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95F2"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308B342C" wp14:editId="675D4F7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66E42" w14:textId="77777777" w:rsidR="005252F4" w:rsidRPr="00BF0354" w:rsidRDefault="005252F4" w:rsidP="00BF0354">
                            <w:pPr>
                              <w:pStyle w:val="Titel"/>
                            </w:pPr>
                            <w:r>
                              <w:t xml:space="preserve">2.4 GHz Bluetooth Low Energie Antenne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" filled="f" stroked="f">
                <v:textbox inset="0,0,0,0">
                  <w:txbxContent>
                    <w:p w14:paraId="2EC66E42" w14:textId="77777777" w:rsidR="005252F4" w:rsidRPr="00BF0354" w:rsidRDefault="005252F4" w:rsidP="00BF0354">
                      <w:pPr>
                        <w:pStyle w:val="Titel"/>
                      </w:pPr>
                      <w:r>
                        <w:t xml:space="preserve">2.4 GHz Bluetooth Low Energie Antenne </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01BDFC52" wp14:editId="70858DD5">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D89F4" w14:textId="77777777" w:rsidR="005252F4" w:rsidRDefault="005252F4" w:rsidP="00BF7EB9">
                            <w:pPr>
                              <w:pStyle w:val="Untertitel"/>
                              <w:rPr>
                                <w:b/>
                              </w:rPr>
                            </w:pPr>
                            <w:r w:rsidRPr="00111AC6">
                              <w:rPr>
                                <w:b/>
                              </w:rPr>
                              <w:t>Bachelorarbeit</w:t>
                            </w:r>
                          </w:p>
                          <w:p w14:paraId="59F21A6C" w14:textId="77777777" w:rsidR="005252F4" w:rsidRPr="00BF0354" w:rsidRDefault="005252F4" w:rsidP="00BF7EB9">
                            <w:pPr>
                              <w:pStyle w:val="Untertitel"/>
                            </w:pPr>
                            <w:r w:rsidRPr="00BF0354">
                              <w:t>im Studiengang</w:t>
                            </w:r>
                            <w:r w:rsidRPr="00BF0354">
                              <w:br/>
                            </w:r>
                            <w:r>
                              <w:t>Elektrotechnik</w:t>
                            </w:r>
                          </w:p>
                          <w:p w14:paraId="37EC97B2" w14:textId="77777777" w:rsidR="005252F4" w:rsidRDefault="005252F4" w:rsidP="005D26BD">
                            <w:pPr>
                              <w:pStyle w:val="Untertitel"/>
                            </w:pPr>
                            <w:r>
                              <w:t>vorgelegt von</w:t>
                            </w:r>
                          </w:p>
                          <w:p w14:paraId="0A84682D" w14:textId="75408265" w:rsidR="005252F4" w:rsidRDefault="005252F4" w:rsidP="00BA7590">
                            <w:pPr>
                              <w:pStyle w:val="Untertitel"/>
                            </w:pPr>
                            <w:r>
                              <w:rPr>
                                <w:b/>
                              </w:rPr>
                              <w:t>Marcel Erismann</w:t>
                            </w:r>
                            <w:r>
                              <w:rPr>
                                <w:b/>
                              </w:rPr>
                              <w:br/>
                            </w:r>
                            <w:r>
                              <w:t>Matrikelnummer 10-461-671</w:t>
                            </w:r>
                          </w:p>
                          <w:p w14:paraId="149D3807" w14:textId="0725C315" w:rsidR="005252F4" w:rsidRPr="00BA7590" w:rsidRDefault="005252F4"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D8D89F4" w14:textId="77777777" w:rsidR="005252F4" w:rsidRDefault="005252F4" w:rsidP="00BF7EB9">
                      <w:pPr>
                        <w:pStyle w:val="Untertitel"/>
                        <w:rPr>
                          <w:b/>
                        </w:rPr>
                      </w:pPr>
                      <w:r w:rsidRPr="00111AC6">
                        <w:rPr>
                          <w:b/>
                        </w:rPr>
                        <w:t>Bachelorarbeit</w:t>
                      </w:r>
                    </w:p>
                    <w:p w14:paraId="59F21A6C" w14:textId="77777777" w:rsidR="005252F4" w:rsidRPr="00BF0354" w:rsidRDefault="005252F4" w:rsidP="00BF7EB9">
                      <w:pPr>
                        <w:pStyle w:val="Untertitel"/>
                      </w:pPr>
                      <w:r w:rsidRPr="00BF0354">
                        <w:t>im Studiengang</w:t>
                      </w:r>
                      <w:r w:rsidRPr="00BF0354">
                        <w:br/>
                      </w:r>
                      <w:r>
                        <w:t>Elektrotechnik</w:t>
                      </w:r>
                    </w:p>
                    <w:p w14:paraId="37EC97B2" w14:textId="77777777" w:rsidR="005252F4" w:rsidRDefault="005252F4" w:rsidP="005D26BD">
                      <w:pPr>
                        <w:pStyle w:val="Untertitel"/>
                      </w:pPr>
                      <w:r>
                        <w:t>vorgelegt von</w:t>
                      </w:r>
                    </w:p>
                    <w:p w14:paraId="0A84682D" w14:textId="75408265" w:rsidR="005252F4" w:rsidRDefault="005252F4" w:rsidP="00BA7590">
                      <w:pPr>
                        <w:pStyle w:val="Untertitel"/>
                      </w:pPr>
                      <w:r>
                        <w:rPr>
                          <w:b/>
                        </w:rPr>
                        <w:t>Marcel Erismann</w:t>
                      </w:r>
                      <w:r>
                        <w:rPr>
                          <w:b/>
                        </w:rPr>
                        <w:br/>
                      </w:r>
                      <w:r>
                        <w:t>Matrikelnummer 10-461-671</w:t>
                      </w:r>
                    </w:p>
                    <w:p w14:paraId="149D3807" w14:textId="0725C315" w:rsidR="005252F4" w:rsidRPr="00BA7590" w:rsidRDefault="005252F4"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E9F1F7D" wp14:editId="4987D99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CD2B" w14:textId="3FF79AEB" w:rsidR="005252F4" w:rsidRPr="00BF0354" w:rsidRDefault="005252F4"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05CACD2B" w14:textId="3FF79AEB" w:rsidR="005252F4" w:rsidRPr="00BF0354" w:rsidRDefault="005252F4"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v:textbox>
                <w10:wrap anchory="margin"/>
              </v:shape>
            </w:pict>
          </mc:Fallback>
        </mc:AlternateContent>
      </w:r>
    </w:p>
    <w:p w14:paraId="30D2547C" w14:textId="77777777" w:rsidR="00284FA6" w:rsidRDefault="004B0A3C">
      <w:pPr>
        <w:pStyle w:val="berschrift1"/>
        <w:numPr>
          <w:ilvl w:val="0"/>
          <w:numId w:val="0"/>
        </w:numPr>
      </w:pPr>
      <w:bookmarkStart w:id="0" w:name="_Toc307413608"/>
      <w:r>
        <w:lastRenderedPageBreak/>
        <w:t>Zusammenfassung</w:t>
      </w:r>
      <w:bookmarkEnd w:id="0"/>
    </w:p>
    <w:p w14:paraId="7B442340" w14:textId="77777777" w:rsidR="005252F4" w:rsidRPr="003A1BAA"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greifen zur Orientierung in der Luft </w:t>
      </w:r>
      <w:r w:rsidRPr="00FE2E9B">
        <w:rPr>
          <w:rFonts w:ascii="Courier" w:hAnsi="Courier" w:cs="Courier"/>
          <w:sz w:val="20"/>
        </w:rPr>
        <w:t xml:space="preserve">auf technische Hilfsmittel zurück. </w:t>
      </w:r>
      <w:r>
        <w:rPr>
          <w:rFonts w:ascii="Courier" w:hAnsi="Courier" w:cs="Courier"/>
          <w:sz w:val="20"/>
        </w:rPr>
        <w:t xml:space="preserve">Beispielsweise kommen </w:t>
      </w:r>
      <w:r w:rsidRPr="00FE2E9B">
        <w:rPr>
          <w:rFonts w:ascii="Courier" w:hAnsi="Courier" w:cs="Courier"/>
          <w:sz w:val="20"/>
        </w:rPr>
        <w:t xml:space="preserve">Variometer </w:t>
      </w:r>
      <w:r>
        <w:rPr>
          <w:rFonts w:ascii="Courier" w:hAnsi="Courier" w:cs="Courier"/>
          <w:sz w:val="20"/>
        </w:rPr>
        <w:t>zur Höhenbesti</w:t>
      </w:r>
      <w:r>
        <w:rPr>
          <w:rFonts w:ascii="Courier" w:hAnsi="Courier" w:cs="Courier"/>
          <w:sz w:val="20"/>
        </w:rPr>
        <w:t>m</w:t>
      </w:r>
      <w:r>
        <w:rPr>
          <w:rFonts w:ascii="Courier" w:hAnsi="Courier" w:cs="Courier"/>
          <w:sz w:val="20"/>
        </w:rPr>
        <w:t xml:space="preserve">mung sowie </w:t>
      </w:r>
      <w:r w:rsidRPr="00FE2E9B">
        <w:rPr>
          <w:rFonts w:ascii="Courier" w:hAnsi="Courier" w:cs="Courier"/>
          <w:sz w:val="20"/>
        </w:rPr>
        <w:t>GPS-Ge</w:t>
      </w:r>
      <w:r>
        <w:rPr>
          <w:rFonts w:ascii="Courier" w:hAnsi="Courier" w:cs="Courier"/>
          <w:sz w:val="20"/>
        </w:rPr>
        <w:t xml:space="preserve">räte zur </w:t>
      </w:r>
      <w:r w:rsidRPr="003A1BAA">
        <w:rPr>
          <w:rFonts w:ascii="Courier" w:hAnsi="Courier" w:cs="Courier"/>
          <w:sz w:val="20"/>
        </w:rPr>
        <w:t xml:space="preserve">Positionsbestimmung zum Einsatz. Die Firma </w:t>
      </w:r>
      <w:proofErr w:type="spellStart"/>
      <w:r w:rsidRPr="003A1BAA">
        <w:rPr>
          <w:rFonts w:ascii="Courier" w:hAnsi="Courier" w:cs="Courier"/>
          <w:sz w:val="20"/>
        </w:rPr>
        <w:t>Flytec</w:t>
      </w:r>
      <w:proofErr w:type="spellEnd"/>
      <w:r w:rsidRPr="003A1BAA">
        <w:rPr>
          <w:rFonts w:ascii="Courier" w:hAnsi="Courier" w:cs="Courier"/>
          <w:sz w:val="20"/>
        </w:rPr>
        <w:t xml:space="preserve"> stellt seit über 30 Jahren verschiedene Fluginstrumente für die Tuchfliegerei her. Diese Instrumente vernetzen eine Reihe von Sonoren. Um eine einwandfreie Datenkommunikation sicher zu stellen, wird ein Bluetooth Netzwerk und einen </w:t>
      </w:r>
      <w:proofErr w:type="spellStart"/>
      <w:r w:rsidRPr="003A1BAA">
        <w:rPr>
          <w:rFonts w:ascii="Courier" w:hAnsi="Courier" w:cs="Courier"/>
          <w:sz w:val="20"/>
        </w:rPr>
        <w:t>WiFi</w:t>
      </w:r>
      <w:proofErr w:type="spellEnd"/>
      <w:r w:rsidRPr="003A1BAA">
        <w:rPr>
          <w:rFonts w:ascii="Courier" w:hAnsi="Courier" w:cs="Courier"/>
          <w:sz w:val="20"/>
        </w:rPr>
        <w:t xml:space="preserve"> Netzwerk zur Verfügung gestellt. Um das Bluetooth Netzwerk in Zukunft mit einem Smartphone zu verbinden, muss das Antennensystem verbessert werden.</w:t>
      </w:r>
    </w:p>
    <w:p w14:paraId="00094C35"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rPr>
      </w:pPr>
      <w:r w:rsidRPr="003A1BAA">
        <w:rPr>
          <w:rFonts w:ascii="Courier" w:hAnsi="Courier" w:cs="Courier"/>
          <w:bCs/>
          <w:sz w:val="20"/>
        </w:rPr>
        <w:t>Diese Arbeit untersucht ein bestehendes 2.4 GHz „</w:t>
      </w:r>
      <w:proofErr w:type="spellStart"/>
      <w:r w:rsidRPr="003A1BAA">
        <w:rPr>
          <w:rFonts w:ascii="Courier" w:hAnsi="Courier" w:cs="Courier"/>
          <w:bCs/>
          <w:sz w:val="20"/>
        </w:rPr>
        <w:t>Bluethooth</w:t>
      </w:r>
      <w:proofErr w:type="spellEnd"/>
      <w:r w:rsidRPr="003A1BAA">
        <w:rPr>
          <w:rFonts w:ascii="Courier" w:hAnsi="Courier" w:cs="Courier"/>
          <w:bCs/>
          <w:sz w:val="20"/>
        </w:rPr>
        <w:t xml:space="preserve"> Low Ene</w:t>
      </w:r>
      <w:r w:rsidRPr="003A1BAA">
        <w:rPr>
          <w:rFonts w:ascii="Courier" w:hAnsi="Courier" w:cs="Courier"/>
          <w:bCs/>
          <w:sz w:val="20"/>
        </w:rPr>
        <w:t>r</w:t>
      </w:r>
      <w:r w:rsidRPr="003A1BAA">
        <w:rPr>
          <w:rFonts w:ascii="Courier" w:hAnsi="Courier" w:cs="Courier"/>
          <w:bCs/>
          <w:sz w:val="20"/>
        </w:rPr>
        <w:t xml:space="preserve">gie Netzwerk“, welches in der „Connect 1“ Gerätefamilie der Firma </w:t>
      </w:r>
      <w:proofErr w:type="spellStart"/>
      <w:r w:rsidRPr="003A1BAA">
        <w:rPr>
          <w:rFonts w:ascii="Courier" w:hAnsi="Courier" w:cs="Courier"/>
          <w:bCs/>
          <w:sz w:val="20"/>
        </w:rPr>
        <w:t>Fl</w:t>
      </w:r>
      <w:r w:rsidRPr="003A1BAA">
        <w:rPr>
          <w:rFonts w:ascii="Courier" w:hAnsi="Courier" w:cs="Courier"/>
          <w:bCs/>
          <w:sz w:val="20"/>
        </w:rPr>
        <w:t>y</w:t>
      </w:r>
      <w:r w:rsidRPr="003A1BAA">
        <w:rPr>
          <w:rFonts w:ascii="Courier" w:hAnsi="Courier" w:cs="Courier"/>
          <w:bCs/>
          <w:sz w:val="20"/>
        </w:rPr>
        <w:t>tec</w:t>
      </w:r>
      <w:proofErr w:type="spellEnd"/>
      <w:r w:rsidRPr="003A1BAA">
        <w:rPr>
          <w:rFonts w:ascii="Courier" w:hAnsi="Courier" w:cs="Courier"/>
          <w:bCs/>
          <w:sz w:val="20"/>
        </w:rPr>
        <w:t xml:space="preserve"> AG zu Anwendung kommt. In diesem  Gerät kommen drei Antennensyst</w:t>
      </w:r>
      <w:r w:rsidRPr="003A1BAA">
        <w:rPr>
          <w:rFonts w:ascii="Courier" w:hAnsi="Courier" w:cs="Courier"/>
          <w:bCs/>
          <w:sz w:val="20"/>
        </w:rPr>
        <w:t>e</w:t>
      </w:r>
      <w:r w:rsidRPr="003A1BAA">
        <w:rPr>
          <w:rFonts w:ascii="Courier" w:hAnsi="Courier" w:cs="Courier"/>
          <w:bCs/>
          <w:sz w:val="20"/>
        </w:rPr>
        <w:t>me zum Einsatz, welche alle in frei zugänglichen ISM Frequenzbereichen arbeiten. Die Systeme beeinflussen sich daher gegenseitig. Die Wahl der Antennen und deren Positionierung beeinflusst das Abstrahlverha</w:t>
      </w:r>
      <w:r w:rsidRPr="003A1BAA">
        <w:rPr>
          <w:rFonts w:ascii="Courier" w:hAnsi="Courier" w:cs="Courier"/>
          <w:bCs/>
          <w:sz w:val="20"/>
        </w:rPr>
        <w:t>l</w:t>
      </w:r>
      <w:r w:rsidRPr="003A1BAA">
        <w:rPr>
          <w:rFonts w:ascii="Courier" w:hAnsi="Courier" w:cs="Courier"/>
          <w:bCs/>
          <w:sz w:val="20"/>
        </w:rPr>
        <w:t>ten enorm und ist für eine einwandfreie Funktion äusserst wic</w:t>
      </w:r>
      <w:r>
        <w:rPr>
          <w:rFonts w:ascii="Courier" w:hAnsi="Courier" w:cs="Courier"/>
          <w:bCs/>
          <w:sz w:val="20"/>
        </w:rPr>
        <w:t>htig. In dieser Arbeit wird ein</w:t>
      </w:r>
      <w:r w:rsidRPr="003A1BAA">
        <w:rPr>
          <w:rFonts w:ascii="Courier" w:hAnsi="Courier" w:cs="Courier"/>
          <w:bCs/>
          <w:sz w:val="20"/>
        </w:rPr>
        <w:t xml:space="preserve"> technisch realisierbares Design für die </w:t>
      </w:r>
      <w:r>
        <w:rPr>
          <w:rFonts w:ascii="Courier" w:hAnsi="Courier" w:cs="Courier"/>
          <w:bCs/>
          <w:sz w:val="20"/>
        </w:rPr>
        <w:t>„</w:t>
      </w:r>
      <w:r w:rsidRPr="003A1BAA">
        <w:rPr>
          <w:rFonts w:ascii="Courier" w:hAnsi="Courier" w:cs="Courier"/>
          <w:bCs/>
          <w:sz w:val="20"/>
        </w:rPr>
        <w:t>Blu</w:t>
      </w:r>
      <w:r w:rsidRPr="003A1BAA">
        <w:rPr>
          <w:rFonts w:ascii="Courier" w:hAnsi="Courier" w:cs="Courier"/>
          <w:bCs/>
          <w:sz w:val="20"/>
        </w:rPr>
        <w:t>e</w:t>
      </w:r>
      <w:r w:rsidRPr="003A1BAA">
        <w:rPr>
          <w:rFonts w:ascii="Courier" w:hAnsi="Courier" w:cs="Courier"/>
          <w:bCs/>
          <w:sz w:val="20"/>
        </w:rPr>
        <w:t>tooth Low Energie</w:t>
      </w:r>
      <w:r>
        <w:rPr>
          <w:rFonts w:ascii="Courier" w:hAnsi="Courier" w:cs="Courier"/>
          <w:bCs/>
          <w:sz w:val="20"/>
        </w:rPr>
        <w:t>“</w:t>
      </w:r>
      <w:r w:rsidRPr="003A1BAA">
        <w:rPr>
          <w:rFonts w:ascii="Courier" w:hAnsi="Courier" w:cs="Courier"/>
          <w:bCs/>
          <w:sz w:val="20"/>
        </w:rPr>
        <w:t xml:space="preserve"> Antenne gesucht. </w:t>
      </w:r>
      <w:r w:rsidRPr="00AC6173">
        <w:rPr>
          <w:rFonts w:ascii="Courier" w:hAnsi="Courier" w:cs="Courier"/>
          <w:bCs/>
          <w:sz w:val="20"/>
          <w:highlight w:val="yellow"/>
        </w:rPr>
        <w:t>Die dafür notwendige Antennenthe</w:t>
      </w:r>
      <w:r w:rsidRPr="00AC6173">
        <w:rPr>
          <w:rFonts w:ascii="Courier" w:hAnsi="Courier" w:cs="Courier"/>
          <w:bCs/>
          <w:sz w:val="20"/>
          <w:highlight w:val="yellow"/>
        </w:rPr>
        <w:t>o</w:t>
      </w:r>
      <w:r w:rsidRPr="00AC6173">
        <w:rPr>
          <w:rFonts w:ascii="Courier" w:hAnsi="Courier" w:cs="Courier"/>
          <w:bCs/>
          <w:sz w:val="20"/>
          <w:highlight w:val="yellow"/>
        </w:rPr>
        <w:t>rie wird beschrieben.</w:t>
      </w:r>
      <w:r w:rsidRPr="003A1BAA">
        <w:rPr>
          <w:rFonts w:ascii="Courier" w:hAnsi="Courier" w:cs="Courier"/>
          <w:bCs/>
          <w:sz w:val="20"/>
        </w:rPr>
        <w:t xml:space="preserve"> Daher soll ein technisch realisierbares Design für eine Bluetooth Low Energie Antenne entwickelt werden. Die Antenne soll in einem Handgerät zur Anwendung kommen. Nach Überprüfung dreier Konzepte in der Entwicklungsphase mit entsprechenden Simula</w:t>
      </w:r>
      <w:r>
        <w:rPr>
          <w:rFonts w:ascii="Courier" w:hAnsi="Courier" w:cs="Courier"/>
          <w:bCs/>
          <w:sz w:val="20"/>
        </w:rPr>
        <w:t xml:space="preserve">tionen im Empire </w:t>
      </w:r>
      <w:proofErr w:type="spellStart"/>
      <w:r>
        <w:rPr>
          <w:rFonts w:ascii="Courier" w:hAnsi="Courier" w:cs="Courier"/>
          <w:bCs/>
          <w:sz w:val="20"/>
        </w:rPr>
        <w:t>Xccel</w:t>
      </w:r>
      <w:proofErr w:type="spellEnd"/>
      <w:r>
        <w:rPr>
          <w:rFonts w:ascii="Courier" w:hAnsi="Courier" w:cs="Courier"/>
          <w:bCs/>
          <w:sz w:val="20"/>
        </w:rPr>
        <w:t xml:space="preserve">, war das </w:t>
      </w:r>
      <w:r w:rsidRPr="003A1BAA">
        <w:rPr>
          <w:rFonts w:ascii="Courier" w:hAnsi="Courier" w:cs="Courier"/>
          <w:bCs/>
          <w:sz w:val="20"/>
        </w:rPr>
        <w:t>xxx Konzept</w:t>
      </w:r>
      <w:r>
        <w:rPr>
          <w:rFonts w:ascii="Courier" w:hAnsi="Courier" w:cs="Courier"/>
          <w:bCs/>
          <w:sz w:val="20"/>
        </w:rPr>
        <w:t xml:space="preserve"> am vielversprechendsten</w:t>
      </w:r>
      <w:r w:rsidRPr="003A1BAA">
        <w:rPr>
          <w:rFonts w:ascii="Courier" w:hAnsi="Courier" w:cs="Courier"/>
          <w:bCs/>
          <w:sz w:val="20"/>
        </w:rPr>
        <w:t xml:space="preserve">. </w:t>
      </w:r>
      <w:r w:rsidRPr="00156470">
        <w:rPr>
          <w:rFonts w:ascii="Courier" w:hAnsi="Courier" w:cs="Courier"/>
          <w:bCs/>
          <w:sz w:val="20"/>
        </w:rPr>
        <w:t>Dieses w</w:t>
      </w:r>
      <w:r>
        <w:rPr>
          <w:rFonts w:ascii="Courier" w:hAnsi="Courier" w:cs="Courier"/>
          <w:bCs/>
          <w:sz w:val="20"/>
        </w:rPr>
        <w:t>u</w:t>
      </w:r>
      <w:r>
        <w:rPr>
          <w:rFonts w:ascii="Courier" w:hAnsi="Courier" w:cs="Courier"/>
          <w:bCs/>
          <w:sz w:val="20"/>
        </w:rPr>
        <w:t>r</w:t>
      </w:r>
      <w:r>
        <w:rPr>
          <w:rFonts w:ascii="Courier" w:hAnsi="Courier" w:cs="Courier"/>
          <w:bCs/>
          <w:sz w:val="20"/>
        </w:rPr>
        <w:t>de</w:t>
      </w:r>
      <w:r w:rsidRPr="00156470">
        <w:rPr>
          <w:rFonts w:ascii="Courier" w:hAnsi="Courier" w:cs="Courier"/>
          <w:bCs/>
          <w:sz w:val="20"/>
        </w:rPr>
        <w:t xml:space="preserve"> im Anten</w:t>
      </w:r>
      <w:r>
        <w:rPr>
          <w:rFonts w:ascii="Courier" w:hAnsi="Courier" w:cs="Courier"/>
          <w:bCs/>
          <w:sz w:val="20"/>
        </w:rPr>
        <w:t>n</w:t>
      </w:r>
      <w:r w:rsidRPr="00156470">
        <w:rPr>
          <w:rFonts w:ascii="Courier" w:hAnsi="Courier" w:cs="Courier"/>
          <w:bCs/>
          <w:sz w:val="20"/>
        </w:rPr>
        <w:t>enentwick</w:t>
      </w:r>
      <w:r>
        <w:rPr>
          <w:rFonts w:ascii="Courier" w:hAnsi="Courier" w:cs="Courier"/>
          <w:bCs/>
          <w:sz w:val="20"/>
        </w:rPr>
        <w:t>l</w:t>
      </w:r>
      <w:r w:rsidRPr="00156470">
        <w:rPr>
          <w:rFonts w:ascii="Courier" w:hAnsi="Courier" w:cs="Courier"/>
          <w:bCs/>
          <w:sz w:val="20"/>
        </w:rPr>
        <w:t xml:space="preserve">ungsprozess genauer untersucht </w:t>
      </w:r>
      <w:r>
        <w:rPr>
          <w:rFonts w:ascii="Courier" w:hAnsi="Courier" w:cs="Courier"/>
          <w:bCs/>
          <w:sz w:val="20"/>
        </w:rPr>
        <w:t>und mögliche</w:t>
      </w:r>
      <w:r w:rsidRPr="00156470">
        <w:rPr>
          <w:rFonts w:ascii="Courier" w:hAnsi="Courier" w:cs="Courier"/>
          <w:bCs/>
          <w:sz w:val="20"/>
        </w:rPr>
        <w:t xml:space="preserve"> </w:t>
      </w:r>
      <w:r>
        <w:rPr>
          <w:rFonts w:ascii="Courier" w:hAnsi="Courier" w:cs="Courier"/>
          <w:bCs/>
          <w:sz w:val="20"/>
        </w:rPr>
        <w:t>D</w:t>
      </w:r>
      <w:r>
        <w:rPr>
          <w:rFonts w:ascii="Courier" w:hAnsi="Courier" w:cs="Courier"/>
          <w:bCs/>
          <w:sz w:val="20"/>
        </w:rPr>
        <w:t>e</w:t>
      </w:r>
      <w:r>
        <w:rPr>
          <w:rFonts w:ascii="Courier" w:hAnsi="Courier" w:cs="Courier"/>
          <w:bCs/>
          <w:sz w:val="20"/>
        </w:rPr>
        <w:t>signv</w:t>
      </w:r>
      <w:r w:rsidRPr="00156470">
        <w:rPr>
          <w:rFonts w:ascii="Courier" w:hAnsi="Courier" w:cs="Courier"/>
          <w:bCs/>
          <w:sz w:val="20"/>
        </w:rPr>
        <w:t xml:space="preserve">arianten </w:t>
      </w:r>
      <w:r>
        <w:rPr>
          <w:rFonts w:ascii="Courier" w:hAnsi="Courier" w:cs="Courier"/>
          <w:bCs/>
          <w:sz w:val="20"/>
        </w:rPr>
        <w:t>für den Einbau in die</w:t>
      </w:r>
      <w:r w:rsidRPr="00156470">
        <w:rPr>
          <w:rFonts w:ascii="Courier" w:hAnsi="Courier" w:cs="Courier"/>
          <w:bCs/>
          <w:sz w:val="20"/>
        </w:rPr>
        <w:t xml:space="preserve"> </w:t>
      </w:r>
      <w:proofErr w:type="spellStart"/>
      <w:r w:rsidRPr="00156470">
        <w:rPr>
          <w:rFonts w:ascii="Courier" w:hAnsi="Courier" w:cs="Courier"/>
          <w:bCs/>
          <w:sz w:val="20"/>
        </w:rPr>
        <w:t>Flytec</w:t>
      </w:r>
      <w:proofErr w:type="spellEnd"/>
      <w:r w:rsidRPr="00156470">
        <w:rPr>
          <w:rFonts w:ascii="Courier" w:hAnsi="Courier" w:cs="Courier"/>
          <w:bCs/>
          <w:sz w:val="20"/>
        </w:rPr>
        <w:t xml:space="preserve"> </w:t>
      </w:r>
      <w:r>
        <w:rPr>
          <w:rFonts w:ascii="Courier" w:hAnsi="Courier" w:cs="Courier"/>
          <w:bCs/>
          <w:sz w:val="20"/>
        </w:rPr>
        <w:t>„Connect 1“</w:t>
      </w:r>
      <w:r w:rsidRPr="00156470">
        <w:rPr>
          <w:rFonts w:ascii="Courier" w:hAnsi="Courier" w:cs="Courier"/>
          <w:bCs/>
          <w:sz w:val="20"/>
        </w:rPr>
        <w:t xml:space="preserve"> Geräteserie </w:t>
      </w:r>
      <w:r>
        <w:rPr>
          <w:rFonts w:ascii="Courier" w:hAnsi="Courier" w:cs="Courier"/>
          <w:bCs/>
          <w:sz w:val="20"/>
        </w:rPr>
        <w:t>u</w:t>
      </w:r>
      <w:r>
        <w:rPr>
          <w:rFonts w:ascii="Courier" w:hAnsi="Courier" w:cs="Courier"/>
          <w:bCs/>
          <w:sz w:val="20"/>
        </w:rPr>
        <w:t>n</w:t>
      </w:r>
      <w:r>
        <w:rPr>
          <w:rFonts w:ascii="Courier" w:hAnsi="Courier" w:cs="Courier"/>
          <w:bCs/>
          <w:sz w:val="20"/>
        </w:rPr>
        <w:t xml:space="preserve">tersucht. Mit dem Ziel eine möglichst </w:t>
      </w:r>
      <w:proofErr w:type="spellStart"/>
      <w:r>
        <w:rPr>
          <w:rFonts w:ascii="Courier" w:hAnsi="Courier" w:cs="Courier"/>
          <w:bCs/>
          <w:sz w:val="20"/>
        </w:rPr>
        <w:t>opimales</w:t>
      </w:r>
      <w:proofErr w:type="spellEnd"/>
      <w:r>
        <w:rPr>
          <w:rFonts w:ascii="Courier" w:hAnsi="Courier" w:cs="Courier"/>
          <w:bCs/>
          <w:sz w:val="20"/>
        </w:rPr>
        <w:t xml:space="preserve"> Abstrahlverhalten zu finden.</w:t>
      </w:r>
    </w:p>
    <w:p w14:paraId="0FFFDE49" w14:textId="77777777" w:rsidR="00284FA6" w:rsidRDefault="00284FA6" w:rsidP="004B0A3C"/>
    <w:p w14:paraId="65FF43B3" w14:textId="77777777" w:rsidR="00284FA6" w:rsidRDefault="004B0A3C">
      <w:pPr>
        <w:pStyle w:val="berschrift1"/>
        <w:pageBreakBefore w:val="0"/>
        <w:numPr>
          <w:ilvl w:val="0"/>
          <w:numId w:val="0"/>
        </w:numPr>
        <w:rPr>
          <w:lang w:val="en-GB"/>
        </w:rPr>
      </w:pPr>
      <w:bookmarkStart w:id="1" w:name="_Toc307413609"/>
      <w:r>
        <w:rPr>
          <w:lang w:val="en-GB"/>
        </w:rPr>
        <w:t>Summery</w:t>
      </w:r>
      <w:bookmarkEnd w:id="1"/>
    </w:p>
    <w:p w14:paraId="0CD5182D" w14:textId="77777777" w:rsidR="00284FA6" w:rsidRDefault="00284FA6" w:rsidP="004B0A3C">
      <w:pPr>
        <w:rPr>
          <w:lang w:val="en-GB"/>
        </w:rPr>
      </w:pPr>
    </w:p>
    <w:p w14:paraId="660D2A45" w14:textId="77777777" w:rsidR="00284FA6" w:rsidRDefault="00284FA6">
      <w:pPr>
        <w:pStyle w:val="berschrift1"/>
        <w:numPr>
          <w:ilvl w:val="0"/>
          <w:numId w:val="0"/>
        </w:numPr>
      </w:pPr>
      <w:bookmarkStart w:id="2" w:name="_Toc307413610"/>
      <w:r>
        <w:lastRenderedPageBreak/>
        <w:t>Inhaltsverzeichnis</w:t>
      </w:r>
      <w:bookmarkEnd w:id="2"/>
    </w:p>
    <w:p w14:paraId="2D2047A3" w14:textId="77777777" w:rsidR="00D25D3A"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bookmarkStart w:id="3" w:name="_GoBack"/>
      <w:bookmarkEnd w:id="3"/>
      <w:r w:rsidR="00D25D3A">
        <w:t>Zusammenfassung</w:t>
      </w:r>
      <w:r w:rsidR="00D25D3A">
        <w:tab/>
      </w:r>
      <w:r w:rsidR="00D25D3A">
        <w:fldChar w:fldCharType="begin"/>
      </w:r>
      <w:r w:rsidR="00D25D3A">
        <w:instrText xml:space="preserve"> PAGEREF _Toc307413608 \h </w:instrText>
      </w:r>
      <w:r w:rsidR="00D25D3A">
        <w:fldChar w:fldCharType="separate"/>
      </w:r>
      <w:r w:rsidR="00D25D3A">
        <w:t>2</w:t>
      </w:r>
      <w:r w:rsidR="00D25D3A">
        <w:fldChar w:fldCharType="end"/>
      </w:r>
    </w:p>
    <w:p w14:paraId="4A6906F7" w14:textId="77777777" w:rsidR="00D25D3A" w:rsidRDefault="00D25D3A">
      <w:pPr>
        <w:pStyle w:val="Verzeichnis1"/>
        <w:rPr>
          <w:rFonts w:asciiTheme="minorHAnsi" w:eastAsiaTheme="minorEastAsia" w:hAnsiTheme="minorHAnsi" w:cstheme="minorBidi"/>
          <w:b w:val="0"/>
          <w:szCs w:val="24"/>
          <w:lang w:eastAsia="ja-JP"/>
        </w:rPr>
      </w:pPr>
      <w:r w:rsidRPr="006258C0">
        <w:rPr>
          <w:lang w:val="en-GB"/>
        </w:rPr>
        <w:t>Summery</w:t>
      </w:r>
      <w:r>
        <w:tab/>
      </w:r>
      <w:r>
        <w:fldChar w:fldCharType="begin"/>
      </w:r>
      <w:r>
        <w:instrText xml:space="preserve"> PAGEREF _Toc307413609 \h </w:instrText>
      </w:r>
      <w:r>
        <w:fldChar w:fldCharType="separate"/>
      </w:r>
      <w:r>
        <w:t>2</w:t>
      </w:r>
      <w:r>
        <w:fldChar w:fldCharType="end"/>
      </w:r>
    </w:p>
    <w:p w14:paraId="3A3D07E6" w14:textId="77777777" w:rsidR="00D25D3A" w:rsidRDefault="00D25D3A">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_Toc307413610 \h </w:instrText>
      </w:r>
      <w:r>
        <w:fldChar w:fldCharType="separate"/>
      </w:r>
      <w:r>
        <w:t>3</w:t>
      </w:r>
      <w:r>
        <w:fldChar w:fldCharType="end"/>
      </w:r>
    </w:p>
    <w:p w14:paraId="5264D80C" w14:textId="77777777" w:rsidR="00D25D3A" w:rsidRDefault="00D25D3A">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_Toc307413611 \h </w:instrText>
      </w:r>
      <w:r>
        <w:fldChar w:fldCharType="separate"/>
      </w:r>
      <w:r>
        <w:t>5</w:t>
      </w:r>
      <w:r>
        <w:fldChar w:fldCharType="end"/>
      </w:r>
    </w:p>
    <w:p w14:paraId="01C127DE" w14:textId="77777777" w:rsidR="00D25D3A" w:rsidRDefault="00D25D3A">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_Toc307413612 \h </w:instrText>
      </w:r>
      <w:r>
        <w:fldChar w:fldCharType="separate"/>
      </w:r>
      <w:r>
        <w:t>5</w:t>
      </w:r>
      <w:r>
        <w:fldChar w:fldCharType="end"/>
      </w:r>
    </w:p>
    <w:p w14:paraId="6A232B84" w14:textId="77777777" w:rsidR="00D25D3A" w:rsidRDefault="00D25D3A">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_Toc307413613 \h </w:instrText>
      </w:r>
      <w:r>
        <w:fldChar w:fldCharType="separate"/>
      </w:r>
      <w:r>
        <w:t>6</w:t>
      </w:r>
      <w:r>
        <w:fldChar w:fldCharType="end"/>
      </w:r>
    </w:p>
    <w:p w14:paraId="624945D0" w14:textId="77777777" w:rsidR="00D25D3A" w:rsidRDefault="00D25D3A">
      <w:pPr>
        <w:pStyle w:val="Verzeichnis1"/>
        <w:rPr>
          <w:rFonts w:asciiTheme="minorHAnsi" w:eastAsiaTheme="minorEastAsia" w:hAnsiTheme="minorHAnsi" w:cstheme="minorBidi"/>
          <w:b w:val="0"/>
          <w:szCs w:val="24"/>
          <w:lang w:eastAsia="ja-JP"/>
        </w:rPr>
      </w:pPr>
      <w:r>
        <w:t>Vorwort</w:t>
      </w:r>
      <w:r>
        <w:tab/>
      </w:r>
      <w:r>
        <w:fldChar w:fldCharType="begin"/>
      </w:r>
      <w:r>
        <w:instrText xml:space="preserve"> PAGEREF _Toc307413614 \h </w:instrText>
      </w:r>
      <w:r>
        <w:fldChar w:fldCharType="separate"/>
      </w:r>
      <w:r>
        <w:t>7</w:t>
      </w:r>
      <w:r>
        <w:fldChar w:fldCharType="end"/>
      </w:r>
    </w:p>
    <w:p w14:paraId="30082BC2"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Einleitung</w:t>
      </w:r>
      <w:r>
        <w:tab/>
      </w:r>
      <w:r>
        <w:fldChar w:fldCharType="begin"/>
      </w:r>
      <w:r>
        <w:instrText xml:space="preserve"> PAGEREF _Toc307413615 \h </w:instrText>
      </w:r>
      <w:r>
        <w:fldChar w:fldCharType="separate"/>
      </w:r>
      <w:r>
        <w:t>8</w:t>
      </w:r>
      <w:r>
        <w:fldChar w:fldCharType="end"/>
      </w:r>
    </w:p>
    <w:p w14:paraId="44837A3B" w14:textId="77777777" w:rsidR="00D25D3A" w:rsidRDefault="00D25D3A">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Ausgangslage</w:t>
      </w:r>
      <w:r>
        <w:tab/>
      </w:r>
      <w:r>
        <w:fldChar w:fldCharType="begin"/>
      </w:r>
      <w:r>
        <w:instrText xml:space="preserve"> PAGEREF _Toc307413616 \h </w:instrText>
      </w:r>
      <w:r>
        <w:fldChar w:fldCharType="separate"/>
      </w:r>
      <w:r>
        <w:t>8</w:t>
      </w:r>
      <w:r>
        <w:fldChar w:fldCharType="end"/>
      </w:r>
    </w:p>
    <w:p w14:paraId="02F51197" w14:textId="77777777" w:rsidR="00D25D3A" w:rsidRDefault="00D25D3A">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Problematik</w:t>
      </w:r>
      <w:r>
        <w:tab/>
      </w:r>
      <w:r>
        <w:fldChar w:fldCharType="begin"/>
      </w:r>
      <w:r>
        <w:instrText xml:space="preserve"> PAGEREF _Toc307413617 \h </w:instrText>
      </w:r>
      <w:r>
        <w:fldChar w:fldCharType="separate"/>
      </w:r>
      <w:r>
        <w:t>9</w:t>
      </w:r>
      <w:r>
        <w:fldChar w:fldCharType="end"/>
      </w:r>
    </w:p>
    <w:p w14:paraId="0EB06D67" w14:textId="77777777" w:rsidR="00D25D3A" w:rsidRDefault="00D25D3A">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Fragestellung</w:t>
      </w:r>
      <w:r>
        <w:tab/>
      </w:r>
      <w:r>
        <w:fldChar w:fldCharType="begin"/>
      </w:r>
      <w:r>
        <w:instrText xml:space="preserve"> PAGEREF _Toc307413618 \h </w:instrText>
      </w:r>
      <w:r>
        <w:fldChar w:fldCharType="separate"/>
      </w:r>
      <w:r>
        <w:t>9</w:t>
      </w:r>
      <w:r>
        <w:fldChar w:fldCharType="end"/>
      </w:r>
    </w:p>
    <w:p w14:paraId="2161CDF5" w14:textId="77777777" w:rsidR="00D25D3A" w:rsidRDefault="00D25D3A">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Ziel der Arbeit</w:t>
      </w:r>
      <w:r>
        <w:tab/>
      </w:r>
      <w:r>
        <w:fldChar w:fldCharType="begin"/>
      </w:r>
      <w:r>
        <w:instrText xml:space="preserve"> PAGEREF _Toc307413619 \h </w:instrText>
      </w:r>
      <w:r>
        <w:fldChar w:fldCharType="separate"/>
      </w:r>
      <w:r>
        <w:t>9</w:t>
      </w:r>
      <w:r>
        <w:fldChar w:fldCharType="end"/>
      </w:r>
    </w:p>
    <w:p w14:paraId="4026E9B3" w14:textId="77777777" w:rsidR="00D25D3A" w:rsidRDefault="00D25D3A">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Methodik</w:t>
      </w:r>
      <w:r>
        <w:tab/>
      </w:r>
      <w:r>
        <w:fldChar w:fldCharType="begin"/>
      </w:r>
      <w:r>
        <w:instrText xml:space="preserve"> PAGEREF _Toc307413620 \h </w:instrText>
      </w:r>
      <w:r>
        <w:fldChar w:fldCharType="separate"/>
      </w:r>
      <w:r>
        <w:t>9</w:t>
      </w:r>
      <w:r>
        <w:fldChar w:fldCharType="end"/>
      </w:r>
    </w:p>
    <w:p w14:paraId="2FE04C9F" w14:textId="77777777" w:rsidR="00D25D3A" w:rsidRDefault="00D25D3A">
      <w:pPr>
        <w:pStyle w:val="Verzeichnis2"/>
        <w:tabs>
          <w:tab w:val="left" w:pos="540"/>
        </w:tabs>
        <w:rPr>
          <w:rFonts w:asciiTheme="minorHAnsi" w:eastAsiaTheme="minorEastAsia" w:hAnsiTheme="minorHAnsi" w:cstheme="minorBidi"/>
          <w:szCs w:val="24"/>
          <w:lang w:eastAsia="ja-JP"/>
        </w:rPr>
      </w:pPr>
      <w:r>
        <w:t>1.6</w:t>
      </w:r>
      <w:r>
        <w:rPr>
          <w:rFonts w:asciiTheme="minorHAnsi" w:eastAsiaTheme="minorEastAsia" w:hAnsiTheme="minorHAnsi" w:cstheme="minorBidi"/>
          <w:szCs w:val="24"/>
          <w:lang w:eastAsia="ja-JP"/>
        </w:rPr>
        <w:tab/>
      </w:r>
      <w:r>
        <w:t>Aufbau der Arbeit</w:t>
      </w:r>
      <w:r>
        <w:tab/>
      </w:r>
      <w:r>
        <w:fldChar w:fldCharType="begin"/>
      </w:r>
      <w:r>
        <w:instrText xml:space="preserve"> PAGEREF _Toc307413621 \h </w:instrText>
      </w:r>
      <w:r>
        <w:fldChar w:fldCharType="separate"/>
      </w:r>
      <w:r>
        <w:t>10</w:t>
      </w:r>
      <w:r>
        <w:fldChar w:fldCharType="end"/>
      </w:r>
    </w:p>
    <w:p w14:paraId="4AE84C5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Theorie</w:t>
      </w:r>
      <w:r>
        <w:tab/>
      </w:r>
      <w:r>
        <w:fldChar w:fldCharType="begin"/>
      </w:r>
      <w:r>
        <w:instrText xml:space="preserve"> PAGEREF _Toc307413622 \h </w:instrText>
      </w:r>
      <w:r>
        <w:fldChar w:fldCharType="separate"/>
      </w:r>
      <w:r>
        <w:t>11</w:t>
      </w:r>
      <w:r>
        <w:fldChar w:fldCharType="end"/>
      </w:r>
    </w:p>
    <w:p w14:paraId="4CC6C5D5" w14:textId="77777777" w:rsidR="00D25D3A" w:rsidRDefault="00D25D3A">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Elementare Strahler</w:t>
      </w:r>
      <w:r>
        <w:tab/>
      </w:r>
      <w:r>
        <w:fldChar w:fldCharType="begin"/>
      </w:r>
      <w:r>
        <w:instrText xml:space="preserve"> PAGEREF _Toc307413623 \h </w:instrText>
      </w:r>
      <w:r>
        <w:fldChar w:fldCharType="separate"/>
      </w:r>
      <w:r>
        <w:t>11</w:t>
      </w:r>
      <w:r>
        <w:fldChar w:fldCharType="end"/>
      </w:r>
    </w:p>
    <w:p w14:paraId="00A056BF" w14:textId="77777777" w:rsidR="00D25D3A" w:rsidRDefault="00D25D3A">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Hertzscher Dipol</w:t>
      </w:r>
      <w:r>
        <w:tab/>
      </w:r>
      <w:r>
        <w:fldChar w:fldCharType="begin"/>
      </w:r>
      <w:r>
        <w:instrText xml:space="preserve"> PAGEREF _Toc307413624 \h </w:instrText>
      </w:r>
      <w:r>
        <w:fldChar w:fldCharType="separate"/>
      </w:r>
      <w:r>
        <w:t>11</w:t>
      </w:r>
      <w:r>
        <w:fldChar w:fldCharType="end"/>
      </w:r>
    </w:p>
    <w:p w14:paraId="222C931D" w14:textId="77777777" w:rsidR="00D25D3A" w:rsidRDefault="00D25D3A">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Fitzgeraldscher Dipol</w:t>
      </w:r>
      <w:r>
        <w:tab/>
      </w:r>
      <w:r>
        <w:fldChar w:fldCharType="begin"/>
      </w:r>
      <w:r>
        <w:instrText xml:space="preserve"> PAGEREF _Toc307413625 \h </w:instrText>
      </w:r>
      <w:r>
        <w:fldChar w:fldCharType="separate"/>
      </w:r>
      <w:r>
        <w:t>12</w:t>
      </w:r>
      <w:r>
        <w:fldChar w:fldCharType="end"/>
      </w:r>
    </w:p>
    <w:p w14:paraId="23147C15" w14:textId="77777777" w:rsidR="00D25D3A" w:rsidRDefault="00D25D3A">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Die Dipol Antenne</w:t>
      </w:r>
      <w:r>
        <w:tab/>
      </w:r>
      <w:r>
        <w:fldChar w:fldCharType="begin"/>
      </w:r>
      <w:r>
        <w:instrText xml:space="preserve"> PAGEREF _Toc307413626 \h </w:instrText>
      </w:r>
      <w:r>
        <w:fldChar w:fldCharType="separate"/>
      </w:r>
      <w:r>
        <w:t>12</w:t>
      </w:r>
      <w:r>
        <w:fldChar w:fldCharType="end"/>
      </w:r>
    </w:p>
    <w:p w14:paraId="63E8E79D" w14:textId="77777777" w:rsidR="00D25D3A" w:rsidRDefault="00D25D3A">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Systemsicht</w:t>
      </w:r>
      <w:r>
        <w:tab/>
      </w:r>
      <w:r>
        <w:fldChar w:fldCharType="begin"/>
      </w:r>
      <w:r>
        <w:instrText xml:space="preserve"> PAGEREF _Toc307413627 \h </w:instrText>
      </w:r>
      <w:r>
        <w:fldChar w:fldCharType="separate"/>
      </w:r>
      <w:r>
        <w:t>15</w:t>
      </w:r>
      <w:r>
        <w:fldChar w:fldCharType="end"/>
      </w:r>
    </w:p>
    <w:p w14:paraId="790A5A25" w14:textId="77777777" w:rsidR="00D25D3A" w:rsidRDefault="00D25D3A">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Speisung</w:t>
      </w:r>
      <w:r>
        <w:tab/>
      </w:r>
      <w:r>
        <w:fldChar w:fldCharType="begin"/>
      </w:r>
      <w:r>
        <w:instrText xml:space="preserve"> PAGEREF _Toc307413628 \h </w:instrText>
      </w:r>
      <w:r>
        <w:fldChar w:fldCharType="separate"/>
      </w:r>
      <w:r>
        <w:t>15</w:t>
      </w:r>
      <w:r>
        <w:fldChar w:fldCharType="end"/>
      </w:r>
    </w:p>
    <w:p w14:paraId="1D313960" w14:textId="77777777" w:rsidR="00D25D3A" w:rsidRDefault="00D25D3A">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Quelle</w:t>
      </w:r>
      <w:r>
        <w:tab/>
      </w:r>
      <w:r>
        <w:fldChar w:fldCharType="begin"/>
      </w:r>
      <w:r>
        <w:instrText xml:space="preserve"> PAGEREF _Toc307413629 \h </w:instrText>
      </w:r>
      <w:r>
        <w:fldChar w:fldCharType="separate"/>
      </w:r>
      <w:r>
        <w:t>15</w:t>
      </w:r>
      <w:r>
        <w:fldChar w:fldCharType="end"/>
      </w:r>
    </w:p>
    <w:p w14:paraId="0472DC23" w14:textId="77777777" w:rsidR="00D25D3A" w:rsidRDefault="00D25D3A">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Zuleitung</w:t>
      </w:r>
      <w:r>
        <w:tab/>
      </w:r>
      <w:r>
        <w:fldChar w:fldCharType="begin"/>
      </w:r>
      <w:r>
        <w:instrText xml:space="preserve"> PAGEREF _Toc307413630 \h </w:instrText>
      </w:r>
      <w:r>
        <w:fldChar w:fldCharType="separate"/>
      </w:r>
      <w:r>
        <w:t>15</w:t>
      </w:r>
      <w:r>
        <w:fldChar w:fldCharType="end"/>
      </w:r>
    </w:p>
    <w:p w14:paraId="4573F066" w14:textId="77777777" w:rsidR="00D25D3A" w:rsidRDefault="00D25D3A">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Anforderungen</w:t>
      </w:r>
      <w:r>
        <w:tab/>
      </w:r>
      <w:r>
        <w:fldChar w:fldCharType="begin"/>
      </w:r>
      <w:r>
        <w:instrText xml:space="preserve"> PAGEREF _Toc307413631 \h </w:instrText>
      </w:r>
      <w:r>
        <w:fldChar w:fldCharType="separate"/>
      </w:r>
      <w:r>
        <w:t>15</w:t>
      </w:r>
      <w:r>
        <w:fldChar w:fldCharType="end"/>
      </w:r>
    </w:p>
    <w:p w14:paraId="0BDA500D" w14:textId="77777777" w:rsidR="00D25D3A" w:rsidRDefault="00D25D3A">
      <w:pPr>
        <w:pStyle w:val="Verzeichnis2"/>
        <w:tabs>
          <w:tab w:val="left" w:pos="540"/>
        </w:tabs>
        <w:rPr>
          <w:rFonts w:asciiTheme="minorHAnsi" w:eastAsiaTheme="minorEastAsia" w:hAnsiTheme="minorHAnsi" w:cstheme="minorBidi"/>
          <w:szCs w:val="24"/>
          <w:lang w:eastAsia="ja-JP"/>
        </w:rPr>
      </w:pPr>
      <w:r>
        <w:t>2.5</w:t>
      </w:r>
      <w:r>
        <w:rPr>
          <w:rFonts w:asciiTheme="minorHAnsi" w:eastAsiaTheme="minorEastAsia" w:hAnsiTheme="minorHAnsi" w:cstheme="minorBidi"/>
          <w:szCs w:val="24"/>
          <w:lang w:eastAsia="ja-JP"/>
        </w:rPr>
        <w:tab/>
      </w:r>
      <w:r>
        <w:t>Analyse mit bekannten Modellen</w:t>
      </w:r>
      <w:r>
        <w:tab/>
      </w:r>
      <w:r>
        <w:fldChar w:fldCharType="begin"/>
      </w:r>
      <w:r>
        <w:instrText xml:space="preserve"> PAGEREF _Toc307413632 \h </w:instrText>
      </w:r>
      <w:r>
        <w:fldChar w:fldCharType="separate"/>
      </w:r>
      <w:r>
        <w:t>15</w:t>
      </w:r>
      <w:r>
        <w:fldChar w:fldCharType="end"/>
      </w:r>
    </w:p>
    <w:p w14:paraId="513DB1C7" w14:textId="77777777" w:rsidR="00D25D3A" w:rsidRDefault="00D25D3A">
      <w:pPr>
        <w:pStyle w:val="Verzeichnis2"/>
        <w:tabs>
          <w:tab w:val="left" w:pos="540"/>
        </w:tabs>
        <w:rPr>
          <w:rFonts w:asciiTheme="minorHAnsi" w:eastAsiaTheme="minorEastAsia" w:hAnsiTheme="minorHAnsi" w:cstheme="minorBidi"/>
          <w:szCs w:val="24"/>
          <w:lang w:eastAsia="ja-JP"/>
        </w:rPr>
      </w:pPr>
      <w:r>
        <w:t>2.6</w:t>
      </w:r>
      <w:r>
        <w:rPr>
          <w:rFonts w:asciiTheme="minorHAnsi" w:eastAsiaTheme="minorEastAsia" w:hAnsiTheme="minorHAnsi" w:cstheme="minorBidi"/>
          <w:szCs w:val="24"/>
          <w:lang w:eastAsia="ja-JP"/>
        </w:rPr>
        <w:tab/>
      </w:r>
      <w:r>
        <w:t>Neue Design Ansätze</w:t>
      </w:r>
      <w:r>
        <w:tab/>
      </w:r>
      <w:r>
        <w:fldChar w:fldCharType="begin"/>
      </w:r>
      <w:r>
        <w:instrText xml:space="preserve"> PAGEREF _Toc307413633 \h </w:instrText>
      </w:r>
      <w:r>
        <w:fldChar w:fldCharType="separate"/>
      </w:r>
      <w:r>
        <w:t>15</w:t>
      </w:r>
      <w:r>
        <w:fldChar w:fldCharType="end"/>
      </w:r>
    </w:p>
    <w:p w14:paraId="46D9FBD4"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Implementierung</w:t>
      </w:r>
      <w:r>
        <w:tab/>
      </w:r>
      <w:r>
        <w:fldChar w:fldCharType="begin"/>
      </w:r>
      <w:r>
        <w:instrText xml:space="preserve"> PAGEREF _Toc307413634 \h </w:instrText>
      </w:r>
      <w:r>
        <w:fldChar w:fldCharType="separate"/>
      </w:r>
      <w:r>
        <w:t>16</w:t>
      </w:r>
      <w:r>
        <w:fldChar w:fldCharType="end"/>
      </w:r>
    </w:p>
    <w:p w14:paraId="339EDA5E" w14:textId="77777777" w:rsidR="00D25D3A" w:rsidRDefault="00D25D3A">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bala</w:t>
      </w:r>
      <w:r>
        <w:tab/>
      </w:r>
      <w:r>
        <w:fldChar w:fldCharType="begin"/>
      </w:r>
      <w:r>
        <w:instrText xml:space="preserve"> PAGEREF _Toc307413635 \h </w:instrText>
      </w:r>
      <w:r>
        <w:fldChar w:fldCharType="separate"/>
      </w:r>
      <w:r>
        <w:t>16</w:t>
      </w:r>
      <w:r>
        <w:fldChar w:fldCharType="end"/>
      </w:r>
    </w:p>
    <w:p w14:paraId="702C26A1" w14:textId="77777777" w:rsidR="00D25D3A" w:rsidRDefault="00D25D3A">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blub</w:t>
      </w:r>
      <w:r>
        <w:tab/>
      </w:r>
      <w:r>
        <w:fldChar w:fldCharType="begin"/>
      </w:r>
      <w:r>
        <w:instrText xml:space="preserve"> PAGEREF _Toc307413636 \h </w:instrText>
      </w:r>
      <w:r>
        <w:fldChar w:fldCharType="separate"/>
      </w:r>
      <w:r>
        <w:t>16</w:t>
      </w:r>
      <w:r>
        <w:fldChar w:fldCharType="end"/>
      </w:r>
    </w:p>
    <w:p w14:paraId="68D2F090" w14:textId="77777777" w:rsidR="00D25D3A" w:rsidRDefault="00D25D3A">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bloo</w:t>
      </w:r>
      <w:r>
        <w:tab/>
      </w:r>
      <w:r>
        <w:fldChar w:fldCharType="begin"/>
      </w:r>
      <w:r>
        <w:instrText xml:space="preserve"> PAGEREF _Toc307413637 \h </w:instrText>
      </w:r>
      <w:r>
        <w:fldChar w:fldCharType="separate"/>
      </w:r>
      <w:r>
        <w:t>16</w:t>
      </w:r>
      <w:r>
        <w:fldChar w:fldCharType="end"/>
      </w:r>
    </w:p>
    <w:p w14:paraId="7F63AABC" w14:textId="77777777" w:rsidR="00D25D3A" w:rsidRDefault="00D25D3A">
      <w:pPr>
        <w:pStyle w:val="Verzeichnis2"/>
        <w:tabs>
          <w:tab w:val="left" w:pos="540"/>
        </w:tabs>
        <w:rPr>
          <w:rFonts w:asciiTheme="minorHAnsi" w:eastAsiaTheme="minorEastAsia" w:hAnsiTheme="minorHAnsi" w:cstheme="minorBidi"/>
          <w:szCs w:val="24"/>
          <w:lang w:eastAsia="ja-JP"/>
        </w:rPr>
      </w:pPr>
      <w:r>
        <w:lastRenderedPageBreak/>
        <w:t>3.4</w:t>
      </w:r>
      <w:r>
        <w:rPr>
          <w:rFonts w:asciiTheme="minorHAnsi" w:eastAsiaTheme="minorEastAsia" w:hAnsiTheme="minorHAnsi" w:cstheme="minorBidi"/>
          <w:szCs w:val="24"/>
          <w:lang w:eastAsia="ja-JP"/>
        </w:rPr>
        <w:tab/>
      </w:r>
      <w:r>
        <w:t>bliib</w:t>
      </w:r>
      <w:r>
        <w:tab/>
      </w:r>
      <w:r>
        <w:fldChar w:fldCharType="begin"/>
      </w:r>
      <w:r>
        <w:instrText xml:space="preserve"> PAGEREF _Toc307413638 \h </w:instrText>
      </w:r>
      <w:r>
        <w:fldChar w:fldCharType="separate"/>
      </w:r>
      <w:r>
        <w:t>16</w:t>
      </w:r>
      <w:r>
        <w:fldChar w:fldCharType="end"/>
      </w:r>
    </w:p>
    <w:p w14:paraId="2D99FA1D"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Test</w:t>
      </w:r>
      <w:r>
        <w:tab/>
      </w:r>
      <w:r>
        <w:fldChar w:fldCharType="begin"/>
      </w:r>
      <w:r>
        <w:instrText xml:space="preserve"> PAGEREF _Toc307413639 \h </w:instrText>
      </w:r>
      <w:r>
        <w:fldChar w:fldCharType="separate"/>
      </w:r>
      <w:r>
        <w:t>17</w:t>
      </w:r>
      <w:r>
        <w:fldChar w:fldCharType="end"/>
      </w:r>
    </w:p>
    <w:p w14:paraId="071D0248"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Diskussion</w:t>
      </w:r>
      <w:r>
        <w:tab/>
      </w:r>
      <w:r>
        <w:fldChar w:fldCharType="begin"/>
      </w:r>
      <w:r>
        <w:instrText xml:space="preserve"> PAGEREF _Toc307413640 \h </w:instrText>
      </w:r>
      <w:r>
        <w:fldChar w:fldCharType="separate"/>
      </w:r>
      <w:r>
        <w:t>18</w:t>
      </w:r>
      <w:r>
        <w:fldChar w:fldCharType="end"/>
      </w:r>
    </w:p>
    <w:p w14:paraId="7EED2C2A"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Projektmanagement</w:t>
      </w:r>
      <w:r>
        <w:tab/>
      </w:r>
      <w:r>
        <w:fldChar w:fldCharType="begin"/>
      </w:r>
      <w:r>
        <w:instrText xml:space="preserve"> PAGEREF _Toc307413641 \h </w:instrText>
      </w:r>
      <w:r>
        <w:fldChar w:fldCharType="separate"/>
      </w:r>
      <w:r>
        <w:t>19</w:t>
      </w:r>
      <w:r>
        <w:fldChar w:fldCharType="end"/>
      </w:r>
    </w:p>
    <w:p w14:paraId="6BC4474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Referenzen</w:t>
      </w:r>
      <w:r>
        <w:tab/>
      </w:r>
      <w:r>
        <w:fldChar w:fldCharType="begin"/>
      </w:r>
      <w:r>
        <w:instrText xml:space="preserve"> PAGEREF _Toc307413642 \h </w:instrText>
      </w:r>
      <w:r>
        <w:fldChar w:fldCharType="separate"/>
      </w:r>
      <w:r>
        <w:t>20</w:t>
      </w:r>
      <w:r>
        <w:fldChar w:fldCharType="end"/>
      </w:r>
    </w:p>
    <w:p w14:paraId="63F08BDF" w14:textId="77777777" w:rsidR="00D25D3A" w:rsidRDefault="00D25D3A">
      <w:pPr>
        <w:pStyle w:val="Verzeichnis1"/>
        <w:rPr>
          <w:rFonts w:asciiTheme="minorHAnsi" w:eastAsiaTheme="minorEastAsia" w:hAnsiTheme="minorHAnsi" w:cstheme="minorBidi"/>
          <w:b w:val="0"/>
          <w:szCs w:val="24"/>
          <w:lang w:eastAsia="ja-JP"/>
        </w:rPr>
      </w:pPr>
      <w:r>
        <w:t>Anhang A: Aufgabenstellung</w:t>
      </w:r>
      <w:r>
        <w:tab/>
      </w:r>
      <w:r>
        <w:fldChar w:fldCharType="begin"/>
      </w:r>
      <w:r>
        <w:instrText xml:space="preserve"> PAGEREF _Toc307413643 \h </w:instrText>
      </w:r>
      <w:r>
        <w:fldChar w:fldCharType="separate"/>
      </w:r>
      <w:r>
        <w:t>21</w:t>
      </w:r>
      <w:r>
        <w:fldChar w:fldCharType="end"/>
      </w:r>
    </w:p>
    <w:p w14:paraId="1E32D2B0" w14:textId="77777777" w:rsidR="00D25D3A" w:rsidRDefault="00D25D3A">
      <w:pPr>
        <w:pStyle w:val="Verzeichnis1"/>
        <w:rPr>
          <w:rFonts w:asciiTheme="minorHAnsi" w:eastAsiaTheme="minorEastAsia" w:hAnsiTheme="minorHAnsi" w:cstheme="minorBidi"/>
          <w:b w:val="0"/>
          <w:szCs w:val="24"/>
          <w:lang w:eastAsia="ja-JP"/>
        </w:rPr>
      </w:pPr>
      <w:r>
        <w:t>Anhang B: Bewertungskriterien</w:t>
      </w:r>
      <w:r>
        <w:tab/>
      </w:r>
      <w:r>
        <w:fldChar w:fldCharType="begin"/>
      </w:r>
      <w:r>
        <w:instrText xml:space="preserve"> PAGEREF _Toc307413644 \h </w:instrText>
      </w:r>
      <w:r>
        <w:fldChar w:fldCharType="separate"/>
      </w:r>
      <w:r>
        <w:t>22</w:t>
      </w:r>
      <w:r>
        <w:fldChar w:fldCharType="end"/>
      </w:r>
    </w:p>
    <w:p w14:paraId="1EC97A43" w14:textId="77777777" w:rsidR="00D25D3A" w:rsidRDefault="00D25D3A">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_Toc307413645 \h </w:instrText>
      </w:r>
      <w:r>
        <w:fldChar w:fldCharType="separate"/>
      </w:r>
      <w:r>
        <w:t>23</w:t>
      </w:r>
      <w:r>
        <w:fldChar w:fldCharType="end"/>
      </w:r>
    </w:p>
    <w:p w14:paraId="32642B64" w14:textId="77777777" w:rsidR="00D25D3A" w:rsidRDefault="00D25D3A">
      <w:pPr>
        <w:pStyle w:val="Verzeichnis1"/>
        <w:rPr>
          <w:rFonts w:asciiTheme="minorHAnsi" w:eastAsiaTheme="minorEastAsia" w:hAnsiTheme="minorHAnsi" w:cstheme="minorBidi"/>
          <w:b w:val="0"/>
          <w:szCs w:val="24"/>
          <w:lang w:eastAsia="ja-JP"/>
        </w:rPr>
      </w:pPr>
      <w:r>
        <w:t>Stichwortverzeichnis</w:t>
      </w:r>
      <w:r>
        <w:tab/>
      </w:r>
      <w:r>
        <w:fldChar w:fldCharType="begin"/>
      </w:r>
      <w:r>
        <w:instrText xml:space="preserve"> PAGEREF _Toc307413646 \h </w:instrText>
      </w:r>
      <w:r>
        <w:fldChar w:fldCharType="separate"/>
      </w:r>
      <w:r>
        <w:t>24</w:t>
      </w:r>
      <w:r>
        <w:fldChar w:fldCharType="end"/>
      </w:r>
    </w:p>
    <w:p w14:paraId="38ED0036" w14:textId="77777777" w:rsidR="00284FA6" w:rsidRDefault="00284FA6">
      <w:pPr>
        <w:pStyle w:val="berschrift1"/>
        <w:numPr>
          <w:ilvl w:val="0"/>
          <w:numId w:val="0"/>
        </w:numPr>
      </w:pPr>
      <w:r>
        <w:rPr>
          <w:noProof/>
          <w:sz w:val="24"/>
        </w:rPr>
        <w:lastRenderedPageBreak/>
        <w:fldChar w:fldCharType="end"/>
      </w:r>
      <w:bookmarkStart w:id="4" w:name="_Toc307413611"/>
      <w:r>
        <w:t>Abbildungsverzeichnis</w:t>
      </w:r>
      <w:bookmarkEnd w:id="4"/>
    </w:p>
    <w:p w14:paraId="772DF38D" w14:textId="77777777" w:rsidR="00284FA6" w:rsidRDefault="00CB498F">
      <w:fldSimple w:instr=" TOC \c &quot;Abbildung&quot; ">
        <w:r w:rsidR="00882708">
          <w:rPr>
            <w:b/>
            <w:bCs/>
            <w:noProof/>
          </w:rPr>
          <w:t>Es konnten keine Einträge für ein Abbildungsverzeichnis gefunden werden.</w:t>
        </w:r>
      </w:fldSimple>
    </w:p>
    <w:p w14:paraId="38E5638E" w14:textId="77777777" w:rsidR="00882708" w:rsidRDefault="00284FA6" w:rsidP="00882708">
      <w:pPr>
        <w:pStyle w:val="berschrift1"/>
        <w:pageBreakBefore w:val="0"/>
        <w:numPr>
          <w:ilvl w:val="0"/>
          <w:numId w:val="0"/>
        </w:numPr>
      </w:pPr>
      <w:bookmarkStart w:id="5" w:name="_Toc307413612"/>
      <w:r>
        <w:t>Tabellenverzeichnis</w:t>
      </w:r>
      <w:bookmarkEnd w:id="5"/>
    </w:p>
    <w:p w14:paraId="532917D3" w14:textId="77777777" w:rsidR="00284FA6" w:rsidRDefault="00284FA6">
      <w:pPr>
        <w:pStyle w:val="berschrift1"/>
        <w:numPr>
          <w:ilvl w:val="0"/>
          <w:numId w:val="0"/>
        </w:numPr>
      </w:pPr>
      <w:bookmarkStart w:id="6" w:name="_Toc307413613"/>
      <w:r>
        <w:lastRenderedPageBreak/>
        <w:t>Abkürzungsverzeichnis</w:t>
      </w:r>
      <w:bookmarkEnd w:id="6"/>
    </w:p>
    <w:p w14:paraId="6A83E04D" w14:textId="77777777" w:rsidR="00284FA6" w:rsidRDefault="00284FA6">
      <w:pPr>
        <w:pStyle w:val="berschrift1"/>
        <w:numPr>
          <w:ilvl w:val="0"/>
          <w:numId w:val="0"/>
        </w:numPr>
      </w:pPr>
      <w:bookmarkStart w:id="7" w:name="_Toc307413614"/>
      <w:r>
        <w:lastRenderedPageBreak/>
        <w:t>Vorwort</w:t>
      </w:r>
      <w:bookmarkEnd w:id="7"/>
    </w:p>
    <w:p w14:paraId="6040E454" w14:textId="77777777" w:rsidR="00284FA6" w:rsidRDefault="00882708">
      <w:r>
        <w:t>Falls es sowas geben wird</w:t>
      </w:r>
    </w:p>
    <w:p w14:paraId="34845C1C" w14:textId="77777777" w:rsidR="00284FA6" w:rsidRDefault="004B0A3C">
      <w:pPr>
        <w:pStyle w:val="berschrift1"/>
      </w:pPr>
      <w:bookmarkStart w:id="8" w:name="_Toc307413615"/>
      <w:r>
        <w:lastRenderedPageBreak/>
        <w:t>Einleitung</w:t>
      </w:r>
      <w:bookmarkEnd w:id="8"/>
    </w:p>
    <w:p w14:paraId="464E5EA8" w14:textId="77777777" w:rsidR="005252F4" w:rsidRPr="00FE2E9B"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rPr>
        <w:t xml:space="preserve">auf technische Hilfsmittel zurück. </w:t>
      </w:r>
      <w:r>
        <w:rPr>
          <w:rFonts w:ascii="Courier" w:hAnsi="Courier" w:cs="Courier"/>
          <w:sz w:val="20"/>
        </w:rPr>
        <w:t>Be</w:t>
      </w:r>
      <w:r>
        <w:rPr>
          <w:rFonts w:ascii="Courier" w:hAnsi="Courier" w:cs="Courier"/>
          <w:sz w:val="20"/>
        </w:rPr>
        <w:t>i</w:t>
      </w:r>
      <w:r>
        <w:rPr>
          <w:rFonts w:ascii="Courier" w:hAnsi="Courier" w:cs="Courier"/>
          <w:sz w:val="20"/>
        </w:rPr>
        <w:t xml:space="preserve">spielsweise kommen </w:t>
      </w:r>
      <w:r w:rsidRPr="00FE2E9B">
        <w:rPr>
          <w:rFonts w:ascii="Courier" w:hAnsi="Courier" w:cs="Courier"/>
          <w:sz w:val="20"/>
        </w:rPr>
        <w:t xml:space="preserve">Variometer </w:t>
      </w:r>
      <w:r>
        <w:rPr>
          <w:rFonts w:ascii="Courier" w:hAnsi="Courier" w:cs="Courier"/>
          <w:sz w:val="20"/>
        </w:rPr>
        <w:t xml:space="preserve">zur Anwendung, welche den </w:t>
      </w:r>
      <w:r w:rsidRPr="00FE2E9B">
        <w:rPr>
          <w:rFonts w:ascii="Courier" w:hAnsi="Courier" w:cs="Courier"/>
          <w:sz w:val="20"/>
        </w:rPr>
        <w:t xml:space="preserve">Luftdruck </w:t>
      </w:r>
      <w:r>
        <w:rPr>
          <w:rFonts w:ascii="Courier" w:hAnsi="Courier" w:cs="Courier"/>
          <w:sz w:val="20"/>
        </w:rPr>
        <w:t>me</w:t>
      </w:r>
      <w:r>
        <w:rPr>
          <w:rFonts w:ascii="Courier" w:hAnsi="Courier" w:cs="Courier"/>
          <w:sz w:val="20"/>
        </w:rPr>
        <w:t>s</w:t>
      </w:r>
      <w:r>
        <w:rPr>
          <w:rFonts w:ascii="Courier" w:hAnsi="Courier" w:cs="Courier"/>
          <w:sz w:val="20"/>
        </w:rPr>
        <w:t xml:space="preserve">sen und somit Höhenunterschiede dokumentieren. Der Pilot kann daraus </w:t>
      </w:r>
      <w:proofErr w:type="spellStart"/>
      <w:r>
        <w:rPr>
          <w:rFonts w:ascii="Courier" w:hAnsi="Courier" w:cs="Courier"/>
          <w:sz w:val="20"/>
        </w:rPr>
        <w:t>schliessen</w:t>
      </w:r>
      <w:proofErr w:type="spellEnd"/>
      <w:r>
        <w:rPr>
          <w:rFonts w:ascii="Courier" w:hAnsi="Courier" w:cs="Courier"/>
          <w:sz w:val="20"/>
        </w:rPr>
        <w:t xml:space="preserve">, ob er sich im Steig- oder </w:t>
      </w:r>
      <w:r w:rsidRPr="00FE2E9B">
        <w:rPr>
          <w:rFonts w:ascii="Courier" w:hAnsi="Courier" w:cs="Courier"/>
          <w:sz w:val="20"/>
        </w:rPr>
        <w:t>Sinkflug befindet und auf we</w:t>
      </w:r>
      <w:r w:rsidRPr="00FE2E9B">
        <w:rPr>
          <w:rFonts w:ascii="Courier" w:hAnsi="Courier" w:cs="Courier"/>
          <w:sz w:val="20"/>
        </w:rPr>
        <w:t>l</w:t>
      </w:r>
      <w:r w:rsidRPr="00FE2E9B">
        <w:rPr>
          <w:rFonts w:ascii="Courier" w:hAnsi="Courier" w:cs="Courier"/>
          <w:sz w:val="20"/>
        </w:rPr>
        <w:t>ch</w:t>
      </w:r>
      <w:r>
        <w:rPr>
          <w:rFonts w:ascii="Courier" w:hAnsi="Courier" w:cs="Courier"/>
          <w:sz w:val="20"/>
        </w:rPr>
        <w:t>er Höhe er sich gerade befindet. Des Weiteren</w:t>
      </w:r>
      <w:r w:rsidRPr="00FE2E9B">
        <w:rPr>
          <w:rFonts w:ascii="Courier" w:hAnsi="Courier" w:cs="Courier"/>
          <w:sz w:val="20"/>
        </w:rPr>
        <w:t xml:space="preserve"> nutzen viele Piloten GPS-Ge</w:t>
      </w:r>
      <w:r>
        <w:rPr>
          <w:rFonts w:ascii="Courier" w:hAnsi="Courier" w:cs="Courier"/>
          <w:sz w:val="20"/>
        </w:rPr>
        <w:t>räte zur Positionsbestimmung.</w:t>
      </w:r>
      <w:r w:rsidRPr="00FE2E9B">
        <w:rPr>
          <w:rFonts w:ascii="Courier" w:hAnsi="Courier" w:cs="Courier"/>
          <w:sz w:val="20"/>
        </w:rPr>
        <w:t xml:space="preserve"> </w:t>
      </w:r>
      <w:r>
        <w:rPr>
          <w:rFonts w:ascii="Courier" w:hAnsi="Courier" w:cs="Courier"/>
          <w:sz w:val="20"/>
        </w:rPr>
        <w:t xml:space="preserve">Um dem Piloten unabhängig vom </w:t>
      </w:r>
      <w:r w:rsidRPr="00FE2E9B">
        <w:rPr>
          <w:rFonts w:ascii="Courier" w:hAnsi="Courier" w:cs="Courier"/>
          <w:sz w:val="20"/>
        </w:rPr>
        <w:t xml:space="preserve">Hilfsgerät </w:t>
      </w:r>
      <w:r>
        <w:rPr>
          <w:rFonts w:ascii="Courier" w:hAnsi="Courier" w:cs="Courier"/>
          <w:sz w:val="20"/>
        </w:rPr>
        <w:t>zu machen</w:t>
      </w:r>
      <w:r w:rsidRPr="00FE2E9B">
        <w:rPr>
          <w:rFonts w:ascii="Courier" w:hAnsi="Courier" w:cs="Courier"/>
          <w:sz w:val="20"/>
        </w:rPr>
        <w:t xml:space="preserve">, </w:t>
      </w:r>
      <w:r>
        <w:rPr>
          <w:rFonts w:ascii="Courier" w:hAnsi="Courier" w:cs="Courier"/>
          <w:sz w:val="20"/>
        </w:rPr>
        <w:t>erfolgt die Informationsvermittlung teilweise akustisch. So wird</w:t>
      </w:r>
      <w:r w:rsidRPr="00FE2E9B">
        <w:rPr>
          <w:rFonts w:ascii="Courier" w:hAnsi="Courier" w:cs="Courier"/>
          <w:sz w:val="20"/>
        </w:rPr>
        <w:t xml:space="preserve"> der Sinkflug </w:t>
      </w:r>
      <w:r>
        <w:rPr>
          <w:rFonts w:ascii="Courier" w:hAnsi="Courier" w:cs="Courier"/>
          <w:sz w:val="20"/>
        </w:rPr>
        <w:t xml:space="preserve">zum Beispiel </w:t>
      </w:r>
      <w:r w:rsidRPr="00FE2E9B">
        <w:rPr>
          <w:rFonts w:ascii="Courier" w:hAnsi="Courier" w:cs="Courier"/>
          <w:sz w:val="20"/>
        </w:rPr>
        <w:t xml:space="preserve">mit einem </w:t>
      </w:r>
      <w:proofErr w:type="spellStart"/>
      <w:r w:rsidRPr="00FE2E9B">
        <w:rPr>
          <w:rFonts w:ascii="Courier" w:hAnsi="Courier" w:cs="Courier"/>
          <w:sz w:val="20"/>
        </w:rPr>
        <w:t>Pipton</w:t>
      </w:r>
      <w:proofErr w:type="spellEnd"/>
      <w:r w:rsidRPr="00FE2E9B">
        <w:rPr>
          <w:rFonts w:ascii="Courier" w:hAnsi="Courier" w:cs="Courier"/>
          <w:sz w:val="20"/>
        </w:rPr>
        <w:t xml:space="preserve"> signal</w:t>
      </w:r>
      <w:r w:rsidRPr="00FE2E9B">
        <w:rPr>
          <w:rFonts w:ascii="Courier" w:hAnsi="Courier" w:cs="Courier"/>
          <w:sz w:val="20"/>
        </w:rPr>
        <w:t>i</w:t>
      </w:r>
      <w:r w:rsidRPr="00FE2E9B">
        <w:rPr>
          <w:rFonts w:ascii="Courier" w:hAnsi="Courier" w:cs="Courier"/>
          <w:sz w:val="20"/>
        </w:rPr>
        <w:t>siert</w:t>
      </w:r>
      <w:r>
        <w:rPr>
          <w:rFonts w:ascii="Courier" w:hAnsi="Courier" w:cs="Courier"/>
          <w:sz w:val="20"/>
        </w:rPr>
        <w:t xml:space="preserve">, während beim </w:t>
      </w:r>
      <w:r w:rsidRPr="00FE2E9B">
        <w:rPr>
          <w:rFonts w:ascii="Courier" w:hAnsi="Courier" w:cs="Courier"/>
          <w:sz w:val="20"/>
        </w:rPr>
        <w:t xml:space="preserve">Steigflug </w:t>
      </w:r>
      <w:r>
        <w:rPr>
          <w:rFonts w:ascii="Courier" w:hAnsi="Courier" w:cs="Courier"/>
          <w:sz w:val="20"/>
        </w:rPr>
        <w:t>keine akustische Informationsübermit</w:t>
      </w:r>
      <w:r>
        <w:rPr>
          <w:rFonts w:ascii="Courier" w:hAnsi="Courier" w:cs="Courier"/>
          <w:sz w:val="20"/>
        </w:rPr>
        <w:t>t</w:t>
      </w:r>
      <w:r>
        <w:rPr>
          <w:rFonts w:ascii="Courier" w:hAnsi="Courier" w:cs="Courier"/>
          <w:sz w:val="20"/>
        </w:rPr>
        <w:t>lung erfolgt.</w:t>
      </w:r>
      <w:r w:rsidRPr="00FE2E9B">
        <w:rPr>
          <w:rFonts w:ascii="Courier" w:hAnsi="Courier" w:cs="Courier"/>
          <w:sz w:val="20"/>
        </w:rPr>
        <w:t xml:space="preserve"> Die Firma </w:t>
      </w:r>
      <w:proofErr w:type="spellStart"/>
      <w:r w:rsidRPr="00FE2E9B">
        <w:rPr>
          <w:rFonts w:ascii="Courier" w:hAnsi="Courier" w:cs="Courier"/>
          <w:sz w:val="20"/>
        </w:rPr>
        <w:t>Flytec</w:t>
      </w:r>
      <w:proofErr w:type="spellEnd"/>
      <w:r w:rsidRPr="00FE2E9B">
        <w:rPr>
          <w:rFonts w:ascii="Courier" w:hAnsi="Courier" w:cs="Courier"/>
          <w:sz w:val="20"/>
        </w:rPr>
        <w:t xml:space="preserve"> stellt seit über 30 Jahren verschiede</w:t>
      </w:r>
      <w:r>
        <w:rPr>
          <w:rFonts w:ascii="Courier" w:hAnsi="Courier" w:cs="Courier"/>
          <w:sz w:val="20"/>
        </w:rPr>
        <w:t>ne Fluginstrumente für die Tuch</w:t>
      </w:r>
      <w:r w:rsidRPr="00FE2E9B">
        <w:rPr>
          <w:rFonts w:ascii="Courier" w:hAnsi="Courier" w:cs="Courier"/>
          <w:sz w:val="20"/>
        </w:rPr>
        <w:t>fliegerei her</w:t>
      </w:r>
      <w:r>
        <w:rPr>
          <w:rFonts w:ascii="Courier" w:hAnsi="Courier" w:cs="Courier"/>
          <w:sz w:val="20"/>
        </w:rPr>
        <w:t xml:space="preserve">. </w:t>
      </w:r>
      <w:r w:rsidRPr="006E38E4">
        <w:rPr>
          <w:rFonts w:ascii="Courier" w:hAnsi="Courier" w:cs="Courier"/>
          <w:sz w:val="20"/>
        </w:rPr>
        <w:t>Die Instrumente können am Rumpf oder an den Oberschenkel</w:t>
      </w:r>
      <w:r>
        <w:rPr>
          <w:rFonts w:ascii="Courier" w:hAnsi="Courier" w:cs="Courier"/>
          <w:sz w:val="20"/>
        </w:rPr>
        <w:t xml:space="preserve"> </w:t>
      </w:r>
      <w:r w:rsidRPr="006E38E4">
        <w:rPr>
          <w:rFonts w:ascii="Courier" w:hAnsi="Courier" w:cs="Courier"/>
          <w:sz w:val="20"/>
        </w:rPr>
        <w:t xml:space="preserve">getragen </w:t>
      </w:r>
      <w:r>
        <w:rPr>
          <w:rFonts w:ascii="Courier" w:hAnsi="Courier" w:cs="Courier"/>
          <w:sz w:val="20"/>
        </w:rPr>
        <w:t xml:space="preserve">und </w:t>
      </w:r>
      <w:r w:rsidRPr="006E38E4">
        <w:rPr>
          <w:rFonts w:ascii="Courier" w:hAnsi="Courier" w:cs="Courier"/>
          <w:sz w:val="20"/>
        </w:rPr>
        <w:t>positioniert werden. Die Informationen werden auf einem berührungssensitiven Anzeige dem Pil</w:t>
      </w:r>
      <w:r w:rsidRPr="006E38E4">
        <w:rPr>
          <w:rFonts w:ascii="Courier" w:hAnsi="Courier" w:cs="Courier"/>
          <w:sz w:val="20"/>
        </w:rPr>
        <w:t>o</w:t>
      </w:r>
      <w:r w:rsidRPr="006E38E4">
        <w:rPr>
          <w:rFonts w:ascii="Courier" w:hAnsi="Courier" w:cs="Courier"/>
          <w:sz w:val="20"/>
        </w:rPr>
        <w:t>ten zur Verfügung gestellt.</w:t>
      </w:r>
      <w:r>
        <w:rPr>
          <w:rFonts w:ascii="Courier" w:hAnsi="Courier" w:cs="Courier"/>
          <w:sz w:val="20"/>
        </w:rPr>
        <w:t xml:space="preserve"> </w:t>
      </w:r>
    </w:p>
    <w:p w14:paraId="47922980"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p>
    <w:p w14:paraId="0D8202BE" w14:textId="65BACDE2" w:rsidR="005252F4" w:rsidRPr="005252F4" w:rsidRDefault="005252F4" w:rsidP="005252F4">
      <w:r w:rsidRPr="00FE2E9B">
        <w:rPr>
          <w:rFonts w:ascii="Courier" w:hAnsi="Courier" w:cs="Courier"/>
          <w:sz w:val="20"/>
        </w:rPr>
        <w:t xml:space="preserve">In dieser Arbeit </w:t>
      </w:r>
      <w:r>
        <w:rPr>
          <w:rFonts w:ascii="Courier" w:hAnsi="Courier" w:cs="Courier"/>
          <w:sz w:val="20"/>
        </w:rPr>
        <w:t>soll für</w:t>
      </w:r>
      <w:r w:rsidRPr="00FE2E9B">
        <w:rPr>
          <w:rFonts w:ascii="Courier" w:hAnsi="Courier" w:cs="Courier"/>
          <w:sz w:val="20"/>
        </w:rPr>
        <w:t xml:space="preserve"> die neue Fluginstrumentenserie </w:t>
      </w:r>
      <w:r>
        <w:rPr>
          <w:rFonts w:ascii="Courier" w:hAnsi="Courier" w:cs="Courier"/>
          <w:sz w:val="20"/>
        </w:rPr>
        <w:t>„Connect 1“</w:t>
      </w:r>
      <w:r w:rsidRPr="00FE2E9B">
        <w:rPr>
          <w:rFonts w:ascii="Courier" w:hAnsi="Courier" w:cs="Courier"/>
          <w:sz w:val="20"/>
        </w:rPr>
        <w:t xml:space="preserve"> </w:t>
      </w:r>
      <w:r>
        <w:rPr>
          <w:rFonts w:ascii="Courier" w:hAnsi="Courier" w:cs="Courier"/>
          <w:sz w:val="20"/>
        </w:rPr>
        <w:t>eine</w:t>
      </w:r>
      <w:r w:rsidRPr="00FE2E9B">
        <w:rPr>
          <w:rFonts w:ascii="Courier" w:hAnsi="Courier" w:cs="Courier"/>
          <w:sz w:val="20"/>
        </w:rPr>
        <w:t xml:space="preserve"> Kompaktantenne entwickelt</w:t>
      </w:r>
      <w:r>
        <w:rPr>
          <w:rFonts w:ascii="Courier" w:hAnsi="Courier" w:cs="Courier"/>
          <w:sz w:val="20"/>
        </w:rPr>
        <w:t xml:space="preserve"> werden, welche im Rahmen des „</w:t>
      </w:r>
      <w:proofErr w:type="spellStart"/>
      <w:r>
        <w:rPr>
          <w:rFonts w:ascii="Courier" w:hAnsi="Courier" w:cs="Courier"/>
          <w:sz w:val="20"/>
        </w:rPr>
        <w:t>Near</w:t>
      </w:r>
      <w:proofErr w:type="spellEnd"/>
      <w:r>
        <w:rPr>
          <w:rFonts w:ascii="Courier" w:hAnsi="Courier" w:cs="Courier"/>
          <w:sz w:val="20"/>
        </w:rPr>
        <w:t xml:space="preserve"> P</w:t>
      </w:r>
      <w:r>
        <w:rPr>
          <w:rFonts w:ascii="Courier" w:hAnsi="Courier" w:cs="Courier"/>
          <w:sz w:val="20"/>
        </w:rPr>
        <w:t>i</w:t>
      </w:r>
      <w:r>
        <w:rPr>
          <w:rFonts w:ascii="Courier" w:hAnsi="Courier" w:cs="Courier"/>
          <w:sz w:val="20"/>
        </w:rPr>
        <w:t>lot Netzwerk“ zur Anwendung kommen soll. Mit dem Ziel in Zukunft die Geräte der „Connect 1“ Serie über eine Bluetooth-Verbindung mit einem Smartphone zu koppeln. Initial wird die Ausgangslage dokumentiert und das bisherige Antennensystem beschrieben. In einem weiteren Schritt wird die</w:t>
      </w:r>
      <w:r w:rsidRPr="00FE2E9B">
        <w:rPr>
          <w:rFonts w:ascii="Courier" w:hAnsi="Courier" w:cs="Courier"/>
          <w:sz w:val="20"/>
        </w:rPr>
        <w:t xml:space="preserve"> Theorie </w:t>
      </w:r>
      <w:r>
        <w:rPr>
          <w:rFonts w:ascii="Courier" w:hAnsi="Courier" w:cs="Courier"/>
          <w:sz w:val="20"/>
        </w:rPr>
        <w:t>der Kom</w:t>
      </w:r>
      <w:r w:rsidRPr="00FE2E9B">
        <w:rPr>
          <w:rFonts w:ascii="Courier" w:hAnsi="Courier" w:cs="Courier"/>
          <w:sz w:val="20"/>
        </w:rPr>
        <w:t>paktanten</w:t>
      </w:r>
      <w:r>
        <w:rPr>
          <w:rFonts w:ascii="Courier" w:hAnsi="Courier" w:cs="Courier"/>
          <w:sz w:val="20"/>
        </w:rPr>
        <w:t>nen erarbeitet, um für das Abstrah</w:t>
      </w:r>
      <w:r>
        <w:rPr>
          <w:rFonts w:ascii="Courier" w:hAnsi="Courier" w:cs="Courier"/>
          <w:sz w:val="20"/>
        </w:rPr>
        <w:t>l</w:t>
      </w:r>
      <w:r>
        <w:rPr>
          <w:rFonts w:ascii="Courier" w:hAnsi="Courier" w:cs="Courier"/>
          <w:sz w:val="20"/>
        </w:rPr>
        <w:t>verhalten besser zu verstehen, und die</w:t>
      </w:r>
      <w:r w:rsidRPr="00FE2E9B">
        <w:rPr>
          <w:rFonts w:ascii="Courier" w:hAnsi="Courier" w:cs="Courier"/>
          <w:sz w:val="20"/>
        </w:rPr>
        <w:t xml:space="preserve"> </w:t>
      </w:r>
      <w:proofErr w:type="spellStart"/>
      <w:r>
        <w:rPr>
          <w:rFonts w:ascii="Courier" w:hAnsi="Courier" w:cs="Courier"/>
          <w:sz w:val="20"/>
        </w:rPr>
        <w:t>anschliess</w:t>
      </w:r>
      <w:r w:rsidRPr="00FE2E9B">
        <w:rPr>
          <w:rFonts w:ascii="Courier" w:hAnsi="Courier" w:cs="Courier"/>
          <w:sz w:val="20"/>
        </w:rPr>
        <w:t>enden</w:t>
      </w:r>
      <w:proofErr w:type="spellEnd"/>
      <w:r w:rsidRPr="00FE2E9B">
        <w:rPr>
          <w:rFonts w:ascii="Courier" w:hAnsi="Courier" w:cs="Courier"/>
          <w:sz w:val="20"/>
        </w:rPr>
        <w:t xml:space="preserve"> Simulationen </w:t>
      </w:r>
      <w:r>
        <w:rPr>
          <w:rFonts w:ascii="Courier" w:hAnsi="Courier" w:cs="Courier"/>
          <w:sz w:val="20"/>
        </w:rPr>
        <w:t xml:space="preserve">und Antennenmessungen eine gute Grundlage </w:t>
      </w:r>
      <w:r w:rsidRPr="00FE2E9B">
        <w:rPr>
          <w:rFonts w:ascii="Courier" w:hAnsi="Courier" w:cs="Courier"/>
          <w:sz w:val="20"/>
        </w:rPr>
        <w:t>zu erhalten.</w:t>
      </w:r>
      <w:r>
        <w:rPr>
          <w:rFonts w:ascii="Courier" w:hAnsi="Courier" w:cs="Courier"/>
          <w:sz w:val="20"/>
        </w:rPr>
        <w:t xml:space="preserve"> </w:t>
      </w:r>
      <w:r w:rsidRPr="003133A3">
        <w:rPr>
          <w:rFonts w:ascii="Courier" w:hAnsi="Courier"/>
          <w:color w:val="000000"/>
          <w:sz w:val="20"/>
        </w:rPr>
        <w:t xml:space="preserve">Aus </w:t>
      </w:r>
      <w:r>
        <w:rPr>
          <w:rFonts w:ascii="Courier" w:hAnsi="Courier"/>
          <w:color w:val="000000"/>
          <w:sz w:val="20"/>
        </w:rPr>
        <w:t xml:space="preserve">einem </w:t>
      </w:r>
      <w:r w:rsidRPr="003133A3">
        <w:rPr>
          <w:rFonts w:ascii="Courier" w:hAnsi="Courier"/>
          <w:color w:val="000000"/>
          <w:sz w:val="20"/>
        </w:rPr>
        <w:t>Vo</w:t>
      </w:r>
      <w:r w:rsidRPr="003133A3">
        <w:rPr>
          <w:rFonts w:ascii="Courier" w:hAnsi="Courier"/>
          <w:color w:val="000000"/>
          <w:sz w:val="20"/>
        </w:rPr>
        <w:t>r</w:t>
      </w:r>
      <w:r w:rsidRPr="003133A3">
        <w:rPr>
          <w:rFonts w:ascii="Courier" w:hAnsi="Courier"/>
          <w:color w:val="000000"/>
          <w:sz w:val="20"/>
        </w:rPr>
        <w:t xml:space="preserve">projekt wird das vielversprechendste Konzept ausgewählt und für den Einsatz in die Geräte Serie </w:t>
      </w:r>
      <w:r>
        <w:rPr>
          <w:rFonts w:ascii="Courier" w:hAnsi="Courier"/>
          <w:color w:val="000000"/>
          <w:sz w:val="20"/>
        </w:rPr>
        <w:t>„Connect 1“</w:t>
      </w:r>
      <w:r w:rsidRPr="003133A3">
        <w:rPr>
          <w:rFonts w:ascii="Courier" w:hAnsi="Courier"/>
          <w:color w:val="000000"/>
          <w:sz w:val="20"/>
        </w:rPr>
        <w:t xml:space="preserve"> der Firma </w:t>
      </w:r>
      <w:proofErr w:type="spellStart"/>
      <w:r w:rsidRPr="003133A3">
        <w:rPr>
          <w:rFonts w:ascii="Courier" w:hAnsi="Courier"/>
          <w:color w:val="000000"/>
          <w:sz w:val="20"/>
        </w:rPr>
        <w:t>Flytec</w:t>
      </w:r>
      <w:proofErr w:type="spellEnd"/>
      <w:r w:rsidRPr="003133A3">
        <w:rPr>
          <w:rFonts w:ascii="Courier" w:hAnsi="Courier"/>
          <w:color w:val="000000"/>
          <w:sz w:val="20"/>
        </w:rPr>
        <w:t xml:space="preserve"> </w:t>
      </w:r>
      <w:r>
        <w:rPr>
          <w:rFonts w:ascii="Courier" w:hAnsi="Courier"/>
          <w:color w:val="000000"/>
          <w:sz w:val="20"/>
        </w:rPr>
        <w:t xml:space="preserve">AG </w:t>
      </w:r>
      <w:r w:rsidRPr="003133A3">
        <w:rPr>
          <w:rFonts w:ascii="Courier" w:hAnsi="Courier"/>
          <w:color w:val="000000"/>
          <w:sz w:val="20"/>
        </w:rPr>
        <w:t xml:space="preserve">optimiert. </w:t>
      </w:r>
      <w:r w:rsidRPr="00FE2E9B">
        <w:rPr>
          <w:rFonts w:ascii="Courier" w:hAnsi="Courier" w:cs="Courier"/>
          <w:sz w:val="20"/>
        </w:rPr>
        <w:t xml:space="preserve">Die </w:t>
      </w:r>
      <w:r>
        <w:rPr>
          <w:rFonts w:ascii="Courier" w:hAnsi="Courier" w:cs="Courier"/>
          <w:sz w:val="20"/>
        </w:rPr>
        <w:t>Simulationen</w:t>
      </w:r>
      <w:r w:rsidRPr="00FE2E9B">
        <w:rPr>
          <w:rFonts w:ascii="Courier" w:hAnsi="Courier" w:cs="Courier"/>
          <w:sz w:val="20"/>
        </w:rPr>
        <w:t xml:space="preserve"> </w:t>
      </w:r>
      <w:r>
        <w:rPr>
          <w:rFonts w:ascii="Courier" w:hAnsi="Courier" w:cs="Courier"/>
          <w:sz w:val="20"/>
        </w:rPr>
        <w:t xml:space="preserve">wiederum werden mit der </w:t>
      </w:r>
      <w:r w:rsidRPr="00FE2E9B">
        <w:rPr>
          <w:rFonts w:ascii="Courier" w:hAnsi="Courier" w:cs="Courier"/>
          <w:sz w:val="20"/>
        </w:rPr>
        <w:t xml:space="preserve">Theorie verglichen. </w:t>
      </w:r>
      <w:proofErr w:type="spellStart"/>
      <w:r>
        <w:rPr>
          <w:rFonts w:ascii="Courier" w:hAnsi="Courier" w:cs="Courier"/>
          <w:sz w:val="20"/>
        </w:rPr>
        <w:t>A</w:t>
      </w:r>
      <w:r>
        <w:rPr>
          <w:rFonts w:ascii="Courier" w:hAnsi="Courier" w:cs="Courier"/>
          <w:sz w:val="20"/>
        </w:rPr>
        <w:t>b</w:t>
      </w:r>
      <w:r>
        <w:rPr>
          <w:rFonts w:ascii="Courier" w:hAnsi="Courier" w:cs="Courier"/>
          <w:sz w:val="20"/>
        </w:rPr>
        <w:t>schliessend</w:t>
      </w:r>
      <w:proofErr w:type="spellEnd"/>
      <w:r>
        <w:rPr>
          <w:rFonts w:ascii="Courier" w:hAnsi="Courier" w:cs="Courier"/>
          <w:sz w:val="20"/>
        </w:rPr>
        <w:t xml:space="preserve"> soll ein Fazit gezogen und weitere Entwicklungsmöglichke</w:t>
      </w:r>
      <w:r>
        <w:rPr>
          <w:rFonts w:ascii="Courier" w:hAnsi="Courier" w:cs="Courier"/>
          <w:sz w:val="20"/>
        </w:rPr>
        <w:t>i</w:t>
      </w:r>
      <w:r>
        <w:rPr>
          <w:rFonts w:ascii="Courier" w:hAnsi="Courier" w:cs="Courier"/>
          <w:sz w:val="20"/>
        </w:rPr>
        <w:t>ten vorgeschlagen werden.</w:t>
      </w:r>
    </w:p>
    <w:p w14:paraId="54CE5FBC" w14:textId="77777777" w:rsidR="004B0A3C" w:rsidRDefault="004B0A3C" w:rsidP="004B0A3C">
      <w:pPr>
        <w:pStyle w:val="berschrift2"/>
      </w:pPr>
      <w:bookmarkStart w:id="9" w:name="_Toc307413616"/>
      <w:r>
        <w:t>Ausgangslage</w:t>
      </w:r>
      <w:bookmarkEnd w:id="9"/>
    </w:p>
    <w:p w14:paraId="5954B42B" w14:textId="77777777" w:rsidR="00D25D3A" w:rsidRDefault="00D25D3A" w:rsidP="00D25D3A">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Pr>
          <w:color w:val="000000"/>
        </w:rPr>
        <w:t>“. Ihre Fluginstrumente stellen für die P</w:t>
      </w:r>
      <w:r>
        <w:rPr>
          <w:color w:val="000000"/>
        </w:rPr>
        <w:t>i</w:t>
      </w:r>
      <w:r>
        <w:rPr>
          <w:color w:val="000000"/>
        </w:rPr>
        <w:t xml:space="preserve">loten von </w:t>
      </w:r>
      <w:proofErr w:type="spellStart"/>
      <w:r>
        <w:rPr>
          <w:color w:val="000000"/>
        </w:rPr>
        <w:t>Tuchfliegeren</w:t>
      </w:r>
      <w:proofErr w:type="spellEnd"/>
      <w:r>
        <w:rPr>
          <w:color w:val="000000"/>
        </w:rPr>
        <w:t xml:space="preserve"> ein </w:t>
      </w:r>
      <w:proofErr w:type="spellStart"/>
      <w:r>
        <w:rPr>
          <w:color w:val="000000"/>
        </w:rPr>
        <w:t>grosse</w:t>
      </w:r>
      <w:proofErr w:type="spellEnd"/>
      <w:r>
        <w:rPr>
          <w:color w:val="000000"/>
        </w:rPr>
        <w:t xml:space="preserve"> Hilfe dar. Die Navigation in der Luft stellte selbst für erfahrene Piloten eine </w:t>
      </w:r>
      <w:proofErr w:type="spellStart"/>
      <w:r>
        <w:rPr>
          <w:color w:val="000000"/>
        </w:rPr>
        <w:t>grosse</w:t>
      </w:r>
      <w:proofErr w:type="spellEnd"/>
      <w:r>
        <w:rPr>
          <w:color w:val="000000"/>
        </w:rPr>
        <w:t xml:space="preserve"> Herausforderung dar. Für ein Fluginstrument der „Connect 1“ Serie  soll eine int</w:t>
      </w:r>
      <w:r>
        <w:rPr>
          <w:color w:val="000000"/>
        </w:rPr>
        <w:t>e</w:t>
      </w:r>
      <w:r>
        <w:rPr>
          <w:color w:val="000000"/>
        </w:rPr>
        <w:t xml:space="preserve">grierte Kompaktantenne für das ISM Band 2.4 GHz entworfen werden. </w:t>
      </w:r>
    </w:p>
    <w:p w14:paraId="1907BFC5" w14:textId="77777777" w:rsidR="00D25D3A" w:rsidRPr="00D25D3A" w:rsidRDefault="00D25D3A" w:rsidP="00D25D3A"/>
    <w:p w14:paraId="0C3B86AB" w14:textId="77777777" w:rsidR="004B0A3C" w:rsidRDefault="004B0A3C" w:rsidP="004B0A3C">
      <w:pPr>
        <w:pStyle w:val="berschrift2"/>
      </w:pPr>
      <w:bookmarkStart w:id="10" w:name="_Toc307413617"/>
      <w:r>
        <w:lastRenderedPageBreak/>
        <w:t>Problematik</w:t>
      </w:r>
      <w:bookmarkEnd w:id="10"/>
    </w:p>
    <w:p w14:paraId="483D614E" w14:textId="7E5F057E" w:rsidR="00D25D3A" w:rsidRPr="00D25D3A" w:rsidRDefault="00D25D3A" w:rsidP="00D25D3A">
      <w:pPr>
        <w:pStyle w:val="HTMLVorformatiert"/>
        <w:rPr>
          <w:bCs/>
        </w:rPr>
      </w:pPr>
      <w:r>
        <w:rPr>
          <w:color w:val="000000"/>
        </w:rPr>
        <w:t xml:space="preserve">Bestandteil dieser Arbeit ist das Entwickeln einer 2.4 GHz Bluetooth Antenne. Diese soll die Kommunikation mit einem Smartphone sicher stellen. Die bisher verwendete Antenne hat nie ihre gewünschte Wirkung gezeigt. Die Antenne wird von dem </w:t>
      </w:r>
      <w:r w:rsidRPr="00156470">
        <w:rPr>
          <w:bCs/>
        </w:rPr>
        <w:t>Bluetooth Low Energie</w:t>
      </w:r>
      <w:r>
        <w:rPr>
          <w:bCs/>
        </w:rPr>
        <w:t xml:space="preserve"> Chip CC2541 der Firma Texas Instruments getrieben. In dem Gerät befinden sich me</w:t>
      </w:r>
      <w:r>
        <w:rPr>
          <w:bCs/>
        </w:rPr>
        <w:t>h</w:t>
      </w:r>
      <w:r>
        <w:rPr>
          <w:bCs/>
        </w:rPr>
        <w:t xml:space="preserve">rere Antennen die im selben Frequenzbereich arbeiten, die gegenseitige Koppelung der Antennen ist </w:t>
      </w:r>
      <w:proofErr w:type="spellStart"/>
      <w:r>
        <w:rPr>
          <w:bCs/>
        </w:rPr>
        <w:t>gross</w:t>
      </w:r>
      <w:proofErr w:type="spellEnd"/>
      <w:r>
        <w:rPr>
          <w:bCs/>
        </w:rPr>
        <w:t xml:space="preserve"> und sowohl  von der Wahl der Antennen sowie der Positionierung abhängig. Es soll eine möglichst optimale symmetrisch </w:t>
      </w:r>
      <w:proofErr w:type="spellStart"/>
      <w:r>
        <w:rPr>
          <w:bCs/>
        </w:rPr>
        <w:t>gespiesesnes</w:t>
      </w:r>
      <w:proofErr w:type="spellEnd"/>
      <w:r>
        <w:rPr>
          <w:bCs/>
        </w:rPr>
        <w:t xml:space="preserve"> Antennenkonzept für die </w:t>
      </w:r>
      <w:proofErr w:type="spellStart"/>
      <w:r>
        <w:rPr>
          <w:bCs/>
        </w:rPr>
        <w:t>Bluetoothverbindung</w:t>
      </w:r>
      <w:proofErr w:type="spellEnd"/>
      <w:r>
        <w:rPr>
          <w:bCs/>
        </w:rPr>
        <w:t xml:space="preserve"> erarbeitet werden. Das heisst auf die bis anhin verwendeten </w:t>
      </w:r>
      <w:proofErr w:type="spellStart"/>
      <w:r>
        <w:rPr>
          <w:bCs/>
        </w:rPr>
        <w:t>Baluns</w:t>
      </w:r>
      <w:proofErr w:type="spellEnd"/>
      <w:r>
        <w:rPr>
          <w:bCs/>
        </w:rPr>
        <w:t xml:space="preserve"> soll in Zukunft verzichtet werden.</w:t>
      </w:r>
    </w:p>
    <w:p w14:paraId="62A9F9A7" w14:textId="77777777" w:rsidR="004B0A3C" w:rsidRDefault="004B0A3C" w:rsidP="004B0A3C">
      <w:pPr>
        <w:pStyle w:val="berschrift2"/>
      </w:pPr>
      <w:bookmarkStart w:id="11" w:name="_Toc307413618"/>
      <w:r>
        <w:t>Fragestellung</w:t>
      </w:r>
      <w:bookmarkEnd w:id="11"/>
    </w:p>
    <w:p w14:paraId="5D3266B3" w14:textId="77777777" w:rsidR="00D25D3A" w:rsidRDefault="00D25D3A" w:rsidP="00D25D3A">
      <w:pPr>
        <w:pStyle w:val="HTMLVorformatiert"/>
        <w:rPr>
          <w:color w:val="000000"/>
        </w:rPr>
      </w:pPr>
      <w:r>
        <w:rPr>
          <w:color w:val="000000"/>
        </w:rPr>
        <w:t xml:space="preserve">Für ein Fluginstrument der „Connect 1“ Serie  soll eine integrierte Kompaktantenne für das ISM Band 2.4 - 2.5 GHz entworfen werden, </w:t>
      </w:r>
      <w:r w:rsidRPr="00D376E8">
        <w:rPr>
          <w:color w:val="000000"/>
        </w:rPr>
        <w:t>mit dem Ziel zukünftig Daten auf eine Smartphone Applikation zu übertr</w:t>
      </w:r>
      <w:r w:rsidRPr="00D376E8">
        <w:rPr>
          <w:color w:val="000000"/>
        </w:rPr>
        <w:t>a</w:t>
      </w:r>
      <w:r w:rsidRPr="00D376E8">
        <w:rPr>
          <w:color w:val="000000"/>
        </w:rPr>
        <w:t xml:space="preserve">gen, um dem Piloten mit den aktuellen Flugdaten </w:t>
      </w:r>
      <w:r>
        <w:rPr>
          <w:color w:val="000000"/>
        </w:rPr>
        <w:t xml:space="preserve">über das Smartphone </w:t>
      </w:r>
      <w:r w:rsidRPr="00D376E8">
        <w:rPr>
          <w:color w:val="000000"/>
        </w:rPr>
        <w:t>zu versorgen.</w:t>
      </w:r>
      <w:r>
        <w:rPr>
          <w:color w:val="000000"/>
        </w:rPr>
        <w:t xml:space="preserve"> </w:t>
      </w:r>
    </w:p>
    <w:p w14:paraId="719ACA99" w14:textId="77777777" w:rsidR="00D25D3A" w:rsidRDefault="00D25D3A" w:rsidP="00D25D3A">
      <w:pPr>
        <w:pStyle w:val="HTMLVorformatiert"/>
        <w:outlineLvl w:val="0"/>
      </w:pPr>
    </w:p>
    <w:p w14:paraId="5A5B4D29" w14:textId="77777777" w:rsidR="00D25D3A" w:rsidRDefault="00D25D3A" w:rsidP="00D25D3A">
      <w:pPr>
        <w:pStyle w:val="HTMLVorformatiert"/>
        <w:rPr>
          <w:color w:val="000000"/>
        </w:rPr>
      </w:pPr>
      <w:r>
        <w:rPr>
          <w:color w:val="000000"/>
        </w:rPr>
        <w:t xml:space="preserve">Durch das Einarbeiten in die Eigenschaften elektrisch kleiner Antennen soll das Wissen für das Design eines Funktionsmuster  im 2.4 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Kompaktantenne gefunden werden. Die Antenne soll an den komplexen Ausgangswiderstand des </w:t>
      </w:r>
      <w:r w:rsidRPr="00156470">
        <w:rPr>
          <w:bCs/>
        </w:rPr>
        <w:t xml:space="preserve">Bluetooth </w:t>
      </w:r>
      <w:r>
        <w:t xml:space="preserve">CC2541 </w:t>
      </w:r>
      <w:r>
        <w:rPr>
          <w:bCs/>
        </w:rPr>
        <w:t xml:space="preserve">Chip </w:t>
      </w:r>
      <w:r>
        <w:rPr>
          <w:color w:val="000000"/>
        </w:rPr>
        <w:t>angepasst we</w:t>
      </w:r>
      <w:r>
        <w:rPr>
          <w:color w:val="000000"/>
        </w:rPr>
        <w:t>r</w:t>
      </w:r>
      <w:r>
        <w:rPr>
          <w:color w:val="000000"/>
        </w:rPr>
        <w:t>den. Das simulierte Antennensystem soll gefertigt und ausgemessen we</w:t>
      </w:r>
      <w:r>
        <w:rPr>
          <w:color w:val="000000"/>
        </w:rPr>
        <w:t>r</w:t>
      </w:r>
      <w:r>
        <w:rPr>
          <w:color w:val="000000"/>
        </w:rPr>
        <w:t>den. Die vorliegenden Antennenparameter sollen mit den simulierten Werten verglichen und bewertet werden. Ein Fazit über das erarbeitete Funktionsmuster soll den zukünftigen Einsatz in der „Connect 1“ darl</w:t>
      </w:r>
      <w:r>
        <w:rPr>
          <w:color w:val="000000"/>
        </w:rPr>
        <w:t>e</w:t>
      </w:r>
      <w:r>
        <w:rPr>
          <w:color w:val="000000"/>
        </w:rPr>
        <w:t>gen.</w:t>
      </w:r>
    </w:p>
    <w:p w14:paraId="2B28F457" w14:textId="77777777" w:rsidR="00D25D3A" w:rsidRPr="00D25D3A" w:rsidRDefault="00D25D3A" w:rsidP="00D25D3A"/>
    <w:p w14:paraId="2DDB69F7" w14:textId="77777777" w:rsidR="004B0A3C" w:rsidRDefault="004B0A3C" w:rsidP="004B0A3C">
      <w:pPr>
        <w:pStyle w:val="berschrift2"/>
      </w:pPr>
      <w:bookmarkStart w:id="12" w:name="_Toc307413619"/>
      <w:r>
        <w:t>Ziel der Arbeit</w:t>
      </w:r>
      <w:bookmarkEnd w:id="12"/>
    </w:p>
    <w:p w14:paraId="0B0A0E9F" w14:textId="77777777" w:rsidR="00D25D3A" w:rsidRPr="00AD6958" w:rsidRDefault="00D25D3A" w:rsidP="00D25D3A">
      <w:pPr>
        <w:pStyle w:val="HTMLVorformatiert"/>
        <w:rPr>
          <w:color w:val="000000"/>
          <w:highlight w:val="yellow"/>
        </w:rPr>
      </w:pPr>
      <w:r w:rsidRPr="00AD6958">
        <w:rPr>
          <w:color w:val="000000"/>
          <w:highlight w:val="yellow"/>
        </w:rPr>
        <w:t xml:space="preserve">Es soll ein Funktionsmuster für eine integrierte symmetrisch </w:t>
      </w:r>
      <w:proofErr w:type="spellStart"/>
      <w:r w:rsidRPr="00AD6958">
        <w:rPr>
          <w:color w:val="000000"/>
          <w:highlight w:val="yellow"/>
        </w:rPr>
        <w:t>gespies</w:t>
      </w:r>
      <w:r w:rsidRPr="00AD6958">
        <w:rPr>
          <w:color w:val="000000"/>
          <w:highlight w:val="yellow"/>
        </w:rPr>
        <w:t>e</w:t>
      </w:r>
      <w:r w:rsidRPr="00AD6958">
        <w:rPr>
          <w:color w:val="000000"/>
          <w:highlight w:val="yellow"/>
        </w:rPr>
        <w:t>ne</w:t>
      </w:r>
      <w:proofErr w:type="spellEnd"/>
      <w:r w:rsidRPr="00AD6958">
        <w:rPr>
          <w:color w:val="000000"/>
          <w:highlight w:val="yellow"/>
        </w:rPr>
        <w:t xml:space="preserve"> Antenne für das ISM 2.4 GHz Band hergestellt werden. Über diese A</w:t>
      </w:r>
      <w:r w:rsidRPr="00AD6958">
        <w:rPr>
          <w:color w:val="000000"/>
          <w:highlight w:val="yellow"/>
        </w:rPr>
        <w:t>n</w:t>
      </w:r>
      <w:r w:rsidRPr="00AD6958">
        <w:rPr>
          <w:color w:val="000000"/>
          <w:highlight w:val="yellow"/>
        </w:rPr>
        <w:t>tenne sollen in Zukunft die Geräte der „Connect 1“ Serie über Blu</w:t>
      </w:r>
      <w:r w:rsidRPr="00AD6958">
        <w:rPr>
          <w:color w:val="000000"/>
          <w:highlight w:val="yellow"/>
        </w:rPr>
        <w:t>e</w:t>
      </w:r>
      <w:r w:rsidRPr="00AD6958">
        <w:rPr>
          <w:color w:val="000000"/>
          <w:highlight w:val="yellow"/>
        </w:rPr>
        <w:t xml:space="preserve">tooth mit einem Smartphone kommunizieren lassen. </w:t>
      </w:r>
    </w:p>
    <w:p w14:paraId="1BDF94B3" w14:textId="77777777" w:rsidR="00D25D3A" w:rsidRPr="00AD6958" w:rsidRDefault="00D25D3A" w:rsidP="00D25D3A">
      <w:pPr>
        <w:pStyle w:val="HTMLVorformatiert"/>
        <w:rPr>
          <w:highlight w:val="yellow"/>
        </w:rPr>
      </w:pPr>
    </w:p>
    <w:p w14:paraId="6B584D93" w14:textId="77777777" w:rsidR="00D25D3A" w:rsidRPr="00AD6958" w:rsidRDefault="00D25D3A" w:rsidP="00D25D3A">
      <w:pPr>
        <w:pStyle w:val="HTMLVorformatiert"/>
        <w:rPr>
          <w:highlight w:val="yellow"/>
        </w:rPr>
      </w:pPr>
      <w:r w:rsidRPr="00AD6958">
        <w:rPr>
          <w:color w:val="000000"/>
          <w:highlight w:val="yellow"/>
        </w:rPr>
        <w:t xml:space="preserve">Auf der Basis der Theorie der elektrisch kleinen Antennen wird ein Entwurf für ein Antennensystem im 2.4 GHz Band </w:t>
      </w:r>
      <w:proofErr w:type="spellStart"/>
      <w:r w:rsidRPr="00AD6958">
        <w:rPr>
          <w:color w:val="000000"/>
          <w:highlight w:val="yellow"/>
        </w:rPr>
        <w:t>designed</w:t>
      </w:r>
      <w:proofErr w:type="spellEnd"/>
      <w:r w:rsidRPr="00AD6958">
        <w:rPr>
          <w:color w:val="000000"/>
          <w:highlight w:val="yellow"/>
        </w:rPr>
        <w:t xml:space="preserve">. Der Entwurf wird simuliert und dokumentiert. </w:t>
      </w:r>
    </w:p>
    <w:p w14:paraId="35A4E33C" w14:textId="77777777" w:rsidR="00D25D3A" w:rsidRPr="00AD6958" w:rsidRDefault="00D25D3A" w:rsidP="00D25D3A">
      <w:pPr>
        <w:pStyle w:val="HTMLVorformatiert"/>
        <w:rPr>
          <w:highlight w:val="yellow"/>
        </w:rPr>
      </w:pPr>
      <w:r w:rsidRPr="00AD6958">
        <w:rPr>
          <w:color w:val="000000"/>
          <w:highlight w:val="yellow"/>
        </w:rPr>
        <w:t xml:space="preserve">Ein </w:t>
      </w:r>
      <w:proofErr w:type="spellStart"/>
      <w:r w:rsidRPr="00AD6958">
        <w:rPr>
          <w:color w:val="000000"/>
          <w:highlight w:val="yellow"/>
        </w:rPr>
        <w:t>Anpassnetzwerk</w:t>
      </w:r>
      <w:proofErr w:type="spellEnd"/>
      <w:r w:rsidRPr="00AD6958">
        <w:rPr>
          <w:color w:val="000000"/>
          <w:highlight w:val="yellow"/>
        </w:rPr>
        <w:t xml:space="preserve"> muss für die komplexe Ausgangsimpedanz (</w:t>
      </w:r>
      <w:r w:rsidRPr="00AD6958">
        <w:rPr>
          <w:highlight w:val="yellow"/>
        </w:rPr>
        <w:t>70 +j30 Ohm bei 2.440 GHz)</w:t>
      </w:r>
      <w:r w:rsidRPr="00AD6958">
        <w:rPr>
          <w:color w:val="000000"/>
          <w:highlight w:val="yellow"/>
        </w:rPr>
        <w:t xml:space="preserve"> des </w:t>
      </w:r>
      <w:proofErr w:type="spellStart"/>
      <w:r w:rsidRPr="00AD6958">
        <w:rPr>
          <w:color w:val="000000"/>
          <w:highlight w:val="yellow"/>
        </w:rPr>
        <w:t>Transsivers</w:t>
      </w:r>
      <w:proofErr w:type="spellEnd"/>
      <w:r w:rsidRPr="00AD6958">
        <w:rPr>
          <w:color w:val="000000"/>
          <w:highlight w:val="yellow"/>
        </w:rPr>
        <w:t xml:space="preserve"> von Texas Instruments soll dimensi</w:t>
      </w:r>
      <w:r w:rsidRPr="00AD6958">
        <w:rPr>
          <w:color w:val="000000"/>
          <w:highlight w:val="yellow"/>
        </w:rPr>
        <w:t>o</w:t>
      </w:r>
      <w:r w:rsidRPr="00AD6958">
        <w:rPr>
          <w:color w:val="000000"/>
          <w:highlight w:val="yellow"/>
        </w:rPr>
        <w:t>niert, simuliert, hergestellt und ausgemessen werden.</w:t>
      </w:r>
    </w:p>
    <w:p w14:paraId="11AE3EC1" w14:textId="77777777" w:rsidR="00D25D3A" w:rsidRPr="00AD6958" w:rsidRDefault="00D25D3A" w:rsidP="00D25D3A">
      <w:pPr>
        <w:pStyle w:val="HTMLVorformatiert"/>
        <w:rPr>
          <w:color w:val="800000"/>
          <w:highlight w:val="yellow"/>
        </w:rPr>
      </w:pPr>
      <w:r w:rsidRPr="00AD6958">
        <w:rPr>
          <w:color w:val="000000"/>
          <w:highlight w:val="yellow"/>
        </w:rPr>
        <w:t xml:space="preserve">Der simulierte Entwurf des gesamten Antennensystems wird produziert und dient als Funktionsmuster. Das Abstrahlverhalten des </w:t>
      </w:r>
      <w:proofErr w:type="spellStart"/>
      <w:r w:rsidRPr="00AD6958">
        <w:rPr>
          <w:color w:val="000000"/>
          <w:highlight w:val="yellow"/>
        </w:rPr>
        <w:t>Funktionmu</w:t>
      </w:r>
      <w:r w:rsidRPr="00AD6958">
        <w:rPr>
          <w:color w:val="000000"/>
          <w:highlight w:val="yellow"/>
        </w:rPr>
        <w:t>s</w:t>
      </w:r>
      <w:r w:rsidRPr="00AD6958">
        <w:rPr>
          <w:color w:val="000000"/>
          <w:highlight w:val="yellow"/>
        </w:rPr>
        <w:t>ters</w:t>
      </w:r>
      <w:proofErr w:type="spellEnd"/>
      <w:r w:rsidRPr="00AD6958">
        <w:rPr>
          <w:color w:val="000000"/>
          <w:highlight w:val="yellow"/>
        </w:rPr>
        <w:t xml:space="preserve"> muss gemessen und dokumentiert werden.</w:t>
      </w:r>
    </w:p>
    <w:p w14:paraId="64AA304D" w14:textId="77777777" w:rsidR="00D25D3A" w:rsidRDefault="00D25D3A" w:rsidP="00D25D3A">
      <w:pPr>
        <w:pStyle w:val="HTMLVorformatiert"/>
      </w:pPr>
      <w:r w:rsidRPr="00AD6958">
        <w:rPr>
          <w:color w:val="000000"/>
          <w:highlight w:val="yellow"/>
        </w:rPr>
        <w:t>Abweichungen zwischen der Simulation und den Messresultaten sollen d</w:t>
      </w:r>
      <w:r w:rsidRPr="00AD6958">
        <w:rPr>
          <w:color w:val="000000"/>
          <w:highlight w:val="yellow"/>
        </w:rPr>
        <w:t>o</w:t>
      </w:r>
      <w:r w:rsidRPr="00AD6958">
        <w:rPr>
          <w:color w:val="000000"/>
          <w:highlight w:val="yellow"/>
        </w:rPr>
        <w:t>kumentiert und bewertet werden.</w:t>
      </w:r>
    </w:p>
    <w:p w14:paraId="50ACAA32" w14:textId="77777777" w:rsidR="00D25D3A" w:rsidRPr="00D25D3A" w:rsidRDefault="00D25D3A" w:rsidP="00D25D3A"/>
    <w:p w14:paraId="557CEA97" w14:textId="77777777" w:rsidR="004B0A3C" w:rsidRDefault="004B0A3C" w:rsidP="004B0A3C">
      <w:pPr>
        <w:pStyle w:val="berschrift2"/>
      </w:pPr>
      <w:bookmarkStart w:id="13" w:name="_Toc307413620"/>
      <w:r>
        <w:t>Methodik</w:t>
      </w:r>
      <w:bookmarkEnd w:id="13"/>
    </w:p>
    <w:p w14:paraId="05C073CD" w14:textId="77777777" w:rsidR="00D25D3A" w:rsidRDefault="00D25D3A" w:rsidP="00D25D3A">
      <w:pPr>
        <w:pStyle w:val="HTMLVorformatiert"/>
      </w:pPr>
      <w:r>
        <w:rPr>
          <w:color w:val="000000"/>
        </w:rPr>
        <w:t xml:space="preserve">Diese Bachelor Arbeit beschreibt den Design Prozess eines 2.4 GHz </w:t>
      </w:r>
      <w:r w:rsidRPr="00921B16">
        <w:rPr>
          <w:color w:val="000000"/>
        </w:rPr>
        <w:t>Ko</w:t>
      </w:r>
      <w:r w:rsidRPr="00921B16">
        <w:rPr>
          <w:color w:val="000000"/>
        </w:rPr>
        <w:t>m</w:t>
      </w:r>
      <w:r w:rsidRPr="00921B16">
        <w:rPr>
          <w:color w:val="000000"/>
        </w:rPr>
        <w:t xml:space="preserve">pakt Antennen </w:t>
      </w:r>
      <w:r>
        <w:rPr>
          <w:color w:val="000000"/>
        </w:rPr>
        <w:t xml:space="preserve">Systems. Es beinhaltet die Studien von </w:t>
      </w:r>
      <w:r w:rsidRPr="00921B16">
        <w:rPr>
          <w:color w:val="000000"/>
        </w:rPr>
        <w:t xml:space="preserve">Kompakt Antennen </w:t>
      </w:r>
      <w:r>
        <w:rPr>
          <w:color w:val="000000"/>
        </w:rPr>
        <w:lastRenderedPageBreak/>
        <w:t>sowie deren Abstrahlverhalten. Ein Vorprojekt, welches verschiedene mögliche Antennenkonzepte prüft. Aus diesem Vorprojekt wird das vie</w:t>
      </w:r>
      <w:r>
        <w:rPr>
          <w:color w:val="000000"/>
        </w:rPr>
        <w:t>l</w:t>
      </w:r>
      <w:r>
        <w:rPr>
          <w:color w:val="000000"/>
        </w:rPr>
        <w:t xml:space="preserve">versprechendste Konzept ausgewählt und für den Einsatz in die Geräte Serie „Connect 1“ der Firma </w:t>
      </w:r>
      <w:proofErr w:type="spellStart"/>
      <w:r>
        <w:rPr>
          <w:color w:val="000000"/>
        </w:rPr>
        <w:t>Flytec</w:t>
      </w:r>
      <w:proofErr w:type="spellEnd"/>
      <w:r>
        <w:rPr>
          <w:color w:val="000000"/>
        </w:rPr>
        <w:t xml:space="preserve"> AG optimiert. Dieser Prozess ist von Simulationen und vom erstellen und Ausmessen von Funktionsmustern begleitet. Die Erkenntnisse aus den Messungen und den Vergleichen aus Theorie und Praxis werden im einem Fazit zusammengefasst und es soll das weitere Vorgehen für die Firma </w:t>
      </w:r>
      <w:proofErr w:type="spellStart"/>
      <w:r>
        <w:rPr>
          <w:color w:val="000000"/>
        </w:rPr>
        <w:t>Flytec</w:t>
      </w:r>
      <w:proofErr w:type="spellEnd"/>
      <w:r>
        <w:rPr>
          <w:color w:val="000000"/>
        </w:rPr>
        <w:t xml:space="preserve"> dokumentiert werden. Für diese Bachelorarbeit stehen 15 Wochen zur Verfügung. Diese Zeit wird in die folgenden vier Phasen eingeteilt:</w:t>
      </w:r>
    </w:p>
    <w:p w14:paraId="61A15396" w14:textId="77777777" w:rsidR="00D25D3A" w:rsidRDefault="00D25D3A" w:rsidP="00D25D3A">
      <w:pPr>
        <w:pStyle w:val="HTMLVorformatiert"/>
        <w:numPr>
          <w:ilvl w:val="0"/>
          <w:numId w:val="32"/>
        </w:numPr>
      </w:pPr>
      <w:r>
        <w:rPr>
          <w:color w:val="000000"/>
        </w:rPr>
        <w:tab/>
        <w:t xml:space="preserve">Recherche- und </w:t>
      </w:r>
      <w:proofErr w:type="spellStart"/>
      <w:r>
        <w:rPr>
          <w:color w:val="000000"/>
        </w:rPr>
        <w:t>Theoriephase</w:t>
      </w:r>
    </w:p>
    <w:p w14:paraId="690407C0" w14:textId="77777777" w:rsidR="00D25D3A" w:rsidRPr="00D25D3A" w:rsidRDefault="00D25D3A" w:rsidP="00D25D3A">
      <w:pPr>
        <w:pStyle w:val="HTMLVorformatiert"/>
        <w:numPr>
          <w:ilvl w:val="0"/>
          <w:numId w:val="32"/>
        </w:numPr>
      </w:pPr>
      <w:proofErr w:type="spellEnd"/>
      <w:r w:rsidRPr="00D25D3A">
        <w:rPr>
          <w:color w:val="000000"/>
        </w:rPr>
        <w:t>Designphase</w:t>
      </w:r>
    </w:p>
    <w:p w14:paraId="5071C2A6" w14:textId="5AAA3620" w:rsidR="00D25D3A" w:rsidRDefault="00D25D3A" w:rsidP="00D25D3A">
      <w:pPr>
        <w:pStyle w:val="HTMLVorformatiert"/>
        <w:numPr>
          <w:ilvl w:val="0"/>
          <w:numId w:val="32"/>
        </w:numPr>
      </w:pPr>
      <w:proofErr w:type="spellStart"/>
      <w:r w:rsidRPr="00D25D3A">
        <w:rPr>
          <w:color w:val="000000"/>
        </w:rPr>
        <w:t>Prototyping</w:t>
      </w:r>
      <w:proofErr w:type="spellEnd"/>
      <w:r w:rsidRPr="00D25D3A">
        <w:rPr>
          <w:color w:val="000000"/>
        </w:rPr>
        <w:t xml:space="preserve"> </w:t>
      </w:r>
    </w:p>
    <w:p w14:paraId="5B05BA14" w14:textId="36CCC31A" w:rsidR="00D25D3A" w:rsidRPr="00D25D3A" w:rsidRDefault="00D25D3A" w:rsidP="00D25D3A">
      <w:pPr>
        <w:pStyle w:val="Listenabsatz"/>
        <w:numPr>
          <w:ilvl w:val="0"/>
          <w:numId w:val="32"/>
        </w:numPr>
      </w:pPr>
      <w:r w:rsidRPr="00D25D3A">
        <w:rPr>
          <w:color w:val="000000"/>
        </w:rPr>
        <w:t>Dokumentation des</w:t>
      </w:r>
      <w:r w:rsidRPr="00D25D3A">
        <w:rPr>
          <w:color w:val="000000"/>
        </w:rPr>
        <w:t xml:space="preserve"> </w:t>
      </w:r>
      <w:proofErr w:type="spellStart"/>
      <w:r w:rsidRPr="00D25D3A">
        <w:rPr>
          <w:color w:val="000000"/>
        </w:rPr>
        <w:t>Engeneeringmodels</w:t>
      </w:r>
      <w:proofErr w:type="spellEnd"/>
    </w:p>
    <w:p w14:paraId="34409619" w14:textId="77777777" w:rsidR="004B0A3C" w:rsidRPr="004B0A3C" w:rsidRDefault="004B0A3C" w:rsidP="004B0A3C">
      <w:pPr>
        <w:pStyle w:val="berschrift2"/>
      </w:pPr>
      <w:bookmarkStart w:id="14" w:name="_Toc307413621"/>
      <w:r>
        <w:t>Aufbau der Arbeit</w:t>
      </w:r>
      <w:bookmarkEnd w:id="14"/>
    </w:p>
    <w:p w14:paraId="2CCAFE7F" w14:textId="77777777" w:rsidR="00284FA6" w:rsidRDefault="00284FA6">
      <w:r>
        <w:t>.</w:t>
      </w:r>
      <w:r>
        <w:rPr>
          <w:rStyle w:val="Funotenzeichen"/>
        </w:rPr>
        <w:footnoteReference w:id="1"/>
      </w:r>
    </w:p>
    <w:p w14:paraId="02921792" w14:textId="77777777" w:rsidR="00284FA6" w:rsidRDefault="004B0A3C">
      <w:pPr>
        <w:pStyle w:val="berschrift1"/>
      </w:pPr>
      <w:bookmarkStart w:id="15" w:name="_Toc307413622"/>
      <w:r>
        <w:lastRenderedPageBreak/>
        <w:t>Theorie</w:t>
      </w:r>
      <w:bookmarkEnd w:id="15"/>
    </w:p>
    <w:p w14:paraId="399EEFD1" w14:textId="77777777" w:rsidR="004B0A3C" w:rsidRDefault="004B0A3C" w:rsidP="004B0A3C">
      <w:pPr>
        <w:pStyle w:val="berschrift2"/>
      </w:pPr>
      <w:bookmarkStart w:id="16" w:name="_Toc307413623"/>
      <w:r>
        <w:t>Elementare Strahler</w:t>
      </w:r>
      <w:bookmarkEnd w:id="16"/>
    </w:p>
    <w:p w14:paraId="2162EC1D" w14:textId="77777777" w:rsidR="00AE5CD4" w:rsidRDefault="00AE5CD4" w:rsidP="00AE5CD4">
      <w:pPr>
        <w:pStyle w:val="HTMLVorformatiert"/>
      </w:pPr>
      <w:r>
        <w:t>v</w:t>
      </w:r>
      <w:r w:rsidRPr="00AE5CD4">
        <w:t xml:space="preserve"> </w:t>
      </w:r>
      <w:r>
        <w:t>Es gibt zwei elementare Strahler. Der eine stellt eine E Feld Ante</w:t>
      </w:r>
      <w:r>
        <w:t>n</w:t>
      </w:r>
      <w:r>
        <w:t>ne dar, der andere eine H Feld Antenne. Die beiden elementaren Stra</w:t>
      </w:r>
      <w:r>
        <w:t>h</w:t>
      </w:r>
      <w:r>
        <w:t>ler lassen sich nicht praktisch Fertigen, sie dienen nur für theoret</w:t>
      </w:r>
      <w:r>
        <w:t>i</w:t>
      </w:r>
      <w:r>
        <w:t xml:space="preserve">sche Überlegungen. </w:t>
      </w:r>
    </w:p>
    <w:p w14:paraId="6B08CE14" w14:textId="77777777" w:rsidR="00AE5CD4" w:rsidRDefault="00AE5CD4" w:rsidP="00AE5CD4">
      <w:pPr>
        <w:pStyle w:val="HTMLVorformatiert"/>
      </w:pPr>
    </w:p>
    <w:p w14:paraId="4BD6C249" w14:textId="77777777" w:rsidR="00AE5CD4" w:rsidRDefault="00AE5CD4" w:rsidP="00AE5CD4">
      <w:pPr>
        <w:pStyle w:val="berschrift3"/>
      </w:pPr>
      <w:bookmarkStart w:id="17" w:name="_Toc307413624"/>
      <w:r>
        <w:t>Hertzscher Dipol</w:t>
      </w:r>
      <w:bookmarkEnd w:id="17"/>
      <w:r>
        <w:t xml:space="preserve"> </w:t>
      </w:r>
    </w:p>
    <w:p w14:paraId="08E84F74" w14:textId="77777777" w:rsidR="00AE5CD4" w:rsidRDefault="00AE5CD4" w:rsidP="00AE5CD4">
      <w:pPr>
        <w:pStyle w:val="HTMLVorformatiert"/>
      </w:pPr>
      <w:r>
        <w:t>Ein elektrisch kurzer Linearstrahler kann als konzentriertes Bauel</w:t>
      </w:r>
      <w:r>
        <w:t>e</w:t>
      </w:r>
      <w:r>
        <w:t>ment betrachte werden. Auf seiner gesamten Länge kann ein Strom mit der komplexen Amplitude I und eine räumlich konstanten Stromverte</w:t>
      </w:r>
      <w:r>
        <w:t>i</w:t>
      </w:r>
      <w:r>
        <w:t>lung, die zeitlich sinusförmig schwingt, annehmen. Es stellt sich so einen kurzen Stromfaden ein, dessen Stromrichtung von der Polarisi</w:t>
      </w:r>
      <w:r>
        <w:t>e</w:t>
      </w:r>
      <w:r>
        <w:t xml:space="preserve">rung der Dipole abhängt. </w:t>
      </w:r>
    </w:p>
    <w:p w14:paraId="533CBBF4" w14:textId="77777777" w:rsidR="00AE5CD4" w:rsidRDefault="00AE5CD4" w:rsidP="00AE5CD4">
      <w:pPr>
        <w:pStyle w:val="HTMLVorformatiert"/>
      </w:pPr>
      <w:r>
        <w:t xml:space="preserve">Der </w:t>
      </w:r>
      <w:proofErr w:type="spellStart"/>
      <w:r>
        <w:t>hertzsche</w:t>
      </w:r>
      <w:proofErr w:type="spellEnd"/>
      <w:r>
        <w:t xml:space="preserve"> Dipol bildet den elementare </w:t>
      </w:r>
      <w:proofErr w:type="spellStart"/>
      <w:r>
        <w:t>Elektrischendipol</w:t>
      </w:r>
      <w:proofErr w:type="spellEnd"/>
      <w:r>
        <w:t xml:space="preserve">, man kann ihn als sehr kurze Stabantenne vorstellen. Der Betrag des Dipolmoments eines </w:t>
      </w:r>
      <w:proofErr w:type="spellStart"/>
      <w:r>
        <w:t>Hertzschendipos</w:t>
      </w:r>
      <w:proofErr w:type="spellEnd"/>
      <w:r>
        <w:t xml:space="preserve"> ist als p=Q dl beschrieben. Der Scheitelwert des Stromes i oszilliert mit der Kreisfrequenz kleine </w:t>
      </w:r>
      <w:proofErr w:type="spellStart"/>
      <w:r>
        <w:t>omega</w:t>
      </w:r>
      <w:proofErr w:type="spellEnd"/>
      <w:r>
        <w:t>.</w:t>
      </w:r>
    </w:p>
    <w:p w14:paraId="5C035CED" w14:textId="77777777" w:rsidR="00AE5CD4" w:rsidRDefault="00AE5CD4" w:rsidP="00AE5CD4">
      <w:pPr>
        <w:pStyle w:val="HTMLVorformatiert"/>
      </w:pPr>
      <w:r>
        <w:t>P(t)=</w:t>
      </w:r>
      <w:proofErr w:type="spellStart"/>
      <w:r>
        <w:t>pejwt</w:t>
      </w:r>
      <w:proofErr w:type="spellEnd"/>
      <w:r>
        <w:t xml:space="preserve"> = Q dl </w:t>
      </w:r>
      <w:proofErr w:type="spellStart"/>
      <w:r>
        <w:t>ejwt</w:t>
      </w:r>
      <w:proofErr w:type="spellEnd"/>
      <w:r>
        <w:t xml:space="preserve"> = i dl/</w:t>
      </w:r>
      <w:proofErr w:type="spellStart"/>
      <w:r>
        <w:t>jw</w:t>
      </w:r>
      <w:proofErr w:type="spellEnd"/>
      <w:r>
        <w:t xml:space="preserve"> </w:t>
      </w:r>
      <w:proofErr w:type="spellStart"/>
      <w:r>
        <w:t>ejwt</w:t>
      </w:r>
      <w:proofErr w:type="spellEnd"/>
      <w:r>
        <w:t xml:space="preserve"> </w:t>
      </w:r>
    </w:p>
    <w:p w14:paraId="0810CF69" w14:textId="77777777" w:rsidR="00AE5CD4" w:rsidRDefault="00AE5CD4" w:rsidP="00AE5CD4">
      <w:pPr>
        <w:pStyle w:val="HTMLVorformatiert"/>
      </w:pPr>
    </w:p>
    <w:p w14:paraId="07F1A46C" w14:textId="77777777" w:rsidR="00AE5CD4" w:rsidRDefault="00AE5CD4" w:rsidP="00AE5CD4">
      <w:pPr>
        <w:pStyle w:val="HTMLVorformatiert"/>
      </w:pPr>
      <w:r>
        <w:t xml:space="preserve">Ist ein Hertzscher Dipol unendlich dünn und in einem </w:t>
      </w:r>
      <w:proofErr w:type="spellStart"/>
      <w:r>
        <w:t>xyz</w:t>
      </w:r>
      <w:proofErr w:type="spellEnd"/>
      <w:r>
        <w:t xml:space="preserve"> Koordinate</w:t>
      </w:r>
      <w:r>
        <w:t>n</w:t>
      </w:r>
      <w:r>
        <w:t>system in die z Richtung ausgerichtet so gilt:</w:t>
      </w:r>
    </w:p>
    <w:p w14:paraId="5C3D7C54" w14:textId="77777777" w:rsidR="00AE5CD4" w:rsidRDefault="00AE5CD4" w:rsidP="00AE5CD4">
      <w:pPr>
        <w:pStyle w:val="HTMLVorformatiert"/>
      </w:pPr>
      <w:r>
        <w:t xml:space="preserve"> </w:t>
      </w:r>
    </w:p>
    <w:p w14:paraId="3DD78C17" w14:textId="77777777" w:rsidR="00AE5CD4" w:rsidRDefault="00AE5CD4" w:rsidP="00AE5CD4">
      <w:pPr>
        <w:pStyle w:val="HTMLVorformatiert"/>
      </w:pPr>
      <w:r>
        <w:t>Es bildet sich ein E Feld von dem positiven Ladungspunkt zum negativen Ladungspunkt. Die Potentiale der Ladungspunkte oszillieren. Die Au</w:t>
      </w:r>
      <w:r>
        <w:t>s</w:t>
      </w:r>
      <w:r>
        <w:t>richtung der E Feldlinien wechselt bei jeder Schwingung ihre Richtung. Im Nahfeld dominiert das E Feld. Mit wachsendem Abstand sind das E Feld und das H Feld senkrecht aufeinander und in Phase. Dabei können das E und H Feld als ebene Welle betrachtet werden. Die allgemeine Formel für die Feldverteilung laut:</w:t>
      </w:r>
    </w:p>
    <w:p w14:paraId="11262593" w14:textId="77777777" w:rsidR="00AE5CD4" w:rsidRDefault="00AE5CD4" w:rsidP="00AE5CD4">
      <w:pPr>
        <w:pStyle w:val="HTMLVorformatiert"/>
      </w:pPr>
    </w:p>
    <w:p w14:paraId="7F7C3C5C" w14:textId="77777777" w:rsidR="00AE5CD4" w:rsidRDefault="00AE5CD4" w:rsidP="00AE5CD4">
      <w:pPr>
        <w:pStyle w:val="HTMLVorformatiert"/>
      </w:pPr>
      <w:r>
        <w:t>Formel:</w:t>
      </w:r>
    </w:p>
    <w:p w14:paraId="5C248BF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11A1DA2"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1EF8B58"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C1915A" w14:textId="77777777" w:rsidR="00AE5CD4" w:rsidRDefault="00AE5CD4" w:rsidP="00AE5CD4">
      <w:pPr>
        <w:pStyle w:val="HTMLVorformatiert"/>
      </w:pPr>
    </w:p>
    <w:p w14:paraId="45F1FB98" w14:textId="77777777" w:rsidR="00AE5CD4" w:rsidRDefault="00AE5CD4" w:rsidP="00AE5CD4">
      <w:pPr>
        <w:pStyle w:val="HTMLVorformatiert"/>
      </w:pPr>
    </w:p>
    <w:p w14:paraId="6F4DBE26" w14:textId="77777777" w:rsidR="00AE5CD4" w:rsidRDefault="00AE5CD4" w:rsidP="00AE5CD4">
      <w:pPr>
        <w:pStyle w:val="HTMLVorformatiert"/>
      </w:pPr>
    </w:p>
    <w:p w14:paraId="1484A008" w14:textId="77777777" w:rsidR="00AE5CD4" w:rsidRDefault="00AE5CD4" w:rsidP="00AE5CD4">
      <w:pPr>
        <w:pStyle w:val="HTMLVorformatiert"/>
      </w:pPr>
      <w:r>
        <w:t>Mit wachsendem Abstand können einige Terme vernachlässigt werden. Alle Terme in denen den Abstand R in höherer Potenz vorkommt werden verei</w:t>
      </w:r>
      <w:r>
        <w:t>n</w:t>
      </w:r>
      <w:r>
        <w:t>facht zu Null. Für das Fernfeld ergeben sich die folgenden Beschre</w:t>
      </w:r>
      <w:r>
        <w:t>i</w:t>
      </w:r>
      <w:r>
        <w:t>bungen:</w:t>
      </w:r>
    </w:p>
    <w:p w14:paraId="3EFC1FDC" w14:textId="77777777" w:rsidR="00AE5CD4" w:rsidRDefault="00AE5CD4" w:rsidP="00AE5CD4">
      <w:pPr>
        <w:pStyle w:val="HTMLVorformatiert"/>
      </w:pPr>
    </w:p>
    <w:p w14:paraId="695F034D" w14:textId="77777777" w:rsidR="00AE5CD4" w:rsidRDefault="00AE5CD4" w:rsidP="00AE5CD4">
      <w:pPr>
        <w:pStyle w:val="HTMLVorformatiert"/>
      </w:pPr>
      <w:r>
        <w:t>Formel:</w:t>
      </w:r>
    </w:p>
    <w:p w14:paraId="7D0E8CA4" w14:textId="77777777" w:rsidR="00AE5CD4" w:rsidRDefault="00AE5CD4" w:rsidP="00AE5CD4">
      <w:pPr>
        <w:pStyle w:val="HTMLVorformatiert"/>
      </w:pPr>
    </w:p>
    <w:p w14:paraId="3236707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6D84FC29"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1CAB1EC"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8187C7A" w14:textId="77777777" w:rsidR="00AE5CD4" w:rsidRDefault="00AE5CD4" w:rsidP="00AE5CD4">
      <w:pPr>
        <w:pStyle w:val="HTMLVorformatiert"/>
      </w:pPr>
    </w:p>
    <w:p w14:paraId="5E6C5B0A" w14:textId="77777777" w:rsidR="00AE5CD4" w:rsidRDefault="00AE5CD4" w:rsidP="00AE5CD4">
      <w:pPr>
        <w:pStyle w:val="HTMLVorformatiert"/>
      </w:pPr>
    </w:p>
    <w:p w14:paraId="7DED7F3F" w14:textId="77777777" w:rsidR="00AE5CD4" w:rsidRDefault="00AE5CD4" w:rsidP="00AE5CD4">
      <w:pPr>
        <w:pStyle w:val="berschrift3"/>
      </w:pPr>
      <w:bookmarkStart w:id="18" w:name="_Toc307413625"/>
      <w:r>
        <w:t>Fitzgeraldscher Dipol</w:t>
      </w:r>
      <w:bookmarkEnd w:id="18"/>
      <w:r>
        <w:t xml:space="preserve"> </w:t>
      </w:r>
    </w:p>
    <w:p w14:paraId="1B379451" w14:textId="77777777" w:rsidR="00AE5CD4" w:rsidRDefault="00AE5CD4" w:rsidP="00AE5CD4">
      <w:pPr>
        <w:pStyle w:val="HTMLVorformatiert"/>
      </w:pPr>
      <w:r>
        <w:t xml:space="preserve">Eine unendlich dünne Leiterschleife die auf der ganzen Länge die selbe Stromverteilung besitz, wird </w:t>
      </w:r>
      <w:r w:rsidRPr="00E60F23">
        <w:t xml:space="preserve">Fitzgeraldscher Dipol </w:t>
      </w:r>
      <w:r>
        <w:t>genannt. Dieser D</w:t>
      </w:r>
      <w:r>
        <w:t>i</w:t>
      </w:r>
      <w:r>
        <w:t>pol ist das Gegenstück zum Hertzschen Dipol und stellt somit den zwe</w:t>
      </w:r>
      <w:r>
        <w:t>i</w:t>
      </w:r>
      <w:r>
        <w:t xml:space="preserve">ten der beiden elementaren Strahler dar. Die Leiterschleife ist oft in der </w:t>
      </w:r>
      <w:proofErr w:type="spellStart"/>
      <w:r>
        <w:t>xy</w:t>
      </w:r>
      <w:proofErr w:type="spellEnd"/>
      <w:r>
        <w:t xml:space="preserve"> Ebene angeordnet. Wenn der </w:t>
      </w:r>
      <w:proofErr w:type="spellStart"/>
      <w:r>
        <w:t>Hertzsche</w:t>
      </w:r>
      <w:proofErr w:type="spellEnd"/>
      <w:r>
        <w:t xml:space="preserve"> Dipol eine E Feld Antenne genannt wird, so ist der </w:t>
      </w:r>
      <w:proofErr w:type="spellStart"/>
      <w:r>
        <w:t>Fitzgeraldsche</w:t>
      </w:r>
      <w:proofErr w:type="spellEnd"/>
      <w:r>
        <w:t xml:space="preserve"> Dipol eine H Feld Antenne. Das Nahfeld des </w:t>
      </w:r>
      <w:proofErr w:type="spellStart"/>
      <w:r>
        <w:t>Fitzgeraldschen</w:t>
      </w:r>
      <w:proofErr w:type="spellEnd"/>
      <w:r>
        <w:t xml:space="preserve"> Dipols wird wie folgt beschrieben:</w:t>
      </w:r>
    </w:p>
    <w:p w14:paraId="3E41A7CA" w14:textId="77777777" w:rsidR="00AE5CD4" w:rsidRDefault="00AE5CD4" w:rsidP="00AE5CD4">
      <w:pPr>
        <w:pStyle w:val="HTMLVorformatiert"/>
      </w:pPr>
    </w:p>
    <w:p w14:paraId="77CECB58" w14:textId="77777777" w:rsidR="00AE5CD4" w:rsidRDefault="00AE5CD4" w:rsidP="00AE5CD4">
      <w:pPr>
        <w:pStyle w:val="HTMLVorformatiert"/>
      </w:pPr>
      <w:r>
        <w:t>Formel:</w:t>
      </w:r>
    </w:p>
    <w:p w14:paraId="535BDC70"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6249D11"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5AA49A0"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D75EA9" w14:textId="77777777" w:rsidR="00AE5CD4" w:rsidRDefault="00AE5CD4" w:rsidP="00AE5CD4">
      <w:pPr>
        <w:pStyle w:val="HTMLVorformatiert"/>
      </w:pPr>
    </w:p>
    <w:p w14:paraId="51574393" w14:textId="77777777" w:rsidR="00AE5CD4" w:rsidRDefault="00AE5CD4" w:rsidP="00AE5CD4">
      <w:pPr>
        <w:pStyle w:val="HTMLVorformatiert"/>
      </w:pPr>
    </w:p>
    <w:p w14:paraId="1BC83180" w14:textId="77777777" w:rsidR="00AE5CD4" w:rsidRDefault="00AE5CD4" w:rsidP="00AE5CD4">
      <w:pPr>
        <w:pStyle w:val="HTMLVorformatiert"/>
      </w:pPr>
      <w:r>
        <w:t xml:space="preserve">Die Terme mit R in der zweiten oder dritten Potenz fallen weg. Da im Fernfeld der Radius R so </w:t>
      </w:r>
      <w:proofErr w:type="spellStart"/>
      <w:r>
        <w:t>gross</w:t>
      </w:r>
      <w:proofErr w:type="spellEnd"/>
      <w:r>
        <w:t xml:space="preserve"> ist, dass diese Terme vernachlässig werden. </w:t>
      </w:r>
    </w:p>
    <w:p w14:paraId="6A1FBFD5" w14:textId="77777777" w:rsidR="00AE5CD4" w:rsidRDefault="00AE5CD4" w:rsidP="00AE5CD4">
      <w:pPr>
        <w:pStyle w:val="HTMLVorformatiert"/>
      </w:pPr>
      <w:r>
        <w:t>Das Fernfeld kann wie folgt beschrieben werden:</w:t>
      </w:r>
    </w:p>
    <w:p w14:paraId="5F0F4164" w14:textId="77777777" w:rsidR="00AE5CD4" w:rsidRDefault="00AE5CD4" w:rsidP="00AE5CD4">
      <w:pPr>
        <w:pStyle w:val="HTMLVorformatiert"/>
      </w:pPr>
    </w:p>
    <w:p w14:paraId="674C928F" w14:textId="77777777" w:rsidR="00AE5CD4" w:rsidRDefault="00AE5CD4" w:rsidP="00AE5CD4">
      <w:pPr>
        <w:pStyle w:val="HTMLVorformatiert"/>
      </w:pPr>
      <w:r>
        <w:t>Formel:</w:t>
      </w:r>
    </w:p>
    <w:p w14:paraId="7F9F741A"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233608D3"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AFD5866"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435216A" w14:textId="77777777" w:rsidR="00AE5CD4" w:rsidRDefault="00AE5CD4" w:rsidP="00AE5CD4">
      <w:pPr>
        <w:pStyle w:val="HTMLVorformatiert"/>
      </w:pPr>
    </w:p>
    <w:p w14:paraId="554FA9C3" w14:textId="77777777" w:rsidR="00AE5CD4" w:rsidRDefault="00AE5CD4" w:rsidP="00AE5CD4">
      <w:pPr>
        <w:pStyle w:val="HTMLVorformatiert"/>
      </w:pPr>
      <w:r>
        <w:t>Die beiden elementaren Strahler können nicht technisch realisiert we</w:t>
      </w:r>
      <w:r>
        <w:t>r</w:t>
      </w:r>
      <w:r>
        <w:t xml:space="preserve">den, aber sie sind sehr wichtig für das Verhalten von realen Antennen. Denn wenn reale Antennen vereinfacht werden oder wenn sehr kleine Teilstücke von realen Antennen betrachtet werden, so verhalten sie sich oft wie die elementaren Dipole. </w:t>
      </w:r>
    </w:p>
    <w:p w14:paraId="6C3077E7" w14:textId="77777777" w:rsidR="00AE5CD4" w:rsidRDefault="00AE5CD4" w:rsidP="00AE5CD4">
      <w:pPr>
        <w:pStyle w:val="HTMLVorformatiert"/>
      </w:pPr>
    </w:p>
    <w:p w14:paraId="1A74BF7F" w14:textId="77777777" w:rsidR="00AE5CD4" w:rsidRDefault="00AE5CD4" w:rsidP="00AE5CD4">
      <w:r>
        <w:t xml:space="preserve">Die Dipolantenne und die Rahmen Antenne sind den beiden Elementaren </w:t>
      </w:r>
      <w:proofErr w:type="spellStart"/>
      <w:r>
        <w:t>Strahleren</w:t>
      </w:r>
      <w:proofErr w:type="spellEnd"/>
      <w:r>
        <w:t xml:space="preserve"> nachempfunden und sollen im nächsten Abschnitt genauer betrachtet werden.</w:t>
      </w:r>
    </w:p>
    <w:p w14:paraId="0BE3383E" w14:textId="77777777" w:rsidR="00AE5CD4" w:rsidRDefault="00AE5CD4" w:rsidP="00AE5CD4"/>
    <w:p w14:paraId="26F1527B" w14:textId="77777777" w:rsidR="00AE5CD4" w:rsidRDefault="00AE5CD4" w:rsidP="00AE5CD4">
      <w:pPr>
        <w:pStyle w:val="berschrift3"/>
      </w:pPr>
      <w:bookmarkStart w:id="19" w:name="_Toc307413626"/>
      <w:r>
        <w:t>Die Dipol Antenne</w:t>
      </w:r>
      <w:bookmarkEnd w:id="19"/>
    </w:p>
    <w:p w14:paraId="12F5F5C1" w14:textId="77777777" w:rsidR="00AE5CD4" w:rsidRDefault="00AE5CD4" w:rsidP="00AE5CD4">
      <w:r>
        <w:t>Der zentral gespeist Dipol besteht meist aus runden Leiterstäben mit dem Durchmesser d die nebeneinander liegen so, dass die Lücke in der Mitte der beiden Stäbe eine kleine Lücke entsteht. Die gesamte Länge der beiden Stäbe entspricht 2l&gt;&gt;d. Eine Spannung wird in der Lücke der beiden Stäbe angelegt, oft geschieht dies mit einer 2 Draht Le</w:t>
      </w:r>
      <w:r>
        <w:t>i</w:t>
      </w:r>
      <w:r>
        <w:t xml:space="preserve">tung,  diese wird auch Transmission Line genannt. Die </w:t>
      </w:r>
      <w:proofErr w:type="spellStart"/>
      <w:r>
        <w:t>anschliessende</w:t>
      </w:r>
      <w:proofErr w:type="spellEnd"/>
      <w:r>
        <w:t xml:space="preserve"> Stromverteilung über die beiden runden Leiterstäbe ist der Ursprung die Wellenausbreitung. In erster Näherung kann die sich vom der Speisestelle ausbreitende Wellenausbreitung als </w:t>
      </w:r>
      <w:proofErr w:type="spellStart"/>
      <w:r>
        <w:t>richtugnsunabhänige</w:t>
      </w:r>
      <w:proofErr w:type="spellEnd"/>
      <w:r>
        <w:t xml:space="preserve"> Kugelwelle betrachtete werden.</w:t>
      </w:r>
    </w:p>
    <w:p w14:paraId="00E1A204" w14:textId="77777777" w:rsidR="00AE5CD4" w:rsidRDefault="00AE5CD4" w:rsidP="00AE5CD4">
      <w:proofErr w:type="spellStart"/>
      <w:r>
        <w:lastRenderedPageBreak/>
        <w:t>E^j</w:t>
      </w:r>
      <w:proofErr w:type="spellEnd"/>
      <w:r>
        <w:t>(</w:t>
      </w:r>
      <w:proofErr w:type="spellStart"/>
      <w:r>
        <w:t>wt-kr</w:t>
      </w:r>
      <w:proofErr w:type="spellEnd"/>
      <w:r>
        <w:t>)/4pimu^-1 r</w:t>
      </w:r>
    </w:p>
    <w:p w14:paraId="6B113011" w14:textId="77777777" w:rsidR="00AE5CD4" w:rsidRDefault="00AE5CD4" w:rsidP="00AE5CD4"/>
    <w:p w14:paraId="0D6DFA5C" w14:textId="77777777" w:rsidR="00AE5CD4" w:rsidRDefault="00AE5CD4" w:rsidP="00AE5CD4">
      <w:r>
        <w:t>Die Stromausbreitung in deiner Dipol Stabantenne entspricht endlich einer Stromverte</w:t>
      </w:r>
      <w:r>
        <w:t>i</w:t>
      </w:r>
      <w:r>
        <w:t>lung einer am Ende offenen Zweidrahtleitung. Das offene Ende der Leitung führt zur einer Reflexion der zuführenden Welle in die umgekehrte Richtung und somit zu einer stehenden Welle. Stromführende Elemente die nahe beieinander liegen, der Amplituden gleich aber gegenläufig sind, strahlen nur gering, das sind genau die Eigenschaften einer guten Zweidrahtleitung.</w:t>
      </w:r>
    </w:p>
    <w:p w14:paraId="4F2A55F1" w14:textId="77777777" w:rsidR="00AE5CD4" w:rsidRDefault="00AE5CD4" w:rsidP="00AE5CD4">
      <w:r>
        <w:t>Als Näherung für die Stromverteilung folgendes gelten:</w:t>
      </w:r>
    </w:p>
    <w:p w14:paraId="262FD312" w14:textId="77777777" w:rsidR="00AE5CD4" w:rsidRDefault="00AE5CD4" w:rsidP="00AE5CD4">
      <w:r>
        <w:t>I(</w:t>
      </w:r>
      <w:proofErr w:type="spellStart"/>
      <w:r>
        <w:t>x,t</w:t>
      </w:r>
      <w:proofErr w:type="spellEnd"/>
      <w:r>
        <w:t>) =</w:t>
      </w:r>
      <w:proofErr w:type="spellStart"/>
      <w:r>
        <w:t>Imsin</w:t>
      </w:r>
      <w:proofErr w:type="spellEnd"/>
      <w:r>
        <w:t>([k(l-x)])</w:t>
      </w:r>
      <w:proofErr w:type="spellStart"/>
      <w:r>
        <w:t>exp</w:t>
      </w:r>
      <w:proofErr w:type="spellEnd"/>
      <w:r>
        <w:t>(</w:t>
      </w:r>
      <w:proofErr w:type="spellStart"/>
      <w:r>
        <w:t>jwt</w:t>
      </w:r>
      <w:proofErr w:type="spellEnd"/>
      <w:r>
        <w:t>)</w:t>
      </w:r>
    </w:p>
    <w:p w14:paraId="13C12F2F" w14:textId="77777777" w:rsidR="00AE5CD4" w:rsidRDefault="00AE5CD4" w:rsidP="00AE5CD4">
      <w:r>
        <w:t xml:space="preserve">Bei einem Dipol mit dem Durchmesser d&lt;&lt;&lt;Lambda wird der Dipol zu einem dünnen Stromfaden und der Leiter kann </w:t>
      </w:r>
      <w:proofErr w:type="spellStart"/>
      <w:r>
        <w:t>JdV</w:t>
      </w:r>
      <w:proofErr w:type="spellEnd"/>
      <w:r>
        <w:t xml:space="preserve"> mit </w:t>
      </w:r>
      <w:proofErr w:type="spellStart"/>
      <w:r>
        <w:t>Idl</w:t>
      </w:r>
      <w:proofErr w:type="spellEnd"/>
      <w:r>
        <w:t xml:space="preserve"> als Stromelement ersetzen. Die Summation der Elementardipole kann dann als Quelle betrachtet werden.</w:t>
      </w:r>
    </w:p>
    <w:p w14:paraId="753BE926" w14:textId="77777777" w:rsidR="00AE5CD4" w:rsidRDefault="00AE5CD4" w:rsidP="00AE5CD4">
      <w:proofErr w:type="spellStart"/>
      <w:r>
        <w:t>Imsin</w:t>
      </w:r>
      <w:proofErr w:type="spellEnd"/>
      <w:r>
        <w:t>(k(l-</w:t>
      </w:r>
      <w:proofErr w:type="spellStart"/>
      <w:r>
        <w:t>dz</w:t>
      </w:r>
      <w:proofErr w:type="spellEnd"/>
      <w:r>
        <w:t>))</w:t>
      </w:r>
    </w:p>
    <w:p w14:paraId="166C5729" w14:textId="77777777" w:rsidR="00AE5CD4" w:rsidRDefault="00AE5CD4" w:rsidP="00AE5CD4">
      <w:r>
        <w:t>Die Gewichtungsfunktion dieser Summe von Elementardipole die alle in der z Achse liegen ist:</w:t>
      </w:r>
    </w:p>
    <w:p w14:paraId="55587937" w14:textId="77777777" w:rsidR="00AE5CD4" w:rsidRDefault="00AE5CD4" w:rsidP="00AE5CD4">
      <w:r>
        <w:t>A(</w:t>
      </w:r>
      <w:proofErr w:type="spellStart"/>
      <w:r>
        <w:t>phi</w:t>
      </w:r>
      <w:proofErr w:type="spellEnd"/>
      <w:r>
        <w:t>)= 0</w:t>
      </w:r>
    </w:p>
    <w:p w14:paraId="3E2F0B19" w14:textId="77777777" w:rsidR="00AE5CD4" w:rsidRDefault="00AE5CD4" w:rsidP="00AE5CD4">
      <w:r>
        <w:t>A(</w:t>
      </w:r>
      <w:proofErr w:type="spellStart"/>
      <w:r>
        <w:t>theta</w:t>
      </w:r>
      <w:proofErr w:type="spellEnd"/>
      <w:r>
        <w:t>)=</w:t>
      </w:r>
      <w:proofErr w:type="spellStart"/>
      <w:r>
        <w:t>elliot</w:t>
      </w:r>
      <w:proofErr w:type="spellEnd"/>
      <w:r>
        <w:t xml:space="preserve"> Formel 2.6 oder </w:t>
      </w:r>
      <w:proofErr w:type="spellStart"/>
      <w:r>
        <w:t>Joss</w:t>
      </w:r>
      <w:proofErr w:type="spellEnd"/>
      <w:r>
        <w:t xml:space="preserve"> </w:t>
      </w:r>
      <w:proofErr w:type="spellStart"/>
      <w:r>
        <w:t>emant</w:t>
      </w:r>
      <w:proofErr w:type="spellEnd"/>
      <w:r>
        <w:t xml:space="preserve"> 122.</w:t>
      </w:r>
    </w:p>
    <w:p w14:paraId="2DC988F0" w14:textId="77777777" w:rsidR="00AE5CD4" w:rsidRDefault="00AE5CD4" w:rsidP="00AE5CD4"/>
    <w:p w14:paraId="27972446" w14:textId="77777777" w:rsidR="00AE5CD4" w:rsidRDefault="00AE5CD4" w:rsidP="00AE5CD4">
      <w:r>
        <w:t>Es sollen zwei Fälle genauer betrachtet werden.</w:t>
      </w:r>
    </w:p>
    <w:p w14:paraId="6C575709" w14:textId="77777777" w:rsidR="00AE5CD4" w:rsidRDefault="00AE5CD4" w:rsidP="00AE5CD4">
      <w:pPr>
        <w:pStyle w:val="Listenabsatz"/>
        <w:numPr>
          <w:ilvl w:val="0"/>
          <w:numId w:val="31"/>
        </w:numPr>
      </w:pPr>
      <w:r>
        <w:t>der Halbwellendipol mit 2l= Lambda/2</w:t>
      </w:r>
    </w:p>
    <w:p w14:paraId="6DB2EAA7" w14:textId="77777777" w:rsidR="00AE5CD4" w:rsidRDefault="00AE5CD4" w:rsidP="00AE5CD4">
      <w:pPr>
        <w:pStyle w:val="Listenabsatz"/>
        <w:numPr>
          <w:ilvl w:val="0"/>
          <w:numId w:val="31"/>
        </w:numPr>
      </w:pPr>
      <w:r>
        <w:t>der kurze Dipol mit 2l&lt;&lt;</w:t>
      </w:r>
      <w:proofErr w:type="spellStart"/>
      <w:r>
        <w:t>Lmbda</w:t>
      </w:r>
      <w:proofErr w:type="spellEnd"/>
    </w:p>
    <w:p w14:paraId="03E10893" w14:textId="77777777" w:rsidR="00AE5CD4" w:rsidRDefault="00AE5CD4" w:rsidP="00AE5CD4">
      <w:proofErr w:type="spellStart"/>
      <w:r>
        <w:t>Labda</w:t>
      </w:r>
      <w:proofErr w:type="spellEnd"/>
      <w:r>
        <w:t>/2 Dipol</w:t>
      </w:r>
    </w:p>
    <w:p w14:paraId="6B12A546" w14:textId="77777777" w:rsidR="00AE5CD4" w:rsidRDefault="00AE5CD4" w:rsidP="00AE5CD4">
      <w:r>
        <w:t xml:space="preserve">Der Lamda72 </w:t>
      </w:r>
      <w:proofErr w:type="spellStart"/>
      <w:r>
        <w:t>dipol</w:t>
      </w:r>
      <w:proofErr w:type="spellEnd"/>
      <w:r>
        <w:t xml:space="preserve"> ist eine der wichtigsten und somit eine der Elementaren Antennen. Über die Gewichtungsfunktion lässt sich auf das Fernfeldverhalten </w:t>
      </w:r>
      <w:proofErr w:type="spellStart"/>
      <w:r>
        <w:t>schliessen</w:t>
      </w:r>
      <w:proofErr w:type="spellEnd"/>
      <w:r>
        <w:t>.</w:t>
      </w:r>
    </w:p>
    <w:p w14:paraId="455B5F46" w14:textId="77777777" w:rsidR="00AE5CD4" w:rsidRDefault="00AE5CD4" w:rsidP="00AE5CD4"/>
    <w:p w14:paraId="5D62C92F" w14:textId="77777777" w:rsidR="00AE5CD4" w:rsidRDefault="00AE5CD4" w:rsidP="00AE5CD4">
      <w:r>
        <w:t>E(</w:t>
      </w:r>
      <w:proofErr w:type="spellStart"/>
      <w:r>
        <w:t>theta</w:t>
      </w:r>
      <w:proofErr w:type="spellEnd"/>
      <w:r>
        <w:t xml:space="preserve">)= </w:t>
      </w:r>
      <w:proofErr w:type="spellStart"/>
      <w:r>
        <w:t>Ellito</w:t>
      </w:r>
      <w:proofErr w:type="spellEnd"/>
      <w:r>
        <w:t xml:space="preserve"> 2.8</w:t>
      </w:r>
    </w:p>
    <w:p w14:paraId="31CCF83A" w14:textId="77777777" w:rsidR="00AE5CD4" w:rsidRDefault="00AE5CD4" w:rsidP="00AE5CD4">
      <w:r>
        <w:t>E(</w:t>
      </w:r>
      <w:proofErr w:type="spellStart"/>
      <w:r>
        <w:t>phi</w:t>
      </w:r>
      <w:proofErr w:type="spellEnd"/>
      <w:r>
        <w:t xml:space="preserve">) = </w:t>
      </w:r>
      <w:proofErr w:type="spellStart"/>
      <w:r>
        <w:t>Ellito</w:t>
      </w:r>
      <w:proofErr w:type="spellEnd"/>
      <w:r>
        <w:t xml:space="preserve"> 2.9</w:t>
      </w:r>
    </w:p>
    <w:p w14:paraId="1F5B8EFB" w14:textId="77777777" w:rsidR="00AE5CD4" w:rsidRDefault="00AE5CD4" w:rsidP="00AE5CD4"/>
    <w:p w14:paraId="1688F8B8" w14:textId="77777777" w:rsidR="00AE5CD4" w:rsidRDefault="00AE5CD4" w:rsidP="00AE5CD4"/>
    <w:p w14:paraId="1FBA73E7" w14:textId="77777777" w:rsidR="00AE5CD4" w:rsidRDefault="00AE5CD4" w:rsidP="00AE5CD4">
      <w:r>
        <w:t xml:space="preserve">Die Feldverteilung kann in der 2Dimensionelen Polar Form oder in </w:t>
      </w:r>
      <w:proofErr w:type="spellStart"/>
      <w:r>
        <w:t>einern</w:t>
      </w:r>
      <w:proofErr w:type="spellEnd"/>
      <w:r>
        <w:t xml:space="preserve"> 3Dimensionalen Feldverteilung dargestellt werden.</w:t>
      </w:r>
    </w:p>
    <w:p w14:paraId="4EFD1C37" w14:textId="77777777" w:rsidR="00AE5CD4" w:rsidRDefault="00AE5CD4" w:rsidP="00AE5CD4">
      <w:r>
        <w:t xml:space="preserve">Die nachfolgende Grafik zeigt eine E Feldverteilung als Schnitt durch die </w:t>
      </w:r>
      <w:proofErr w:type="spellStart"/>
      <w:r>
        <w:t>xz</w:t>
      </w:r>
      <w:proofErr w:type="spellEnd"/>
      <w:r>
        <w:t xml:space="preserve"> Ebene.</w:t>
      </w:r>
    </w:p>
    <w:p w14:paraId="5F3045C4" w14:textId="77777777" w:rsidR="00AE5CD4" w:rsidRDefault="00AE5CD4" w:rsidP="00AE5CD4">
      <w:r>
        <w:lastRenderedPageBreak/>
        <w:t xml:space="preserve">Dargestellt ist ein Lambda/2 Dipol der in z Richtung aufgerichtet ist. Es ist zu erkennen, dass bei </w:t>
      </w:r>
      <w:proofErr w:type="spellStart"/>
      <w:r>
        <w:t>theta</w:t>
      </w:r>
      <w:proofErr w:type="spellEnd"/>
      <w:r>
        <w:t xml:space="preserve"> 0 Grad und 180 Grad kein elektrisches Feld abgestrahlt wird. Stellt man sich die Grafik als um eine um </w:t>
      </w:r>
      <w:proofErr w:type="spellStart"/>
      <w:r>
        <w:t>phi</w:t>
      </w:r>
      <w:proofErr w:type="spellEnd"/>
      <w:r>
        <w:t xml:space="preserve"> von 0 Grad bis 360 Grad rotierende Scheibe vor, so kommt die bekannte </w:t>
      </w:r>
      <w:proofErr w:type="spellStart"/>
      <w:r>
        <w:t>Doughnut</w:t>
      </w:r>
      <w:proofErr w:type="spellEnd"/>
      <w:r>
        <w:t xml:space="preserve"> Form zum Vorschein.</w:t>
      </w:r>
    </w:p>
    <w:p w14:paraId="59F15D99" w14:textId="77777777" w:rsidR="00AE5CD4" w:rsidRDefault="00AE5CD4" w:rsidP="00AE5CD4"/>
    <w:p w14:paraId="1BA097EB" w14:textId="77777777" w:rsidR="00AE5CD4" w:rsidRDefault="00AE5CD4" w:rsidP="00AE5CD4">
      <w:r>
        <w:t xml:space="preserve">Die von </w:t>
      </w:r>
      <w:proofErr w:type="spellStart"/>
      <w:r>
        <w:t>theta</w:t>
      </w:r>
      <w:proofErr w:type="spellEnd"/>
      <w:r>
        <w:t xml:space="preserve"> und </w:t>
      </w:r>
      <w:proofErr w:type="spellStart"/>
      <w:r>
        <w:t>phi</w:t>
      </w:r>
      <w:proofErr w:type="spellEnd"/>
      <w:r>
        <w:t xml:space="preserve"> abhängige Leitung ist gegeben durch:</w:t>
      </w:r>
    </w:p>
    <w:p w14:paraId="7AF0C3F8" w14:textId="77777777" w:rsidR="00AE5CD4" w:rsidRDefault="00AE5CD4" w:rsidP="00AE5CD4">
      <w:r>
        <w:t>P(</w:t>
      </w:r>
      <w:proofErr w:type="spellStart"/>
      <w:r>
        <w:t>theta,phi</w:t>
      </w:r>
      <w:proofErr w:type="spellEnd"/>
      <w:r>
        <w:t>)= elliot2.10</w:t>
      </w:r>
    </w:p>
    <w:p w14:paraId="019B0ABE" w14:textId="77777777" w:rsidR="00AE5CD4" w:rsidRDefault="00AE5CD4" w:rsidP="00AE5CD4"/>
    <w:p w14:paraId="33F7C210" w14:textId="77777777" w:rsidR="00AE5CD4" w:rsidRDefault="00AE5CD4" w:rsidP="00AE5CD4">
      <w:r>
        <w:t xml:space="preserve">Durch </w:t>
      </w:r>
      <w:proofErr w:type="spellStart"/>
      <w:r>
        <w:t>lösung</w:t>
      </w:r>
      <w:proofErr w:type="spellEnd"/>
      <w:r>
        <w:t xml:space="preserve"> des Doppelintegrals </w:t>
      </w:r>
    </w:p>
    <w:p w14:paraId="42DCABA4" w14:textId="77777777" w:rsidR="00AE5CD4" w:rsidRDefault="00AE5CD4" w:rsidP="00AE5CD4">
      <w:r>
        <w:t>Elliot Seite 63</w:t>
      </w:r>
    </w:p>
    <w:p w14:paraId="26B19107" w14:textId="77777777" w:rsidR="00AE5CD4" w:rsidRDefault="00AE5CD4" w:rsidP="00AE5CD4">
      <w:proofErr w:type="spellStart"/>
      <w:r>
        <w:t>Erhällt</w:t>
      </w:r>
      <w:proofErr w:type="spellEnd"/>
      <w:r>
        <w:t xml:space="preserve"> man eine nummerische Lösung </w:t>
      </w:r>
    </w:p>
    <w:p w14:paraId="05157EA1" w14:textId="77777777" w:rsidR="00AE5CD4" w:rsidRDefault="00AE5CD4" w:rsidP="00AE5CD4">
      <w:proofErr w:type="spellStart"/>
      <w:r>
        <w:t>Prad</w:t>
      </w:r>
      <w:proofErr w:type="spellEnd"/>
      <w:r>
        <w:t>=0.609 (nIm^2)/(2pi)</w:t>
      </w:r>
    </w:p>
    <w:p w14:paraId="24A7AC19" w14:textId="77777777" w:rsidR="00AE5CD4" w:rsidRDefault="00AE5CD4" w:rsidP="00AE5CD4">
      <w:r>
        <w:t>Wie die obere Grafik ganz gut zeit ist die maximale Feldausbreitung auf höhe der Ei</w:t>
      </w:r>
      <w:r>
        <w:t>n</w:t>
      </w:r>
      <w:r>
        <w:t xml:space="preserve">speisestelle bei </w:t>
      </w:r>
      <w:proofErr w:type="spellStart"/>
      <w:r>
        <w:t>theta</w:t>
      </w:r>
      <w:proofErr w:type="spellEnd"/>
      <w:r>
        <w:t xml:space="preserve"> = 90 Grad</w:t>
      </w:r>
    </w:p>
    <w:p w14:paraId="4F820B1B" w14:textId="77777777" w:rsidR="00AE5CD4" w:rsidRDefault="00AE5CD4" w:rsidP="00AE5CD4">
      <w:r>
        <w:t xml:space="preserve">Der maximale Richtwert  aus dem englischen als </w:t>
      </w:r>
      <w:proofErr w:type="spellStart"/>
      <w:r>
        <w:t>directivity</w:t>
      </w:r>
      <w:proofErr w:type="spellEnd"/>
      <w:r>
        <w:t xml:space="preserve"> bekannt erhält man idem die Abgestrahlte Leitung mit einem isotropen Kugelstrahler verglichen wird.</w:t>
      </w:r>
    </w:p>
    <w:p w14:paraId="4AF0E459" w14:textId="77777777" w:rsidR="00AE5CD4" w:rsidRDefault="00AE5CD4" w:rsidP="00AE5CD4"/>
    <w:p w14:paraId="1675067F" w14:textId="77777777" w:rsidR="00AE5CD4" w:rsidRDefault="00AE5CD4" w:rsidP="00AE5CD4">
      <w:proofErr w:type="spellStart"/>
      <w:r>
        <w:t>Dmax</w:t>
      </w:r>
      <w:proofErr w:type="spellEnd"/>
      <w:r>
        <w:t xml:space="preserve">=1.64 nach </w:t>
      </w:r>
      <w:proofErr w:type="spellStart"/>
      <w:r>
        <w:t>Ellito</w:t>
      </w:r>
      <w:proofErr w:type="spellEnd"/>
      <w:r>
        <w:t xml:space="preserve"> 2.12</w:t>
      </w:r>
    </w:p>
    <w:p w14:paraId="2286F9A6" w14:textId="77777777" w:rsidR="00AE5CD4" w:rsidRDefault="00AE5CD4" w:rsidP="00AE5CD4"/>
    <w:p w14:paraId="2F242208" w14:textId="77777777" w:rsidR="00AE5CD4" w:rsidRDefault="00AE5CD4" w:rsidP="00AE5CD4">
      <w:r>
        <w:t xml:space="preserve">Bei l=Lambda/4 ist der Scheitwert des Antennenstroms, beim Einspeisepunkt, dem Zentrum des Dipol bei z= 0, Im. Somit kann gesagt werden, dass die Zuleitung bringt eine Leistung von </w:t>
      </w:r>
    </w:p>
    <w:p w14:paraId="183A66BF" w14:textId="77777777" w:rsidR="00AE5CD4" w:rsidRDefault="00AE5CD4" w:rsidP="00AE5CD4">
      <w:r>
        <w:t>Elliot 2.14</w:t>
      </w:r>
    </w:p>
    <w:p w14:paraId="13847F10" w14:textId="77777777" w:rsidR="00AE5CD4" w:rsidRDefault="00AE5CD4" w:rsidP="00AE5CD4">
      <w:r>
        <w:t xml:space="preserve">Der </w:t>
      </w:r>
      <w:proofErr w:type="spellStart"/>
      <w:r>
        <w:t>Strahlungswiderderstand</w:t>
      </w:r>
      <w:proofErr w:type="spellEnd"/>
      <w:r>
        <w:t xml:space="preserve"> oder auf </w:t>
      </w:r>
      <w:proofErr w:type="spellStart"/>
      <w:r>
        <w:t>Rrad</w:t>
      </w:r>
      <w:proofErr w:type="spellEnd"/>
      <w:r>
        <w:t xml:space="preserve"> genannt kann im Fall des </w:t>
      </w:r>
      <w:proofErr w:type="spellStart"/>
      <w:r>
        <w:t>Labda</w:t>
      </w:r>
      <w:proofErr w:type="spellEnd"/>
      <w:r>
        <w:t>/2 Dipol nummerisch als 73 Ohm.</w:t>
      </w:r>
    </w:p>
    <w:p w14:paraId="5D0B3BD6" w14:textId="77777777" w:rsidR="00AE5CD4" w:rsidRDefault="00AE5CD4" w:rsidP="00AE5CD4">
      <w:r>
        <w:t>Elliot2.14.</w:t>
      </w:r>
    </w:p>
    <w:p w14:paraId="13037555" w14:textId="77777777" w:rsidR="00AE5CD4" w:rsidRDefault="00AE5CD4" w:rsidP="00AE5CD4">
      <w:r>
        <w:t>vereinfacht werden.</w:t>
      </w:r>
    </w:p>
    <w:p w14:paraId="06B909A3" w14:textId="77777777" w:rsidR="00AE5CD4" w:rsidRPr="00AE5CD4" w:rsidRDefault="00AE5CD4" w:rsidP="00AE5CD4"/>
    <w:p w14:paraId="03B357D5" w14:textId="77777777" w:rsidR="004B0A3C" w:rsidRDefault="004B0A3C" w:rsidP="004B0A3C">
      <w:pPr>
        <w:pStyle w:val="berschrift2"/>
      </w:pPr>
      <w:bookmarkStart w:id="20" w:name="_Toc307413627"/>
      <w:r>
        <w:lastRenderedPageBreak/>
        <w:t>Systemsicht</w:t>
      </w:r>
      <w:bookmarkEnd w:id="20"/>
    </w:p>
    <w:p w14:paraId="123D40E7" w14:textId="77777777" w:rsidR="004B0A3C" w:rsidRPr="004B0A3C" w:rsidRDefault="004B0A3C" w:rsidP="004B0A3C">
      <w:pPr>
        <w:pStyle w:val="berschrift2"/>
      </w:pPr>
      <w:bookmarkStart w:id="21" w:name="_Toc307413628"/>
      <w:r>
        <w:t>Speisung</w:t>
      </w:r>
      <w:bookmarkEnd w:id="21"/>
    </w:p>
    <w:p w14:paraId="52EF8C13" w14:textId="77777777" w:rsidR="000C6A4E" w:rsidRDefault="000C6A4E" w:rsidP="000C6A4E">
      <w:pPr>
        <w:pStyle w:val="berschrift3"/>
      </w:pPr>
      <w:bookmarkStart w:id="22" w:name="_Toc307413629"/>
      <w:r>
        <w:t>Quelle</w:t>
      </w:r>
      <w:bookmarkEnd w:id="22"/>
      <w:r>
        <w:t xml:space="preserve"> </w:t>
      </w:r>
    </w:p>
    <w:p w14:paraId="4ADD8A8C" w14:textId="77777777" w:rsidR="000C6A4E" w:rsidRDefault="000C6A4E" w:rsidP="000C6A4E">
      <w:pPr>
        <w:pStyle w:val="berschrift3"/>
      </w:pPr>
      <w:bookmarkStart w:id="23" w:name="_Toc307413630"/>
      <w:r>
        <w:t>Zuleitung</w:t>
      </w:r>
      <w:bookmarkEnd w:id="23"/>
    </w:p>
    <w:p w14:paraId="3018E7F0" w14:textId="77777777" w:rsidR="004B0A3C" w:rsidRDefault="004B0A3C" w:rsidP="004B0A3C">
      <w:pPr>
        <w:pStyle w:val="berschrift2"/>
      </w:pPr>
      <w:bookmarkStart w:id="24" w:name="_Toc307413631"/>
      <w:r>
        <w:t>Anforderungen</w:t>
      </w:r>
      <w:bookmarkEnd w:id="24"/>
    </w:p>
    <w:p w14:paraId="5F8563CD" w14:textId="77777777" w:rsidR="00D25D3A" w:rsidRDefault="00D25D3A" w:rsidP="00D25D3A">
      <w:pPr>
        <w:pStyle w:val="HTMLVorformatiert"/>
      </w:pPr>
      <w:r>
        <w:t xml:space="preserve">Das Design des Antennensystem wird für einen </w:t>
      </w:r>
      <w:r w:rsidRPr="007048F8">
        <w:t xml:space="preserve">Anwendungsfall </w:t>
      </w:r>
      <w:r>
        <w:t>im Fre</w:t>
      </w:r>
      <w:r>
        <w:t>i</w:t>
      </w:r>
      <w:r>
        <w:t xml:space="preserve">raum dimensioniert. Die Distanz zwischen Sender und Empfänger soll 10 Meter betragen. Das Übertragungsmedium ist Luft kann aber idealisiert als Vakuum angenommen werden. Das System soll isotrop abstrahlen und der Gewinn der Empfangsantenne kann mit einem Faktor  1 angenommen werden. Die Antenne soll symmetrisch </w:t>
      </w:r>
      <w:proofErr w:type="spellStart"/>
      <w:r>
        <w:t>gespiesen</w:t>
      </w:r>
      <w:proofErr w:type="spellEnd"/>
      <w:r>
        <w:t xml:space="preserve"> werden und im 2.4 GHz ISM Band arbeiten. Als Quelle dient ein Bluetooth Low Energie Texas Instruments CC2541 Chip mit 0dBm als Sendeleistung. Als Designkrit</w:t>
      </w:r>
      <w:r>
        <w:t>e</w:t>
      </w:r>
      <w:r>
        <w:t>rien wird eine S11 Dämpfung von 10 dB und eine Reserve von 6 dB di</w:t>
      </w:r>
      <w:r>
        <w:t>e</w:t>
      </w:r>
      <w:r>
        <w:t>nen.</w:t>
      </w:r>
    </w:p>
    <w:tbl>
      <w:tblPr>
        <w:tblStyle w:val="Tabellenraster"/>
        <w:tblW w:w="0" w:type="auto"/>
        <w:tblLook w:val="04A0" w:firstRow="1" w:lastRow="0" w:firstColumn="1" w:lastColumn="0" w:noHBand="0" w:noVBand="1"/>
      </w:tblPr>
      <w:tblGrid>
        <w:gridCol w:w="608"/>
        <w:gridCol w:w="3343"/>
        <w:gridCol w:w="3192"/>
        <w:gridCol w:w="1578"/>
      </w:tblGrid>
      <w:tr w:rsidR="00D25D3A" w14:paraId="30E288A3" w14:textId="77777777" w:rsidTr="00627464">
        <w:tc>
          <w:tcPr>
            <w:tcW w:w="675" w:type="dxa"/>
          </w:tcPr>
          <w:p w14:paraId="2F67012C" w14:textId="77777777" w:rsidR="00D25D3A" w:rsidRDefault="00D25D3A" w:rsidP="00627464">
            <w:pPr>
              <w:pStyle w:val="HTMLVorformatiert"/>
            </w:pPr>
            <w:r>
              <w:t>Nr.</w:t>
            </w:r>
          </w:p>
        </w:tc>
        <w:tc>
          <w:tcPr>
            <w:tcW w:w="4678" w:type="dxa"/>
          </w:tcPr>
          <w:p w14:paraId="1DA4C709" w14:textId="77777777" w:rsidR="00D25D3A" w:rsidRDefault="00D25D3A" w:rsidP="00627464">
            <w:pPr>
              <w:pStyle w:val="HTMLVorformatiert"/>
            </w:pPr>
            <w:r>
              <w:t>Beschreibung der Anford</w:t>
            </w:r>
            <w:r>
              <w:t>e</w:t>
            </w:r>
            <w:r>
              <w:t>rung</w:t>
            </w:r>
          </w:p>
        </w:tc>
        <w:tc>
          <w:tcPr>
            <w:tcW w:w="3402" w:type="dxa"/>
          </w:tcPr>
          <w:p w14:paraId="557453C6" w14:textId="77777777" w:rsidR="00D25D3A" w:rsidRDefault="00D25D3A" w:rsidP="00627464">
            <w:pPr>
              <w:pStyle w:val="HTMLVorformatiert"/>
            </w:pPr>
            <w:r>
              <w:t>Wertebereich/Technologie</w:t>
            </w:r>
          </w:p>
        </w:tc>
        <w:tc>
          <w:tcPr>
            <w:tcW w:w="1668" w:type="dxa"/>
          </w:tcPr>
          <w:p w14:paraId="6ABEB2E9" w14:textId="77777777" w:rsidR="00D25D3A" w:rsidRDefault="00D25D3A" w:rsidP="00627464">
            <w:pPr>
              <w:pStyle w:val="HTMLVorformatiert"/>
            </w:pPr>
            <w:r>
              <w:t>Anforderung</w:t>
            </w:r>
          </w:p>
        </w:tc>
      </w:tr>
      <w:tr w:rsidR="00D25D3A" w14:paraId="0C5D57EF" w14:textId="77777777" w:rsidTr="00627464">
        <w:tc>
          <w:tcPr>
            <w:tcW w:w="675" w:type="dxa"/>
          </w:tcPr>
          <w:p w14:paraId="7DA08F95" w14:textId="77777777" w:rsidR="00D25D3A" w:rsidRDefault="00D25D3A" w:rsidP="00627464">
            <w:pPr>
              <w:pStyle w:val="HTMLVorformatiert"/>
            </w:pPr>
            <w:r>
              <w:t>001</w:t>
            </w:r>
          </w:p>
        </w:tc>
        <w:tc>
          <w:tcPr>
            <w:tcW w:w="4678" w:type="dxa"/>
          </w:tcPr>
          <w:p w14:paraId="13B13414" w14:textId="77777777" w:rsidR="00D25D3A" w:rsidRDefault="00D25D3A" w:rsidP="00627464">
            <w:pPr>
              <w:pStyle w:val="HTMLVorformatiert"/>
            </w:pPr>
            <w:r>
              <w:t>ISM Frequenzbereich</w:t>
            </w:r>
          </w:p>
        </w:tc>
        <w:tc>
          <w:tcPr>
            <w:tcW w:w="3402" w:type="dxa"/>
          </w:tcPr>
          <w:p w14:paraId="10279AF1" w14:textId="77777777" w:rsidR="00D25D3A" w:rsidRDefault="00D25D3A" w:rsidP="00627464">
            <w:pPr>
              <w:pStyle w:val="HTMLVorformatiert"/>
            </w:pPr>
            <w:r>
              <w:t>2.4 GHz bis 2.5 GHz</w:t>
            </w:r>
          </w:p>
        </w:tc>
        <w:tc>
          <w:tcPr>
            <w:tcW w:w="1668" w:type="dxa"/>
          </w:tcPr>
          <w:p w14:paraId="5A6FC174" w14:textId="77777777" w:rsidR="00D25D3A" w:rsidRDefault="00D25D3A" w:rsidP="00627464">
            <w:pPr>
              <w:pStyle w:val="HTMLVorformatiert"/>
            </w:pPr>
            <w:r>
              <w:t>f</w:t>
            </w:r>
          </w:p>
        </w:tc>
      </w:tr>
      <w:tr w:rsidR="00D25D3A" w14:paraId="0B686ABB" w14:textId="77777777" w:rsidTr="00627464">
        <w:tc>
          <w:tcPr>
            <w:tcW w:w="675" w:type="dxa"/>
          </w:tcPr>
          <w:p w14:paraId="740328AA" w14:textId="77777777" w:rsidR="00D25D3A" w:rsidRDefault="00D25D3A" w:rsidP="00627464">
            <w:pPr>
              <w:pStyle w:val="HTMLVorformatiert"/>
            </w:pPr>
            <w:r>
              <w:t>002</w:t>
            </w:r>
          </w:p>
        </w:tc>
        <w:tc>
          <w:tcPr>
            <w:tcW w:w="4678" w:type="dxa"/>
          </w:tcPr>
          <w:p w14:paraId="383BEE7B" w14:textId="77777777" w:rsidR="00D25D3A" w:rsidRDefault="00D25D3A" w:rsidP="00627464">
            <w:pPr>
              <w:pStyle w:val="HTMLVorformatiert"/>
            </w:pPr>
            <w:r>
              <w:t>Speisung der Antenne</w:t>
            </w:r>
          </w:p>
        </w:tc>
        <w:tc>
          <w:tcPr>
            <w:tcW w:w="3402" w:type="dxa"/>
          </w:tcPr>
          <w:p w14:paraId="6E38ADBC" w14:textId="77777777" w:rsidR="00D25D3A" w:rsidRDefault="00D25D3A" w:rsidP="00627464">
            <w:pPr>
              <w:pStyle w:val="HTMLVorformatiert"/>
            </w:pPr>
            <w:r>
              <w:t>symmetrisch</w:t>
            </w:r>
          </w:p>
        </w:tc>
        <w:tc>
          <w:tcPr>
            <w:tcW w:w="1668" w:type="dxa"/>
          </w:tcPr>
          <w:p w14:paraId="0F6E0953" w14:textId="77777777" w:rsidR="00D25D3A" w:rsidRDefault="00D25D3A" w:rsidP="00627464">
            <w:pPr>
              <w:pStyle w:val="HTMLVorformatiert"/>
            </w:pPr>
            <w:r>
              <w:t>f</w:t>
            </w:r>
          </w:p>
        </w:tc>
      </w:tr>
      <w:tr w:rsidR="00D25D3A" w14:paraId="03785F71" w14:textId="77777777" w:rsidTr="00627464">
        <w:tc>
          <w:tcPr>
            <w:tcW w:w="675" w:type="dxa"/>
          </w:tcPr>
          <w:p w14:paraId="3FD3368A" w14:textId="77777777" w:rsidR="00D25D3A" w:rsidRDefault="00D25D3A" w:rsidP="00627464">
            <w:pPr>
              <w:pStyle w:val="HTMLVorformatiert"/>
            </w:pPr>
            <w:r>
              <w:t>003</w:t>
            </w:r>
          </w:p>
        </w:tc>
        <w:tc>
          <w:tcPr>
            <w:tcW w:w="4678" w:type="dxa"/>
          </w:tcPr>
          <w:p w14:paraId="24E02539" w14:textId="77777777" w:rsidR="00D25D3A" w:rsidRDefault="00D25D3A" w:rsidP="00627464">
            <w:pPr>
              <w:pStyle w:val="HTMLVorformatiert"/>
            </w:pPr>
            <w:r w:rsidRPr="005C2096">
              <w:t xml:space="preserve">Reflexionskoeffizient </w:t>
            </w:r>
            <w:r>
              <w:t>der Antenne S11</w:t>
            </w:r>
          </w:p>
        </w:tc>
        <w:tc>
          <w:tcPr>
            <w:tcW w:w="3402" w:type="dxa"/>
          </w:tcPr>
          <w:p w14:paraId="4600D46C" w14:textId="77777777" w:rsidR="00D25D3A" w:rsidRDefault="00D25D3A" w:rsidP="00627464">
            <w:pPr>
              <w:pStyle w:val="HTMLVorformatiert"/>
            </w:pPr>
            <w:r>
              <w:t>10 dB</w:t>
            </w:r>
          </w:p>
        </w:tc>
        <w:tc>
          <w:tcPr>
            <w:tcW w:w="1668" w:type="dxa"/>
          </w:tcPr>
          <w:p w14:paraId="28E20F79" w14:textId="77777777" w:rsidR="00D25D3A" w:rsidRDefault="00D25D3A" w:rsidP="00627464">
            <w:pPr>
              <w:pStyle w:val="HTMLVorformatiert"/>
            </w:pPr>
            <w:r>
              <w:t>f</w:t>
            </w:r>
          </w:p>
        </w:tc>
      </w:tr>
      <w:tr w:rsidR="00D25D3A" w14:paraId="25FCC40C" w14:textId="77777777" w:rsidTr="00627464">
        <w:tc>
          <w:tcPr>
            <w:tcW w:w="675" w:type="dxa"/>
          </w:tcPr>
          <w:p w14:paraId="3BF2144B" w14:textId="77777777" w:rsidR="00D25D3A" w:rsidRDefault="00D25D3A" w:rsidP="00627464">
            <w:pPr>
              <w:pStyle w:val="HTMLVorformatiert"/>
            </w:pPr>
            <w:r>
              <w:t>003</w:t>
            </w:r>
          </w:p>
        </w:tc>
        <w:tc>
          <w:tcPr>
            <w:tcW w:w="4678" w:type="dxa"/>
          </w:tcPr>
          <w:p w14:paraId="51015B76" w14:textId="77777777" w:rsidR="00D25D3A" w:rsidRDefault="00D25D3A" w:rsidP="00627464">
            <w:pPr>
              <w:pStyle w:val="HTMLVorformatiert"/>
            </w:pPr>
            <w:r>
              <w:t>Funkdistanz, Arbeitsradius</w:t>
            </w:r>
          </w:p>
        </w:tc>
        <w:tc>
          <w:tcPr>
            <w:tcW w:w="3402" w:type="dxa"/>
          </w:tcPr>
          <w:p w14:paraId="3C1E8C05" w14:textId="77777777" w:rsidR="00D25D3A" w:rsidRDefault="00D25D3A" w:rsidP="00627464">
            <w:pPr>
              <w:pStyle w:val="HTMLVorformatiert"/>
            </w:pPr>
            <w:r>
              <w:t>10m</w:t>
            </w:r>
          </w:p>
        </w:tc>
        <w:tc>
          <w:tcPr>
            <w:tcW w:w="1668" w:type="dxa"/>
          </w:tcPr>
          <w:p w14:paraId="7AEE6099" w14:textId="77777777" w:rsidR="00D25D3A" w:rsidRDefault="00D25D3A" w:rsidP="00627464">
            <w:pPr>
              <w:pStyle w:val="HTMLVorformatiert"/>
            </w:pPr>
            <w:r>
              <w:t>f</w:t>
            </w:r>
          </w:p>
        </w:tc>
      </w:tr>
      <w:tr w:rsidR="00D25D3A" w14:paraId="59D6F19E" w14:textId="77777777" w:rsidTr="00627464">
        <w:tc>
          <w:tcPr>
            <w:tcW w:w="675" w:type="dxa"/>
          </w:tcPr>
          <w:p w14:paraId="6CF9BA94" w14:textId="77777777" w:rsidR="00D25D3A" w:rsidRDefault="00D25D3A" w:rsidP="00627464">
            <w:pPr>
              <w:pStyle w:val="HTMLVorformatiert"/>
            </w:pPr>
            <w:r>
              <w:t>004</w:t>
            </w:r>
          </w:p>
        </w:tc>
        <w:tc>
          <w:tcPr>
            <w:tcW w:w="4678" w:type="dxa"/>
          </w:tcPr>
          <w:p w14:paraId="43779EC6" w14:textId="77777777" w:rsidR="00D25D3A" w:rsidRDefault="00D25D3A" w:rsidP="00627464">
            <w:pPr>
              <w:pStyle w:val="HTMLVorformatiert"/>
            </w:pPr>
            <w:r>
              <w:t>Linkbudget Reserve</w:t>
            </w:r>
          </w:p>
        </w:tc>
        <w:tc>
          <w:tcPr>
            <w:tcW w:w="3402" w:type="dxa"/>
          </w:tcPr>
          <w:p w14:paraId="5F12F80E" w14:textId="77777777" w:rsidR="00D25D3A" w:rsidRDefault="00D25D3A" w:rsidP="00627464">
            <w:pPr>
              <w:pStyle w:val="HTMLVorformatiert"/>
            </w:pPr>
            <w:r>
              <w:t>6dB</w:t>
            </w:r>
          </w:p>
        </w:tc>
        <w:tc>
          <w:tcPr>
            <w:tcW w:w="1668" w:type="dxa"/>
          </w:tcPr>
          <w:p w14:paraId="75C32107" w14:textId="77777777" w:rsidR="00D25D3A" w:rsidRDefault="00D25D3A" w:rsidP="00627464">
            <w:pPr>
              <w:pStyle w:val="HTMLVorformatiert"/>
            </w:pPr>
            <w:r>
              <w:t>f</w:t>
            </w:r>
          </w:p>
        </w:tc>
      </w:tr>
      <w:tr w:rsidR="00D25D3A" w14:paraId="096DCE33" w14:textId="77777777" w:rsidTr="00627464">
        <w:tc>
          <w:tcPr>
            <w:tcW w:w="675" w:type="dxa"/>
          </w:tcPr>
          <w:p w14:paraId="26001FC7" w14:textId="77777777" w:rsidR="00D25D3A" w:rsidRDefault="00D25D3A" w:rsidP="00627464">
            <w:pPr>
              <w:pStyle w:val="HTMLVorformatiert"/>
            </w:pPr>
            <w:r>
              <w:t>005</w:t>
            </w:r>
          </w:p>
        </w:tc>
        <w:tc>
          <w:tcPr>
            <w:tcW w:w="4678" w:type="dxa"/>
          </w:tcPr>
          <w:p w14:paraId="6DCFE5EA" w14:textId="77777777" w:rsidR="00D25D3A" w:rsidRDefault="00D25D3A" w:rsidP="00627464">
            <w:pPr>
              <w:pStyle w:val="HTMLVorformatiert"/>
            </w:pPr>
            <w:r>
              <w:t>Verbindung zwischen Quelle und Antenne</w:t>
            </w:r>
          </w:p>
        </w:tc>
        <w:tc>
          <w:tcPr>
            <w:tcW w:w="3402" w:type="dxa"/>
          </w:tcPr>
          <w:p w14:paraId="5BB42CEE" w14:textId="77777777" w:rsidR="00D25D3A" w:rsidRDefault="00D25D3A" w:rsidP="00627464">
            <w:pPr>
              <w:pStyle w:val="HTMLVorformatiert"/>
            </w:pPr>
            <w:r>
              <w:t>symmetrisch</w:t>
            </w:r>
          </w:p>
        </w:tc>
        <w:tc>
          <w:tcPr>
            <w:tcW w:w="1668" w:type="dxa"/>
          </w:tcPr>
          <w:p w14:paraId="2A2C8818" w14:textId="77777777" w:rsidR="00D25D3A" w:rsidRDefault="00D25D3A" w:rsidP="00627464">
            <w:pPr>
              <w:pStyle w:val="HTMLVorformatiert"/>
            </w:pPr>
            <w:r>
              <w:t>w</w:t>
            </w:r>
          </w:p>
        </w:tc>
      </w:tr>
      <w:tr w:rsidR="00D25D3A" w14:paraId="76D92FD3" w14:textId="77777777" w:rsidTr="00627464">
        <w:tc>
          <w:tcPr>
            <w:tcW w:w="675" w:type="dxa"/>
          </w:tcPr>
          <w:p w14:paraId="548C26F5" w14:textId="77777777" w:rsidR="00D25D3A" w:rsidRDefault="00D25D3A" w:rsidP="00627464">
            <w:pPr>
              <w:pStyle w:val="HTMLVorformatiert"/>
            </w:pPr>
          </w:p>
        </w:tc>
        <w:tc>
          <w:tcPr>
            <w:tcW w:w="4678" w:type="dxa"/>
          </w:tcPr>
          <w:p w14:paraId="1FBF7A32" w14:textId="77777777" w:rsidR="00D25D3A" w:rsidRDefault="00D25D3A" w:rsidP="00627464">
            <w:pPr>
              <w:pStyle w:val="HTMLVorformatiert"/>
            </w:pPr>
          </w:p>
        </w:tc>
        <w:tc>
          <w:tcPr>
            <w:tcW w:w="3402" w:type="dxa"/>
          </w:tcPr>
          <w:p w14:paraId="0FBF86F1" w14:textId="77777777" w:rsidR="00D25D3A" w:rsidRDefault="00D25D3A" w:rsidP="00627464">
            <w:pPr>
              <w:pStyle w:val="HTMLVorformatiert"/>
            </w:pPr>
          </w:p>
        </w:tc>
        <w:tc>
          <w:tcPr>
            <w:tcW w:w="1668" w:type="dxa"/>
          </w:tcPr>
          <w:p w14:paraId="41A8768F" w14:textId="77777777" w:rsidR="00D25D3A" w:rsidRDefault="00D25D3A" w:rsidP="00627464">
            <w:pPr>
              <w:pStyle w:val="HTMLVorformatiert"/>
            </w:pPr>
          </w:p>
        </w:tc>
      </w:tr>
    </w:tbl>
    <w:p w14:paraId="372347C7" w14:textId="77777777" w:rsidR="00D25D3A" w:rsidRPr="00D25D3A" w:rsidRDefault="00D25D3A" w:rsidP="00D25D3A"/>
    <w:p w14:paraId="4686BC2D" w14:textId="77777777" w:rsidR="004B0A3C" w:rsidRDefault="004B0A3C" w:rsidP="004B0A3C">
      <w:pPr>
        <w:pStyle w:val="berschrift2"/>
      </w:pPr>
      <w:bookmarkStart w:id="25" w:name="_Toc307413632"/>
      <w:r>
        <w:t>Analyse mit bekannten Modellen</w:t>
      </w:r>
      <w:bookmarkEnd w:id="25"/>
    </w:p>
    <w:p w14:paraId="39EDE9F5" w14:textId="77777777" w:rsidR="004B0A3C" w:rsidRPr="004B0A3C" w:rsidRDefault="004B0A3C" w:rsidP="004B0A3C">
      <w:pPr>
        <w:pStyle w:val="berschrift2"/>
      </w:pPr>
      <w:bookmarkStart w:id="26" w:name="_Toc307413633"/>
      <w:r>
        <w:t>Neue Design Ansätze</w:t>
      </w:r>
      <w:bookmarkEnd w:id="26"/>
    </w:p>
    <w:p w14:paraId="77352D26" w14:textId="77777777" w:rsidR="00284FA6" w:rsidRDefault="004B0A3C">
      <w:pPr>
        <w:pStyle w:val="berschrift1"/>
      </w:pPr>
      <w:bookmarkStart w:id="27" w:name="_Toc307413634"/>
      <w:r>
        <w:lastRenderedPageBreak/>
        <w:t>Implementierung</w:t>
      </w:r>
      <w:bookmarkEnd w:id="27"/>
    </w:p>
    <w:p w14:paraId="4E120024" w14:textId="77777777" w:rsidR="00284FA6" w:rsidRDefault="004B0A3C">
      <w:pPr>
        <w:pStyle w:val="berschrift2"/>
      </w:pPr>
      <w:bookmarkStart w:id="28" w:name="_Toc307413635"/>
      <w:proofErr w:type="spellStart"/>
      <w:r>
        <w:t>bala</w:t>
      </w:r>
      <w:bookmarkEnd w:id="28"/>
      <w:proofErr w:type="spellEnd"/>
    </w:p>
    <w:p w14:paraId="239C504D" w14:textId="77777777" w:rsidR="00284FA6" w:rsidRDefault="004B0A3C">
      <w:pPr>
        <w:pStyle w:val="berschrift2"/>
      </w:pPr>
      <w:bookmarkStart w:id="29" w:name="_Toc307413636"/>
      <w:proofErr w:type="spellStart"/>
      <w:r>
        <w:t>blub</w:t>
      </w:r>
      <w:bookmarkEnd w:id="29"/>
      <w:proofErr w:type="spellEnd"/>
    </w:p>
    <w:p w14:paraId="3EC1710A" w14:textId="77777777" w:rsidR="00284FA6" w:rsidRDefault="004B0A3C">
      <w:pPr>
        <w:pStyle w:val="berschrift2"/>
      </w:pPr>
      <w:bookmarkStart w:id="30" w:name="_Toc307413637"/>
      <w:proofErr w:type="spellStart"/>
      <w:r>
        <w:t>bloo</w:t>
      </w:r>
      <w:bookmarkEnd w:id="30"/>
      <w:proofErr w:type="spellEnd"/>
    </w:p>
    <w:p w14:paraId="1E1A6906" w14:textId="77777777" w:rsidR="00284FA6" w:rsidRDefault="004B0A3C">
      <w:pPr>
        <w:pStyle w:val="berschrift2"/>
      </w:pPr>
      <w:bookmarkStart w:id="31" w:name="_Toc307413638"/>
      <w:proofErr w:type="spellStart"/>
      <w:r>
        <w:t>bliib</w:t>
      </w:r>
      <w:bookmarkEnd w:id="31"/>
      <w:proofErr w:type="spellEnd"/>
    </w:p>
    <w:p w14:paraId="763BBD3B" w14:textId="77777777" w:rsidR="00284FA6" w:rsidRDefault="004B0A3C">
      <w:pPr>
        <w:pStyle w:val="berschrift1"/>
      </w:pPr>
      <w:bookmarkStart w:id="32" w:name="_Toc307413639"/>
      <w:r>
        <w:lastRenderedPageBreak/>
        <w:t>Test</w:t>
      </w:r>
      <w:bookmarkEnd w:id="32"/>
    </w:p>
    <w:p w14:paraId="6CD76728" w14:textId="77777777" w:rsidR="00284FA6" w:rsidRDefault="004B0A3C">
      <w:pPr>
        <w:pStyle w:val="berschrift1"/>
      </w:pPr>
      <w:bookmarkStart w:id="33" w:name="_Toc307413640"/>
      <w:r>
        <w:lastRenderedPageBreak/>
        <w:t>Diskussion</w:t>
      </w:r>
      <w:bookmarkEnd w:id="33"/>
    </w:p>
    <w:p w14:paraId="1E9D6AEF" w14:textId="77777777" w:rsidR="00284FA6" w:rsidRDefault="00284FA6"/>
    <w:p w14:paraId="181C20FA" w14:textId="77777777" w:rsidR="004B0A3C" w:rsidRDefault="004B0A3C" w:rsidP="004B0A3C">
      <w:pPr>
        <w:pStyle w:val="berschrift1"/>
      </w:pPr>
      <w:bookmarkStart w:id="34" w:name="_Toc307413641"/>
      <w:r>
        <w:lastRenderedPageBreak/>
        <w:t>Projektmanagement</w:t>
      </w:r>
      <w:bookmarkEnd w:id="34"/>
    </w:p>
    <w:p w14:paraId="259E20AD" w14:textId="77777777" w:rsidR="00D25D3A" w:rsidRDefault="00D25D3A" w:rsidP="00D25D3A">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w:t>
      </w:r>
      <w:r>
        <w:rPr>
          <w:color w:val="000000"/>
        </w:rPr>
        <w:t>i</w:t>
      </w:r>
      <w:r>
        <w:rPr>
          <w:color w:val="000000"/>
        </w:rPr>
        <w:t>chen eines Meilensteins wird die bisherige Arbeit bewertet und B</w:t>
      </w:r>
      <w:r>
        <w:rPr>
          <w:color w:val="000000"/>
        </w:rPr>
        <w:t>e</w:t>
      </w:r>
      <w:r>
        <w:rPr>
          <w:color w:val="000000"/>
        </w:rPr>
        <w:t>schlüsse über den weiteren Projektverlauf gefällt.</w:t>
      </w:r>
      <w:r w:rsidRPr="007D6C41">
        <w:rPr>
          <w:color w:val="000000"/>
        </w:rPr>
        <w:t xml:space="preserve"> </w:t>
      </w:r>
      <w:r>
        <w:rPr>
          <w:color w:val="000000"/>
        </w:rPr>
        <w:t>Insgesamt dienen die Meilensteine dem Projektcontrolling.</w:t>
      </w:r>
    </w:p>
    <w:p w14:paraId="3E58415F" w14:textId="77777777" w:rsidR="00D25D3A" w:rsidRDefault="00D25D3A" w:rsidP="00D25D3A">
      <w:pPr>
        <w:pStyle w:val="HTMLVorformatiert"/>
        <w:rPr>
          <w:color w:val="800000"/>
        </w:rPr>
      </w:pPr>
    </w:p>
    <w:p w14:paraId="5AD0C003" w14:textId="77777777" w:rsidR="00D25D3A" w:rsidRDefault="00D25D3A" w:rsidP="00D25D3A">
      <w:pPr>
        <w:pStyle w:val="HTMLVorformatiert"/>
      </w:pPr>
      <w:r>
        <w:rPr>
          <w:color w:val="000000"/>
        </w:rPr>
        <w:t xml:space="preserve">MS1: Theorie und </w:t>
      </w:r>
      <w:proofErr w:type="spellStart"/>
      <w:r>
        <w:rPr>
          <w:color w:val="000000"/>
        </w:rPr>
        <w:t>Recherchenphase</w:t>
      </w:r>
      <w:proofErr w:type="spellEnd"/>
      <w:r>
        <w:rPr>
          <w:color w:val="000000"/>
        </w:rPr>
        <w:t xml:space="preserve"> abgeschlossen und zu 80% dokume</w:t>
      </w:r>
      <w:r>
        <w:rPr>
          <w:color w:val="000000"/>
        </w:rPr>
        <w:t>n</w:t>
      </w:r>
      <w:r>
        <w:rPr>
          <w:color w:val="000000"/>
        </w:rPr>
        <w:t>tiert, ein Anforderungsdokument wurde erstellt</w:t>
      </w:r>
    </w:p>
    <w:p w14:paraId="15631F84" w14:textId="77777777" w:rsidR="00D25D3A" w:rsidRDefault="00D25D3A" w:rsidP="00D25D3A">
      <w:pPr>
        <w:pStyle w:val="HTMLVorformatiert"/>
      </w:pPr>
      <w:r>
        <w:rPr>
          <w:color w:val="000000"/>
        </w:rPr>
        <w:t>MS2: Zwischenpräsentation, Vorstellen der ersten vier Antennenkonzepte</w:t>
      </w:r>
    </w:p>
    <w:p w14:paraId="16BCB810" w14:textId="77777777" w:rsidR="00D25D3A" w:rsidRDefault="00D25D3A" w:rsidP="00D25D3A">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60EDFEA0" w14:textId="77777777" w:rsidR="00D25D3A" w:rsidRPr="00411743" w:rsidRDefault="00D25D3A" w:rsidP="00D25D3A">
      <w:pPr>
        <w:pStyle w:val="HTMLVorformatiert"/>
      </w:pPr>
      <w:r>
        <w:rPr>
          <w:color w:val="000000"/>
        </w:rPr>
        <w:t xml:space="preserve">MS4: </w:t>
      </w:r>
      <w:proofErr w:type="spellStart"/>
      <w:r>
        <w:rPr>
          <w:color w:val="000000"/>
        </w:rPr>
        <w:t>Engeenieringmodel</w:t>
      </w:r>
      <w:proofErr w:type="spellEnd"/>
      <w:r>
        <w:rPr>
          <w:color w:val="000000"/>
        </w:rPr>
        <w:t xml:space="preserve"> ist gefertigt und dokumentiert</w:t>
      </w:r>
    </w:p>
    <w:p w14:paraId="0A29DB9C" w14:textId="77777777" w:rsidR="0072018B" w:rsidRDefault="0072018B" w:rsidP="004B0A3C">
      <w:r>
        <w:br w:type="page"/>
      </w:r>
    </w:p>
    <w:p w14:paraId="02DA9969" w14:textId="77777777" w:rsidR="0072018B" w:rsidRPr="0072018B" w:rsidRDefault="0072018B" w:rsidP="0072018B">
      <w:pPr>
        <w:pStyle w:val="berschrift1"/>
      </w:pPr>
      <w:bookmarkStart w:id="35" w:name="_Toc307413642"/>
      <w:r>
        <w:lastRenderedPageBreak/>
        <w:t>Referenzen</w:t>
      </w:r>
      <w:bookmarkEnd w:id="35"/>
    </w:p>
    <w:p w14:paraId="173C0B4B" w14:textId="77777777" w:rsidR="00284FA6" w:rsidRDefault="00284FA6">
      <w:pPr>
        <w:pStyle w:val="berschrift1"/>
        <w:numPr>
          <w:ilvl w:val="0"/>
          <w:numId w:val="0"/>
        </w:numPr>
      </w:pPr>
      <w:bookmarkStart w:id="36" w:name="_Ref491742270"/>
      <w:bookmarkStart w:id="37" w:name="_Ref491742277"/>
      <w:bookmarkStart w:id="38" w:name="_Toc307413643"/>
      <w:r>
        <w:lastRenderedPageBreak/>
        <w:t xml:space="preserve">Anhang A: </w:t>
      </w:r>
      <w:bookmarkEnd w:id="36"/>
      <w:bookmarkEnd w:id="37"/>
      <w:r w:rsidR="004B0A3C">
        <w:t>Aufgabenstellung</w:t>
      </w:r>
      <w:bookmarkEnd w:id="38"/>
    </w:p>
    <w:p w14:paraId="7589EDEC" w14:textId="77777777" w:rsidR="00284FA6" w:rsidRDefault="00284FA6">
      <w:pPr>
        <w:pStyle w:val="berschrift1"/>
        <w:numPr>
          <w:ilvl w:val="0"/>
          <w:numId w:val="0"/>
        </w:numPr>
      </w:pPr>
      <w:bookmarkStart w:id="39" w:name="_Toc307413644"/>
      <w:r>
        <w:lastRenderedPageBreak/>
        <w:t xml:space="preserve">Anhang B: </w:t>
      </w:r>
      <w:r w:rsidR="004B0A3C" w:rsidRPr="004B0A3C">
        <w:t>Bewertungskriterien</w:t>
      </w:r>
      <w:bookmarkEnd w:id="39"/>
    </w:p>
    <w:p w14:paraId="477977FC" w14:textId="77777777" w:rsidR="00284FA6" w:rsidRDefault="00284FA6">
      <w:pPr>
        <w:pStyle w:val="Tabellenberschrift"/>
      </w:pPr>
    </w:p>
    <w:p w14:paraId="19FCE520" w14:textId="77777777" w:rsidR="00284FA6" w:rsidRDefault="00284FA6">
      <w:pPr>
        <w:pStyle w:val="berschrift1"/>
        <w:numPr>
          <w:ilvl w:val="0"/>
          <w:numId w:val="0"/>
        </w:numPr>
      </w:pPr>
      <w:bookmarkStart w:id="40" w:name="_Ref492657968"/>
      <w:bookmarkStart w:id="41" w:name="_Toc307413645"/>
      <w:r>
        <w:lastRenderedPageBreak/>
        <w:t>Glossar</w:t>
      </w:r>
      <w:bookmarkEnd w:id="40"/>
      <w:bookmarkEnd w:id="41"/>
    </w:p>
    <w:p w14:paraId="15EEC9A7" w14:textId="77777777" w:rsidR="00284FA6" w:rsidRDefault="00284FA6">
      <w:pPr>
        <w:sectPr w:rsidR="00284FA6">
          <w:headerReference w:type="default" r:id="rId9"/>
          <w:headerReference w:type="first" r:id="rId10"/>
          <w:type w:val="continuous"/>
          <w:pgSz w:w="11906" w:h="16838" w:code="9"/>
          <w:pgMar w:top="1418" w:right="1416" w:bottom="1134" w:left="1985" w:header="720" w:footer="720" w:gutter="0"/>
          <w:cols w:space="720"/>
          <w:titlePg/>
        </w:sectPr>
      </w:pPr>
    </w:p>
    <w:p w14:paraId="04BADB05" w14:textId="77777777" w:rsidR="00284FA6" w:rsidRDefault="00284FA6">
      <w:pPr>
        <w:pStyle w:val="berschrift1"/>
        <w:numPr>
          <w:ilvl w:val="0"/>
          <w:numId w:val="0"/>
        </w:numPr>
      </w:pPr>
      <w:bookmarkStart w:id="42" w:name="_Toc307413646"/>
      <w:r>
        <w:lastRenderedPageBreak/>
        <w:t>Stichwortverzeichnis</w:t>
      </w:r>
      <w:bookmarkEnd w:id="42"/>
    </w:p>
    <w:p w14:paraId="0F711002" w14:textId="77777777" w:rsidR="00FE65A7" w:rsidRDefault="00284FA6">
      <w:pPr>
        <w:rPr>
          <w:noProof/>
        </w:rPr>
        <w:sectPr w:rsidR="00FE65A7" w:rsidSect="00FE65A7">
          <w:headerReference w:type="first" r:id="rId1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7F7FD13F" w14:textId="77777777" w:rsidR="00FE65A7" w:rsidRDefault="00FE65A7">
      <w:pPr>
        <w:rPr>
          <w:noProof/>
        </w:rPr>
        <w:sectPr w:rsidR="00FE65A7" w:rsidSect="00FE65A7">
          <w:type w:val="continuous"/>
          <w:pgSz w:w="11906" w:h="16838" w:code="9"/>
          <w:pgMar w:top="1418" w:right="1418" w:bottom="1134" w:left="1985" w:header="720" w:footer="720" w:gutter="0"/>
          <w:cols w:num="2" w:space="720"/>
        </w:sectPr>
      </w:pPr>
    </w:p>
    <w:p w14:paraId="658B6AC0" w14:textId="77777777" w:rsidR="00284FA6" w:rsidRDefault="00284FA6">
      <w:r>
        <w:lastRenderedPageBreak/>
        <w:fldChar w:fldCharType="end"/>
      </w:r>
    </w:p>
    <w:sectPr w:rsidR="00284FA6" w:rsidSect="00FE65A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54675" w14:textId="77777777" w:rsidR="005252F4" w:rsidRDefault="005252F4">
      <w:pPr>
        <w:spacing w:before="0" w:line="240" w:lineRule="auto"/>
      </w:pPr>
      <w:r>
        <w:separator/>
      </w:r>
    </w:p>
  </w:endnote>
  <w:endnote w:type="continuationSeparator" w:id="0">
    <w:p w14:paraId="7B8E8A95" w14:textId="77777777" w:rsidR="005252F4" w:rsidRDefault="005252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9E97" w14:textId="77777777" w:rsidR="005252F4" w:rsidRDefault="005252F4">
      <w:pPr>
        <w:spacing w:before="0" w:line="240" w:lineRule="auto"/>
      </w:pPr>
      <w:r>
        <w:separator/>
      </w:r>
    </w:p>
  </w:footnote>
  <w:footnote w:type="continuationSeparator" w:id="0">
    <w:p w14:paraId="5EE41893" w14:textId="77777777" w:rsidR="005252F4" w:rsidRDefault="005252F4">
      <w:pPr>
        <w:spacing w:before="0" w:line="240" w:lineRule="auto"/>
      </w:pPr>
      <w:r>
        <w:continuationSeparator/>
      </w:r>
    </w:p>
  </w:footnote>
  <w:footnote w:id="1">
    <w:p w14:paraId="56464937" w14:textId="77777777" w:rsidR="005252F4" w:rsidRPr="00882708" w:rsidRDefault="005252F4" w:rsidP="00882708">
      <w:pPr>
        <w:pStyle w:val="Funotentext"/>
        <w:ind w:left="0" w:firstLine="0"/>
        <w:rPr>
          <w:lang w:val="de-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4C6BB" w14:textId="77777777" w:rsidR="005252F4" w:rsidRDefault="005252F4">
    <w:pPr>
      <w:pStyle w:val="Kopfzeile"/>
      <w:tabs>
        <w:tab w:val="clear" w:pos="7938"/>
        <w:tab w:val="right" w:pos="8505"/>
      </w:tabs>
    </w:pPr>
    <w:r>
      <w:fldChar w:fldCharType="begin"/>
    </w:r>
    <w:r>
      <w:instrText xml:space="preserve"> IF  </w:instrText>
    </w:r>
    <w:fldSimple w:instr=" STYLEREF &quot;Überschrift 1&quot; \n \* MERGEFORMAT ">
      <w:r w:rsidR="00D25D3A">
        <w:rPr>
          <w:noProof/>
        </w:rPr>
        <w:instrText>0</w:instrText>
      </w:r>
    </w:fldSimple>
    <w:r>
      <w:instrText xml:space="preserve">&lt;&gt;"0" </w:instrText>
    </w:r>
    <w:r>
      <w:fldChar w:fldCharType="begin"/>
    </w:r>
    <w:r>
      <w:instrText xml:space="preserve"> QUOTE </w:instrText>
    </w:r>
    <w:fldSimple w:instr=" STYLEREF &quot;Überschrift 1&quot; \n \* MERGEFORMAT ">
      <w:r w:rsidR="00D25D3A">
        <w:rPr>
          <w:noProof/>
        </w:rPr>
        <w:instrText>7</w:instrText>
      </w:r>
    </w:fldSimple>
    <w:r>
      <w:instrText xml:space="preserve"> " " \* MERGEFORMAT </w:instrText>
    </w:r>
    <w:r>
      <w:fldChar w:fldCharType="separate"/>
    </w:r>
    <w:r w:rsidR="00D25D3A">
      <w:rPr>
        <w:noProof/>
      </w:rPr>
      <w:instrText>7</w:instrText>
    </w:r>
    <w:r w:rsidR="00D25D3A">
      <w:instrText xml:space="preserve"> </w:instrText>
    </w:r>
    <w:r>
      <w:fldChar w:fldCharType="end"/>
    </w:r>
    <w:r>
      <w:instrText xml:space="preserve"> \* MERGEFORMAT </w:instrText>
    </w:r>
    <w:r>
      <w:fldChar w:fldCharType="end"/>
    </w:r>
    <w:fldSimple w:instr=" STYLEREF &quot;Überschrift 1&quot; \* MERGEFORMAT ">
      <w:r w:rsidR="00D25D3A">
        <w:rPr>
          <w:noProof/>
        </w:rPr>
        <w:t>Zusammenfassung</w:t>
      </w:r>
    </w:fldSimple>
    <w:r>
      <w:tab/>
    </w:r>
    <w:r>
      <w:fldChar w:fldCharType="begin"/>
    </w:r>
    <w:r>
      <w:instrText xml:space="preserve"> PAGE  \* MERGEFORMAT </w:instrText>
    </w:r>
    <w:r>
      <w:fldChar w:fldCharType="separate"/>
    </w:r>
    <w:r w:rsidR="00D25D3A">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E0C64" w14:textId="77777777" w:rsidR="005252F4" w:rsidRDefault="005252F4">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B07E" w14:textId="77777777" w:rsidR="005252F4" w:rsidRDefault="005252F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1F7F14F6"/>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BF20B8B"/>
    <w:multiLevelType w:val="hybridMultilevel"/>
    <w:tmpl w:val="152A2B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4"/>
  </w:num>
  <w:num w:numId="16">
    <w:abstractNumId w:val="16"/>
  </w:num>
  <w:num w:numId="17">
    <w:abstractNumId w:val="12"/>
  </w:num>
  <w:num w:numId="18">
    <w:abstractNumId w:val="26"/>
  </w:num>
  <w:num w:numId="19">
    <w:abstractNumId w:val="25"/>
  </w:num>
  <w:num w:numId="20">
    <w:abstractNumId w:val="13"/>
  </w:num>
  <w:num w:numId="21">
    <w:abstractNumId w:val="11"/>
  </w:num>
  <w:num w:numId="22">
    <w:abstractNumId w:val="22"/>
  </w:num>
  <w:num w:numId="23">
    <w:abstractNumId w:val="28"/>
  </w:num>
  <w:num w:numId="24">
    <w:abstractNumId w:val="27"/>
  </w:num>
  <w:num w:numId="25">
    <w:abstractNumId w:val="17"/>
  </w:num>
  <w:num w:numId="26">
    <w:abstractNumId w:val="19"/>
  </w:num>
  <w:num w:numId="27">
    <w:abstractNumId w:val="10"/>
  </w:num>
  <w:num w:numId="28">
    <w:abstractNumId w:val="18"/>
  </w:num>
  <w:num w:numId="29">
    <w:abstractNumId w:val="23"/>
  </w:num>
  <w:num w:numId="30">
    <w:abstractNumId w:val="21"/>
  </w:num>
  <w:num w:numId="31">
    <w:abstractNumId w:val="15"/>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63300"/>
    <w:rsid w:val="00080B9A"/>
    <w:rsid w:val="00097B2B"/>
    <w:rsid w:val="000C6A4E"/>
    <w:rsid w:val="00110164"/>
    <w:rsid w:val="00111AC6"/>
    <w:rsid w:val="0019585B"/>
    <w:rsid w:val="00284FA6"/>
    <w:rsid w:val="0029592F"/>
    <w:rsid w:val="00334C1C"/>
    <w:rsid w:val="00340216"/>
    <w:rsid w:val="00376DCD"/>
    <w:rsid w:val="00440D21"/>
    <w:rsid w:val="004B0A3C"/>
    <w:rsid w:val="004C31B6"/>
    <w:rsid w:val="005252F4"/>
    <w:rsid w:val="00583AA1"/>
    <w:rsid w:val="005921A2"/>
    <w:rsid w:val="005D26BD"/>
    <w:rsid w:val="0066763B"/>
    <w:rsid w:val="006D45A1"/>
    <w:rsid w:val="006E7126"/>
    <w:rsid w:val="0072018B"/>
    <w:rsid w:val="007648E0"/>
    <w:rsid w:val="007A060E"/>
    <w:rsid w:val="007D3976"/>
    <w:rsid w:val="00805892"/>
    <w:rsid w:val="00862DDF"/>
    <w:rsid w:val="00882708"/>
    <w:rsid w:val="008C44B0"/>
    <w:rsid w:val="00A46E3D"/>
    <w:rsid w:val="00A5114A"/>
    <w:rsid w:val="00AE5CD4"/>
    <w:rsid w:val="00BA1564"/>
    <w:rsid w:val="00BA7590"/>
    <w:rsid w:val="00BF0354"/>
    <w:rsid w:val="00BF7EB9"/>
    <w:rsid w:val="00BF7EEC"/>
    <w:rsid w:val="00C0685A"/>
    <w:rsid w:val="00C24E59"/>
    <w:rsid w:val="00CB498F"/>
    <w:rsid w:val="00CE73C2"/>
    <w:rsid w:val="00D25D3A"/>
    <w:rsid w:val="00E016C0"/>
    <w:rsid w:val="00F90D72"/>
    <w:rsid w:val="00FE65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22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2CC4A-ED1D-5E41-A8DB-F908AD92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2592</Words>
  <Characters>16330</Characters>
  <Application>Microsoft Macintosh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Marcel Erismann</cp:lastModifiedBy>
  <cp:revision>5</cp:revision>
  <cp:lastPrinted>2011-10-23T20:42:00Z</cp:lastPrinted>
  <dcterms:created xsi:type="dcterms:W3CDTF">2015-10-25T15:25:00Z</dcterms:created>
  <dcterms:modified xsi:type="dcterms:W3CDTF">2015-10-25T16:31:00Z</dcterms:modified>
</cp:coreProperties>
</file>