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\newpage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\chapter{Messungen}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\label{sec:Messung}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\section{Messsystem}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Um das produzierte Funktionsmuster zu analysieren und auszumessen werden verschiedene Messsysteme benötigt. Unteranderem StarLab für die elektromagnetische Feldmessungen von strahlenden Körpern zum Einsatz</w:t>
      </w:r>
      <w:proofErr w:type="gramStart"/>
      <w:r w:rsidRPr="008C5881">
        <w:rPr>
          <w:rFonts w:ascii="Courier" w:hAnsi="Courier" w:cs="Courier"/>
          <w:color w:val="000000"/>
          <w:sz w:val="20"/>
          <w:szCs w:val="20"/>
        </w:rPr>
        <w:t>, damit</w:t>
      </w:r>
      <w:proofErr w:type="gramEnd"/>
      <w:r w:rsidRPr="008C5881">
        <w:rPr>
          <w:rFonts w:ascii="Courier" w:hAnsi="Courier" w:cs="Courier"/>
          <w:color w:val="000000"/>
          <w:sz w:val="20"/>
          <w:szCs w:val="20"/>
        </w:rPr>
        <w:t xml:space="preserve"> ist es möglich die elektromagnetische Feldstärke eines strahlenden Körpers zu messen und daraus kann auf das Fernfeld geschlossen werden. Weiter wird ein Netzwerkanalysator zur Bestimmung der Impedanz von Antennen und die Aufnahme der Streuparameter der Antennen eingesetzt. Die beiden Messgeräte und deren Verwendung werden im Kommenden Kapitel genauer augezeigt.</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\subsection{StarLab}</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Das Messsystem  StarLab der </w:t>
      </w:r>
      <w:r w:rsidRPr="008C5881">
        <w:rPr>
          <w:rFonts w:ascii="Courier" w:hAnsi="Courier" w:cs="Courier"/>
          <w:color w:val="800000"/>
          <w:sz w:val="20"/>
          <w:szCs w:val="20"/>
        </w:rPr>
        <w:t>\textit</w:t>
      </w:r>
      <w:r w:rsidRPr="008C5881">
        <w:rPr>
          <w:rFonts w:ascii="Courier" w:hAnsi="Courier" w:cs="Courier"/>
          <w:color w:val="000000"/>
          <w:sz w:val="20"/>
          <w:szCs w:val="20"/>
        </w:rPr>
        <w:t>{mvG microwave vision Gruppe} ermöglicht das Messen von Antennen und strahlenden Körpern. Es ist ein Messsystem für Hochfrequenzsysteme, die im Mikrowellenbereich strahlen. Das System misst Antennen im Zylinder- und Kugelkoordinatensystem. Misst das System das elektromagnetische Feld eines Körpers im Zylinderkoordinatensystem</w:t>
      </w:r>
      <w:proofErr w:type="gramStart"/>
      <w:r w:rsidRPr="008C5881">
        <w:rPr>
          <w:rFonts w:ascii="Courier" w:hAnsi="Courier" w:cs="Courier"/>
          <w:color w:val="000000"/>
          <w:sz w:val="20"/>
          <w:szCs w:val="20"/>
        </w:rPr>
        <w:t>, so</w:t>
      </w:r>
      <w:proofErr w:type="gramEnd"/>
      <w:r w:rsidRPr="008C5881">
        <w:rPr>
          <w:rFonts w:ascii="Courier" w:hAnsi="Courier" w:cs="Courier"/>
          <w:color w:val="000000"/>
          <w:sz w:val="20"/>
          <w:szCs w:val="20"/>
        </w:rPr>
        <w:t xml:space="preserve"> wird ein Testobjekt auf einem motorisierten Schlitten durch die Mitte des StarLab gezogen. Dabei zeichnen die 12 im Kreis angeordneten Kreuzantennen das abgestrahlte elektromagnetische Feld auf.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Wird das von einem Testobjekt abgestrahlte elektromagnetische Feld im Kugelkoordinatensystem aufgenommen</w:t>
      </w:r>
      <w:proofErr w:type="gramStart"/>
      <w:r w:rsidRPr="008C5881">
        <w:rPr>
          <w:rFonts w:ascii="Courier" w:hAnsi="Courier" w:cs="Courier"/>
          <w:color w:val="000000"/>
          <w:sz w:val="20"/>
          <w:szCs w:val="20"/>
        </w:rPr>
        <w:t>, wird</w:t>
      </w:r>
      <w:proofErr w:type="gramEnd"/>
      <w:r w:rsidRPr="008C5881">
        <w:rPr>
          <w:rFonts w:ascii="Courier" w:hAnsi="Courier" w:cs="Courier"/>
          <w:color w:val="000000"/>
          <w:sz w:val="20"/>
          <w:szCs w:val="20"/>
        </w:rPr>
        <w:t xml:space="preserve"> das Testobjekt im Zentrum der Messapparatur platziert. Der Drehteller, auf dem sich das Testobjekt befindet, kann sich während eines Messzyklus um 360 Grad drehen.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Das StarLab Messsystem besteht aus  zwei Einheiten. Die erste Einheit ist die Messapparatur. Diese beinhaltet zwölf kreuzförmige, im Kreis angeordnete Antennen</w:t>
      </w:r>
      <w:proofErr w:type="gramStart"/>
      <w:r w:rsidRPr="008C5881">
        <w:rPr>
          <w:rFonts w:ascii="Courier" w:hAnsi="Courier" w:cs="Courier"/>
          <w:color w:val="000000"/>
          <w:sz w:val="20"/>
          <w:szCs w:val="20"/>
        </w:rPr>
        <w:t>, welche</w:t>
      </w:r>
      <w:proofErr w:type="gramEnd"/>
      <w:r w:rsidRPr="008C5881">
        <w:rPr>
          <w:rFonts w:ascii="Courier" w:hAnsi="Courier" w:cs="Courier"/>
          <w:color w:val="000000"/>
          <w:sz w:val="20"/>
          <w:szCs w:val="20"/>
        </w:rPr>
        <w:t xml:space="preserve"> im orangen Kreis um das Messobjekt angebracht sind.  Die Antennen sind alle ins Zentrum gerichtet und zwischen ihnen liegen je 22.5 Grad. Das gibt eine Abdeckung von 270 Grad. In Zentrum des Messsystems ist eine Testplattform. Diese wird von einem Schrittmotor angetrieben. Dies ermöglicht, dass das elektromagnetische Feld eines Testobjekts aus allen Richtungen aufgezeichnet werden kann. Der Frequenzgenerator des StarLab weisst einen Frequenzbereich von 650 MHz bis 6 GHz. Ein Testobjekt darf maximal einen Durchmesser von 45 cm aufweisen.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Absorberkegel sind neben dem orangen Messring befestigt. Diese Kegel verhindern Reflektionen der elektromagnetischen Wellen, da ansonsten nicht nur die primäre Abstrahlung des Testobjekts, sondern ein Gemisch aus Abstrahlung und Reflexionen aufgezeichnet wird. Aus demselben Grund können die beiden Öffnungen der Messapparatur mit Absorberpanels verschlossen werden. Die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{fig:StarLab} zeigt ein Messobjekt im Zentrum der Messapparatur.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Das Messobjekt wird mit Polystyrol angehoben, damit das Testobjekt genau in der Mitte der Messapparatur platziert werden kann. Polystyrol hat nur minimalen Einfluss auf die elektromagnetischen Wellen und ist daher geeignet, um Objekte zu stützen </w:t>
      </w:r>
      <w:proofErr w:type="gramStart"/>
      <w:r w:rsidRPr="008C5881">
        <w:rPr>
          <w:rFonts w:ascii="Courier" w:hAnsi="Courier" w:cs="Courier"/>
          <w:color w:val="000000"/>
          <w:sz w:val="20"/>
          <w:szCs w:val="20"/>
        </w:rPr>
        <w:t>und positionieren.</w:t>
      </w:r>
      <w:proofErr w:type="gramEnd"/>
      <w:r w:rsidRPr="008C5881">
        <w:rPr>
          <w:rFonts w:ascii="Courier" w:hAnsi="Courier" w:cs="Courier"/>
          <w:color w:val="000000"/>
          <w:sz w:val="20"/>
          <w:szCs w:val="20"/>
        </w:rPr>
        <w:t xml:space="preserve"> Ein weiterer Vorteil des Polystyrols ist das geringe Gewicht von </w:t>
      </w:r>
      <w:r w:rsidRPr="008C5881">
        <w:rPr>
          <w:rFonts w:ascii="Courier" w:hAnsi="Courier" w:cs="Courier"/>
          <w:color w:val="008000"/>
          <w:sz w:val="20"/>
          <w:szCs w:val="20"/>
        </w:rPr>
        <w:t>$1.05 g/cm^3$</w:t>
      </w:r>
      <w:r w:rsidRPr="008C5881">
        <w:rPr>
          <w:rFonts w:ascii="Courier" w:hAnsi="Courier" w:cs="Courier"/>
          <w:color w:val="000000"/>
          <w:sz w:val="20"/>
          <w:szCs w:val="20"/>
        </w:rPr>
        <w:t xml:space="preserve">. Die maximale Last, bestehend aus Drehteller und Testobjekt, darf  10 kg  nicht überschreiten. Zudem besitzt das Polystyrol eine sehr tiefe Dielektrizitätskonstante. Sie beträgt </w:t>
      </w:r>
      <w:r w:rsidRPr="008C5881">
        <w:rPr>
          <w:rFonts w:ascii="Courier" w:hAnsi="Courier" w:cs="Courier"/>
          <w:color w:val="008000"/>
          <w:sz w:val="20"/>
          <w:szCs w:val="20"/>
        </w:rPr>
        <w:t>$\varepsilon_r=1.03$</w:t>
      </w:r>
      <w:r w:rsidRPr="008C5881">
        <w:rPr>
          <w:rFonts w:ascii="Courier" w:hAnsi="Courier" w:cs="Courier"/>
          <w:color w:val="000000"/>
          <w:sz w:val="20"/>
          <w:szCs w:val="20"/>
        </w:rPr>
        <w:t xml:space="preserve"> bei 50 Hz. Im Vergleich hierzu besitz das als ideal betrachtete Vakuum   ein </w:t>
      </w:r>
      <w:r w:rsidRPr="008C5881">
        <w:rPr>
          <w:rFonts w:ascii="Courier" w:hAnsi="Courier" w:cs="Courier"/>
          <w:color w:val="008000"/>
          <w:sz w:val="20"/>
          <w:szCs w:val="20"/>
        </w:rPr>
        <w:t>$\varepsilon_r=1$</w:t>
      </w:r>
      <w:r w:rsidRPr="008C5881">
        <w:rPr>
          <w:rFonts w:ascii="Courier" w:hAnsi="Courier" w:cs="Courier"/>
          <w:color w:val="000000"/>
          <w:sz w:val="20"/>
          <w:szCs w:val="20"/>
        </w:rPr>
        <w:t xml:space="preserve"> bei 50 Hz. Der Verlustwinkel bei 1 MHz ist ebenfalls sehr klein mit </w:t>
      </w:r>
      <w:r w:rsidRPr="008C5881">
        <w:rPr>
          <w:rFonts w:ascii="Courier" w:hAnsi="Courier" w:cs="Courier"/>
          <w:color w:val="008000"/>
          <w:sz w:val="20"/>
          <w:szCs w:val="20"/>
        </w:rPr>
        <w:t>$0.05*10^-3$</w:t>
      </w:r>
      <w:r w:rsidRPr="008C5881">
        <w:rPr>
          <w:rFonts w:ascii="Courier" w:hAnsi="Courier" w:cs="Courier"/>
          <w:color w:val="0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\cite</w:t>
      </w:r>
      <w:r w:rsidRPr="008C5881">
        <w:rPr>
          <w:rFonts w:ascii="Courier" w:hAnsi="Courier" w:cs="Courier"/>
          <w:color w:val="000000"/>
          <w:sz w:val="20"/>
          <w:szCs w:val="20"/>
        </w:rPr>
        <w:t xml:space="preserve">{StarLab,Polystyrol_Datenblatt,WikiPermitt}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%Quelle: https://de.wikipedia.org/wiki/Permittivität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%Quelle: http://www.kern.de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\includegraphics</w:t>
      </w:r>
      <w:r w:rsidRPr="008C5881">
        <w:rPr>
          <w:rFonts w:ascii="Courier" w:hAnsi="Courier" w:cs="Courier"/>
          <w:color w:val="000000"/>
          <w:sz w:val="20"/>
          <w:szCs w:val="20"/>
        </w:rPr>
        <w:t>[width=8cm]{content/bilder/Implementierung/StarLab.JPG}</w:t>
      </w: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{StarLab mit Testgerät auf Messplatform}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\label{fig:StarLab}</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lastRenderedPageBreak/>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\subsection{Netzwerkanalysator}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Ein Netzwerkanalysator wird in der Elektronik, der Nachrichtentechnik und besonders in der Hochfrequenztechnik eingesetzt. Seine Aufgaben umfassen das Aufnehmen der Streuparameter (S-Parameter), also Reflexion und Transmission von elektrischen Signalwellen an Messobjekten. Der Netzwerkanalysator zeichnet die S-Parameter als Funktion der Frequenz auf. Der Netzwerkanalysator sendet ein Signal, die  hinlaufende Welle genannt, zum  Messobjekt. Das Messobjekt wird in der englischen Literatur  </w:t>
      </w:r>
      <w:r w:rsidRPr="008C5881">
        <w:rPr>
          <w:rFonts w:ascii="Courier" w:hAnsi="Courier" w:cs="Courier"/>
          <w:color w:val="800000"/>
          <w:sz w:val="20"/>
          <w:szCs w:val="20"/>
        </w:rPr>
        <w:t>\textit</w:t>
      </w:r>
      <w:r w:rsidRPr="008C5881">
        <w:rPr>
          <w:rFonts w:ascii="Courier" w:hAnsi="Courier" w:cs="Courier"/>
          <w:color w:val="000000"/>
          <w:sz w:val="20"/>
          <w:szCs w:val="20"/>
        </w:rPr>
        <w:t xml:space="preserve">{DUT}, </w:t>
      </w:r>
      <w:r w:rsidRPr="008C5881">
        <w:rPr>
          <w:rFonts w:ascii="Courier" w:hAnsi="Courier" w:cs="Courier"/>
          <w:color w:val="800000"/>
          <w:sz w:val="20"/>
          <w:szCs w:val="20"/>
        </w:rPr>
        <w:t>\textit</w:t>
      </w:r>
      <w:r w:rsidRPr="008C5881">
        <w:rPr>
          <w:rFonts w:ascii="Courier" w:hAnsi="Courier" w:cs="Courier"/>
          <w:color w:val="000000"/>
          <w:sz w:val="20"/>
          <w:szCs w:val="20"/>
        </w:rPr>
        <w:t>{device under test} genannt. Die  Frequenz, Amplitude und Phase der hinlaufenden Welle sind bekannt. Das Messobjekt reflektiert einen Teil der hinlaufenden Welle. Dieser Teil wird weglaufende Welle genannt. Sie wird, ohne in das Testobjekt einzudringen, am Eingang des Messobjekts</w:t>
      </w:r>
      <w:proofErr w:type="gramStart"/>
      <w:r w:rsidRPr="008C5881">
        <w:rPr>
          <w:rFonts w:ascii="Courier" w:hAnsi="Courier" w:cs="Courier"/>
          <w:color w:val="000000"/>
          <w:sz w:val="20"/>
          <w:szCs w:val="20"/>
        </w:rPr>
        <w:t>, zum</w:t>
      </w:r>
      <w:proofErr w:type="gramEnd"/>
      <w:r w:rsidRPr="008C5881">
        <w:rPr>
          <w:rFonts w:ascii="Courier" w:hAnsi="Courier" w:cs="Courier"/>
          <w:color w:val="000000"/>
          <w:sz w:val="20"/>
          <w:szCs w:val="20"/>
        </w:rPr>
        <w:t xml:space="preserve"> Netzwerkanalysator zurück reflektiert. Dabei vergleicht der Netzwerkanalysator die beiden Wellen. Der Rest der elektromagnetischen Welle, der nicht am Eingang des Messobjekts refelktiert wird, tritt in das Messobjekt ein, wird dort verändert, das heisst gedämpft, verstärkt oder phasenverschoben. Der transmittierte Signalanteil tritt am Ausgang des DUT als übertragenes Signal in Erscheinung. Die durch das DUT veränderte und am Ausgang anliegende Signalwelle wird auch  weglaufende Welle genannt.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Aus dem Verhältnis von reflektiertem zu gesendetem Signal wird die Reflexion, das heisst der Reflexionskoeffizient gemessen. Weiter wird die Dämpfung des Reflektierten Signales  in Abhängigkeit der Frequenz aufgezeichnet und dargestellt. Dies wird als Rückflussdämpfung  oder als </w:t>
      </w:r>
      <w:r w:rsidRPr="008C5881">
        <w:rPr>
          <w:rFonts w:ascii="Courier" w:hAnsi="Courier" w:cs="Courier"/>
          <w:color w:val="008000"/>
          <w:sz w:val="20"/>
          <w:szCs w:val="20"/>
        </w:rPr>
        <w:t>$S_{11}$</w:t>
      </w:r>
      <w:r w:rsidRPr="008C5881">
        <w:rPr>
          <w:rFonts w:ascii="Courier" w:hAnsi="Courier" w:cs="Courier"/>
          <w:color w:val="000000"/>
          <w:sz w:val="20"/>
          <w:szCs w:val="20"/>
        </w:rPr>
        <w:t xml:space="preserve">-Wert in dB angegeben. Diese wird in  der englischer  Literatur </w:t>
      </w:r>
      <w:r w:rsidRPr="008C5881">
        <w:rPr>
          <w:rFonts w:ascii="Courier" w:hAnsi="Courier" w:cs="Courier"/>
          <w:color w:val="800000"/>
          <w:sz w:val="20"/>
          <w:szCs w:val="20"/>
        </w:rPr>
        <w:t>\textit</w:t>
      </w:r>
      <w:r w:rsidRPr="008C5881">
        <w:rPr>
          <w:rFonts w:ascii="Courier" w:hAnsi="Courier" w:cs="Courier"/>
          <w:color w:val="000000"/>
          <w:sz w:val="20"/>
          <w:szCs w:val="20"/>
        </w:rPr>
        <w:t>{Return Loss} genannt.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Der </w:t>
      </w:r>
      <w:r w:rsidRPr="008C5881">
        <w:rPr>
          <w:rFonts w:ascii="Courier" w:hAnsi="Courier" w:cs="Courier"/>
          <w:color w:val="008000"/>
          <w:sz w:val="20"/>
          <w:szCs w:val="20"/>
        </w:rPr>
        <w:t>$S_{21}$</w:t>
      </w:r>
      <w:r w:rsidRPr="008C5881">
        <w:rPr>
          <w:rFonts w:ascii="Courier" w:hAnsi="Courier" w:cs="Courier"/>
          <w:color w:val="000000"/>
          <w:sz w:val="20"/>
          <w:szCs w:val="20"/>
        </w:rPr>
        <w:t xml:space="preserve">-Wert gibt Auskunft über das Verhältnis des übertragenen Signal, zum gesendeten Signal. Dabei wird die  Transmission des Messobjektes gemessen.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Abbildung </w:t>
      </w:r>
      <w:r w:rsidRPr="008C5881">
        <w:rPr>
          <w:rFonts w:ascii="Courier" w:hAnsi="Courier" w:cs="Courier"/>
          <w:color w:val="800000"/>
          <w:sz w:val="20"/>
          <w:szCs w:val="20"/>
        </w:rPr>
        <w:t>\ref</w:t>
      </w:r>
      <w:r w:rsidRPr="008C5881">
        <w:rPr>
          <w:rFonts w:ascii="Courier" w:hAnsi="Courier" w:cs="Courier"/>
          <w:color w:val="000000"/>
          <w:sz w:val="20"/>
          <w:szCs w:val="20"/>
        </w:rPr>
        <w:t>{NetzwerkanalysatorZweiTor} zeigt diesen Zusammenhang auf.</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\cite</w:t>
      </w:r>
      <w:r w:rsidRPr="008C5881">
        <w:rPr>
          <w:rFonts w:ascii="Courier" w:hAnsi="Courier" w:cs="Courier"/>
          <w:color w:val="000000"/>
          <w:sz w:val="20"/>
          <w:szCs w:val="20"/>
        </w:rPr>
        <w:t>{NetzwerkanalyzorTUDarmstadt}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1.5</w:t>
      </w:r>
      <w:r w:rsidRPr="008C5881">
        <w:rPr>
          <w:rFonts w:ascii="Courier" w:hAnsi="Courier" w:cs="Courier"/>
          <w:color w:val="9A4D00"/>
          <w:sz w:val="20"/>
          <w:szCs w:val="20"/>
        </w:rPr>
        <w:t>pt](</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1</w:t>
      </w:r>
      <w:r w:rsidRPr="008C5881">
        <w:rPr>
          <w:rFonts w:ascii="Courier" w:hAnsi="Courier" w:cs="Courier"/>
          <w:color w:val="9A4D00"/>
          <w:sz w:val="20"/>
          <w:szCs w:val="20"/>
        </w:rPr>
        <w:t>) rectangle (</w:t>
      </w:r>
      <w:r w:rsidRPr="008C5881">
        <w:rPr>
          <w:rFonts w:ascii="Courier" w:hAnsi="Courier" w:cs="Courier"/>
          <w:color w:val="660066"/>
          <w:sz w:val="20"/>
          <w:szCs w:val="20"/>
        </w:rPr>
        <w:t>7</w:t>
      </w:r>
      <w:r w:rsidRPr="008C5881">
        <w:rPr>
          <w:rFonts w:ascii="Courier" w:hAnsi="Courier" w:cs="Courier"/>
          <w:color w:val="9A4D00"/>
          <w:sz w:val="20"/>
          <w:szCs w:val="20"/>
        </w:rPr>
        <w:t xml:space="preserve">, </w:t>
      </w:r>
      <w:r w:rsidRPr="008C5881">
        <w:rPr>
          <w:rFonts w:ascii="Courier" w:hAnsi="Courier" w:cs="Courier"/>
          <w:color w:val="660066"/>
          <w:sz w:val="20"/>
          <w:szCs w:val="20"/>
        </w:rPr>
        <w:t>3</w:t>
      </w:r>
      <w:r w:rsidRPr="008C5881">
        <w:rPr>
          <w:rFonts w:ascii="Courier" w:hAnsi="Courier" w:cs="Courier"/>
          <w:color w:val="9A4D00"/>
          <w:sz w:val="20"/>
          <w:szCs w:val="20"/>
        </w:rPr>
        <w:t>) node at (</w:t>
      </w:r>
      <w:r w:rsidRPr="008C5881">
        <w:rPr>
          <w:rFonts w:ascii="Courier" w:hAnsi="Courier" w:cs="Courier"/>
          <w:color w:val="660066"/>
          <w:sz w:val="20"/>
          <w:szCs w:val="20"/>
        </w:rPr>
        <w:t>5.5</w:t>
      </w:r>
      <w:r w:rsidRPr="008C5881">
        <w:rPr>
          <w:rFonts w:ascii="Courier" w:hAnsi="Courier" w:cs="Courier"/>
          <w:color w:val="9A4D00"/>
          <w:sz w:val="20"/>
          <w:szCs w:val="20"/>
        </w:rPr>
        <w:t>,</w:t>
      </w:r>
      <w:r w:rsidRPr="008C5881">
        <w:rPr>
          <w:rFonts w:ascii="Courier" w:hAnsi="Courier" w:cs="Courier"/>
          <w:color w:val="660066"/>
          <w:sz w:val="20"/>
          <w:szCs w:val="20"/>
        </w:rPr>
        <w:t>2</w:t>
      </w:r>
      <w:r w:rsidRPr="008C5881">
        <w:rPr>
          <w:rFonts w:ascii="Courier" w:hAnsi="Courier" w:cs="Courier"/>
          <w:color w:val="9A4D00"/>
          <w:sz w:val="20"/>
          <w:szCs w:val="20"/>
        </w:rPr>
        <w:t>) {DUT};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3</w:t>
      </w:r>
      <w:r w:rsidRPr="008C5881">
        <w:rPr>
          <w:rFonts w:ascii="Courier" w:hAnsi="Courier" w:cs="Courier"/>
          <w:color w:val="9A4D00"/>
          <w:sz w:val="20"/>
          <w:szCs w:val="20"/>
        </w:rPr>
        <w:t>pt, -&gt;, &gt;=latex](</w:t>
      </w:r>
      <w:r w:rsidRPr="008C5881">
        <w:rPr>
          <w:rFonts w:ascii="Courier" w:hAnsi="Courier" w:cs="Courier"/>
          <w:color w:val="660066"/>
          <w:sz w:val="20"/>
          <w:szCs w:val="20"/>
        </w:rPr>
        <w:t>0</w:t>
      </w:r>
      <w:r w:rsidRPr="008C5881">
        <w:rPr>
          <w:rFonts w:ascii="Courier" w:hAnsi="Courier" w:cs="Courier"/>
          <w:color w:val="9A4D00"/>
          <w:sz w:val="20"/>
          <w:szCs w:val="20"/>
        </w:rPr>
        <w:t xml:space="preserve">, </w:t>
      </w:r>
      <w:r w:rsidRPr="008C5881">
        <w:rPr>
          <w:rFonts w:ascii="Courier" w:hAnsi="Courier" w:cs="Courier"/>
          <w:color w:val="660066"/>
          <w:sz w:val="20"/>
          <w:szCs w:val="20"/>
        </w:rPr>
        <w:t>2.4</w:t>
      </w:r>
      <w:r w:rsidRPr="008C5881">
        <w:rPr>
          <w:rFonts w:ascii="Courier" w:hAnsi="Courier" w:cs="Courier"/>
          <w:color w:val="9A4D00"/>
          <w:sz w:val="20"/>
          <w:szCs w:val="20"/>
        </w:rPr>
        <w:t>) -- (</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2.4</w:t>
      </w:r>
      <w:r w:rsidRPr="008C5881">
        <w:rPr>
          <w:rFonts w:ascii="Courier" w:hAnsi="Courier" w:cs="Courier"/>
          <w:color w:val="9A4D00"/>
          <w:sz w:val="20"/>
          <w:szCs w:val="20"/>
        </w:rPr>
        <w:t>) node at (</w:t>
      </w:r>
      <w:r w:rsidRPr="008C5881">
        <w:rPr>
          <w:rFonts w:ascii="Courier" w:hAnsi="Courier" w:cs="Courier"/>
          <w:color w:val="660066"/>
          <w:sz w:val="20"/>
          <w:szCs w:val="20"/>
        </w:rPr>
        <w:t>2</w:t>
      </w:r>
      <w:r w:rsidRPr="008C5881">
        <w:rPr>
          <w:rFonts w:ascii="Courier" w:hAnsi="Courier" w:cs="Courier"/>
          <w:color w:val="9A4D00"/>
          <w:sz w:val="20"/>
          <w:szCs w:val="20"/>
        </w:rPr>
        <w:t>,</w:t>
      </w:r>
      <w:r w:rsidRPr="008C5881">
        <w:rPr>
          <w:rFonts w:ascii="Courier" w:hAnsi="Courier" w:cs="Courier"/>
          <w:color w:val="660066"/>
          <w:sz w:val="20"/>
          <w:szCs w:val="20"/>
        </w:rPr>
        <w:t>2.7</w:t>
      </w:r>
      <w:r w:rsidRPr="008C5881">
        <w:rPr>
          <w:rFonts w:ascii="Courier" w:hAnsi="Courier" w:cs="Courier"/>
          <w:color w:val="9A4D00"/>
          <w:sz w:val="20"/>
          <w:szCs w:val="20"/>
        </w:rPr>
        <w:t>) {gesendetes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2.5</w:t>
      </w:r>
      <w:r w:rsidRPr="008C5881">
        <w:rPr>
          <w:rFonts w:ascii="Courier" w:hAnsi="Courier" w:cs="Courier"/>
          <w:color w:val="9A4D00"/>
          <w:sz w:val="20"/>
          <w:szCs w:val="20"/>
        </w:rPr>
        <w:t>pt, -&gt;, &gt;=latex](</w:t>
      </w:r>
      <w:r w:rsidRPr="008C5881">
        <w:rPr>
          <w:rFonts w:ascii="Courier" w:hAnsi="Courier" w:cs="Courier"/>
          <w:color w:val="660066"/>
          <w:sz w:val="20"/>
          <w:szCs w:val="20"/>
        </w:rPr>
        <w:t>7</w:t>
      </w:r>
      <w:r w:rsidRPr="008C5881">
        <w:rPr>
          <w:rFonts w:ascii="Courier" w:hAnsi="Courier" w:cs="Courier"/>
          <w:color w:val="9A4D00"/>
          <w:sz w:val="20"/>
          <w:szCs w:val="20"/>
        </w:rPr>
        <w:t xml:space="preserve">, </w:t>
      </w:r>
      <w:r w:rsidRPr="008C5881">
        <w:rPr>
          <w:rFonts w:ascii="Courier" w:hAnsi="Courier" w:cs="Courier"/>
          <w:color w:val="660066"/>
          <w:sz w:val="20"/>
          <w:szCs w:val="20"/>
        </w:rPr>
        <w:t>2</w:t>
      </w:r>
      <w:r w:rsidRPr="008C5881">
        <w:rPr>
          <w:rFonts w:ascii="Courier" w:hAnsi="Courier" w:cs="Courier"/>
          <w:color w:val="9A4D00"/>
          <w:sz w:val="20"/>
          <w:szCs w:val="20"/>
        </w:rPr>
        <w:t>) -- (</w:t>
      </w:r>
      <w:r w:rsidRPr="008C5881">
        <w:rPr>
          <w:rFonts w:ascii="Courier" w:hAnsi="Courier" w:cs="Courier"/>
          <w:color w:val="660066"/>
          <w:sz w:val="20"/>
          <w:szCs w:val="20"/>
        </w:rPr>
        <w:t>11</w:t>
      </w:r>
      <w:r w:rsidRPr="008C5881">
        <w:rPr>
          <w:rFonts w:ascii="Courier" w:hAnsi="Courier" w:cs="Courier"/>
          <w:color w:val="9A4D00"/>
          <w:sz w:val="20"/>
          <w:szCs w:val="20"/>
        </w:rPr>
        <w:t xml:space="preserve">, </w:t>
      </w:r>
      <w:r w:rsidRPr="008C5881">
        <w:rPr>
          <w:rFonts w:ascii="Courier" w:hAnsi="Courier" w:cs="Courier"/>
          <w:color w:val="660066"/>
          <w:sz w:val="20"/>
          <w:szCs w:val="20"/>
        </w:rPr>
        <w:t>2</w:t>
      </w:r>
      <w:r w:rsidRPr="008C5881">
        <w:rPr>
          <w:rFonts w:ascii="Courier" w:hAnsi="Courier" w:cs="Courier"/>
          <w:color w:val="9A4D00"/>
          <w:sz w:val="20"/>
          <w:szCs w:val="20"/>
        </w:rPr>
        <w:t>) node at (</w:t>
      </w:r>
      <w:r w:rsidRPr="008C5881">
        <w:rPr>
          <w:rFonts w:ascii="Courier" w:hAnsi="Courier" w:cs="Courier"/>
          <w:color w:val="660066"/>
          <w:sz w:val="20"/>
          <w:szCs w:val="20"/>
        </w:rPr>
        <w:t>9</w:t>
      </w:r>
      <w:r w:rsidRPr="008C5881">
        <w:rPr>
          <w:rFonts w:ascii="Courier" w:hAnsi="Courier" w:cs="Courier"/>
          <w:color w:val="9A4D00"/>
          <w:sz w:val="20"/>
          <w:szCs w:val="20"/>
        </w:rPr>
        <w:t>,</w:t>
      </w:r>
      <w:r w:rsidRPr="008C5881">
        <w:rPr>
          <w:rFonts w:ascii="Courier" w:hAnsi="Courier" w:cs="Courier"/>
          <w:color w:val="660066"/>
          <w:sz w:val="20"/>
          <w:szCs w:val="20"/>
        </w:rPr>
        <w:t>2.3</w:t>
      </w:r>
      <w:r w:rsidRPr="008C5881">
        <w:rPr>
          <w:rFonts w:ascii="Courier" w:hAnsi="Courier" w:cs="Courier"/>
          <w:color w:val="9A4D00"/>
          <w:sz w:val="20"/>
          <w:szCs w:val="20"/>
        </w:rPr>
        <w:t>) {übertragenes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w:t>
      </w:r>
      <w:r w:rsidRPr="008C5881">
        <w:rPr>
          <w:rFonts w:ascii="Courier" w:hAnsi="Courier" w:cs="Courier"/>
          <w:color w:val="9A4D00"/>
          <w:sz w:val="20"/>
          <w:szCs w:val="20"/>
        </w:rPr>
        <w:t>pt, -&gt;, &gt;=latex](</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1.7</w:t>
      </w:r>
      <w:r w:rsidRPr="008C5881">
        <w:rPr>
          <w:rFonts w:ascii="Courier" w:hAnsi="Courier" w:cs="Courier"/>
          <w:color w:val="9A4D00"/>
          <w:sz w:val="20"/>
          <w:szCs w:val="20"/>
        </w:rPr>
        <w:t>) -- (</w:t>
      </w:r>
      <w:r w:rsidRPr="008C5881">
        <w:rPr>
          <w:rFonts w:ascii="Courier" w:hAnsi="Courier" w:cs="Courier"/>
          <w:color w:val="660066"/>
          <w:sz w:val="20"/>
          <w:szCs w:val="20"/>
        </w:rPr>
        <w:t>0</w:t>
      </w:r>
      <w:r w:rsidRPr="008C5881">
        <w:rPr>
          <w:rFonts w:ascii="Courier" w:hAnsi="Courier" w:cs="Courier"/>
          <w:color w:val="9A4D00"/>
          <w:sz w:val="20"/>
          <w:szCs w:val="20"/>
        </w:rPr>
        <w:t xml:space="preserve">, </w:t>
      </w:r>
      <w:r w:rsidRPr="008C5881">
        <w:rPr>
          <w:rFonts w:ascii="Courier" w:hAnsi="Courier" w:cs="Courier"/>
          <w:color w:val="660066"/>
          <w:sz w:val="20"/>
          <w:szCs w:val="20"/>
        </w:rPr>
        <w:t>1.7</w:t>
      </w:r>
      <w:r w:rsidRPr="008C5881">
        <w:rPr>
          <w:rFonts w:ascii="Courier" w:hAnsi="Courier" w:cs="Courier"/>
          <w:color w:val="9A4D00"/>
          <w:sz w:val="20"/>
          <w:szCs w:val="20"/>
        </w:rPr>
        <w:t>) node at (</w:t>
      </w:r>
      <w:r w:rsidRPr="008C5881">
        <w:rPr>
          <w:rFonts w:ascii="Courier" w:hAnsi="Courier" w:cs="Courier"/>
          <w:color w:val="660066"/>
          <w:sz w:val="20"/>
          <w:szCs w:val="20"/>
        </w:rPr>
        <w:t>2</w:t>
      </w:r>
      <w:r w:rsidRPr="008C5881">
        <w:rPr>
          <w:rFonts w:ascii="Courier" w:hAnsi="Courier" w:cs="Courier"/>
          <w:color w:val="9A4D00"/>
          <w:sz w:val="20"/>
          <w:szCs w:val="20"/>
        </w:rPr>
        <w:t>,</w:t>
      </w:r>
      <w:r w:rsidRPr="008C5881">
        <w:rPr>
          <w:rFonts w:ascii="Courier" w:hAnsi="Courier" w:cs="Courier"/>
          <w:color w:val="660066"/>
          <w:sz w:val="20"/>
          <w:szCs w:val="20"/>
        </w:rPr>
        <w:t>2</w:t>
      </w:r>
      <w:r w:rsidRPr="008C5881">
        <w:rPr>
          <w:rFonts w:ascii="Courier" w:hAnsi="Courier" w:cs="Courier"/>
          <w:color w:val="9A4D00"/>
          <w:sz w:val="20"/>
          <w:szCs w:val="20"/>
        </w:rPr>
        <w:t>) {reflektiertes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606060"/>
          <w:sz w:val="20"/>
          <w:szCs w:val="20"/>
        </w:rPr>
        <w:t>%\draw[line width=1.5pt](3, 0) rectangle (5, 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{Ermittlung der S-Parameter am Zweitor}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\label{NetzwerkanalysatorZweiTor}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1.5</w:t>
      </w:r>
      <w:r w:rsidRPr="008C5881">
        <w:rPr>
          <w:rFonts w:ascii="Courier" w:hAnsi="Courier" w:cs="Courier"/>
          <w:color w:val="9A4D00"/>
          <w:sz w:val="20"/>
          <w:szCs w:val="20"/>
        </w:rPr>
        <w:t>pt](</w:t>
      </w:r>
      <w:r w:rsidRPr="008C5881">
        <w:rPr>
          <w:rFonts w:ascii="Courier" w:hAnsi="Courier" w:cs="Courier"/>
          <w:color w:val="660066"/>
          <w:sz w:val="20"/>
          <w:szCs w:val="20"/>
        </w:rPr>
        <w:t>0</w:t>
      </w:r>
      <w:r w:rsidRPr="008C5881">
        <w:rPr>
          <w:rFonts w:ascii="Courier" w:hAnsi="Courier" w:cs="Courier"/>
          <w:color w:val="9A4D00"/>
          <w:sz w:val="20"/>
          <w:szCs w:val="20"/>
        </w:rPr>
        <w:t xml:space="preserve">, </w:t>
      </w:r>
      <w:r w:rsidRPr="008C5881">
        <w:rPr>
          <w:rFonts w:ascii="Courier" w:hAnsi="Courier" w:cs="Courier"/>
          <w:color w:val="660066"/>
          <w:sz w:val="20"/>
          <w:szCs w:val="20"/>
        </w:rPr>
        <w:t>0.5</w:t>
      </w:r>
      <w:r w:rsidRPr="008C5881">
        <w:rPr>
          <w:rFonts w:ascii="Courier" w:hAnsi="Courier" w:cs="Courier"/>
          <w:color w:val="9A4D00"/>
          <w:sz w:val="20"/>
          <w:szCs w:val="20"/>
        </w:rPr>
        <w:t>) rectangle (</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3.5</w:t>
      </w:r>
      <w:r w:rsidRPr="008C5881">
        <w:rPr>
          <w:rFonts w:ascii="Courier" w:hAnsi="Courier" w:cs="Courier"/>
          <w:color w:val="9A4D00"/>
          <w:sz w:val="20"/>
          <w:szCs w:val="20"/>
        </w:rPr>
        <w:t>) node at (</w:t>
      </w:r>
      <w:r w:rsidRPr="008C5881">
        <w:rPr>
          <w:rFonts w:ascii="Courier" w:hAnsi="Courier" w:cs="Courier"/>
          <w:color w:val="660066"/>
          <w:sz w:val="20"/>
          <w:szCs w:val="20"/>
        </w:rPr>
        <w:t>2</w:t>
      </w:r>
      <w:r w:rsidRPr="008C5881">
        <w:rPr>
          <w:rFonts w:ascii="Courier" w:hAnsi="Courier" w:cs="Courier"/>
          <w:color w:val="9A4D00"/>
          <w:sz w:val="20"/>
          <w:szCs w:val="20"/>
        </w:rPr>
        <w:t>,</w:t>
      </w:r>
      <w:r w:rsidRPr="008C5881">
        <w:rPr>
          <w:rFonts w:ascii="Courier" w:hAnsi="Courier" w:cs="Courier"/>
          <w:color w:val="660066"/>
          <w:sz w:val="20"/>
          <w:szCs w:val="20"/>
        </w:rPr>
        <w:t>2</w:t>
      </w:r>
      <w:r w:rsidRPr="008C5881">
        <w:rPr>
          <w:rFonts w:ascii="Courier" w:hAnsi="Courier" w:cs="Courier"/>
          <w:color w:val="9A4D00"/>
          <w:sz w:val="20"/>
          <w:szCs w:val="20"/>
        </w:rPr>
        <w:t>) {Netzwerkanalysator};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1.5</w:t>
      </w:r>
      <w:r w:rsidRPr="008C5881">
        <w:rPr>
          <w:rFonts w:ascii="Courier" w:hAnsi="Courier" w:cs="Courier"/>
          <w:color w:val="9A4D00"/>
          <w:sz w:val="20"/>
          <w:szCs w:val="20"/>
        </w:rPr>
        <w:t>pt](</w:t>
      </w:r>
      <w:r w:rsidRPr="008C5881">
        <w:rPr>
          <w:rFonts w:ascii="Courier" w:hAnsi="Courier" w:cs="Courier"/>
          <w:color w:val="660066"/>
          <w:sz w:val="20"/>
          <w:szCs w:val="20"/>
        </w:rPr>
        <w:t>8</w:t>
      </w:r>
      <w:r w:rsidRPr="008C5881">
        <w:rPr>
          <w:rFonts w:ascii="Courier" w:hAnsi="Courier" w:cs="Courier"/>
          <w:color w:val="9A4D00"/>
          <w:sz w:val="20"/>
          <w:szCs w:val="20"/>
        </w:rPr>
        <w:t xml:space="preserve">, </w:t>
      </w:r>
      <w:r w:rsidRPr="008C5881">
        <w:rPr>
          <w:rFonts w:ascii="Courier" w:hAnsi="Courier" w:cs="Courier"/>
          <w:color w:val="660066"/>
          <w:sz w:val="20"/>
          <w:szCs w:val="20"/>
        </w:rPr>
        <w:t>1</w:t>
      </w:r>
      <w:r w:rsidRPr="008C5881">
        <w:rPr>
          <w:rFonts w:ascii="Courier" w:hAnsi="Courier" w:cs="Courier"/>
          <w:color w:val="9A4D00"/>
          <w:sz w:val="20"/>
          <w:szCs w:val="20"/>
        </w:rPr>
        <w:t>) rectangle (</w:t>
      </w:r>
      <w:r w:rsidRPr="008C5881">
        <w:rPr>
          <w:rFonts w:ascii="Courier" w:hAnsi="Courier" w:cs="Courier"/>
          <w:color w:val="660066"/>
          <w:sz w:val="20"/>
          <w:szCs w:val="20"/>
        </w:rPr>
        <w:t>11</w:t>
      </w:r>
      <w:r w:rsidRPr="008C5881">
        <w:rPr>
          <w:rFonts w:ascii="Courier" w:hAnsi="Courier" w:cs="Courier"/>
          <w:color w:val="9A4D00"/>
          <w:sz w:val="20"/>
          <w:szCs w:val="20"/>
        </w:rPr>
        <w:t xml:space="preserve">, </w:t>
      </w:r>
      <w:r w:rsidRPr="008C5881">
        <w:rPr>
          <w:rFonts w:ascii="Courier" w:hAnsi="Courier" w:cs="Courier"/>
          <w:color w:val="660066"/>
          <w:sz w:val="20"/>
          <w:szCs w:val="20"/>
        </w:rPr>
        <w:t>3</w:t>
      </w:r>
      <w:r w:rsidRPr="008C5881">
        <w:rPr>
          <w:rFonts w:ascii="Courier" w:hAnsi="Courier" w:cs="Courier"/>
          <w:color w:val="9A4D00"/>
          <w:sz w:val="20"/>
          <w:szCs w:val="20"/>
        </w:rPr>
        <w:t>) node at (</w:t>
      </w:r>
      <w:r w:rsidRPr="008C5881">
        <w:rPr>
          <w:rFonts w:ascii="Courier" w:hAnsi="Courier" w:cs="Courier"/>
          <w:color w:val="660066"/>
          <w:sz w:val="20"/>
          <w:szCs w:val="20"/>
        </w:rPr>
        <w:t>9.5</w:t>
      </w:r>
      <w:r w:rsidRPr="008C5881">
        <w:rPr>
          <w:rFonts w:ascii="Courier" w:hAnsi="Courier" w:cs="Courier"/>
          <w:color w:val="9A4D00"/>
          <w:sz w:val="20"/>
          <w:szCs w:val="20"/>
        </w:rPr>
        <w:t>,</w:t>
      </w:r>
      <w:r w:rsidRPr="008C5881">
        <w:rPr>
          <w:rFonts w:ascii="Courier" w:hAnsi="Courier" w:cs="Courier"/>
          <w:color w:val="660066"/>
          <w:sz w:val="20"/>
          <w:szCs w:val="20"/>
        </w:rPr>
        <w:t>2</w:t>
      </w:r>
      <w:r w:rsidRPr="008C5881">
        <w:rPr>
          <w:rFonts w:ascii="Courier" w:hAnsi="Courier" w:cs="Courier"/>
          <w:color w:val="9A4D00"/>
          <w:sz w:val="20"/>
          <w:szCs w:val="20"/>
        </w:rPr>
        <w:t>) {DUT};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3</w:t>
      </w:r>
      <w:r w:rsidRPr="008C5881">
        <w:rPr>
          <w:rFonts w:ascii="Courier" w:hAnsi="Courier" w:cs="Courier"/>
          <w:color w:val="9A4D00"/>
          <w:sz w:val="20"/>
          <w:szCs w:val="20"/>
        </w:rPr>
        <w:t>pt, -&gt;, &gt;=latex](</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2.4</w:t>
      </w:r>
      <w:r w:rsidRPr="008C5881">
        <w:rPr>
          <w:rFonts w:ascii="Courier" w:hAnsi="Courier" w:cs="Courier"/>
          <w:color w:val="9A4D00"/>
          <w:sz w:val="20"/>
          <w:szCs w:val="20"/>
        </w:rPr>
        <w:t>) -- (</w:t>
      </w:r>
      <w:r w:rsidRPr="008C5881">
        <w:rPr>
          <w:rFonts w:ascii="Courier" w:hAnsi="Courier" w:cs="Courier"/>
          <w:color w:val="660066"/>
          <w:sz w:val="20"/>
          <w:szCs w:val="20"/>
        </w:rPr>
        <w:t>8</w:t>
      </w:r>
      <w:r w:rsidRPr="008C5881">
        <w:rPr>
          <w:rFonts w:ascii="Courier" w:hAnsi="Courier" w:cs="Courier"/>
          <w:color w:val="9A4D00"/>
          <w:sz w:val="20"/>
          <w:szCs w:val="20"/>
        </w:rPr>
        <w:t xml:space="preserve">, </w:t>
      </w:r>
      <w:r w:rsidRPr="008C5881">
        <w:rPr>
          <w:rFonts w:ascii="Courier" w:hAnsi="Courier" w:cs="Courier"/>
          <w:color w:val="660066"/>
          <w:sz w:val="20"/>
          <w:szCs w:val="20"/>
        </w:rPr>
        <w:t>2.4</w:t>
      </w:r>
      <w:r w:rsidRPr="008C5881">
        <w:rPr>
          <w:rFonts w:ascii="Courier" w:hAnsi="Courier" w:cs="Courier"/>
          <w:color w:val="9A4D00"/>
          <w:sz w:val="20"/>
          <w:szCs w:val="20"/>
        </w:rPr>
        <w:t>) node at (</w:t>
      </w:r>
      <w:r w:rsidRPr="008C5881">
        <w:rPr>
          <w:rFonts w:ascii="Courier" w:hAnsi="Courier" w:cs="Courier"/>
          <w:color w:val="660066"/>
          <w:sz w:val="20"/>
          <w:szCs w:val="20"/>
        </w:rPr>
        <w:t>6</w:t>
      </w:r>
      <w:r w:rsidRPr="008C5881">
        <w:rPr>
          <w:rFonts w:ascii="Courier" w:hAnsi="Courier" w:cs="Courier"/>
          <w:color w:val="9A4D00"/>
          <w:sz w:val="20"/>
          <w:szCs w:val="20"/>
        </w:rPr>
        <w:t>,</w:t>
      </w:r>
      <w:r w:rsidRPr="008C5881">
        <w:rPr>
          <w:rFonts w:ascii="Courier" w:hAnsi="Courier" w:cs="Courier"/>
          <w:color w:val="660066"/>
          <w:sz w:val="20"/>
          <w:szCs w:val="20"/>
        </w:rPr>
        <w:t>2.7</w:t>
      </w:r>
      <w:r w:rsidRPr="008C5881">
        <w:rPr>
          <w:rFonts w:ascii="Courier" w:hAnsi="Courier" w:cs="Courier"/>
          <w:color w:val="9A4D00"/>
          <w:sz w:val="20"/>
          <w:szCs w:val="20"/>
        </w:rPr>
        <w:t>) {gesendetes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w:t>
      </w:r>
      <w:r w:rsidRPr="008C5881">
        <w:rPr>
          <w:rFonts w:ascii="Courier" w:hAnsi="Courier" w:cs="Courier"/>
          <w:color w:val="9A4D00"/>
          <w:sz w:val="20"/>
          <w:szCs w:val="20"/>
        </w:rPr>
        <w:t>pt, -&gt;, &gt;=latex](</w:t>
      </w:r>
      <w:r w:rsidRPr="008C5881">
        <w:rPr>
          <w:rFonts w:ascii="Courier" w:hAnsi="Courier" w:cs="Courier"/>
          <w:color w:val="660066"/>
          <w:sz w:val="20"/>
          <w:szCs w:val="20"/>
        </w:rPr>
        <w:t>8</w:t>
      </w:r>
      <w:r w:rsidRPr="008C5881">
        <w:rPr>
          <w:rFonts w:ascii="Courier" w:hAnsi="Courier" w:cs="Courier"/>
          <w:color w:val="9A4D00"/>
          <w:sz w:val="20"/>
          <w:szCs w:val="20"/>
        </w:rPr>
        <w:t xml:space="preserve">, </w:t>
      </w:r>
      <w:r w:rsidRPr="008C5881">
        <w:rPr>
          <w:rFonts w:ascii="Courier" w:hAnsi="Courier" w:cs="Courier"/>
          <w:color w:val="660066"/>
          <w:sz w:val="20"/>
          <w:szCs w:val="20"/>
        </w:rPr>
        <w:t>1.7</w:t>
      </w:r>
      <w:r w:rsidRPr="008C5881">
        <w:rPr>
          <w:rFonts w:ascii="Courier" w:hAnsi="Courier" w:cs="Courier"/>
          <w:color w:val="9A4D00"/>
          <w:sz w:val="20"/>
          <w:szCs w:val="20"/>
        </w:rPr>
        <w:t>) -- (</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1.7</w:t>
      </w:r>
      <w:r w:rsidRPr="008C5881">
        <w:rPr>
          <w:rFonts w:ascii="Courier" w:hAnsi="Courier" w:cs="Courier"/>
          <w:color w:val="9A4D00"/>
          <w:sz w:val="20"/>
          <w:szCs w:val="20"/>
        </w:rPr>
        <w:t>) node at (</w:t>
      </w:r>
      <w:r w:rsidRPr="008C5881">
        <w:rPr>
          <w:rFonts w:ascii="Courier" w:hAnsi="Courier" w:cs="Courier"/>
          <w:color w:val="660066"/>
          <w:sz w:val="20"/>
          <w:szCs w:val="20"/>
        </w:rPr>
        <w:t>6</w:t>
      </w:r>
      <w:r w:rsidRPr="008C5881">
        <w:rPr>
          <w:rFonts w:ascii="Courier" w:hAnsi="Courier" w:cs="Courier"/>
          <w:color w:val="9A4D00"/>
          <w:sz w:val="20"/>
          <w:szCs w:val="20"/>
        </w:rPr>
        <w:t>,</w:t>
      </w:r>
      <w:r w:rsidRPr="008C5881">
        <w:rPr>
          <w:rFonts w:ascii="Courier" w:hAnsi="Courier" w:cs="Courier"/>
          <w:color w:val="660066"/>
          <w:sz w:val="20"/>
          <w:szCs w:val="20"/>
        </w:rPr>
        <w:t>2</w:t>
      </w:r>
      <w:r w:rsidRPr="008C5881">
        <w:rPr>
          <w:rFonts w:ascii="Courier" w:hAnsi="Courier" w:cs="Courier"/>
          <w:color w:val="9A4D00"/>
          <w:sz w:val="20"/>
          <w:szCs w:val="20"/>
        </w:rPr>
        <w:t>) {reflektiertes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606060"/>
          <w:sz w:val="20"/>
          <w:szCs w:val="20"/>
        </w:rPr>
        <w:t>%\draw[line width=1.5pt](3, 0) rectangle (5, 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 xml:space="preserve">{Ermittlung der </w:t>
      </w:r>
      <w:r w:rsidRPr="008C5881">
        <w:rPr>
          <w:rFonts w:ascii="Courier" w:hAnsi="Courier" w:cs="Courier"/>
          <w:color w:val="008000"/>
          <w:sz w:val="20"/>
          <w:szCs w:val="20"/>
        </w:rPr>
        <w:t>$S_{11}$</w:t>
      </w:r>
      <w:r w:rsidRPr="008C5881">
        <w:rPr>
          <w:rFonts w:ascii="Courier" w:hAnsi="Courier" w:cs="Courier"/>
          <w:color w:val="000000"/>
          <w:sz w:val="20"/>
          <w:szCs w:val="20"/>
        </w:rPr>
        <w:t>-Parameter am Zweitor}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\label{NetzwerkanalysatorS11}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1.5</w:t>
      </w:r>
      <w:r w:rsidRPr="008C5881">
        <w:rPr>
          <w:rFonts w:ascii="Courier" w:hAnsi="Courier" w:cs="Courier"/>
          <w:color w:val="9A4D00"/>
          <w:sz w:val="20"/>
          <w:szCs w:val="20"/>
        </w:rPr>
        <w:t>pt](</w:t>
      </w:r>
      <w:r w:rsidRPr="008C5881">
        <w:rPr>
          <w:rFonts w:ascii="Courier" w:hAnsi="Courier" w:cs="Courier"/>
          <w:color w:val="660066"/>
          <w:sz w:val="20"/>
          <w:szCs w:val="20"/>
        </w:rPr>
        <w:t>0</w:t>
      </w:r>
      <w:r w:rsidRPr="008C5881">
        <w:rPr>
          <w:rFonts w:ascii="Courier" w:hAnsi="Courier" w:cs="Courier"/>
          <w:color w:val="9A4D00"/>
          <w:sz w:val="20"/>
          <w:szCs w:val="20"/>
        </w:rPr>
        <w:t xml:space="preserve">, </w:t>
      </w:r>
      <w:r w:rsidRPr="008C5881">
        <w:rPr>
          <w:rFonts w:ascii="Courier" w:hAnsi="Courier" w:cs="Courier"/>
          <w:color w:val="660066"/>
          <w:sz w:val="20"/>
          <w:szCs w:val="20"/>
        </w:rPr>
        <w:t>1.5</w:t>
      </w:r>
      <w:r w:rsidRPr="008C5881">
        <w:rPr>
          <w:rFonts w:ascii="Courier" w:hAnsi="Courier" w:cs="Courier"/>
          <w:color w:val="9A4D00"/>
          <w:sz w:val="20"/>
          <w:szCs w:val="20"/>
        </w:rPr>
        <w:t>) rectangle (</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4.5</w:t>
      </w:r>
      <w:r w:rsidRPr="008C5881">
        <w:rPr>
          <w:rFonts w:ascii="Courier" w:hAnsi="Courier" w:cs="Courier"/>
          <w:color w:val="9A4D00"/>
          <w:sz w:val="20"/>
          <w:szCs w:val="20"/>
        </w:rPr>
        <w:t>) node at (</w:t>
      </w:r>
      <w:r w:rsidRPr="008C5881">
        <w:rPr>
          <w:rFonts w:ascii="Courier" w:hAnsi="Courier" w:cs="Courier"/>
          <w:color w:val="660066"/>
          <w:sz w:val="20"/>
          <w:szCs w:val="20"/>
        </w:rPr>
        <w:t>2</w:t>
      </w:r>
      <w:r w:rsidRPr="008C5881">
        <w:rPr>
          <w:rFonts w:ascii="Courier" w:hAnsi="Courier" w:cs="Courier"/>
          <w:color w:val="9A4D00"/>
          <w:sz w:val="20"/>
          <w:szCs w:val="20"/>
        </w:rPr>
        <w:t>,</w:t>
      </w:r>
      <w:r w:rsidRPr="008C5881">
        <w:rPr>
          <w:rFonts w:ascii="Courier" w:hAnsi="Courier" w:cs="Courier"/>
          <w:color w:val="660066"/>
          <w:sz w:val="20"/>
          <w:szCs w:val="20"/>
        </w:rPr>
        <w:t>3</w:t>
      </w:r>
      <w:r w:rsidRPr="008C5881">
        <w:rPr>
          <w:rFonts w:ascii="Courier" w:hAnsi="Courier" w:cs="Courier"/>
          <w:color w:val="9A4D00"/>
          <w:sz w:val="20"/>
          <w:szCs w:val="20"/>
        </w:rPr>
        <w:t>) {Netzwerkanalysator};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1.5</w:t>
      </w:r>
      <w:r w:rsidRPr="008C5881">
        <w:rPr>
          <w:rFonts w:ascii="Courier" w:hAnsi="Courier" w:cs="Courier"/>
          <w:color w:val="9A4D00"/>
          <w:sz w:val="20"/>
          <w:szCs w:val="20"/>
        </w:rPr>
        <w:t>pt](</w:t>
      </w:r>
      <w:r w:rsidRPr="008C5881">
        <w:rPr>
          <w:rFonts w:ascii="Courier" w:hAnsi="Courier" w:cs="Courier"/>
          <w:color w:val="660066"/>
          <w:sz w:val="20"/>
          <w:szCs w:val="20"/>
        </w:rPr>
        <w:t>8</w:t>
      </w:r>
      <w:r w:rsidRPr="008C5881">
        <w:rPr>
          <w:rFonts w:ascii="Courier" w:hAnsi="Courier" w:cs="Courier"/>
          <w:color w:val="9A4D00"/>
          <w:sz w:val="20"/>
          <w:szCs w:val="20"/>
        </w:rPr>
        <w:t xml:space="preserve">, </w:t>
      </w:r>
      <w:r w:rsidRPr="008C5881">
        <w:rPr>
          <w:rFonts w:ascii="Courier" w:hAnsi="Courier" w:cs="Courier"/>
          <w:color w:val="660066"/>
          <w:sz w:val="20"/>
          <w:szCs w:val="20"/>
        </w:rPr>
        <w:t>2.1</w:t>
      </w:r>
      <w:r w:rsidRPr="008C5881">
        <w:rPr>
          <w:rFonts w:ascii="Courier" w:hAnsi="Courier" w:cs="Courier"/>
          <w:color w:val="9A4D00"/>
          <w:sz w:val="20"/>
          <w:szCs w:val="20"/>
        </w:rPr>
        <w:t>) rectangle (</w:t>
      </w:r>
      <w:r w:rsidRPr="008C5881">
        <w:rPr>
          <w:rFonts w:ascii="Courier" w:hAnsi="Courier" w:cs="Courier"/>
          <w:color w:val="660066"/>
          <w:sz w:val="20"/>
          <w:szCs w:val="20"/>
        </w:rPr>
        <w:t>11</w:t>
      </w:r>
      <w:r w:rsidRPr="008C5881">
        <w:rPr>
          <w:rFonts w:ascii="Courier" w:hAnsi="Courier" w:cs="Courier"/>
          <w:color w:val="9A4D00"/>
          <w:sz w:val="20"/>
          <w:szCs w:val="20"/>
        </w:rPr>
        <w:t xml:space="preserve">, </w:t>
      </w:r>
      <w:r w:rsidRPr="008C5881">
        <w:rPr>
          <w:rFonts w:ascii="Courier" w:hAnsi="Courier" w:cs="Courier"/>
          <w:color w:val="660066"/>
          <w:sz w:val="20"/>
          <w:szCs w:val="20"/>
        </w:rPr>
        <w:t>3.9</w:t>
      </w:r>
      <w:r w:rsidRPr="008C5881">
        <w:rPr>
          <w:rFonts w:ascii="Courier" w:hAnsi="Courier" w:cs="Courier"/>
          <w:color w:val="9A4D00"/>
          <w:sz w:val="20"/>
          <w:szCs w:val="20"/>
        </w:rPr>
        <w:t>) node at (</w:t>
      </w:r>
      <w:r w:rsidRPr="008C5881">
        <w:rPr>
          <w:rFonts w:ascii="Courier" w:hAnsi="Courier" w:cs="Courier"/>
          <w:color w:val="660066"/>
          <w:sz w:val="20"/>
          <w:szCs w:val="20"/>
        </w:rPr>
        <w:t>9.5</w:t>
      </w:r>
      <w:r w:rsidRPr="008C5881">
        <w:rPr>
          <w:rFonts w:ascii="Courier" w:hAnsi="Courier" w:cs="Courier"/>
          <w:color w:val="9A4D00"/>
          <w:sz w:val="20"/>
          <w:szCs w:val="20"/>
        </w:rPr>
        <w:t>,</w:t>
      </w:r>
      <w:r w:rsidRPr="008C5881">
        <w:rPr>
          <w:rFonts w:ascii="Courier" w:hAnsi="Courier" w:cs="Courier"/>
          <w:color w:val="660066"/>
          <w:sz w:val="20"/>
          <w:szCs w:val="20"/>
        </w:rPr>
        <w:t>3</w:t>
      </w:r>
      <w:r w:rsidRPr="008C5881">
        <w:rPr>
          <w:rFonts w:ascii="Courier" w:hAnsi="Courier" w:cs="Courier"/>
          <w:color w:val="9A4D00"/>
          <w:sz w:val="20"/>
          <w:szCs w:val="20"/>
        </w:rPr>
        <w:t>) {DUT};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3</w:t>
      </w:r>
      <w:r w:rsidRPr="008C5881">
        <w:rPr>
          <w:rFonts w:ascii="Courier" w:hAnsi="Courier" w:cs="Courier"/>
          <w:color w:val="9A4D00"/>
          <w:sz w:val="20"/>
          <w:szCs w:val="20"/>
        </w:rPr>
        <w:t>pt, -&gt;, &gt;=latex](</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3.4</w:t>
      </w:r>
      <w:r w:rsidRPr="008C5881">
        <w:rPr>
          <w:rFonts w:ascii="Courier" w:hAnsi="Courier" w:cs="Courier"/>
          <w:color w:val="9A4D00"/>
          <w:sz w:val="20"/>
          <w:szCs w:val="20"/>
        </w:rPr>
        <w:t>) -- (</w:t>
      </w:r>
      <w:r w:rsidRPr="008C5881">
        <w:rPr>
          <w:rFonts w:ascii="Courier" w:hAnsi="Courier" w:cs="Courier"/>
          <w:color w:val="660066"/>
          <w:sz w:val="20"/>
          <w:szCs w:val="20"/>
        </w:rPr>
        <w:t>8</w:t>
      </w:r>
      <w:r w:rsidRPr="008C5881">
        <w:rPr>
          <w:rFonts w:ascii="Courier" w:hAnsi="Courier" w:cs="Courier"/>
          <w:color w:val="9A4D00"/>
          <w:sz w:val="20"/>
          <w:szCs w:val="20"/>
        </w:rPr>
        <w:t xml:space="preserve">, </w:t>
      </w:r>
      <w:r w:rsidRPr="008C5881">
        <w:rPr>
          <w:rFonts w:ascii="Courier" w:hAnsi="Courier" w:cs="Courier"/>
          <w:color w:val="660066"/>
          <w:sz w:val="20"/>
          <w:szCs w:val="20"/>
        </w:rPr>
        <w:t>3.4</w:t>
      </w:r>
      <w:r w:rsidRPr="008C5881">
        <w:rPr>
          <w:rFonts w:ascii="Courier" w:hAnsi="Courier" w:cs="Courier"/>
          <w:color w:val="9A4D00"/>
          <w:sz w:val="20"/>
          <w:szCs w:val="20"/>
        </w:rPr>
        <w:t>) node at (</w:t>
      </w:r>
      <w:r w:rsidRPr="008C5881">
        <w:rPr>
          <w:rFonts w:ascii="Courier" w:hAnsi="Courier" w:cs="Courier"/>
          <w:color w:val="660066"/>
          <w:sz w:val="20"/>
          <w:szCs w:val="20"/>
        </w:rPr>
        <w:t>6</w:t>
      </w:r>
      <w:r w:rsidRPr="008C5881">
        <w:rPr>
          <w:rFonts w:ascii="Courier" w:hAnsi="Courier" w:cs="Courier"/>
          <w:color w:val="9A4D00"/>
          <w:sz w:val="20"/>
          <w:szCs w:val="20"/>
        </w:rPr>
        <w:t>,</w:t>
      </w:r>
      <w:r w:rsidRPr="008C5881">
        <w:rPr>
          <w:rFonts w:ascii="Courier" w:hAnsi="Courier" w:cs="Courier"/>
          <w:color w:val="660066"/>
          <w:sz w:val="20"/>
          <w:szCs w:val="20"/>
        </w:rPr>
        <w:t>3.7</w:t>
      </w:r>
      <w:r w:rsidRPr="008C5881">
        <w:rPr>
          <w:rFonts w:ascii="Courier" w:hAnsi="Courier" w:cs="Courier"/>
          <w:color w:val="9A4D00"/>
          <w:sz w:val="20"/>
          <w:szCs w:val="20"/>
        </w:rPr>
        <w:t>) {gesendetes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2.5</w:t>
      </w:r>
      <w:r w:rsidRPr="008C5881">
        <w:rPr>
          <w:rFonts w:ascii="Courier" w:hAnsi="Courier" w:cs="Courier"/>
          <w:color w:val="9A4D00"/>
          <w:sz w:val="20"/>
          <w:szCs w:val="20"/>
        </w:rPr>
        <w:t>pt, -&gt;, &gt;=latex](</w:t>
      </w:r>
      <w:r w:rsidRPr="008C5881">
        <w:rPr>
          <w:rFonts w:ascii="Courier" w:hAnsi="Courier" w:cs="Courier"/>
          <w:color w:val="660066"/>
          <w:sz w:val="20"/>
          <w:szCs w:val="20"/>
        </w:rPr>
        <w:t>13</w:t>
      </w:r>
      <w:r w:rsidRPr="008C5881">
        <w:rPr>
          <w:rFonts w:ascii="Courier" w:hAnsi="Courier" w:cs="Courier"/>
          <w:color w:val="9A4D00"/>
          <w:sz w:val="20"/>
          <w:szCs w:val="20"/>
        </w:rPr>
        <w:t xml:space="preserve">, </w:t>
      </w:r>
      <w:r w:rsidRPr="008C5881">
        <w:rPr>
          <w:rFonts w:ascii="Courier" w:hAnsi="Courier" w:cs="Courier"/>
          <w:color w:val="660066"/>
          <w:sz w:val="20"/>
          <w:szCs w:val="20"/>
        </w:rPr>
        <w:t>1.8</w:t>
      </w:r>
      <w:r w:rsidRPr="008C5881">
        <w:rPr>
          <w:rFonts w:ascii="Courier" w:hAnsi="Courier" w:cs="Courier"/>
          <w:color w:val="9A4D00"/>
          <w:sz w:val="20"/>
          <w:szCs w:val="20"/>
        </w:rPr>
        <w:t>) -- (</w:t>
      </w:r>
      <w:r w:rsidRPr="008C5881">
        <w:rPr>
          <w:rFonts w:ascii="Courier" w:hAnsi="Courier" w:cs="Courier"/>
          <w:color w:val="660066"/>
          <w:sz w:val="20"/>
          <w:szCs w:val="20"/>
        </w:rPr>
        <w:t>4</w:t>
      </w:r>
      <w:r w:rsidRPr="008C5881">
        <w:rPr>
          <w:rFonts w:ascii="Courier" w:hAnsi="Courier" w:cs="Courier"/>
          <w:color w:val="9A4D00"/>
          <w:sz w:val="20"/>
          <w:szCs w:val="20"/>
        </w:rPr>
        <w:t xml:space="preserve">, </w:t>
      </w:r>
      <w:r w:rsidRPr="008C5881">
        <w:rPr>
          <w:rFonts w:ascii="Courier" w:hAnsi="Courier" w:cs="Courier"/>
          <w:color w:val="660066"/>
          <w:sz w:val="20"/>
          <w:szCs w:val="20"/>
        </w:rPr>
        <w:t>1.8</w:t>
      </w:r>
      <w:r w:rsidRPr="008C5881">
        <w:rPr>
          <w:rFonts w:ascii="Courier" w:hAnsi="Courier" w:cs="Courier"/>
          <w:color w:val="9A4D00"/>
          <w:sz w:val="20"/>
          <w:szCs w:val="20"/>
        </w:rPr>
        <w:t>) node at (</w:t>
      </w:r>
      <w:r w:rsidRPr="008C5881">
        <w:rPr>
          <w:rFonts w:ascii="Courier" w:hAnsi="Courier" w:cs="Courier"/>
          <w:color w:val="660066"/>
          <w:sz w:val="20"/>
          <w:szCs w:val="20"/>
        </w:rPr>
        <w:t>6</w:t>
      </w:r>
      <w:r w:rsidRPr="008C5881">
        <w:rPr>
          <w:rFonts w:ascii="Courier" w:hAnsi="Courier" w:cs="Courier"/>
          <w:color w:val="9A4D00"/>
          <w:sz w:val="20"/>
          <w:szCs w:val="20"/>
        </w:rPr>
        <w:t>,</w:t>
      </w:r>
      <w:r w:rsidRPr="008C5881">
        <w:rPr>
          <w:rFonts w:ascii="Courier" w:hAnsi="Courier" w:cs="Courier"/>
          <w:color w:val="660066"/>
          <w:sz w:val="20"/>
          <w:szCs w:val="20"/>
        </w:rPr>
        <w:t>2.1</w:t>
      </w:r>
      <w:r w:rsidRPr="008C5881">
        <w:rPr>
          <w:rFonts w:ascii="Courier" w:hAnsi="Courier" w:cs="Courier"/>
          <w:color w:val="9A4D00"/>
          <w:sz w:val="20"/>
          <w:szCs w:val="20"/>
        </w:rPr>
        <w:t>) {übertragenes Signal};</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2.5</w:t>
      </w:r>
      <w:r w:rsidRPr="008C5881">
        <w:rPr>
          <w:rFonts w:ascii="Courier" w:hAnsi="Courier" w:cs="Courier"/>
          <w:color w:val="9A4D00"/>
          <w:sz w:val="20"/>
          <w:szCs w:val="20"/>
        </w:rPr>
        <w:t>pt] (</w:t>
      </w:r>
      <w:r w:rsidRPr="008C5881">
        <w:rPr>
          <w:rFonts w:ascii="Courier" w:hAnsi="Courier" w:cs="Courier"/>
          <w:color w:val="660066"/>
          <w:sz w:val="20"/>
          <w:szCs w:val="20"/>
        </w:rPr>
        <w:t>11</w:t>
      </w:r>
      <w:r w:rsidRPr="008C5881">
        <w:rPr>
          <w:rFonts w:ascii="Courier" w:hAnsi="Courier" w:cs="Courier"/>
          <w:color w:val="9A4D00"/>
          <w:sz w:val="20"/>
          <w:szCs w:val="20"/>
        </w:rPr>
        <w:t xml:space="preserve">, </w:t>
      </w:r>
      <w:r w:rsidRPr="008C5881">
        <w:rPr>
          <w:rFonts w:ascii="Courier" w:hAnsi="Courier" w:cs="Courier"/>
          <w:color w:val="660066"/>
          <w:sz w:val="20"/>
          <w:szCs w:val="20"/>
        </w:rPr>
        <w:t>3</w:t>
      </w:r>
      <w:r w:rsidRPr="008C5881">
        <w:rPr>
          <w:rFonts w:ascii="Courier" w:hAnsi="Courier" w:cs="Courier"/>
          <w:color w:val="9A4D00"/>
          <w:sz w:val="20"/>
          <w:szCs w:val="20"/>
        </w:rPr>
        <w:t>) -- (</w:t>
      </w:r>
      <w:r w:rsidRPr="008C5881">
        <w:rPr>
          <w:rFonts w:ascii="Courier" w:hAnsi="Courier" w:cs="Courier"/>
          <w:color w:val="660066"/>
          <w:sz w:val="20"/>
          <w:szCs w:val="20"/>
        </w:rPr>
        <w:t>13</w:t>
      </w:r>
      <w:r w:rsidRPr="008C5881">
        <w:rPr>
          <w:rFonts w:ascii="Courier" w:hAnsi="Courier" w:cs="Courier"/>
          <w:color w:val="9A4D00"/>
          <w:sz w:val="20"/>
          <w:szCs w:val="20"/>
        </w:rPr>
        <w:t xml:space="preserve">, </w:t>
      </w:r>
      <w:r w:rsidRPr="008C5881">
        <w:rPr>
          <w:rFonts w:ascii="Courier" w:hAnsi="Courier" w:cs="Courier"/>
          <w:color w:val="660066"/>
          <w:sz w:val="20"/>
          <w:szCs w:val="20"/>
        </w:rPr>
        <w:t>3</w:t>
      </w:r>
      <w:r w:rsidRPr="008C5881">
        <w:rPr>
          <w:rFonts w:ascii="Courier" w:hAnsi="Courier" w:cs="Courier"/>
          <w:color w:val="9A4D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9A4D00"/>
          <w:sz w:val="20"/>
          <w:szCs w:val="20"/>
        </w:rPr>
        <w:tab/>
      </w:r>
      <w:r w:rsidRPr="008C5881">
        <w:rPr>
          <w:rFonts w:ascii="Courier" w:hAnsi="Courier" w:cs="Courier"/>
          <w:color w:val="006699"/>
          <w:sz w:val="20"/>
          <w:szCs w:val="20"/>
        </w:rPr>
        <w:t>\draw</w:t>
      </w:r>
      <w:r w:rsidRPr="008C5881">
        <w:rPr>
          <w:rFonts w:ascii="Courier" w:hAnsi="Courier" w:cs="Courier"/>
          <w:color w:val="9A4D00"/>
          <w:sz w:val="20"/>
          <w:szCs w:val="20"/>
        </w:rPr>
        <w:t>[line width=</w:t>
      </w:r>
      <w:r w:rsidRPr="008C5881">
        <w:rPr>
          <w:rFonts w:ascii="Courier" w:hAnsi="Courier" w:cs="Courier"/>
          <w:color w:val="660066"/>
          <w:sz w:val="20"/>
          <w:szCs w:val="20"/>
        </w:rPr>
        <w:t>2.5</w:t>
      </w:r>
      <w:r w:rsidRPr="008C5881">
        <w:rPr>
          <w:rFonts w:ascii="Courier" w:hAnsi="Courier" w:cs="Courier"/>
          <w:color w:val="9A4D00"/>
          <w:sz w:val="20"/>
          <w:szCs w:val="20"/>
        </w:rPr>
        <w:t>pt] (</w:t>
      </w:r>
      <w:r w:rsidRPr="008C5881">
        <w:rPr>
          <w:rFonts w:ascii="Courier" w:hAnsi="Courier" w:cs="Courier"/>
          <w:color w:val="660066"/>
          <w:sz w:val="20"/>
          <w:szCs w:val="20"/>
        </w:rPr>
        <w:t>13</w:t>
      </w:r>
      <w:r w:rsidRPr="008C5881">
        <w:rPr>
          <w:rFonts w:ascii="Courier" w:hAnsi="Courier" w:cs="Courier"/>
          <w:color w:val="9A4D00"/>
          <w:sz w:val="20"/>
          <w:szCs w:val="20"/>
        </w:rPr>
        <w:t xml:space="preserve">, </w:t>
      </w:r>
      <w:r w:rsidRPr="008C5881">
        <w:rPr>
          <w:rFonts w:ascii="Courier" w:hAnsi="Courier" w:cs="Courier"/>
          <w:color w:val="660066"/>
          <w:sz w:val="20"/>
          <w:szCs w:val="20"/>
        </w:rPr>
        <w:t>3</w:t>
      </w:r>
      <w:r w:rsidRPr="008C5881">
        <w:rPr>
          <w:rFonts w:ascii="Courier" w:hAnsi="Courier" w:cs="Courier"/>
          <w:color w:val="9A4D00"/>
          <w:sz w:val="20"/>
          <w:szCs w:val="20"/>
        </w:rPr>
        <w:t>) -- (</w:t>
      </w:r>
      <w:r w:rsidRPr="008C5881">
        <w:rPr>
          <w:rFonts w:ascii="Courier" w:hAnsi="Courier" w:cs="Courier"/>
          <w:color w:val="660066"/>
          <w:sz w:val="20"/>
          <w:szCs w:val="20"/>
        </w:rPr>
        <w:t>13</w:t>
      </w:r>
      <w:r w:rsidRPr="008C5881">
        <w:rPr>
          <w:rFonts w:ascii="Courier" w:hAnsi="Courier" w:cs="Courier"/>
          <w:color w:val="9A4D00"/>
          <w:sz w:val="20"/>
          <w:szCs w:val="20"/>
        </w:rPr>
        <w:t xml:space="preserve">, </w:t>
      </w:r>
      <w:r w:rsidRPr="008C5881">
        <w:rPr>
          <w:rFonts w:ascii="Courier" w:hAnsi="Courier" w:cs="Courier"/>
          <w:color w:val="660066"/>
          <w:sz w:val="20"/>
          <w:szCs w:val="20"/>
        </w:rPr>
        <w:t>1.8</w:t>
      </w:r>
      <w:r w:rsidRPr="008C5881">
        <w:rPr>
          <w:rFonts w:ascii="Courier" w:hAnsi="Courier" w:cs="Courier"/>
          <w:color w:val="9A4D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{tikzpicture}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{center}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 xml:space="preserve">{Ermittlung der </w:t>
      </w:r>
      <w:r w:rsidRPr="008C5881">
        <w:rPr>
          <w:rFonts w:ascii="Courier" w:hAnsi="Courier" w:cs="Courier"/>
          <w:color w:val="008000"/>
          <w:sz w:val="20"/>
          <w:szCs w:val="20"/>
        </w:rPr>
        <w:t>$S_{21}$</w:t>
      </w:r>
      <w:r w:rsidRPr="008C5881">
        <w:rPr>
          <w:rFonts w:ascii="Courier" w:hAnsi="Courier" w:cs="Courier"/>
          <w:color w:val="000000"/>
          <w:sz w:val="20"/>
          <w:szCs w:val="20"/>
        </w:rPr>
        <w:t>-Parameter am Zweitor}</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\label{NetzwerkanalysatorS21}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\newpage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\section{Messsetup}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Um zukünftig die Kommunikation der "Connect 1"</w:t>
      </w:r>
      <w:r w:rsidRPr="008C5881">
        <w:rPr>
          <w:rFonts w:ascii="Courier" w:hAnsi="Courier" w:cs="Courier"/>
          <w:color w:val="800000"/>
          <w:sz w:val="20"/>
          <w:szCs w:val="20"/>
        </w:rPr>
        <w:t>\</w:t>
      </w:r>
      <w:r w:rsidRPr="008C5881">
        <w:rPr>
          <w:rFonts w:ascii="Courier" w:hAnsi="Courier" w:cs="Courier"/>
          <w:color w:val="000000"/>
          <w:sz w:val="20"/>
          <w:szCs w:val="20"/>
        </w:rPr>
        <w:t xml:space="preserve">   Geräte mit einem Smartphone zu ermöglichen wird eine Antenne für das " Bluetooth Low Energy Network " gesucht. Aus Simulationen der Loop- und Dipol Antennen resultierte, dass das Abstrahlverhalten von Dipol Antennen genauer untersucht wird und mit Hilfe von Simulationen ein optimales Antennedesign für den Einsatz in den "Connect 1"</w:t>
      </w:r>
      <w:r w:rsidRPr="008C5881">
        <w:rPr>
          <w:rFonts w:ascii="Courier" w:hAnsi="Courier" w:cs="Courier"/>
          <w:color w:val="800000"/>
          <w:sz w:val="20"/>
          <w:szCs w:val="20"/>
        </w:rPr>
        <w:t>\</w:t>
      </w:r>
      <w:r w:rsidRPr="008C5881">
        <w:rPr>
          <w:rFonts w:ascii="Courier" w:hAnsi="Courier" w:cs="Courier"/>
          <w:color w:val="000000"/>
          <w:sz w:val="20"/>
          <w:szCs w:val="20"/>
        </w:rPr>
        <w:t xml:space="preserve">  Geräten gesucht wurde.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Antennendesigs wurden Anhand der im EMPIRE XPU erstellten Simulationsdaten gefertigt. Die Antennenstrukturen sind aus dem Kupferband des Typs „8111“ von M3 hergestellt. Dieses Band eignet sich sehr gut, um in der Testphase ein einfaches Design kostgünstig und schnell umzusetzen. Die gewünschte Antennenstruktur wird dem Skalpell oder einer Schere aus dem Band ausgeschnitten und auf einen Träger aufgeklebt. </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Da jede Antenne eine Zuleitung braucht, wurden am Fusspunkt der Kupferbandantennen ein </w:t>
      </w:r>
      <w:r w:rsidRPr="008C5881">
        <w:rPr>
          <w:rFonts w:ascii="Courier" w:hAnsi="Courier" w:cs="Courier"/>
          <w:color w:val="800000"/>
          <w:sz w:val="20"/>
          <w:szCs w:val="20"/>
        </w:rPr>
        <w:t>\textit</w:t>
      </w:r>
      <w:r w:rsidRPr="008C5881">
        <w:rPr>
          <w:rFonts w:ascii="Courier" w:hAnsi="Courier" w:cs="Courier"/>
          <w:color w:val="000000"/>
          <w:sz w:val="20"/>
          <w:szCs w:val="20"/>
        </w:rPr>
        <w:t>{semi rigid Koaxialkabel</w:t>
      </w:r>
      <w:proofErr w:type="gramStart"/>
      <w:r w:rsidRPr="008C5881">
        <w:rPr>
          <w:rFonts w:ascii="Courier" w:hAnsi="Courier" w:cs="Courier"/>
          <w:color w:val="000000"/>
          <w:sz w:val="20"/>
          <w:szCs w:val="20"/>
        </w:rPr>
        <w:t>} angebracht</w:t>
      </w:r>
      <w:proofErr w:type="gramEnd"/>
      <w:r w:rsidRPr="008C5881">
        <w:rPr>
          <w:rFonts w:ascii="Courier" w:hAnsi="Courier" w:cs="Courier"/>
          <w:color w:val="000000"/>
          <w:sz w:val="20"/>
          <w:szCs w:val="20"/>
        </w:rPr>
        <w:t xml:space="preserve">. Da es sich bei einem Dipol um eine symmetrische Antenne handelt, muss auch die Zuleitung symmetrisch sein. </w:t>
      </w:r>
      <w:proofErr w:type="gramStart"/>
      <w:r w:rsidRPr="008C5881">
        <w:rPr>
          <w:rFonts w:ascii="Courier" w:hAnsi="Courier" w:cs="Courier"/>
          <w:color w:val="000000"/>
          <w:sz w:val="20"/>
          <w:szCs w:val="20"/>
        </w:rPr>
        <w:t>Aus diesem Grunde wurde der Innenleiter und der Mantel des Koaxialkabels mit den Einspeisepunkteden des Dipols verlötet.</w:t>
      </w:r>
      <w:r w:rsidRPr="008C5881">
        <w:rPr>
          <w:rFonts w:ascii="Courier" w:hAnsi="Courier" w:cs="Courier"/>
          <w:color w:val="800000"/>
          <w:sz w:val="20"/>
          <w:szCs w:val="20"/>
        </w:rPr>
        <w:t>\\</w:t>
      </w:r>
      <w:proofErr w:type="gramEnd"/>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w:t>
      </w:r>
      <w:r w:rsidRPr="008C5881">
        <w:rPr>
          <w:rFonts w:ascii="Courier" w:hAnsi="Courier" w:cs="Courier"/>
          <w:color w:val="800000"/>
          <w:sz w:val="20"/>
          <w:szCs w:val="20"/>
        </w:rPr>
        <w:t>\textit</w:t>
      </w:r>
      <w:r w:rsidRPr="008C5881">
        <w:rPr>
          <w:rFonts w:ascii="Courier" w:hAnsi="Courier" w:cs="Courier"/>
          <w:color w:val="000000"/>
          <w:sz w:val="20"/>
          <w:szCs w:val="20"/>
        </w:rPr>
        <w:t xml:space="preserve">{semi rigid Koaxialkabel} von </w:t>
      </w:r>
      <w:r w:rsidRPr="008C5881">
        <w:rPr>
          <w:rFonts w:ascii="Courier" w:hAnsi="Courier" w:cs="Courier"/>
          <w:color w:val="008000"/>
          <w:sz w:val="20"/>
          <w:szCs w:val="20"/>
        </w:rPr>
        <w:t>$HUBER+SUHNER$</w:t>
      </w:r>
      <w:r w:rsidRPr="008C5881">
        <w:rPr>
          <w:rFonts w:ascii="Courier" w:hAnsi="Courier" w:cs="Courier"/>
          <w:color w:val="000000"/>
          <w:sz w:val="20"/>
          <w:szCs w:val="20"/>
        </w:rPr>
        <w:t xml:space="preserve"> des Typs </w:t>
      </w:r>
      <w:r w:rsidRPr="008C5881">
        <w:rPr>
          <w:rFonts w:ascii="Courier" w:hAnsi="Courier" w:cs="Courier"/>
          <w:color w:val="008000"/>
          <w:sz w:val="20"/>
          <w:szCs w:val="20"/>
        </w:rPr>
        <w:t>$SUCOFORM\_47\_CU$</w:t>
      </w:r>
      <w:r w:rsidRPr="008C5881">
        <w:rPr>
          <w:rFonts w:ascii="Courier" w:hAnsi="Courier" w:cs="Courier"/>
          <w:color w:val="000000"/>
          <w:sz w:val="20"/>
          <w:szCs w:val="20"/>
        </w:rPr>
        <w:t xml:space="preserve"> besitzen eine Impedanz von </w:t>
      </w:r>
      <w:r w:rsidRPr="008C5881">
        <w:rPr>
          <w:rFonts w:ascii="Courier" w:hAnsi="Courier" w:cs="Courier"/>
          <w:color w:val="008000"/>
          <w:sz w:val="20"/>
          <w:szCs w:val="20"/>
        </w:rPr>
        <w:t>$50  \pm 2\Omega$</w:t>
      </w:r>
      <w:r w:rsidRPr="008C5881">
        <w:rPr>
          <w:rFonts w:ascii="Courier" w:hAnsi="Courier" w:cs="Courier"/>
          <w:color w:val="000000"/>
          <w:sz w:val="20"/>
          <w:szCs w:val="20"/>
        </w:rPr>
        <w:t>. Das Ende des Koaxialkabels ist mit einem SMA Gewinde versehen.</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8C5881">
        <w:rPr>
          <w:rFonts w:ascii="Courier" w:hAnsi="Courier" w:cs="Courier"/>
          <w:color w:val="000000"/>
          <w:sz w:val="20"/>
          <w:szCs w:val="20"/>
        </w:rPr>
        <w:t>Eine semi ridid Koaxialkabel mit einer Dipol Antenne</w:t>
      </w:r>
      <w:proofErr w:type="gramEnd"/>
      <w:r w:rsidRPr="008C5881">
        <w:rPr>
          <w:rFonts w:ascii="Courier" w:hAnsi="Courier" w:cs="Courier"/>
          <w:color w:val="000000"/>
          <w:sz w:val="20"/>
          <w:szCs w:val="20"/>
        </w:rPr>
        <w:t xml:space="preserve"> ist in der folgenden Abbidlung gezeigt.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\includegraphics</w:t>
      </w:r>
      <w:r w:rsidRPr="008C5881">
        <w:rPr>
          <w:rFonts w:ascii="Courier" w:hAnsi="Courier" w:cs="Courier"/>
          <w:color w:val="000000"/>
          <w:sz w:val="20"/>
          <w:szCs w:val="20"/>
        </w:rPr>
        <w:t>[width=8cm]{content/bilder/Implementierung/KoaxMitAntenne.JPG}</w:t>
      </w: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{Semi ridgit Koaxialkabel mit einer Kupferantenne}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\label{fig:KoaxMitAntenne}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\textbf</w:t>
      </w:r>
      <w:r w:rsidRPr="008C5881">
        <w:rPr>
          <w:rFonts w:ascii="Courier" w:hAnsi="Courier" w:cs="Courier"/>
          <w:color w:val="000000"/>
          <w:sz w:val="20"/>
          <w:szCs w:val="20"/>
        </w:rPr>
        <w:t>{Testobjekte}</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In der Implementierung ist die Herstellung der getesteten Antenne gezeigt. </w:t>
      </w:r>
      <w:r w:rsidRPr="008C5881">
        <w:rPr>
          <w:rFonts w:ascii="Courier" w:hAnsi="Courier" w:cs="Courier"/>
          <w:color w:val="800000"/>
          <w:sz w:val="20"/>
          <w:szCs w:val="20"/>
        </w:rPr>
        <w:t>\\</w:t>
      </w:r>
      <w:r w:rsidRPr="008C5881">
        <w:rPr>
          <w:rFonts w:ascii="Courier" w:hAnsi="Courier" w:cs="Courier"/>
          <w:color w:val="000000"/>
          <w:sz w:val="20"/>
          <w:szCs w:val="20"/>
        </w:rPr>
        <w:t xml:space="preserve"> </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\textbf</w:t>
      </w:r>
      <w:r w:rsidRPr="008C5881">
        <w:rPr>
          <w:rFonts w:ascii="Courier" w:hAnsi="Courier" w:cs="Courier"/>
          <w:color w:val="000000"/>
          <w:sz w:val="20"/>
          <w:szCs w:val="20"/>
        </w:rPr>
        <w:t>{Erwartungshaltung}</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Erwartungen an das Funktionsmuster entsprechen den Simulationen der Dipol Antenne aus dem Kapitel </w:t>
      </w:r>
      <w:r w:rsidRPr="008C5881">
        <w:rPr>
          <w:rFonts w:ascii="Courier" w:hAnsi="Courier" w:cs="Courier"/>
          <w:color w:val="800000"/>
          <w:sz w:val="20"/>
          <w:szCs w:val="20"/>
        </w:rPr>
        <w:t>\ref</w:t>
      </w:r>
      <w:r w:rsidRPr="008C5881">
        <w:rPr>
          <w:rFonts w:ascii="Courier" w:hAnsi="Courier" w:cs="Courier"/>
          <w:color w:val="000000"/>
          <w:sz w:val="20"/>
          <w:szCs w:val="20"/>
        </w:rPr>
        <w:t>{sec:Sim_verschiedene_Geometrien}.</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\subsection{Messergebnisse}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b/>
          <w:bCs/>
          <w:color w:val="0000CC"/>
          <w:sz w:val="20"/>
          <w:szCs w:val="20"/>
        </w:rPr>
        <w:t>\label{sec:Messergebinsse}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Aus den Simulationen in der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{S11_Vergleich_Simulation_Dipolantenn_freiraum_Geraet} ist der </w:t>
      </w:r>
      <w:r w:rsidRPr="008C5881">
        <w:rPr>
          <w:rFonts w:ascii="Courier" w:hAnsi="Courier" w:cs="Courier"/>
          <w:color w:val="008000"/>
          <w:sz w:val="20"/>
          <w:szCs w:val="20"/>
        </w:rPr>
        <w:t>$S_{11}$</w:t>
      </w:r>
      <w:r w:rsidRPr="008C5881">
        <w:rPr>
          <w:rFonts w:ascii="Courier" w:hAnsi="Courier" w:cs="Courier"/>
          <w:color w:val="000000"/>
          <w:sz w:val="20"/>
          <w:szCs w:val="20"/>
        </w:rPr>
        <w:t xml:space="preserve">-Verlauf im Freiraum und im Gerät bekannt. Die nachfolgende Abbildung zeigt als rote Kurve den </w:t>
      </w:r>
      <w:r w:rsidRPr="008C5881">
        <w:rPr>
          <w:rFonts w:ascii="Courier" w:hAnsi="Courier" w:cs="Courier"/>
          <w:color w:val="008000"/>
          <w:sz w:val="20"/>
          <w:szCs w:val="20"/>
        </w:rPr>
        <w:t>$S_{11}$</w:t>
      </w:r>
      <w:r w:rsidRPr="008C5881">
        <w:rPr>
          <w:rFonts w:ascii="Courier" w:hAnsi="Courier" w:cs="Courier"/>
          <w:color w:val="000000"/>
          <w:sz w:val="20"/>
          <w:szCs w:val="20"/>
        </w:rPr>
        <w:t xml:space="preserve">-Wert der Dipol Aantenne im Freiraum. Als rote Kurve ist der Verlauf des </w:t>
      </w:r>
      <w:r w:rsidRPr="008C5881">
        <w:rPr>
          <w:rFonts w:ascii="Courier" w:hAnsi="Courier" w:cs="Courier"/>
          <w:color w:val="008000"/>
          <w:sz w:val="20"/>
          <w:szCs w:val="20"/>
        </w:rPr>
        <w:t>$S_{11}$</w:t>
      </w:r>
      <w:r w:rsidRPr="008C5881">
        <w:rPr>
          <w:rFonts w:ascii="Courier" w:hAnsi="Courier" w:cs="Courier"/>
          <w:color w:val="000000"/>
          <w:sz w:val="20"/>
          <w:szCs w:val="20"/>
        </w:rPr>
        <w:t xml:space="preserve"> gezeigt, wenn die Dipol Antenne im Gerät positioniert ist. Es ist die bereits erwähnte Verschiebung der Resonanzfrequenz ersichtlich. Zudem ist die Resonanz der Dämpfung des </w:t>
      </w:r>
      <w:r w:rsidRPr="008C5881">
        <w:rPr>
          <w:rFonts w:ascii="Courier" w:hAnsi="Courier" w:cs="Courier"/>
          <w:color w:val="008000"/>
          <w:sz w:val="20"/>
          <w:szCs w:val="20"/>
        </w:rPr>
        <w:t>$S_{11}$</w:t>
      </w:r>
      <w:r w:rsidRPr="008C5881">
        <w:rPr>
          <w:rFonts w:ascii="Courier" w:hAnsi="Courier" w:cs="Courier"/>
          <w:color w:val="000000"/>
          <w:sz w:val="20"/>
          <w:szCs w:val="20"/>
        </w:rPr>
        <w:t xml:space="preserve">-Verlaufs im Gerät weniger stark ausgeprägt wie im Freiraum. Die Messung der im Gerät platzierten Dipol Antenne ist als grüne Kurve in der Abbildung </w:t>
      </w:r>
      <w:r w:rsidRPr="008C5881">
        <w:rPr>
          <w:rFonts w:ascii="Courier" w:hAnsi="Courier" w:cs="Courier"/>
          <w:color w:val="800000"/>
          <w:sz w:val="20"/>
          <w:szCs w:val="20"/>
        </w:rPr>
        <w:t>\ref</w:t>
      </w:r>
      <w:r w:rsidRPr="008C5881">
        <w:rPr>
          <w:rFonts w:ascii="Courier" w:hAnsi="Courier" w:cs="Courier"/>
          <w:color w:val="000000"/>
          <w:sz w:val="20"/>
          <w:szCs w:val="20"/>
        </w:rPr>
        <w:t>{S11_Messung_Simulation_Dipolantenn_Freiraum</w:t>
      </w:r>
      <w:proofErr w:type="gramStart"/>
      <w:r w:rsidRPr="008C5881">
        <w:rPr>
          <w:rFonts w:ascii="Courier" w:hAnsi="Courier" w:cs="Courier"/>
          <w:color w:val="000000"/>
          <w:sz w:val="20"/>
          <w:szCs w:val="20"/>
        </w:rPr>
        <w:t>} dargestellt</w:t>
      </w:r>
      <w:proofErr w:type="gramEnd"/>
      <w:r w:rsidRPr="008C5881">
        <w:rPr>
          <w:rFonts w:ascii="Courier" w:hAnsi="Courier" w:cs="Courier"/>
          <w:color w:val="000000"/>
          <w:sz w:val="20"/>
          <w:szCs w:val="20"/>
        </w:rPr>
        <w:t>. Die Resonanz der bluen Kurve(Simulation des Dipols im Gerät</w:t>
      </w:r>
      <w:proofErr w:type="gramStart"/>
      <w:r w:rsidRPr="008C5881">
        <w:rPr>
          <w:rFonts w:ascii="Courier" w:hAnsi="Courier" w:cs="Courier"/>
          <w:color w:val="000000"/>
          <w:sz w:val="20"/>
          <w:szCs w:val="20"/>
        </w:rPr>
        <w:t>) und</w:t>
      </w:r>
      <w:proofErr w:type="gramEnd"/>
      <w:r w:rsidRPr="008C5881">
        <w:rPr>
          <w:rFonts w:ascii="Courier" w:hAnsi="Courier" w:cs="Courier"/>
          <w:color w:val="000000"/>
          <w:sz w:val="20"/>
          <w:szCs w:val="20"/>
        </w:rPr>
        <w:t xml:space="preserve"> die Resonanz der grünen Kurve(Messung des Dipols im Gerät) stimmen gut überein. Was erstaunt, ist dass die </w:t>
      </w:r>
      <w:r w:rsidRPr="008C5881">
        <w:rPr>
          <w:rFonts w:ascii="Courier" w:hAnsi="Courier" w:cs="Courier"/>
          <w:color w:val="008000"/>
          <w:sz w:val="20"/>
          <w:szCs w:val="20"/>
        </w:rPr>
        <w:t>$S_{11}$</w:t>
      </w:r>
      <w:r w:rsidRPr="008C5881">
        <w:rPr>
          <w:rFonts w:ascii="Courier" w:hAnsi="Courier" w:cs="Courier"/>
          <w:color w:val="000000"/>
          <w:sz w:val="20"/>
          <w:szCs w:val="20"/>
        </w:rPr>
        <w:t xml:space="preserve">-Dämpfung der zuführenden Welle -15dB aufweisst. Ein Erklärungsversuch weisst auf das Simulationsmodell. Es zeigt qualitativ wie wie sich die Resonanzfrequenz von einem Dipol im Freiraum gegenüber einem Dipol im Gerät verhält. Es macht aber erhebliche Fehler beim Impedanzverhalten. So weisst der gemessene Dipol bei einer Frequenz von 2.45 GHz eine Antennenimpedanz von </w:t>
      </w:r>
      <w:r w:rsidRPr="008C5881">
        <w:rPr>
          <w:rFonts w:ascii="Courier" w:hAnsi="Courier" w:cs="Courier"/>
          <w:color w:val="008000"/>
          <w:sz w:val="20"/>
          <w:szCs w:val="20"/>
        </w:rPr>
        <w:t>$Z_{ant}$</w:t>
      </w:r>
      <w:r w:rsidRPr="008C5881">
        <w:rPr>
          <w:rFonts w:ascii="Courier" w:hAnsi="Courier" w:cs="Courier"/>
          <w:color w:val="000000"/>
          <w:sz w:val="20"/>
          <w:szCs w:val="20"/>
        </w:rPr>
        <w:t xml:space="preserve"> = (30+j4)</w:t>
      </w:r>
      <w:r w:rsidRPr="008C5881">
        <w:rPr>
          <w:rFonts w:ascii="Courier" w:hAnsi="Courier" w:cs="Courier"/>
          <w:color w:val="008000"/>
          <w:sz w:val="20"/>
          <w:szCs w:val="20"/>
        </w:rPr>
        <w:t>$\Omega$</w:t>
      </w:r>
      <w:r w:rsidRPr="008C5881">
        <w:rPr>
          <w:rFonts w:ascii="Courier" w:hAnsi="Courier" w:cs="Courier"/>
          <w:color w:val="000000"/>
          <w:sz w:val="20"/>
          <w:szCs w:val="20"/>
        </w:rPr>
        <w:t xml:space="preserve">. Während aus der Simulation die Antennenimpedanz von </w:t>
      </w:r>
      <w:r w:rsidRPr="008C5881">
        <w:rPr>
          <w:rFonts w:ascii="Courier" w:hAnsi="Courier" w:cs="Courier"/>
          <w:color w:val="008000"/>
          <w:sz w:val="20"/>
          <w:szCs w:val="20"/>
        </w:rPr>
        <w:t>$Z_{ant}$</w:t>
      </w:r>
      <w:r w:rsidRPr="008C5881">
        <w:rPr>
          <w:rFonts w:ascii="Courier" w:hAnsi="Courier" w:cs="Courier"/>
          <w:color w:val="000000"/>
          <w:sz w:val="20"/>
          <w:szCs w:val="20"/>
        </w:rPr>
        <w:t xml:space="preserve"> = (16+j14.7)</w:t>
      </w:r>
      <w:r w:rsidRPr="008C5881">
        <w:rPr>
          <w:rFonts w:ascii="Courier" w:hAnsi="Courier" w:cs="Courier"/>
          <w:color w:val="008000"/>
          <w:sz w:val="20"/>
          <w:szCs w:val="20"/>
        </w:rPr>
        <w:t>$\Omega$</w:t>
      </w:r>
      <w:r w:rsidRPr="008C5881">
        <w:rPr>
          <w:rFonts w:ascii="Courier" w:hAnsi="Courier" w:cs="Courier"/>
          <w:color w:val="000000"/>
          <w:sz w:val="20"/>
          <w:szCs w:val="20"/>
        </w:rPr>
        <w:t xml:space="preserve"> aus Tabelle </w:t>
      </w:r>
      <w:r w:rsidRPr="008C5881">
        <w:rPr>
          <w:rFonts w:ascii="Courier" w:hAnsi="Courier" w:cs="Courier"/>
          <w:color w:val="800000"/>
          <w:sz w:val="20"/>
          <w:szCs w:val="20"/>
        </w:rPr>
        <w:t>\ref</w:t>
      </w:r>
      <w:r w:rsidRPr="008C5881">
        <w:rPr>
          <w:rFonts w:ascii="Courier" w:hAnsi="Courier" w:cs="Courier"/>
          <w:color w:val="000000"/>
          <w:sz w:val="20"/>
          <w:szCs w:val="20"/>
        </w:rPr>
        <w:t>{tab:Vergeich_Lambda/2_Freiraum_Geraet} zu entnehmen ist. Demnach ist die Anpassung von an eine 50</w:t>
      </w:r>
      <w:r w:rsidRPr="008C5881">
        <w:rPr>
          <w:rFonts w:ascii="Courier" w:hAnsi="Courier" w:cs="Courier"/>
          <w:color w:val="008000"/>
          <w:sz w:val="20"/>
          <w:szCs w:val="20"/>
        </w:rPr>
        <w:t>$\Omega$</w:t>
      </w:r>
      <w:r w:rsidRPr="008C5881">
        <w:rPr>
          <w:rFonts w:ascii="Courier" w:hAnsi="Courier" w:cs="Courier"/>
          <w:color w:val="000000"/>
          <w:sz w:val="20"/>
          <w:szCs w:val="20"/>
        </w:rPr>
        <w:t xml:space="preserve"> Quelle in Realität bersser als aus der Simulation erwartet.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%\begin{figure}[!ht]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\begingroup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\inputencoding{latin1}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\input{content/bilder/Messung/Messung_Sim_S11_Freiraum.tikz}</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\endgroup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\caption{Vergleich des gemessen und simulierten $S_{11}$ Werts im Freiraum}</w:t>
      </w:r>
      <w:r w:rsidRPr="008C5881">
        <w:rPr>
          <w:rFonts w:ascii="Courier" w:hAnsi="Courier" w:cs="Courier"/>
          <w:color w:val="606060"/>
          <w:sz w:val="20"/>
          <w:szCs w:val="20"/>
        </w:rPr>
        <w:tab/>
        <w:t>\label{S11_Messung_Simulation_Dipolantenn_Freiraum}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%\end{figure}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\begingroup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\inputencoding</w:t>
      </w:r>
      <w:r w:rsidRPr="008C5881">
        <w:rPr>
          <w:rFonts w:ascii="Courier" w:hAnsi="Courier" w:cs="Courier"/>
          <w:color w:val="000000"/>
          <w:sz w:val="20"/>
          <w:szCs w:val="20"/>
        </w:rPr>
        <w:t>{latin1}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\input{content/bilder/Implementierung/S11FurDoku.tex}</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\endgroup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 xml:space="preserve">{Vergleich des gemessen und simulierten </w:t>
      </w:r>
      <w:r w:rsidRPr="008C5881">
        <w:rPr>
          <w:rFonts w:ascii="Courier" w:hAnsi="Courier" w:cs="Courier"/>
          <w:color w:val="008000"/>
          <w:sz w:val="20"/>
          <w:szCs w:val="20"/>
        </w:rPr>
        <w:t>$S_{11}$</w:t>
      </w:r>
      <w:r w:rsidRPr="008C5881">
        <w:rPr>
          <w:rFonts w:ascii="Courier" w:hAnsi="Courier" w:cs="Courier"/>
          <w:color w:val="000000"/>
          <w:sz w:val="20"/>
          <w:szCs w:val="20"/>
        </w:rPr>
        <w:t>-Wert im Ger</w:t>
      </w:r>
      <w:r w:rsidRPr="008C5881">
        <w:rPr>
          <w:rFonts w:ascii="Courier" w:hAnsi="Courier" w:cs="Courier"/>
          <w:color w:val="800000"/>
          <w:sz w:val="20"/>
          <w:szCs w:val="20"/>
        </w:rPr>
        <w:t>\"</w:t>
      </w:r>
      <w:r w:rsidRPr="008C5881">
        <w:rPr>
          <w:rFonts w:ascii="Courier" w:hAnsi="Courier" w:cs="Courier"/>
          <w:color w:val="000000"/>
          <w:sz w:val="20"/>
          <w:szCs w:val="20"/>
        </w:rPr>
        <w:t>at und im Freiraum}</w:t>
      </w:r>
      <w:r w:rsidRPr="008C5881">
        <w:rPr>
          <w:rFonts w:ascii="Courier" w:hAnsi="Courier" w:cs="Courier"/>
          <w:color w:val="000000"/>
          <w:sz w:val="20"/>
          <w:szCs w:val="20"/>
        </w:rPr>
        <w:tab/>
      </w:r>
      <w:r w:rsidRPr="008C5881">
        <w:rPr>
          <w:rFonts w:ascii="Courier" w:hAnsi="Courier" w:cs="Courier"/>
          <w:b/>
          <w:bCs/>
          <w:color w:val="0000CC"/>
          <w:sz w:val="20"/>
          <w:szCs w:val="20"/>
        </w:rPr>
        <w:t>\label{S11_Messung_Simulation_Dipolantenn_Freiraum}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\newpage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Ein qualitatives Bild des Abstrahlverhaltens der Dipol Antenne im Gerät zeigt die Abbildung </w:t>
      </w:r>
      <w:r w:rsidRPr="008C5881">
        <w:rPr>
          <w:rFonts w:ascii="Courier" w:hAnsi="Courier" w:cs="Courier"/>
          <w:color w:val="800000"/>
          <w:sz w:val="20"/>
          <w:szCs w:val="20"/>
        </w:rPr>
        <w:t>\ref</w:t>
      </w:r>
      <w:r w:rsidRPr="008C5881">
        <w:rPr>
          <w:rFonts w:ascii="Courier" w:hAnsi="Courier" w:cs="Courier"/>
          <w:color w:val="000000"/>
          <w:sz w:val="20"/>
          <w:szCs w:val="20"/>
        </w:rPr>
        <w:t>{fig:3D Richtdiagramm</w:t>
      </w:r>
      <w:proofErr w:type="gramStart"/>
      <w:r w:rsidRPr="008C5881">
        <w:rPr>
          <w:rFonts w:ascii="Courier" w:hAnsi="Courier" w:cs="Courier"/>
          <w:color w:val="000000"/>
          <w:sz w:val="20"/>
          <w:szCs w:val="20"/>
        </w:rPr>
        <w:t>} Um</w:t>
      </w:r>
      <w:proofErr w:type="gramEnd"/>
      <w:r w:rsidRPr="008C5881">
        <w:rPr>
          <w:rFonts w:ascii="Courier" w:hAnsi="Courier" w:cs="Courier"/>
          <w:color w:val="000000"/>
          <w:sz w:val="20"/>
          <w:szCs w:val="20"/>
        </w:rPr>
        <w:t xml:space="preserve"> die Richtwirkung zu interpretieren wurde der minimale Richtwert auf min -25 dB und der maximale Wert auf 0 dB gesetzt. Das Bild zeigt eine Sicht auf die xz-Ebene. Senkrecht nach oben zeigt die positive z-Achse und rechtwinklig dazu verläuft horizontal die x-Achse. Der Pfeil nach rechts zeigt die positive x-Achse. Die negative y-Achse würde rechtwinklig aus der Blattebene zeigen. Die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{fig:FrontStarLab} zeigt das Gerät im StarLab im Moment der elektromagnetischen Feldverteilung der Abbildung </w:t>
      </w:r>
      <w:r w:rsidRPr="008C5881">
        <w:rPr>
          <w:rFonts w:ascii="Courier" w:hAnsi="Courier" w:cs="Courier"/>
          <w:color w:val="800000"/>
          <w:sz w:val="20"/>
          <w:szCs w:val="20"/>
        </w:rPr>
        <w:t>\ref</w:t>
      </w:r>
      <w:r w:rsidRPr="008C5881">
        <w:rPr>
          <w:rFonts w:ascii="Courier" w:hAnsi="Courier" w:cs="Courier"/>
          <w:color w:val="000000"/>
          <w:sz w:val="20"/>
          <w:szCs w:val="20"/>
        </w:rPr>
        <w:t>{fig:3D Richtdiagramm}</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\includegraphics</w:t>
      </w:r>
      <w:r w:rsidRPr="008C5881">
        <w:rPr>
          <w:rFonts w:ascii="Courier" w:hAnsi="Courier" w:cs="Courier"/>
          <w:color w:val="000000"/>
          <w:sz w:val="20"/>
          <w:szCs w:val="20"/>
        </w:rPr>
        <w:t>[width=8cm]{content/bilder/Implementierung/min25_0_x_yhinten_zoben.JPG}</w:t>
      </w: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{3DrichtidiagrammDipolantenne}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\label{fig:3D Richtdiagramm}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\includegraphics</w:t>
      </w:r>
      <w:r w:rsidRPr="008C5881">
        <w:rPr>
          <w:rFonts w:ascii="Courier" w:hAnsi="Courier" w:cs="Courier"/>
          <w:color w:val="000000"/>
          <w:sz w:val="20"/>
          <w:szCs w:val="20"/>
        </w:rPr>
        <w:t>[width=8cm]{content/bilder/Implementierung/Front.JPG}</w:t>
      </w: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{Versuchsanordnung Front Perspektive im Starlab}</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\label{fig:FrontStarLab}</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\newpage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Ein Schnitt durch die xy-Ebene bei z=0 ist in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{fig:Schnittgemessen} in der oberen Grafik dargestellt. Aus den Simulationen ist zu erwarten, dass die elektromagnetische Feldstärke in Richtung der positiven x-Achse kleiner sein muss als auf der negativen Seite der x-Achse. Da das elektromagnetische Feld auf die linke Seite (neg.x-Achse) nur durch die Gehäusewand gedämpft wird. Der Schnitt durch die xy-Ebene zeigt einen Schnitt wie in einer Vogelperspektive auf das Gerät. Bei der Messung der Feldstärke im StarLab ist das Gerät wie in der Simulation in der xy-Ebene auf der Höhe z=0 positioniert. Das Display zeigt bei der Messung und der Simulation in die positive z-Richtung.    </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%\begin{figure}[!ht]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\begingroup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\inputencoding{latin1}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\input{content/bilder/Messung/xyGeraet.tikz}</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\endgroup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w:t>
      </w:r>
      <w:r w:rsidRPr="008C5881">
        <w:rPr>
          <w:rFonts w:ascii="Courier" w:hAnsi="Courier" w:cs="Courier"/>
          <w:color w:val="606060"/>
          <w:sz w:val="20"/>
          <w:szCs w:val="20"/>
        </w:rPr>
        <w:tab/>
        <w:t>\caption{xy-Ebene}\label{fig:xy_gemessen}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%\end{figure}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Ein Schnitt in der xz-Ebene bei y=0 ist in der unteren Grafik von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{fig:Schnittgemessen} gezeigt. Das Gerät ist in der xy-Ebene positioniert. Das Display zeigt in die Richtung der positiven z-Achse. Die Ausrichtung der Antenne im Gerät ist entlang der y-Achse. Der Dipol ist im Ursprung des Koordinatensystems platziert. Aus der Theorie sollte jetzt ein Kreis ersichtlich sein. Da ein radiales elektromagnetisches Feld um die längs Ausrichtung des Dipols zu erwarten ist. Die absorbierenden Eigenschaften des Gerätes zeigen jedoch eine starke Reduktion der elektromagnetischen Feldstärke in Richtung der positiven x-Achse, sowie ein reduziertes Feld entlang der negativen x-Achse. Entlang der positiven-x Achse ist das Fluginstrumet plaziert, dises reduziert die Feldausbreitug erheblich. das Um diese Abbildung zu plotten war es nötig, einen Offset von 17.6 </w:t>
      </w:r>
      <w:proofErr w:type="gramStart"/>
      <w:r w:rsidRPr="008C5881">
        <w:rPr>
          <w:rFonts w:ascii="Courier" w:hAnsi="Courier" w:cs="Courier"/>
          <w:color w:val="000000"/>
          <w:sz w:val="20"/>
          <w:szCs w:val="20"/>
        </w:rPr>
        <w:t>dB zu den Richtwirkung zu addieren.</w:t>
      </w:r>
      <w:r w:rsidRPr="008C5881">
        <w:rPr>
          <w:rFonts w:ascii="Courier" w:hAnsi="Courier" w:cs="Courier"/>
          <w:color w:val="800000"/>
          <w:sz w:val="20"/>
          <w:szCs w:val="20"/>
        </w:rPr>
        <w:t>\\</w:t>
      </w:r>
      <w:proofErr w:type="gramEnd"/>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Um die entsprechend in der </w:t>
      </w:r>
      <w:r w:rsidRPr="008C5881">
        <w:rPr>
          <w:rFonts w:ascii="Courier" w:hAnsi="Courier" w:cs="Courier"/>
          <w:color w:val="008000"/>
          <w:sz w:val="20"/>
          <w:szCs w:val="20"/>
        </w:rPr>
        <w:t>$\varphi$</w:t>
      </w:r>
      <w:r w:rsidRPr="008C5881">
        <w:rPr>
          <w:rFonts w:ascii="Courier" w:hAnsi="Courier" w:cs="Courier"/>
          <w:color w:val="000000"/>
          <w:sz w:val="20"/>
          <w:szCs w:val="20"/>
        </w:rPr>
        <w:t xml:space="preserve"> zu erhalten muss zuerst der </w:t>
      </w:r>
      <w:r w:rsidRPr="008C5881">
        <w:rPr>
          <w:rFonts w:ascii="Courier" w:hAnsi="Courier" w:cs="Courier"/>
          <w:color w:val="008000"/>
          <w:sz w:val="20"/>
          <w:szCs w:val="20"/>
        </w:rPr>
        <w:t>$\theta$</w:t>
      </w:r>
      <w:r w:rsidRPr="008C5881">
        <w:rPr>
          <w:rFonts w:ascii="Courier" w:hAnsi="Courier" w:cs="Courier"/>
          <w:color w:val="000000"/>
          <w:sz w:val="20"/>
          <w:szCs w:val="20"/>
        </w:rPr>
        <w:t xml:space="preserve"> Winkel bei -90</w:t>
      </w:r>
      <w:r w:rsidRPr="008C5881">
        <w:rPr>
          <w:rFonts w:ascii="Courier" w:hAnsi="Courier" w:cs="Courier"/>
          <w:color w:val="008000"/>
          <w:sz w:val="20"/>
          <w:szCs w:val="20"/>
        </w:rPr>
        <w:t>$^\circ$</w:t>
      </w:r>
      <w:r w:rsidRPr="008C5881">
        <w:rPr>
          <w:rFonts w:ascii="Courier" w:hAnsi="Courier" w:cs="Courier"/>
          <w:color w:val="000000"/>
          <w:sz w:val="20"/>
          <w:szCs w:val="20"/>
        </w:rPr>
        <w:t xml:space="preserve"> festgehalten werden und </w:t>
      </w:r>
      <w:r w:rsidRPr="008C5881">
        <w:rPr>
          <w:rFonts w:ascii="Courier" w:hAnsi="Courier" w:cs="Courier"/>
          <w:color w:val="008000"/>
          <w:sz w:val="20"/>
          <w:szCs w:val="20"/>
        </w:rPr>
        <w:t>$\varphi$</w:t>
      </w:r>
      <w:r w:rsidRPr="008C5881">
        <w:rPr>
          <w:rFonts w:ascii="Courier" w:hAnsi="Courier" w:cs="Courier"/>
          <w:color w:val="000000"/>
          <w:sz w:val="20"/>
          <w:szCs w:val="20"/>
        </w:rPr>
        <w:t xml:space="preserve"> nimmt die elektromagnetische Feldstärkte von </w:t>
      </w:r>
      <w:r w:rsidRPr="008C5881">
        <w:rPr>
          <w:rFonts w:ascii="Courier" w:hAnsi="Courier" w:cs="Courier"/>
          <w:color w:val="008000"/>
          <w:sz w:val="20"/>
          <w:szCs w:val="20"/>
        </w:rPr>
        <w:t>$0</w:t>
      </w:r>
      <w:proofErr w:type="gramStart"/>
      <w:r w:rsidRPr="008C5881">
        <w:rPr>
          <w:rFonts w:ascii="Courier" w:hAnsi="Courier" w:cs="Courier"/>
          <w:color w:val="008000"/>
          <w:sz w:val="20"/>
          <w:szCs w:val="20"/>
        </w:rPr>
        <w:t>..\</w:t>
      </w:r>
      <w:proofErr w:type="gramEnd"/>
      <w:r w:rsidRPr="008C5881">
        <w:rPr>
          <w:rFonts w:ascii="Courier" w:hAnsi="Courier" w:cs="Courier"/>
          <w:color w:val="008000"/>
          <w:sz w:val="20"/>
          <w:szCs w:val="20"/>
        </w:rPr>
        <w:t>pi$</w:t>
      </w:r>
      <w:r w:rsidRPr="008C5881">
        <w:rPr>
          <w:rFonts w:ascii="Courier" w:hAnsi="Courier" w:cs="Courier"/>
          <w:color w:val="000000"/>
          <w:sz w:val="20"/>
          <w:szCs w:val="20"/>
        </w:rPr>
        <w:t xml:space="preserve"> auf. Anschliessen wird der </w:t>
      </w:r>
      <w:r w:rsidRPr="008C5881">
        <w:rPr>
          <w:rFonts w:ascii="Courier" w:hAnsi="Courier" w:cs="Courier"/>
          <w:color w:val="008000"/>
          <w:sz w:val="20"/>
          <w:szCs w:val="20"/>
        </w:rPr>
        <w:t>$\theta$</w:t>
      </w:r>
      <w:r w:rsidRPr="008C5881">
        <w:rPr>
          <w:rFonts w:ascii="Courier" w:hAnsi="Courier" w:cs="Courier"/>
          <w:color w:val="000000"/>
          <w:sz w:val="20"/>
          <w:szCs w:val="20"/>
        </w:rPr>
        <w:t xml:space="preserve"> Winkel bei 90</w:t>
      </w:r>
      <w:r w:rsidRPr="008C5881">
        <w:rPr>
          <w:rFonts w:ascii="Courier" w:hAnsi="Courier" w:cs="Courier"/>
          <w:color w:val="008000"/>
          <w:sz w:val="20"/>
          <w:szCs w:val="20"/>
        </w:rPr>
        <w:t>$^\circ$</w:t>
      </w:r>
      <w:r w:rsidRPr="008C5881">
        <w:rPr>
          <w:rFonts w:ascii="Courier" w:hAnsi="Courier" w:cs="Courier"/>
          <w:color w:val="000000"/>
          <w:sz w:val="20"/>
          <w:szCs w:val="20"/>
        </w:rPr>
        <w:t xml:space="preserve"> festgehalten  und </w:t>
      </w:r>
      <w:r w:rsidRPr="008C5881">
        <w:rPr>
          <w:rFonts w:ascii="Courier" w:hAnsi="Courier" w:cs="Courier"/>
          <w:color w:val="008000"/>
          <w:sz w:val="20"/>
          <w:szCs w:val="20"/>
        </w:rPr>
        <w:t>$\varphi$</w:t>
      </w:r>
      <w:r w:rsidRPr="008C5881">
        <w:rPr>
          <w:rFonts w:ascii="Courier" w:hAnsi="Courier" w:cs="Courier"/>
          <w:color w:val="000000"/>
          <w:sz w:val="20"/>
          <w:szCs w:val="20"/>
        </w:rPr>
        <w:t xml:space="preserve"> nimmt die elektromagnetische Feldstärkte von </w:t>
      </w:r>
      <w:r w:rsidRPr="008C5881">
        <w:rPr>
          <w:rFonts w:ascii="Courier" w:hAnsi="Courier" w:cs="Courier"/>
          <w:color w:val="008000"/>
          <w:sz w:val="20"/>
          <w:szCs w:val="20"/>
        </w:rPr>
        <w:t>$0</w:t>
      </w:r>
      <w:proofErr w:type="gramStart"/>
      <w:r w:rsidRPr="008C5881">
        <w:rPr>
          <w:rFonts w:ascii="Courier" w:hAnsi="Courier" w:cs="Courier"/>
          <w:color w:val="008000"/>
          <w:sz w:val="20"/>
          <w:szCs w:val="20"/>
        </w:rPr>
        <w:t>..\</w:t>
      </w:r>
      <w:proofErr w:type="gramEnd"/>
      <w:r w:rsidRPr="008C5881">
        <w:rPr>
          <w:rFonts w:ascii="Courier" w:hAnsi="Courier" w:cs="Courier"/>
          <w:color w:val="008000"/>
          <w:sz w:val="20"/>
          <w:szCs w:val="20"/>
        </w:rPr>
        <w:t>pi$</w:t>
      </w:r>
      <w:r w:rsidRPr="008C5881">
        <w:rPr>
          <w:rFonts w:ascii="Courier" w:hAnsi="Courier" w:cs="Courier"/>
          <w:color w:val="000000"/>
          <w:sz w:val="20"/>
          <w:szCs w:val="20"/>
        </w:rPr>
        <w:t xml:space="preserve"> auf. Somit ist die ganze xy-Ebene auf der Höhe z=0 aufgenommen.</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Der Schnitt in der xz-Eben kann mit festem Winkel </w:t>
      </w:r>
      <w:r w:rsidRPr="008C5881">
        <w:rPr>
          <w:rFonts w:ascii="Courier" w:hAnsi="Courier" w:cs="Courier"/>
          <w:color w:val="008000"/>
          <w:sz w:val="20"/>
          <w:szCs w:val="20"/>
        </w:rPr>
        <w:t>$\varphi$</w:t>
      </w:r>
      <w:r w:rsidRPr="008C5881">
        <w:rPr>
          <w:rFonts w:ascii="Courier" w:hAnsi="Courier" w:cs="Courier"/>
          <w:color w:val="000000"/>
          <w:sz w:val="20"/>
          <w:szCs w:val="20"/>
        </w:rPr>
        <w:t xml:space="preserve"> bei 0</w:t>
      </w:r>
      <w:r w:rsidRPr="008C5881">
        <w:rPr>
          <w:rFonts w:ascii="Courier" w:hAnsi="Courier" w:cs="Courier"/>
          <w:color w:val="008000"/>
          <w:sz w:val="20"/>
          <w:szCs w:val="20"/>
        </w:rPr>
        <w:t>$^\circ$</w:t>
      </w:r>
      <w:r w:rsidRPr="008C5881">
        <w:rPr>
          <w:rFonts w:ascii="Courier" w:hAnsi="Courier" w:cs="Courier"/>
          <w:color w:val="000000"/>
          <w:sz w:val="20"/>
          <w:szCs w:val="20"/>
        </w:rPr>
        <w:t xml:space="preserve"> über den  </w:t>
      </w:r>
      <w:r w:rsidRPr="008C5881">
        <w:rPr>
          <w:rFonts w:ascii="Courier" w:hAnsi="Courier" w:cs="Courier"/>
          <w:color w:val="008000"/>
          <w:sz w:val="20"/>
          <w:szCs w:val="20"/>
        </w:rPr>
        <w:t>$\pm \theta$</w:t>
      </w:r>
      <w:r w:rsidRPr="008C5881">
        <w:rPr>
          <w:rFonts w:ascii="Courier" w:hAnsi="Courier" w:cs="Courier"/>
          <w:color w:val="000000"/>
          <w:sz w:val="20"/>
          <w:szCs w:val="20"/>
        </w:rPr>
        <w:t xml:space="preserve"> Bereich aufgenommen werden.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\begingroup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\inputencoding</w:t>
      </w:r>
      <w:r w:rsidRPr="008C5881">
        <w:rPr>
          <w:rFonts w:ascii="Courier" w:hAnsi="Courier" w:cs="Courier"/>
          <w:color w:val="000000"/>
          <w:sz w:val="20"/>
          <w:szCs w:val="20"/>
        </w:rPr>
        <w:t>{latin1}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\input{content/bilder/Implementierung/SchnittFurDoku.tex}</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\endgroup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{Schnitte durch das 3D Richtdiagramm}</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\label{fig:Schnittgemessen}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800000"/>
          <w:sz w:val="20"/>
          <w:szCs w:val="20"/>
        </w:rPr>
        <w:t>\newpage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 xml:space="preserve">Die Effizienz der Dipol Antenne ist in Abhängigkeit von der Frequenz in der Abbildung </w:t>
      </w:r>
      <w:r w:rsidRPr="008C5881">
        <w:rPr>
          <w:rFonts w:ascii="Courier" w:hAnsi="Courier" w:cs="Courier"/>
          <w:color w:val="800000"/>
          <w:sz w:val="20"/>
          <w:szCs w:val="20"/>
        </w:rPr>
        <w:t>\ref</w:t>
      </w:r>
      <w:r w:rsidRPr="008C5881">
        <w:rPr>
          <w:rFonts w:ascii="Courier" w:hAnsi="Courier" w:cs="Courier"/>
          <w:color w:val="000000"/>
          <w:sz w:val="20"/>
          <w:szCs w:val="20"/>
        </w:rPr>
        <w:t xml:space="preserve">{fig:Effizienz_gemessen} gezeigt. Bei 2.45 GHz beträgt </w:t>
      </w:r>
      <w:r w:rsidRPr="008C5881">
        <w:rPr>
          <w:rFonts w:ascii="Courier" w:hAnsi="Courier" w:cs="Courier"/>
          <w:color w:val="008000"/>
          <w:sz w:val="20"/>
          <w:szCs w:val="20"/>
        </w:rPr>
        <w:t>$\eta_{tot}$</w:t>
      </w:r>
      <w:r w:rsidRPr="008C5881">
        <w:rPr>
          <w:rFonts w:ascii="Courier" w:hAnsi="Courier" w:cs="Courier"/>
          <w:color w:val="000000"/>
          <w:sz w:val="20"/>
          <w:szCs w:val="20"/>
        </w:rPr>
        <w:t xml:space="preserve"> von 49</w:t>
      </w:r>
      <w:r w:rsidRPr="008C5881">
        <w:rPr>
          <w:rFonts w:ascii="Courier" w:hAnsi="Courier" w:cs="Courier"/>
          <w:color w:val="008000"/>
          <w:sz w:val="20"/>
          <w:szCs w:val="20"/>
        </w:rPr>
        <w:t>$\%$</w:t>
      </w:r>
      <w:r w:rsidRPr="008C5881">
        <w:rPr>
          <w:rFonts w:ascii="Courier" w:hAnsi="Courier" w:cs="Courier"/>
          <w:color w:val="000000"/>
          <w:sz w:val="20"/>
          <w:szCs w:val="20"/>
        </w:rPr>
        <w:t>. Über eine Bandbreite von 100 MHz nimmt die Effizienz Werte im Bereich von 47</w:t>
      </w:r>
      <w:r w:rsidRPr="008C5881">
        <w:rPr>
          <w:rFonts w:ascii="Courier" w:hAnsi="Courier" w:cs="Courier"/>
          <w:color w:val="008000"/>
          <w:sz w:val="20"/>
          <w:szCs w:val="20"/>
        </w:rPr>
        <w:t>$\%$</w:t>
      </w:r>
      <w:r w:rsidRPr="008C5881">
        <w:rPr>
          <w:rFonts w:ascii="Courier" w:hAnsi="Courier" w:cs="Courier"/>
          <w:color w:val="000000"/>
          <w:sz w:val="20"/>
          <w:szCs w:val="20"/>
        </w:rPr>
        <w:t xml:space="preserve"> bis 56.3</w:t>
      </w:r>
      <w:r w:rsidRPr="008C5881">
        <w:rPr>
          <w:rFonts w:ascii="Courier" w:hAnsi="Courier" w:cs="Courier"/>
          <w:color w:val="008000"/>
          <w:sz w:val="20"/>
          <w:szCs w:val="20"/>
        </w:rPr>
        <w:t>$\%$</w:t>
      </w:r>
      <w:r w:rsidRPr="008C5881">
        <w:rPr>
          <w:rFonts w:ascii="Courier" w:hAnsi="Courier" w:cs="Courier"/>
          <w:color w:val="000000"/>
          <w:sz w:val="20"/>
          <w:szCs w:val="20"/>
        </w:rPr>
        <w:t xml:space="preserve"> an.</w:t>
      </w:r>
      <w:r w:rsidRPr="008C5881">
        <w:rPr>
          <w:rFonts w:ascii="Courier" w:hAnsi="Courier" w:cs="Courier"/>
          <w:color w:val="800000"/>
          <w:sz w:val="20"/>
          <w:szCs w:val="20"/>
        </w:rPr>
        <w:t>\\</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\begin</w:t>
      </w:r>
      <w:r w:rsidRPr="008C5881">
        <w:rPr>
          <w:rFonts w:ascii="Courier" w:hAnsi="Courier" w:cs="Courier"/>
          <w:color w:val="000000"/>
          <w:sz w:val="20"/>
          <w:szCs w:val="20"/>
        </w:rPr>
        <w:t>{figure}[!h]</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\centering</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\begingroup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\inputencoding</w:t>
      </w:r>
      <w:r w:rsidRPr="008C5881">
        <w:rPr>
          <w:rFonts w:ascii="Courier" w:hAnsi="Courier" w:cs="Courier"/>
          <w:color w:val="000000"/>
          <w:sz w:val="20"/>
          <w:szCs w:val="20"/>
        </w:rPr>
        <w:t>{latin1}</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b/>
          <w:bCs/>
          <w:color w:val="0000CC"/>
          <w:sz w:val="20"/>
          <w:szCs w:val="20"/>
        </w:rPr>
        <w:t>\input{content/bilder/Implementierung/EffizienzFurDoku.tex}</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\endgroup</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ab/>
      </w:r>
      <w:r w:rsidRPr="008C5881">
        <w:rPr>
          <w:rFonts w:ascii="Courier" w:hAnsi="Courier" w:cs="Courier"/>
          <w:color w:val="800000"/>
          <w:sz w:val="20"/>
          <w:szCs w:val="20"/>
        </w:rPr>
        <w:t>\caption</w:t>
      </w:r>
      <w:r w:rsidRPr="008C5881">
        <w:rPr>
          <w:rFonts w:ascii="Courier" w:hAnsi="Courier" w:cs="Courier"/>
          <w:color w:val="000000"/>
          <w:sz w:val="20"/>
          <w:szCs w:val="20"/>
        </w:rPr>
        <w:t>{xy-Ebene}</w:t>
      </w:r>
      <w:r w:rsidRPr="008C5881">
        <w:rPr>
          <w:rFonts w:ascii="Courier" w:hAnsi="Courier" w:cs="Courier"/>
          <w:b/>
          <w:bCs/>
          <w:color w:val="0000CC"/>
          <w:sz w:val="20"/>
          <w:szCs w:val="20"/>
        </w:rPr>
        <w:t>\label{fig:Effizienz_gemessen}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CC"/>
          <w:sz w:val="20"/>
          <w:szCs w:val="20"/>
        </w:rPr>
        <w:t>\end</w:t>
      </w:r>
      <w:r w:rsidRPr="008C5881">
        <w:rPr>
          <w:rFonts w:ascii="Courier" w:hAnsi="Courier" w:cs="Courier"/>
          <w:color w:val="000000"/>
          <w:sz w:val="20"/>
          <w:szCs w:val="20"/>
        </w:rPr>
        <w:t>{figure}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606060"/>
          <w:sz w:val="20"/>
          <w:szCs w:val="20"/>
        </w:rPr>
        <w:t>%\subsection{Intpretation der Messresultate}</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C5881">
        <w:rPr>
          <w:rFonts w:ascii="Courier" w:hAnsi="Courier" w:cs="Courier"/>
          <w:color w:val="000000"/>
          <w:sz w:val="20"/>
          <w:szCs w:val="20"/>
        </w:rPr>
        <w:t>Vergleich aus der Erwartungshaltung und den Messresultaten</w:t>
      </w: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8C5881" w:rsidRPr="008C5881" w:rsidRDefault="008C5881" w:rsidP="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3E26D9" w:rsidRDefault="003E26D9">
      <w:bookmarkStart w:id="0" w:name="_GoBack"/>
      <w:bookmarkEnd w:id="0"/>
    </w:p>
    <w:sectPr w:rsidR="003E26D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881"/>
    <w:rsid w:val="003E26D9"/>
    <w:rsid w:val="008C58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C588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C58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317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2242</Words>
  <Characters>14131</Characters>
  <Application>Microsoft Macintosh Word</Application>
  <DocSecurity>0</DocSecurity>
  <Lines>117</Lines>
  <Paragraphs>32</Paragraphs>
  <ScaleCrop>false</ScaleCrop>
  <Company>HSLU</Company>
  <LinksUpToDate>false</LinksUpToDate>
  <CharactersWithSpaces>16341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2016-01-04T06:03:00Z</dcterms:created>
  <dcterms:modified xsi:type="dcterms:W3CDTF">2016-01-04T06:04:00Z</dcterms:modified>
</cp:coreProperties>
</file>