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Title"/>
        <w:bidi w:val="0"/>
        <w:jc w:val="center"/>
        <w:rPr/>
      </w:pPr>
      <w:r>
        <w:rPr/>
        <w:t>Influência do Cabo Suporte na Impedância da LT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Introdução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/>
      </w:pPr>
      <w:r>
        <w:rPr/>
        <w:tab/>
        <w:t>Este documento mostra a influência da inserção do cabo suporte no cálculo da impedância de uma linha de transmissão de 525 kV. Para a realização desse estudo utilizou-se uma linha padrão com arranjo vertical. Vale ressaltar que os resultados desse estudo podem ser extrapolados para outras linhas, como será justificado ao longo do documento.</w:t>
      </w:r>
    </w:p>
    <w:p>
      <w:pPr>
        <w:pStyle w:val="Heading1"/>
        <w:bidi w:val="0"/>
        <w:jc w:val="left"/>
        <w:rPr/>
      </w:pPr>
      <w:r>
        <w:rPr/>
        <w:t>Metodologia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ab/>
        <w:t xml:space="preserve">Para a determinação da influência da inserção do cabo suporte na impedância da linha de transmissão fez uso da rotina LCC do software de simulações de transitórios eletromagnéticos ATP. Usou-se como base uma linha de transmissão de 525 kV, com quatro condutores Rail por fase. Para a realização do cálculo considerou-se que o cabo suporte apresenta uma resistência muito elevada e por consequência muito superior ao cabo Rail. Essa premissa faz com que o cabo suporte, mesmo estando no mesmo potência dos demais condutores não contribua com a condução da corrente. Neste sentido é esperado que a influência do cabo suporte na impedância da linha de transmissão seja nula. </w:t>
      </w:r>
    </w:p>
    <w:p>
      <w:pPr>
        <w:pStyle w:val="Normal"/>
        <w:bidi w:val="0"/>
        <w:jc w:val="both"/>
        <w:rPr/>
      </w:pPr>
      <w:r>
        <w:rPr/>
        <w:tab/>
        <w:t>Para a realização do cálculo inicialmente foi calculada a impedância da linha de transmissão original e na sequeência foi feita a inserção do cabo suporte e sua resistência foi variada de desde o valor da do cabo Rail até 1000 vezes esse valor. Os resultados são mostrados a seguir.</w:t>
      </w:r>
    </w:p>
    <w:p>
      <w:pPr>
        <w:pStyle w:val="Heading1"/>
        <w:bidi w:val="0"/>
        <w:jc w:val="left"/>
        <w:rPr/>
      </w:pPr>
      <w:r>
        <w:rPr/>
        <w:t>Resultados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Impedância Original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ab/>
        <w:t>A Figura 1 mostra o arranjo da linha de transmissão utilizado.</w:t>
      </w:r>
    </w:p>
    <w:p>
      <w:pPr>
        <w:pStyle w:val="TextBody"/>
        <w:bidi w:val="0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770890</wp:posOffset>
            </wp:positionH>
            <wp:positionV relativeFrom="paragraph">
              <wp:posOffset>1270</wp:posOffset>
            </wp:positionV>
            <wp:extent cx="1913255" cy="1753870"/>
            <wp:effectExtent l="0" t="0" r="0" b="0"/>
            <wp:wrapTopAndBottom/>
            <wp:docPr id="1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2988310</wp:posOffset>
            </wp:positionH>
            <wp:positionV relativeFrom="paragraph">
              <wp:posOffset>2540</wp:posOffset>
            </wp:positionV>
            <wp:extent cx="1821815" cy="1670050"/>
            <wp:effectExtent l="0" t="0" r="0" b="0"/>
            <wp:wrapTopAndBottom/>
            <wp:docPr id="2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81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Figura 1 – Arranjo da Linha de Transmissão de 525 kV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As impedâncias de sequência calculadas para a linha de transmissão são mostradas na Figura  2.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699135</wp:posOffset>
            </wp:positionH>
            <wp:positionV relativeFrom="paragraph">
              <wp:posOffset>207010</wp:posOffset>
            </wp:positionV>
            <wp:extent cx="4352290" cy="1409700"/>
            <wp:effectExtent l="0" t="0" r="0" b="0"/>
            <wp:wrapTopAndBottom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/>
        <w:t>Figura 2 – Impedância Original da Linha de Transmissão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Impedância com Cabo Carbono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/>
      </w:pPr>
      <w:r>
        <w:rPr/>
        <w:tab/>
        <w:t>Para se determinar a influência da inserção do cabo carbono, fez-se a inserção de um condutor central, conforme a proposta atual deste projeto de P&amp;D. A resistência em ohm/km desse cabo foi variada desde o valor da resistência do cabo Rail, até um valor 1000 vezes este. O novo arranjo do bundle é mostrado na Figura 3.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28240" cy="2056130"/>
            <wp:effectExtent l="0" t="0" r="0" b="0"/>
            <wp:wrapTopAndBottom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24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Figura 3 – Arranjo de bundle com 5 condutores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Cabo Idêntico</w:t>
      </w:r>
    </w:p>
    <w:p>
      <w:pPr>
        <w:pStyle w:val="TextBody"/>
        <w:bidi w:val="0"/>
        <w:jc w:val="left"/>
        <w:rPr/>
      </w:pPr>
      <w:r>
        <w:rPr/>
        <w:tab/>
        <w:t>As impedâncias de sequência calculadas após a inserção do cabo central com a mesma resistividade do cabo Rail é mostrada na Figura 4.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09440" cy="1399540"/>
            <wp:effectExtent l="0" t="0" r="0" b="0"/>
            <wp:wrapTopAndBottom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44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Figura 4 – Impedância de sequência bundle com 5 - R1X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Cabo Resistência 10x</w:t>
      </w:r>
    </w:p>
    <w:p>
      <w:pPr>
        <w:pStyle w:val="TextBody"/>
        <w:bidi w:val="0"/>
        <w:jc w:val="left"/>
        <w:rPr/>
      </w:pPr>
      <w:r>
        <w:rPr/>
        <w:tab/>
      </w:r>
    </w:p>
    <w:p>
      <w:pPr>
        <w:pStyle w:val="TextBody"/>
        <w:bidi w:val="0"/>
        <w:jc w:val="left"/>
        <w:rPr/>
      </w:pPr>
      <w:r>
        <w:rPr/>
        <w:tab/>
        <w:t>As impedâncias de sequência calculadas após a inserção do cabo central com resistividade 10 vezes a do cabo Rail é mostrada na Figura 5.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09440" cy="1399540"/>
            <wp:effectExtent l="0" t="0" r="0" b="0"/>
            <wp:wrapSquare wrapText="largest"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44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Figura 5 – Impedância de sequência bundle com 5 - R10X</w:t>
      </w:r>
    </w:p>
    <w:p>
      <w:pPr>
        <w:pStyle w:val="Heading3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Cabo Resistência 100x</w:t>
      </w:r>
    </w:p>
    <w:p>
      <w:pPr>
        <w:pStyle w:val="TextBody"/>
        <w:bidi w:val="0"/>
        <w:jc w:val="left"/>
        <w:rPr/>
      </w:pPr>
      <w:r>
        <w:rPr/>
        <w:tab/>
      </w:r>
    </w:p>
    <w:p>
      <w:pPr>
        <w:pStyle w:val="TextBody"/>
        <w:bidi w:val="0"/>
        <w:jc w:val="left"/>
        <w:rPr/>
      </w:pPr>
      <w:r>
        <w:rPr/>
        <w:tab/>
        <w:t>As impedâncias de sequência calculadas após a inserção do cabo central com resistividade 100 vezes a do cabo Rail é mostrada na Figura 6.</w:t>
      </w:r>
    </w:p>
    <w:p>
      <w:pPr>
        <w:pStyle w:val="Normal"/>
        <w:bidi w:val="0"/>
        <w:jc w:val="center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09440" cy="1399540"/>
            <wp:effectExtent l="0" t="0" r="0" b="0"/>
            <wp:wrapTopAndBottom/>
            <wp:docPr id="7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44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Figura 6 – Impedância de sequência bundle com 5 - R100X</w:t>
      </w:r>
    </w:p>
    <w:p>
      <w:pPr>
        <w:pStyle w:val="Heading3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Cabo Resistência 1000x</w:t>
      </w:r>
    </w:p>
    <w:p>
      <w:pPr>
        <w:pStyle w:val="TextBody"/>
        <w:bidi w:val="0"/>
        <w:jc w:val="left"/>
        <w:rPr/>
      </w:pPr>
      <w:r>
        <w:rPr/>
        <w:tab/>
      </w:r>
    </w:p>
    <w:p>
      <w:pPr>
        <w:pStyle w:val="TextBody"/>
        <w:bidi w:val="0"/>
        <w:jc w:val="left"/>
        <w:rPr/>
      </w:pPr>
      <w:r>
        <w:rPr/>
        <w:tab/>
        <w:t>As impedâncias de sequência calculadas após a inserção do cabo central com resistividade 1000 vezes a do cabo Rail é mostrada na Figura 7.</w:t>
      </w:r>
    </w:p>
    <w:p>
      <w:pPr>
        <w:pStyle w:val="Normal"/>
        <w:bidi w:val="0"/>
        <w:jc w:val="center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09440" cy="1399540"/>
            <wp:effectExtent l="0" t="0" r="0" b="0"/>
            <wp:wrapTopAndBottom/>
            <wp:docPr id="8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44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Figura 7 – Impedância de sequência bundle com 5 – R1000X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Resultados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both"/>
        <w:rPr/>
      </w:pPr>
      <w:r>
        <w:rPr/>
        <w:tab/>
        <w:t>Pela análise das Figuras 4,5,6, e 7, verifica-se que a inserção de mais um cabo no bundle, com a mesma resistência de um cabo Rail faz com que a resistência de sequência positiva da linha de transmissão seja reduzida. Quando a resistência do cabo central é aumentada, verifica-se um aumento da resistência de sequência positiva. Para esse caso utilizou-se um valor de 10 vezes a resistência do cabo Rail. Isso indica que para cabos com resistência um ordem de grandeza a de um cabo convencional haverá contribuição deletéria na impedância de sequência.</w:t>
      </w:r>
    </w:p>
    <w:p>
      <w:pPr>
        <w:pStyle w:val="TextBody"/>
        <w:bidi w:val="0"/>
        <w:jc w:val="both"/>
        <w:rPr/>
      </w:pPr>
      <w:r>
        <w:rPr/>
        <w:tab/>
        <w:t>Quando se realiza o aumento da resistência do cabo na fase central, para por exemplo 100 vezes o valor da resistência do cabo Rail, ocorre uma diminuição da resistência de sequência positiva. Isso ocorre pois o cabo central, para uma resistência muito elevada começa a pouco contribuir com a passagem da corrente. Desse modo, quando se aumenta em 1000 vezes a resistência do cabo central, ocorre nova redução na resistência de sequência positiva, tendendo ao valor original de impedância. Desse modo é possível concluir que caso o cabo suporte tenha resistência de pelo menos 3 ordens de grandeza superior em relação aos do cabo fase, a impedância de sequência da linha de transmissão não será afetada.</w:t>
      </w:r>
    </w:p>
    <w:p>
      <w:pPr>
        <w:pStyle w:val="TextBody"/>
        <w:bidi w:val="0"/>
        <w:jc w:val="both"/>
        <w:rPr/>
      </w:pPr>
      <w:r>
        <w:rPr/>
      </w:r>
    </w:p>
    <w:p>
      <w:pPr>
        <w:pStyle w:val="TextBody"/>
        <w:bidi w:val="0"/>
        <w:jc w:val="both"/>
        <w:rPr/>
      </w:pPr>
      <w:r>
        <w:rPr/>
      </w:r>
      <w:r>
        <w:br w:type="page"/>
      </w:r>
    </w:p>
    <w:p>
      <w:pPr>
        <w:pStyle w:val="Heading1"/>
        <w:rPr/>
      </w:pPr>
      <w:r>
        <w:rPr/>
        <w:t>Anexos</w:t>
      </w:r>
    </w:p>
    <w:p>
      <w:pPr>
        <w:pStyle w:val="Normal"/>
        <w:bidi w:val="0"/>
        <w:jc w:val="left"/>
        <w:rPr>
          <w:rFonts w:ascii="Liberation Sans" w:hAnsi="Liberation Sans" w:eastAsia="Noto Sans CJK SC" w:cs="FreeSans"/>
          <w:b/>
          <w:b/>
          <w:bCs/>
          <w:color w:val="auto"/>
          <w:kern w:val="2"/>
          <w:sz w:val="36"/>
          <w:szCs w:val="36"/>
          <w:lang w:val="pt-BR" w:eastAsia="zh-CN" w:bidi="hi-IN"/>
        </w:rPr>
      </w:pPr>
      <w:r>
        <w:rPr>
          <w:rFonts w:eastAsia="Noto Sans CJK SC" w:cs="FreeSans" w:ascii="Liberation Sans" w:hAnsi="Liberation Sans"/>
          <w:b/>
          <w:bCs/>
          <w:color w:val="auto"/>
          <w:kern w:val="2"/>
          <w:sz w:val="36"/>
          <w:szCs w:val="36"/>
          <w:lang w:val="pt-BR" w:eastAsia="zh-CN" w:bidi="hi-IN"/>
        </w:rPr>
      </w:r>
    </w:p>
    <w:p>
      <w:pPr>
        <w:pStyle w:val="Normal"/>
        <w:bidi w:val="0"/>
        <w:jc w:val="left"/>
        <w:rPr>
          <w:rFonts w:ascii="Liberation Sans" w:hAnsi="Liberation Sans" w:eastAsia="Noto Sans CJK SC" w:cs="FreeSans"/>
          <w:b/>
          <w:b/>
          <w:bCs/>
          <w:color w:val="auto"/>
          <w:kern w:val="2"/>
          <w:sz w:val="36"/>
          <w:szCs w:val="36"/>
          <w:lang w:val="pt-BR" w:eastAsia="zh-CN" w:bidi="hi-IN"/>
        </w:rPr>
      </w:pPr>
      <w:r>
        <w:rPr>
          <w:rFonts w:eastAsia="Noto Sans CJK SC" w:cs="FreeSans" w:ascii="Liberation Sans" w:hAnsi="Liberation Sans"/>
          <w:b/>
          <w:bCs/>
          <w:color w:val="auto"/>
          <w:kern w:val="2"/>
          <w:sz w:val="36"/>
          <w:szCs w:val="36"/>
          <w:lang w:val="pt-BR" w:eastAsia="zh-CN" w:bidi="hi-IN"/>
        </w:rPr>
        <w:t xml:space="preserve">Caso </w:t>
      </w:r>
      <w:r>
        <w:rPr>
          <w:rFonts w:eastAsia="Noto Sans CJK SC" w:cs="FreeSans" w:ascii="Liberation Sans" w:hAnsi="Liberation Sans"/>
          <w:b/>
          <w:bCs/>
          <w:color w:val="auto"/>
          <w:kern w:val="2"/>
          <w:sz w:val="36"/>
          <w:szCs w:val="36"/>
          <w:lang w:val="pt-BR" w:eastAsia="zh-CN" w:bidi="hi-IN"/>
        </w:rPr>
        <w:t>3 Condutores</w:t>
      </w:r>
    </w:p>
    <w:p>
      <w:pPr>
        <w:pStyle w:val="Normal"/>
        <w:bidi w:val="0"/>
        <w:jc w:val="left"/>
        <w:rPr>
          <w:rFonts w:ascii="Liberation Sans" w:hAnsi="Liberation Sans" w:eastAsia="Noto Sans CJK SC" w:cs="FreeSans"/>
          <w:b/>
          <w:b/>
          <w:bCs/>
          <w:color w:val="auto"/>
          <w:kern w:val="2"/>
          <w:sz w:val="36"/>
          <w:szCs w:val="36"/>
          <w:lang w:val="pt-BR" w:eastAsia="zh-CN" w:bidi="hi-IN"/>
        </w:rPr>
      </w:pPr>
      <w:r>
        <w:rPr>
          <w:rFonts w:eastAsia="Noto Sans CJK SC" w:cs="FreeSans" w:ascii="Liberation Sans" w:hAnsi="Liberation Sans"/>
          <w:b/>
          <w:bCs/>
          <w:color w:val="auto"/>
          <w:kern w:val="2"/>
          <w:sz w:val="36"/>
          <w:szCs w:val="36"/>
          <w:lang w:val="pt-BR" w:eastAsia="zh-CN" w:bidi="hi-IN"/>
        </w:rPr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0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795145" cy="1371600"/>
                  <wp:effectExtent l="0" t="0" r="0" b="0"/>
                  <wp:wrapTopAndBottom/>
                  <wp:docPr id="9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5145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0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076325" cy="1149985"/>
                  <wp:effectExtent l="0" t="0" r="0" b="0"/>
                  <wp:wrapSquare wrapText="largest"/>
                  <wp:docPr id="10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149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bidi w:val="0"/>
        <w:jc w:val="left"/>
        <w:rPr>
          <w:rFonts w:ascii="Liberation Sans" w:hAnsi="Liberation Sans" w:eastAsia="Noto Sans CJK SC" w:cs="FreeSans"/>
          <w:b/>
          <w:b/>
          <w:bCs/>
          <w:color w:val="auto"/>
          <w:kern w:val="2"/>
          <w:sz w:val="36"/>
          <w:szCs w:val="36"/>
          <w:lang w:val="pt-BR" w:eastAsia="zh-CN" w:bidi="hi-IN"/>
        </w:rPr>
      </w:pPr>
      <w:r>
        <w:rPr>
          <w:rFonts w:eastAsia="Noto Sans CJK SC" w:cs="FreeSans" w:ascii="Liberation Sans" w:hAnsi="Liberation Sans"/>
          <w:b/>
          <w:bCs/>
          <w:color w:val="auto"/>
          <w:kern w:val="2"/>
          <w:sz w:val="36"/>
          <w:szCs w:val="36"/>
          <w:lang w:val="pt-BR" w:eastAsia="zh-CN" w:bidi="hi-IN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716280</wp:posOffset>
            </wp:positionH>
            <wp:positionV relativeFrom="paragraph">
              <wp:posOffset>202565</wp:posOffset>
            </wp:positionV>
            <wp:extent cx="3202940" cy="1219835"/>
            <wp:effectExtent l="0" t="0" r="0" b="0"/>
            <wp:wrapTopAndBottom/>
            <wp:docPr id="1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0" r="0" b="458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94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ans" w:hAnsi="Liberation Sans" w:eastAsia="Noto Sans CJK SC" w:cs="FreeSans"/>
          <w:b/>
          <w:b/>
          <w:bCs/>
          <w:color w:val="auto"/>
          <w:kern w:val="2"/>
          <w:sz w:val="28"/>
          <w:szCs w:val="28"/>
          <w:lang w:val="pt-BR" w:eastAsia="zh-CN" w:bidi="hi-IN"/>
        </w:rPr>
      </w:pPr>
      <w:r>
        <w:rPr>
          <w:rFonts w:eastAsia="Noto Sans CJK SC" w:cs="FreeSans" w:ascii="Liberation Sans" w:hAnsi="Liberation Sans"/>
          <w:b/>
          <w:bCs/>
          <w:color w:val="auto"/>
          <w:kern w:val="2"/>
          <w:sz w:val="28"/>
          <w:szCs w:val="28"/>
          <w:lang w:val="pt-BR" w:eastAsia="zh-CN" w:bidi="hi-IN"/>
        </w:rPr>
        <w:t xml:space="preserve">Figura </w:t>
      </w:r>
      <w:r>
        <w:rPr>
          <w:rFonts w:eastAsia="Noto Sans CJK SC" w:cs="FreeSans" w:ascii="Liberation Sans" w:hAnsi="Liberation Sans"/>
          <w:b/>
          <w:bCs/>
          <w:color w:val="auto"/>
          <w:kern w:val="2"/>
          <w:sz w:val="28"/>
          <w:szCs w:val="28"/>
          <w:lang w:val="pt-BR" w:eastAsia="zh-CN" w:bidi="hi-IN"/>
        </w:rPr>
        <w:t>A1.1 – Impedância Original</w:t>
      </w:r>
    </w:p>
    <w:p>
      <w:pPr>
        <w:pStyle w:val="Normal"/>
        <w:bidi w:val="0"/>
        <w:jc w:val="left"/>
        <w:rPr>
          <w:rFonts w:ascii="Liberation Sans" w:hAnsi="Liberation Sans" w:eastAsia="Noto Sans CJK SC" w:cs="FreeSans"/>
          <w:b/>
          <w:b/>
          <w:bCs/>
          <w:color w:val="auto"/>
          <w:kern w:val="2"/>
          <w:sz w:val="16"/>
          <w:szCs w:val="36"/>
          <w:lang w:val="pt-BR" w:eastAsia="zh-CN" w:bidi="hi-IN"/>
        </w:rPr>
      </w:pPr>
      <w:r>
        <w:rPr>
          <w:rFonts w:eastAsia="Noto Sans CJK SC" w:cs="FreeSans" w:ascii="Liberation Sans" w:hAnsi="Liberation Sans"/>
          <w:b/>
          <w:bCs/>
          <w:color w:val="auto"/>
          <w:kern w:val="2"/>
          <w:sz w:val="16"/>
          <w:szCs w:val="36"/>
          <w:lang w:val="pt-BR" w:eastAsia="zh-CN" w:bidi="hi-IN"/>
        </w:rPr>
      </w:r>
    </w:p>
    <w:p>
      <w:pPr>
        <w:pStyle w:val="Normal"/>
        <w:bidi w:val="0"/>
        <w:jc w:val="left"/>
        <w:rPr>
          <w:rFonts w:ascii="Liberation Sans" w:hAnsi="Liberation Sans" w:eastAsia="Noto Sans CJK SC" w:cs="FreeSans"/>
          <w:b/>
          <w:b/>
          <w:bCs/>
          <w:color w:val="auto"/>
          <w:kern w:val="2"/>
          <w:sz w:val="36"/>
          <w:szCs w:val="36"/>
          <w:lang w:val="pt-BR" w:eastAsia="zh-CN" w:bidi="hi-IN"/>
        </w:rPr>
      </w:pPr>
      <w:r>
        <w:rPr>
          <w:rFonts w:eastAsia="Noto Sans CJK SC" w:cs="FreeSans" w:ascii="Liberation Sans" w:hAnsi="Liberation Sans"/>
          <w:b/>
          <w:bCs/>
          <w:color w:val="auto"/>
          <w:kern w:val="2"/>
          <w:sz w:val="36"/>
          <w:szCs w:val="36"/>
          <w:lang w:val="pt-BR" w:eastAsia="zh-CN" w:bidi="hi-IN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1075055</wp:posOffset>
            </wp:positionH>
            <wp:positionV relativeFrom="paragraph">
              <wp:posOffset>635</wp:posOffset>
            </wp:positionV>
            <wp:extent cx="2922270" cy="1109345"/>
            <wp:effectExtent l="0" t="0" r="0" b="0"/>
            <wp:wrapTopAndBottom/>
            <wp:docPr id="1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0" t="0" r="0" b="460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7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ans" w:hAnsi="Liberation Sans" w:eastAsia="Noto Sans CJK SC" w:cs="FreeSans"/>
          <w:b/>
          <w:b/>
          <w:bCs/>
          <w:color w:val="auto"/>
          <w:kern w:val="2"/>
          <w:sz w:val="28"/>
          <w:szCs w:val="28"/>
          <w:lang w:val="pt-BR" w:eastAsia="zh-CN" w:bidi="hi-IN"/>
        </w:rPr>
      </w:pPr>
      <w:r>
        <w:rPr>
          <w:rFonts w:eastAsia="Noto Sans CJK SC" w:cs="FreeSans" w:ascii="Liberation Sans" w:hAnsi="Liberation Sans"/>
          <w:b/>
          <w:bCs/>
          <w:color w:val="auto"/>
          <w:kern w:val="2"/>
          <w:sz w:val="28"/>
          <w:szCs w:val="28"/>
          <w:lang w:val="pt-BR" w:eastAsia="zh-CN" w:bidi="hi-IN"/>
        </w:rPr>
        <w:t xml:space="preserve">Figura </w:t>
      </w:r>
      <w:r>
        <w:rPr>
          <w:rFonts w:eastAsia="Noto Sans CJK SC" w:cs="FreeSans" w:ascii="Liberation Sans" w:hAnsi="Liberation Sans"/>
          <w:b/>
          <w:bCs/>
          <w:color w:val="auto"/>
          <w:kern w:val="2"/>
          <w:sz w:val="28"/>
          <w:szCs w:val="28"/>
          <w:lang w:val="pt-BR" w:eastAsia="zh-CN" w:bidi="hi-IN"/>
        </w:rPr>
        <w:t>A1.2 – Impedância 1x</w:t>
      </w:r>
    </w:p>
    <w:p>
      <w:pPr>
        <w:pStyle w:val="Normal"/>
        <w:bidi w:val="0"/>
        <w:jc w:val="left"/>
        <w:rPr>
          <w:rFonts w:ascii="Liberation Sans" w:hAnsi="Liberation Sans" w:eastAsia="Noto Sans CJK SC" w:cs="FreeSans"/>
          <w:b/>
          <w:b/>
          <w:bCs/>
          <w:color w:val="auto"/>
          <w:kern w:val="2"/>
          <w:sz w:val="36"/>
          <w:szCs w:val="36"/>
          <w:lang w:val="pt-BR" w:eastAsia="zh-CN" w:bidi="hi-IN"/>
        </w:rPr>
      </w:pPr>
      <w:r>
        <w:rPr>
          <w:rFonts w:eastAsia="Noto Sans CJK SC" w:cs="FreeSans" w:ascii="Liberation Sans" w:hAnsi="Liberation Sans"/>
          <w:b/>
          <w:bCs/>
          <w:color w:val="auto"/>
          <w:kern w:val="2"/>
          <w:sz w:val="36"/>
          <w:szCs w:val="36"/>
          <w:lang w:val="pt-BR" w:eastAsia="zh-CN" w:bidi="hi-IN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1025525</wp:posOffset>
            </wp:positionH>
            <wp:positionV relativeFrom="paragraph">
              <wp:posOffset>130810</wp:posOffset>
            </wp:positionV>
            <wp:extent cx="3119120" cy="1200785"/>
            <wp:effectExtent l="0" t="0" r="0" b="0"/>
            <wp:wrapTopAndBottom/>
            <wp:docPr id="1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0" t="0" r="0" b="452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12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ans" w:hAnsi="Liberation Sans" w:eastAsia="Noto Sans CJK SC" w:cs="FreeSans"/>
          <w:b/>
          <w:b/>
          <w:bCs/>
          <w:color w:val="auto"/>
          <w:kern w:val="2"/>
          <w:sz w:val="36"/>
          <w:szCs w:val="36"/>
          <w:lang w:val="pt-BR" w:eastAsia="zh-CN" w:bidi="hi-IN"/>
        </w:rPr>
      </w:pPr>
      <w:r>
        <w:rPr>
          <w:rFonts w:eastAsia="Noto Sans CJK SC" w:cs="FreeSans" w:ascii="Liberation Sans" w:hAnsi="Liberation Sans"/>
          <w:b/>
          <w:bCs/>
          <w:color w:val="auto"/>
          <w:kern w:val="2"/>
          <w:sz w:val="36"/>
          <w:szCs w:val="36"/>
          <w:lang w:val="pt-BR" w:eastAsia="zh-CN" w:bidi="hi-IN"/>
        </w:rPr>
      </w:r>
    </w:p>
    <w:p>
      <w:pPr>
        <w:pStyle w:val="Normal"/>
        <w:bidi w:val="0"/>
        <w:jc w:val="left"/>
        <w:rPr>
          <w:rFonts w:ascii="Liberation Sans" w:hAnsi="Liberation Sans" w:eastAsia="Noto Sans CJK SC" w:cs="FreeSans"/>
          <w:b/>
          <w:b/>
          <w:bCs/>
          <w:color w:val="auto"/>
          <w:kern w:val="2"/>
          <w:sz w:val="28"/>
          <w:szCs w:val="28"/>
          <w:lang w:val="pt-BR" w:eastAsia="zh-CN" w:bidi="hi-IN"/>
        </w:rPr>
      </w:pPr>
      <w:r>
        <w:rPr>
          <w:rFonts w:eastAsia="Noto Sans CJK SC" w:cs="FreeSans" w:ascii="Liberation Sans" w:hAnsi="Liberation Sans"/>
          <w:b/>
          <w:bCs/>
          <w:color w:val="auto"/>
          <w:kern w:val="2"/>
          <w:sz w:val="28"/>
          <w:szCs w:val="28"/>
          <w:lang w:val="pt-BR" w:eastAsia="zh-CN" w:bidi="hi-IN"/>
        </w:rPr>
        <w:t xml:space="preserve">Figura </w:t>
      </w:r>
      <w:r>
        <w:rPr>
          <w:rFonts w:eastAsia="Noto Sans CJK SC" w:cs="FreeSans" w:ascii="Liberation Sans" w:hAnsi="Liberation Sans"/>
          <w:b/>
          <w:bCs/>
          <w:color w:val="auto"/>
          <w:kern w:val="2"/>
          <w:sz w:val="28"/>
          <w:szCs w:val="28"/>
          <w:lang w:val="pt-BR" w:eastAsia="zh-CN" w:bidi="hi-IN"/>
        </w:rPr>
        <w:t>A1.2 – Impedância 1000x</w:t>
      </w:r>
    </w:p>
    <w:p>
      <w:pPr>
        <w:pStyle w:val="Normal"/>
        <w:bidi w:val="0"/>
        <w:jc w:val="left"/>
        <w:rPr>
          <w:rFonts w:ascii="Liberation Sans" w:hAnsi="Liberation Sans" w:eastAsia="Noto Sans CJK SC" w:cs="FreeSans"/>
          <w:b/>
          <w:b/>
          <w:bCs/>
          <w:color w:val="auto"/>
          <w:kern w:val="2"/>
          <w:sz w:val="36"/>
          <w:szCs w:val="36"/>
          <w:lang w:val="pt-BR" w:eastAsia="zh-CN" w:bidi="hi-IN"/>
        </w:rPr>
      </w:pPr>
      <w:r>
        <w:rPr>
          <w:rFonts w:eastAsia="Noto Sans CJK SC" w:cs="FreeSans" w:ascii="Liberation Sans" w:hAnsi="Liberation Sans"/>
          <w:b/>
          <w:bCs/>
          <w:color w:val="auto"/>
          <w:kern w:val="2"/>
          <w:sz w:val="36"/>
          <w:szCs w:val="36"/>
          <w:lang w:val="pt-BR" w:eastAsia="zh-CN" w:bidi="hi-IN"/>
        </w:rPr>
      </w:r>
    </w:p>
    <w:p>
      <w:pPr>
        <w:pStyle w:val="Normal"/>
        <w:bidi w:val="0"/>
        <w:jc w:val="left"/>
        <w:rPr>
          <w:rFonts w:ascii="Liberation Sans" w:hAnsi="Liberation Sans" w:eastAsia="Noto Sans CJK SC" w:cs="FreeSans"/>
          <w:b/>
          <w:b/>
          <w:bCs/>
          <w:color w:val="auto"/>
          <w:kern w:val="2"/>
          <w:sz w:val="36"/>
          <w:szCs w:val="36"/>
          <w:lang w:val="pt-BR" w:eastAsia="zh-CN" w:bidi="hi-IN"/>
        </w:rPr>
      </w:pPr>
      <w:r>
        <w:rPr>
          <w:rFonts w:eastAsia="Noto Sans CJK SC" w:cs="FreeSans" w:ascii="Liberation Sans" w:hAnsi="Liberation Sans"/>
          <w:b/>
          <w:bCs/>
          <w:color w:val="auto"/>
          <w:kern w:val="2"/>
          <w:sz w:val="36"/>
          <w:szCs w:val="36"/>
          <w:lang w:val="pt-BR" w:eastAsia="zh-CN" w:bidi="hi-IN"/>
        </w:rPr>
      </w:r>
      <w:r>
        <w:br w:type="page"/>
      </w:r>
    </w:p>
    <w:p>
      <w:pPr>
        <w:pStyle w:val="Normal"/>
        <w:bidi w:val="0"/>
        <w:jc w:val="left"/>
        <w:rPr>
          <w:rFonts w:ascii="Liberation Sans" w:hAnsi="Liberation Sans" w:eastAsia="Noto Sans CJK SC" w:cs="FreeSans"/>
          <w:b/>
          <w:b/>
          <w:bCs/>
          <w:color w:val="auto"/>
          <w:kern w:val="2"/>
          <w:sz w:val="36"/>
          <w:szCs w:val="36"/>
          <w:lang w:val="pt-BR" w:eastAsia="zh-CN" w:bidi="hi-IN"/>
        </w:rPr>
      </w:pPr>
      <w:r>
        <w:rPr>
          <w:rFonts w:eastAsia="Noto Sans CJK SC" w:cs="FreeSans" w:ascii="Liberation Sans" w:hAnsi="Liberation Sans"/>
          <w:b/>
          <w:bCs/>
          <w:color w:val="auto"/>
          <w:kern w:val="2"/>
          <w:sz w:val="36"/>
          <w:szCs w:val="36"/>
          <w:lang w:val="pt-BR" w:eastAsia="zh-CN" w:bidi="hi-IN"/>
        </w:rPr>
        <w:t xml:space="preserve">Caso </w:t>
      </w:r>
      <w:r>
        <w:rPr>
          <w:rFonts w:eastAsia="Noto Sans CJK SC" w:cs="FreeSans" w:ascii="Liberation Sans" w:hAnsi="Liberation Sans"/>
          <w:b/>
          <w:bCs/>
          <w:color w:val="auto"/>
          <w:kern w:val="2"/>
          <w:sz w:val="36"/>
          <w:szCs w:val="36"/>
          <w:lang w:val="pt-BR" w:eastAsia="zh-CN" w:bidi="hi-IN"/>
        </w:rPr>
        <w:t>2 Condutores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0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90215" cy="1572260"/>
                  <wp:effectExtent l="0" t="0" r="0" b="0"/>
                  <wp:wrapSquare wrapText="largest"/>
                  <wp:docPr id="14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15" cy="157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0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285365" cy="610235"/>
                  <wp:effectExtent l="0" t="0" r="0" b="0"/>
                  <wp:wrapSquare wrapText="largest"/>
                  <wp:docPr id="15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5365" cy="61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Sans" w:hAnsi="Liberation Sans" w:eastAsia="Noto Sans CJK SC" w:cs="FreeSans"/>
          <w:b/>
          <w:b/>
          <w:bCs/>
          <w:color w:val="auto"/>
          <w:kern w:val="2"/>
          <w:sz w:val="28"/>
          <w:szCs w:val="28"/>
          <w:lang w:val="pt-BR" w:eastAsia="zh-CN" w:bidi="hi-IN"/>
        </w:rPr>
      </w:pPr>
      <w:r>
        <w:rPr>
          <w:rFonts w:eastAsia="Noto Sans CJK SC" w:cs="FreeSans" w:ascii="Liberation Sans" w:hAnsi="Liberation Sans"/>
          <w:b/>
          <w:bCs/>
          <w:color w:val="auto"/>
          <w:kern w:val="2"/>
          <w:sz w:val="28"/>
          <w:szCs w:val="28"/>
          <w:lang w:val="pt-BR" w:eastAsia="zh-CN" w:bidi="hi-IN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33265" cy="1702435"/>
            <wp:effectExtent l="0" t="0" r="0" b="0"/>
            <wp:wrapTopAndBottom/>
            <wp:docPr id="16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0" t="0" r="0" b="466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65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ans" w:hAnsi="Liberation Sans" w:eastAsia="Noto Sans CJK SC" w:cs="FreeSans"/>
          <w:b/>
          <w:b/>
          <w:bCs/>
          <w:color w:val="auto"/>
          <w:kern w:val="2"/>
          <w:sz w:val="28"/>
          <w:szCs w:val="28"/>
          <w:lang w:val="pt-BR" w:eastAsia="zh-CN" w:bidi="hi-IN"/>
        </w:rPr>
      </w:pPr>
      <w:r>
        <w:rPr>
          <w:rFonts w:eastAsia="Noto Sans CJK SC" w:cs="FreeSans" w:ascii="Liberation Sans" w:hAnsi="Liberation Sans"/>
          <w:b/>
          <w:bCs/>
          <w:color w:val="auto"/>
          <w:kern w:val="2"/>
          <w:sz w:val="28"/>
          <w:szCs w:val="28"/>
          <w:lang w:val="pt-BR" w:eastAsia="zh-CN" w:bidi="hi-IN"/>
        </w:rPr>
        <w:t xml:space="preserve">Figura </w:t>
      </w:r>
      <w:r>
        <w:rPr>
          <w:rFonts w:eastAsia="Noto Sans CJK SC" w:cs="FreeSans" w:ascii="Liberation Sans" w:hAnsi="Liberation Sans"/>
          <w:b/>
          <w:bCs/>
          <w:color w:val="auto"/>
          <w:kern w:val="2"/>
          <w:sz w:val="28"/>
          <w:szCs w:val="28"/>
          <w:lang w:val="pt-BR" w:eastAsia="zh-CN" w:bidi="hi-IN"/>
        </w:rPr>
        <w:t>A2.1 – Impedância Original</w:t>
      </w:r>
    </w:p>
    <w:p>
      <w:pPr>
        <w:pStyle w:val="Normal"/>
        <w:bidi w:val="0"/>
        <w:jc w:val="left"/>
        <w:rPr>
          <w:rFonts w:ascii="Liberation Sans" w:hAnsi="Liberation Sans" w:eastAsia="Noto Sans CJK SC" w:cs="FreeSans"/>
          <w:b/>
          <w:b/>
          <w:bCs/>
          <w:color w:val="auto"/>
          <w:kern w:val="2"/>
          <w:sz w:val="36"/>
          <w:szCs w:val="36"/>
          <w:lang w:val="pt-BR" w:eastAsia="zh-CN" w:bidi="hi-IN"/>
        </w:rPr>
      </w:pPr>
      <w:r>
        <w:rPr>
          <w:rFonts w:eastAsia="Noto Sans CJK SC" w:cs="FreeSans" w:ascii="Liberation Sans" w:hAnsi="Liberation Sans"/>
          <w:b/>
          <w:bCs/>
          <w:color w:val="auto"/>
          <w:kern w:val="2"/>
          <w:sz w:val="36"/>
          <w:szCs w:val="36"/>
          <w:lang w:val="pt-BR" w:eastAsia="zh-CN" w:bidi="hi-IN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33265" cy="1706245"/>
            <wp:effectExtent l="0" t="0" r="0" b="0"/>
            <wp:wrapTopAndBottom/>
            <wp:docPr id="1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0" t="0" r="0" b="46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65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ans" w:hAnsi="Liberation Sans" w:eastAsia="Noto Sans CJK SC" w:cs="FreeSans"/>
          <w:b/>
          <w:b/>
          <w:bCs/>
          <w:color w:val="auto"/>
          <w:kern w:val="2"/>
          <w:sz w:val="28"/>
          <w:szCs w:val="28"/>
          <w:lang w:val="pt-BR" w:eastAsia="zh-CN" w:bidi="hi-IN"/>
        </w:rPr>
      </w:pPr>
      <w:r>
        <w:rPr>
          <w:rFonts w:eastAsia="Noto Sans CJK SC" w:cs="FreeSans" w:ascii="Liberation Sans" w:hAnsi="Liberation Sans"/>
          <w:b/>
          <w:bCs/>
          <w:color w:val="auto"/>
          <w:kern w:val="2"/>
          <w:sz w:val="28"/>
          <w:szCs w:val="28"/>
          <w:lang w:val="pt-BR" w:eastAsia="zh-CN" w:bidi="hi-IN"/>
        </w:rPr>
        <w:t xml:space="preserve">Figura </w:t>
      </w:r>
      <w:r>
        <w:rPr>
          <w:rFonts w:eastAsia="Noto Sans CJK SC" w:cs="FreeSans" w:ascii="Liberation Sans" w:hAnsi="Liberation Sans"/>
          <w:b/>
          <w:bCs/>
          <w:color w:val="auto"/>
          <w:kern w:val="2"/>
          <w:sz w:val="28"/>
          <w:szCs w:val="28"/>
          <w:lang w:val="pt-BR" w:eastAsia="zh-CN" w:bidi="hi-IN"/>
        </w:rPr>
        <w:t>A2.2 – Impedância 1x</w:t>
      </w:r>
    </w:p>
    <w:p>
      <w:pPr>
        <w:pStyle w:val="Normal"/>
        <w:bidi w:val="0"/>
        <w:jc w:val="left"/>
        <w:rPr>
          <w:rFonts w:ascii="Liberation Sans" w:hAnsi="Liberation Sans" w:eastAsia="Noto Sans CJK SC" w:cs="FreeSans"/>
          <w:b/>
          <w:b/>
          <w:bCs/>
          <w:color w:val="auto"/>
          <w:kern w:val="2"/>
          <w:sz w:val="36"/>
          <w:szCs w:val="36"/>
          <w:lang w:val="pt-BR" w:eastAsia="zh-CN" w:bidi="hi-IN"/>
        </w:rPr>
      </w:pPr>
      <w:r>
        <w:rPr>
          <w:rFonts w:eastAsia="Noto Sans CJK SC" w:cs="FreeSans" w:ascii="Liberation Sans" w:hAnsi="Liberation Sans"/>
          <w:b/>
          <w:bCs/>
          <w:color w:val="auto"/>
          <w:kern w:val="2"/>
          <w:sz w:val="36"/>
          <w:szCs w:val="36"/>
          <w:lang w:val="pt-BR" w:eastAsia="zh-CN" w:bidi="hi-IN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33265" cy="1724660"/>
            <wp:effectExtent l="0" t="0" r="0" b="0"/>
            <wp:wrapTopAndBottom/>
            <wp:docPr id="1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0" t="0" r="0" b="459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65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ans" w:hAnsi="Liberation Sans" w:eastAsia="Noto Sans CJK SC" w:cs="FreeSans"/>
          <w:b/>
          <w:b/>
          <w:bCs/>
          <w:color w:val="auto"/>
          <w:kern w:val="2"/>
          <w:sz w:val="28"/>
          <w:szCs w:val="28"/>
          <w:lang w:val="pt-BR" w:eastAsia="zh-CN" w:bidi="hi-IN"/>
        </w:rPr>
      </w:pPr>
      <w:r>
        <w:rPr>
          <w:rFonts w:eastAsia="Noto Sans CJK SC" w:cs="FreeSans" w:ascii="Liberation Sans" w:hAnsi="Liberation Sans"/>
          <w:b/>
          <w:bCs/>
          <w:color w:val="auto"/>
          <w:kern w:val="2"/>
          <w:sz w:val="28"/>
          <w:szCs w:val="28"/>
          <w:lang w:val="pt-BR" w:eastAsia="zh-CN" w:bidi="hi-IN"/>
        </w:rPr>
        <w:t xml:space="preserve">Figura </w:t>
      </w:r>
      <w:r>
        <w:rPr>
          <w:rFonts w:eastAsia="Noto Sans CJK SC" w:cs="FreeSans" w:ascii="Liberation Sans" w:hAnsi="Liberation Sans"/>
          <w:b/>
          <w:bCs/>
          <w:color w:val="auto"/>
          <w:kern w:val="2"/>
          <w:sz w:val="28"/>
          <w:szCs w:val="28"/>
          <w:lang w:val="pt-BR" w:eastAsia="zh-CN" w:bidi="hi-IN"/>
        </w:rPr>
        <w:t>A2.2 – Impedância 1000x</w:t>
      </w:r>
    </w:p>
    <w:p>
      <w:pPr>
        <w:pStyle w:val="Normal"/>
        <w:bidi w:val="0"/>
        <w:jc w:val="left"/>
        <w:rPr>
          <w:rFonts w:ascii="Liberation Sans" w:hAnsi="Liberation Sans" w:eastAsia="Noto Sans CJK SC" w:cs="FreeSans"/>
          <w:b/>
          <w:b/>
          <w:bCs/>
          <w:color w:val="auto"/>
          <w:kern w:val="2"/>
          <w:sz w:val="36"/>
          <w:szCs w:val="36"/>
          <w:lang w:val="pt-BR" w:eastAsia="zh-CN" w:bidi="hi-IN"/>
        </w:rPr>
      </w:pPr>
      <w:r>
        <w:rPr>
          <w:rFonts w:eastAsia="Noto Sans CJK SC" w:cs="FreeSans" w:ascii="Liberation Sans" w:hAnsi="Liberation Sans"/>
          <w:b/>
          <w:bCs/>
          <w:color w:val="auto"/>
          <w:kern w:val="2"/>
          <w:sz w:val="36"/>
          <w:szCs w:val="36"/>
          <w:lang w:val="pt-BR" w:eastAsia="zh-CN" w:bidi="hi-IN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Ttulo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Ttulo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Ttulo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Ttulo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12.png"/><Relationship Id="rId18" Type="http://schemas.openxmlformats.org/officeDocument/2006/relationships/image" Target="media/image17.png"/><Relationship Id="rId3" Type="http://schemas.openxmlformats.org/officeDocument/2006/relationships/image" Target="media/image2.png"/><Relationship Id="rId21" Type="http://schemas.openxmlformats.org/officeDocument/2006/relationships/fontTable" Target="fontTable.xml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image" Target="media/image16.png"/><Relationship Id="rId25" Type="http://schemas.openxmlformats.org/officeDocument/2006/relationships/customXml" Target="../customXml/item3.xml"/><Relationship Id="rId2" Type="http://schemas.openxmlformats.org/officeDocument/2006/relationships/image" Target="media/image1.png"/><Relationship Id="rId16" Type="http://schemas.openxmlformats.org/officeDocument/2006/relationships/image" Target="media/image15.png"/><Relationship Id="rId20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24" Type="http://schemas.openxmlformats.org/officeDocument/2006/relationships/customXml" Target="../customXml/item2.xml"/><Relationship Id="rId5" Type="http://schemas.openxmlformats.org/officeDocument/2006/relationships/image" Target="media/image4.png"/><Relationship Id="rId15" Type="http://schemas.openxmlformats.org/officeDocument/2006/relationships/image" Target="media/image14.png"/><Relationship Id="rId23" Type="http://schemas.openxmlformats.org/officeDocument/2006/relationships/customXml" Target="../customXml/item1.xml"/><Relationship Id="rId10" Type="http://schemas.openxmlformats.org/officeDocument/2006/relationships/image" Target="media/image9.png"/><Relationship Id="rId19" Type="http://schemas.openxmlformats.org/officeDocument/2006/relationships/image" Target="media/image18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image" Target="media/image13.png"/><Relationship Id="rId22" Type="http://schemas.openxmlformats.org/officeDocument/2006/relationships/settings" Target="settings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58D781FB66C445A735C50E3B898D05" ma:contentTypeVersion="12" ma:contentTypeDescription="Crie um novo documento." ma:contentTypeScope="" ma:versionID="e839096bb877ff9d0d86cf8fe06e52fa">
  <xsd:schema xmlns:xsd="http://www.w3.org/2001/XMLSchema" xmlns:xs="http://www.w3.org/2001/XMLSchema" xmlns:p="http://schemas.microsoft.com/office/2006/metadata/properties" xmlns:ns2="8fe88b5a-ec87-4d3f-9b75-a2b9ae01eb8c" xmlns:ns3="3773a5c9-71d3-4e5c-b6dc-1ae772dd247c" targetNamespace="http://schemas.microsoft.com/office/2006/metadata/properties" ma:root="true" ma:fieldsID="ac6bd43b93ed11e7ba34bcfae46ae8ea" ns2:_="" ns3:_="">
    <xsd:import namespace="8fe88b5a-ec87-4d3f-9b75-a2b9ae01eb8c"/>
    <xsd:import namespace="3773a5c9-71d3-4e5c-b6dc-1ae772dd24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e88b5a-ec87-4d3f-9b75-a2b9ae01eb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73a5c9-71d3-4e5c-b6dc-1ae772dd247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886F9C-1163-4C18-9DBF-49A399AEE3A9}"/>
</file>

<file path=customXml/itemProps2.xml><?xml version="1.0" encoding="utf-8"?>
<ds:datastoreItem xmlns:ds="http://schemas.openxmlformats.org/officeDocument/2006/customXml" ds:itemID="{6C5B01B7-9943-4741-8E23-2B58BFE9DE2D}"/>
</file>

<file path=customXml/itemProps3.xml><?xml version="1.0" encoding="utf-8"?>
<ds:datastoreItem xmlns:ds="http://schemas.openxmlformats.org/officeDocument/2006/customXml" ds:itemID="{F49CA532-C199-4509-AE58-C8F205537AF7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LibreOffice/7.2.1.2$Linux_X86_64 LibreOffice_project/20$Build-2</Application>
  <AppVersion>15.0000</AppVersion>
  <Pages>6</Pages>
  <Words>723</Words>
  <Characters>3667</Characters>
  <CharactersWithSpaces>4383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Toledo</dc:creator>
  <dc:description/>
  <cp:lastModifiedBy>Luiz Toledo</cp:lastModifiedBy>
  <cp:revision>4</cp:revision>
  <dcterms:created xsi:type="dcterms:W3CDTF">2021-04-14T10:10:17Z</dcterms:created>
  <dcterms:modified xsi:type="dcterms:W3CDTF">2021-09-27T10:19:50Z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0x0101003258D781FB66C445A735C50E3B898D05</vt:lpwstr>
  </property>
</Properties>
</file>