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291369" w:rsidP="0002752D">
            <w:pPr>
              <w:pStyle w:val="aa"/>
              <w:wordWrap/>
              <w:spacing w:line="360" w:lineRule="auto"/>
              <w:jc w:val="center"/>
              <w:rPr>
                <w:rFonts w:ascii="Arial" w:hAnsi="Arial" w:cs="Arial"/>
                <w:sz w:val="32"/>
              </w:rPr>
            </w:pP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r>
              <w:rPr>
                <w:rFonts w:ascii="Arial" w:hAnsi="Arial" w:cs="Arial" w:hint="eastAsia"/>
                <w:sz w:val="32"/>
              </w:rPr>
              <w:lastRenderedPageBreak/>
              <w:t>February, 2027</w:t>
            </w:r>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Department of Convergence Information Technology</w:t>
            </w:r>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Graduate School of Information &amp; Communications</w:t>
            </w:r>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291369" w:rsidP="0002752D">
            <w:pPr>
              <w:pStyle w:val="ac"/>
              <w:spacing w:line="360" w:lineRule="auto"/>
              <w:rPr>
                <w:rFonts w:ascii="Arial" w:hAnsi="Arial" w:cs="Arial"/>
              </w:rPr>
            </w:pP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lastRenderedPageBreak/>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28"/>
              </w:rPr>
              <w:t>Master of Engineering.</w:t>
            </w:r>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November, 2026</w:t>
            </w:r>
          </w:p>
        </w:tc>
      </w:tr>
    </w:tbl>
    <w:p w14:paraId="5C96A8A8" w14:textId="77777777" w:rsidR="00291369" w:rsidRDefault="00291369">
      <w:pPr>
        <w:pStyle w:val="a3"/>
        <w:snapToGrid/>
        <w:sectPr w:rsidR="00291369" w:rsidSect="001238E7">
          <w:headerReference w:type="even" r:id="rId7"/>
          <w:headerReference w:type="default" r:id="rId8"/>
          <w:footerReference w:type="even" r:id="rId9"/>
          <w:footerReference w:type="default" r:id="rId10"/>
          <w:headerReference w:type="first" r:id="rId11"/>
          <w:footerReference w:type="first" r:id="rId12"/>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0"/>
            <w:r w:rsidRPr="0002752D">
              <w:rPr>
                <w:rFonts w:ascii="Arial" w:hAnsi="Arial" w:cs="Arial"/>
                <w:b/>
                <w:w w:val="97"/>
                <w:sz w:val="28"/>
                <w:szCs w:val="28"/>
                <w:u w:val="single"/>
              </w:rPr>
              <w:t xml:space="preserve">                    ( Seal )</w:t>
            </w:r>
            <w:commentRangeEnd w:id="0"/>
            <w:r w:rsidR="00846490" w:rsidRPr="0002752D">
              <w:rPr>
                <w:rStyle w:val="afff0"/>
                <w:rFonts w:ascii="Arial" w:hAnsi="Arial" w:cs="Arial"/>
                <w:sz w:val="28"/>
                <w:szCs w:val="28"/>
              </w:rPr>
              <w:commentReference w:id="0"/>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291369" w:rsidP="0098035C">
            <w:pPr>
              <w:pStyle w:val="a3"/>
              <w:wordWrap/>
              <w:spacing w:line="360" w:lineRule="auto"/>
              <w:jc w:val="left"/>
              <w:rPr>
                <w:rFonts w:ascii="Arial" w:hAnsi="Arial" w:cs="Arial"/>
                <w:sz w:val="28"/>
                <w:szCs w:val="28"/>
              </w:rPr>
            </w:pP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p>
    <w:p w14:paraId="1A364E9E" w14:textId="77777777" w:rsidR="00F00590" w:rsidRDefault="00E03DFD">
      <w:pPr>
        <w:spacing w:line="384" w:lineRule="auto"/>
        <w:jc w:val="center"/>
      </w:pPr>
      <w:r>
        <w:rPr>
          <w:rFonts w:ascii="휴먼명조" w:eastAsia="휴먼명조" w:hAnsi="휴먼명조" w:cs="휴먼명조"/>
          <w:b/>
          <w:w w:val="97"/>
          <w:sz w:val="32"/>
        </w:rPr>
        <w:lastRenderedPageBreak/>
        <w:t>TABLE OF CONTENTS</w:t>
      </w:r>
    </w:p>
    <w:p w14:paraId="3072CC01" w14:textId="77777777" w:rsidR="00F00590" w:rsidRDefault="00F00590">
      <w:pPr>
        <w:spacing w:line="384" w:lineRule="auto"/>
      </w:pPr>
    </w:p>
    <w:p w14:paraId="410E2CB8" w14:textId="3460E2F2" w:rsidR="005A4F10" w:rsidRDefault="00E03DFD">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8299235" w:history="1">
        <w:r w:rsidR="005A4F10" w:rsidRPr="00AD7A10">
          <w:rPr>
            <w:rStyle w:val="afff6"/>
            <w:rFonts w:ascii="휴먼명조" w:eastAsia="휴먼명조" w:hAnsi="휴먼명조" w:cs="휴먼명조"/>
            <w:b/>
            <w:noProof/>
            <w:w w:val="97"/>
          </w:rPr>
          <w:t>Chapter I. Introduction</w:t>
        </w:r>
        <w:r w:rsidR="005A4F10">
          <w:rPr>
            <w:noProof/>
            <w:webHidden/>
          </w:rPr>
          <w:tab/>
        </w:r>
        <w:r w:rsidR="005A4F10">
          <w:rPr>
            <w:noProof/>
            <w:webHidden/>
          </w:rPr>
          <w:fldChar w:fldCharType="begin"/>
        </w:r>
        <w:r w:rsidR="005A4F10">
          <w:rPr>
            <w:noProof/>
            <w:webHidden/>
          </w:rPr>
          <w:instrText xml:space="preserve"> PAGEREF _Toc238299235 \h </w:instrText>
        </w:r>
        <w:r w:rsidR="005A4F10">
          <w:rPr>
            <w:noProof/>
            <w:webHidden/>
          </w:rPr>
        </w:r>
        <w:r w:rsidR="005A4F10">
          <w:rPr>
            <w:noProof/>
            <w:webHidden/>
          </w:rPr>
          <w:fldChar w:fldCharType="separate"/>
        </w:r>
        <w:r w:rsidR="005A4F10">
          <w:rPr>
            <w:noProof/>
            <w:webHidden/>
          </w:rPr>
          <w:t>1</w:t>
        </w:r>
        <w:r w:rsidR="005A4F10">
          <w:rPr>
            <w:noProof/>
            <w:webHidden/>
          </w:rPr>
          <w:fldChar w:fldCharType="end"/>
        </w:r>
      </w:hyperlink>
    </w:p>
    <w:p w14:paraId="57D669BB" w14:textId="083B3B52"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36" w:history="1">
        <w:r w:rsidRPr="00AD7A10">
          <w:rPr>
            <w:rStyle w:val="afff6"/>
            <w:rFonts w:ascii="휴먼명조" w:eastAsia="휴먼명조" w:hAnsi="휴먼명조" w:cs="휴먼명조"/>
            <w:b/>
            <w:noProof/>
            <w:w w:val="97"/>
          </w:rPr>
          <w:t>1.1 Background</w:t>
        </w:r>
        <w:r>
          <w:rPr>
            <w:noProof/>
            <w:webHidden/>
          </w:rPr>
          <w:tab/>
        </w:r>
        <w:r>
          <w:rPr>
            <w:noProof/>
            <w:webHidden/>
          </w:rPr>
          <w:fldChar w:fldCharType="begin"/>
        </w:r>
        <w:r>
          <w:rPr>
            <w:noProof/>
            <w:webHidden/>
          </w:rPr>
          <w:instrText xml:space="preserve"> PAGEREF _Toc238299236 \h </w:instrText>
        </w:r>
        <w:r>
          <w:rPr>
            <w:noProof/>
            <w:webHidden/>
          </w:rPr>
        </w:r>
        <w:r>
          <w:rPr>
            <w:noProof/>
            <w:webHidden/>
          </w:rPr>
          <w:fldChar w:fldCharType="separate"/>
        </w:r>
        <w:r>
          <w:rPr>
            <w:noProof/>
            <w:webHidden/>
          </w:rPr>
          <w:t>1</w:t>
        </w:r>
        <w:r>
          <w:rPr>
            <w:noProof/>
            <w:webHidden/>
          </w:rPr>
          <w:fldChar w:fldCharType="end"/>
        </w:r>
      </w:hyperlink>
    </w:p>
    <w:p w14:paraId="57A3116F" w14:textId="5CE3743B"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37" w:history="1">
        <w:r w:rsidRPr="00AD7A10">
          <w:rPr>
            <w:rStyle w:val="afff6"/>
            <w:rFonts w:ascii="휴먼명조" w:eastAsia="휴먼명조" w:hAnsi="휴먼명조" w:cs="휴먼명조"/>
            <w:b/>
            <w:noProof/>
            <w:w w:val="97"/>
          </w:rPr>
          <w:t>1.2 Research Objectives</w:t>
        </w:r>
        <w:r>
          <w:rPr>
            <w:noProof/>
            <w:webHidden/>
          </w:rPr>
          <w:tab/>
        </w:r>
        <w:r>
          <w:rPr>
            <w:noProof/>
            <w:webHidden/>
          </w:rPr>
          <w:fldChar w:fldCharType="begin"/>
        </w:r>
        <w:r>
          <w:rPr>
            <w:noProof/>
            <w:webHidden/>
          </w:rPr>
          <w:instrText xml:space="preserve"> PAGEREF _Toc238299237 \h </w:instrText>
        </w:r>
        <w:r>
          <w:rPr>
            <w:noProof/>
            <w:webHidden/>
          </w:rPr>
        </w:r>
        <w:r>
          <w:rPr>
            <w:noProof/>
            <w:webHidden/>
          </w:rPr>
          <w:fldChar w:fldCharType="separate"/>
        </w:r>
        <w:r>
          <w:rPr>
            <w:noProof/>
            <w:webHidden/>
          </w:rPr>
          <w:t>2</w:t>
        </w:r>
        <w:r>
          <w:rPr>
            <w:noProof/>
            <w:webHidden/>
          </w:rPr>
          <w:fldChar w:fldCharType="end"/>
        </w:r>
      </w:hyperlink>
    </w:p>
    <w:p w14:paraId="25E0BBBF" w14:textId="124A86AA"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38" w:history="1">
        <w:r w:rsidRPr="00AD7A10">
          <w:rPr>
            <w:rStyle w:val="afff6"/>
            <w:rFonts w:ascii="휴먼명조" w:eastAsia="휴먼명조" w:hAnsi="휴먼명조" w:cs="휴먼명조"/>
            <w:b/>
            <w:noProof/>
            <w:w w:val="97"/>
          </w:rPr>
          <w:t>1.3 Scope and Delimitations</w:t>
        </w:r>
        <w:r>
          <w:rPr>
            <w:noProof/>
            <w:webHidden/>
          </w:rPr>
          <w:tab/>
        </w:r>
        <w:r>
          <w:rPr>
            <w:noProof/>
            <w:webHidden/>
          </w:rPr>
          <w:fldChar w:fldCharType="begin"/>
        </w:r>
        <w:r>
          <w:rPr>
            <w:noProof/>
            <w:webHidden/>
          </w:rPr>
          <w:instrText xml:space="preserve"> PAGEREF _Toc238299238 \h </w:instrText>
        </w:r>
        <w:r>
          <w:rPr>
            <w:noProof/>
            <w:webHidden/>
          </w:rPr>
        </w:r>
        <w:r>
          <w:rPr>
            <w:noProof/>
            <w:webHidden/>
          </w:rPr>
          <w:fldChar w:fldCharType="separate"/>
        </w:r>
        <w:r>
          <w:rPr>
            <w:noProof/>
            <w:webHidden/>
          </w:rPr>
          <w:t>3</w:t>
        </w:r>
        <w:r>
          <w:rPr>
            <w:noProof/>
            <w:webHidden/>
          </w:rPr>
          <w:fldChar w:fldCharType="end"/>
        </w:r>
      </w:hyperlink>
    </w:p>
    <w:p w14:paraId="398F61DC" w14:textId="7EEAF4C4"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39" w:history="1">
        <w:r w:rsidRPr="00AD7A10">
          <w:rPr>
            <w:rStyle w:val="afff6"/>
            <w:rFonts w:ascii="휴먼명조" w:eastAsia="휴먼명조" w:hAnsi="휴먼명조" w:cs="휴먼명조"/>
            <w:b/>
            <w:noProof/>
            <w:w w:val="97"/>
          </w:rPr>
          <w:t>1.4 Organization of the Thesis</w:t>
        </w:r>
        <w:r>
          <w:rPr>
            <w:noProof/>
            <w:webHidden/>
          </w:rPr>
          <w:tab/>
        </w:r>
        <w:r>
          <w:rPr>
            <w:noProof/>
            <w:webHidden/>
          </w:rPr>
          <w:fldChar w:fldCharType="begin"/>
        </w:r>
        <w:r>
          <w:rPr>
            <w:noProof/>
            <w:webHidden/>
          </w:rPr>
          <w:instrText xml:space="preserve"> PAGEREF _Toc238299239 \h </w:instrText>
        </w:r>
        <w:r>
          <w:rPr>
            <w:noProof/>
            <w:webHidden/>
          </w:rPr>
        </w:r>
        <w:r>
          <w:rPr>
            <w:noProof/>
            <w:webHidden/>
          </w:rPr>
          <w:fldChar w:fldCharType="separate"/>
        </w:r>
        <w:r>
          <w:rPr>
            <w:noProof/>
            <w:webHidden/>
          </w:rPr>
          <w:t>4</w:t>
        </w:r>
        <w:r>
          <w:rPr>
            <w:noProof/>
            <w:webHidden/>
          </w:rPr>
          <w:fldChar w:fldCharType="end"/>
        </w:r>
      </w:hyperlink>
    </w:p>
    <w:p w14:paraId="4CA9F5BC" w14:textId="6BD3E2FA"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240" w:history="1">
        <w:r w:rsidRPr="00AD7A10">
          <w:rPr>
            <w:rStyle w:val="afff6"/>
            <w:rFonts w:ascii="휴먼명조" w:eastAsia="휴먼명조" w:hAnsi="휴먼명조" w:cs="휴먼명조"/>
            <w:b/>
            <w:noProof/>
            <w:w w:val="97"/>
          </w:rPr>
          <w:t>Chapter II. Theoretical Background</w:t>
        </w:r>
        <w:r>
          <w:rPr>
            <w:noProof/>
            <w:webHidden/>
          </w:rPr>
          <w:tab/>
        </w:r>
        <w:r>
          <w:rPr>
            <w:noProof/>
            <w:webHidden/>
          </w:rPr>
          <w:fldChar w:fldCharType="begin"/>
        </w:r>
        <w:r>
          <w:rPr>
            <w:noProof/>
            <w:webHidden/>
          </w:rPr>
          <w:instrText xml:space="preserve"> PAGEREF _Toc238299240 \h </w:instrText>
        </w:r>
        <w:r>
          <w:rPr>
            <w:noProof/>
            <w:webHidden/>
          </w:rPr>
        </w:r>
        <w:r>
          <w:rPr>
            <w:noProof/>
            <w:webHidden/>
          </w:rPr>
          <w:fldChar w:fldCharType="separate"/>
        </w:r>
        <w:r>
          <w:rPr>
            <w:noProof/>
            <w:webHidden/>
          </w:rPr>
          <w:t>6</w:t>
        </w:r>
        <w:r>
          <w:rPr>
            <w:noProof/>
            <w:webHidden/>
          </w:rPr>
          <w:fldChar w:fldCharType="end"/>
        </w:r>
      </w:hyperlink>
    </w:p>
    <w:p w14:paraId="2F450BB5" w14:textId="2DD095B0"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41" w:history="1">
        <w:r w:rsidRPr="00AD7A10">
          <w:rPr>
            <w:rStyle w:val="afff6"/>
            <w:rFonts w:ascii="휴먼명조" w:eastAsia="휴먼명조" w:hAnsi="휴먼명조" w:cs="휴먼명조"/>
            <w:b/>
            <w:noProof/>
            <w:w w:val="97"/>
          </w:rPr>
          <w:t>2.1 Overview of Vision-Language Models</w:t>
        </w:r>
        <w:r>
          <w:rPr>
            <w:noProof/>
            <w:webHidden/>
          </w:rPr>
          <w:tab/>
        </w:r>
        <w:r>
          <w:rPr>
            <w:noProof/>
            <w:webHidden/>
          </w:rPr>
          <w:fldChar w:fldCharType="begin"/>
        </w:r>
        <w:r>
          <w:rPr>
            <w:noProof/>
            <w:webHidden/>
          </w:rPr>
          <w:instrText xml:space="preserve"> PAGEREF _Toc238299241 \h </w:instrText>
        </w:r>
        <w:r>
          <w:rPr>
            <w:noProof/>
            <w:webHidden/>
          </w:rPr>
        </w:r>
        <w:r>
          <w:rPr>
            <w:noProof/>
            <w:webHidden/>
          </w:rPr>
          <w:fldChar w:fldCharType="separate"/>
        </w:r>
        <w:r>
          <w:rPr>
            <w:noProof/>
            <w:webHidden/>
          </w:rPr>
          <w:t>6</w:t>
        </w:r>
        <w:r>
          <w:rPr>
            <w:noProof/>
            <w:webHidden/>
          </w:rPr>
          <w:fldChar w:fldCharType="end"/>
        </w:r>
      </w:hyperlink>
    </w:p>
    <w:p w14:paraId="06DEF380" w14:textId="681A2A57"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42" w:history="1">
        <w:r w:rsidRPr="00AD7A10">
          <w:rPr>
            <w:rStyle w:val="afff6"/>
            <w:rFonts w:ascii="휴먼명조" w:eastAsia="휴먼명조" w:hAnsi="휴먼명조" w:cs="휴먼명조"/>
            <w:b/>
            <w:noProof/>
            <w:w w:val="97"/>
          </w:rPr>
          <w:t>2.1.1 Development of Multimodal Learning</w:t>
        </w:r>
        <w:r>
          <w:rPr>
            <w:noProof/>
            <w:webHidden/>
          </w:rPr>
          <w:tab/>
        </w:r>
        <w:r>
          <w:rPr>
            <w:noProof/>
            <w:webHidden/>
          </w:rPr>
          <w:fldChar w:fldCharType="begin"/>
        </w:r>
        <w:r>
          <w:rPr>
            <w:noProof/>
            <w:webHidden/>
          </w:rPr>
          <w:instrText xml:space="preserve"> PAGEREF _Toc238299242 \h </w:instrText>
        </w:r>
        <w:r>
          <w:rPr>
            <w:noProof/>
            <w:webHidden/>
          </w:rPr>
        </w:r>
        <w:r>
          <w:rPr>
            <w:noProof/>
            <w:webHidden/>
          </w:rPr>
          <w:fldChar w:fldCharType="separate"/>
        </w:r>
        <w:r>
          <w:rPr>
            <w:noProof/>
            <w:webHidden/>
          </w:rPr>
          <w:t>6</w:t>
        </w:r>
        <w:r>
          <w:rPr>
            <w:noProof/>
            <w:webHidden/>
          </w:rPr>
          <w:fldChar w:fldCharType="end"/>
        </w:r>
      </w:hyperlink>
    </w:p>
    <w:p w14:paraId="323039B0" w14:textId="319B975E"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43" w:history="1">
        <w:r w:rsidRPr="00AD7A10">
          <w:rPr>
            <w:rStyle w:val="afff6"/>
            <w:rFonts w:ascii="휴먼명조" w:eastAsia="휴먼명조" w:hAnsi="휴먼명조" w:cs="휴먼명조"/>
            <w:b/>
            <w:noProof/>
            <w:w w:val="97"/>
          </w:rPr>
          <w:t>2.1.2 Lightweight VLM Architectures</w:t>
        </w:r>
        <w:r>
          <w:rPr>
            <w:noProof/>
            <w:webHidden/>
          </w:rPr>
          <w:tab/>
        </w:r>
        <w:r>
          <w:rPr>
            <w:noProof/>
            <w:webHidden/>
          </w:rPr>
          <w:fldChar w:fldCharType="begin"/>
        </w:r>
        <w:r>
          <w:rPr>
            <w:noProof/>
            <w:webHidden/>
          </w:rPr>
          <w:instrText xml:space="preserve"> PAGEREF _Toc238299243 \h </w:instrText>
        </w:r>
        <w:r>
          <w:rPr>
            <w:noProof/>
            <w:webHidden/>
          </w:rPr>
        </w:r>
        <w:r>
          <w:rPr>
            <w:noProof/>
            <w:webHidden/>
          </w:rPr>
          <w:fldChar w:fldCharType="separate"/>
        </w:r>
        <w:r>
          <w:rPr>
            <w:noProof/>
            <w:webHidden/>
          </w:rPr>
          <w:t>6</w:t>
        </w:r>
        <w:r>
          <w:rPr>
            <w:noProof/>
            <w:webHidden/>
          </w:rPr>
          <w:fldChar w:fldCharType="end"/>
        </w:r>
      </w:hyperlink>
    </w:p>
    <w:p w14:paraId="7F21D3A6" w14:textId="6D034A20"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44" w:history="1">
        <w:r w:rsidRPr="00AD7A10">
          <w:rPr>
            <w:rStyle w:val="afff6"/>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_Toc238299244 \h </w:instrText>
        </w:r>
        <w:r>
          <w:rPr>
            <w:noProof/>
            <w:webHidden/>
          </w:rPr>
        </w:r>
        <w:r>
          <w:rPr>
            <w:noProof/>
            <w:webHidden/>
          </w:rPr>
          <w:fldChar w:fldCharType="separate"/>
        </w:r>
        <w:r>
          <w:rPr>
            <w:noProof/>
            <w:webHidden/>
          </w:rPr>
          <w:t>7</w:t>
        </w:r>
        <w:r>
          <w:rPr>
            <w:noProof/>
            <w:webHidden/>
          </w:rPr>
          <w:fldChar w:fldCharType="end"/>
        </w:r>
      </w:hyperlink>
    </w:p>
    <w:p w14:paraId="4FC188C8" w14:textId="4C9576DF"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45" w:history="1">
        <w:r w:rsidRPr="00AD7A10">
          <w:rPr>
            <w:rStyle w:val="afff6"/>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_Toc238299245 \h </w:instrText>
        </w:r>
        <w:r>
          <w:rPr>
            <w:noProof/>
            <w:webHidden/>
          </w:rPr>
        </w:r>
        <w:r>
          <w:rPr>
            <w:noProof/>
            <w:webHidden/>
          </w:rPr>
          <w:fldChar w:fldCharType="separate"/>
        </w:r>
        <w:r>
          <w:rPr>
            <w:noProof/>
            <w:webHidden/>
          </w:rPr>
          <w:t>7</w:t>
        </w:r>
        <w:r>
          <w:rPr>
            <w:noProof/>
            <w:webHidden/>
          </w:rPr>
          <w:fldChar w:fldCharType="end"/>
        </w:r>
      </w:hyperlink>
    </w:p>
    <w:p w14:paraId="4EA935B3" w14:textId="5FA2534D"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46" w:history="1">
        <w:r w:rsidRPr="00AD7A10">
          <w:rPr>
            <w:rStyle w:val="afff6"/>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_Toc238299246 \h </w:instrText>
        </w:r>
        <w:r>
          <w:rPr>
            <w:noProof/>
            <w:webHidden/>
          </w:rPr>
        </w:r>
        <w:r>
          <w:rPr>
            <w:noProof/>
            <w:webHidden/>
          </w:rPr>
          <w:fldChar w:fldCharType="separate"/>
        </w:r>
        <w:r>
          <w:rPr>
            <w:noProof/>
            <w:webHidden/>
          </w:rPr>
          <w:t>8</w:t>
        </w:r>
        <w:r>
          <w:rPr>
            <w:noProof/>
            <w:webHidden/>
          </w:rPr>
          <w:fldChar w:fldCharType="end"/>
        </w:r>
      </w:hyperlink>
    </w:p>
    <w:p w14:paraId="4C7DF416" w14:textId="6F06619E"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47" w:history="1">
        <w:r w:rsidRPr="00AD7A10">
          <w:rPr>
            <w:rStyle w:val="afff6"/>
            <w:rFonts w:ascii="휴먼명조" w:eastAsia="휴먼명조" w:hAnsi="휴먼명조" w:cs="휴먼명조"/>
            <w:b/>
            <w:noProof/>
            <w:w w:val="97"/>
          </w:rPr>
          <w:t>2.2.3 Comparison with Other PEFT Methods</w:t>
        </w:r>
        <w:r>
          <w:rPr>
            <w:noProof/>
            <w:webHidden/>
          </w:rPr>
          <w:tab/>
        </w:r>
        <w:r>
          <w:rPr>
            <w:noProof/>
            <w:webHidden/>
          </w:rPr>
          <w:fldChar w:fldCharType="begin"/>
        </w:r>
        <w:r>
          <w:rPr>
            <w:noProof/>
            <w:webHidden/>
          </w:rPr>
          <w:instrText xml:space="preserve"> PAGEREF _Toc238299247 \h </w:instrText>
        </w:r>
        <w:r>
          <w:rPr>
            <w:noProof/>
            <w:webHidden/>
          </w:rPr>
        </w:r>
        <w:r>
          <w:rPr>
            <w:noProof/>
            <w:webHidden/>
          </w:rPr>
          <w:fldChar w:fldCharType="separate"/>
        </w:r>
        <w:r>
          <w:rPr>
            <w:noProof/>
            <w:webHidden/>
          </w:rPr>
          <w:t>8</w:t>
        </w:r>
        <w:r>
          <w:rPr>
            <w:noProof/>
            <w:webHidden/>
          </w:rPr>
          <w:fldChar w:fldCharType="end"/>
        </w:r>
      </w:hyperlink>
    </w:p>
    <w:p w14:paraId="1709C497" w14:textId="2643100B"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48" w:history="1">
        <w:r w:rsidRPr="00AD7A10">
          <w:rPr>
            <w:rStyle w:val="afff6"/>
            <w:rFonts w:ascii="휴먼명조" w:eastAsia="휴먼명조" w:hAnsi="휴먼명조" w:cs="휴먼명조"/>
            <w:b/>
            <w:noProof/>
            <w:w w:val="97"/>
          </w:rPr>
          <w:t>2.3 Medical Visual Question Answering</w:t>
        </w:r>
        <w:r>
          <w:rPr>
            <w:noProof/>
            <w:webHidden/>
          </w:rPr>
          <w:tab/>
        </w:r>
        <w:r>
          <w:rPr>
            <w:noProof/>
            <w:webHidden/>
          </w:rPr>
          <w:fldChar w:fldCharType="begin"/>
        </w:r>
        <w:r>
          <w:rPr>
            <w:noProof/>
            <w:webHidden/>
          </w:rPr>
          <w:instrText xml:space="preserve"> PAGEREF _Toc238299248 \h </w:instrText>
        </w:r>
        <w:r>
          <w:rPr>
            <w:noProof/>
            <w:webHidden/>
          </w:rPr>
        </w:r>
        <w:r>
          <w:rPr>
            <w:noProof/>
            <w:webHidden/>
          </w:rPr>
          <w:fldChar w:fldCharType="separate"/>
        </w:r>
        <w:r>
          <w:rPr>
            <w:noProof/>
            <w:webHidden/>
          </w:rPr>
          <w:t>9</w:t>
        </w:r>
        <w:r>
          <w:rPr>
            <w:noProof/>
            <w:webHidden/>
          </w:rPr>
          <w:fldChar w:fldCharType="end"/>
        </w:r>
      </w:hyperlink>
    </w:p>
    <w:p w14:paraId="6CC78B1A" w14:textId="11F3CB3D"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49" w:history="1">
        <w:r w:rsidRPr="00AD7A10">
          <w:rPr>
            <w:rStyle w:val="afff6"/>
            <w:rFonts w:ascii="휴먼명조" w:eastAsia="휴먼명조" w:hAnsi="휴먼명조" w:cs="휴먼명조"/>
            <w:b/>
            <w:noProof/>
            <w:w w:val="97"/>
          </w:rPr>
          <w:t>2.3.1 Definition of the Medical VQA Task</w:t>
        </w:r>
        <w:r>
          <w:rPr>
            <w:noProof/>
            <w:webHidden/>
          </w:rPr>
          <w:tab/>
        </w:r>
        <w:r>
          <w:rPr>
            <w:noProof/>
            <w:webHidden/>
          </w:rPr>
          <w:fldChar w:fldCharType="begin"/>
        </w:r>
        <w:r>
          <w:rPr>
            <w:noProof/>
            <w:webHidden/>
          </w:rPr>
          <w:instrText xml:space="preserve"> PAGEREF _Toc238299249 \h </w:instrText>
        </w:r>
        <w:r>
          <w:rPr>
            <w:noProof/>
            <w:webHidden/>
          </w:rPr>
        </w:r>
        <w:r>
          <w:rPr>
            <w:noProof/>
            <w:webHidden/>
          </w:rPr>
          <w:fldChar w:fldCharType="separate"/>
        </w:r>
        <w:r>
          <w:rPr>
            <w:noProof/>
            <w:webHidden/>
          </w:rPr>
          <w:t>9</w:t>
        </w:r>
        <w:r>
          <w:rPr>
            <w:noProof/>
            <w:webHidden/>
          </w:rPr>
          <w:fldChar w:fldCharType="end"/>
        </w:r>
      </w:hyperlink>
    </w:p>
    <w:p w14:paraId="3E3051C4" w14:textId="3BEB6A01"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50" w:history="1">
        <w:r w:rsidRPr="00AD7A10">
          <w:rPr>
            <w:rStyle w:val="afff6"/>
            <w:rFonts w:ascii="휴먼명조" w:eastAsia="휴먼명조" w:hAnsi="휴먼명조" w:cs="휴먼명조"/>
            <w:b/>
            <w:noProof/>
            <w:w w:val="97"/>
          </w:rPr>
          <w:t>2.3.2 Principal Benchmark Datasets</w:t>
        </w:r>
        <w:r>
          <w:rPr>
            <w:noProof/>
            <w:webHidden/>
          </w:rPr>
          <w:tab/>
        </w:r>
        <w:r>
          <w:rPr>
            <w:noProof/>
            <w:webHidden/>
          </w:rPr>
          <w:fldChar w:fldCharType="begin"/>
        </w:r>
        <w:r>
          <w:rPr>
            <w:noProof/>
            <w:webHidden/>
          </w:rPr>
          <w:instrText xml:space="preserve"> PAGEREF _Toc238299250 \h </w:instrText>
        </w:r>
        <w:r>
          <w:rPr>
            <w:noProof/>
            <w:webHidden/>
          </w:rPr>
        </w:r>
        <w:r>
          <w:rPr>
            <w:noProof/>
            <w:webHidden/>
          </w:rPr>
          <w:fldChar w:fldCharType="separate"/>
        </w:r>
        <w:r>
          <w:rPr>
            <w:noProof/>
            <w:webHidden/>
          </w:rPr>
          <w:t>9</w:t>
        </w:r>
        <w:r>
          <w:rPr>
            <w:noProof/>
            <w:webHidden/>
          </w:rPr>
          <w:fldChar w:fldCharType="end"/>
        </w:r>
      </w:hyperlink>
    </w:p>
    <w:p w14:paraId="5EBDA6A4" w14:textId="4DA64263"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51" w:history="1">
        <w:r w:rsidRPr="00AD7A10">
          <w:rPr>
            <w:rStyle w:val="afff6"/>
            <w:rFonts w:ascii="휴먼명조" w:eastAsia="휴먼명조" w:hAnsi="휴먼명조" w:cs="휴먼명조"/>
            <w:b/>
            <w:noProof/>
            <w:w w:val="97"/>
          </w:rPr>
          <w:t>2.3.3 Prior Work</w:t>
        </w:r>
        <w:r>
          <w:rPr>
            <w:noProof/>
            <w:webHidden/>
          </w:rPr>
          <w:tab/>
        </w:r>
        <w:r>
          <w:rPr>
            <w:noProof/>
            <w:webHidden/>
          </w:rPr>
          <w:fldChar w:fldCharType="begin"/>
        </w:r>
        <w:r>
          <w:rPr>
            <w:noProof/>
            <w:webHidden/>
          </w:rPr>
          <w:instrText xml:space="preserve"> PAGEREF _Toc238299251 \h </w:instrText>
        </w:r>
        <w:r>
          <w:rPr>
            <w:noProof/>
            <w:webHidden/>
          </w:rPr>
        </w:r>
        <w:r>
          <w:rPr>
            <w:noProof/>
            <w:webHidden/>
          </w:rPr>
          <w:fldChar w:fldCharType="separate"/>
        </w:r>
        <w:r>
          <w:rPr>
            <w:noProof/>
            <w:webHidden/>
          </w:rPr>
          <w:t>10</w:t>
        </w:r>
        <w:r>
          <w:rPr>
            <w:noProof/>
            <w:webHidden/>
          </w:rPr>
          <w:fldChar w:fldCharType="end"/>
        </w:r>
      </w:hyperlink>
    </w:p>
    <w:p w14:paraId="2CAEC4A3" w14:textId="05CB4640"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52" w:history="1">
        <w:r w:rsidRPr="00AD7A10">
          <w:rPr>
            <w:rStyle w:val="afff6"/>
            <w:rFonts w:ascii="휴먼명조" w:eastAsia="휴먼명조" w:hAnsi="휴먼명조" w:cs="휴먼명조"/>
            <w:b/>
            <w:noProof/>
            <w:w w:val="97"/>
          </w:rPr>
          <w:t>2.4 Autonomous Hyperparameter Optimization</w:t>
        </w:r>
        <w:r>
          <w:rPr>
            <w:noProof/>
            <w:webHidden/>
          </w:rPr>
          <w:tab/>
        </w:r>
        <w:r>
          <w:rPr>
            <w:noProof/>
            <w:webHidden/>
          </w:rPr>
          <w:fldChar w:fldCharType="begin"/>
        </w:r>
        <w:r>
          <w:rPr>
            <w:noProof/>
            <w:webHidden/>
          </w:rPr>
          <w:instrText xml:space="preserve"> PAGEREF _Toc238299252 \h </w:instrText>
        </w:r>
        <w:r>
          <w:rPr>
            <w:noProof/>
            <w:webHidden/>
          </w:rPr>
        </w:r>
        <w:r>
          <w:rPr>
            <w:noProof/>
            <w:webHidden/>
          </w:rPr>
          <w:fldChar w:fldCharType="separate"/>
        </w:r>
        <w:r>
          <w:rPr>
            <w:noProof/>
            <w:webHidden/>
          </w:rPr>
          <w:t>11</w:t>
        </w:r>
        <w:r>
          <w:rPr>
            <w:noProof/>
            <w:webHidden/>
          </w:rPr>
          <w:fldChar w:fldCharType="end"/>
        </w:r>
      </w:hyperlink>
    </w:p>
    <w:p w14:paraId="47BA59A3" w14:textId="1C51748D"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53" w:history="1">
        <w:r w:rsidRPr="00AD7A10">
          <w:rPr>
            <w:rStyle w:val="afff6"/>
            <w:rFonts w:ascii="휴먼명조" w:eastAsia="휴먼명조" w:hAnsi="휴먼명조" w:cs="휴먼명조"/>
            <w:b/>
            <w:noProof/>
            <w:w w:val="97"/>
          </w:rPr>
          <w:t>2.4.1 Traditional HPO (Grid, Random, Bayesian)</w:t>
        </w:r>
        <w:r>
          <w:rPr>
            <w:noProof/>
            <w:webHidden/>
          </w:rPr>
          <w:tab/>
        </w:r>
        <w:r>
          <w:rPr>
            <w:noProof/>
            <w:webHidden/>
          </w:rPr>
          <w:fldChar w:fldCharType="begin"/>
        </w:r>
        <w:r>
          <w:rPr>
            <w:noProof/>
            <w:webHidden/>
          </w:rPr>
          <w:instrText xml:space="preserve"> PAGEREF _Toc238299253 \h </w:instrText>
        </w:r>
        <w:r>
          <w:rPr>
            <w:noProof/>
            <w:webHidden/>
          </w:rPr>
        </w:r>
        <w:r>
          <w:rPr>
            <w:noProof/>
            <w:webHidden/>
          </w:rPr>
          <w:fldChar w:fldCharType="separate"/>
        </w:r>
        <w:r>
          <w:rPr>
            <w:noProof/>
            <w:webHidden/>
          </w:rPr>
          <w:t>11</w:t>
        </w:r>
        <w:r>
          <w:rPr>
            <w:noProof/>
            <w:webHidden/>
          </w:rPr>
          <w:fldChar w:fldCharType="end"/>
        </w:r>
      </w:hyperlink>
    </w:p>
    <w:p w14:paraId="530D9370" w14:textId="6B1C47AC"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54" w:history="1">
        <w:r w:rsidRPr="00AD7A10">
          <w:rPr>
            <w:rStyle w:val="afff6"/>
            <w:rFonts w:ascii="휴먼명조" w:eastAsia="휴먼명조" w:hAnsi="휴먼명조" w:cs="휴먼명조"/>
            <w:b/>
            <w:noProof/>
            <w:w w:val="97"/>
          </w:rPr>
          <w:t>2.4.2 LLM-Agent-Based Optimization (autoresearch)</w:t>
        </w:r>
        <w:r>
          <w:rPr>
            <w:noProof/>
            <w:webHidden/>
          </w:rPr>
          <w:tab/>
        </w:r>
        <w:r>
          <w:rPr>
            <w:noProof/>
            <w:webHidden/>
          </w:rPr>
          <w:fldChar w:fldCharType="begin"/>
        </w:r>
        <w:r>
          <w:rPr>
            <w:noProof/>
            <w:webHidden/>
          </w:rPr>
          <w:instrText xml:space="preserve"> PAGEREF _Toc238299254 \h </w:instrText>
        </w:r>
        <w:r>
          <w:rPr>
            <w:noProof/>
            <w:webHidden/>
          </w:rPr>
        </w:r>
        <w:r>
          <w:rPr>
            <w:noProof/>
            <w:webHidden/>
          </w:rPr>
          <w:fldChar w:fldCharType="separate"/>
        </w:r>
        <w:r>
          <w:rPr>
            <w:noProof/>
            <w:webHidden/>
          </w:rPr>
          <w:t>12</w:t>
        </w:r>
        <w:r>
          <w:rPr>
            <w:noProof/>
            <w:webHidden/>
          </w:rPr>
          <w:fldChar w:fldCharType="end"/>
        </w:r>
      </w:hyperlink>
    </w:p>
    <w:p w14:paraId="4ADE05A1" w14:textId="2BEF624F"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55" w:history="1">
        <w:r w:rsidRPr="00AD7A10">
          <w:rPr>
            <w:rStyle w:val="afff6"/>
            <w:rFonts w:ascii="휴먼명조" w:eastAsia="휴먼명조" w:hAnsi="휴먼명조" w:cs="휴먼명조"/>
            <w:b/>
            <w:noProof/>
            <w:w w:val="97"/>
          </w:rPr>
          <w:t>2.5 Summary of Prior Work and the Distinctiveness of This Study</w:t>
        </w:r>
        <w:r>
          <w:rPr>
            <w:noProof/>
            <w:webHidden/>
          </w:rPr>
          <w:tab/>
        </w:r>
        <w:r>
          <w:rPr>
            <w:noProof/>
            <w:webHidden/>
          </w:rPr>
          <w:fldChar w:fldCharType="begin"/>
        </w:r>
        <w:r>
          <w:rPr>
            <w:noProof/>
            <w:webHidden/>
          </w:rPr>
          <w:instrText xml:space="preserve"> PAGEREF _Toc238299255 \h </w:instrText>
        </w:r>
        <w:r>
          <w:rPr>
            <w:noProof/>
            <w:webHidden/>
          </w:rPr>
        </w:r>
        <w:r>
          <w:rPr>
            <w:noProof/>
            <w:webHidden/>
          </w:rPr>
          <w:fldChar w:fldCharType="separate"/>
        </w:r>
        <w:r>
          <w:rPr>
            <w:noProof/>
            <w:webHidden/>
          </w:rPr>
          <w:t>13</w:t>
        </w:r>
        <w:r>
          <w:rPr>
            <w:noProof/>
            <w:webHidden/>
          </w:rPr>
          <w:fldChar w:fldCharType="end"/>
        </w:r>
      </w:hyperlink>
    </w:p>
    <w:p w14:paraId="428AD871" w14:textId="70CD3840"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256" w:history="1">
        <w:r w:rsidRPr="00AD7A10">
          <w:rPr>
            <w:rStyle w:val="afff6"/>
            <w:rFonts w:ascii="휴먼명조" w:eastAsia="휴먼명조" w:hAnsi="휴먼명조" w:cs="휴먼명조"/>
            <w:b/>
            <w:noProof/>
            <w:w w:val="97"/>
          </w:rPr>
          <w:t>Chapter III. Research Method</w:t>
        </w:r>
        <w:r>
          <w:rPr>
            <w:noProof/>
            <w:webHidden/>
          </w:rPr>
          <w:tab/>
        </w:r>
        <w:r>
          <w:rPr>
            <w:noProof/>
            <w:webHidden/>
          </w:rPr>
          <w:fldChar w:fldCharType="begin"/>
        </w:r>
        <w:r>
          <w:rPr>
            <w:noProof/>
            <w:webHidden/>
          </w:rPr>
          <w:instrText xml:space="preserve"> PAGEREF _Toc238299256 \h </w:instrText>
        </w:r>
        <w:r>
          <w:rPr>
            <w:noProof/>
            <w:webHidden/>
          </w:rPr>
        </w:r>
        <w:r>
          <w:rPr>
            <w:noProof/>
            <w:webHidden/>
          </w:rPr>
          <w:fldChar w:fldCharType="separate"/>
        </w:r>
        <w:r>
          <w:rPr>
            <w:noProof/>
            <w:webHidden/>
          </w:rPr>
          <w:t>15</w:t>
        </w:r>
        <w:r>
          <w:rPr>
            <w:noProof/>
            <w:webHidden/>
          </w:rPr>
          <w:fldChar w:fldCharType="end"/>
        </w:r>
      </w:hyperlink>
    </w:p>
    <w:p w14:paraId="639E308E" w14:textId="23AF9AEF"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57" w:history="1">
        <w:r w:rsidRPr="00AD7A10">
          <w:rPr>
            <w:rStyle w:val="afff6"/>
            <w:rFonts w:ascii="휴먼명조" w:eastAsia="휴먼명조" w:hAnsi="휴먼명조" w:cs="휴먼명조"/>
            <w:b/>
            <w:noProof/>
            <w:w w:val="97"/>
          </w:rPr>
          <w:t>3.1 Overview of the Research Design</w:t>
        </w:r>
        <w:r>
          <w:rPr>
            <w:noProof/>
            <w:webHidden/>
          </w:rPr>
          <w:tab/>
        </w:r>
        <w:r>
          <w:rPr>
            <w:noProof/>
            <w:webHidden/>
          </w:rPr>
          <w:fldChar w:fldCharType="begin"/>
        </w:r>
        <w:r>
          <w:rPr>
            <w:noProof/>
            <w:webHidden/>
          </w:rPr>
          <w:instrText xml:space="preserve"> PAGEREF _Toc238299257 \h </w:instrText>
        </w:r>
        <w:r>
          <w:rPr>
            <w:noProof/>
            <w:webHidden/>
          </w:rPr>
        </w:r>
        <w:r>
          <w:rPr>
            <w:noProof/>
            <w:webHidden/>
          </w:rPr>
          <w:fldChar w:fldCharType="separate"/>
        </w:r>
        <w:r>
          <w:rPr>
            <w:noProof/>
            <w:webHidden/>
          </w:rPr>
          <w:t>15</w:t>
        </w:r>
        <w:r>
          <w:rPr>
            <w:noProof/>
            <w:webHidden/>
          </w:rPr>
          <w:fldChar w:fldCharType="end"/>
        </w:r>
      </w:hyperlink>
    </w:p>
    <w:p w14:paraId="46B998B1" w14:textId="407D4727"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58" w:history="1">
        <w:r w:rsidRPr="00AD7A10">
          <w:rPr>
            <w:rStyle w:val="afff6"/>
            <w:rFonts w:ascii="휴먼명조" w:eastAsia="휴먼명조" w:hAnsi="휴먼명조" w:cs="휴먼명조"/>
            <w:b/>
            <w:noProof/>
            <w:w w:val="97"/>
          </w:rPr>
          <w:t>3.2 Experimental Environment and Tools</w:t>
        </w:r>
        <w:r>
          <w:rPr>
            <w:noProof/>
            <w:webHidden/>
          </w:rPr>
          <w:tab/>
        </w:r>
        <w:r>
          <w:rPr>
            <w:noProof/>
            <w:webHidden/>
          </w:rPr>
          <w:fldChar w:fldCharType="begin"/>
        </w:r>
        <w:r>
          <w:rPr>
            <w:noProof/>
            <w:webHidden/>
          </w:rPr>
          <w:instrText xml:space="preserve"> PAGEREF _Toc238299258 \h </w:instrText>
        </w:r>
        <w:r>
          <w:rPr>
            <w:noProof/>
            <w:webHidden/>
          </w:rPr>
        </w:r>
        <w:r>
          <w:rPr>
            <w:noProof/>
            <w:webHidden/>
          </w:rPr>
          <w:fldChar w:fldCharType="separate"/>
        </w:r>
        <w:r>
          <w:rPr>
            <w:noProof/>
            <w:webHidden/>
          </w:rPr>
          <w:t>15</w:t>
        </w:r>
        <w:r>
          <w:rPr>
            <w:noProof/>
            <w:webHidden/>
          </w:rPr>
          <w:fldChar w:fldCharType="end"/>
        </w:r>
      </w:hyperlink>
    </w:p>
    <w:p w14:paraId="5923A7B9" w14:textId="4DE68019"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59" w:history="1">
        <w:r w:rsidRPr="00AD7A10">
          <w:rPr>
            <w:rStyle w:val="afff6"/>
            <w:rFonts w:ascii="휴먼명조" w:eastAsia="휴먼명조" w:hAnsi="휴먼명조" w:cs="휴먼명조"/>
            <w:b/>
            <w:noProof/>
            <w:w w:val="97"/>
          </w:rPr>
          <w:t>3.2.1 Hardware Specification</w:t>
        </w:r>
        <w:r>
          <w:rPr>
            <w:noProof/>
            <w:webHidden/>
          </w:rPr>
          <w:tab/>
        </w:r>
        <w:r>
          <w:rPr>
            <w:noProof/>
            <w:webHidden/>
          </w:rPr>
          <w:fldChar w:fldCharType="begin"/>
        </w:r>
        <w:r>
          <w:rPr>
            <w:noProof/>
            <w:webHidden/>
          </w:rPr>
          <w:instrText xml:space="preserve"> PAGEREF _Toc238299259 \h </w:instrText>
        </w:r>
        <w:r>
          <w:rPr>
            <w:noProof/>
            <w:webHidden/>
          </w:rPr>
        </w:r>
        <w:r>
          <w:rPr>
            <w:noProof/>
            <w:webHidden/>
          </w:rPr>
          <w:fldChar w:fldCharType="separate"/>
        </w:r>
        <w:r>
          <w:rPr>
            <w:noProof/>
            <w:webHidden/>
          </w:rPr>
          <w:t>15</w:t>
        </w:r>
        <w:r>
          <w:rPr>
            <w:noProof/>
            <w:webHidden/>
          </w:rPr>
          <w:fldChar w:fldCharType="end"/>
        </w:r>
      </w:hyperlink>
    </w:p>
    <w:p w14:paraId="47E653DA" w14:textId="402A65E9"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60" w:history="1">
        <w:r w:rsidRPr="00AD7A10">
          <w:rPr>
            <w:rStyle w:val="afff6"/>
            <w:rFonts w:ascii="휴먼명조" w:eastAsia="휴먼명조" w:hAnsi="휴먼명조" w:cs="휴먼명조"/>
            <w:b/>
            <w:noProof/>
            <w:w w:val="97"/>
          </w:rPr>
          <w:t>3.2.2 Software Stack</w:t>
        </w:r>
        <w:r>
          <w:rPr>
            <w:noProof/>
            <w:webHidden/>
          </w:rPr>
          <w:tab/>
        </w:r>
        <w:r>
          <w:rPr>
            <w:noProof/>
            <w:webHidden/>
          </w:rPr>
          <w:fldChar w:fldCharType="begin"/>
        </w:r>
        <w:r>
          <w:rPr>
            <w:noProof/>
            <w:webHidden/>
          </w:rPr>
          <w:instrText xml:space="preserve"> PAGEREF _Toc238299260 \h </w:instrText>
        </w:r>
        <w:r>
          <w:rPr>
            <w:noProof/>
            <w:webHidden/>
          </w:rPr>
        </w:r>
        <w:r>
          <w:rPr>
            <w:noProof/>
            <w:webHidden/>
          </w:rPr>
          <w:fldChar w:fldCharType="separate"/>
        </w:r>
        <w:r>
          <w:rPr>
            <w:noProof/>
            <w:webHidden/>
          </w:rPr>
          <w:t>16</w:t>
        </w:r>
        <w:r>
          <w:rPr>
            <w:noProof/>
            <w:webHidden/>
          </w:rPr>
          <w:fldChar w:fldCharType="end"/>
        </w:r>
      </w:hyperlink>
    </w:p>
    <w:p w14:paraId="6A2B9E65" w14:textId="1C603CBA"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61" w:history="1">
        <w:r w:rsidRPr="00AD7A10">
          <w:rPr>
            <w:rStyle w:val="afff6"/>
            <w:rFonts w:ascii="휴먼명조" w:eastAsia="휴먼명조" w:hAnsi="휴먼명조" w:cs="휴먼명조"/>
            <w:b/>
            <w:noProof/>
            <w:w w:val="97"/>
          </w:rPr>
          <w:t>3.3 Target Models and Selection Criteria</w:t>
        </w:r>
        <w:r>
          <w:rPr>
            <w:noProof/>
            <w:webHidden/>
          </w:rPr>
          <w:tab/>
        </w:r>
        <w:r>
          <w:rPr>
            <w:noProof/>
            <w:webHidden/>
          </w:rPr>
          <w:fldChar w:fldCharType="begin"/>
        </w:r>
        <w:r>
          <w:rPr>
            <w:noProof/>
            <w:webHidden/>
          </w:rPr>
          <w:instrText xml:space="preserve"> PAGEREF _Toc238299261 \h </w:instrText>
        </w:r>
        <w:r>
          <w:rPr>
            <w:noProof/>
            <w:webHidden/>
          </w:rPr>
        </w:r>
        <w:r>
          <w:rPr>
            <w:noProof/>
            <w:webHidden/>
          </w:rPr>
          <w:fldChar w:fldCharType="separate"/>
        </w:r>
        <w:r>
          <w:rPr>
            <w:noProof/>
            <w:webHidden/>
          </w:rPr>
          <w:t>17</w:t>
        </w:r>
        <w:r>
          <w:rPr>
            <w:noProof/>
            <w:webHidden/>
          </w:rPr>
          <w:fldChar w:fldCharType="end"/>
        </w:r>
      </w:hyperlink>
    </w:p>
    <w:p w14:paraId="26687E7B" w14:textId="1B670842"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62" w:history="1">
        <w:r w:rsidRPr="00AD7A10">
          <w:rPr>
            <w:rStyle w:val="afff6"/>
            <w:rFonts w:ascii="휴먼명조" w:eastAsia="휴먼명조" w:hAnsi="휴먼명조" w:cs="휴먼명조"/>
            <w:b/>
            <w:noProof/>
            <w:w w:val="97"/>
          </w:rPr>
          <w:t>3.4 Datasets and Preprocessing</w:t>
        </w:r>
        <w:r>
          <w:rPr>
            <w:noProof/>
            <w:webHidden/>
          </w:rPr>
          <w:tab/>
        </w:r>
        <w:r>
          <w:rPr>
            <w:noProof/>
            <w:webHidden/>
          </w:rPr>
          <w:fldChar w:fldCharType="begin"/>
        </w:r>
        <w:r>
          <w:rPr>
            <w:noProof/>
            <w:webHidden/>
          </w:rPr>
          <w:instrText xml:space="preserve"> PAGEREF _Toc238299262 \h </w:instrText>
        </w:r>
        <w:r>
          <w:rPr>
            <w:noProof/>
            <w:webHidden/>
          </w:rPr>
        </w:r>
        <w:r>
          <w:rPr>
            <w:noProof/>
            <w:webHidden/>
          </w:rPr>
          <w:fldChar w:fldCharType="separate"/>
        </w:r>
        <w:r>
          <w:rPr>
            <w:noProof/>
            <w:webHidden/>
          </w:rPr>
          <w:t>17</w:t>
        </w:r>
        <w:r>
          <w:rPr>
            <w:noProof/>
            <w:webHidden/>
          </w:rPr>
          <w:fldChar w:fldCharType="end"/>
        </w:r>
      </w:hyperlink>
    </w:p>
    <w:p w14:paraId="11C8FCD8" w14:textId="5E4FFFD9"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63" w:history="1">
        <w:r w:rsidRPr="00AD7A10">
          <w:rPr>
            <w:rStyle w:val="afff6"/>
            <w:rFonts w:ascii="휴먼명조" w:eastAsia="휴먼명조" w:hAnsi="휴먼명조" w:cs="휴먼명조"/>
            <w:b/>
            <w:noProof/>
            <w:w w:val="97"/>
          </w:rPr>
          <w:t>3.5 Experiment 1: Zero-Shot Baseline Evaluation (Phase 1)</w:t>
        </w:r>
        <w:r>
          <w:rPr>
            <w:noProof/>
            <w:webHidden/>
          </w:rPr>
          <w:tab/>
        </w:r>
        <w:r>
          <w:rPr>
            <w:noProof/>
            <w:webHidden/>
          </w:rPr>
          <w:fldChar w:fldCharType="begin"/>
        </w:r>
        <w:r>
          <w:rPr>
            <w:noProof/>
            <w:webHidden/>
          </w:rPr>
          <w:instrText xml:space="preserve"> PAGEREF _Toc238299263 \h </w:instrText>
        </w:r>
        <w:r>
          <w:rPr>
            <w:noProof/>
            <w:webHidden/>
          </w:rPr>
        </w:r>
        <w:r>
          <w:rPr>
            <w:noProof/>
            <w:webHidden/>
          </w:rPr>
          <w:fldChar w:fldCharType="separate"/>
        </w:r>
        <w:r>
          <w:rPr>
            <w:noProof/>
            <w:webHidden/>
          </w:rPr>
          <w:t>19</w:t>
        </w:r>
        <w:r>
          <w:rPr>
            <w:noProof/>
            <w:webHidden/>
          </w:rPr>
          <w:fldChar w:fldCharType="end"/>
        </w:r>
      </w:hyperlink>
    </w:p>
    <w:p w14:paraId="66989ADF" w14:textId="15937F0B"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64" w:history="1">
        <w:r w:rsidRPr="00AD7A10">
          <w:rPr>
            <w:rStyle w:val="afff6"/>
            <w:rFonts w:ascii="휴먼명조" w:eastAsia="휴먼명조" w:hAnsi="휴먼명조" w:cs="휴먼명조"/>
            <w:b/>
            <w:noProof/>
            <w:w w:val="97"/>
          </w:rPr>
          <w:t>3.6 Experiment 2: QLoRA Fine-Tuning (Phase 2)</w:t>
        </w:r>
        <w:r>
          <w:rPr>
            <w:noProof/>
            <w:webHidden/>
          </w:rPr>
          <w:tab/>
        </w:r>
        <w:r>
          <w:rPr>
            <w:noProof/>
            <w:webHidden/>
          </w:rPr>
          <w:fldChar w:fldCharType="begin"/>
        </w:r>
        <w:r>
          <w:rPr>
            <w:noProof/>
            <w:webHidden/>
          </w:rPr>
          <w:instrText xml:space="preserve"> PAGEREF _Toc238299264 \h </w:instrText>
        </w:r>
        <w:r>
          <w:rPr>
            <w:noProof/>
            <w:webHidden/>
          </w:rPr>
        </w:r>
        <w:r>
          <w:rPr>
            <w:noProof/>
            <w:webHidden/>
          </w:rPr>
          <w:fldChar w:fldCharType="separate"/>
        </w:r>
        <w:r>
          <w:rPr>
            <w:noProof/>
            <w:webHidden/>
          </w:rPr>
          <w:t>19</w:t>
        </w:r>
        <w:r>
          <w:rPr>
            <w:noProof/>
            <w:webHidden/>
          </w:rPr>
          <w:fldChar w:fldCharType="end"/>
        </w:r>
      </w:hyperlink>
    </w:p>
    <w:p w14:paraId="077A43E4" w14:textId="2AAC36A2"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65" w:history="1">
        <w:r w:rsidRPr="00AD7A10">
          <w:rPr>
            <w:rStyle w:val="afff6"/>
            <w:rFonts w:ascii="휴먼명조" w:eastAsia="휴먼명조" w:hAnsi="휴먼명조" w:cs="휴먼명조"/>
            <w:b/>
            <w:noProof/>
            <w:w w:val="97"/>
          </w:rPr>
          <w:t>3.7 Experiment 3: Autonomous Hyperparameter Optimization (Phase 3)</w:t>
        </w:r>
        <w:r>
          <w:rPr>
            <w:noProof/>
            <w:webHidden/>
          </w:rPr>
          <w:tab/>
        </w:r>
        <w:r>
          <w:rPr>
            <w:noProof/>
            <w:webHidden/>
          </w:rPr>
          <w:fldChar w:fldCharType="begin"/>
        </w:r>
        <w:r>
          <w:rPr>
            <w:noProof/>
            <w:webHidden/>
          </w:rPr>
          <w:instrText xml:space="preserve"> PAGEREF _Toc238299265 \h </w:instrText>
        </w:r>
        <w:r>
          <w:rPr>
            <w:noProof/>
            <w:webHidden/>
          </w:rPr>
        </w:r>
        <w:r>
          <w:rPr>
            <w:noProof/>
            <w:webHidden/>
          </w:rPr>
          <w:fldChar w:fldCharType="separate"/>
        </w:r>
        <w:r>
          <w:rPr>
            <w:noProof/>
            <w:webHidden/>
          </w:rPr>
          <w:t>21</w:t>
        </w:r>
        <w:r>
          <w:rPr>
            <w:noProof/>
            <w:webHidden/>
          </w:rPr>
          <w:fldChar w:fldCharType="end"/>
        </w:r>
      </w:hyperlink>
    </w:p>
    <w:p w14:paraId="788B445C" w14:textId="6919823D"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66" w:history="1">
        <w:r w:rsidRPr="00AD7A10">
          <w:rPr>
            <w:rStyle w:val="afff6"/>
            <w:rFonts w:ascii="휴먼명조" w:eastAsia="휴먼명조" w:hAnsi="휴먼명조" w:cs="휴먼명조"/>
            <w:b/>
            <w:noProof/>
            <w:w w:val="97"/>
          </w:rPr>
          <w:t>3.8 Evaluation Metrics and Statistical Analysis</w:t>
        </w:r>
        <w:r>
          <w:rPr>
            <w:noProof/>
            <w:webHidden/>
          </w:rPr>
          <w:tab/>
        </w:r>
        <w:r>
          <w:rPr>
            <w:noProof/>
            <w:webHidden/>
          </w:rPr>
          <w:fldChar w:fldCharType="begin"/>
        </w:r>
        <w:r>
          <w:rPr>
            <w:noProof/>
            <w:webHidden/>
          </w:rPr>
          <w:instrText xml:space="preserve"> PAGEREF _Toc238299266 \h </w:instrText>
        </w:r>
        <w:r>
          <w:rPr>
            <w:noProof/>
            <w:webHidden/>
          </w:rPr>
        </w:r>
        <w:r>
          <w:rPr>
            <w:noProof/>
            <w:webHidden/>
          </w:rPr>
          <w:fldChar w:fldCharType="separate"/>
        </w:r>
        <w:r>
          <w:rPr>
            <w:noProof/>
            <w:webHidden/>
          </w:rPr>
          <w:t>23</w:t>
        </w:r>
        <w:r>
          <w:rPr>
            <w:noProof/>
            <w:webHidden/>
          </w:rPr>
          <w:fldChar w:fldCharType="end"/>
        </w:r>
      </w:hyperlink>
    </w:p>
    <w:p w14:paraId="11CA8904" w14:textId="10CFE65E"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67" w:history="1">
        <w:r w:rsidRPr="00AD7A10">
          <w:rPr>
            <w:rStyle w:val="afff6"/>
            <w:rFonts w:ascii="휴먼명조" w:eastAsia="휴먼명조" w:hAnsi="휴먼명조" w:cs="휴먼명조"/>
            <w:b/>
            <w:noProof/>
            <w:w w:val="97"/>
          </w:rPr>
          <w:t>3.8.1 Dual Reporting of BERTScore</w:t>
        </w:r>
        <w:r>
          <w:rPr>
            <w:noProof/>
            <w:webHidden/>
          </w:rPr>
          <w:tab/>
        </w:r>
        <w:r>
          <w:rPr>
            <w:noProof/>
            <w:webHidden/>
          </w:rPr>
          <w:fldChar w:fldCharType="begin"/>
        </w:r>
        <w:r>
          <w:rPr>
            <w:noProof/>
            <w:webHidden/>
          </w:rPr>
          <w:instrText xml:space="preserve"> PAGEREF _Toc238299267 \h </w:instrText>
        </w:r>
        <w:r>
          <w:rPr>
            <w:noProof/>
            <w:webHidden/>
          </w:rPr>
        </w:r>
        <w:r>
          <w:rPr>
            <w:noProof/>
            <w:webHidden/>
          </w:rPr>
          <w:fldChar w:fldCharType="separate"/>
        </w:r>
        <w:r>
          <w:rPr>
            <w:noProof/>
            <w:webHidden/>
          </w:rPr>
          <w:t>23</w:t>
        </w:r>
        <w:r>
          <w:rPr>
            <w:noProof/>
            <w:webHidden/>
          </w:rPr>
          <w:fldChar w:fldCharType="end"/>
        </w:r>
      </w:hyperlink>
    </w:p>
    <w:p w14:paraId="21F72137" w14:textId="3B8DDAF5"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68" w:history="1">
        <w:r w:rsidRPr="00AD7A10">
          <w:rPr>
            <w:rStyle w:val="afff6"/>
            <w:rFonts w:ascii="휴먼명조" w:eastAsia="휴먼명조" w:hAnsi="휴먼명조" w:cs="휴먼명조"/>
            <w:b/>
            <w:noProof/>
            <w:w w:val="97"/>
          </w:rPr>
          <w:t>3.8.2 Dual Measurement of Catastrophic Forgetting</w:t>
        </w:r>
        <w:r>
          <w:rPr>
            <w:noProof/>
            <w:webHidden/>
          </w:rPr>
          <w:tab/>
        </w:r>
        <w:r>
          <w:rPr>
            <w:noProof/>
            <w:webHidden/>
          </w:rPr>
          <w:fldChar w:fldCharType="begin"/>
        </w:r>
        <w:r>
          <w:rPr>
            <w:noProof/>
            <w:webHidden/>
          </w:rPr>
          <w:instrText xml:space="preserve"> PAGEREF _Toc238299268 \h </w:instrText>
        </w:r>
        <w:r>
          <w:rPr>
            <w:noProof/>
            <w:webHidden/>
          </w:rPr>
        </w:r>
        <w:r>
          <w:rPr>
            <w:noProof/>
            <w:webHidden/>
          </w:rPr>
          <w:fldChar w:fldCharType="separate"/>
        </w:r>
        <w:r>
          <w:rPr>
            <w:noProof/>
            <w:webHidden/>
          </w:rPr>
          <w:t>24</w:t>
        </w:r>
        <w:r>
          <w:rPr>
            <w:noProof/>
            <w:webHidden/>
          </w:rPr>
          <w:fldChar w:fldCharType="end"/>
        </w:r>
      </w:hyperlink>
    </w:p>
    <w:p w14:paraId="20C20EC1" w14:textId="776B2676"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69" w:history="1">
        <w:r w:rsidRPr="00AD7A10">
          <w:rPr>
            <w:rStyle w:val="afff6"/>
            <w:rFonts w:ascii="휴먼명조" w:eastAsia="휴먼명조" w:hAnsi="휴먼명조" w:cs="휴먼명조"/>
            <w:b/>
            <w:noProof/>
            <w:w w:val="97"/>
          </w:rPr>
          <w:t>3.8.3 Clinical Significance Analysis (WCA + ECE)</w:t>
        </w:r>
        <w:r>
          <w:rPr>
            <w:noProof/>
            <w:webHidden/>
          </w:rPr>
          <w:tab/>
        </w:r>
        <w:r>
          <w:rPr>
            <w:noProof/>
            <w:webHidden/>
          </w:rPr>
          <w:fldChar w:fldCharType="begin"/>
        </w:r>
        <w:r>
          <w:rPr>
            <w:noProof/>
            <w:webHidden/>
          </w:rPr>
          <w:instrText xml:space="preserve"> PAGEREF _Toc238299269 \h </w:instrText>
        </w:r>
        <w:r>
          <w:rPr>
            <w:noProof/>
            <w:webHidden/>
          </w:rPr>
        </w:r>
        <w:r>
          <w:rPr>
            <w:noProof/>
            <w:webHidden/>
          </w:rPr>
          <w:fldChar w:fldCharType="separate"/>
        </w:r>
        <w:r>
          <w:rPr>
            <w:noProof/>
            <w:webHidden/>
          </w:rPr>
          <w:t>24</w:t>
        </w:r>
        <w:r>
          <w:rPr>
            <w:noProof/>
            <w:webHidden/>
          </w:rPr>
          <w:fldChar w:fldCharType="end"/>
        </w:r>
      </w:hyperlink>
    </w:p>
    <w:p w14:paraId="4FBCB870" w14:textId="38922D90"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70" w:history="1">
        <w:r w:rsidRPr="00AD7A10">
          <w:rPr>
            <w:rStyle w:val="afff6"/>
            <w:rFonts w:ascii="휴먼명조" w:eastAsia="휴먼명조" w:hAnsi="휴먼명조" w:cs="휴먼명조"/>
            <w:b/>
            <w:noProof/>
            <w:w w:val="97"/>
          </w:rPr>
          <w:t>3.8.4 Robust Statistics (Bootstrap + Mixed-Effects)</w:t>
        </w:r>
        <w:r>
          <w:rPr>
            <w:noProof/>
            <w:webHidden/>
          </w:rPr>
          <w:tab/>
        </w:r>
        <w:r>
          <w:rPr>
            <w:noProof/>
            <w:webHidden/>
          </w:rPr>
          <w:fldChar w:fldCharType="begin"/>
        </w:r>
        <w:r>
          <w:rPr>
            <w:noProof/>
            <w:webHidden/>
          </w:rPr>
          <w:instrText xml:space="preserve"> PAGEREF _Toc238299270 \h </w:instrText>
        </w:r>
        <w:r>
          <w:rPr>
            <w:noProof/>
            <w:webHidden/>
          </w:rPr>
        </w:r>
        <w:r>
          <w:rPr>
            <w:noProof/>
            <w:webHidden/>
          </w:rPr>
          <w:fldChar w:fldCharType="separate"/>
        </w:r>
        <w:r>
          <w:rPr>
            <w:noProof/>
            <w:webHidden/>
          </w:rPr>
          <w:t>25</w:t>
        </w:r>
        <w:r>
          <w:rPr>
            <w:noProof/>
            <w:webHidden/>
          </w:rPr>
          <w:fldChar w:fldCharType="end"/>
        </w:r>
      </w:hyperlink>
    </w:p>
    <w:p w14:paraId="15FC6E9E" w14:textId="7C798E3E"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71" w:history="1">
        <w:r w:rsidRPr="00AD7A10">
          <w:rPr>
            <w:rStyle w:val="afff6"/>
            <w:rFonts w:ascii="휴먼명조" w:eastAsia="휴먼명조" w:hAnsi="휴먼명조" w:cs="휴먼명조"/>
            <w:b/>
            <w:noProof/>
            <w:w w:val="97"/>
          </w:rPr>
          <w:t>3.8.5 Contamination Control (Min-K% Probability)</w:t>
        </w:r>
        <w:r>
          <w:rPr>
            <w:noProof/>
            <w:webHidden/>
          </w:rPr>
          <w:tab/>
        </w:r>
        <w:r>
          <w:rPr>
            <w:noProof/>
            <w:webHidden/>
          </w:rPr>
          <w:fldChar w:fldCharType="begin"/>
        </w:r>
        <w:r>
          <w:rPr>
            <w:noProof/>
            <w:webHidden/>
          </w:rPr>
          <w:instrText xml:space="preserve"> PAGEREF _Toc238299271 \h </w:instrText>
        </w:r>
        <w:r>
          <w:rPr>
            <w:noProof/>
            <w:webHidden/>
          </w:rPr>
        </w:r>
        <w:r>
          <w:rPr>
            <w:noProof/>
            <w:webHidden/>
          </w:rPr>
          <w:fldChar w:fldCharType="separate"/>
        </w:r>
        <w:r>
          <w:rPr>
            <w:noProof/>
            <w:webHidden/>
          </w:rPr>
          <w:t>25</w:t>
        </w:r>
        <w:r>
          <w:rPr>
            <w:noProof/>
            <w:webHidden/>
          </w:rPr>
          <w:fldChar w:fldCharType="end"/>
        </w:r>
      </w:hyperlink>
    </w:p>
    <w:p w14:paraId="102C5348" w14:textId="29B291B4"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272" w:history="1">
        <w:r w:rsidRPr="00AD7A10">
          <w:rPr>
            <w:rStyle w:val="afff6"/>
            <w:rFonts w:ascii="휴먼명조" w:eastAsia="휴먼명조" w:hAnsi="휴먼명조" w:cs="휴먼명조"/>
            <w:b/>
            <w:noProof/>
            <w:w w:val="97"/>
          </w:rPr>
          <w:t>Chapter IV. Experimental Results and Analysis</w:t>
        </w:r>
        <w:r>
          <w:rPr>
            <w:noProof/>
            <w:webHidden/>
          </w:rPr>
          <w:tab/>
        </w:r>
        <w:r>
          <w:rPr>
            <w:noProof/>
            <w:webHidden/>
          </w:rPr>
          <w:fldChar w:fldCharType="begin"/>
        </w:r>
        <w:r>
          <w:rPr>
            <w:noProof/>
            <w:webHidden/>
          </w:rPr>
          <w:instrText xml:space="preserve"> PAGEREF _Toc238299272 \h </w:instrText>
        </w:r>
        <w:r>
          <w:rPr>
            <w:noProof/>
            <w:webHidden/>
          </w:rPr>
        </w:r>
        <w:r>
          <w:rPr>
            <w:noProof/>
            <w:webHidden/>
          </w:rPr>
          <w:fldChar w:fldCharType="separate"/>
        </w:r>
        <w:r>
          <w:rPr>
            <w:noProof/>
            <w:webHidden/>
          </w:rPr>
          <w:t>26</w:t>
        </w:r>
        <w:r>
          <w:rPr>
            <w:noProof/>
            <w:webHidden/>
          </w:rPr>
          <w:fldChar w:fldCharType="end"/>
        </w:r>
      </w:hyperlink>
    </w:p>
    <w:p w14:paraId="0F83A742" w14:textId="22D84C57"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73" w:history="1">
        <w:r w:rsidRPr="00AD7A10">
          <w:rPr>
            <w:rStyle w:val="afff6"/>
            <w:rFonts w:ascii="휴먼명조" w:eastAsia="휴먼명조" w:hAnsi="휴먼명조" w:cs="휴먼명조"/>
            <w:b/>
            <w:noProof/>
            <w:w w:val="97"/>
          </w:rPr>
          <w:t>4.1 Phase 1: Zero-Shot Baseline Results</w:t>
        </w:r>
        <w:r>
          <w:rPr>
            <w:noProof/>
            <w:webHidden/>
          </w:rPr>
          <w:tab/>
        </w:r>
        <w:r>
          <w:rPr>
            <w:noProof/>
            <w:webHidden/>
          </w:rPr>
          <w:fldChar w:fldCharType="begin"/>
        </w:r>
        <w:r>
          <w:rPr>
            <w:noProof/>
            <w:webHidden/>
          </w:rPr>
          <w:instrText xml:space="preserve"> PAGEREF _Toc238299273 \h </w:instrText>
        </w:r>
        <w:r>
          <w:rPr>
            <w:noProof/>
            <w:webHidden/>
          </w:rPr>
        </w:r>
        <w:r>
          <w:rPr>
            <w:noProof/>
            <w:webHidden/>
          </w:rPr>
          <w:fldChar w:fldCharType="separate"/>
        </w:r>
        <w:r>
          <w:rPr>
            <w:noProof/>
            <w:webHidden/>
          </w:rPr>
          <w:t>26</w:t>
        </w:r>
        <w:r>
          <w:rPr>
            <w:noProof/>
            <w:webHidden/>
          </w:rPr>
          <w:fldChar w:fldCharType="end"/>
        </w:r>
      </w:hyperlink>
    </w:p>
    <w:p w14:paraId="48B447FF" w14:textId="0946FFB0"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74" w:history="1">
        <w:r w:rsidRPr="00AD7A10">
          <w:rPr>
            <w:rStyle w:val="afff6"/>
            <w:rFonts w:ascii="휴먼명조" w:eastAsia="휴먼명조" w:hAnsi="휴먼명조" w:cs="휴먼명조"/>
            <w:b/>
            <w:noProof/>
            <w:w w:val="97"/>
          </w:rPr>
          <w:t>4.1.1 Performance Comparison across Models</w:t>
        </w:r>
        <w:r>
          <w:rPr>
            <w:noProof/>
            <w:webHidden/>
          </w:rPr>
          <w:tab/>
        </w:r>
        <w:r>
          <w:rPr>
            <w:noProof/>
            <w:webHidden/>
          </w:rPr>
          <w:fldChar w:fldCharType="begin"/>
        </w:r>
        <w:r>
          <w:rPr>
            <w:noProof/>
            <w:webHidden/>
          </w:rPr>
          <w:instrText xml:space="preserve"> PAGEREF _Toc238299274 \h </w:instrText>
        </w:r>
        <w:r>
          <w:rPr>
            <w:noProof/>
            <w:webHidden/>
          </w:rPr>
        </w:r>
        <w:r>
          <w:rPr>
            <w:noProof/>
            <w:webHidden/>
          </w:rPr>
          <w:fldChar w:fldCharType="separate"/>
        </w:r>
        <w:r>
          <w:rPr>
            <w:noProof/>
            <w:webHidden/>
          </w:rPr>
          <w:t>26</w:t>
        </w:r>
        <w:r>
          <w:rPr>
            <w:noProof/>
            <w:webHidden/>
          </w:rPr>
          <w:fldChar w:fldCharType="end"/>
        </w:r>
      </w:hyperlink>
    </w:p>
    <w:p w14:paraId="473AE43E" w14:textId="38B776F7"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75" w:history="1">
        <w:r w:rsidRPr="00AD7A10">
          <w:rPr>
            <w:rStyle w:val="afff6"/>
            <w:rFonts w:ascii="휴먼명조" w:eastAsia="휴먼명조" w:hAnsi="휴먼명조" w:cs="휴먼명조"/>
            <w:b/>
            <w:noProof/>
            <w:w w:val="97"/>
          </w:rPr>
          <w:t>4.1.2 Analysis of Dataset Difficulty</w:t>
        </w:r>
        <w:r>
          <w:rPr>
            <w:noProof/>
            <w:webHidden/>
          </w:rPr>
          <w:tab/>
        </w:r>
        <w:r>
          <w:rPr>
            <w:noProof/>
            <w:webHidden/>
          </w:rPr>
          <w:fldChar w:fldCharType="begin"/>
        </w:r>
        <w:r>
          <w:rPr>
            <w:noProof/>
            <w:webHidden/>
          </w:rPr>
          <w:instrText xml:space="preserve"> PAGEREF _Toc238299275 \h </w:instrText>
        </w:r>
        <w:r>
          <w:rPr>
            <w:noProof/>
            <w:webHidden/>
          </w:rPr>
        </w:r>
        <w:r>
          <w:rPr>
            <w:noProof/>
            <w:webHidden/>
          </w:rPr>
          <w:fldChar w:fldCharType="separate"/>
        </w:r>
        <w:r>
          <w:rPr>
            <w:noProof/>
            <w:webHidden/>
          </w:rPr>
          <w:t>29</w:t>
        </w:r>
        <w:r>
          <w:rPr>
            <w:noProof/>
            <w:webHidden/>
          </w:rPr>
          <w:fldChar w:fldCharType="end"/>
        </w:r>
      </w:hyperlink>
    </w:p>
    <w:p w14:paraId="3952F9DD" w14:textId="6701042B"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76" w:history="1">
        <w:r w:rsidRPr="00AD7A10">
          <w:rPr>
            <w:rStyle w:val="afff6"/>
            <w:rFonts w:ascii="휴먼명조" w:eastAsia="휴먼명조" w:hAnsi="휴먼명조" w:cs="휴먼명조"/>
            <w:b/>
            <w:noProof/>
            <w:w w:val="97"/>
          </w:rPr>
          <w:t>4.1.3 Error Type Analysis</w:t>
        </w:r>
        <w:r>
          <w:rPr>
            <w:noProof/>
            <w:webHidden/>
          </w:rPr>
          <w:tab/>
        </w:r>
        <w:r>
          <w:rPr>
            <w:noProof/>
            <w:webHidden/>
          </w:rPr>
          <w:fldChar w:fldCharType="begin"/>
        </w:r>
        <w:r>
          <w:rPr>
            <w:noProof/>
            <w:webHidden/>
          </w:rPr>
          <w:instrText xml:space="preserve"> PAGEREF _Toc238299276 \h </w:instrText>
        </w:r>
        <w:r>
          <w:rPr>
            <w:noProof/>
            <w:webHidden/>
          </w:rPr>
        </w:r>
        <w:r>
          <w:rPr>
            <w:noProof/>
            <w:webHidden/>
          </w:rPr>
          <w:fldChar w:fldCharType="separate"/>
        </w:r>
        <w:r>
          <w:rPr>
            <w:noProof/>
            <w:webHidden/>
          </w:rPr>
          <w:t>30</w:t>
        </w:r>
        <w:r>
          <w:rPr>
            <w:noProof/>
            <w:webHidden/>
          </w:rPr>
          <w:fldChar w:fldCharType="end"/>
        </w:r>
      </w:hyperlink>
    </w:p>
    <w:p w14:paraId="3F4856DF" w14:textId="6A30E178"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77" w:history="1">
        <w:r w:rsidRPr="00AD7A10">
          <w:rPr>
            <w:rStyle w:val="afff6"/>
            <w:rFonts w:ascii="휴먼명조" w:eastAsia="휴먼명조" w:hAnsi="휴먼명조" w:cs="휴먼명조"/>
            <w:b/>
            <w:noProof/>
            <w:w w:val="97"/>
          </w:rPr>
          <w:t>4.2 Phase 2: QLoRA Fine-Tuning Results</w:t>
        </w:r>
        <w:r>
          <w:rPr>
            <w:noProof/>
            <w:webHidden/>
          </w:rPr>
          <w:tab/>
        </w:r>
        <w:r>
          <w:rPr>
            <w:noProof/>
            <w:webHidden/>
          </w:rPr>
          <w:fldChar w:fldCharType="begin"/>
        </w:r>
        <w:r>
          <w:rPr>
            <w:noProof/>
            <w:webHidden/>
          </w:rPr>
          <w:instrText xml:space="preserve"> PAGEREF _Toc238299277 \h </w:instrText>
        </w:r>
        <w:r>
          <w:rPr>
            <w:noProof/>
            <w:webHidden/>
          </w:rPr>
        </w:r>
        <w:r>
          <w:rPr>
            <w:noProof/>
            <w:webHidden/>
          </w:rPr>
          <w:fldChar w:fldCharType="separate"/>
        </w:r>
        <w:r>
          <w:rPr>
            <w:noProof/>
            <w:webHidden/>
          </w:rPr>
          <w:t>31</w:t>
        </w:r>
        <w:r>
          <w:rPr>
            <w:noProof/>
            <w:webHidden/>
          </w:rPr>
          <w:fldChar w:fldCharType="end"/>
        </w:r>
      </w:hyperlink>
    </w:p>
    <w:p w14:paraId="55397CB5" w14:textId="5FF92C26"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78" w:history="1">
        <w:r w:rsidRPr="00AD7A10">
          <w:rPr>
            <w:rStyle w:val="afff6"/>
            <w:rFonts w:ascii="휴먼명조" w:eastAsia="휴먼명조" w:hAnsi="휴먼명조" w:cs="휴먼명조"/>
            <w:b/>
            <w:noProof/>
            <w:w w:val="97"/>
          </w:rPr>
          <w:t>4.2.1 Base vs Fine-Tuned Performance</w:t>
        </w:r>
        <w:r>
          <w:rPr>
            <w:noProof/>
            <w:webHidden/>
          </w:rPr>
          <w:tab/>
        </w:r>
        <w:r>
          <w:rPr>
            <w:noProof/>
            <w:webHidden/>
          </w:rPr>
          <w:fldChar w:fldCharType="begin"/>
        </w:r>
        <w:r>
          <w:rPr>
            <w:noProof/>
            <w:webHidden/>
          </w:rPr>
          <w:instrText xml:space="preserve"> PAGEREF _Toc238299278 \h </w:instrText>
        </w:r>
        <w:r>
          <w:rPr>
            <w:noProof/>
            <w:webHidden/>
          </w:rPr>
        </w:r>
        <w:r>
          <w:rPr>
            <w:noProof/>
            <w:webHidden/>
          </w:rPr>
          <w:fldChar w:fldCharType="separate"/>
        </w:r>
        <w:r>
          <w:rPr>
            <w:noProof/>
            <w:webHidden/>
          </w:rPr>
          <w:t>32</w:t>
        </w:r>
        <w:r>
          <w:rPr>
            <w:noProof/>
            <w:webHidden/>
          </w:rPr>
          <w:fldChar w:fldCharType="end"/>
        </w:r>
      </w:hyperlink>
    </w:p>
    <w:p w14:paraId="19720179" w14:textId="56950BC0"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79" w:history="1">
        <w:r w:rsidRPr="00AD7A10">
          <w:rPr>
            <w:rStyle w:val="afff6"/>
            <w:rFonts w:ascii="휴먼명조" w:eastAsia="휴먼명조" w:hAnsi="휴먼명조" w:cs="휴먼명조"/>
            <w:b/>
            <w:noProof/>
            <w:w w:val="97"/>
          </w:rPr>
          <w:t>4.2.2 Effect of Data Size (Ablation A)</w:t>
        </w:r>
        <w:r>
          <w:rPr>
            <w:noProof/>
            <w:webHidden/>
          </w:rPr>
          <w:tab/>
        </w:r>
        <w:r>
          <w:rPr>
            <w:noProof/>
            <w:webHidden/>
          </w:rPr>
          <w:fldChar w:fldCharType="begin"/>
        </w:r>
        <w:r>
          <w:rPr>
            <w:noProof/>
            <w:webHidden/>
          </w:rPr>
          <w:instrText xml:space="preserve"> PAGEREF _Toc238299279 \h </w:instrText>
        </w:r>
        <w:r>
          <w:rPr>
            <w:noProof/>
            <w:webHidden/>
          </w:rPr>
        </w:r>
        <w:r>
          <w:rPr>
            <w:noProof/>
            <w:webHidden/>
          </w:rPr>
          <w:fldChar w:fldCharType="separate"/>
        </w:r>
        <w:r>
          <w:rPr>
            <w:noProof/>
            <w:webHidden/>
          </w:rPr>
          <w:t>33</w:t>
        </w:r>
        <w:r>
          <w:rPr>
            <w:noProof/>
            <w:webHidden/>
          </w:rPr>
          <w:fldChar w:fldCharType="end"/>
        </w:r>
      </w:hyperlink>
    </w:p>
    <w:p w14:paraId="45AF5101" w14:textId="5FD2DA98"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80" w:history="1">
        <w:r w:rsidRPr="00AD7A10">
          <w:rPr>
            <w:rStyle w:val="afff6"/>
            <w:rFonts w:ascii="휴먼명조" w:eastAsia="휴먼명조" w:hAnsi="휴먼명조" w:cs="휴먼명조"/>
            <w:b/>
            <w:noProof/>
            <w:w w:val="97"/>
          </w:rPr>
          <w:t>4.2.3 Effect of LoRA Rank (Ablation B)</w:t>
        </w:r>
        <w:r>
          <w:rPr>
            <w:noProof/>
            <w:webHidden/>
          </w:rPr>
          <w:tab/>
        </w:r>
        <w:r>
          <w:rPr>
            <w:noProof/>
            <w:webHidden/>
          </w:rPr>
          <w:fldChar w:fldCharType="begin"/>
        </w:r>
        <w:r>
          <w:rPr>
            <w:noProof/>
            <w:webHidden/>
          </w:rPr>
          <w:instrText xml:space="preserve"> PAGEREF _Toc238299280 \h </w:instrText>
        </w:r>
        <w:r>
          <w:rPr>
            <w:noProof/>
            <w:webHidden/>
          </w:rPr>
        </w:r>
        <w:r>
          <w:rPr>
            <w:noProof/>
            <w:webHidden/>
          </w:rPr>
          <w:fldChar w:fldCharType="separate"/>
        </w:r>
        <w:r>
          <w:rPr>
            <w:noProof/>
            <w:webHidden/>
          </w:rPr>
          <w:t>34</w:t>
        </w:r>
        <w:r>
          <w:rPr>
            <w:noProof/>
            <w:webHidden/>
          </w:rPr>
          <w:fldChar w:fldCharType="end"/>
        </w:r>
      </w:hyperlink>
    </w:p>
    <w:p w14:paraId="71C3693A" w14:textId="5276494E"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81" w:history="1">
        <w:r w:rsidRPr="00AD7A10">
          <w:rPr>
            <w:rStyle w:val="afff6"/>
            <w:rFonts w:ascii="휴먼명조" w:eastAsia="휴먼명조" w:hAnsi="휴먼명조" w:cs="휴먼명조"/>
            <w:b/>
            <w:noProof/>
            <w:w w:val="97"/>
          </w:rPr>
          <w:t>4.2.4 Effect of Target Modules (Ablation C)</w:t>
        </w:r>
        <w:r>
          <w:rPr>
            <w:noProof/>
            <w:webHidden/>
          </w:rPr>
          <w:tab/>
        </w:r>
        <w:r>
          <w:rPr>
            <w:noProof/>
            <w:webHidden/>
          </w:rPr>
          <w:fldChar w:fldCharType="begin"/>
        </w:r>
        <w:r>
          <w:rPr>
            <w:noProof/>
            <w:webHidden/>
          </w:rPr>
          <w:instrText xml:space="preserve"> PAGEREF _Toc238299281 \h </w:instrText>
        </w:r>
        <w:r>
          <w:rPr>
            <w:noProof/>
            <w:webHidden/>
          </w:rPr>
        </w:r>
        <w:r>
          <w:rPr>
            <w:noProof/>
            <w:webHidden/>
          </w:rPr>
          <w:fldChar w:fldCharType="separate"/>
        </w:r>
        <w:r>
          <w:rPr>
            <w:noProof/>
            <w:webHidden/>
          </w:rPr>
          <w:t>34</w:t>
        </w:r>
        <w:r>
          <w:rPr>
            <w:noProof/>
            <w:webHidden/>
          </w:rPr>
          <w:fldChar w:fldCharType="end"/>
        </w:r>
      </w:hyperlink>
    </w:p>
    <w:p w14:paraId="70A8DC6A" w14:textId="21D37C4C"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82" w:history="1">
        <w:r w:rsidRPr="00AD7A10">
          <w:rPr>
            <w:rStyle w:val="afff6"/>
            <w:rFonts w:ascii="휴먼명조" w:eastAsia="휴먼명조" w:hAnsi="휴먼명조" w:cs="휴먼명조"/>
            <w:b/>
            <w:noProof/>
            <w:w w:val="97"/>
          </w:rPr>
          <w:t>4.2.5 Catastrophic Forgetting Analysis (VQAv2 + cross-dataset)</w:t>
        </w:r>
        <w:r>
          <w:rPr>
            <w:noProof/>
            <w:webHidden/>
          </w:rPr>
          <w:tab/>
        </w:r>
        <w:r>
          <w:rPr>
            <w:noProof/>
            <w:webHidden/>
          </w:rPr>
          <w:fldChar w:fldCharType="begin"/>
        </w:r>
        <w:r>
          <w:rPr>
            <w:noProof/>
            <w:webHidden/>
          </w:rPr>
          <w:instrText xml:space="preserve"> PAGEREF _Toc238299282 \h </w:instrText>
        </w:r>
        <w:r>
          <w:rPr>
            <w:noProof/>
            <w:webHidden/>
          </w:rPr>
        </w:r>
        <w:r>
          <w:rPr>
            <w:noProof/>
            <w:webHidden/>
          </w:rPr>
          <w:fldChar w:fldCharType="separate"/>
        </w:r>
        <w:r>
          <w:rPr>
            <w:noProof/>
            <w:webHidden/>
          </w:rPr>
          <w:t>35</w:t>
        </w:r>
        <w:r>
          <w:rPr>
            <w:noProof/>
            <w:webHidden/>
          </w:rPr>
          <w:fldChar w:fldCharType="end"/>
        </w:r>
      </w:hyperlink>
    </w:p>
    <w:p w14:paraId="191CC293" w14:textId="3E22FA06"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83" w:history="1">
        <w:r w:rsidRPr="00AD7A10">
          <w:rPr>
            <w:rStyle w:val="afff6"/>
            <w:rFonts w:ascii="휴먼명조" w:eastAsia="휴먼명조" w:hAnsi="휴먼명조" w:cs="휴먼명조"/>
            <w:b/>
            <w:noProof/>
            <w:w w:val="97"/>
          </w:rPr>
          <w:t>4.3 Phase 3: Autonomous Hyperparameter Optimization Results</w:t>
        </w:r>
        <w:r>
          <w:rPr>
            <w:noProof/>
            <w:webHidden/>
          </w:rPr>
          <w:tab/>
        </w:r>
        <w:r>
          <w:rPr>
            <w:noProof/>
            <w:webHidden/>
          </w:rPr>
          <w:fldChar w:fldCharType="begin"/>
        </w:r>
        <w:r>
          <w:rPr>
            <w:noProof/>
            <w:webHidden/>
          </w:rPr>
          <w:instrText xml:space="preserve"> PAGEREF _Toc238299283 \h </w:instrText>
        </w:r>
        <w:r>
          <w:rPr>
            <w:noProof/>
            <w:webHidden/>
          </w:rPr>
        </w:r>
        <w:r>
          <w:rPr>
            <w:noProof/>
            <w:webHidden/>
          </w:rPr>
          <w:fldChar w:fldCharType="separate"/>
        </w:r>
        <w:r>
          <w:rPr>
            <w:noProof/>
            <w:webHidden/>
          </w:rPr>
          <w:t>37</w:t>
        </w:r>
        <w:r>
          <w:rPr>
            <w:noProof/>
            <w:webHidden/>
          </w:rPr>
          <w:fldChar w:fldCharType="end"/>
        </w:r>
      </w:hyperlink>
    </w:p>
    <w:p w14:paraId="7F6142D0" w14:textId="1AC5A4CD"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84" w:history="1">
        <w:r w:rsidRPr="00AD7A10">
          <w:rPr>
            <w:rStyle w:val="afff6"/>
            <w:rFonts w:ascii="휴먼명조" w:eastAsia="휴먼명조" w:hAnsi="휴먼명조" w:cs="휴먼명조"/>
            <w:b/>
            <w:noProof/>
            <w:w w:val="97"/>
          </w:rPr>
          <w:t>4.3.1 Final Performance Comparison by Strategy (run level)</w:t>
        </w:r>
        <w:r>
          <w:rPr>
            <w:noProof/>
            <w:webHidden/>
          </w:rPr>
          <w:tab/>
        </w:r>
        <w:r>
          <w:rPr>
            <w:noProof/>
            <w:webHidden/>
          </w:rPr>
          <w:fldChar w:fldCharType="begin"/>
        </w:r>
        <w:r>
          <w:rPr>
            <w:noProof/>
            <w:webHidden/>
          </w:rPr>
          <w:instrText xml:space="preserve"> PAGEREF _Toc238299284 \h </w:instrText>
        </w:r>
        <w:r>
          <w:rPr>
            <w:noProof/>
            <w:webHidden/>
          </w:rPr>
        </w:r>
        <w:r>
          <w:rPr>
            <w:noProof/>
            <w:webHidden/>
          </w:rPr>
          <w:fldChar w:fldCharType="separate"/>
        </w:r>
        <w:r>
          <w:rPr>
            <w:noProof/>
            <w:webHidden/>
          </w:rPr>
          <w:t>38</w:t>
        </w:r>
        <w:r>
          <w:rPr>
            <w:noProof/>
            <w:webHidden/>
          </w:rPr>
          <w:fldChar w:fldCharType="end"/>
        </w:r>
      </w:hyperlink>
    </w:p>
    <w:p w14:paraId="514D155B" w14:textId="3B426F19"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85" w:history="1">
        <w:r w:rsidRPr="00AD7A10">
          <w:rPr>
            <w:rStyle w:val="afff6"/>
            <w:rFonts w:ascii="휴먼명조" w:eastAsia="휴먼명조" w:hAnsi="휴먼명조" w:cs="휴먼명조"/>
            <w:b/>
            <w:noProof/>
            <w:w w:val="97"/>
          </w:rPr>
          <w:t>4.3.2 Hyperparameters Found by Each Strategy</w:t>
        </w:r>
        <w:r>
          <w:rPr>
            <w:noProof/>
            <w:webHidden/>
          </w:rPr>
          <w:tab/>
        </w:r>
        <w:r>
          <w:rPr>
            <w:noProof/>
            <w:webHidden/>
          </w:rPr>
          <w:fldChar w:fldCharType="begin"/>
        </w:r>
        <w:r>
          <w:rPr>
            <w:noProof/>
            <w:webHidden/>
          </w:rPr>
          <w:instrText xml:space="preserve"> PAGEREF _Toc238299285 \h </w:instrText>
        </w:r>
        <w:r>
          <w:rPr>
            <w:noProof/>
            <w:webHidden/>
          </w:rPr>
        </w:r>
        <w:r>
          <w:rPr>
            <w:noProof/>
            <w:webHidden/>
          </w:rPr>
          <w:fldChar w:fldCharType="separate"/>
        </w:r>
        <w:r>
          <w:rPr>
            <w:noProof/>
            <w:webHidden/>
          </w:rPr>
          <w:t>39</w:t>
        </w:r>
        <w:r>
          <w:rPr>
            <w:noProof/>
            <w:webHidden/>
          </w:rPr>
          <w:fldChar w:fldCharType="end"/>
        </w:r>
      </w:hyperlink>
    </w:p>
    <w:p w14:paraId="15391E33" w14:textId="4C47FE5F"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86" w:history="1">
        <w:r w:rsidRPr="00AD7A10">
          <w:rPr>
            <w:rStyle w:val="afff6"/>
            <w:rFonts w:ascii="휴먼명조" w:eastAsia="휴먼명조" w:hAnsi="휴먼명조" w:cs="휴먼명조"/>
            <w:b/>
            <w:noProof/>
            <w:w w:val="97"/>
          </w:rPr>
          <w:t>4.3.3 Search Trajectory Analysis (trial level, descriptive only)</w:t>
        </w:r>
        <w:r>
          <w:rPr>
            <w:noProof/>
            <w:webHidden/>
          </w:rPr>
          <w:tab/>
        </w:r>
        <w:r>
          <w:rPr>
            <w:noProof/>
            <w:webHidden/>
          </w:rPr>
          <w:fldChar w:fldCharType="begin"/>
        </w:r>
        <w:r>
          <w:rPr>
            <w:noProof/>
            <w:webHidden/>
          </w:rPr>
          <w:instrText xml:space="preserve"> PAGEREF _Toc238299286 \h </w:instrText>
        </w:r>
        <w:r>
          <w:rPr>
            <w:noProof/>
            <w:webHidden/>
          </w:rPr>
        </w:r>
        <w:r>
          <w:rPr>
            <w:noProof/>
            <w:webHidden/>
          </w:rPr>
          <w:fldChar w:fldCharType="separate"/>
        </w:r>
        <w:r>
          <w:rPr>
            <w:noProof/>
            <w:webHidden/>
          </w:rPr>
          <w:t>41</w:t>
        </w:r>
        <w:r>
          <w:rPr>
            <w:noProof/>
            <w:webHidden/>
          </w:rPr>
          <w:fldChar w:fldCharType="end"/>
        </w:r>
      </w:hyperlink>
    </w:p>
    <w:p w14:paraId="4B4851B5" w14:textId="045ED019"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87" w:history="1">
        <w:r w:rsidRPr="00AD7A10">
          <w:rPr>
            <w:rStyle w:val="afff6"/>
            <w:rFonts w:ascii="휴먼명조" w:eastAsia="휴먼명조" w:hAnsi="휴먼명조" w:cs="휴먼명조"/>
            <w:b/>
            <w:noProof/>
            <w:w w:val="97"/>
          </w:rPr>
          <w:t>4.3.4 Search Behaviour of the Autoresearch Agent</w:t>
        </w:r>
        <w:r>
          <w:rPr>
            <w:noProof/>
            <w:webHidden/>
          </w:rPr>
          <w:tab/>
        </w:r>
        <w:r>
          <w:rPr>
            <w:noProof/>
            <w:webHidden/>
          </w:rPr>
          <w:fldChar w:fldCharType="begin"/>
        </w:r>
        <w:r>
          <w:rPr>
            <w:noProof/>
            <w:webHidden/>
          </w:rPr>
          <w:instrText xml:space="preserve"> PAGEREF _Toc238299287 \h </w:instrText>
        </w:r>
        <w:r>
          <w:rPr>
            <w:noProof/>
            <w:webHidden/>
          </w:rPr>
        </w:r>
        <w:r>
          <w:rPr>
            <w:noProof/>
            <w:webHidden/>
          </w:rPr>
          <w:fldChar w:fldCharType="separate"/>
        </w:r>
        <w:r>
          <w:rPr>
            <w:noProof/>
            <w:webHidden/>
          </w:rPr>
          <w:t>42</w:t>
        </w:r>
        <w:r>
          <w:rPr>
            <w:noProof/>
            <w:webHidden/>
          </w:rPr>
          <w:fldChar w:fldCharType="end"/>
        </w:r>
      </w:hyperlink>
    </w:p>
    <w:p w14:paraId="30737C06" w14:textId="7F3CC2C9"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88" w:history="1">
        <w:r w:rsidRPr="00AD7A10">
          <w:rPr>
            <w:rStyle w:val="afff6"/>
            <w:rFonts w:ascii="휴먼명조" w:eastAsia="휴먼명조" w:hAnsi="휴먼명조" w:cs="휴먼명조"/>
            <w:b/>
            <w:noProof/>
            <w:w w:val="97"/>
          </w:rPr>
          <w:t>4.3.5 Re-Experiment with Configuration Consistency Restored (Autoresearch-v2)</w:t>
        </w:r>
        <w:r>
          <w:rPr>
            <w:noProof/>
            <w:webHidden/>
          </w:rPr>
          <w:tab/>
        </w:r>
        <w:r>
          <w:rPr>
            <w:noProof/>
            <w:webHidden/>
          </w:rPr>
          <w:fldChar w:fldCharType="begin"/>
        </w:r>
        <w:r>
          <w:rPr>
            <w:noProof/>
            <w:webHidden/>
          </w:rPr>
          <w:instrText xml:space="preserve"> PAGEREF _Toc238299288 \h </w:instrText>
        </w:r>
        <w:r>
          <w:rPr>
            <w:noProof/>
            <w:webHidden/>
          </w:rPr>
        </w:r>
        <w:r>
          <w:rPr>
            <w:noProof/>
            <w:webHidden/>
          </w:rPr>
          <w:fldChar w:fldCharType="separate"/>
        </w:r>
        <w:r>
          <w:rPr>
            <w:noProof/>
            <w:webHidden/>
          </w:rPr>
          <w:t>44</w:t>
        </w:r>
        <w:r>
          <w:rPr>
            <w:noProof/>
            <w:webHidden/>
          </w:rPr>
          <w:fldChar w:fldCharType="end"/>
        </w:r>
      </w:hyperlink>
    </w:p>
    <w:p w14:paraId="5969C1E7" w14:textId="61A6A1AD"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89" w:history="1">
        <w:r w:rsidRPr="00AD7A10">
          <w:rPr>
            <w:rStyle w:val="afff6"/>
            <w:rFonts w:ascii="휴먼명조" w:eastAsia="휴먼명조" w:hAnsi="휴먼명조" w:cs="휴먼명조"/>
            <w:b/>
            <w:noProof/>
            <w:w w:val="97"/>
          </w:rPr>
          <w:t>4.3.6 Summary</w:t>
        </w:r>
        <w:r>
          <w:rPr>
            <w:noProof/>
            <w:webHidden/>
          </w:rPr>
          <w:tab/>
        </w:r>
        <w:r>
          <w:rPr>
            <w:noProof/>
            <w:webHidden/>
          </w:rPr>
          <w:fldChar w:fldCharType="begin"/>
        </w:r>
        <w:r>
          <w:rPr>
            <w:noProof/>
            <w:webHidden/>
          </w:rPr>
          <w:instrText xml:space="preserve"> PAGEREF _Toc238299289 \h </w:instrText>
        </w:r>
        <w:r>
          <w:rPr>
            <w:noProof/>
            <w:webHidden/>
          </w:rPr>
        </w:r>
        <w:r>
          <w:rPr>
            <w:noProof/>
            <w:webHidden/>
          </w:rPr>
          <w:fldChar w:fldCharType="separate"/>
        </w:r>
        <w:r>
          <w:rPr>
            <w:noProof/>
            <w:webHidden/>
          </w:rPr>
          <w:t>49</w:t>
        </w:r>
        <w:r>
          <w:rPr>
            <w:noProof/>
            <w:webHidden/>
          </w:rPr>
          <w:fldChar w:fldCharType="end"/>
        </w:r>
      </w:hyperlink>
    </w:p>
    <w:p w14:paraId="49409EF2" w14:textId="09B16458"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90" w:history="1">
        <w:r w:rsidRPr="00AD7A10">
          <w:rPr>
            <w:rStyle w:val="afff6"/>
            <w:rFonts w:ascii="휴먼명조" w:eastAsia="휴먼명조" w:hAnsi="휴먼명조" w:cs="휴먼명조"/>
            <w:b/>
            <w:noProof/>
            <w:w w:val="97"/>
          </w:rPr>
          <w:t>4.4 Overall Analysis and Discussion</w:t>
        </w:r>
        <w:r>
          <w:rPr>
            <w:noProof/>
            <w:webHidden/>
          </w:rPr>
          <w:tab/>
        </w:r>
        <w:r>
          <w:rPr>
            <w:noProof/>
            <w:webHidden/>
          </w:rPr>
          <w:fldChar w:fldCharType="begin"/>
        </w:r>
        <w:r>
          <w:rPr>
            <w:noProof/>
            <w:webHidden/>
          </w:rPr>
          <w:instrText xml:space="preserve"> PAGEREF _Toc238299290 \h </w:instrText>
        </w:r>
        <w:r>
          <w:rPr>
            <w:noProof/>
            <w:webHidden/>
          </w:rPr>
        </w:r>
        <w:r>
          <w:rPr>
            <w:noProof/>
            <w:webHidden/>
          </w:rPr>
          <w:fldChar w:fldCharType="separate"/>
        </w:r>
        <w:r>
          <w:rPr>
            <w:noProof/>
            <w:webHidden/>
          </w:rPr>
          <w:t>50</w:t>
        </w:r>
        <w:r>
          <w:rPr>
            <w:noProof/>
            <w:webHidden/>
          </w:rPr>
          <w:fldChar w:fldCharType="end"/>
        </w:r>
      </w:hyperlink>
    </w:p>
    <w:p w14:paraId="4F1E968F" w14:textId="7CDF64BA"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91" w:history="1">
        <w:r w:rsidRPr="00AD7A10">
          <w:rPr>
            <w:rStyle w:val="afff6"/>
            <w:rFonts w:ascii="휴먼명조" w:eastAsia="휴먼명조" w:hAnsi="휴먼명조" w:cs="휴먼명조"/>
            <w:b/>
            <w:noProof/>
            <w:w w:val="97"/>
          </w:rPr>
          <w:t>4.4.1 Constraints on Cross-Phase Comparison</w:t>
        </w:r>
        <w:r>
          <w:rPr>
            <w:noProof/>
            <w:webHidden/>
          </w:rPr>
          <w:tab/>
        </w:r>
        <w:r>
          <w:rPr>
            <w:noProof/>
            <w:webHidden/>
          </w:rPr>
          <w:fldChar w:fldCharType="begin"/>
        </w:r>
        <w:r>
          <w:rPr>
            <w:noProof/>
            <w:webHidden/>
          </w:rPr>
          <w:instrText xml:space="preserve"> PAGEREF _Toc238299291 \h </w:instrText>
        </w:r>
        <w:r>
          <w:rPr>
            <w:noProof/>
            <w:webHidden/>
          </w:rPr>
        </w:r>
        <w:r>
          <w:rPr>
            <w:noProof/>
            <w:webHidden/>
          </w:rPr>
          <w:fldChar w:fldCharType="separate"/>
        </w:r>
        <w:r>
          <w:rPr>
            <w:noProof/>
            <w:webHidden/>
          </w:rPr>
          <w:t>50</w:t>
        </w:r>
        <w:r>
          <w:rPr>
            <w:noProof/>
            <w:webHidden/>
          </w:rPr>
          <w:fldChar w:fldCharType="end"/>
        </w:r>
      </w:hyperlink>
    </w:p>
    <w:p w14:paraId="6382D453" w14:textId="1C125ECE"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92" w:history="1">
        <w:r w:rsidRPr="00AD7A10">
          <w:rPr>
            <w:rStyle w:val="afff6"/>
            <w:rFonts w:ascii="휴먼명조" w:eastAsia="휴먼명조" w:hAnsi="휴먼명조" w:cs="휴먼명조"/>
            <w:b/>
            <w:noProof/>
            <w:w w:val="97"/>
          </w:rPr>
          <w:t>4.4.2 The Non-Monotonic Relationship between Inference Resource Consumption and Performance</w:t>
        </w:r>
        <w:r>
          <w:rPr>
            <w:noProof/>
            <w:webHidden/>
          </w:rPr>
          <w:tab/>
        </w:r>
        <w:r>
          <w:rPr>
            <w:noProof/>
            <w:webHidden/>
          </w:rPr>
          <w:fldChar w:fldCharType="begin"/>
        </w:r>
        <w:r>
          <w:rPr>
            <w:noProof/>
            <w:webHidden/>
          </w:rPr>
          <w:instrText xml:space="preserve"> PAGEREF _Toc238299292 \h </w:instrText>
        </w:r>
        <w:r>
          <w:rPr>
            <w:noProof/>
            <w:webHidden/>
          </w:rPr>
        </w:r>
        <w:r>
          <w:rPr>
            <w:noProof/>
            <w:webHidden/>
          </w:rPr>
          <w:fldChar w:fldCharType="separate"/>
        </w:r>
        <w:r>
          <w:rPr>
            <w:noProof/>
            <w:webHidden/>
          </w:rPr>
          <w:t>51</w:t>
        </w:r>
        <w:r>
          <w:rPr>
            <w:noProof/>
            <w:webHidden/>
          </w:rPr>
          <w:fldChar w:fldCharType="end"/>
        </w:r>
      </w:hyperlink>
    </w:p>
    <w:p w14:paraId="2D184EF8" w14:textId="2CAA0F67"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93" w:history="1">
        <w:r w:rsidRPr="00AD7A10">
          <w:rPr>
            <w:rStyle w:val="afff6"/>
            <w:rFonts w:ascii="휴먼명조" w:eastAsia="휴먼명조" w:hAnsi="휴먼명조" w:cs="휴먼명조"/>
            <w:b/>
            <w:noProof/>
            <w:w w:val="97"/>
          </w:rPr>
          <w:t>4.4.3 Heterogeneity of Fine-Tuning Effects and the Primacy of Model Selection</w:t>
        </w:r>
        <w:r>
          <w:rPr>
            <w:noProof/>
            <w:webHidden/>
          </w:rPr>
          <w:tab/>
        </w:r>
        <w:r>
          <w:rPr>
            <w:noProof/>
            <w:webHidden/>
          </w:rPr>
          <w:fldChar w:fldCharType="begin"/>
        </w:r>
        <w:r>
          <w:rPr>
            <w:noProof/>
            <w:webHidden/>
          </w:rPr>
          <w:instrText xml:space="preserve"> PAGEREF _Toc238299293 \h </w:instrText>
        </w:r>
        <w:r>
          <w:rPr>
            <w:noProof/>
            <w:webHidden/>
          </w:rPr>
        </w:r>
        <w:r>
          <w:rPr>
            <w:noProof/>
            <w:webHidden/>
          </w:rPr>
          <w:fldChar w:fldCharType="separate"/>
        </w:r>
        <w:r>
          <w:rPr>
            <w:noProof/>
            <w:webHidden/>
          </w:rPr>
          <w:t>53</w:t>
        </w:r>
        <w:r>
          <w:rPr>
            <w:noProof/>
            <w:webHidden/>
          </w:rPr>
          <w:fldChar w:fldCharType="end"/>
        </w:r>
      </w:hyperlink>
    </w:p>
    <w:p w14:paraId="189A3944" w14:textId="721D5793"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94" w:history="1">
        <w:r w:rsidRPr="00AD7A10">
          <w:rPr>
            <w:rStyle w:val="afff6"/>
            <w:rFonts w:ascii="휴먼명조" w:eastAsia="휴먼명조" w:hAnsi="휴먼명조" w:cs="휴먼명조"/>
            <w:b/>
            <w:noProof/>
            <w:w w:val="97"/>
          </w:rPr>
          <w:t>4.4.4 The Closed-Open Gap: A Constraint Unresolved across All Three Phases</w:t>
        </w:r>
        <w:r>
          <w:rPr>
            <w:noProof/>
            <w:webHidden/>
          </w:rPr>
          <w:tab/>
        </w:r>
        <w:r>
          <w:rPr>
            <w:noProof/>
            <w:webHidden/>
          </w:rPr>
          <w:fldChar w:fldCharType="begin"/>
        </w:r>
        <w:r>
          <w:rPr>
            <w:noProof/>
            <w:webHidden/>
          </w:rPr>
          <w:instrText xml:space="preserve"> PAGEREF _Toc238299294 \h </w:instrText>
        </w:r>
        <w:r>
          <w:rPr>
            <w:noProof/>
            <w:webHidden/>
          </w:rPr>
        </w:r>
        <w:r>
          <w:rPr>
            <w:noProof/>
            <w:webHidden/>
          </w:rPr>
          <w:fldChar w:fldCharType="separate"/>
        </w:r>
        <w:r>
          <w:rPr>
            <w:noProof/>
            <w:webHidden/>
          </w:rPr>
          <w:t>54</w:t>
        </w:r>
        <w:r>
          <w:rPr>
            <w:noProof/>
            <w:webHidden/>
          </w:rPr>
          <w:fldChar w:fldCharType="end"/>
        </w:r>
      </w:hyperlink>
    </w:p>
    <w:p w14:paraId="6F93AFE1" w14:textId="53ECD456"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95" w:history="1">
        <w:r w:rsidRPr="00AD7A10">
          <w:rPr>
            <w:rStyle w:val="afff6"/>
            <w:rFonts w:ascii="휴먼명조" w:eastAsia="휴먼명조" w:hAnsi="휴먼명조" w:cs="휴먼명조"/>
            <w:b/>
            <w:noProof/>
            <w:w w:val="97"/>
          </w:rPr>
          <w:t>4.4.5 What Automated Search Reached, and the Limits of Autonomous Agents</w:t>
        </w:r>
        <w:r>
          <w:rPr>
            <w:noProof/>
            <w:webHidden/>
          </w:rPr>
          <w:tab/>
        </w:r>
        <w:r>
          <w:rPr>
            <w:noProof/>
            <w:webHidden/>
          </w:rPr>
          <w:fldChar w:fldCharType="begin"/>
        </w:r>
        <w:r>
          <w:rPr>
            <w:noProof/>
            <w:webHidden/>
          </w:rPr>
          <w:instrText xml:space="preserve"> PAGEREF _Toc238299295 \h </w:instrText>
        </w:r>
        <w:r>
          <w:rPr>
            <w:noProof/>
            <w:webHidden/>
          </w:rPr>
        </w:r>
        <w:r>
          <w:rPr>
            <w:noProof/>
            <w:webHidden/>
          </w:rPr>
          <w:fldChar w:fldCharType="separate"/>
        </w:r>
        <w:r>
          <w:rPr>
            <w:noProof/>
            <w:webHidden/>
          </w:rPr>
          <w:t>57</w:t>
        </w:r>
        <w:r>
          <w:rPr>
            <w:noProof/>
            <w:webHidden/>
          </w:rPr>
          <w:fldChar w:fldCharType="end"/>
        </w:r>
      </w:hyperlink>
    </w:p>
    <w:p w14:paraId="0FCF4433" w14:textId="2E6CBA1F"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96" w:history="1">
        <w:r w:rsidRPr="00AD7A10">
          <w:rPr>
            <w:rStyle w:val="afff6"/>
            <w:rFonts w:ascii="휴먼명조" w:eastAsia="휴먼명조" w:hAnsi="휴먼명조" w:cs="휴먼명조"/>
            <w:b/>
            <w:noProof/>
            <w:w w:val="97"/>
          </w:rPr>
          <w:t>4.4.6 Indirect Comparison with Prior Work</w:t>
        </w:r>
        <w:r>
          <w:rPr>
            <w:noProof/>
            <w:webHidden/>
          </w:rPr>
          <w:tab/>
        </w:r>
        <w:r>
          <w:rPr>
            <w:noProof/>
            <w:webHidden/>
          </w:rPr>
          <w:fldChar w:fldCharType="begin"/>
        </w:r>
        <w:r>
          <w:rPr>
            <w:noProof/>
            <w:webHidden/>
          </w:rPr>
          <w:instrText xml:space="preserve"> PAGEREF _Toc238299296 \h </w:instrText>
        </w:r>
        <w:r>
          <w:rPr>
            <w:noProof/>
            <w:webHidden/>
          </w:rPr>
        </w:r>
        <w:r>
          <w:rPr>
            <w:noProof/>
            <w:webHidden/>
          </w:rPr>
          <w:fldChar w:fldCharType="separate"/>
        </w:r>
        <w:r>
          <w:rPr>
            <w:noProof/>
            <w:webHidden/>
          </w:rPr>
          <w:t>59</w:t>
        </w:r>
        <w:r>
          <w:rPr>
            <w:noProof/>
            <w:webHidden/>
          </w:rPr>
          <w:fldChar w:fldCharType="end"/>
        </w:r>
      </w:hyperlink>
    </w:p>
    <w:p w14:paraId="1D781CF0" w14:textId="06F04FE4" w:rsidR="005A4F10" w:rsidRDefault="005A4F10">
      <w:pPr>
        <w:pStyle w:val="30"/>
        <w:tabs>
          <w:tab w:val="right" w:leader="dot" w:pos="7474"/>
        </w:tabs>
        <w:ind w:left="880"/>
        <w:rPr>
          <w:rFonts w:asciiTheme="minorHAnsi" w:eastAsiaTheme="minorEastAsia"/>
          <w:noProof/>
          <w:color w:val="auto"/>
          <w:kern w:val="2"/>
          <w:szCs w:val="24"/>
          <w14:ligatures w14:val="standardContextual"/>
        </w:rPr>
      </w:pPr>
      <w:hyperlink w:anchor="_Toc238299297" w:history="1">
        <w:r w:rsidRPr="00AD7A10">
          <w:rPr>
            <w:rStyle w:val="afff6"/>
            <w:rFonts w:ascii="휴먼명조" w:eastAsia="휴먼명조" w:hAnsi="휴먼명조" w:cs="휴먼명조"/>
            <w:b/>
            <w:noProof/>
            <w:w w:val="97"/>
          </w:rPr>
          <w:t>4.4.7 Methodological Discussion: The Unit of Aggregation Changes the Conclusion</w:t>
        </w:r>
        <w:r>
          <w:rPr>
            <w:noProof/>
            <w:webHidden/>
          </w:rPr>
          <w:tab/>
        </w:r>
        <w:r>
          <w:rPr>
            <w:noProof/>
            <w:webHidden/>
          </w:rPr>
          <w:fldChar w:fldCharType="begin"/>
        </w:r>
        <w:r>
          <w:rPr>
            <w:noProof/>
            <w:webHidden/>
          </w:rPr>
          <w:instrText xml:space="preserve"> PAGEREF _Toc238299297 \h </w:instrText>
        </w:r>
        <w:r>
          <w:rPr>
            <w:noProof/>
            <w:webHidden/>
          </w:rPr>
        </w:r>
        <w:r>
          <w:rPr>
            <w:noProof/>
            <w:webHidden/>
          </w:rPr>
          <w:fldChar w:fldCharType="separate"/>
        </w:r>
        <w:r>
          <w:rPr>
            <w:noProof/>
            <w:webHidden/>
          </w:rPr>
          <w:t>61</w:t>
        </w:r>
        <w:r>
          <w:rPr>
            <w:noProof/>
            <w:webHidden/>
          </w:rPr>
          <w:fldChar w:fldCharType="end"/>
        </w:r>
      </w:hyperlink>
    </w:p>
    <w:p w14:paraId="23FAF6CF" w14:textId="3CB85EA8"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298" w:history="1">
        <w:r w:rsidRPr="00AD7A10">
          <w:rPr>
            <w:rStyle w:val="afff6"/>
            <w:rFonts w:ascii="휴먼명조" w:eastAsia="휴먼명조" w:hAnsi="휴먼명조" w:cs="휴먼명조"/>
            <w:b/>
            <w:noProof/>
            <w:w w:val="97"/>
          </w:rPr>
          <w:t>Chapter V. Conclusion</w:t>
        </w:r>
        <w:r>
          <w:rPr>
            <w:noProof/>
            <w:webHidden/>
          </w:rPr>
          <w:tab/>
        </w:r>
        <w:r>
          <w:rPr>
            <w:noProof/>
            <w:webHidden/>
          </w:rPr>
          <w:fldChar w:fldCharType="begin"/>
        </w:r>
        <w:r>
          <w:rPr>
            <w:noProof/>
            <w:webHidden/>
          </w:rPr>
          <w:instrText xml:space="preserve"> PAGEREF _Toc238299298 \h </w:instrText>
        </w:r>
        <w:r>
          <w:rPr>
            <w:noProof/>
            <w:webHidden/>
          </w:rPr>
        </w:r>
        <w:r>
          <w:rPr>
            <w:noProof/>
            <w:webHidden/>
          </w:rPr>
          <w:fldChar w:fldCharType="separate"/>
        </w:r>
        <w:r>
          <w:rPr>
            <w:noProof/>
            <w:webHidden/>
          </w:rPr>
          <w:t>63</w:t>
        </w:r>
        <w:r>
          <w:rPr>
            <w:noProof/>
            <w:webHidden/>
          </w:rPr>
          <w:fldChar w:fldCharType="end"/>
        </w:r>
      </w:hyperlink>
    </w:p>
    <w:p w14:paraId="6DDB31F2" w14:textId="08F61998"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299" w:history="1">
        <w:r w:rsidRPr="00AD7A10">
          <w:rPr>
            <w:rStyle w:val="afff6"/>
            <w:rFonts w:ascii="휴먼명조" w:eastAsia="휴먼명조" w:hAnsi="휴먼명조" w:cs="휴먼명조"/>
            <w:b/>
            <w:noProof/>
            <w:w w:val="97"/>
          </w:rPr>
          <w:t>5.1 Summary of Findings</w:t>
        </w:r>
        <w:r>
          <w:rPr>
            <w:noProof/>
            <w:webHidden/>
          </w:rPr>
          <w:tab/>
        </w:r>
        <w:r>
          <w:rPr>
            <w:noProof/>
            <w:webHidden/>
          </w:rPr>
          <w:fldChar w:fldCharType="begin"/>
        </w:r>
        <w:r>
          <w:rPr>
            <w:noProof/>
            <w:webHidden/>
          </w:rPr>
          <w:instrText xml:space="preserve"> PAGEREF _Toc238299299 \h </w:instrText>
        </w:r>
        <w:r>
          <w:rPr>
            <w:noProof/>
            <w:webHidden/>
          </w:rPr>
        </w:r>
        <w:r>
          <w:rPr>
            <w:noProof/>
            <w:webHidden/>
          </w:rPr>
          <w:fldChar w:fldCharType="separate"/>
        </w:r>
        <w:r>
          <w:rPr>
            <w:noProof/>
            <w:webHidden/>
          </w:rPr>
          <w:t>63</w:t>
        </w:r>
        <w:r>
          <w:rPr>
            <w:noProof/>
            <w:webHidden/>
          </w:rPr>
          <w:fldChar w:fldCharType="end"/>
        </w:r>
      </w:hyperlink>
    </w:p>
    <w:p w14:paraId="0D180D73" w14:textId="1A57228A"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300" w:history="1">
        <w:r w:rsidRPr="00AD7A10">
          <w:rPr>
            <w:rStyle w:val="afff6"/>
            <w:rFonts w:ascii="휴먼명조" w:eastAsia="휴먼명조" w:hAnsi="휴먼명조" w:cs="휴먼명조"/>
            <w:b/>
            <w:noProof/>
            <w:w w:val="97"/>
          </w:rPr>
          <w:t>5.2 Contributions</w:t>
        </w:r>
        <w:r>
          <w:rPr>
            <w:noProof/>
            <w:webHidden/>
          </w:rPr>
          <w:tab/>
        </w:r>
        <w:r>
          <w:rPr>
            <w:noProof/>
            <w:webHidden/>
          </w:rPr>
          <w:fldChar w:fldCharType="begin"/>
        </w:r>
        <w:r>
          <w:rPr>
            <w:noProof/>
            <w:webHidden/>
          </w:rPr>
          <w:instrText xml:space="preserve"> PAGEREF _Toc238299300 \h </w:instrText>
        </w:r>
        <w:r>
          <w:rPr>
            <w:noProof/>
            <w:webHidden/>
          </w:rPr>
        </w:r>
        <w:r>
          <w:rPr>
            <w:noProof/>
            <w:webHidden/>
          </w:rPr>
          <w:fldChar w:fldCharType="separate"/>
        </w:r>
        <w:r>
          <w:rPr>
            <w:noProof/>
            <w:webHidden/>
          </w:rPr>
          <w:t>66</w:t>
        </w:r>
        <w:r>
          <w:rPr>
            <w:noProof/>
            <w:webHidden/>
          </w:rPr>
          <w:fldChar w:fldCharType="end"/>
        </w:r>
      </w:hyperlink>
    </w:p>
    <w:p w14:paraId="6EC8A40E" w14:textId="4CC36F1C"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301" w:history="1">
        <w:r w:rsidRPr="00AD7A10">
          <w:rPr>
            <w:rStyle w:val="afff6"/>
            <w:rFonts w:ascii="휴먼명조" w:eastAsia="휴먼명조" w:hAnsi="휴먼명조" w:cs="휴먼명조"/>
            <w:b/>
            <w:noProof/>
            <w:w w:val="97"/>
          </w:rPr>
          <w:t>5.3 Limitations</w:t>
        </w:r>
        <w:r>
          <w:rPr>
            <w:noProof/>
            <w:webHidden/>
          </w:rPr>
          <w:tab/>
        </w:r>
        <w:r>
          <w:rPr>
            <w:noProof/>
            <w:webHidden/>
          </w:rPr>
          <w:fldChar w:fldCharType="begin"/>
        </w:r>
        <w:r>
          <w:rPr>
            <w:noProof/>
            <w:webHidden/>
          </w:rPr>
          <w:instrText xml:space="preserve"> PAGEREF _Toc238299301 \h </w:instrText>
        </w:r>
        <w:r>
          <w:rPr>
            <w:noProof/>
            <w:webHidden/>
          </w:rPr>
        </w:r>
        <w:r>
          <w:rPr>
            <w:noProof/>
            <w:webHidden/>
          </w:rPr>
          <w:fldChar w:fldCharType="separate"/>
        </w:r>
        <w:r>
          <w:rPr>
            <w:noProof/>
            <w:webHidden/>
          </w:rPr>
          <w:t>68</w:t>
        </w:r>
        <w:r>
          <w:rPr>
            <w:noProof/>
            <w:webHidden/>
          </w:rPr>
          <w:fldChar w:fldCharType="end"/>
        </w:r>
      </w:hyperlink>
    </w:p>
    <w:p w14:paraId="224A9E88" w14:textId="5682F23C"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302" w:history="1">
        <w:r w:rsidRPr="00AD7A10">
          <w:rPr>
            <w:rStyle w:val="afff6"/>
            <w:rFonts w:ascii="휴먼명조" w:eastAsia="휴먼명조" w:hAnsi="휴먼명조" w:cs="휴먼명조"/>
            <w:b/>
            <w:noProof/>
            <w:w w:val="97"/>
          </w:rPr>
          <w:t>5.4 Directions for Future Research</w:t>
        </w:r>
        <w:r>
          <w:rPr>
            <w:noProof/>
            <w:webHidden/>
          </w:rPr>
          <w:tab/>
        </w:r>
        <w:r>
          <w:rPr>
            <w:noProof/>
            <w:webHidden/>
          </w:rPr>
          <w:fldChar w:fldCharType="begin"/>
        </w:r>
        <w:r>
          <w:rPr>
            <w:noProof/>
            <w:webHidden/>
          </w:rPr>
          <w:instrText xml:space="preserve"> PAGEREF _Toc238299302 \h </w:instrText>
        </w:r>
        <w:r>
          <w:rPr>
            <w:noProof/>
            <w:webHidden/>
          </w:rPr>
        </w:r>
        <w:r>
          <w:rPr>
            <w:noProof/>
            <w:webHidden/>
          </w:rPr>
          <w:fldChar w:fldCharType="separate"/>
        </w:r>
        <w:r>
          <w:rPr>
            <w:noProof/>
            <w:webHidden/>
          </w:rPr>
          <w:t>78</w:t>
        </w:r>
        <w:r>
          <w:rPr>
            <w:noProof/>
            <w:webHidden/>
          </w:rPr>
          <w:fldChar w:fldCharType="end"/>
        </w:r>
      </w:hyperlink>
    </w:p>
    <w:p w14:paraId="23B07B2F" w14:textId="5B6F19B3"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03" w:history="1">
        <w:r w:rsidRPr="00AD7A10">
          <w:rPr>
            <w:rStyle w:val="afff6"/>
            <w:rFonts w:ascii="휴먼명조" w:eastAsia="휴먼명조" w:hAnsi="휴먼명조" w:cs="휴먼명조"/>
            <w:b/>
            <w:noProof/>
            <w:w w:val="97"/>
          </w:rPr>
          <w:t>References</w:t>
        </w:r>
        <w:r>
          <w:rPr>
            <w:noProof/>
            <w:webHidden/>
          </w:rPr>
          <w:tab/>
        </w:r>
        <w:r>
          <w:rPr>
            <w:noProof/>
            <w:webHidden/>
          </w:rPr>
          <w:fldChar w:fldCharType="begin"/>
        </w:r>
        <w:r>
          <w:rPr>
            <w:noProof/>
            <w:webHidden/>
          </w:rPr>
          <w:instrText xml:space="preserve"> PAGEREF _Toc238299303 \h </w:instrText>
        </w:r>
        <w:r>
          <w:rPr>
            <w:noProof/>
            <w:webHidden/>
          </w:rPr>
        </w:r>
        <w:r>
          <w:rPr>
            <w:noProof/>
            <w:webHidden/>
          </w:rPr>
          <w:fldChar w:fldCharType="separate"/>
        </w:r>
        <w:r>
          <w:rPr>
            <w:noProof/>
            <w:webHidden/>
          </w:rPr>
          <w:t>81</w:t>
        </w:r>
        <w:r>
          <w:rPr>
            <w:noProof/>
            <w:webHidden/>
          </w:rPr>
          <w:fldChar w:fldCharType="end"/>
        </w:r>
      </w:hyperlink>
    </w:p>
    <w:p w14:paraId="44728142" w14:textId="52003CA2"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04" w:history="1">
        <w:r w:rsidRPr="00AD7A10">
          <w:rPr>
            <w:rStyle w:val="afff6"/>
            <w:rFonts w:ascii="휴먼명조" w:eastAsia="휴먼명조" w:hAnsi="휴먼명조" w:cs="휴먼명조"/>
            <w:b/>
            <w:noProof/>
            <w:w w:val="97"/>
          </w:rPr>
          <w:t>Appendix</w:t>
        </w:r>
        <w:r>
          <w:rPr>
            <w:noProof/>
            <w:webHidden/>
          </w:rPr>
          <w:tab/>
        </w:r>
        <w:r>
          <w:rPr>
            <w:noProof/>
            <w:webHidden/>
          </w:rPr>
          <w:fldChar w:fldCharType="begin"/>
        </w:r>
        <w:r>
          <w:rPr>
            <w:noProof/>
            <w:webHidden/>
          </w:rPr>
          <w:instrText xml:space="preserve"> PAGEREF _Toc238299304 \h </w:instrText>
        </w:r>
        <w:r>
          <w:rPr>
            <w:noProof/>
            <w:webHidden/>
          </w:rPr>
        </w:r>
        <w:r>
          <w:rPr>
            <w:noProof/>
            <w:webHidden/>
          </w:rPr>
          <w:fldChar w:fldCharType="separate"/>
        </w:r>
        <w:r>
          <w:rPr>
            <w:noProof/>
            <w:webHidden/>
          </w:rPr>
          <w:t>84</w:t>
        </w:r>
        <w:r>
          <w:rPr>
            <w:noProof/>
            <w:webHidden/>
          </w:rPr>
          <w:fldChar w:fldCharType="end"/>
        </w:r>
      </w:hyperlink>
    </w:p>
    <w:p w14:paraId="77D589E1" w14:textId="4B46E656"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305" w:history="1">
        <w:r w:rsidRPr="00AD7A10">
          <w:rPr>
            <w:rStyle w:val="afff6"/>
            <w:rFonts w:ascii="휴먼명조" w:eastAsia="휴먼명조" w:hAnsi="휴먼명조" w:cs="휴먼명조"/>
            <w:b/>
            <w:noProof/>
            <w:w w:val="97"/>
          </w:rPr>
          <w:t>Appendix A. System Prompt of the Autoresearch Agent</w:t>
        </w:r>
        <w:r>
          <w:rPr>
            <w:noProof/>
            <w:webHidden/>
          </w:rPr>
          <w:tab/>
        </w:r>
        <w:r>
          <w:rPr>
            <w:noProof/>
            <w:webHidden/>
          </w:rPr>
          <w:fldChar w:fldCharType="begin"/>
        </w:r>
        <w:r>
          <w:rPr>
            <w:noProof/>
            <w:webHidden/>
          </w:rPr>
          <w:instrText xml:space="preserve"> PAGEREF _Toc238299305 \h </w:instrText>
        </w:r>
        <w:r>
          <w:rPr>
            <w:noProof/>
            <w:webHidden/>
          </w:rPr>
        </w:r>
        <w:r>
          <w:rPr>
            <w:noProof/>
            <w:webHidden/>
          </w:rPr>
          <w:fldChar w:fldCharType="separate"/>
        </w:r>
        <w:r>
          <w:rPr>
            <w:noProof/>
            <w:webHidden/>
          </w:rPr>
          <w:t>84</w:t>
        </w:r>
        <w:r>
          <w:rPr>
            <w:noProof/>
            <w:webHidden/>
          </w:rPr>
          <w:fldChar w:fldCharType="end"/>
        </w:r>
      </w:hyperlink>
    </w:p>
    <w:p w14:paraId="561772D3" w14:textId="5354A643"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306" w:history="1">
        <w:r w:rsidRPr="00AD7A10">
          <w:rPr>
            <w:rStyle w:val="afff6"/>
            <w:rFonts w:ascii="휴먼명조" w:eastAsia="휴먼명조" w:hAnsi="휴먼명조" w:cs="휴먼명조"/>
            <w:b/>
            <w:noProof/>
            <w:w w:val="97"/>
          </w:rPr>
          <w:t>Appendix B. Excerpts from the Autoresearch Rationale Logs</w:t>
        </w:r>
        <w:r>
          <w:rPr>
            <w:noProof/>
            <w:webHidden/>
          </w:rPr>
          <w:tab/>
        </w:r>
        <w:r>
          <w:rPr>
            <w:noProof/>
            <w:webHidden/>
          </w:rPr>
          <w:fldChar w:fldCharType="begin"/>
        </w:r>
        <w:r>
          <w:rPr>
            <w:noProof/>
            <w:webHidden/>
          </w:rPr>
          <w:instrText xml:space="preserve"> PAGEREF _Toc238299306 \h </w:instrText>
        </w:r>
        <w:r>
          <w:rPr>
            <w:noProof/>
            <w:webHidden/>
          </w:rPr>
        </w:r>
        <w:r>
          <w:rPr>
            <w:noProof/>
            <w:webHidden/>
          </w:rPr>
          <w:fldChar w:fldCharType="separate"/>
        </w:r>
        <w:r>
          <w:rPr>
            <w:noProof/>
            <w:webHidden/>
          </w:rPr>
          <w:t>86</w:t>
        </w:r>
        <w:r>
          <w:rPr>
            <w:noProof/>
            <w:webHidden/>
          </w:rPr>
          <w:fldChar w:fldCharType="end"/>
        </w:r>
      </w:hyperlink>
    </w:p>
    <w:p w14:paraId="5C9CECAE" w14:textId="221DB3E6"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07" w:history="1">
        <w:r w:rsidRPr="00AD7A10">
          <w:rPr>
            <w:rStyle w:val="afff6"/>
            <w:rFonts w:ascii="휴먼명조" w:eastAsia="휴먼명조" w:hAnsi="휴먼명조" w:cs="휴먼명조"/>
            <w:b/>
            <w:noProof/>
            <w:w w:val="97"/>
          </w:rPr>
          <w:t>Abstract (in Korean)</w:t>
        </w:r>
        <w:r>
          <w:rPr>
            <w:noProof/>
            <w:webHidden/>
          </w:rPr>
          <w:tab/>
        </w:r>
        <w:r>
          <w:rPr>
            <w:noProof/>
            <w:webHidden/>
          </w:rPr>
          <w:fldChar w:fldCharType="begin"/>
        </w:r>
        <w:r>
          <w:rPr>
            <w:noProof/>
            <w:webHidden/>
          </w:rPr>
          <w:instrText xml:space="preserve"> PAGEREF _Toc238299307 \h </w:instrText>
        </w:r>
        <w:r>
          <w:rPr>
            <w:noProof/>
            <w:webHidden/>
          </w:rPr>
        </w:r>
        <w:r>
          <w:rPr>
            <w:noProof/>
            <w:webHidden/>
          </w:rPr>
          <w:fldChar w:fldCharType="separate"/>
        </w:r>
        <w:r>
          <w:rPr>
            <w:noProof/>
            <w:webHidden/>
          </w:rPr>
          <w:t>88</w:t>
        </w:r>
        <w:r>
          <w:rPr>
            <w:noProof/>
            <w:webHidden/>
          </w:rPr>
          <w:fldChar w:fldCharType="end"/>
        </w:r>
      </w:hyperlink>
    </w:p>
    <w:p w14:paraId="0B30BBDC" w14:textId="3F44ABFE" w:rsidR="005A4F10" w:rsidRDefault="005A4F10">
      <w:pPr>
        <w:pStyle w:val="20"/>
        <w:tabs>
          <w:tab w:val="right" w:leader="dot" w:pos="7474"/>
        </w:tabs>
        <w:ind w:left="440"/>
        <w:rPr>
          <w:rFonts w:asciiTheme="minorHAnsi" w:eastAsiaTheme="minorEastAsia"/>
          <w:noProof/>
          <w:color w:val="auto"/>
          <w:kern w:val="2"/>
          <w:szCs w:val="24"/>
          <w14:ligatures w14:val="standardContextual"/>
        </w:rPr>
      </w:pPr>
      <w:hyperlink w:anchor="_Toc238299308" w:history="1">
        <w:r w:rsidRPr="00AD7A10">
          <w:rPr>
            <w:rStyle w:val="afff6"/>
            <w:rFonts w:ascii="휴먼명조" w:eastAsia="휴먼명조" w:hAnsi="휴먼명조" w:cs="휴먼명조"/>
            <w:b/>
            <w:noProof/>
            <w:w w:val="97"/>
          </w:rPr>
          <w:t>경량 멀티모달 모델의 의료 영상 VQA 도메인 적응: QLoRA 파인튜닝과 자율 하이퍼파라미터 최적화</w:t>
        </w:r>
        <w:r>
          <w:rPr>
            <w:noProof/>
            <w:webHidden/>
          </w:rPr>
          <w:tab/>
        </w:r>
        <w:r>
          <w:rPr>
            <w:noProof/>
            <w:webHidden/>
          </w:rPr>
          <w:fldChar w:fldCharType="begin"/>
        </w:r>
        <w:r>
          <w:rPr>
            <w:noProof/>
            <w:webHidden/>
          </w:rPr>
          <w:instrText xml:space="preserve"> PAGEREF _Toc238299308 \h </w:instrText>
        </w:r>
        <w:r>
          <w:rPr>
            <w:noProof/>
            <w:webHidden/>
          </w:rPr>
        </w:r>
        <w:r>
          <w:rPr>
            <w:noProof/>
            <w:webHidden/>
          </w:rPr>
          <w:fldChar w:fldCharType="separate"/>
        </w:r>
        <w:r>
          <w:rPr>
            <w:noProof/>
            <w:webHidden/>
          </w:rPr>
          <w:t>88</w:t>
        </w:r>
        <w:r>
          <w:rPr>
            <w:noProof/>
            <w:webHidden/>
          </w:rPr>
          <w:fldChar w:fldCharType="end"/>
        </w:r>
      </w:hyperlink>
    </w:p>
    <w:p w14:paraId="3F091C94" w14:textId="67A3A8EE" w:rsidR="00F00590" w:rsidRDefault="00E03DFD">
      <w:pPr>
        <w:spacing w:line="384" w:lineRule="auto"/>
      </w:pPr>
      <w:r>
        <w:rPr>
          <w:rFonts w:ascii="휴먼명조" w:eastAsia="휴먼명조" w:hAnsi="휴먼명조" w:cs="휴먼명조"/>
          <w:w w:val="97"/>
        </w:rPr>
        <w:fldChar w:fldCharType="end"/>
      </w:r>
    </w:p>
    <w:p w14:paraId="5B9A27EA" w14:textId="77777777" w:rsidR="00F00590" w:rsidRDefault="00F00590">
      <w:pPr>
        <w:spacing w:line="384" w:lineRule="auto"/>
      </w:pPr>
    </w:p>
    <w:p w14:paraId="43FA2728" w14:textId="77777777" w:rsidR="00F00590" w:rsidRDefault="00E03DFD">
      <w:pPr>
        <w:spacing w:line="384" w:lineRule="auto"/>
        <w:jc w:val="center"/>
      </w:pPr>
      <w:r>
        <w:rPr>
          <w:rFonts w:ascii="휴먼명조" w:eastAsia="휴먼명조" w:hAnsi="휴먼명조" w:cs="휴먼명조"/>
          <w:b/>
          <w:w w:val="97"/>
          <w:sz w:val="32"/>
        </w:rPr>
        <w:lastRenderedPageBreak/>
        <w:t>List of Tables</w:t>
      </w:r>
    </w:p>
    <w:p w14:paraId="6EBCF9A1" w14:textId="77777777" w:rsidR="00F00590" w:rsidRDefault="00F00590">
      <w:pPr>
        <w:spacing w:line="384" w:lineRule="auto"/>
      </w:pPr>
    </w:p>
    <w:p w14:paraId="6E39FBD5" w14:textId="7E89B9CF" w:rsidR="005A4F10" w:rsidRDefault="00E03DFD">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w:instrText>
      </w:r>
      <w:r>
        <w:rPr>
          <w:rFonts w:ascii="휴먼명조" w:eastAsia="휴먼명조" w:hAnsi="휴먼명조" w:cs="휴먼명조"/>
          <w:w w:val="97"/>
        </w:rPr>
        <w:instrText>표캡션</w:instrText>
      </w:r>
      <w:r>
        <w:rPr>
          <w:rFonts w:ascii="휴먼명조" w:eastAsia="휴먼명조" w:hAnsi="휴먼명조" w:cs="휴먼명조"/>
          <w:w w:val="97"/>
        </w:rPr>
        <w:instrText xml:space="preserve">,1" </w:instrText>
      </w:r>
      <w:r>
        <w:rPr>
          <w:rFonts w:ascii="휴먼명조" w:eastAsia="휴먼명조" w:hAnsi="휴먼명조" w:cs="휴먼명조"/>
          <w:w w:val="97"/>
        </w:rPr>
        <w:fldChar w:fldCharType="separate"/>
      </w:r>
      <w:hyperlink w:anchor="_Toc238299309" w:history="1">
        <w:r w:rsidR="005A4F10" w:rsidRPr="004D5DBF">
          <w:rPr>
            <w:rStyle w:val="afff6"/>
            <w:rFonts w:eastAsia="휴먼명조" w:cs="휴먼명조"/>
            <w:noProof/>
            <w:w w:val="97"/>
          </w:rPr>
          <w:t>Table 3.1. Target models</w:t>
        </w:r>
        <w:r w:rsidR="005A4F10">
          <w:rPr>
            <w:noProof/>
            <w:webHidden/>
          </w:rPr>
          <w:tab/>
        </w:r>
        <w:r w:rsidR="005A4F10">
          <w:rPr>
            <w:noProof/>
            <w:webHidden/>
          </w:rPr>
          <w:fldChar w:fldCharType="begin"/>
        </w:r>
        <w:r w:rsidR="005A4F10">
          <w:rPr>
            <w:noProof/>
            <w:webHidden/>
          </w:rPr>
          <w:instrText xml:space="preserve"> PAGEREF _Toc238299309 \h </w:instrText>
        </w:r>
        <w:r w:rsidR="005A4F10">
          <w:rPr>
            <w:noProof/>
            <w:webHidden/>
          </w:rPr>
        </w:r>
        <w:r w:rsidR="005A4F10">
          <w:rPr>
            <w:noProof/>
            <w:webHidden/>
          </w:rPr>
          <w:fldChar w:fldCharType="separate"/>
        </w:r>
        <w:r w:rsidR="005A4F10">
          <w:rPr>
            <w:noProof/>
            <w:webHidden/>
          </w:rPr>
          <w:t>17</w:t>
        </w:r>
        <w:r w:rsidR="005A4F10">
          <w:rPr>
            <w:noProof/>
            <w:webHidden/>
          </w:rPr>
          <w:fldChar w:fldCharType="end"/>
        </w:r>
      </w:hyperlink>
    </w:p>
    <w:p w14:paraId="417F187C" w14:textId="1064609E"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10" w:history="1">
        <w:r w:rsidRPr="004D5DBF">
          <w:rPr>
            <w:rStyle w:val="afff6"/>
            <w:rFonts w:eastAsia="휴먼명조" w:cs="휴먼명조"/>
            <w:noProof/>
            <w:w w:val="97"/>
          </w:rPr>
          <w:t>Table 3.2. Target datasets</w:t>
        </w:r>
        <w:r>
          <w:rPr>
            <w:noProof/>
            <w:webHidden/>
          </w:rPr>
          <w:tab/>
        </w:r>
        <w:r>
          <w:rPr>
            <w:noProof/>
            <w:webHidden/>
          </w:rPr>
          <w:fldChar w:fldCharType="begin"/>
        </w:r>
        <w:r>
          <w:rPr>
            <w:noProof/>
            <w:webHidden/>
          </w:rPr>
          <w:instrText xml:space="preserve"> PAGEREF _Toc238299310 \h </w:instrText>
        </w:r>
        <w:r>
          <w:rPr>
            <w:noProof/>
            <w:webHidden/>
          </w:rPr>
        </w:r>
        <w:r>
          <w:rPr>
            <w:noProof/>
            <w:webHidden/>
          </w:rPr>
          <w:fldChar w:fldCharType="separate"/>
        </w:r>
        <w:r>
          <w:rPr>
            <w:noProof/>
            <w:webHidden/>
          </w:rPr>
          <w:t>18</w:t>
        </w:r>
        <w:r>
          <w:rPr>
            <w:noProof/>
            <w:webHidden/>
          </w:rPr>
          <w:fldChar w:fldCharType="end"/>
        </w:r>
      </w:hyperlink>
    </w:p>
    <w:p w14:paraId="43DB1B7F" w14:textId="794BAC69"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11" w:history="1">
        <w:r w:rsidRPr="004D5DBF">
          <w:rPr>
            <w:rStyle w:val="afff6"/>
            <w:rFonts w:eastAsia="휴먼명조" w:cs="휴먼명조"/>
            <w:noProof/>
            <w:w w:val="97"/>
          </w:rPr>
          <w:t>Table 3.3. Base QLoRA configuration</w:t>
        </w:r>
        <w:r>
          <w:rPr>
            <w:noProof/>
            <w:webHidden/>
          </w:rPr>
          <w:tab/>
        </w:r>
        <w:r>
          <w:rPr>
            <w:noProof/>
            <w:webHidden/>
          </w:rPr>
          <w:fldChar w:fldCharType="begin"/>
        </w:r>
        <w:r>
          <w:rPr>
            <w:noProof/>
            <w:webHidden/>
          </w:rPr>
          <w:instrText xml:space="preserve"> PAGEREF _Toc238299311 \h </w:instrText>
        </w:r>
        <w:r>
          <w:rPr>
            <w:noProof/>
            <w:webHidden/>
          </w:rPr>
        </w:r>
        <w:r>
          <w:rPr>
            <w:noProof/>
            <w:webHidden/>
          </w:rPr>
          <w:fldChar w:fldCharType="separate"/>
        </w:r>
        <w:r>
          <w:rPr>
            <w:noProof/>
            <w:webHidden/>
          </w:rPr>
          <w:t>20</w:t>
        </w:r>
        <w:r>
          <w:rPr>
            <w:noProof/>
            <w:webHidden/>
          </w:rPr>
          <w:fldChar w:fldCharType="end"/>
        </w:r>
      </w:hyperlink>
    </w:p>
    <w:p w14:paraId="47BAB7CB" w14:textId="27F23368"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12" w:history="1">
        <w:r w:rsidRPr="004D5DBF">
          <w:rPr>
            <w:rStyle w:val="afff6"/>
            <w:rFonts w:eastAsia="휴먼명조" w:cs="휴먼명조"/>
            <w:noProof/>
            <w:w w:val="97"/>
          </w:rPr>
          <w:t>Table 3.4. Phase 3 search space</w:t>
        </w:r>
        <w:r>
          <w:rPr>
            <w:noProof/>
            <w:webHidden/>
          </w:rPr>
          <w:tab/>
        </w:r>
        <w:r>
          <w:rPr>
            <w:noProof/>
            <w:webHidden/>
          </w:rPr>
          <w:fldChar w:fldCharType="begin"/>
        </w:r>
        <w:r>
          <w:rPr>
            <w:noProof/>
            <w:webHidden/>
          </w:rPr>
          <w:instrText xml:space="preserve"> PAGEREF _Toc238299312 \h </w:instrText>
        </w:r>
        <w:r>
          <w:rPr>
            <w:noProof/>
            <w:webHidden/>
          </w:rPr>
        </w:r>
        <w:r>
          <w:rPr>
            <w:noProof/>
            <w:webHidden/>
          </w:rPr>
          <w:fldChar w:fldCharType="separate"/>
        </w:r>
        <w:r>
          <w:rPr>
            <w:noProof/>
            <w:webHidden/>
          </w:rPr>
          <w:t>21</w:t>
        </w:r>
        <w:r>
          <w:rPr>
            <w:noProof/>
            <w:webHidden/>
          </w:rPr>
          <w:fldChar w:fldCharType="end"/>
        </w:r>
      </w:hyperlink>
    </w:p>
    <w:p w14:paraId="6129CCB9" w14:textId="64B5FB19"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13" w:history="1">
        <w:r w:rsidRPr="004D5DBF">
          <w:rPr>
            <w:rStyle w:val="afff6"/>
            <w:rFonts w:eastAsia="휴먼명조" w:cs="휴먼명조"/>
            <w:noProof/>
            <w:w w:val="97"/>
          </w:rPr>
          <w:t>Table 4.1. Zero-shot baseline results (model × dataset)</w:t>
        </w:r>
        <w:r>
          <w:rPr>
            <w:noProof/>
            <w:webHidden/>
          </w:rPr>
          <w:tab/>
        </w:r>
        <w:r>
          <w:rPr>
            <w:noProof/>
            <w:webHidden/>
          </w:rPr>
          <w:fldChar w:fldCharType="begin"/>
        </w:r>
        <w:r>
          <w:rPr>
            <w:noProof/>
            <w:webHidden/>
          </w:rPr>
          <w:instrText xml:space="preserve"> PAGEREF _Toc238299313 \h </w:instrText>
        </w:r>
        <w:r>
          <w:rPr>
            <w:noProof/>
            <w:webHidden/>
          </w:rPr>
        </w:r>
        <w:r>
          <w:rPr>
            <w:noProof/>
            <w:webHidden/>
          </w:rPr>
          <w:fldChar w:fldCharType="separate"/>
        </w:r>
        <w:r>
          <w:rPr>
            <w:noProof/>
            <w:webHidden/>
          </w:rPr>
          <w:t>27</w:t>
        </w:r>
        <w:r>
          <w:rPr>
            <w:noProof/>
            <w:webHidden/>
          </w:rPr>
          <w:fldChar w:fldCharType="end"/>
        </w:r>
      </w:hyperlink>
    </w:p>
    <w:p w14:paraId="1B9FB737" w14:textId="1CAFEF9A"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14" w:history="1">
        <w:r w:rsidRPr="004D5DBF">
          <w:rPr>
            <w:rStyle w:val="afff6"/>
            <w:rFonts w:eastAsia="휴먼명조" w:cs="휴먼명조"/>
            <w:noProof/>
            <w:w w:val="97"/>
          </w:rPr>
          <w:t>Table 4.1a. Pooled accuracy and statistical tests</w:t>
        </w:r>
        <w:r>
          <w:rPr>
            <w:noProof/>
            <w:webHidden/>
          </w:rPr>
          <w:tab/>
        </w:r>
        <w:r>
          <w:rPr>
            <w:noProof/>
            <w:webHidden/>
          </w:rPr>
          <w:fldChar w:fldCharType="begin"/>
        </w:r>
        <w:r>
          <w:rPr>
            <w:noProof/>
            <w:webHidden/>
          </w:rPr>
          <w:instrText xml:space="preserve"> PAGEREF _Toc238299314 \h </w:instrText>
        </w:r>
        <w:r>
          <w:rPr>
            <w:noProof/>
            <w:webHidden/>
          </w:rPr>
        </w:r>
        <w:r>
          <w:rPr>
            <w:noProof/>
            <w:webHidden/>
          </w:rPr>
          <w:fldChar w:fldCharType="separate"/>
        </w:r>
        <w:r>
          <w:rPr>
            <w:noProof/>
            <w:webHidden/>
          </w:rPr>
          <w:t>28</w:t>
        </w:r>
        <w:r>
          <w:rPr>
            <w:noProof/>
            <w:webHidden/>
          </w:rPr>
          <w:fldChar w:fldCharType="end"/>
        </w:r>
      </w:hyperlink>
    </w:p>
    <w:p w14:paraId="594482EF" w14:textId="03B73654"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15" w:history="1">
        <w:r w:rsidRPr="004D5DBF">
          <w:rPr>
            <w:rStyle w:val="afff6"/>
            <w:rFonts w:eastAsia="휴먼명조" w:cs="휴먼명조"/>
            <w:noProof/>
            <w:w w:val="97"/>
          </w:rPr>
          <w:t>Table 4.1b. PathVQA accuracy by question type</w:t>
        </w:r>
        <w:r>
          <w:rPr>
            <w:noProof/>
            <w:webHidden/>
          </w:rPr>
          <w:tab/>
        </w:r>
        <w:r>
          <w:rPr>
            <w:noProof/>
            <w:webHidden/>
          </w:rPr>
          <w:fldChar w:fldCharType="begin"/>
        </w:r>
        <w:r>
          <w:rPr>
            <w:noProof/>
            <w:webHidden/>
          </w:rPr>
          <w:instrText xml:space="preserve"> PAGEREF _Toc238299315 \h </w:instrText>
        </w:r>
        <w:r>
          <w:rPr>
            <w:noProof/>
            <w:webHidden/>
          </w:rPr>
        </w:r>
        <w:r>
          <w:rPr>
            <w:noProof/>
            <w:webHidden/>
          </w:rPr>
          <w:fldChar w:fldCharType="separate"/>
        </w:r>
        <w:r>
          <w:rPr>
            <w:noProof/>
            <w:webHidden/>
          </w:rPr>
          <w:t>30</w:t>
        </w:r>
        <w:r>
          <w:rPr>
            <w:noProof/>
            <w:webHidden/>
          </w:rPr>
          <w:fldChar w:fldCharType="end"/>
        </w:r>
      </w:hyperlink>
    </w:p>
    <w:p w14:paraId="345FEF61" w14:textId="2D5CDC86"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16" w:history="1">
        <w:r w:rsidRPr="004D5DBF">
          <w:rPr>
            <w:rStyle w:val="afff6"/>
            <w:rFonts w:eastAsia="휴먼명조" w:cs="휴먼명조"/>
            <w:noProof/>
            <w:w w:val="97"/>
          </w:rPr>
          <w:t>Table 4.2. Fine-tuning effect by model (paired, n = 9 = 3 datasets × 3 seeds)</w:t>
        </w:r>
        <w:r>
          <w:rPr>
            <w:noProof/>
            <w:webHidden/>
          </w:rPr>
          <w:tab/>
        </w:r>
        <w:r>
          <w:rPr>
            <w:noProof/>
            <w:webHidden/>
          </w:rPr>
          <w:fldChar w:fldCharType="begin"/>
        </w:r>
        <w:r>
          <w:rPr>
            <w:noProof/>
            <w:webHidden/>
          </w:rPr>
          <w:instrText xml:space="preserve"> PAGEREF _Toc238299316 \h </w:instrText>
        </w:r>
        <w:r>
          <w:rPr>
            <w:noProof/>
            <w:webHidden/>
          </w:rPr>
        </w:r>
        <w:r>
          <w:rPr>
            <w:noProof/>
            <w:webHidden/>
          </w:rPr>
          <w:fldChar w:fldCharType="separate"/>
        </w:r>
        <w:r>
          <w:rPr>
            <w:noProof/>
            <w:webHidden/>
          </w:rPr>
          <w:t>32</w:t>
        </w:r>
        <w:r>
          <w:rPr>
            <w:noProof/>
            <w:webHidden/>
          </w:rPr>
          <w:fldChar w:fldCharType="end"/>
        </w:r>
      </w:hyperlink>
    </w:p>
    <w:p w14:paraId="5F6F2CEF" w14:textId="25FCFD50"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17" w:history="1">
        <w:r w:rsidRPr="004D5DBF">
          <w:rPr>
            <w:rStyle w:val="afff6"/>
            <w:rFonts w:eastAsia="휴먼명조" w:cs="휴먼명조"/>
            <w:noProof/>
            <w:w w:val="97"/>
          </w:rPr>
          <w:t>Table 4.2a. Performance by training-data ratio (Qwen3-VL-2B, PathVQA, mean of 3 seeds)</w:t>
        </w:r>
        <w:r>
          <w:rPr>
            <w:noProof/>
            <w:webHidden/>
          </w:rPr>
          <w:tab/>
        </w:r>
        <w:r>
          <w:rPr>
            <w:noProof/>
            <w:webHidden/>
          </w:rPr>
          <w:fldChar w:fldCharType="begin"/>
        </w:r>
        <w:r>
          <w:rPr>
            <w:noProof/>
            <w:webHidden/>
          </w:rPr>
          <w:instrText xml:space="preserve"> PAGEREF _Toc238299317 \h </w:instrText>
        </w:r>
        <w:r>
          <w:rPr>
            <w:noProof/>
            <w:webHidden/>
          </w:rPr>
        </w:r>
        <w:r>
          <w:rPr>
            <w:noProof/>
            <w:webHidden/>
          </w:rPr>
          <w:fldChar w:fldCharType="separate"/>
        </w:r>
        <w:r>
          <w:rPr>
            <w:noProof/>
            <w:webHidden/>
          </w:rPr>
          <w:t>33</w:t>
        </w:r>
        <w:r>
          <w:rPr>
            <w:noProof/>
            <w:webHidden/>
          </w:rPr>
          <w:fldChar w:fldCharType="end"/>
        </w:r>
      </w:hyperlink>
    </w:p>
    <w:p w14:paraId="471BBEB7" w14:textId="003F7446"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18" w:history="1">
        <w:r w:rsidRPr="004D5DBF">
          <w:rPr>
            <w:rStyle w:val="afff6"/>
            <w:rFonts w:eastAsia="휴먼명조" w:cs="휴먼명조"/>
            <w:noProof/>
            <w:w w:val="97"/>
          </w:rPr>
          <w:t>Table 4.2b. Performance by LoRA rank (Qwen3-VL-2B, PathVQA, mean of 3 seeds)</w:t>
        </w:r>
        <w:r>
          <w:rPr>
            <w:noProof/>
            <w:webHidden/>
          </w:rPr>
          <w:tab/>
        </w:r>
        <w:r>
          <w:rPr>
            <w:noProof/>
            <w:webHidden/>
          </w:rPr>
          <w:fldChar w:fldCharType="begin"/>
        </w:r>
        <w:r>
          <w:rPr>
            <w:noProof/>
            <w:webHidden/>
          </w:rPr>
          <w:instrText xml:space="preserve"> PAGEREF _Toc238299318 \h </w:instrText>
        </w:r>
        <w:r>
          <w:rPr>
            <w:noProof/>
            <w:webHidden/>
          </w:rPr>
        </w:r>
        <w:r>
          <w:rPr>
            <w:noProof/>
            <w:webHidden/>
          </w:rPr>
          <w:fldChar w:fldCharType="separate"/>
        </w:r>
        <w:r>
          <w:rPr>
            <w:noProof/>
            <w:webHidden/>
          </w:rPr>
          <w:t>34</w:t>
        </w:r>
        <w:r>
          <w:rPr>
            <w:noProof/>
            <w:webHidden/>
          </w:rPr>
          <w:fldChar w:fldCharType="end"/>
        </w:r>
      </w:hyperlink>
    </w:p>
    <w:p w14:paraId="0E704FEB" w14:textId="7C6B4058"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19" w:history="1">
        <w:r w:rsidRPr="004D5DBF">
          <w:rPr>
            <w:rStyle w:val="afff6"/>
            <w:rFonts w:eastAsia="휴먼명조" w:cs="휴먼명조"/>
            <w:noProof/>
            <w:w w:val="97"/>
          </w:rPr>
          <w:t>Table 4.2c. Performance by target-module scope (Qwen3-VL-2B, PathVQA, mean of 3 seeds)</w:t>
        </w:r>
        <w:r>
          <w:rPr>
            <w:noProof/>
            <w:webHidden/>
          </w:rPr>
          <w:tab/>
        </w:r>
        <w:r>
          <w:rPr>
            <w:noProof/>
            <w:webHidden/>
          </w:rPr>
          <w:fldChar w:fldCharType="begin"/>
        </w:r>
        <w:r>
          <w:rPr>
            <w:noProof/>
            <w:webHidden/>
          </w:rPr>
          <w:instrText xml:space="preserve"> PAGEREF _Toc238299319 \h </w:instrText>
        </w:r>
        <w:r>
          <w:rPr>
            <w:noProof/>
            <w:webHidden/>
          </w:rPr>
        </w:r>
        <w:r>
          <w:rPr>
            <w:noProof/>
            <w:webHidden/>
          </w:rPr>
          <w:fldChar w:fldCharType="separate"/>
        </w:r>
        <w:r>
          <w:rPr>
            <w:noProof/>
            <w:webHidden/>
          </w:rPr>
          <w:t>35</w:t>
        </w:r>
        <w:r>
          <w:rPr>
            <w:noProof/>
            <w:webHidden/>
          </w:rPr>
          <w:fldChar w:fldCharType="end"/>
        </w:r>
      </w:hyperlink>
    </w:p>
    <w:p w14:paraId="05B6B142" w14:textId="75B61385"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20" w:history="1">
        <w:r w:rsidRPr="004D5DBF">
          <w:rPr>
            <w:rStyle w:val="afff6"/>
            <w:rFonts w:eastAsia="휴먼명조" w:cs="휴먼명조"/>
            <w:noProof/>
            <w:w w:val="97"/>
          </w:rPr>
          <w:t>Table 4.2d. VQAv2 performance degradation rate by model (n = 9 = mean over 3 datasets × 3 seeds)</w:t>
        </w:r>
        <w:r>
          <w:rPr>
            <w:noProof/>
            <w:webHidden/>
          </w:rPr>
          <w:tab/>
        </w:r>
        <w:r>
          <w:rPr>
            <w:noProof/>
            <w:webHidden/>
          </w:rPr>
          <w:fldChar w:fldCharType="begin"/>
        </w:r>
        <w:r>
          <w:rPr>
            <w:noProof/>
            <w:webHidden/>
          </w:rPr>
          <w:instrText xml:space="preserve"> PAGEREF _Toc238299320 \h </w:instrText>
        </w:r>
        <w:r>
          <w:rPr>
            <w:noProof/>
            <w:webHidden/>
          </w:rPr>
        </w:r>
        <w:r>
          <w:rPr>
            <w:noProof/>
            <w:webHidden/>
          </w:rPr>
          <w:fldChar w:fldCharType="separate"/>
        </w:r>
        <w:r>
          <w:rPr>
            <w:noProof/>
            <w:webHidden/>
          </w:rPr>
          <w:t>35</w:t>
        </w:r>
        <w:r>
          <w:rPr>
            <w:noProof/>
            <w:webHidden/>
          </w:rPr>
          <w:fldChar w:fldCharType="end"/>
        </w:r>
      </w:hyperlink>
    </w:p>
    <w:p w14:paraId="4CBADE02" w14:textId="5E7B403B"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21" w:history="1">
        <w:r w:rsidRPr="004D5DBF">
          <w:rPr>
            <w:rStyle w:val="afff6"/>
            <w:rFonts w:eastAsia="휴먼명조" w:cs="휴먼명조"/>
            <w:noProof/>
            <w:w w:val="97"/>
          </w:rPr>
          <w:t>Table 4.2e. Cross-dataset performance change rate by model (n = 18 = 2 eval sets × 3 training sets × 3 seeds)</w:t>
        </w:r>
        <w:r>
          <w:rPr>
            <w:noProof/>
            <w:webHidden/>
          </w:rPr>
          <w:tab/>
        </w:r>
        <w:r>
          <w:rPr>
            <w:noProof/>
            <w:webHidden/>
          </w:rPr>
          <w:fldChar w:fldCharType="begin"/>
        </w:r>
        <w:r>
          <w:rPr>
            <w:noProof/>
            <w:webHidden/>
          </w:rPr>
          <w:instrText xml:space="preserve"> PAGEREF _Toc238299321 \h </w:instrText>
        </w:r>
        <w:r>
          <w:rPr>
            <w:noProof/>
            <w:webHidden/>
          </w:rPr>
        </w:r>
        <w:r>
          <w:rPr>
            <w:noProof/>
            <w:webHidden/>
          </w:rPr>
          <w:fldChar w:fldCharType="separate"/>
        </w:r>
        <w:r>
          <w:rPr>
            <w:noProof/>
            <w:webHidden/>
          </w:rPr>
          <w:t>36</w:t>
        </w:r>
        <w:r>
          <w:rPr>
            <w:noProof/>
            <w:webHidden/>
          </w:rPr>
          <w:fldChar w:fldCharType="end"/>
        </w:r>
      </w:hyperlink>
    </w:p>
    <w:p w14:paraId="37E3D2EF" w14:textId="1AB65467"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22" w:history="1">
        <w:r w:rsidRPr="004D5DBF">
          <w:rPr>
            <w:rStyle w:val="afff6"/>
            <w:rFonts w:eastAsia="휴먼명조" w:cs="휴먼명조"/>
            <w:noProof/>
            <w:w w:val="97"/>
          </w:rPr>
          <w:t>Table 4.3. Run-level performance by HPO strategy (n = 10 = per-repeat best val_accuracy over 10 independent repeats)</w:t>
        </w:r>
        <w:r>
          <w:rPr>
            <w:noProof/>
            <w:webHidden/>
          </w:rPr>
          <w:tab/>
        </w:r>
        <w:r>
          <w:rPr>
            <w:noProof/>
            <w:webHidden/>
          </w:rPr>
          <w:fldChar w:fldCharType="begin"/>
        </w:r>
        <w:r>
          <w:rPr>
            <w:noProof/>
            <w:webHidden/>
          </w:rPr>
          <w:instrText xml:space="preserve"> PAGEREF _Toc238299322 \h </w:instrText>
        </w:r>
        <w:r>
          <w:rPr>
            <w:noProof/>
            <w:webHidden/>
          </w:rPr>
        </w:r>
        <w:r>
          <w:rPr>
            <w:noProof/>
            <w:webHidden/>
          </w:rPr>
          <w:fldChar w:fldCharType="separate"/>
        </w:r>
        <w:r>
          <w:rPr>
            <w:noProof/>
            <w:webHidden/>
          </w:rPr>
          <w:t>38</w:t>
        </w:r>
        <w:r>
          <w:rPr>
            <w:noProof/>
            <w:webHidden/>
          </w:rPr>
          <w:fldChar w:fldCharType="end"/>
        </w:r>
      </w:hyperlink>
    </w:p>
    <w:p w14:paraId="3A1FFD5B" w14:textId="62ADD037"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23" w:history="1">
        <w:r w:rsidRPr="004D5DBF">
          <w:rPr>
            <w:rStyle w:val="afff6"/>
            <w:rFonts w:eastAsia="휴먼명조" w:cs="휴먼명조"/>
            <w:noProof/>
            <w:w w:val="97"/>
          </w:rPr>
          <w:t>Table 4.3a. Hyperparameter configuration of the best-performing trial per strategy</w:t>
        </w:r>
        <w:r>
          <w:rPr>
            <w:noProof/>
            <w:webHidden/>
          </w:rPr>
          <w:tab/>
        </w:r>
        <w:r>
          <w:rPr>
            <w:noProof/>
            <w:webHidden/>
          </w:rPr>
          <w:fldChar w:fldCharType="begin"/>
        </w:r>
        <w:r>
          <w:rPr>
            <w:noProof/>
            <w:webHidden/>
          </w:rPr>
          <w:instrText xml:space="preserve"> PAGEREF _Toc238299323 \h </w:instrText>
        </w:r>
        <w:r>
          <w:rPr>
            <w:noProof/>
            <w:webHidden/>
          </w:rPr>
        </w:r>
        <w:r>
          <w:rPr>
            <w:noProof/>
            <w:webHidden/>
          </w:rPr>
          <w:fldChar w:fldCharType="separate"/>
        </w:r>
        <w:r>
          <w:rPr>
            <w:noProof/>
            <w:webHidden/>
          </w:rPr>
          <w:t>40</w:t>
        </w:r>
        <w:r>
          <w:rPr>
            <w:noProof/>
            <w:webHidden/>
          </w:rPr>
          <w:fldChar w:fldCharType="end"/>
        </w:r>
      </w:hyperlink>
    </w:p>
    <w:p w14:paraId="7847606D" w14:textId="12DFF717"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24" w:history="1">
        <w:r w:rsidRPr="004D5DBF">
          <w:rPr>
            <w:rStyle w:val="afff6"/>
            <w:rFonts w:eastAsia="휴먼명조" w:cs="휴먼명조"/>
            <w:noProof/>
            <w:w w:val="97"/>
          </w:rPr>
          <w:t>Table 4.3b. Trial at which the best performance was reached, by strategy (over 10 repeats)</w:t>
        </w:r>
        <w:r>
          <w:rPr>
            <w:noProof/>
            <w:webHidden/>
          </w:rPr>
          <w:tab/>
        </w:r>
        <w:r>
          <w:rPr>
            <w:noProof/>
            <w:webHidden/>
          </w:rPr>
          <w:fldChar w:fldCharType="begin"/>
        </w:r>
        <w:r>
          <w:rPr>
            <w:noProof/>
            <w:webHidden/>
          </w:rPr>
          <w:instrText xml:space="preserve"> PAGEREF _Toc238299324 \h </w:instrText>
        </w:r>
        <w:r>
          <w:rPr>
            <w:noProof/>
            <w:webHidden/>
          </w:rPr>
        </w:r>
        <w:r>
          <w:rPr>
            <w:noProof/>
            <w:webHidden/>
          </w:rPr>
          <w:fldChar w:fldCharType="separate"/>
        </w:r>
        <w:r>
          <w:rPr>
            <w:noProof/>
            <w:webHidden/>
          </w:rPr>
          <w:t>41</w:t>
        </w:r>
        <w:r>
          <w:rPr>
            <w:noProof/>
            <w:webHidden/>
          </w:rPr>
          <w:fldChar w:fldCharType="end"/>
        </w:r>
      </w:hyperlink>
    </w:p>
    <w:p w14:paraId="654B23AA" w14:textId="4ABBF18A"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25" w:history="1">
        <w:r w:rsidRPr="004D5DBF">
          <w:rPr>
            <w:rStyle w:val="afff6"/>
            <w:rFonts w:eastAsia="휴먼명조" w:cs="휴먼명조"/>
            <w:noProof/>
            <w:w w:val="97"/>
          </w:rPr>
          <w:t>Table 4.3c. Trial-level performance distribution by strategy (all 200 trials, descriptive statistics)</w:t>
        </w:r>
        <w:r>
          <w:rPr>
            <w:noProof/>
            <w:webHidden/>
          </w:rPr>
          <w:tab/>
        </w:r>
        <w:r>
          <w:rPr>
            <w:noProof/>
            <w:webHidden/>
          </w:rPr>
          <w:fldChar w:fldCharType="begin"/>
        </w:r>
        <w:r>
          <w:rPr>
            <w:noProof/>
            <w:webHidden/>
          </w:rPr>
          <w:instrText xml:space="preserve"> PAGEREF _Toc238299325 \h </w:instrText>
        </w:r>
        <w:r>
          <w:rPr>
            <w:noProof/>
            <w:webHidden/>
          </w:rPr>
        </w:r>
        <w:r>
          <w:rPr>
            <w:noProof/>
            <w:webHidden/>
          </w:rPr>
          <w:fldChar w:fldCharType="separate"/>
        </w:r>
        <w:r>
          <w:rPr>
            <w:noProof/>
            <w:webHidden/>
          </w:rPr>
          <w:t>42</w:t>
        </w:r>
        <w:r>
          <w:rPr>
            <w:noProof/>
            <w:webHidden/>
          </w:rPr>
          <w:fldChar w:fldCharType="end"/>
        </w:r>
      </w:hyperlink>
    </w:p>
    <w:p w14:paraId="0EA42A85" w14:textId="305CE9CF"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26" w:history="1">
        <w:r w:rsidRPr="004D5DBF">
          <w:rPr>
            <w:rStyle w:val="afff6"/>
            <w:rFonts w:eastAsia="휴먼명조" w:cs="휴먼명조"/>
            <w:noProof/>
            <w:w w:val="97"/>
          </w:rPr>
          <w:t>Table 4.3d. Unique hyperparameter combinations per repeat (out of 20 trials)</w:t>
        </w:r>
        <w:r>
          <w:rPr>
            <w:noProof/>
            <w:webHidden/>
          </w:rPr>
          <w:tab/>
        </w:r>
        <w:r>
          <w:rPr>
            <w:noProof/>
            <w:webHidden/>
          </w:rPr>
          <w:fldChar w:fldCharType="begin"/>
        </w:r>
        <w:r>
          <w:rPr>
            <w:noProof/>
            <w:webHidden/>
          </w:rPr>
          <w:instrText xml:space="preserve"> PAGEREF _Toc238299326 \h </w:instrText>
        </w:r>
        <w:r>
          <w:rPr>
            <w:noProof/>
            <w:webHidden/>
          </w:rPr>
        </w:r>
        <w:r>
          <w:rPr>
            <w:noProof/>
            <w:webHidden/>
          </w:rPr>
          <w:fldChar w:fldCharType="separate"/>
        </w:r>
        <w:r>
          <w:rPr>
            <w:noProof/>
            <w:webHidden/>
          </w:rPr>
          <w:t>43</w:t>
        </w:r>
        <w:r>
          <w:rPr>
            <w:noProof/>
            <w:webHidden/>
          </w:rPr>
          <w:fldChar w:fldCharType="end"/>
        </w:r>
      </w:hyperlink>
    </w:p>
    <w:p w14:paraId="4AFFEA29" w14:textId="61F9C8DE"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27" w:history="1">
        <w:r w:rsidRPr="004D5DBF">
          <w:rPr>
            <w:rStyle w:val="afff6"/>
            <w:rFonts w:eastAsia="휴먼명조" w:cs="휴먼명조"/>
            <w:noProof/>
            <w:w w:val="97"/>
          </w:rPr>
          <w:t>Table 4.3e. Effect of restoring configuration consistency (measured from execution logs)</w:t>
        </w:r>
        <w:r>
          <w:rPr>
            <w:noProof/>
            <w:webHidden/>
          </w:rPr>
          <w:tab/>
        </w:r>
        <w:r>
          <w:rPr>
            <w:noProof/>
            <w:webHidden/>
          </w:rPr>
          <w:fldChar w:fldCharType="begin"/>
        </w:r>
        <w:r>
          <w:rPr>
            <w:noProof/>
            <w:webHidden/>
          </w:rPr>
          <w:instrText xml:space="preserve"> PAGEREF _Toc238299327 \h </w:instrText>
        </w:r>
        <w:r>
          <w:rPr>
            <w:noProof/>
            <w:webHidden/>
          </w:rPr>
        </w:r>
        <w:r>
          <w:rPr>
            <w:noProof/>
            <w:webHidden/>
          </w:rPr>
          <w:fldChar w:fldCharType="separate"/>
        </w:r>
        <w:r>
          <w:rPr>
            <w:noProof/>
            <w:webHidden/>
          </w:rPr>
          <w:t>45</w:t>
        </w:r>
        <w:r>
          <w:rPr>
            <w:noProof/>
            <w:webHidden/>
          </w:rPr>
          <w:fldChar w:fldCharType="end"/>
        </w:r>
      </w:hyperlink>
    </w:p>
    <w:p w14:paraId="56C7096D" w14:textId="642857E7"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28" w:history="1">
        <w:r w:rsidRPr="004D5DBF">
          <w:rPr>
            <w:rStyle w:val="afff6"/>
            <w:rFonts w:eastAsia="휴먼명조" w:cs="휴먼명조"/>
            <w:noProof/>
            <w:w w:val="97"/>
          </w:rPr>
          <w:t>Table 4.3f. Run-level performance of Autoresearch-v2 (n=10)</w:t>
        </w:r>
        <w:r>
          <w:rPr>
            <w:noProof/>
            <w:webHidden/>
          </w:rPr>
          <w:tab/>
        </w:r>
        <w:r>
          <w:rPr>
            <w:noProof/>
            <w:webHidden/>
          </w:rPr>
          <w:fldChar w:fldCharType="begin"/>
        </w:r>
        <w:r>
          <w:rPr>
            <w:noProof/>
            <w:webHidden/>
          </w:rPr>
          <w:instrText xml:space="preserve"> PAGEREF _Toc238299328 \h </w:instrText>
        </w:r>
        <w:r>
          <w:rPr>
            <w:noProof/>
            <w:webHidden/>
          </w:rPr>
        </w:r>
        <w:r>
          <w:rPr>
            <w:noProof/>
            <w:webHidden/>
          </w:rPr>
          <w:fldChar w:fldCharType="separate"/>
        </w:r>
        <w:r>
          <w:rPr>
            <w:noProof/>
            <w:webHidden/>
          </w:rPr>
          <w:t>46</w:t>
        </w:r>
        <w:r>
          <w:rPr>
            <w:noProof/>
            <w:webHidden/>
          </w:rPr>
          <w:fldChar w:fldCharType="end"/>
        </w:r>
      </w:hyperlink>
    </w:p>
    <w:p w14:paraId="2CC16EF8" w14:textId="6065FB31"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29" w:history="1">
        <w:r w:rsidRPr="004D5DBF">
          <w:rPr>
            <w:rStyle w:val="afff6"/>
            <w:rFonts w:eastAsia="휴먼명조" w:cs="휴먼명조"/>
            <w:noProof/>
            <w:w w:val="97"/>
          </w:rPr>
          <w:t>Table 4.3g. Pairwise Mann-Whitney U tests</w:t>
        </w:r>
        <w:r>
          <w:rPr>
            <w:noProof/>
            <w:webHidden/>
          </w:rPr>
          <w:tab/>
        </w:r>
        <w:r>
          <w:rPr>
            <w:noProof/>
            <w:webHidden/>
          </w:rPr>
          <w:fldChar w:fldCharType="begin"/>
        </w:r>
        <w:r>
          <w:rPr>
            <w:noProof/>
            <w:webHidden/>
          </w:rPr>
          <w:instrText xml:space="preserve"> PAGEREF _Toc238299329 \h </w:instrText>
        </w:r>
        <w:r>
          <w:rPr>
            <w:noProof/>
            <w:webHidden/>
          </w:rPr>
        </w:r>
        <w:r>
          <w:rPr>
            <w:noProof/>
            <w:webHidden/>
          </w:rPr>
          <w:fldChar w:fldCharType="separate"/>
        </w:r>
        <w:r>
          <w:rPr>
            <w:noProof/>
            <w:webHidden/>
          </w:rPr>
          <w:t>47</w:t>
        </w:r>
        <w:r>
          <w:rPr>
            <w:noProof/>
            <w:webHidden/>
          </w:rPr>
          <w:fldChar w:fldCharType="end"/>
        </w:r>
      </w:hyperlink>
    </w:p>
    <w:p w14:paraId="13CAE7CE" w14:textId="33F39948"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30" w:history="1">
        <w:r w:rsidRPr="004D5DBF">
          <w:rPr>
            <w:rStyle w:val="afff6"/>
            <w:rFonts w:eastAsia="휴먼명조" w:cs="휴먼명조"/>
            <w:noProof/>
            <w:w w:val="97"/>
          </w:rPr>
          <w:t>Table 4.4. Decomposition of the accuracy gain by clinical question type (Qwen3-VL-2B, PathVQA, 500 evaluation items)</w:t>
        </w:r>
        <w:r>
          <w:rPr>
            <w:noProof/>
            <w:webHidden/>
          </w:rPr>
          <w:tab/>
        </w:r>
        <w:r>
          <w:rPr>
            <w:noProof/>
            <w:webHidden/>
          </w:rPr>
          <w:fldChar w:fldCharType="begin"/>
        </w:r>
        <w:r>
          <w:rPr>
            <w:noProof/>
            <w:webHidden/>
          </w:rPr>
          <w:instrText xml:space="preserve"> PAGEREF _Toc238299330 \h </w:instrText>
        </w:r>
        <w:r>
          <w:rPr>
            <w:noProof/>
            <w:webHidden/>
          </w:rPr>
        </w:r>
        <w:r>
          <w:rPr>
            <w:noProof/>
            <w:webHidden/>
          </w:rPr>
          <w:fldChar w:fldCharType="separate"/>
        </w:r>
        <w:r>
          <w:rPr>
            <w:noProof/>
            <w:webHidden/>
          </w:rPr>
          <w:t>56</w:t>
        </w:r>
        <w:r>
          <w:rPr>
            <w:noProof/>
            <w:webHidden/>
          </w:rPr>
          <w:fldChar w:fldCharType="end"/>
        </w:r>
      </w:hyperlink>
    </w:p>
    <w:p w14:paraId="6A2B76CA" w14:textId="3B1FC3BF" w:rsidR="005A4F10" w:rsidRDefault="005A4F10">
      <w:pPr>
        <w:pStyle w:val="16"/>
        <w:tabs>
          <w:tab w:val="right" w:leader="dot" w:pos="7474"/>
        </w:tabs>
        <w:rPr>
          <w:rFonts w:asciiTheme="minorHAnsi" w:eastAsiaTheme="minorEastAsia"/>
          <w:noProof/>
          <w:color w:val="auto"/>
          <w:kern w:val="2"/>
          <w:szCs w:val="24"/>
          <w14:ligatures w14:val="standardContextual"/>
        </w:rPr>
      </w:pPr>
      <w:hyperlink w:anchor="_Toc238299331" w:history="1">
        <w:r w:rsidRPr="004D5DBF">
          <w:rPr>
            <w:rStyle w:val="afff6"/>
            <w:rFonts w:eastAsia="휴먼명조" w:cs="휴먼명조"/>
            <w:noProof/>
            <w:w w:val="97"/>
          </w:rPr>
          <w:t>Table 4.4a. Indirect comparison with figures reported in prior work (closed-ended basis)</w:t>
        </w:r>
        <w:r>
          <w:rPr>
            <w:noProof/>
            <w:webHidden/>
          </w:rPr>
          <w:tab/>
        </w:r>
        <w:r>
          <w:rPr>
            <w:noProof/>
            <w:webHidden/>
          </w:rPr>
          <w:fldChar w:fldCharType="begin"/>
        </w:r>
        <w:r>
          <w:rPr>
            <w:noProof/>
            <w:webHidden/>
          </w:rPr>
          <w:instrText xml:space="preserve"> PAGEREF _Toc238299331 \h </w:instrText>
        </w:r>
        <w:r>
          <w:rPr>
            <w:noProof/>
            <w:webHidden/>
          </w:rPr>
        </w:r>
        <w:r>
          <w:rPr>
            <w:noProof/>
            <w:webHidden/>
          </w:rPr>
          <w:fldChar w:fldCharType="separate"/>
        </w:r>
        <w:r>
          <w:rPr>
            <w:noProof/>
            <w:webHidden/>
          </w:rPr>
          <w:t>60</w:t>
        </w:r>
        <w:r>
          <w:rPr>
            <w:noProof/>
            <w:webHidden/>
          </w:rPr>
          <w:fldChar w:fldCharType="end"/>
        </w:r>
      </w:hyperlink>
    </w:p>
    <w:p w14:paraId="62C175FE" w14:textId="207922FD" w:rsidR="00F00590" w:rsidRDefault="00E03DFD">
      <w:pPr>
        <w:spacing w:line="384" w:lineRule="auto"/>
      </w:pPr>
      <w:r>
        <w:rPr>
          <w:rFonts w:ascii="휴먼명조" w:eastAsia="휴먼명조" w:hAnsi="휴먼명조" w:cs="휴먼명조"/>
          <w:w w:val="97"/>
        </w:rPr>
        <w:fldChar w:fldCharType="end"/>
      </w:r>
    </w:p>
    <w:p w14:paraId="32D88FAE" w14:textId="77777777" w:rsidR="00F00590" w:rsidRDefault="00F00590">
      <w:pPr>
        <w:spacing w:line="384" w:lineRule="auto"/>
      </w:pPr>
    </w:p>
    <w:p w14:paraId="390CCA19" w14:textId="77777777" w:rsidR="00F00590" w:rsidRDefault="00E03DFD">
      <w:pPr>
        <w:pageBreakBefore/>
        <w:spacing w:line="384" w:lineRule="auto"/>
        <w:jc w:val="left"/>
      </w:pPr>
      <w:r>
        <w:rPr>
          <w:rFonts w:ascii="휴먼명조" w:eastAsia="휴먼명조" w:hAnsi="휴먼명조" w:cs="휴먼명조"/>
          <w:b/>
          <w:w w:val="97"/>
          <w:sz w:val="28"/>
        </w:rPr>
        <w:lastRenderedPageBreak/>
        <w:t>ABSTRACT</w:t>
      </w:r>
    </w:p>
    <w:p w14:paraId="3AB1EA4A" w14:textId="77777777" w:rsidR="00F00590" w:rsidRDefault="00F00590">
      <w:pPr>
        <w:spacing w:line="384" w:lineRule="auto"/>
      </w:pPr>
    </w:p>
    <w:p w14:paraId="5675DE1E" w14:textId="77777777" w:rsidR="00F00590" w:rsidRDefault="00E03DFD">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02D6F873" w14:textId="77777777" w:rsidR="00F00590" w:rsidRDefault="00F00590">
      <w:pPr>
        <w:spacing w:line="384" w:lineRule="auto"/>
      </w:pPr>
    </w:p>
    <w:p w14:paraId="0C05F533" w14:textId="77777777" w:rsidR="00F00590" w:rsidRDefault="00E03DFD">
      <w:pPr>
        <w:spacing w:line="384" w:lineRule="auto"/>
        <w:jc w:val="center"/>
      </w:pPr>
      <w:r>
        <w:rPr>
          <w:rFonts w:ascii="휴먼명조" w:eastAsia="휴먼명조" w:hAnsi="휴먼명조" w:cs="휴먼명조"/>
          <w:w w:val="97"/>
        </w:rPr>
        <w:t>Hwang, Tae Wook</w:t>
      </w:r>
    </w:p>
    <w:p w14:paraId="5B9C5974" w14:textId="77777777" w:rsidR="00F00590" w:rsidRDefault="00E03DFD">
      <w:pPr>
        <w:spacing w:line="384" w:lineRule="auto"/>
        <w:jc w:val="center"/>
      </w:pPr>
      <w:r>
        <w:rPr>
          <w:rFonts w:ascii="휴먼명조" w:eastAsia="휴먼명조" w:hAnsi="휴먼명조" w:cs="휴먼명조"/>
          <w:w w:val="97"/>
        </w:rPr>
        <w:t>Department of Convergence Information Technology</w:t>
      </w:r>
    </w:p>
    <w:p w14:paraId="1820A341" w14:textId="77777777" w:rsidR="00F00590" w:rsidRDefault="00E03DFD">
      <w:pPr>
        <w:spacing w:line="384" w:lineRule="auto"/>
        <w:jc w:val="center"/>
      </w:pPr>
      <w:r>
        <w:rPr>
          <w:rFonts w:ascii="휴먼명조" w:eastAsia="휴먼명조" w:hAnsi="휴먼명조" w:cs="휴먼명조"/>
          <w:w w:val="97"/>
        </w:rPr>
        <w:t>Major in Artificial Intelligence</w:t>
      </w:r>
    </w:p>
    <w:p w14:paraId="3723C34A" w14:textId="77777777" w:rsidR="00F00590" w:rsidRDefault="00E03DFD">
      <w:pPr>
        <w:spacing w:line="384" w:lineRule="auto"/>
        <w:jc w:val="center"/>
      </w:pPr>
      <w:r>
        <w:rPr>
          <w:rFonts w:ascii="휴먼명조" w:eastAsia="휴먼명조" w:hAnsi="휴먼명조" w:cs="휴먼명조"/>
          <w:w w:val="97"/>
        </w:rPr>
        <w:t>Graduate School of Information &amp; Communications, Konkuk University</w:t>
      </w:r>
    </w:p>
    <w:p w14:paraId="7207BD14" w14:textId="77777777" w:rsidR="00F00590" w:rsidRDefault="00F00590">
      <w:pPr>
        <w:spacing w:line="384" w:lineRule="auto"/>
      </w:pPr>
    </w:p>
    <w:p w14:paraId="2DEDA83F" w14:textId="77777777" w:rsidR="00F00590" w:rsidRDefault="00E03DFD">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w:t>
      </w:r>
      <w:r>
        <w:rPr>
          <w:rFonts w:ascii="휴먼명조" w:eastAsia="휴먼명조" w:hAnsi="휴먼명조" w:cs="휴먼명조"/>
          <w:w w:val="97"/>
        </w:rPr>
        <w:t>e 2), and a comparison of hyperparameter search strategies together with a configuration-consistency re-experiment (810 trials, Phase 3).</w:t>
      </w:r>
    </w:p>
    <w:p w14:paraId="115C35A8" w14:textId="77777777" w:rsidR="00F00590" w:rsidRDefault="00E03DFD">
      <w:pPr>
        <w:spacing w:line="384" w:lineRule="auto"/>
        <w:ind w:firstLine="220"/>
      </w:pPr>
      <w:r>
        <w:rPr>
          <w:rFonts w:ascii="휴먼명조" w:eastAsia="휴먼명조" w:hAnsi="휴먼명조" w:cs="휴먼명조"/>
          <w:w w:val="97"/>
        </w:rPr>
        <w:lastRenderedPageBreak/>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w:t>
      </w:r>
      <w:r>
        <w:rPr>
          <w:rFonts w:ascii="휴먼명조" w:eastAsia="휴먼명조" w:hAnsi="휴먼명조" w:cs="휴먼명조"/>
          <w:w w:val="97"/>
        </w:rPr>
        <w:t xml:space="preserve">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w:t>
      </w:r>
      <w:r>
        <w:rPr>
          <w:rFonts w:ascii="휴먼명조" w:eastAsia="휴먼명조" w:hAnsi="휴먼명조" w:cs="휴먼명조"/>
          <w:w w:val="97"/>
        </w:rPr>
        <w:t>3776). The agent's disadvantage arose not from proposal quality but from a reduced effective search budget caused by duplicate proposals (12.5 of 20 unique configurations per repeat). This diagnosis was confirmed by a 200-trial re-experiment that removed the configuration inconsistencies between the prompt and the implementation: unique configurations recovered to 18.90 of 20 and the significant disadvantage against Optuna disappeared (p = .1726), yet the run-level mean still fell short of Optuna (0.4292 vs</w:t>
      </w:r>
      <w:r>
        <w:rPr>
          <w:rFonts w:ascii="휴먼명조" w:eastAsia="휴먼명조" w:hAnsi="휴먼명조" w:cs="휴먼명조"/>
          <w:w w:val="97"/>
        </w:rPr>
        <w:t>. 0.4490) and no improvement over the original condition was demonstrated (p = .2387), so no performance advantage was established.</w:t>
      </w:r>
    </w:p>
    <w:p w14:paraId="19832D6C" w14:textId="77777777" w:rsidR="00F00590" w:rsidRDefault="00E03DFD">
      <w:pPr>
        <w:spacing w:line="384" w:lineRule="auto"/>
        <w:ind w:firstLine="220"/>
      </w:pPr>
      <w:r>
        <w:rPr>
          <w:rFonts w:ascii="휴먼명조" w:eastAsia="휴먼명조" w:hAnsi="휴먼명조" w:cs="휴먼명조"/>
          <w:w w:val="97"/>
        </w:rPr>
        <w:t xml:space="preserve">The study makes three contributions. First, it provides three-stage empirical evidence on medical-domain adaptation of lightweight VLMs </w:t>
      </w:r>
      <w:r>
        <w:rPr>
          <w:rFonts w:ascii="휴먼명조" w:eastAsia="휴먼명조" w:hAnsi="휴먼명조" w:cs="휴먼명조"/>
          <w:w w:val="97"/>
        </w:rPr>
        <w:lastRenderedPageBreak/>
        <w:t>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a verification of its failure mechanism. Notably, the variation observed when repeating an ide</w:t>
      </w:r>
      <w:r>
        <w:rPr>
          <w:rFonts w:ascii="휴먼명조" w:eastAsia="휴먼명조" w:hAnsi="휴먼명조" w:cs="휴먼명조"/>
          <w:w w:val="97"/>
        </w:rPr>
        <w:t>ntical configuration (0.056) exceeded the mean difference between strategies (0.031), constituting a quantitative counterexample to the practice of comparing methods from single runs.</w:t>
      </w:r>
    </w:p>
    <w:p w14:paraId="58725556" w14:textId="77777777" w:rsidR="00F00590" w:rsidRDefault="00E03DFD">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p w14:paraId="02D3904B" w14:textId="41D0EFA2" w:rsidR="00291369" w:rsidRPr="0002752D" w:rsidRDefault="00291369"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9"/>
          <w:footerReference w:type="default" r:id="rId20"/>
          <w:endnotePr>
            <w:numFmt w:val="decimal"/>
          </w:endnotePr>
          <w:pgSz w:w="10318" w:h="14570"/>
          <w:pgMar w:top="1417" w:right="1417" w:bottom="1417" w:left="1417" w:header="0" w:footer="0" w:gutter="0"/>
          <w:pgNumType w:fmt="lowerRoman" w:start="1"/>
          <w:cols w:space="0"/>
          <w:docGrid w:linePitch="299"/>
        </w:sectPr>
      </w:pPr>
    </w:p>
    <w:p w14:paraId="7603BB7F" w14:textId="77777777" w:rsidR="00F00590" w:rsidRDefault="00F00590">
      <w:pPr>
        <w:spacing w:line="384" w:lineRule="auto"/>
      </w:pPr>
    </w:p>
    <w:p w14:paraId="083D007C" w14:textId="77777777" w:rsidR="00F00590" w:rsidRDefault="00E03DFD">
      <w:pPr>
        <w:spacing w:line="384" w:lineRule="auto"/>
        <w:jc w:val="center"/>
        <w:outlineLvl w:val="0"/>
      </w:pPr>
      <w:bookmarkStart w:id="1" w:name="_Toc238299235"/>
      <w:r>
        <w:rPr>
          <w:rFonts w:ascii="휴먼명조" w:eastAsia="휴먼명조" w:hAnsi="휴먼명조" w:cs="휴먼명조"/>
          <w:b/>
          <w:w w:val="97"/>
          <w:sz w:val="32"/>
        </w:rPr>
        <w:t>Chapter I. Introduction</w:t>
      </w:r>
      <w:bookmarkEnd w:id="1"/>
    </w:p>
    <w:p w14:paraId="27484694" w14:textId="77777777" w:rsidR="00F00590" w:rsidRDefault="00F00590">
      <w:pPr>
        <w:spacing w:line="384" w:lineRule="auto"/>
      </w:pPr>
    </w:p>
    <w:p w14:paraId="1AC851B7" w14:textId="77777777" w:rsidR="00F00590" w:rsidRDefault="00E03DFD">
      <w:pPr>
        <w:spacing w:line="384" w:lineRule="auto"/>
        <w:jc w:val="left"/>
        <w:outlineLvl w:val="1"/>
      </w:pPr>
      <w:bookmarkStart w:id="2" w:name="_Toc238299236"/>
      <w:r>
        <w:rPr>
          <w:rFonts w:ascii="휴먼명조" w:eastAsia="휴먼명조" w:hAnsi="휴먼명조" w:cs="휴먼명조"/>
          <w:b/>
          <w:w w:val="97"/>
          <w:sz w:val="28"/>
        </w:rPr>
        <w:t>1.1 Background</w:t>
      </w:r>
      <w:bookmarkEnd w:id="2"/>
    </w:p>
    <w:p w14:paraId="11F3AAEE" w14:textId="77777777" w:rsidR="00F00590" w:rsidRDefault="00E03DFD">
      <w:pPr>
        <w:spacing w:line="384" w:lineRule="auto"/>
        <w:ind w:firstLine="220"/>
      </w:pPr>
      <w:r>
        <w:rPr>
          <w:rFonts w:ascii="휴먼명조" w:eastAsia="휴먼명조" w:hAnsi="휴먼명조" w:cs="휴먼명조"/>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w:t>
      </w:r>
      <w:r>
        <w:rPr>
          <w:rFonts w:ascii="휴먼명조" w:eastAsia="휴먼명조" w:hAnsi="휴먼명조" w:cs="휴먼명조"/>
          <w:w w:val="97"/>
        </w:rPr>
        <w:t>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14:paraId="4BF130F2" w14:textId="77777777" w:rsidR="00F00590" w:rsidRDefault="00E03DFD">
      <w:pPr>
        <w:spacing w:line="384" w:lineRule="auto"/>
        <w:ind w:firstLine="220"/>
      </w:pPr>
      <w:r>
        <w:rPr>
          <w:rFonts w:ascii="휴먼명조" w:eastAsia="휴먼명조" w:hAnsi="휴먼명조" w:cs="휴먼명조"/>
          <w:w w:val="97"/>
        </w:rPr>
        <w:t xml:space="preserve">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w:t>
      </w:r>
      <w:r>
        <w:rPr>
          <w:rFonts w:ascii="휴먼명조" w:eastAsia="휴먼명조" w:hAnsi="휴먼명조" w:cs="휴먼명조"/>
          <w:w w:val="97"/>
        </w:rPr>
        <w:lastRenderedPageBreak/>
        <w:t>VLM PEFT in a 2024 NeurIPS survey. Beyond traditional grid and random search or Bayesian optimization (Optuna TPE), an autonomous search paradigm has been proposed in which an LLM agent interprets prior experimental results on its own and proposes the next configuration.</w:t>
      </w:r>
    </w:p>
    <w:p w14:paraId="7EEF8E80" w14:textId="77777777" w:rsidR="00F00590" w:rsidRDefault="00E03DFD">
      <w:pPr>
        <w:spacing w:line="384" w:lineRule="auto"/>
        <w:jc w:val="left"/>
        <w:outlineLvl w:val="1"/>
      </w:pPr>
      <w:bookmarkStart w:id="3" w:name="_Toc238299237"/>
      <w:r>
        <w:rPr>
          <w:rFonts w:ascii="휴먼명조" w:eastAsia="휴먼명조" w:hAnsi="휴먼명조" w:cs="휴먼명조"/>
          <w:b/>
          <w:w w:val="97"/>
          <w:sz w:val="28"/>
        </w:rPr>
        <w:t>1.2 Research Objectives</w:t>
      </w:r>
      <w:bookmarkEnd w:id="3"/>
    </w:p>
    <w:p w14:paraId="473AB57E" w14:textId="77777777" w:rsidR="00F00590" w:rsidRDefault="00E03DFD">
      <w:pPr>
        <w:spacing w:line="384" w:lineRule="auto"/>
        <w:ind w:firstLine="220"/>
      </w:pPr>
      <w:r>
        <w:rPr>
          <w:rFonts w:ascii="휴먼명조" w:eastAsia="휴먼명조" w:hAnsi="휴먼명조" w:cs="휴먼명조"/>
          <w:w w:val="97"/>
        </w:rPr>
        <w:t>This study aims to empirically verify the full process of adapting lightweight Vision-Language Models to the medical imaging VQA (Visual Question Answering) domain on consumer GPUs. Specifically, it pursues the following three objectives.</w:t>
      </w:r>
    </w:p>
    <w:p w14:paraId="32517951" w14:textId="77777777" w:rsidR="00F00590" w:rsidRDefault="00E03DFD">
      <w:pPr>
        <w:spacing w:line="384" w:lineRule="auto"/>
        <w:ind w:firstLine="220"/>
      </w:pPr>
      <w:r>
        <w:rPr>
          <w:rFonts w:ascii="휴먼명조" w:eastAsia="휴먼명조" w:hAnsi="휴먼명조" w:cs="휴먼명조"/>
          <w:w w:val="97"/>
        </w:rPr>
        <w:t>1. Demonstrate the feasibility of medical VQA domain adaptation for lightweight VLMs on consumer-class GPUs (executed here on 24GB cards; applicable to the 16GB class on the basis of measured VRAM).</w:t>
      </w:r>
    </w:p>
    <w:p w14:paraId="7AA7EA65" w14:textId="77777777" w:rsidR="00F00590" w:rsidRDefault="00E03DFD">
      <w:pPr>
        <w:spacing w:line="384" w:lineRule="auto"/>
        <w:ind w:firstLine="220"/>
      </w:pPr>
      <w:r>
        <w:rPr>
          <w:rFonts w:ascii="휴먼명조" w:eastAsia="휴먼명조" w:hAnsi="휴먼명조" w:cs="휴먼명조"/>
          <w:w w:val="97"/>
        </w:rPr>
        <w:t>2. Systematically analyse how the principal hyperparameters of QLoRA fine-tuning — data scale, LoRA rank, and the scope of target modules — affect performance.</w:t>
      </w:r>
    </w:p>
    <w:p w14:paraId="16D819F5" w14:textId="77777777" w:rsidR="00F00590" w:rsidRDefault="00E03DFD">
      <w:pPr>
        <w:spacing w:line="384" w:lineRule="auto"/>
        <w:ind w:firstLine="220"/>
      </w:pPr>
      <w:r>
        <w:rPr>
          <w:rFonts w:ascii="휴먼명조" w:eastAsia="휴먼명조" w:hAnsi="휴먼명조" w:cs="휴먼명조"/>
          <w:w w:val="97"/>
        </w:rPr>
        <w:t>3. Verify whether autoresearch-style autonomous hyperparameter search driven by an LLM agent delivers performance competitive with Bayesian optimization while providing interpretable search rationales.</w:t>
      </w:r>
    </w:p>
    <w:p w14:paraId="7B6889D1" w14:textId="77777777" w:rsidR="00F00590" w:rsidRDefault="00E03DFD">
      <w:pPr>
        <w:spacing w:line="384" w:lineRule="auto"/>
        <w:ind w:firstLine="220"/>
      </w:pPr>
      <w:r>
        <w:rPr>
          <w:rFonts w:ascii="휴먼명조" w:eastAsia="휴먼명조" w:hAnsi="휴먼명조" w:cs="휴먼명조"/>
          <w:w w:val="97"/>
        </w:rPr>
        <w:t>These three objectives are formalized as the following research questions (RQs).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5"/>
        <w:gridCol w:w="2477"/>
        <w:gridCol w:w="2476"/>
      </w:tblGrid>
      <w:tr w:rsidR="00F00590" w14:paraId="3385D7E9" w14:textId="77777777">
        <w:trPr>
          <w:cantSplit/>
        </w:trPr>
        <w:tc>
          <w:tcPr>
            <w:tcW w:w="2479" w:type="dxa"/>
          </w:tcPr>
          <w:p w14:paraId="747C1181" w14:textId="77777777" w:rsidR="00F00590" w:rsidRDefault="00E03DFD">
            <w:pPr>
              <w:keepNext/>
              <w:jc w:val="center"/>
            </w:pPr>
            <w:r>
              <w:rPr>
                <w:rFonts w:ascii="휴먼명조" w:eastAsia="휴먼명조" w:hAnsi="휴먼명조" w:cs="휴먼명조"/>
                <w:b/>
                <w:w w:val="97"/>
                <w:sz w:val="18"/>
              </w:rPr>
              <w:lastRenderedPageBreak/>
              <w:t>#</w:t>
            </w:r>
          </w:p>
        </w:tc>
        <w:tc>
          <w:tcPr>
            <w:tcW w:w="2479" w:type="dxa"/>
          </w:tcPr>
          <w:p w14:paraId="56B8885C" w14:textId="77777777" w:rsidR="00F00590" w:rsidRDefault="00E03DFD">
            <w:pPr>
              <w:keepNext/>
              <w:jc w:val="center"/>
            </w:pPr>
            <w:r>
              <w:rPr>
                <w:rFonts w:ascii="휴먼명조" w:eastAsia="휴먼명조" w:hAnsi="휴먼명조" w:cs="휴먼명조"/>
                <w:b/>
                <w:w w:val="97"/>
                <w:sz w:val="18"/>
              </w:rPr>
              <w:t>Research Question</w:t>
            </w:r>
          </w:p>
        </w:tc>
        <w:tc>
          <w:tcPr>
            <w:tcW w:w="2479" w:type="dxa"/>
          </w:tcPr>
          <w:p w14:paraId="00540D10" w14:textId="77777777" w:rsidR="00F00590" w:rsidRDefault="00E03DFD">
            <w:pPr>
              <w:keepNext/>
              <w:jc w:val="center"/>
            </w:pPr>
            <w:r>
              <w:rPr>
                <w:rFonts w:ascii="휴먼명조" w:eastAsia="휴먼명조" w:hAnsi="휴먼명조" w:cs="휴먼명조"/>
                <w:b/>
                <w:w w:val="97"/>
                <w:sz w:val="18"/>
              </w:rPr>
              <w:t>Null Hypothesis</w:t>
            </w:r>
          </w:p>
        </w:tc>
      </w:tr>
      <w:tr w:rsidR="00F00590" w14:paraId="0C5F46CC" w14:textId="77777777">
        <w:trPr>
          <w:cantSplit/>
        </w:trPr>
        <w:tc>
          <w:tcPr>
            <w:tcW w:w="2479" w:type="dxa"/>
          </w:tcPr>
          <w:p w14:paraId="30B8C8DC" w14:textId="77777777" w:rsidR="00F00590" w:rsidRDefault="00E03DFD">
            <w:pPr>
              <w:keepNext/>
              <w:jc w:val="left"/>
            </w:pPr>
            <w:r>
              <w:rPr>
                <w:rFonts w:ascii="휴먼명조" w:eastAsia="휴먼명조" w:hAnsi="휴먼명조" w:cs="휴먼명조"/>
                <w:w w:val="97"/>
                <w:sz w:val="18"/>
              </w:rPr>
              <w:t>RQ1</w:t>
            </w:r>
          </w:p>
        </w:tc>
        <w:tc>
          <w:tcPr>
            <w:tcW w:w="2479" w:type="dxa"/>
          </w:tcPr>
          <w:p w14:paraId="3BFE5F29" w14:textId="77777777" w:rsidR="00F00590" w:rsidRDefault="00E03DFD">
            <w:pPr>
              <w:keepNext/>
              <w:jc w:val="left"/>
            </w:pPr>
            <w:r>
              <w:rPr>
                <w:rFonts w:ascii="휴먼명조" w:eastAsia="휴먼명조" w:hAnsi="휴먼명조" w:cs="휴먼명조"/>
                <w:w w:val="97"/>
                <w:sz w:val="18"/>
              </w:rPr>
              <w:t>Do lightweight VLMs (2-3B) differ significantly across models in zero-shot medical VQA performance?</w:t>
            </w:r>
          </w:p>
        </w:tc>
        <w:tc>
          <w:tcPr>
            <w:tcW w:w="2479" w:type="dxa"/>
          </w:tcPr>
          <w:p w14:paraId="28958D6D" w14:textId="77777777" w:rsidR="00F00590" w:rsidRDefault="00E03DFD">
            <w:pPr>
              <w:keepNext/>
              <w:jc w:val="left"/>
            </w:pPr>
            <w:r>
              <w:rPr>
                <w:rFonts w:ascii="휴먼명조" w:eastAsia="휴먼명조" w:hAnsi="휴먼명조" w:cs="휴먼명조"/>
                <w:w w:val="97"/>
                <w:sz w:val="18"/>
              </w:rPr>
              <w:t>H0: No difference in VQA accuracy across models</w:t>
            </w:r>
          </w:p>
        </w:tc>
      </w:tr>
      <w:tr w:rsidR="00F00590" w14:paraId="4323E575" w14:textId="77777777">
        <w:trPr>
          <w:cantSplit/>
        </w:trPr>
        <w:tc>
          <w:tcPr>
            <w:tcW w:w="2479" w:type="dxa"/>
          </w:tcPr>
          <w:p w14:paraId="3E2BBC6D" w14:textId="77777777" w:rsidR="00F00590" w:rsidRDefault="00E03DFD">
            <w:pPr>
              <w:keepNext/>
              <w:jc w:val="left"/>
            </w:pPr>
            <w:r>
              <w:rPr>
                <w:rFonts w:ascii="휴먼명조" w:eastAsia="휴먼명조" w:hAnsi="휴먼명조" w:cs="휴먼명조"/>
                <w:w w:val="97"/>
                <w:sz w:val="18"/>
              </w:rPr>
              <w:t>RQ2</w:t>
            </w:r>
          </w:p>
        </w:tc>
        <w:tc>
          <w:tcPr>
            <w:tcW w:w="2479" w:type="dxa"/>
          </w:tcPr>
          <w:p w14:paraId="2EE883E8" w14:textId="77777777" w:rsidR="00F00590" w:rsidRDefault="00E03DFD">
            <w:pPr>
              <w:keepNext/>
              <w:jc w:val="left"/>
            </w:pPr>
            <w:r>
              <w:rPr>
                <w:rFonts w:ascii="휴먼명조" w:eastAsia="휴먼명조" w:hAnsi="휴먼명조" w:cs="휴먼명조"/>
                <w:w w:val="97"/>
                <w:sz w:val="18"/>
              </w:rPr>
              <w:t>Does QLoRA fine-tuning significantly improve medical VQA performance?</w:t>
            </w:r>
          </w:p>
        </w:tc>
        <w:tc>
          <w:tcPr>
            <w:tcW w:w="2479" w:type="dxa"/>
          </w:tcPr>
          <w:p w14:paraId="29191ABF" w14:textId="77777777" w:rsidR="00F00590" w:rsidRDefault="00E03DFD">
            <w:pPr>
              <w:keepNext/>
              <w:jc w:val="left"/>
            </w:pPr>
            <w:r>
              <w:rPr>
                <w:rFonts w:ascii="휴먼명조" w:eastAsia="휴먼명조" w:hAnsi="휴먼명조" w:cs="휴먼명조"/>
                <w:w w:val="97"/>
                <w:sz w:val="18"/>
              </w:rPr>
              <w:t>H0: Base = Fine-tuned performance</w:t>
            </w:r>
          </w:p>
        </w:tc>
      </w:tr>
      <w:tr w:rsidR="00F00590" w14:paraId="5A2AE7A3" w14:textId="77777777">
        <w:trPr>
          <w:cantSplit/>
        </w:trPr>
        <w:tc>
          <w:tcPr>
            <w:tcW w:w="2479" w:type="dxa"/>
          </w:tcPr>
          <w:p w14:paraId="53268BB3" w14:textId="77777777" w:rsidR="00F00590" w:rsidRDefault="00E03DFD">
            <w:pPr>
              <w:jc w:val="left"/>
            </w:pPr>
            <w:r>
              <w:rPr>
                <w:rFonts w:ascii="휴먼명조" w:eastAsia="휴먼명조" w:hAnsi="휴먼명조" w:cs="휴먼명조"/>
                <w:w w:val="97"/>
                <w:sz w:val="18"/>
              </w:rPr>
              <w:t>RQ3</w:t>
            </w:r>
          </w:p>
        </w:tc>
        <w:tc>
          <w:tcPr>
            <w:tcW w:w="2479" w:type="dxa"/>
          </w:tcPr>
          <w:p w14:paraId="08CA35D6" w14:textId="77777777" w:rsidR="00F00590" w:rsidRDefault="00E03DFD">
            <w:pPr>
              <w:jc w:val="left"/>
            </w:pPr>
            <w:r>
              <w:rPr>
                <w:rFonts w:ascii="휴먼명조" w:eastAsia="휴먼명조" w:hAnsi="휴먼명조" w:cs="휴먼명조"/>
                <w:w w:val="97"/>
                <w:sz w:val="18"/>
              </w:rPr>
              <w:t>Does LLM-agent-based autonomous hyperparameter search achieve performance competitive with Bayesian optimization (Optuna TPE) while providing interpretable search rationales?</w:t>
            </w:r>
          </w:p>
        </w:tc>
        <w:tc>
          <w:tcPr>
            <w:tcW w:w="2479" w:type="dxa"/>
          </w:tcPr>
          <w:p w14:paraId="5080041F" w14:textId="77777777" w:rsidR="00F00590" w:rsidRDefault="00E03DFD">
            <w:pPr>
              <w:jc w:val="left"/>
            </w:pPr>
            <w:r>
              <w:rPr>
                <w:rFonts w:ascii="휴먼명조" w:eastAsia="휴먼명조" w:hAnsi="휴먼명조" w:cs="휴먼명조"/>
                <w:w w:val="97"/>
                <w:sz w:val="18"/>
              </w:rPr>
              <w:t>H0: Autoresearch = Optuna (TPE)</w:t>
            </w:r>
          </w:p>
        </w:tc>
      </w:tr>
    </w:tbl>
    <w:p w14:paraId="3B0531E8" w14:textId="77777777" w:rsidR="00F00590" w:rsidRDefault="00F00590">
      <w:pPr>
        <w:spacing w:line="384" w:lineRule="auto"/>
      </w:pPr>
    </w:p>
    <w:p w14:paraId="51585504" w14:textId="77777777" w:rsidR="00F00590" w:rsidRDefault="00E03DFD">
      <w:pPr>
        <w:spacing w:line="384" w:lineRule="auto"/>
        <w:ind w:firstLine="220"/>
      </w:pPr>
      <w:r>
        <w:rPr>
          <w:rFonts w:ascii="휴먼명조" w:eastAsia="휴먼명조" w:hAnsi="휴먼명조" w:cs="휴먼명조"/>
          <w:w w:val="97"/>
        </w:rPr>
        <w:t xml:space="preserve">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w:t>
      </w:r>
      <w:r>
        <w:rPr>
          <w:rFonts w:ascii="휴먼명조" w:eastAsia="휴먼명조" w:hAnsi="휴먼명조" w:cs="휴먼명조"/>
          <w:w w:val="97"/>
        </w:rPr>
        <w:t>retained solely as a lower-bound reference.</w:t>
      </w:r>
    </w:p>
    <w:p w14:paraId="44C25C16" w14:textId="77777777" w:rsidR="00F00590" w:rsidRDefault="00E03DFD">
      <w:pPr>
        <w:spacing w:line="384" w:lineRule="auto"/>
        <w:ind w:firstLine="220"/>
      </w:pPr>
      <w:r>
        <w:rPr>
          <w:rFonts w:ascii="휴먼명조" w:eastAsia="휴먼명조" w:hAnsi="휴먼명조" w:cs="휴먼명조"/>
          <w:w w:val="97"/>
        </w:rPr>
        <w:t>RQ1, RQ2, and RQ3 are verified against measured data in Sections 4.1, 4.2, and 4.3 of Chapter IV respectively, and the discussion cutting across all three results is consolidated in Section 4.4.</w:t>
      </w:r>
    </w:p>
    <w:p w14:paraId="6F538577" w14:textId="77777777" w:rsidR="00F00590" w:rsidRDefault="00E03DFD">
      <w:pPr>
        <w:spacing w:line="384" w:lineRule="auto"/>
        <w:jc w:val="left"/>
        <w:outlineLvl w:val="1"/>
      </w:pPr>
      <w:bookmarkStart w:id="4" w:name="_Toc238299238"/>
      <w:r>
        <w:rPr>
          <w:rFonts w:ascii="휴먼명조" w:eastAsia="휴먼명조" w:hAnsi="휴먼명조" w:cs="휴먼명조"/>
          <w:b/>
          <w:w w:val="97"/>
          <w:sz w:val="28"/>
        </w:rPr>
        <w:t>1.3 Scope and Delimitations</w:t>
      </w:r>
      <w:bookmarkEnd w:id="4"/>
    </w:p>
    <w:p w14:paraId="72341F63" w14:textId="77777777" w:rsidR="00F00590" w:rsidRDefault="00E03DFD">
      <w:pPr>
        <w:spacing w:line="384" w:lineRule="auto"/>
        <w:ind w:firstLine="220"/>
      </w:pPr>
      <w:r>
        <w:rPr>
          <w:rFonts w:ascii="휴먼명조" w:eastAsia="휴먼명조" w:hAnsi="휴먼명조" w:cs="휴먼명조"/>
          <w:w w:val="97"/>
        </w:rPr>
        <w:t xml:space="preserve">The experimental scope of this study is limited to four lightweight </w:t>
      </w:r>
      <w:r>
        <w:rPr>
          <w:rFonts w:ascii="휴먼명조" w:eastAsia="휴먼명조" w:hAnsi="휴먼명조" w:cs="휴먼명조"/>
          <w:w w:val="97"/>
        </w:rPr>
        <w:lastRenderedPageBreak/>
        <w:t>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14:paraId="54A50E3A" w14:textId="77777777" w:rsidR="00F00590" w:rsidRDefault="00E03DFD">
      <w:pPr>
        <w:spacing w:line="384" w:lineRule="auto"/>
        <w:ind w:firstLine="220"/>
      </w:pPr>
      <w:r>
        <w:rPr>
          <w:rFonts w:ascii="휴먼명조" w:eastAsia="휴먼명조" w:hAnsi="휴먼명조" w:cs="휴먼명조"/>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w:t>
      </w:r>
      <w:r>
        <w:rPr>
          <w:rFonts w:ascii="휴먼명조" w:eastAsia="휴먼명조" w:hAnsi="휴먼명조" w:cs="휴먼명조"/>
          <w:w w:val="97"/>
        </w:rPr>
        <w: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14:paraId="5B1FAB40" w14:textId="77777777" w:rsidR="00F00590" w:rsidRDefault="00E03DFD">
      <w:pPr>
        <w:spacing w:line="384" w:lineRule="auto"/>
        <w:jc w:val="left"/>
        <w:outlineLvl w:val="1"/>
      </w:pPr>
      <w:bookmarkStart w:id="5" w:name="_Toc238299239"/>
      <w:r>
        <w:rPr>
          <w:rFonts w:ascii="휴먼명조" w:eastAsia="휴먼명조" w:hAnsi="휴먼명조" w:cs="휴먼명조"/>
          <w:b/>
          <w:w w:val="97"/>
          <w:sz w:val="28"/>
        </w:rPr>
        <w:t>1.4 Organization of the Thesis</w:t>
      </w:r>
      <w:bookmarkEnd w:id="5"/>
    </w:p>
    <w:p w14:paraId="68F98A78" w14:textId="77777777" w:rsidR="00F00590" w:rsidRDefault="00E03DFD">
      <w:pPr>
        <w:spacing w:line="384" w:lineRule="auto"/>
        <w:ind w:firstLine="220"/>
      </w:pPr>
      <w:r>
        <w:rPr>
          <w:rFonts w:ascii="휴먼명조" w:eastAsia="휴먼명조" w:hAnsi="휴먼명조" w:cs="휴먼명조"/>
          <w:w w:val="97"/>
        </w:rPr>
        <w:t xml:space="preserve">This thesis is organized as follows. Chapter II reviews the theoretical background and prior work on Vision-Language Models, Parameter-Efficient Fine-Tuning, medical VQA, and autonomous hyperparameter </w:t>
      </w:r>
      <w:r>
        <w:rPr>
          <w:rFonts w:ascii="휴먼명조" w:eastAsia="휴먼명조" w:hAnsi="휴먼명조" w:cs="휴먼명조"/>
          <w:w w:val="97"/>
        </w:rPr>
        <w:lastRenderedPageBreak/>
        <w:t>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w:t>
      </w:r>
      <w:r>
        <w:rPr>
          <w:rFonts w:ascii="휴먼명조" w:eastAsia="휴먼명조" w:hAnsi="휴먼명조" w:cs="휴먼명조"/>
          <w:w w:val="97"/>
        </w:rPr>
        <w:t>ch.</w:t>
      </w:r>
    </w:p>
    <w:p w14:paraId="4841FDBA" w14:textId="77777777" w:rsidR="00F00590" w:rsidRDefault="00F00590">
      <w:pPr>
        <w:pageBreakBefore/>
        <w:spacing w:line="384" w:lineRule="auto"/>
      </w:pPr>
    </w:p>
    <w:p w14:paraId="26AFA422" w14:textId="77777777" w:rsidR="00F00590" w:rsidRDefault="00E03DFD">
      <w:pPr>
        <w:spacing w:line="384" w:lineRule="auto"/>
        <w:jc w:val="center"/>
        <w:outlineLvl w:val="0"/>
      </w:pPr>
      <w:bookmarkStart w:id="6" w:name="_Toc238299240"/>
      <w:r>
        <w:rPr>
          <w:rFonts w:ascii="휴먼명조" w:eastAsia="휴먼명조" w:hAnsi="휴먼명조" w:cs="휴먼명조"/>
          <w:b/>
          <w:w w:val="97"/>
          <w:sz w:val="32"/>
        </w:rPr>
        <w:t>Chapter II. Theoretical Background</w:t>
      </w:r>
      <w:bookmarkEnd w:id="6"/>
    </w:p>
    <w:p w14:paraId="3B3884D8" w14:textId="77777777" w:rsidR="00F00590" w:rsidRDefault="00F00590">
      <w:pPr>
        <w:spacing w:line="384" w:lineRule="auto"/>
      </w:pPr>
    </w:p>
    <w:p w14:paraId="024D19CE" w14:textId="77777777" w:rsidR="00F00590" w:rsidRDefault="00E03DFD">
      <w:pPr>
        <w:spacing w:line="384" w:lineRule="auto"/>
        <w:jc w:val="left"/>
        <w:outlineLvl w:val="1"/>
      </w:pPr>
      <w:bookmarkStart w:id="7" w:name="_Toc238299241"/>
      <w:r>
        <w:rPr>
          <w:rFonts w:ascii="휴먼명조" w:eastAsia="휴먼명조" w:hAnsi="휴먼명조" w:cs="휴먼명조"/>
          <w:b/>
          <w:w w:val="97"/>
          <w:sz w:val="28"/>
        </w:rPr>
        <w:t>2.1 Overview of Vision-Language Models</w:t>
      </w:r>
      <w:bookmarkEnd w:id="7"/>
    </w:p>
    <w:p w14:paraId="62E3A450" w14:textId="77777777" w:rsidR="00F00590" w:rsidRDefault="00E03DFD">
      <w:pPr>
        <w:spacing w:line="384" w:lineRule="auto"/>
        <w:jc w:val="left"/>
        <w:outlineLvl w:val="2"/>
      </w:pPr>
      <w:bookmarkStart w:id="8" w:name="_Toc238299242"/>
      <w:r>
        <w:rPr>
          <w:rFonts w:ascii="휴먼명조" w:eastAsia="휴먼명조" w:hAnsi="휴먼명조" w:cs="휴먼명조"/>
          <w:b/>
          <w:w w:val="97"/>
        </w:rPr>
        <w:t>2.1.1 Development of Multimodal Learning</w:t>
      </w:r>
      <w:bookmarkEnd w:id="8"/>
    </w:p>
    <w:p w14:paraId="52237EE9" w14:textId="77777777" w:rsidR="00F00590" w:rsidRDefault="00E03DFD">
      <w:pPr>
        <w:spacing w:line="384" w:lineRule="auto"/>
        <w:ind w:firstLine="220"/>
      </w:pPr>
      <w:r>
        <w:rPr>
          <w:rFonts w:ascii="휴먼명조" w:eastAsia="휴먼명조" w:hAnsi="휴먼명조" w:cs="휴먼명조"/>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w:t>
      </w:r>
      <w:r>
        <w:rPr>
          <w:rFonts w:ascii="휴먼명조" w:eastAsia="휴먼명조" w:hAnsi="휴먼명조" w:cs="휴먼명조"/>
          <w:w w:val="97"/>
        </w:rPr>
        <w:t>tion generation abilities. LLaVA by Liu et al. [1]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w:t>
      </w:r>
      <w:r>
        <w:rPr>
          <w:rFonts w:ascii="휴먼명조" w:eastAsia="휴먼명조" w:hAnsi="휴먼명조" w:cs="휴먼명조"/>
          <w:w w:val="97"/>
        </w:rPr>
        <w:t>nts are correspondingly large, which limits their use on consumer-grade hardware.</w:t>
      </w:r>
    </w:p>
    <w:p w14:paraId="36C88610" w14:textId="77777777" w:rsidR="00F00590" w:rsidRDefault="00E03DFD">
      <w:pPr>
        <w:spacing w:line="384" w:lineRule="auto"/>
        <w:jc w:val="left"/>
        <w:outlineLvl w:val="2"/>
      </w:pPr>
      <w:bookmarkStart w:id="9" w:name="_Toc238299243"/>
      <w:r>
        <w:rPr>
          <w:rFonts w:ascii="휴먼명조" w:eastAsia="휴먼명조" w:hAnsi="휴먼명조" w:cs="휴먼명조"/>
          <w:b/>
          <w:w w:val="97"/>
        </w:rPr>
        <w:t>2.1.2 Lightweight VLM Architectures</w:t>
      </w:r>
      <w:bookmarkEnd w:id="9"/>
    </w:p>
    <w:p w14:paraId="45CBF059" w14:textId="77777777" w:rsidR="00F00590" w:rsidRDefault="00E03DFD">
      <w:pPr>
        <w:spacing w:line="384" w:lineRule="auto"/>
        <w:ind w:firstLine="220"/>
      </w:pPr>
      <w:r>
        <w:rPr>
          <w:rFonts w:ascii="휴먼명조" w:eastAsia="휴먼명조" w:hAnsi="휴먼명조" w:cs="휴먼명조"/>
          <w:w w:val="97"/>
        </w:rPr>
        <w:lastRenderedPageBreak/>
        <w:t>The four models targeted in this study are all lightweight VLMs in the 2-3B class released in 2025-2026, each pursuing parameter efficiency in a different way. Qwen2.5-VL [2]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w:t>
      </w:r>
      <w:r>
        <w:rPr>
          <w:rFonts w:ascii="휴먼명조" w:eastAsia="휴먼명조" w:hAnsi="휴먼명조" w:cs="휴먼명조"/>
          <w:w w:val="97"/>
        </w:rPr>
        <w:t>-A3B/235B-A22B) families and introduced a "thinking mode" together with DeepStack-style multi-level fusion of visual features. SmolVLM2 [3]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w:t>
      </w:r>
      <w:r>
        <w:rPr>
          <w:rFonts w:ascii="휴먼명조" w:eastAsia="휴먼명조" w:hAnsi="휴먼명조" w:cs="휴먼명조"/>
          <w:w w:val="97"/>
        </w:rPr>
        <w:t>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14:paraId="3BD06CAF" w14:textId="77777777" w:rsidR="00F00590" w:rsidRDefault="00E03DFD">
      <w:pPr>
        <w:spacing w:line="384" w:lineRule="auto"/>
        <w:jc w:val="left"/>
        <w:outlineLvl w:val="1"/>
      </w:pPr>
      <w:bookmarkStart w:id="10" w:name="_Toc238299244"/>
      <w:r>
        <w:rPr>
          <w:rFonts w:ascii="휴먼명조" w:eastAsia="휴먼명조" w:hAnsi="휴먼명조" w:cs="휴먼명조"/>
          <w:b/>
          <w:w w:val="97"/>
          <w:sz w:val="28"/>
        </w:rPr>
        <w:t>2.2 Parameter-Efficient Fine-Tuning</w:t>
      </w:r>
      <w:bookmarkEnd w:id="10"/>
    </w:p>
    <w:p w14:paraId="45E6540F" w14:textId="77777777" w:rsidR="00F00590" w:rsidRDefault="00E03DFD">
      <w:pPr>
        <w:spacing w:line="384" w:lineRule="auto"/>
        <w:jc w:val="left"/>
        <w:outlineLvl w:val="2"/>
      </w:pPr>
      <w:bookmarkStart w:id="11" w:name="_Toc238299245"/>
      <w:r>
        <w:rPr>
          <w:rFonts w:ascii="휴먼명조" w:eastAsia="휴먼명조" w:hAnsi="휴먼명조" w:cs="휴먼명조"/>
          <w:b/>
          <w:w w:val="97"/>
        </w:rPr>
        <w:t>2.2.1 LoRA (Low-Rank Adaptation)</w:t>
      </w:r>
      <w:bookmarkEnd w:id="11"/>
    </w:p>
    <w:p w14:paraId="30339F2A" w14:textId="77777777" w:rsidR="00F00590" w:rsidRDefault="00E03DFD">
      <w:pPr>
        <w:spacing w:line="384" w:lineRule="auto"/>
        <w:ind w:firstLine="220"/>
      </w:pPr>
      <w:r>
        <w:rPr>
          <w:rFonts w:ascii="휴먼명조" w:eastAsia="휴먼명조" w:hAnsi="휴먼명조" w:cs="휴먼명조"/>
          <w:w w:val="97"/>
        </w:rPr>
        <w:t xml:space="preserve">LoRA [4] freezes a pretrained weight matrix $W_0$ and learns an approximation of its update $\Delta W$ as the product $BA$ of two low-rank matrices $A \in \mathbb{R}^{r \times k}$ and $B \in </w:t>
      </w:r>
      <w:r>
        <w:rPr>
          <w:rFonts w:ascii="휴먼명조" w:eastAsia="휴먼명조" w:hAnsi="휴먼명조" w:cs="휴먼명조"/>
          <w:w w:val="97"/>
        </w:rPr>
        <w:lastRenderedPageBreak/>
        <w:t>\mathbb{R}^{d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w:t>
      </w:r>
      <w:r>
        <w:rPr>
          <w:rFonts w:ascii="휴먼명조" w:eastAsia="휴먼명조" w:hAnsi="휴먼명조" w:cs="휴먼명조"/>
          <w:w w:val="97"/>
        </w:rPr>
        <w:t>$ (multiplying $BAx$ by $\alpha/r$).</w:t>
      </w:r>
    </w:p>
    <w:p w14:paraId="476DCE52" w14:textId="77777777" w:rsidR="00F00590" w:rsidRDefault="00E03DFD">
      <w:pPr>
        <w:spacing w:line="384" w:lineRule="auto"/>
        <w:jc w:val="left"/>
        <w:outlineLvl w:val="2"/>
      </w:pPr>
      <w:bookmarkStart w:id="12" w:name="_Toc238299246"/>
      <w:r>
        <w:rPr>
          <w:rFonts w:ascii="휴먼명조" w:eastAsia="휴먼명조" w:hAnsi="휴먼명조" w:cs="휴먼명조"/>
          <w:b/>
          <w:w w:val="97"/>
        </w:rPr>
        <w:t>2.2.2 QLoRA (Quantized LoRA)</w:t>
      </w:r>
      <w:bookmarkEnd w:id="12"/>
    </w:p>
    <w:p w14:paraId="5A91053E" w14:textId="77777777" w:rsidR="00F00590" w:rsidRDefault="00E03DFD">
      <w:pPr>
        <w:spacing w:line="384" w:lineRule="auto"/>
        <w:ind w:firstLine="220"/>
      </w:pPr>
      <w:r>
        <w:rPr>
          <w:rFonts w:ascii="휴먼명조" w:eastAsia="휴먼명조" w:hAnsi="휴먼명조" w:cs="휴먼명조"/>
          <w:w w:val="97"/>
        </w:rPr>
        <w:t xml:space="preserve">QLoRA [5]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w:t>
      </w:r>
      <w:r>
        <w:rPr>
          <w:rFonts w:ascii="휴먼명조" w:eastAsia="휴먼명조" w:hAnsi="휴먼명조" w:cs="휴먼명조"/>
          <w:w w:val="97"/>
        </w:rPr>
        <w:t>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14:paraId="0882F31E" w14:textId="77777777" w:rsidR="00F00590" w:rsidRDefault="00E03DFD">
      <w:pPr>
        <w:spacing w:line="384" w:lineRule="auto"/>
        <w:jc w:val="left"/>
        <w:outlineLvl w:val="2"/>
      </w:pPr>
      <w:bookmarkStart w:id="13" w:name="_Toc238299247"/>
      <w:r>
        <w:rPr>
          <w:rFonts w:ascii="휴먼명조" w:eastAsia="휴먼명조" w:hAnsi="휴먼명조" w:cs="휴먼명조"/>
          <w:b/>
          <w:w w:val="97"/>
        </w:rPr>
        <w:t>2.2.3 Comparison with Other PEFT Methods</w:t>
      </w:r>
      <w:bookmarkEnd w:id="13"/>
    </w:p>
    <w:p w14:paraId="22B58657" w14:textId="77777777" w:rsidR="00F00590" w:rsidRDefault="00E03DFD">
      <w:pPr>
        <w:spacing w:line="384" w:lineRule="auto"/>
        <w:ind w:firstLine="220"/>
      </w:pPr>
      <w:r>
        <w:rPr>
          <w:rFonts w:ascii="휴먼명조" w:eastAsia="휴먼명조" w:hAnsi="휴먼명조" w:cs="휴먼명조"/>
          <w:w w:val="97"/>
        </w:rPr>
        <w:lastRenderedPageBreak/>
        <w:t xml:space="preserve">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w:t>
      </w:r>
      <w:r>
        <w:rPr>
          <w:rFonts w:ascii="휴먼명조" w:eastAsia="휴먼명조" w:hAnsi="휴먼명조" w:cs="휴먼명조"/>
          <w:w w:val="97"/>
        </w:rPr>
        <w:t>base model to be reused across multiple tasks. This study adopts LoRA/QLoRA because these two advantages are particularly favourable for the repeated hyperparameter search conducted on consumer GPUs (Section 3.7, Phase 3).</w:t>
      </w:r>
    </w:p>
    <w:p w14:paraId="28EF732D" w14:textId="77777777" w:rsidR="00F00590" w:rsidRDefault="00E03DFD">
      <w:pPr>
        <w:spacing w:line="384" w:lineRule="auto"/>
        <w:jc w:val="left"/>
        <w:outlineLvl w:val="1"/>
      </w:pPr>
      <w:bookmarkStart w:id="14" w:name="_Toc238299248"/>
      <w:r>
        <w:rPr>
          <w:rFonts w:ascii="휴먼명조" w:eastAsia="휴먼명조" w:hAnsi="휴먼명조" w:cs="휴먼명조"/>
          <w:b/>
          <w:w w:val="97"/>
          <w:sz w:val="28"/>
        </w:rPr>
        <w:t>2.3 Medical Visual Question Answering</w:t>
      </w:r>
      <w:bookmarkEnd w:id="14"/>
    </w:p>
    <w:p w14:paraId="05224856" w14:textId="77777777" w:rsidR="00F00590" w:rsidRDefault="00E03DFD">
      <w:pPr>
        <w:spacing w:line="384" w:lineRule="auto"/>
        <w:jc w:val="left"/>
        <w:outlineLvl w:val="2"/>
      </w:pPr>
      <w:bookmarkStart w:id="15" w:name="_Toc238299249"/>
      <w:r>
        <w:rPr>
          <w:rFonts w:ascii="휴먼명조" w:eastAsia="휴먼명조" w:hAnsi="휴먼명조" w:cs="휴먼명조"/>
          <w:b/>
          <w:w w:val="97"/>
        </w:rPr>
        <w:t>2.3.1 Definition of the Medical VQA Task</w:t>
      </w:r>
      <w:bookmarkEnd w:id="15"/>
    </w:p>
    <w:p w14:paraId="0F3DCD8F" w14:textId="77777777" w:rsidR="00F00590" w:rsidRDefault="00E03DFD">
      <w:pPr>
        <w:spacing w:line="384" w:lineRule="auto"/>
        <w:ind w:firstLine="220"/>
      </w:pPr>
      <w:r>
        <w:rPr>
          <w:rFonts w:ascii="휴먼명조" w:eastAsia="휴먼명조" w:hAnsi="휴먼명조" w:cs="휴먼명조"/>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w:t>
      </w:r>
      <w:r>
        <w:rPr>
          <w:rFonts w:ascii="휴먼명조" w:eastAsia="휴먼명조" w:hAnsi="휴먼명조" w:cs="휴먼명조"/>
          <w:w w:val="97"/>
        </w:rPr>
        <w:t>iffer greatly in scoring method and difficulty, as confirmed empirically in Section 4.1.2.</w:t>
      </w:r>
    </w:p>
    <w:p w14:paraId="510390E9" w14:textId="77777777" w:rsidR="00F00590" w:rsidRDefault="00E03DFD">
      <w:pPr>
        <w:spacing w:line="384" w:lineRule="auto"/>
        <w:jc w:val="left"/>
        <w:outlineLvl w:val="2"/>
      </w:pPr>
      <w:bookmarkStart w:id="16" w:name="_Toc238299250"/>
      <w:r>
        <w:rPr>
          <w:rFonts w:ascii="휴먼명조" w:eastAsia="휴먼명조" w:hAnsi="휴먼명조" w:cs="휴먼명조"/>
          <w:b/>
          <w:w w:val="97"/>
        </w:rPr>
        <w:t>2.3.2 Principal Benchmark Datasets</w:t>
      </w:r>
      <w:bookmarkEnd w:id="16"/>
    </w:p>
    <w:p w14:paraId="10DB09B2" w14:textId="77777777" w:rsidR="00F00590" w:rsidRDefault="00E03DFD">
      <w:pPr>
        <w:spacing w:line="384" w:lineRule="auto"/>
        <w:ind w:firstLine="220"/>
      </w:pPr>
      <w:r>
        <w:rPr>
          <w:rFonts w:ascii="휴먼명조" w:eastAsia="휴먼명조" w:hAnsi="휴먼명조" w:cs="휴먼명조"/>
          <w:w w:val="97"/>
        </w:rPr>
        <w:t>The three datasets used in this study each represent a different sub-domain of medical imaging. PathVQA [6] provides 32,799 question-</w:t>
      </w:r>
      <w:r>
        <w:rPr>
          <w:rFonts w:ascii="휴먼명조" w:eastAsia="휴먼명조" w:hAnsi="휴먼명조" w:cs="휴먼명조"/>
          <w:w w:val="97"/>
        </w:rPr>
        <w:lastRenderedPageBreak/>
        <w:t>answer pairs over 4,998 pathology tissue images extracted from pathology textbooks and the PEIR digital library, organized into seven question types modelled on the American Board of Pathology (ABP) certification examination format. SLAKE [7] combines 14,028 bilingual English-Chinese question-answer pairs over 642 radiology/CT images with a medical knowledge graph of 5,232 knowledge triplets. VQA-RAD [8] was the first dataset to collect questions that clinicians naturally raised while viewing radiological i</w:t>
      </w:r>
      <w:r>
        <w:rPr>
          <w:rFonts w:ascii="휴먼명조" w:eastAsia="휴먼명조" w:hAnsi="휴먼명조" w:cs="휴먼명조"/>
          <w:w w:val="97"/>
        </w:rPr>
        <w:t>mages (CT/MRI/X-ray), containing roughly 3,500 question-answer pairs over 315 images.</w:t>
      </w:r>
    </w:p>
    <w:p w14:paraId="3E0FBD58" w14:textId="77777777" w:rsidR="00F00590" w:rsidRDefault="00E03DFD">
      <w:pPr>
        <w:spacing w:line="384" w:lineRule="auto"/>
        <w:jc w:val="left"/>
        <w:outlineLvl w:val="2"/>
      </w:pPr>
      <w:bookmarkStart w:id="17" w:name="_Toc238299251"/>
      <w:r>
        <w:rPr>
          <w:rFonts w:ascii="휴먼명조" w:eastAsia="휴먼명조" w:hAnsi="휴먼명조" w:cs="휴먼명조"/>
          <w:b/>
          <w:w w:val="97"/>
        </w:rPr>
        <w:t>2.3.3 Prior Work</w:t>
      </w:r>
      <w:bookmarkEnd w:id="17"/>
    </w:p>
    <w:p w14:paraId="7CDF9DF9" w14:textId="77777777" w:rsidR="00F00590" w:rsidRDefault="00E03DFD">
      <w:pPr>
        <w:spacing w:line="384" w:lineRule="auto"/>
        <w:ind w:firstLine="220"/>
      </w:pPr>
      <w:r>
        <w:rPr>
          <w:rFonts w:ascii="휴먼명조" w:eastAsia="휴먼명조" w:hAnsi="휴먼명조" w:cs="휴먼명조"/>
          <w:w w:val="97"/>
        </w:rPr>
        <w:t>Attempts to specialize general-purpose VLMs for the medical domain divide broadly into large-scale retraining and adaptation approaches. LLaVA-Med [9] generated GPT-4-based instruction data from large-scale biomedical figure-caption data in PubMed Central and adapted general-purpose LLaVA to the biomedical domain through curriculum learning. Med-Flamingo [10] performed continued pretraining of OpenFlamingo-9B on image-text data from medical papers and textbooks, acquiring the ability to adapt to medical VQA</w:t>
      </w:r>
      <w:r>
        <w:rPr>
          <w:rFonts w:ascii="휴먼명조" w:eastAsia="휴먼명조" w:hAnsi="휴먼명조" w:cs="휴먼명조"/>
          <w:w w:val="97"/>
        </w:rPr>
        <w:t xml:space="preserve"> from only a few examples. CheXagent [11] is a foundation model composed of a clinical LLM, a visual encoder, and a cross-modal bridge network specialized for chest X-ray interpretation, representing an approach deeply specialized to one imaging sub-domain.</w:t>
      </w:r>
    </w:p>
    <w:p w14:paraId="29BC64D3" w14:textId="77777777" w:rsidR="00F00590" w:rsidRDefault="00E03DFD">
      <w:pPr>
        <w:spacing w:line="384" w:lineRule="auto"/>
        <w:ind w:firstLine="220"/>
      </w:pPr>
      <w:r>
        <w:rPr>
          <w:rFonts w:ascii="휴먼명조" w:eastAsia="휴먼명조" w:hAnsi="휴먼명조" w:cs="휴먼명조"/>
          <w:w w:val="97"/>
        </w:rPr>
        <w:t xml:space="preserve">These prior studies commonly target models on the scale of billions to hundreds of billions of parameters and presuppose either continued pretraining on large biomedical corpora or the generation of large-scale </w:t>
      </w:r>
      <w:r>
        <w:rPr>
          <w:rFonts w:ascii="휴먼명조" w:eastAsia="휴먼명조" w:hAnsi="휴먼명조" w:cs="휴먼명조"/>
          <w:w w:val="97"/>
        </w:rPr>
        <w:lastRenderedPageBreak/>
        <w:t>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w:t>
      </w:r>
      <w:r>
        <w:rPr>
          <w:rFonts w:ascii="휴먼명조" w:eastAsia="휴먼명조" w:hAnsi="휴먼명조" w:cs="휴먼명조"/>
          <w:w w:val="97"/>
        </w:rPr>
        <w:t>ricted to closed-ended metrics — where the scoring criteria coincide — is presented in Section 4.4.6 (Table 4.4a) of Chapter IV. Open-ended metrics are excluded from comparison because the two scoring schemes differ fundamentally; the grounds and the remaining constraints are discussed in Section 5.3(2) of Chapter V.</w:t>
      </w:r>
    </w:p>
    <w:p w14:paraId="3B74C6CC" w14:textId="77777777" w:rsidR="00F00590" w:rsidRDefault="00E03DFD">
      <w:pPr>
        <w:spacing w:line="384" w:lineRule="auto"/>
        <w:jc w:val="left"/>
        <w:outlineLvl w:val="1"/>
      </w:pPr>
      <w:bookmarkStart w:id="18" w:name="_Toc238299252"/>
      <w:r>
        <w:rPr>
          <w:rFonts w:ascii="휴먼명조" w:eastAsia="휴먼명조" w:hAnsi="휴먼명조" w:cs="휴먼명조"/>
          <w:b/>
          <w:w w:val="97"/>
          <w:sz w:val="28"/>
        </w:rPr>
        <w:t>2.4 Autonomous Hyperparameter Optimization</w:t>
      </w:r>
      <w:bookmarkEnd w:id="18"/>
    </w:p>
    <w:p w14:paraId="09FB5947" w14:textId="77777777" w:rsidR="00F00590" w:rsidRDefault="00E03DFD">
      <w:pPr>
        <w:spacing w:line="384" w:lineRule="auto"/>
        <w:jc w:val="left"/>
        <w:outlineLvl w:val="2"/>
      </w:pPr>
      <w:bookmarkStart w:id="19" w:name="_Toc238299253"/>
      <w:r>
        <w:rPr>
          <w:rFonts w:ascii="휴먼명조" w:eastAsia="휴먼명조" w:hAnsi="휴먼명조" w:cs="휴먼명조"/>
          <w:b/>
          <w:w w:val="97"/>
        </w:rPr>
        <w:t>2.4.1 Traditional HPO (Grid, Random, Bayesian)</w:t>
      </w:r>
      <w:bookmarkEnd w:id="19"/>
    </w:p>
    <w:p w14:paraId="0A9CB21E" w14:textId="77777777" w:rsidR="00F00590" w:rsidRDefault="00E03DFD">
      <w:pPr>
        <w:spacing w:line="384" w:lineRule="auto"/>
        <w:ind w:firstLine="220"/>
      </w:pPr>
      <w:r>
        <w:rPr>
          <w:rFonts w:ascii="휴먼명조" w:eastAsia="휴먼명조" w:hAnsi="휴먼명조" w:cs="휴먼명조"/>
          <w:w w:val="97"/>
        </w:rPr>
        <w:t>The simplest method of hyperparameter optimization (HPO) is grid search, which evaluates every combination on a predefined grid; the number of required evaluations, however, grows exponentially with the dimensionality of the search space. Bergstra and Bengio [12] showed theoretically and empirically that random sampling of combinations can yield substantially better — or equivalent — performance than grid search within the same computational budget, because the effective dimensionality of the hyperparameter</w:t>
      </w:r>
      <w:r>
        <w:rPr>
          <w:rFonts w:ascii="휴먼명조" w:eastAsia="휴먼명조" w:hAnsi="휴먼명조" w:cs="휴먼명조"/>
          <w:w w:val="97"/>
        </w:rPr>
        <w:t xml:space="preserve">s that actually influence performance is often low. Bayesian optimization constructs a probabilistic surrogate model of the objective function from previous evaluations and selects the next evaluation point accordingly, aiming to find a better </w:t>
      </w:r>
      <w:r>
        <w:rPr>
          <w:rFonts w:ascii="휴먼명조" w:eastAsia="휴먼명조" w:hAnsi="휴먼명조" w:cs="휴먼명조"/>
          <w:w w:val="97"/>
        </w:rPr>
        <w:lastRenderedPageBreak/>
        <w:t>solution with fewer evaluations than grid or random search. Optuna [13], used as the control in this study, is a Bayesian optimization framework adopting the Tree-structured Parzen Estimator (TPE) algorithm, providing a define-by-run API that allows the search space t</w:t>
      </w:r>
      <w:r>
        <w:rPr>
          <w:rFonts w:ascii="휴먼명조" w:eastAsia="휴먼명조" w:hAnsi="휴먼명조" w:cs="휴먼명조"/>
          <w:w w:val="97"/>
        </w:rPr>
        <w:t>o be defined dynamically at runtime together with efficient pruning strategies.</w:t>
      </w:r>
    </w:p>
    <w:p w14:paraId="3869DAA7" w14:textId="77777777" w:rsidR="00F00590" w:rsidRDefault="00E03DFD">
      <w:pPr>
        <w:spacing w:line="384" w:lineRule="auto"/>
        <w:ind w:firstLine="220"/>
      </w:pPr>
      <w:r>
        <w:rPr>
          <w:rFonts w:ascii="휴먼명조" w:eastAsia="휴먼명조" w:hAnsi="휴먼명조" w:cs="휴먼명조"/>
          <w:w w:val="97"/>
        </w:rPr>
        <w:t>Among early-stopping-based methods, Hyperband [14]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w:t>
      </w:r>
      <w:r>
        <w:rPr>
          <w:rFonts w:ascii="휴먼명조" w:eastAsia="휴먼명조" w:hAnsi="휴먼명조" w:cs="휴먼명조"/>
          <w:w w:val="97"/>
        </w:rPr>
        <w:t>atio, Section 4.2.2) provides grounds for observing a similar early-signal-to-final-performance relationship within its own experimental context.</w:t>
      </w:r>
    </w:p>
    <w:p w14:paraId="4FF60385" w14:textId="77777777" w:rsidR="00F00590" w:rsidRDefault="00E03DFD">
      <w:pPr>
        <w:spacing w:line="384" w:lineRule="auto"/>
        <w:jc w:val="left"/>
        <w:outlineLvl w:val="2"/>
      </w:pPr>
      <w:bookmarkStart w:id="20" w:name="_Toc238299254"/>
      <w:r>
        <w:rPr>
          <w:rFonts w:ascii="휴먼명조" w:eastAsia="휴먼명조" w:hAnsi="휴먼명조" w:cs="휴먼명조"/>
          <w:b/>
          <w:w w:val="97"/>
        </w:rPr>
        <w:t>2.4.2 LLM-Agent-Based Optimization (autoresearch)</w:t>
      </w:r>
      <w:bookmarkEnd w:id="20"/>
    </w:p>
    <w:p w14:paraId="2BF1F0C4" w14:textId="77777777" w:rsidR="00F00590" w:rsidRDefault="00E03DFD">
      <w:pPr>
        <w:spacing w:line="384" w:lineRule="auto"/>
        <w:ind w:firstLine="220"/>
      </w:pPr>
      <w:r>
        <w:rPr>
          <w:rFonts w:ascii="휴먼명조" w:eastAsia="휴먼명조" w:hAnsi="휴먼명조" w:cs="휴먼명조"/>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w:t>
      </w:r>
      <w:r>
        <w:rPr>
          <w:rFonts w:ascii="휴먼명조" w:eastAsia="휴먼명조" w:hAnsi="휴먼명조" w:cs="휴먼명조"/>
          <w:w w:val="97"/>
        </w:rPr>
        <w:t xml:space="preserve">owledge acquired during pretraining; (2) unlike Bayesian optimization, which treats individual hyperparameters </w:t>
      </w:r>
      <w:r>
        <w:rPr>
          <w:rFonts w:ascii="휴먼명조" w:eastAsia="휴먼명조" w:hAnsi="휴먼명조" w:cs="휴먼명조"/>
          <w:w w:val="97"/>
        </w:rPr>
        <w:lastRenderedPageBreak/>
        <w:t>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w:t>
      </w:r>
      <w:r>
        <w:rPr>
          <w:rFonts w:ascii="휴먼명조" w:eastAsia="휴먼명조" w:hAnsi="휴먼명조" w:cs="휴먼명조"/>
          <w:w w:val="97"/>
        </w:rPr>
        <w:t>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w:t>
      </w:r>
      <w:r>
        <w:rPr>
          <w:rFonts w:ascii="휴먼명조" w:eastAsia="휴먼명조" w:hAnsi="휴먼명조" w:cs="휴먼명조"/>
          <w:w w:val="97"/>
        </w:rPr>
        <w:t>ly verifying its competitiveness on the concrete task of medical VQA QLoRA tuning.</w:t>
      </w:r>
    </w:p>
    <w:p w14:paraId="7BAE54CF" w14:textId="77777777" w:rsidR="00F00590" w:rsidRDefault="00E03DFD">
      <w:pPr>
        <w:spacing w:line="384" w:lineRule="auto"/>
        <w:jc w:val="left"/>
        <w:outlineLvl w:val="1"/>
      </w:pPr>
      <w:bookmarkStart w:id="21" w:name="_Toc238299255"/>
      <w:r>
        <w:rPr>
          <w:rFonts w:ascii="휴먼명조" w:eastAsia="휴먼명조" w:hAnsi="휴먼명조" w:cs="휴먼명조"/>
          <w:b/>
          <w:w w:val="97"/>
          <w:sz w:val="28"/>
        </w:rPr>
        <w:t>2.5 Summary of Prior Work and the Distinctiveness of This Study</w:t>
      </w:r>
      <w:bookmarkEnd w:id="21"/>
    </w:p>
    <w:p w14:paraId="69F87F95" w14:textId="77777777" w:rsidR="00F00590" w:rsidRDefault="00E03DFD">
      <w:pPr>
        <w:spacing w:line="384" w:lineRule="auto"/>
        <w:ind w:firstLine="220"/>
      </w:pPr>
      <w:r>
        <w:rPr>
          <w:rFonts w:ascii="휴먼명조" w:eastAsia="휴먼명조" w:hAnsi="휴먼명조" w:cs="휴먼명조"/>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w:t>
      </w:r>
      <w:r>
        <w:rPr>
          <w:rFonts w:ascii="휴먼명조" w:eastAsia="휴먼명조" w:hAnsi="휴먼명조" w:cs="휴먼명조"/>
          <w:w w:val="97"/>
        </w:rPr>
        <w:lastRenderedPageBreak/>
        <w:t xml:space="preserve">intersection of these three currents — </w:t>
      </w:r>
      <w:r>
        <w:rPr>
          <w:rFonts w:ascii="휴먼명조" w:eastAsia="휴먼명조" w:hAnsi="휴먼명조" w:cs="휴먼명조"/>
          <w:b/>
          <w:w w:val="97"/>
        </w:rPr>
        <w:t>consumer GPU environment, lightweight VLMs, QLoRA domain adaptation, and LLM-based autonomous HPO</w:t>
      </w:r>
      <w:r>
        <w:rPr>
          <w:rFonts w:ascii="휴먼명조" w:eastAsia="휴먼명조" w:hAnsi="휴먼명조" w:cs="휴먼명조"/>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14:paraId="7D437707" w14:textId="77777777" w:rsidR="00F00590" w:rsidRDefault="00F00590">
      <w:pPr>
        <w:pageBreakBefore/>
        <w:spacing w:line="384" w:lineRule="auto"/>
      </w:pPr>
    </w:p>
    <w:p w14:paraId="203A4A12" w14:textId="77777777" w:rsidR="00F00590" w:rsidRDefault="00E03DFD">
      <w:pPr>
        <w:spacing w:line="384" w:lineRule="auto"/>
        <w:jc w:val="center"/>
        <w:outlineLvl w:val="0"/>
      </w:pPr>
      <w:bookmarkStart w:id="22" w:name="_Toc238299256"/>
      <w:r>
        <w:rPr>
          <w:rFonts w:ascii="휴먼명조" w:eastAsia="휴먼명조" w:hAnsi="휴먼명조" w:cs="휴먼명조"/>
          <w:b/>
          <w:w w:val="97"/>
          <w:sz w:val="32"/>
        </w:rPr>
        <w:t>Chapter III. Research Method</w:t>
      </w:r>
      <w:bookmarkEnd w:id="22"/>
    </w:p>
    <w:p w14:paraId="77385832" w14:textId="77777777" w:rsidR="00F00590" w:rsidRDefault="00F00590">
      <w:pPr>
        <w:spacing w:line="384" w:lineRule="auto"/>
      </w:pPr>
    </w:p>
    <w:p w14:paraId="479C7731" w14:textId="77777777" w:rsidR="00F00590" w:rsidRDefault="00E03DFD">
      <w:pPr>
        <w:spacing w:line="384" w:lineRule="auto"/>
        <w:jc w:val="left"/>
        <w:outlineLvl w:val="1"/>
      </w:pPr>
      <w:bookmarkStart w:id="23" w:name="_Toc238299257"/>
      <w:r>
        <w:rPr>
          <w:rFonts w:ascii="휴먼명조" w:eastAsia="휴먼명조" w:hAnsi="휴먼명조" w:cs="휴먼명조"/>
          <w:b/>
          <w:w w:val="97"/>
          <w:sz w:val="28"/>
        </w:rPr>
        <w:t>3.1 Overview of the Research Design</w:t>
      </w:r>
      <w:bookmarkEnd w:id="23"/>
    </w:p>
    <w:p w14:paraId="5895648C" w14:textId="77777777" w:rsidR="00F00590" w:rsidRDefault="00E03DFD">
      <w:pPr>
        <w:spacing w:line="384" w:lineRule="auto"/>
        <w:ind w:firstLine="220"/>
      </w:pPr>
      <w:r>
        <w:rPr>
          <w:rFonts w:ascii="휴먼명조" w:eastAsia="휴먼명조" w:hAnsi="휴먼명조" w:cs="휴먼명조"/>
          <w:w w:val="97"/>
        </w:rPr>
        <w:t xml:space="preserve">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w:t>
      </w:r>
      <w:r>
        <w:rPr>
          <w:rFonts w:ascii="휴먼명조" w:eastAsia="휴먼명조" w:hAnsi="휴먼명조" w:cs="휴먼명조"/>
          <w:w w:val="97"/>
        </w:rPr>
        <w:t>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14:paraId="763F2F37" w14:textId="77777777" w:rsidR="00F00590" w:rsidRDefault="00E03DFD">
      <w:pPr>
        <w:spacing w:line="384" w:lineRule="auto"/>
        <w:jc w:val="left"/>
        <w:outlineLvl w:val="1"/>
      </w:pPr>
      <w:bookmarkStart w:id="24" w:name="_Toc238299258"/>
      <w:r>
        <w:rPr>
          <w:rFonts w:ascii="휴먼명조" w:eastAsia="휴먼명조" w:hAnsi="휴먼명조" w:cs="휴먼명조"/>
          <w:b/>
          <w:w w:val="97"/>
          <w:sz w:val="28"/>
        </w:rPr>
        <w:t>3.2 Experimental Environment and Tools</w:t>
      </w:r>
      <w:bookmarkEnd w:id="24"/>
    </w:p>
    <w:p w14:paraId="71034172" w14:textId="77777777" w:rsidR="00F00590" w:rsidRDefault="00E03DFD">
      <w:pPr>
        <w:spacing w:line="384" w:lineRule="auto"/>
        <w:jc w:val="left"/>
        <w:outlineLvl w:val="2"/>
      </w:pPr>
      <w:bookmarkStart w:id="25" w:name="_Toc238299259"/>
      <w:r>
        <w:rPr>
          <w:rFonts w:ascii="휴먼명조" w:eastAsia="휴먼명조" w:hAnsi="휴먼명조" w:cs="휴먼명조"/>
          <w:b/>
          <w:w w:val="97"/>
        </w:rPr>
        <w:t>3.2.1 Hardware Specification</w:t>
      </w:r>
      <w:bookmarkEnd w:id="25"/>
    </w:p>
    <w:p w14:paraId="24F2A4FB" w14:textId="77777777" w:rsidR="00F00590" w:rsidRDefault="00E03DFD">
      <w:pPr>
        <w:spacing w:line="384" w:lineRule="auto"/>
        <w:ind w:firstLine="220"/>
      </w:pPr>
      <w:r>
        <w:rPr>
          <w:rFonts w:ascii="휴먼명조" w:eastAsia="휴먼명조" w:hAnsi="휴먼명조" w:cs="휴먼명조"/>
          <w:w w:val="97"/>
        </w:rPr>
        <w:t xml:space="preserve">All experiments reported in this study were conducted on a cloud GPU service (RunPod). Phases 1 and 2 used an RTX 4090 (24GB VRAM) instance and Phase 3 an RTX 3090 (24GB VRAM) instance. The change of GPU in Phase 3 was not a design choice but the result of securing </w:t>
      </w:r>
      <w:r>
        <w:rPr>
          <w:rFonts w:ascii="휴먼명조" w:eastAsia="휴먼명조" w:hAnsi="휴먼명조" w:cs="휴먼명조"/>
          <w:w w:val="97"/>
        </w:rPr>
        <w:lastRenderedPageBreak/>
        <w:t>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14:paraId="0BB000B0" w14:textId="77777777" w:rsidR="00F00590" w:rsidRDefault="00E03DFD">
      <w:pPr>
        <w:spacing w:line="384" w:lineRule="auto"/>
        <w:ind w:firstLine="220"/>
      </w:pPr>
      <w:r>
        <w:rPr>
          <w:rFonts w:ascii="휴먼명조" w:eastAsia="휴먼명조" w:hAnsi="휴먼명조" w:cs="휴먼명조"/>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w w:val="97"/>
        </w:rPr>
        <w:t>none of the figures reported in this thesis were produced in the local environment.</w:t>
      </w:r>
    </w:p>
    <w:p w14:paraId="7A1708B2" w14:textId="77777777" w:rsidR="00F00590" w:rsidRDefault="00E03DFD">
      <w:pPr>
        <w:spacing w:line="384" w:lineRule="auto"/>
        <w:ind w:firstLine="220"/>
      </w:pPr>
      <w:r>
        <w:rPr>
          <w:rFonts w:ascii="휴먼명조" w:eastAsia="휴먼명조" w:hAnsi="휴먼명조" w:cs="휴먼명조"/>
          <w:w w:val="97"/>
        </w:rPr>
        <w:t xml:space="preserve">Feasibility in the 16GB-class environment targeted by this study was confirmed </w:t>
      </w:r>
      <w:r>
        <w:rPr>
          <w:rFonts w:ascii="휴먼명조" w:eastAsia="휴먼명조" w:hAnsi="휴먼명조" w:cs="휴먼명조"/>
          <w:b/>
          <w:w w:val="97"/>
        </w:rPr>
        <w:t>from measured VRAM usage rather than by execution on such a card</w:t>
      </w:r>
      <w:r>
        <w:rPr>
          <w:rFonts w:ascii="휴먼명조" w:eastAsia="휴먼명조" w:hAnsi="휴먼명조" w:cs="휴먼명조"/>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14:paraId="60B58DAC" w14:textId="77777777" w:rsidR="00F00590" w:rsidRDefault="00E03DFD">
      <w:pPr>
        <w:spacing w:line="384" w:lineRule="auto"/>
        <w:jc w:val="left"/>
        <w:outlineLvl w:val="2"/>
      </w:pPr>
      <w:bookmarkStart w:id="26" w:name="_Toc238299260"/>
      <w:r>
        <w:rPr>
          <w:rFonts w:ascii="휴먼명조" w:eastAsia="휴먼명조" w:hAnsi="휴먼명조" w:cs="휴먼명조"/>
          <w:b/>
          <w:w w:val="97"/>
        </w:rPr>
        <w:t>3.2.2 Software Stack</w:t>
      </w:r>
      <w:bookmarkEnd w:id="26"/>
    </w:p>
    <w:p w14:paraId="3008E6D0" w14:textId="77777777" w:rsidR="00F00590" w:rsidRDefault="00E03DFD">
      <w:pPr>
        <w:spacing w:line="384" w:lineRule="auto"/>
        <w:ind w:firstLine="220"/>
      </w:pPr>
      <w:r>
        <w:rPr>
          <w:rFonts w:ascii="휴먼명조" w:eastAsia="휴먼명조" w:hAnsi="휴먼명조" w:cs="휴먼명조"/>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w:t>
      </w:r>
      <w:r>
        <w:rPr>
          <w:rFonts w:ascii="휴먼명조" w:eastAsia="휴먼명조" w:hAnsi="휴먼명조" w:cs="휴먼명조"/>
          <w:w w:val="97"/>
        </w:rPr>
        <w:t xml:space="preserve">ffects Model). The LLM </w:t>
      </w:r>
      <w:r>
        <w:rPr>
          <w:rFonts w:ascii="휴먼명조" w:eastAsia="휴먼명조" w:hAnsi="휴먼명조" w:cs="휴먼명조"/>
          <w:w w:val="97"/>
        </w:rPr>
        <w:lastRenderedPageBreak/>
        <w:t>agent of the Autoresearch strategy calls the Anthropic Claude API.</w:t>
      </w:r>
    </w:p>
    <w:p w14:paraId="608B7F8B" w14:textId="77777777" w:rsidR="00F00590" w:rsidRDefault="00E03DFD">
      <w:pPr>
        <w:spacing w:line="384" w:lineRule="auto"/>
        <w:jc w:val="left"/>
        <w:outlineLvl w:val="1"/>
      </w:pPr>
      <w:bookmarkStart w:id="27" w:name="_Toc238299261"/>
      <w:r>
        <w:rPr>
          <w:rFonts w:ascii="휴먼명조" w:eastAsia="휴먼명조" w:hAnsi="휴먼명조" w:cs="휴먼명조"/>
          <w:b/>
          <w:w w:val="97"/>
          <w:sz w:val="28"/>
        </w:rPr>
        <w:t>3.3 Target Models and Selection Criteria</w:t>
      </w:r>
      <w:bookmarkEnd w:id="27"/>
    </w:p>
    <w:p w14:paraId="62A8EA5C" w14:textId="77777777" w:rsidR="00F00590" w:rsidRDefault="00E03DFD">
      <w:pPr>
        <w:pStyle w:val="afff5"/>
        <w:keepNext/>
        <w:keepLines/>
        <w:spacing w:line="384" w:lineRule="auto"/>
        <w:jc w:val="center"/>
        <w:rPr>
          <w:rFonts w:hint="eastAsia"/>
        </w:rPr>
      </w:pPr>
      <w:bookmarkStart w:id="28" w:name="_Toc238299309"/>
      <w:r>
        <w:rPr>
          <w:rFonts w:eastAsia="휴먼명조" w:cs="휴먼명조"/>
          <w:w w:val="97"/>
        </w:rPr>
        <w:t>Table 3.1. Target models</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F00590" w14:paraId="41403460" w14:textId="77777777">
        <w:trPr>
          <w:cantSplit/>
        </w:trPr>
        <w:tc>
          <w:tcPr>
            <w:tcW w:w="1859" w:type="dxa"/>
          </w:tcPr>
          <w:p w14:paraId="0533B6B9" w14:textId="77777777" w:rsidR="00F00590" w:rsidRDefault="00E03DFD">
            <w:pPr>
              <w:keepNext/>
              <w:jc w:val="center"/>
            </w:pPr>
            <w:r>
              <w:rPr>
                <w:rFonts w:ascii="휴먼명조" w:eastAsia="휴먼명조" w:hAnsi="휴먼명조" w:cs="휴먼명조"/>
                <w:b/>
                <w:w w:val="97"/>
                <w:sz w:val="18"/>
              </w:rPr>
              <w:t>Model</w:t>
            </w:r>
          </w:p>
        </w:tc>
        <w:tc>
          <w:tcPr>
            <w:tcW w:w="1859" w:type="dxa"/>
          </w:tcPr>
          <w:p w14:paraId="2BF58EE1" w14:textId="77777777" w:rsidR="00F00590" w:rsidRDefault="00E03DFD">
            <w:pPr>
              <w:keepNext/>
              <w:jc w:val="center"/>
            </w:pPr>
            <w:r>
              <w:rPr>
                <w:rFonts w:ascii="휴먼명조" w:eastAsia="휴먼명조" w:hAnsi="휴먼명조" w:cs="휴먼명조"/>
                <w:b/>
                <w:w w:val="97"/>
                <w:sz w:val="18"/>
              </w:rPr>
              <w:t>Parameters</w:t>
            </w:r>
          </w:p>
        </w:tc>
        <w:tc>
          <w:tcPr>
            <w:tcW w:w="1859" w:type="dxa"/>
          </w:tcPr>
          <w:p w14:paraId="06772602" w14:textId="77777777" w:rsidR="00F00590" w:rsidRDefault="00E03DFD">
            <w:pPr>
              <w:keepNext/>
              <w:jc w:val="center"/>
            </w:pPr>
            <w:r>
              <w:rPr>
                <w:rFonts w:ascii="휴먼명조" w:eastAsia="휴먼명조" w:hAnsi="휴먼명조" w:cs="휴먼명조"/>
                <w:b/>
                <w:w w:val="97"/>
                <w:sz w:val="18"/>
              </w:rPr>
              <w:t>Architectural features</w:t>
            </w:r>
          </w:p>
        </w:tc>
        <w:tc>
          <w:tcPr>
            <w:tcW w:w="1859" w:type="dxa"/>
          </w:tcPr>
          <w:p w14:paraId="23F9CD28" w14:textId="77777777" w:rsidR="00F00590" w:rsidRDefault="00E03DFD">
            <w:pPr>
              <w:keepNext/>
              <w:jc w:val="center"/>
            </w:pPr>
            <w:r>
              <w:rPr>
                <w:rFonts w:ascii="휴먼명조" w:eastAsia="휴먼명조" w:hAnsi="휴먼명조" w:cs="휴먼명조"/>
                <w:b/>
                <w:w w:val="97"/>
                <w:sz w:val="18"/>
              </w:rPr>
              <w:t>Expected QLoRA VRAM</w:t>
            </w:r>
          </w:p>
        </w:tc>
      </w:tr>
      <w:tr w:rsidR="00F00590" w14:paraId="7CA3E928" w14:textId="77777777">
        <w:trPr>
          <w:cantSplit/>
        </w:trPr>
        <w:tc>
          <w:tcPr>
            <w:tcW w:w="1859" w:type="dxa"/>
          </w:tcPr>
          <w:p w14:paraId="57260D3B" w14:textId="77777777" w:rsidR="00F00590" w:rsidRDefault="00E03DFD">
            <w:pPr>
              <w:keepNext/>
              <w:jc w:val="left"/>
            </w:pPr>
            <w:r>
              <w:rPr>
                <w:rFonts w:ascii="휴먼명조" w:eastAsia="휴먼명조" w:hAnsi="휴먼명조" w:cs="휴먼명조"/>
                <w:w w:val="97"/>
                <w:sz w:val="18"/>
              </w:rPr>
              <w:t>Qwen3-VL-2B</w:t>
            </w:r>
          </w:p>
        </w:tc>
        <w:tc>
          <w:tcPr>
            <w:tcW w:w="1859" w:type="dxa"/>
          </w:tcPr>
          <w:p w14:paraId="69D67FC6" w14:textId="77777777" w:rsidR="00F00590" w:rsidRDefault="00E03DFD">
            <w:pPr>
              <w:keepNext/>
              <w:jc w:val="left"/>
            </w:pPr>
            <w:r>
              <w:rPr>
                <w:rFonts w:ascii="휴먼명조" w:eastAsia="휴먼명조" w:hAnsi="휴먼명조" w:cs="휴먼명조"/>
                <w:w w:val="97"/>
                <w:sz w:val="18"/>
              </w:rPr>
              <w:t>2B</w:t>
            </w:r>
          </w:p>
        </w:tc>
        <w:tc>
          <w:tcPr>
            <w:tcW w:w="1859" w:type="dxa"/>
          </w:tcPr>
          <w:p w14:paraId="64F0CBFC" w14:textId="77777777" w:rsidR="00F00590" w:rsidRDefault="00E03DFD">
            <w:pPr>
              <w:keepNext/>
              <w:jc w:val="left"/>
            </w:pPr>
            <w:r>
              <w:rPr>
                <w:rFonts w:ascii="휴먼명조" w:eastAsia="휴먼명조" w:hAnsi="휴먼명조" w:cs="휴먼명조"/>
                <w:w w:val="97"/>
                <w:sz w:val="18"/>
              </w:rPr>
              <w:t>Thinking mode, DeepStack</w:t>
            </w:r>
          </w:p>
        </w:tc>
        <w:tc>
          <w:tcPr>
            <w:tcW w:w="1859" w:type="dxa"/>
          </w:tcPr>
          <w:p w14:paraId="04CE6276" w14:textId="77777777" w:rsidR="00F00590" w:rsidRDefault="00E03DFD">
            <w:pPr>
              <w:keepNext/>
              <w:jc w:val="left"/>
            </w:pPr>
            <w:r>
              <w:rPr>
                <w:rFonts w:ascii="휴먼명조" w:eastAsia="휴먼명조" w:hAnsi="휴먼명조" w:cs="휴먼명조"/>
                <w:w w:val="97"/>
                <w:sz w:val="18"/>
              </w:rPr>
              <w:t>~8-10 GB</w:t>
            </w:r>
          </w:p>
        </w:tc>
      </w:tr>
      <w:tr w:rsidR="00F00590" w14:paraId="2AA8AA93" w14:textId="77777777">
        <w:trPr>
          <w:cantSplit/>
        </w:trPr>
        <w:tc>
          <w:tcPr>
            <w:tcW w:w="1859" w:type="dxa"/>
          </w:tcPr>
          <w:p w14:paraId="3734AEC0" w14:textId="77777777" w:rsidR="00F00590" w:rsidRDefault="00E03DFD">
            <w:pPr>
              <w:keepNext/>
              <w:jc w:val="left"/>
            </w:pPr>
            <w:r>
              <w:rPr>
                <w:rFonts w:ascii="휴먼명조" w:eastAsia="휴먼명조" w:hAnsi="휴먼명조" w:cs="휴먼명조"/>
                <w:w w:val="97"/>
                <w:sz w:val="18"/>
              </w:rPr>
              <w:t>Qwen2.5-VL-3B</w:t>
            </w:r>
          </w:p>
        </w:tc>
        <w:tc>
          <w:tcPr>
            <w:tcW w:w="1859" w:type="dxa"/>
          </w:tcPr>
          <w:p w14:paraId="7B20C21B" w14:textId="77777777" w:rsidR="00F00590" w:rsidRDefault="00E03DFD">
            <w:pPr>
              <w:keepNext/>
              <w:jc w:val="left"/>
            </w:pPr>
            <w:r>
              <w:rPr>
                <w:rFonts w:ascii="휴먼명조" w:eastAsia="휴먼명조" w:hAnsi="휴먼명조" w:cs="휴먼명조"/>
                <w:w w:val="97"/>
                <w:sz w:val="18"/>
              </w:rPr>
              <w:t>3B</w:t>
            </w:r>
          </w:p>
        </w:tc>
        <w:tc>
          <w:tcPr>
            <w:tcW w:w="1859" w:type="dxa"/>
          </w:tcPr>
          <w:p w14:paraId="32C37527" w14:textId="77777777" w:rsidR="00F00590" w:rsidRDefault="00E03DFD">
            <w:pPr>
              <w:keepNext/>
              <w:jc w:val="left"/>
            </w:pPr>
            <w:r>
              <w:rPr>
                <w:rFonts w:ascii="휴먼명조" w:eastAsia="휴먼명조" w:hAnsi="휴먼명조" w:cs="휴먼명조"/>
                <w:w w:val="97"/>
                <w:sz w:val="18"/>
              </w:rPr>
              <w:t>Dynamic resolution, OCR in 19 languages</w:t>
            </w:r>
          </w:p>
        </w:tc>
        <w:tc>
          <w:tcPr>
            <w:tcW w:w="1859" w:type="dxa"/>
          </w:tcPr>
          <w:p w14:paraId="0F723003" w14:textId="77777777" w:rsidR="00F00590" w:rsidRDefault="00E03DFD">
            <w:pPr>
              <w:keepNext/>
              <w:jc w:val="left"/>
            </w:pPr>
            <w:r>
              <w:rPr>
                <w:rFonts w:ascii="휴먼명조" w:eastAsia="휴먼명조" w:hAnsi="휴먼명조" w:cs="휴먼명조"/>
                <w:w w:val="97"/>
                <w:sz w:val="18"/>
              </w:rPr>
              <w:t>~8-10 GB</w:t>
            </w:r>
          </w:p>
        </w:tc>
      </w:tr>
      <w:tr w:rsidR="00F00590" w14:paraId="543A7D22" w14:textId="77777777">
        <w:trPr>
          <w:cantSplit/>
        </w:trPr>
        <w:tc>
          <w:tcPr>
            <w:tcW w:w="1859" w:type="dxa"/>
          </w:tcPr>
          <w:p w14:paraId="23A487D2" w14:textId="77777777" w:rsidR="00F00590" w:rsidRDefault="00E03DFD">
            <w:pPr>
              <w:keepNext/>
              <w:jc w:val="left"/>
            </w:pPr>
            <w:r>
              <w:rPr>
                <w:rFonts w:ascii="휴먼명조" w:eastAsia="휴먼명조" w:hAnsi="휴먼명조" w:cs="휴먼명조"/>
                <w:w w:val="97"/>
                <w:sz w:val="18"/>
              </w:rPr>
              <w:t>SmolVLM2-2.2B</w:t>
            </w:r>
          </w:p>
        </w:tc>
        <w:tc>
          <w:tcPr>
            <w:tcW w:w="1859" w:type="dxa"/>
          </w:tcPr>
          <w:p w14:paraId="79FB4286" w14:textId="77777777" w:rsidR="00F00590" w:rsidRDefault="00E03DFD">
            <w:pPr>
              <w:keepNext/>
              <w:jc w:val="left"/>
            </w:pPr>
            <w:r>
              <w:rPr>
                <w:rFonts w:ascii="휴먼명조" w:eastAsia="휴먼명조" w:hAnsi="휴먼명조" w:cs="휴먼명조"/>
                <w:w w:val="97"/>
                <w:sz w:val="18"/>
              </w:rPr>
              <w:t>2.2B</w:t>
            </w:r>
          </w:p>
        </w:tc>
        <w:tc>
          <w:tcPr>
            <w:tcW w:w="1859" w:type="dxa"/>
          </w:tcPr>
          <w:p w14:paraId="37341A92" w14:textId="77777777" w:rsidR="00F00590" w:rsidRDefault="00E03DFD">
            <w:pPr>
              <w:keepNext/>
              <w:jc w:val="left"/>
            </w:pPr>
            <w:r>
              <w:rPr>
                <w:rFonts w:ascii="휴먼명조" w:eastAsia="휴먼명조" w:hAnsi="휴먼명조" w:cs="휴먼명조"/>
                <w:w w:val="97"/>
                <w:sz w:val="18"/>
              </w:rPr>
              <w:t>HuggingFace lightweight VLM</w:t>
            </w:r>
          </w:p>
        </w:tc>
        <w:tc>
          <w:tcPr>
            <w:tcW w:w="1859" w:type="dxa"/>
          </w:tcPr>
          <w:p w14:paraId="64EC31AC" w14:textId="77777777" w:rsidR="00F00590" w:rsidRDefault="00E03DFD">
            <w:pPr>
              <w:keepNext/>
              <w:jc w:val="left"/>
            </w:pPr>
            <w:r>
              <w:rPr>
                <w:rFonts w:ascii="휴먼명조" w:eastAsia="휴먼명조" w:hAnsi="휴먼명조" w:cs="휴먼명조"/>
                <w:w w:val="97"/>
                <w:sz w:val="18"/>
              </w:rPr>
              <w:t>~8-10 GB</w:t>
            </w:r>
          </w:p>
        </w:tc>
      </w:tr>
      <w:tr w:rsidR="00F00590" w14:paraId="4D6F441A" w14:textId="77777777">
        <w:trPr>
          <w:cantSplit/>
        </w:trPr>
        <w:tc>
          <w:tcPr>
            <w:tcW w:w="1859" w:type="dxa"/>
          </w:tcPr>
          <w:p w14:paraId="62DF5F89" w14:textId="77777777" w:rsidR="00F00590" w:rsidRDefault="00E03DFD">
            <w:pPr>
              <w:jc w:val="left"/>
            </w:pPr>
            <w:r>
              <w:rPr>
                <w:rFonts w:ascii="휴먼명조" w:eastAsia="휴먼명조" w:hAnsi="휴먼명조" w:cs="휴먼명조"/>
                <w:w w:val="97"/>
                <w:sz w:val="18"/>
              </w:rPr>
              <w:t>Gemma4-E2B</w:t>
            </w:r>
          </w:p>
        </w:tc>
        <w:tc>
          <w:tcPr>
            <w:tcW w:w="1859" w:type="dxa"/>
          </w:tcPr>
          <w:p w14:paraId="2E60F0F9" w14:textId="77777777" w:rsidR="00F00590" w:rsidRDefault="00E03DFD">
            <w:pPr>
              <w:jc w:val="left"/>
            </w:pPr>
            <w:r>
              <w:rPr>
                <w:rFonts w:ascii="휴먼명조" w:eastAsia="휴먼명조" w:hAnsi="휴먼명조" w:cs="휴먼명조"/>
                <w:w w:val="97"/>
                <w:sz w:val="18"/>
              </w:rPr>
              <w:t>2.3B (active) / 5.1B (total)</w:t>
            </w:r>
          </w:p>
        </w:tc>
        <w:tc>
          <w:tcPr>
            <w:tcW w:w="1859" w:type="dxa"/>
          </w:tcPr>
          <w:p w14:paraId="58095101" w14:textId="77777777" w:rsidR="00F00590" w:rsidRDefault="00E03DFD">
            <w:pPr>
              <w:jc w:val="left"/>
            </w:pPr>
            <w:r>
              <w:rPr>
                <w:rFonts w:ascii="휴먼명조" w:eastAsia="휴먼명조" w:hAnsi="휴먼명조" w:cs="휴먼명조"/>
                <w:w w:val="97"/>
                <w:sz w:val="18"/>
              </w:rPr>
              <w:t>PLE (Per-Layer Embeddings), Apache 2.0</w:t>
            </w:r>
          </w:p>
        </w:tc>
        <w:tc>
          <w:tcPr>
            <w:tcW w:w="1859" w:type="dxa"/>
          </w:tcPr>
          <w:p w14:paraId="78757751" w14:textId="77777777" w:rsidR="00F00590" w:rsidRDefault="00E03DFD">
            <w:pPr>
              <w:jc w:val="left"/>
            </w:pPr>
            <w:r>
              <w:rPr>
                <w:rFonts w:ascii="휴먼명조" w:eastAsia="휴먼명조" w:hAnsi="휴먼명조" w:cs="휴먼명조"/>
                <w:w w:val="97"/>
                <w:sz w:val="18"/>
              </w:rPr>
              <w:t>~12-14 GB</w:t>
            </w:r>
          </w:p>
        </w:tc>
      </w:tr>
    </w:tbl>
    <w:p w14:paraId="40948604" w14:textId="77777777" w:rsidR="00F00590" w:rsidRDefault="00F00590">
      <w:pPr>
        <w:spacing w:line="384" w:lineRule="auto"/>
      </w:pPr>
    </w:p>
    <w:p w14:paraId="1CE628DD" w14:textId="77777777" w:rsidR="00F00590" w:rsidRDefault="00E03DFD">
      <w:pPr>
        <w:spacing w:line="384" w:lineRule="auto"/>
        <w:ind w:firstLine="220"/>
      </w:pPr>
      <w:r>
        <w:rPr>
          <w:rFonts w:ascii="휴먼명조" w:eastAsia="휴먼명조" w:hAnsi="휴먼명조" w:cs="휴먼명조"/>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w:t>
      </w:r>
      <w:r>
        <w:rPr>
          <w:rFonts w:ascii="휴먼명조" w:eastAsia="휴먼명조" w:hAnsi="휴먼명조" w:cs="휴먼명조"/>
          <w:w w:val="97"/>
        </w:rPr>
        <w:t>luence of this architectural characteristic on the interpretation of results is discussed separately in Section 5.3 of Chapter V.</w:t>
      </w:r>
    </w:p>
    <w:p w14:paraId="44BA5EDB" w14:textId="77777777" w:rsidR="00F00590" w:rsidRDefault="00E03DFD">
      <w:pPr>
        <w:spacing w:line="384" w:lineRule="auto"/>
        <w:jc w:val="left"/>
        <w:outlineLvl w:val="1"/>
      </w:pPr>
      <w:bookmarkStart w:id="29" w:name="_Toc238299262"/>
      <w:r>
        <w:rPr>
          <w:rFonts w:ascii="휴먼명조" w:eastAsia="휴먼명조" w:hAnsi="휴먼명조" w:cs="휴먼명조"/>
          <w:b/>
          <w:w w:val="97"/>
          <w:sz w:val="28"/>
        </w:rPr>
        <w:t>3.4 Datasets and Preprocessing</w:t>
      </w:r>
      <w:bookmarkEnd w:id="29"/>
    </w:p>
    <w:p w14:paraId="3CD5D6B8" w14:textId="77777777" w:rsidR="00F00590" w:rsidRDefault="00E03DFD">
      <w:pPr>
        <w:pStyle w:val="afff5"/>
        <w:keepNext/>
        <w:keepLines/>
        <w:spacing w:line="384" w:lineRule="auto"/>
        <w:jc w:val="center"/>
        <w:rPr>
          <w:rFonts w:hint="eastAsia"/>
        </w:rPr>
      </w:pPr>
      <w:bookmarkStart w:id="30" w:name="_Toc238299310"/>
      <w:r>
        <w:rPr>
          <w:rFonts w:eastAsia="휴먼명조" w:cs="휴먼명조"/>
          <w:w w:val="97"/>
        </w:rPr>
        <w:lastRenderedPageBreak/>
        <w:t>Table 3.2. Target datasets</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7"/>
        <w:gridCol w:w="1239"/>
        <w:gridCol w:w="1239"/>
        <w:gridCol w:w="1238"/>
      </w:tblGrid>
      <w:tr w:rsidR="00F00590" w14:paraId="2D71CA51" w14:textId="77777777">
        <w:trPr>
          <w:cantSplit/>
        </w:trPr>
        <w:tc>
          <w:tcPr>
            <w:tcW w:w="1240" w:type="dxa"/>
          </w:tcPr>
          <w:p w14:paraId="729B1E8B" w14:textId="77777777" w:rsidR="00F00590" w:rsidRDefault="00E03DFD">
            <w:pPr>
              <w:keepNext/>
              <w:jc w:val="center"/>
            </w:pPr>
            <w:r>
              <w:rPr>
                <w:rFonts w:ascii="휴먼명조" w:eastAsia="휴먼명조" w:hAnsi="휴먼명조" w:cs="휴먼명조"/>
                <w:b/>
                <w:w w:val="97"/>
                <w:sz w:val="18"/>
              </w:rPr>
              <w:t>Dataset</w:t>
            </w:r>
          </w:p>
        </w:tc>
        <w:tc>
          <w:tcPr>
            <w:tcW w:w="1240" w:type="dxa"/>
          </w:tcPr>
          <w:p w14:paraId="43EFA232" w14:textId="77777777" w:rsidR="00F00590" w:rsidRDefault="00E03DFD">
            <w:pPr>
              <w:keepNext/>
              <w:jc w:val="center"/>
            </w:pPr>
            <w:r>
              <w:rPr>
                <w:rFonts w:ascii="휴먼명조" w:eastAsia="휴먼명조" w:hAnsi="휴먼명조" w:cs="휴먼명조"/>
                <w:b/>
                <w:w w:val="97"/>
                <w:sz w:val="18"/>
              </w:rPr>
              <w:t>Images</w:t>
            </w:r>
          </w:p>
        </w:tc>
        <w:tc>
          <w:tcPr>
            <w:tcW w:w="1240" w:type="dxa"/>
          </w:tcPr>
          <w:p w14:paraId="5B2E40FD" w14:textId="77777777" w:rsidR="00F00590" w:rsidRDefault="00E03DFD">
            <w:pPr>
              <w:keepNext/>
              <w:jc w:val="center"/>
            </w:pPr>
            <w:r>
              <w:rPr>
                <w:rFonts w:ascii="휴먼명조" w:eastAsia="휴먼명조" w:hAnsi="휴먼명조" w:cs="휴먼명조"/>
                <w:b/>
                <w:w w:val="97"/>
                <w:sz w:val="18"/>
              </w:rPr>
              <w:t>QA pairs</w:t>
            </w:r>
          </w:p>
        </w:tc>
        <w:tc>
          <w:tcPr>
            <w:tcW w:w="1240" w:type="dxa"/>
          </w:tcPr>
          <w:p w14:paraId="1880082C" w14:textId="77777777" w:rsidR="00F00590" w:rsidRDefault="00E03DFD">
            <w:pPr>
              <w:keepNext/>
              <w:jc w:val="center"/>
            </w:pPr>
            <w:r>
              <w:rPr>
                <w:rFonts w:ascii="휴먼명조" w:eastAsia="휴먼명조" w:hAnsi="휴먼명조" w:cs="휴먼명조"/>
                <w:b/>
                <w:w w:val="97"/>
                <w:sz w:val="18"/>
              </w:rPr>
              <w:t>Language</w:t>
            </w:r>
          </w:p>
        </w:tc>
        <w:tc>
          <w:tcPr>
            <w:tcW w:w="1240" w:type="dxa"/>
          </w:tcPr>
          <w:p w14:paraId="02C646CC" w14:textId="77777777" w:rsidR="00F00590" w:rsidRDefault="00E03DFD">
            <w:pPr>
              <w:keepNext/>
              <w:jc w:val="center"/>
            </w:pPr>
            <w:r>
              <w:rPr>
                <w:rFonts w:ascii="휴먼명조" w:eastAsia="휴먼명조" w:hAnsi="휴먼명조" w:cs="휴먼명조"/>
                <w:b/>
                <w:w w:val="97"/>
                <w:sz w:val="18"/>
              </w:rPr>
              <w:t>Domain</w:t>
            </w:r>
          </w:p>
        </w:tc>
        <w:tc>
          <w:tcPr>
            <w:tcW w:w="1240" w:type="dxa"/>
          </w:tcPr>
          <w:p w14:paraId="0B96A62D" w14:textId="77777777" w:rsidR="00F00590" w:rsidRDefault="00E03DFD">
            <w:pPr>
              <w:keepNext/>
              <w:jc w:val="center"/>
            </w:pPr>
            <w:r>
              <w:rPr>
                <w:rFonts w:ascii="휴먼명조" w:eastAsia="휴먼명조" w:hAnsi="휴먼명조" w:cs="휴먼명조"/>
                <w:b/>
                <w:w w:val="97"/>
                <w:sz w:val="18"/>
              </w:rPr>
              <w:t>Question types</w:t>
            </w:r>
          </w:p>
        </w:tc>
      </w:tr>
      <w:tr w:rsidR="00F00590" w14:paraId="1D5B2EB5" w14:textId="77777777">
        <w:trPr>
          <w:cantSplit/>
        </w:trPr>
        <w:tc>
          <w:tcPr>
            <w:tcW w:w="1240" w:type="dxa"/>
          </w:tcPr>
          <w:p w14:paraId="016B5837" w14:textId="77777777" w:rsidR="00F00590" w:rsidRDefault="00E03DFD">
            <w:pPr>
              <w:keepNext/>
              <w:jc w:val="left"/>
            </w:pPr>
            <w:r>
              <w:rPr>
                <w:rFonts w:ascii="휴먼명조" w:eastAsia="휴먼명조" w:hAnsi="휴먼명조" w:cs="휴먼명조"/>
                <w:w w:val="97"/>
                <w:sz w:val="18"/>
              </w:rPr>
              <w:t>PathVQA</w:t>
            </w:r>
          </w:p>
        </w:tc>
        <w:tc>
          <w:tcPr>
            <w:tcW w:w="1240" w:type="dxa"/>
          </w:tcPr>
          <w:p w14:paraId="0E23F58F" w14:textId="77777777" w:rsidR="00F00590" w:rsidRDefault="00E03DFD">
            <w:pPr>
              <w:keepNext/>
              <w:jc w:val="right"/>
            </w:pPr>
            <w:r>
              <w:rPr>
                <w:rFonts w:ascii="휴먼명조" w:eastAsia="휴먼명조" w:hAnsi="휴먼명조" w:cs="휴먼명조"/>
                <w:w w:val="97"/>
                <w:sz w:val="18"/>
              </w:rPr>
              <w:t>4,998</w:t>
            </w:r>
          </w:p>
        </w:tc>
        <w:tc>
          <w:tcPr>
            <w:tcW w:w="1240" w:type="dxa"/>
          </w:tcPr>
          <w:p w14:paraId="14903A4B" w14:textId="77777777" w:rsidR="00F00590" w:rsidRDefault="00E03DFD">
            <w:pPr>
              <w:keepNext/>
              <w:jc w:val="right"/>
            </w:pPr>
            <w:r>
              <w:rPr>
                <w:rFonts w:ascii="휴먼명조" w:eastAsia="휴먼명조" w:hAnsi="휴먼명조" w:cs="휴먼명조"/>
                <w:w w:val="97"/>
                <w:sz w:val="18"/>
              </w:rPr>
              <w:t>32,799</w:t>
            </w:r>
          </w:p>
        </w:tc>
        <w:tc>
          <w:tcPr>
            <w:tcW w:w="1240" w:type="dxa"/>
          </w:tcPr>
          <w:p w14:paraId="7C191394" w14:textId="77777777" w:rsidR="00F00590" w:rsidRDefault="00E03DFD">
            <w:pPr>
              <w:keepNext/>
              <w:jc w:val="left"/>
            </w:pPr>
            <w:r>
              <w:rPr>
                <w:rFonts w:ascii="휴먼명조" w:eastAsia="휴먼명조" w:hAnsi="휴먼명조" w:cs="휴먼명조"/>
                <w:w w:val="97"/>
                <w:sz w:val="18"/>
              </w:rPr>
              <w:t>English</w:t>
            </w:r>
          </w:p>
        </w:tc>
        <w:tc>
          <w:tcPr>
            <w:tcW w:w="1240" w:type="dxa"/>
          </w:tcPr>
          <w:p w14:paraId="691107C7" w14:textId="77777777" w:rsidR="00F00590" w:rsidRDefault="00E03DFD">
            <w:pPr>
              <w:keepNext/>
              <w:jc w:val="left"/>
            </w:pPr>
            <w:r>
              <w:rPr>
                <w:rFonts w:ascii="휴먼명조" w:eastAsia="휴먼명조" w:hAnsi="휴먼명조" w:cs="휴먼명조"/>
                <w:w w:val="97"/>
                <w:sz w:val="18"/>
              </w:rPr>
              <w:t>Pathology</w:t>
            </w:r>
          </w:p>
        </w:tc>
        <w:tc>
          <w:tcPr>
            <w:tcW w:w="1240" w:type="dxa"/>
          </w:tcPr>
          <w:p w14:paraId="4D64569A" w14:textId="77777777" w:rsidR="00F00590" w:rsidRDefault="00E03DFD">
            <w:pPr>
              <w:keepNext/>
              <w:jc w:val="left"/>
            </w:pPr>
            <w:r>
              <w:rPr>
                <w:rFonts w:ascii="휴먼명조" w:eastAsia="휴먼명조" w:hAnsi="휴먼명조" w:cs="휴먼명조"/>
                <w:w w:val="97"/>
                <w:sz w:val="18"/>
              </w:rPr>
              <w:t>Open + Closed (7 types)</w:t>
            </w:r>
          </w:p>
        </w:tc>
      </w:tr>
      <w:tr w:rsidR="00F00590" w14:paraId="69D403C3" w14:textId="77777777">
        <w:trPr>
          <w:cantSplit/>
        </w:trPr>
        <w:tc>
          <w:tcPr>
            <w:tcW w:w="1240" w:type="dxa"/>
          </w:tcPr>
          <w:p w14:paraId="4E1BAAA6" w14:textId="77777777" w:rsidR="00F00590" w:rsidRDefault="00E03DFD">
            <w:pPr>
              <w:keepNext/>
              <w:jc w:val="left"/>
            </w:pPr>
            <w:r>
              <w:rPr>
                <w:rFonts w:ascii="휴먼명조" w:eastAsia="휴먼명조" w:hAnsi="휴먼명조" w:cs="휴먼명조"/>
                <w:w w:val="97"/>
                <w:sz w:val="18"/>
              </w:rPr>
              <w:t>SLAKE</w:t>
            </w:r>
          </w:p>
        </w:tc>
        <w:tc>
          <w:tcPr>
            <w:tcW w:w="1240" w:type="dxa"/>
          </w:tcPr>
          <w:p w14:paraId="166E746E" w14:textId="77777777" w:rsidR="00F00590" w:rsidRDefault="00E03DFD">
            <w:pPr>
              <w:keepNext/>
              <w:jc w:val="right"/>
            </w:pPr>
            <w:r>
              <w:rPr>
                <w:rFonts w:ascii="휴먼명조" w:eastAsia="휴먼명조" w:hAnsi="휴먼명조" w:cs="휴먼명조"/>
                <w:w w:val="97"/>
                <w:sz w:val="18"/>
              </w:rPr>
              <w:t>642</w:t>
            </w:r>
          </w:p>
        </w:tc>
        <w:tc>
          <w:tcPr>
            <w:tcW w:w="1240" w:type="dxa"/>
          </w:tcPr>
          <w:p w14:paraId="26755670" w14:textId="77777777" w:rsidR="00F00590" w:rsidRDefault="00E03DFD">
            <w:pPr>
              <w:keepNext/>
              <w:jc w:val="right"/>
            </w:pPr>
            <w:r>
              <w:rPr>
                <w:rFonts w:ascii="휴먼명조" w:eastAsia="휴먼명조" w:hAnsi="휴먼명조" w:cs="휴먼명조"/>
                <w:w w:val="97"/>
                <w:sz w:val="18"/>
              </w:rPr>
              <w:t>14,028</w:t>
            </w:r>
          </w:p>
        </w:tc>
        <w:tc>
          <w:tcPr>
            <w:tcW w:w="1240" w:type="dxa"/>
          </w:tcPr>
          <w:p w14:paraId="7E81BC2F" w14:textId="77777777" w:rsidR="00F00590" w:rsidRDefault="00E03DFD">
            <w:pPr>
              <w:keepNext/>
              <w:jc w:val="left"/>
            </w:pPr>
            <w:r>
              <w:rPr>
                <w:rFonts w:ascii="휴먼명조" w:eastAsia="휴먼명조" w:hAnsi="휴먼명조" w:cs="휴먼명조"/>
                <w:w w:val="97"/>
                <w:sz w:val="18"/>
              </w:rPr>
              <w:t>English + Chinese</w:t>
            </w:r>
          </w:p>
        </w:tc>
        <w:tc>
          <w:tcPr>
            <w:tcW w:w="1240" w:type="dxa"/>
          </w:tcPr>
          <w:p w14:paraId="521D4B70" w14:textId="77777777" w:rsidR="00F00590" w:rsidRDefault="00E03DFD">
            <w:pPr>
              <w:keepNext/>
              <w:jc w:val="left"/>
            </w:pPr>
            <w:r>
              <w:rPr>
                <w:rFonts w:ascii="휴먼명조" w:eastAsia="휴먼명조" w:hAnsi="휴먼명조" w:cs="휴먼명조"/>
                <w:w w:val="97"/>
                <w:sz w:val="18"/>
              </w:rPr>
              <w:t>Radiology / CT</w:t>
            </w:r>
          </w:p>
        </w:tc>
        <w:tc>
          <w:tcPr>
            <w:tcW w:w="1240" w:type="dxa"/>
          </w:tcPr>
          <w:p w14:paraId="48E3E4F9" w14:textId="77777777" w:rsidR="00F00590" w:rsidRDefault="00E03DFD">
            <w:pPr>
              <w:keepNext/>
              <w:jc w:val="left"/>
            </w:pPr>
            <w:r>
              <w:rPr>
                <w:rFonts w:ascii="휴먼명조" w:eastAsia="휴먼명조" w:hAnsi="휴먼명조" w:cs="휴먼명조"/>
                <w:w w:val="97"/>
                <w:sz w:val="18"/>
              </w:rPr>
              <w:t>Open + Closed</w:t>
            </w:r>
          </w:p>
        </w:tc>
      </w:tr>
      <w:tr w:rsidR="00F00590" w14:paraId="2D45CD07" w14:textId="77777777">
        <w:trPr>
          <w:cantSplit/>
        </w:trPr>
        <w:tc>
          <w:tcPr>
            <w:tcW w:w="1240" w:type="dxa"/>
          </w:tcPr>
          <w:p w14:paraId="05A151D8" w14:textId="77777777" w:rsidR="00F00590" w:rsidRDefault="00E03DFD">
            <w:pPr>
              <w:jc w:val="left"/>
            </w:pPr>
            <w:r>
              <w:rPr>
                <w:rFonts w:ascii="휴먼명조" w:eastAsia="휴먼명조" w:hAnsi="휴먼명조" w:cs="휴먼명조"/>
                <w:w w:val="97"/>
                <w:sz w:val="18"/>
              </w:rPr>
              <w:t>VQA-RAD</w:t>
            </w:r>
          </w:p>
        </w:tc>
        <w:tc>
          <w:tcPr>
            <w:tcW w:w="1240" w:type="dxa"/>
          </w:tcPr>
          <w:p w14:paraId="18CD8491" w14:textId="77777777" w:rsidR="00F00590" w:rsidRDefault="00E03DFD">
            <w:pPr>
              <w:jc w:val="right"/>
            </w:pPr>
            <w:r>
              <w:rPr>
                <w:rFonts w:ascii="휴먼명조" w:eastAsia="휴먼명조" w:hAnsi="휴먼명조" w:cs="휴먼명조"/>
                <w:w w:val="97"/>
                <w:sz w:val="18"/>
              </w:rPr>
              <w:t>315</w:t>
            </w:r>
          </w:p>
        </w:tc>
        <w:tc>
          <w:tcPr>
            <w:tcW w:w="1240" w:type="dxa"/>
          </w:tcPr>
          <w:p w14:paraId="1F6371E4" w14:textId="77777777" w:rsidR="00F00590" w:rsidRDefault="00E03DFD">
            <w:pPr>
              <w:jc w:val="right"/>
            </w:pPr>
            <w:r>
              <w:rPr>
                <w:rFonts w:ascii="휴먼명조" w:eastAsia="휴먼명조" w:hAnsi="휴먼명조" w:cs="휴먼명조"/>
                <w:w w:val="97"/>
                <w:sz w:val="18"/>
              </w:rPr>
              <w:t>2,248</w:t>
            </w:r>
          </w:p>
        </w:tc>
        <w:tc>
          <w:tcPr>
            <w:tcW w:w="1240" w:type="dxa"/>
          </w:tcPr>
          <w:p w14:paraId="4514E8AE" w14:textId="77777777" w:rsidR="00F00590" w:rsidRDefault="00E03DFD">
            <w:pPr>
              <w:jc w:val="left"/>
            </w:pPr>
            <w:r>
              <w:rPr>
                <w:rFonts w:ascii="휴먼명조" w:eastAsia="휴먼명조" w:hAnsi="휴먼명조" w:cs="휴먼명조"/>
                <w:w w:val="97"/>
                <w:sz w:val="18"/>
              </w:rPr>
              <w:t>English</w:t>
            </w:r>
          </w:p>
        </w:tc>
        <w:tc>
          <w:tcPr>
            <w:tcW w:w="1240" w:type="dxa"/>
          </w:tcPr>
          <w:p w14:paraId="4E2F4589" w14:textId="77777777" w:rsidR="00F00590" w:rsidRDefault="00E03DFD">
            <w:pPr>
              <w:jc w:val="left"/>
            </w:pPr>
            <w:r>
              <w:rPr>
                <w:rFonts w:ascii="휴먼명조" w:eastAsia="휴먼명조" w:hAnsi="휴먼명조" w:cs="휴먼명조"/>
                <w:w w:val="97"/>
                <w:sz w:val="18"/>
              </w:rPr>
              <w:t>Radiology</w:t>
            </w:r>
          </w:p>
        </w:tc>
        <w:tc>
          <w:tcPr>
            <w:tcW w:w="1240" w:type="dxa"/>
          </w:tcPr>
          <w:p w14:paraId="068B68F2" w14:textId="77777777" w:rsidR="00F00590" w:rsidRDefault="00E03DFD">
            <w:pPr>
              <w:jc w:val="left"/>
            </w:pPr>
            <w:r>
              <w:rPr>
                <w:rFonts w:ascii="휴먼명조" w:eastAsia="휴먼명조" w:hAnsi="휴먼명조" w:cs="휴먼명조"/>
                <w:w w:val="97"/>
                <w:sz w:val="18"/>
              </w:rPr>
              <w:t>Open + Closed</w:t>
            </w:r>
          </w:p>
        </w:tc>
      </w:tr>
    </w:tbl>
    <w:p w14:paraId="69D75976" w14:textId="77777777" w:rsidR="00F00590" w:rsidRDefault="00F00590">
      <w:pPr>
        <w:spacing w:line="384" w:lineRule="auto"/>
      </w:pPr>
    </w:p>
    <w:p w14:paraId="058FEE7E" w14:textId="77777777" w:rsidR="00F00590" w:rsidRDefault="00E03DFD">
      <w:pPr>
        <w:spacing w:line="384" w:lineRule="auto"/>
        <w:ind w:firstLine="220"/>
      </w:pPr>
      <w:r>
        <w:rPr>
          <w:rFonts w:ascii="휴먼명조" w:eastAsia="휴먼명조" w:hAnsi="휴먼명조" w:cs="휴먼명조"/>
          <w:w w:val="97"/>
        </w:rPr>
        <w:t>Each dataset was used with its official train/val/test split unchanged.</w:t>
      </w:r>
    </w:p>
    <w:p w14:paraId="7DBD1D74" w14:textId="77777777" w:rsidR="00F00590" w:rsidRDefault="00E03DFD">
      <w:pPr>
        <w:spacing w:line="384" w:lineRule="auto"/>
        <w:ind w:firstLine="220"/>
      </w:pPr>
      <w:r>
        <w:rPr>
          <w:rFonts w:ascii="휴먼명조" w:eastAsia="휴먼명조" w:hAnsi="휴먼명조" w:cs="휴먼명조"/>
          <w:b/>
          <w:w w:val="97"/>
        </w:rPr>
        <w:t>Contamination control</w:t>
      </w:r>
      <w:r>
        <w:rPr>
          <w:rFonts w:ascii="휴먼명조" w:eastAsia="휴먼명조" w:hAnsi="휴먼명조" w:cs="휴먼명조"/>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[15]. The mean token-level log-probability of the lowest K% (K = 20) of tokens in each sample's gold answer text is used as the contamination indicator — on the theory that samples exposed during pretraining exhibit highe</w:t>
      </w:r>
      <w:r>
        <w:rPr>
          <w:rFonts w:ascii="휴먼명조" w:eastAsia="휴먼명조" w:hAnsi="휴먼명조" w:cs="휴먼명조"/>
          <w:w w:val="97"/>
        </w:rPr>
        <w:t>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w:t>
      </w:r>
      <w:r>
        <w:rPr>
          <w:rFonts w:ascii="휴먼명조" w:eastAsia="휴먼명조" w:hAnsi="휴먼명조" w:cs="휴먼명조"/>
          <w:w w:val="97"/>
        </w:rPr>
        <w:t>mplemented in scripts/measure_contamination.py.</w:t>
      </w:r>
    </w:p>
    <w:p w14:paraId="5B1FE87F" w14:textId="77777777" w:rsidR="00F00590" w:rsidRDefault="00E03DFD">
      <w:pPr>
        <w:spacing w:line="384" w:lineRule="auto"/>
        <w:jc w:val="left"/>
        <w:outlineLvl w:val="1"/>
      </w:pPr>
      <w:bookmarkStart w:id="31" w:name="_Toc238299263"/>
      <w:r>
        <w:rPr>
          <w:rFonts w:ascii="휴먼명조" w:eastAsia="휴먼명조" w:hAnsi="휴먼명조" w:cs="휴먼명조"/>
          <w:b/>
          <w:w w:val="97"/>
          <w:sz w:val="28"/>
        </w:rPr>
        <w:lastRenderedPageBreak/>
        <w:t>3.5 Experiment 1: Zero-Shot Baseline Evaluation (Phase 1)</w:t>
      </w:r>
      <w:bookmarkEnd w:id="31"/>
    </w:p>
    <w:p w14:paraId="722725A1" w14:textId="77777777" w:rsidR="00F00590" w:rsidRDefault="00E03DFD">
      <w:pPr>
        <w:spacing w:line="384" w:lineRule="auto"/>
        <w:ind w:firstLine="220"/>
      </w:pPr>
      <w:r>
        <w:rPr>
          <w:rFonts w:ascii="휴먼명조" w:eastAsia="휴먼명조" w:hAnsi="휴먼명조" w:cs="휴먼명조"/>
          <w:w w:val="97"/>
        </w:rPr>
        <w:t xml:space="preserve">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w:t>
      </w:r>
      <w:r>
        <w:rPr>
          <w:rFonts w:ascii="휴먼명조" w:eastAsia="휴먼명조" w:hAnsi="휴먼명조" w:cs="휴먼명조"/>
          <w:w w:val="97"/>
        </w:rPr>
        <w:t>a paired structure; accordingly, Cochran's Q test (binary correctness on a shared test set, H0: equal accuracy) and pairwise McNemar post-hoc tests with Bonferroni correction were used instead of ANOVA, which assumes independent samples.</w:t>
      </w:r>
    </w:p>
    <w:p w14:paraId="62DB74FE" w14:textId="77777777" w:rsidR="00F00590" w:rsidRDefault="00E03DFD">
      <w:pPr>
        <w:spacing w:line="384" w:lineRule="auto"/>
        <w:ind w:firstLine="220"/>
      </w:pPr>
      <w:r>
        <w:rPr>
          <w:rFonts w:ascii="휴먼명조" w:eastAsia="휴먼명조" w:hAnsi="휴먼명조" w:cs="휴먼명조"/>
          <w:w w:val="97"/>
        </w:rPr>
        <w:t>The measured metrics are closed-ended accuracy (multiple choice), open-ended accuracy (gold-token matching) together with BERTScore F1 (roberta-large), bootstrap 95% CIs for each accuracy, response time (ms per item), and peak VRAM (MB).</w:t>
      </w:r>
    </w:p>
    <w:p w14:paraId="18241682" w14:textId="77777777" w:rsidR="00F00590" w:rsidRDefault="00E03DFD">
      <w:pPr>
        <w:spacing w:line="384" w:lineRule="auto"/>
        <w:jc w:val="left"/>
        <w:outlineLvl w:val="1"/>
      </w:pPr>
      <w:bookmarkStart w:id="32" w:name="_Toc238299264"/>
      <w:r>
        <w:rPr>
          <w:rFonts w:ascii="휴먼명조" w:eastAsia="휴먼명조" w:hAnsi="휴먼명조" w:cs="휴먼명조"/>
          <w:b/>
          <w:w w:val="97"/>
          <w:sz w:val="28"/>
        </w:rPr>
        <w:t>3.6 Experiment 2: QLoRA Fine-Tuning (Phase 2)</w:t>
      </w:r>
      <w:bookmarkEnd w:id="32"/>
    </w:p>
    <w:p w14:paraId="3B8031B9" w14:textId="77777777" w:rsidR="00F00590" w:rsidRDefault="00E03DFD">
      <w:pPr>
        <w:pStyle w:val="afff5"/>
        <w:keepNext/>
        <w:keepLines/>
        <w:spacing w:line="384" w:lineRule="auto"/>
        <w:jc w:val="center"/>
        <w:rPr>
          <w:rFonts w:hint="eastAsia"/>
        </w:rPr>
      </w:pPr>
      <w:bookmarkStart w:id="33" w:name="_Toc238299311"/>
      <w:r>
        <w:rPr>
          <w:rFonts w:eastAsia="휴먼명조" w:cs="휴먼명조"/>
          <w:w w:val="97"/>
        </w:rPr>
        <w:lastRenderedPageBreak/>
        <w:t>Table 3.3. Base QLoRA configuration</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13"/>
        <w:gridCol w:w="3715"/>
      </w:tblGrid>
      <w:tr w:rsidR="00F00590" w14:paraId="47EFB8B3" w14:textId="77777777">
        <w:trPr>
          <w:cantSplit/>
        </w:trPr>
        <w:tc>
          <w:tcPr>
            <w:tcW w:w="3719" w:type="dxa"/>
          </w:tcPr>
          <w:p w14:paraId="40005E66" w14:textId="77777777" w:rsidR="00F00590" w:rsidRDefault="00E03DFD">
            <w:pPr>
              <w:keepNext/>
              <w:jc w:val="center"/>
            </w:pPr>
            <w:r>
              <w:rPr>
                <w:rFonts w:ascii="휴먼명조" w:eastAsia="휴먼명조" w:hAnsi="휴먼명조" w:cs="휴먼명조"/>
                <w:b/>
                <w:w w:val="97"/>
                <w:sz w:val="18"/>
              </w:rPr>
              <w:t>Parameter</w:t>
            </w:r>
          </w:p>
        </w:tc>
        <w:tc>
          <w:tcPr>
            <w:tcW w:w="3719" w:type="dxa"/>
          </w:tcPr>
          <w:p w14:paraId="693240E0" w14:textId="77777777" w:rsidR="00F00590" w:rsidRDefault="00E03DFD">
            <w:pPr>
              <w:keepNext/>
              <w:jc w:val="center"/>
            </w:pPr>
            <w:r>
              <w:rPr>
                <w:rFonts w:ascii="휴먼명조" w:eastAsia="휴먼명조" w:hAnsi="휴먼명조" w:cs="휴먼명조"/>
                <w:b/>
                <w:w w:val="97"/>
                <w:sz w:val="18"/>
              </w:rPr>
              <w:t>Value</w:t>
            </w:r>
          </w:p>
        </w:tc>
      </w:tr>
      <w:tr w:rsidR="00F00590" w14:paraId="7F9BF02B" w14:textId="77777777">
        <w:trPr>
          <w:cantSplit/>
        </w:trPr>
        <w:tc>
          <w:tcPr>
            <w:tcW w:w="3719" w:type="dxa"/>
          </w:tcPr>
          <w:p w14:paraId="528D975F" w14:textId="77777777" w:rsidR="00F00590" w:rsidRDefault="00E03DFD">
            <w:pPr>
              <w:keepNext/>
              <w:jc w:val="left"/>
            </w:pPr>
            <w:r>
              <w:rPr>
                <w:rFonts w:ascii="휴먼명조" w:eastAsia="휴먼명조" w:hAnsi="휴먼명조" w:cs="휴먼명조"/>
                <w:w w:val="97"/>
                <w:sz w:val="18"/>
              </w:rPr>
              <w:t>Quantization</w:t>
            </w:r>
          </w:p>
        </w:tc>
        <w:tc>
          <w:tcPr>
            <w:tcW w:w="3719" w:type="dxa"/>
          </w:tcPr>
          <w:p w14:paraId="1CF50A61" w14:textId="77777777" w:rsidR="00F00590" w:rsidRDefault="00E03DFD">
            <w:pPr>
              <w:keepNext/>
              <w:jc w:val="left"/>
            </w:pPr>
            <w:r>
              <w:rPr>
                <w:rFonts w:ascii="휴먼명조" w:eastAsia="휴먼명조" w:hAnsi="휴먼명조" w:cs="휴먼명조"/>
                <w:w w:val="97"/>
                <w:sz w:val="18"/>
              </w:rPr>
              <w:t>NF4 (4-bit NormalFloat)</w:t>
            </w:r>
          </w:p>
        </w:tc>
      </w:tr>
      <w:tr w:rsidR="00F00590" w14:paraId="3F846C4A" w14:textId="77777777">
        <w:trPr>
          <w:cantSplit/>
        </w:trPr>
        <w:tc>
          <w:tcPr>
            <w:tcW w:w="3719" w:type="dxa"/>
          </w:tcPr>
          <w:p w14:paraId="1C59A606" w14:textId="77777777" w:rsidR="00F00590" w:rsidRDefault="00E03DFD">
            <w:pPr>
              <w:keepNext/>
              <w:jc w:val="left"/>
            </w:pPr>
            <w:r>
              <w:rPr>
                <w:rFonts w:ascii="휴먼명조" w:eastAsia="휴먼명조" w:hAnsi="휴먼명조" w:cs="휴먼명조"/>
                <w:w w:val="97"/>
                <w:sz w:val="18"/>
              </w:rPr>
              <w:t>LoRA rank</w:t>
            </w:r>
          </w:p>
        </w:tc>
        <w:tc>
          <w:tcPr>
            <w:tcW w:w="3719" w:type="dxa"/>
          </w:tcPr>
          <w:p w14:paraId="3642E628" w14:textId="77777777" w:rsidR="00F00590" w:rsidRDefault="00E03DFD">
            <w:pPr>
              <w:keepNext/>
              <w:jc w:val="left"/>
            </w:pPr>
            <w:r>
              <w:rPr>
                <w:rFonts w:ascii="휴먼명조" w:eastAsia="휴먼명조" w:hAnsi="휴먼명조" w:cs="휴먼명조"/>
                <w:w w:val="97"/>
                <w:sz w:val="18"/>
              </w:rPr>
              <w:t>64 (determined by Ablation B)</w:t>
            </w:r>
          </w:p>
        </w:tc>
      </w:tr>
      <w:tr w:rsidR="00F00590" w14:paraId="5C973379" w14:textId="77777777">
        <w:trPr>
          <w:cantSplit/>
        </w:trPr>
        <w:tc>
          <w:tcPr>
            <w:tcW w:w="3719" w:type="dxa"/>
          </w:tcPr>
          <w:p w14:paraId="563B31F7" w14:textId="77777777" w:rsidR="00F00590" w:rsidRDefault="00E03DFD">
            <w:pPr>
              <w:keepNext/>
              <w:jc w:val="left"/>
            </w:pPr>
            <w:r>
              <w:rPr>
                <w:rFonts w:ascii="휴먼명조" w:eastAsia="휴먼명조" w:hAnsi="휴먼명조" w:cs="휴먼명조"/>
                <w:w w:val="97"/>
                <w:sz w:val="18"/>
              </w:rPr>
              <w:t>LoRA alpha</w:t>
            </w:r>
          </w:p>
        </w:tc>
        <w:tc>
          <w:tcPr>
            <w:tcW w:w="3719" w:type="dxa"/>
          </w:tcPr>
          <w:p w14:paraId="37F8BDD4" w14:textId="77777777" w:rsidR="00F00590" w:rsidRDefault="00E03DFD">
            <w:pPr>
              <w:keepNext/>
              <w:jc w:val="right"/>
            </w:pPr>
            <w:r>
              <w:rPr>
                <w:rFonts w:ascii="휴먼명조" w:eastAsia="휴먼명조" w:hAnsi="휴먼명조" w:cs="휴먼명조"/>
                <w:w w:val="97"/>
                <w:sz w:val="18"/>
              </w:rPr>
              <w:t>128</w:t>
            </w:r>
          </w:p>
        </w:tc>
      </w:tr>
      <w:tr w:rsidR="00F00590" w14:paraId="51B083B9" w14:textId="77777777">
        <w:trPr>
          <w:cantSplit/>
        </w:trPr>
        <w:tc>
          <w:tcPr>
            <w:tcW w:w="3719" w:type="dxa"/>
          </w:tcPr>
          <w:p w14:paraId="2F9E9169" w14:textId="77777777" w:rsidR="00F00590" w:rsidRDefault="00E03DFD">
            <w:pPr>
              <w:keepNext/>
              <w:jc w:val="left"/>
            </w:pPr>
            <w:r>
              <w:rPr>
                <w:rFonts w:ascii="휴먼명조" w:eastAsia="휴먼명조" w:hAnsi="휴먼명조" w:cs="휴먼명조"/>
                <w:w w:val="97"/>
                <w:sz w:val="18"/>
              </w:rPr>
              <w:t>LoRA dropout</w:t>
            </w:r>
          </w:p>
        </w:tc>
        <w:tc>
          <w:tcPr>
            <w:tcW w:w="3719" w:type="dxa"/>
          </w:tcPr>
          <w:p w14:paraId="713D248F" w14:textId="77777777" w:rsidR="00F00590" w:rsidRDefault="00E03DFD">
            <w:pPr>
              <w:keepNext/>
              <w:jc w:val="right"/>
            </w:pPr>
            <w:r>
              <w:rPr>
                <w:rFonts w:ascii="휴먼명조" w:eastAsia="휴먼명조" w:hAnsi="휴먼명조" w:cs="휴먼명조"/>
                <w:w w:val="97"/>
                <w:sz w:val="18"/>
              </w:rPr>
              <w:t>0.05</w:t>
            </w:r>
          </w:p>
        </w:tc>
      </w:tr>
      <w:tr w:rsidR="00F00590" w14:paraId="33B5D2C5" w14:textId="77777777">
        <w:trPr>
          <w:cantSplit/>
        </w:trPr>
        <w:tc>
          <w:tcPr>
            <w:tcW w:w="3719" w:type="dxa"/>
          </w:tcPr>
          <w:p w14:paraId="7BBA411F" w14:textId="77777777" w:rsidR="00F00590" w:rsidRDefault="00E03DFD">
            <w:pPr>
              <w:keepNext/>
              <w:jc w:val="left"/>
            </w:pPr>
            <w:r>
              <w:rPr>
                <w:rFonts w:ascii="휴먼명조" w:eastAsia="휴먼명조" w:hAnsi="휴먼명조" w:cs="휴먼명조"/>
                <w:w w:val="97"/>
                <w:sz w:val="18"/>
              </w:rPr>
              <w:t>Target modules</w:t>
            </w:r>
          </w:p>
        </w:tc>
        <w:tc>
          <w:tcPr>
            <w:tcW w:w="3719" w:type="dxa"/>
          </w:tcPr>
          <w:p w14:paraId="33613833" w14:textId="77777777" w:rsidR="00F00590" w:rsidRDefault="00E03DFD">
            <w:pPr>
              <w:keepNext/>
              <w:jc w:val="left"/>
            </w:pPr>
            <w:r>
              <w:rPr>
                <w:rFonts w:ascii="휴먼명조" w:eastAsia="휴먼명조" w:hAnsi="휴먼명조" w:cs="휴먼명조"/>
                <w:w w:val="97"/>
                <w:sz w:val="18"/>
              </w:rPr>
              <w:t>all-linear (determined by Ablation C)</w:t>
            </w:r>
          </w:p>
        </w:tc>
      </w:tr>
      <w:tr w:rsidR="00F00590" w14:paraId="615ED1B4" w14:textId="77777777">
        <w:trPr>
          <w:cantSplit/>
        </w:trPr>
        <w:tc>
          <w:tcPr>
            <w:tcW w:w="3719" w:type="dxa"/>
          </w:tcPr>
          <w:p w14:paraId="6163AC07" w14:textId="77777777" w:rsidR="00F00590" w:rsidRDefault="00E03DFD">
            <w:pPr>
              <w:keepNext/>
              <w:jc w:val="left"/>
            </w:pPr>
            <w:r>
              <w:rPr>
                <w:rFonts w:ascii="휴먼명조" w:eastAsia="휴먼명조" w:hAnsi="휴먼명조" w:cs="휴먼명조"/>
                <w:w w:val="97"/>
                <w:sz w:val="18"/>
              </w:rPr>
              <w:t>Learning rate</w:t>
            </w:r>
          </w:p>
        </w:tc>
        <w:tc>
          <w:tcPr>
            <w:tcW w:w="3719" w:type="dxa"/>
          </w:tcPr>
          <w:p w14:paraId="47CB67ED" w14:textId="77777777" w:rsidR="00F00590" w:rsidRDefault="00E03DFD">
            <w:pPr>
              <w:keepNext/>
              <w:jc w:val="right"/>
            </w:pPr>
            <w:r>
              <w:rPr>
                <w:rFonts w:ascii="휴먼명조" w:eastAsia="휴먼명조" w:hAnsi="휴먼명조" w:cs="휴먼명조"/>
                <w:w w:val="97"/>
                <w:sz w:val="18"/>
              </w:rPr>
              <w:t>2e-4</w:t>
            </w:r>
          </w:p>
        </w:tc>
      </w:tr>
      <w:tr w:rsidR="00F00590" w14:paraId="29B35003" w14:textId="77777777">
        <w:trPr>
          <w:cantSplit/>
        </w:trPr>
        <w:tc>
          <w:tcPr>
            <w:tcW w:w="3719" w:type="dxa"/>
          </w:tcPr>
          <w:p w14:paraId="0D9FC1BB" w14:textId="77777777" w:rsidR="00F00590" w:rsidRDefault="00E03DFD">
            <w:pPr>
              <w:keepNext/>
              <w:jc w:val="left"/>
            </w:pPr>
            <w:r>
              <w:rPr>
                <w:rFonts w:ascii="휴먼명조" w:eastAsia="휴먼명조" w:hAnsi="휴먼명조" w:cs="휴먼명조"/>
                <w:w w:val="97"/>
                <w:sz w:val="18"/>
              </w:rPr>
              <w:t>Batch size</w:t>
            </w:r>
          </w:p>
        </w:tc>
        <w:tc>
          <w:tcPr>
            <w:tcW w:w="3719" w:type="dxa"/>
          </w:tcPr>
          <w:p w14:paraId="44D7E685" w14:textId="77777777" w:rsidR="00F00590" w:rsidRDefault="00E03DFD">
            <w:pPr>
              <w:keepNext/>
              <w:jc w:val="left"/>
            </w:pPr>
            <w:r>
              <w:rPr>
                <w:rFonts w:ascii="휴먼명조" w:eastAsia="휴먼명조" w:hAnsi="휴먼명조" w:cs="휴먼명조"/>
                <w:w w:val="97"/>
                <w:sz w:val="18"/>
              </w:rPr>
              <w:t>1 (gradient accumulation 8, effective batch = 8)</w:t>
            </w:r>
          </w:p>
        </w:tc>
      </w:tr>
      <w:tr w:rsidR="00F00590" w14:paraId="168379C2" w14:textId="77777777">
        <w:trPr>
          <w:cantSplit/>
        </w:trPr>
        <w:tc>
          <w:tcPr>
            <w:tcW w:w="3719" w:type="dxa"/>
          </w:tcPr>
          <w:p w14:paraId="5F1158CE" w14:textId="77777777" w:rsidR="00F00590" w:rsidRDefault="00E03DFD">
            <w:pPr>
              <w:jc w:val="left"/>
            </w:pPr>
            <w:r>
              <w:rPr>
                <w:rFonts w:ascii="휴먼명조" w:eastAsia="휴먼명조" w:hAnsi="휴먼명조" w:cs="휴먼명조"/>
                <w:w w:val="97"/>
                <w:sz w:val="18"/>
              </w:rPr>
              <w:t>Optimizer</w:t>
            </w:r>
          </w:p>
        </w:tc>
        <w:tc>
          <w:tcPr>
            <w:tcW w:w="3719" w:type="dxa"/>
          </w:tcPr>
          <w:p w14:paraId="3788CF3F" w14:textId="77777777" w:rsidR="00F00590" w:rsidRDefault="00E03DFD">
            <w:pPr>
              <w:jc w:val="left"/>
            </w:pPr>
            <w:r>
              <w:rPr>
                <w:rFonts w:ascii="휴먼명조" w:eastAsia="휴먼명조" w:hAnsi="휴먼명조" w:cs="휴먼명조"/>
                <w:w w:val="97"/>
                <w:sz w:val="18"/>
              </w:rPr>
              <w:t>paged_adamw_8bit</w:t>
            </w:r>
          </w:p>
        </w:tc>
      </w:tr>
    </w:tbl>
    <w:p w14:paraId="4CE2C119" w14:textId="77777777" w:rsidR="00F00590" w:rsidRDefault="00F00590">
      <w:pPr>
        <w:spacing w:line="384" w:lineRule="auto"/>
      </w:pPr>
    </w:p>
    <w:p w14:paraId="3216A9B5" w14:textId="77777777" w:rsidR="00F00590" w:rsidRDefault="00E03DFD">
      <w:pPr>
        <w:spacing w:line="384" w:lineRule="auto"/>
        <w:ind w:firstLine="220"/>
      </w:pPr>
      <w:r>
        <w:rPr>
          <w:rFonts w:ascii="휴먼명조" w:eastAsia="휴먼명조" w:hAnsi="휴먼명조" w:cs="휴먼명조"/>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14:paraId="2A79657D" w14:textId="77777777" w:rsidR="00F00590" w:rsidRDefault="00E03DFD">
      <w:pPr>
        <w:spacing w:line="384" w:lineRule="auto"/>
        <w:ind w:firstLine="220"/>
      </w:pPr>
      <w:r>
        <w:rPr>
          <w:rFonts w:ascii="휴먼명조" w:eastAsia="휴먼명조" w:hAnsi="휴먼명조" w:cs="휴먼명조"/>
          <w:b/>
          <w:w w:val="97"/>
        </w:rPr>
        <w:t>Experimental conditions</w:t>
      </w:r>
      <w:r>
        <w:rPr>
          <w:rFonts w:ascii="휴먼명조" w:eastAsia="휴먼명조" w:hAnsi="휴먼명조" w:cs="휴먼명조"/>
          <w:w w:val="97"/>
        </w:rPr>
        <w:t>: 4 models × 3 datasets = 12 conditions, each repeated 3 times (seeds 42/123/456). The values LoRA rank = 64 and target = all-linear were fixed on the basis of the three ablation studies below; detailed results appear in Sections 4.2.2-4.2.4 of Chapter IV.</w:t>
      </w:r>
    </w:p>
    <w:p w14:paraId="0E3732FF"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(effect of data size)</w:t>
      </w:r>
      <w:r>
        <w:rPr>
          <w:rFonts w:ascii="휴먼명조" w:eastAsia="휴먼명조" w:hAnsi="휴먼명조" w:cs="휴먼명조"/>
          <w:w w:val="97"/>
        </w:rPr>
        <w:t>: PathVQA and Qwen3-VL-2B fixed; training-data ratio 5/10/25/50/100%</w:t>
      </w:r>
    </w:p>
    <w:p w14:paraId="76AC1828"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(effect of LoRA rank)</w:t>
      </w:r>
      <w:r>
        <w:rPr>
          <w:rFonts w:ascii="휴먼명조" w:eastAsia="휴먼명조" w:hAnsi="휴먼명조" w:cs="휴먼명조"/>
          <w:w w:val="97"/>
        </w:rPr>
        <w:t>: PathVQA and Qwen3-VL-2B fixed; rank ∈ {4, 8, 16, 32, 64}</w:t>
      </w:r>
    </w:p>
    <w:p w14:paraId="4327A739"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(effect of target modules)</w:t>
      </w:r>
      <w:r>
        <w:rPr>
          <w:rFonts w:ascii="휴먼명조" w:eastAsia="휴먼명조" w:hAnsi="휴먼명조" w:cs="휴먼명조"/>
          <w:w w:val="97"/>
        </w:rPr>
        <w:t xml:space="preserve">: PathVQA and Qwen3-VL-2B </w:t>
      </w:r>
      <w:r>
        <w:rPr>
          <w:rFonts w:ascii="휴먼명조" w:eastAsia="휴먼명조" w:hAnsi="휴먼명조" w:cs="휴먼명조"/>
          <w:w w:val="97"/>
        </w:rPr>
        <w:lastRenderedPageBreak/>
        <w:t>fixed; {q/v_proj} vs {q/k/v/o_proj} vs {all-linear}</w:t>
      </w:r>
    </w:p>
    <w:p w14:paraId="634716BD" w14:textId="77777777" w:rsidR="00F00590" w:rsidRDefault="00E03DFD">
      <w:pPr>
        <w:spacing w:line="384" w:lineRule="auto"/>
        <w:ind w:firstLine="220"/>
      </w:pPr>
      <w:r>
        <w:rPr>
          <w:rFonts w:ascii="휴먼명조" w:eastAsia="휴먼명조" w:hAnsi="휴먼명조" w:cs="휴먼명조"/>
          <w:b/>
          <w:w w:val="97"/>
        </w:rPr>
        <w:t>Catastrophic forgetting</w:t>
      </w:r>
      <w:r>
        <w:rPr>
          <w:rFonts w:ascii="휴먼명조" w:eastAsia="휴먼명조" w:hAnsi="휴먼명조" w:cs="휴먼명조"/>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w:t>
      </w:r>
      <w:r>
        <w:rPr>
          <w:rFonts w:ascii="휴먼명조" w:eastAsia="휴먼명조" w:hAnsi="휴먼명조" w:cs="휴먼명조"/>
          <w:w w:val="97"/>
        </w:rPr>
        <w:t xml:space="preserve"> in image domain itself, the results of (B) are interpreted as a domain-generalization gap rather than as catastrophic forgetting in the strict sense (Section 4.2.5).</w:t>
      </w:r>
    </w:p>
    <w:p w14:paraId="3940331E" w14:textId="77777777" w:rsidR="00F00590" w:rsidRDefault="00E03DFD">
      <w:pPr>
        <w:spacing w:line="384" w:lineRule="auto"/>
        <w:jc w:val="left"/>
        <w:outlineLvl w:val="1"/>
      </w:pPr>
      <w:bookmarkStart w:id="34" w:name="_Toc238299265"/>
      <w:r>
        <w:rPr>
          <w:rFonts w:ascii="휴먼명조" w:eastAsia="휴먼명조" w:hAnsi="휴먼명조" w:cs="휴먼명조"/>
          <w:b/>
          <w:w w:val="97"/>
          <w:sz w:val="28"/>
        </w:rPr>
        <w:t>3.7 Experiment 3: Autonomous Hyperparameter Optimization (Phase 3)</w:t>
      </w:r>
      <w:bookmarkEnd w:id="34"/>
    </w:p>
    <w:p w14:paraId="6EF5D34C" w14:textId="77777777" w:rsidR="00F00590" w:rsidRDefault="00E03DFD">
      <w:pPr>
        <w:pStyle w:val="afff5"/>
        <w:keepNext/>
        <w:keepLines/>
        <w:spacing w:line="384" w:lineRule="auto"/>
        <w:jc w:val="center"/>
        <w:rPr>
          <w:rFonts w:hint="eastAsia"/>
        </w:rPr>
      </w:pPr>
      <w:bookmarkStart w:id="35" w:name="_Toc238299312"/>
      <w:r>
        <w:rPr>
          <w:rFonts w:eastAsia="휴먼명조" w:cs="휴먼명조"/>
          <w:w w:val="97"/>
        </w:rPr>
        <w:t>Table 3.4. Phase 3 search space</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5"/>
        <w:gridCol w:w="2476"/>
      </w:tblGrid>
      <w:tr w:rsidR="00F00590" w14:paraId="65E95BBE" w14:textId="77777777">
        <w:trPr>
          <w:cantSplit/>
        </w:trPr>
        <w:tc>
          <w:tcPr>
            <w:tcW w:w="2479" w:type="dxa"/>
          </w:tcPr>
          <w:p w14:paraId="67B7FCCC" w14:textId="77777777" w:rsidR="00F00590" w:rsidRDefault="00E03DFD">
            <w:pPr>
              <w:keepNext/>
              <w:jc w:val="center"/>
            </w:pPr>
            <w:r>
              <w:rPr>
                <w:rFonts w:ascii="휴먼명조" w:eastAsia="휴먼명조" w:hAnsi="휴먼명조" w:cs="휴먼명조"/>
                <w:b/>
                <w:w w:val="97"/>
                <w:sz w:val="18"/>
              </w:rPr>
              <w:t>Parameter</w:t>
            </w:r>
          </w:p>
        </w:tc>
        <w:tc>
          <w:tcPr>
            <w:tcW w:w="2479" w:type="dxa"/>
          </w:tcPr>
          <w:p w14:paraId="186A176C" w14:textId="77777777" w:rsidR="00F00590" w:rsidRDefault="00E03DFD">
            <w:pPr>
              <w:keepNext/>
              <w:jc w:val="center"/>
            </w:pPr>
            <w:r>
              <w:rPr>
                <w:rFonts w:ascii="휴먼명조" w:eastAsia="휴먼명조" w:hAnsi="휴먼명조" w:cs="휴먼명조"/>
                <w:b/>
                <w:w w:val="97"/>
                <w:sz w:val="18"/>
              </w:rPr>
              <w:t>Search range</w:t>
            </w:r>
          </w:p>
        </w:tc>
        <w:tc>
          <w:tcPr>
            <w:tcW w:w="2479" w:type="dxa"/>
          </w:tcPr>
          <w:p w14:paraId="391140A2" w14:textId="77777777" w:rsidR="00F00590" w:rsidRDefault="00E03DFD">
            <w:pPr>
              <w:keepNext/>
              <w:jc w:val="center"/>
            </w:pPr>
            <w:r>
              <w:rPr>
                <w:rFonts w:ascii="휴먼명조" w:eastAsia="휴먼명조" w:hAnsi="휴먼명조" w:cs="휴먼명조"/>
                <w:b/>
                <w:w w:val="97"/>
                <w:sz w:val="18"/>
              </w:rPr>
              <w:t>Type</w:t>
            </w:r>
          </w:p>
        </w:tc>
      </w:tr>
      <w:tr w:rsidR="00F00590" w14:paraId="0AEBEFDA" w14:textId="77777777">
        <w:trPr>
          <w:cantSplit/>
        </w:trPr>
        <w:tc>
          <w:tcPr>
            <w:tcW w:w="2479" w:type="dxa"/>
          </w:tcPr>
          <w:p w14:paraId="44718082" w14:textId="77777777" w:rsidR="00F00590" w:rsidRDefault="00E03DFD">
            <w:pPr>
              <w:keepNext/>
              <w:jc w:val="left"/>
            </w:pPr>
            <w:r>
              <w:rPr>
                <w:rFonts w:ascii="휴먼명조" w:eastAsia="휴먼명조" w:hAnsi="휴먼명조" w:cs="휴먼명조"/>
                <w:w w:val="97"/>
                <w:sz w:val="18"/>
              </w:rPr>
              <w:t>lora_rank</w:t>
            </w:r>
          </w:p>
        </w:tc>
        <w:tc>
          <w:tcPr>
            <w:tcW w:w="2479" w:type="dxa"/>
          </w:tcPr>
          <w:p w14:paraId="515BD810" w14:textId="77777777" w:rsidR="00F00590" w:rsidRDefault="00E03DFD">
            <w:pPr>
              <w:keepNext/>
              <w:jc w:val="left"/>
            </w:pPr>
            <w:r>
              <w:rPr>
                <w:rFonts w:ascii="휴먼명조" w:eastAsia="휴먼명조" w:hAnsi="휴먼명조" w:cs="휴먼명조"/>
                <w:w w:val="97"/>
                <w:sz w:val="18"/>
              </w:rPr>
              <w:t>{4, 8, 16, 32, 64}</w:t>
            </w:r>
          </w:p>
        </w:tc>
        <w:tc>
          <w:tcPr>
            <w:tcW w:w="2479" w:type="dxa"/>
          </w:tcPr>
          <w:p w14:paraId="4B7CB9AD" w14:textId="77777777" w:rsidR="00F00590" w:rsidRDefault="00E03DFD">
            <w:pPr>
              <w:keepNext/>
              <w:jc w:val="left"/>
            </w:pPr>
            <w:r>
              <w:rPr>
                <w:rFonts w:ascii="휴먼명조" w:eastAsia="휴먼명조" w:hAnsi="휴먼명조" w:cs="휴먼명조"/>
                <w:w w:val="97"/>
                <w:sz w:val="18"/>
              </w:rPr>
              <w:t>Discrete</w:t>
            </w:r>
          </w:p>
        </w:tc>
      </w:tr>
      <w:tr w:rsidR="00F00590" w14:paraId="33FBAD16" w14:textId="77777777">
        <w:trPr>
          <w:cantSplit/>
        </w:trPr>
        <w:tc>
          <w:tcPr>
            <w:tcW w:w="2479" w:type="dxa"/>
          </w:tcPr>
          <w:p w14:paraId="185D350C" w14:textId="77777777" w:rsidR="00F00590" w:rsidRDefault="00E03DFD">
            <w:pPr>
              <w:keepNext/>
              <w:jc w:val="left"/>
            </w:pPr>
            <w:r>
              <w:rPr>
                <w:rFonts w:ascii="휴먼명조" w:eastAsia="휴먼명조" w:hAnsi="휴먼명조" w:cs="휴먼명조"/>
                <w:w w:val="97"/>
                <w:sz w:val="18"/>
              </w:rPr>
              <w:t>lora_alpha</w:t>
            </w:r>
          </w:p>
        </w:tc>
        <w:tc>
          <w:tcPr>
            <w:tcW w:w="2479" w:type="dxa"/>
          </w:tcPr>
          <w:p w14:paraId="4AC8BF56" w14:textId="77777777" w:rsidR="00F00590" w:rsidRDefault="00E03DFD">
            <w:pPr>
              <w:keepNext/>
              <w:jc w:val="left"/>
            </w:pPr>
            <w:r>
              <w:rPr>
                <w:rFonts w:ascii="휴먼명조" w:eastAsia="휴먼명조" w:hAnsi="휴먼명조" w:cs="휴먼명조"/>
                <w:w w:val="97"/>
                <w:sz w:val="18"/>
              </w:rPr>
              <w:t>rank × {1, 2, 4}</w:t>
            </w:r>
          </w:p>
        </w:tc>
        <w:tc>
          <w:tcPr>
            <w:tcW w:w="2479" w:type="dxa"/>
          </w:tcPr>
          <w:p w14:paraId="12612601" w14:textId="77777777" w:rsidR="00F00590" w:rsidRDefault="00E03DFD">
            <w:pPr>
              <w:keepNext/>
              <w:jc w:val="left"/>
            </w:pPr>
            <w:r>
              <w:rPr>
                <w:rFonts w:ascii="휴먼명조" w:eastAsia="휴먼명조" w:hAnsi="휴먼명조" w:cs="휴먼명조"/>
                <w:w w:val="97"/>
                <w:sz w:val="18"/>
              </w:rPr>
              <w:t>Discrete</w:t>
            </w:r>
          </w:p>
        </w:tc>
      </w:tr>
      <w:tr w:rsidR="00F00590" w14:paraId="2FAABA0E" w14:textId="77777777">
        <w:trPr>
          <w:cantSplit/>
        </w:trPr>
        <w:tc>
          <w:tcPr>
            <w:tcW w:w="2479" w:type="dxa"/>
          </w:tcPr>
          <w:p w14:paraId="592BEBB9" w14:textId="77777777" w:rsidR="00F00590" w:rsidRDefault="00E03DFD">
            <w:pPr>
              <w:keepNext/>
              <w:jc w:val="left"/>
            </w:pPr>
            <w:r>
              <w:rPr>
                <w:rFonts w:ascii="휴먼명조" w:eastAsia="휴먼명조" w:hAnsi="휴먼명조" w:cs="휴먼명조"/>
                <w:w w:val="97"/>
                <w:sz w:val="18"/>
              </w:rPr>
              <w:t>learning_rate</w:t>
            </w:r>
          </w:p>
        </w:tc>
        <w:tc>
          <w:tcPr>
            <w:tcW w:w="2479" w:type="dxa"/>
          </w:tcPr>
          <w:p w14:paraId="04FF0408" w14:textId="77777777" w:rsidR="00F00590" w:rsidRDefault="00E03DFD">
            <w:pPr>
              <w:keepNext/>
              <w:jc w:val="right"/>
            </w:pPr>
            <w:r>
              <w:rPr>
                <w:rFonts w:ascii="휴먼명조" w:eastAsia="휴먼명조" w:hAnsi="휴먼명조" w:cs="휴먼명조"/>
                <w:w w:val="97"/>
                <w:sz w:val="18"/>
              </w:rPr>
              <w:t>[1e-5, 5e-4]</w:t>
            </w:r>
          </w:p>
        </w:tc>
        <w:tc>
          <w:tcPr>
            <w:tcW w:w="2479" w:type="dxa"/>
          </w:tcPr>
          <w:p w14:paraId="464A68FE" w14:textId="77777777" w:rsidR="00F00590" w:rsidRDefault="00E03DFD">
            <w:pPr>
              <w:keepNext/>
              <w:jc w:val="left"/>
            </w:pPr>
            <w:r>
              <w:rPr>
                <w:rFonts w:ascii="휴먼명조" w:eastAsia="휴먼명조" w:hAnsi="휴먼명조" w:cs="휴먼명조"/>
                <w:w w:val="97"/>
                <w:sz w:val="18"/>
              </w:rPr>
              <w:t>Continuous (log scale)</w:t>
            </w:r>
          </w:p>
        </w:tc>
      </w:tr>
      <w:tr w:rsidR="00F00590" w14:paraId="0112907E" w14:textId="77777777">
        <w:trPr>
          <w:cantSplit/>
        </w:trPr>
        <w:tc>
          <w:tcPr>
            <w:tcW w:w="2479" w:type="dxa"/>
          </w:tcPr>
          <w:p w14:paraId="43B08680" w14:textId="77777777" w:rsidR="00F00590" w:rsidRDefault="00E03DFD">
            <w:pPr>
              <w:keepNext/>
              <w:jc w:val="left"/>
            </w:pPr>
            <w:r>
              <w:rPr>
                <w:rFonts w:ascii="휴먼명조" w:eastAsia="휴먼명조" w:hAnsi="휴먼명조" w:cs="휴먼명조"/>
                <w:w w:val="97"/>
                <w:sz w:val="18"/>
              </w:rPr>
              <w:t>batch_size</w:t>
            </w:r>
          </w:p>
        </w:tc>
        <w:tc>
          <w:tcPr>
            <w:tcW w:w="2479" w:type="dxa"/>
          </w:tcPr>
          <w:p w14:paraId="6624A70D" w14:textId="77777777" w:rsidR="00F00590" w:rsidRDefault="00E03DFD">
            <w:pPr>
              <w:keepNext/>
              <w:jc w:val="left"/>
            </w:pPr>
            <w:r>
              <w:rPr>
                <w:rFonts w:ascii="휴먼명조" w:eastAsia="휴먼명조" w:hAnsi="휴먼명조" w:cs="휴먼명조"/>
                <w:w w:val="97"/>
                <w:sz w:val="18"/>
              </w:rPr>
              <w:t>{1, 2, 4}</w:t>
            </w:r>
          </w:p>
        </w:tc>
        <w:tc>
          <w:tcPr>
            <w:tcW w:w="2479" w:type="dxa"/>
          </w:tcPr>
          <w:p w14:paraId="272993A9" w14:textId="77777777" w:rsidR="00F00590" w:rsidRDefault="00E03DFD">
            <w:pPr>
              <w:keepNext/>
              <w:jc w:val="left"/>
            </w:pPr>
            <w:r>
              <w:rPr>
                <w:rFonts w:ascii="휴먼명조" w:eastAsia="휴먼명조" w:hAnsi="휴먼명조" w:cs="휴먼명조"/>
                <w:w w:val="97"/>
                <w:sz w:val="18"/>
              </w:rPr>
              <w:t>Discrete</w:t>
            </w:r>
          </w:p>
        </w:tc>
      </w:tr>
      <w:tr w:rsidR="00F00590" w14:paraId="75F13371" w14:textId="77777777">
        <w:trPr>
          <w:cantSplit/>
        </w:trPr>
        <w:tc>
          <w:tcPr>
            <w:tcW w:w="2479" w:type="dxa"/>
          </w:tcPr>
          <w:p w14:paraId="403DD9EF" w14:textId="77777777" w:rsidR="00F00590" w:rsidRDefault="00E03DFD">
            <w:pPr>
              <w:keepNext/>
              <w:jc w:val="left"/>
            </w:pPr>
            <w:r>
              <w:rPr>
                <w:rFonts w:ascii="휴먼명조" w:eastAsia="휴먼명조" w:hAnsi="휴먼명조" w:cs="휴먼명조"/>
                <w:w w:val="97"/>
                <w:sz w:val="18"/>
              </w:rPr>
              <w:t>grad_accum_steps</w:t>
            </w:r>
          </w:p>
        </w:tc>
        <w:tc>
          <w:tcPr>
            <w:tcW w:w="2479" w:type="dxa"/>
          </w:tcPr>
          <w:p w14:paraId="1FDE8D74" w14:textId="77777777" w:rsidR="00F00590" w:rsidRDefault="00E03DFD">
            <w:pPr>
              <w:keepNext/>
              <w:jc w:val="left"/>
            </w:pPr>
            <w:r>
              <w:rPr>
                <w:rFonts w:ascii="휴먼명조" w:eastAsia="휴먼명조" w:hAnsi="휴먼명조" w:cs="휴먼명조"/>
                <w:w w:val="97"/>
                <w:sz w:val="18"/>
              </w:rPr>
              <w:t>{4, 8, 16}</w:t>
            </w:r>
          </w:p>
        </w:tc>
        <w:tc>
          <w:tcPr>
            <w:tcW w:w="2479" w:type="dxa"/>
          </w:tcPr>
          <w:p w14:paraId="37E56219" w14:textId="77777777" w:rsidR="00F00590" w:rsidRDefault="00E03DFD">
            <w:pPr>
              <w:keepNext/>
              <w:jc w:val="left"/>
            </w:pPr>
            <w:r>
              <w:rPr>
                <w:rFonts w:ascii="휴먼명조" w:eastAsia="휴먼명조" w:hAnsi="휴먼명조" w:cs="휴먼명조"/>
                <w:w w:val="97"/>
                <w:sz w:val="18"/>
              </w:rPr>
              <w:t>Discrete</w:t>
            </w:r>
          </w:p>
        </w:tc>
      </w:tr>
      <w:tr w:rsidR="00F00590" w14:paraId="05E822D9" w14:textId="77777777">
        <w:trPr>
          <w:cantSplit/>
        </w:trPr>
        <w:tc>
          <w:tcPr>
            <w:tcW w:w="2479" w:type="dxa"/>
          </w:tcPr>
          <w:p w14:paraId="414F7880" w14:textId="77777777" w:rsidR="00F00590" w:rsidRDefault="00E03DFD">
            <w:pPr>
              <w:keepNext/>
              <w:jc w:val="left"/>
            </w:pPr>
            <w:r>
              <w:rPr>
                <w:rFonts w:ascii="휴먼명조" w:eastAsia="휴먼명조" w:hAnsi="휴먼명조" w:cs="휴먼명조"/>
                <w:w w:val="97"/>
                <w:sz w:val="18"/>
              </w:rPr>
              <w:t>warmup_ratio</w:t>
            </w:r>
          </w:p>
        </w:tc>
        <w:tc>
          <w:tcPr>
            <w:tcW w:w="2479" w:type="dxa"/>
          </w:tcPr>
          <w:p w14:paraId="20CEA97C" w14:textId="77777777" w:rsidR="00F00590" w:rsidRDefault="00E03DFD">
            <w:pPr>
              <w:keepNext/>
              <w:jc w:val="right"/>
            </w:pPr>
            <w:r>
              <w:rPr>
                <w:rFonts w:ascii="휴먼명조" w:eastAsia="휴먼명조" w:hAnsi="휴먼명조" w:cs="휴먼명조"/>
                <w:w w:val="97"/>
                <w:sz w:val="18"/>
              </w:rPr>
              <w:t>[0.0, 0.1]</w:t>
            </w:r>
          </w:p>
        </w:tc>
        <w:tc>
          <w:tcPr>
            <w:tcW w:w="2479" w:type="dxa"/>
          </w:tcPr>
          <w:p w14:paraId="3348AB80" w14:textId="77777777" w:rsidR="00F00590" w:rsidRDefault="00E03DFD">
            <w:pPr>
              <w:keepNext/>
              <w:jc w:val="left"/>
            </w:pPr>
            <w:r>
              <w:rPr>
                <w:rFonts w:ascii="휴먼명조" w:eastAsia="휴먼명조" w:hAnsi="휴먼명조" w:cs="휴먼명조"/>
                <w:w w:val="97"/>
                <w:sz w:val="18"/>
              </w:rPr>
              <w:t>Continuous</w:t>
            </w:r>
          </w:p>
        </w:tc>
      </w:tr>
      <w:tr w:rsidR="00F00590" w14:paraId="0B5DF397" w14:textId="77777777">
        <w:trPr>
          <w:cantSplit/>
        </w:trPr>
        <w:tc>
          <w:tcPr>
            <w:tcW w:w="2479" w:type="dxa"/>
          </w:tcPr>
          <w:p w14:paraId="358D8E0A" w14:textId="77777777" w:rsidR="00F00590" w:rsidRDefault="00E03DFD">
            <w:pPr>
              <w:keepNext/>
              <w:jc w:val="left"/>
            </w:pPr>
            <w:r>
              <w:rPr>
                <w:rFonts w:ascii="휴먼명조" w:eastAsia="휴먼명조" w:hAnsi="휴먼명조" w:cs="휴먼명조"/>
                <w:w w:val="97"/>
                <w:sz w:val="18"/>
              </w:rPr>
              <w:t>weight_decay</w:t>
            </w:r>
          </w:p>
        </w:tc>
        <w:tc>
          <w:tcPr>
            <w:tcW w:w="2479" w:type="dxa"/>
          </w:tcPr>
          <w:p w14:paraId="128ED9BF" w14:textId="77777777" w:rsidR="00F00590" w:rsidRDefault="00E03DFD">
            <w:pPr>
              <w:keepNext/>
              <w:jc w:val="right"/>
            </w:pPr>
            <w:r>
              <w:rPr>
                <w:rFonts w:ascii="휴먼명조" w:eastAsia="휴먼명조" w:hAnsi="휴먼명조" w:cs="휴먼명조"/>
                <w:w w:val="97"/>
                <w:sz w:val="18"/>
              </w:rPr>
              <w:t>[0.0, 0.1]</w:t>
            </w:r>
          </w:p>
        </w:tc>
        <w:tc>
          <w:tcPr>
            <w:tcW w:w="2479" w:type="dxa"/>
          </w:tcPr>
          <w:p w14:paraId="0D442C23" w14:textId="77777777" w:rsidR="00F00590" w:rsidRDefault="00E03DFD">
            <w:pPr>
              <w:keepNext/>
              <w:jc w:val="left"/>
            </w:pPr>
            <w:r>
              <w:rPr>
                <w:rFonts w:ascii="휴먼명조" w:eastAsia="휴먼명조" w:hAnsi="휴먼명조" w:cs="휴먼명조"/>
                <w:w w:val="97"/>
                <w:sz w:val="18"/>
              </w:rPr>
              <w:t>Continuous</w:t>
            </w:r>
          </w:p>
        </w:tc>
      </w:tr>
      <w:tr w:rsidR="00F00590" w14:paraId="06B60E46" w14:textId="77777777">
        <w:trPr>
          <w:cantSplit/>
        </w:trPr>
        <w:tc>
          <w:tcPr>
            <w:tcW w:w="2479" w:type="dxa"/>
          </w:tcPr>
          <w:p w14:paraId="2E56962A" w14:textId="77777777" w:rsidR="00F00590" w:rsidRDefault="00E03DFD">
            <w:pPr>
              <w:jc w:val="left"/>
            </w:pPr>
            <w:r>
              <w:rPr>
                <w:rFonts w:ascii="휴먼명조" w:eastAsia="휴먼명조" w:hAnsi="휴먼명조" w:cs="휴먼명조"/>
                <w:w w:val="97"/>
                <w:sz w:val="18"/>
              </w:rPr>
              <w:t>lora_targets</w:t>
            </w:r>
          </w:p>
        </w:tc>
        <w:tc>
          <w:tcPr>
            <w:tcW w:w="2479" w:type="dxa"/>
          </w:tcPr>
          <w:p w14:paraId="4ACB8679" w14:textId="77777777" w:rsidR="00F00590" w:rsidRDefault="00E03DFD">
            <w:pPr>
              <w:jc w:val="left"/>
            </w:pPr>
            <w:r>
              <w:rPr>
                <w:rFonts w:ascii="휴먼명조" w:eastAsia="휴먼명조" w:hAnsi="휴먼명조" w:cs="휴먼명조"/>
                <w:w w:val="97"/>
                <w:sz w:val="18"/>
              </w:rPr>
              <w:t>{minimal, medium, full}</w:t>
            </w:r>
          </w:p>
        </w:tc>
        <w:tc>
          <w:tcPr>
            <w:tcW w:w="2479" w:type="dxa"/>
          </w:tcPr>
          <w:p w14:paraId="7CF2B927" w14:textId="77777777" w:rsidR="00F00590" w:rsidRDefault="00E03DFD">
            <w:pPr>
              <w:jc w:val="left"/>
            </w:pPr>
            <w:r>
              <w:rPr>
                <w:rFonts w:ascii="휴먼명조" w:eastAsia="휴먼명조" w:hAnsi="휴먼명조" w:cs="휴먼명조"/>
                <w:w w:val="97"/>
                <w:sz w:val="18"/>
              </w:rPr>
              <w:t>Categorical</w:t>
            </w:r>
          </w:p>
        </w:tc>
      </w:tr>
    </w:tbl>
    <w:p w14:paraId="114E45B6" w14:textId="77777777" w:rsidR="00F00590" w:rsidRDefault="00F00590">
      <w:pPr>
        <w:spacing w:line="384" w:lineRule="auto"/>
      </w:pPr>
    </w:p>
    <w:p w14:paraId="02D50607" w14:textId="77777777" w:rsidR="00F00590" w:rsidRDefault="00E03DFD">
      <w:pPr>
        <w:spacing w:line="384" w:lineRule="auto"/>
        <w:ind w:firstLine="220"/>
      </w:pPr>
      <w:r>
        <w:rPr>
          <w:rFonts w:ascii="휴먼명조" w:eastAsia="휴먼명조" w:hAnsi="휴먼명조" w:cs="휴먼명조"/>
          <w:b/>
          <w:w w:val="97"/>
        </w:rPr>
        <w:t>Four strategies compared</w:t>
      </w:r>
      <w:r>
        <w:rPr>
          <w:rFonts w:ascii="휴먼명조" w:eastAsia="휴먼명조" w:hAnsi="휴먼명조" w:cs="휴먼명조"/>
          <w:w w:val="97"/>
        </w:rPr>
        <w:t xml:space="preserve">: Manual (the researcher's default values, one run) / Random Search (random sampling) / Optuna TPE (Bayesian optimization) / Autoresearch (autonomous search by an LLM agent). </w:t>
      </w:r>
      <w:r>
        <w:rPr>
          <w:rFonts w:ascii="휴먼명조" w:eastAsia="휴먼명조" w:hAnsi="휴먼명조" w:cs="휴먼명조"/>
          <w:w w:val="97"/>
        </w:rPr>
        <w:lastRenderedPageBreak/>
        <w:t>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w:t>
      </w:r>
      <w:r>
        <w:rPr>
          <w:rFonts w:ascii="휴먼명조" w:eastAsia="휴먼명조" w:hAnsi="휴먼명조" w:cs="휴먼명조"/>
          <w:w w:val="97"/>
        </w:rPr>
        <w:t>e improves and discards it otherwise.</w:t>
      </w:r>
    </w:p>
    <w:p w14:paraId="4154E2C8" w14:textId="77777777" w:rsidR="00F00590" w:rsidRDefault="00E03DFD">
      <w:pPr>
        <w:spacing w:line="384" w:lineRule="auto"/>
        <w:ind w:firstLine="220"/>
      </w:pPr>
      <w:r>
        <w:rPr>
          <w:rFonts w:ascii="휴먼명조" w:eastAsia="휴먼명조" w:hAnsi="휴먼명조" w:cs="휴먼명조"/>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w w:val="97"/>
        </w:rPr>
        <w:t>preliminary smoke test conducted solely to size the execution</w:t>
      </w:r>
      <w:r>
        <w:rPr>
          <w:rFonts w:ascii="휴먼명조" w:eastAsia="휴먼명조" w:hAnsi="휴먼명조" w:cs="휴먼명조"/>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w:t>
      </w:r>
      <w:r>
        <w:rPr>
          <w:rFonts w:ascii="휴먼명조" w:eastAsia="휴먼명조" w:hAnsi="휴먼명조" w:cs="휴먼명조"/>
          <w:w w:val="97"/>
        </w:rPr>
        <w:t xml:space="preserve">om 40 to 20, halving the total time to approximately 12.8 days. </w:t>
      </w:r>
      <w:r>
        <w:rPr>
          <w:rFonts w:ascii="휴먼명조" w:eastAsia="휴먼명조" w:hAnsi="휴먼명조" w:cs="휴먼명조"/>
          <w:b/>
          <w:w w:val="97"/>
        </w:rPr>
        <w:t>The execution scale of the four-strategy comparison is Manual 10 + Random Search 200 + Optuna 200 + Autoresearch 200 = 610 trials in total (20 trials per strategy × 10 independent repeats).</w:t>
      </w:r>
      <w:r>
        <w:rPr>
          <w:rFonts w:ascii="휴먼명조" w:eastAsia="휴먼명조" w:hAnsi="휴먼명조" w:cs="휴먼명조"/>
          <w:w w:val="97"/>
        </w:rPr>
        <w:t xml:space="preserve"> This reduction carries the trade-off of halving the </w:t>
      </w:r>
      <w:r>
        <w:rPr>
          <w:rFonts w:ascii="휴먼명조" w:eastAsia="휴먼명조" w:hAnsi="휴먼명조" w:cs="휴먼명조"/>
          <w:w w:val="97"/>
        </w:rPr>
        <w:lastRenderedPageBreak/>
        <w:t>diversity of hyperparameter combinations explored per strategy, but it does not affect the validity of the run-level statistical tests based on 10 independent repeats.</w:t>
      </w:r>
    </w:p>
    <w:p w14:paraId="708CDAE3" w14:textId="77777777" w:rsidR="00F00590" w:rsidRDefault="00E03DFD">
      <w:pPr>
        <w:spacing w:line="384" w:lineRule="auto"/>
        <w:ind w:firstLine="220"/>
      </w:pPr>
      <w:r>
        <w:rPr>
          <w:rFonts w:ascii="휴먼명조" w:eastAsia="휴먼명조" w:hAnsi="휴먼명조" w:cs="휴먼명조"/>
          <w:w w:val="97"/>
        </w:rPr>
        <w:t xml:space="preserve">In addition, a </w:t>
      </w:r>
      <w:r>
        <w:rPr>
          <w:rFonts w:ascii="휴먼명조" w:eastAsia="휴먼명조" w:hAnsi="휴먼명조" w:cs="휴먼명조"/>
          <w:b/>
          <w:w w:val="97"/>
        </w:rPr>
        <w:t>200-trial configuration-consistency re-experiment (Autoresearch-v2)</w:t>
      </w:r>
      <w:r>
        <w:rPr>
          <w:rFonts w:ascii="휴먼명조" w:eastAsia="휴먼명조" w:hAnsi="휴먼명조" w:cs="휴먼명조"/>
          <w:w w:val="97"/>
        </w:rPr>
        <w:t xml:space="preserve"> was conducted separately (Section 4.3.5). This is not part of the four-strategy same-condition comparison but a follow-up intervention designed to test whether the duplicate-proposal phenomenon of Section 4.3.4 dissolves once the prompt-implementation inconsistencies identified in Section 5.3(8) are removed. The search space, model, dataset, max_steps, and repetition count were held identical to the original, and only the five configuration inconsistencies were corrected; the original condition was preserv</w:t>
      </w:r>
      <w:r>
        <w:rPr>
          <w:rFonts w:ascii="휴먼명조" w:eastAsia="휴먼명조" w:hAnsi="휴먼명조" w:cs="휴먼명조"/>
          <w:w w:val="97"/>
        </w:rPr>
        <w:t xml:space="preserve">ed intact for reproducibility. </w:t>
      </w:r>
      <w:r>
        <w:rPr>
          <w:rFonts w:ascii="휴먼명조" w:eastAsia="휴먼명조" w:hAnsi="휴먼명조" w:cs="휴먼명조"/>
          <w:b/>
          <w:w w:val="97"/>
        </w:rPr>
        <w:t>The total execution scale of Phase 3 is 810 trials.</w:t>
      </w:r>
    </w:p>
    <w:p w14:paraId="66B62B33" w14:textId="77777777" w:rsidR="00F00590" w:rsidRDefault="00E03DFD">
      <w:pPr>
        <w:spacing w:line="384" w:lineRule="auto"/>
        <w:ind w:firstLine="220"/>
      </w:pPr>
      <w:r>
        <w:rPr>
          <w:rFonts w:ascii="휴먼명조" w:eastAsia="휴먼명조" w:hAnsi="휴먼명조" w:cs="휴먼명조"/>
          <w:b/>
          <w:w w:val="97"/>
        </w:rPr>
        <w:t>Statistical verification is performed only at the run level, not at the trial level.</w:t>
      </w:r>
      <w:r>
        <w:rPr>
          <w:rFonts w:ascii="휴먼명조" w:eastAsia="휴먼명조" w:hAnsi="휴먼명조" w:cs="휴먼명조"/>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w:t>
      </w:r>
      <w:r>
        <w:rPr>
          <w:rFonts w:ascii="휴먼명조" w:eastAsia="휴먼명조" w:hAnsi="휴먼명조" w:cs="휴먼명조"/>
          <w:w w:val="97"/>
        </w:rPr>
        <w:t>sualization such as anytime performance curves.</w:t>
      </w:r>
    </w:p>
    <w:p w14:paraId="75A443BA" w14:textId="77777777" w:rsidR="00F00590" w:rsidRDefault="00E03DFD">
      <w:pPr>
        <w:spacing w:line="384" w:lineRule="auto"/>
        <w:jc w:val="left"/>
        <w:outlineLvl w:val="1"/>
      </w:pPr>
      <w:bookmarkStart w:id="36" w:name="_Toc238299266"/>
      <w:r>
        <w:rPr>
          <w:rFonts w:ascii="휴먼명조" w:eastAsia="휴먼명조" w:hAnsi="휴먼명조" w:cs="휴먼명조"/>
          <w:b/>
          <w:w w:val="97"/>
          <w:sz w:val="28"/>
        </w:rPr>
        <w:t>3.8 Evaluation Metrics and Statistical Analysis</w:t>
      </w:r>
      <w:bookmarkEnd w:id="36"/>
    </w:p>
    <w:p w14:paraId="39C72E9B" w14:textId="77777777" w:rsidR="00F00590" w:rsidRDefault="00E03DFD">
      <w:pPr>
        <w:spacing w:line="384" w:lineRule="auto"/>
        <w:jc w:val="left"/>
        <w:outlineLvl w:val="2"/>
      </w:pPr>
      <w:bookmarkStart w:id="37" w:name="_Toc238299267"/>
      <w:r>
        <w:rPr>
          <w:rFonts w:ascii="휴먼명조" w:eastAsia="휴먼명조" w:hAnsi="휴먼명조" w:cs="휴먼명조"/>
          <w:b/>
          <w:w w:val="97"/>
        </w:rPr>
        <w:t>3.8.1 Dual Reporting of BERTScore</w:t>
      </w:r>
      <w:bookmarkEnd w:id="37"/>
    </w:p>
    <w:p w14:paraId="2953C9DA" w14:textId="77777777" w:rsidR="00F00590" w:rsidRDefault="00E03DFD">
      <w:pPr>
        <w:spacing w:line="384" w:lineRule="auto"/>
        <w:ind w:firstLine="220"/>
      </w:pPr>
      <w:r>
        <w:rPr>
          <w:rFonts w:ascii="휴먼명조" w:eastAsia="휴먼명조" w:hAnsi="휴먼명조" w:cs="휴먼명조"/>
          <w:w w:val="97"/>
        </w:rPr>
        <w:t xml:space="preserve">Open-ended responses are reported with both exact match and </w:t>
      </w:r>
      <w:r>
        <w:rPr>
          <w:rFonts w:ascii="휴먼명조" w:eastAsia="휴먼명조" w:hAnsi="휴먼명조" w:cs="휴먼명조"/>
          <w:w w:val="97"/>
        </w:rPr>
        <w:lastRenderedPageBreak/>
        <w:t>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14:paraId="0E7365FF" w14:textId="77777777" w:rsidR="00F00590" w:rsidRDefault="00E03DFD">
      <w:pPr>
        <w:spacing w:line="384" w:lineRule="auto"/>
        <w:jc w:val="left"/>
        <w:outlineLvl w:val="2"/>
      </w:pPr>
      <w:bookmarkStart w:id="38" w:name="_Toc238299268"/>
      <w:r>
        <w:rPr>
          <w:rFonts w:ascii="휴먼명조" w:eastAsia="휴먼명조" w:hAnsi="휴먼명조" w:cs="휴먼명조"/>
          <w:b/>
          <w:w w:val="97"/>
        </w:rPr>
        <w:t>3.8.2 Dual Measurement of Catastrophic Forgetting</w:t>
      </w:r>
      <w:bookmarkEnd w:id="38"/>
    </w:p>
    <w:p w14:paraId="7C1CAB25" w14:textId="77777777" w:rsidR="00F00590" w:rsidRDefault="00E03DFD">
      <w:pPr>
        <w:spacing w:line="384" w:lineRule="auto"/>
        <w:ind w:firstLine="220"/>
      </w:pPr>
      <w:r>
        <w:rPr>
          <w:rFonts w:ascii="휴먼명조" w:eastAsia="휴먼명조" w:hAnsi="휴먼명조" w:cs="휴먼명조"/>
          <w:w w:val="97"/>
        </w:rPr>
        <w:t>Both (A) the change in general capability measured on VQAv2 and (B) the cross-dataset generalization gap described in Section 3.6 are reported, so that side effects of fine-tuning that a single metric cannot capture are measured from multiple angles.</w:t>
      </w:r>
    </w:p>
    <w:p w14:paraId="72DE9D87" w14:textId="77777777" w:rsidR="00F00590" w:rsidRDefault="00E03DFD">
      <w:pPr>
        <w:spacing w:line="384" w:lineRule="auto"/>
        <w:jc w:val="left"/>
        <w:outlineLvl w:val="2"/>
      </w:pPr>
      <w:bookmarkStart w:id="39" w:name="_Toc238299269"/>
      <w:r>
        <w:rPr>
          <w:rFonts w:ascii="휴먼명조" w:eastAsia="휴먼명조" w:hAnsi="휴먼명조" w:cs="휴먼명조"/>
          <w:b/>
          <w:w w:val="97"/>
        </w:rPr>
        <w:t>3.8.3 Clinical Significance Analysis (WCA + ECE)</w:t>
      </w:r>
      <w:bookmarkEnd w:id="39"/>
    </w:p>
    <w:p w14:paraId="614E443E" w14:textId="77777777" w:rsidR="00F00590" w:rsidRDefault="00E03DFD">
      <w:pPr>
        <w:spacing w:line="384" w:lineRule="auto"/>
        <w:ind w:firstLine="220"/>
      </w:pPr>
      <w:r>
        <w:rPr>
          <w:rFonts w:ascii="휴먼명조" w:eastAsia="휴먼명조" w:hAnsi="휴먼명조" w:cs="휴먼명조"/>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14:paraId="129CF6A3" w14:textId="77777777" w:rsidR="00F00590" w:rsidRDefault="00E03DFD">
      <w:pPr>
        <w:spacing w:line="384" w:lineRule="auto"/>
        <w:ind w:firstLine="220"/>
      </w:pPr>
      <w:r>
        <w:rPr>
          <w:rFonts w:ascii="휴먼명조" w:eastAsia="휴먼명조" w:hAnsi="휴먼명조" w:cs="휴먼명조"/>
          <w:w w:val="97"/>
        </w:rPr>
        <w:t>WCA = Σ(accuracy per type × weight) / Σweights</w:t>
      </w:r>
    </w:p>
    <w:p w14:paraId="2AAE8536" w14:textId="77777777" w:rsidR="00F00590" w:rsidRDefault="00E03DFD">
      <w:pPr>
        <w:spacing w:line="384" w:lineRule="auto"/>
        <w:ind w:firstLine="220"/>
      </w:pPr>
      <w:r>
        <w:rPr>
          <w:rFonts w:ascii="휴먼명조" w:eastAsia="휴먼명조" w:hAnsi="휴먼명조" w:cs="휴먼명조"/>
          <w:w w:val="97"/>
        </w:rPr>
        <w:t xml:space="preserve">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w:t>
      </w:r>
      <w:r>
        <w:rPr>
          <w:rFonts w:ascii="휴먼명조" w:eastAsia="휴먼명조" w:hAnsi="휴먼명조" w:cs="휴먼명조"/>
          <w:w w:val="97"/>
        </w:rPr>
        <w:lastRenderedPageBreak/>
        <w:t>as a supplementary reference metric complementing the primary metrics (accuracy and BERTScore).</w:t>
      </w:r>
    </w:p>
    <w:p w14:paraId="043932BA" w14:textId="77777777" w:rsidR="00F00590" w:rsidRDefault="00E03DFD">
      <w:pPr>
        <w:spacing w:line="384" w:lineRule="auto"/>
        <w:ind w:firstLine="220"/>
      </w:pPr>
      <w:r>
        <w:rPr>
          <w:rFonts w:ascii="휴먼명조" w:eastAsia="휴먼명조" w:hAnsi="휴먼명조" w:cs="휴먼명조"/>
          <w:w w:val="97"/>
        </w:rPr>
        <w:t>Expected Calibration Error (ECE) [16], a metric measuring how well a model's predicted confidence matches its actual accuracy, was planned for inclusion but could not be computed because the current evaluation pipeline does not store per-sample confidence (see the limitations in Section 5.3 of Chapter V).</w:t>
      </w:r>
    </w:p>
    <w:p w14:paraId="215BAF56" w14:textId="77777777" w:rsidR="00F00590" w:rsidRDefault="00E03DFD">
      <w:pPr>
        <w:spacing w:line="384" w:lineRule="auto"/>
        <w:jc w:val="left"/>
        <w:outlineLvl w:val="2"/>
      </w:pPr>
      <w:bookmarkStart w:id="40" w:name="_Toc238299270"/>
      <w:r>
        <w:rPr>
          <w:rFonts w:ascii="휴먼명조" w:eastAsia="휴먼명조" w:hAnsi="휴먼명조" w:cs="휴먼명조"/>
          <w:b/>
          <w:w w:val="97"/>
        </w:rPr>
        <w:t>3.8.4 Robust Statistics (Bootstrap + Mixed-Effects)</w:t>
      </w:r>
      <w:bookmarkEnd w:id="40"/>
    </w:p>
    <w:p w14:paraId="55623EB2" w14:textId="77777777" w:rsidR="00F00590" w:rsidRDefault="00E03DFD">
      <w:pPr>
        <w:spacing w:line="384" w:lineRule="auto"/>
        <w:ind w:firstLine="220"/>
      </w:pPr>
      <w:r>
        <w:rPr>
          <w:rFonts w:ascii="휴먼명조" w:eastAsia="휴먼명조" w:hAnsi="휴먼명조" w:cs="휴먼명조"/>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w:t>
      </w:r>
      <w:r>
        <w:rPr>
          <w:rFonts w:ascii="휴먼명조" w:eastAsia="휴먼명조" w:hAnsi="휴먼명조" w:cs="휴먼명조"/>
          <w:w w:val="97"/>
        </w:rPr>
        <w:t xml:space="preserve"> heterogeneous effects across models may cancel in a pooled estimate, the triple verification performed per model is treated as the primary evidence and the MEM result is used only as supporting explanation — a phenomenon actually observed in Section 4.2.1.</w:t>
      </w:r>
    </w:p>
    <w:p w14:paraId="350C254E" w14:textId="77777777" w:rsidR="00F00590" w:rsidRDefault="00E03DFD">
      <w:pPr>
        <w:spacing w:line="384" w:lineRule="auto"/>
        <w:jc w:val="left"/>
        <w:outlineLvl w:val="2"/>
      </w:pPr>
      <w:bookmarkStart w:id="41" w:name="_Toc238299271"/>
      <w:r>
        <w:rPr>
          <w:rFonts w:ascii="휴먼명조" w:eastAsia="휴먼명조" w:hAnsi="휴먼명조" w:cs="휴먼명조"/>
          <w:b/>
          <w:w w:val="97"/>
        </w:rPr>
        <w:t>3.8.5 Contamination Control (Min-K% Probability)</w:t>
      </w:r>
      <w:bookmarkEnd w:id="41"/>
    </w:p>
    <w:p w14:paraId="2DFFF7BB" w14:textId="77777777" w:rsidR="00F00590" w:rsidRDefault="00E03DFD">
      <w:pPr>
        <w:spacing w:line="384" w:lineRule="auto"/>
        <w:ind w:firstLine="220"/>
      </w:pPr>
      <w:r>
        <w:rPr>
          <w:rFonts w:ascii="휴먼명조" w:eastAsia="휴먼명조" w:hAnsi="휴먼명조" w:cs="휴먼명조"/>
          <w:w w:val="97"/>
        </w:rPr>
        <w:t>The methodology is as described in Section 3.4. The robustness verification results are presented in Section 4.1.1 of Chapter IV.</w:t>
      </w:r>
    </w:p>
    <w:p w14:paraId="4FCF84F8" w14:textId="77777777" w:rsidR="00F00590" w:rsidRDefault="00F00590">
      <w:pPr>
        <w:pageBreakBefore/>
        <w:spacing w:line="384" w:lineRule="auto"/>
      </w:pPr>
    </w:p>
    <w:p w14:paraId="672CF53C" w14:textId="77777777" w:rsidR="00F00590" w:rsidRDefault="00E03DFD">
      <w:pPr>
        <w:spacing w:line="384" w:lineRule="auto"/>
        <w:jc w:val="center"/>
        <w:outlineLvl w:val="0"/>
      </w:pPr>
      <w:bookmarkStart w:id="42" w:name="_Toc238299272"/>
      <w:r>
        <w:rPr>
          <w:rFonts w:ascii="휴먼명조" w:eastAsia="휴먼명조" w:hAnsi="휴먼명조" w:cs="휴먼명조"/>
          <w:b/>
          <w:w w:val="97"/>
          <w:sz w:val="32"/>
        </w:rPr>
        <w:t>Chapter IV. Experimental Results and Analysis</w:t>
      </w:r>
      <w:bookmarkEnd w:id="42"/>
    </w:p>
    <w:p w14:paraId="42C8E227" w14:textId="77777777" w:rsidR="00F00590" w:rsidRDefault="00F00590">
      <w:pPr>
        <w:spacing w:line="384" w:lineRule="auto"/>
      </w:pPr>
    </w:p>
    <w:p w14:paraId="2F98C677" w14:textId="77777777" w:rsidR="00F00590" w:rsidRDefault="00E03DFD">
      <w:pPr>
        <w:spacing w:line="384" w:lineRule="auto"/>
        <w:jc w:val="left"/>
        <w:outlineLvl w:val="1"/>
      </w:pPr>
      <w:bookmarkStart w:id="43" w:name="_Toc238299273"/>
      <w:r>
        <w:rPr>
          <w:rFonts w:ascii="휴먼명조" w:eastAsia="휴먼명조" w:hAnsi="휴먼명조" w:cs="휴먼명조"/>
          <w:b/>
          <w:w w:val="97"/>
          <w:sz w:val="28"/>
        </w:rPr>
        <w:t>4.1 Phase 1: Zero-Shot Baseline Results</w:t>
      </w:r>
      <w:bookmarkEnd w:id="43"/>
    </w:p>
    <w:p w14:paraId="130283F9" w14:textId="77777777" w:rsidR="00F00590" w:rsidRDefault="00E03DFD">
      <w:pPr>
        <w:spacing w:line="384" w:lineRule="auto"/>
        <w:ind w:firstLine="220"/>
      </w:pPr>
      <w:r>
        <w:rPr>
          <w:rFonts w:ascii="휴먼명조" w:eastAsia="휴먼명조" w:hAnsi="휴먼명조" w:cs="휴먼명조"/>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14:paraId="628D9889" w14:textId="77777777" w:rsidR="00F00590" w:rsidRDefault="00E03DFD">
      <w:pPr>
        <w:spacing w:line="384" w:lineRule="auto"/>
        <w:jc w:val="left"/>
        <w:outlineLvl w:val="2"/>
      </w:pPr>
      <w:bookmarkStart w:id="44" w:name="_Toc238299274"/>
      <w:r>
        <w:rPr>
          <w:rFonts w:ascii="휴먼명조" w:eastAsia="휴먼명조" w:hAnsi="휴먼명조" w:cs="휴먼명조"/>
          <w:b/>
          <w:w w:val="97"/>
        </w:rPr>
        <w:t>4.1.1 Performance Comparison across Models</w:t>
      </w:r>
      <w:bookmarkEnd w:id="44"/>
    </w:p>
    <w:p w14:paraId="6D2198A2" w14:textId="77777777" w:rsidR="00F00590" w:rsidRDefault="00E03DFD">
      <w:pPr>
        <w:pStyle w:val="afff5"/>
        <w:keepNext/>
        <w:keepLines/>
        <w:spacing w:line="384" w:lineRule="auto"/>
        <w:jc w:val="center"/>
        <w:rPr>
          <w:rFonts w:hint="eastAsia"/>
        </w:rPr>
      </w:pPr>
      <w:bookmarkStart w:id="45" w:name="_Toc238299313"/>
      <w:r>
        <w:rPr>
          <w:rFonts w:eastAsia="휴먼명조" w:cs="휴먼명조"/>
          <w:w w:val="97"/>
        </w:rPr>
        <w:lastRenderedPageBreak/>
        <w:t>Table 4.1. Zero-shot baseline results (model × dataset)</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2"/>
        <w:gridCol w:w="935"/>
        <w:gridCol w:w="756"/>
        <w:gridCol w:w="756"/>
        <w:gridCol w:w="787"/>
        <w:gridCol w:w="1136"/>
        <w:gridCol w:w="974"/>
        <w:gridCol w:w="902"/>
      </w:tblGrid>
      <w:tr w:rsidR="00F00590" w14:paraId="6688D20D" w14:textId="77777777">
        <w:trPr>
          <w:cantSplit/>
        </w:trPr>
        <w:tc>
          <w:tcPr>
            <w:tcW w:w="930" w:type="dxa"/>
          </w:tcPr>
          <w:p w14:paraId="3CE96907" w14:textId="77777777" w:rsidR="00F00590" w:rsidRDefault="00E03DFD">
            <w:pPr>
              <w:keepNext/>
              <w:jc w:val="center"/>
            </w:pPr>
            <w:r>
              <w:rPr>
                <w:rFonts w:ascii="휴먼명조" w:eastAsia="휴먼명조" w:hAnsi="휴먼명조" w:cs="휴먼명조"/>
                <w:b/>
                <w:w w:val="97"/>
                <w:sz w:val="18"/>
              </w:rPr>
              <w:t>Model</w:t>
            </w:r>
          </w:p>
        </w:tc>
        <w:tc>
          <w:tcPr>
            <w:tcW w:w="930" w:type="dxa"/>
          </w:tcPr>
          <w:p w14:paraId="616EF3DA" w14:textId="77777777" w:rsidR="00F00590" w:rsidRDefault="00E03DFD">
            <w:pPr>
              <w:keepNext/>
              <w:jc w:val="center"/>
            </w:pPr>
            <w:r>
              <w:rPr>
                <w:rFonts w:ascii="휴먼명조" w:eastAsia="휴먼명조" w:hAnsi="휴먼명조" w:cs="휴먼명조"/>
                <w:b/>
                <w:w w:val="97"/>
                <w:sz w:val="18"/>
              </w:rPr>
              <w:t>Dataset</w:t>
            </w:r>
          </w:p>
        </w:tc>
        <w:tc>
          <w:tcPr>
            <w:tcW w:w="930" w:type="dxa"/>
          </w:tcPr>
          <w:p w14:paraId="788DE8E1" w14:textId="77777777" w:rsidR="00F00590" w:rsidRDefault="00E03DFD">
            <w:pPr>
              <w:keepNext/>
              <w:jc w:val="center"/>
            </w:pPr>
            <w:r>
              <w:rPr>
                <w:rFonts w:ascii="휴먼명조" w:eastAsia="휴먼명조" w:hAnsi="휴먼명조" w:cs="휴먼명조"/>
                <w:b/>
                <w:w w:val="97"/>
                <w:sz w:val="18"/>
              </w:rPr>
              <w:t>Closed Acc</w:t>
            </w:r>
          </w:p>
        </w:tc>
        <w:tc>
          <w:tcPr>
            <w:tcW w:w="930" w:type="dxa"/>
          </w:tcPr>
          <w:p w14:paraId="772BF526" w14:textId="77777777" w:rsidR="00F00590" w:rsidRDefault="00E03DFD">
            <w:pPr>
              <w:keepNext/>
              <w:jc w:val="center"/>
            </w:pPr>
            <w:r>
              <w:rPr>
                <w:rFonts w:ascii="휴먼명조" w:eastAsia="휴먼명조" w:hAnsi="휴먼명조" w:cs="휴먼명조"/>
                <w:b/>
                <w:w w:val="97"/>
                <w:sz w:val="18"/>
              </w:rPr>
              <w:t>Open Acc</w:t>
            </w:r>
          </w:p>
        </w:tc>
        <w:tc>
          <w:tcPr>
            <w:tcW w:w="930" w:type="dxa"/>
          </w:tcPr>
          <w:p w14:paraId="6C68A4EB" w14:textId="77777777" w:rsidR="00F00590" w:rsidRDefault="00E03DFD">
            <w:pPr>
              <w:keepNext/>
              <w:jc w:val="center"/>
            </w:pPr>
            <w:r>
              <w:rPr>
                <w:rFonts w:ascii="휴먼명조" w:eastAsia="휴먼명조" w:hAnsi="휴먼명조" w:cs="휴먼명조"/>
                <w:b/>
                <w:w w:val="97"/>
                <w:sz w:val="18"/>
              </w:rPr>
              <w:t>Overall Acc</w:t>
            </w:r>
          </w:p>
        </w:tc>
        <w:tc>
          <w:tcPr>
            <w:tcW w:w="930" w:type="dxa"/>
          </w:tcPr>
          <w:p w14:paraId="058BBDCA" w14:textId="77777777" w:rsidR="00F00590" w:rsidRDefault="00E03DFD">
            <w:pPr>
              <w:keepNext/>
              <w:jc w:val="center"/>
            </w:pPr>
            <w:r>
              <w:rPr>
                <w:rFonts w:ascii="휴먼명조" w:eastAsia="휴먼명조" w:hAnsi="휴먼명조" w:cs="휴먼명조"/>
                <w:b/>
                <w:w w:val="97"/>
                <w:sz w:val="18"/>
              </w:rPr>
              <w:t>BERTScore F1</w:t>
            </w:r>
          </w:p>
        </w:tc>
        <w:tc>
          <w:tcPr>
            <w:tcW w:w="930" w:type="dxa"/>
          </w:tcPr>
          <w:p w14:paraId="5CFCAFF2" w14:textId="77777777" w:rsidR="00F00590" w:rsidRDefault="00E03DFD">
            <w:pPr>
              <w:keepNext/>
              <w:jc w:val="center"/>
            </w:pPr>
            <w:r>
              <w:rPr>
                <w:rFonts w:ascii="휴먼명조" w:eastAsia="휴먼명조" w:hAnsi="휴먼명조" w:cs="휴먼명조"/>
                <w:b/>
                <w:w w:val="97"/>
                <w:sz w:val="18"/>
              </w:rPr>
              <w:t>Response time (ms)</w:t>
            </w:r>
          </w:p>
        </w:tc>
        <w:tc>
          <w:tcPr>
            <w:tcW w:w="930" w:type="dxa"/>
          </w:tcPr>
          <w:p w14:paraId="64F6AE47" w14:textId="77777777" w:rsidR="00F00590" w:rsidRDefault="00E03DFD">
            <w:pPr>
              <w:keepNext/>
              <w:jc w:val="center"/>
            </w:pPr>
            <w:r>
              <w:rPr>
                <w:rFonts w:ascii="휴먼명조" w:eastAsia="휴먼명조" w:hAnsi="휴먼명조" w:cs="휴먼명조"/>
                <w:b/>
                <w:w w:val="97"/>
                <w:sz w:val="18"/>
              </w:rPr>
              <w:t>Peak VRAM (MB)</w:t>
            </w:r>
          </w:p>
        </w:tc>
      </w:tr>
      <w:tr w:rsidR="00F00590" w14:paraId="4B9283CB" w14:textId="77777777">
        <w:trPr>
          <w:cantSplit/>
        </w:trPr>
        <w:tc>
          <w:tcPr>
            <w:tcW w:w="930" w:type="dxa"/>
          </w:tcPr>
          <w:p w14:paraId="29EF2B05" w14:textId="77777777" w:rsidR="00F00590" w:rsidRDefault="00E03DFD">
            <w:pPr>
              <w:keepNext/>
              <w:jc w:val="left"/>
            </w:pPr>
            <w:r>
              <w:rPr>
                <w:rFonts w:ascii="휴먼명조" w:eastAsia="휴먼명조" w:hAnsi="휴먼명조" w:cs="휴먼명조"/>
                <w:w w:val="97"/>
                <w:sz w:val="18"/>
              </w:rPr>
              <w:t>Gemma4-E2B</w:t>
            </w:r>
          </w:p>
        </w:tc>
        <w:tc>
          <w:tcPr>
            <w:tcW w:w="930" w:type="dxa"/>
          </w:tcPr>
          <w:p w14:paraId="575220AD" w14:textId="77777777" w:rsidR="00F00590" w:rsidRDefault="00E03DFD">
            <w:pPr>
              <w:keepNext/>
              <w:jc w:val="left"/>
            </w:pPr>
            <w:r>
              <w:rPr>
                <w:rFonts w:ascii="휴먼명조" w:eastAsia="휴먼명조" w:hAnsi="휴먼명조" w:cs="휴먼명조"/>
                <w:w w:val="97"/>
                <w:sz w:val="18"/>
              </w:rPr>
              <w:t>PathVQA</w:t>
            </w:r>
          </w:p>
        </w:tc>
        <w:tc>
          <w:tcPr>
            <w:tcW w:w="930" w:type="dxa"/>
          </w:tcPr>
          <w:p w14:paraId="04BC8017" w14:textId="77777777" w:rsidR="00F00590" w:rsidRDefault="00E03DFD">
            <w:pPr>
              <w:keepNext/>
              <w:jc w:val="right"/>
            </w:pPr>
            <w:r>
              <w:rPr>
                <w:rFonts w:ascii="휴먼명조" w:eastAsia="휴먼명조" w:hAnsi="휴먼명조" w:cs="휴먼명조"/>
                <w:w w:val="97"/>
                <w:sz w:val="18"/>
              </w:rPr>
              <w:t>0.1633</w:t>
            </w:r>
          </w:p>
        </w:tc>
        <w:tc>
          <w:tcPr>
            <w:tcW w:w="930" w:type="dxa"/>
          </w:tcPr>
          <w:p w14:paraId="4E8AB3C4" w14:textId="77777777" w:rsidR="00F00590" w:rsidRDefault="00E03DFD">
            <w:pPr>
              <w:keepNext/>
              <w:jc w:val="right"/>
            </w:pPr>
            <w:r>
              <w:rPr>
                <w:rFonts w:ascii="휴먼명조" w:eastAsia="휴먼명조" w:hAnsi="휴먼명조" w:cs="휴먼명조"/>
                <w:w w:val="97"/>
                <w:sz w:val="18"/>
              </w:rPr>
              <w:t>0.0477</w:t>
            </w:r>
          </w:p>
        </w:tc>
        <w:tc>
          <w:tcPr>
            <w:tcW w:w="930" w:type="dxa"/>
          </w:tcPr>
          <w:p w14:paraId="3A1F55FF" w14:textId="77777777" w:rsidR="00F00590" w:rsidRDefault="00E03DFD">
            <w:pPr>
              <w:keepNext/>
              <w:jc w:val="right"/>
            </w:pPr>
            <w:r>
              <w:rPr>
                <w:rFonts w:ascii="휴먼명조" w:eastAsia="휴먼명조" w:hAnsi="휴먼명조" w:cs="휴먼명조"/>
                <w:b/>
                <w:w w:val="97"/>
                <w:sz w:val="18"/>
              </w:rPr>
              <w:t>0.1055</w:t>
            </w:r>
          </w:p>
        </w:tc>
        <w:tc>
          <w:tcPr>
            <w:tcW w:w="930" w:type="dxa"/>
          </w:tcPr>
          <w:p w14:paraId="5F32F1C6" w14:textId="77777777" w:rsidR="00F00590" w:rsidRDefault="00E03DFD">
            <w:pPr>
              <w:keepNext/>
              <w:jc w:val="right"/>
            </w:pPr>
            <w:r>
              <w:rPr>
                <w:rFonts w:ascii="휴먼명조" w:eastAsia="휴먼명조" w:hAnsi="휴먼명조" w:cs="휴먼명조"/>
                <w:w w:val="97"/>
                <w:sz w:val="18"/>
              </w:rPr>
              <w:t>0.8069</w:t>
            </w:r>
          </w:p>
        </w:tc>
        <w:tc>
          <w:tcPr>
            <w:tcW w:w="930" w:type="dxa"/>
          </w:tcPr>
          <w:p w14:paraId="4072267A" w14:textId="77777777" w:rsidR="00F00590" w:rsidRDefault="00E03DFD">
            <w:pPr>
              <w:keepNext/>
              <w:jc w:val="right"/>
            </w:pPr>
            <w:r>
              <w:rPr>
                <w:rFonts w:ascii="휴먼명조" w:eastAsia="휴먼명조" w:hAnsi="휴먼명조" w:cs="휴먼명조"/>
                <w:w w:val="97"/>
                <w:sz w:val="18"/>
              </w:rPr>
              <w:t>892.6</w:t>
            </w:r>
          </w:p>
        </w:tc>
        <w:tc>
          <w:tcPr>
            <w:tcW w:w="930" w:type="dxa"/>
          </w:tcPr>
          <w:p w14:paraId="763ADF39" w14:textId="77777777" w:rsidR="00F00590" w:rsidRDefault="00E03DFD">
            <w:pPr>
              <w:keepNext/>
              <w:jc w:val="right"/>
            </w:pPr>
            <w:r>
              <w:rPr>
                <w:rFonts w:ascii="휴먼명조" w:eastAsia="휴먼명조" w:hAnsi="휴먼명조" w:cs="휴먼명조"/>
                <w:w w:val="97"/>
                <w:sz w:val="18"/>
              </w:rPr>
              <w:t>13,932.7</w:t>
            </w:r>
          </w:p>
        </w:tc>
      </w:tr>
      <w:tr w:rsidR="00F00590" w14:paraId="18CA2345" w14:textId="77777777">
        <w:trPr>
          <w:cantSplit/>
        </w:trPr>
        <w:tc>
          <w:tcPr>
            <w:tcW w:w="930" w:type="dxa"/>
          </w:tcPr>
          <w:p w14:paraId="4ED6E6C6" w14:textId="77777777" w:rsidR="00F00590" w:rsidRDefault="00E03DFD">
            <w:pPr>
              <w:keepNext/>
              <w:jc w:val="left"/>
            </w:pPr>
            <w:r>
              <w:rPr>
                <w:rFonts w:ascii="휴먼명조" w:eastAsia="휴먼명조" w:hAnsi="휴먼명조" w:cs="휴먼명조"/>
                <w:w w:val="97"/>
                <w:sz w:val="18"/>
              </w:rPr>
              <w:t>Gemma4-E2B</w:t>
            </w:r>
          </w:p>
        </w:tc>
        <w:tc>
          <w:tcPr>
            <w:tcW w:w="930" w:type="dxa"/>
          </w:tcPr>
          <w:p w14:paraId="25602694" w14:textId="77777777" w:rsidR="00F00590" w:rsidRDefault="00E03DFD">
            <w:pPr>
              <w:keepNext/>
              <w:jc w:val="left"/>
            </w:pPr>
            <w:r>
              <w:rPr>
                <w:rFonts w:ascii="휴먼명조" w:eastAsia="휴먼명조" w:hAnsi="휴먼명조" w:cs="휴먼명조"/>
                <w:w w:val="97"/>
                <w:sz w:val="18"/>
              </w:rPr>
              <w:t>SLAKE</w:t>
            </w:r>
          </w:p>
        </w:tc>
        <w:tc>
          <w:tcPr>
            <w:tcW w:w="930" w:type="dxa"/>
          </w:tcPr>
          <w:p w14:paraId="74B4BDC6" w14:textId="77777777" w:rsidR="00F00590" w:rsidRDefault="00E03DFD">
            <w:pPr>
              <w:keepNext/>
              <w:jc w:val="right"/>
            </w:pPr>
            <w:r>
              <w:rPr>
                <w:rFonts w:ascii="휴먼명조" w:eastAsia="휴먼명조" w:hAnsi="휴먼명조" w:cs="휴먼명조"/>
                <w:w w:val="97"/>
                <w:sz w:val="18"/>
              </w:rPr>
              <w:t>0.6394</w:t>
            </w:r>
          </w:p>
        </w:tc>
        <w:tc>
          <w:tcPr>
            <w:tcW w:w="930" w:type="dxa"/>
          </w:tcPr>
          <w:p w14:paraId="54E1561B" w14:textId="77777777" w:rsidR="00F00590" w:rsidRDefault="00E03DFD">
            <w:pPr>
              <w:keepNext/>
              <w:jc w:val="right"/>
            </w:pPr>
            <w:r>
              <w:rPr>
                <w:rFonts w:ascii="휴먼명조" w:eastAsia="휴먼명조" w:hAnsi="휴먼명조" w:cs="휴먼명조"/>
                <w:w w:val="97"/>
                <w:sz w:val="18"/>
              </w:rPr>
              <w:t>0.4178</w:t>
            </w:r>
          </w:p>
        </w:tc>
        <w:tc>
          <w:tcPr>
            <w:tcW w:w="930" w:type="dxa"/>
          </w:tcPr>
          <w:p w14:paraId="63B12957" w14:textId="77777777" w:rsidR="00F00590" w:rsidRDefault="00E03DFD">
            <w:pPr>
              <w:keepNext/>
              <w:jc w:val="right"/>
            </w:pPr>
            <w:r>
              <w:rPr>
                <w:rFonts w:ascii="휴먼명조" w:eastAsia="휴먼명조" w:hAnsi="휴먼명조" w:cs="휴먼명조"/>
                <w:b/>
                <w:w w:val="97"/>
                <w:sz w:val="18"/>
              </w:rPr>
              <w:t>0.4920</w:t>
            </w:r>
          </w:p>
        </w:tc>
        <w:tc>
          <w:tcPr>
            <w:tcW w:w="930" w:type="dxa"/>
          </w:tcPr>
          <w:p w14:paraId="1E8BDF26" w14:textId="77777777" w:rsidR="00F00590" w:rsidRDefault="00E03DFD">
            <w:pPr>
              <w:keepNext/>
              <w:jc w:val="right"/>
            </w:pPr>
            <w:r>
              <w:rPr>
                <w:rFonts w:ascii="휴먼명조" w:eastAsia="휴먼명조" w:hAnsi="휴먼명조" w:cs="휴먼명조"/>
                <w:w w:val="97"/>
                <w:sz w:val="18"/>
              </w:rPr>
              <w:t>0.8679</w:t>
            </w:r>
          </w:p>
        </w:tc>
        <w:tc>
          <w:tcPr>
            <w:tcW w:w="930" w:type="dxa"/>
          </w:tcPr>
          <w:p w14:paraId="76FC87E6" w14:textId="77777777" w:rsidR="00F00590" w:rsidRDefault="00E03DFD">
            <w:pPr>
              <w:keepNext/>
              <w:jc w:val="right"/>
            </w:pPr>
            <w:r>
              <w:rPr>
                <w:rFonts w:ascii="휴먼명조" w:eastAsia="휴먼명조" w:hAnsi="휴먼명조" w:cs="휴먼명조"/>
                <w:w w:val="97"/>
                <w:sz w:val="18"/>
              </w:rPr>
              <w:t>689.8</w:t>
            </w:r>
          </w:p>
        </w:tc>
        <w:tc>
          <w:tcPr>
            <w:tcW w:w="930" w:type="dxa"/>
          </w:tcPr>
          <w:p w14:paraId="50F66D40" w14:textId="77777777" w:rsidR="00F00590" w:rsidRDefault="00E03DFD">
            <w:pPr>
              <w:keepNext/>
              <w:jc w:val="right"/>
            </w:pPr>
            <w:r>
              <w:rPr>
                <w:rFonts w:ascii="휴먼명조" w:eastAsia="휴먼명조" w:hAnsi="휴먼명조" w:cs="휴먼명조"/>
                <w:w w:val="97"/>
                <w:sz w:val="18"/>
              </w:rPr>
              <w:t>13,927.3</w:t>
            </w:r>
          </w:p>
        </w:tc>
      </w:tr>
      <w:tr w:rsidR="00F00590" w14:paraId="6E7C49B7" w14:textId="77777777">
        <w:trPr>
          <w:cantSplit/>
        </w:trPr>
        <w:tc>
          <w:tcPr>
            <w:tcW w:w="930" w:type="dxa"/>
          </w:tcPr>
          <w:p w14:paraId="1DB7BA94" w14:textId="77777777" w:rsidR="00F00590" w:rsidRDefault="00E03DFD">
            <w:pPr>
              <w:keepNext/>
              <w:jc w:val="left"/>
            </w:pPr>
            <w:r>
              <w:rPr>
                <w:rFonts w:ascii="휴먼명조" w:eastAsia="휴먼명조" w:hAnsi="휴먼명조" w:cs="휴먼명조"/>
                <w:w w:val="97"/>
                <w:sz w:val="18"/>
              </w:rPr>
              <w:t>Gemma4-E2B</w:t>
            </w:r>
          </w:p>
        </w:tc>
        <w:tc>
          <w:tcPr>
            <w:tcW w:w="930" w:type="dxa"/>
          </w:tcPr>
          <w:p w14:paraId="2C7D6F32" w14:textId="77777777" w:rsidR="00F00590" w:rsidRDefault="00E03DFD">
            <w:pPr>
              <w:keepNext/>
              <w:jc w:val="left"/>
            </w:pPr>
            <w:r>
              <w:rPr>
                <w:rFonts w:ascii="휴먼명조" w:eastAsia="휴먼명조" w:hAnsi="휴먼명조" w:cs="휴먼명조"/>
                <w:w w:val="97"/>
                <w:sz w:val="18"/>
              </w:rPr>
              <w:t>VQA-RAD</w:t>
            </w:r>
          </w:p>
        </w:tc>
        <w:tc>
          <w:tcPr>
            <w:tcW w:w="930" w:type="dxa"/>
          </w:tcPr>
          <w:p w14:paraId="631FAA2D" w14:textId="77777777" w:rsidR="00F00590" w:rsidRDefault="00E03DFD">
            <w:pPr>
              <w:keepNext/>
              <w:jc w:val="right"/>
            </w:pPr>
            <w:r>
              <w:rPr>
                <w:rFonts w:ascii="휴먼명조" w:eastAsia="휴먼명조" w:hAnsi="휴먼명조" w:cs="휴먼명조"/>
                <w:w w:val="97"/>
                <w:sz w:val="18"/>
              </w:rPr>
              <w:t>0.4502</w:t>
            </w:r>
          </w:p>
        </w:tc>
        <w:tc>
          <w:tcPr>
            <w:tcW w:w="930" w:type="dxa"/>
          </w:tcPr>
          <w:p w14:paraId="50D07875" w14:textId="77777777" w:rsidR="00F00590" w:rsidRDefault="00E03DFD">
            <w:pPr>
              <w:keepNext/>
              <w:jc w:val="right"/>
            </w:pPr>
            <w:r>
              <w:rPr>
                <w:rFonts w:ascii="휴먼명조" w:eastAsia="휴먼명조" w:hAnsi="휴먼명조" w:cs="휴먼명조"/>
                <w:w w:val="97"/>
                <w:sz w:val="18"/>
              </w:rPr>
              <w:t>0.3100</w:t>
            </w:r>
          </w:p>
        </w:tc>
        <w:tc>
          <w:tcPr>
            <w:tcW w:w="930" w:type="dxa"/>
          </w:tcPr>
          <w:p w14:paraId="68AA00DC" w14:textId="77777777" w:rsidR="00F00590" w:rsidRDefault="00E03DFD">
            <w:pPr>
              <w:keepNext/>
              <w:jc w:val="right"/>
            </w:pPr>
            <w:r>
              <w:rPr>
                <w:rFonts w:ascii="휴먼명조" w:eastAsia="휴먼명조" w:hAnsi="휴먼명조" w:cs="휴먼명조"/>
                <w:b/>
                <w:w w:val="97"/>
                <w:sz w:val="18"/>
              </w:rPr>
              <w:t>0.3880</w:t>
            </w:r>
          </w:p>
        </w:tc>
        <w:tc>
          <w:tcPr>
            <w:tcW w:w="930" w:type="dxa"/>
          </w:tcPr>
          <w:p w14:paraId="5CEFE863" w14:textId="77777777" w:rsidR="00F00590" w:rsidRDefault="00E03DFD">
            <w:pPr>
              <w:keepNext/>
              <w:jc w:val="right"/>
            </w:pPr>
            <w:r>
              <w:rPr>
                <w:rFonts w:ascii="휴먼명조" w:eastAsia="휴먼명조" w:hAnsi="휴먼명조" w:cs="휴먼명조"/>
                <w:w w:val="97"/>
                <w:sz w:val="18"/>
              </w:rPr>
              <w:t>0.8373</w:t>
            </w:r>
          </w:p>
        </w:tc>
        <w:tc>
          <w:tcPr>
            <w:tcW w:w="930" w:type="dxa"/>
          </w:tcPr>
          <w:p w14:paraId="7AB31074" w14:textId="77777777" w:rsidR="00F00590" w:rsidRDefault="00E03DFD">
            <w:pPr>
              <w:keepNext/>
              <w:jc w:val="right"/>
            </w:pPr>
            <w:r>
              <w:rPr>
                <w:rFonts w:ascii="휴먼명조" w:eastAsia="휴먼명조" w:hAnsi="휴먼명조" w:cs="휴먼명조"/>
                <w:w w:val="97"/>
                <w:sz w:val="18"/>
              </w:rPr>
              <w:t>721.5</w:t>
            </w:r>
          </w:p>
        </w:tc>
        <w:tc>
          <w:tcPr>
            <w:tcW w:w="930" w:type="dxa"/>
          </w:tcPr>
          <w:p w14:paraId="428B20F6" w14:textId="77777777" w:rsidR="00F00590" w:rsidRDefault="00E03DFD">
            <w:pPr>
              <w:keepNext/>
              <w:jc w:val="right"/>
            </w:pPr>
            <w:r>
              <w:rPr>
                <w:rFonts w:ascii="휴먼명조" w:eastAsia="휴먼명조" w:hAnsi="휴먼명조" w:cs="휴먼명조"/>
                <w:w w:val="97"/>
                <w:sz w:val="18"/>
              </w:rPr>
              <w:t>13,929.1</w:t>
            </w:r>
          </w:p>
        </w:tc>
      </w:tr>
      <w:tr w:rsidR="00F00590" w14:paraId="59037BA4" w14:textId="77777777">
        <w:trPr>
          <w:cantSplit/>
        </w:trPr>
        <w:tc>
          <w:tcPr>
            <w:tcW w:w="930" w:type="dxa"/>
          </w:tcPr>
          <w:p w14:paraId="3124F535" w14:textId="77777777" w:rsidR="00F00590" w:rsidRDefault="00E03DFD">
            <w:pPr>
              <w:keepNext/>
              <w:jc w:val="left"/>
            </w:pPr>
            <w:r>
              <w:rPr>
                <w:rFonts w:ascii="휴먼명조" w:eastAsia="휴먼명조" w:hAnsi="휴먼명조" w:cs="휴먼명조"/>
                <w:w w:val="97"/>
                <w:sz w:val="18"/>
              </w:rPr>
              <w:t>Qwen2.5-VL-3B</w:t>
            </w:r>
          </w:p>
        </w:tc>
        <w:tc>
          <w:tcPr>
            <w:tcW w:w="930" w:type="dxa"/>
          </w:tcPr>
          <w:p w14:paraId="71DFB251" w14:textId="77777777" w:rsidR="00F00590" w:rsidRDefault="00E03DFD">
            <w:pPr>
              <w:keepNext/>
              <w:jc w:val="left"/>
            </w:pPr>
            <w:r>
              <w:rPr>
                <w:rFonts w:ascii="휴먼명조" w:eastAsia="휴먼명조" w:hAnsi="휴먼명조" w:cs="휴먼명조"/>
                <w:w w:val="97"/>
                <w:sz w:val="18"/>
              </w:rPr>
              <w:t>PathVQA</w:t>
            </w:r>
          </w:p>
        </w:tc>
        <w:tc>
          <w:tcPr>
            <w:tcW w:w="930" w:type="dxa"/>
          </w:tcPr>
          <w:p w14:paraId="2DC8B2E1" w14:textId="77777777" w:rsidR="00F00590" w:rsidRDefault="00E03DFD">
            <w:pPr>
              <w:keepNext/>
              <w:jc w:val="right"/>
            </w:pPr>
            <w:r>
              <w:rPr>
                <w:rFonts w:ascii="휴먼명조" w:eastAsia="휴먼명조" w:hAnsi="휴먼명조" w:cs="휴먼명조"/>
                <w:w w:val="97"/>
                <w:sz w:val="18"/>
              </w:rPr>
              <w:t>0.6130</w:t>
            </w:r>
          </w:p>
        </w:tc>
        <w:tc>
          <w:tcPr>
            <w:tcW w:w="930" w:type="dxa"/>
          </w:tcPr>
          <w:p w14:paraId="0783397C" w14:textId="77777777" w:rsidR="00F00590" w:rsidRDefault="00E03DFD">
            <w:pPr>
              <w:keepNext/>
              <w:jc w:val="right"/>
            </w:pPr>
            <w:r>
              <w:rPr>
                <w:rFonts w:ascii="휴먼명조" w:eastAsia="휴먼명조" w:hAnsi="휴먼명조" w:cs="휴먼명조"/>
                <w:w w:val="97"/>
                <w:sz w:val="18"/>
              </w:rPr>
              <w:t>0.0354</w:t>
            </w:r>
          </w:p>
        </w:tc>
        <w:tc>
          <w:tcPr>
            <w:tcW w:w="930" w:type="dxa"/>
          </w:tcPr>
          <w:p w14:paraId="5040F20F" w14:textId="77777777" w:rsidR="00F00590" w:rsidRDefault="00E03DFD">
            <w:pPr>
              <w:keepNext/>
              <w:jc w:val="right"/>
            </w:pPr>
            <w:r>
              <w:rPr>
                <w:rFonts w:ascii="휴먼명조" w:eastAsia="휴먼명조" w:hAnsi="휴먼명조" w:cs="휴먼명조"/>
                <w:b/>
                <w:w w:val="97"/>
                <w:sz w:val="18"/>
              </w:rPr>
              <w:t>0.3245</w:t>
            </w:r>
          </w:p>
        </w:tc>
        <w:tc>
          <w:tcPr>
            <w:tcW w:w="930" w:type="dxa"/>
          </w:tcPr>
          <w:p w14:paraId="66930323" w14:textId="77777777" w:rsidR="00F00590" w:rsidRDefault="00E03DFD">
            <w:pPr>
              <w:keepNext/>
              <w:jc w:val="right"/>
            </w:pPr>
            <w:r>
              <w:rPr>
                <w:rFonts w:ascii="휴먼명조" w:eastAsia="휴먼명조" w:hAnsi="휴먼명조" w:cs="휴먼명조"/>
                <w:w w:val="97"/>
                <w:sz w:val="18"/>
              </w:rPr>
              <w:t>0.8613</w:t>
            </w:r>
          </w:p>
        </w:tc>
        <w:tc>
          <w:tcPr>
            <w:tcW w:w="930" w:type="dxa"/>
          </w:tcPr>
          <w:p w14:paraId="30EC3FD1" w14:textId="77777777" w:rsidR="00F00590" w:rsidRDefault="00E03DFD">
            <w:pPr>
              <w:keepNext/>
              <w:jc w:val="right"/>
            </w:pPr>
            <w:r>
              <w:rPr>
                <w:rFonts w:ascii="휴먼명조" w:eastAsia="휴먼명조" w:hAnsi="휴먼명조" w:cs="휴먼명조"/>
                <w:w w:val="97"/>
                <w:sz w:val="18"/>
              </w:rPr>
              <w:t>483.4</w:t>
            </w:r>
          </w:p>
        </w:tc>
        <w:tc>
          <w:tcPr>
            <w:tcW w:w="930" w:type="dxa"/>
          </w:tcPr>
          <w:p w14:paraId="7258F031" w14:textId="77777777" w:rsidR="00F00590" w:rsidRDefault="00E03DFD">
            <w:pPr>
              <w:keepNext/>
              <w:jc w:val="right"/>
            </w:pPr>
            <w:r>
              <w:rPr>
                <w:rFonts w:ascii="휴먼명조" w:eastAsia="휴먼명조" w:hAnsi="휴먼명조" w:cs="휴먼명조"/>
                <w:w w:val="97"/>
                <w:sz w:val="18"/>
              </w:rPr>
              <w:t>7,581.3</w:t>
            </w:r>
          </w:p>
        </w:tc>
      </w:tr>
      <w:tr w:rsidR="00F00590" w14:paraId="599EB67F" w14:textId="77777777">
        <w:trPr>
          <w:cantSplit/>
        </w:trPr>
        <w:tc>
          <w:tcPr>
            <w:tcW w:w="930" w:type="dxa"/>
          </w:tcPr>
          <w:p w14:paraId="75AB1585" w14:textId="77777777" w:rsidR="00F00590" w:rsidRDefault="00E03DFD">
            <w:pPr>
              <w:keepNext/>
              <w:jc w:val="left"/>
            </w:pPr>
            <w:r>
              <w:rPr>
                <w:rFonts w:ascii="휴먼명조" w:eastAsia="휴먼명조" w:hAnsi="휴먼명조" w:cs="휴먼명조"/>
                <w:w w:val="97"/>
                <w:sz w:val="18"/>
              </w:rPr>
              <w:t>Qwen2.5-VL-3B</w:t>
            </w:r>
          </w:p>
        </w:tc>
        <w:tc>
          <w:tcPr>
            <w:tcW w:w="930" w:type="dxa"/>
          </w:tcPr>
          <w:p w14:paraId="3F659271" w14:textId="77777777" w:rsidR="00F00590" w:rsidRDefault="00E03DFD">
            <w:pPr>
              <w:keepNext/>
              <w:jc w:val="left"/>
            </w:pPr>
            <w:r>
              <w:rPr>
                <w:rFonts w:ascii="휴먼명조" w:eastAsia="휴먼명조" w:hAnsi="휴먼명조" w:cs="휴먼명조"/>
                <w:w w:val="97"/>
                <w:sz w:val="18"/>
              </w:rPr>
              <w:t>SLAKE</w:t>
            </w:r>
          </w:p>
        </w:tc>
        <w:tc>
          <w:tcPr>
            <w:tcW w:w="930" w:type="dxa"/>
          </w:tcPr>
          <w:p w14:paraId="36AFCE18" w14:textId="77777777" w:rsidR="00F00590" w:rsidRDefault="00E03DFD">
            <w:pPr>
              <w:keepNext/>
              <w:jc w:val="right"/>
            </w:pPr>
            <w:r>
              <w:rPr>
                <w:rFonts w:ascii="휴먼명조" w:eastAsia="휴먼명조" w:hAnsi="휴먼명조" w:cs="휴먼명조"/>
                <w:w w:val="97"/>
                <w:sz w:val="18"/>
              </w:rPr>
              <w:t>0.7465</w:t>
            </w:r>
          </w:p>
        </w:tc>
        <w:tc>
          <w:tcPr>
            <w:tcW w:w="930" w:type="dxa"/>
          </w:tcPr>
          <w:p w14:paraId="11824EC8" w14:textId="77777777" w:rsidR="00F00590" w:rsidRDefault="00E03DFD">
            <w:pPr>
              <w:keepNext/>
              <w:jc w:val="right"/>
            </w:pPr>
            <w:r>
              <w:rPr>
                <w:rFonts w:ascii="휴먼명조" w:eastAsia="휴먼명조" w:hAnsi="휴먼명조" w:cs="휴먼명조"/>
                <w:w w:val="97"/>
                <w:sz w:val="18"/>
              </w:rPr>
              <w:t>0.4632</w:t>
            </w:r>
          </w:p>
        </w:tc>
        <w:tc>
          <w:tcPr>
            <w:tcW w:w="930" w:type="dxa"/>
          </w:tcPr>
          <w:p w14:paraId="4F14FCE3" w14:textId="77777777" w:rsidR="00F00590" w:rsidRDefault="00E03DFD">
            <w:pPr>
              <w:keepNext/>
              <w:jc w:val="right"/>
            </w:pPr>
            <w:r>
              <w:rPr>
                <w:rFonts w:ascii="휴먼명조" w:eastAsia="휴먼명조" w:hAnsi="휴먼명조" w:cs="휴먼명조"/>
                <w:b/>
                <w:w w:val="97"/>
                <w:sz w:val="18"/>
              </w:rPr>
              <w:t>0.5580</w:t>
            </w:r>
          </w:p>
        </w:tc>
        <w:tc>
          <w:tcPr>
            <w:tcW w:w="930" w:type="dxa"/>
          </w:tcPr>
          <w:p w14:paraId="73366D13" w14:textId="77777777" w:rsidR="00F00590" w:rsidRDefault="00E03DFD">
            <w:pPr>
              <w:keepNext/>
              <w:jc w:val="right"/>
            </w:pPr>
            <w:r>
              <w:rPr>
                <w:rFonts w:ascii="휴먼명조" w:eastAsia="휴먼명조" w:hAnsi="휴먼명조" w:cs="휴먼명조"/>
                <w:w w:val="97"/>
                <w:sz w:val="18"/>
              </w:rPr>
              <w:t>0.9359</w:t>
            </w:r>
          </w:p>
        </w:tc>
        <w:tc>
          <w:tcPr>
            <w:tcW w:w="930" w:type="dxa"/>
          </w:tcPr>
          <w:p w14:paraId="0A035F3A" w14:textId="77777777" w:rsidR="00F00590" w:rsidRDefault="00E03DFD">
            <w:pPr>
              <w:keepNext/>
              <w:jc w:val="right"/>
            </w:pPr>
            <w:r>
              <w:rPr>
                <w:rFonts w:ascii="휴먼명조" w:eastAsia="휴먼명조" w:hAnsi="휴먼명조" w:cs="휴먼명조"/>
                <w:w w:val="97"/>
                <w:sz w:val="18"/>
              </w:rPr>
              <w:t>254.8</w:t>
            </w:r>
          </w:p>
        </w:tc>
        <w:tc>
          <w:tcPr>
            <w:tcW w:w="930" w:type="dxa"/>
          </w:tcPr>
          <w:p w14:paraId="3E68E825" w14:textId="77777777" w:rsidR="00F00590" w:rsidRDefault="00E03DFD">
            <w:pPr>
              <w:keepNext/>
              <w:jc w:val="right"/>
            </w:pPr>
            <w:r>
              <w:rPr>
                <w:rFonts w:ascii="휴먼명조" w:eastAsia="휴먼명조" w:hAnsi="휴먼명조" w:cs="휴먼명조"/>
                <w:w w:val="97"/>
                <w:sz w:val="18"/>
              </w:rPr>
              <w:t>7,561.9</w:t>
            </w:r>
          </w:p>
        </w:tc>
      </w:tr>
      <w:tr w:rsidR="00F00590" w14:paraId="522EEF4F" w14:textId="77777777">
        <w:trPr>
          <w:cantSplit/>
        </w:trPr>
        <w:tc>
          <w:tcPr>
            <w:tcW w:w="930" w:type="dxa"/>
          </w:tcPr>
          <w:p w14:paraId="38CC04EC" w14:textId="77777777" w:rsidR="00F00590" w:rsidRDefault="00E03DFD">
            <w:pPr>
              <w:keepNext/>
              <w:jc w:val="left"/>
            </w:pPr>
            <w:r>
              <w:rPr>
                <w:rFonts w:ascii="휴먼명조" w:eastAsia="휴먼명조" w:hAnsi="휴먼명조" w:cs="휴먼명조"/>
                <w:w w:val="97"/>
                <w:sz w:val="18"/>
              </w:rPr>
              <w:t>Qwen2.5-VL-3B</w:t>
            </w:r>
          </w:p>
        </w:tc>
        <w:tc>
          <w:tcPr>
            <w:tcW w:w="930" w:type="dxa"/>
          </w:tcPr>
          <w:p w14:paraId="05E5A2F6" w14:textId="77777777" w:rsidR="00F00590" w:rsidRDefault="00E03DFD">
            <w:pPr>
              <w:keepNext/>
              <w:jc w:val="left"/>
            </w:pPr>
            <w:r>
              <w:rPr>
                <w:rFonts w:ascii="휴먼명조" w:eastAsia="휴먼명조" w:hAnsi="휴먼명조" w:cs="휴먼명조"/>
                <w:w w:val="97"/>
                <w:sz w:val="18"/>
              </w:rPr>
              <w:t>VQA-RAD</w:t>
            </w:r>
          </w:p>
        </w:tc>
        <w:tc>
          <w:tcPr>
            <w:tcW w:w="930" w:type="dxa"/>
          </w:tcPr>
          <w:p w14:paraId="55A966F2" w14:textId="77777777" w:rsidR="00F00590" w:rsidRDefault="00E03DFD">
            <w:pPr>
              <w:keepNext/>
              <w:jc w:val="right"/>
            </w:pPr>
            <w:r>
              <w:rPr>
                <w:rFonts w:ascii="휴먼명조" w:eastAsia="휴먼명조" w:hAnsi="휴먼명조" w:cs="휴먼명조"/>
                <w:w w:val="97"/>
                <w:sz w:val="18"/>
              </w:rPr>
              <w:t>0.6614</w:t>
            </w:r>
          </w:p>
        </w:tc>
        <w:tc>
          <w:tcPr>
            <w:tcW w:w="930" w:type="dxa"/>
          </w:tcPr>
          <w:p w14:paraId="5EDF38DD" w14:textId="77777777" w:rsidR="00F00590" w:rsidRDefault="00E03DFD">
            <w:pPr>
              <w:keepNext/>
              <w:jc w:val="right"/>
            </w:pPr>
            <w:r>
              <w:rPr>
                <w:rFonts w:ascii="휴먼명조" w:eastAsia="휴먼명조" w:hAnsi="휴먼명조" w:cs="휴먼명조"/>
                <w:w w:val="97"/>
                <w:sz w:val="18"/>
              </w:rPr>
              <w:t>0.2800</w:t>
            </w:r>
          </w:p>
        </w:tc>
        <w:tc>
          <w:tcPr>
            <w:tcW w:w="930" w:type="dxa"/>
          </w:tcPr>
          <w:p w14:paraId="34956627" w14:textId="77777777" w:rsidR="00F00590" w:rsidRDefault="00E03DFD">
            <w:pPr>
              <w:keepNext/>
              <w:jc w:val="right"/>
            </w:pPr>
            <w:r>
              <w:rPr>
                <w:rFonts w:ascii="휴먼명조" w:eastAsia="휴먼명조" w:hAnsi="휴먼명조" w:cs="휴먼명조"/>
                <w:b/>
                <w:w w:val="97"/>
                <w:sz w:val="18"/>
              </w:rPr>
              <w:t>0.4922</w:t>
            </w:r>
          </w:p>
        </w:tc>
        <w:tc>
          <w:tcPr>
            <w:tcW w:w="930" w:type="dxa"/>
          </w:tcPr>
          <w:p w14:paraId="627CC746" w14:textId="77777777" w:rsidR="00F00590" w:rsidRDefault="00E03DFD">
            <w:pPr>
              <w:keepNext/>
              <w:jc w:val="right"/>
            </w:pPr>
            <w:r>
              <w:rPr>
                <w:rFonts w:ascii="휴먼명조" w:eastAsia="휴먼명조" w:hAnsi="휴먼명조" w:cs="휴먼명조"/>
                <w:w w:val="97"/>
                <w:sz w:val="18"/>
              </w:rPr>
              <w:t>0.8886</w:t>
            </w:r>
          </w:p>
        </w:tc>
        <w:tc>
          <w:tcPr>
            <w:tcW w:w="930" w:type="dxa"/>
          </w:tcPr>
          <w:p w14:paraId="67F5B1DA" w14:textId="77777777" w:rsidR="00F00590" w:rsidRDefault="00E03DFD">
            <w:pPr>
              <w:keepNext/>
              <w:jc w:val="right"/>
            </w:pPr>
            <w:r>
              <w:rPr>
                <w:rFonts w:ascii="휴먼명조" w:eastAsia="휴먼명조" w:hAnsi="휴먼명조" w:cs="휴먼명조"/>
                <w:w w:val="97"/>
                <w:sz w:val="18"/>
              </w:rPr>
              <w:t>310.6</w:t>
            </w:r>
          </w:p>
        </w:tc>
        <w:tc>
          <w:tcPr>
            <w:tcW w:w="930" w:type="dxa"/>
          </w:tcPr>
          <w:p w14:paraId="57B4E7D6" w14:textId="77777777" w:rsidR="00F00590" w:rsidRDefault="00E03DFD">
            <w:pPr>
              <w:keepNext/>
              <w:jc w:val="right"/>
            </w:pPr>
            <w:r>
              <w:rPr>
                <w:rFonts w:ascii="휴먼명조" w:eastAsia="휴먼명조" w:hAnsi="휴먼명조" w:cs="휴먼명조"/>
                <w:w w:val="97"/>
                <w:sz w:val="18"/>
              </w:rPr>
              <w:t>7,580.5</w:t>
            </w:r>
          </w:p>
        </w:tc>
      </w:tr>
      <w:tr w:rsidR="00F00590" w14:paraId="27F6E89F" w14:textId="77777777">
        <w:trPr>
          <w:cantSplit/>
        </w:trPr>
        <w:tc>
          <w:tcPr>
            <w:tcW w:w="930" w:type="dxa"/>
          </w:tcPr>
          <w:p w14:paraId="6D9F791F" w14:textId="77777777" w:rsidR="00F00590" w:rsidRDefault="00E03DFD">
            <w:pPr>
              <w:keepNext/>
              <w:jc w:val="left"/>
            </w:pPr>
            <w:r>
              <w:rPr>
                <w:rFonts w:ascii="휴먼명조" w:eastAsia="휴먼명조" w:hAnsi="휴먼명조" w:cs="휴먼명조"/>
                <w:w w:val="97"/>
                <w:sz w:val="18"/>
              </w:rPr>
              <w:t>Qwen3-VL-2B</w:t>
            </w:r>
          </w:p>
        </w:tc>
        <w:tc>
          <w:tcPr>
            <w:tcW w:w="930" w:type="dxa"/>
          </w:tcPr>
          <w:p w14:paraId="19F688C9" w14:textId="77777777" w:rsidR="00F00590" w:rsidRDefault="00E03DFD">
            <w:pPr>
              <w:keepNext/>
              <w:jc w:val="left"/>
            </w:pPr>
            <w:r>
              <w:rPr>
                <w:rFonts w:ascii="휴먼명조" w:eastAsia="휴먼명조" w:hAnsi="휴먼명조" w:cs="휴먼명조"/>
                <w:w w:val="97"/>
                <w:sz w:val="18"/>
              </w:rPr>
              <w:t>PathVQA</w:t>
            </w:r>
          </w:p>
        </w:tc>
        <w:tc>
          <w:tcPr>
            <w:tcW w:w="930" w:type="dxa"/>
          </w:tcPr>
          <w:p w14:paraId="21EA3780" w14:textId="77777777" w:rsidR="00F00590" w:rsidRDefault="00E03DFD">
            <w:pPr>
              <w:keepNext/>
              <w:jc w:val="right"/>
            </w:pPr>
            <w:r>
              <w:rPr>
                <w:rFonts w:ascii="휴먼명조" w:eastAsia="휴먼명조" w:hAnsi="휴먼명조" w:cs="휴먼명조"/>
                <w:w w:val="97"/>
                <w:sz w:val="18"/>
              </w:rPr>
              <w:t>0.6336</w:t>
            </w:r>
          </w:p>
        </w:tc>
        <w:tc>
          <w:tcPr>
            <w:tcW w:w="930" w:type="dxa"/>
          </w:tcPr>
          <w:p w14:paraId="315FF0FC" w14:textId="77777777" w:rsidR="00F00590" w:rsidRDefault="00E03DFD">
            <w:pPr>
              <w:keepNext/>
              <w:jc w:val="right"/>
            </w:pPr>
            <w:r>
              <w:rPr>
                <w:rFonts w:ascii="휴먼명조" w:eastAsia="휴먼명조" w:hAnsi="휴먼명조" w:cs="휴먼명조"/>
                <w:w w:val="97"/>
                <w:sz w:val="18"/>
              </w:rPr>
              <w:t>0.0605</w:t>
            </w:r>
          </w:p>
        </w:tc>
        <w:tc>
          <w:tcPr>
            <w:tcW w:w="930" w:type="dxa"/>
          </w:tcPr>
          <w:p w14:paraId="48ACB1F6" w14:textId="77777777" w:rsidR="00F00590" w:rsidRDefault="00E03DFD">
            <w:pPr>
              <w:keepNext/>
              <w:jc w:val="right"/>
            </w:pPr>
            <w:r>
              <w:rPr>
                <w:rFonts w:ascii="휴먼명조" w:eastAsia="휴먼명조" w:hAnsi="휴먼명조" w:cs="휴먼명조"/>
                <w:b/>
                <w:w w:val="97"/>
                <w:sz w:val="18"/>
              </w:rPr>
              <w:t>0.3472</w:t>
            </w:r>
          </w:p>
        </w:tc>
        <w:tc>
          <w:tcPr>
            <w:tcW w:w="930" w:type="dxa"/>
          </w:tcPr>
          <w:p w14:paraId="24340FF9" w14:textId="77777777" w:rsidR="00F00590" w:rsidRDefault="00E03DFD">
            <w:pPr>
              <w:keepNext/>
              <w:jc w:val="right"/>
            </w:pPr>
            <w:r>
              <w:rPr>
                <w:rFonts w:ascii="휴먼명조" w:eastAsia="휴먼명조" w:hAnsi="휴먼명조" w:cs="휴먼명조"/>
                <w:w w:val="97"/>
                <w:sz w:val="18"/>
              </w:rPr>
              <w:t>0.8487</w:t>
            </w:r>
          </w:p>
        </w:tc>
        <w:tc>
          <w:tcPr>
            <w:tcW w:w="930" w:type="dxa"/>
          </w:tcPr>
          <w:p w14:paraId="7C55829E" w14:textId="77777777" w:rsidR="00F00590" w:rsidRDefault="00E03DFD">
            <w:pPr>
              <w:keepNext/>
              <w:jc w:val="right"/>
            </w:pPr>
            <w:r>
              <w:rPr>
                <w:rFonts w:ascii="휴먼명조" w:eastAsia="휴먼명조" w:hAnsi="휴먼명조" w:cs="휴먼명조"/>
                <w:w w:val="97"/>
                <w:sz w:val="18"/>
              </w:rPr>
              <w:t>419.1</w:t>
            </w:r>
          </w:p>
        </w:tc>
        <w:tc>
          <w:tcPr>
            <w:tcW w:w="930" w:type="dxa"/>
          </w:tcPr>
          <w:p w14:paraId="7780EC51" w14:textId="77777777" w:rsidR="00F00590" w:rsidRDefault="00E03DFD">
            <w:pPr>
              <w:keepNext/>
              <w:jc w:val="right"/>
            </w:pPr>
            <w:r>
              <w:rPr>
                <w:rFonts w:ascii="휴먼명조" w:eastAsia="휴먼명조" w:hAnsi="휴먼명조" w:cs="휴먼명조"/>
                <w:w w:val="97"/>
                <w:sz w:val="18"/>
              </w:rPr>
              <w:t>4,527.3</w:t>
            </w:r>
          </w:p>
        </w:tc>
      </w:tr>
      <w:tr w:rsidR="00F00590" w14:paraId="5DA8C44E" w14:textId="77777777">
        <w:trPr>
          <w:cantSplit/>
        </w:trPr>
        <w:tc>
          <w:tcPr>
            <w:tcW w:w="930" w:type="dxa"/>
          </w:tcPr>
          <w:p w14:paraId="4646E5B7" w14:textId="77777777" w:rsidR="00F00590" w:rsidRDefault="00E03DFD">
            <w:pPr>
              <w:keepNext/>
              <w:jc w:val="left"/>
            </w:pPr>
            <w:r>
              <w:rPr>
                <w:rFonts w:ascii="휴먼명조" w:eastAsia="휴먼명조" w:hAnsi="휴먼명조" w:cs="휴먼명조"/>
                <w:w w:val="97"/>
                <w:sz w:val="18"/>
              </w:rPr>
              <w:t>Qwen3-VL-2B</w:t>
            </w:r>
          </w:p>
        </w:tc>
        <w:tc>
          <w:tcPr>
            <w:tcW w:w="930" w:type="dxa"/>
          </w:tcPr>
          <w:p w14:paraId="28E78209" w14:textId="77777777" w:rsidR="00F00590" w:rsidRDefault="00E03DFD">
            <w:pPr>
              <w:keepNext/>
              <w:jc w:val="left"/>
            </w:pPr>
            <w:r>
              <w:rPr>
                <w:rFonts w:ascii="휴먼명조" w:eastAsia="휴먼명조" w:hAnsi="휴먼명조" w:cs="휴먼명조"/>
                <w:w w:val="97"/>
                <w:sz w:val="18"/>
              </w:rPr>
              <w:t>SLAKE</w:t>
            </w:r>
          </w:p>
        </w:tc>
        <w:tc>
          <w:tcPr>
            <w:tcW w:w="930" w:type="dxa"/>
          </w:tcPr>
          <w:p w14:paraId="547463F7" w14:textId="77777777" w:rsidR="00F00590" w:rsidRDefault="00E03DFD">
            <w:pPr>
              <w:keepNext/>
              <w:jc w:val="right"/>
            </w:pPr>
            <w:r>
              <w:rPr>
                <w:rFonts w:ascii="휴먼명조" w:eastAsia="휴먼명조" w:hAnsi="휴먼명조" w:cs="휴먼명조"/>
                <w:w w:val="97"/>
                <w:sz w:val="18"/>
              </w:rPr>
              <w:t>0.7915</w:t>
            </w:r>
          </w:p>
        </w:tc>
        <w:tc>
          <w:tcPr>
            <w:tcW w:w="930" w:type="dxa"/>
          </w:tcPr>
          <w:p w14:paraId="102BECA0" w14:textId="77777777" w:rsidR="00F00590" w:rsidRDefault="00E03DFD">
            <w:pPr>
              <w:keepNext/>
              <w:jc w:val="right"/>
            </w:pPr>
            <w:r>
              <w:rPr>
                <w:rFonts w:ascii="휴먼명조" w:eastAsia="휴먼명조" w:hAnsi="휴먼명조" w:cs="휴먼명조"/>
                <w:w w:val="97"/>
                <w:sz w:val="18"/>
              </w:rPr>
              <w:t>0.4575</w:t>
            </w:r>
          </w:p>
        </w:tc>
        <w:tc>
          <w:tcPr>
            <w:tcW w:w="930" w:type="dxa"/>
          </w:tcPr>
          <w:p w14:paraId="00216D34" w14:textId="77777777" w:rsidR="00F00590" w:rsidRDefault="00E03DFD">
            <w:pPr>
              <w:keepNext/>
              <w:jc w:val="right"/>
            </w:pPr>
            <w:r>
              <w:rPr>
                <w:rFonts w:ascii="휴먼명조" w:eastAsia="휴먼명조" w:hAnsi="휴먼명조" w:cs="휴먼명조"/>
                <w:b/>
                <w:w w:val="97"/>
                <w:sz w:val="18"/>
              </w:rPr>
              <w:t>0.5693</w:t>
            </w:r>
          </w:p>
        </w:tc>
        <w:tc>
          <w:tcPr>
            <w:tcW w:w="930" w:type="dxa"/>
          </w:tcPr>
          <w:p w14:paraId="1D670469" w14:textId="77777777" w:rsidR="00F00590" w:rsidRDefault="00E03DFD">
            <w:pPr>
              <w:keepNext/>
              <w:jc w:val="right"/>
            </w:pPr>
            <w:r>
              <w:rPr>
                <w:rFonts w:ascii="휴먼명조" w:eastAsia="휴먼명조" w:hAnsi="휴먼명조" w:cs="휴먼명조"/>
                <w:w w:val="97"/>
                <w:sz w:val="18"/>
              </w:rPr>
              <w:t>0.9081</w:t>
            </w:r>
          </w:p>
        </w:tc>
        <w:tc>
          <w:tcPr>
            <w:tcW w:w="930" w:type="dxa"/>
          </w:tcPr>
          <w:p w14:paraId="1421038B" w14:textId="77777777" w:rsidR="00F00590" w:rsidRDefault="00E03DFD">
            <w:pPr>
              <w:keepNext/>
              <w:jc w:val="right"/>
            </w:pPr>
            <w:r>
              <w:rPr>
                <w:rFonts w:ascii="휴먼명조" w:eastAsia="휴먼명조" w:hAnsi="휴먼명조" w:cs="휴먼명조"/>
                <w:w w:val="97"/>
                <w:sz w:val="18"/>
              </w:rPr>
              <w:t>344.9</w:t>
            </w:r>
          </w:p>
        </w:tc>
        <w:tc>
          <w:tcPr>
            <w:tcW w:w="930" w:type="dxa"/>
          </w:tcPr>
          <w:p w14:paraId="5191B3BA" w14:textId="77777777" w:rsidR="00F00590" w:rsidRDefault="00E03DFD">
            <w:pPr>
              <w:keepNext/>
              <w:jc w:val="right"/>
            </w:pPr>
            <w:r>
              <w:rPr>
                <w:rFonts w:ascii="휴먼명조" w:eastAsia="휴먼명조" w:hAnsi="휴먼명조" w:cs="휴먼명조"/>
                <w:w w:val="97"/>
                <w:sz w:val="18"/>
              </w:rPr>
              <w:t>4,412.9</w:t>
            </w:r>
          </w:p>
        </w:tc>
      </w:tr>
      <w:tr w:rsidR="00F00590" w14:paraId="5F43C912" w14:textId="77777777">
        <w:trPr>
          <w:cantSplit/>
        </w:trPr>
        <w:tc>
          <w:tcPr>
            <w:tcW w:w="930" w:type="dxa"/>
          </w:tcPr>
          <w:p w14:paraId="2E7FC718" w14:textId="77777777" w:rsidR="00F00590" w:rsidRDefault="00E03DFD">
            <w:pPr>
              <w:keepNext/>
              <w:jc w:val="left"/>
            </w:pPr>
            <w:r>
              <w:rPr>
                <w:rFonts w:ascii="휴먼명조" w:eastAsia="휴먼명조" w:hAnsi="휴먼명조" w:cs="휴먼명조"/>
                <w:w w:val="97"/>
                <w:sz w:val="18"/>
              </w:rPr>
              <w:t>Qwen3-VL-2B</w:t>
            </w:r>
          </w:p>
        </w:tc>
        <w:tc>
          <w:tcPr>
            <w:tcW w:w="930" w:type="dxa"/>
          </w:tcPr>
          <w:p w14:paraId="7705A6A0" w14:textId="77777777" w:rsidR="00F00590" w:rsidRDefault="00E03DFD">
            <w:pPr>
              <w:keepNext/>
              <w:jc w:val="left"/>
            </w:pPr>
            <w:r>
              <w:rPr>
                <w:rFonts w:ascii="휴먼명조" w:eastAsia="휴먼명조" w:hAnsi="휴먼명조" w:cs="휴먼명조"/>
                <w:w w:val="97"/>
                <w:sz w:val="18"/>
              </w:rPr>
              <w:t>VQA-RAD</w:t>
            </w:r>
          </w:p>
        </w:tc>
        <w:tc>
          <w:tcPr>
            <w:tcW w:w="930" w:type="dxa"/>
          </w:tcPr>
          <w:p w14:paraId="2ED65032" w14:textId="77777777" w:rsidR="00F00590" w:rsidRDefault="00E03DFD">
            <w:pPr>
              <w:keepNext/>
              <w:jc w:val="right"/>
            </w:pPr>
            <w:r>
              <w:rPr>
                <w:rFonts w:ascii="휴먼명조" w:eastAsia="휴먼명조" w:hAnsi="휴먼명조" w:cs="휴먼명조"/>
                <w:w w:val="97"/>
                <w:sz w:val="18"/>
              </w:rPr>
              <w:t>0.7211</w:t>
            </w:r>
          </w:p>
        </w:tc>
        <w:tc>
          <w:tcPr>
            <w:tcW w:w="930" w:type="dxa"/>
          </w:tcPr>
          <w:p w14:paraId="6ECF629B" w14:textId="77777777" w:rsidR="00F00590" w:rsidRDefault="00E03DFD">
            <w:pPr>
              <w:keepNext/>
              <w:jc w:val="right"/>
            </w:pPr>
            <w:r>
              <w:rPr>
                <w:rFonts w:ascii="휴먼명조" w:eastAsia="휴먼명조" w:hAnsi="휴먼명조" w:cs="휴먼명조"/>
                <w:w w:val="97"/>
                <w:sz w:val="18"/>
              </w:rPr>
              <w:t>0.2250</w:t>
            </w:r>
          </w:p>
        </w:tc>
        <w:tc>
          <w:tcPr>
            <w:tcW w:w="930" w:type="dxa"/>
          </w:tcPr>
          <w:p w14:paraId="2506C959" w14:textId="77777777" w:rsidR="00F00590" w:rsidRDefault="00E03DFD">
            <w:pPr>
              <w:keepNext/>
              <w:jc w:val="right"/>
            </w:pPr>
            <w:r>
              <w:rPr>
                <w:rFonts w:ascii="휴먼명조" w:eastAsia="휴먼명조" w:hAnsi="휴먼명조" w:cs="휴먼명조"/>
                <w:b/>
                <w:w w:val="97"/>
                <w:sz w:val="18"/>
              </w:rPr>
              <w:t>0.5011</w:t>
            </w:r>
          </w:p>
        </w:tc>
        <w:tc>
          <w:tcPr>
            <w:tcW w:w="930" w:type="dxa"/>
          </w:tcPr>
          <w:p w14:paraId="10672AAF" w14:textId="77777777" w:rsidR="00F00590" w:rsidRDefault="00E03DFD">
            <w:pPr>
              <w:keepNext/>
              <w:jc w:val="right"/>
            </w:pPr>
            <w:r>
              <w:rPr>
                <w:rFonts w:ascii="휴먼명조" w:eastAsia="휴먼명조" w:hAnsi="휴먼명조" w:cs="휴먼명조"/>
                <w:w w:val="97"/>
                <w:sz w:val="18"/>
              </w:rPr>
              <w:t>0.8894</w:t>
            </w:r>
          </w:p>
        </w:tc>
        <w:tc>
          <w:tcPr>
            <w:tcW w:w="930" w:type="dxa"/>
          </w:tcPr>
          <w:p w14:paraId="60DD3CC3" w14:textId="77777777" w:rsidR="00F00590" w:rsidRDefault="00E03DFD">
            <w:pPr>
              <w:keepNext/>
              <w:jc w:val="right"/>
            </w:pPr>
            <w:r>
              <w:rPr>
                <w:rFonts w:ascii="휴먼명조" w:eastAsia="휴먼명조" w:hAnsi="휴먼명조" w:cs="휴먼명조"/>
                <w:w w:val="97"/>
                <w:sz w:val="18"/>
              </w:rPr>
              <w:t>245.7</w:t>
            </w:r>
          </w:p>
        </w:tc>
        <w:tc>
          <w:tcPr>
            <w:tcW w:w="930" w:type="dxa"/>
          </w:tcPr>
          <w:p w14:paraId="2270DFBB" w14:textId="77777777" w:rsidR="00F00590" w:rsidRDefault="00E03DFD">
            <w:pPr>
              <w:keepNext/>
              <w:jc w:val="right"/>
            </w:pPr>
            <w:r>
              <w:rPr>
                <w:rFonts w:ascii="휴먼명조" w:eastAsia="휴먼명조" w:hAnsi="휴먼명조" w:cs="휴먼명조"/>
                <w:w w:val="97"/>
                <w:sz w:val="18"/>
              </w:rPr>
              <w:t>4,428.5</w:t>
            </w:r>
          </w:p>
        </w:tc>
      </w:tr>
      <w:tr w:rsidR="00F00590" w14:paraId="618B8A78" w14:textId="77777777">
        <w:trPr>
          <w:cantSplit/>
        </w:trPr>
        <w:tc>
          <w:tcPr>
            <w:tcW w:w="930" w:type="dxa"/>
          </w:tcPr>
          <w:p w14:paraId="4685A3F6" w14:textId="77777777" w:rsidR="00F00590" w:rsidRDefault="00E03DFD">
            <w:pPr>
              <w:keepNext/>
              <w:jc w:val="left"/>
            </w:pPr>
            <w:r>
              <w:rPr>
                <w:rFonts w:ascii="휴먼명조" w:eastAsia="휴먼명조" w:hAnsi="휴먼명조" w:cs="휴먼명조"/>
                <w:w w:val="97"/>
                <w:sz w:val="18"/>
              </w:rPr>
              <w:t>SmolVLM2-2.2B</w:t>
            </w:r>
          </w:p>
        </w:tc>
        <w:tc>
          <w:tcPr>
            <w:tcW w:w="930" w:type="dxa"/>
          </w:tcPr>
          <w:p w14:paraId="0FEFE7D7" w14:textId="77777777" w:rsidR="00F00590" w:rsidRDefault="00E03DFD">
            <w:pPr>
              <w:keepNext/>
              <w:jc w:val="left"/>
            </w:pPr>
            <w:r>
              <w:rPr>
                <w:rFonts w:ascii="휴먼명조" w:eastAsia="휴먼명조" w:hAnsi="휴먼명조" w:cs="휴먼명조"/>
                <w:w w:val="97"/>
                <w:sz w:val="18"/>
              </w:rPr>
              <w:t>PathVQA</w:t>
            </w:r>
          </w:p>
        </w:tc>
        <w:tc>
          <w:tcPr>
            <w:tcW w:w="930" w:type="dxa"/>
          </w:tcPr>
          <w:p w14:paraId="019DE3EC" w14:textId="77777777" w:rsidR="00F00590" w:rsidRDefault="00E03DFD">
            <w:pPr>
              <w:keepNext/>
              <w:jc w:val="right"/>
            </w:pPr>
            <w:r>
              <w:rPr>
                <w:rFonts w:ascii="휴먼명조" w:eastAsia="휴먼명조" w:hAnsi="휴먼명조" w:cs="휴먼명조"/>
                <w:w w:val="97"/>
                <w:sz w:val="18"/>
              </w:rPr>
              <w:t>0.5892</w:t>
            </w:r>
          </w:p>
        </w:tc>
        <w:tc>
          <w:tcPr>
            <w:tcW w:w="930" w:type="dxa"/>
          </w:tcPr>
          <w:p w14:paraId="213D8CC8" w14:textId="77777777" w:rsidR="00F00590" w:rsidRDefault="00E03DFD">
            <w:pPr>
              <w:keepNext/>
              <w:jc w:val="right"/>
            </w:pPr>
            <w:r>
              <w:rPr>
                <w:rFonts w:ascii="휴먼명조" w:eastAsia="휴먼명조" w:hAnsi="휴먼명조" w:cs="휴먼명조"/>
                <w:w w:val="97"/>
                <w:sz w:val="18"/>
              </w:rPr>
              <w:t>0.0274</w:t>
            </w:r>
          </w:p>
        </w:tc>
        <w:tc>
          <w:tcPr>
            <w:tcW w:w="930" w:type="dxa"/>
          </w:tcPr>
          <w:p w14:paraId="514EA967" w14:textId="77777777" w:rsidR="00F00590" w:rsidRDefault="00E03DFD">
            <w:pPr>
              <w:keepNext/>
              <w:jc w:val="right"/>
            </w:pPr>
            <w:r>
              <w:rPr>
                <w:rFonts w:ascii="휴먼명조" w:eastAsia="휴먼명조" w:hAnsi="휴먼명조" w:cs="휴먼명조"/>
                <w:b/>
                <w:w w:val="97"/>
                <w:sz w:val="18"/>
              </w:rPr>
              <w:t>0.3085</w:t>
            </w:r>
          </w:p>
        </w:tc>
        <w:tc>
          <w:tcPr>
            <w:tcW w:w="930" w:type="dxa"/>
          </w:tcPr>
          <w:p w14:paraId="51C5A41A" w14:textId="77777777" w:rsidR="00F00590" w:rsidRDefault="00E03DFD">
            <w:pPr>
              <w:keepNext/>
              <w:jc w:val="right"/>
            </w:pPr>
            <w:r>
              <w:rPr>
                <w:rFonts w:ascii="휴먼명조" w:eastAsia="휴먼명조" w:hAnsi="휴먼명조" w:cs="휴먼명조"/>
                <w:w w:val="97"/>
                <w:sz w:val="18"/>
              </w:rPr>
              <w:t>0.8557</w:t>
            </w:r>
          </w:p>
        </w:tc>
        <w:tc>
          <w:tcPr>
            <w:tcW w:w="930" w:type="dxa"/>
          </w:tcPr>
          <w:p w14:paraId="26356D23" w14:textId="77777777" w:rsidR="00F00590" w:rsidRDefault="00E03DFD">
            <w:pPr>
              <w:keepNext/>
              <w:jc w:val="right"/>
            </w:pPr>
            <w:r>
              <w:rPr>
                <w:rFonts w:ascii="휴먼명조" w:eastAsia="휴먼명조" w:hAnsi="휴먼명조" w:cs="휴먼명조"/>
                <w:w w:val="97"/>
                <w:sz w:val="18"/>
              </w:rPr>
              <w:t>666.0</w:t>
            </w:r>
          </w:p>
        </w:tc>
        <w:tc>
          <w:tcPr>
            <w:tcW w:w="930" w:type="dxa"/>
          </w:tcPr>
          <w:p w14:paraId="6AA89C92" w14:textId="77777777" w:rsidR="00F00590" w:rsidRDefault="00E03DFD">
            <w:pPr>
              <w:keepNext/>
              <w:jc w:val="right"/>
            </w:pPr>
            <w:r>
              <w:rPr>
                <w:rFonts w:ascii="휴먼명조" w:eastAsia="휴먼명조" w:hAnsi="휴먼명조" w:cs="휴먼명조"/>
                <w:w w:val="97"/>
                <w:sz w:val="18"/>
              </w:rPr>
              <w:t>6,021.3</w:t>
            </w:r>
          </w:p>
        </w:tc>
      </w:tr>
      <w:tr w:rsidR="00F00590" w14:paraId="4A848E5C" w14:textId="77777777">
        <w:trPr>
          <w:cantSplit/>
        </w:trPr>
        <w:tc>
          <w:tcPr>
            <w:tcW w:w="930" w:type="dxa"/>
          </w:tcPr>
          <w:p w14:paraId="414BF9FB" w14:textId="77777777" w:rsidR="00F00590" w:rsidRDefault="00E03DFD">
            <w:pPr>
              <w:keepNext/>
              <w:jc w:val="left"/>
            </w:pPr>
            <w:r>
              <w:rPr>
                <w:rFonts w:ascii="휴먼명조" w:eastAsia="휴먼명조" w:hAnsi="휴먼명조" w:cs="휴먼명조"/>
                <w:w w:val="97"/>
                <w:sz w:val="18"/>
              </w:rPr>
              <w:t>SmolVLM2-2.2B</w:t>
            </w:r>
          </w:p>
        </w:tc>
        <w:tc>
          <w:tcPr>
            <w:tcW w:w="930" w:type="dxa"/>
          </w:tcPr>
          <w:p w14:paraId="1AC1EA9A" w14:textId="77777777" w:rsidR="00F00590" w:rsidRDefault="00E03DFD">
            <w:pPr>
              <w:keepNext/>
              <w:jc w:val="left"/>
            </w:pPr>
            <w:r>
              <w:rPr>
                <w:rFonts w:ascii="휴먼명조" w:eastAsia="휴먼명조" w:hAnsi="휴먼명조" w:cs="휴먼명조"/>
                <w:w w:val="97"/>
                <w:sz w:val="18"/>
              </w:rPr>
              <w:t>SLAKE</w:t>
            </w:r>
          </w:p>
        </w:tc>
        <w:tc>
          <w:tcPr>
            <w:tcW w:w="930" w:type="dxa"/>
          </w:tcPr>
          <w:p w14:paraId="1C51D650" w14:textId="77777777" w:rsidR="00F00590" w:rsidRDefault="00E03DFD">
            <w:pPr>
              <w:keepNext/>
              <w:jc w:val="right"/>
            </w:pPr>
            <w:r>
              <w:rPr>
                <w:rFonts w:ascii="휴먼명조" w:eastAsia="휴먼명조" w:hAnsi="휴먼명조" w:cs="휴먼명조"/>
                <w:w w:val="97"/>
                <w:sz w:val="18"/>
              </w:rPr>
              <w:t>0.6648</w:t>
            </w:r>
          </w:p>
        </w:tc>
        <w:tc>
          <w:tcPr>
            <w:tcW w:w="930" w:type="dxa"/>
          </w:tcPr>
          <w:p w14:paraId="0A976FAA" w14:textId="77777777" w:rsidR="00F00590" w:rsidRDefault="00E03DFD">
            <w:pPr>
              <w:keepNext/>
              <w:jc w:val="right"/>
            </w:pPr>
            <w:r>
              <w:rPr>
                <w:rFonts w:ascii="휴먼명조" w:eastAsia="휴먼명조" w:hAnsi="휴먼명조" w:cs="휴먼명조"/>
                <w:w w:val="97"/>
                <w:sz w:val="18"/>
              </w:rPr>
              <w:t>0.3598</w:t>
            </w:r>
          </w:p>
        </w:tc>
        <w:tc>
          <w:tcPr>
            <w:tcW w:w="930" w:type="dxa"/>
          </w:tcPr>
          <w:p w14:paraId="6EA393DD" w14:textId="77777777" w:rsidR="00F00590" w:rsidRDefault="00E03DFD">
            <w:pPr>
              <w:keepNext/>
              <w:jc w:val="right"/>
            </w:pPr>
            <w:r>
              <w:rPr>
                <w:rFonts w:ascii="휴먼명조" w:eastAsia="휴먼명조" w:hAnsi="휴먼명조" w:cs="휴먼명조"/>
                <w:b/>
                <w:w w:val="97"/>
                <w:sz w:val="18"/>
              </w:rPr>
              <w:t>0.4618</w:t>
            </w:r>
          </w:p>
        </w:tc>
        <w:tc>
          <w:tcPr>
            <w:tcW w:w="930" w:type="dxa"/>
          </w:tcPr>
          <w:p w14:paraId="146C6D97" w14:textId="77777777" w:rsidR="00F00590" w:rsidRDefault="00E03DFD">
            <w:pPr>
              <w:keepNext/>
              <w:jc w:val="right"/>
            </w:pPr>
            <w:r>
              <w:rPr>
                <w:rFonts w:ascii="휴먼명조" w:eastAsia="휴먼명조" w:hAnsi="휴먼명조" w:cs="휴먼명조"/>
                <w:w w:val="97"/>
                <w:sz w:val="18"/>
              </w:rPr>
              <w:t>0.9130</w:t>
            </w:r>
          </w:p>
        </w:tc>
        <w:tc>
          <w:tcPr>
            <w:tcW w:w="930" w:type="dxa"/>
          </w:tcPr>
          <w:p w14:paraId="1EB4E757" w14:textId="77777777" w:rsidR="00F00590" w:rsidRDefault="00E03DFD">
            <w:pPr>
              <w:keepNext/>
              <w:jc w:val="right"/>
            </w:pPr>
            <w:r>
              <w:rPr>
                <w:rFonts w:ascii="휴먼명조" w:eastAsia="휴먼명조" w:hAnsi="휴먼명조" w:cs="휴먼명조"/>
                <w:w w:val="97"/>
                <w:sz w:val="18"/>
              </w:rPr>
              <w:t>774.7</w:t>
            </w:r>
          </w:p>
        </w:tc>
        <w:tc>
          <w:tcPr>
            <w:tcW w:w="930" w:type="dxa"/>
          </w:tcPr>
          <w:p w14:paraId="1D1BB1E6" w14:textId="77777777" w:rsidR="00F00590" w:rsidRDefault="00E03DFD">
            <w:pPr>
              <w:keepNext/>
              <w:jc w:val="right"/>
            </w:pPr>
            <w:r>
              <w:rPr>
                <w:rFonts w:ascii="휴먼명조" w:eastAsia="휴먼명조" w:hAnsi="휴먼명조" w:cs="휴먼명조"/>
                <w:w w:val="97"/>
                <w:sz w:val="18"/>
              </w:rPr>
              <w:t>5,991.2</w:t>
            </w:r>
          </w:p>
        </w:tc>
      </w:tr>
      <w:tr w:rsidR="00F00590" w14:paraId="72E68DC5" w14:textId="77777777">
        <w:trPr>
          <w:cantSplit/>
        </w:trPr>
        <w:tc>
          <w:tcPr>
            <w:tcW w:w="930" w:type="dxa"/>
          </w:tcPr>
          <w:p w14:paraId="5A56360A" w14:textId="77777777" w:rsidR="00F00590" w:rsidRDefault="00E03DFD">
            <w:pPr>
              <w:jc w:val="left"/>
            </w:pPr>
            <w:r>
              <w:rPr>
                <w:rFonts w:ascii="휴먼명조" w:eastAsia="휴먼명조" w:hAnsi="휴먼명조" w:cs="휴먼명조"/>
                <w:w w:val="97"/>
                <w:sz w:val="18"/>
              </w:rPr>
              <w:t>SmolVLM2-2.2B</w:t>
            </w:r>
          </w:p>
        </w:tc>
        <w:tc>
          <w:tcPr>
            <w:tcW w:w="930" w:type="dxa"/>
          </w:tcPr>
          <w:p w14:paraId="3863F693" w14:textId="77777777" w:rsidR="00F00590" w:rsidRDefault="00E03DFD">
            <w:pPr>
              <w:jc w:val="left"/>
            </w:pPr>
            <w:r>
              <w:rPr>
                <w:rFonts w:ascii="휴먼명조" w:eastAsia="휴먼명조" w:hAnsi="휴먼명조" w:cs="휴먼명조"/>
                <w:w w:val="97"/>
                <w:sz w:val="18"/>
              </w:rPr>
              <w:t>VQA-RAD</w:t>
            </w:r>
          </w:p>
        </w:tc>
        <w:tc>
          <w:tcPr>
            <w:tcW w:w="930" w:type="dxa"/>
          </w:tcPr>
          <w:p w14:paraId="6DF7302E" w14:textId="77777777" w:rsidR="00F00590" w:rsidRDefault="00E03DFD">
            <w:pPr>
              <w:jc w:val="right"/>
            </w:pPr>
            <w:r>
              <w:rPr>
                <w:rFonts w:ascii="휴먼명조" w:eastAsia="휴먼명조" w:hAnsi="휴먼명조" w:cs="휴먼명조"/>
                <w:w w:val="97"/>
                <w:sz w:val="18"/>
              </w:rPr>
              <w:t>0.6574</w:t>
            </w:r>
          </w:p>
        </w:tc>
        <w:tc>
          <w:tcPr>
            <w:tcW w:w="930" w:type="dxa"/>
          </w:tcPr>
          <w:p w14:paraId="3F003931" w14:textId="77777777" w:rsidR="00F00590" w:rsidRDefault="00E03DFD">
            <w:pPr>
              <w:jc w:val="right"/>
            </w:pPr>
            <w:r>
              <w:rPr>
                <w:rFonts w:ascii="휴먼명조" w:eastAsia="휴먼명조" w:hAnsi="휴먼명조" w:cs="휴먼명조"/>
                <w:w w:val="97"/>
                <w:sz w:val="18"/>
              </w:rPr>
              <w:t>0.3150</w:t>
            </w:r>
          </w:p>
        </w:tc>
        <w:tc>
          <w:tcPr>
            <w:tcW w:w="930" w:type="dxa"/>
          </w:tcPr>
          <w:p w14:paraId="069ED69C" w14:textId="77777777" w:rsidR="00F00590" w:rsidRDefault="00E03DFD">
            <w:pPr>
              <w:jc w:val="right"/>
            </w:pPr>
            <w:r>
              <w:rPr>
                <w:rFonts w:ascii="휴먼명조" w:eastAsia="휴먼명조" w:hAnsi="휴먼명조" w:cs="휴먼명조"/>
                <w:b/>
                <w:w w:val="97"/>
                <w:sz w:val="18"/>
              </w:rPr>
              <w:t>0.5055</w:t>
            </w:r>
          </w:p>
        </w:tc>
        <w:tc>
          <w:tcPr>
            <w:tcW w:w="930" w:type="dxa"/>
          </w:tcPr>
          <w:p w14:paraId="169BCEEE" w14:textId="77777777" w:rsidR="00F00590" w:rsidRDefault="00E03DFD">
            <w:pPr>
              <w:jc w:val="right"/>
            </w:pPr>
            <w:r>
              <w:rPr>
                <w:rFonts w:ascii="휴먼명조" w:eastAsia="휴먼명조" w:hAnsi="휴먼명조" w:cs="휴먼명조"/>
                <w:w w:val="97"/>
                <w:sz w:val="18"/>
              </w:rPr>
              <w:t>0.9029</w:t>
            </w:r>
          </w:p>
        </w:tc>
        <w:tc>
          <w:tcPr>
            <w:tcW w:w="930" w:type="dxa"/>
          </w:tcPr>
          <w:p w14:paraId="725E3309" w14:textId="77777777" w:rsidR="00F00590" w:rsidRDefault="00E03DFD">
            <w:pPr>
              <w:jc w:val="right"/>
            </w:pPr>
            <w:r>
              <w:rPr>
                <w:rFonts w:ascii="휴먼명조" w:eastAsia="휴먼명조" w:hAnsi="휴먼명조" w:cs="휴먼명조"/>
                <w:w w:val="97"/>
                <w:sz w:val="18"/>
              </w:rPr>
              <w:t>756.7</w:t>
            </w:r>
          </w:p>
        </w:tc>
        <w:tc>
          <w:tcPr>
            <w:tcW w:w="930" w:type="dxa"/>
          </w:tcPr>
          <w:p w14:paraId="22D8D16A" w14:textId="77777777" w:rsidR="00F00590" w:rsidRDefault="00E03DFD">
            <w:pPr>
              <w:jc w:val="right"/>
            </w:pPr>
            <w:r>
              <w:rPr>
                <w:rFonts w:ascii="휴먼명조" w:eastAsia="휴먼명조" w:hAnsi="휴먼명조" w:cs="휴먼명조"/>
                <w:w w:val="97"/>
                <w:sz w:val="18"/>
              </w:rPr>
              <w:t>5,996.2</w:t>
            </w:r>
          </w:p>
        </w:tc>
      </w:tr>
    </w:tbl>
    <w:p w14:paraId="11D9BC99" w14:textId="77777777" w:rsidR="00F00590" w:rsidRDefault="00F00590">
      <w:pPr>
        <w:spacing w:line="384" w:lineRule="auto"/>
      </w:pPr>
    </w:p>
    <w:p w14:paraId="69250123" w14:textId="77777777" w:rsidR="00F00590" w:rsidRDefault="00E03DFD">
      <w:pPr>
        <w:spacing w:line="384" w:lineRule="auto"/>
        <w:jc w:val="left"/>
      </w:pPr>
      <w:r>
        <w:rPr>
          <w:rFonts w:ascii="휴먼명조" w:eastAsia="휴먼명조" w:hAnsi="휴먼명조" w:cs="휴먼명조"/>
          <w:w w:val="97"/>
          <w:sz w:val="20"/>
        </w:rPr>
        <w:t>Overall Acc denotes accuracy computed over closed-ended and open-ended items combined. Open items are scored by BERTScore (roberta-large backbone, threshold method) and closed items by exact string match against the gold answer.</w:t>
      </w:r>
    </w:p>
    <w:p w14:paraId="4BA98776" w14:textId="77777777" w:rsidR="00F00590" w:rsidRDefault="00E03DFD">
      <w:pPr>
        <w:spacing w:line="384" w:lineRule="auto"/>
        <w:ind w:firstLine="220"/>
      </w:pPr>
      <w:r>
        <w:rPr>
          <w:rFonts w:ascii="휴먼명조" w:eastAsia="휴먼명조" w:hAnsi="휴먼명조" w:cs="휴먼명조"/>
          <w:w w:val="97"/>
        </w:rPr>
        <w:t>On pooled accuracy across all datasets, the performance of the four models is as follows (n = 8,231, the total number of items across the three datasets).</w:t>
      </w:r>
    </w:p>
    <w:p w14:paraId="41BE9B59" w14:textId="77777777" w:rsidR="00F00590" w:rsidRDefault="00E03DFD">
      <w:pPr>
        <w:pStyle w:val="afff5"/>
        <w:keepNext/>
        <w:keepLines/>
        <w:spacing w:line="384" w:lineRule="auto"/>
        <w:jc w:val="center"/>
        <w:rPr>
          <w:rFonts w:hint="eastAsia"/>
        </w:rPr>
      </w:pPr>
      <w:bookmarkStart w:id="46" w:name="_Toc238299314"/>
      <w:r>
        <w:rPr>
          <w:rFonts w:eastAsia="휴먼명조" w:cs="휴먼명조"/>
          <w:w w:val="97"/>
        </w:rPr>
        <w:lastRenderedPageBreak/>
        <w:t>Table 4.1a. Pooled accuracy and statistical tests</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F00590" w14:paraId="62084807" w14:textId="77777777">
        <w:trPr>
          <w:cantSplit/>
        </w:trPr>
        <w:tc>
          <w:tcPr>
            <w:tcW w:w="1859" w:type="dxa"/>
          </w:tcPr>
          <w:p w14:paraId="485A8B3C" w14:textId="77777777" w:rsidR="00F00590" w:rsidRDefault="00E03DFD">
            <w:pPr>
              <w:keepNext/>
              <w:jc w:val="center"/>
            </w:pPr>
            <w:r>
              <w:rPr>
                <w:rFonts w:ascii="휴먼명조" w:eastAsia="휴먼명조" w:hAnsi="휴먼명조" w:cs="휴먼명조"/>
                <w:b/>
                <w:w w:val="97"/>
                <w:sz w:val="18"/>
              </w:rPr>
              <w:t>Rank</w:t>
            </w:r>
          </w:p>
        </w:tc>
        <w:tc>
          <w:tcPr>
            <w:tcW w:w="1859" w:type="dxa"/>
          </w:tcPr>
          <w:p w14:paraId="549C57D5" w14:textId="77777777" w:rsidR="00F00590" w:rsidRDefault="00E03DFD">
            <w:pPr>
              <w:keepNext/>
              <w:jc w:val="center"/>
            </w:pPr>
            <w:r>
              <w:rPr>
                <w:rFonts w:ascii="휴먼명조" w:eastAsia="휴먼명조" w:hAnsi="휴먼명조" w:cs="휴먼명조"/>
                <w:b/>
                <w:w w:val="97"/>
                <w:sz w:val="18"/>
              </w:rPr>
              <w:t>Model</w:t>
            </w:r>
          </w:p>
        </w:tc>
        <w:tc>
          <w:tcPr>
            <w:tcW w:w="1859" w:type="dxa"/>
          </w:tcPr>
          <w:p w14:paraId="0CE27AD2" w14:textId="77777777" w:rsidR="00F00590" w:rsidRDefault="00E03DFD">
            <w:pPr>
              <w:keepNext/>
              <w:jc w:val="center"/>
            </w:pPr>
            <w:r>
              <w:rPr>
                <w:rFonts w:ascii="휴먼명조" w:eastAsia="휴먼명조" w:hAnsi="휴먼명조" w:cs="휴먼명조"/>
                <w:b/>
                <w:w w:val="97"/>
                <w:sz w:val="18"/>
              </w:rPr>
              <w:t>Pooled Overall Acc</w:t>
            </w:r>
          </w:p>
        </w:tc>
        <w:tc>
          <w:tcPr>
            <w:tcW w:w="1859" w:type="dxa"/>
          </w:tcPr>
          <w:p w14:paraId="678E881A" w14:textId="77777777" w:rsidR="00F00590" w:rsidRDefault="00E03DFD">
            <w:pPr>
              <w:keepNext/>
              <w:jc w:val="center"/>
            </w:pPr>
            <w:r>
              <w:rPr>
                <w:rFonts w:ascii="휴먼명조" w:eastAsia="휴먼명조" w:hAnsi="휴먼명조" w:cs="휴먼명조"/>
                <w:b/>
                <w:w w:val="97"/>
                <w:sz w:val="18"/>
              </w:rPr>
              <w:t>95% CI</w:t>
            </w:r>
          </w:p>
        </w:tc>
      </w:tr>
      <w:tr w:rsidR="00F00590" w14:paraId="4B7CF97B" w14:textId="77777777">
        <w:trPr>
          <w:cantSplit/>
        </w:trPr>
        <w:tc>
          <w:tcPr>
            <w:tcW w:w="1859" w:type="dxa"/>
          </w:tcPr>
          <w:p w14:paraId="72C014AC" w14:textId="77777777" w:rsidR="00F00590" w:rsidRDefault="00E03DFD">
            <w:pPr>
              <w:keepNext/>
              <w:jc w:val="right"/>
            </w:pPr>
            <w:r>
              <w:rPr>
                <w:rFonts w:ascii="휴먼명조" w:eastAsia="휴먼명조" w:hAnsi="휴먼명조" w:cs="휴먼명조"/>
                <w:w w:val="97"/>
                <w:sz w:val="18"/>
              </w:rPr>
              <w:t>1</w:t>
            </w:r>
          </w:p>
        </w:tc>
        <w:tc>
          <w:tcPr>
            <w:tcW w:w="1859" w:type="dxa"/>
          </w:tcPr>
          <w:p w14:paraId="4DE60C69" w14:textId="77777777" w:rsidR="00F00590" w:rsidRDefault="00E03DFD">
            <w:pPr>
              <w:keepNext/>
              <w:jc w:val="left"/>
            </w:pPr>
            <w:r>
              <w:rPr>
                <w:rFonts w:ascii="휴먼명조" w:eastAsia="휴먼명조" w:hAnsi="휴먼명조" w:cs="휴먼명조"/>
                <w:b/>
                <w:w w:val="97"/>
                <w:sz w:val="18"/>
              </w:rPr>
              <w:t>Qwen3-VL-2B</w:t>
            </w:r>
          </w:p>
        </w:tc>
        <w:tc>
          <w:tcPr>
            <w:tcW w:w="1859" w:type="dxa"/>
          </w:tcPr>
          <w:p w14:paraId="0D76F0CA" w14:textId="77777777" w:rsidR="00F00590" w:rsidRDefault="00E03DFD">
            <w:pPr>
              <w:keepNext/>
              <w:jc w:val="right"/>
            </w:pPr>
            <w:r>
              <w:rPr>
                <w:rFonts w:ascii="휴먼명조" w:eastAsia="휴먼명조" w:hAnsi="휴먼명조" w:cs="휴먼명조"/>
                <w:b/>
                <w:w w:val="97"/>
                <w:sz w:val="18"/>
              </w:rPr>
              <w:t>0.3843</w:t>
            </w:r>
          </w:p>
        </w:tc>
        <w:tc>
          <w:tcPr>
            <w:tcW w:w="1859" w:type="dxa"/>
          </w:tcPr>
          <w:p w14:paraId="2700244A" w14:textId="77777777" w:rsidR="00F00590" w:rsidRDefault="00E03DFD">
            <w:pPr>
              <w:keepNext/>
              <w:jc w:val="right"/>
            </w:pPr>
            <w:r>
              <w:rPr>
                <w:rFonts w:ascii="휴먼명조" w:eastAsia="휴먼명조" w:hAnsi="휴먼명조" w:cs="휴먼명조"/>
                <w:w w:val="97"/>
                <w:sz w:val="18"/>
              </w:rPr>
              <w:t>[0.3740, 0.3947]</w:t>
            </w:r>
          </w:p>
        </w:tc>
      </w:tr>
      <w:tr w:rsidR="00F00590" w14:paraId="5269BC0C" w14:textId="77777777">
        <w:trPr>
          <w:cantSplit/>
        </w:trPr>
        <w:tc>
          <w:tcPr>
            <w:tcW w:w="1859" w:type="dxa"/>
          </w:tcPr>
          <w:p w14:paraId="147BD248" w14:textId="77777777" w:rsidR="00F00590" w:rsidRDefault="00E03DFD">
            <w:pPr>
              <w:keepNext/>
              <w:jc w:val="right"/>
            </w:pPr>
            <w:r>
              <w:rPr>
                <w:rFonts w:ascii="휴먼명조" w:eastAsia="휴먼명조" w:hAnsi="휴먼명조" w:cs="휴먼명조"/>
                <w:w w:val="97"/>
                <w:sz w:val="18"/>
              </w:rPr>
              <w:t>2</w:t>
            </w:r>
          </w:p>
        </w:tc>
        <w:tc>
          <w:tcPr>
            <w:tcW w:w="1859" w:type="dxa"/>
          </w:tcPr>
          <w:p w14:paraId="6D3ECB87" w14:textId="77777777" w:rsidR="00F00590" w:rsidRDefault="00E03DFD">
            <w:pPr>
              <w:keepNext/>
              <w:jc w:val="left"/>
            </w:pPr>
            <w:r>
              <w:rPr>
                <w:rFonts w:ascii="휴먼명조" w:eastAsia="휴먼명조" w:hAnsi="휴먼명조" w:cs="휴먼명조"/>
                <w:w w:val="97"/>
                <w:sz w:val="18"/>
              </w:rPr>
              <w:t>Qwen2.5-VL-3B</w:t>
            </w:r>
          </w:p>
        </w:tc>
        <w:tc>
          <w:tcPr>
            <w:tcW w:w="1859" w:type="dxa"/>
          </w:tcPr>
          <w:p w14:paraId="1D12DCCD" w14:textId="77777777" w:rsidR="00F00590" w:rsidRDefault="00E03DFD">
            <w:pPr>
              <w:keepNext/>
              <w:jc w:val="right"/>
            </w:pPr>
            <w:r>
              <w:rPr>
                <w:rFonts w:ascii="휴먼명조" w:eastAsia="휴먼명조" w:hAnsi="휴먼명조" w:cs="휴먼명조"/>
                <w:w w:val="97"/>
                <w:sz w:val="18"/>
              </w:rPr>
              <w:t>0.3637</w:t>
            </w:r>
          </w:p>
        </w:tc>
        <w:tc>
          <w:tcPr>
            <w:tcW w:w="1859" w:type="dxa"/>
          </w:tcPr>
          <w:p w14:paraId="77AD6788" w14:textId="77777777" w:rsidR="00F00590" w:rsidRDefault="00E03DFD">
            <w:pPr>
              <w:keepNext/>
              <w:jc w:val="right"/>
            </w:pPr>
            <w:r>
              <w:rPr>
                <w:rFonts w:ascii="휴먼명조" w:eastAsia="휴먼명조" w:hAnsi="휴먼명조" w:cs="휴먼명조"/>
                <w:w w:val="97"/>
                <w:sz w:val="18"/>
              </w:rPr>
              <w:t>[0.3533, 0.3740]</w:t>
            </w:r>
          </w:p>
        </w:tc>
      </w:tr>
      <w:tr w:rsidR="00F00590" w14:paraId="1692DDD8" w14:textId="77777777">
        <w:trPr>
          <w:cantSplit/>
        </w:trPr>
        <w:tc>
          <w:tcPr>
            <w:tcW w:w="1859" w:type="dxa"/>
          </w:tcPr>
          <w:p w14:paraId="3D600B13" w14:textId="77777777" w:rsidR="00F00590" w:rsidRDefault="00E03DFD">
            <w:pPr>
              <w:keepNext/>
              <w:jc w:val="right"/>
            </w:pPr>
            <w:r>
              <w:rPr>
                <w:rFonts w:ascii="휴먼명조" w:eastAsia="휴먼명조" w:hAnsi="휴먼명조" w:cs="휴먼명조"/>
                <w:w w:val="97"/>
                <w:sz w:val="18"/>
              </w:rPr>
              <w:t>3</w:t>
            </w:r>
          </w:p>
        </w:tc>
        <w:tc>
          <w:tcPr>
            <w:tcW w:w="1859" w:type="dxa"/>
          </w:tcPr>
          <w:p w14:paraId="2895B544" w14:textId="77777777" w:rsidR="00F00590" w:rsidRDefault="00E03DFD">
            <w:pPr>
              <w:keepNext/>
              <w:jc w:val="left"/>
            </w:pPr>
            <w:r>
              <w:rPr>
                <w:rFonts w:ascii="휴먼명조" w:eastAsia="휴먼명조" w:hAnsi="휴먼명조" w:cs="휴먼명조"/>
                <w:w w:val="97"/>
                <w:sz w:val="18"/>
              </w:rPr>
              <w:t>SmolVLM2-2.2B</w:t>
            </w:r>
          </w:p>
        </w:tc>
        <w:tc>
          <w:tcPr>
            <w:tcW w:w="1859" w:type="dxa"/>
          </w:tcPr>
          <w:p w14:paraId="1257B19F" w14:textId="77777777" w:rsidR="00F00590" w:rsidRDefault="00E03DFD">
            <w:pPr>
              <w:keepNext/>
              <w:jc w:val="right"/>
            </w:pPr>
            <w:r>
              <w:rPr>
                <w:rFonts w:ascii="휴먼명조" w:eastAsia="휴먼명조" w:hAnsi="휴먼명조" w:cs="휴먼명조"/>
                <w:w w:val="97"/>
                <w:sz w:val="18"/>
              </w:rPr>
              <w:t>0.3391</w:t>
            </w:r>
          </w:p>
        </w:tc>
        <w:tc>
          <w:tcPr>
            <w:tcW w:w="1859" w:type="dxa"/>
          </w:tcPr>
          <w:p w14:paraId="4945D1EA" w14:textId="77777777" w:rsidR="00F00590" w:rsidRDefault="00E03DFD">
            <w:pPr>
              <w:keepNext/>
              <w:jc w:val="right"/>
            </w:pPr>
            <w:r>
              <w:rPr>
                <w:rFonts w:ascii="휴먼명조" w:eastAsia="휴먼명조" w:hAnsi="휴먼명조" w:cs="휴먼명조"/>
                <w:w w:val="97"/>
                <w:sz w:val="18"/>
              </w:rPr>
              <w:t>[0.3289, 0.3495]</w:t>
            </w:r>
          </w:p>
        </w:tc>
      </w:tr>
      <w:tr w:rsidR="00F00590" w14:paraId="08440D6B" w14:textId="77777777">
        <w:trPr>
          <w:cantSplit/>
        </w:trPr>
        <w:tc>
          <w:tcPr>
            <w:tcW w:w="1859" w:type="dxa"/>
          </w:tcPr>
          <w:p w14:paraId="1B556729" w14:textId="77777777" w:rsidR="00F00590" w:rsidRDefault="00E03DFD">
            <w:pPr>
              <w:jc w:val="right"/>
            </w:pPr>
            <w:r>
              <w:rPr>
                <w:rFonts w:ascii="휴먼명조" w:eastAsia="휴먼명조" w:hAnsi="휴먼명조" w:cs="휴먼명조"/>
                <w:w w:val="97"/>
                <w:sz w:val="18"/>
              </w:rPr>
              <w:t>4</w:t>
            </w:r>
          </w:p>
        </w:tc>
        <w:tc>
          <w:tcPr>
            <w:tcW w:w="1859" w:type="dxa"/>
          </w:tcPr>
          <w:p w14:paraId="36635282" w14:textId="77777777" w:rsidR="00F00590" w:rsidRDefault="00E03DFD">
            <w:pPr>
              <w:jc w:val="left"/>
            </w:pPr>
            <w:r>
              <w:rPr>
                <w:rFonts w:ascii="휴먼명조" w:eastAsia="휴먼명조" w:hAnsi="휴먼명조" w:cs="휴먼명조"/>
                <w:w w:val="97"/>
                <w:sz w:val="18"/>
              </w:rPr>
              <w:t>Gemma4-E2B</w:t>
            </w:r>
          </w:p>
        </w:tc>
        <w:tc>
          <w:tcPr>
            <w:tcW w:w="1859" w:type="dxa"/>
          </w:tcPr>
          <w:p w14:paraId="1B610B10" w14:textId="77777777" w:rsidR="00F00590" w:rsidRDefault="00E03DFD">
            <w:pPr>
              <w:jc w:val="right"/>
            </w:pPr>
            <w:r>
              <w:rPr>
                <w:rFonts w:ascii="휴먼명조" w:eastAsia="휴먼명조" w:hAnsi="휴먼명조" w:cs="휴먼명조"/>
                <w:w w:val="97"/>
                <w:sz w:val="18"/>
              </w:rPr>
              <w:t>0.1708</w:t>
            </w:r>
          </w:p>
        </w:tc>
        <w:tc>
          <w:tcPr>
            <w:tcW w:w="1859" w:type="dxa"/>
          </w:tcPr>
          <w:p w14:paraId="74F22360" w14:textId="77777777" w:rsidR="00F00590" w:rsidRDefault="00E03DFD">
            <w:pPr>
              <w:jc w:val="right"/>
            </w:pPr>
            <w:r>
              <w:rPr>
                <w:rFonts w:ascii="휴먼명조" w:eastAsia="휴먼명조" w:hAnsi="휴먼명조" w:cs="휴먼명조"/>
                <w:w w:val="97"/>
                <w:sz w:val="18"/>
              </w:rPr>
              <w:t>[0.1627, 0.1790]</w:t>
            </w:r>
          </w:p>
        </w:tc>
      </w:tr>
    </w:tbl>
    <w:p w14:paraId="35C378F2" w14:textId="77777777" w:rsidR="00F00590" w:rsidRDefault="00F00590">
      <w:pPr>
        <w:spacing w:line="384" w:lineRule="auto"/>
      </w:pPr>
    </w:p>
    <w:p w14:paraId="2703A2CC" w14:textId="77777777" w:rsidR="00F00590" w:rsidRDefault="00E03DFD">
      <w:pPr>
        <w:spacing w:line="384" w:lineRule="auto"/>
        <w:ind w:firstLine="220"/>
      </w:pPr>
      <w:r>
        <w:rPr>
          <w:rFonts w:ascii="휴먼명조" w:eastAsia="휴먼명조" w:hAnsi="휴먼명조" w:cs="휴먼명조"/>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14:paraId="51893F81" w14:textId="77777777" w:rsidR="00F00590" w:rsidRDefault="00E03DFD">
      <w:pPr>
        <w:spacing w:line="384" w:lineRule="auto"/>
        <w:ind w:firstLine="220"/>
      </w:pPr>
      <w:r>
        <w:rPr>
          <w:rFonts w:ascii="휴먼명조" w:eastAsia="휴먼명조" w:hAnsi="휴먼명조" w:cs="휴먼명조"/>
          <w:w w:val="97"/>
        </w:rPr>
        <w:t xml:space="preserve">In pairwise McNemar post-hoc tests with Bonferroni correction, </w:t>
      </w:r>
      <w:r>
        <w:rPr>
          <w:rFonts w:ascii="휴먼명조" w:eastAsia="휴먼명조" w:hAnsi="휴먼명조" w:cs="휴먼명조"/>
          <w:b/>
          <w:w w:val="97"/>
        </w:rPr>
        <w:t>Gemma4-E2B performed significantly worse than all three other models on the pooled basis and on the PathVQA and VQA-RAD datasets individually</w:t>
      </w:r>
      <w:r>
        <w:rPr>
          <w:rFonts w:ascii="휴먼명조" w:eastAsia="휴먼명조" w:hAnsi="휴먼명조" w:cs="휴먼명조"/>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w:t>
      </w:r>
      <w:r>
        <w:rPr>
          <w:rFonts w:ascii="휴먼명조" w:eastAsia="휴먼명조" w:hAnsi="휴먼명조" w:cs="휴먼명조"/>
          <w:w w:val="97"/>
        </w:rPr>
        <w:t xml:space="preserve">KE and VQA-RAD individually the difference between Qwen2.5-VL-3B and Qwen3-VL-2B was not significant (p(adj) = 1 in both cases). In short, </w:t>
      </w:r>
      <w:r>
        <w:rPr>
          <w:rFonts w:ascii="휴먼명조" w:eastAsia="휴먼명조" w:hAnsi="휴먼명조" w:cs="휴먼명조"/>
          <w:b/>
          <w:w w:val="97"/>
        </w:rPr>
        <w:t xml:space="preserve">Qwen3-VL-2B is the best model on pooled accuracy, but it is close enough to Qwen2.5-VL-3B that </w:t>
      </w:r>
      <w:r>
        <w:rPr>
          <w:rFonts w:ascii="휴먼명조" w:eastAsia="휴먼명조" w:hAnsi="휴먼명조" w:cs="휴먼명조"/>
          <w:b/>
          <w:w w:val="97"/>
        </w:rPr>
        <w:lastRenderedPageBreak/>
        <w:t>the two are not statistically separable on some datasets.</w:t>
      </w:r>
    </w:p>
    <w:p w14:paraId="19561813" w14:textId="77777777" w:rsidR="00F00590" w:rsidRDefault="00E03DFD">
      <w:pPr>
        <w:spacing w:line="384" w:lineRule="auto"/>
        <w:ind w:firstLine="220"/>
      </w:pPr>
      <w:r>
        <w:rPr>
          <w:rFonts w:ascii="휴먼명조" w:eastAsia="휴먼명조" w:hAnsi="휴먼명조" w:cs="휴먼명조"/>
          <w:b/>
          <w:w w:val="97"/>
        </w:rPr>
        <w:t>Contamination robustness verification</w:t>
      </w:r>
      <w:r>
        <w:rPr>
          <w:rFonts w:ascii="휴먼명조" w:eastAsia="휴먼명조" w:hAnsi="휴먼명조" w:cs="휴먼명조"/>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w w:val="97"/>
        </w:rPr>
        <w:t>the pooled model ranking and the best model (Qwen3-VL-2B) were preserved</w:t>
      </w:r>
      <w:r>
        <w:rPr>
          <w:rFonts w:ascii="휴먼명조" w:eastAsia="휴먼명조" w:hAnsi="휴먼명조" w:cs="휴먼명조"/>
          <w:w w:val="97"/>
        </w:rPr>
        <w:t xml:space="preserve"> (original 0.3849 → reduced set 0.3041: absolute accuracy falls but the ranking is unchanged). The conclusions of this section are therefore robust to potential data contamination (details: results/phase1_baseline/phase1_robustness.md).</w:t>
      </w:r>
    </w:p>
    <w:p w14:paraId="16E64D13" w14:textId="77777777" w:rsidR="00F00590" w:rsidRDefault="00E03DFD">
      <w:pPr>
        <w:spacing w:line="384" w:lineRule="auto"/>
        <w:jc w:val="left"/>
        <w:outlineLvl w:val="2"/>
      </w:pPr>
      <w:bookmarkStart w:id="47" w:name="_Toc238299275"/>
      <w:r>
        <w:rPr>
          <w:rFonts w:ascii="휴먼명조" w:eastAsia="휴먼명조" w:hAnsi="휴먼명조" w:cs="휴먼명조"/>
          <w:b/>
          <w:w w:val="97"/>
        </w:rPr>
        <w:t>4.1.2 Analysis of Dataset Difficulty</w:t>
      </w:r>
      <w:bookmarkEnd w:id="47"/>
    </w:p>
    <w:p w14:paraId="1C277FE9" w14:textId="77777777" w:rsidR="00F00590" w:rsidRDefault="00E03DFD">
      <w:pPr>
        <w:spacing w:line="384" w:lineRule="auto"/>
        <w:ind w:firstLine="220"/>
      </w:pPr>
      <w:r>
        <w:rPr>
          <w:rFonts w:ascii="휴먼명조" w:eastAsia="휴먼명조" w:hAnsi="휴먼명조" w:cs="휴먼명조"/>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w w:val="97"/>
        </w:rPr>
        <w:t>PathVQA (mean 0.271) &lt; VQA-RAD (mean 0.472) &lt; SLAKE (mean 0.520)</w:t>
      </w:r>
      <w:r>
        <w:rPr>
          <w:rFonts w:ascii="휴먼명조" w:eastAsia="휴먼명조" w:hAnsi="휴먼명조" w:cs="휴먼명조"/>
          <w:w w:val="97"/>
        </w:rPr>
        <w:t>, so PathVQA is markedly harder than the other two.</w:t>
      </w:r>
    </w:p>
    <w:p w14:paraId="3262D55A" w14:textId="77777777" w:rsidR="00F00590" w:rsidRDefault="00E03DFD">
      <w:pPr>
        <w:spacing w:line="384" w:lineRule="auto"/>
        <w:ind w:firstLine="220"/>
      </w:pPr>
      <w:r>
        <w:rPr>
          <w:rFonts w:ascii="휴먼명조" w:eastAsia="휴먼명조" w:hAnsi="휴먼명조" w:cs="휴먼명조"/>
          <w:w w:val="97"/>
        </w:rPr>
        <w:t xml:space="preserve">This gap is especially pronounced on </w:t>
      </w:r>
      <w:r>
        <w:rPr>
          <w:rFonts w:ascii="휴먼명조" w:eastAsia="휴먼명조" w:hAnsi="휴먼명조" w:cs="휴먼명조"/>
          <w:b/>
          <w:w w:val="97"/>
        </w:rPr>
        <w:t>open-ended items</w:t>
      </w:r>
      <w:r>
        <w:rPr>
          <w:rFonts w:ascii="휴먼명조" w:eastAsia="휴먼명조" w:hAnsi="휴먼명조" w:cs="휴먼명조"/>
          <w:w w:val="97"/>
        </w:rPr>
        <w:t xml:space="preserve">.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w:t>
      </w:r>
      <w:r>
        <w:rPr>
          <w:rFonts w:ascii="휴먼명조" w:eastAsia="휴먼명조" w:hAnsi="휴먼명조" w:cs="휴먼명조"/>
          <w:w w:val="97"/>
        </w:rPr>
        <w:lastRenderedPageBreak/>
        <w:t>and VQA-RAD, which contain</w:t>
      </w:r>
      <w:r>
        <w:rPr>
          <w:rFonts w:ascii="휴먼명조" w:eastAsia="휴먼명조" w:hAnsi="휴먼명조" w:cs="휴먼명조"/>
          <w:w w:val="97"/>
        </w:rPr>
        <w:t xml:space="preserve"> relatively more multiple-choice-type items.</w:t>
      </w:r>
    </w:p>
    <w:p w14:paraId="149FB105" w14:textId="77777777" w:rsidR="00F00590" w:rsidRDefault="00E03DFD">
      <w:pPr>
        <w:spacing w:line="384" w:lineRule="auto"/>
        <w:ind w:firstLine="220"/>
      </w:pPr>
      <w:r>
        <w:rPr>
          <w:rFonts w:ascii="휴먼명조" w:eastAsia="휴먼명조" w:hAnsi="휴먼명조" w:cs="휴먼명조"/>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14:paraId="4D56BFB1" w14:textId="77777777" w:rsidR="00F00590" w:rsidRDefault="00E03DFD">
      <w:pPr>
        <w:spacing w:line="384" w:lineRule="auto"/>
        <w:jc w:val="left"/>
        <w:outlineLvl w:val="2"/>
      </w:pPr>
      <w:bookmarkStart w:id="48" w:name="_Toc238299276"/>
      <w:r>
        <w:rPr>
          <w:rFonts w:ascii="휴먼명조" w:eastAsia="휴먼명조" w:hAnsi="휴먼명조" w:cs="휴먼명조"/>
          <w:b/>
          <w:w w:val="97"/>
        </w:rPr>
        <w:t>4.1.3 Error Type Analysis</w:t>
      </w:r>
      <w:bookmarkEnd w:id="48"/>
    </w:p>
    <w:p w14:paraId="1404CFF5" w14:textId="77777777" w:rsidR="00F00590" w:rsidRDefault="00E03DFD">
      <w:pPr>
        <w:spacing w:line="384" w:lineRule="auto"/>
        <w:ind w:firstLine="220"/>
      </w:pPr>
      <w:r>
        <w:rPr>
          <w:rFonts w:ascii="휴먼명조" w:eastAsia="휴먼명조" w:hAnsi="휴먼명조" w:cs="휴먼명조"/>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14:paraId="17AA97A3" w14:textId="77777777" w:rsidR="00F00590" w:rsidRDefault="00E03DFD">
      <w:pPr>
        <w:pStyle w:val="afff5"/>
        <w:keepNext/>
        <w:keepLines/>
        <w:spacing w:line="384" w:lineRule="auto"/>
        <w:jc w:val="center"/>
        <w:rPr>
          <w:rFonts w:hint="eastAsia"/>
        </w:rPr>
      </w:pPr>
      <w:bookmarkStart w:id="49" w:name="_Toc238299315"/>
      <w:r>
        <w:rPr>
          <w:rFonts w:eastAsia="휴먼명조" w:cs="휴먼명조"/>
          <w:w w:val="97"/>
        </w:rPr>
        <w:t>Table 4.1b. PathVQA accuracy by question type</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6"/>
        <w:gridCol w:w="1206"/>
        <w:gridCol w:w="1220"/>
        <w:gridCol w:w="1221"/>
        <w:gridCol w:w="1205"/>
        <w:gridCol w:w="1240"/>
      </w:tblGrid>
      <w:tr w:rsidR="00F00590" w14:paraId="03415D7F" w14:textId="77777777">
        <w:trPr>
          <w:cantSplit/>
        </w:trPr>
        <w:tc>
          <w:tcPr>
            <w:tcW w:w="1240" w:type="dxa"/>
          </w:tcPr>
          <w:p w14:paraId="06881372" w14:textId="77777777" w:rsidR="00F00590" w:rsidRDefault="00E03DFD">
            <w:pPr>
              <w:keepNext/>
              <w:jc w:val="center"/>
            </w:pPr>
            <w:r>
              <w:rPr>
                <w:rFonts w:ascii="휴먼명조" w:eastAsia="휴먼명조" w:hAnsi="휴먼명조" w:cs="휴먼명조"/>
                <w:b/>
                <w:w w:val="97"/>
                <w:sz w:val="18"/>
              </w:rPr>
              <w:t>Type</w:t>
            </w:r>
          </w:p>
        </w:tc>
        <w:tc>
          <w:tcPr>
            <w:tcW w:w="1240" w:type="dxa"/>
          </w:tcPr>
          <w:p w14:paraId="2D5EBDFA" w14:textId="77777777" w:rsidR="00F00590" w:rsidRDefault="00E03DFD">
            <w:pPr>
              <w:keepNext/>
              <w:jc w:val="center"/>
            </w:pPr>
            <w:r>
              <w:rPr>
                <w:rFonts w:ascii="휴먼명조" w:eastAsia="휴먼명조" w:hAnsi="휴먼명조" w:cs="휴먼명조"/>
                <w:b/>
                <w:w w:val="97"/>
                <w:sz w:val="18"/>
              </w:rPr>
              <w:t>Samples</w:t>
            </w:r>
          </w:p>
        </w:tc>
        <w:tc>
          <w:tcPr>
            <w:tcW w:w="1240" w:type="dxa"/>
          </w:tcPr>
          <w:p w14:paraId="26AAF730" w14:textId="77777777" w:rsidR="00F00590" w:rsidRDefault="00E03DFD">
            <w:pPr>
              <w:keepNext/>
              <w:jc w:val="center"/>
            </w:pPr>
            <w:r>
              <w:rPr>
                <w:rFonts w:ascii="휴먼명조" w:eastAsia="휴먼명조" w:hAnsi="휴먼명조" w:cs="휴먼명조"/>
                <w:b/>
                <w:w w:val="97"/>
                <w:sz w:val="18"/>
              </w:rPr>
              <w:t>Gemma4-E2B</w:t>
            </w:r>
          </w:p>
        </w:tc>
        <w:tc>
          <w:tcPr>
            <w:tcW w:w="1240" w:type="dxa"/>
          </w:tcPr>
          <w:p w14:paraId="07D9BE56" w14:textId="77777777" w:rsidR="00F00590" w:rsidRDefault="00E03DFD">
            <w:pPr>
              <w:keepNext/>
              <w:jc w:val="center"/>
            </w:pPr>
            <w:r>
              <w:rPr>
                <w:rFonts w:ascii="휴먼명조" w:eastAsia="휴먼명조" w:hAnsi="휴먼명조" w:cs="휴먼명조"/>
                <w:b/>
                <w:w w:val="97"/>
                <w:sz w:val="18"/>
              </w:rPr>
              <w:t>Qwen2.5-VL-3B</w:t>
            </w:r>
          </w:p>
        </w:tc>
        <w:tc>
          <w:tcPr>
            <w:tcW w:w="1240" w:type="dxa"/>
          </w:tcPr>
          <w:p w14:paraId="4767B12C" w14:textId="77777777" w:rsidR="00F00590" w:rsidRDefault="00E03DFD">
            <w:pPr>
              <w:keepNext/>
              <w:jc w:val="center"/>
            </w:pPr>
            <w:r>
              <w:rPr>
                <w:rFonts w:ascii="휴먼명조" w:eastAsia="휴먼명조" w:hAnsi="휴먼명조" w:cs="휴먼명조"/>
                <w:b/>
                <w:w w:val="97"/>
                <w:sz w:val="18"/>
              </w:rPr>
              <w:t>Qwen3-VL-2B</w:t>
            </w:r>
          </w:p>
        </w:tc>
        <w:tc>
          <w:tcPr>
            <w:tcW w:w="1240" w:type="dxa"/>
          </w:tcPr>
          <w:p w14:paraId="7004CD35" w14:textId="77777777" w:rsidR="00F00590" w:rsidRDefault="00E03DFD">
            <w:pPr>
              <w:keepNext/>
              <w:jc w:val="center"/>
            </w:pPr>
            <w:r>
              <w:rPr>
                <w:rFonts w:ascii="휴먼명조" w:eastAsia="휴먼명조" w:hAnsi="휴먼명조" w:cs="휴먼명조"/>
                <w:b/>
                <w:w w:val="97"/>
                <w:sz w:val="18"/>
              </w:rPr>
              <w:t>SmolVLM2-2.2B</w:t>
            </w:r>
          </w:p>
        </w:tc>
      </w:tr>
      <w:tr w:rsidR="00F00590" w14:paraId="7BBCC643" w14:textId="77777777">
        <w:trPr>
          <w:cantSplit/>
        </w:trPr>
        <w:tc>
          <w:tcPr>
            <w:tcW w:w="1240" w:type="dxa"/>
          </w:tcPr>
          <w:p w14:paraId="7DAC92B2" w14:textId="77777777" w:rsidR="00F00590" w:rsidRDefault="00E03DFD">
            <w:pPr>
              <w:keepNext/>
              <w:jc w:val="left"/>
            </w:pPr>
            <w:r>
              <w:rPr>
                <w:rFonts w:ascii="휴먼명조" w:eastAsia="휴먼명조" w:hAnsi="휴먼명조" w:cs="휴먼명조"/>
                <w:w w:val="97"/>
                <w:sz w:val="18"/>
              </w:rPr>
              <w:t>diagnosis</w:t>
            </w:r>
          </w:p>
        </w:tc>
        <w:tc>
          <w:tcPr>
            <w:tcW w:w="1240" w:type="dxa"/>
          </w:tcPr>
          <w:p w14:paraId="6084B465" w14:textId="77777777" w:rsidR="00F00590" w:rsidRDefault="00E03DFD">
            <w:pPr>
              <w:keepNext/>
              <w:jc w:val="right"/>
            </w:pPr>
            <w:r>
              <w:rPr>
                <w:rFonts w:ascii="휴먼명조" w:eastAsia="휴먼명조" w:hAnsi="휴먼명조" w:cs="휴먼명조"/>
                <w:w w:val="97"/>
                <w:sz w:val="18"/>
              </w:rPr>
              <w:t>23</w:t>
            </w:r>
          </w:p>
        </w:tc>
        <w:tc>
          <w:tcPr>
            <w:tcW w:w="1240" w:type="dxa"/>
          </w:tcPr>
          <w:p w14:paraId="5E096FAA" w14:textId="77777777" w:rsidR="00F00590" w:rsidRDefault="00E03DFD">
            <w:pPr>
              <w:keepNext/>
              <w:jc w:val="right"/>
            </w:pPr>
            <w:r>
              <w:rPr>
                <w:rFonts w:ascii="휴먼명조" w:eastAsia="휴먼명조" w:hAnsi="휴먼명조" w:cs="휴먼명조"/>
                <w:w w:val="97"/>
                <w:sz w:val="18"/>
              </w:rPr>
              <w:t>0.0000</w:t>
            </w:r>
          </w:p>
        </w:tc>
        <w:tc>
          <w:tcPr>
            <w:tcW w:w="1240" w:type="dxa"/>
          </w:tcPr>
          <w:p w14:paraId="2B0DB8F5" w14:textId="77777777" w:rsidR="00F00590" w:rsidRDefault="00E03DFD">
            <w:pPr>
              <w:keepNext/>
              <w:jc w:val="right"/>
            </w:pPr>
            <w:r>
              <w:rPr>
                <w:rFonts w:ascii="휴먼명조" w:eastAsia="휴먼명조" w:hAnsi="휴먼명조" w:cs="휴먼명조"/>
                <w:w w:val="97"/>
                <w:sz w:val="18"/>
              </w:rPr>
              <w:t>0.0000</w:t>
            </w:r>
          </w:p>
        </w:tc>
        <w:tc>
          <w:tcPr>
            <w:tcW w:w="1240" w:type="dxa"/>
          </w:tcPr>
          <w:p w14:paraId="487D4D92" w14:textId="77777777" w:rsidR="00F00590" w:rsidRDefault="00E03DFD">
            <w:pPr>
              <w:keepNext/>
              <w:jc w:val="right"/>
            </w:pPr>
            <w:r>
              <w:rPr>
                <w:rFonts w:ascii="휴먼명조" w:eastAsia="휴먼명조" w:hAnsi="휴먼명조" w:cs="휴먼명조"/>
                <w:w w:val="97"/>
                <w:sz w:val="18"/>
              </w:rPr>
              <w:t>0.0000</w:t>
            </w:r>
          </w:p>
        </w:tc>
        <w:tc>
          <w:tcPr>
            <w:tcW w:w="1240" w:type="dxa"/>
          </w:tcPr>
          <w:p w14:paraId="0A15A738" w14:textId="77777777" w:rsidR="00F00590" w:rsidRDefault="00E03DFD">
            <w:pPr>
              <w:keepNext/>
              <w:jc w:val="right"/>
            </w:pPr>
            <w:r>
              <w:rPr>
                <w:rFonts w:ascii="휴먼명조" w:eastAsia="휴먼명조" w:hAnsi="휴먼명조" w:cs="휴먼명조"/>
                <w:w w:val="97"/>
                <w:sz w:val="18"/>
              </w:rPr>
              <w:t>0.0000</w:t>
            </w:r>
          </w:p>
        </w:tc>
      </w:tr>
      <w:tr w:rsidR="00F00590" w14:paraId="485C0918" w14:textId="77777777">
        <w:trPr>
          <w:cantSplit/>
        </w:trPr>
        <w:tc>
          <w:tcPr>
            <w:tcW w:w="1240" w:type="dxa"/>
          </w:tcPr>
          <w:p w14:paraId="140EFE04" w14:textId="77777777" w:rsidR="00F00590" w:rsidRDefault="00E03DFD">
            <w:pPr>
              <w:keepNext/>
              <w:jc w:val="left"/>
            </w:pPr>
            <w:r>
              <w:rPr>
                <w:rFonts w:ascii="휴먼명조" w:eastAsia="휴먼명조" w:hAnsi="휴먼명조" w:cs="휴먼명조"/>
                <w:w w:val="97"/>
                <w:sz w:val="18"/>
              </w:rPr>
              <w:t>location</w:t>
            </w:r>
          </w:p>
        </w:tc>
        <w:tc>
          <w:tcPr>
            <w:tcW w:w="1240" w:type="dxa"/>
          </w:tcPr>
          <w:p w14:paraId="1E3394BB" w14:textId="77777777" w:rsidR="00F00590" w:rsidRDefault="00E03DFD">
            <w:pPr>
              <w:keepNext/>
              <w:jc w:val="right"/>
            </w:pPr>
            <w:r>
              <w:rPr>
                <w:rFonts w:ascii="휴먼명조" w:eastAsia="휴먼명조" w:hAnsi="휴먼명조" w:cs="휴먼명조"/>
                <w:w w:val="97"/>
                <w:sz w:val="18"/>
              </w:rPr>
              <w:t>433</w:t>
            </w:r>
          </w:p>
        </w:tc>
        <w:tc>
          <w:tcPr>
            <w:tcW w:w="1240" w:type="dxa"/>
          </w:tcPr>
          <w:p w14:paraId="3BDD8308" w14:textId="77777777" w:rsidR="00F00590" w:rsidRDefault="00E03DFD">
            <w:pPr>
              <w:keepNext/>
              <w:jc w:val="right"/>
            </w:pPr>
            <w:r>
              <w:rPr>
                <w:rFonts w:ascii="휴먼명조" w:eastAsia="휴먼명조" w:hAnsi="휴먼명조" w:cs="휴먼명조"/>
                <w:w w:val="97"/>
                <w:sz w:val="18"/>
              </w:rPr>
              <w:t>0.0647</w:t>
            </w:r>
          </w:p>
        </w:tc>
        <w:tc>
          <w:tcPr>
            <w:tcW w:w="1240" w:type="dxa"/>
          </w:tcPr>
          <w:p w14:paraId="3BF88D1E" w14:textId="77777777" w:rsidR="00F00590" w:rsidRDefault="00E03DFD">
            <w:pPr>
              <w:keepNext/>
              <w:jc w:val="right"/>
            </w:pPr>
            <w:r>
              <w:rPr>
                <w:rFonts w:ascii="휴먼명조" w:eastAsia="휴먼명조" w:hAnsi="휴먼명조" w:cs="휴먼명조"/>
                <w:w w:val="97"/>
                <w:sz w:val="18"/>
              </w:rPr>
              <w:t>0.1062</w:t>
            </w:r>
          </w:p>
        </w:tc>
        <w:tc>
          <w:tcPr>
            <w:tcW w:w="1240" w:type="dxa"/>
          </w:tcPr>
          <w:p w14:paraId="494A8F1D" w14:textId="77777777" w:rsidR="00F00590" w:rsidRDefault="00E03DFD">
            <w:pPr>
              <w:keepNext/>
              <w:jc w:val="right"/>
            </w:pPr>
            <w:r>
              <w:rPr>
                <w:rFonts w:ascii="휴먼명조" w:eastAsia="휴먼명조" w:hAnsi="휴먼명조" w:cs="휴먼명조"/>
                <w:w w:val="97"/>
                <w:sz w:val="18"/>
              </w:rPr>
              <w:t>0.1478</w:t>
            </w:r>
          </w:p>
        </w:tc>
        <w:tc>
          <w:tcPr>
            <w:tcW w:w="1240" w:type="dxa"/>
          </w:tcPr>
          <w:p w14:paraId="4C6135DC" w14:textId="77777777" w:rsidR="00F00590" w:rsidRDefault="00E03DFD">
            <w:pPr>
              <w:keepNext/>
              <w:jc w:val="right"/>
            </w:pPr>
            <w:r>
              <w:rPr>
                <w:rFonts w:ascii="휴먼명조" w:eastAsia="휴먼명조" w:hAnsi="휴먼명조" w:cs="휴먼명조"/>
                <w:w w:val="97"/>
                <w:sz w:val="18"/>
              </w:rPr>
              <w:t>0.0762</w:t>
            </w:r>
          </w:p>
        </w:tc>
      </w:tr>
      <w:tr w:rsidR="00F00590" w14:paraId="7CE1C151" w14:textId="77777777">
        <w:trPr>
          <w:cantSplit/>
        </w:trPr>
        <w:tc>
          <w:tcPr>
            <w:tcW w:w="1240" w:type="dxa"/>
          </w:tcPr>
          <w:p w14:paraId="0DD5C533" w14:textId="77777777" w:rsidR="00F00590" w:rsidRDefault="00E03DFD">
            <w:pPr>
              <w:keepNext/>
              <w:jc w:val="left"/>
            </w:pPr>
            <w:r>
              <w:rPr>
                <w:rFonts w:ascii="휴먼명조" w:eastAsia="휴먼명조" w:hAnsi="휴먼명조" w:cs="휴먼명조"/>
                <w:w w:val="97"/>
                <w:sz w:val="18"/>
              </w:rPr>
              <w:t>measurement</w:t>
            </w:r>
          </w:p>
        </w:tc>
        <w:tc>
          <w:tcPr>
            <w:tcW w:w="1240" w:type="dxa"/>
          </w:tcPr>
          <w:p w14:paraId="5CFAE315" w14:textId="77777777" w:rsidR="00F00590" w:rsidRDefault="00E03DFD">
            <w:pPr>
              <w:keepNext/>
              <w:jc w:val="right"/>
            </w:pPr>
            <w:r>
              <w:rPr>
                <w:rFonts w:ascii="휴먼명조" w:eastAsia="휴먼명조" w:hAnsi="휴먼명조" w:cs="휴먼명조"/>
                <w:w w:val="97"/>
                <w:sz w:val="18"/>
              </w:rPr>
              <w:t>33</w:t>
            </w:r>
          </w:p>
        </w:tc>
        <w:tc>
          <w:tcPr>
            <w:tcW w:w="1240" w:type="dxa"/>
          </w:tcPr>
          <w:p w14:paraId="1FE68741" w14:textId="77777777" w:rsidR="00F00590" w:rsidRDefault="00E03DFD">
            <w:pPr>
              <w:keepNext/>
              <w:jc w:val="right"/>
            </w:pPr>
            <w:r>
              <w:rPr>
                <w:rFonts w:ascii="휴먼명조" w:eastAsia="휴먼명조" w:hAnsi="휴먼명조" w:cs="휴먼명조"/>
                <w:w w:val="97"/>
                <w:sz w:val="18"/>
              </w:rPr>
              <w:t>0.2121</w:t>
            </w:r>
          </w:p>
        </w:tc>
        <w:tc>
          <w:tcPr>
            <w:tcW w:w="1240" w:type="dxa"/>
          </w:tcPr>
          <w:p w14:paraId="69DF8E4B" w14:textId="77777777" w:rsidR="00F00590" w:rsidRDefault="00E03DFD">
            <w:pPr>
              <w:keepNext/>
              <w:jc w:val="right"/>
            </w:pPr>
            <w:r>
              <w:rPr>
                <w:rFonts w:ascii="휴먼명조" w:eastAsia="휴먼명조" w:hAnsi="휴먼명조" w:cs="휴먼명조"/>
                <w:w w:val="97"/>
                <w:sz w:val="18"/>
              </w:rPr>
              <w:t>0.0909</w:t>
            </w:r>
          </w:p>
        </w:tc>
        <w:tc>
          <w:tcPr>
            <w:tcW w:w="1240" w:type="dxa"/>
          </w:tcPr>
          <w:p w14:paraId="4062D09A" w14:textId="77777777" w:rsidR="00F00590" w:rsidRDefault="00E03DFD">
            <w:pPr>
              <w:keepNext/>
              <w:jc w:val="right"/>
            </w:pPr>
            <w:r>
              <w:rPr>
                <w:rFonts w:ascii="휴먼명조" w:eastAsia="휴먼명조" w:hAnsi="휴먼명조" w:cs="휴먼명조"/>
                <w:w w:val="97"/>
                <w:sz w:val="18"/>
              </w:rPr>
              <w:t>0.1515</w:t>
            </w:r>
          </w:p>
        </w:tc>
        <w:tc>
          <w:tcPr>
            <w:tcW w:w="1240" w:type="dxa"/>
          </w:tcPr>
          <w:p w14:paraId="29E9795E" w14:textId="77777777" w:rsidR="00F00590" w:rsidRDefault="00E03DFD">
            <w:pPr>
              <w:keepNext/>
              <w:jc w:val="right"/>
            </w:pPr>
            <w:r>
              <w:rPr>
                <w:rFonts w:ascii="휴먼명조" w:eastAsia="휴먼명조" w:hAnsi="휴먼명조" w:cs="휴먼명조"/>
                <w:w w:val="97"/>
                <w:sz w:val="18"/>
              </w:rPr>
              <w:t>0.0909</w:t>
            </w:r>
          </w:p>
        </w:tc>
      </w:tr>
      <w:tr w:rsidR="00F00590" w14:paraId="57E9DEF1" w14:textId="77777777">
        <w:trPr>
          <w:cantSplit/>
        </w:trPr>
        <w:tc>
          <w:tcPr>
            <w:tcW w:w="1240" w:type="dxa"/>
          </w:tcPr>
          <w:p w14:paraId="7BC24D23" w14:textId="77777777" w:rsidR="00F00590" w:rsidRDefault="00E03DFD">
            <w:pPr>
              <w:keepNext/>
              <w:jc w:val="left"/>
            </w:pPr>
            <w:r>
              <w:rPr>
                <w:rFonts w:ascii="휴먼명조" w:eastAsia="휴먼명조" w:hAnsi="휴먼명조" w:cs="휴먼명조"/>
                <w:w w:val="97"/>
                <w:sz w:val="18"/>
              </w:rPr>
              <w:t>description</w:t>
            </w:r>
          </w:p>
        </w:tc>
        <w:tc>
          <w:tcPr>
            <w:tcW w:w="1240" w:type="dxa"/>
          </w:tcPr>
          <w:p w14:paraId="68163CB6" w14:textId="77777777" w:rsidR="00F00590" w:rsidRDefault="00E03DFD">
            <w:pPr>
              <w:keepNext/>
              <w:jc w:val="right"/>
            </w:pPr>
            <w:r>
              <w:rPr>
                <w:rFonts w:ascii="휴먼명조" w:eastAsia="휴먼명조" w:hAnsi="휴먼명조" w:cs="휴먼명조"/>
                <w:w w:val="97"/>
                <w:sz w:val="18"/>
              </w:rPr>
              <w:t>2,729</w:t>
            </w:r>
          </w:p>
        </w:tc>
        <w:tc>
          <w:tcPr>
            <w:tcW w:w="1240" w:type="dxa"/>
          </w:tcPr>
          <w:p w14:paraId="3823FBD8" w14:textId="77777777" w:rsidR="00F00590" w:rsidRDefault="00E03DFD">
            <w:pPr>
              <w:keepNext/>
              <w:jc w:val="right"/>
            </w:pPr>
            <w:r>
              <w:rPr>
                <w:rFonts w:ascii="휴먼명조" w:eastAsia="휴먼명조" w:hAnsi="휴먼명조" w:cs="휴먼명조"/>
                <w:w w:val="97"/>
                <w:sz w:val="18"/>
              </w:rPr>
              <w:t>0.0425</w:t>
            </w:r>
          </w:p>
        </w:tc>
        <w:tc>
          <w:tcPr>
            <w:tcW w:w="1240" w:type="dxa"/>
          </w:tcPr>
          <w:p w14:paraId="57814C42" w14:textId="77777777" w:rsidR="00F00590" w:rsidRDefault="00E03DFD">
            <w:pPr>
              <w:keepNext/>
              <w:jc w:val="right"/>
            </w:pPr>
            <w:r>
              <w:rPr>
                <w:rFonts w:ascii="휴먼명조" w:eastAsia="휴먼명조" w:hAnsi="휴먼명조" w:cs="휴먼명조"/>
                <w:w w:val="97"/>
                <w:sz w:val="18"/>
              </w:rPr>
              <w:t>0.0224</w:t>
            </w:r>
          </w:p>
        </w:tc>
        <w:tc>
          <w:tcPr>
            <w:tcW w:w="1240" w:type="dxa"/>
          </w:tcPr>
          <w:p w14:paraId="16576210" w14:textId="77777777" w:rsidR="00F00590" w:rsidRDefault="00E03DFD">
            <w:pPr>
              <w:keepNext/>
              <w:jc w:val="right"/>
            </w:pPr>
            <w:r>
              <w:rPr>
                <w:rFonts w:ascii="휴먼명조" w:eastAsia="휴먼명조" w:hAnsi="휴먼명조" w:cs="휴먼명조"/>
                <w:w w:val="97"/>
                <w:sz w:val="18"/>
              </w:rPr>
              <w:t>0.0447</w:t>
            </w:r>
          </w:p>
        </w:tc>
        <w:tc>
          <w:tcPr>
            <w:tcW w:w="1240" w:type="dxa"/>
          </w:tcPr>
          <w:p w14:paraId="3159AA5F" w14:textId="77777777" w:rsidR="00F00590" w:rsidRDefault="00E03DFD">
            <w:pPr>
              <w:keepNext/>
              <w:jc w:val="right"/>
            </w:pPr>
            <w:r>
              <w:rPr>
                <w:rFonts w:ascii="휴먼명조" w:eastAsia="휴먼명조" w:hAnsi="휴먼명조" w:cs="휴먼명조"/>
                <w:w w:val="97"/>
                <w:sz w:val="18"/>
              </w:rPr>
              <w:t>0.0198</w:t>
            </w:r>
          </w:p>
        </w:tc>
      </w:tr>
      <w:tr w:rsidR="00F00590" w14:paraId="0C8F6DC9" w14:textId="77777777">
        <w:trPr>
          <w:cantSplit/>
        </w:trPr>
        <w:tc>
          <w:tcPr>
            <w:tcW w:w="1240" w:type="dxa"/>
          </w:tcPr>
          <w:p w14:paraId="421ABAFD" w14:textId="77777777" w:rsidR="00F00590" w:rsidRDefault="00E03DFD">
            <w:pPr>
              <w:keepNext/>
              <w:jc w:val="left"/>
            </w:pPr>
            <w:r>
              <w:rPr>
                <w:rFonts w:ascii="휴먼명조" w:eastAsia="휴먼명조" w:hAnsi="휴먼명조" w:cs="휴먼명조"/>
                <w:w w:val="97"/>
                <w:sz w:val="18"/>
              </w:rPr>
              <w:t>temporal</w:t>
            </w:r>
          </w:p>
        </w:tc>
        <w:tc>
          <w:tcPr>
            <w:tcW w:w="1240" w:type="dxa"/>
          </w:tcPr>
          <w:p w14:paraId="168443EB" w14:textId="77777777" w:rsidR="00F00590" w:rsidRDefault="00E03DFD">
            <w:pPr>
              <w:keepNext/>
              <w:jc w:val="right"/>
            </w:pPr>
            <w:r>
              <w:rPr>
                <w:rFonts w:ascii="휴먼명조" w:eastAsia="휴먼명조" w:hAnsi="휴먼명조" w:cs="휴먼명조"/>
                <w:w w:val="97"/>
                <w:sz w:val="18"/>
              </w:rPr>
              <w:t>9</w:t>
            </w:r>
          </w:p>
        </w:tc>
        <w:tc>
          <w:tcPr>
            <w:tcW w:w="1240" w:type="dxa"/>
          </w:tcPr>
          <w:p w14:paraId="6B2E5733" w14:textId="77777777" w:rsidR="00F00590" w:rsidRDefault="00E03DFD">
            <w:pPr>
              <w:keepNext/>
              <w:jc w:val="right"/>
            </w:pPr>
            <w:r>
              <w:rPr>
                <w:rFonts w:ascii="휴먼명조" w:eastAsia="휴먼명조" w:hAnsi="휴먼명조" w:cs="휴먼명조"/>
                <w:w w:val="97"/>
                <w:sz w:val="18"/>
              </w:rPr>
              <w:t>0.0000</w:t>
            </w:r>
          </w:p>
        </w:tc>
        <w:tc>
          <w:tcPr>
            <w:tcW w:w="1240" w:type="dxa"/>
          </w:tcPr>
          <w:p w14:paraId="6BD42EA5" w14:textId="77777777" w:rsidR="00F00590" w:rsidRDefault="00E03DFD">
            <w:pPr>
              <w:keepNext/>
              <w:jc w:val="right"/>
            </w:pPr>
            <w:r>
              <w:rPr>
                <w:rFonts w:ascii="휴먼명조" w:eastAsia="휴먼명조" w:hAnsi="휴먼명조" w:cs="휴먼명조"/>
                <w:w w:val="97"/>
                <w:sz w:val="18"/>
              </w:rPr>
              <w:t>0.0000</w:t>
            </w:r>
          </w:p>
        </w:tc>
        <w:tc>
          <w:tcPr>
            <w:tcW w:w="1240" w:type="dxa"/>
          </w:tcPr>
          <w:p w14:paraId="460E582B" w14:textId="77777777" w:rsidR="00F00590" w:rsidRDefault="00E03DFD">
            <w:pPr>
              <w:keepNext/>
              <w:jc w:val="right"/>
            </w:pPr>
            <w:r>
              <w:rPr>
                <w:rFonts w:ascii="휴먼명조" w:eastAsia="휴먼명조" w:hAnsi="휴먼명조" w:cs="휴먼명조"/>
                <w:w w:val="97"/>
                <w:sz w:val="18"/>
              </w:rPr>
              <w:t>0.0000</w:t>
            </w:r>
          </w:p>
        </w:tc>
        <w:tc>
          <w:tcPr>
            <w:tcW w:w="1240" w:type="dxa"/>
          </w:tcPr>
          <w:p w14:paraId="2F593693" w14:textId="77777777" w:rsidR="00F00590" w:rsidRDefault="00E03DFD">
            <w:pPr>
              <w:keepNext/>
              <w:jc w:val="right"/>
            </w:pPr>
            <w:r>
              <w:rPr>
                <w:rFonts w:ascii="휴먼명조" w:eastAsia="휴먼명조" w:hAnsi="휴먼명조" w:cs="휴먼명조"/>
                <w:w w:val="97"/>
                <w:sz w:val="18"/>
              </w:rPr>
              <w:t>0.0000</w:t>
            </w:r>
          </w:p>
        </w:tc>
      </w:tr>
      <w:tr w:rsidR="00F00590" w14:paraId="42451010" w14:textId="77777777">
        <w:trPr>
          <w:cantSplit/>
        </w:trPr>
        <w:tc>
          <w:tcPr>
            <w:tcW w:w="1240" w:type="dxa"/>
          </w:tcPr>
          <w:p w14:paraId="75737D53" w14:textId="77777777" w:rsidR="00F00590" w:rsidRDefault="00E03DFD">
            <w:pPr>
              <w:keepNext/>
              <w:jc w:val="left"/>
            </w:pPr>
            <w:r>
              <w:rPr>
                <w:rFonts w:ascii="휴먼명조" w:eastAsia="휴먼명조" w:hAnsi="휴먼명조" w:cs="휴먼명조"/>
                <w:w w:val="97"/>
                <w:sz w:val="18"/>
              </w:rPr>
              <w:t>yes_no</w:t>
            </w:r>
          </w:p>
        </w:tc>
        <w:tc>
          <w:tcPr>
            <w:tcW w:w="1240" w:type="dxa"/>
          </w:tcPr>
          <w:p w14:paraId="6A9BDA07" w14:textId="77777777" w:rsidR="00F00590" w:rsidRDefault="00E03DFD">
            <w:pPr>
              <w:keepNext/>
              <w:jc w:val="right"/>
            </w:pPr>
            <w:r>
              <w:rPr>
                <w:rFonts w:ascii="휴먼명조" w:eastAsia="휴먼명조" w:hAnsi="휴먼명조" w:cs="휴먼명조"/>
                <w:w w:val="97"/>
                <w:sz w:val="18"/>
              </w:rPr>
              <w:t>3,362</w:t>
            </w:r>
          </w:p>
        </w:tc>
        <w:tc>
          <w:tcPr>
            <w:tcW w:w="1240" w:type="dxa"/>
          </w:tcPr>
          <w:p w14:paraId="78082890" w14:textId="77777777" w:rsidR="00F00590" w:rsidRDefault="00E03DFD">
            <w:pPr>
              <w:keepNext/>
              <w:jc w:val="right"/>
            </w:pPr>
            <w:r>
              <w:rPr>
                <w:rFonts w:ascii="휴먼명조" w:eastAsia="휴먼명조" w:hAnsi="휴먼명조" w:cs="휴먼명조"/>
                <w:w w:val="97"/>
                <w:sz w:val="18"/>
              </w:rPr>
              <w:t>0.1633</w:t>
            </w:r>
          </w:p>
        </w:tc>
        <w:tc>
          <w:tcPr>
            <w:tcW w:w="1240" w:type="dxa"/>
          </w:tcPr>
          <w:p w14:paraId="6C091D56" w14:textId="77777777" w:rsidR="00F00590" w:rsidRDefault="00E03DFD">
            <w:pPr>
              <w:keepNext/>
              <w:jc w:val="right"/>
            </w:pPr>
            <w:r>
              <w:rPr>
                <w:rFonts w:ascii="휴먼명조" w:eastAsia="휴먼명조" w:hAnsi="휴먼명조" w:cs="휴먼명조"/>
                <w:w w:val="97"/>
                <w:sz w:val="18"/>
              </w:rPr>
              <w:t>0.6130</w:t>
            </w:r>
          </w:p>
        </w:tc>
        <w:tc>
          <w:tcPr>
            <w:tcW w:w="1240" w:type="dxa"/>
          </w:tcPr>
          <w:p w14:paraId="34B7645A" w14:textId="77777777" w:rsidR="00F00590" w:rsidRDefault="00E03DFD">
            <w:pPr>
              <w:keepNext/>
              <w:jc w:val="right"/>
            </w:pPr>
            <w:r>
              <w:rPr>
                <w:rFonts w:ascii="휴먼명조" w:eastAsia="휴먼명조" w:hAnsi="휴먼명조" w:cs="휴먼명조"/>
                <w:w w:val="97"/>
                <w:sz w:val="18"/>
              </w:rPr>
              <w:t>0.6336</w:t>
            </w:r>
          </w:p>
        </w:tc>
        <w:tc>
          <w:tcPr>
            <w:tcW w:w="1240" w:type="dxa"/>
          </w:tcPr>
          <w:p w14:paraId="7A91B120" w14:textId="77777777" w:rsidR="00F00590" w:rsidRDefault="00E03DFD">
            <w:pPr>
              <w:keepNext/>
              <w:jc w:val="right"/>
            </w:pPr>
            <w:r>
              <w:rPr>
                <w:rFonts w:ascii="휴먼명조" w:eastAsia="휴먼명조" w:hAnsi="휴먼명조" w:cs="휴먼명조"/>
                <w:w w:val="97"/>
                <w:sz w:val="18"/>
              </w:rPr>
              <w:t>0.5892</w:t>
            </w:r>
          </w:p>
        </w:tc>
      </w:tr>
      <w:tr w:rsidR="00F00590" w14:paraId="2F88A9CA" w14:textId="77777777">
        <w:trPr>
          <w:cantSplit/>
        </w:trPr>
        <w:tc>
          <w:tcPr>
            <w:tcW w:w="1240" w:type="dxa"/>
          </w:tcPr>
          <w:p w14:paraId="6E85FDF7" w14:textId="77777777" w:rsidR="00F00590" w:rsidRDefault="00E03DFD">
            <w:pPr>
              <w:jc w:val="left"/>
            </w:pPr>
            <w:r>
              <w:rPr>
                <w:rFonts w:ascii="휴먼명조" w:eastAsia="휴먼명조" w:hAnsi="휴먼명조" w:cs="휴먼명조"/>
                <w:w w:val="97"/>
                <w:sz w:val="18"/>
              </w:rPr>
              <w:t>unknown</w:t>
            </w:r>
          </w:p>
        </w:tc>
        <w:tc>
          <w:tcPr>
            <w:tcW w:w="1240" w:type="dxa"/>
          </w:tcPr>
          <w:p w14:paraId="256CE9DD" w14:textId="77777777" w:rsidR="00F00590" w:rsidRDefault="00E03DFD">
            <w:pPr>
              <w:jc w:val="right"/>
            </w:pPr>
            <w:r>
              <w:rPr>
                <w:rFonts w:ascii="휴먼명조" w:eastAsia="휴먼명조" w:hAnsi="휴먼명조" w:cs="휴먼명조"/>
                <w:w w:val="97"/>
                <w:sz w:val="18"/>
              </w:rPr>
              <w:t>130</w:t>
            </w:r>
          </w:p>
        </w:tc>
        <w:tc>
          <w:tcPr>
            <w:tcW w:w="1240" w:type="dxa"/>
          </w:tcPr>
          <w:p w14:paraId="5E5483F2" w14:textId="77777777" w:rsidR="00F00590" w:rsidRDefault="00E03DFD">
            <w:pPr>
              <w:jc w:val="right"/>
            </w:pPr>
            <w:r>
              <w:rPr>
                <w:rFonts w:ascii="휴먼명조" w:eastAsia="휴먼명조" w:hAnsi="휴먼명조" w:cs="휴먼명조"/>
                <w:w w:val="97"/>
                <w:sz w:val="18"/>
              </w:rPr>
              <w:t>0.0692</w:t>
            </w:r>
          </w:p>
        </w:tc>
        <w:tc>
          <w:tcPr>
            <w:tcW w:w="1240" w:type="dxa"/>
          </w:tcPr>
          <w:p w14:paraId="6B56D1BF" w14:textId="77777777" w:rsidR="00F00590" w:rsidRDefault="00E03DFD">
            <w:pPr>
              <w:jc w:val="right"/>
            </w:pPr>
            <w:r>
              <w:rPr>
                <w:rFonts w:ascii="휴먼명조" w:eastAsia="휴먼명조" w:hAnsi="휴먼명조" w:cs="휴먼명조"/>
                <w:w w:val="97"/>
                <w:sz w:val="18"/>
              </w:rPr>
              <w:t>0.0692</w:t>
            </w:r>
          </w:p>
        </w:tc>
        <w:tc>
          <w:tcPr>
            <w:tcW w:w="1240" w:type="dxa"/>
          </w:tcPr>
          <w:p w14:paraId="7CB98FBC" w14:textId="77777777" w:rsidR="00F00590" w:rsidRDefault="00E03DFD">
            <w:pPr>
              <w:jc w:val="right"/>
            </w:pPr>
            <w:r>
              <w:rPr>
                <w:rFonts w:ascii="휴먼명조" w:eastAsia="휴먼명조" w:hAnsi="휴먼명조" w:cs="휴먼명조"/>
                <w:w w:val="97"/>
                <w:sz w:val="18"/>
              </w:rPr>
              <w:t>0.0923</w:t>
            </w:r>
          </w:p>
        </w:tc>
        <w:tc>
          <w:tcPr>
            <w:tcW w:w="1240" w:type="dxa"/>
          </w:tcPr>
          <w:p w14:paraId="75CC092B" w14:textId="77777777" w:rsidR="00F00590" w:rsidRDefault="00E03DFD">
            <w:pPr>
              <w:jc w:val="right"/>
            </w:pPr>
            <w:r>
              <w:rPr>
                <w:rFonts w:ascii="휴먼명조" w:eastAsia="휴먼명조" w:hAnsi="휴먼명조" w:cs="휴먼명조"/>
                <w:w w:val="97"/>
                <w:sz w:val="18"/>
              </w:rPr>
              <w:t>0.0154</w:t>
            </w:r>
          </w:p>
        </w:tc>
      </w:tr>
    </w:tbl>
    <w:p w14:paraId="28E664E7" w14:textId="77777777" w:rsidR="00F00590" w:rsidRDefault="00F00590">
      <w:pPr>
        <w:spacing w:line="384" w:lineRule="auto"/>
      </w:pPr>
    </w:p>
    <w:p w14:paraId="29B9C670" w14:textId="77777777" w:rsidR="00F00590" w:rsidRDefault="00E03DFD">
      <w:pPr>
        <w:spacing w:line="384" w:lineRule="auto"/>
        <w:ind w:firstLine="220"/>
      </w:pPr>
      <w:r>
        <w:rPr>
          <w:rFonts w:ascii="휴먼명조" w:eastAsia="휴먼명조" w:hAnsi="휴먼명조" w:cs="휴먼명조"/>
          <w:w w:val="97"/>
        </w:rPr>
        <w:t xml:space="preserve">The most striking pattern is that </w:t>
      </w:r>
      <w:r>
        <w:rPr>
          <w:rFonts w:ascii="휴먼명조" w:eastAsia="휴먼명조" w:hAnsi="휴먼명조" w:cs="휴먼명조"/>
          <w:b/>
          <w:w w:val="97"/>
        </w:rPr>
        <w:t>all four models score exactly 0.0000 on the diagnosis and temporal question types</w:t>
      </w:r>
      <w:r>
        <w:rPr>
          <w:rFonts w:ascii="휴먼명조" w:eastAsia="휴먼명조" w:hAnsi="휴먼명조" w:cs="휴먼명조"/>
          <w:w w:val="97"/>
        </w:rPr>
        <w:t xml:space="preserve">. Although diagnosis carries </w:t>
      </w:r>
      <w:r>
        <w:rPr>
          <w:rFonts w:ascii="휴먼명조" w:eastAsia="휴먼명조" w:hAnsi="휴먼명조" w:cs="휴먼명조"/>
          <w:w w:val="97"/>
        </w:rPr>
        <w:lastRenderedPageBreak/>
        <w:t>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14:paraId="56FE8C54" w14:textId="77777777" w:rsidR="00F00590" w:rsidRDefault="00E03DFD">
      <w:pPr>
        <w:spacing w:line="384" w:lineRule="auto"/>
        <w:ind w:firstLine="220"/>
      </w:pPr>
      <w:r>
        <w:rPr>
          <w:rFonts w:ascii="휴먼명조" w:eastAsia="휴먼명조" w:hAnsi="휴먼명조" w:cs="휴먼명조"/>
          <w:w w:val="97"/>
        </w:rPr>
        <w:t xml:space="preserve">Conversely, </w:t>
      </w:r>
      <w:r>
        <w:rPr>
          <w:rFonts w:ascii="휴먼명조" w:eastAsia="휴먼명조" w:hAnsi="휴먼명조" w:cs="휴먼명조"/>
          <w:b/>
          <w:w w:val="97"/>
        </w:rPr>
        <w:t>the yes_no type shows relatively high accuracy</w:t>
      </w:r>
      <w:r>
        <w:rPr>
          <w:rFonts w:ascii="휴먼명조" w:eastAsia="휴먼명조" w:hAnsi="휴먼명조" w:cs="휴먼명조"/>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14:paraId="7E5A63F4" w14:textId="77777777" w:rsidR="00F00590" w:rsidRDefault="00E03DFD">
      <w:pPr>
        <w:spacing w:line="384" w:lineRule="auto"/>
        <w:ind w:firstLine="220"/>
      </w:pPr>
      <w:r>
        <w:rPr>
          <w:rFonts w:ascii="휴먼명조" w:eastAsia="휴먼명조" w:hAnsi="휴먼명조" w:cs="휴먼명조"/>
          <w:w w:val="97"/>
        </w:rPr>
        <w:t xml:space="preserve">In summary, zero-shot lightweight VLMs </w:t>
      </w:r>
      <w:r>
        <w:rPr>
          <w:rFonts w:ascii="휴먼명조" w:eastAsia="휴먼명조" w:hAnsi="휴먼명조" w:cs="휴먼명조"/>
          <w:b/>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w w:val="97"/>
        </w:rPr>
        <w:t xml:space="preserve"> This supports the need for RQ2 (the effect of fine-tuning), and is discussed in connection with how these type-level gaps change after fine-tuning in Section 4.2 (clinical significance analysis in Section 4.2.5).</w:t>
      </w:r>
    </w:p>
    <w:p w14:paraId="6CB987FE" w14:textId="77777777" w:rsidR="00F00590" w:rsidRDefault="00E03DFD">
      <w:pPr>
        <w:spacing w:line="384" w:lineRule="auto"/>
        <w:jc w:val="left"/>
        <w:outlineLvl w:val="1"/>
      </w:pPr>
      <w:bookmarkStart w:id="50" w:name="_Toc238299277"/>
      <w:r>
        <w:rPr>
          <w:rFonts w:ascii="휴먼명조" w:eastAsia="휴먼명조" w:hAnsi="휴먼명조" w:cs="휴먼명조"/>
          <w:b/>
          <w:w w:val="97"/>
          <w:sz w:val="28"/>
        </w:rPr>
        <w:t>4.2 Phase 2: QLoRA Fine-Tuning Results</w:t>
      </w:r>
      <w:bookmarkEnd w:id="50"/>
    </w:p>
    <w:p w14:paraId="24A2FAF5" w14:textId="77777777" w:rsidR="00F00590" w:rsidRDefault="00E03DFD">
      <w:pPr>
        <w:spacing w:line="384" w:lineRule="auto"/>
        <w:ind w:firstLine="220"/>
      </w:pPr>
      <w:r>
        <w:rPr>
          <w:rFonts w:ascii="휴먼명조" w:eastAsia="휴먼명조" w:hAnsi="휴먼명조" w:cs="휴먼명조"/>
          <w:w w:val="97"/>
        </w:rPr>
        <w:t xml:space="preserve">Phase 2 fine-tuned each of the four models on each of the three datasets with QLoRA (rank = 64, alpha = 128, target = all-linear, ceiling max_steps=500) and verified RQ2 ("does domain-specific fine-tuning significantly improve performance over zero-shot?"). In addition to the </w:t>
      </w:r>
      <w:r>
        <w:rPr>
          <w:rFonts w:ascii="휴먼명조" w:eastAsia="휴먼명조" w:hAnsi="휴먼명조" w:cs="휴먼명조"/>
          <w:w w:val="97"/>
        </w:rPr>
        <w:lastRenderedPageBreak/>
        <w:t>36 main conditions (4 models × 3 datasets × 3 seeds), 39 further conditions were run under fixed Qwen3-VL-2B and PathVQA settings for Ablation A (data ratio), B (LoRA rank), and C (target modules), giving 75 conditions in total.</w:t>
      </w:r>
    </w:p>
    <w:p w14:paraId="1B826132" w14:textId="77777777" w:rsidR="00F00590" w:rsidRDefault="00E03DFD">
      <w:pPr>
        <w:spacing w:line="384" w:lineRule="auto"/>
        <w:jc w:val="left"/>
        <w:outlineLvl w:val="2"/>
      </w:pPr>
      <w:bookmarkStart w:id="51" w:name="_Toc238299278"/>
      <w:r>
        <w:rPr>
          <w:rFonts w:ascii="휴먼명조" w:eastAsia="휴먼명조" w:hAnsi="휴먼명조" w:cs="휴먼명조"/>
          <w:b/>
          <w:w w:val="97"/>
        </w:rPr>
        <w:t>4.2.1 Base vs Fine-Tuned Performance</w:t>
      </w:r>
      <w:bookmarkEnd w:id="51"/>
    </w:p>
    <w:p w14:paraId="73D78CFC" w14:textId="77777777" w:rsidR="00F00590" w:rsidRDefault="00E03DFD">
      <w:pPr>
        <w:pStyle w:val="afff5"/>
        <w:keepNext/>
        <w:keepLines/>
        <w:spacing w:line="384" w:lineRule="auto"/>
        <w:jc w:val="center"/>
        <w:rPr>
          <w:rFonts w:hint="eastAsia"/>
        </w:rPr>
      </w:pPr>
      <w:bookmarkStart w:id="52" w:name="_Toc238299316"/>
      <w:r>
        <w:rPr>
          <w:rFonts w:eastAsia="휴먼명조" w:cs="휴먼명조"/>
          <w:w w:val="97"/>
        </w:rPr>
        <w:t>Table 4.2. Fine-tuning effect by model (paired, n = 9 = 3 datasets × 3 seeds)</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25"/>
        <w:gridCol w:w="1025"/>
        <w:gridCol w:w="1038"/>
        <w:gridCol w:w="1030"/>
        <w:gridCol w:w="1020"/>
        <w:gridCol w:w="1053"/>
      </w:tblGrid>
      <w:tr w:rsidR="00F00590" w14:paraId="4F074F30" w14:textId="77777777">
        <w:trPr>
          <w:cantSplit/>
        </w:trPr>
        <w:tc>
          <w:tcPr>
            <w:tcW w:w="1063" w:type="dxa"/>
          </w:tcPr>
          <w:p w14:paraId="2F4886E0" w14:textId="77777777" w:rsidR="00F00590" w:rsidRDefault="00E03DFD">
            <w:pPr>
              <w:keepNext/>
              <w:jc w:val="center"/>
            </w:pPr>
            <w:r>
              <w:rPr>
                <w:rFonts w:ascii="휴먼명조" w:eastAsia="휴먼명조" w:hAnsi="휴먼명조" w:cs="휴먼명조"/>
                <w:b/>
                <w:w w:val="97"/>
                <w:sz w:val="18"/>
              </w:rPr>
              <w:t>Model</w:t>
            </w:r>
          </w:p>
        </w:tc>
        <w:tc>
          <w:tcPr>
            <w:tcW w:w="1063" w:type="dxa"/>
          </w:tcPr>
          <w:p w14:paraId="0C6B0570" w14:textId="77777777" w:rsidR="00F00590" w:rsidRDefault="00E03DFD">
            <w:pPr>
              <w:keepNext/>
              <w:jc w:val="center"/>
            </w:pPr>
            <w:r>
              <w:rPr>
                <w:rFonts w:ascii="휴먼명조" w:eastAsia="휴먼명조" w:hAnsi="휴먼명조" w:cs="휴먼명조"/>
                <w:b/>
                <w:w w:val="97"/>
                <w:sz w:val="18"/>
              </w:rPr>
              <w:t>Base Acc</w:t>
            </w:r>
          </w:p>
        </w:tc>
        <w:tc>
          <w:tcPr>
            <w:tcW w:w="1063" w:type="dxa"/>
          </w:tcPr>
          <w:p w14:paraId="00BC46CC" w14:textId="77777777" w:rsidR="00F00590" w:rsidRDefault="00E03DFD">
            <w:pPr>
              <w:keepNext/>
              <w:jc w:val="center"/>
            </w:pPr>
            <w:r>
              <w:rPr>
                <w:rFonts w:ascii="휴먼명조" w:eastAsia="휴먼명조" w:hAnsi="휴먼명조" w:cs="휴먼명조"/>
                <w:b/>
                <w:w w:val="97"/>
                <w:sz w:val="18"/>
              </w:rPr>
              <w:t>FT Acc</w:t>
            </w:r>
          </w:p>
        </w:tc>
        <w:tc>
          <w:tcPr>
            <w:tcW w:w="1063" w:type="dxa"/>
          </w:tcPr>
          <w:p w14:paraId="51F4C0EC" w14:textId="77777777" w:rsidR="00F00590" w:rsidRDefault="00E03DFD">
            <w:pPr>
              <w:keepNext/>
              <w:jc w:val="center"/>
            </w:pPr>
            <w:r>
              <w:rPr>
                <w:rFonts w:ascii="휴먼명조" w:eastAsia="휴먼명조" w:hAnsi="휴먼명조" w:cs="휴먼명조"/>
                <w:b/>
                <w:w w:val="97"/>
                <w:sz w:val="18"/>
              </w:rPr>
              <w:t>Cohen's d</w:t>
            </w:r>
          </w:p>
        </w:tc>
        <w:tc>
          <w:tcPr>
            <w:tcW w:w="1063" w:type="dxa"/>
          </w:tcPr>
          <w:p w14:paraId="3599FC25" w14:textId="77777777" w:rsidR="00F00590" w:rsidRDefault="00E03DFD">
            <w:pPr>
              <w:keepNext/>
              <w:jc w:val="center"/>
            </w:pPr>
            <w:r>
              <w:rPr>
                <w:rFonts w:ascii="휴먼명조" w:eastAsia="휴먼명조" w:hAnsi="휴먼명조" w:cs="휴먼명조"/>
                <w:b/>
                <w:w w:val="97"/>
                <w:sz w:val="18"/>
              </w:rPr>
              <w:t>d 95% CI (BCa)</w:t>
            </w:r>
          </w:p>
        </w:tc>
        <w:tc>
          <w:tcPr>
            <w:tcW w:w="1063" w:type="dxa"/>
          </w:tcPr>
          <w:p w14:paraId="6F6AF7A6" w14:textId="77777777" w:rsidR="00F00590" w:rsidRDefault="00E03DFD">
            <w:pPr>
              <w:keepNext/>
              <w:jc w:val="center"/>
            </w:pPr>
            <w:r>
              <w:rPr>
                <w:rFonts w:ascii="휴먼명조" w:eastAsia="휴먼명조" w:hAnsi="휴먼명조" w:cs="휴먼명조"/>
                <w:b/>
                <w:w w:val="97"/>
                <w:sz w:val="18"/>
              </w:rPr>
              <w:t>paired t-test p</w:t>
            </w:r>
          </w:p>
        </w:tc>
        <w:tc>
          <w:tcPr>
            <w:tcW w:w="1063" w:type="dxa"/>
          </w:tcPr>
          <w:p w14:paraId="75AB7DD5" w14:textId="77777777" w:rsidR="00F00590" w:rsidRDefault="00E03DFD">
            <w:pPr>
              <w:keepNext/>
              <w:jc w:val="center"/>
            </w:pPr>
            <w:r>
              <w:rPr>
                <w:rFonts w:ascii="휴먼명조" w:eastAsia="휴먼명조" w:hAnsi="휴먼명조" w:cs="휴먼명조"/>
                <w:b/>
                <w:w w:val="97"/>
                <w:sz w:val="18"/>
              </w:rPr>
              <w:t>Wilcoxon p</w:t>
            </w:r>
          </w:p>
        </w:tc>
      </w:tr>
      <w:tr w:rsidR="00F00590" w14:paraId="34C0B99D" w14:textId="77777777">
        <w:trPr>
          <w:cantSplit/>
        </w:trPr>
        <w:tc>
          <w:tcPr>
            <w:tcW w:w="1063" w:type="dxa"/>
          </w:tcPr>
          <w:p w14:paraId="6675B32F" w14:textId="77777777" w:rsidR="00F00590" w:rsidRDefault="00E03DFD">
            <w:pPr>
              <w:keepNext/>
              <w:jc w:val="left"/>
            </w:pPr>
            <w:r>
              <w:rPr>
                <w:rFonts w:ascii="휴먼명조" w:eastAsia="휴먼명조" w:hAnsi="휴먼명조" w:cs="휴먼명조"/>
                <w:w w:val="97"/>
                <w:sz w:val="18"/>
              </w:rPr>
              <w:t>Qwen2.5-VL-3B</w:t>
            </w:r>
          </w:p>
        </w:tc>
        <w:tc>
          <w:tcPr>
            <w:tcW w:w="1063" w:type="dxa"/>
          </w:tcPr>
          <w:p w14:paraId="4C680E9B" w14:textId="77777777" w:rsidR="00F00590" w:rsidRDefault="00E03DFD">
            <w:pPr>
              <w:keepNext/>
              <w:jc w:val="right"/>
            </w:pPr>
            <w:r>
              <w:rPr>
                <w:rFonts w:ascii="휴먼명조" w:eastAsia="휴먼명조" w:hAnsi="휴먼명조" w:cs="휴먼명조"/>
                <w:w w:val="97"/>
                <w:sz w:val="18"/>
              </w:rPr>
              <w:t>0.4582</w:t>
            </w:r>
          </w:p>
        </w:tc>
        <w:tc>
          <w:tcPr>
            <w:tcW w:w="1063" w:type="dxa"/>
          </w:tcPr>
          <w:p w14:paraId="4F0525CD" w14:textId="77777777" w:rsidR="00F00590" w:rsidRDefault="00E03DFD">
            <w:pPr>
              <w:keepNext/>
              <w:jc w:val="right"/>
            </w:pPr>
            <w:r>
              <w:rPr>
                <w:rFonts w:ascii="휴먼명조" w:eastAsia="휴먼명조" w:hAnsi="휴먼명조" w:cs="휴먼명조"/>
                <w:w w:val="97"/>
                <w:sz w:val="18"/>
              </w:rPr>
              <w:t>0.5749</w:t>
            </w:r>
          </w:p>
        </w:tc>
        <w:tc>
          <w:tcPr>
            <w:tcW w:w="1063" w:type="dxa"/>
          </w:tcPr>
          <w:p w14:paraId="13880CFB" w14:textId="77777777" w:rsidR="00F00590" w:rsidRDefault="00E03DFD">
            <w:pPr>
              <w:keepNext/>
              <w:jc w:val="right"/>
            </w:pPr>
            <w:r>
              <w:rPr>
                <w:rFonts w:ascii="휴먼명조" w:eastAsia="휴먼명조" w:hAnsi="휴먼명조" w:cs="휴먼명조"/>
                <w:b/>
                <w:w w:val="97"/>
                <w:sz w:val="18"/>
              </w:rPr>
              <w:t>+2.646</w:t>
            </w:r>
          </w:p>
        </w:tc>
        <w:tc>
          <w:tcPr>
            <w:tcW w:w="1063" w:type="dxa"/>
          </w:tcPr>
          <w:p w14:paraId="6566B50D" w14:textId="77777777" w:rsidR="00F00590" w:rsidRDefault="00E03DFD">
            <w:pPr>
              <w:keepNext/>
              <w:jc w:val="right"/>
            </w:pPr>
            <w:r>
              <w:rPr>
                <w:rFonts w:ascii="휴먼명조" w:eastAsia="휴먼명조" w:hAnsi="휴먼명조" w:cs="휴먼명조"/>
                <w:w w:val="97"/>
                <w:sz w:val="18"/>
              </w:rPr>
              <w:t>[1.953, 4.723]</w:t>
            </w:r>
          </w:p>
        </w:tc>
        <w:tc>
          <w:tcPr>
            <w:tcW w:w="1063" w:type="dxa"/>
          </w:tcPr>
          <w:p w14:paraId="303C9295" w14:textId="77777777" w:rsidR="00F00590" w:rsidRDefault="00E03DFD">
            <w:pPr>
              <w:keepNext/>
              <w:jc w:val="right"/>
            </w:pPr>
            <w:r>
              <w:rPr>
                <w:rFonts w:ascii="휴먼명조" w:eastAsia="휴먼명조" w:hAnsi="휴먼명조" w:cs="휴먼명조"/>
                <w:w w:val="97"/>
                <w:sz w:val="18"/>
              </w:rPr>
              <w:t>&lt; .001</w:t>
            </w:r>
          </w:p>
        </w:tc>
        <w:tc>
          <w:tcPr>
            <w:tcW w:w="1063" w:type="dxa"/>
          </w:tcPr>
          <w:p w14:paraId="1ED03652" w14:textId="77777777" w:rsidR="00F00590" w:rsidRDefault="00E03DFD">
            <w:pPr>
              <w:keepNext/>
              <w:jc w:val="right"/>
            </w:pPr>
            <w:r>
              <w:rPr>
                <w:rFonts w:ascii="휴먼명조" w:eastAsia="휴먼명조" w:hAnsi="휴먼명조" w:cs="휴먼명조"/>
                <w:w w:val="97"/>
                <w:sz w:val="18"/>
              </w:rPr>
              <w:t>.0039</w:t>
            </w:r>
          </w:p>
        </w:tc>
      </w:tr>
      <w:tr w:rsidR="00F00590" w14:paraId="5FCF160D" w14:textId="77777777">
        <w:trPr>
          <w:cantSplit/>
        </w:trPr>
        <w:tc>
          <w:tcPr>
            <w:tcW w:w="1063" w:type="dxa"/>
          </w:tcPr>
          <w:p w14:paraId="609D7CFF" w14:textId="77777777" w:rsidR="00F00590" w:rsidRDefault="00E03DFD">
            <w:pPr>
              <w:keepNext/>
              <w:jc w:val="left"/>
            </w:pPr>
            <w:r>
              <w:rPr>
                <w:rFonts w:ascii="휴먼명조" w:eastAsia="휴먼명조" w:hAnsi="휴먼명조" w:cs="휴먼명조"/>
                <w:w w:val="97"/>
                <w:sz w:val="18"/>
              </w:rPr>
              <w:t>Qwen3-VL-2B</w:t>
            </w:r>
          </w:p>
        </w:tc>
        <w:tc>
          <w:tcPr>
            <w:tcW w:w="1063" w:type="dxa"/>
          </w:tcPr>
          <w:p w14:paraId="14D12EFC" w14:textId="77777777" w:rsidR="00F00590" w:rsidRDefault="00E03DFD">
            <w:pPr>
              <w:keepNext/>
              <w:jc w:val="right"/>
            </w:pPr>
            <w:r>
              <w:rPr>
                <w:rFonts w:ascii="휴먼명조" w:eastAsia="휴먼명조" w:hAnsi="휴먼명조" w:cs="휴먼명조"/>
                <w:w w:val="97"/>
                <w:sz w:val="18"/>
              </w:rPr>
              <w:t>0.4725</w:t>
            </w:r>
          </w:p>
        </w:tc>
        <w:tc>
          <w:tcPr>
            <w:tcW w:w="1063" w:type="dxa"/>
          </w:tcPr>
          <w:p w14:paraId="3804460D" w14:textId="77777777" w:rsidR="00F00590" w:rsidRDefault="00E03DFD">
            <w:pPr>
              <w:keepNext/>
              <w:jc w:val="right"/>
            </w:pPr>
            <w:r>
              <w:rPr>
                <w:rFonts w:ascii="휴먼명조" w:eastAsia="휴먼명조" w:hAnsi="휴먼명조" w:cs="휴먼명조"/>
                <w:w w:val="97"/>
                <w:sz w:val="18"/>
              </w:rPr>
              <w:t>0.5845</w:t>
            </w:r>
          </w:p>
        </w:tc>
        <w:tc>
          <w:tcPr>
            <w:tcW w:w="1063" w:type="dxa"/>
          </w:tcPr>
          <w:p w14:paraId="170025A9" w14:textId="77777777" w:rsidR="00F00590" w:rsidRDefault="00E03DFD">
            <w:pPr>
              <w:keepNext/>
              <w:jc w:val="right"/>
            </w:pPr>
            <w:r>
              <w:rPr>
                <w:rFonts w:ascii="휴먼명조" w:eastAsia="휴먼명조" w:hAnsi="휴먼명조" w:cs="휴먼명조"/>
                <w:b/>
                <w:w w:val="97"/>
                <w:sz w:val="18"/>
              </w:rPr>
              <w:t>+1.620</w:t>
            </w:r>
          </w:p>
        </w:tc>
        <w:tc>
          <w:tcPr>
            <w:tcW w:w="1063" w:type="dxa"/>
          </w:tcPr>
          <w:p w14:paraId="7BB17C10" w14:textId="77777777" w:rsidR="00F00590" w:rsidRDefault="00E03DFD">
            <w:pPr>
              <w:keepNext/>
              <w:jc w:val="right"/>
            </w:pPr>
            <w:r>
              <w:rPr>
                <w:rFonts w:ascii="휴먼명조" w:eastAsia="휴먼명조" w:hAnsi="휴먼명조" w:cs="휴먼명조"/>
                <w:w w:val="97"/>
                <w:sz w:val="18"/>
              </w:rPr>
              <w:t>[0.932, 3.153]</w:t>
            </w:r>
          </w:p>
        </w:tc>
        <w:tc>
          <w:tcPr>
            <w:tcW w:w="1063" w:type="dxa"/>
          </w:tcPr>
          <w:p w14:paraId="62F17071" w14:textId="77777777" w:rsidR="00F00590" w:rsidRDefault="00E03DFD">
            <w:pPr>
              <w:keepNext/>
              <w:jc w:val="right"/>
            </w:pPr>
            <w:r>
              <w:rPr>
                <w:rFonts w:ascii="휴먼명조" w:eastAsia="휴먼명조" w:hAnsi="휴먼명조" w:cs="휴먼명조"/>
                <w:w w:val="97"/>
                <w:sz w:val="18"/>
              </w:rPr>
              <w:t>.0013</w:t>
            </w:r>
          </w:p>
        </w:tc>
        <w:tc>
          <w:tcPr>
            <w:tcW w:w="1063" w:type="dxa"/>
          </w:tcPr>
          <w:p w14:paraId="637377FD" w14:textId="77777777" w:rsidR="00F00590" w:rsidRDefault="00E03DFD">
            <w:pPr>
              <w:keepNext/>
              <w:jc w:val="right"/>
            </w:pPr>
            <w:r>
              <w:rPr>
                <w:rFonts w:ascii="휴먼명조" w:eastAsia="휴먼명조" w:hAnsi="휴먼명조" w:cs="휴먼명조"/>
                <w:w w:val="97"/>
                <w:sz w:val="18"/>
              </w:rPr>
              <w:t>.0039</w:t>
            </w:r>
          </w:p>
        </w:tc>
      </w:tr>
      <w:tr w:rsidR="00F00590" w14:paraId="3FC6264D" w14:textId="77777777">
        <w:trPr>
          <w:cantSplit/>
        </w:trPr>
        <w:tc>
          <w:tcPr>
            <w:tcW w:w="1063" w:type="dxa"/>
          </w:tcPr>
          <w:p w14:paraId="268DD534" w14:textId="77777777" w:rsidR="00F00590" w:rsidRDefault="00E03DFD">
            <w:pPr>
              <w:keepNext/>
              <w:jc w:val="left"/>
            </w:pPr>
            <w:r>
              <w:rPr>
                <w:rFonts w:ascii="휴먼명조" w:eastAsia="휴먼명조" w:hAnsi="휴먼명조" w:cs="휴먼명조"/>
                <w:w w:val="97"/>
                <w:sz w:val="18"/>
              </w:rPr>
              <w:t>SmolVLM2-2.2B</w:t>
            </w:r>
          </w:p>
        </w:tc>
        <w:tc>
          <w:tcPr>
            <w:tcW w:w="1063" w:type="dxa"/>
          </w:tcPr>
          <w:p w14:paraId="2A38F59F" w14:textId="77777777" w:rsidR="00F00590" w:rsidRDefault="00E03DFD">
            <w:pPr>
              <w:keepNext/>
              <w:jc w:val="right"/>
            </w:pPr>
            <w:r>
              <w:rPr>
                <w:rFonts w:ascii="휴먼명조" w:eastAsia="휴먼명조" w:hAnsi="휴먼명조" w:cs="휴먼명조"/>
                <w:w w:val="97"/>
                <w:sz w:val="18"/>
              </w:rPr>
              <w:t>0.4253</w:t>
            </w:r>
          </w:p>
        </w:tc>
        <w:tc>
          <w:tcPr>
            <w:tcW w:w="1063" w:type="dxa"/>
          </w:tcPr>
          <w:p w14:paraId="6633A469" w14:textId="77777777" w:rsidR="00F00590" w:rsidRDefault="00E03DFD">
            <w:pPr>
              <w:keepNext/>
              <w:jc w:val="right"/>
            </w:pPr>
            <w:r>
              <w:rPr>
                <w:rFonts w:ascii="휴먼명조" w:eastAsia="휴먼명조" w:hAnsi="휴먼명조" w:cs="휴먼명조"/>
                <w:w w:val="97"/>
                <w:sz w:val="18"/>
              </w:rPr>
              <w:t>0.4036</w:t>
            </w:r>
          </w:p>
        </w:tc>
        <w:tc>
          <w:tcPr>
            <w:tcW w:w="1063" w:type="dxa"/>
          </w:tcPr>
          <w:p w14:paraId="66372D34" w14:textId="77777777" w:rsidR="00F00590" w:rsidRDefault="00E03DFD">
            <w:pPr>
              <w:keepNext/>
              <w:jc w:val="right"/>
            </w:pPr>
            <w:r>
              <w:rPr>
                <w:rFonts w:ascii="휴먼명조" w:eastAsia="휴먼명조" w:hAnsi="휴먼명조" w:cs="휴먼명조"/>
                <w:b/>
                <w:w w:val="97"/>
                <w:sz w:val="18"/>
              </w:rPr>
              <w:t>-2.284</w:t>
            </w:r>
          </w:p>
        </w:tc>
        <w:tc>
          <w:tcPr>
            <w:tcW w:w="1063" w:type="dxa"/>
          </w:tcPr>
          <w:p w14:paraId="6DCE14A8" w14:textId="77777777" w:rsidR="00F00590" w:rsidRDefault="00E03DFD">
            <w:pPr>
              <w:keepNext/>
              <w:jc w:val="right"/>
            </w:pPr>
            <w:r>
              <w:rPr>
                <w:rFonts w:ascii="휴먼명조" w:eastAsia="휴먼명조" w:hAnsi="휴먼명조" w:cs="휴먼명조"/>
                <w:w w:val="97"/>
                <w:sz w:val="18"/>
              </w:rPr>
              <w:t>[-3.160, -1.552]</w:t>
            </w:r>
          </w:p>
        </w:tc>
        <w:tc>
          <w:tcPr>
            <w:tcW w:w="1063" w:type="dxa"/>
          </w:tcPr>
          <w:p w14:paraId="15FB5909" w14:textId="77777777" w:rsidR="00F00590" w:rsidRDefault="00E03DFD">
            <w:pPr>
              <w:keepNext/>
              <w:jc w:val="right"/>
            </w:pPr>
            <w:r>
              <w:rPr>
                <w:rFonts w:ascii="휴먼명조" w:eastAsia="휴먼명조" w:hAnsi="휴먼명조" w:cs="휴먼명조"/>
                <w:w w:val="97"/>
                <w:sz w:val="18"/>
              </w:rPr>
              <w:t>&lt; .001</w:t>
            </w:r>
          </w:p>
        </w:tc>
        <w:tc>
          <w:tcPr>
            <w:tcW w:w="1063" w:type="dxa"/>
          </w:tcPr>
          <w:p w14:paraId="6693663D" w14:textId="77777777" w:rsidR="00F00590" w:rsidRDefault="00E03DFD">
            <w:pPr>
              <w:keepNext/>
              <w:jc w:val="right"/>
            </w:pPr>
            <w:r>
              <w:rPr>
                <w:rFonts w:ascii="휴먼명조" w:eastAsia="휴먼명조" w:hAnsi="휴먼명조" w:cs="휴먼명조"/>
                <w:w w:val="97"/>
                <w:sz w:val="18"/>
              </w:rPr>
              <w:t>.0039</w:t>
            </w:r>
          </w:p>
        </w:tc>
      </w:tr>
      <w:tr w:rsidR="00F00590" w14:paraId="255DCD5B" w14:textId="77777777">
        <w:trPr>
          <w:cantSplit/>
        </w:trPr>
        <w:tc>
          <w:tcPr>
            <w:tcW w:w="1063" w:type="dxa"/>
          </w:tcPr>
          <w:p w14:paraId="2FB82048" w14:textId="77777777" w:rsidR="00F00590" w:rsidRDefault="00E03DFD">
            <w:pPr>
              <w:jc w:val="left"/>
            </w:pPr>
            <w:r>
              <w:rPr>
                <w:rFonts w:ascii="휴먼명조" w:eastAsia="휴먼명조" w:hAnsi="휴먼명조" w:cs="휴먼명조"/>
                <w:w w:val="97"/>
                <w:sz w:val="18"/>
              </w:rPr>
              <w:t>Gemma4-E2B</w:t>
            </w:r>
          </w:p>
        </w:tc>
        <w:tc>
          <w:tcPr>
            <w:tcW w:w="1063" w:type="dxa"/>
          </w:tcPr>
          <w:p w14:paraId="45BB287F" w14:textId="77777777" w:rsidR="00F00590" w:rsidRDefault="00E03DFD">
            <w:pPr>
              <w:jc w:val="right"/>
            </w:pPr>
            <w:r>
              <w:rPr>
                <w:rFonts w:ascii="휴먼명조" w:eastAsia="휴먼명조" w:hAnsi="휴먼명조" w:cs="휴먼명조"/>
                <w:w w:val="97"/>
                <w:sz w:val="18"/>
              </w:rPr>
              <w:t>0.3285</w:t>
            </w:r>
          </w:p>
        </w:tc>
        <w:tc>
          <w:tcPr>
            <w:tcW w:w="1063" w:type="dxa"/>
          </w:tcPr>
          <w:p w14:paraId="380D6EC6" w14:textId="77777777" w:rsidR="00F00590" w:rsidRDefault="00E03DFD">
            <w:pPr>
              <w:jc w:val="right"/>
            </w:pPr>
            <w:r>
              <w:rPr>
                <w:rFonts w:ascii="휴먼명조" w:eastAsia="휴먼명조" w:hAnsi="휴먼명조" w:cs="휴먼명조"/>
                <w:w w:val="97"/>
                <w:sz w:val="18"/>
              </w:rPr>
              <w:t>0.2288</w:t>
            </w:r>
          </w:p>
        </w:tc>
        <w:tc>
          <w:tcPr>
            <w:tcW w:w="1063" w:type="dxa"/>
          </w:tcPr>
          <w:p w14:paraId="765F6536" w14:textId="77777777" w:rsidR="00F00590" w:rsidRDefault="00E03DFD">
            <w:pPr>
              <w:jc w:val="right"/>
            </w:pPr>
            <w:r>
              <w:rPr>
                <w:rFonts w:ascii="휴먼명조" w:eastAsia="휴먼명조" w:hAnsi="휴먼명조" w:cs="휴먼명조"/>
                <w:w w:val="97"/>
                <w:sz w:val="18"/>
              </w:rPr>
              <w:t>-0.652</w:t>
            </w:r>
          </w:p>
        </w:tc>
        <w:tc>
          <w:tcPr>
            <w:tcW w:w="1063" w:type="dxa"/>
          </w:tcPr>
          <w:p w14:paraId="44BACD2A" w14:textId="77777777" w:rsidR="00F00590" w:rsidRDefault="00E03DFD">
            <w:pPr>
              <w:jc w:val="right"/>
            </w:pPr>
            <w:r>
              <w:rPr>
                <w:rFonts w:ascii="휴먼명조" w:eastAsia="휴먼명조" w:hAnsi="휴먼명조" w:cs="휴먼명조"/>
                <w:w w:val="97"/>
                <w:sz w:val="18"/>
              </w:rPr>
              <w:t>[-1.599, 0.032]</w:t>
            </w:r>
          </w:p>
        </w:tc>
        <w:tc>
          <w:tcPr>
            <w:tcW w:w="1063" w:type="dxa"/>
          </w:tcPr>
          <w:p w14:paraId="4D5DAA89" w14:textId="77777777" w:rsidR="00F00590" w:rsidRDefault="00E03DFD">
            <w:pPr>
              <w:jc w:val="left"/>
            </w:pPr>
            <w:r>
              <w:rPr>
                <w:rFonts w:ascii="휴먼명조" w:eastAsia="휴먼명조" w:hAnsi="휴먼명조" w:cs="휴먼명조"/>
                <w:w w:val="97"/>
                <w:sz w:val="18"/>
              </w:rPr>
              <w:t>.0864 (n.s.)</w:t>
            </w:r>
          </w:p>
        </w:tc>
        <w:tc>
          <w:tcPr>
            <w:tcW w:w="1063" w:type="dxa"/>
          </w:tcPr>
          <w:p w14:paraId="1D64214A" w14:textId="77777777" w:rsidR="00F00590" w:rsidRDefault="00E03DFD">
            <w:pPr>
              <w:jc w:val="left"/>
            </w:pPr>
            <w:r>
              <w:rPr>
                <w:rFonts w:ascii="휴먼명조" w:eastAsia="휴먼명조" w:hAnsi="휴먼명조" w:cs="휴먼명조"/>
                <w:w w:val="97"/>
                <w:sz w:val="18"/>
              </w:rPr>
              <w:t>.1289 (n.s.)</w:t>
            </w:r>
          </w:p>
        </w:tc>
      </w:tr>
    </w:tbl>
    <w:p w14:paraId="1A9BDBC0" w14:textId="77777777" w:rsidR="00F00590" w:rsidRDefault="00F00590">
      <w:pPr>
        <w:spacing w:line="384" w:lineRule="auto"/>
      </w:pPr>
    </w:p>
    <w:p w14:paraId="684A175C" w14:textId="77777777" w:rsidR="00F00590" w:rsidRDefault="00E03DFD">
      <w:pPr>
        <w:spacing w:line="384" w:lineRule="auto"/>
        <w:ind w:firstLine="220"/>
      </w:pPr>
      <w:r>
        <w:rPr>
          <w:rFonts w:ascii="휴먼명조" w:eastAsia="휴먼명조" w:hAnsi="휴먼명조" w:cs="휴먼명조"/>
          <w:w w:val="97"/>
        </w:rPr>
        <w:t xml:space="preserve">The effect of fine-tuning is heterogeneous across models. </w:t>
      </w:r>
      <w:r>
        <w:rPr>
          <w:rFonts w:ascii="휴먼명조" w:eastAsia="휴먼명조" w:hAnsi="휴먼명조" w:cs="휴먼명조"/>
          <w:b/>
          <w:w w:val="97"/>
        </w:rPr>
        <w:t>Qwen2.5-VL-3B and Qwen3-VL-2B improved significantly</w:t>
      </w:r>
      <w:r>
        <w:rPr>
          <w:rFonts w:ascii="휴먼명조" w:eastAsia="휴먼명조" w:hAnsi="휴먼명조" w:cs="휴먼명조"/>
          <w:w w:val="97"/>
        </w:rPr>
        <w:t xml:space="preserve"> (p &lt; .01, large effect size), whereas </w:t>
      </w:r>
      <w:r>
        <w:rPr>
          <w:rFonts w:ascii="휴먼명조" w:eastAsia="휴먼명조" w:hAnsi="휴먼명조" w:cs="휴먼명조"/>
          <w:b/>
          <w:w w:val="97"/>
        </w:rPr>
        <w:t>SmolVLM2-2.2B significantly deteriorated</w:t>
      </w:r>
      <w:r>
        <w:rPr>
          <w:rFonts w:ascii="휴먼명조" w:eastAsia="휴먼명조" w:hAnsi="휴먼명조" w:cs="휴먼명조"/>
          <w:w w:val="97"/>
        </w:rPr>
        <w:t>, and Gemma4-E2B moved in a negative direction without reaching statistical significance. All three tests (paired t-test, BCa bootstrap Cohen's d, and Wilcoxon) reached consistent conclusions for each model, supporting the robustness of the result.</w:t>
      </w:r>
    </w:p>
    <w:p w14:paraId="7D6F109D" w14:textId="77777777" w:rsidR="00F00590" w:rsidRDefault="00E03DFD">
      <w:pPr>
        <w:spacing w:line="384" w:lineRule="auto"/>
        <w:ind w:firstLine="220"/>
      </w:pPr>
      <w:r>
        <w:rPr>
          <w:rFonts w:ascii="휴먼명조" w:eastAsia="휴먼명조" w:hAnsi="휴먼명조" w:cs="휴먼명조"/>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w w:val="97"/>
        </w:rPr>
        <w:lastRenderedPageBreak/>
        <w:t>heterogeneous effects across models cancelling in the pooled mean</w:t>
      </w:r>
      <w:r>
        <w:rPr>
          <w:rFonts w:ascii="휴먼명조" w:eastAsia="휴먼명조" w:hAnsi="휴먼명조" w:cs="휴먼명조"/>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14:paraId="28DD6254" w14:textId="77777777" w:rsidR="00F00590" w:rsidRDefault="00E03DFD">
      <w:pPr>
        <w:spacing w:line="384" w:lineRule="auto"/>
        <w:jc w:val="left"/>
        <w:outlineLvl w:val="2"/>
      </w:pPr>
      <w:bookmarkStart w:id="53" w:name="_Toc238299279"/>
      <w:r>
        <w:rPr>
          <w:rFonts w:ascii="휴먼명조" w:eastAsia="휴먼명조" w:hAnsi="휴먼명조" w:cs="휴먼명조"/>
          <w:b/>
          <w:w w:val="97"/>
        </w:rPr>
        <w:t>4.2.2 Effect of Data Size (Ablation A)</w:t>
      </w:r>
      <w:bookmarkEnd w:id="53"/>
    </w:p>
    <w:p w14:paraId="5011FDC4" w14:textId="77777777" w:rsidR="00F00590" w:rsidRDefault="00E03DFD">
      <w:pPr>
        <w:pStyle w:val="afff5"/>
        <w:keepNext/>
        <w:keepLines/>
        <w:spacing w:line="384" w:lineRule="auto"/>
        <w:jc w:val="center"/>
        <w:rPr>
          <w:rFonts w:hint="eastAsia"/>
        </w:rPr>
      </w:pPr>
      <w:bookmarkStart w:id="54" w:name="_Toc238299317"/>
      <w:r>
        <w:rPr>
          <w:rFonts w:eastAsia="휴먼명조" w:cs="휴먼명조"/>
          <w:w w:val="97"/>
        </w:rPr>
        <w:t>Table 4.2a. Performance by training-data ratio (Qwen3-VL-2B, PathVQA, mean of 3 seeds)</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F00590" w14:paraId="688C09FF" w14:textId="77777777">
        <w:trPr>
          <w:cantSplit/>
        </w:trPr>
        <w:tc>
          <w:tcPr>
            <w:tcW w:w="2479" w:type="dxa"/>
          </w:tcPr>
          <w:p w14:paraId="5D412C75" w14:textId="77777777" w:rsidR="00F00590" w:rsidRDefault="00E03DFD">
            <w:pPr>
              <w:keepNext/>
              <w:jc w:val="center"/>
            </w:pPr>
            <w:r>
              <w:rPr>
                <w:rFonts w:ascii="휴먼명조" w:eastAsia="휴먼명조" w:hAnsi="휴먼명조" w:cs="휴먼명조"/>
                <w:b/>
                <w:w w:val="97"/>
                <w:sz w:val="18"/>
              </w:rPr>
              <w:t>subset_ratio</w:t>
            </w:r>
          </w:p>
        </w:tc>
        <w:tc>
          <w:tcPr>
            <w:tcW w:w="2479" w:type="dxa"/>
          </w:tcPr>
          <w:p w14:paraId="28535FB2" w14:textId="77777777" w:rsidR="00F00590" w:rsidRDefault="00E03DFD">
            <w:pPr>
              <w:keepNext/>
              <w:jc w:val="center"/>
            </w:pPr>
            <w:r>
              <w:rPr>
                <w:rFonts w:ascii="휴먼명조" w:eastAsia="휴먼명조" w:hAnsi="휴먼명조" w:cs="휴먼명조"/>
                <w:b/>
                <w:w w:val="97"/>
                <w:sz w:val="18"/>
              </w:rPr>
              <w:t>Training samples</w:t>
            </w:r>
          </w:p>
        </w:tc>
        <w:tc>
          <w:tcPr>
            <w:tcW w:w="2479" w:type="dxa"/>
          </w:tcPr>
          <w:p w14:paraId="218AE551" w14:textId="77777777" w:rsidR="00F00590" w:rsidRDefault="00E03DFD">
            <w:pPr>
              <w:keepNext/>
              <w:jc w:val="center"/>
            </w:pPr>
            <w:r>
              <w:rPr>
                <w:rFonts w:ascii="휴먼명조" w:eastAsia="휴먼명조" w:hAnsi="휴먼명조" w:cs="휴먼명조"/>
                <w:b/>
                <w:w w:val="97"/>
                <w:sz w:val="18"/>
              </w:rPr>
              <w:t>Overall Acc (mean)</w:t>
            </w:r>
          </w:p>
        </w:tc>
      </w:tr>
      <w:tr w:rsidR="00F00590" w14:paraId="23CC419F" w14:textId="77777777">
        <w:trPr>
          <w:cantSplit/>
        </w:trPr>
        <w:tc>
          <w:tcPr>
            <w:tcW w:w="2479" w:type="dxa"/>
          </w:tcPr>
          <w:p w14:paraId="5F6876F8" w14:textId="77777777" w:rsidR="00F00590" w:rsidRDefault="00E03DFD">
            <w:pPr>
              <w:keepNext/>
              <w:jc w:val="right"/>
            </w:pPr>
            <w:r>
              <w:rPr>
                <w:rFonts w:ascii="휴먼명조" w:eastAsia="휴먼명조" w:hAnsi="휴먼명조" w:cs="휴먼명조"/>
                <w:w w:val="97"/>
                <w:sz w:val="18"/>
              </w:rPr>
              <w:t>0.05</w:t>
            </w:r>
          </w:p>
        </w:tc>
        <w:tc>
          <w:tcPr>
            <w:tcW w:w="2479" w:type="dxa"/>
          </w:tcPr>
          <w:p w14:paraId="45A8E12F" w14:textId="77777777" w:rsidR="00F00590" w:rsidRDefault="00E03DFD">
            <w:pPr>
              <w:keepNext/>
              <w:jc w:val="right"/>
            </w:pPr>
            <w:r>
              <w:rPr>
                <w:rFonts w:ascii="휴먼명조" w:eastAsia="휴먼명조" w:hAnsi="휴먼명조" w:cs="휴먼명조"/>
                <w:w w:val="97"/>
                <w:sz w:val="18"/>
              </w:rPr>
              <w:t>982</w:t>
            </w:r>
          </w:p>
        </w:tc>
        <w:tc>
          <w:tcPr>
            <w:tcW w:w="2479" w:type="dxa"/>
          </w:tcPr>
          <w:p w14:paraId="7AD3A0C9" w14:textId="77777777" w:rsidR="00F00590" w:rsidRDefault="00E03DFD">
            <w:pPr>
              <w:keepNext/>
              <w:jc w:val="right"/>
            </w:pPr>
            <w:r>
              <w:rPr>
                <w:rFonts w:ascii="휴먼명조" w:eastAsia="휴먼명조" w:hAnsi="휴먼명조" w:cs="휴먼명조"/>
                <w:w w:val="97"/>
                <w:sz w:val="18"/>
              </w:rPr>
              <w:t>0.4150</w:t>
            </w:r>
          </w:p>
        </w:tc>
      </w:tr>
      <w:tr w:rsidR="00F00590" w14:paraId="3A90D6FC" w14:textId="77777777">
        <w:trPr>
          <w:cantSplit/>
        </w:trPr>
        <w:tc>
          <w:tcPr>
            <w:tcW w:w="2479" w:type="dxa"/>
          </w:tcPr>
          <w:p w14:paraId="6DFE3B50" w14:textId="77777777" w:rsidR="00F00590" w:rsidRDefault="00E03DFD">
            <w:pPr>
              <w:keepNext/>
              <w:jc w:val="right"/>
            </w:pPr>
            <w:r>
              <w:rPr>
                <w:rFonts w:ascii="휴먼명조" w:eastAsia="휴먼명조" w:hAnsi="휴먼명조" w:cs="휴먼명조"/>
                <w:w w:val="97"/>
                <w:sz w:val="18"/>
              </w:rPr>
              <w:t>0.10</w:t>
            </w:r>
          </w:p>
        </w:tc>
        <w:tc>
          <w:tcPr>
            <w:tcW w:w="2479" w:type="dxa"/>
          </w:tcPr>
          <w:p w14:paraId="4D366200" w14:textId="77777777" w:rsidR="00F00590" w:rsidRDefault="00E03DFD">
            <w:pPr>
              <w:keepNext/>
              <w:jc w:val="right"/>
            </w:pPr>
            <w:r>
              <w:rPr>
                <w:rFonts w:ascii="휴먼명조" w:eastAsia="휴먼명조" w:hAnsi="휴먼명조" w:cs="휴먼명조"/>
                <w:w w:val="97"/>
                <w:sz w:val="18"/>
              </w:rPr>
              <w:t>1,965</w:t>
            </w:r>
          </w:p>
        </w:tc>
        <w:tc>
          <w:tcPr>
            <w:tcW w:w="2479" w:type="dxa"/>
          </w:tcPr>
          <w:p w14:paraId="3A5A703E" w14:textId="77777777" w:rsidR="00F00590" w:rsidRDefault="00E03DFD">
            <w:pPr>
              <w:keepNext/>
              <w:jc w:val="right"/>
            </w:pPr>
            <w:r>
              <w:rPr>
                <w:rFonts w:ascii="휴먼명조" w:eastAsia="휴먼명조" w:hAnsi="휴먼명조" w:cs="휴먼명조"/>
                <w:w w:val="97"/>
                <w:sz w:val="18"/>
              </w:rPr>
              <w:t>0.4309</w:t>
            </w:r>
          </w:p>
        </w:tc>
      </w:tr>
      <w:tr w:rsidR="00F00590" w14:paraId="10208B8B" w14:textId="77777777">
        <w:trPr>
          <w:cantSplit/>
        </w:trPr>
        <w:tc>
          <w:tcPr>
            <w:tcW w:w="2479" w:type="dxa"/>
          </w:tcPr>
          <w:p w14:paraId="619460EE" w14:textId="77777777" w:rsidR="00F00590" w:rsidRDefault="00E03DFD">
            <w:pPr>
              <w:keepNext/>
              <w:jc w:val="right"/>
            </w:pPr>
            <w:r>
              <w:rPr>
                <w:rFonts w:ascii="휴먼명조" w:eastAsia="휴먼명조" w:hAnsi="휴먼명조" w:cs="휴먼명조"/>
                <w:w w:val="97"/>
                <w:sz w:val="18"/>
              </w:rPr>
              <w:t>0.25</w:t>
            </w:r>
          </w:p>
        </w:tc>
        <w:tc>
          <w:tcPr>
            <w:tcW w:w="2479" w:type="dxa"/>
          </w:tcPr>
          <w:p w14:paraId="14576D12" w14:textId="77777777" w:rsidR="00F00590" w:rsidRDefault="00E03DFD">
            <w:pPr>
              <w:keepNext/>
              <w:jc w:val="right"/>
            </w:pPr>
            <w:r>
              <w:rPr>
                <w:rFonts w:ascii="휴먼명조" w:eastAsia="휴먼명조" w:hAnsi="휴먼명조" w:cs="휴먼명조"/>
                <w:w w:val="97"/>
                <w:sz w:val="18"/>
              </w:rPr>
              <w:t>4,913</w:t>
            </w:r>
          </w:p>
        </w:tc>
        <w:tc>
          <w:tcPr>
            <w:tcW w:w="2479" w:type="dxa"/>
          </w:tcPr>
          <w:p w14:paraId="79000083" w14:textId="77777777" w:rsidR="00F00590" w:rsidRDefault="00E03DFD">
            <w:pPr>
              <w:keepNext/>
              <w:jc w:val="right"/>
            </w:pPr>
            <w:r>
              <w:rPr>
                <w:rFonts w:ascii="휴먼명조" w:eastAsia="휴먼명조" w:hAnsi="휴먼명조" w:cs="휴먼명조"/>
                <w:w w:val="97"/>
                <w:sz w:val="18"/>
              </w:rPr>
              <w:t>0.4357</w:t>
            </w:r>
          </w:p>
        </w:tc>
      </w:tr>
      <w:tr w:rsidR="00F00590" w14:paraId="68EFD63D" w14:textId="77777777">
        <w:trPr>
          <w:cantSplit/>
        </w:trPr>
        <w:tc>
          <w:tcPr>
            <w:tcW w:w="2479" w:type="dxa"/>
          </w:tcPr>
          <w:p w14:paraId="4B9600FA" w14:textId="77777777" w:rsidR="00F00590" w:rsidRDefault="00E03DFD">
            <w:pPr>
              <w:keepNext/>
              <w:jc w:val="right"/>
            </w:pPr>
            <w:r>
              <w:rPr>
                <w:rFonts w:ascii="휴먼명조" w:eastAsia="휴먼명조" w:hAnsi="휴먼명조" w:cs="휴먼명조"/>
                <w:w w:val="97"/>
                <w:sz w:val="18"/>
              </w:rPr>
              <w:t>0.50</w:t>
            </w:r>
          </w:p>
        </w:tc>
        <w:tc>
          <w:tcPr>
            <w:tcW w:w="2479" w:type="dxa"/>
          </w:tcPr>
          <w:p w14:paraId="54B05A79" w14:textId="77777777" w:rsidR="00F00590" w:rsidRDefault="00E03DFD">
            <w:pPr>
              <w:keepNext/>
              <w:jc w:val="right"/>
            </w:pPr>
            <w:r>
              <w:rPr>
                <w:rFonts w:ascii="휴먼명조" w:eastAsia="휴먼명조" w:hAnsi="휴먼명조" w:cs="휴먼명조"/>
                <w:w w:val="97"/>
                <w:sz w:val="18"/>
              </w:rPr>
              <w:t>9,827</w:t>
            </w:r>
          </w:p>
        </w:tc>
        <w:tc>
          <w:tcPr>
            <w:tcW w:w="2479" w:type="dxa"/>
          </w:tcPr>
          <w:p w14:paraId="0C8BC421" w14:textId="77777777" w:rsidR="00F00590" w:rsidRDefault="00E03DFD">
            <w:pPr>
              <w:keepNext/>
              <w:jc w:val="right"/>
            </w:pPr>
            <w:r>
              <w:rPr>
                <w:rFonts w:ascii="휴먼명조" w:eastAsia="휴먼명조" w:hAnsi="휴먼명조" w:cs="휴먼명조"/>
                <w:w w:val="97"/>
                <w:sz w:val="18"/>
              </w:rPr>
              <w:t>0.4628</w:t>
            </w:r>
          </w:p>
        </w:tc>
      </w:tr>
      <w:tr w:rsidR="00F00590" w14:paraId="41FF8CFC" w14:textId="77777777">
        <w:trPr>
          <w:cantSplit/>
        </w:trPr>
        <w:tc>
          <w:tcPr>
            <w:tcW w:w="2479" w:type="dxa"/>
          </w:tcPr>
          <w:p w14:paraId="53FAE176" w14:textId="77777777" w:rsidR="00F00590" w:rsidRDefault="00E03DFD">
            <w:pPr>
              <w:jc w:val="right"/>
            </w:pPr>
            <w:r>
              <w:rPr>
                <w:rFonts w:ascii="휴먼명조" w:eastAsia="휴먼명조" w:hAnsi="휴먼명조" w:cs="휴먼명조"/>
                <w:w w:val="97"/>
                <w:sz w:val="18"/>
              </w:rPr>
              <w:t>1.00</w:t>
            </w:r>
          </w:p>
        </w:tc>
        <w:tc>
          <w:tcPr>
            <w:tcW w:w="2479" w:type="dxa"/>
          </w:tcPr>
          <w:p w14:paraId="5AA85D02" w14:textId="77777777" w:rsidR="00F00590" w:rsidRDefault="00E03DFD">
            <w:pPr>
              <w:jc w:val="right"/>
            </w:pPr>
            <w:r>
              <w:rPr>
                <w:rFonts w:ascii="휴먼명조" w:eastAsia="휴먼명조" w:hAnsi="휴먼명조" w:cs="휴먼명조"/>
                <w:w w:val="97"/>
                <w:sz w:val="18"/>
              </w:rPr>
              <w:t>19,654</w:t>
            </w:r>
          </w:p>
        </w:tc>
        <w:tc>
          <w:tcPr>
            <w:tcW w:w="2479" w:type="dxa"/>
          </w:tcPr>
          <w:p w14:paraId="0804FA36" w14:textId="77777777" w:rsidR="00F00590" w:rsidRDefault="00E03DFD">
            <w:pPr>
              <w:jc w:val="right"/>
            </w:pPr>
            <w:r>
              <w:rPr>
                <w:rFonts w:ascii="휴먼명조" w:eastAsia="휴먼명조" w:hAnsi="휴먼명조" w:cs="휴먼명조"/>
                <w:b/>
                <w:w w:val="97"/>
                <w:sz w:val="18"/>
              </w:rPr>
              <w:t>0.5019</w:t>
            </w:r>
          </w:p>
        </w:tc>
      </w:tr>
    </w:tbl>
    <w:p w14:paraId="03D06F33" w14:textId="77777777" w:rsidR="00F00590" w:rsidRDefault="00F00590">
      <w:pPr>
        <w:spacing w:line="384" w:lineRule="auto"/>
      </w:pPr>
    </w:p>
    <w:p w14:paraId="6E46AE39" w14:textId="77777777" w:rsidR="00F00590" w:rsidRDefault="00E03DFD">
      <w:pPr>
        <w:spacing w:line="384" w:lineRule="auto"/>
        <w:ind w:firstLine="220"/>
      </w:pPr>
      <w:r>
        <w:rPr>
          <w:rFonts w:ascii="휴먼명조" w:eastAsia="휴먼명조" w:hAnsi="휴먼명조" w:cs="휴먼명조"/>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w w:val="97"/>
        </w:rPr>
        <w:t>using the full dataset (ratio = 1.0) is optimal</w:t>
      </w:r>
      <w:r>
        <w:rPr>
          <w:rFonts w:ascii="휴먼명조" w:eastAsia="휴먼명조" w:hAnsi="휴먼명조" w:cs="휴먼명조"/>
          <w:w w:val="97"/>
        </w:rPr>
        <w:t>.</w:t>
      </w:r>
    </w:p>
    <w:p w14:paraId="2896B17A" w14:textId="77777777" w:rsidR="00F00590" w:rsidRDefault="00E03DFD">
      <w:pPr>
        <w:spacing w:line="384" w:lineRule="auto"/>
        <w:jc w:val="left"/>
      </w:pPr>
      <w:r>
        <w:rPr>
          <w:rFonts w:ascii="휴먼명조" w:eastAsia="휴먼명조" w:hAnsi="휴먼명조" w:cs="휴먼명조"/>
          <w:b/>
          <w:w w:val="97"/>
          <w:sz w:val="20"/>
        </w:rPr>
        <w:t>Bug in the train_time_min field (cause identified)</w:t>
      </w:r>
      <w:r>
        <w:rPr>
          <w:rFonts w:ascii="휴먼명조" w:eastAsia="휴먼명조" w:hAnsi="휴먼명조" w:cs="휴먼명조"/>
          <w:w w:val="97"/>
          <w:sz w:val="20"/>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w w:val="97"/>
          <w:sz w:val="20"/>
        </w:rPr>
        <w:t>consistently normal at 27-29 minutes across all seeds</w:t>
      </w:r>
      <w:r>
        <w:rPr>
          <w:rFonts w:ascii="휴먼명조" w:eastAsia="휴먼명조" w:hAnsi="휴먼명조" w:cs="휴먼명조"/>
          <w:w w:val="97"/>
          <w:sz w:val="20"/>
        </w:rPr>
        <w:t xml:space="preserve">; the problem lay only in train_time_min, which the wrapping script measures by wall clock. The bug appears only in the </w:t>
      </w:r>
      <w:r>
        <w:rPr>
          <w:rFonts w:ascii="휴먼명조" w:eastAsia="휴먼명조" w:hAnsi="휴먼명조" w:cs="휴먼명조"/>
          <w:w w:val="97"/>
          <w:sz w:val="20"/>
        </w:rPr>
        <w:lastRenderedPageBreak/>
        <w:t xml:space="preserve">condition that </w:t>
      </w:r>
      <w:r>
        <w:rPr>
          <w:rFonts w:ascii="휴먼명조" w:eastAsia="휴먼명조" w:hAnsi="휴먼명조" w:cs="휴먼명조"/>
          <w:b/>
          <w:w w:val="97"/>
          <w:sz w:val="20"/>
        </w:rPr>
        <w:t>first creates</w:t>
      </w:r>
      <w:r>
        <w:rPr>
          <w:rFonts w:ascii="휴먼명조" w:eastAsia="휴먼명조" w:hAnsi="휴먼명조" w:cs="휴먼명조"/>
          <w:w w:val="97"/>
          <w:sz w:val="20"/>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w w:val="97"/>
          <w:sz w:val="20"/>
        </w:rPr>
        <w:t>Training-outcome metrics such as accuracy and loss are unaffected by this bug, and the accuracy-based conclusions of this section are unchanged.</w:t>
      </w:r>
      <w:r>
        <w:rPr>
          <w:rFonts w:ascii="휴먼명조" w:eastAsia="휴먼명조" w:hAnsi="휴먼명조" w:cs="휴먼명조"/>
          <w:w w:val="97"/>
          <w:sz w:val="20"/>
        </w:rPr>
        <w:t xml:space="preserve"> Future analyses requiring time comparisons (such as Phase 3 cost estimation) should use train_runtime_sec rather than train_time_min.</w:t>
      </w:r>
    </w:p>
    <w:p w14:paraId="38235709" w14:textId="77777777" w:rsidR="00F00590" w:rsidRDefault="00E03DFD">
      <w:pPr>
        <w:spacing w:line="384" w:lineRule="auto"/>
        <w:jc w:val="left"/>
        <w:outlineLvl w:val="2"/>
      </w:pPr>
      <w:bookmarkStart w:id="55" w:name="_Toc238299280"/>
      <w:r>
        <w:rPr>
          <w:rFonts w:ascii="휴먼명조" w:eastAsia="휴먼명조" w:hAnsi="휴먼명조" w:cs="휴먼명조"/>
          <w:b/>
          <w:w w:val="97"/>
        </w:rPr>
        <w:t>4.2.3 Effect of LoRA Rank (Ablation B)</w:t>
      </w:r>
      <w:bookmarkEnd w:id="55"/>
    </w:p>
    <w:p w14:paraId="3ECEB336" w14:textId="77777777" w:rsidR="00F00590" w:rsidRDefault="00E03DFD">
      <w:pPr>
        <w:pStyle w:val="afff5"/>
        <w:keepNext/>
        <w:keepLines/>
        <w:spacing w:line="384" w:lineRule="auto"/>
        <w:jc w:val="center"/>
        <w:rPr>
          <w:rFonts w:hint="eastAsia"/>
        </w:rPr>
      </w:pPr>
      <w:bookmarkStart w:id="56" w:name="_Toc238299318"/>
      <w:r>
        <w:rPr>
          <w:rFonts w:eastAsia="휴먼명조" w:cs="휴먼명조"/>
          <w:w w:val="97"/>
        </w:rPr>
        <w:t>Table 4.2b. Performance by LoRA rank (Qwen3-VL-2B, PathVQA, mean of 3 seeds)</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F00590" w14:paraId="4209D217" w14:textId="77777777">
        <w:trPr>
          <w:cantSplit/>
        </w:trPr>
        <w:tc>
          <w:tcPr>
            <w:tcW w:w="2479" w:type="dxa"/>
          </w:tcPr>
          <w:p w14:paraId="1ABDE846" w14:textId="77777777" w:rsidR="00F00590" w:rsidRDefault="00E03DFD">
            <w:pPr>
              <w:keepNext/>
              <w:jc w:val="center"/>
            </w:pPr>
            <w:r>
              <w:rPr>
                <w:rFonts w:ascii="휴먼명조" w:eastAsia="휴먼명조" w:hAnsi="휴먼명조" w:cs="휴먼명조"/>
                <w:b/>
                <w:w w:val="97"/>
                <w:sz w:val="18"/>
              </w:rPr>
              <w:t>LoRA rank</w:t>
            </w:r>
          </w:p>
        </w:tc>
        <w:tc>
          <w:tcPr>
            <w:tcW w:w="2479" w:type="dxa"/>
          </w:tcPr>
          <w:p w14:paraId="02848E1D" w14:textId="77777777" w:rsidR="00F00590" w:rsidRDefault="00E03DFD">
            <w:pPr>
              <w:keepNext/>
              <w:jc w:val="center"/>
            </w:pPr>
            <w:r>
              <w:rPr>
                <w:rFonts w:ascii="휴먼명조" w:eastAsia="휴먼명조" w:hAnsi="휴먼명조" w:cs="휴먼명조"/>
                <w:b/>
                <w:w w:val="97"/>
                <w:sz w:val="18"/>
              </w:rPr>
              <w:t>Peak VRAM (MB)</w:t>
            </w:r>
          </w:p>
        </w:tc>
        <w:tc>
          <w:tcPr>
            <w:tcW w:w="2479" w:type="dxa"/>
          </w:tcPr>
          <w:p w14:paraId="324CA95B" w14:textId="77777777" w:rsidR="00F00590" w:rsidRDefault="00E03DFD">
            <w:pPr>
              <w:keepNext/>
              <w:jc w:val="center"/>
            </w:pPr>
            <w:r>
              <w:rPr>
                <w:rFonts w:ascii="휴먼명조" w:eastAsia="휴먼명조" w:hAnsi="휴먼명조" w:cs="휴먼명조"/>
                <w:b/>
                <w:w w:val="97"/>
                <w:sz w:val="18"/>
              </w:rPr>
              <w:t>Overall Acc (mean)</w:t>
            </w:r>
          </w:p>
        </w:tc>
      </w:tr>
      <w:tr w:rsidR="00F00590" w14:paraId="41FBF0DD" w14:textId="77777777">
        <w:trPr>
          <w:cantSplit/>
        </w:trPr>
        <w:tc>
          <w:tcPr>
            <w:tcW w:w="2479" w:type="dxa"/>
          </w:tcPr>
          <w:p w14:paraId="0DCD9885" w14:textId="77777777" w:rsidR="00F00590" w:rsidRDefault="00E03DFD">
            <w:pPr>
              <w:keepNext/>
              <w:jc w:val="right"/>
            </w:pPr>
            <w:r>
              <w:rPr>
                <w:rFonts w:ascii="휴먼명조" w:eastAsia="휴먼명조" w:hAnsi="휴먼명조" w:cs="휴먼명조"/>
                <w:w w:val="97"/>
                <w:sz w:val="18"/>
              </w:rPr>
              <w:t>4</w:t>
            </w:r>
          </w:p>
        </w:tc>
        <w:tc>
          <w:tcPr>
            <w:tcW w:w="2479" w:type="dxa"/>
          </w:tcPr>
          <w:p w14:paraId="2360E9D4" w14:textId="77777777" w:rsidR="00F00590" w:rsidRDefault="00E03DFD">
            <w:pPr>
              <w:keepNext/>
              <w:jc w:val="right"/>
            </w:pPr>
            <w:r>
              <w:rPr>
                <w:rFonts w:ascii="휴먼명조" w:eastAsia="휴먼명조" w:hAnsi="휴먼명조" w:cs="휴먼명조"/>
                <w:w w:val="97"/>
                <w:sz w:val="18"/>
              </w:rPr>
              <w:t>3,870.6</w:t>
            </w:r>
          </w:p>
        </w:tc>
        <w:tc>
          <w:tcPr>
            <w:tcW w:w="2479" w:type="dxa"/>
          </w:tcPr>
          <w:p w14:paraId="57F736BE" w14:textId="77777777" w:rsidR="00F00590" w:rsidRDefault="00E03DFD">
            <w:pPr>
              <w:keepNext/>
              <w:jc w:val="right"/>
            </w:pPr>
            <w:r>
              <w:rPr>
                <w:rFonts w:ascii="휴먼명조" w:eastAsia="휴먼명조" w:hAnsi="휴먼명조" w:cs="휴먼명조"/>
                <w:w w:val="97"/>
                <w:sz w:val="18"/>
              </w:rPr>
              <w:t>0.4733</w:t>
            </w:r>
          </w:p>
        </w:tc>
      </w:tr>
      <w:tr w:rsidR="00F00590" w14:paraId="1F0FBDFF" w14:textId="77777777">
        <w:trPr>
          <w:cantSplit/>
        </w:trPr>
        <w:tc>
          <w:tcPr>
            <w:tcW w:w="2479" w:type="dxa"/>
          </w:tcPr>
          <w:p w14:paraId="79541FF4" w14:textId="77777777" w:rsidR="00F00590" w:rsidRDefault="00E03DFD">
            <w:pPr>
              <w:keepNext/>
              <w:jc w:val="right"/>
            </w:pPr>
            <w:r>
              <w:rPr>
                <w:rFonts w:ascii="휴먼명조" w:eastAsia="휴먼명조" w:hAnsi="휴먼명조" w:cs="휴먼명조"/>
                <w:w w:val="97"/>
                <w:sz w:val="18"/>
              </w:rPr>
              <w:t>8</w:t>
            </w:r>
          </w:p>
        </w:tc>
        <w:tc>
          <w:tcPr>
            <w:tcW w:w="2479" w:type="dxa"/>
          </w:tcPr>
          <w:p w14:paraId="2B5AD365" w14:textId="77777777" w:rsidR="00F00590" w:rsidRDefault="00E03DFD">
            <w:pPr>
              <w:keepNext/>
              <w:jc w:val="right"/>
            </w:pPr>
            <w:r>
              <w:rPr>
                <w:rFonts w:ascii="휴먼명조" w:eastAsia="휴먼명조" w:hAnsi="휴먼명조" w:cs="휴먼명조"/>
                <w:w w:val="97"/>
                <w:sz w:val="18"/>
              </w:rPr>
              <w:t>3,875.2</w:t>
            </w:r>
          </w:p>
        </w:tc>
        <w:tc>
          <w:tcPr>
            <w:tcW w:w="2479" w:type="dxa"/>
          </w:tcPr>
          <w:p w14:paraId="566C97FE" w14:textId="77777777" w:rsidR="00F00590" w:rsidRDefault="00E03DFD">
            <w:pPr>
              <w:keepNext/>
              <w:jc w:val="right"/>
            </w:pPr>
            <w:r>
              <w:rPr>
                <w:rFonts w:ascii="휴먼명조" w:eastAsia="휴먼명조" w:hAnsi="휴먼명조" w:cs="휴먼명조"/>
                <w:w w:val="97"/>
                <w:sz w:val="18"/>
              </w:rPr>
              <w:t>0.4907</w:t>
            </w:r>
          </w:p>
        </w:tc>
      </w:tr>
      <w:tr w:rsidR="00F00590" w14:paraId="48F2FA52" w14:textId="77777777">
        <w:trPr>
          <w:cantSplit/>
        </w:trPr>
        <w:tc>
          <w:tcPr>
            <w:tcW w:w="2479" w:type="dxa"/>
          </w:tcPr>
          <w:p w14:paraId="39F8A77E" w14:textId="77777777" w:rsidR="00F00590" w:rsidRDefault="00E03DFD">
            <w:pPr>
              <w:keepNext/>
              <w:jc w:val="right"/>
            </w:pPr>
            <w:r>
              <w:rPr>
                <w:rFonts w:ascii="휴먼명조" w:eastAsia="휴먼명조" w:hAnsi="휴먼명조" w:cs="휴먼명조"/>
                <w:w w:val="97"/>
                <w:sz w:val="18"/>
              </w:rPr>
              <w:t>16</w:t>
            </w:r>
          </w:p>
        </w:tc>
        <w:tc>
          <w:tcPr>
            <w:tcW w:w="2479" w:type="dxa"/>
          </w:tcPr>
          <w:p w14:paraId="133E6E09" w14:textId="77777777" w:rsidR="00F00590" w:rsidRDefault="00E03DFD">
            <w:pPr>
              <w:keepNext/>
              <w:jc w:val="right"/>
            </w:pPr>
            <w:r>
              <w:rPr>
                <w:rFonts w:ascii="휴먼명조" w:eastAsia="휴먼명조" w:hAnsi="휴먼명조" w:cs="휴먼명조"/>
                <w:w w:val="97"/>
                <w:sz w:val="18"/>
              </w:rPr>
              <w:t>3,884.4</w:t>
            </w:r>
          </w:p>
        </w:tc>
        <w:tc>
          <w:tcPr>
            <w:tcW w:w="2479" w:type="dxa"/>
          </w:tcPr>
          <w:p w14:paraId="5D0FF9E7" w14:textId="77777777" w:rsidR="00F00590" w:rsidRDefault="00E03DFD">
            <w:pPr>
              <w:keepNext/>
              <w:jc w:val="right"/>
            </w:pPr>
            <w:r>
              <w:rPr>
                <w:rFonts w:ascii="휴먼명조" w:eastAsia="휴먼명조" w:hAnsi="휴먼명조" w:cs="휴먼명조"/>
                <w:w w:val="97"/>
                <w:sz w:val="18"/>
              </w:rPr>
              <w:t>0.5020</w:t>
            </w:r>
          </w:p>
        </w:tc>
      </w:tr>
      <w:tr w:rsidR="00F00590" w14:paraId="44E1ECDE" w14:textId="77777777">
        <w:trPr>
          <w:cantSplit/>
        </w:trPr>
        <w:tc>
          <w:tcPr>
            <w:tcW w:w="2479" w:type="dxa"/>
          </w:tcPr>
          <w:p w14:paraId="2C79E8BE" w14:textId="77777777" w:rsidR="00F00590" w:rsidRDefault="00E03DFD">
            <w:pPr>
              <w:keepNext/>
              <w:jc w:val="right"/>
            </w:pPr>
            <w:r>
              <w:rPr>
                <w:rFonts w:ascii="휴먼명조" w:eastAsia="휴먼명조" w:hAnsi="휴먼명조" w:cs="휴먼명조"/>
                <w:w w:val="97"/>
                <w:sz w:val="18"/>
              </w:rPr>
              <w:t>32</w:t>
            </w:r>
          </w:p>
        </w:tc>
        <w:tc>
          <w:tcPr>
            <w:tcW w:w="2479" w:type="dxa"/>
          </w:tcPr>
          <w:p w14:paraId="5BE28967" w14:textId="77777777" w:rsidR="00F00590" w:rsidRDefault="00E03DFD">
            <w:pPr>
              <w:keepNext/>
              <w:jc w:val="right"/>
            </w:pPr>
            <w:r>
              <w:rPr>
                <w:rFonts w:ascii="휴먼명조" w:eastAsia="휴먼명조" w:hAnsi="휴먼명조" w:cs="휴먼명조"/>
                <w:w w:val="97"/>
                <w:sz w:val="18"/>
              </w:rPr>
              <w:t>3,902.8</w:t>
            </w:r>
          </w:p>
        </w:tc>
        <w:tc>
          <w:tcPr>
            <w:tcW w:w="2479" w:type="dxa"/>
          </w:tcPr>
          <w:p w14:paraId="1CBE2018" w14:textId="77777777" w:rsidR="00F00590" w:rsidRDefault="00E03DFD">
            <w:pPr>
              <w:keepNext/>
              <w:jc w:val="right"/>
            </w:pPr>
            <w:r>
              <w:rPr>
                <w:rFonts w:ascii="휴먼명조" w:eastAsia="휴먼명조" w:hAnsi="휴먼명조" w:cs="휴먼명조"/>
                <w:w w:val="97"/>
                <w:sz w:val="18"/>
              </w:rPr>
              <w:t>0.5172</w:t>
            </w:r>
          </w:p>
        </w:tc>
      </w:tr>
      <w:tr w:rsidR="00F00590" w14:paraId="4DB5D3D7" w14:textId="77777777">
        <w:trPr>
          <w:cantSplit/>
        </w:trPr>
        <w:tc>
          <w:tcPr>
            <w:tcW w:w="2479" w:type="dxa"/>
          </w:tcPr>
          <w:p w14:paraId="2A48EAAC" w14:textId="77777777" w:rsidR="00F00590" w:rsidRDefault="00E03DFD">
            <w:pPr>
              <w:jc w:val="right"/>
            </w:pPr>
            <w:r>
              <w:rPr>
                <w:rFonts w:ascii="휴먼명조" w:eastAsia="휴먼명조" w:hAnsi="휴먼명조" w:cs="휴먼명조"/>
                <w:w w:val="97"/>
                <w:sz w:val="18"/>
              </w:rPr>
              <w:t>64</w:t>
            </w:r>
          </w:p>
        </w:tc>
        <w:tc>
          <w:tcPr>
            <w:tcW w:w="2479" w:type="dxa"/>
          </w:tcPr>
          <w:p w14:paraId="4A5FA326" w14:textId="77777777" w:rsidR="00F00590" w:rsidRDefault="00E03DFD">
            <w:pPr>
              <w:jc w:val="right"/>
            </w:pPr>
            <w:r>
              <w:rPr>
                <w:rFonts w:ascii="휴먼명조" w:eastAsia="휴먼명조" w:hAnsi="휴먼명조" w:cs="휴먼명조"/>
                <w:w w:val="97"/>
                <w:sz w:val="18"/>
              </w:rPr>
              <w:t>3,918.8</w:t>
            </w:r>
          </w:p>
        </w:tc>
        <w:tc>
          <w:tcPr>
            <w:tcW w:w="2479" w:type="dxa"/>
          </w:tcPr>
          <w:p w14:paraId="5202BA67" w14:textId="77777777" w:rsidR="00F00590" w:rsidRDefault="00E03DFD">
            <w:pPr>
              <w:jc w:val="right"/>
            </w:pPr>
            <w:r>
              <w:rPr>
                <w:rFonts w:ascii="휴먼명조" w:eastAsia="휴먼명조" w:hAnsi="휴먼명조" w:cs="휴먼명조"/>
                <w:b/>
                <w:w w:val="97"/>
                <w:sz w:val="18"/>
              </w:rPr>
              <w:t>0.5210</w:t>
            </w:r>
          </w:p>
        </w:tc>
      </w:tr>
    </w:tbl>
    <w:p w14:paraId="538CB173" w14:textId="77777777" w:rsidR="00F00590" w:rsidRDefault="00F00590">
      <w:pPr>
        <w:spacing w:line="384" w:lineRule="auto"/>
      </w:pPr>
    </w:p>
    <w:p w14:paraId="57807A84" w14:textId="77777777" w:rsidR="00F00590" w:rsidRDefault="00E03DFD">
      <w:pPr>
        <w:spacing w:line="384" w:lineRule="auto"/>
        <w:ind w:firstLine="220"/>
      </w:pPr>
      <w:r>
        <w:rPr>
          <w:rFonts w:ascii="휴먼명조" w:eastAsia="휴먼명조" w:hAnsi="휴먼명조" w:cs="휴먼명조"/>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w w:val="97"/>
        </w:rPr>
        <w:t>rank = 64 was adopted</w:t>
      </w:r>
      <w:r>
        <w:rPr>
          <w:rFonts w:ascii="휴먼명조" w:eastAsia="휴먼명조" w:hAnsi="휴먼명조" w:cs="휴먼명조"/>
          <w:w w:val="97"/>
        </w:rPr>
        <w:t xml:space="preserve"> (the setting used in the Phase 2 main experiment).</w:t>
      </w:r>
    </w:p>
    <w:p w14:paraId="76E90FD0" w14:textId="77777777" w:rsidR="00F00590" w:rsidRDefault="00E03DFD">
      <w:pPr>
        <w:spacing w:line="384" w:lineRule="auto"/>
        <w:jc w:val="left"/>
        <w:outlineLvl w:val="2"/>
      </w:pPr>
      <w:bookmarkStart w:id="57" w:name="_Toc238299281"/>
      <w:r>
        <w:rPr>
          <w:rFonts w:ascii="휴먼명조" w:eastAsia="휴먼명조" w:hAnsi="휴먼명조" w:cs="휴먼명조"/>
          <w:b/>
          <w:w w:val="97"/>
        </w:rPr>
        <w:t>4.2.4 Effect of Target Modules (Ablation C)</w:t>
      </w:r>
      <w:bookmarkEnd w:id="57"/>
    </w:p>
    <w:p w14:paraId="6610940C" w14:textId="77777777" w:rsidR="00F00590" w:rsidRDefault="00E03DFD">
      <w:pPr>
        <w:pStyle w:val="afff5"/>
        <w:keepNext/>
        <w:keepLines/>
        <w:spacing w:line="384" w:lineRule="auto"/>
        <w:jc w:val="center"/>
        <w:rPr>
          <w:rFonts w:hint="eastAsia"/>
        </w:rPr>
      </w:pPr>
      <w:bookmarkStart w:id="58" w:name="_Toc238299319"/>
      <w:r>
        <w:rPr>
          <w:rFonts w:eastAsia="휴먼명조" w:cs="휴먼명조"/>
          <w:w w:val="97"/>
        </w:rPr>
        <w:lastRenderedPageBreak/>
        <w:t>Table 4.2c. Performance by target-module scope (Qwen3-VL-2B, PathVQA, mean of 3 seeds)</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F00590" w14:paraId="4B7260B5" w14:textId="77777777">
        <w:trPr>
          <w:cantSplit/>
        </w:trPr>
        <w:tc>
          <w:tcPr>
            <w:tcW w:w="1859" w:type="dxa"/>
          </w:tcPr>
          <w:p w14:paraId="250C895F" w14:textId="77777777" w:rsidR="00F00590" w:rsidRDefault="00E03DFD">
            <w:pPr>
              <w:keepNext/>
              <w:jc w:val="center"/>
            </w:pPr>
            <w:r>
              <w:rPr>
                <w:rFonts w:ascii="휴먼명조" w:eastAsia="휴먼명조" w:hAnsi="휴먼명조" w:cs="휴먼명조"/>
                <w:b/>
                <w:w w:val="97"/>
                <w:sz w:val="18"/>
              </w:rPr>
              <w:t>Setting</w:t>
            </w:r>
          </w:p>
        </w:tc>
        <w:tc>
          <w:tcPr>
            <w:tcW w:w="1859" w:type="dxa"/>
          </w:tcPr>
          <w:p w14:paraId="6CFEC266" w14:textId="77777777" w:rsidR="00F00590" w:rsidRDefault="00E03DFD">
            <w:pPr>
              <w:keepNext/>
              <w:jc w:val="center"/>
            </w:pPr>
            <w:r>
              <w:rPr>
                <w:rFonts w:ascii="휴먼명조" w:eastAsia="휴먼명조" w:hAnsi="휴먼명조" w:cs="휴먼명조"/>
                <w:b/>
                <w:w w:val="97"/>
                <w:sz w:val="18"/>
              </w:rPr>
              <w:t>Target modules</w:t>
            </w:r>
          </w:p>
        </w:tc>
        <w:tc>
          <w:tcPr>
            <w:tcW w:w="1859" w:type="dxa"/>
          </w:tcPr>
          <w:p w14:paraId="0474A870" w14:textId="77777777" w:rsidR="00F00590" w:rsidRDefault="00E03DFD">
            <w:pPr>
              <w:keepNext/>
              <w:jc w:val="center"/>
            </w:pPr>
            <w:r>
              <w:rPr>
                <w:rFonts w:ascii="휴먼명조" w:eastAsia="휴먼명조" w:hAnsi="휴먼명조" w:cs="휴먼명조"/>
                <w:b/>
                <w:w w:val="97"/>
                <w:sz w:val="18"/>
              </w:rPr>
              <w:t>Trainable-parameter ratio</w:t>
            </w:r>
          </w:p>
        </w:tc>
        <w:tc>
          <w:tcPr>
            <w:tcW w:w="1859" w:type="dxa"/>
          </w:tcPr>
          <w:p w14:paraId="0A6E7B07" w14:textId="77777777" w:rsidR="00F00590" w:rsidRDefault="00E03DFD">
            <w:pPr>
              <w:keepNext/>
              <w:jc w:val="center"/>
            </w:pPr>
            <w:r>
              <w:rPr>
                <w:rFonts w:ascii="휴먼명조" w:eastAsia="휴먼명조" w:hAnsi="휴먼명조" w:cs="휴먼명조"/>
                <w:b/>
                <w:w w:val="97"/>
                <w:sz w:val="18"/>
              </w:rPr>
              <w:t>Overall Acc (mean)</w:t>
            </w:r>
          </w:p>
        </w:tc>
      </w:tr>
      <w:tr w:rsidR="00F00590" w14:paraId="527B516F" w14:textId="77777777">
        <w:trPr>
          <w:cantSplit/>
        </w:trPr>
        <w:tc>
          <w:tcPr>
            <w:tcW w:w="1859" w:type="dxa"/>
          </w:tcPr>
          <w:p w14:paraId="7DF4DD30" w14:textId="77777777" w:rsidR="00F00590" w:rsidRDefault="00E03DFD">
            <w:pPr>
              <w:keepNext/>
              <w:jc w:val="left"/>
            </w:pPr>
            <w:r>
              <w:rPr>
                <w:rFonts w:ascii="휴먼명조" w:eastAsia="휴먼명조" w:hAnsi="휴먼명조" w:cs="휴먼명조"/>
                <w:w w:val="97"/>
                <w:sz w:val="18"/>
              </w:rPr>
              <w:t>minimal</w:t>
            </w:r>
          </w:p>
        </w:tc>
        <w:tc>
          <w:tcPr>
            <w:tcW w:w="1859" w:type="dxa"/>
          </w:tcPr>
          <w:p w14:paraId="35D667AF" w14:textId="77777777" w:rsidR="00F00590" w:rsidRDefault="00E03DFD">
            <w:pPr>
              <w:keepNext/>
              <w:jc w:val="left"/>
            </w:pPr>
            <w:r>
              <w:rPr>
                <w:rFonts w:ascii="휴먼명조" w:eastAsia="휴먼명조" w:hAnsi="휴먼명조" w:cs="휴먼명조"/>
                <w:w w:val="97"/>
                <w:sz w:val="18"/>
              </w:rPr>
              <w:t>q_proj, v_proj</w:t>
            </w:r>
          </w:p>
        </w:tc>
        <w:tc>
          <w:tcPr>
            <w:tcW w:w="1859" w:type="dxa"/>
          </w:tcPr>
          <w:p w14:paraId="7D54781E" w14:textId="77777777" w:rsidR="00F00590" w:rsidRDefault="00E03DFD">
            <w:pPr>
              <w:keepNext/>
              <w:jc w:val="right"/>
            </w:pPr>
            <w:r>
              <w:rPr>
                <w:rFonts w:ascii="휴먼명조" w:eastAsia="휴먼명조" w:hAnsi="휴먼명조" w:cs="휴먼명조"/>
                <w:w w:val="97"/>
                <w:sz w:val="18"/>
              </w:rPr>
              <w:t>0.21%</w:t>
            </w:r>
          </w:p>
        </w:tc>
        <w:tc>
          <w:tcPr>
            <w:tcW w:w="1859" w:type="dxa"/>
          </w:tcPr>
          <w:p w14:paraId="2C91050B" w14:textId="77777777" w:rsidR="00F00590" w:rsidRDefault="00E03DFD">
            <w:pPr>
              <w:keepNext/>
              <w:jc w:val="right"/>
            </w:pPr>
            <w:r>
              <w:rPr>
                <w:rFonts w:ascii="휴먼명조" w:eastAsia="휴먼명조" w:hAnsi="휴먼명조" w:cs="휴먼명조"/>
                <w:w w:val="97"/>
                <w:sz w:val="18"/>
              </w:rPr>
              <w:t>0.5015</w:t>
            </w:r>
          </w:p>
        </w:tc>
      </w:tr>
      <w:tr w:rsidR="00F00590" w14:paraId="53890A5F" w14:textId="77777777">
        <w:trPr>
          <w:cantSplit/>
        </w:trPr>
        <w:tc>
          <w:tcPr>
            <w:tcW w:w="1859" w:type="dxa"/>
          </w:tcPr>
          <w:p w14:paraId="5FEFF261" w14:textId="77777777" w:rsidR="00F00590" w:rsidRDefault="00E03DFD">
            <w:pPr>
              <w:keepNext/>
              <w:jc w:val="left"/>
            </w:pPr>
            <w:r>
              <w:rPr>
                <w:rFonts w:ascii="휴먼명조" w:eastAsia="휴먼명조" w:hAnsi="휴먼명조" w:cs="휴먼명조"/>
                <w:w w:val="97"/>
                <w:sz w:val="18"/>
              </w:rPr>
              <w:t>medium</w:t>
            </w:r>
          </w:p>
        </w:tc>
        <w:tc>
          <w:tcPr>
            <w:tcW w:w="1859" w:type="dxa"/>
          </w:tcPr>
          <w:p w14:paraId="13325207" w14:textId="77777777" w:rsidR="00F00590" w:rsidRDefault="00E03DFD">
            <w:pPr>
              <w:keepNext/>
              <w:jc w:val="left"/>
            </w:pPr>
            <w:r>
              <w:rPr>
                <w:rFonts w:ascii="휴먼명조" w:eastAsia="휴먼명조" w:hAnsi="휴먼명조" w:cs="휴먼명조"/>
                <w:w w:val="97"/>
                <w:sz w:val="18"/>
              </w:rPr>
              <w:t>q/k/v/o_proj</w:t>
            </w:r>
          </w:p>
        </w:tc>
        <w:tc>
          <w:tcPr>
            <w:tcW w:w="1859" w:type="dxa"/>
          </w:tcPr>
          <w:p w14:paraId="0C818168" w14:textId="77777777" w:rsidR="00F00590" w:rsidRDefault="00E03DFD">
            <w:pPr>
              <w:keepNext/>
              <w:jc w:val="right"/>
            </w:pPr>
            <w:r>
              <w:rPr>
                <w:rFonts w:ascii="휴먼명조" w:eastAsia="휴먼명조" w:hAnsi="휴먼명조" w:cs="휴먼명조"/>
                <w:w w:val="97"/>
                <w:sz w:val="18"/>
              </w:rPr>
              <w:t>0.43%</w:t>
            </w:r>
          </w:p>
        </w:tc>
        <w:tc>
          <w:tcPr>
            <w:tcW w:w="1859" w:type="dxa"/>
          </w:tcPr>
          <w:p w14:paraId="5F4E225C" w14:textId="77777777" w:rsidR="00F00590" w:rsidRDefault="00E03DFD">
            <w:pPr>
              <w:keepNext/>
              <w:jc w:val="right"/>
            </w:pPr>
            <w:r>
              <w:rPr>
                <w:rFonts w:ascii="휴먼명조" w:eastAsia="휴먼명조" w:hAnsi="휴먼명조" w:cs="휴먼명조"/>
                <w:w w:val="97"/>
                <w:sz w:val="18"/>
              </w:rPr>
              <w:t>0.5155</w:t>
            </w:r>
          </w:p>
        </w:tc>
      </w:tr>
      <w:tr w:rsidR="00F00590" w14:paraId="719D5CA8" w14:textId="77777777">
        <w:trPr>
          <w:cantSplit/>
        </w:trPr>
        <w:tc>
          <w:tcPr>
            <w:tcW w:w="1859" w:type="dxa"/>
          </w:tcPr>
          <w:p w14:paraId="4B5FCE61" w14:textId="77777777" w:rsidR="00F00590" w:rsidRDefault="00E03DFD">
            <w:pPr>
              <w:jc w:val="left"/>
            </w:pPr>
            <w:r>
              <w:rPr>
                <w:rFonts w:ascii="휴먼명조" w:eastAsia="휴먼명조" w:hAnsi="휴먼명조" w:cs="휴먼명조"/>
                <w:b/>
                <w:w w:val="97"/>
                <w:sz w:val="18"/>
              </w:rPr>
              <w:t>full</w:t>
            </w:r>
          </w:p>
        </w:tc>
        <w:tc>
          <w:tcPr>
            <w:tcW w:w="1859" w:type="dxa"/>
          </w:tcPr>
          <w:p w14:paraId="357D4059" w14:textId="77777777" w:rsidR="00F00590" w:rsidRDefault="00E03DFD">
            <w:pPr>
              <w:jc w:val="left"/>
            </w:pPr>
            <w:r>
              <w:rPr>
                <w:rFonts w:ascii="휴먼명조" w:eastAsia="휴먼명조" w:hAnsi="휴먼명조" w:cs="휴먼명조"/>
                <w:w w:val="97"/>
                <w:sz w:val="18"/>
              </w:rPr>
              <w:t>all-linear</w:t>
            </w:r>
          </w:p>
        </w:tc>
        <w:tc>
          <w:tcPr>
            <w:tcW w:w="1859" w:type="dxa"/>
          </w:tcPr>
          <w:p w14:paraId="211A5965" w14:textId="77777777" w:rsidR="00F00590" w:rsidRDefault="00E03DFD">
            <w:pPr>
              <w:jc w:val="right"/>
            </w:pPr>
            <w:r>
              <w:rPr>
                <w:rFonts w:ascii="휴먼명조" w:eastAsia="휴먼명조" w:hAnsi="휴먼명조" w:cs="휴먼명조"/>
                <w:w w:val="97"/>
                <w:sz w:val="18"/>
              </w:rPr>
              <w:t>1.55%</w:t>
            </w:r>
          </w:p>
        </w:tc>
        <w:tc>
          <w:tcPr>
            <w:tcW w:w="1859" w:type="dxa"/>
          </w:tcPr>
          <w:p w14:paraId="0AE440FA" w14:textId="77777777" w:rsidR="00F00590" w:rsidRDefault="00E03DFD">
            <w:pPr>
              <w:jc w:val="right"/>
            </w:pPr>
            <w:r>
              <w:rPr>
                <w:rFonts w:ascii="휴먼명조" w:eastAsia="휴먼명조" w:hAnsi="휴먼명조" w:cs="휴먼명조"/>
                <w:b/>
                <w:w w:val="97"/>
                <w:sz w:val="18"/>
              </w:rPr>
              <w:t>0.5400</w:t>
            </w:r>
          </w:p>
        </w:tc>
      </w:tr>
    </w:tbl>
    <w:p w14:paraId="3CF88ED2" w14:textId="77777777" w:rsidR="00F00590" w:rsidRDefault="00F00590">
      <w:pPr>
        <w:spacing w:line="384" w:lineRule="auto"/>
      </w:pPr>
    </w:p>
    <w:p w14:paraId="268BD672" w14:textId="77777777" w:rsidR="00F00590" w:rsidRDefault="00E03DFD">
      <w:pPr>
        <w:spacing w:line="384" w:lineRule="auto"/>
        <w:ind w:firstLine="220"/>
      </w:pPr>
      <w:r>
        <w:rPr>
          <w:rFonts w:ascii="휴먼명조" w:eastAsia="휴먼명조" w:hAnsi="휴먼명조" w:cs="휴먼명조"/>
          <w:w w:val="97"/>
        </w:rPr>
        <w:t xml:space="preserve">Performance increases monotonically as the target-module scope widens (LoRA applied to more linear layers). </w:t>
      </w:r>
      <w:r>
        <w:rPr>
          <w:rFonts w:ascii="휴먼명조" w:eastAsia="휴먼명조" w:hAnsi="휴먼명조" w:cs="휴먼명조"/>
          <w:b/>
          <w:w w:val="97"/>
        </w:rPr>
        <w:t>full (all-linear) gives the best performance of the three settings</w:t>
      </w:r>
      <w:r>
        <w:rPr>
          <w:rFonts w:ascii="휴먼명조" w:eastAsia="휴먼명조" w:hAnsi="휴먼명조" w:cs="휴먼명조"/>
          <w:w w:val="97"/>
        </w:rPr>
        <w:t xml:space="preserve"> and was adopted as the default configuration of the Phase 2 main experiment (rank = 64, alpha = 128, </w:t>
      </w:r>
      <w:r>
        <w:rPr>
          <w:rFonts w:ascii="휴먼명조" w:eastAsia="휴먼명조" w:hAnsi="휴먼명조" w:cs="휴먼명조"/>
          <w:b/>
          <w:w w:val="97"/>
        </w:rPr>
        <w:t>target = all-linear</w:t>
      </w:r>
      <w:r>
        <w:rPr>
          <w:rFonts w:ascii="휴먼명조" w:eastAsia="휴먼명조" w:hAnsi="휴먼명조" w:cs="휴먼명조"/>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14:paraId="5DAEAA2E" w14:textId="77777777" w:rsidR="00F00590" w:rsidRDefault="00E03DFD">
      <w:pPr>
        <w:spacing w:line="384" w:lineRule="auto"/>
        <w:jc w:val="left"/>
        <w:outlineLvl w:val="2"/>
      </w:pPr>
      <w:bookmarkStart w:id="59" w:name="_Toc238299282"/>
      <w:r>
        <w:rPr>
          <w:rFonts w:ascii="휴먼명조" w:eastAsia="휴먼명조" w:hAnsi="휴먼명조" w:cs="휴먼명조"/>
          <w:b/>
          <w:w w:val="97"/>
        </w:rPr>
        <w:t>4.2.5 Catastrophic Forgetting Analysis (VQAv2 + cross-dataset)</w:t>
      </w:r>
      <w:bookmarkEnd w:id="59"/>
    </w:p>
    <w:p w14:paraId="10C38D97" w14:textId="77777777" w:rsidR="00F00590" w:rsidRDefault="00E03DFD">
      <w:pPr>
        <w:spacing w:line="384" w:lineRule="auto"/>
        <w:ind w:firstLine="220"/>
      </w:pPr>
      <w:r>
        <w:rPr>
          <w:rFonts w:ascii="휴먼명조" w:eastAsia="휴먼명조" w:hAnsi="휴먼명조" w:cs="휴먼명조"/>
          <w:b/>
          <w:w w:val="97"/>
        </w:rPr>
        <w:t>(A) Loss of general capability — measured on a VQAv2 validation subset (2,000 samples)</w:t>
      </w:r>
    </w:p>
    <w:p w14:paraId="391B9C64" w14:textId="77777777" w:rsidR="00F00590" w:rsidRDefault="00E03DFD">
      <w:pPr>
        <w:pStyle w:val="afff5"/>
        <w:keepNext/>
        <w:keepLines/>
        <w:spacing w:line="384" w:lineRule="auto"/>
        <w:jc w:val="center"/>
        <w:rPr>
          <w:rFonts w:hint="eastAsia"/>
        </w:rPr>
      </w:pPr>
      <w:bookmarkStart w:id="60" w:name="_Toc238299320"/>
      <w:r>
        <w:rPr>
          <w:rFonts w:eastAsia="휴먼명조" w:cs="휴먼명조"/>
          <w:w w:val="97"/>
        </w:rPr>
        <w:t>Table 4.2d. VQAv2 performance degradation rate by model (n = 9 = mean over 3 datasets × 3 seeds)</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8"/>
        <w:gridCol w:w="1856"/>
        <w:gridCol w:w="1857"/>
      </w:tblGrid>
      <w:tr w:rsidR="00F00590" w14:paraId="514594AC" w14:textId="77777777">
        <w:trPr>
          <w:cantSplit/>
        </w:trPr>
        <w:tc>
          <w:tcPr>
            <w:tcW w:w="1859" w:type="dxa"/>
          </w:tcPr>
          <w:p w14:paraId="734B8D8E" w14:textId="77777777" w:rsidR="00F00590" w:rsidRDefault="00E03DFD">
            <w:pPr>
              <w:keepNext/>
              <w:jc w:val="center"/>
            </w:pPr>
            <w:r>
              <w:rPr>
                <w:rFonts w:ascii="휴먼명조" w:eastAsia="휴먼명조" w:hAnsi="휴먼명조" w:cs="휴먼명조"/>
                <w:b/>
                <w:w w:val="97"/>
                <w:sz w:val="18"/>
              </w:rPr>
              <w:t>Model</w:t>
            </w:r>
          </w:p>
        </w:tc>
        <w:tc>
          <w:tcPr>
            <w:tcW w:w="1859" w:type="dxa"/>
          </w:tcPr>
          <w:p w14:paraId="348269A3" w14:textId="77777777" w:rsidR="00F00590" w:rsidRDefault="00E03DFD">
            <w:pPr>
              <w:keepNext/>
              <w:jc w:val="center"/>
            </w:pPr>
            <w:r>
              <w:rPr>
                <w:rFonts w:ascii="휴먼명조" w:eastAsia="휴먼명조" w:hAnsi="휴먼명조" w:cs="휴먼명조"/>
                <w:b/>
                <w:w w:val="97"/>
                <w:sz w:val="18"/>
              </w:rPr>
              <w:t>Mean degradation (%)</w:t>
            </w:r>
          </w:p>
        </w:tc>
        <w:tc>
          <w:tcPr>
            <w:tcW w:w="1859" w:type="dxa"/>
          </w:tcPr>
          <w:p w14:paraId="0A1B5F2B" w14:textId="77777777" w:rsidR="00F00590" w:rsidRDefault="00E03DFD">
            <w:pPr>
              <w:keepNext/>
              <w:jc w:val="center"/>
            </w:pPr>
            <w:r>
              <w:rPr>
                <w:rFonts w:ascii="휴먼명조" w:eastAsia="휴먼명조" w:hAnsi="휴먼명조" w:cs="휴먼명조"/>
                <w:b/>
                <w:w w:val="97"/>
                <w:sz w:val="18"/>
              </w:rPr>
              <w:t>SD</w:t>
            </w:r>
          </w:p>
        </w:tc>
        <w:tc>
          <w:tcPr>
            <w:tcW w:w="1859" w:type="dxa"/>
          </w:tcPr>
          <w:p w14:paraId="571EBD00" w14:textId="77777777" w:rsidR="00F00590" w:rsidRDefault="00E03DFD">
            <w:pPr>
              <w:keepNext/>
              <w:jc w:val="center"/>
            </w:pPr>
            <w:r>
              <w:rPr>
                <w:rFonts w:ascii="휴먼명조" w:eastAsia="휴먼명조" w:hAnsi="휴먼명조" w:cs="휴먼명조"/>
                <w:b/>
                <w:w w:val="97"/>
                <w:sz w:val="18"/>
              </w:rPr>
              <w:t>Range</w:t>
            </w:r>
          </w:p>
        </w:tc>
      </w:tr>
      <w:tr w:rsidR="00F00590" w14:paraId="694697AB" w14:textId="77777777">
        <w:trPr>
          <w:cantSplit/>
        </w:trPr>
        <w:tc>
          <w:tcPr>
            <w:tcW w:w="1859" w:type="dxa"/>
          </w:tcPr>
          <w:p w14:paraId="756564FF" w14:textId="77777777" w:rsidR="00F00590" w:rsidRDefault="00E03DFD">
            <w:pPr>
              <w:keepNext/>
              <w:jc w:val="left"/>
            </w:pPr>
            <w:r>
              <w:rPr>
                <w:rFonts w:ascii="휴먼명조" w:eastAsia="휴먼명조" w:hAnsi="휴먼명조" w:cs="휴먼명조"/>
                <w:b/>
                <w:w w:val="97"/>
                <w:sz w:val="18"/>
              </w:rPr>
              <w:t>Gemma4-E2B</w:t>
            </w:r>
          </w:p>
        </w:tc>
        <w:tc>
          <w:tcPr>
            <w:tcW w:w="1859" w:type="dxa"/>
          </w:tcPr>
          <w:p w14:paraId="4DE074A9" w14:textId="77777777" w:rsidR="00F00590" w:rsidRDefault="00E03DFD">
            <w:pPr>
              <w:keepNext/>
              <w:jc w:val="right"/>
            </w:pPr>
            <w:r>
              <w:rPr>
                <w:rFonts w:ascii="휴먼명조" w:eastAsia="휴먼명조" w:hAnsi="휴먼명조" w:cs="휴먼명조"/>
                <w:b/>
                <w:w w:val="97"/>
                <w:sz w:val="18"/>
              </w:rPr>
              <w:t>51.50</w:t>
            </w:r>
          </w:p>
        </w:tc>
        <w:tc>
          <w:tcPr>
            <w:tcW w:w="1859" w:type="dxa"/>
          </w:tcPr>
          <w:p w14:paraId="36E85222" w14:textId="77777777" w:rsidR="00F00590" w:rsidRDefault="00E03DFD">
            <w:pPr>
              <w:keepNext/>
              <w:jc w:val="right"/>
            </w:pPr>
            <w:r>
              <w:rPr>
                <w:rFonts w:ascii="휴먼명조" w:eastAsia="휴먼명조" w:hAnsi="휴먼명조" w:cs="휴먼명조"/>
                <w:w w:val="97"/>
                <w:sz w:val="18"/>
              </w:rPr>
              <w:t>4.74</w:t>
            </w:r>
          </w:p>
        </w:tc>
        <w:tc>
          <w:tcPr>
            <w:tcW w:w="1859" w:type="dxa"/>
          </w:tcPr>
          <w:p w14:paraId="09A3BAEC" w14:textId="77777777" w:rsidR="00F00590" w:rsidRDefault="00E03DFD">
            <w:pPr>
              <w:keepNext/>
              <w:jc w:val="right"/>
            </w:pPr>
            <w:r>
              <w:rPr>
                <w:rFonts w:ascii="휴먼명조" w:eastAsia="휴먼명조" w:hAnsi="휴먼명조" w:cs="휴먼명조"/>
                <w:w w:val="97"/>
                <w:sz w:val="18"/>
              </w:rPr>
              <w:t>43.50 - 57.49</w:t>
            </w:r>
          </w:p>
        </w:tc>
      </w:tr>
      <w:tr w:rsidR="00F00590" w14:paraId="4ACC7668" w14:textId="77777777">
        <w:trPr>
          <w:cantSplit/>
        </w:trPr>
        <w:tc>
          <w:tcPr>
            <w:tcW w:w="1859" w:type="dxa"/>
          </w:tcPr>
          <w:p w14:paraId="54357434" w14:textId="77777777" w:rsidR="00F00590" w:rsidRDefault="00E03DFD">
            <w:pPr>
              <w:keepNext/>
              <w:jc w:val="left"/>
            </w:pPr>
            <w:r>
              <w:rPr>
                <w:rFonts w:ascii="휴먼명조" w:eastAsia="휴먼명조" w:hAnsi="휴먼명조" w:cs="휴먼명조"/>
                <w:w w:val="97"/>
                <w:sz w:val="18"/>
              </w:rPr>
              <w:t>Qwen3-VL-2B</w:t>
            </w:r>
          </w:p>
        </w:tc>
        <w:tc>
          <w:tcPr>
            <w:tcW w:w="1859" w:type="dxa"/>
          </w:tcPr>
          <w:p w14:paraId="21B7DD1D" w14:textId="77777777" w:rsidR="00F00590" w:rsidRDefault="00E03DFD">
            <w:pPr>
              <w:keepNext/>
              <w:jc w:val="right"/>
            </w:pPr>
            <w:r>
              <w:rPr>
                <w:rFonts w:ascii="휴먼명조" w:eastAsia="휴먼명조" w:hAnsi="휴먼명조" w:cs="휴먼명조"/>
                <w:w w:val="97"/>
                <w:sz w:val="18"/>
              </w:rPr>
              <w:t>7.23</w:t>
            </w:r>
          </w:p>
        </w:tc>
        <w:tc>
          <w:tcPr>
            <w:tcW w:w="1859" w:type="dxa"/>
          </w:tcPr>
          <w:p w14:paraId="25AA5C6E" w14:textId="77777777" w:rsidR="00F00590" w:rsidRDefault="00E03DFD">
            <w:pPr>
              <w:keepNext/>
              <w:jc w:val="right"/>
            </w:pPr>
            <w:r>
              <w:rPr>
                <w:rFonts w:ascii="휴먼명조" w:eastAsia="휴먼명조" w:hAnsi="휴먼명조" w:cs="휴먼명조"/>
                <w:w w:val="97"/>
                <w:sz w:val="18"/>
              </w:rPr>
              <w:t>3.11</w:t>
            </w:r>
          </w:p>
        </w:tc>
        <w:tc>
          <w:tcPr>
            <w:tcW w:w="1859" w:type="dxa"/>
          </w:tcPr>
          <w:p w14:paraId="13A8B8F6" w14:textId="77777777" w:rsidR="00F00590" w:rsidRDefault="00E03DFD">
            <w:pPr>
              <w:keepNext/>
              <w:jc w:val="right"/>
            </w:pPr>
            <w:r>
              <w:rPr>
                <w:rFonts w:ascii="휴먼명조" w:eastAsia="휴먼명조" w:hAnsi="휴먼명조" w:cs="휴먼명조"/>
                <w:w w:val="97"/>
                <w:sz w:val="18"/>
              </w:rPr>
              <w:t>3.29 - 10.47</w:t>
            </w:r>
          </w:p>
        </w:tc>
      </w:tr>
      <w:tr w:rsidR="00F00590" w14:paraId="04B4F30B" w14:textId="77777777">
        <w:trPr>
          <w:cantSplit/>
        </w:trPr>
        <w:tc>
          <w:tcPr>
            <w:tcW w:w="1859" w:type="dxa"/>
          </w:tcPr>
          <w:p w14:paraId="20E740BC" w14:textId="77777777" w:rsidR="00F00590" w:rsidRDefault="00E03DFD">
            <w:pPr>
              <w:keepNext/>
              <w:jc w:val="left"/>
            </w:pPr>
            <w:r>
              <w:rPr>
                <w:rFonts w:ascii="휴먼명조" w:eastAsia="휴먼명조" w:hAnsi="휴먼명조" w:cs="휴먼명조"/>
                <w:w w:val="97"/>
                <w:sz w:val="18"/>
              </w:rPr>
              <w:t>Qwen2.5-VL-3B</w:t>
            </w:r>
          </w:p>
        </w:tc>
        <w:tc>
          <w:tcPr>
            <w:tcW w:w="1859" w:type="dxa"/>
          </w:tcPr>
          <w:p w14:paraId="62AB34AD" w14:textId="77777777" w:rsidR="00F00590" w:rsidRDefault="00E03DFD">
            <w:pPr>
              <w:keepNext/>
              <w:jc w:val="right"/>
            </w:pPr>
            <w:r>
              <w:rPr>
                <w:rFonts w:ascii="휴먼명조" w:eastAsia="휴먼명조" w:hAnsi="휴먼명조" w:cs="휴먼명조"/>
                <w:w w:val="97"/>
                <w:sz w:val="18"/>
              </w:rPr>
              <w:t>4.42</w:t>
            </w:r>
          </w:p>
        </w:tc>
        <w:tc>
          <w:tcPr>
            <w:tcW w:w="1859" w:type="dxa"/>
          </w:tcPr>
          <w:p w14:paraId="5D10BC85" w14:textId="77777777" w:rsidR="00F00590" w:rsidRDefault="00E03DFD">
            <w:pPr>
              <w:keepNext/>
              <w:jc w:val="right"/>
            </w:pPr>
            <w:r>
              <w:rPr>
                <w:rFonts w:ascii="휴먼명조" w:eastAsia="휴먼명조" w:hAnsi="휴먼명조" w:cs="휴먼명조"/>
                <w:w w:val="97"/>
                <w:sz w:val="18"/>
              </w:rPr>
              <w:t>3.60</w:t>
            </w:r>
          </w:p>
        </w:tc>
        <w:tc>
          <w:tcPr>
            <w:tcW w:w="1859" w:type="dxa"/>
          </w:tcPr>
          <w:p w14:paraId="661D14D4" w14:textId="77777777" w:rsidR="00F00590" w:rsidRDefault="00E03DFD">
            <w:pPr>
              <w:keepNext/>
              <w:jc w:val="right"/>
            </w:pPr>
            <w:r>
              <w:rPr>
                <w:rFonts w:ascii="휴먼명조" w:eastAsia="휴먼명조" w:hAnsi="휴먼명조" w:cs="휴먼명조"/>
                <w:w w:val="97"/>
                <w:sz w:val="18"/>
              </w:rPr>
              <w:t>-0.34 - 8.30</w:t>
            </w:r>
          </w:p>
        </w:tc>
      </w:tr>
      <w:tr w:rsidR="00F00590" w14:paraId="718D418A" w14:textId="77777777">
        <w:trPr>
          <w:cantSplit/>
        </w:trPr>
        <w:tc>
          <w:tcPr>
            <w:tcW w:w="1859" w:type="dxa"/>
          </w:tcPr>
          <w:p w14:paraId="2CDCA14C" w14:textId="77777777" w:rsidR="00F00590" w:rsidRDefault="00E03DFD">
            <w:pPr>
              <w:jc w:val="left"/>
            </w:pPr>
            <w:r>
              <w:rPr>
                <w:rFonts w:ascii="휴먼명조" w:eastAsia="휴먼명조" w:hAnsi="휴먼명조" w:cs="휴먼명조"/>
                <w:w w:val="97"/>
                <w:sz w:val="18"/>
              </w:rPr>
              <w:t>SmolVLM2-2.2B</w:t>
            </w:r>
          </w:p>
        </w:tc>
        <w:tc>
          <w:tcPr>
            <w:tcW w:w="1859" w:type="dxa"/>
          </w:tcPr>
          <w:p w14:paraId="2724B235" w14:textId="77777777" w:rsidR="00F00590" w:rsidRDefault="00E03DFD">
            <w:pPr>
              <w:jc w:val="right"/>
            </w:pPr>
            <w:r>
              <w:rPr>
                <w:rFonts w:ascii="휴먼명조" w:eastAsia="휴먼명조" w:hAnsi="휴먼명조" w:cs="휴먼명조"/>
                <w:w w:val="97"/>
                <w:sz w:val="18"/>
              </w:rPr>
              <w:t>0.49</w:t>
            </w:r>
          </w:p>
        </w:tc>
        <w:tc>
          <w:tcPr>
            <w:tcW w:w="1859" w:type="dxa"/>
          </w:tcPr>
          <w:p w14:paraId="45D56DAD" w14:textId="77777777" w:rsidR="00F00590" w:rsidRDefault="00E03DFD">
            <w:pPr>
              <w:jc w:val="right"/>
            </w:pPr>
            <w:r>
              <w:rPr>
                <w:rFonts w:ascii="휴먼명조" w:eastAsia="휴먼명조" w:hAnsi="휴먼명조" w:cs="휴먼명조"/>
                <w:w w:val="97"/>
                <w:sz w:val="18"/>
              </w:rPr>
              <w:t>0.29</w:t>
            </w:r>
          </w:p>
        </w:tc>
        <w:tc>
          <w:tcPr>
            <w:tcW w:w="1859" w:type="dxa"/>
          </w:tcPr>
          <w:p w14:paraId="27DD5832" w14:textId="77777777" w:rsidR="00F00590" w:rsidRDefault="00E03DFD">
            <w:pPr>
              <w:jc w:val="right"/>
            </w:pPr>
            <w:r>
              <w:rPr>
                <w:rFonts w:ascii="휴먼명조" w:eastAsia="휴먼명조" w:hAnsi="휴먼명조" w:cs="휴먼명조"/>
                <w:w w:val="97"/>
                <w:sz w:val="18"/>
              </w:rPr>
              <w:t>0.15 - 0.96</w:t>
            </w:r>
          </w:p>
        </w:tc>
      </w:tr>
    </w:tbl>
    <w:p w14:paraId="531840FF" w14:textId="77777777" w:rsidR="00F00590" w:rsidRDefault="00F00590">
      <w:pPr>
        <w:spacing w:line="384" w:lineRule="auto"/>
      </w:pPr>
    </w:p>
    <w:p w14:paraId="648245D6" w14:textId="77777777" w:rsidR="00F00590" w:rsidRDefault="00E03DFD">
      <w:pPr>
        <w:spacing w:line="384" w:lineRule="auto"/>
        <w:ind w:firstLine="220"/>
      </w:pPr>
      <w:r>
        <w:rPr>
          <w:rFonts w:ascii="휴먼명조" w:eastAsia="휴먼명조" w:hAnsi="휴먼명조" w:cs="휴먼명조"/>
          <w:w w:val="97"/>
        </w:rPr>
        <w:lastRenderedPageBreak/>
        <w:t xml:space="preserve">The degree of general-capability loss measured on VQAv2 diverges sharply across models. </w:t>
      </w:r>
      <w:r>
        <w:rPr>
          <w:rFonts w:ascii="휴먼명조" w:eastAsia="휴먼명조" w:hAnsi="휴먼명조" w:cs="휴먼명조"/>
          <w:b/>
          <w:w w:val="97"/>
        </w:rPr>
        <w:t>Gemma4-E2B loses on average 51.5% of its VQAv2 performance after fine-tuning</w:t>
      </w:r>
      <w:r>
        <w:rPr>
          <w:rFonts w:ascii="휴먼명조" w:eastAsia="휴먼명조" w:hAnsi="휴먼명조" w:cs="휴먼명조"/>
          <w:w w:val="97"/>
        </w:rPr>
        <w:t xml:space="preserve">, exhibiting clear catastrophic forgetting, whereas </w:t>
      </w:r>
      <w:r>
        <w:rPr>
          <w:rFonts w:ascii="휴먼명조" w:eastAsia="휴먼명조" w:hAnsi="휴먼명조" w:cs="휴먼명조"/>
          <w:b/>
          <w:w w:val="97"/>
        </w:rPr>
        <w:t>SmolVLM2-2.2B shows essentially no degradation (mean 0.49%)</w:t>
      </w:r>
      <w:r>
        <w:rPr>
          <w:rFonts w:ascii="휴먼명조" w:eastAsia="휴먼명조" w:hAnsi="휴먼명조" w:cs="휴먼명조"/>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w:t>
      </w:r>
      <w:r>
        <w:rPr>
          <w:rFonts w:ascii="휴먼명조" w:eastAsia="휴먼명조" w:hAnsi="휴먼명조" w:cs="휴먼명조"/>
          <w:w w:val="97"/>
        </w:rPr>
        <w:t>parately verify a causal relationship.</w:t>
      </w:r>
    </w:p>
    <w:p w14:paraId="74BDFC5B" w14:textId="77777777" w:rsidR="00F00590" w:rsidRDefault="00E03DFD">
      <w:pPr>
        <w:spacing w:line="384" w:lineRule="auto"/>
        <w:ind w:firstLine="220"/>
      </w:pPr>
      <w:r>
        <w:rPr>
          <w:rFonts w:ascii="휴먼명조" w:eastAsia="휴먼명조" w:hAnsi="휴먼명조" w:cs="휴먼명조"/>
          <w:b/>
          <w:w w:val="97"/>
        </w:rPr>
        <w:t>(B) Cross-dataset generalization gap — rate of change when evaluated on a dataset other than the training domain</w:t>
      </w:r>
    </w:p>
    <w:p w14:paraId="37871231" w14:textId="77777777" w:rsidR="00F00590" w:rsidRDefault="00E03DFD">
      <w:pPr>
        <w:pStyle w:val="afff5"/>
        <w:keepNext/>
        <w:keepLines/>
        <w:spacing w:line="384" w:lineRule="auto"/>
        <w:jc w:val="center"/>
        <w:rPr>
          <w:rFonts w:hint="eastAsia"/>
        </w:rPr>
      </w:pPr>
      <w:bookmarkStart w:id="61" w:name="_Toc238299321"/>
      <w:r>
        <w:rPr>
          <w:rFonts w:eastAsia="휴먼명조" w:cs="휴먼명조"/>
          <w:w w:val="97"/>
        </w:rPr>
        <w:t>Table 4.2e. Cross-dataset performance change rate by model (n = 18 = 2 eval sets × 3 training sets × 3 seeds)</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F00590" w14:paraId="7A6559B3" w14:textId="77777777">
        <w:trPr>
          <w:cantSplit/>
        </w:trPr>
        <w:tc>
          <w:tcPr>
            <w:tcW w:w="1859" w:type="dxa"/>
          </w:tcPr>
          <w:p w14:paraId="53D1A144" w14:textId="77777777" w:rsidR="00F00590" w:rsidRDefault="00E03DFD">
            <w:pPr>
              <w:keepNext/>
              <w:jc w:val="center"/>
            </w:pPr>
            <w:r>
              <w:rPr>
                <w:rFonts w:ascii="휴먼명조" w:eastAsia="휴먼명조" w:hAnsi="휴먼명조" w:cs="휴먼명조"/>
                <w:b/>
                <w:w w:val="97"/>
                <w:sz w:val="18"/>
              </w:rPr>
              <w:t>Model</w:t>
            </w:r>
          </w:p>
        </w:tc>
        <w:tc>
          <w:tcPr>
            <w:tcW w:w="1859" w:type="dxa"/>
          </w:tcPr>
          <w:p w14:paraId="2C2481C6" w14:textId="77777777" w:rsidR="00F00590" w:rsidRDefault="00E03DFD">
            <w:pPr>
              <w:keepNext/>
              <w:jc w:val="center"/>
            </w:pPr>
            <w:r>
              <w:rPr>
                <w:rFonts w:ascii="휴먼명조" w:eastAsia="휴먼명조" w:hAnsi="휴먼명조" w:cs="휴먼명조"/>
                <w:b/>
                <w:w w:val="97"/>
                <w:sz w:val="18"/>
              </w:rPr>
              <w:t>Mean change (%)</w:t>
            </w:r>
          </w:p>
        </w:tc>
        <w:tc>
          <w:tcPr>
            <w:tcW w:w="1859" w:type="dxa"/>
          </w:tcPr>
          <w:p w14:paraId="0F935B21" w14:textId="77777777" w:rsidR="00F00590" w:rsidRDefault="00E03DFD">
            <w:pPr>
              <w:keepNext/>
              <w:jc w:val="center"/>
            </w:pPr>
            <w:r>
              <w:rPr>
                <w:rFonts w:ascii="휴먼명조" w:eastAsia="휴먼명조" w:hAnsi="휴먼명조" w:cs="휴먼명조"/>
                <w:b/>
                <w:w w:val="97"/>
                <w:sz w:val="18"/>
              </w:rPr>
              <w:t>SD</w:t>
            </w:r>
          </w:p>
        </w:tc>
        <w:tc>
          <w:tcPr>
            <w:tcW w:w="1859" w:type="dxa"/>
          </w:tcPr>
          <w:p w14:paraId="231BBE6E" w14:textId="77777777" w:rsidR="00F00590" w:rsidRDefault="00E03DFD">
            <w:pPr>
              <w:keepNext/>
              <w:jc w:val="center"/>
            </w:pPr>
            <w:r>
              <w:rPr>
                <w:rFonts w:ascii="휴먼명조" w:eastAsia="휴먼명조" w:hAnsi="휴먼명조" w:cs="휴먼명조"/>
                <w:b/>
                <w:w w:val="97"/>
                <w:sz w:val="18"/>
              </w:rPr>
              <w:t>Share positive</w:t>
            </w:r>
          </w:p>
        </w:tc>
      </w:tr>
      <w:tr w:rsidR="00F00590" w14:paraId="2A5BCCD1" w14:textId="77777777">
        <w:trPr>
          <w:cantSplit/>
        </w:trPr>
        <w:tc>
          <w:tcPr>
            <w:tcW w:w="1859" w:type="dxa"/>
          </w:tcPr>
          <w:p w14:paraId="1D2F1CC5" w14:textId="77777777" w:rsidR="00F00590" w:rsidRDefault="00E03DFD">
            <w:pPr>
              <w:keepNext/>
              <w:jc w:val="left"/>
            </w:pPr>
            <w:r>
              <w:rPr>
                <w:rFonts w:ascii="휴먼명조" w:eastAsia="휴먼명조" w:hAnsi="휴먼명조" w:cs="휴먼명조"/>
                <w:w w:val="97"/>
                <w:sz w:val="18"/>
              </w:rPr>
              <w:t>Gemma4-E2B</w:t>
            </w:r>
          </w:p>
        </w:tc>
        <w:tc>
          <w:tcPr>
            <w:tcW w:w="1859" w:type="dxa"/>
          </w:tcPr>
          <w:p w14:paraId="336F650B" w14:textId="77777777" w:rsidR="00F00590" w:rsidRDefault="00E03DFD">
            <w:pPr>
              <w:keepNext/>
              <w:jc w:val="right"/>
            </w:pPr>
            <w:r>
              <w:rPr>
                <w:rFonts w:ascii="휴먼명조" w:eastAsia="휴먼명조" w:hAnsi="휴먼명조" w:cs="휴먼명조"/>
                <w:w w:val="97"/>
                <w:sz w:val="18"/>
              </w:rPr>
              <w:t>+73.94</w:t>
            </w:r>
          </w:p>
        </w:tc>
        <w:tc>
          <w:tcPr>
            <w:tcW w:w="1859" w:type="dxa"/>
          </w:tcPr>
          <w:p w14:paraId="538428AB" w14:textId="77777777" w:rsidR="00F00590" w:rsidRDefault="00E03DFD">
            <w:pPr>
              <w:keepNext/>
              <w:jc w:val="right"/>
            </w:pPr>
            <w:r>
              <w:rPr>
                <w:rFonts w:ascii="휴먼명조" w:eastAsia="휴먼명조" w:hAnsi="휴먼명조" w:cs="휴먼명조"/>
                <w:w w:val="97"/>
                <w:sz w:val="18"/>
              </w:rPr>
              <w:t>79.97</w:t>
            </w:r>
          </w:p>
        </w:tc>
        <w:tc>
          <w:tcPr>
            <w:tcW w:w="1859" w:type="dxa"/>
          </w:tcPr>
          <w:p w14:paraId="10190184" w14:textId="77777777" w:rsidR="00F00590" w:rsidRDefault="00E03DFD">
            <w:pPr>
              <w:keepNext/>
              <w:jc w:val="right"/>
            </w:pPr>
            <w:r>
              <w:rPr>
                <w:rFonts w:ascii="휴먼명조" w:eastAsia="휴먼명조" w:hAnsi="휴먼명조" w:cs="휴먼명조"/>
                <w:w w:val="97"/>
                <w:sz w:val="18"/>
              </w:rPr>
              <w:t>15/18</w:t>
            </w:r>
          </w:p>
        </w:tc>
      </w:tr>
      <w:tr w:rsidR="00F00590" w14:paraId="3A2D9858" w14:textId="77777777">
        <w:trPr>
          <w:cantSplit/>
        </w:trPr>
        <w:tc>
          <w:tcPr>
            <w:tcW w:w="1859" w:type="dxa"/>
          </w:tcPr>
          <w:p w14:paraId="1ECD39AE" w14:textId="77777777" w:rsidR="00F00590" w:rsidRDefault="00E03DFD">
            <w:pPr>
              <w:keepNext/>
              <w:jc w:val="left"/>
            </w:pPr>
            <w:r>
              <w:rPr>
                <w:rFonts w:ascii="휴먼명조" w:eastAsia="휴먼명조" w:hAnsi="휴먼명조" w:cs="휴먼명조"/>
                <w:w w:val="97"/>
                <w:sz w:val="18"/>
              </w:rPr>
              <w:t>Qwen2.5-VL-3B</w:t>
            </w:r>
          </w:p>
        </w:tc>
        <w:tc>
          <w:tcPr>
            <w:tcW w:w="1859" w:type="dxa"/>
          </w:tcPr>
          <w:p w14:paraId="422A9430" w14:textId="77777777" w:rsidR="00F00590" w:rsidRDefault="00E03DFD">
            <w:pPr>
              <w:keepNext/>
              <w:jc w:val="right"/>
            </w:pPr>
            <w:r>
              <w:rPr>
                <w:rFonts w:ascii="휴먼명조" w:eastAsia="휴먼명조" w:hAnsi="휴먼명조" w:cs="휴먼명조"/>
                <w:w w:val="97"/>
                <w:sz w:val="18"/>
              </w:rPr>
              <w:t>+0.38</w:t>
            </w:r>
          </w:p>
        </w:tc>
        <w:tc>
          <w:tcPr>
            <w:tcW w:w="1859" w:type="dxa"/>
          </w:tcPr>
          <w:p w14:paraId="7683D651" w14:textId="77777777" w:rsidR="00F00590" w:rsidRDefault="00E03DFD">
            <w:pPr>
              <w:keepNext/>
              <w:jc w:val="right"/>
            </w:pPr>
            <w:r>
              <w:rPr>
                <w:rFonts w:ascii="휴먼명조" w:eastAsia="휴먼명조" w:hAnsi="휴먼명조" w:cs="휴먼명조"/>
                <w:w w:val="97"/>
                <w:sz w:val="18"/>
              </w:rPr>
              <w:t>4.98</w:t>
            </w:r>
          </w:p>
        </w:tc>
        <w:tc>
          <w:tcPr>
            <w:tcW w:w="1859" w:type="dxa"/>
          </w:tcPr>
          <w:p w14:paraId="3AC1DC4F" w14:textId="77777777" w:rsidR="00F00590" w:rsidRDefault="00E03DFD">
            <w:pPr>
              <w:keepNext/>
              <w:jc w:val="right"/>
            </w:pPr>
            <w:r>
              <w:rPr>
                <w:rFonts w:ascii="휴먼명조" w:eastAsia="휴먼명조" w:hAnsi="휴먼명조" w:cs="휴먼명조"/>
                <w:w w:val="97"/>
                <w:sz w:val="18"/>
              </w:rPr>
              <w:t>9/18</w:t>
            </w:r>
          </w:p>
        </w:tc>
      </w:tr>
      <w:tr w:rsidR="00F00590" w14:paraId="556B0E4C" w14:textId="77777777">
        <w:trPr>
          <w:cantSplit/>
        </w:trPr>
        <w:tc>
          <w:tcPr>
            <w:tcW w:w="1859" w:type="dxa"/>
          </w:tcPr>
          <w:p w14:paraId="023A330D" w14:textId="77777777" w:rsidR="00F00590" w:rsidRDefault="00E03DFD">
            <w:pPr>
              <w:keepNext/>
              <w:jc w:val="left"/>
            </w:pPr>
            <w:r>
              <w:rPr>
                <w:rFonts w:ascii="휴먼명조" w:eastAsia="휴먼명조" w:hAnsi="휴먼명조" w:cs="휴먼명조"/>
                <w:w w:val="97"/>
                <w:sz w:val="18"/>
              </w:rPr>
              <w:t>Qwen3-VL-2B</w:t>
            </w:r>
          </w:p>
        </w:tc>
        <w:tc>
          <w:tcPr>
            <w:tcW w:w="1859" w:type="dxa"/>
          </w:tcPr>
          <w:p w14:paraId="0DC52D5A" w14:textId="77777777" w:rsidR="00F00590" w:rsidRDefault="00E03DFD">
            <w:pPr>
              <w:keepNext/>
              <w:jc w:val="right"/>
            </w:pPr>
            <w:r>
              <w:rPr>
                <w:rFonts w:ascii="휴먼명조" w:eastAsia="휴먼명조" w:hAnsi="휴먼명조" w:cs="휴먼명조"/>
                <w:w w:val="97"/>
                <w:sz w:val="18"/>
              </w:rPr>
              <w:t>-9.46</w:t>
            </w:r>
          </w:p>
        </w:tc>
        <w:tc>
          <w:tcPr>
            <w:tcW w:w="1859" w:type="dxa"/>
          </w:tcPr>
          <w:p w14:paraId="60698EF1" w14:textId="77777777" w:rsidR="00F00590" w:rsidRDefault="00E03DFD">
            <w:pPr>
              <w:keepNext/>
              <w:jc w:val="right"/>
            </w:pPr>
            <w:r>
              <w:rPr>
                <w:rFonts w:ascii="휴먼명조" w:eastAsia="휴먼명조" w:hAnsi="휴먼명조" w:cs="휴먼명조"/>
                <w:w w:val="97"/>
                <w:sz w:val="18"/>
              </w:rPr>
              <w:t>9.23</w:t>
            </w:r>
          </w:p>
        </w:tc>
        <w:tc>
          <w:tcPr>
            <w:tcW w:w="1859" w:type="dxa"/>
          </w:tcPr>
          <w:p w14:paraId="4C9D9BB3" w14:textId="77777777" w:rsidR="00F00590" w:rsidRDefault="00E03DFD">
            <w:pPr>
              <w:keepNext/>
              <w:jc w:val="right"/>
            </w:pPr>
            <w:r>
              <w:rPr>
                <w:rFonts w:ascii="휴먼명조" w:eastAsia="휴먼명조" w:hAnsi="휴먼명조" w:cs="휴먼명조"/>
                <w:w w:val="97"/>
                <w:sz w:val="18"/>
              </w:rPr>
              <w:t>3/18</w:t>
            </w:r>
          </w:p>
        </w:tc>
      </w:tr>
      <w:tr w:rsidR="00F00590" w14:paraId="23867484" w14:textId="77777777">
        <w:trPr>
          <w:cantSplit/>
        </w:trPr>
        <w:tc>
          <w:tcPr>
            <w:tcW w:w="1859" w:type="dxa"/>
          </w:tcPr>
          <w:p w14:paraId="07106583" w14:textId="77777777" w:rsidR="00F00590" w:rsidRDefault="00E03DFD">
            <w:pPr>
              <w:jc w:val="left"/>
            </w:pPr>
            <w:r>
              <w:rPr>
                <w:rFonts w:ascii="휴먼명조" w:eastAsia="휴먼명조" w:hAnsi="휴먼명조" w:cs="휴먼명조"/>
                <w:w w:val="97"/>
                <w:sz w:val="18"/>
              </w:rPr>
              <w:t>SmolVLM2-2.2B</w:t>
            </w:r>
          </w:p>
        </w:tc>
        <w:tc>
          <w:tcPr>
            <w:tcW w:w="1859" w:type="dxa"/>
          </w:tcPr>
          <w:p w14:paraId="1B12F549" w14:textId="77777777" w:rsidR="00F00590" w:rsidRDefault="00E03DFD">
            <w:pPr>
              <w:jc w:val="right"/>
            </w:pPr>
            <w:r>
              <w:rPr>
                <w:rFonts w:ascii="휴먼명조" w:eastAsia="휴먼명조" w:hAnsi="휴먼명조" w:cs="휴먼명조"/>
                <w:b/>
                <w:w w:val="97"/>
                <w:sz w:val="18"/>
              </w:rPr>
              <w:t>-31.53</w:t>
            </w:r>
          </w:p>
        </w:tc>
        <w:tc>
          <w:tcPr>
            <w:tcW w:w="1859" w:type="dxa"/>
          </w:tcPr>
          <w:p w14:paraId="4158A8D1" w14:textId="77777777" w:rsidR="00F00590" w:rsidRDefault="00E03DFD">
            <w:pPr>
              <w:jc w:val="right"/>
            </w:pPr>
            <w:r>
              <w:rPr>
                <w:rFonts w:ascii="휴먼명조" w:eastAsia="휴먼명조" w:hAnsi="휴먼명조" w:cs="휴먼명조"/>
                <w:w w:val="97"/>
                <w:sz w:val="18"/>
              </w:rPr>
              <w:t>17.49</w:t>
            </w:r>
          </w:p>
        </w:tc>
        <w:tc>
          <w:tcPr>
            <w:tcW w:w="1859" w:type="dxa"/>
          </w:tcPr>
          <w:p w14:paraId="015135B8" w14:textId="77777777" w:rsidR="00F00590" w:rsidRDefault="00E03DFD">
            <w:pPr>
              <w:jc w:val="right"/>
            </w:pPr>
            <w:r>
              <w:rPr>
                <w:rFonts w:ascii="휴먼명조" w:eastAsia="휴먼명조" w:hAnsi="휴먼명조" w:cs="휴먼명조"/>
                <w:w w:val="97"/>
                <w:sz w:val="18"/>
              </w:rPr>
              <w:t>0/18</w:t>
            </w:r>
          </w:p>
        </w:tc>
      </w:tr>
    </w:tbl>
    <w:p w14:paraId="7830A6EB" w14:textId="77777777" w:rsidR="00F00590" w:rsidRDefault="00F00590">
      <w:pPr>
        <w:spacing w:line="384" w:lineRule="auto"/>
      </w:pPr>
    </w:p>
    <w:p w14:paraId="7D808F33" w14:textId="77777777" w:rsidR="00F00590" w:rsidRDefault="00E03DFD">
      <w:pPr>
        <w:spacing w:line="384" w:lineRule="auto"/>
        <w:ind w:firstLine="220"/>
      </w:pPr>
      <w:r>
        <w:rPr>
          <w:rFonts w:ascii="휴먼명조" w:eastAsia="휴먼명조" w:hAnsi="휴먼명조" w:cs="휴먼명조"/>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w w:val="97"/>
        </w:rPr>
        <w:t>domain-generalization gap</w:t>
      </w:r>
      <w:r>
        <w:rPr>
          <w:rFonts w:ascii="휴먼명조" w:eastAsia="휴먼명조" w:hAnsi="휴먼명조" w:cs="휴먼명조"/>
          <w:w w:val="97"/>
        </w:rPr>
        <w:t xml:space="preserve"> rather than catastrophic forgetting in the strict sense. SmolVLM2-2.2B shows a clear </w:t>
      </w:r>
      <w:r>
        <w:rPr>
          <w:rFonts w:ascii="휴먼명조" w:eastAsia="휴먼명조" w:hAnsi="휴먼명조" w:cs="휴먼명조"/>
          <w:w w:val="97"/>
        </w:rPr>
        <w:lastRenderedPageBreak/>
        <w:t>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w:t>
      </w:r>
      <w:r>
        <w:rPr>
          <w:rFonts w:ascii="휴먼명조" w:eastAsia="휴먼명조" w:hAnsi="휴먼명조" w:cs="휴먼명조"/>
          <w:w w:val="97"/>
        </w:rPr>
        <w:t>se accuracy is very low, relative change rates are easily exaggerated in either direction. For all 72 conditions in detail, see results/phase2_finetune/cross_dataset_cf_summary.md.</w:t>
      </w:r>
    </w:p>
    <w:p w14:paraId="4802897E" w14:textId="77777777" w:rsidR="00F00590" w:rsidRDefault="00E03DFD">
      <w:pPr>
        <w:spacing w:line="384" w:lineRule="auto"/>
        <w:jc w:val="left"/>
        <w:outlineLvl w:val="1"/>
      </w:pPr>
      <w:bookmarkStart w:id="62" w:name="_Toc238299283"/>
      <w:r>
        <w:rPr>
          <w:rFonts w:ascii="휴먼명조" w:eastAsia="휴먼명조" w:hAnsi="휴먼명조" w:cs="휴먼명조"/>
          <w:b/>
          <w:w w:val="97"/>
          <w:sz w:val="28"/>
        </w:rPr>
        <w:t>4.3 Phase 3: Autonomous Hyperparameter Optimization Results</w:t>
      </w:r>
      <w:bookmarkEnd w:id="62"/>
    </w:p>
    <w:p w14:paraId="24618B41" w14:textId="77777777" w:rsidR="00F00590" w:rsidRDefault="00E03DFD">
      <w:pPr>
        <w:spacing w:line="384" w:lineRule="auto"/>
        <w:ind w:firstLine="220"/>
      </w:pPr>
      <w:r>
        <w:rPr>
          <w:rFonts w:ascii="휴먼명조" w:eastAsia="휴먼명조" w:hAnsi="휴먼명조" w:cs="휴먼명조"/>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execution scale of the four-strategy comparison was Manual 10 + Random 200 + Optuna 200 + Autoresearch 20</w:t>
      </w:r>
      <w:r>
        <w:rPr>
          <w:rFonts w:ascii="휴먼명조" w:eastAsia="휴먼명조" w:hAnsi="휴먼명조" w:cs="휴먼명조"/>
          <w:w w:val="97"/>
        </w:rPr>
        <w:t xml:space="preserve">0 = 610 trials in total (20 trials per strategy × 10 independent repeats; Manual has one trial per repeat). To this is added the 200-trial configuration-consistency re-experiment (Autoresearch-v2) reported in Section 4.3.5, bringing Phase 3 to </w:t>
      </w:r>
      <w:r>
        <w:rPr>
          <w:rFonts w:ascii="휴먼명조" w:eastAsia="휴먼명조" w:hAnsi="휴먼명조" w:cs="휴먼명조"/>
          <w:b/>
          <w:w w:val="97"/>
        </w:rPr>
        <w:t>810 trials</w:t>
      </w:r>
      <w:r>
        <w:rPr>
          <w:rFonts w:ascii="휴먼명조" w:eastAsia="휴먼명조" w:hAnsi="휴먼명조" w:cs="휴먼명조"/>
          <w:w w:val="97"/>
        </w:rPr>
        <w:t xml:space="preserve"> overall.</w:t>
      </w:r>
    </w:p>
    <w:p w14:paraId="4D280658" w14:textId="77777777" w:rsidR="00F00590" w:rsidRDefault="00E03DFD">
      <w:pPr>
        <w:spacing w:line="384" w:lineRule="auto"/>
        <w:ind w:firstLine="220"/>
      </w:pPr>
      <w:r>
        <w:rPr>
          <w:rFonts w:ascii="휴먼명조" w:eastAsia="휴먼명조" w:hAnsi="휴먼명조" w:cs="휴먼명조"/>
          <w:w w:val="97"/>
        </w:rPr>
        <w:t xml:space="preserve">As described in Section 3.7, </w:t>
      </w:r>
      <w:r>
        <w:rPr>
          <w:rFonts w:ascii="휴먼명조" w:eastAsia="휴먼명조" w:hAnsi="휴먼명조" w:cs="휴먼명조"/>
          <w:b/>
          <w:w w:val="97"/>
        </w:rPr>
        <w:t xml:space="preserve">statistical testing is performed only at the </w:t>
      </w:r>
      <w:r>
        <w:rPr>
          <w:rFonts w:ascii="휴먼명조" w:eastAsia="휴먼명조" w:hAnsi="휴먼명조" w:cs="휴먼명조"/>
          <w:b/>
          <w:w w:val="97"/>
        </w:rPr>
        <w:lastRenderedPageBreak/>
        <w:t>run level, not at the trial level</w:t>
      </w:r>
      <w:r>
        <w:rPr>
          <w:rFonts w:ascii="휴먼명조" w:eastAsia="휴먼명조" w:hAnsi="휴먼명조" w:cs="휴먼명조"/>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w w:val="97"/>
        </w:rPr>
        <w:t>10 per-repeat best val_accuracy values</w:t>
      </w:r>
      <w:r>
        <w:rPr>
          <w:rFonts w:ascii="휴먼명조" w:eastAsia="휴먼명조" w:hAnsi="휴먼명조" w:cs="휴먼명조"/>
          <w:w w:val="97"/>
        </w:rPr>
        <w:t xml:space="preserve"> obtained from the 10 independent repeats of each strategy (for Manual, which has one trial per repeat, that value is itself the run-level value); trial-level data are used only for describing the search process in Sections 4.3.3-4.3.4.</w:t>
      </w:r>
    </w:p>
    <w:p w14:paraId="13882D9F" w14:textId="77777777" w:rsidR="00F00590" w:rsidRDefault="00E03DFD">
      <w:pPr>
        <w:spacing w:line="384" w:lineRule="auto"/>
        <w:jc w:val="left"/>
        <w:outlineLvl w:val="2"/>
      </w:pPr>
      <w:bookmarkStart w:id="63" w:name="_Toc238299284"/>
      <w:r>
        <w:rPr>
          <w:rFonts w:ascii="휴먼명조" w:eastAsia="휴먼명조" w:hAnsi="휴먼명조" w:cs="휴먼명조"/>
          <w:b/>
          <w:w w:val="97"/>
        </w:rPr>
        <w:t>4.3.1 Final Performance Comparison by Strategy (run level)</w:t>
      </w:r>
      <w:bookmarkEnd w:id="63"/>
    </w:p>
    <w:p w14:paraId="6A4AE375" w14:textId="77777777" w:rsidR="00F00590" w:rsidRDefault="00E03DFD">
      <w:pPr>
        <w:pStyle w:val="afff5"/>
        <w:keepNext/>
        <w:keepLines/>
        <w:spacing w:line="384" w:lineRule="auto"/>
        <w:jc w:val="center"/>
        <w:rPr>
          <w:rFonts w:hint="eastAsia"/>
        </w:rPr>
      </w:pPr>
      <w:bookmarkStart w:id="64" w:name="_Toc238299322"/>
      <w:r>
        <w:rPr>
          <w:rFonts w:eastAsia="휴먼명조" w:cs="휴먼명조"/>
          <w:w w:val="97"/>
        </w:rPr>
        <w:t>Table 4.3. Run-level performance by HPO strategy (n = 10 = per-repeat best val_accuracy over 10 independent repeats)</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5"/>
        <w:gridCol w:w="1858"/>
        <w:gridCol w:w="1857"/>
      </w:tblGrid>
      <w:tr w:rsidR="00F00590" w14:paraId="50FD9674" w14:textId="77777777">
        <w:trPr>
          <w:cantSplit/>
        </w:trPr>
        <w:tc>
          <w:tcPr>
            <w:tcW w:w="1859" w:type="dxa"/>
          </w:tcPr>
          <w:p w14:paraId="5604F045" w14:textId="77777777" w:rsidR="00F00590" w:rsidRDefault="00E03DFD">
            <w:pPr>
              <w:keepNext/>
              <w:jc w:val="center"/>
            </w:pPr>
            <w:r>
              <w:rPr>
                <w:rFonts w:ascii="휴먼명조" w:eastAsia="휴먼명조" w:hAnsi="휴먼명조" w:cs="휴먼명조"/>
                <w:b/>
                <w:w w:val="97"/>
                <w:sz w:val="18"/>
              </w:rPr>
              <w:t>Strategy</w:t>
            </w:r>
          </w:p>
        </w:tc>
        <w:tc>
          <w:tcPr>
            <w:tcW w:w="1859" w:type="dxa"/>
          </w:tcPr>
          <w:p w14:paraId="16826F12" w14:textId="77777777" w:rsidR="00F00590" w:rsidRDefault="00E03DFD">
            <w:pPr>
              <w:keepNext/>
              <w:jc w:val="center"/>
            </w:pPr>
            <w:r>
              <w:rPr>
                <w:rFonts w:ascii="휴먼명조" w:eastAsia="휴먼명조" w:hAnsi="휴먼명조" w:cs="휴먼명조"/>
                <w:b/>
                <w:w w:val="97"/>
                <w:sz w:val="18"/>
              </w:rPr>
              <w:t>n</w:t>
            </w:r>
          </w:p>
        </w:tc>
        <w:tc>
          <w:tcPr>
            <w:tcW w:w="1859" w:type="dxa"/>
          </w:tcPr>
          <w:p w14:paraId="24EBBD83" w14:textId="77777777" w:rsidR="00F00590" w:rsidRDefault="00E03DFD">
            <w:pPr>
              <w:keepNext/>
              <w:jc w:val="center"/>
            </w:pPr>
            <w:r>
              <w:rPr>
                <w:rFonts w:ascii="휴먼명조" w:eastAsia="휴먼명조" w:hAnsi="휴먼명조" w:cs="휴먼명조"/>
                <w:b/>
                <w:w w:val="97"/>
                <w:sz w:val="18"/>
              </w:rPr>
              <w:t>Mean val_accuracy</w:t>
            </w:r>
          </w:p>
        </w:tc>
        <w:tc>
          <w:tcPr>
            <w:tcW w:w="1859" w:type="dxa"/>
          </w:tcPr>
          <w:p w14:paraId="02D2185F" w14:textId="77777777" w:rsidR="00F00590" w:rsidRDefault="00E03DFD">
            <w:pPr>
              <w:keepNext/>
              <w:jc w:val="center"/>
            </w:pPr>
            <w:r>
              <w:rPr>
                <w:rFonts w:ascii="휴먼명조" w:eastAsia="휴먼명조" w:hAnsi="휴먼명조" w:cs="휴먼명조"/>
                <w:b/>
                <w:w w:val="97"/>
                <w:sz w:val="18"/>
              </w:rPr>
              <w:t>95% CI (bootstrap)</w:t>
            </w:r>
          </w:p>
        </w:tc>
      </w:tr>
      <w:tr w:rsidR="00F00590" w14:paraId="518F4C5E" w14:textId="77777777">
        <w:trPr>
          <w:cantSplit/>
        </w:trPr>
        <w:tc>
          <w:tcPr>
            <w:tcW w:w="1859" w:type="dxa"/>
          </w:tcPr>
          <w:p w14:paraId="2B81C4D9" w14:textId="77777777" w:rsidR="00F00590" w:rsidRDefault="00E03DFD">
            <w:pPr>
              <w:keepNext/>
              <w:jc w:val="left"/>
            </w:pPr>
            <w:r>
              <w:rPr>
                <w:rFonts w:ascii="휴먼명조" w:eastAsia="휴먼명조" w:hAnsi="휴먼명조" w:cs="휴먼명조"/>
                <w:b/>
                <w:w w:val="97"/>
                <w:sz w:val="18"/>
              </w:rPr>
              <w:t>Optuna (TPE)</w:t>
            </w:r>
          </w:p>
        </w:tc>
        <w:tc>
          <w:tcPr>
            <w:tcW w:w="1859" w:type="dxa"/>
          </w:tcPr>
          <w:p w14:paraId="2C69881C" w14:textId="77777777" w:rsidR="00F00590" w:rsidRDefault="00E03DFD">
            <w:pPr>
              <w:keepNext/>
              <w:jc w:val="right"/>
            </w:pPr>
            <w:r>
              <w:rPr>
                <w:rFonts w:ascii="휴먼명조" w:eastAsia="휴먼명조" w:hAnsi="휴먼명조" w:cs="휴먼명조"/>
                <w:w w:val="97"/>
                <w:sz w:val="18"/>
              </w:rPr>
              <w:t>10</w:t>
            </w:r>
          </w:p>
        </w:tc>
        <w:tc>
          <w:tcPr>
            <w:tcW w:w="1859" w:type="dxa"/>
          </w:tcPr>
          <w:p w14:paraId="67975464" w14:textId="77777777" w:rsidR="00F00590" w:rsidRDefault="00E03DFD">
            <w:pPr>
              <w:keepNext/>
              <w:jc w:val="right"/>
            </w:pPr>
            <w:r>
              <w:rPr>
                <w:rFonts w:ascii="휴먼명조" w:eastAsia="휴먼명조" w:hAnsi="휴먼명조" w:cs="휴먼명조"/>
                <w:b/>
                <w:w w:val="97"/>
                <w:sz w:val="18"/>
              </w:rPr>
              <w:t>0.4490</w:t>
            </w:r>
          </w:p>
        </w:tc>
        <w:tc>
          <w:tcPr>
            <w:tcW w:w="1859" w:type="dxa"/>
          </w:tcPr>
          <w:p w14:paraId="338D5F57" w14:textId="77777777" w:rsidR="00F00590" w:rsidRDefault="00E03DFD">
            <w:pPr>
              <w:keepNext/>
              <w:jc w:val="right"/>
            </w:pPr>
            <w:r>
              <w:rPr>
                <w:rFonts w:ascii="휴먼명조" w:eastAsia="휴먼명조" w:hAnsi="휴먼명조" w:cs="휴먼명조"/>
                <w:w w:val="97"/>
                <w:sz w:val="18"/>
              </w:rPr>
              <w:t>[0.4368, 0.4594]</w:t>
            </w:r>
          </w:p>
        </w:tc>
      </w:tr>
      <w:tr w:rsidR="00F00590" w14:paraId="588D3D2F" w14:textId="77777777">
        <w:trPr>
          <w:cantSplit/>
        </w:trPr>
        <w:tc>
          <w:tcPr>
            <w:tcW w:w="1859" w:type="dxa"/>
          </w:tcPr>
          <w:p w14:paraId="0171A218" w14:textId="77777777" w:rsidR="00F00590" w:rsidRDefault="00E03DFD">
            <w:pPr>
              <w:keepNext/>
              <w:jc w:val="left"/>
            </w:pPr>
            <w:r>
              <w:rPr>
                <w:rFonts w:ascii="휴먼명조" w:eastAsia="휴먼명조" w:hAnsi="휴먼명조" w:cs="휴먼명조"/>
                <w:w w:val="97"/>
                <w:sz w:val="18"/>
              </w:rPr>
              <w:t>Random Search</w:t>
            </w:r>
          </w:p>
        </w:tc>
        <w:tc>
          <w:tcPr>
            <w:tcW w:w="1859" w:type="dxa"/>
          </w:tcPr>
          <w:p w14:paraId="7F64346D" w14:textId="77777777" w:rsidR="00F00590" w:rsidRDefault="00E03DFD">
            <w:pPr>
              <w:keepNext/>
              <w:jc w:val="right"/>
            </w:pPr>
            <w:r>
              <w:rPr>
                <w:rFonts w:ascii="휴먼명조" w:eastAsia="휴먼명조" w:hAnsi="휴먼명조" w:cs="휴먼명조"/>
                <w:w w:val="97"/>
                <w:sz w:val="18"/>
              </w:rPr>
              <w:t>10</w:t>
            </w:r>
          </w:p>
        </w:tc>
        <w:tc>
          <w:tcPr>
            <w:tcW w:w="1859" w:type="dxa"/>
          </w:tcPr>
          <w:p w14:paraId="423C4544" w14:textId="77777777" w:rsidR="00F00590" w:rsidRDefault="00E03DFD">
            <w:pPr>
              <w:keepNext/>
              <w:jc w:val="right"/>
            </w:pPr>
            <w:r>
              <w:rPr>
                <w:rFonts w:ascii="휴먼명조" w:eastAsia="휴먼명조" w:hAnsi="휴먼명조" w:cs="휴먼명조"/>
                <w:w w:val="97"/>
                <w:sz w:val="18"/>
              </w:rPr>
              <w:t>0.4186</w:t>
            </w:r>
          </w:p>
        </w:tc>
        <w:tc>
          <w:tcPr>
            <w:tcW w:w="1859" w:type="dxa"/>
          </w:tcPr>
          <w:p w14:paraId="1D3A16E6" w14:textId="77777777" w:rsidR="00F00590" w:rsidRDefault="00E03DFD">
            <w:pPr>
              <w:keepNext/>
              <w:jc w:val="right"/>
            </w:pPr>
            <w:r>
              <w:rPr>
                <w:rFonts w:ascii="휴먼명조" w:eastAsia="휴먼명조" w:hAnsi="휴먼명조" w:cs="휴먼명조"/>
                <w:w w:val="97"/>
                <w:sz w:val="18"/>
              </w:rPr>
              <w:t>[0.4106, 0.4274]</w:t>
            </w:r>
          </w:p>
        </w:tc>
      </w:tr>
      <w:tr w:rsidR="00F00590" w14:paraId="01111F40" w14:textId="77777777">
        <w:trPr>
          <w:cantSplit/>
        </w:trPr>
        <w:tc>
          <w:tcPr>
            <w:tcW w:w="1859" w:type="dxa"/>
          </w:tcPr>
          <w:p w14:paraId="3D7126CA" w14:textId="77777777" w:rsidR="00F00590" w:rsidRDefault="00E03DFD">
            <w:pPr>
              <w:keepNext/>
              <w:jc w:val="left"/>
            </w:pPr>
            <w:r>
              <w:rPr>
                <w:rFonts w:ascii="휴먼명조" w:eastAsia="휴먼명조" w:hAnsi="휴먼명조" w:cs="휴먼명조"/>
                <w:w w:val="97"/>
                <w:sz w:val="18"/>
              </w:rPr>
              <w:t>Autoresearch (LLM)</w:t>
            </w:r>
          </w:p>
        </w:tc>
        <w:tc>
          <w:tcPr>
            <w:tcW w:w="1859" w:type="dxa"/>
          </w:tcPr>
          <w:p w14:paraId="38E9F0BF" w14:textId="77777777" w:rsidR="00F00590" w:rsidRDefault="00E03DFD">
            <w:pPr>
              <w:keepNext/>
              <w:jc w:val="right"/>
            </w:pPr>
            <w:r>
              <w:rPr>
                <w:rFonts w:ascii="휴먼명조" w:eastAsia="휴먼명조" w:hAnsi="휴먼명조" w:cs="휴먼명조"/>
                <w:w w:val="97"/>
                <w:sz w:val="18"/>
              </w:rPr>
              <w:t>10</w:t>
            </w:r>
          </w:p>
        </w:tc>
        <w:tc>
          <w:tcPr>
            <w:tcW w:w="1859" w:type="dxa"/>
          </w:tcPr>
          <w:p w14:paraId="01C58F4E" w14:textId="77777777" w:rsidR="00F00590" w:rsidRDefault="00E03DFD">
            <w:pPr>
              <w:keepNext/>
              <w:jc w:val="right"/>
            </w:pPr>
            <w:r>
              <w:rPr>
                <w:rFonts w:ascii="휴먼명조" w:eastAsia="휴먼명조" w:hAnsi="휴먼명조" w:cs="휴먼명조"/>
                <w:w w:val="97"/>
                <w:sz w:val="18"/>
              </w:rPr>
              <w:t>0.4184</w:t>
            </w:r>
          </w:p>
        </w:tc>
        <w:tc>
          <w:tcPr>
            <w:tcW w:w="1859" w:type="dxa"/>
          </w:tcPr>
          <w:p w14:paraId="1317547E" w14:textId="77777777" w:rsidR="00F00590" w:rsidRDefault="00E03DFD">
            <w:pPr>
              <w:keepNext/>
              <w:jc w:val="right"/>
            </w:pPr>
            <w:r>
              <w:rPr>
                <w:rFonts w:ascii="휴먼명조" w:eastAsia="휴먼명조" w:hAnsi="휴먼명조" w:cs="휴먼명조"/>
                <w:w w:val="97"/>
                <w:sz w:val="18"/>
              </w:rPr>
              <w:t>[0.4064, 0.4328]</w:t>
            </w:r>
          </w:p>
        </w:tc>
      </w:tr>
      <w:tr w:rsidR="00F00590" w14:paraId="044C7235" w14:textId="77777777">
        <w:trPr>
          <w:cantSplit/>
        </w:trPr>
        <w:tc>
          <w:tcPr>
            <w:tcW w:w="1859" w:type="dxa"/>
          </w:tcPr>
          <w:p w14:paraId="08E88A95" w14:textId="77777777" w:rsidR="00F00590" w:rsidRDefault="00E03DFD">
            <w:pPr>
              <w:jc w:val="left"/>
            </w:pPr>
            <w:r>
              <w:rPr>
                <w:rFonts w:ascii="휴먼명조" w:eastAsia="휴먼명조" w:hAnsi="휴먼명조" w:cs="휴먼명조"/>
                <w:w w:val="97"/>
                <w:sz w:val="18"/>
              </w:rPr>
              <w:t>Manual</w:t>
            </w:r>
          </w:p>
        </w:tc>
        <w:tc>
          <w:tcPr>
            <w:tcW w:w="1859" w:type="dxa"/>
          </w:tcPr>
          <w:p w14:paraId="5C192FAC" w14:textId="77777777" w:rsidR="00F00590" w:rsidRDefault="00E03DFD">
            <w:pPr>
              <w:jc w:val="right"/>
            </w:pPr>
            <w:r>
              <w:rPr>
                <w:rFonts w:ascii="휴먼명조" w:eastAsia="휴먼명조" w:hAnsi="휴먼명조" w:cs="휴먼명조"/>
                <w:w w:val="97"/>
                <w:sz w:val="18"/>
              </w:rPr>
              <w:t>10</w:t>
            </w:r>
          </w:p>
        </w:tc>
        <w:tc>
          <w:tcPr>
            <w:tcW w:w="1859" w:type="dxa"/>
          </w:tcPr>
          <w:p w14:paraId="4D46D202" w14:textId="77777777" w:rsidR="00F00590" w:rsidRDefault="00E03DFD">
            <w:pPr>
              <w:jc w:val="right"/>
            </w:pPr>
            <w:r>
              <w:rPr>
                <w:rFonts w:ascii="휴먼명조" w:eastAsia="휴먼명조" w:hAnsi="휴먼명조" w:cs="휴먼명조"/>
                <w:w w:val="97"/>
                <w:sz w:val="18"/>
              </w:rPr>
              <w:t>0.3776</w:t>
            </w:r>
          </w:p>
        </w:tc>
        <w:tc>
          <w:tcPr>
            <w:tcW w:w="1859" w:type="dxa"/>
          </w:tcPr>
          <w:p w14:paraId="30F363E7" w14:textId="77777777" w:rsidR="00F00590" w:rsidRDefault="00E03DFD">
            <w:pPr>
              <w:jc w:val="right"/>
            </w:pPr>
            <w:r>
              <w:rPr>
                <w:rFonts w:ascii="휴먼명조" w:eastAsia="휴먼명조" w:hAnsi="휴먼명조" w:cs="휴먼명조"/>
                <w:w w:val="97"/>
                <w:sz w:val="18"/>
              </w:rPr>
              <w:t>[0.3760, 0.3794]</w:t>
            </w:r>
          </w:p>
        </w:tc>
      </w:tr>
    </w:tbl>
    <w:p w14:paraId="03C61434" w14:textId="77777777" w:rsidR="00F00590" w:rsidRDefault="00F00590">
      <w:pPr>
        <w:spacing w:line="384" w:lineRule="auto"/>
      </w:pPr>
    </w:p>
    <w:p w14:paraId="6101C42A" w14:textId="77777777" w:rsidR="00F00590" w:rsidRDefault="00E03DFD">
      <w:pPr>
        <w:spacing w:line="384" w:lineRule="auto"/>
        <w:jc w:val="left"/>
      </w:pPr>
      <w:r>
        <w:rPr>
          <w:rFonts w:ascii="휴먼명조" w:eastAsia="휴먼명조" w:hAnsi="휴먼명조" w:cs="휴먼명조"/>
          <w:w w:val="97"/>
          <w:sz w:val="20"/>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14:paraId="1BCF5EB8" w14:textId="77777777" w:rsidR="00F00590" w:rsidRDefault="00E03DFD">
      <w:pPr>
        <w:spacing w:line="384" w:lineRule="auto"/>
        <w:ind w:firstLine="220"/>
      </w:pPr>
      <w:r>
        <w:rPr>
          <w:rFonts w:ascii="휴먼명조" w:eastAsia="휴먼명조" w:hAnsi="휴먼명조" w:cs="휴먼명조"/>
          <w:w w:val="97"/>
        </w:rPr>
        <w:t xml:space="preserve">The difference in run-level performance among the four strategies was </w:t>
      </w:r>
      <w:r>
        <w:rPr>
          <w:rFonts w:ascii="휴먼명조" w:eastAsia="휴먼명조" w:hAnsi="휴먼명조" w:cs="휴먼명조"/>
          <w:b/>
          <w:w w:val="97"/>
        </w:rPr>
        <w:t>statistically significant under the Kruskal-Wallis test</w:t>
      </w:r>
      <w:r>
        <w:rPr>
          <w:rFonts w:ascii="휴먼명조" w:eastAsia="휴먼명조" w:hAnsi="휴먼명조" w:cs="휴먼명조"/>
          <w:w w:val="97"/>
        </w:rPr>
        <w:t xml:space="preserve"> (H = 27.92, df = 3, p &lt; .001).</w:t>
      </w:r>
    </w:p>
    <w:p w14:paraId="7D717C0D" w14:textId="77777777" w:rsidR="00F00590" w:rsidRDefault="00E03DFD">
      <w:pPr>
        <w:spacing w:line="384" w:lineRule="auto"/>
        <w:ind w:firstLine="220"/>
      </w:pPr>
      <w:r>
        <w:rPr>
          <w:rFonts w:ascii="휴먼명조" w:eastAsia="휴먼명조" w:hAnsi="휴먼명조" w:cs="휴먼명조"/>
          <w:w w:val="97"/>
        </w:rPr>
        <w:t xml:space="preserve">The Mann-Whitney U test for the pairwise comparison central to RQ3, </w:t>
      </w:r>
      <w:r>
        <w:rPr>
          <w:rFonts w:ascii="휴먼명조" w:eastAsia="휴먼명조" w:hAnsi="휴먼명조" w:cs="휴먼명조"/>
          <w:b/>
          <w:w w:val="97"/>
        </w:rPr>
        <w:t>Autoresearch vs Optuna</w:t>
      </w:r>
      <w:r>
        <w:rPr>
          <w:rFonts w:ascii="휴먼명조" w:eastAsia="휴먼명조" w:hAnsi="휴먼명조" w:cs="휴먼명조"/>
          <w:w w:val="97"/>
        </w:rPr>
        <w:t>, was significant at U = 16.00, p = .0112, rank-</w:t>
      </w:r>
      <w:r>
        <w:rPr>
          <w:rFonts w:ascii="휴먼명조" w:eastAsia="휴먼명조" w:hAnsi="휴먼명조" w:cs="휴먼명조"/>
          <w:w w:val="97"/>
        </w:rPr>
        <w:lastRenderedPageBreak/>
        <w:t xml:space="preserve">biserial r = </w:t>
      </w:r>
      <w:r>
        <w:rPr>
          <w:rFonts w:ascii="휴먼명조" w:eastAsia="휴먼명조" w:hAnsi="휴먼명조" w:cs="휴먼명조"/>
          <w:b/>
          <w:w w:val="97"/>
        </w:rPr>
        <w:t>-0.68</w:t>
      </w:r>
      <w:r>
        <w:rPr>
          <w:rFonts w:ascii="휴먼명조" w:eastAsia="휴먼명조" w:hAnsi="휴먼명조" w:cs="휴먼명조"/>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w w:val="97"/>
        </w:rPr>
        <w:t>a negative r therefore means Optuna is significantly superior to Autoresearch</w:t>
      </w:r>
      <w:r>
        <w:rPr>
          <w:rFonts w:ascii="휴먼명조" w:eastAsia="휴먼명조" w:hAnsi="휴먼명조" w:cs="휴먼명조"/>
          <w:w w:val="97"/>
        </w:rPr>
        <w:t>.</w:t>
      </w:r>
    </w:p>
    <w:p w14:paraId="05B0FC4E" w14:textId="77777777" w:rsidR="00F00590" w:rsidRDefault="00E03DFD">
      <w:pPr>
        <w:spacing w:line="384" w:lineRule="auto"/>
        <w:ind w:firstLine="220"/>
      </w:pPr>
      <w:r>
        <w:rPr>
          <w:rFonts w:ascii="휴먼명조" w:eastAsia="휴먼명조" w:hAnsi="휴먼명조" w:cs="휴먼명조"/>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w w:val="97"/>
        </w:rPr>
        <w:t>the two intervals do not overlap</w:t>
      </w:r>
      <w:r>
        <w:rPr>
          <w:rFonts w:ascii="휴먼명조" w:eastAsia="휴먼명조" w:hAnsi="휴먼명조" w:cs="휴먼명조"/>
          <w:w w:val="97"/>
        </w:rPr>
        <w:t>. By contrast, Autoresearch (0.4184) and Random Search (0.4186) have practically identical means with largely overlapping intervals, so the two strategies are not statistically distinguishable.</w:t>
      </w:r>
    </w:p>
    <w:p w14:paraId="71CC004B" w14:textId="77777777" w:rsidR="00F00590" w:rsidRDefault="00E03DFD">
      <w:pPr>
        <w:spacing w:line="384" w:lineRule="auto"/>
        <w:ind w:firstLine="220"/>
      </w:pPr>
      <w:r>
        <w:rPr>
          <w:rFonts w:ascii="휴먼명조" w:eastAsia="휴먼명조" w:hAnsi="휴먼명조" w:cs="휴먼명조"/>
          <w:w w:val="97"/>
        </w:rPr>
        <w:t xml:space="preserve">In sum, the ordering among strategies under these experimental conditions is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 That is, </w:t>
      </w:r>
      <w:r>
        <w:rPr>
          <w:rFonts w:ascii="휴먼명조" w:eastAsia="휴먼명조" w:hAnsi="휴먼명조" w:cs="휴먼명조"/>
          <w:b/>
          <w:w w:val="97"/>
        </w:rPr>
        <w:t>the LLM agent's autonomous search fell significantly short of established Bayesian optimization (TPE) and showed no advantage even over random search.</w:t>
      </w:r>
      <w:r>
        <w:rPr>
          <w:rFonts w:ascii="휴먼명조" w:eastAsia="휴먼명조" w:hAnsi="휴먼명조" w:cs="휴먼명조"/>
          <w:w w:val="97"/>
        </w:rPr>
        <w:t xml:space="preserve"> All three automated strategies including Autoresearch nevertheless exceeded the researcher's manual configuration (Manual, 0.3776), confirming the validity of automated hyperparameter search as such.</w:t>
      </w:r>
    </w:p>
    <w:p w14:paraId="3A3433C9" w14:textId="77777777" w:rsidR="00F00590" w:rsidRDefault="00E03DFD">
      <w:pPr>
        <w:spacing w:line="384" w:lineRule="auto"/>
        <w:jc w:val="left"/>
        <w:outlineLvl w:val="2"/>
      </w:pPr>
      <w:bookmarkStart w:id="65" w:name="_Toc238299285"/>
      <w:r>
        <w:rPr>
          <w:rFonts w:ascii="휴먼명조" w:eastAsia="휴먼명조" w:hAnsi="휴먼명조" w:cs="휴먼명조"/>
          <w:b/>
          <w:w w:val="97"/>
        </w:rPr>
        <w:t>4.3.2 Hyperparameters Found by Each Strategy</w:t>
      </w:r>
      <w:bookmarkEnd w:id="65"/>
    </w:p>
    <w:p w14:paraId="7FB36747" w14:textId="77777777" w:rsidR="00F00590" w:rsidRDefault="00E03DFD">
      <w:pPr>
        <w:pStyle w:val="afff5"/>
        <w:keepNext/>
        <w:keepLines/>
        <w:spacing w:line="384" w:lineRule="auto"/>
        <w:jc w:val="center"/>
        <w:rPr>
          <w:rFonts w:hint="eastAsia"/>
        </w:rPr>
      </w:pPr>
      <w:bookmarkStart w:id="66" w:name="_Toc238299323"/>
      <w:r>
        <w:rPr>
          <w:rFonts w:eastAsia="휴먼명조" w:cs="휴먼명조"/>
          <w:w w:val="97"/>
        </w:rPr>
        <w:lastRenderedPageBreak/>
        <w:t>Table 4.3a. Hyperparameter configuration of the best-performing trial per strategy</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3"/>
        <w:gridCol w:w="423"/>
        <w:gridCol w:w="462"/>
        <w:gridCol w:w="827"/>
        <w:gridCol w:w="469"/>
        <w:gridCol w:w="769"/>
        <w:gridCol w:w="584"/>
        <w:gridCol w:w="850"/>
        <w:gridCol w:w="573"/>
        <w:gridCol w:w="560"/>
        <w:gridCol w:w="534"/>
        <w:gridCol w:w="534"/>
      </w:tblGrid>
      <w:tr w:rsidR="00F00590" w14:paraId="67582AF8" w14:textId="77777777">
        <w:trPr>
          <w:cantSplit/>
        </w:trPr>
        <w:tc>
          <w:tcPr>
            <w:tcW w:w="620" w:type="dxa"/>
          </w:tcPr>
          <w:p w14:paraId="208E1704" w14:textId="77777777" w:rsidR="00F00590" w:rsidRDefault="00E03DFD">
            <w:pPr>
              <w:keepNext/>
              <w:jc w:val="center"/>
            </w:pPr>
            <w:r>
              <w:rPr>
                <w:rFonts w:ascii="휴먼명조" w:eastAsia="휴먼명조" w:hAnsi="휴먼명조" w:cs="휴먼명조"/>
                <w:b/>
                <w:w w:val="97"/>
                <w:sz w:val="18"/>
              </w:rPr>
              <w:t>Strategy</w:t>
            </w:r>
          </w:p>
        </w:tc>
        <w:tc>
          <w:tcPr>
            <w:tcW w:w="620" w:type="dxa"/>
          </w:tcPr>
          <w:p w14:paraId="0615B0A0" w14:textId="77777777" w:rsidR="00F00590" w:rsidRDefault="00E03DFD">
            <w:pPr>
              <w:keepNext/>
              <w:jc w:val="center"/>
            </w:pPr>
            <w:r>
              <w:rPr>
                <w:rFonts w:ascii="휴먼명조" w:eastAsia="휴먼명조" w:hAnsi="휴먼명조" w:cs="휴먼명조"/>
                <w:b/>
                <w:w w:val="97"/>
                <w:sz w:val="18"/>
              </w:rPr>
              <w:t>rank</w:t>
            </w:r>
          </w:p>
        </w:tc>
        <w:tc>
          <w:tcPr>
            <w:tcW w:w="620" w:type="dxa"/>
          </w:tcPr>
          <w:p w14:paraId="09259822" w14:textId="77777777" w:rsidR="00F00590" w:rsidRDefault="00E03DFD">
            <w:pPr>
              <w:keepNext/>
              <w:jc w:val="center"/>
            </w:pPr>
            <w:r>
              <w:rPr>
                <w:rFonts w:ascii="휴먼명조" w:eastAsia="휴먼명조" w:hAnsi="휴먼명조" w:cs="휴먼명조"/>
                <w:b/>
                <w:w w:val="97"/>
                <w:sz w:val="18"/>
              </w:rPr>
              <w:t>alpha</w:t>
            </w:r>
          </w:p>
        </w:tc>
        <w:tc>
          <w:tcPr>
            <w:tcW w:w="620" w:type="dxa"/>
          </w:tcPr>
          <w:p w14:paraId="024A1810" w14:textId="77777777" w:rsidR="00F00590" w:rsidRDefault="00E03DFD">
            <w:pPr>
              <w:keepNext/>
              <w:jc w:val="center"/>
            </w:pPr>
            <w:r>
              <w:rPr>
                <w:rFonts w:ascii="휴먼명조" w:eastAsia="휴먼명조" w:hAnsi="휴먼명조" w:cs="휴먼명조"/>
                <w:b/>
                <w:w w:val="97"/>
                <w:sz w:val="18"/>
              </w:rPr>
              <w:t>learning_rate</w:t>
            </w:r>
          </w:p>
        </w:tc>
        <w:tc>
          <w:tcPr>
            <w:tcW w:w="620" w:type="dxa"/>
          </w:tcPr>
          <w:p w14:paraId="6F89CAC4" w14:textId="77777777" w:rsidR="00F00590" w:rsidRDefault="00E03DFD">
            <w:pPr>
              <w:keepNext/>
              <w:jc w:val="center"/>
            </w:pPr>
            <w:r>
              <w:rPr>
                <w:rFonts w:ascii="휴먼명조" w:eastAsia="휴먼명조" w:hAnsi="휴먼명조" w:cs="휴먼명조"/>
                <w:b/>
                <w:w w:val="97"/>
                <w:sz w:val="18"/>
              </w:rPr>
              <w:t>batch</w:t>
            </w:r>
          </w:p>
        </w:tc>
        <w:tc>
          <w:tcPr>
            <w:tcW w:w="620" w:type="dxa"/>
          </w:tcPr>
          <w:p w14:paraId="1434C0D0" w14:textId="77777777" w:rsidR="00F00590" w:rsidRDefault="00E03DFD">
            <w:pPr>
              <w:keepNext/>
              <w:jc w:val="center"/>
            </w:pPr>
            <w:r>
              <w:rPr>
                <w:rFonts w:ascii="휴먼명조" w:eastAsia="휴먼명조" w:hAnsi="휴먼명조" w:cs="휴먼명조"/>
                <w:b/>
                <w:w w:val="97"/>
                <w:sz w:val="18"/>
              </w:rPr>
              <w:t>grad_accum</w:t>
            </w:r>
          </w:p>
        </w:tc>
        <w:tc>
          <w:tcPr>
            <w:tcW w:w="620" w:type="dxa"/>
          </w:tcPr>
          <w:p w14:paraId="46D59C7E" w14:textId="77777777" w:rsidR="00F00590" w:rsidRDefault="00E03DFD">
            <w:pPr>
              <w:keepNext/>
              <w:jc w:val="center"/>
            </w:pPr>
            <w:r>
              <w:rPr>
                <w:rFonts w:ascii="휴먼명조" w:eastAsia="휴먼명조" w:hAnsi="휴먼명조" w:cs="휴먼명조"/>
                <w:b/>
                <w:w w:val="97"/>
                <w:sz w:val="18"/>
              </w:rPr>
              <w:t>warmup</w:t>
            </w:r>
          </w:p>
        </w:tc>
        <w:tc>
          <w:tcPr>
            <w:tcW w:w="620" w:type="dxa"/>
          </w:tcPr>
          <w:p w14:paraId="0BE158B5" w14:textId="77777777" w:rsidR="00F00590" w:rsidRDefault="00E03DFD">
            <w:pPr>
              <w:keepNext/>
              <w:jc w:val="center"/>
            </w:pPr>
            <w:r>
              <w:rPr>
                <w:rFonts w:ascii="휴먼명조" w:eastAsia="휴먼명조" w:hAnsi="휴먼명조" w:cs="휴먼명조"/>
                <w:b/>
                <w:w w:val="97"/>
                <w:sz w:val="18"/>
              </w:rPr>
              <w:t>weight_decay</w:t>
            </w:r>
          </w:p>
        </w:tc>
        <w:tc>
          <w:tcPr>
            <w:tcW w:w="620" w:type="dxa"/>
          </w:tcPr>
          <w:p w14:paraId="5F14BD71" w14:textId="77777777" w:rsidR="00F00590" w:rsidRDefault="00E03DFD">
            <w:pPr>
              <w:keepNext/>
              <w:jc w:val="center"/>
            </w:pPr>
            <w:r>
              <w:rPr>
                <w:rFonts w:ascii="휴먼명조" w:eastAsia="휴먼명조" w:hAnsi="휴먼명조" w:cs="휴먼명조"/>
                <w:b/>
                <w:w w:val="97"/>
                <w:sz w:val="18"/>
              </w:rPr>
              <w:t>targets</w:t>
            </w:r>
          </w:p>
        </w:tc>
        <w:tc>
          <w:tcPr>
            <w:tcW w:w="620" w:type="dxa"/>
          </w:tcPr>
          <w:p w14:paraId="39B47FE7" w14:textId="77777777" w:rsidR="00F00590" w:rsidRDefault="00E03DFD">
            <w:pPr>
              <w:keepNext/>
              <w:jc w:val="center"/>
            </w:pPr>
            <w:r>
              <w:rPr>
                <w:rFonts w:ascii="휴먼명조" w:eastAsia="휴먼명조" w:hAnsi="휴먼명조" w:cs="휴먼명조"/>
                <w:b/>
                <w:w w:val="97"/>
                <w:sz w:val="18"/>
              </w:rPr>
              <w:t>val_acc</w:t>
            </w:r>
          </w:p>
        </w:tc>
        <w:tc>
          <w:tcPr>
            <w:tcW w:w="620" w:type="dxa"/>
          </w:tcPr>
          <w:p w14:paraId="5C9B9151" w14:textId="77777777" w:rsidR="00F00590" w:rsidRDefault="00E03DFD">
            <w:pPr>
              <w:keepNext/>
              <w:jc w:val="center"/>
            </w:pPr>
            <w:r>
              <w:rPr>
                <w:rFonts w:ascii="휴먼명조" w:eastAsia="휴먼명조" w:hAnsi="휴먼명조" w:cs="휴먼명조"/>
                <w:b/>
                <w:w w:val="97"/>
                <w:sz w:val="18"/>
              </w:rPr>
              <w:t>closed</w:t>
            </w:r>
          </w:p>
        </w:tc>
        <w:tc>
          <w:tcPr>
            <w:tcW w:w="620" w:type="dxa"/>
          </w:tcPr>
          <w:p w14:paraId="5722A671" w14:textId="77777777" w:rsidR="00F00590" w:rsidRDefault="00E03DFD">
            <w:pPr>
              <w:keepNext/>
              <w:jc w:val="center"/>
            </w:pPr>
            <w:r>
              <w:rPr>
                <w:rFonts w:ascii="휴먼명조" w:eastAsia="휴먼명조" w:hAnsi="휴먼명조" w:cs="휴먼명조"/>
                <w:b/>
                <w:w w:val="97"/>
                <w:sz w:val="18"/>
              </w:rPr>
              <w:t>open</w:t>
            </w:r>
          </w:p>
        </w:tc>
      </w:tr>
      <w:tr w:rsidR="00F00590" w14:paraId="54B12ECA" w14:textId="77777777">
        <w:trPr>
          <w:cantSplit/>
        </w:trPr>
        <w:tc>
          <w:tcPr>
            <w:tcW w:w="620" w:type="dxa"/>
          </w:tcPr>
          <w:p w14:paraId="3C7557D7" w14:textId="77777777" w:rsidR="00F00590" w:rsidRDefault="00E03DFD">
            <w:pPr>
              <w:keepNext/>
              <w:jc w:val="left"/>
            </w:pPr>
            <w:r>
              <w:rPr>
                <w:rFonts w:ascii="휴먼명조" w:eastAsia="휴먼명조" w:hAnsi="휴먼명조" w:cs="휴먼명조"/>
                <w:w w:val="97"/>
                <w:sz w:val="18"/>
              </w:rPr>
              <w:t>Manual</w:t>
            </w:r>
          </w:p>
        </w:tc>
        <w:tc>
          <w:tcPr>
            <w:tcW w:w="620" w:type="dxa"/>
          </w:tcPr>
          <w:p w14:paraId="7CB7B495" w14:textId="77777777" w:rsidR="00F00590" w:rsidRDefault="00E03DFD">
            <w:pPr>
              <w:keepNext/>
              <w:jc w:val="right"/>
            </w:pPr>
            <w:r>
              <w:rPr>
                <w:rFonts w:ascii="휴먼명조" w:eastAsia="휴먼명조" w:hAnsi="휴먼명조" w:cs="휴먼명조"/>
                <w:w w:val="97"/>
                <w:sz w:val="18"/>
              </w:rPr>
              <w:t>16</w:t>
            </w:r>
          </w:p>
        </w:tc>
        <w:tc>
          <w:tcPr>
            <w:tcW w:w="620" w:type="dxa"/>
          </w:tcPr>
          <w:p w14:paraId="2E97C465" w14:textId="77777777" w:rsidR="00F00590" w:rsidRDefault="00E03DFD">
            <w:pPr>
              <w:keepNext/>
              <w:jc w:val="right"/>
            </w:pPr>
            <w:r>
              <w:rPr>
                <w:rFonts w:ascii="휴먼명조" w:eastAsia="휴먼명조" w:hAnsi="휴먼명조" w:cs="휴먼명조"/>
                <w:w w:val="97"/>
                <w:sz w:val="18"/>
              </w:rPr>
              <w:t>32</w:t>
            </w:r>
          </w:p>
        </w:tc>
        <w:tc>
          <w:tcPr>
            <w:tcW w:w="620" w:type="dxa"/>
          </w:tcPr>
          <w:p w14:paraId="0F5631BC" w14:textId="77777777" w:rsidR="00F00590" w:rsidRDefault="00E03DFD">
            <w:pPr>
              <w:keepNext/>
              <w:jc w:val="right"/>
            </w:pPr>
            <w:r>
              <w:rPr>
                <w:rFonts w:ascii="휴먼명조" w:eastAsia="휴먼명조" w:hAnsi="휴먼명조" w:cs="휴먼명조"/>
                <w:w w:val="97"/>
                <w:sz w:val="18"/>
              </w:rPr>
              <w:t>2.00e-4</w:t>
            </w:r>
          </w:p>
        </w:tc>
        <w:tc>
          <w:tcPr>
            <w:tcW w:w="620" w:type="dxa"/>
          </w:tcPr>
          <w:p w14:paraId="78BEA101" w14:textId="77777777" w:rsidR="00F00590" w:rsidRDefault="00E03DFD">
            <w:pPr>
              <w:keepNext/>
              <w:jc w:val="right"/>
            </w:pPr>
            <w:r>
              <w:rPr>
                <w:rFonts w:ascii="휴먼명조" w:eastAsia="휴먼명조" w:hAnsi="휴먼명조" w:cs="휴먼명조"/>
                <w:w w:val="97"/>
                <w:sz w:val="18"/>
              </w:rPr>
              <w:t>1</w:t>
            </w:r>
          </w:p>
        </w:tc>
        <w:tc>
          <w:tcPr>
            <w:tcW w:w="620" w:type="dxa"/>
          </w:tcPr>
          <w:p w14:paraId="4433ADE8" w14:textId="77777777" w:rsidR="00F00590" w:rsidRDefault="00E03DFD">
            <w:pPr>
              <w:keepNext/>
              <w:jc w:val="right"/>
            </w:pPr>
            <w:r>
              <w:rPr>
                <w:rFonts w:ascii="휴먼명조" w:eastAsia="휴먼명조" w:hAnsi="휴먼명조" w:cs="휴먼명조"/>
                <w:w w:val="97"/>
                <w:sz w:val="18"/>
              </w:rPr>
              <w:t>8</w:t>
            </w:r>
          </w:p>
        </w:tc>
        <w:tc>
          <w:tcPr>
            <w:tcW w:w="620" w:type="dxa"/>
          </w:tcPr>
          <w:p w14:paraId="0DA37194" w14:textId="77777777" w:rsidR="00F00590" w:rsidRDefault="00E03DFD">
            <w:pPr>
              <w:keepNext/>
              <w:jc w:val="right"/>
            </w:pPr>
            <w:r>
              <w:rPr>
                <w:rFonts w:ascii="휴먼명조" w:eastAsia="휴먼명조" w:hAnsi="휴먼명조" w:cs="휴먼명조"/>
                <w:w w:val="97"/>
                <w:sz w:val="18"/>
              </w:rPr>
              <w:t>0.030</w:t>
            </w:r>
          </w:p>
        </w:tc>
        <w:tc>
          <w:tcPr>
            <w:tcW w:w="620" w:type="dxa"/>
          </w:tcPr>
          <w:p w14:paraId="5248FB81" w14:textId="77777777" w:rsidR="00F00590" w:rsidRDefault="00E03DFD">
            <w:pPr>
              <w:keepNext/>
              <w:jc w:val="right"/>
            </w:pPr>
            <w:r>
              <w:rPr>
                <w:rFonts w:ascii="휴먼명조" w:eastAsia="휴먼명조" w:hAnsi="휴먼명조" w:cs="휴먼명조"/>
                <w:w w:val="97"/>
                <w:sz w:val="18"/>
              </w:rPr>
              <w:t>0.010</w:t>
            </w:r>
          </w:p>
        </w:tc>
        <w:tc>
          <w:tcPr>
            <w:tcW w:w="620" w:type="dxa"/>
          </w:tcPr>
          <w:p w14:paraId="54E55B4E" w14:textId="77777777" w:rsidR="00F00590" w:rsidRDefault="00E03DFD">
            <w:pPr>
              <w:keepNext/>
              <w:jc w:val="left"/>
            </w:pPr>
            <w:r>
              <w:rPr>
                <w:rFonts w:ascii="휴먼명조" w:eastAsia="휴먼명조" w:hAnsi="휴먼명조" w:cs="휴먼명조"/>
                <w:w w:val="97"/>
                <w:sz w:val="18"/>
              </w:rPr>
              <w:t>minimal</w:t>
            </w:r>
          </w:p>
        </w:tc>
        <w:tc>
          <w:tcPr>
            <w:tcW w:w="620" w:type="dxa"/>
          </w:tcPr>
          <w:p w14:paraId="7DEC9833" w14:textId="77777777" w:rsidR="00F00590" w:rsidRDefault="00E03DFD">
            <w:pPr>
              <w:keepNext/>
              <w:jc w:val="right"/>
            </w:pPr>
            <w:r>
              <w:rPr>
                <w:rFonts w:ascii="휴먼명조" w:eastAsia="휴먼명조" w:hAnsi="휴먼명조" w:cs="휴먼명조"/>
                <w:w w:val="97"/>
                <w:sz w:val="18"/>
              </w:rPr>
              <w:t>0.3840</w:t>
            </w:r>
          </w:p>
        </w:tc>
        <w:tc>
          <w:tcPr>
            <w:tcW w:w="620" w:type="dxa"/>
          </w:tcPr>
          <w:p w14:paraId="7897C6B3" w14:textId="77777777" w:rsidR="00F00590" w:rsidRDefault="00E03DFD">
            <w:pPr>
              <w:keepNext/>
              <w:jc w:val="right"/>
            </w:pPr>
            <w:r>
              <w:rPr>
                <w:rFonts w:ascii="휴먼명조" w:eastAsia="휴먼명조" w:hAnsi="휴먼명조" w:cs="휴먼명조"/>
                <w:w w:val="97"/>
                <w:sz w:val="18"/>
              </w:rPr>
              <w:t>0.7213</w:t>
            </w:r>
          </w:p>
        </w:tc>
        <w:tc>
          <w:tcPr>
            <w:tcW w:w="620" w:type="dxa"/>
          </w:tcPr>
          <w:p w14:paraId="71AEA9B3" w14:textId="77777777" w:rsidR="00F00590" w:rsidRDefault="00E03DFD">
            <w:pPr>
              <w:keepNext/>
              <w:jc w:val="right"/>
            </w:pPr>
            <w:r>
              <w:rPr>
                <w:rFonts w:ascii="휴먼명조" w:eastAsia="휴먼명조" w:hAnsi="휴먼명조" w:cs="휴먼명조"/>
                <w:w w:val="97"/>
                <w:sz w:val="18"/>
              </w:rPr>
              <w:t>0.0625</w:t>
            </w:r>
          </w:p>
        </w:tc>
      </w:tr>
      <w:tr w:rsidR="00F00590" w14:paraId="380A3678" w14:textId="77777777">
        <w:trPr>
          <w:cantSplit/>
        </w:trPr>
        <w:tc>
          <w:tcPr>
            <w:tcW w:w="620" w:type="dxa"/>
          </w:tcPr>
          <w:p w14:paraId="2C5CD17A" w14:textId="77777777" w:rsidR="00F00590" w:rsidRDefault="00E03DFD">
            <w:pPr>
              <w:keepNext/>
              <w:jc w:val="left"/>
            </w:pPr>
            <w:r>
              <w:rPr>
                <w:rFonts w:ascii="휴먼명조" w:eastAsia="휴먼명조" w:hAnsi="휴먼명조" w:cs="휴먼명조"/>
                <w:w w:val="97"/>
                <w:sz w:val="18"/>
              </w:rPr>
              <w:t>Random</w:t>
            </w:r>
          </w:p>
        </w:tc>
        <w:tc>
          <w:tcPr>
            <w:tcW w:w="620" w:type="dxa"/>
          </w:tcPr>
          <w:p w14:paraId="7FDD03D7" w14:textId="77777777" w:rsidR="00F00590" w:rsidRDefault="00E03DFD">
            <w:pPr>
              <w:keepNext/>
              <w:jc w:val="right"/>
            </w:pPr>
            <w:r>
              <w:rPr>
                <w:rFonts w:ascii="휴먼명조" w:eastAsia="휴먼명조" w:hAnsi="휴먼명조" w:cs="휴먼명조"/>
                <w:w w:val="97"/>
                <w:sz w:val="18"/>
              </w:rPr>
              <w:t>64</w:t>
            </w:r>
          </w:p>
        </w:tc>
        <w:tc>
          <w:tcPr>
            <w:tcW w:w="620" w:type="dxa"/>
          </w:tcPr>
          <w:p w14:paraId="5CE95D18" w14:textId="77777777" w:rsidR="00F00590" w:rsidRDefault="00E03DFD">
            <w:pPr>
              <w:keepNext/>
              <w:jc w:val="right"/>
            </w:pPr>
            <w:r>
              <w:rPr>
                <w:rFonts w:ascii="휴먼명조" w:eastAsia="휴먼명조" w:hAnsi="휴먼명조" w:cs="휴먼명조"/>
                <w:w w:val="97"/>
                <w:sz w:val="18"/>
              </w:rPr>
              <w:t>256</w:t>
            </w:r>
          </w:p>
        </w:tc>
        <w:tc>
          <w:tcPr>
            <w:tcW w:w="620" w:type="dxa"/>
          </w:tcPr>
          <w:p w14:paraId="7FA543A5" w14:textId="77777777" w:rsidR="00F00590" w:rsidRDefault="00E03DFD">
            <w:pPr>
              <w:keepNext/>
              <w:jc w:val="right"/>
            </w:pPr>
            <w:r>
              <w:rPr>
                <w:rFonts w:ascii="휴먼명조" w:eastAsia="휴먼명조" w:hAnsi="휴먼명조" w:cs="휴먼명조"/>
                <w:w w:val="97"/>
                <w:sz w:val="18"/>
              </w:rPr>
              <w:t>2.08e-4</w:t>
            </w:r>
          </w:p>
        </w:tc>
        <w:tc>
          <w:tcPr>
            <w:tcW w:w="620" w:type="dxa"/>
          </w:tcPr>
          <w:p w14:paraId="022120A8" w14:textId="77777777" w:rsidR="00F00590" w:rsidRDefault="00E03DFD">
            <w:pPr>
              <w:keepNext/>
              <w:jc w:val="right"/>
            </w:pPr>
            <w:r>
              <w:rPr>
                <w:rFonts w:ascii="휴먼명조" w:eastAsia="휴먼명조" w:hAnsi="휴먼명조" w:cs="휴먼명조"/>
                <w:w w:val="97"/>
                <w:sz w:val="18"/>
              </w:rPr>
              <w:t>2</w:t>
            </w:r>
          </w:p>
        </w:tc>
        <w:tc>
          <w:tcPr>
            <w:tcW w:w="620" w:type="dxa"/>
          </w:tcPr>
          <w:p w14:paraId="4BEE8F7E" w14:textId="77777777" w:rsidR="00F00590" w:rsidRDefault="00E03DFD">
            <w:pPr>
              <w:keepNext/>
              <w:jc w:val="right"/>
            </w:pPr>
            <w:r>
              <w:rPr>
                <w:rFonts w:ascii="휴먼명조" w:eastAsia="휴먼명조" w:hAnsi="휴먼명조" w:cs="휴먼명조"/>
                <w:w w:val="97"/>
                <w:sz w:val="18"/>
              </w:rPr>
              <w:t>16</w:t>
            </w:r>
          </w:p>
        </w:tc>
        <w:tc>
          <w:tcPr>
            <w:tcW w:w="620" w:type="dxa"/>
          </w:tcPr>
          <w:p w14:paraId="1A03B30A" w14:textId="77777777" w:rsidR="00F00590" w:rsidRDefault="00E03DFD">
            <w:pPr>
              <w:keepNext/>
              <w:jc w:val="right"/>
            </w:pPr>
            <w:r>
              <w:rPr>
                <w:rFonts w:ascii="휴먼명조" w:eastAsia="휴먼명조" w:hAnsi="휴먼명조" w:cs="휴먼명조"/>
                <w:w w:val="97"/>
                <w:sz w:val="18"/>
              </w:rPr>
              <w:t>0.072</w:t>
            </w:r>
          </w:p>
        </w:tc>
        <w:tc>
          <w:tcPr>
            <w:tcW w:w="620" w:type="dxa"/>
          </w:tcPr>
          <w:p w14:paraId="1AF83E15" w14:textId="77777777" w:rsidR="00F00590" w:rsidRDefault="00E03DFD">
            <w:pPr>
              <w:keepNext/>
              <w:jc w:val="right"/>
            </w:pPr>
            <w:r>
              <w:rPr>
                <w:rFonts w:ascii="휴먼명조" w:eastAsia="휴먼명조" w:hAnsi="휴먼명조" w:cs="휴먼명조"/>
                <w:w w:val="97"/>
                <w:sz w:val="18"/>
              </w:rPr>
              <w:t>0.013</w:t>
            </w:r>
          </w:p>
        </w:tc>
        <w:tc>
          <w:tcPr>
            <w:tcW w:w="620" w:type="dxa"/>
          </w:tcPr>
          <w:p w14:paraId="40726EFD" w14:textId="77777777" w:rsidR="00F00590" w:rsidRDefault="00E03DFD">
            <w:pPr>
              <w:keepNext/>
              <w:jc w:val="left"/>
            </w:pPr>
            <w:r>
              <w:rPr>
                <w:rFonts w:ascii="휴먼명조" w:eastAsia="휴먼명조" w:hAnsi="휴먼명조" w:cs="휴먼명조"/>
                <w:w w:val="97"/>
                <w:sz w:val="18"/>
              </w:rPr>
              <w:t>full</w:t>
            </w:r>
          </w:p>
        </w:tc>
        <w:tc>
          <w:tcPr>
            <w:tcW w:w="620" w:type="dxa"/>
          </w:tcPr>
          <w:p w14:paraId="0118C511" w14:textId="77777777" w:rsidR="00F00590" w:rsidRDefault="00E03DFD">
            <w:pPr>
              <w:keepNext/>
              <w:jc w:val="right"/>
            </w:pPr>
            <w:r>
              <w:rPr>
                <w:rFonts w:ascii="휴먼명조" w:eastAsia="휴먼명조" w:hAnsi="휴먼명조" w:cs="휴먼명조"/>
                <w:w w:val="97"/>
                <w:sz w:val="18"/>
              </w:rPr>
              <w:t>0.4440</w:t>
            </w:r>
          </w:p>
        </w:tc>
        <w:tc>
          <w:tcPr>
            <w:tcW w:w="620" w:type="dxa"/>
          </w:tcPr>
          <w:p w14:paraId="2E4CD8E5" w14:textId="77777777" w:rsidR="00F00590" w:rsidRDefault="00E03DFD">
            <w:pPr>
              <w:keepNext/>
              <w:jc w:val="right"/>
            </w:pPr>
            <w:r>
              <w:rPr>
                <w:rFonts w:ascii="휴먼명조" w:eastAsia="휴먼명조" w:hAnsi="휴먼명조" w:cs="휴먼명조"/>
                <w:w w:val="97"/>
                <w:sz w:val="18"/>
              </w:rPr>
              <w:t>0.7951</w:t>
            </w:r>
          </w:p>
        </w:tc>
        <w:tc>
          <w:tcPr>
            <w:tcW w:w="620" w:type="dxa"/>
          </w:tcPr>
          <w:p w14:paraId="55299A1D" w14:textId="77777777" w:rsidR="00F00590" w:rsidRDefault="00E03DFD">
            <w:pPr>
              <w:keepNext/>
              <w:jc w:val="right"/>
            </w:pPr>
            <w:r>
              <w:rPr>
                <w:rFonts w:ascii="휴먼명조" w:eastAsia="휴먼명조" w:hAnsi="휴먼명조" w:cs="휴먼명조"/>
                <w:w w:val="97"/>
                <w:sz w:val="18"/>
              </w:rPr>
              <w:t>0.1094</w:t>
            </w:r>
          </w:p>
        </w:tc>
      </w:tr>
      <w:tr w:rsidR="00F00590" w14:paraId="4E776E5E" w14:textId="77777777">
        <w:trPr>
          <w:cantSplit/>
        </w:trPr>
        <w:tc>
          <w:tcPr>
            <w:tcW w:w="620" w:type="dxa"/>
          </w:tcPr>
          <w:p w14:paraId="7AD87959" w14:textId="77777777" w:rsidR="00F00590" w:rsidRDefault="00E03DFD">
            <w:pPr>
              <w:keepNext/>
              <w:jc w:val="left"/>
            </w:pPr>
            <w:r>
              <w:rPr>
                <w:rFonts w:ascii="휴먼명조" w:eastAsia="휴먼명조" w:hAnsi="휴먼명조" w:cs="휴먼명조"/>
                <w:b/>
                <w:w w:val="97"/>
                <w:sz w:val="18"/>
              </w:rPr>
              <w:t>Optuna</w:t>
            </w:r>
          </w:p>
        </w:tc>
        <w:tc>
          <w:tcPr>
            <w:tcW w:w="620" w:type="dxa"/>
          </w:tcPr>
          <w:p w14:paraId="5DB450C7" w14:textId="77777777" w:rsidR="00F00590" w:rsidRDefault="00E03DFD">
            <w:pPr>
              <w:keepNext/>
              <w:jc w:val="right"/>
            </w:pPr>
            <w:r>
              <w:rPr>
                <w:rFonts w:ascii="휴먼명조" w:eastAsia="휴먼명조" w:hAnsi="휴먼명조" w:cs="휴먼명조"/>
                <w:w w:val="97"/>
                <w:sz w:val="18"/>
              </w:rPr>
              <w:t>32</w:t>
            </w:r>
          </w:p>
        </w:tc>
        <w:tc>
          <w:tcPr>
            <w:tcW w:w="620" w:type="dxa"/>
          </w:tcPr>
          <w:p w14:paraId="698BCF76" w14:textId="77777777" w:rsidR="00F00590" w:rsidRDefault="00E03DFD">
            <w:pPr>
              <w:keepNext/>
              <w:jc w:val="right"/>
            </w:pPr>
            <w:r>
              <w:rPr>
                <w:rFonts w:ascii="휴먼명조" w:eastAsia="휴먼명조" w:hAnsi="휴먼명조" w:cs="휴먼명조"/>
                <w:w w:val="97"/>
                <w:sz w:val="18"/>
              </w:rPr>
              <w:t>128</w:t>
            </w:r>
          </w:p>
        </w:tc>
        <w:tc>
          <w:tcPr>
            <w:tcW w:w="620" w:type="dxa"/>
          </w:tcPr>
          <w:p w14:paraId="33A2D4A9" w14:textId="77777777" w:rsidR="00F00590" w:rsidRDefault="00E03DFD">
            <w:pPr>
              <w:keepNext/>
              <w:jc w:val="right"/>
            </w:pPr>
            <w:r>
              <w:rPr>
                <w:rFonts w:ascii="휴먼명조" w:eastAsia="휴먼명조" w:hAnsi="휴먼명조" w:cs="휴먼명조"/>
                <w:w w:val="97"/>
                <w:sz w:val="18"/>
              </w:rPr>
              <w:t>4.91e-4</w:t>
            </w:r>
          </w:p>
        </w:tc>
        <w:tc>
          <w:tcPr>
            <w:tcW w:w="620" w:type="dxa"/>
          </w:tcPr>
          <w:p w14:paraId="08C5155D" w14:textId="77777777" w:rsidR="00F00590" w:rsidRDefault="00E03DFD">
            <w:pPr>
              <w:keepNext/>
              <w:jc w:val="right"/>
            </w:pPr>
            <w:r>
              <w:rPr>
                <w:rFonts w:ascii="휴먼명조" w:eastAsia="휴먼명조" w:hAnsi="휴먼명조" w:cs="휴먼명조"/>
                <w:w w:val="97"/>
                <w:sz w:val="18"/>
              </w:rPr>
              <w:t>4</w:t>
            </w:r>
          </w:p>
        </w:tc>
        <w:tc>
          <w:tcPr>
            <w:tcW w:w="620" w:type="dxa"/>
          </w:tcPr>
          <w:p w14:paraId="0BD14C95" w14:textId="77777777" w:rsidR="00F00590" w:rsidRDefault="00E03DFD">
            <w:pPr>
              <w:keepNext/>
              <w:jc w:val="right"/>
            </w:pPr>
            <w:r>
              <w:rPr>
                <w:rFonts w:ascii="휴먼명조" w:eastAsia="휴먼명조" w:hAnsi="휴먼명조" w:cs="휴먼명조"/>
                <w:w w:val="97"/>
                <w:sz w:val="18"/>
              </w:rPr>
              <w:t>16</w:t>
            </w:r>
          </w:p>
        </w:tc>
        <w:tc>
          <w:tcPr>
            <w:tcW w:w="620" w:type="dxa"/>
          </w:tcPr>
          <w:p w14:paraId="7773A1A7" w14:textId="77777777" w:rsidR="00F00590" w:rsidRDefault="00E03DFD">
            <w:pPr>
              <w:keepNext/>
              <w:jc w:val="right"/>
            </w:pPr>
            <w:r>
              <w:rPr>
                <w:rFonts w:ascii="휴먼명조" w:eastAsia="휴먼명조" w:hAnsi="휴먼명조" w:cs="휴먼명조"/>
                <w:w w:val="97"/>
                <w:sz w:val="18"/>
              </w:rPr>
              <w:t>0.089</w:t>
            </w:r>
          </w:p>
        </w:tc>
        <w:tc>
          <w:tcPr>
            <w:tcW w:w="620" w:type="dxa"/>
          </w:tcPr>
          <w:p w14:paraId="2A0D8658" w14:textId="77777777" w:rsidR="00F00590" w:rsidRDefault="00E03DFD">
            <w:pPr>
              <w:keepNext/>
              <w:jc w:val="right"/>
            </w:pPr>
            <w:r>
              <w:rPr>
                <w:rFonts w:ascii="휴먼명조" w:eastAsia="휴먼명조" w:hAnsi="휴먼명조" w:cs="휴먼명조"/>
                <w:w w:val="97"/>
                <w:sz w:val="18"/>
              </w:rPr>
              <w:t>0.054</w:t>
            </w:r>
          </w:p>
        </w:tc>
        <w:tc>
          <w:tcPr>
            <w:tcW w:w="620" w:type="dxa"/>
          </w:tcPr>
          <w:p w14:paraId="63E7AF6A" w14:textId="77777777" w:rsidR="00F00590" w:rsidRDefault="00E03DFD">
            <w:pPr>
              <w:keepNext/>
              <w:jc w:val="left"/>
            </w:pPr>
            <w:r>
              <w:rPr>
                <w:rFonts w:ascii="휴먼명조" w:eastAsia="휴먼명조" w:hAnsi="휴먼명조" w:cs="휴먼명조"/>
                <w:w w:val="97"/>
                <w:sz w:val="18"/>
              </w:rPr>
              <w:t>full</w:t>
            </w:r>
          </w:p>
        </w:tc>
        <w:tc>
          <w:tcPr>
            <w:tcW w:w="620" w:type="dxa"/>
          </w:tcPr>
          <w:p w14:paraId="4A41605B" w14:textId="77777777" w:rsidR="00F00590" w:rsidRDefault="00E03DFD">
            <w:pPr>
              <w:keepNext/>
              <w:jc w:val="right"/>
            </w:pPr>
            <w:r>
              <w:rPr>
                <w:rFonts w:ascii="휴먼명조" w:eastAsia="휴먼명조" w:hAnsi="휴먼명조" w:cs="휴먼명조"/>
                <w:b/>
                <w:w w:val="97"/>
                <w:sz w:val="18"/>
              </w:rPr>
              <w:t>0.4700</w:t>
            </w:r>
          </w:p>
        </w:tc>
        <w:tc>
          <w:tcPr>
            <w:tcW w:w="620" w:type="dxa"/>
          </w:tcPr>
          <w:p w14:paraId="491A5DA6" w14:textId="77777777" w:rsidR="00F00590" w:rsidRDefault="00E03DFD">
            <w:pPr>
              <w:keepNext/>
              <w:jc w:val="right"/>
            </w:pPr>
            <w:r>
              <w:rPr>
                <w:rFonts w:ascii="휴먼명조" w:eastAsia="휴먼명조" w:hAnsi="휴먼명조" w:cs="휴먼명조"/>
                <w:w w:val="97"/>
                <w:sz w:val="18"/>
              </w:rPr>
              <w:t>0.8115</w:t>
            </w:r>
          </w:p>
        </w:tc>
        <w:tc>
          <w:tcPr>
            <w:tcW w:w="620" w:type="dxa"/>
          </w:tcPr>
          <w:p w14:paraId="138773F0" w14:textId="77777777" w:rsidR="00F00590" w:rsidRDefault="00E03DFD">
            <w:pPr>
              <w:keepNext/>
              <w:jc w:val="right"/>
            </w:pPr>
            <w:r>
              <w:rPr>
                <w:rFonts w:ascii="휴먼명조" w:eastAsia="휴먼명조" w:hAnsi="휴먼명조" w:cs="휴먼명조"/>
                <w:w w:val="97"/>
                <w:sz w:val="18"/>
              </w:rPr>
              <w:t>0.1445</w:t>
            </w:r>
          </w:p>
        </w:tc>
      </w:tr>
      <w:tr w:rsidR="00F00590" w14:paraId="06EE3E32" w14:textId="77777777">
        <w:trPr>
          <w:cantSplit/>
        </w:trPr>
        <w:tc>
          <w:tcPr>
            <w:tcW w:w="620" w:type="dxa"/>
          </w:tcPr>
          <w:p w14:paraId="56D1DE1E" w14:textId="77777777" w:rsidR="00F00590" w:rsidRDefault="00E03DFD">
            <w:pPr>
              <w:jc w:val="left"/>
            </w:pPr>
            <w:r>
              <w:rPr>
                <w:rFonts w:ascii="휴먼명조" w:eastAsia="휴먼명조" w:hAnsi="휴먼명조" w:cs="휴먼명조"/>
                <w:w w:val="97"/>
                <w:sz w:val="18"/>
              </w:rPr>
              <w:t>Autoresearch</w:t>
            </w:r>
          </w:p>
        </w:tc>
        <w:tc>
          <w:tcPr>
            <w:tcW w:w="620" w:type="dxa"/>
          </w:tcPr>
          <w:p w14:paraId="4C431A29" w14:textId="77777777" w:rsidR="00F00590" w:rsidRDefault="00E03DFD">
            <w:pPr>
              <w:jc w:val="right"/>
            </w:pPr>
            <w:r>
              <w:rPr>
                <w:rFonts w:ascii="휴먼명조" w:eastAsia="휴먼명조" w:hAnsi="휴먼명조" w:cs="휴먼명조"/>
                <w:w w:val="97"/>
                <w:sz w:val="18"/>
              </w:rPr>
              <w:t>64</w:t>
            </w:r>
          </w:p>
        </w:tc>
        <w:tc>
          <w:tcPr>
            <w:tcW w:w="620" w:type="dxa"/>
          </w:tcPr>
          <w:p w14:paraId="454F7B00" w14:textId="77777777" w:rsidR="00F00590" w:rsidRDefault="00E03DFD">
            <w:pPr>
              <w:jc w:val="right"/>
            </w:pPr>
            <w:r>
              <w:rPr>
                <w:rFonts w:ascii="휴먼명조" w:eastAsia="휴먼명조" w:hAnsi="휴먼명조" w:cs="휴먼명조"/>
                <w:w w:val="97"/>
                <w:sz w:val="18"/>
              </w:rPr>
              <w:t>256</w:t>
            </w:r>
          </w:p>
        </w:tc>
        <w:tc>
          <w:tcPr>
            <w:tcW w:w="620" w:type="dxa"/>
          </w:tcPr>
          <w:p w14:paraId="152E7C41" w14:textId="77777777" w:rsidR="00F00590" w:rsidRDefault="00E03DFD">
            <w:pPr>
              <w:jc w:val="right"/>
            </w:pPr>
            <w:r>
              <w:rPr>
                <w:rFonts w:ascii="휴먼명조" w:eastAsia="휴먼명조" w:hAnsi="휴먼명조" w:cs="휴먼명조"/>
                <w:w w:val="97"/>
                <w:sz w:val="18"/>
              </w:rPr>
              <w:t>2.00e-4</w:t>
            </w:r>
          </w:p>
        </w:tc>
        <w:tc>
          <w:tcPr>
            <w:tcW w:w="620" w:type="dxa"/>
          </w:tcPr>
          <w:p w14:paraId="33618781" w14:textId="77777777" w:rsidR="00F00590" w:rsidRDefault="00E03DFD">
            <w:pPr>
              <w:jc w:val="right"/>
            </w:pPr>
            <w:r>
              <w:rPr>
                <w:rFonts w:ascii="휴먼명조" w:eastAsia="휴먼명조" w:hAnsi="휴먼명조" w:cs="휴먼명조"/>
                <w:w w:val="97"/>
                <w:sz w:val="18"/>
              </w:rPr>
              <w:t>4</w:t>
            </w:r>
          </w:p>
        </w:tc>
        <w:tc>
          <w:tcPr>
            <w:tcW w:w="620" w:type="dxa"/>
          </w:tcPr>
          <w:p w14:paraId="3F983B0D" w14:textId="77777777" w:rsidR="00F00590" w:rsidRDefault="00E03DFD">
            <w:pPr>
              <w:jc w:val="right"/>
            </w:pPr>
            <w:r>
              <w:rPr>
                <w:rFonts w:ascii="휴먼명조" w:eastAsia="휴먼명조" w:hAnsi="휴먼명조" w:cs="휴먼명조"/>
                <w:w w:val="97"/>
                <w:sz w:val="18"/>
              </w:rPr>
              <w:t>16</w:t>
            </w:r>
          </w:p>
        </w:tc>
        <w:tc>
          <w:tcPr>
            <w:tcW w:w="620" w:type="dxa"/>
          </w:tcPr>
          <w:p w14:paraId="4E1E3DBC" w14:textId="77777777" w:rsidR="00F00590" w:rsidRDefault="00E03DFD">
            <w:pPr>
              <w:jc w:val="right"/>
            </w:pPr>
            <w:r>
              <w:rPr>
                <w:rFonts w:ascii="휴먼명조" w:eastAsia="휴먼명조" w:hAnsi="휴먼명조" w:cs="휴먼명조"/>
                <w:w w:val="97"/>
                <w:sz w:val="18"/>
              </w:rPr>
              <w:t>0.050</w:t>
            </w:r>
          </w:p>
        </w:tc>
        <w:tc>
          <w:tcPr>
            <w:tcW w:w="620" w:type="dxa"/>
          </w:tcPr>
          <w:p w14:paraId="7933313B" w14:textId="77777777" w:rsidR="00F00590" w:rsidRDefault="00E03DFD">
            <w:pPr>
              <w:jc w:val="right"/>
            </w:pPr>
            <w:r>
              <w:rPr>
                <w:rFonts w:ascii="휴먼명조" w:eastAsia="휴먼명조" w:hAnsi="휴먼명조" w:cs="휴먼명조"/>
                <w:w w:val="97"/>
                <w:sz w:val="18"/>
              </w:rPr>
              <w:t>0.010</w:t>
            </w:r>
          </w:p>
        </w:tc>
        <w:tc>
          <w:tcPr>
            <w:tcW w:w="620" w:type="dxa"/>
          </w:tcPr>
          <w:p w14:paraId="3BF49FC4" w14:textId="77777777" w:rsidR="00F00590" w:rsidRDefault="00E03DFD">
            <w:pPr>
              <w:jc w:val="left"/>
            </w:pPr>
            <w:r>
              <w:rPr>
                <w:rFonts w:ascii="휴먼명조" w:eastAsia="휴먼명조" w:hAnsi="휴먼명조" w:cs="휴먼명조"/>
                <w:w w:val="97"/>
                <w:sz w:val="18"/>
              </w:rPr>
              <w:t>full</w:t>
            </w:r>
          </w:p>
        </w:tc>
        <w:tc>
          <w:tcPr>
            <w:tcW w:w="620" w:type="dxa"/>
          </w:tcPr>
          <w:p w14:paraId="32A1FB72" w14:textId="77777777" w:rsidR="00F00590" w:rsidRDefault="00E03DFD">
            <w:pPr>
              <w:jc w:val="right"/>
            </w:pPr>
            <w:r>
              <w:rPr>
                <w:rFonts w:ascii="휴먼명조" w:eastAsia="휴먼명조" w:hAnsi="휴먼명조" w:cs="휴먼명조"/>
                <w:w w:val="97"/>
                <w:sz w:val="18"/>
              </w:rPr>
              <w:t>0.4640</w:t>
            </w:r>
          </w:p>
        </w:tc>
        <w:tc>
          <w:tcPr>
            <w:tcW w:w="620" w:type="dxa"/>
          </w:tcPr>
          <w:p w14:paraId="0B3804B5" w14:textId="77777777" w:rsidR="00F00590" w:rsidRDefault="00E03DFD">
            <w:pPr>
              <w:jc w:val="right"/>
            </w:pPr>
            <w:r>
              <w:rPr>
                <w:rFonts w:ascii="휴먼명조" w:eastAsia="휴먼명조" w:hAnsi="휴먼명조" w:cs="휴먼명조"/>
                <w:w w:val="97"/>
                <w:sz w:val="18"/>
              </w:rPr>
              <w:t>0.7992</w:t>
            </w:r>
          </w:p>
        </w:tc>
        <w:tc>
          <w:tcPr>
            <w:tcW w:w="620" w:type="dxa"/>
          </w:tcPr>
          <w:p w14:paraId="7F194162" w14:textId="77777777" w:rsidR="00F00590" w:rsidRDefault="00E03DFD">
            <w:pPr>
              <w:jc w:val="right"/>
            </w:pPr>
            <w:r>
              <w:rPr>
                <w:rFonts w:ascii="휴먼명조" w:eastAsia="휴먼명조" w:hAnsi="휴먼명조" w:cs="휴먼명조"/>
                <w:w w:val="97"/>
                <w:sz w:val="18"/>
              </w:rPr>
              <w:t>0.1445</w:t>
            </w:r>
          </w:p>
        </w:tc>
      </w:tr>
    </w:tbl>
    <w:p w14:paraId="7CD4C5B9" w14:textId="77777777" w:rsidR="00F00590" w:rsidRDefault="00F00590">
      <w:pPr>
        <w:spacing w:line="384" w:lineRule="auto"/>
      </w:pPr>
    </w:p>
    <w:p w14:paraId="09B247F1" w14:textId="77777777" w:rsidR="00F00590" w:rsidRDefault="00E03DFD">
      <w:pPr>
        <w:spacing w:line="384" w:lineRule="auto"/>
        <w:jc w:val="left"/>
      </w:pPr>
      <w:r>
        <w:rPr>
          <w:rFonts w:ascii="휴먼명조" w:eastAsia="휴먼명조" w:hAnsi="휴먼명조" w:cs="휴먼명조"/>
          <w:w w:val="97"/>
          <w:sz w:val="20"/>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14:paraId="177E943D" w14:textId="77777777" w:rsidR="00F00590" w:rsidRDefault="00E03DFD">
      <w:pPr>
        <w:spacing w:line="384" w:lineRule="auto"/>
        <w:ind w:firstLine="220"/>
      </w:pPr>
      <w:r>
        <w:rPr>
          <w:rFonts w:ascii="휴먼명조" w:eastAsia="휴먼명조" w:hAnsi="휴먼명조" w:cs="휴먼명조"/>
          <w:w w:val="97"/>
        </w:rPr>
        <w:t xml:space="preserve">In all four strategies, </w:t>
      </w:r>
      <w:r>
        <w:rPr>
          <w:rFonts w:ascii="휴먼명조" w:eastAsia="휴먼명조" w:hAnsi="휴먼명조" w:cs="휴먼명조"/>
          <w:b/>
          <w:w w:val="97"/>
        </w:rPr>
        <w:t>the gap between closed accuracy (0.72-0.81) and open accuracy (0.06-0.14) persists</w:t>
      </w:r>
      <w:r>
        <w:rPr>
          <w:rFonts w:ascii="휴먼명조" w:eastAsia="휴먼명조" w:hAnsi="휴먼명조" w:cs="휴먼명조"/>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14:paraId="6E0997AA" w14:textId="77777777" w:rsidR="00F00590" w:rsidRDefault="00E03DFD">
      <w:pPr>
        <w:spacing w:line="384" w:lineRule="auto"/>
        <w:ind w:firstLine="220"/>
      </w:pPr>
      <w:r>
        <w:rPr>
          <w:rFonts w:ascii="휴먼명조" w:eastAsia="휴먼명조" w:hAnsi="휴먼명조" w:cs="휴먼명조"/>
          <w:w w:val="97"/>
        </w:rPr>
        <w:t xml:space="preserve">The three strategies that explored the search space freely (Random, Optuna, Autoresearch) all </w:t>
      </w:r>
      <w:r>
        <w:rPr>
          <w:rFonts w:ascii="휴먼명조" w:eastAsia="휴먼명조" w:hAnsi="휴먼명조" w:cs="휴먼명조"/>
          <w:b/>
          <w:w w:val="97"/>
        </w:rPr>
        <w:t>converged on lora_targets=full (all-linear) with rank in the 32-64 region</w:t>
      </w:r>
      <w:r>
        <w:rPr>
          <w:rFonts w:ascii="휴먼명조" w:eastAsia="휴먼명조" w:hAnsi="휴먼명조" w:cs="휴먼명조"/>
          <w:w w:val="97"/>
        </w:rPr>
        <w:t xml:space="preserve">. This coincides independently with the finding of Ablations B and C in Phase 2 that rank = 64 and target = all-linear are </w:t>
      </w:r>
      <w:r>
        <w:rPr>
          <w:rFonts w:ascii="휴먼명조" w:eastAsia="휴먼명조" w:hAnsi="휴먼명조" w:cs="휴먼명조"/>
          <w:w w:val="97"/>
        </w:rPr>
        <w:lastRenderedPageBreak/>
        <w:t>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14:paraId="010C34BF" w14:textId="77777777" w:rsidR="00F00590" w:rsidRDefault="00E03DFD">
      <w:pPr>
        <w:spacing w:line="384" w:lineRule="auto"/>
        <w:jc w:val="left"/>
        <w:outlineLvl w:val="2"/>
      </w:pPr>
      <w:bookmarkStart w:id="67" w:name="_Toc238299286"/>
      <w:r>
        <w:rPr>
          <w:rFonts w:ascii="휴먼명조" w:eastAsia="휴먼명조" w:hAnsi="휴먼명조" w:cs="휴먼명조"/>
          <w:b/>
          <w:w w:val="97"/>
        </w:rPr>
        <w:t>4.3.3 Search Trajectory Analysis (trial level, descriptive only)</w:t>
      </w:r>
      <w:bookmarkEnd w:id="67"/>
    </w:p>
    <w:p w14:paraId="4C502AB9" w14:textId="77777777" w:rsidR="00F00590" w:rsidRDefault="00E03DFD">
      <w:pPr>
        <w:pStyle w:val="afff5"/>
        <w:keepNext/>
        <w:keepLines/>
        <w:spacing w:line="384" w:lineRule="auto"/>
        <w:jc w:val="center"/>
        <w:rPr>
          <w:rFonts w:hint="eastAsia"/>
        </w:rPr>
      </w:pPr>
      <w:bookmarkStart w:id="68" w:name="_Toc238299324"/>
      <w:r>
        <w:rPr>
          <w:rFonts w:eastAsia="휴먼명조" w:cs="휴먼명조"/>
          <w:w w:val="97"/>
        </w:rPr>
        <w:t>Table 4.3b. Trial at which the best performance was reached, by strategy (over 10 repeats)</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F00590" w14:paraId="7B0783B9" w14:textId="77777777">
        <w:trPr>
          <w:cantSplit/>
        </w:trPr>
        <w:tc>
          <w:tcPr>
            <w:tcW w:w="1859" w:type="dxa"/>
          </w:tcPr>
          <w:p w14:paraId="3A83E2E9" w14:textId="77777777" w:rsidR="00F00590" w:rsidRDefault="00E03DFD">
            <w:pPr>
              <w:keepNext/>
              <w:jc w:val="center"/>
            </w:pPr>
            <w:r>
              <w:rPr>
                <w:rFonts w:ascii="휴먼명조" w:eastAsia="휴먼명조" w:hAnsi="휴먼명조" w:cs="휴먼명조"/>
                <w:b/>
                <w:w w:val="97"/>
                <w:sz w:val="18"/>
              </w:rPr>
              <w:t>Strategy</w:t>
            </w:r>
          </w:p>
        </w:tc>
        <w:tc>
          <w:tcPr>
            <w:tcW w:w="1859" w:type="dxa"/>
          </w:tcPr>
          <w:p w14:paraId="70A4D291" w14:textId="77777777" w:rsidR="00F00590" w:rsidRDefault="00E03DFD">
            <w:pPr>
              <w:keepNext/>
              <w:jc w:val="center"/>
            </w:pPr>
            <w:r>
              <w:rPr>
                <w:rFonts w:ascii="휴먼명조" w:eastAsia="휴먼명조" w:hAnsi="휴먼명조" w:cs="휴먼명조"/>
                <w:b/>
                <w:w w:val="97"/>
                <w:sz w:val="18"/>
              </w:rPr>
              <w:t>Final best (median)</w:t>
            </w:r>
          </w:p>
        </w:tc>
        <w:tc>
          <w:tcPr>
            <w:tcW w:w="1859" w:type="dxa"/>
          </w:tcPr>
          <w:p w14:paraId="7E2F0147" w14:textId="77777777" w:rsidR="00F00590" w:rsidRDefault="00E03DFD">
            <w:pPr>
              <w:keepNext/>
              <w:jc w:val="center"/>
            </w:pPr>
            <w:r>
              <w:rPr>
                <w:rFonts w:ascii="휴먼명조" w:eastAsia="휴먼명조" w:hAnsi="휴먼명조" w:cs="휴먼명조"/>
                <w:b/>
                <w:w w:val="97"/>
                <w:sz w:val="18"/>
              </w:rPr>
              <w:t>Trial of best (median)</w:t>
            </w:r>
          </w:p>
        </w:tc>
        <w:tc>
          <w:tcPr>
            <w:tcW w:w="1859" w:type="dxa"/>
          </w:tcPr>
          <w:p w14:paraId="6C5103B1" w14:textId="77777777" w:rsidR="00F00590" w:rsidRDefault="00E03DFD">
            <w:pPr>
              <w:keepNext/>
              <w:jc w:val="center"/>
            </w:pPr>
            <w:r>
              <w:rPr>
                <w:rFonts w:ascii="휴먼명조" w:eastAsia="휴먼명조" w:hAnsi="휴먼명조" w:cs="휴먼명조"/>
                <w:b/>
                <w:w w:val="97"/>
                <w:sz w:val="18"/>
              </w:rPr>
              <w:t>IQR of that trial</w:t>
            </w:r>
          </w:p>
        </w:tc>
      </w:tr>
      <w:tr w:rsidR="00F00590" w14:paraId="6A44C12F" w14:textId="77777777">
        <w:trPr>
          <w:cantSplit/>
        </w:trPr>
        <w:tc>
          <w:tcPr>
            <w:tcW w:w="1859" w:type="dxa"/>
          </w:tcPr>
          <w:p w14:paraId="6A555C19" w14:textId="77777777" w:rsidR="00F00590" w:rsidRDefault="00E03DFD">
            <w:pPr>
              <w:keepNext/>
              <w:jc w:val="left"/>
            </w:pPr>
            <w:r>
              <w:rPr>
                <w:rFonts w:ascii="휴먼명조" w:eastAsia="휴먼명조" w:hAnsi="휴먼명조" w:cs="휴먼명조"/>
                <w:w w:val="97"/>
                <w:sz w:val="18"/>
              </w:rPr>
              <w:t>Manual</w:t>
            </w:r>
          </w:p>
        </w:tc>
        <w:tc>
          <w:tcPr>
            <w:tcW w:w="1859" w:type="dxa"/>
          </w:tcPr>
          <w:p w14:paraId="67BB09B7" w14:textId="77777777" w:rsidR="00F00590" w:rsidRDefault="00E03DFD">
            <w:pPr>
              <w:keepNext/>
              <w:jc w:val="right"/>
            </w:pPr>
            <w:r>
              <w:rPr>
                <w:rFonts w:ascii="휴먼명조" w:eastAsia="휴먼명조" w:hAnsi="휴먼명조" w:cs="휴먼명조"/>
                <w:w w:val="97"/>
                <w:sz w:val="18"/>
              </w:rPr>
              <w:t>0.3770</w:t>
            </w:r>
          </w:p>
        </w:tc>
        <w:tc>
          <w:tcPr>
            <w:tcW w:w="1859" w:type="dxa"/>
          </w:tcPr>
          <w:p w14:paraId="0D709B22" w14:textId="77777777" w:rsidR="00F00590" w:rsidRDefault="00E03DFD">
            <w:pPr>
              <w:keepNext/>
              <w:jc w:val="right"/>
            </w:pPr>
            <w:r>
              <w:rPr>
                <w:rFonts w:ascii="휴먼명조" w:eastAsia="휴먼명조" w:hAnsi="휴먼명조" w:cs="휴먼명조"/>
                <w:w w:val="97"/>
                <w:sz w:val="18"/>
              </w:rPr>
              <w:t>1.0</w:t>
            </w:r>
          </w:p>
        </w:tc>
        <w:tc>
          <w:tcPr>
            <w:tcW w:w="1859" w:type="dxa"/>
          </w:tcPr>
          <w:p w14:paraId="33FC1F2D" w14:textId="77777777" w:rsidR="00F00590" w:rsidRDefault="00E03DFD">
            <w:pPr>
              <w:keepNext/>
              <w:jc w:val="left"/>
            </w:pPr>
            <w:r>
              <w:rPr>
                <w:rFonts w:ascii="휴먼명조" w:eastAsia="휴먼명조" w:hAnsi="휴먼명조" w:cs="휴먼명조"/>
                <w:w w:val="97"/>
                <w:sz w:val="18"/>
              </w:rPr>
              <w:t>—</w:t>
            </w:r>
          </w:p>
        </w:tc>
      </w:tr>
      <w:tr w:rsidR="00F00590" w14:paraId="58156FE8" w14:textId="77777777">
        <w:trPr>
          <w:cantSplit/>
        </w:trPr>
        <w:tc>
          <w:tcPr>
            <w:tcW w:w="1859" w:type="dxa"/>
          </w:tcPr>
          <w:p w14:paraId="6AB41EFC" w14:textId="77777777" w:rsidR="00F00590" w:rsidRDefault="00E03DFD">
            <w:pPr>
              <w:keepNext/>
              <w:jc w:val="left"/>
            </w:pPr>
            <w:r>
              <w:rPr>
                <w:rFonts w:ascii="휴먼명조" w:eastAsia="휴먼명조" w:hAnsi="휴먼명조" w:cs="휴먼명조"/>
                <w:w w:val="97"/>
                <w:sz w:val="18"/>
              </w:rPr>
              <w:t>Random Search</w:t>
            </w:r>
          </w:p>
        </w:tc>
        <w:tc>
          <w:tcPr>
            <w:tcW w:w="1859" w:type="dxa"/>
          </w:tcPr>
          <w:p w14:paraId="1B158D81" w14:textId="77777777" w:rsidR="00F00590" w:rsidRDefault="00E03DFD">
            <w:pPr>
              <w:keepNext/>
              <w:jc w:val="right"/>
            </w:pPr>
            <w:r>
              <w:rPr>
                <w:rFonts w:ascii="휴먼명조" w:eastAsia="휴먼명조" w:hAnsi="휴먼명조" w:cs="휴먼명조"/>
                <w:w w:val="97"/>
                <w:sz w:val="18"/>
              </w:rPr>
              <w:t>0.4150</w:t>
            </w:r>
          </w:p>
        </w:tc>
        <w:tc>
          <w:tcPr>
            <w:tcW w:w="1859" w:type="dxa"/>
          </w:tcPr>
          <w:p w14:paraId="24E24D2E" w14:textId="77777777" w:rsidR="00F00590" w:rsidRDefault="00E03DFD">
            <w:pPr>
              <w:keepNext/>
              <w:jc w:val="right"/>
            </w:pPr>
            <w:r>
              <w:rPr>
                <w:rFonts w:ascii="휴먼명조" w:eastAsia="휴먼명조" w:hAnsi="휴먼명조" w:cs="휴먼명조"/>
                <w:w w:val="97"/>
                <w:sz w:val="18"/>
              </w:rPr>
              <w:t>15.0</w:t>
            </w:r>
          </w:p>
        </w:tc>
        <w:tc>
          <w:tcPr>
            <w:tcW w:w="1859" w:type="dxa"/>
          </w:tcPr>
          <w:p w14:paraId="18B7A3D9" w14:textId="77777777" w:rsidR="00F00590" w:rsidRDefault="00E03DFD">
            <w:pPr>
              <w:keepNext/>
              <w:jc w:val="right"/>
            </w:pPr>
            <w:r>
              <w:rPr>
                <w:rFonts w:ascii="휴먼명조" w:eastAsia="휴먼명조" w:hAnsi="휴먼명조" w:cs="휴먼명조"/>
                <w:w w:val="97"/>
                <w:sz w:val="18"/>
              </w:rPr>
              <w:t>[12.2, 17.0]</w:t>
            </w:r>
          </w:p>
        </w:tc>
      </w:tr>
      <w:tr w:rsidR="00F00590" w14:paraId="20D61C65" w14:textId="77777777">
        <w:trPr>
          <w:cantSplit/>
        </w:trPr>
        <w:tc>
          <w:tcPr>
            <w:tcW w:w="1859" w:type="dxa"/>
          </w:tcPr>
          <w:p w14:paraId="4972FA56" w14:textId="77777777" w:rsidR="00F00590" w:rsidRDefault="00E03DFD">
            <w:pPr>
              <w:keepNext/>
              <w:jc w:val="left"/>
            </w:pPr>
            <w:r>
              <w:rPr>
                <w:rFonts w:ascii="휴먼명조" w:eastAsia="휴먼명조" w:hAnsi="휴먼명조" w:cs="휴먼명조"/>
                <w:w w:val="97"/>
                <w:sz w:val="18"/>
              </w:rPr>
              <w:t>Optuna (TPE)</w:t>
            </w:r>
          </w:p>
        </w:tc>
        <w:tc>
          <w:tcPr>
            <w:tcW w:w="1859" w:type="dxa"/>
          </w:tcPr>
          <w:p w14:paraId="5AFA9406" w14:textId="77777777" w:rsidR="00F00590" w:rsidRDefault="00E03DFD">
            <w:pPr>
              <w:keepNext/>
              <w:jc w:val="right"/>
            </w:pPr>
            <w:r>
              <w:rPr>
                <w:rFonts w:ascii="휴먼명조" w:eastAsia="휴먼명조" w:hAnsi="휴먼명조" w:cs="휴먼명조"/>
                <w:w w:val="97"/>
                <w:sz w:val="18"/>
              </w:rPr>
              <w:t>0.4550</w:t>
            </w:r>
          </w:p>
        </w:tc>
        <w:tc>
          <w:tcPr>
            <w:tcW w:w="1859" w:type="dxa"/>
          </w:tcPr>
          <w:p w14:paraId="5A0DA1C4" w14:textId="77777777" w:rsidR="00F00590" w:rsidRDefault="00E03DFD">
            <w:pPr>
              <w:keepNext/>
              <w:jc w:val="right"/>
            </w:pPr>
            <w:r>
              <w:rPr>
                <w:rFonts w:ascii="휴먼명조" w:eastAsia="휴먼명조" w:hAnsi="휴먼명조" w:cs="휴먼명조"/>
                <w:w w:val="97"/>
                <w:sz w:val="18"/>
              </w:rPr>
              <w:t>15.0</w:t>
            </w:r>
          </w:p>
        </w:tc>
        <w:tc>
          <w:tcPr>
            <w:tcW w:w="1859" w:type="dxa"/>
          </w:tcPr>
          <w:p w14:paraId="5803B225" w14:textId="77777777" w:rsidR="00F00590" w:rsidRDefault="00E03DFD">
            <w:pPr>
              <w:keepNext/>
              <w:jc w:val="right"/>
            </w:pPr>
            <w:r>
              <w:rPr>
                <w:rFonts w:ascii="휴먼명조" w:eastAsia="휴먼명조" w:hAnsi="휴먼명조" w:cs="휴먼명조"/>
                <w:w w:val="97"/>
                <w:sz w:val="18"/>
              </w:rPr>
              <w:t>[13.5, 18.0]</w:t>
            </w:r>
          </w:p>
        </w:tc>
      </w:tr>
      <w:tr w:rsidR="00F00590" w14:paraId="1F98B771" w14:textId="77777777">
        <w:trPr>
          <w:cantSplit/>
        </w:trPr>
        <w:tc>
          <w:tcPr>
            <w:tcW w:w="1859" w:type="dxa"/>
          </w:tcPr>
          <w:p w14:paraId="510C1832" w14:textId="77777777" w:rsidR="00F00590" w:rsidRDefault="00E03DFD">
            <w:pPr>
              <w:jc w:val="left"/>
            </w:pPr>
            <w:r>
              <w:rPr>
                <w:rFonts w:ascii="휴먼명조" w:eastAsia="휴먼명조" w:hAnsi="휴먼명조" w:cs="휴먼명조"/>
                <w:w w:val="97"/>
                <w:sz w:val="18"/>
              </w:rPr>
              <w:t>Autoresearch</w:t>
            </w:r>
          </w:p>
        </w:tc>
        <w:tc>
          <w:tcPr>
            <w:tcW w:w="1859" w:type="dxa"/>
          </w:tcPr>
          <w:p w14:paraId="58091745" w14:textId="77777777" w:rsidR="00F00590" w:rsidRDefault="00E03DFD">
            <w:pPr>
              <w:jc w:val="right"/>
            </w:pPr>
            <w:r>
              <w:rPr>
                <w:rFonts w:ascii="휴먼명조" w:eastAsia="휴먼명조" w:hAnsi="휴먼명조" w:cs="휴먼명조"/>
                <w:w w:val="97"/>
                <w:sz w:val="18"/>
              </w:rPr>
              <w:t>0.4060</w:t>
            </w:r>
          </w:p>
        </w:tc>
        <w:tc>
          <w:tcPr>
            <w:tcW w:w="1859" w:type="dxa"/>
          </w:tcPr>
          <w:p w14:paraId="6FCE9B7D" w14:textId="77777777" w:rsidR="00F00590" w:rsidRDefault="00E03DFD">
            <w:pPr>
              <w:jc w:val="right"/>
            </w:pPr>
            <w:r>
              <w:rPr>
                <w:rFonts w:ascii="휴먼명조" w:eastAsia="휴먼명조" w:hAnsi="휴먼명조" w:cs="휴먼명조"/>
                <w:w w:val="97"/>
                <w:sz w:val="18"/>
              </w:rPr>
              <w:t>17.5</w:t>
            </w:r>
          </w:p>
        </w:tc>
        <w:tc>
          <w:tcPr>
            <w:tcW w:w="1859" w:type="dxa"/>
          </w:tcPr>
          <w:p w14:paraId="642FFA0D" w14:textId="77777777" w:rsidR="00F00590" w:rsidRDefault="00E03DFD">
            <w:pPr>
              <w:jc w:val="right"/>
            </w:pPr>
            <w:r>
              <w:rPr>
                <w:rFonts w:ascii="휴먼명조" w:eastAsia="휴먼명조" w:hAnsi="휴먼명조" w:cs="휴먼명조"/>
                <w:w w:val="97"/>
                <w:sz w:val="18"/>
              </w:rPr>
              <w:t>[11.5, 20.0]</w:t>
            </w:r>
          </w:p>
        </w:tc>
      </w:tr>
    </w:tbl>
    <w:p w14:paraId="40C2210C" w14:textId="77777777" w:rsidR="00F00590" w:rsidRDefault="00F00590">
      <w:pPr>
        <w:spacing w:line="384" w:lineRule="auto"/>
      </w:pPr>
    </w:p>
    <w:p w14:paraId="727AAFA2" w14:textId="77777777" w:rsidR="00F00590" w:rsidRDefault="00E03DFD">
      <w:pPr>
        <w:spacing w:line="384" w:lineRule="auto"/>
        <w:ind w:firstLine="220"/>
      </w:pPr>
      <w:r>
        <w:rPr>
          <w:rFonts w:ascii="휴먼명조" w:eastAsia="휴먼명조" w:hAnsi="휴먼명조" w:cs="휴먼명조"/>
          <w:w w:val="97"/>
        </w:rPr>
        <w:t xml:space="preserve">Autoresearch reaches its best performance latest, with a median trial of 17.5, and </w:t>
      </w:r>
      <w:r>
        <w:rPr>
          <w:rFonts w:ascii="휴먼명조" w:eastAsia="휴먼명조" w:hAnsi="휴먼명조" w:cs="휴먼명조"/>
          <w:b/>
          <w:w w:val="97"/>
        </w:rPr>
        <w:t>the upper bound of its IQR touches 20.0, the ceiling of the search budget</w:t>
      </w:r>
      <w:r>
        <w:rPr>
          <w:rFonts w:ascii="휴먼명조" w:eastAsia="휴먼명조" w:hAnsi="휴먼명조" w:cs="휴먼명조"/>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14:paraId="67B0D7BB" w14:textId="77777777" w:rsidR="00F00590" w:rsidRDefault="00E03DFD">
      <w:pPr>
        <w:pStyle w:val="afff5"/>
        <w:keepNext/>
        <w:keepLines/>
        <w:spacing w:line="384" w:lineRule="auto"/>
        <w:jc w:val="center"/>
        <w:rPr>
          <w:rFonts w:hint="eastAsia"/>
        </w:rPr>
      </w:pPr>
      <w:bookmarkStart w:id="69" w:name="_Toc238299325"/>
      <w:r>
        <w:rPr>
          <w:rFonts w:eastAsia="휴먼명조" w:cs="휴먼명조"/>
          <w:w w:val="97"/>
        </w:rPr>
        <w:lastRenderedPageBreak/>
        <w:t>Table 4.3c. Trial-level performance distribution by strategy (all 200 trials, descriptive statistics)</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F00590" w14:paraId="3B5CE1BD" w14:textId="77777777">
        <w:trPr>
          <w:cantSplit/>
        </w:trPr>
        <w:tc>
          <w:tcPr>
            <w:tcW w:w="1859" w:type="dxa"/>
          </w:tcPr>
          <w:p w14:paraId="065100C5" w14:textId="77777777" w:rsidR="00F00590" w:rsidRDefault="00E03DFD">
            <w:pPr>
              <w:keepNext/>
              <w:jc w:val="center"/>
            </w:pPr>
            <w:r>
              <w:rPr>
                <w:rFonts w:ascii="휴먼명조" w:eastAsia="휴먼명조" w:hAnsi="휴먼명조" w:cs="휴먼명조"/>
                <w:b/>
                <w:w w:val="97"/>
                <w:sz w:val="18"/>
              </w:rPr>
              <w:t>Strategy</w:t>
            </w:r>
          </w:p>
        </w:tc>
        <w:tc>
          <w:tcPr>
            <w:tcW w:w="1859" w:type="dxa"/>
          </w:tcPr>
          <w:p w14:paraId="6C974541" w14:textId="77777777" w:rsidR="00F00590" w:rsidRDefault="00E03DFD">
            <w:pPr>
              <w:keepNext/>
              <w:jc w:val="center"/>
            </w:pPr>
            <w:r>
              <w:rPr>
                <w:rFonts w:ascii="휴먼명조" w:eastAsia="휴먼명조" w:hAnsi="휴먼명조" w:cs="휴먼명조"/>
                <w:b/>
                <w:w w:val="97"/>
                <w:sz w:val="18"/>
              </w:rPr>
              <w:t>Trial-level mean</w:t>
            </w:r>
          </w:p>
        </w:tc>
        <w:tc>
          <w:tcPr>
            <w:tcW w:w="1859" w:type="dxa"/>
          </w:tcPr>
          <w:p w14:paraId="0248B798" w14:textId="77777777" w:rsidR="00F00590" w:rsidRDefault="00E03DFD">
            <w:pPr>
              <w:keepNext/>
              <w:jc w:val="center"/>
            </w:pPr>
            <w:r>
              <w:rPr>
                <w:rFonts w:ascii="휴먼명조" w:eastAsia="휴먼명조" w:hAnsi="휴먼명조" w:cs="휴먼명조"/>
                <w:b/>
                <w:w w:val="97"/>
                <w:sz w:val="18"/>
              </w:rPr>
              <w:t>SD</w:t>
            </w:r>
          </w:p>
        </w:tc>
        <w:tc>
          <w:tcPr>
            <w:tcW w:w="1859" w:type="dxa"/>
          </w:tcPr>
          <w:p w14:paraId="3AB7E1C4" w14:textId="77777777" w:rsidR="00F00590" w:rsidRDefault="00E03DFD">
            <w:pPr>
              <w:keepNext/>
              <w:jc w:val="center"/>
            </w:pPr>
            <w:r>
              <w:rPr>
                <w:rFonts w:ascii="휴먼명조" w:eastAsia="휴먼명조" w:hAnsi="휴먼명조" w:cs="휴먼명조"/>
                <w:b/>
                <w:w w:val="97"/>
                <w:sz w:val="18"/>
              </w:rPr>
              <w:t>Total training time (min)</w:t>
            </w:r>
          </w:p>
        </w:tc>
      </w:tr>
      <w:tr w:rsidR="00F00590" w14:paraId="5A7DADB7" w14:textId="77777777">
        <w:trPr>
          <w:cantSplit/>
        </w:trPr>
        <w:tc>
          <w:tcPr>
            <w:tcW w:w="1859" w:type="dxa"/>
          </w:tcPr>
          <w:p w14:paraId="754CEFB7" w14:textId="77777777" w:rsidR="00F00590" w:rsidRDefault="00E03DFD">
            <w:pPr>
              <w:keepNext/>
              <w:jc w:val="left"/>
            </w:pPr>
            <w:r>
              <w:rPr>
                <w:rFonts w:ascii="휴먼명조" w:eastAsia="휴먼명조" w:hAnsi="휴먼명조" w:cs="휴먼명조"/>
                <w:w w:val="97"/>
                <w:sz w:val="18"/>
              </w:rPr>
              <w:t>Manual</w:t>
            </w:r>
          </w:p>
        </w:tc>
        <w:tc>
          <w:tcPr>
            <w:tcW w:w="1859" w:type="dxa"/>
          </w:tcPr>
          <w:p w14:paraId="23953A71" w14:textId="77777777" w:rsidR="00F00590" w:rsidRDefault="00E03DFD">
            <w:pPr>
              <w:keepNext/>
              <w:jc w:val="right"/>
            </w:pPr>
            <w:r>
              <w:rPr>
                <w:rFonts w:ascii="휴먼명조" w:eastAsia="휴먼명조" w:hAnsi="휴먼명조" w:cs="휴먼명조"/>
                <w:w w:val="97"/>
                <w:sz w:val="18"/>
              </w:rPr>
              <w:t>0.3776</w:t>
            </w:r>
          </w:p>
        </w:tc>
        <w:tc>
          <w:tcPr>
            <w:tcW w:w="1859" w:type="dxa"/>
          </w:tcPr>
          <w:p w14:paraId="2EEFB760" w14:textId="77777777" w:rsidR="00F00590" w:rsidRDefault="00E03DFD">
            <w:pPr>
              <w:keepNext/>
              <w:jc w:val="right"/>
            </w:pPr>
            <w:r>
              <w:rPr>
                <w:rFonts w:ascii="휴먼명조" w:eastAsia="휴먼명조" w:hAnsi="휴먼명조" w:cs="휴먼명조"/>
                <w:w w:val="97"/>
                <w:sz w:val="18"/>
              </w:rPr>
              <w:t>0.0031</w:t>
            </w:r>
          </w:p>
        </w:tc>
        <w:tc>
          <w:tcPr>
            <w:tcW w:w="1859" w:type="dxa"/>
          </w:tcPr>
          <w:p w14:paraId="3D5AABCD" w14:textId="77777777" w:rsidR="00F00590" w:rsidRDefault="00E03DFD">
            <w:pPr>
              <w:keepNext/>
              <w:jc w:val="right"/>
            </w:pPr>
            <w:r>
              <w:rPr>
                <w:rFonts w:ascii="휴먼명조" w:eastAsia="휴먼명조" w:hAnsi="휴먼명조" w:cs="휴먼명조"/>
                <w:w w:val="97"/>
                <w:sz w:val="18"/>
              </w:rPr>
              <w:t>228.3</w:t>
            </w:r>
          </w:p>
        </w:tc>
      </w:tr>
      <w:tr w:rsidR="00F00590" w14:paraId="3323508F" w14:textId="77777777">
        <w:trPr>
          <w:cantSplit/>
        </w:trPr>
        <w:tc>
          <w:tcPr>
            <w:tcW w:w="1859" w:type="dxa"/>
          </w:tcPr>
          <w:p w14:paraId="227E21F2" w14:textId="77777777" w:rsidR="00F00590" w:rsidRDefault="00E03DFD">
            <w:pPr>
              <w:keepNext/>
              <w:jc w:val="left"/>
            </w:pPr>
            <w:r>
              <w:rPr>
                <w:rFonts w:ascii="휴먼명조" w:eastAsia="휴먼명조" w:hAnsi="휴먼명조" w:cs="휴먼명조"/>
                <w:w w:val="97"/>
                <w:sz w:val="18"/>
              </w:rPr>
              <w:t>Random Search</w:t>
            </w:r>
          </w:p>
        </w:tc>
        <w:tc>
          <w:tcPr>
            <w:tcW w:w="1859" w:type="dxa"/>
          </w:tcPr>
          <w:p w14:paraId="5BE8F9EF" w14:textId="77777777" w:rsidR="00F00590" w:rsidRDefault="00E03DFD">
            <w:pPr>
              <w:keepNext/>
              <w:jc w:val="right"/>
            </w:pPr>
            <w:r>
              <w:rPr>
                <w:rFonts w:ascii="휴먼명조" w:eastAsia="휴먼명조" w:hAnsi="휴먼명조" w:cs="휴먼명조"/>
                <w:w w:val="97"/>
                <w:sz w:val="18"/>
              </w:rPr>
              <w:t>0.3672</w:t>
            </w:r>
          </w:p>
        </w:tc>
        <w:tc>
          <w:tcPr>
            <w:tcW w:w="1859" w:type="dxa"/>
          </w:tcPr>
          <w:p w14:paraId="13C9286F" w14:textId="77777777" w:rsidR="00F00590" w:rsidRDefault="00E03DFD">
            <w:pPr>
              <w:keepNext/>
              <w:jc w:val="right"/>
            </w:pPr>
            <w:r>
              <w:rPr>
                <w:rFonts w:ascii="휴먼명조" w:eastAsia="휴먼명조" w:hAnsi="휴먼명조" w:cs="휴먼명조"/>
                <w:w w:val="97"/>
                <w:sz w:val="18"/>
              </w:rPr>
              <w:t>0.0321</w:t>
            </w:r>
          </w:p>
        </w:tc>
        <w:tc>
          <w:tcPr>
            <w:tcW w:w="1859" w:type="dxa"/>
          </w:tcPr>
          <w:p w14:paraId="2720DF4D" w14:textId="77777777" w:rsidR="00F00590" w:rsidRDefault="00E03DFD">
            <w:pPr>
              <w:keepNext/>
              <w:jc w:val="right"/>
            </w:pPr>
            <w:r>
              <w:rPr>
                <w:rFonts w:ascii="휴먼명조" w:eastAsia="휴먼명조" w:hAnsi="휴먼명조" w:cs="휴먼명조"/>
                <w:w w:val="97"/>
                <w:sz w:val="18"/>
              </w:rPr>
              <w:t>5,078.6</w:t>
            </w:r>
          </w:p>
        </w:tc>
      </w:tr>
      <w:tr w:rsidR="00F00590" w14:paraId="67622439" w14:textId="77777777">
        <w:trPr>
          <w:cantSplit/>
        </w:trPr>
        <w:tc>
          <w:tcPr>
            <w:tcW w:w="1859" w:type="dxa"/>
          </w:tcPr>
          <w:p w14:paraId="6CD651A4" w14:textId="77777777" w:rsidR="00F00590" w:rsidRDefault="00E03DFD">
            <w:pPr>
              <w:keepNext/>
              <w:jc w:val="left"/>
            </w:pPr>
            <w:r>
              <w:rPr>
                <w:rFonts w:ascii="휴먼명조" w:eastAsia="휴먼명조" w:hAnsi="휴먼명조" w:cs="휴먼명조"/>
                <w:w w:val="97"/>
                <w:sz w:val="18"/>
              </w:rPr>
              <w:t>Optuna (TPE)</w:t>
            </w:r>
          </w:p>
        </w:tc>
        <w:tc>
          <w:tcPr>
            <w:tcW w:w="1859" w:type="dxa"/>
          </w:tcPr>
          <w:p w14:paraId="7506FCA8" w14:textId="77777777" w:rsidR="00F00590" w:rsidRDefault="00E03DFD">
            <w:pPr>
              <w:keepNext/>
              <w:jc w:val="right"/>
            </w:pPr>
            <w:r>
              <w:rPr>
                <w:rFonts w:ascii="휴먼명조" w:eastAsia="휴먼명조" w:hAnsi="휴먼명조" w:cs="휴먼명조"/>
                <w:w w:val="97"/>
                <w:sz w:val="18"/>
              </w:rPr>
              <w:t>0.3905</w:t>
            </w:r>
          </w:p>
        </w:tc>
        <w:tc>
          <w:tcPr>
            <w:tcW w:w="1859" w:type="dxa"/>
          </w:tcPr>
          <w:p w14:paraId="2817B171" w14:textId="77777777" w:rsidR="00F00590" w:rsidRDefault="00E03DFD">
            <w:pPr>
              <w:keepNext/>
              <w:jc w:val="right"/>
            </w:pPr>
            <w:r>
              <w:rPr>
                <w:rFonts w:ascii="휴먼명조" w:eastAsia="휴먼명조" w:hAnsi="휴먼명조" w:cs="휴먼명조"/>
                <w:w w:val="97"/>
                <w:sz w:val="18"/>
              </w:rPr>
              <w:t>0.0374</w:t>
            </w:r>
          </w:p>
        </w:tc>
        <w:tc>
          <w:tcPr>
            <w:tcW w:w="1859" w:type="dxa"/>
          </w:tcPr>
          <w:p w14:paraId="2FFF11FF" w14:textId="77777777" w:rsidR="00F00590" w:rsidRDefault="00E03DFD">
            <w:pPr>
              <w:keepNext/>
              <w:jc w:val="right"/>
            </w:pPr>
            <w:r>
              <w:rPr>
                <w:rFonts w:ascii="휴먼명조" w:eastAsia="휴먼명조" w:hAnsi="휴먼명조" w:cs="휴먼명조"/>
                <w:w w:val="97"/>
                <w:sz w:val="18"/>
              </w:rPr>
              <w:t>5,967.3</w:t>
            </w:r>
          </w:p>
        </w:tc>
      </w:tr>
      <w:tr w:rsidR="00F00590" w14:paraId="2CC2637B" w14:textId="77777777">
        <w:trPr>
          <w:cantSplit/>
        </w:trPr>
        <w:tc>
          <w:tcPr>
            <w:tcW w:w="1859" w:type="dxa"/>
          </w:tcPr>
          <w:p w14:paraId="3B148E93" w14:textId="77777777" w:rsidR="00F00590" w:rsidRDefault="00E03DFD">
            <w:pPr>
              <w:jc w:val="left"/>
            </w:pPr>
            <w:r>
              <w:rPr>
                <w:rFonts w:ascii="휴먼명조" w:eastAsia="휴먼명조" w:hAnsi="휴먼명조" w:cs="휴먼명조"/>
                <w:w w:val="97"/>
                <w:sz w:val="18"/>
              </w:rPr>
              <w:t>Autoresearch</w:t>
            </w:r>
          </w:p>
        </w:tc>
        <w:tc>
          <w:tcPr>
            <w:tcW w:w="1859" w:type="dxa"/>
          </w:tcPr>
          <w:p w14:paraId="1EAE7E83" w14:textId="77777777" w:rsidR="00F00590" w:rsidRDefault="00E03DFD">
            <w:pPr>
              <w:jc w:val="right"/>
            </w:pPr>
            <w:r>
              <w:rPr>
                <w:rFonts w:ascii="휴먼명조" w:eastAsia="휴먼명조" w:hAnsi="휴먼명조" w:cs="휴먼명조"/>
                <w:w w:val="97"/>
                <w:sz w:val="18"/>
              </w:rPr>
              <w:t>0.3980</w:t>
            </w:r>
          </w:p>
        </w:tc>
        <w:tc>
          <w:tcPr>
            <w:tcW w:w="1859" w:type="dxa"/>
          </w:tcPr>
          <w:p w14:paraId="27382AA7" w14:textId="77777777" w:rsidR="00F00590" w:rsidRDefault="00E03DFD">
            <w:pPr>
              <w:jc w:val="right"/>
            </w:pPr>
            <w:r>
              <w:rPr>
                <w:rFonts w:ascii="휴먼명조" w:eastAsia="휴먼명조" w:hAnsi="휴먼명조" w:cs="휴먼명조"/>
                <w:b/>
                <w:w w:val="97"/>
                <w:sz w:val="18"/>
              </w:rPr>
              <w:t>0.0145</w:t>
            </w:r>
          </w:p>
        </w:tc>
        <w:tc>
          <w:tcPr>
            <w:tcW w:w="1859" w:type="dxa"/>
          </w:tcPr>
          <w:p w14:paraId="30C911F3" w14:textId="77777777" w:rsidR="00F00590" w:rsidRDefault="00E03DFD">
            <w:pPr>
              <w:jc w:val="right"/>
            </w:pPr>
            <w:r>
              <w:rPr>
                <w:rFonts w:ascii="휴먼명조" w:eastAsia="휴먼명조" w:hAnsi="휴먼명조" w:cs="휴먼명조"/>
                <w:w w:val="97"/>
                <w:sz w:val="18"/>
              </w:rPr>
              <w:t>5,450.0</w:t>
            </w:r>
          </w:p>
        </w:tc>
      </w:tr>
    </w:tbl>
    <w:p w14:paraId="386F351C" w14:textId="77777777" w:rsidR="00F00590" w:rsidRDefault="00F00590">
      <w:pPr>
        <w:spacing w:line="384" w:lineRule="auto"/>
      </w:pPr>
    </w:p>
    <w:p w14:paraId="1D553B55" w14:textId="77777777" w:rsidR="00F00590" w:rsidRDefault="00E03DFD">
      <w:pPr>
        <w:spacing w:line="384" w:lineRule="auto"/>
        <w:ind w:firstLine="220"/>
      </w:pPr>
      <w:r>
        <w:rPr>
          <w:rFonts w:ascii="휴먼명조" w:eastAsia="휴먼명조" w:hAnsi="휴먼명조" w:cs="휴먼명조"/>
          <w:w w:val="97"/>
        </w:rPr>
        <w:t xml:space="preserve">Notably, </w:t>
      </w:r>
      <w:r>
        <w:rPr>
          <w:rFonts w:ascii="휴먼명조" w:eastAsia="휴먼명조" w:hAnsi="휴먼명조" w:cs="휴먼명조"/>
          <w:b/>
          <w:w w:val="97"/>
        </w:rPr>
        <w:t>Autoresearch has the highest trial-level mean (0.3980) while also having the lowest standard deviation (0.0145)</w:t>
      </w:r>
      <w:r>
        <w:rPr>
          <w:rFonts w:ascii="휴먼명조" w:eastAsia="휴먼명조" w:hAnsi="휴먼명조" w:cs="휴먼명조"/>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14:paraId="69D1DC48" w14:textId="77777777" w:rsidR="00F00590" w:rsidRDefault="00E03DFD">
      <w:pPr>
        <w:spacing w:line="384" w:lineRule="auto"/>
        <w:ind w:firstLine="220"/>
      </w:pPr>
      <w:r>
        <w:rPr>
          <w:rFonts w:ascii="휴먼명조" w:eastAsia="휴먼명조" w:hAnsi="휴먼명조" w:cs="휴먼명조"/>
          <w:w w:val="97"/>
        </w:rPr>
        <w:t>The anytime performance curve (median and IQR of cumulative best performance as trials progress) is in results/phase3_autoresearch/phase3_anytime.png, with the underlying figures in phase3_anytime_curve.csv.</w:t>
      </w:r>
    </w:p>
    <w:p w14:paraId="32FC9D09" w14:textId="77777777" w:rsidR="00F00590" w:rsidRDefault="00E03DFD">
      <w:pPr>
        <w:spacing w:line="384" w:lineRule="auto"/>
        <w:jc w:val="left"/>
        <w:outlineLvl w:val="2"/>
      </w:pPr>
      <w:bookmarkStart w:id="70" w:name="_Toc238299287"/>
      <w:r>
        <w:rPr>
          <w:rFonts w:ascii="휴먼명조" w:eastAsia="휴먼명조" w:hAnsi="휴먼명조" w:cs="휴먼명조"/>
          <w:b/>
          <w:w w:val="97"/>
        </w:rPr>
        <w:t>4.3.4 Search Behaviour of the Autoresearch Agent</w:t>
      </w:r>
      <w:bookmarkEnd w:id="70"/>
    </w:p>
    <w:p w14:paraId="202124CF" w14:textId="77777777" w:rsidR="00F00590" w:rsidRDefault="00E03DFD">
      <w:pPr>
        <w:spacing w:line="384" w:lineRule="auto"/>
        <w:ind w:firstLine="220"/>
      </w:pPr>
      <w:r>
        <w:rPr>
          <w:rFonts w:ascii="휴먼명조" w:eastAsia="휴먼명조" w:hAnsi="휴먼명조" w:cs="휴먼명조"/>
          <w:w w:val="97"/>
        </w:rPr>
        <w:t xml:space="preserve">To identify the cause of the low variance observed in Section 4.3.3, the number of </w:t>
      </w:r>
      <w:r>
        <w:rPr>
          <w:rFonts w:ascii="휴먼명조" w:eastAsia="휴먼명조" w:hAnsi="휴먼명조" w:cs="휴먼명조"/>
          <w:b/>
          <w:w w:val="97"/>
        </w:rPr>
        <w:t>unique hyperparameter combinations</w:t>
      </w:r>
      <w:r>
        <w:rPr>
          <w:rFonts w:ascii="휴먼명조" w:eastAsia="휴먼명조" w:hAnsi="휴먼명조" w:cs="휴먼명조"/>
          <w:w w:val="97"/>
        </w:rPr>
        <w:t xml:space="preserve"> proposed by the agent in each repeat was counted.</w:t>
      </w:r>
    </w:p>
    <w:p w14:paraId="328DD811" w14:textId="77777777" w:rsidR="00F00590" w:rsidRDefault="00E03DFD">
      <w:pPr>
        <w:pStyle w:val="afff5"/>
        <w:keepNext/>
        <w:keepLines/>
        <w:spacing w:line="384" w:lineRule="auto"/>
        <w:jc w:val="center"/>
        <w:rPr>
          <w:rFonts w:hint="eastAsia"/>
        </w:rPr>
      </w:pPr>
      <w:bookmarkStart w:id="71" w:name="_Toc238299326"/>
      <w:r>
        <w:rPr>
          <w:rFonts w:eastAsia="휴먼명조" w:cs="휴먼명조"/>
          <w:w w:val="97"/>
        </w:rPr>
        <w:lastRenderedPageBreak/>
        <w:t>Table 4.3d. Unique hyperparameter combinations per repeat (out of 20 trials)</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6"/>
        <w:gridCol w:w="2475"/>
      </w:tblGrid>
      <w:tr w:rsidR="00F00590" w14:paraId="0711E307" w14:textId="77777777">
        <w:trPr>
          <w:cantSplit/>
        </w:trPr>
        <w:tc>
          <w:tcPr>
            <w:tcW w:w="2479" w:type="dxa"/>
          </w:tcPr>
          <w:p w14:paraId="06A6C6DE" w14:textId="77777777" w:rsidR="00F00590" w:rsidRDefault="00E03DFD">
            <w:pPr>
              <w:keepNext/>
              <w:jc w:val="center"/>
            </w:pPr>
            <w:r>
              <w:rPr>
                <w:rFonts w:ascii="휴먼명조" w:eastAsia="휴먼명조" w:hAnsi="휴먼명조" w:cs="휴먼명조"/>
                <w:b/>
                <w:w w:val="97"/>
                <w:sz w:val="18"/>
              </w:rPr>
              <w:t>Strategy</w:t>
            </w:r>
          </w:p>
        </w:tc>
        <w:tc>
          <w:tcPr>
            <w:tcW w:w="2479" w:type="dxa"/>
          </w:tcPr>
          <w:p w14:paraId="4727D916" w14:textId="77777777" w:rsidR="00F00590" w:rsidRDefault="00E03DFD">
            <w:pPr>
              <w:keepNext/>
              <w:jc w:val="center"/>
            </w:pPr>
            <w:r>
              <w:rPr>
                <w:rFonts w:ascii="휴먼명조" w:eastAsia="휴먼명조" w:hAnsi="휴먼명조" w:cs="휴먼명조"/>
                <w:b/>
                <w:w w:val="97"/>
                <w:sz w:val="18"/>
              </w:rPr>
              <w:t>Unique combinations per repeat (mean)</w:t>
            </w:r>
          </w:p>
        </w:tc>
        <w:tc>
          <w:tcPr>
            <w:tcW w:w="2479" w:type="dxa"/>
          </w:tcPr>
          <w:p w14:paraId="5EC001CC" w14:textId="77777777" w:rsidR="00F00590" w:rsidRDefault="00E03DFD">
            <w:pPr>
              <w:keepNext/>
              <w:jc w:val="center"/>
            </w:pPr>
            <w:r>
              <w:rPr>
                <w:rFonts w:ascii="휴먼명조" w:eastAsia="휴먼명조" w:hAnsi="휴먼명조" w:cs="휴먼명조"/>
                <w:b/>
                <w:w w:val="97"/>
                <w:sz w:val="18"/>
              </w:rPr>
              <w:t>Range</w:t>
            </w:r>
          </w:p>
        </w:tc>
      </w:tr>
      <w:tr w:rsidR="00F00590" w14:paraId="7037E67E" w14:textId="77777777">
        <w:trPr>
          <w:cantSplit/>
        </w:trPr>
        <w:tc>
          <w:tcPr>
            <w:tcW w:w="2479" w:type="dxa"/>
          </w:tcPr>
          <w:p w14:paraId="543F36F1" w14:textId="77777777" w:rsidR="00F00590" w:rsidRDefault="00E03DFD">
            <w:pPr>
              <w:keepNext/>
              <w:jc w:val="left"/>
            </w:pPr>
            <w:r>
              <w:rPr>
                <w:rFonts w:ascii="휴먼명조" w:eastAsia="휴먼명조" w:hAnsi="휴먼명조" w:cs="휴먼명조"/>
                <w:w w:val="97"/>
                <w:sz w:val="18"/>
              </w:rPr>
              <w:t>Random Search</w:t>
            </w:r>
          </w:p>
        </w:tc>
        <w:tc>
          <w:tcPr>
            <w:tcW w:w="2479" w:type="dxa"/>
          </w:tcPr>
          <w:p w14:paraId="182BAC9F" w14:textId="77777777" w:rsidR="00F00590" w:rsidRDefault="00E03DFD">
            <w:pPr>
              <w:keepNext/>
              <w:jc w:val="right"/>
            </w:pPr>
            <w:r>
              <w:rPr>
                <w:rFonts w:ascii="휴먼명조" w:eastAsia="휴먼명조" w:hAnsi="휴먼명조" w:cs="휴먼명조"/>
                <w:w w:val="97"/>
                <w:sz w:val="18"/>
              </w:rPr>
              <w:t>20.0 / 20</w:t>
            </w:r>
          </w:p>
        </w:tc>
        <w:tc>
          <w:tcPr>
            <w:tcW w:w="2479" w:type="dxa"/>
          </w:tcPr>
          <w:p w14:paraId="5E8A06E8" w14:textId="77777777" w:rsidR="00F00590" w:rsidRDefault="00E03DFD">
            <w:pPr>
              <w:keepNext/>
              <w:jc w:val="right"/>
            </w:pPr>
            <w:r>
              <w:rPr>
                <w:rFonts w:ascii="휴먼명조" w:eastAsia="휴먼명조" w:hAnsi="휴먼명조" w:cs="휴먼명조"/>
                <w:w w:val="97"/>
                <w:sz w:val="18"/>
              </w:rPr>
              <w:t>20 - 20</w:t>
            </w:r>
          </w:p>
        </w:tc>
      </w:tr>
      <w:tr w:rsidR="00F00590" w14:paraId="261762AD" w14:textId="77777777">
        <w:trPr>
          <w:cantSplit/>
        </w:trPr>
        <w:tc>
          <w:tcPr>
            <w:tcW w:w="2479" w:type="dxa"/>
          </w:tcPr>
          <w:p w14:paraId="2B92656A" w14:textId="77777777" w:rsidR="00F00590" w:rsidRDefault="00E03DFD">
            <w:pPr>
              <w:keepNext/>
              <w:jc w:val="left"/>
            </w:pPr>
            <w:r>
              <w:rPr>
                <w:rFonts w:ascii="휴먼명조" w:eastAsia="휴먼명조" w:hAnsi="휴먼명조" w:cs="휴먼명조"/>
                <w:w w:val="97"/>
                <w:sz w:val="18"/>
              </w:rPr>
              <w:t>Optuna (TPE)</w:t>
            </w:r>
          </w:p>
        </w:tc>
        <w:tc>
          <w:tcPr>
            <w:tcW w:w="2479" w:type="dxa"/>
          </w:tcPr>
          <w:p w14:paraId="2A494DE1" w14:textId="77777777" w:rsidR="00F00590" w:rsidRDefault="00E03DFD">
            <w:pPr>
              <w:keepNext/>
              <w:jc w:val="right"/>
            </w:pPr>
            <w:r>
              <w:rPr>
                <w:rFonts w:ascii="휴먼명조" w:eastAsia="휴먼명조" w:hAnsi="휴먼명조" w:cs="휴먼명조"/>
                <w:w w:val="97"/>
                <w:sz w:val="18"/>
              </w:rPr>
              <w:t>20.0 / 20</w:t>
            </w:r>
          </w:p>
        </w:tc>
        <w:tc>
          <w:tcPr>
            <w:tcW w:w="2479" w:type="dxa"/>
          </w:tcPr>
          <w:p w14:paraId="593D7752" w14:textId="77777777" w:rsidR="00F00590" w:rsidRDefault="00E03DFD">
            <w:pPr>
              <w:keepNext/>
              <w:jc w:val="right"/>
            </w:pPr>
            <w:r>
              <w:rPr>
                <w:rFonts w:ascii="휴먼명조" w:eastAsia="휴먼명조" w:hAnsi="휴먼명조" w:cs="휴먼명조"/>
                <w:w w:val="97"/>
                <w:sz w:val="18"/>
              </w:rPr>
              <w:t>20 - 20</w:t>
            </w:r>
          </w:p>
        </w:tc>
      </w:tr>
      <w:tr w:rsidR="00F00590" w14:paraId="4308C511" w14:textId="77777777">
        <w:trPr>
          <w:cantSplit/>
        </w:trPr>
        <w:tc>
          <w:tcPr>
            <w:tcW w:w="2479" w:type="dxa"/>
          </w:tcPr>
          <w:p w14:paraId="6A31512D" w14:textId="77777777" w:rsidR="00F00590" w:rsidRDefault="00E03DFD">
            <w:pPr>
              <w:jc w:val="left"/>
            </w:pPr>
            <w:r>
              <w:rPr>
                <w:rFonts w:ascii="휴먼명조" w:eastAsia="휴먼명조" w:hAnsi="휴먼명조" w:cs="휴먼명조"/>
                <w:b/>
                <w:w w:val="97"/>
                <w:sz w:val="18"/>
              </w:rPr>
              <w:t>Autoresearch</w:t>
            </w:r>
          </w:p>
        </w:tc>
        <w:tc>
          <w:tcPr>
            <w:tcW w:w="2479" w:type="dxa"/>
          </w:tcPr>
          <w:p w14:paraId="01040C62" w14:textId="77777777" w:rsidR="00F00590" w:rsidRDefault="00E03DFD">
            <w:pPr>
              <w:jc w:val="right"/>
            </w:pPr>
            <w:r>
              <w:rPr>
                <w:rFonts w:ascii="휴먼명조" w:eastAsia="휴먼명조" w:hAnsi="휴먼명조" w:cs="휴먼명조"/>
                <w:b/>
                <w:w w:val="97"/>
                <w:sz w:val="18"/>
              </w:rPr>
              <w:t>12.5 / 20</w:t>
            </w:r>
          </w:p>
        </w:tc>
        <w:tc>
          <w:tcPr>
            <w:tcW w:w="2479" w:type="dxa"/>
          </w:tcPr>
          <w:p w14:paraId="135BC7B2" w14:textId="77777777" w:rsidR="00F00590" w:rsidRDefault="00E03DFD">
            <w:pPr>
              <w:jc w:val="right"/>
            </w:pPr>
            <w:r>
              <w:rPr>
                <w:rFonts w:ascii="휴먼명조" w:eastAsia="휴먼명조" w:hAnsi="휴먼명조" w:cs="휴먼명조"/>
                <w:w w:val="97"/>
                <w:sz w:val="18"/>
              </w:rPr>
              <w:t>10 - 17</w:t>
            </w:r>
          </w:p>
        </w:tc>
      </w:tr>
    </w:tbl>
    <w:p w14:paraId="427CF481" w14:textId="77777777" w:rsidR="00F00590" w:rsidRDefault="00F00590">
      <w:pPr>
        <w:spacing w:line="384" w:lineRule="auto"/>
      </w:pPr>
    </w:p>
    <w:p w14:paraId="4EBCDA6B" w14:textId="77777777" w:rsidR="00F00590" w:rsidRDefault="00E03DFD">
      <w:pPr>
        <w:spacing w:line="384" w:lineRule="auto"/>
        <w:ind w:firstLine="220"/>
      </w:pPr>
      <w:r>
        <w:rPr>
          <w:rFonts w:ascii="휴먼명조" w:eastAsia="휴먼명조" w:hAnsi="휴먼명조" w:cs="휴먼명조"/>
          <w:w w:val="97"/>
        </w:rPr>
        <w:t xml:space="preserve">Random and Optuna produced 20 mutually distinct configurations in all 10 repeats, whereas </w:t>
      </w:r>
      <w:r>
        <w:rPr>
          <w:rFonts w:ascii="휴먼명조" w:eastAsia="휴먼명조" w:hAnsi="휴먼명조" w:cs="휴먼명조"/>
          <w:b/>
          <w:w w:val="97"/>
        </w:rPr>
        <w:t>Autoresearch attempted only 12.5 unique configurations on average.</w:t>
      </w:r>
      <w:r>
        <w:rPr>
          <w:rFonts w:ascii="휴먼명조" w:eastAsia="휴먼명조" w:hAnsi="휴먼명조" w:cs="휴먼명조"/>
          <w:w w:val="97"/>
        </w:rPr>
        <w:t xml:space="preserve"> Roughly 37% of the search budget was thus consumed re-running configurations already tried, and this phenomenon was not confined to particular repeats but was observed consistently across all 10 (minimum 10, maximum 17).</w:t>
      </w:r>
    </w:p>
    <w:p w14:paraId="3E1427BE" w14:textId="77777777" w:rsidR="00F00590" w:rsidRDefault="00E03DFD">
      <w:pPr>
        <w:spacing w:line="384" w:lineRule="auto"/>
        <w:ind w:firstLine="220"/>
      </w:pPr>
      <w:r>
        <w:rPr>
          <w:rFonts w:ascii="휴먼명조" w:eastAsia="휴먼명조" w:hAnsi="휴먼명조" w:cs="휴먼명조"/>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w w:val="97"/>
        </w:rPr>
        <w:t>val_accuracy fluctuated between 0.388 and 0.444 while the identical configuration was being re-run</w:t>
      </w:r>
      <w:r>
        <w:rPr>
          <w:rFonts w:ascii="휴먼명조" w:eastAsia="휴먼명조" w:hAnsi="휴먼명조" w:cs="휴먼명조"/>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14:paraId="26457AF1" w14:textId="77777777" w:rsidR="00F00590" w:rsidRDefault="00E03DFD">
      <w:pPr>
        <w:spacing w:line="384" w:lineRule="auto"/>
        <w:ind w:firstLine="220"/>
      </w:pPr>
      <w:r>
        <w:rPr>
          <w:rFonts w:ascii="휴먼명조" w:eastAsia="휴먼명조" w:hAnsi="휴먼명조" w:cs="휴먼명조"/>
          <w:w w:val="97"/>
        </w:rPr>
        <w:lastRenderedPageBreak/>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w w:val="97"/>
        </w:rPr>
        <w:t>a reduced effective search budget caused by repeatedly proposing identical configurations</w:t>
      </w:r>
      <w:r>
        <w:rPr>
          <w:rFonts w:ascii="휴먼명조" w:eastAsia="휴먼명조" w:hAnsi="휴먼명조" w:cs="휴먼명조"/>
          <w:w w:val="97"/>
        </w:rPr>
        <w:t>. This section is, however, a post-hoc observation of result logs and does not directly verify the agent's internal reasoning. The original rationale texts are reproduced in Appendix B.</w:t>
      </w:r>
    </w:p>
    <w:p w14:paraId="528A3E00" w14:textId="77777777" w:rsidR="00F00590" w:rsidRDefault="00E03DFD">
      <w:pPr>
        <w:spacing w:line="384" w:lineRule="auto"/>
        <w:jc w:val="left"/>
        <w:outlineLvl w:val="2"/>
      </w:pPr>
      <w:bookmarkStart w:id="72" w:name="_Toc238299288"/>
      <w:r>
        <w:rPr>
          <w:rFonts w:ascii="휴먼명조" w:eastAsia="휴먼명조" w:hAnsi="휴먼명조" w:cs="휴먼명조"/>
          <w:b/>
          <w:w w:val="97"/>
        </w:rPr>
        <w:t>4.3.5 Re-Experiment with Configuration Consistency Restored (Autoresearch-v2)</w:t>
      </w:r>
      <w:bookmarkEnd w:id="72"/>
    </w:p>
    <w:p w14:paraId="1C7966A9" w14:textId="77777777" w:rsidR="00F00590" w:rsidRDefault="00E03DFD">
      <w:pPr>
        <w:spacing w:line="384" w:lineRule="auto"/>
        <w:ind w:firstLine="220"/>
      </w:pPr>
      <w:r>
        <w:rPr>
          <w:rFonts w:ascii="휴먼명조" w:eastAsia="휴먼명조" w:hAnsi="휴먼명조" w:cs="휴먼명조"/>
          <w:w w:val="97"/>
        </w:rPr>
        <w:t xml:space="preserve">Section 4.3.4 attributed Autoresearch's low performance to a reduced effective search budget caused by duplicate proposals, and Section 5.3(8) argued that those duplicates may have originated </w:t>
      </w:r>
      <w:r>
        <w:rPr>
          <w:rFonts w:ascii="휴먼명조" w:eastAsia="휴먼명조" w:hAnsi="휴먼명조" w:cs="휴먼명조"/>
          <w:b/>
          <w:w w:val="97"/>
        </w:rPr>
        <w:t>not in agent misjudgement but in configuration inconsistencies between the prompt and the implementation</w:t>
      </w:r>
      <w:r>
        <w:rPr>
          <w:rFonts w:ascii="휴먼명조" w:eastAsia="휴먼명조" w:hAnsi="휴먼명조" w:cs="휴먼명조"/>
          <w:w w:val="97"/>
        </w:rPr>
        <w:t>. If that diagnosis is correct, removing the inconsistencies should restore search diversity. This section reports the re-experiment that tested that prediction.</w:t>
      </w:r>
    </w:p>
    <w:p w14:paraId="78642101" w14:textId="77777777" w:rsidR="00F00590" w:rsidRDefault="00E03DFD">
      <w:pPr>
        <w:spacing w:line="384" w:lineRule="auto"/>
        <w:ind w:firstLine="220"/>
      </w:pPr>
      <w:r>
        <w:rPr>
          <w:rFonts w:ascii="휴먼명조" w:eastAsia="휴먼명조" w:hAnsi="휴먼명조" w:cs="휴먼명조"/>
          <w:w w:val="97"/>
        </w:rPr>
        <w:t xml:space="preserve">The original condition (AutoresearchStrategy) was left untouched to preserve reproducibility of the first run, and a separate condition, autoresearch_v2, was added with the configuration corrected (src/autoresearch/strategies.py). </w:t>
      </w:r>
      <w:r>
        <w:rPr>
          <w:rFonts w:ascii="휴먼명조" w:eastAsia="휴먼명조" w:hAnsi="휴먼명조" w:cs="휴먼명조"/>
          <w:b/>
          <w:w w:val="97"/>
        </w:rPr>
        <w:t>The search space, model, dataset, max_steps=200, and repetition count are all identical to the original</w:t>
      </w:r>
      <w:r>
        <w:rPr>
          <w:rFonts w:ascii="휴먼명조" w:eastAsia="휴먼명조" w:hAnsi="휴먼명조" w:cs="휴먼명조"/>
          <w:w w:val="97"/>
        </w:rPr>
        <w:t>; the five changes are as follows.</w:t>
      </w:r>
    </w:p>
    <w:p w14:paraId="34532BBC" w14:textId="77777777" w:rsidR="00F00590" w:rsidRDefault="00E03DFD">
      <w:pPr>
        <w:spacing w:line="384" w:lineRule="auto"/>
        <w:ind w:firstLine="220"/>
      </w:pPr>
      <w:r>
        <w:rPr>
          <w:rFonts w:ascii="휴먼명조" w:eastAsia="휴먼명조" w:hAnsi="휴먼명조" w:cs="휴먼명조"/>
          <w:w w:val="97"/>
        </w:rPr>
        <w:t>1. Removed the invalid parameter epochs from the search space — the implementation discarded the proposed value.</w:t>
      </w:r>
    </w:p>
    <w:p w14:paraId="75C19540" w14:textId="77777777" w:rsidR="00F00590" w:rsidRDefault="00E03DFD">
      <w:pPr>
        <w:spacing w:line="384" w:lineRule="auto"/>
        <w:ind w:firstLine="220"/>
      </w:pPr>
      <w:r>
        <w:rPr>
          <w:rFonts w:ascii="휴먼명조" w:eastAsia="휴먼명조" w:hAnsi="휴먼명조" w:cs="휴먼명조"/>
          <w:w w:val="97"/>
        </w:rPr>
        <w:t xml:space="preserve">2. Changed the search-phase schedule from absolute trial numbers to </w:t>
      </w:r>
      <w:r>
        <w:rPr>
          <w:rFonts w:ascii="휴먼명조" w:eastAsia="휴먼명조" w:hAnsi="휴먼명조" w:cs="휴먼명조"/>
          <w:b/>
          <w:w w:val="97"/>
        </w:rPr>
        <w:lastRenderedPageBreak/>
        <w:t>budget proportions</w:t>
      </w:r>
      <w:r>
        <w:rPr>
          <w:rFonts w:ascii="휴먼명조" w:eastAsia="휴먼명조" w:hAnsi="휴먼명조" w:cs="휴먼명조"/>
          <w:w w:val="97"/>
        </w:rPr>
        <w:t xml:space="preserve"> — this conflicted with the hints the code injected.</w:t>
      </w:r>
    </w:p>
    <w:p w14:paraId="1E879CCE" w14:textId="77777777" w:rsidR="00F00590" w:rsidRDefault="00E03DFD">
      <w:pPr>
        <w:spacing w:line="384" w:lineRule="auto"/>
        <w:ind w:firstLine="220"/>
      </w:pPr>
      <w:r>
        <w:rPr>
          <w:rFonts w:ascii="휴먼명조" w:eastAsia="휴먼명조" w:hAnsi="휴먼명조" w:cs="휴먼명조"/>
          <w:w w:val="97"/>
        </w:rPr>
        <w:t>3. Permitted rationale generation — the original "JSON only" constraint was lifted.</w:t>
      </w:r>
    </w:p>
    <w:p w14:paraId="53975BAF" w14:textId="77777777" w:rsidR="00F00590" w:rsidRDefault="00E03DFD">
      <w:pPr>
        <w:spacing w:line="384" w:lineRule="auto"/>
        <w:ind w:firstLine="220"/>
      </w:pPr>
      <w:r>
        <w:rPr>
          <w:rFonts w:ascii="휴먼명조" w:eastAsia="휴먼명조" w:hAnsi="휴먼명조" w:cs="휴먼명조"/>
          <w:w w:val="97"/>
        </w:rPr>
        <w:t>4. Stated the prohibition on duplicate proposals in the prompt — the code rejected duplicates, but the prompt never said so.</w:t>
      </w:r>
    </w:p>
    <w:p w14:paraId="70A52209" w14:textId="77777777" w:rsidR="00F00590" w:rsidRDefault="00E03DFD">
      <w:pPr>
        <w:spacing w:line="384" w:lineRule="auto"/>
        <w:ind w:firstLine="220"/>
      </w:pPr>
      <w:r>
        <w:rPr>
          <w:rFonts w:ascii="휴먼명조" w:eastAsia="휴먼명조" w:hAnsi="휴먼명조" w:cs="휴먼명조"/>
          <w:w w:val="97"/>
        </w:rPr>
        <w:t>5. Injected the actual budget (total_trials=20) at the call site — the default of 40 had truncated both the temperature and the phase schedule at their midpoints.</w:t>
      </w:r>
    </w:p>
    <w:p w14:paraId="0A17AED4" w14:textId="77777777" w:rsidR="00F00590" w:rsidRDefault="00E03DFD">
      <w:pPr>
        <w:spacing w:line="384" w:lineRule="auto"/>
        <w:ind w:firstLine="220"/>
      </w:pPr>
      <w:r>
        <w:rPr>
          <w:rFonts w:ascii="휴먼명조" w:eastAsia="휴먼명조" w:hAnsi="휴먼명조" w:cs="휴먼명조"/>
          <w:b/>
          <w:w w:val="97"/>
        </w:rPr>
        <w:t>The intervention worked as intended.</w:t>
      </w:r>
      <w:r>
        <w:rPr>
          <w:rFonts w:ascii="휴먼명조" w:eastAsia="휴먼명조" w:hAnsi="휴먼명조" w:cs="휴먼명조"/>
          <w:w w:val="97"/>
        </w:rPr>
        <w:t xml:space="preserve"> An exhaustive tally of the execution logs confirms that the truncation was resolved.</w:t>
      </w:r>
    </w:p>
    <w:p w14:paraId="499AC2B9" w14:textId="77777777" w:rsidR="00F00590" w:rsidRDefault="00E03DFD">
      <w:pPr>
        <w:pStyle w:val="afff5"/>
        <w:keepNext/>
        <w:keepLines/>
        <w:spacing w:line="384" w:lineRule="auto"/>
        <w:jc w:val="center"/>
        <w:rPr>
          <w:rFonts w:hint="eastAsia"/>
        </w:rPr>
      </w:pPr>
      <w:bookmarkStart w:id="73" w:name="_Toc238299327"/>
      <w:r>
        <w:rPr>
          <w:rFonts w:eastAsia="휴먼명조" w:cs="휴먼명조"/>
          <w:w w:val="97"/>
        </w:rPr>
        <w:t>Table 4.3e. Effect of restoring configuration consistency (measured from execution logs)</w:t>
      </w:r>
      <w:bookmarkEnd w:id="7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F00590" w14:paraId="50349B31" w14:textId="77777777">
        <w:trPr>
          <w:cantSplit/>
        </w:trPr>
        <w:tc>
          <w:tcPr>
            <w:tcW w:w="2479" w:type="dxa"/>
          </w:tcPr>
          <w:p w14:paraId="512D0687" w14:textId="77777777" w:rsidR="00F00590" w:rsidRDefault="00E03DFD">
            <w:pPr>
              <w:keepNext/>
              <w:jc w:val="center"/>
            </w:pPr>
            <w:r>
              <w:rPr>
                <w:rFonts w:ascii="휴먼명조" w:eastAsia="휴먼명조" w:hAnsi="휴먼명조" w:cs="휴먼명조"/>
                <w:b/>
                <w:w w:val="97"/>
                <w:sz w:val="18"/>
              </w:rPr>
              <w:t>Metric</w:t>
            </w:r>
          </w:p>
        </w:tc>
        <w:tc>
          <w:tcPr>
            <w:tcW w:w="2479" w:type="dxa"/>
          </w:tcPr>
          <w:p w14:paraId="47604248" w14:textId="77777777" w:rsidR="00F00590" w:rsidRDefault="00E03DFD">
            <w:pPr>
              <w:keepNext/>
              <w:jc w:val="center"/>
            </w:pPr>
            <w:r>
              <w:rPr>
                <w:rFonts w:ascii="휴먼명조" w:eastAsia="휴먼명조" w:hAnsi="휴먼명조" w:cs="휴먼명조"/>
                <w:b/>
                <w:w w:val="97"/>
                <w:sz w:val="18"/>
              </w:rPr>
              <w:t>Original Autoresearch</w:t>
            </w:r>
          </w:p>
        </w:tc>
        <w:tc>
          <w:tcPr>
            <w:tcW w:w="2479" w:type="dxa"/>
          </w:tcPr>
          <w:p w14:paraId="52DBAACF" w14:textId="77777777" w:rsidR="00F00590" w:rsidRDefault="00E03DFD">
            <w:pPr>
              <w:keepNext/>
              <w:jc w:val="center"/>
            </w:pPr>
            <w:r>
              <w:rPr>
                <w:rFonts w:ascii="휴먼명조" w:eastAsia="휴먼명조" w:hAnsi="휴먼명조" w:cs="휴먼명조"/>
                <w:b/>
                <w:w w:val="97"/>
                <w:sz w:val="18"/>
              </w:rPr>
              <w:t>Autoresearch-v2</w:t>
            </w:r>
          </w:p>
        </w:tc>
      </w:tr>
      <w:tr w:rsidR="00F00590" w14:paraId="59552F14" w14:textId="77777777">
        <w:trPr>
          <w:cantSplit/>
        </w:trPr>
        <w:tc>
          <w:tcPr>
            <w:tcW w:w="2479" w:type="dxa"/>
          </w:tcPr>
          <w:p w14:paraId="0D329865" w14:textId="77777777" w:rsidR="00F00590" w:rsidRDefault="00E03DFD">
            <w:pPr>
              <w:keepNext/>
              <w:jc w:val="left"/>
            </w:pPr>
            <w:r>
              <w:rPr>
                <w:rFonts w:ascii="휴먼명조" w:eastAsia="휴먼명조" w:hAnsi="휴먼명조" w:cs="휴먼명조"/>
                <w:w w:val="97"/>
                <w:sz w:val="18"/>
              </w:rPr>
              <w:t>Unique configurations per repetition</w:t>
            </w:r>
          </w:p>
        </w:tc>
        <w:tc>
          <w:tcPr>
            <w:tcW w:w="2479" w:type="dxa"/>
          </w:tcPr>
          <w:p w14:paraId="690D1C40" w14:textId="77777777" w:rsidR="00F00590" w:rsidRDefault="00E03DFD">
            <w:pPr>
              <w:keepNext/>
              <w:jc w:val="left"/>
            </w:pPr>
            <w:r>
              <w:rPr>
                <w:rFonts w:ascii="휴먼명조" w:eastAsia="휴먼명조" w:hAnsi="휴먼명조" w:cs="휴먼명조"/>
                <w:w w:val="97"/>
                <w:sz w:val="18"/>
              </w:rPr>
              <w:t>12.5 / 20 (10–17)</w:t>
            </w:r>
          </w:p>
        </w:tc>
        <w:tc>
          <w:tcPr>
            <w:tcW w:w="2479" w:type="dxa"/>
          </w:tcPr>
          <w:p w14:paraId="3701C0FB" w14:textId="77777777" w:rsidR="00F00590" w:rsidRDefault="00E03DFD">
            <w:pPr>
              <w:keepNext/>
              <w:jc w:val="left"/>
            </w:pPr>
            <w:r>
              <w:rPr>
                <w:rFonts w:ascii="휴먼명조" w:eastAsia="휴먼명조" w:hAnsi="휴먼명조" w:cs="휴먼명조"/>
                <w:b/>
                <w:w w:val="97"/>
                <w:sz w:val="18"/>
              </w:rPr>
              <w:t>18.90 / 20</w:t>
            </w:r>
            <w:r>
              <w:rPr>
                <w:rFonts w:ascii="휴먼명조" w:eastAsia="휴먼명조" w:hAnsi="휴먼명조" w:cs="휴먼명조"/>
                <w:w w:val="97"/>
                <w:sz w:val="18"/>
              </w:rPr>
              <w:t xml:space="preserve"> (16–20)</w:t>
            </w:r>
          </w:p>
        </w:tc>
      </w:tr>
      <w:tr w:rsidR="00F00590" w14:paraId="0D30777C" w14:textId="77777777">
        <w:trPr>
          <w:cantSplit/>
        </w:trPr>
        <w:tc>
          <w:tcPr>
            <w:tcW w:w="2479" w:type="dxa"/>
          </w:tcPr>
          <w:p w14:paraId="33FC0090" w14:textId="77777777" w:rsidR="00F00590" w:rsidRDefault="00E03DFD">
            <w:pPr>
              <w:keepNext/>
              <w:jc w:val="left"/>
            </w:pPr>
            <w:r>
              <w:rPr>
                <w:rFonts w:ascii="휴먼명조" w:eastAsia="휴먼명조" w:hAnsi="휴먼명조" w:cs="휴먼명조"/>
                <w:w w:val="97"/>
                <w:sz w:val="18"/>
              </w:rPr>
              <w:t>Lowest temperature reached</w:t>
            </w:r>
          </w:p>
        </w:tc>
        <w:tc>
          <w:tcPr>
            <w:tcW w:w="2479" w:type="dxa"/>
          </w:tcPr>
          <w:p w14:paraId="65AE562C" w14:textId="77777777" w:rsidR="00F00590" w:rsidRDefault="00E03DFD">
            <w:pPr>
              <w:keepNext/>
              <w:jc w:val="left"/>
            </w:pPr>
            <w:r>
              <w:rPr>
                <w:rFonts w:ascii="휴먼명조" w:eastAsia="휴먼명조" w:hAnsi="휴먼명조" w:cs="휴먼명조"/>
                <w:w w:val="97"/>
                <w:sz w:val="18"/>
              </w:rPr>
              <w:t>0.66 (truncated from the planned floor of 0.3)</w:t>
            </w:r>
          </w:p>
        </w:tc>
        <w:tc>
          <w:tcPr>
            <w:tcW w:w="2479" w:type="dxa"/>
          </w:tcPr>
          <w:p w14:paraId="6C2CC939" w14:textId="77777777" w:rsidR="00F00590" w:rsidRDefault="00E03DFD">
            <w:pPr>
              <w:keepNext/>
              <w:jc w:val="left"/>
            </w:pPr>
            <w:r>
              <w:rPr>
                <w:rFonts w:ascii="휴먼명조" w:eastAsia="휴먼명조" w:hAnsi="휴먼명조" w:cs="휴먼명조"/>
                <w:b/>
                <w:w w:val="97"/>
                <w:sz w:val="18"/>
              </w:rPr>
              <w:t>0.30</w:t>
            </w:r>
            <w:r>
              <w:rPr>
                <w:rFonts w:ascii="휴먼명조" w:eastAsia="휴먼명조" w:hAnsi="휴먼명조" w:cs="휴먼명조"/>
                <w:w w:val="97"/>
                <w:sz w:val="18"/>
              </w:rPr>
              <w:t xml:space="preserve"> (as planned)</w:t>
            </w:r>
          </w:p>
        </w:tc>
      </w:tr>
      <w:tr w:rsidR="00F00590" w14:paraId="4AFA98D5" w14:textId="77777777">
        <w:trPr>
          <w:cantSplit/>
        </w:trPr>
        <w:tc>
          <w:tcPr>
            <w:tcW w:w="2479" w:type="dxa"/>
          </w:tcPr>
          <w:p w14:paraId="1764998E" w14:textId="77777777" w:rsidR="00F00590" w:rsidRDefault="00E03DFD">
            <w:pPr>
              <w:keepNext/>
              <w:jc w:val="left"/>
            </w:pPr>
            <w:r>
              <w:rPr>
                <w:rFonts w:ascii="휴먼명조" w:eastAsia="휴먼명조" w:hAnsi="휴먼명조" w:cs="휴먼명조"/>
                <w:w w:val="97"/>
                <w:sz w:val="18"/>
              </w:rPr>
              <w:t>exploitation phase calls</w:t>
            </w:r>
          </w:p>
        </w:tc>
        <w:tc>
          <w:tcPr>
            <w:tcW w:w="2479" w:type="dxa"/>
          </w:tcPr>
          <w:p w14:paraId="09639755" w14:textId="77777777" w:rsidR="00F00590" w:rsidRDefault="00E03DFD">
            <w:pPr>
              <w:keepNext/>
              <w:jc w:val="left"/>
            </w:pPr>
            <w:r>
              <w:rPr>
                <w:rFonts w:ascii="휴먼명조" w:eastAsia="휴먼명조" w:hAnsi="휴먼명조" w:cs="휴먼명조"/>
                <w:b/>
                <w:w w:val="97"/>
                <w:sz w:val="18"/>
              </w:rPr>
              <w:t>0</w:t>
            </w:r>
            <w:r>
              <w:rPr>
                <w:rFonts w:ascii="휴먼명조" w:eastAsia="휴먼명조" w:hAnsi="휴먼명조" w:cs="휴먼명조"/>
                <w:w w:val="97"/>
                <w:sz w:val="18"/>
              </w:rPr>
              <w:t xml:space="preserve"> (exploration 166 / transition 266)</w:t>
            </w:r>
          </w:p>
        </w:tc>
        <w:tc>
          <w:tcPr>
            <w:tcW w:w="2479" w:type="dxa"/>
          </w:tcPr>
          <w:p w14:paraId="4CB15AF0" w14:textId="77777777" w:rsidR="00F00590" w:rsidRDefault="00E03DFD">
            <w:pPr>
              <w:keepNext/>
              <w:jc w:val="left"/>
            </w:pPr>
            <w:r>
              <w:rPr>
                <w:rFonts w:ascii="휴먼명조" w:eastAsia="휴먼명조" w:hAnsi="휴먼명조" w:cs="휴먼명조"/>
                <w:b/>
                <w:w w:val="97"/>
                <w:sz w:val="18"/>
              </w:rPr>
              <w:t>103</w:t>
            </w:r>
            <w:r>
              <w:rPr>
                <w:rFonts w:ascii="휴먼명조" w:eastAsia="휴먼명조" w:hAnsi="휴먼명조" w:cs="휴먼명조"/>
                <w:w w:val="97"/>
                <w:sz w:val="18"/>
              </w:rPr>
              <w:t xml:space="preserve"> (exploration 51 / transition 122)</w:t>
            </w:r>
          </w:p>
        </w:tc>
      </w:tr>
      <w:tr w:rsidR="00F00590" w14:paraId="36C5E8CB" w14:textId="77777777">
        <w:trPr>
          <w:cantSplit/>
        </w:trPr>
        <w:tc>
          <w:tcPr>
            <w:tcW w:w="2479" w:type="dxa"/>
          </w:tcPr>
          <w:p w14:paraId="0AC5EF96" w14:textId="77777777" w:rsidR="00F00590" w:rsidRDefault="00E03DFD">
            <w:pPr>
              <w:jc w:val="left"/>
            </w:pPr>
            <w:r>
              <w:rPr>
                <w:rFonts w:ascii="휴먼명조" w:eastAsia="휴먼명조" w:hAnsi="휴먼명조" w:cs="휴먼명조"/>
                <w:w w:val="97"/>
                <w:sz w:val="18"/>
              </w:rPr>
              <w:t>Responses containing a natural-language rationale</w:t>
            </w:r>
          </w:p>
        </w:tc>
        <w:tc>
          <w:tcPr>
            <w:tcW w:w="2479" w:type="dxa"/>
          </w:tcPr>
          <w:p w14:paraId="6684F68D" w14:textId="77777777" w:rsidR="00F00590" w:rsidRDefault="00E03DFD">
            <w:pPr>
              <w:jc w:val="left"/>
            </w:pPr>
            <w:r>
              <w:rPr>
                <w:rFonts w:ascii="휴먼명조" w:eastAsia="휴먼명조" w:hAnsi="휴먼명조" w:cs="휴먼명조"/>
                <w:w w:val="97"/>
                <w:sz w:val="18"/>
              </w:rPr>
              <w:t>53 / 200 (26.5%)</w:t>
            </w:r>
          </w:p>
        </w:tc>
        <w:tc>
          <w:tcPr>
            <w:tcW w:w="2479" w:type="dxa"/>
          </w:tcPr>
          <w:p w14:paraId="15F36DBF" w14:textId="77777777" w:rsidR="00F00590" w:rsidRDefault="00E03DFD">
            <w:pPr>
              <w:jc w:val="left"/>
            </w:pPr>
            <w:r>
              <w:rPr>
                <w:rFonts w:ascii="휴먼명조" w:eastAsia="휴먼명조" w:hAnsi="휴먼명조" w:cs="휴먼명조"/>
                <w:b/>
                <w:w w:val="97"/>
                <w:sz w:val="18"/>
              </w:rPr>
              <w:t>200 / 200 (100%)</w:t>
            </w:r>
          </w:p>
        </w:tc>
      </w:tr>
    </w:tbl>
    <w:p w14:paraId="61807442" w14:textId="77777777" w:rsidR="00F00590" w:rsidRDefault="00F00590">
      <w:pPr>
        <w:spacing w:line="384" w:lineRule="auto"/>
      </w:pPr>
    </w:p>
    <w:p w14:paraId="17F8F0E1" w14:textId="77777777" w:rsidR="00F00590" w:rsidRDefault="00E03DFD">
      <w:pPr>
        <w:spacing w:line="384" w:lineRule="auto"/>
        <w:jc w:val="left"/>
      </w:pPr>
      <w:r>
        <w:rPr>
          <w:rFonts w:ascii="휴먼명조" w:eastAsia="휴먼명조" w:hAnsi="휴먼명조" w:cs="휴먼명조"/>
          <w:w w:val="97"/>
          <w:sz w:val="20"/>
        </w:rPr>
        <w:t>Rationale presence was determined by whether the raw agent response (agent_reasoning) consists solely of a JSON object. Applying this criterion to the original condition reproduces exactly the 147 JSON-only responses (73.5%) reported in Section 5.1, so the two conditions are compared under an identical criterion.</w:t>
      </w:r>
    </w:p>
    <w:p w14:paraId="443DA69A" w14:textId="77777777" w:rsidR="00F00590" w:rsidRDefault="00E03DFD">
      <w:pPr>
        <w:spacing w:line="384" w:lineRule="auto"/>
        <w:ind w:firstLine="220"/>
      </w:pPr>
      <w:r>
        <w:rPr>
          <w:rFonts w:ascii="휴먼명조" w:eastAsia="휴먼명조" w:hAnsi="휴먼명조" w:cs="휴먼명조"/>
          <w:w w:val="97"/>
        </w:rPr>
        <w:t xml:space="preserve">Unique configurations rose from 12.5 to 18.90, approaching the 20.0 of Random and Optuna. In other words, </w:t>
      </w:r>
      <w:r>
        <w:rPr>
          <w:rFonts w:ascii="휴먼명조" w:eastAsia="휴먼명조" w:hAnsi="휴먼명조" w:cs="휴먼명조"/>
          <w:b/>
          <w:w w:val="97"/>
        </w:rPr>
        <w:t xml:space="preserve">the duplicate proposals observed in </w:t>
      </w:r>
      <w:r>
        <w:rPr>
          <w:rFonts w:ascii="휴먼명조" w:eastAsia="휴먼명조" w:hAnsi="휴먼명조" w:cs="휴먼명조"/>
          <w:b/>
          <w:w w:val="97"/>
        </w:rPr>
        <w:lastRenderedPageBreak/>
        <w:t>Section 4.3.4 were a product of configuration inconsistency, not an intrinsic limitation of the agent.</w:t>
      </w:r>
      <w:r>
        <w:rPr>
          <w:rFonts w:ascii="휴먼명조" w:eastAsia="휴먼명조" w:hAnsi="휴먼명조" w:cs="휴먼명조"/>
          <w:w w:val="97"/>
        </w:rPr>
        <w:t xml:space="preserve"> This directly supports the diagnosis in Section 5.3(8).</w:t>
      </w:r>
    </w:p>
    <w:p w14:paraId="0C2D4B00" w14:textId="77777777" w:rsidR="00F00590" w:rsidRDefault="00E03DFD">
      <w:pPr>
        <w:spacing w:line="384" w:lineRule="auto"/>
        <w:ind w:firstLine="220"/>
      </w:pPr>
      <w:r>
        <w:rPr>
          <w:rFonts w:ascii="휴먼명조" w:eastAsia="휴먼명조" w:hAnsi="휴먼명조" w:cs="휴먼명조"/>
          <w:w w:val="97"/>
        </w:rPr>
        <w:t xml:space="preserve">Lifting the "JSON only" constraint also caused </w:t>
      </w:r>
      <w:r>
        <w:rPr>
          <w:rFonts w:ascii="휴먼명조" w:eastAsia="휴먼명조" w:hAnsi="휴먼명조" w:cs="휴먼명조"/>
          <w:b/>
          <w:w w:val="97"/>
        </w:rPr>
        <w:t>every response to carry a natural-language rationale</w:t>
      </w:r>
      <w:r>
        <w:rPr>
          <w:rFonts w:ascii="휴먼명조" w:eastAsia="휴먼명조" w:hAnsi="휴먼명조" w:cs="휴먼명조"/>
          <w:w w:val="97"/>
        </w:rPr>
        <w:t xml:space="preserve"> (200/200, mean length 620 characters). The second requirement of RQ3 — the provision of an interpretable search rationale — which Section 5.1 had left unresolved as "a design flaw that permits neither a positive nor a negative answer", is thereby </w:t>
      </w:r>
      <w:r>
        <w:rPr>
          <w:rFonts w:ascii="휴먼명조" w:eastAsia="휴먼명조" w:hAnsi="휴먼명조" w:cs="휴먼명조"/>
          <w:b/>
          <w:w w:val="97"/>
        </w:rPr>
        <w:t>confirmed at least as to whether rationales are produced at all</w:t>
      </w:r>
      <w:r>
        <w:rPr>
          <w:rFonts w:ascii="휴먼명조" w:eastAsia="휴먼명조" w:hAnsi="휴먼명조" w:cs="휴먼명조"/>
          <w:w w:val="97"/>
        </w:rPr>
        <w:t xml:space="preserve">. What this section establishes, however,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whether they correspond causally to the actual proposals, or meet a quality an expert would accept as grounds for a decision, requires a separate evaluation design that this study did not undertake (Section 5.4).</w:t>
      </w:r>
    </w:p>
    <w:p w14:paraId="40A2E570" w14:textId="77777777" w:rsidR="00F00590" w:rsidRDefault="00E03DFD">
      <w:pPr>
        <w:pStyle w:val="afff5"/>
        <w:keepNext/>
        <w:keepLines/>
        <w:spacing w:line="384" w:lineRule="auto"/>
        <w:jc w:val="center"/>
        <w:rPr>
          <w:rFonts w:hint="eastAsia"/>
        </w:rPr>
      </w:pPr>
      <w:bookmarkStart w:id="74" w:name="_Toc238299328"/>
      <w:r>
        <w:rPr>
          <w:rFonts w:eastAsia="휴먼명조" w:cs="휴먼명조"/>
          <w:w w:val="97"/>
        </w:rPr>
        <w:t>Table 4.3f. Run-level performance of Autoresearch-v2 (n=10)</w:t>
      </w:r>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2"/>
        <w:gridCol w:w="1487"/>
        <w:gridCol w:w="1486"/>
        <w:gridCol w:w="1484"/>
      </w:tblGrid>
      <w:tr w:rsidR="00F00590" w14:paraId="6A073B48" w14:textId="77777777">
        <w:trPr>
          <w:cantSplit/>
        </w:trPr>
        <w:tc>
          <w:tcPr>
            <w:tcW w:w="1488" w:type="dxa"/>
          </w:tcPr>
          <w:p w14:paraId="4448DA7F" w14:textId="77777777" w:rsidR="00F00590" w:rsidRDefault="00E03DFD">
            <w:pPr>
              <w:keepNext/>
              <w:jc w:val="center"/>
            </w:pPr>
            <w:r>
              <w:rPr>
                <w:rFonts w:ascii="휴먼명조" w:eastAsia="휴먼명조" w:hAnsi="휴먼명조" w:cs="휴먼명조"/>
                <w:b/>
                <w:w w:val="97"/>
                <w:sz w:val="18"/>
              </w:rPr>
              <w:t>Condition</w:t>
            </w:r>
          </w:p>
        </w:tc>
        <w:tc>
          <w:tcPr>
            <w:tcW w:w="1488" w:type="dxa"/>
          </w:tcPr>
          <w:p w14:paraId="39F307B0" w14:textId="77777777" w:rsidR="00F00590" w:rsidRDefault="00E03DFD">
            <w:pPr>
              <w:keepNext/>
              <w:jc w:val="center"/>
            </w:pPr>
            <w:r>
              <w:rPr>
                <w:rFonts w:ascii="휴먼명조" w:eastAsia="휴먼명조" w:hAnsi="휴먼명조" w:cs="휴먼명조"/>
                <w:b/>
                <w:w w:val="97"/>
                <w:sz w:val="18"/>
              </w:rPr>
              <w:t>n</w:t>
            </w:r>
          </w:p>
        </w:tc>
        <w:tc>
          <w:tcPr>
            <w:tcW w:w="1488" w:type="dxa"/>
          </w:tcPr>
          <w:p w14:paraId="3B7AC4B4" w14:textId="77777777" w:rsidR="00F00590" w:rsidRDefault="00E03DFD">
            <w:pPr>
              <w:keepNext/>
              <w:jc w:val="center"/>
            </w:pPr>
            <w:r>
              <w:rPr>
                <w:rFonts w:ascii="휴먼명조" w:eastAsia="휴먼명조" w:hAnsi="휴먼명조" w:cs="휴먼명조"/>
                <w:b/>
                <w:w w:val="97"/>
                <w:sz w:val="18"/>
              </w:rPr>
              <w:t>Mean val_accuracy</w:t>
            </w:r>
          </w:p>
        </w:tc>
        <w:tc>
          <w:tcPr>
            <w:tcW w:w="1488" w:type="dxa"/>
          </w:tcPr>
          <w:p w14:paraId="6FD8F817" w14:textId="77777777" w:rsidR="00F00590" w:rsidRDefault="00E03DFD">
            <w:pPr>
              <w:keepNext/>
              <w:jc w:val="center"/>
            </w:pPr>
            <w:r>
              <w:rPr>
                <w:rFonts w:ascii="휴먼명조" w:eastAsia="휴먼명조" w:hAnsi="휴먼명조" w:cs="휴먼명조"/>
                <w:b/>
                <w:w w:val="97"/>
                <w:sz w:val="18"/>
              </w:rPr>
              <w:t>95% CI (Bootstrap)</w:t>
            </w:r>
          </w:p>
        </w:tc>
        <w:tc>
          <w:tcPr>
            <w:tcW w:w="1488" w:type="dxa"/>
          </w:tcPr>
          <w:p w14:paraId="71B28E3A" w14:textId="77777777" w:rsidR="00F00590" w:rsidRDefault="00E03DFD">
            <w:pPr>
              <w:keepNext/>
              <w:jc w:val="center"/>
            </w:pPr>
            <w:r>
              <w:rPr>
                <w:rFonts w:ascii="휴먼명조" w:eastAsia="휴먼명조" w:hAnsi="휴먼명조" w:cs="휴먼명조"/>
                <w:b/>
                <w:w w:val="97"/>
                <w:sz w:val="18"/>
              </w:rPr>
              <w:t>Best single</w:t>
            </w:r>
          </w:p>
        </w:tc>
      </w:tr>
      <w:tr w:rsidR="00F00590" w14:paraId="1B3E0847" w14:textId="77777777">
        <w:trPr>
          <w:cantSplit/>
        </w:trPr>
        <w:tc>
          <w:tcPr>
            <w:tcW w:w="1488" w:type="dxa"/>
          </w:tcPr>
          <w:p w14:paraId="327A2EDF" w14:textId="77777777" w:rsidR="00F00590" w:rsidRDefault="00E03DFD">
            <w:pPr>
              <w:keepNext/>
              <w:jc w:val="left"/>
            </w:pPr>
            <w:r>
              <w:rPr>
                <w:rFonts w:ascii="휴먼명조" w:eastAsia="휴먼명조" w:hAnsi="휴먼명조" w:cs="휴먼명조"/>
                <w:w w:val="97"/>
                <w:sz w:val="18"/>
              </w:rPr>
              <w:t>Optuna (TPE)</w:t>
            </w:r>
          </w:p>
        </w:tc>
        <w:tc>
          <w:tcPr>
            <w:tcW w:w="1488" w:type="dxa"/>
          </w:tcPr>
          <w:p w14:paraId="1464E234" w14:textId="77777777" w:rsidR="00F00590" w:rsidRDefault="00E03DFD">
            <w:pPr>
              <w:keepNext/>
              <w:jc w:val="right"/>
            </w:pPr>
            <w:r>
              <w:rPr>
                <w:rFonts w:ascii="휴먼명조" w:eastAsia="휴먼명조" w:hAnsi="휴먼명조" w:cs="휴먼명조"/>
                <w:w w:val="97"/>
                <w:sz w:val="18"/>
              </w:rPr>
              <w:t>10</w:t>
            </w:r>
          </w:p>
        </w:tc>
        <w:tc>
          <w:tcPr>
            <w:tcW w:w="1488" w:type="dxa"/>
          </w:tcPr>
          <w:p w14:paraId="7D469969" w14:textId="77777777" w:rsidR="00F00590" w:rsidRDefault="00E03DFD">
            <w:pPr>
              <w:keepNext/>
              <w:jc w:val="right"/>
            </w:pPr>
            <w:r>
              <w:rPr>
                <w:rFonts w:ascii="휴먼명조" w:eastAsia="휴먼명조" w:hAnsi="휴먼명조" w:cs="휴먼명조"/>
                <w:w w:val="97"/>
                <w:sz w:val="18"/>
              </w:rPr>
              <w:t>0.4490</w:t>
            </w:r>
          </w:p>
        </w:tc>
        <w:tc>
          <w:tcPr>
            <w:tcW w:w="1488" w:type="dxa"/>
          </w:tcPr>
          <w:p w14:paraId="18785E03" w14:textId="77777777" w:rsidR="00F00590" w:rsidRDefault="00E03DFD">
            <w:pPr>
              <w:keepNext/>
              <w:jc w:val="right"/>
            </w:pPr>
            <w:r>
              <w:rPr>
                <w:rFonts w:ascii="휴먼명조" w:eastAsia="휴먼명조" w:hAnsi="휴먼명조" w:cs="휴먼명조"/>
                <w:w w:val="97"/>
                <w:sz w:val="18"/>
              </w:rPr>
              <w:t>[0.4368, 0.4594]</w:t>
            </w:r>
          </w:p>
        </w:tc>
        <w:tc>
          <w:tcPr>
            <w:tcW w:w="1488" w:type="dxa"/>
          </w:tcPr>
          <w:p w14:paraId="5CBB5F25" w14:textId="77777777" w:rsidR="00F00590" w:rsidRDefault="00E03DFD">
            <w:pPr>
              <w:keepNext/>
              <w:jc w:val="right"/>
            </w:pPr>
            <w:r>
              <w:rPr>
                <w:rFonts w:ascii="휴먼명조" w:eastAsia="휴먼명조" w:hAnsi="휴먼명조" w:cs="휴먼명조"/>
                <w:w w:val="97"/>
                <w:sz w:val="18"/>
              </w:rPr>
              <w:t>0.4700</w:t>
            </w:r>
          </w:p>
        </w:tc>
      </w:tr>
      <w:tr w:rsidR="00F00590" w14:paraId="7A9DB93A" w14:textId="77777777">
        <w:trPr>
          <w:cantSplit/>
        </w:trPr>
        <w:tc>
          <w:tcPr>
            <w:tcW w:w="1488" w:type="dxa"/>
          </w:tcPr>
          <w:p w14:paraId="35D04C9B" w14:textId="77777777" w:rsidR="00F00590" w:rsidRDefault="00E03DFD">
            <w:pPr>
              <w:keepNext/>
              <w:jc w:val="left"/>
            </w:pPr>
            <w:r>
              <w:rPr>
                <w:rFonts w:ascii="휴먼명조" w:eastAsia="휴먼명조" w:hAnsi="휴먼명조" w:cs="휴먼명조"/>
                <w:b/>
                <w:w w:val="97"/>
                <w:sz w:val="18"/>
              </w:rPr>
              <w:t>Autoresearch-v2</w:t>
            </w:r>
          </w:p>
        </w:tc>
        <w:tc>
          <w:tcPr>
            <w:tcW w:w="1488" w:type="dxa"/>
          </w:tcPr>
          <w:p w14:paraId="1317B4B9" w14:textId="77777777" w:rsidR="00F00590" w:rsidRDefault="00E03DFD">
            <w:pPr>
              <w:keepNext/>
              <w:jc w:val="right"/>
            </w:pPr>
            <w:r>
              <w:rPr>
                <w:rFonts w:ascii="휴먼명조" w:eastAsia="휴먼명조" w:hAnsi="휴먼명조" w:cs="휴먼명조"/>
                <w:w w:val="97"/>
                <w:sz w:val="18"/>
              </w:rPr>
              <w:t>10</w:t>
            </w:r>
          </w:p>
        </w:tc>
        <w:tc>
          <w:tcPr>
            <w:tcW w:w="1488" w:type="dxa"/>
          </w:tcPr>
          <w:p w14:paraId="0F7CCB97" w14:textId="77777777" w:rsidR="00F00590" w:rsidRDefault="00E03DFD">
            <w:pPr>
              <w:keepNext/>
              <w:jc w:val="right"/>
            </w:pPr>
            <w:r>
              <w:rPr>
                <w:rFonts w:ascii="휴먼명조" w:eastAsia="휴먼명조" w:hAnsi="휴먼명조" w:cs="휴먼명조"/>
                <w:b/>
                <w:w w:val="97"/>
                <w:sz w:val="18"/>
              </w:rPr>
              <w:t>0.4292</w:t>
            </w:r>
          </w:p>
        </w:tc>
        <w:tc>
          <w:tcPr>
            <w:tcW w:w="1488" w:type="dxa"/>
          </w:tcPr>
          <w:p w14:paraId="419B240A" w14:textId="77777777" w:rsidR="00F00590" w:rsidRDefault="00E03DFD">
            <w:pPr>
              <w:keepNext/>
              <w:jc w:val="right"/>
            </w:pPr>
            <w:r>
              <w:rPr>
                <w:rFonts w:ascii="휴먼명조" w:eastAsia="휴먼명조" w:hAnsi="휴먼명조" w:cs="휴먼명조"/>
                <w:w w:val="97"/>
                <w:sz w:val="18"/>
              </w:rPr>
              <w:t>[0.4124, 0.4478]</w:t>
            </w:r>
          </w:p>
        </w:tc>
        <w:tc>
          <w:tcPr>
            <w:tcW w:w="1488" w:type="dxa"/>
          </w:tcPr>
          <w:p w14:paraId="77C278B5" w14:textId="77777777" w:rsidR="00F00590" w:rsidRDefault="00E03DFD">
            <w:pPr>
              <w:keepNext/>
              <w:jc w:val="right"/>
            </w:pPr>
            <w:r>
              <w:rPr>
                <w:rFonts w:ascii="휴먼명조" w:eastAsia="휴먼명조" w:hAnsi="휴먼명조" w:cs="휴먼명조"/>
                <w:b/>
                <w:w w:val="97"/>
                <w:sz w:val="18"/>
              </w:rPr>
              <w:t>0.4780</w:t>
            </w:r>
          </w:p>
        </w:tc>
      </w:tr>
      <w:tr w:rsidR="00F00590" w14:paraId="4BFBA92B" w14:textId="77777777">
        <w:trPr>
          <w:cantSplit/>
        </w:trPr>
        <w:tc>
          <w:tcPr>
            <w:tcW w:w="1488" w:type="dxa"/>
          </w:tcPr>
          <w:p w14:paraId="0FD7E17B" w14:textId="77777777" w:rsidR="00F00590" w:rsidRDefault="00E03DFD">
            <w:pPr>
              <w:jc w:val="left"/>
            </w:pPr>
            <w:r>
              <w:rPr>
                <w:rFonts w:ascii="휴먼명조" w:eastAsia="휴먼명조" w:hAnsi="휴먼명조" w:cs="휴먼명조"/>
                <w:w w:val="97"/>
                <w:sz w:val="18"/>
              </w:rPr>
              <w:t>Autoresearch (original)</w:t>
            </w:r>
          </w:p>
        </w:tc>
        <w:tc>
          <w:tcPr>
            <w:tcW w:w="1488" w:type="dxa"/>
          </w:tcPr>
          <w:p w14:paraId="67F1E574" w14:textId="77777777" w:rsidR="00F00590" w:rsidRDefault="00E03DFD">
            <w:pPr>
              <w:jc w:val="right"/>
            </w:pPr>
            <w:r>
              <w:rPr>
                <w:rFonts w:ascii="휴먼명조" w:eastAsia="휴먼명조" w:hAnsi="휴먼명조" w:cs="휴먼명조"/>
                <w:w w:val="97"/>
                <w:sz w:val="18"/>
              </w:rPr>
              <w:t>10</w:t>
            </w:r>
          </w:p>
        </w:tc>
        <w:tc>
          <w:tcPr>
            <w:tcW w:w="1488" w:type="dxa"/>
          </w:tcPr>
          <w:p w14:paraId="45FC6EB4" w14:textId="77777777" w:rsidR="00F00590" w:rsidRDefault="00E03DFD">
            <w:pPr>
              <w:jc w:val="right"/>
            </w:pPr>
            <w:r>
              <w:rPr>
                <w:rFonts w:ascii="휴먼명조" w:eastAsia="휴먼명조" w:hAnsi="휴먼명조" w:cs="휴먼명조"/>
                <w:w w:val="97"/>
                <w:sz w:val="18"/>
              </w:rPr>
              <w:t>0.4184</w:t>
            </w:r>
          </w:p>
        </w:tc>
        <w:tc>
          <w:tcPr>
            <w:tcW w:w="1488" w:type="dxa"/>
          </w:tcPr>
          <w:p w14:paraId="002FC7E3" w14:textId="77777777" w:rsidR="00F00590" w:rsidRDefault="00E03DFD">
            <w:pPr>
              <w:jc w:val="right"/>
            </w:pPr>
            <w:r>
              <w:rPr>
                <w:rFonts w:ascii="휴먼명조" w:eastAsia="휴먼명조" w:hAnsi="휴먼명조" w:cs="휴먼명조"/>
                <w:w w:val="97"/>
                <w:sz w:val="18"/>
              </w:rPr>
              <w:t>[0.4064, 0.4328]</w:t>
            </w:r>
          </w:p>
        </w:tc>
        <w:tc>
          <w:tcPr>
            <w:tcW w:w="1488" w:type="dxa"/>
          </w:tcPr>
          <w:p w14:paraId="4413F06F" w14:textId="77777777" w:rsidR="00F00590" w:rsidRDefault="00E03DFD">
            <w:pPr>
              <w:jc w:val="right"/>
            </w:pPr>
            <w:r>
              <w:rPr>
                <w:rFonts w:ascii="휴먼명조" w:eastAsia="휴먼명조" w:hAnsi="휴먼명조" w:cs="휴먼명조"/>
                <w:w w:val="97"/>
                <w:sz w:val="18"/>
              </w:rPr>
              <w:t>0.4640</w:t>
            </w:r>
          </w:p>
        </w:tc>
      </w:tr>
    </w:tbl>
    <w:p w14:paraId="1095AC7E" w14:textId="77777777" w:rsidR="00F00590" w:rsidRDefault="00F00590">
      <w:pPr>
        <w:spacing w:line="384" w:lineRule="auto"/>
      </w:pPr>
    </w:p>
    <w:p w14:paraId="59071764" w14:textId="77777777" w:rsidR="00F00590" w:rsidRDefault="00E03DFD">
      <w:pPr>
        <w:pStyle w:val="afff5"/>
        <w:keepNext/>
        <w:keepLines/>
        <w:spacing w:line="384" w:lineRule="auto"/>
        <w:jc w:val="center"/>
        <w:rPr>
          <w:rFonts w:hint="eastAsia"/>
        </w:rPr>
      </w:pPr>
      <w:bookmarkStart w:id="75" w:name="_Toc238299329"/>
      <w:r>
        <w:rPr>
          <w:rFonts w:eastAsia="휴먼명조" w:cs="휴먼명조"/>
          <w:w w:val="97"/>
        </w:rPr>
        <w:lastRenderedPageBreak/>
        <w:t>Table 4.3g. Pairwise Mann-Whitney U tests</w:t>
      </w:r>
      <w:bookmarkEnd w:id="7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4"/>
        <w:gridCol w:w="1484"/>
        <w:gridCol w:w="1485"/>
        <w:gridCol w:w="1486"/>
      </w:tblGrid>
      <w:tr w:rsidR="00F00590" w14:paraId="647C8C43" w14:textId="77777777">
        <w:trPr>
          <w:cantSplit/>
        </w:trPr>
        <w:tc>
          <w:tcPr>
            <w:tcW w:w="1488" w:type="dxa"/>
          </w:tcPr>
          <w:p w14:paraId="00194B52" w14:textId="77777777" w:rsidR="00F00590" w:rsidRDefault="00E03DFD">
            <w:pPr>
              <w:keepNext/>
              <w:jc w:val="center"/>
            </w:pPr>
            <w:r>
              <w:rPr>
                <w:rFonts w:ascii="휴먼명조" w:eastAsia="휴먼명조" w:hAnsi="휴먼명조" w:cs="휴먼명조"/>
                <w:b/>
                <w:w w:val="97"/>
                <w:sz w:val="18"/>
              </w:rPr>
              <w:t>Comparison (reference vs target)</w:t>
            </w:r>
          </w:p>
        </w:tc>
        <w:tc>
          <w:tcPr>
            <w:tcW w:w="1488" w:type="dxa"/>
          </w:tcPr>
          <w:p w14:paraId="656B4328" w14:textId="77777777" w:rsidR="00F00590" w:rsidRDefault="00E03DFD">
            <w:pPr>
              <w:keepNext/>
              <w:jc w:val="center"/>
            </w:pPr>
            <w:r>
              <w:rPr>
                <w:rFonts w:ascii="휴먼명조" w:eastAsia="휴먼명조" w:hAnsi="휴먼명조" w:cs="휴먼명조"/>
                <w:b/>
                <w:w w:val="97"/>
                <w:sz w:val="18"/>
              </w:rPr>
              <w:t>U</w:t>
            </w:r>
          </w:p>
        </w:tc>
        <w:tc>
          <w:tcPr>
            <w:tcW w:w="1488" w:type="dxa"/>
          </w:tcPr>
          <w:p w14:paraId="5EFC427A" w14:textId="77777777" w:rsidR="00F00590" w:rsidRDefault="00E03DFD">
            <w:pPr>
              <w:keepNext/>
              <w:jc w:val="center"/>
            </w:pPr>
            <w:r>
              <w:rPr>
                <w:rFonts w:ascii="휴먼명조" w:eastAsia="휴먼명조" w:hAnsi="휴먼명조" w:cs="휴먼명조"/>
                <w:b/>
                <w:w w:val="97"/>
                <w:sz w:val="18"/>
              </w:rPr>
              <w:t>p</w:t>
            </w:r>
          </w:p>
        </w:tc>
        <w:tc>
          <w:tcPr>
            <w:tcW w:w="1488" w:type="dxa"/>
          </w:tcPr>
          <w:p w14:paraId="0E8F2DD9" w14:textId="77777777" w:rsidR="00F00590" w:rsidRDefault="00E03DFD">
            <w:pPr>
              <w:keepNext/>
              <w:jc w:val="center"/>
            </w:pPr>
            <w:r>
              <w:rPr>
                <w:rFonts w:ascii="휴먼명조" w:eastAsia="휴먼명조" w:hAnsi="휴먼명조" w:cs="휴먼명조"/>
                <w:b/>
                <w:w w:val="97"/>
                <w:sz w:val="18"/>
              </w:rPr>
              <w:t>rank-biserial r</w:t>
            </w:r>
          </w:p>
        </w:tc>
        <w:tc>
          <w:tcPr>
            <w:tcW w:w="1488" w:type="dxa"/>
          </w:tcPr>
          <w:p w14:paraId="25DE840C" w14:textId="77777777" w:rsidR="00F00590" w:rsidRDefault="00E03DFD">
            <w:pPr>
              <w:keepNext/>
              <w:jc w:val="center"/>
            </w:pPr>
            <w:r>
              <w:rPr>
                <w:rFonts w:ascii="휴먼명조" w:eastAsia="휴먼명조" w:hAnsi="휴먼명조" w:cs="휴먼명조"/>
                <w:b/>
                <w:w w:val="97"/>
                <w:sz w:val="18"/>
              </w:rPr>
              <w:t>Verdict</w:t>
            </w:r>
          </w:p>
        </w:tc>
      </w:tr>
      <w:tr w:rsidR="00F00590" w14:paraId="0CB2EA80" w14:textId="77777777">
        <w:trPr>
          <w:cantSplit/>
        </w:trPr>
        <w:tc>
          <w:tcPr>
            <w:tcW w:w="1488" w:type="dxa"/>
          </w:tcPr>
          <w:p w14:paraId="191DC042" w14:textId="77777777" w:rsidR="00F00590" w:rsidRDefault="00E03DFD">
            <w:pPr>
              <w:keepNext/>
              <w:jc w:val="left"/>
            </w:pPr>
            <w:r>
              <w:rPr>
                <w:rFonts w:ascii="휴먼명조" w:eastAsia="휴먼명조" w:hAnsi="휴먼명조" w:cs="휴먼명조"/>
                <w:w w:val="97"/>
                <w:sz w:val="18"/>
              </w:rPr>
              <w:t>Autoresearch (original) vs Optuna</w:t>
            </w:r>
          </w:p>
        </w:tc>
        <w:tc>
          <w:tcPr>
            <w:tcW w:w="1488" w:type="dxa"/>
          </w:tcPr>
          <w:p w14:paraId="25655641" w14:textId="77777777" w:rsidR="00F00590" w:rsidRDefault="00E03DFD">
            <w:pPr>
              <w:keepNext/>
              <w:jc w:val="right"/>
            </w:pPr>
            <w:r>
              <w:rPr>
                <w:rFonts w:ascii="휴먼명조" w:eastAsia="휴먼명조" w:hAnsi="휴먼명조" w:cs="휴먼명조"/>
                <w:w w:val="97"/>
                <w:sz w:val="18"/>
              </w:rPr>
              <w:t>16.00</w:t>
            </w:r>
          </w:p>
        </w:tc>
        <w:tc>
          <w:tcPr>
            <w:tcW w:w="1488" w:type="dxa"/>
          </w:tcPr>
          <w:p w14:paraId="3BAAD0E2" w14:textId="77777777" w:rsidR="00F00590" w:rsidRDefault="00E03DFD">
            <w:pPr>
              <w:keepNext/>
              <w:jc w:val="right"/>
            </w:pPr>
            <w:r>
              <w:rPr>
                <w:rFonts w:ascii="휴먼명조" w:eastAsia="휴먼명조" w:hAnsi="휴먼명조" w:cs="휴먼명조"/>
                <w:b/>
                <w:w w:val="97"/>
                <w:sz w:val="18"/>
              </w:rPr>
              <w:t>.0112</w:t>
            </w:r>
          </w:p>
        </w:tc>
        <w:tc>
          <w:tcPr>
            <w:tcW w:w="1488" w:type="dxa"/>
          </w:tcPr>
          <w:p w14:paraId="231C3CB4" w14:textId="77777777" w:rsidR="00F00590" w:rsidRDefault="00E03DFD">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0.68</w:t>
            </w:r>
          </w:p>
        </w:tc>
        <w:tc>
          <w:tcPr>
            <w:tcW w:w="1488" w:type="dxa"/>
          </w:tcPr>
          <w:p w14:paraId="0D518DA0" w14:textId="77777777" w:rsidR="00F00590" w:rsidRDefault="00E03DFD">
            <w:pPr>
              <w:keepNext/>
              <w:jc w:val="left"/>
            </w:pPr>
            <w:r>
              <w:rPr>
                <w:rFonts w:ascii="휴먼명조" w:eastAsia="휴먼명조" w:hAnsi="휴먼명조" w:cs="휴먼명조"/>
                <w:w w:val="97"/>
                <w:sz w:val="18"/>
              </w:rPr>
              <w:t>Significant (Optuna superior)</w:t>
            </w:r>
          </w:p>
        </w:tc>
      </w:tr>
      <w:tr w:rsidR="00F00590" w14:paraId="4AE1B551" w14:textId="77777777">
        <w:trPr>
          <w:cantSplit/>
        </w:trPr>
        <w:tc>
          <w:tcPr>
            <w:tcW w:w="1488" w:type="dxa"/>
          </w:tcPr>
          <w:p w14:paraId="46DAECE4" w14:textId="77777777" w:rsidR="00F00590" w:rsidRDefault="00E03DFD">
            <w:pPr>
              <w:keepNext/>
              <w:jc w:val="left"/>
            </w:pPr>
            <w:r>
              <w:rPr>
                <w:rFonts w:ascii="휴먼명조" w:eastAsia="휴먼명조" w:hAnsi="휴먼명조" w:cs="휴먼명조"/>
                <w:b/>
                <w:w w:val="97"/>
                <w:sz w:val="18"/>
              </w:rPr>
              <w:t>Autoresearch-v2 vs Optuna</w:t>
            </w:r>
          </w:p>
        </w:tc>
        <w:tc>
          <w:tcPr>
            <w:tcW w:w="1488" w:type="dxa"/>
          </w:tcPr>
          <w:p w14:paraId="57BED01A" w14:textId="77777777" w:rsidR="00F00590" w:rsidRDefault="00E03DFD">
            <w:pPr>
              <w:keepNext/>
              <w:jc w:val="right"/>
            </w:pPr>
            <w:r>
              <w:rPr>
                <w:rFonts w:ascii="휴먼명조" w:eastAsia="휴먼명조" w:hAnsi="휴먼명조" w:cs="휴먼명조"/>
                <w:w w:val="97"/>
                <w:sz w:val="18"/>
              </w:rPr>
              <w:t>31.50</w:t>
            </w:r>
          </w:p>
        </w:tc>
        <w:tc>
          <w:tcPr>
            <w:tcW w:w="1488" w:type="dxa"/>
          </w:tcPr>
          <w:p w14:paraId="4E425727" w14:textId="77777777" w:rsidR="00F00590" w:rsidRDefault="00E03DFD">
            <w:pPr>
              <w:keepNext/>
              <w:jc w:val="right"/>
            </w:pPr>
            <w:r>
              <w:rPr>
                <w:rFonts w:ascii="휴먼명조" w:eastAsia="휴먼명조" w:hAnsi="휴먼명조" w:cs="휴먼명조"/>
                <w:w w:val="97"/>
                <w:sz w:val="18"/>
              </w:rPr>
              <w:t>.1726</w:t>
            </w:r>
          </w:p>
        </w:tc>
        <w:tc>
          <w:tcPr>
            <w:tcW w:w="1488" w:type="dxa"/>
          </w:tcPr>
          <w:p w14:paraId="6216479C" w14:textId="77777777" w:rsidR="00F00590" w:rsidRDefault="00E03DFD">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0.37</w:t>
            </w:r>
          </w:p>
        </w:tc>
        <w:tc>
          <w:tcPr>
            <w:tcW w:w="1488" w:type="dxa"/>
          </w:tcPr>
          <w:p w14:paraId="0BC620B7" w14:textId="77777777" w:rsidR="00F00590" w:rsidRDefault="00E03DFD">
            <w:pPr>
              <w:keepNext/>
              <w:jc w:val="left"/>
            </w:pPr>
            <w:r>
              <w:rPr>
                <w:rFonts w:ascii="휴먼명조" w:eastAsia="휴먼명조" w:hAnsi="휴먼명조" w:cs="휴먼명조"/>
                <w:b/>
                <w:w w:val="97"/>
                <w:sz w:val="18"/>
              </w:rPr>
              <w:t>Not significant</w:t>
            </w:r>
          </w:p>
        </w:tc>
      </w:tr>
      <w:tr w:rsidR="00F00590" w14:paraId="189C413E" w14:textId="77777777">
        <w:trPr>
          <w:cantSplit/>
        </w:trPr>
        <w:tc>
          <w:tcPr>
            <w:tcW w:w="1488" w:type="dxa"/>
          </w:tcPr>
          <w:p w14:paraId="4FF5BE0A" w14:textId="77777777" w:rsidR="00F00590" w:rsidRDefault="00E03DFD">
            <w:pPr>
              <w:jc w:val="left"/>
            </w:pPr>
            <w:r>
              <w:rPr>
                <w:rFonts w:ascii="휴먼명조" w:eastAsia="휴먼명조" w:hAnsi="휴먼명조" w:cs="휴먼명조"/>
                <w:w w:val="97"/>
                <w:sz w:val="18"/>
              </w:rPr>
              <w:t>Autoresearch-v2 vs Autoresearch (original)</w:t>
            </w:r>
          </w:p>
        </w:tc>
        <w:tc>
          <w:tcPr>
            <w:tcW w:w="1488" w:type="dxa"/>
          </w:tcPr>
          <w:p w14:paraId="218868C4" w14:textId="77777777" w:rsidR="00F00590" w:rsidRDefault="00E03DFD">
            <w:pPr>
              <w:jc w:val="right"/>
            </w:pPr>
            <w:r>
              <w:rPr>
                <w:rFonts w:ascii="휴먼명조" w:eastAsia="휴먼명조" w:hAnsi="휴먼명조" w:cs="휴먼명조"/>
                <w:w w:val="97"/>
                <w:sz w:val="18"/>
              </w:rPr>
              <w:t>66.00</w:t>
            </w:r>
          </w:p>
        </w:tc>
        <w:tc>
          <w:tcPr>
            <w:tcW w:w="1488" w:type="dxa"/>
          </w:tcPr>
          <w:p w14:paraId="0927E699" w14:textId="77777777" w:rsidR="00F00590" w:rsidRDefault="00E03DFD">
            <w:pPr>
              <w:jc w:val="right"/>
            </w:pPr>
            <w:r>
              <w:rPr>
                <w:rFonts w:ascii="휴먼명조" w:eastAsia="휴먼명조" w:hAnsi="휴먼명조" w:cs="휴먼명조"/>
                <w:w w:val="97"/>
                <w:sz w:val="18"/>
              </w:rPr>
              <w:t>.2387</w:t>
            </w:r>
          </w:p>
        </w:tc>
        <w:tc>
          <w:tcPr>
            <w:tcW w:w="1488" w:type="dxa"/>
          </w:tcPr>
          <w:p w14:paraId="5AC62252" w14:textId="77777777" w:rsidR="00F00590" w:rsidRDefault="00E03DFD">
            <w:pPr>
              <w:jc w:val="right"/>
            </w:pPr>
            <w:r>
              <w:rPr>
                <w:rFonts w:ascii="휴먼명조" w:eastAsia="휴먼명조" w:hAnsi="휴먼명조" w:cs="휴먼명조"/>
                <w:w w:val="97"/>
                <w:sz w:val="18"/>
              </w:rPr>
              <w:t>+0.32</w:t>
            </w:r>
          </w:p>
        </w:tc>
        <w:tc>
          <w:tcPr>
            <w:tcW w:w="1488" w:type="dxa"/>
          </w:tcPr>
          <w:p w14:paraId="7E1F7A1A" w14:textId="77777777" w:rsidR="00F00590" w:rsidRDefault="00E03DFD">
            <w:pPr>
              <w:jc w:val="left"/>
            </w:pPr>
            <w:r>
              <w:rPr>
                <w:rFonts w:ascii="휴먼명조" w:eastAsia="휴먼명조" w:hAnsi="휴먼명조" w:cs="휴먼명조"/>
                <w:w w:val="97"/>
                <w:sz w:val="18"/>
              </w:rPr>
              <w:t>Not significant</w:t>
            </w:r>
          </w:p>
        </w:tc>
      </w:tr>
    </w:tbl>
    <w:p w14:paraId="3D7F9C80" w14:textId="77777777" w:rsidR="00F00590" w:rsidRDefault="00F00590">
      <w:pPr>
        <w:spacing w:line="384" w:lineRule="auto"/>
      </w:pPr>
    </w:p>
    <w:p w14:paraId="63A39E15" w14:textId="77777777" w:rsidR="00F00590" w:rsidRDefault="00E03DFD">
      <w:pPr>
        <w:spacing w:line="384" w:lineRule="auto"/>
        <w:jc w:val="left"/>
      </w:pPr>
      <w:r>
        <w:rPr>
          <w:rFonts w:ascii="휴먼명조" w:eastAsia="휴먼명조" w:hAnsi="휴먼명조" w:cs="휴먼명조"/>
          <w:w w:val="97"/>
          <w:sz w:val="20"/>
        </w:rPr>
        <w:t>The Kruskal-Wallis test across all five conditions gives H = 29.72, p &lt; .001 (H = 27.92 for the four-strategy set). Because the re-experiment differs from the original in prompt and constraints, it is reported separately here rather than folded into the four-strategy same-condition comparison of Table 4.3.</w:t>
      </w:r>
    </w:p>
    <w:p w14:paraId="16F485B1" w14:textId="77777777" w:rsidR="00F00590" w:rsidRDefault="00E03DFD">
      <w:pPr>
        <w:spacing w:line="384" w:lineRule="auto"/>
        <w:ind w:firstLine="220"/>
      </w:pPr>
      <w:r>
        <w:rPr>
          <w:rFonts w:ascii="휴먼명조" w:eastAsia="휴먼명조" w:hAnsi="휴먼명조" w:cs="휴먼명조"/>
          <w:w w:val="97"/>
        </w:rPr>
        <w:t xml:space="preserve">The results point </w:t>
      </w:r>
      <w:r>
        <w:rPr>
          <w:rFonts w:ascii="휴먼명조" w:eastAsia="휴먼명조" w:hAnsi="휴먼명조" w:cs="휴먼명조"/>
          <w:b/>
          <w:w w:val="97"/>
        </w:rPr>
        <w:t>in two directions, and citing only one of them distorts the finding.</w:t>
      </w:r>
    </w:p>
    <w:p w14:paraId="3DB986A8" w14:textId="77777777" w:rsidR="00F00590" w:rsidRDefault="00E03DFD">
      <w:pPr>
        <w:spacing w:line="384" w:lineRule="auto"/>
        <w:ind w:firstLine="220"/>
      </w:pPr>
      <w:r>
        <w:rPr>
          <w:rFonts w:ascii="휴먼명조" w:eastAsia="휴먼명조" w:hAnsi="휴먼명조" w:cs="휴먼명조"/>
          <w:w w:val="97"/>
        </w:rPr>
        <w:t xml:space="preserve">First, </w:t>
      </w:r>
      <w:r>
        <w:rPr>
          <w:rFonts w:ascii="휴먼명조" w:eastAsia="휴먼명조" w:hAnsi="휴먼명조" w:cs="휴먼명조"/>
          <w:b/>
          <w:w w:val="97"/>
        </w:rPr>
        <w:t>the significant deficit the original showed against Optuna was eliminated.</w:t>
      </w:r>
      <w:r>
        <w:rPr>
          <w:rFonts w:ascii="휴먼명조" w:eastAsia="휴먼명조" w:hAnsi="휴먼명조" w:cs="휴먼명조"/>
          <w:w w:val="97"/>
        </w:rPr>
        <w:t xml:space="preserve"> The original fell significantly short at p = .0112, r = −0.68, whereas v2 is not significant at p = .1726, r = −0.37. The confidence intervals agree: the original's upper bound (0.4328) failed to reach Optuna's lower bound (0.4368), leaving the two intervals disjoint, whereas v2's upper bound (0.4478) exceeds Optuna's lower bound, so </w:t>
      </w:r>
      <w:r>
        <w:rPr>
          <w:rFonts w:ascii="휴먼명조" w:eastAsia="휴먼명조" w:hAnsi="휴먼명조" w:cs="휴먼명조"/>
          <w:b/>
          <w:w w:val="97"/>
        </w:rPr>
        <w:t>the intervals overlap.</w:t>
      </w:r>
      <w:r>
        <w:rPr>
          <w:rFonts w:ascii="휴먼명조" w:eastAsia="휴먼명조" w:hAnsi="휴먼명조" w:cs="휴먼명조"/>
          <w:w w:val="97"/>
        </w:rPr>
        <w:t xml:space="preserve"> Moreover, v2's best single result of 0.4780 (repetition 9, trial 1030: rank 64, alpha 256, lr 2.5e-4, batch 4, grad_accum 16, targets full; closed 0.8156 / open 0.1562) is </w:t>
      </w:r>
      <w:r>
        <w:rPr>
          <w:rFonts w:ascii="휴먼명조" w:eastAsia="휴먼명조" w:hAnsi="휴먼명조" w:cs="휴먼명조"/>
          <w:b/>
          <w:w w:val="97"/>
        </w:rPr>
        <w:t>the highest value across all five conditions</w:t>
      </w:r>
      <w:r>
        <w:rPr>
          <w:rFonts w:ascii="휴먼명조" w:eastAsia="휴먼명조" w:hAnsi="휴먼명조" w:cs="휴먼명조"/>
          <w:w w:val="97"/>
        </w:rPr>
        <w:t>, surpassing Optuna's best (0.4700).</w:t>
      </w:r>
    </w:p>
    <w:p w14:paraId="116FAD15" w14:textId="77777777" w:rsidR="00F00590" w:rsidRDefault="00E03DFD">
      <w:pPr>
        <w:spacing w:line="384" w:lineRule="auto"/>
        <w:ind w:firstLine="220"/>
      </w:pPr>
      <w:r>
        <w:rPr>
          <w:rFonts w:ascii="휴먼명조" w:eastAsia="휴먼명조" w:hAnsi="휴먼명조" w:cs="휴먼명조"/>
          <w:w w:val="97"/>
        </w:rPr>
        <w:lastRenderedPageBreak/>
        <w:t xml:space="preserve">Second, it nevertheless </w:t>
      </w:r>
      <w:r>
        <w:rPr>
          <w:rFonts w:ascii="휴먼명조" w:eastAsia="휴먼명조" w:hAnsi="휴먼명조" w:cs="휴먼명조"/>
          <w:b/>
          <w:w w:val="97"/>
        </w:rPr>
        <w:t>was not established that v2 outperforms the original</w:t>
      </w:r>
      <w:r>
        <w:rPr>
          <w:rFonts w:ascii="휴먼명조" w:eastAsia="휴먼명조" w:hAnsi="휴먼명조" w:cs="휴먼명조"/>
          <w:w w:val="97"/>
        </w:rPr>
        <w:t xml:space="preserve"> (p = .2387). The effect size r = +0.32 is consistent with the direction of improvement but does not reach significance at n = 10. What this re-experiment demonstrates is therefore not "v2 is better than the original" but </w:t>
      </w:r>
      <w:r>
        <w:rPr>
          <w:rFonts w:ascii="휴먼명조" w:eastAsia="휴먼명조" w:hAnsi="휴먼명조" w:cs="휴먼명조"/>
          <w:b/>
          <w:w w:val="97"/>
        </w:rPr>
        <w:t>"there is no longer a basis for saying it falls significantly short of Optuna"</w:t>
      </w:r>
      <w:r>
        <w:rPr>
          <w:rFonts w:ascii="휴먼명조" w:eastAsia="휴먼명조" w:hAnsi="휴먼명조" w:cs="휴먼명조"/>
          <w:w w:val="97"/>
        </w:rPr>
        <w:t>. The former claim would require a larger sample (Section 5.3(6)).</w:t>
      </w:r>
    </w:p>
    <w:p w14:paraId="044FAE23" w14:textId="77777777" w:rsidR="00F00590" w:rsidRDefault="00E03DFD">
      <w:pPr>
        <w:spacing w:line="384" w:lineRule="auto"/>
        <w:ind w:firstLine="220"/>
      </w:pPr>
      <w:r>
        <w:rPr>
          <w:rFonts w:ascii="휴먼명조" w:eastAsia="휴먼명조" w:hAnsi="휴먼명조" w:cs="휴먼명조"/>
          <w:w w:val="97"/>
        </w:rPr>
        <w:t xml:space="preserve">Third, </w:t>
      </w:r>
      <w:r>
        <w:rPr>
          <w:rFonts w:ascii="휴먼명조" w:eastAsia="휴먼명조" w:hAnsi="휴먼명조" w:cs="휴먼명조"/>
          <w:b/>
          <w:w w:val="97"/>
        </w:rPr>
        <w:t>restoring diversity did not translate directly into higher performance.</w:t>
      </w:r>
      <w:r>
        <w:rPr>
          <w:rFonts w:ascii="휴먼명조" w:eastAsia="휴먼명조" w:hAnsi="휴먼명조" w:cs="휴먼명조"/>
          <w:w w:val="97"/>
        </w:rPr>
        <w:t xml:space="preserve"> Although unique configurations rose 51%, from 12.5 to 18.90, the run-level mean improved only from 0.4184 to 0.4292. The per-repetition distribution shows why: of the ten repetitions only two exceeded 0.42 — repetition 2 (0.4303) and repetition 9 (0.4230) — while the remaining eight cluster in 0.39–0.41, and the standard deviation of those two repetitions (0.034–0.040) is more than double that of the rest (0.012–0.018). </w:t>
      </w:r>
      <w:r>
        <w:rPr>
          <w:rFonts w:ascii="휴먼명조" w:eastAsia="휴먼명조" w:hAnsi="휴먼명조" w:cs="휴먼명조"/>
          <w:b/>
          <w:w w:val="97"/>
        </w:rPr>
        <w:t>Securing search diversity increased the opportunity to reach a high-performing configuration but did not reliably guarantee reaching one.</w:t>
      </w:r>
      <w:r>
        <w:rPr>
          <w:rFonts w:ascii="휴먼명조" w:eastAsia="휴먼명조" w:hAnsi="휴먼명조" w:cs="휴먼명조"/>
          <w:w w:val="97"/>
        </w:rPr>
        <w:t xml:space="preserve"> This is the structure behind v2 holding the single best result across all conditions while its run-level mean still trails Optuna.</w:t>
      </w:r>
    </w:p>
    <w:p w14:paraId="7FD82E55" w14:textId="77777777" w:rsidR="00F00590" w:rsidRDefault="00E03DFD">
      <w:pPr>
        <w:spacing w:line="384" w:lineRule="auto"/>
        <w:ind w:firstLine="220"/>
      </w:pPr>
      <w:r>
        <w:rPr>
          <w:rFonts w:ascii="휴먼명조" w:eastAsia="휴먼명조" w:hAnsi="휴먼명조" w:cs="휴먼명조"/>
          <w:w w:val="97"/>
        </w:rPr>
        <w:t xml:space="preserve">Fourth, the upper bound of the IQR for the trial at which the best result is reached still touches the budget limit of 20 in v2 as well (median 15.0, IQR [11.0, 20.0]). Even after configuration consistency is restored, </w:t>
      </w:r>
      <w:r>
        <w:rPr>
          <w:rFonts w:ascii="휴먼명조" w:eastAsia="휴먼명조" w:hAnsi="휴먼명조" w:cs="휴먼명조"/>
          <w:b/>
          <w:w w:val="97"/>
        </w:rPr>
        <w:t>a budget of 20 trials remains insufficient for this strategy</w:t>
      </w:r>
      <w:r>
        <w:rPr>
          <w:rFonts w:ascii="휴먼명조" w:eastAsia="휴먼명조" w:hAnsi="휴먼명조" w:cs="휴먼명조"/>
          <w:w w:val="97"/>
        </w:rPr>
        <w:t>, sustaining the observation from Section 4.3.3.</w:t>
      </w:r>
    </w:p>
    <w:p w14:paraId="237666DF" w14:textId="77777777" w:rsidR="00F00590" w:rsidRDefault="00E03DFD">
      <w:pPr>
        <w:spacing w:line="384" w:lineRule="auto"/>
        <w:ind w:firstLine="220"/>
      </w:pPr>
      <w:r>
        <w:rPr>
          <w:rFonts w:ascii="휴먼명조" w:eastAsia="휴먼명조" w:hAnsi="휴먼명조" w:cs="휴먼명조"/>
          <w:w w:val="97"/>
        </w:rPr>
        <w:t xml:space="preserve">In sum, this re-experiment confirms the causal diagnosis of Section 4.3.4 without overturning the answer to RQ3. </w:t>
      </w:r>
      <w:r>
        <w:rPr>
          <w:rFonts w:ascii="휴먼명조" w:eastAsia="휴먼명조" w:hAnsi="휴먼명조" w:cs="휴먼명조"/>
          <w:b/>
          <w:w w:val="97"/>
        </w:rPr>
        <w:t xml:space="preserve">The configuration </w:t>
      </w:r>
      <w:r>
        <w:rPr>
          <w:rFonts w:ascii="휴먼명조" w:eastAsia="휴먼명조" w:hAnsi="휴먼명조" w:cs="휴먼명조"/>
          <w:b/>
          <w:w w:val="97"/>
        </w:rPr>
        <w:lastRenderedPageBreak/>
        <w:t>inconsistencies were real and removable, and removing them restored search diversity; that alone did not make the LLM agent surpass TPE.</w:t>
      </w:r>
    </w:p>
    <w:p w14:paraId="10553362" w14:textId="77777777" w:rsidR="00F00590" w:rsidRDefault="00E03DFD">
      <w:pPr>
        <w:spacing w:line="384" w:lineRule="auto"/>
        <w:jc w:val="left"/>
        <w:outlineLvl w:val="2"/>
      </w:pPr>
      <w:bookmarkStart w:id="76" w:name="_Toc238299289"/>
      <w:r>
        <w:rPr>
          <w:rFonts w:ascii="휴먼명조" w:eastAsia="휴먼명조" w:hAnsi="휴먼명조" w:cs="휴먼명조"/>
          <w:b/>
          <w:w w:val="97"/>
        </w:rPr>
        <w:t>4.3.6 Summary</w:t>
      </w:r>
      <w:bookmarkEnd w:id="76"/>
    </w:p>
    <w:p w14:paraId="2FA0FD2F" w14:textId="77777777" w:rsidR="00F00590" w:rsidRDefault="00E03DFD">
      <w:pPr>
        <w:spacing w:line="384" w:lineRule="auto"/>
        <w:ind w:firstLine="220"/>
      </w:pPr>
      <w:r>
        <w:rPr>
          <w:rFonts w:ascii="휴먼명조" w:eastAsia="휴먼명조" w:hAnsi="휴먼명조" w:cs="휴먼명조"/>
          <w:w w:val="97"/>
        </w:rPr>
        <w:t xml:space="preserve">This study's answer to RQ3 is </w:t>
      </w:r>
      <w:r>
        <w:rPr>
          <w:rFonts w:ascii="휴먼명조" w:eastAsia="휴먼명조" w:hAnsi="휴먼명조" w:cs="휴먼명조"/>
          <w:b/>
          <w:w w:val="97"/>
        </w:rPr>
        <w:t>negative</w:t>
      </w:r>
      <w:r>
        <w:rPr>
          <w:rFonts w:ascii="휴먼명조" w:eastAsia="휴먼명조" w:hAnsi="휴먼명조" w:cs="휴먼명조"/>
          <w:w w:val="97"/>
        </w:rPr>
        <w:t xml:space="preserve">. Under an identical search space and an identical budget of 20 trials, the LLM agent's autonomous search (Autoresearch) </w:t>
      </w:r>
      <w:r>
        <w:rPr>
          <w:rFonts w:ascii="휴먼명조" w:eastAsia="휴먼명조" w:hAnsi="휴먼명조" w:cs="휴먼명조"/>
          <w:b/>
          <w:w w:val="97"/>
        </w:rPr>
        <w:t>fell significantly short of Optuna (TPE)</w:t>
      </w:r>
      <w:r>
        <w:rPr>
          <w:rFonts w:ascii="휴먼명조" w:eastAsia="휴먼명조" w:hAnsi="휴먼명조" w:cs="휴먼명조"/>
          <w:w w:val="97"/>
        </w:rPr>
        <w:t xml:space="preserve"> (p = .0112, r = -0.68) and was </w:t>
      </w:r>
      <w:r>
        <w:rPr>
          <w:rFonts w:ascii="휴먼명조" w:eastAsia="휴먼명조" w:hAnsi="휴먼명조" w:cs="휴먼명조"/>
          <w:b/>
          <w:w w:val="97"/>
        </w:rPr>
        <w:t>statistically indistinguishable from random search</w:t>
      </w:r>
      <w:r>
        <w:rPr>
          <w:rFonts w:ascii="휴먼명조" w:eastAsia="휴먼명조" w:hAnsi="휴먼명조" w:cs="휴먼명조"/>
          <w:w w:val="97"/>
        </w:rPr>
        <w:t xml:space="preserve"> (0.4184 vs 0.4186). That all three automated strategies exceeded the manual configuration nevertheless confirms both the validity of automated search itself and the superiority of the established technique (TPE) within it.</w:t>
      </w:r>
    </w:p>
    <w:p w14:paraId="4E1DD1F5" w14:textId="77777777" w:rsidR="00F00590" w:rsidRDefault="00E03DFD">
      <w:pPr>
        <w:spacing w:line="384" w:lineRule="auto"/>
        <w:ind w:firstLine="220"/>
      </w:pPr>
      <w:r>
        <w:rPr>
          <w:rFonts w:ascii="휴먼명조" w:eastAsia="휴먼명조" w:hAnsi="휴먼명조" w:cs="휴먼명조"/>
          <w:w w:val="97"/>
        </w:rPr>
        <w:t xml:space="preserve">As the underlying cause, Section 4.3.4 points to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14:paraId="690C94B2" w14:textId="77777777" w:rsidR="00F00590" w:rsidRDefault="00E03DFD">
      <w:pPr>
        <w:spacing w:line="384" w:lineRule="auto"/>
        <w:ind w:firstLine="220"/>
      </w:pPr>
      <w:r>
        <w:rPr>
          <w:rFonts w:ascii="휴먼명조" w:eastAsia="휴먼명조" w:hAnsi="휴먼명조" w:cs="휴먼명조"/>
          <w:b/>
          <w:w w:val="97"/>
        </w:rPr>
        <w:t>The re-experiment in Section 4.3.5 confirmed this diagnosis.</w:t>
      </w:r>
      <w:r>
        <w:rPr>
          <w:rFonts w:ascii="휴먼명조" w:eastAsia="휴먼명조" w:hAnsi="휴먼명조" w:cs="휴먼명조"/>
          <w:w w:val="97"/>
        </w:rPr>
        <w:t xml:space="preserve"> Removing the configuration inconsistencies between prompt and implementation restored unique configurations from 12.5 to 18.90, so the duplicate proposals were a product of the configuration rather than an intrinsic limitation of the agent. The negative answer above must therefore be read as applying </w:t>
      </w:r>
      <w:r>
        <w:rPr>
          <w:rFonts w:ascii="휴먼명조" w:eastAsia="휴먼명조" w:hAnsi="휴먼명조" w:cs="휴먼명조"/>
          <w:b/>
          <w:w w:val="97"/>
        </w:rPr>
        <w:t>not to "LLM agents in general" but to "an agent operated under this particular prompt configuration"</w:t>
      </w:r>
      <w:r>
        <w:rPr>
          <w:rFonts w:ascii="휴먼명조" w:eastAsia="휴먼명조" w:hAnsi="휴먼명조" w:cs="휴먼명조"/>
          <w:w w:val="97"/>
        </w:rPr>
        <w:t xml:space="preserve"> (Section 5.3(8)).</w:t>
      </w:r>
    </w:p>
    <w:p w14:paraId="22B151B3" w14:textId="77777777" w:rsidR="00F00590" w:rsidRDefault="00E03DFD">
      <w:pPr>
        <w:spacing w:line="384" w:lineRule="auto"/>
        <w:ind w:firstLine="220"/>
      </w:pPr>
      <w:r>
        <w:rPr>
          <w:rFonts w:ascii="휴먼명조" w:eastAsia="휴먼명조" w:hAnsi="휴먼명조" w:cs="휴먼명조"/>
          <w:w w:val="97"/>
        </w:rPr>
        <w:t xml:space="preserve">That qualification does not, however, reverse the conclusion. Even in </w:t>
      </w:r>
      <w:r>
        <w:rPr>
          <w:rFonts w:ascii="휴먼명조" w:eastAsia="휴먼명조" w:hAnsi="휴먼명조" w:cs="휴먼명조"/>
          <w:w w:val="97"/>
        </w:rPr>
        <w:lastRenderedPageBreak/>
        <w:t xml:space="preserve">the corrected v2 condition the run-level mean reached only 0.4292, short of Optuna's 0.4490. What changed is that </w:t>
      </w:r>
      <w:r>
        <w:rPr>
          <w:rFonts w:ascii="휴먼명조" w:eastAsia="휴먼명조" w:hAnsi="휴먼명조" w:cs="휴먼명조"/>
          <w:b/>
          <w:w w:val="97"/>
        </w:rPr>
        <w:t>the deficit shrank to a level that is no longer significant</w:t>
      </w:r>
      <w:r>
        <w:rPr>
          <w:rFonts w:ascii="휴먼명조" w:eastAsia="휴먼명조" w:hAnsi="휴먼명조" w:cs="휴먼명조"/>
          <w:w w:val="97"/>
        </w:rPr>
        <w:t xml:space="preserve"> (p = .0112 → .1726); that v2 is superior to the original was not itself established in this sample (p = .2387). In short, restoring consistency removed the grounds for asserting inferiority without creating grounds for asserting superiority.</w:t>
      </w:r>
    </w:p>
    <w:p w14:paraId="0797FC20" w14:textId="77777777" w:rsidR="00F00590" w:rsidRDefault="00E03DFD">
      <w:pPr>
        <w:spacing w:line="384" w:lineRule="auto"/>
        <w:ind w:firstLine="220"/>
      </w:pPr>
      <w:r>
        <w:rPr>
          <w:rFonts w:ascii="휴먼명조" w:eastAsia="휴먼명조" w:hAnsi="휴먼명조" w:cs="휴먼명조"/>
          <w:w w:val="97"/>
        </w:rPr>
        <w:t xml:space="preserve">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and </w:t>
      </w:r>
      <w:r>
        <w:rPr>
          <w:rFonts w:ascii="휴먼명조" w:eastAsia="휴먼명조" w:hAnsi="휴먼명조" w:cs="휴먼명조"/>
          <w:b/>
          <w:w w:val="97"/>
        </w:rPr>
        <w:t>this pattern persisted in v2 as well</w:t>
      </w:r>
      <w:r>
        <w:rPr>
          <w:rFonts w:ascii="휴먼명조" w:eastAsia="휴먼명조" w:hAnsi="휴먼명조" w:cs="휴먼명조"/>
          <w:w w:val="97"/>
        </w:rPr>
        <w:t xml:space="preserve"> (Section 4.3.5), so results under a larger search budget could differ (Section 5.3).</w:t>
      </w:r>
    </w:p>
    <w:p w14:paraId="6CAFFEA9" w14:textId="77777777" w:rsidR="00F00590" w:rsidRDefault="00E03DFD">
      <w:pPr>
        <w:spacing w:line="384" w:lineRule="auto"/>
        <w:ind w:firstLine="220"/>
      </w:pPr>
      <w:r>
        <w:rPr>
          <w:rFonts w:ascii="휴먼명조" w:eastAsia="휴먼명조" w:hAnsi="휴먼명조" w:cs="휴먼명조"/>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14:paraId="36C98B96" w14:textId="77777777" w:rsidR="00F00590" w:rsidRDefault="00E03DFD">
      <w:pPr>
        <w:spacing w:line="384" w:lineRule="auto"/>
        <w:jc w:val="left"/>
        <w:outlineLvl w:val="1"/>
      </w:pPr>
      <w:bookmarkStart w:id="77" w:name="_Toc238299290"/>
      <w:r>
        <w:rPr>
          <w:rFonts w:ascii="휴먼명조" w:eastAsia="휴먼명조" w:hAnsi="휴먼명조" w:cs="휴먼명조"/>
          <w:b/>
          <w:w w:val="97"/>
          <w:sz w:val="28"/>
        </w:rPr>
        <w:t>4.4 Overall Analysis and Discussion</w:t>
      </w:r>
      <w:bookmarkEnd w:id="77"/>
    </w:p>
    <w:p w14:paraId="6CFCCC6F" w14:textId="77777777" w:rsidR="00F00590" w:rsidRDefault="00E03DFD">
      <w:pPr>
        <w:spacing w:line="384" w:lineRule="auto"/>
        <w:ind w:firstLine="220"/>
      </w:pPr>
      <w:r>
        <w:rPr>
          <w:rFonts w:ascii="휴먼명조" w:eastAsia="휴먼명조" w:hAnsi="휴먼명조" w:cs="휴먼명조"/>
          <w:w w:val="97"/>
        </w:rPr>
        <w:t>Sections 4.1 to 4.3 reported the results of each experimental phase separately. This section consolidates the issues that cut across all three.</w:t>
      </w:r>
    </w:p>
    <w:p w14:paraId="393BC173" w14:textId="77777777" w:rsidR="00F00590" w:rsidRDefault="00E03DFD">
      <w:pPr>
        <w:spacing w:line="384" w:lineRule="auto"/>
        <w:jc w:val="left"/>
        <w:outlineLvl w:val="2"/>
      </w:pPr>
      <w:bookmarkStart w:id="78" w:name="_Toc238299291"/>
      <w:r>
        <w:rPr>
          <w:rFonts w:ascii="휴먼명조" w:eastAsia="휴먼명조" w:hAnsi="휴먼명조" w:cs="휴먼명조"/>
          <w:b/>
          <w:w w:val="97"/>
        </w:rPr>
        <w:t>4.4.1 Constraints on Cross-Phase Comparison</w:t>
      </w:r>
      <w:bookmarkEnd w:id="78"/>
    </w:p>
    <w:p w14:paraId="44792DD2" w14:textId="77777777" w:rsidR="00F00590" w:rsidRDefault="00E03DFD">
      <w:pPr>
        <w:spacing w:line="384" w:lineRule="auto"/>
        <w:ind w:firstLine="220"/>
      </w:pPr>
      <w:r>
        <w:rPr>
          <w:rFonts w:ascii="휴먼명조" w:eastAsia="휴먼명조" w:hAnsi="휴먼명조" w:cs="휴먼명조"/>
          <w:w w:val="97"/>
        </w:rPr>
        <w:t>Before the substantive discussion, the scope of comparability must be made explicit. The three phases differ in their evaluation conditions.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F00590" w14:paraId="1CD58929" w14:textId="77777777">
        <w:trPr>
          <w:cantSplit/>
        </w:trPr>
        <w:tc>
          <w:tcPr>
            <w:tcW w:w="1859" w:type="dxa"/>
          </w:tcPr>
          <w:p w14:paraId="77DFB158" w14:textId="77777777" w:rsidR="00F00590" w:rsidRDefault="00E03DFD">
            <w:pPr>
              <w:keepNext/>
              <w:jc w:val="center"/>
            </w:pPr>
            <w:r>
              <w:rPr>
                <w:rFonts w:ascii="휴먼명조" w:eastAsia="휴먼명조" w:hAnsi="휴먼명조" w:cs="휴먼명조"/>
                <w:b/>
                <w:w w:val="97"/>
                <w:sz w:val="18"/>
              </w:rPr>
              <w:lastRenderedPageBreak/>
              <w:t>Phase</w:t>
            </w:r>
          </w:p>
        </w:tc>
        <w:tc>
          <w:tcPr>
            <w:tcW w:w="1859" w:type="dxa"/>
          </w:tcPr>
          <w:p w14:paraId="5BA377ED" w14:textId="77777777" w:rsidR="00F00590" w:rsidRDefault="00E03DFD">
            <w:pPr>
              <w:keepNext/>
              <w:jc w:val="center"/>
            </w:pPr>
            <w:r>
              <w:rPr>
                <w:rFonts w:ascii="휴먼명조" w:eastAsia="휴먼명조" w:hAnsi="휴먼명조" w:cs="휴먼명조"/>
                <w:b/>
                <w:w w:val="97"/>
                <w:sz w:val="18"/>
              </w:rPr>
              <w:t>Training volume</w:t>
            </w:r>
          </w:p>
        </w:tc>
        <w:tc>
          <w:tcPr>
            <w:tcW w:w="1859" w:type="dxa"/>
          </w:tcPr>
          <w:p w14:paraId="293C9BC9" w14:textId="77777777" w:rsidR="00F00590" w:rsidRDefault="00E03DFD">
            <w:pPr>
              <w:keepNext/>
              <w:jc w:val="center"/>
            </w:pPr>
            <w:r>
              <w:rPr>
                <w:rFonts w:ascii="휴먼명조" w:eastAsia="휴먼명조" w:hAnsi="휴먼명조" w:cs="휴먼명조"/>
                <w:b/>
                <w:w w:val="97"/>
                <w:sz w:val="18"/>
              </w:rPr>
              <w:t>Evaluation target</w:t>
            </w:r>
          </w:p>
        </w:tc>
        <w:tc>
          <w:tcPr>
            <w:tcW w:w="1859" w:type="dxa"/>
          </w:tcPr>
          <w:p w14:paraId="15313BF3" w14:textId="77777777" w:rsidR="00F00590" w:rsidRDefault="00E03DFD">
            <w:pPr>
              <w:keepNext/>
              <w:jc w:val="center"/>
            </w:pPr>
            <w:r>
              <w:rPr>
                <w:rFonts w:ascii="휴먼명조" w:eastAsia="휴먼명조" w:hAnsi="휴먼명조" w:cs="휴먼명조"/>
                <w:b/>
                <w:w w:val="97"/>
                <w:sz w:val="18"/>
              </w:rPr>
              <w:t>Evaluation sample</w:t>
            </w:r>
          </w:p>
        </w:tc>
      </w:tr>
      <w:tr w:rsidR="00F00590" w14:paraId="7B6E742B" w14:textId="77777777">
        <w:trPr>
          <w:cantSplit/>
        </w:trPr>
        <w:tc>
          <w:tcPr>
            <w:tcW w:w="1859" w:type="dxa"/>
          </w:tcPr>
          <w:p w14:paraId="46FB9FFE" w14:textId="77777777" w:rsidR="00F00590" w:rsidRDefault="00E03DFD">
            <w:pPr>
              <w:keepNext/>
              <w:jc w:val="left"/>
            </w:pPr>
            <w:r>
              <w:rPr>
                <w:rFonts w:ascii="휴먼명조" w:eastAsia="휴먼명조" w:hAnsi="휴먼명조" w:cs="휴먼명조"/>
                <w:w w:val="97"/>
                <w:sz w:val="18"/>
              </w:rPr>
              <w:t>Phase 1</w:t>
            </w:r>
          </w:p>
        </w:tc>
        <w:tc>
          <w:tcPr>
            <w:tcW w:w="1859" w:type="dxa"/>
          </w:tcPr>
          <w:p w14:paraId="3E35B2A8" w14:textId="77777777" w:rsidR="00F00590" w:rsidRDefault="00E03DFD">
            <w:pPr>
              <w:keepNext/>
              <w:jc w:val="left"/>
            </w:pPr>
            <w:r>
              <w:rPr>
                <w:rFonts w:ascii="휴먼명조" w:eastAsia="휴먼명조" w:hAnsi="휴먼명조" w:cs="휴먼명조"/>
                <w:w w:val="97"/>
                <w:sz w:val="18"/>
              </w:rPr>
              <w:t>None (zero-shot)</w:t>
            </w:r>
          </w:p>
        </w:tc>
        <w:tc>
          <w:tcPr>
            <w:tcW w:w="1859" w:type="dxa"/>
          </w:tcPr>
          <w:p w14:paraId="2D13B9A3" w14:textId="77777777" w:rsidR="00F00590" w:rsidRDefault="00E03DFD">
            <w:pPr>
              <w:keepNext/>
              <w:jc w:val="left"/>
            </w:pPr>
            <w:r>
              <w:rPr>
                <w:rFonts w:ascii="휴먼명조" w:eastAsia="휴먼명조" w:hAnsi="휴먼명조" w:cs="휴먼명조"/>
                <w:w w:val="97"/>
                <w:sz w:val="18"/>
              </w:rPr>
              <w:t>3 datasets</w:t>
            </w:r>
          </w:p>
        </w:tc>
        <w:tc>
          <w:tcPr>
            <w:tcW w:w="1859" w:type="dxa"/>
          </w:tcPr>
          <w:p w14:paraId="68C57D8D" w14:textId="77777777" w:rsidR="00F00590" w:rsidRDefault="00E03DFD">
            <w:pPr>
              <w:keepNext/>
              <w:jc w:val="left"/>
            </w:pPr>
            <w:r>
              <w:rPr>
                <w:rFonts w:ascii="휴먼명조" w:eastAsia="휴먼명조" w:hAnsi="휴먼명조" w:cs="휴먼명조"/>
                <w:w w:val="97"/>
                <w:sz w:val="18"/>
              </w:rPr>
              <w:t>Full test split (8,231 items)</w:t>
            </w:r>
          </w:p>
        </w:tc>
      </w:tr>
      <w:tr w:rsidR="00F00590" w14:paraId="1818D8FB" w14:textId="77777777">
        <w:trPr>
          <w:cantSplit/>
        </w:trPr>
        <w:tc>
          <w:tcPr>
            <w:tcW w:w="1859" w:type="dxa"/>
          </w:tcPr>
          <w:p w14:paraId="576B8FAE" w14:textId="77777777" w:rsidR="00F00590" w:rsidRDefault="00E03DFD">
            <w:pPr>
              <w:keepNext/>
              <w:jc w:val="left"/>
            </w:pPr>
            <w:r>
              <w:rPr>
                <w:rFonts w:ascii="휴먼명조" w:eastAsia="휴먼명조" w:hAnsi="휴먼명조" w:cs="휴먼명조"/>
                <w:w w:val="97"/>
                <w:sz w:val="18"/>
              </w:rPr>
              <w:t>Phase 2</w:t>
            </w:r>
          </w:p>
        </w:tc>
        <w:tc>
          <w:tcPr>
            <w:tcW w:w="1859" w:type="dxa"/>
          </w:tcPr>
          <w:p w14:paraId="5473DC01" w14:textId="77777777" w:rsidR="00F00590" w:rsidRDefault="00E03DFD">
            <w:pPr>
              <w:keepNext/>
              <w:jc w:val="left"/>
            </w:pPr>
            <w:r>
              <w:rPr>
                <w:rFonts w:ascii="휴먼명조" w:eastAsia="휴먼명조" w:hAnsi="휴먼명조" w:cs="휴먼명조"/>
                <w:w w:val="97"/>
                <w:sz w:val="18"/>
              </w:rPr>
              <w:t>max_steps=500</w:t>
            </w:r>
          </w:p>
        </w:tc>
        <w:tc>
          <w:tcPr>
            <w:tcW w:w="1859" w:type="dxa"/>
          </w:tcPr>
          <w:p w14:paraId="7BCBEB60" w14:textId="77777777" w:rsidR="00F00590" w:rsidRDefault="00E03DFD">
            <w:pPr>
              <w:keepNext/>
              <w:jc w:val="left"/>
            </w:pPr>
            <w:r>
              <w:rPr>
                <w:rFonts w:ascii="휴먼명조" w:eastAsia="휴먼명조" w:hAnsi="휴먼명조" w:cs="휴먼명조"/>
                <w:w w:val="97"/>
                <w:sz w:val="18"/>
              </w:rPr>
              <w:t>3 datasets × 3 seeds</w:t>
            </w:r>
          </w:p>
        </w:tc>
        <w:tc>
          <w:tcPr>
            <w:tcW w:w="1859" w:type="dxa"/>
          </w:tcPr>
          <w:p w14:paraId="5911B9FC" w14:textId="77777777" w:rsidR="00F00590" w:rsidRDefault="00E03DFD">
            <w:pPr>
              <w:keepNext/>
              <w:jc w:val="left"/>
            </w:pPr>
            <w:r>
              <w:rPr>
                <w:rFonts w:ascii="휴먼명조" w:eastAsia="휴먼명조" w:hAnsi="휴먼명조" w:cs="휴먼명조"/>
                <w:w w:val="97"/>
                <w:sz w:val="18"/>
              </w:rPr>
              <w:t>Full test split</w:t>
            </w:r>
          </w:p>
        </w:tc>
      </w:tr>
      <w:tr w:rsidR="00F00590" w14:paraId="6C486E6C" w14:textId="77777777">
        <w:trPr>
          <w:cantSplit/>
        </w:trPr>
        <w:tc>
          <w:tcPr>
            <w:tcW w:w="1859" w:type="dxa"/>
          </w:tcPr>
          <w:p w14:paraId="0C48E642" w14:textId="77777777" w:rsidR="00F00590" w:rsidRDefault="00E03DFD">
            <w:pPr>
              <w:jc w:val="left"/>
            </w:pPr>
            <w:r>
              <w:rPr>
                <w:rFonts w:ascii="휴먼명조" w:eastAsia="휴먼명조" w:hAnsi="휴먼명조" w:cs="휴먼명조"/>
                <w:w w:val="97"/>
                <w:sz w:val="18"/>
              </w:rPr>
              <w:t>Phase 3</w:t>
            </w:r>
          </w:p>
        </w:tc>
        <w:tc>
          <w:tcPr>
            <w:tcW w:w="1859" w:type="dxa"/>
          </w:tcPr>
          <w:p w14:paraId="63B639FB" w14:textId="77777777" w:rsidR="00F00590" w:rsidRDefault="00E03DFD">
            <w:pPr>
              <w:jc w:val="left"/>
            </w:pPr>
            <w:r>
              <w:rPr>
                <w:rFonts w:ascii="휴먼명조" w:eastAsia="휴먼명조" w:hAnsi="휴먼명조" w:cs="휴먼명조"/>
                <w:w w:val="97"/>
                <w:sz w:val="18"/>
              </w:rPr>
              <w:t>max_steps=200</w:t>
            </w:r>
          </w:p>
        </w:tc>
        <w:tc>
          <w:tcPr>
            <w:tcW w:w="1859" w:type="dxa"/>
          </w:tcPr>
          <w:p w14:paraId="60DB4160" w14:textId="77777777" w:rsidR="00F00590" w:rsidRDefault="00E03DFD">
            <w:pPr>
              <w:jc w:val="left"/>
            </w:pPr>
            <w:r>
              <w:rPr>
                <w:rFonts w:ascii="휴먼명조" w:eastAsia="휴먼명조" w:hAnsi="휴먼명조" w:cs="휴먼명조"/>
                <w:w w:val="97"/>
                <w:sz w:val="18"/>
              </w:rPr>
              <w:t>PathVQA only</w:t>
            </w:r>
          </w:p>
        </w:tc>
        <w:tc>
          <w:tcPr>
            <w:tcW w:w="1859" w:type="dxa"/>
          </w:tcPr>
          <w:p w14:paraId="5667EEFE" w14:textId="77777777" w:rsidR="00F00590" w:rsidRDefault="00E03DFD">
            <w:pPr>
              <w:jc w:val="left"/>
            </w:pPr>
            <w:r>
              <w:rPr>
                <w:rFonts w:ascii="휴먼명조" w:eastAsia="휴먼명조" w:hAnsi="휴먼명조" w:cs="휴먼명조"/>
                <w:w w:val="97"/>
                <w:sz w:val="18"/>
              </w:rPr>
              <w:t>Validation, up to 500 samples</w:t>
            </w:r>
          </w:p>
        </w:tc>
      </w:tr>
    </w:tbl>
    <w:p w14:paraId="31C11182" w14:textId="77777777" w:rsidR="00F00590" w:rsidRDefault="00F00590">
      <w:pPr>
        <w:spacing w:line="384" w:lineRule="auto"/>
      </w:pPr>
    </w:p>
    <w:p w14:paraId="56C96DD5" w14:textId="77777777" w:rsidR="00F00590" w:rsidRDefault="00E03DFD">
      <w:pPr>
        <w:spacing w:line="384" w:lineRule="auto"/>
        <w:ind w:firstLine="220"/>
      </w:pPr>
      <w:r>
        <w:rPr>
          <w:rFonts w:ascii="휴먼명조" w:eastAsia="휴먼명조" w:hAnsi="휴먼명조" w:cs="휴먼명조"/>
          <w:b/>
          <w:w w:val="97"/>
        </w:rPr>
        <w:t>Direct comparison of absolute accuracy across phases is therefore invalid.</w:t>
      </w:r>
      <w:r>
        <w:rPr>
          <w:rFonts w:ascii="휴먼명조" w:eastAsia="휴먼명조" w:hAnsi="휴먼명조" w:cs="휴먼명조"/>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w w:val="97"/>
        </w:rPr>
        <w:t>the rankings, patterns, and directions of gaps observed within each phase</w:t>
      </w:r>
      <w:r>
        <w:rPr>
          <w:rFonts w:ascii="휴먼명조" w:eastAsia="휴먼명조" w:hAnsi="휴먼명조" w:cs="휴먼명조"/>
          <w:w w:val="97"/>
        </w:rPr>
        <w:t>, not absolute figures.</w:t>
      </w:r>
    </w:p>
    <w:p w14:paraId="08877AC5" w14:textId="77777777" w:rsidR="00F00590" w:rsidRDefault="00E03DFD">
      <w:pPr>
        <w:spacing w:line="384" w:lineRule="auto"/>
        <w:jc w:val="left"/>
        <w:outlineLvl w:val="2"/>
      </w:pPr>
      <w:bookmarkStart w:id="79" w:name="_Toc238299292"/>
      <w:r>
        <w:rPr>
          <w:rFonts w:ascii="휴먼명조" w:eastAsia="휴먼명조" w:hAnsi="휴먼명조" w:cs="휴먼명조"/>
          <w:b/>
          <w:w w:val="97"/>
        </w:rPr>
        <w:t>4.4.2 The Non-Monotonic Relationship between Inference Resource Consumption and Performance</w:t>
      </w:r>
      <w:bookmarkEnd w:id="79"/>
    </w:p>
    <w:p w14:paraId="507D8ABE" w14:textId="77777777" w:rsidR="00F00590" w:rsidRDefault="00E03DFD">
      <w:pPr>
        <w:spacing w:line="384" w:lineRule="auto"/>
        <w:ind w:firstLine="220"/>
      </w:pPr>
      <w:r>
        <w:rPr>
          <w:rFonts w:ascii="휴먼명조" w:eastAsia="휴먼명조" w:hAnsi="휴먼명조" w:cs="휴먼명조"/>
          <w:w w:val="97"/>
        </w:rPr>
        <w:t xml:space="preserve">The most practical implication of Phase 1 is that </w:t>
      </w:r>
      <w:r>
        <w:rPr>
          <w:rFonts w:ascii="휴먼명조" w:eastAsia="휴먼명조" w:hAnsi="휴먼명조" w:cs="휴먼명조"/>
          <w:b/>
          <w:w w:val="97"/>
        </w:rPr>
        <w:t>resource consumption at inference and performance are not monotonically related</w:t>
      </w:r>
      <w:r>
        <w:rPr>
          <w:rFonts w:ascii="휴먼명조" w:eastAsia="휴먼명조" w:hAnsi="휴먼명조" w:cs="휴먼명조"/>
          <w:w w:val="97"/>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6"/>
        <w:gridCol w:w="1857"/>
        <w:gridCol w:w="1857"/>
      </w:tblGrid>
      <w:tr w:rsidR="00F00590" w14:paraId="2CDC0053" w14:textId="77777777">
        <w:trPr>
          <w:cantSplit/>
        </w:trPr>
        <w:tc>
          <w:tcPr>
            <w:tcW w:w="1859" w:type="dxa"/>
          </w:tcPr>
          <w:p w14:paraId="7B40772F" w14:textId="77777777" w:rsidR="00F00590" w:rsidRDefault="00E03DFD">
            <w:pPr>
              <w:keepNext/>
              <w:jc w:val="center"/>
            </w:pPr>
            <w:r>
              <w:rPr>
                <w:rFonts w:ascii="휴먼명조" w:eastAsia="휴먼명조" w:hAnsi="휴먼명조" w:cs="휴먼명조"/>
                <w:b/>
                <w:w w:val="97"/>
                <w:sz w:val="18"/>
              </w:rPr>
              <w:t>Model</w:t>
            </w:r>
          </w:p>
        </w:tc>
        <w:tc>
          <w:tcPr>
            <w:tcW w:w="1859" w:type="dxa"/>
          </w:tcPr>
          <w:p w14:paraId="73292FF2" w14:textId="77777777" w:rsidR="00F00590" w:rsidRDefault="00E03DFD">
            <w:pPr>
              <w:keepNext/>
              <w:jc w:val="center"/>
            </w:pPr>
            <w:r>
              <w:rPr>
                <w:rFonts w:ascii="휴먼명조" w:eastAsia="휴먼명조" w:hAnsi="휴먼명조" w:cs="휴먼명조"/>
                <w:b/>
                <w:w w:val="97"/>
                <w:sz w:val="18"/>
              </w:rPr>
              <w:t>Pooled Acc (rank)</w:t>
            </w:r>
          </w:p>
        </w:tc>
        <w:tc>
          <w:tcPr>
            <w:tcW w:w="1859" w:type="dxa"/>
          </w:tcPr>
          <w:p w14:paraId="0E214A15" w14:textId="77777777" w:rsidR="00F00590" w:rsidRDefault="00E03DFD">
            <w:pPr>
              <w:keepNext/>
              <w:jc w:val="center"/>
            </w:pPr>
            <w:r>
              <w:rPr>
                <w:rFonts w:ascii="휴먼명조" w:eastAsia="휴먼명조" w:hAnsi="휴먼명조" w:cs="휴먼명조"/>
                <w:b/>
                <w:w w:val="97"/>
                <w:sz w:val="18"/>
              </w:rPr>
              <w:t>Active / total parameters</w:t>
            </w:r>
          </w:p>
        </w:tc>
        <w:tc>
          <w:tcPr>
            <w:tcW w:w="1859" w:type="dxa"/>
          </w:tcPr>
          <w:p w14:paraId="2E23C226" w14:textId="77777777" w:rsidR="00F00590" w:rsidRDefault="00E03DFD">
            <w:pPr>
              <w:keepNext/>
              <w:jc w:val="center"/>
            </w:pPr>
            <w:r>
              <w:rPr>
                <w:rFonts w:ascii="휴먼명조" w:eastAsia="휴먼명조" w:hAnsi="휴먼명조" w:cs="휴먼명조"/>
                <w:b/>
                <w:w w:val="97"/>
                <w:sz w:val="18"/>
              </w:rPr>
              <w:t>Peak VRAM</w:t>
            </w:r>
          </w:p>
        </w:tc>
      </w:tr>
      <w:tr w:rsidR="00F00590" w14:paraId="1FFBCC67" w14:textId="77777777">
        <w:trPr>
          <w:cantSplit/>
        </w:trPr>
        <w:tc>
          <w:tcPr>
            <w:tcW w:w="1859" w:type="dxa"/>
          </w:tcPr>
          <w:p w14:paraId="0F0545CC" w14:textId="77777777" w:rsidR="00F00590" w:rsidRDefault="00E03DFD">
            <w:pPr>
              <w:keepNext/>
              <w:jc w:val="left"/>
            </w:pPr>
            <w:r>
              <w:rPr>
                <w:rFonts w:ascii="휴먼명조" w:eastAsia="휴먼명조" w:hAnsi="휴먼명조" w:cs="휴먼명조"/>
                <w:w w:val="97"/>
                <w:sz w:val="18"/>
              </w:rPr>
              <w:t>Qwen3-VL-2B</w:t>
            </w:r>
          </w:p>
        </w:tc>
        <w:tc>
          <w:tcPr>
            <w:tcW w:w="1859" w:type="dxa"/>
          </w:tcPr>
          <w:p w14:paraId="58536E30" w14:textId="77777777" w:rsidR="00F00590" w:rsidRDefault="00E03DFD">
            <w:pPr>
              <w:keepNext/>
              <w:jc w:val="left"/>
            </w:pPr>
            <w:r>
              <w:rPr>
                <w:rFonts w:ascii="휴먼명조" w:eastAsia="휴먼명조" w:hAnsi="휴먼명조" w:cs="휴먼명조"/>
                <w:w w:val="97"/>
                <w:sz w:val="18"/>
              </w:rPr>
              <w:t>0.3843 (1st)</w:t>
            </w:r>
          </w:p>
        </w:tc>
        <w:tc>
          <w:tcPr>
            <w:tcW w:w="1859" w:type="dxa"/>
          </w:tcPr>
          <w:p w14:paraId="13B7016E" w14:textId="77777777" w:rsidR="00F00590" w:rsidRDefault="00E03DFD">
            <w:pPr>
              <w:keepNext/>
              <w:jc w:val="left"/>
            </w:pPr>
            <w:r>
              <w:rPr>
                <w:rFonts w:ascii="휴먼명조" w:eastAsia="휴먼명조" w:hAnsi="휴먼명조" w:cs="휴먼명조"/>
                <w:w w:val="97"/>
                <w:sz w:val="18"/>
              </w:rPr>
              <w:t>2B / 2B</w:t>
            </w:r>
          </w:p>
        </w:tc>
        <w:tc>
          <w:tcPr>
            <w:tcW w:w="1859" w:type="dxa"/>
          </w:tcPr>
          <w:p w14:paraId="6EBE9234" w14:textId="77777777" w:rsidR="00F00590" w:rsidRDefault="00E03DFD">
            <w:pPr>
              <w:keepNext/>
              <w:jc w:val="left"/>
            </w:pPr>
            <w:r>
              <w:rPr>
                <w:rFonts w:ascii="휴먼명조" w:eastAsia="휴먼명조" w:hAnsi="휴먼명조" w:cs="휴먼명조"/>
                <w:w w:val="97"/>
                <w:sz w:val="18"/>
              </w:rPr>
              <w:t>~4,500 MB (lowest)</w:t>
            </w:r>
          </w:p>
        </w:tc>
      </w:tr>
      <w:tr w:rsidR="00F00590" w14:paraId="10986273" w14:textId="77777777">
        <w:trPr>
          <w:cantSplit/>
        </w:trPr>
        <w:tc>
          <w:tcPr>
            <w:tcW w:w="1859" w:type="dxa"/>
          </w:tcPr>
          <w:p w14:paraId="19DD5A78" w14:textId="77777777" w:rsidR="00F00590" w:rsidRDefault="00E03DFD">
            <w:pPr>
              <w:keepNext/>
              <w:jc w:val="left"/>
            </w:pPr>
            <w:r>
              <w:rPr>
                <w:rFonts w:ascii="휴먼명조" w:eastAsia="휴먼명조" w:hAnsi="휴먼명조" w:cs="휴먼명조"/>
                <w:w w:val="97"/>
                <w:sz w:val="18"/>
              </w:rPr>
              <w:t>Qwen2.5-VL-3B</w:t>
            </w:r>
          </w:p>
        </w:tc>
        <w:tc>
          <w:tcPr>
            <w:tcW w:w="1859" w:type="dxa"/>
          </w:tcPr>
          <w:p w14:paraId="5BE47945" w14:textId="77777777" w:rsidR="00F00590" w:rsidRDefault="00E03DFD">
            <w:pPr>
              <w:keepNext/>
              <w:jc w:val="left"/>
            </w:pPr>
            <w:r>
              <w:rPr>
                <w:rFonts w:ascii="휴먼명조" w:eastAsia="휴먼명조" w:hAnsi="휴먼명조" w:cs="휴먼명조"/>
                <w:w w:val="97"/>
                <w:sz w:val="18"/>
              </w:rPr>
              <w:t>0.3637 (2nd)</w:t>
            </w:r>
          </w:p>
        </w:tc>
        <w:tc>
          <w:tcPr>
            <w:tcW w:w="1859" w:type="dxa"/>
          </w:tcPr>
          <w:p w14:paraId="670D3770" w14:textId="77777777" w:rsidR="00F00590" w:rsidRDefault="00E03DFD">
            <w:pPr>
              <w:keepNext/>
              <w:jc w:val="left"/>
            </w:pPr>
            <w:r>
              <w:rPr>
                <w:rFonts w:ascii="휴먼명조" w:eastAsia="휴먼명조" w:hAnsi="휴먼명조" w:cs="휴먼명조"/>
                <w:w w:val="97"/>
                <w:sz w:val="18"/>
              </w:rPr>
              <w:t>3B / 3B</w:t>
            </w:r>
          </w:p>
        </w:tc>
        <w:tc>
          <w:tcPr>
            <w:tcW w:w="1859" w:type="dxa"/>
          </w:tcPr>
          <w:p w14:paraId="0114A8B2" w14:textId="77777777" w:rsidR="00F00590" w:rsidRDefault="00E03DFD">
            <w:pPr>
              <w:keepNext/>
              <w:jc w:val="left"/>
            </w:pPr>
            <w:r>
              <w:rPr>
                <w:rFonts w:ascii="휴먼명조" w:eastAsia="휴먼명조" w:hAnsi="휴먼명조" w:cs="휴먼명조"/>
                <w:w w:val="97"/>
                <w:sz w:val="18"/>
              </w:rPr>
              <w:t>~7,580 MB</w:t>
            </w:r>
          </w:p>
        </w:tc>
      </w:tr>
      <w:tr w:rsidR="00F00590" w14:paraId="06703D84" w14:textId="77777777">
        <w:trPr>
          <w:cantSplit/>
        </w:trPr>
        <w:tc>
          <w:tcPr>
            <w:tcW w:w="1859" w:type="dxa"/>
          </w:tcPr>
          <w:p w14:paraId="41058895" w14:textId="77777777" w:rsidR="00F00590" w:rsidRDefault="00E03DFD">
            <w:pPr>
              <w:keepNext/>
              <w:jc w:val="left"/>
            </w:pPr>
            <w:r>
              <w:rPr>
                <w:rFonts w:ascii="휴먼명조" w:eastAsia="휴먼명조" w:hAnsi="휴먼명조" w:cs="휴먼명조"/>
                <w:w w:val="97"/>
                <w:sz w:val="18"/>
              </w:rPr>
              <w:t>SmolVLM2-2.2B</w:t>
            </w:r>
          </w:p>
        </w:tc>
        <w:tc>
          <w:tcPr>
            <w:tcW w:w="1859" w:type="dxa"/>
          </w:tcPr>
          <w:p w14:paraId="0C5580F4" w14:textId="77777777" w:rsidR="00F00590" w:rsidRDefault="00E03DFD">
            <w:pPr>
              <w:keepNext/>
              <w:jc w:val="left"/>
            </w:pPr>
            <w:r>
              <w:rPr>
                <w:rFonts w:ascii="휴먼명조" w:eastAsia="휴먼명조" w:hAnsi="휴먼명조" w:cs="휴먼명조"/>
                <w:w w:val="97"/>
                <w:sz w:val="18"/>
              </w:rPr>
              <w:t>0.3391 (3rd)</w:t>
            </w:r>
          </w:p>
        </w:tc>
        <w:tc>
          <w:tcPr>
            <w:tcW w:w="1859" w:type="dxa"/>
          </w:tcPr>
          <w:p w14:paraId="4740D114" w14:textId="77777777" w:rsidR="00F00590" w:rsidRDefault="00E03DFD">
            <w:pPr>
              <w:keepNext/>
              <w:jc w:val="left"/>
            </w:pPr>
            <w:r>
              <w:rPr>
                <w:rFonts w:ascii="휴먼명조" w:eastAsia="휴먼명조" w:hAnsi="휴먼명조" w:cs="휴먼명조"/>
                <w:w w:val="97"/>
                <w:sz w:val="18"/>
              </w:rPr>
              <w:t>2.2B / 2.2B</w:t>
            </w:r>
          </w:p>
        </w:tc>
        <w:tc>
          <w:tcPr>
            <w:tcW w:w="1859" w:type="dxa"/>
          </w:tcPr>
          <w:p w14:paraId="1CA1CE33" w14:textId="77777777" w:rsidR="00F00590" w:rsidRDefault="00E03DFD">
            <w:pPr>
              <w:keepNext/>
              <w:jc w:val="left"/>
            </w:pPr>
            <w:r>
              <w:rPr>
                <w:rFonts w:ascii="휴먼명조" w:eastAsia="휴먼명조" w:hAnsi="휴먼명조" w:cs="휴먼명조"/>
                <w:w w:val="97"/>
                <w:sz w:val="18"/>
              </w:rPr>
              <w:t>~6,000 MB</w:t>
            </w:r>
          </w:p>
        </w:tc>
      </w:tr>
      <w:tr w:rsidR="00F00590" w14:paraId="455D6190" w14:textId="77777777">
        <w:trPr>
          <w:cantSplit/>
        </w:trPr>
        <w:tc>
          <w:tcPr>
            <w:tcW w:w="1859" w:type="dxa"/>
          </w:tcPr>
          <w:p w14:paraId="1AF4B344" w14:textId="77777777" w:rsidR="00F00590" w:rsidRDefault="00E03DFD">
            <w:pPr>
              <w:jc w:val="left"/>
            </w:pPr>
            <w:r>
              <w:rPr>
                <w:rFonts w:ascii="휴먼명조" w:eastAsia="휴먼명조" w:hAnsi="휴먼명조" w:cs="휴먼명조"/>
                <w:w w:val="97"/>
                <w:sz w:val="18"/>
              </w:rPr>
              <w:t>Gemma4-E2B</w:t>
            </w:r>
          </w:p>
        </w:tc>
        <w:tc>
          <w:tcPr>
            <w:tcW w:w="1859" w:type="dxa"/>
          </w:tcPr>
          <w:p w14:paraId="388E0807" w14:textId="77777777" w:rsidR="00F00590" w:rsidRDefault="00E03DFD">
            <w:pPr>
              <w:jc w:val="left"/>
            </w:pPr>
            <w:r>
              <w:rPr>
                <w:rFonts w:ascii="휴먼명조" w:eastAsia="휴먼명조" w:hAnsi="휴먼명조" w:cs="휴먼명조"/>
                <w:w w:val="97"/>
                <w:sz w:val="18"/>
              </w:rPr>
              <w:t>0.1708 (4th)</w:t>
            </w:r>
          </w:p>
        </w:tc>
        <w:tc>
          <w:tcPr>
            <w:tcW w:w="1859" w:type="dxa"/>
          </w:tcPr>
          <w:p w14:paraId="3BD6C398" w14:textId="77777777" w:rsidR="00F00590" w:rsidRDefault="00E03DFD">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59" w:type="dxa"/>
          </w:tcPr>
          <w:p w14:paraId="391A69E6" w14:textId="77777777" w:rsidR="00F00590" w:rsidRDefault="00E03DFD">
            <w:pPr>
              <w:jc w:val="left"/>
            </w:pPr>
            <w:r>
              <w:rPr>
                <w:rFonts w:ascii="휴먼명조" w:eastAsia="휴먼명조" w:hAnsi="휴먼명조" w:cs="휴먼명조"/>
                <w:w w:val="97"/>
                <w:sz w:val="18"/>
              </w:rPr>
              <w:t>~13,930 MB (highest)</w:t>
            </w:r>
          </w:p>
        </w:tc>
      </w:tr>
    </w:tbl>
    <w:p w14:paraId="2A74B651" w14:textId="77777777" w:rsidR="00F00590" w:rsidRDefault="00F00590">
      <w:pPr>
        <w:spacing w:line="384" w:lineRule="auto"/>
      </w:pPr>
    </w:p>
    <w:p w14:paraId="5A831592" w14:textId="77777777" w:rsidR="00F00590" w:rsidRDefault="00E03DFD">
      <w:pPr>
        <w:spacing w:line="384" w:lineRule="auto"/>
        <w:ind w:firstLine="220"/>
      </w:pPr>
      <w:r>
        <w:rPr>
          <w:rFonts w:ascii="휴먼명조" w:eastAsia="휴먼명조" w:hAnsi="휴먼명조" w:cs="휴먼명조"/>
          <w:b/>
          <w:w w:val="97"/>
        </w:rPr>
        <w:t xml:space="preserve">The best-performing model (Qwen3-VL-2B) simultaneously uses the </w:t>
      </w:r>
      <w:r>
        <w:rPr>
          <w:rFonts w:ascii="휴먼명조" w:eastAsia="휴먼명조" w:hAnsi="휴먼명조" w:cs="휴먼명조"/>
          <w:b/>
          <w:w w:val="97"/>
        </w:rPr>
        <w:lastRenderedPageBreak/>
        <w:t>least memory and responds fastest</w:t>
      </w:r>
      <w:r>
        <w:rPr>
          <w:rFonts w:ascii="휴먼명조" w:eastAsia="휴먼명조" w:hAnsi="휴먼명조" w:cs="휴먼명조"/>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14:paraId="71DF5B33" w14:textId="77777777" w:rsidR="00F00590" w:rsidRDefault="00E03DFD">
      <w:pPr>
        <w:spacing w:line="384" w:lineRule="auto"/>
        <w:ind w:firstLine="220"/>
      </w:pPr>
      <w:r>
        <w:rPr>
          <w:rFonts w:ascii="휴먼명조" w:eastAsia="휴먼명조" w:hAnsi="휴먼명조" w:cs="휴먼명조"/>
          <w:b/>
          <w:w w:val="97"/>
        </w:rPr>
        <w:t>The axis of interpretation must, however, be made explicit.</w:t>
      </w:r>
      <w:r>
        <w:rPr>
          <w:rFonts w:ascii="휴먼명조" w:eastAsia="휴먼명조" w:hAnsi="휴먼명조" w:cs="휴먼명조"/>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w w:val="97"/>
        </w:rPr>
        <w:t>active parameters</w:t>
      </w:r>
      <w:r>
        <w:rPr>
          <w:rFonts w:ascii="휴먼명조" w:eastAsia="휴먼명조" w:hAnsi="휴먼명조" w:cs="휴먼명조"/>
          <w:w w:val="97"/>
        </w:rPr>
        <w:t xml:space="preserve"> as its criterion, in line with the objective of feasibility on consumer GPUs, and the discussion above holds on that criterion. </w:t>
      </w:r>
      <w:r>
        <w:rPr>
          <w:rFonts w:ascii="휴먼명조" w:eastAsia="휴먼명조" w:hAnsi="휴먼명조" w:cs="휴먼명조"/>
          <w:b/>
          <w:w w:val="97"/>
        </w:rPr>
        <w:t>Measured by stored parameters, however, Gemma4-E2B is the largest model</w:t>
      </w:r>
      <w:r>
        <w:rPr>
          <w:rFonts w:ascii="휴먼명조" w:eastAsia="휴먼명조" w:hAnsi="휴먼명조" w:cs="휴먼명조"/>
          <w:w w:val="97"/>
        </w:rPr>
        <w:t xml:space="preserve">, so its last-place performance may equally be read as "the model with the largest stored scale ranked last" rather than "a small model beat a large one." The conclusion of this section therefore concerns </w:t>
      </w:r>
      <w:r>
        <w:rPr>
          <w:rFonts w:ascii="휴먼명조" w:eastAsia="휴먼명조" w:hAnsi="휴먼명조" w:cs="휴먼명조"/>
          <w:i/>
          <w:w w:val="97"/>
        </w:rPr>
        <w:t>performance relative to inference-time resource consumption</w:t>
      </w:r>
      <w:r>
        <w:rPr>
          <w:rFonts w:ascii="휴먼명조" w:eastAsia="휴먼명조" w:hAnsi="휴먼명조" w:cs="휴먼명조"/>
          <w:w w:val="97"/>
        </w:rPr>
        <w:t xml:space="preserve"> and must not be extended to a general relationship between parameter scale as such and performance (Section 5.3(11)).</w:t>
      </w:r>
    </w:p>
    <w:p w14:paraId="20BAB994" w14:textId="77777777" w:rsidR="00F00590" w:rsidRDefault="00E03DFD">
      <w:pPr>
        <w:spacing w:line="384" w:lineRule="auto"/>
        <w:ind w:firstLine="220"/>
      </w:pPr>
      <w:r>
        <w:rPr>
          <w:rFonts w:ascii="휴먼명조" w:eastAsia="휴먼명조" w:hAnsi="휴먼명조" w:cs="휴먼명조"/>
          <w:w w:val="97"/>
        </w:rPr>
        <w:t>Because the ranking was preserved after removing samples suspected of pretraining exposure in the Phase 1.5 contamination-robustness verification (Section 4.1.1), this conclusion is not explained by data contamination.</w:t>
      </w:r>
    </w:p>
    <w:p w14:paraId="366E1498" w14:textId="77777777" w:rsidR="00F00590" w:rsidRDefault="00E03DFD">
      <w:pPr>
        <w:spacing w:line="384" w:lineRule="auto"/>
        <w:jc w:val="left"/>
        <w:outlineLvl w:val="2"/>
      </w:pPr>
      <w:bookmarkStart w:id="80" w:name="_Toc238299293"/>
      <w:r>
        <w:rPr>
          <w:rFonts w:ascii="휴먼명조" w:eastAsia="휴먼명조" w:hAnsi="휴먼명조" w:cs="휴먼명조"/>
          <w:b/>
          <w:w w:val="97"/>
        </w:rPr>
        <w:lastRenderedPageBreak/>
        <w:t>4.4.3 Heterogeneity of Fine-Tuning Effects and the Primacy of Model Selection</w:t>
      </w:r>
      <w:bookmarkEnd w:id="80"/>
    </w:p>
    <w:p w14:paraId="3818DD0B" w14:textId="77777777" w:rsidR="00F00590" w:rsidRDefault="00E03DFD">
      <w:pPr>
        <w:spacing w:line="384" w:lineRule="auto"/>
        <w:ind w:firstLine="220"/>
      </w:pPr>
      <w:r>
        <w:rPr>
          <w:rFonts w:ascii="휴먼명조" w:eastAsia="휴먼명조" w:hAnsi="휴먼명조" w:cs="휴먼명조"/>
          <w:w w:val="97"/>
        </w:rPr>
        <w:t xml:space="preserve">The most important finding of Phase 2 is that </w:t>
      </w:r>
      <w:r>
        <w:rPr>
          <w:rFonts w:ascii="휴먼명조" w:eastAsia="휴먼명조" w:hAnsi="휴먼명조" w:cs="휴먼명조"/>
          <w:b/>
          <w:w w:val="97"/>
        </w:rPr>
        <w:t>the proposition "fine-tuning improves performance" does not hold independently of the model</w:t>
      </w:r>
      <w:r>
        <w:rPr>
          <w:rFonts w:ascii="휴먼명조" w:eastAsia="휴먼명조" w:hAnsi="휴먼명조" w:cs="휴먼명조"/>
          <w:w w:val="97"/>
        </w:rPr>
        <w:t xml:space="preserve"> (Section 4.2.1). Notably, its direction coincides with the zero-shot ranking of Phase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5"/>
        <w:gridCol w:w="2477"/>
      </w:tblGrid>
      <w:tr w:rsidR="00F00590" w14:paraId="3CF65476" w14:textId="77777777">
        <w:trPr>
          <w:cantSplit/>
        </w:trPr>
        <w:tc>
          <w:tcPr>
            <w:tcW w:w="2479" w:type="dxa"/>
          </w:tcPr>
          <w:p w14:paraId="2CE4AFF6" w14:textId="77777777" w:rsidR="00F00590" w:rsidRDefault="00E03DFD">
            <w:pPr>
              <w:keepNext/>
              <w:jc w:val="center"/>
            </w:pPr>
            <w:r>
              <w:rPr>
                <w:rFonts w:ascii="휴먼명조" w:eastAsia="휴먼명조" w:hAnsi="휴먼명조" w:cs="휴먼명조"/>
                <w:b/>
                <w:w w:val="97"/>
                <w:sz w:val="18"/>
              </w:rPr>
              <w:t>Model</w:t>
            </w:r>
          </w:p>
        </w:tc>
        <w:tc>
          <w:tcPr>
            <w:tcW w:w="2479" w:type="dxa"/>
          </w:tcPr>
          <w:p w14:paraId="5C3F3659" w14:textId="77777777" w:rsidR="00F00590" w:rsidRDefault="00E03DFD">
            <w:pPr>
              <w:keepNext/>
              <w:jc w:val="center"/>
            </w:pPr>
            <w:r>
              <w:rPr>
                <w:rFonts w:ascii="휴먼명조" w:eastAsia="휴먼명조" w:hAnsi="휴먼명조" w:cs="휴먼명조"/>
                <w:b/>
                <w:w w:val="97"/>
                <w:sz w:val="18"/>
              </w:rPr>
              <w:t>Phase 1 rank</w:t>
            </w:r>
          </w:p>
        </w:tc>
        <w:tc>
          <w:tcPr>
            <w:tcW w:w="2479" w:type="dxa"/>
          </w:tcPr>
          <w:p w14:paraId="0014E734" w14:textId="77777777" w:rsidR="00F00590" w:rsidRDefault="00E03DFD">
            <w:pPr>
              <w:keepNext/>
              <w:jc w:val="center"/>
            </w:pPr>
            <w:r>
              <w:rPr>
                <w:rFonts w:ascii="휴먼명조" w:eastAsia="휴먼명조" w:hAnsi="휴먼명조" w:cs="휴먼명조"/>
                <w:b/>
                <w:w w:val="97"/>
                <w:sz w:val="18"/>
              </w:rPr>
              <w:t>Phase 2 fine-tuning effect (Cohen's d)</w:t>
            </w:r>
          </w:p>
        </w:tc>
      </w:tr>
      <w:tr w:rsidR="00F00590" w14:paraId="6169B697" w14:textId="77777777">
        <w:trPr>
          <w:cantSplit/>
        </w:trPr>
        <w:tc>
          <w:tcPr>
            <w:tcW w:w="2479" w:type="dxa"/>
          </w:tcPr>
          <w:p w14:paraId="511310E7" w14:textId="77777777" w:rsidR="00F00590" w:rsidRDefault="00E03DFD">
            <w:pPr>
              <w:keepNext/>
              <w:jc w:val="left"/>
            </w:pPr>
            <w:r>
              <w:rPr>
                <w:rFonts w:ascii="휴먼명조" w:eastAsia="휴먼명조" w:hAnsi="휴먼명조" w:cs="휴먼명조"/>
                <w:w w:val="97"/>
                <w:sz w:val="18"/>
              </w:rPr>
              <w:t>Qwen3-VL-2B</w:t>
            </w:r>
          </w:p>
        </w:tc>
        <w:tc>
          <w:tcPr>
            <w:tcW w:w="2479" w:type="dxa"/>
          </w:tcPr>
          <w:p w14:paraId="637C53D2" w14:textId="77777777" w:rsidR="00F00590" w:rsidRDefault="00E03DFD">
            <w:pPr>
              <w:keepNext/>
              <w:jc w:val="left"/>
            </w:pPr>
            <w:r>
              <w:rPr>
                <w:rFonts w:ascii="휴먼명조" w:eastAsia="휴먼명조" w:hAnsi="휴먼명조" w:cs="휴먼명조"/>
                <w:w w:val="97"/>
                <w:sz w:val="18"/>
              </w:rPr>
              <w:t>1st</w:t>
            </w:r>
          </w:p>
        </w:tc>
        <w:tc>
          <w:tcPr>
            <w:tcW w:w="2479" w:type="dxa"/>
          </w:tcPr>
          <w:p w14:paraId="33A87A54" w14:textId="77777777" w:rsidR="00F00590" w:rsidRDefault="00E03DFD">
            <w:pPr>
              <w:keepNext/>
              <w:jc w:val="left"/>
            </w:pPr>
            <w:r>
              <w:rPr>
                <w:rFonts w:ascii="휴먼명조" w:eastAsia="휴먼명조" w:hAnsi="휴먼명조" w:cs="휴먼명조"/>
                <w:w w:val="97"/>
                <w:sz w:val="18"/>
              </w:rPr>
              <w:t>+1.620 (significant)</w:t>
            </w:r>
          </w:p>
        </w:tc>
      </w:tr>
      <w:tr w:rsidR="00F00590" w14:paraId="251A830F" w14:textId="77777777">
        <w:trPr>
          <w:cantSplit/>
        </w:trPr>
        <w:tc>
          <w:tcPr>
            <w:tcW w:w="2479" w:type="dxa"/>
          </w:tcPr>
          <w:p w14:paraId="2F8EA309" w14:textId="77777777" w:rsidR="00F00590" w:rsidRDefault="00E03DFD">
            <w:pPr>
              <w:keepNext/>
              <w:jc w:val="left"/>
            </w:pPr>
            <w:r>
              <w:rPr>
                <w:rFonts w:ascii="휴먼명조" w:eastAsia="휴먼명조" w:hAnsi="휴먼명조" w:cs="휴먼명조"/>
                <w:w w:val="97"/>
                <w:sz w:val="18"/>
              </w:rPr>
              <w:t>Qwen2.5-VL-3B</w:t>
            </w:r>
          </w:p>
        </w:tc>
        <w:tc>
          <w:tcPr>
            <w:tcW w:w="2479" w:type="dxa"/>
          </w:tcPr>
          <w:p w14:paraId="0E11647E" w14:textId="77777777" w:rsidR="00F00590" w:rsidRDefault="00E03DFD">
            <w:pPr>
              <w:keepNext/>
              <w:jc w:val="left"/>
            </w:pPr>
            <w:r>
              <w:rPr>
                <w:rFonts w:ascii="휴먼명조" w:eastAsia="휴먼명조" w:hAnsi="휴먼명조" w:cs="휴먼명조"/>
                <w:w w:val="97"/>
                <w:sz w:val="18"/>
              </w:rPr>
              <w:t>2nd</w:t>
            </w:r>
          </w:p>
        </w:tc>
        <w:tc>
          <w:tcPr>
            <w:tcW w:w="2479" w:type="dxa"/>
          </w:tcPr>
          <w:p w14:paraId="4C48EF8B" w14:textId="77777777" w:rsidR="00F00590" w:rsidRDefault="00E03DFD">
            <w:pPr>
              <w:keepNext/>
              <w:jc w:val="left"/>
            </w:pPr>
            <w:r>
              <w:rPr>
                <w:rFonts w:ascii="휴먼명조" w:eastAsia="휴먼명조" w:hAnsi="휴먼명조" w:cs="휴먼명조"/>
                <w:w w:val="97"/>
                <w:sz w:val="18"/>
              </w:rPr>
              <w:t>+2.646 (significant)</w:t>
            </w:r>
          </w:p>
        </w:tc>
      </w:tr>
      <w:tr w:rsidR="00F00590" w14:paraId="1334D966" w14:textId="77777777">
        <w:trPr>
          <w:cantSplit/>
        </w:trPr>
        <w:tc>
          <w:tcPr>
            <w:tcW w:w="2479" w:type="dxa"/>
          </w:tcPr>
          <w:p w14:paraId="0522AEF2" w14:textId="77777777" w:rsidR="00F00590" w:rsidRDefault="00E03DFD">
            <w:pPr>
              <w:keepNext/>
              <w:jc w:val="left"/>
            </w:pPr>
            <w:r>
              <w:rPr>
                <w:rFonts w:ascii="휴먼명조" w:eastAsia="휴먼명조" w:hAnsi="휴먼명조" w:cs="휴먼명조"/>
                <w:w w:val="97"/>
                <w:sz w:val="18"/>
              </w:rPr>
              <w:t>SmolVLM2-2.2B</w:t>
            </w:r>
          </w:p>
        </w:tc>
        <w:tc>
          <w:tcPr>
            <w:tcW w:w="2479" w:type="dxa"/>
          </w:tcPr>
          <w:p w14:paraId="1E9E1AE3" w14:textId="77777777" w:rsidR="00F00590" w:rsidRDefault="00E03DFD">
            <w:pPr>
              <w:keepNext/>
              <w:jc w:val="left"/>
            </w:pPr>
            <w:r>
              <w:rPr>
                <w:rFonts w:ascii="휴먼명조" w:eastAsia="휴먼명조" w:hAnsi="휴먼명조" w:cs="휴먼명조"/>
                <w:w w:val="97"/>
                <w:sz w:val="18"/>
              </w:rPr>
              <w:t>3rd</w:t>
            </w:r>
          </w:p>
        </w:tc>
        <w:tc>
          <w:tcPr>
            <w:tcW w:w="2479" w:type="dxa"/>
          </w:tcPr>
          <w:p w14:paraId="327A26F2" w14:textId="77777777" w:rsidR="00F00590" w:rsidRDefault="00E03DFD">
            <w:pPr>
              <w:keepNext/>
              <w:jc w:val="left"/>
            </w:pPr>
            <w:r>
              <w:rPr>
                <w:rFonts w:ascii="휴먼명조" w:eastAsia="휴먼명조" w:hAnsi="휴먼명조" w:cs="휴먼명조"/>
                <w:w w:val="97"/>
                <w:sz w:val="18"/>
              </w:rPr>
              <w:t>-2.284 (significant, deterioration)</w:t>
            </w:r>
          </w:p>
        </w:tc>
      </w:tr>
      <w:tr w:rsidR="00F00590" w14:paraId="321550DD" w14:textId="77777777">
        <w:trPr>
          <w:cantSplit/>
        </w:trPr>
        <w:tc>
          <w:tcPr>
            <w:tcW w:w="2479" w:type="dxa"/>
          </w:tcPr>
          <w:p w14:paraId="6D84DC78" w14:textId="77777777" w:rsidR="00F00590" w:rsidRDefault="00E03DFD">
            <w:pPr>
              <w:jc w:val="left"/>
            </w:pPr>
            <w:r>
              <w:rPr>
                <w:rFonts w:ascii="휴먼명조" w:eastAsia="휴먼명조" w:hAnsi="휴먼명조" w:cs="휴먼명조"/>
                <w:w w:val="97"/>
                <w:sz w:val="18"/>
              </w:rPr>
              <w:t>Gemma4-E2B</w:t>
            </w:r>
          </w:p>
        </w:tc>
        <w:tc>
          <w:tcPr>
            <w:tcW w:w="2479" w:type="dxa"/>
          </w:tcPr>
          <w:p w14:paraId="1D0ACD33" w14:textId="77777777" w:rsidR="00F00590" w:rsidRDefault="00E03DFD">
            <w:pPr>
              <w:jc w:val="left"/>
            </w:pPr>
            <w:r>
              <w:rPr>
                <w:rFonts w:ascii="휴먼명조" w:eastAsia="휴먼명조" w:hAnsi="휴먼명조" w:cs="휴먼명조"/>
                <w:w w:val="97"/>
                <w:sz w:val="18"/>
              </w:rPr>
              <w:t>4th</w:t>
            </w:r>
          </w:p>
        </w:tc>
        <w:tc>
          <w:tcPr>
            <w:tcW w:w="2479" w:type="dxa"/>
          </w:tcPr>
          <w:p w14:paraId="426EDCB1" w14:textId="77777777" w:rsidR="00F00590" w:rsidRDefault="00E03DFD">
            <w:pPr>
              <w:jc w:val="left"/>
            </w:pPr>
            <w:r>
              <w:rPr>
                <w:rFonts w:ascii="휴먼명조" w:eastAsia="휴먼명조" w:hAnsi="휴먼명조" w:cs="휴먼명조"/>
                <w:w w:val="97"/>
                <w:sz w:val="18"/>
              </w:rPr>
              <w:t>-0.652 (not significant)</w:t>
            </w:r>
          </w:p>
        </w:tc>
      </w:tr>
    </w:tbl>
    <w:p w14:paraId="76CBEA99" w14:textId="77777777" w:rsidR="00F00590" w:rsidRDefault="00F00590">
      <w:pPr>
        <w:spacing w:line="384" w:lineRule="auto"/>
      </w:pPr>
    </w:p>
    <w:p w14:paraId="07F3F841" w14:textId="77777777" w:rsidR="00F00590" w:rsidRDefault="00E03DFD">
      <w:pPr>
        <w:spacing w:line="384" w:lineRule="auto"/>
        <w:ind w:firstLine="220"/>
      </w:pPr>
      <w:r>
        <w:rPr>
          <w:rFonts w:ascii="휴먼명조" w:eastAsia="휴먼명조" w:hAnsi="휴먼명조" w:cs="휴먼명조"/>
          <w:w w:val="97"/>
        </w:rPr>
        <w:t xml:space="preserve">The top two models in zero-shot terms improved significantly under fine-tuning, whereas </w:t>
      </w:r>
      <w:r>
        <w:rPr>
          <w:rFonts w:ascii="휴먼명조" w:eastAsia="휴먼명조" w:hAnsi="휴먼명조" w:cs="휴먼명조"/>
          <w:b/>
          <w:w w:val="97"/>
        </w:rPr>
        <w:t>the bottom two either failed to improve or deteriorated</w:t>
      </w:r>
      <w:r>
        <w:rPr>
          <w:rFonts w:ascii="휴먼명조" w:eastAsia="휴먼명조" w:hAnsi="휴먼명조" w:cs="휴먼명조"/>
          <w:w w:val="97"/>
        </w:rPr>
        <w:t xml:space="preserve">. This means fine-tuning did not function as a means of lifting a weak base model, and in practical terms suggests that </w:t>
      </w:r>
      <w:r>
        <w:rPr>
          <w:rFonts w:ascii="휴먼명조" w:eastAsia="휴먼명조" w:hAnsi="휴먼명조" w:cs="휴먼명조"/>
          <w:b/>
          <w:w w:val="97"/>
        </w:rPr>
        <w:t>base-model selection is a decision that precedes fine-tuning design</w:t>
      </w:r>
      <w:r>
        <w:rPr>
          <w:rFonts w:ascii="휴먼명조" w:eastAsia="휴먼명조" w:hAnsi="휴먼명조" w:cs="휴먼명조"/>
          <w:w w:val="97"/>
        </w:rPr>
        <w:t>. Since this study covered only four models, however, whether this correspondence is a general law remains unconfirmed.</w:t>
      </w:r>
    </w:p>
    <w:p w14:paraId="35879514" w14:textId="77777777" w:rsidR="00F00590" w:rsidRDefault="00E03DFD">
      <w:pPr>
        <w:spacing w:line="384" w:lineRule="auto"/>
        <w:ind w:firstLine="220"/>
      </w:pPr>
      <w:r>
        <w:rPr>
          <w:rFonts w:ascii="휴먼명조" w:eastAsia="휴먼명조" w:hAnsi="휴먼명조" w:cs="휴먼명조"/>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w w:val="97"/>
        </w:rPr>
        <w:t xml:space="preserve">Domain </w:t>
      </w:r>
      <w:r>
        <w:rPr>
          <w:rFonts w:ascii="휴먼명조" w:eastAsia="휴먼명조" w:hAnsi="휴먼명조" w:cs="휴먼명조"/>
          <w:b/>
          <w:w w:val="97"/>
        </w:rPr>
        <w:lastRenderedPageBreak/>
        <w:t>specialization and preservation of general capability were not achieved simultaneously within the scope of this experiment.</w:t>
      </w:r>
      <w:r>
        <w:rPr>
          <w:rFonts w:ascii="휴먼명조" w:eastAsia="휴먼명조" w:hAnsi="휴먼명조" w:cs="휴먼명조"/>
          <w:w w:val="97"/>
        </w:rPr>
        <w:t xml:space="preserve"> As already stated in Section 4.2.5, this is an observed correlation and no causal relationship was verified.</w:t>
      </w:r>
    </w:p>
    <w:p w14:paraId="2D6EF456" w14:textId="77777777" w:rsidR="00F00590" w:rsidRDefault="00E03DFD">
      <w:pPr>
        <w:spacing w:line="384" w:lineRule="auto"/>
        <w:jc w:val="left"/>
        <w:outlineLvl w:val="2"/>
      </w:pPr>
      <w:bookmarkStart w:id="81" w:name="_Toc238299294"/>
      <w:r>
        <w:rPr>
          <w:rFonts w:ascii="휴먼명조" w:eastAsia="휴먼명조" w:hAnsi="휴먼명조" w:cs="휴먼명조"/>
          <w:b/>
          <w:w w:val="97"/>
        </w:rPr>
        <w:t>4.4.4 The Closed-Open Gap: A Constraint Unresolved across All Three Phases</w:t>
      </w:r>
      <w:bookmarkEnd w:id="81"/>
    </w:p>
    <w:p w14:paraId="14A05971" w14:textId="77777777" w:rsidR="00F00590" w:rsidRDefault="00E03DFD">
      <w:pPr>
        <w:spacing w:line="384" w:lineRule="auto"/>
        <w:ind w:firstLine="220"/>
      </w:pPr>
      <w:r>
        <w:rPr>
          <w:rFonts w:ascii="휴먼명조" w:eastAsia="휴먼명조" w:hAnsi="휴먼명조" w:cs="휴먼명조"/>
          <w:w w:val="97"/>
        </w:rPr>
        <w:t xml:space="preserve">The most substantive limitation identified by this study concerns </w:t>
      </w:r>
      <w:r>
        <w:rPr>
          <w:rFonts w:ascii="휴먼명조" w:eastAsia="휴먼명조" w:hAnsi="휴먼명조" w:cs="휴먼명조"/>
          <w:b/>
          <w:w w:val="97"/>
        </w:rPr>
        <w:t>open-ended response performance</w:t>
      </w:r>
      <w:r>
        <w:rPr>
          <w:rFonts w:ascii="휴먼명조" w:eastAsia="휴먼명조" w:hAnsi="휴먼명조" w:cs="휴먼명조"/>
          <w:w w:val="97"/>
        </w:rPr>
        <w:t>. The gap is observed consistently in all three phases.</w:t>
      </w:r>
    </w:p>
    <w:p w14:paraId="6694017D"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 (zero-shot)</w:t>
      </w:r>
      <w:r>
        <w:rPr>
          <w:rFonts w:ascii="휴먼명조" w:eastAsia="휴먼명조" w:hAnsi="휴먼명조" w:cs="휴먼명조"/>
          <w:w w:val="97"/>
        </w:rPr>
        <w:t xml:space="preserve">: PathVQA open accuracy was 0.027-0.061 across all models, more than an order of magnitude below closed accuracy (0.45-0.79). By question type, </w:t>
      </w:r>
      <w:r>
        <w:rPr>
          <w:rFonts w:ascii="휴먼명조" w:eastAsia="휴먼명조" w:hAnsi="휴먼명조" w:cs="휴먼명조"/>
          <w:b/>
          <w:w w:val="97"/>
        </w:rPr>
        <w:t>all four models scored 0.0000 on the diagnosis and temporal types</w:t>
      </w:r>
      <w:r>
        <w:rPr>
          <w:rFonts w:ascii="휴먼명조" w:eastAsia="휴먼명조" w:hAnsi="휴먼명조" w:cs="휴먼명조"/>
          <w:w w:val="97"/>
        </w:rPr>
        <w:t xml:space="preserve"> (Section 4.1.3).</w:t>
      </w:r>
    </w:p>
    <w:p w14:paraId="570A1683"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(fine-tuning + optimal HPO configuration)</w:t>
      </w:r>
      <w:r>
        <w:rPr>
          <w:rFonts w:ascii="휴먼명조" w:eastAsia="휴먼명조" w:hAnsi="휴먼명조" w:cs="휴먼명조"/>
          <w:w w:val="97"/>
        </w:rPr>
        <w:t xml:space="preserve">: even the best configuration among 810 trials reached only </w:t>
      </w:r>
      <w:r>
        <w:rPr>
          <w:rFonts w:ascii="휴먼명조" w:eastAsia="휴먼명조" w:hAnsi="휴먼명조" w:cs="휴먼명조"/>
          <w:b/>
          <w:w w:val="97"/>
        </w:rPr>
        <w:t>val_open_acc 0.1562</w:t>
      </w:r>
      <w:r>
        <w:rPr>
          <w:rFonts w:ascii="휴먼명조" w:eastAsia="휴먼명조" w:hAnsi="휴먼명조" w:cs="휴먼명조"/>
          <w:w w:val="97"/>
        </w:rPr>
        <w:t xml:space="preserve"> against val_closed_acc 0.8156 (the best configuration of the four-strategy comparison gives 0.8115 / 0.1445 and that of the configuration-consistency re-experiment 0.8156 / 0.1562 — the same level on both sides).</w:t>
      </w:r>
    </w:p>
    <w:p w14:paraId="390E9454" w14:textId="77777777" w:rsidR="00F00590" w:rsidRDefault="00E03DFD">
      <w:pPr>
        <w:spacing w:line="384" w:lineRule="auto"/>
        <w:ind w:firstLine="220"/>
      </w:pPr>
      <w:r>
        <w:rPr>
          <w:rFonts w:ascii="휴먼명조" w:eastAsia="휴먼명조" w:hAnsi="휴먼명조" w:cs="휴먼명조"/>
          <w:w w:val="97"/>
        </w:rPr>
        <w:t xml:space="preserve">As stated in Section 4.4.1, the absolute values of the two phases cannot be compared directly. Yet </w:t>
      </w:r>
      <w:r>
        <w:rPr>
          <w:rFonts w:ascii="휴먼명조" w:eastAsia="휴먼명조" w:hAnsi="휴먼명조" w:cs="휴먼명조"/>
          <w:b/>
          <w:w w:val="97"/>
        </w:rPr>
        <w:t>the ratio relationship — open below 20% of closed — holds in every phase</w:t>
      </w:r>
      <w:r>
        <w:rPr>
          <w:rFonts w:ascii="휴먼명조" w:eastAsia="휴먼명조" w:hAnsi="휴먼명조" w:cs="휴먼명조"/>
          <w:w w:val="97"/>
        </w:rPr>
        <w:t xml:space="preserve"> (about 9.5% for Qwen3-VL-2B on PathVQA in Phase 1, about 17.8-19.2% for the best configurations in Phase 3). That this ratio persisted even in the re-experiment, which changed the search strategy and removed the configuration </w:t>
      </w:r>
      <w:r>
        <w:rPr>
          <w:rFonts w:ascii="휴먼명조" w:eastAsia="휴먼명조" w:hAnsi="휴먼명조" w:cs="휴먼명조"/>
          <w:w w:val="97"/>
        </w:rPr>
        <w:lastRenderedPageBreak/>
        <w:t xml:space="preserve">inconsistencies, reinforces that </w:t>
      </w:r>
      <w:r>
        <w:rPr>
          <w:rFonts w:ascii="휴먼명조" w:eastAsia="휴먼명조" w:hAnsi="휴먼명조" w:cs="휴먼명조"/>
          <w:b/>
          <w:w w:val="97"/>
        </w:rPr>
        <w:t>this gap is not a problem resolvable at the level of hyperparameter search</w:t>
      </w:r>
      <w:r>
        <w:rPr>
          <w:rFonts w:ascii="휴먼명조" w:eastAsia="휴먼명조" w:hAnsi="휴먼명조" w:cs="휴먼명조"/>
          <w:w w:val="97"/>
        </w:rPr>
        <w:t>. When both fine-tuning and hyperparameter optimization were brought to bear, closed accuracy rose from 0.63 to around 0.81, while open accuracy still did not exceed 0.15.</w:t>
      </w:r>
    </w:p>
    <w:p w14:paraId="7F5D3434" w14:textId="77777777" w:rsidR="00F00590" w:rsidRDefault="00E03DFD">
      <w:pPr>
        <w:spacing w:line="384" w:lineRule="auto"/>
        <w:ind w:firstLine="220"/>
      </w:pPr>
      <w:r>
        <w:rPr>
          <w:rFonts w:ascii="휴먼명조" w:eastAsia="휴먼명조" w:hAnsi="휴먼명조" w:cs="휴먼명조"/>
          <w:w w:val="97"/>
        </w:rPr>
        <w:t xml:space="preserve">This matters because </w:t>
      </w:r>
      <w:r>
        <w:rPr>
          <w:rFonts w:ascii="휴먼명조" w:eastAsia="휴먼명조" w:hAnsi="휴먼명조" w:cs="휴먼명조"/>
          <w:b/>
          <w:w w:val="97"/>
        </w:rPr>
        <w:t>the clinically important question types are concentrated in the open-ended category</w:t>
      </w:r>
      <w:r>
        <w:rPr>
          <w:rFonts w:ascii="휴먼명조" w:eastAsia="휴먼명조" w:hAnsi="휴먼명조" w:cs="휴먼명조"/>
          <w:w w:val="97"/>
        </w:rPr>
        <w:t>.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w:t>
      </w:r>
    </w:p>
    <w:p w14:paraId="35A898FD" w14:textId="77777777" w:rsidR="00F00590" w:rsidRDefault="00E03DFD">
      <w:pPr>
        <w:spacing w:line="384" w:lineRule="auto"/>
        <w:ind w:firstLine="220"/>
      </w:pPr>
      <w:r>
        <w:rPr>
          <w:rFonts w:ascii="휴먼명조" w:eastAsia="휴먼명조" w:hAnsi="휴먼명조" w:cs="휴먼명조"/>
          <w:w w:val="97"/>
        </w:rPr>
        <w:t xml:space="preserve">This study therefore verified directly </w:t>
      </w:r>
      <w:r>
        <w:rPr>
          <w:rFonts w:ascii="휴먼명조" w:eastAsia="휴먼명조" w:hAnsi="휴먼명조" w:cs="휴먼명조"/>
          <w:b/>
          <w:w w:val="97"/>
        </w:rPr>
        <w:t>whether the accuracy improvement it achieved was concentrated in types of low clinical value</w:t>
      </w:r>
      <w:r>
        <w:rPr>
          <w:rFonts w:ascii="휴먼명조" w:eastAsia="휴먼명조" w:hAnsi="휴먼명조" w:cs="휴먼명조"/>
          <w:w w:val="97"/>
        </w:rPr>
        <w:t>. All 810 Phase 3 trials evaluated the first 500 items of the PathVQA test split, and those 500 items are a subset of the Phase 1 zero-shot evaluation sample (6,719 items), so a type-level paired comparison on an identical sample is available; question-set identity was confirmed across all 810 trials. Type classification used the same function that produced Table 4.1b in Section 4.1.3.</w:t>
      </w:r>
    </w:p>
    <w:p w14:paraId="2002038B" w14:textId="77777777" w:rsidR="00F00590" w:rsidRDefault="00E03DFD">
      <w:pPr>
        <w:pStyle w:val="afff5"/>
        <w:keepNext/>
        <w:keepLines/>
        <w:spacing w:line="384" w:lineRule="auto"/>
        <w:jc w:val="center"/>
        <w:rPr>
          <w:rFonts w:hint="eastAsia"/>
        </w:rPr>
      </w:pPr>
      <w:bookmarkStart w:id="82" w:name="_Toc238299330"/>
      <w:r>
        <w:rPr>
          <w:rFonts w:eastAsia="휴먼명조" w:cs="휴먼명조"/>
          <w:w w:val="97"/>
        </w:rPr>
        <w:lastRenderedPageBreak/>
        <w:t>Table 4.4. Decomposition of the accuracy gain by clinical question type (Qwen3-VL-2B, PathVQA, 500 evaluation items)</w:t>
      </w:r>
      <w:bookmarkEnd w:id="8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017"/>
        <w:gridCol w:w="978"/>
        <w:gridCol w:w="1019"/>
        <w:gridCol w:w="1019"/>
        <w:gridCol w:w="1042"/>
        <w:gridCol w:w="1016"/>
      </w:tblGrid>
      <w:tr w:rsidR="00F00590" w14:paraId="67317325" w14:textId="77777777">
        <w:trPr>
          <w:cantSplit/>
        </w:trPr>
        <w:tc>
          <w:tcPr>
            <w:tcW w:w="1063" w:type="dxa"/>
          </w:tcPr>
          <w:p w14:paraId="084EB8FA" w14:textId="77777777" w:rsidR="00F00590" w:rsidRDefault="00E03DFD">
            <w:pPr>
              <w:keepNext/>
              <w:jc w:val="center"/>
            </w:pPr>
            <w:r>
              <w:rPr>
                <w:rFonts w:ascii="휴먼명조" w:eastAsia="휴먼명조" w:hAnsi="휴먼명조" w:cs="휴먼명조"/>
                <w:b/>
                <w:w w:val="97"/>
                <w:sz w:val="18"/>
              </w:rPr>
              <w:t>Type</w:t>
            </w:r>
          </w:p>
        </w:tc>
        <w:tc>
          <w:tcPr>
            <w:tcW w:w="1063" w:type="dxa"/>
          </w:tcPr>
          <w:p w14:paraId="4F1AFB41" w14:textId="77777777" w:rsidR="00F00590" w:rsidRDefault="00E03DFD">
            <w:pPr>
              <w:keepNext/>
              <w:jc w:val="center"/>
            </w:pPr>
            <w:r>
              <w:rPr>
                <w:rFonts w:ascii="휴먼명조" w:eastAsia="휴먼명조" w:hAnsi="휴먼명조" w:cs="휴먼명조"/>
                <w:b/>
                <w:w w:val="97"/>
                <w:sz w:val="18"/>
              </w:rPr>
              <w:t>WCA weight</w:t>
            </w:r>
          </w:p>
        </w:tc>
        <w:tc>
          <w:tcPr>
            <w:tcW w:w="1063" w:type="dxa"/>
          </w:tcPr>
          <w:p w14:paraId="5925BB70" w14:textId="77777777" w:rsidR="00F00590" w:rsidRDefault="00E03DFD">
            <w:pPr>
              <w:keepNext/>
              <w:jc w:val="center"/>
            </w:pPr>
            <w:r>
              <w:rPr>
                <w:rFonts w:ascii="휴먼명조" w:eastAsia="휴먼명조" w:hAnsi="휴먼명조" w:cs="휴먼명조"/>
                <w:b/>
                <w:w w:val="97"/>
                <w:sz w:val="18"/>
              </w:rPr>
              <w:t>n</w:t>
            </w:r>
          </w:p>
        </w:tc>
        <w:tc>
          <w:tcPr>
            <w:tcW w:w="1063" w:type="dxa"/>
          </w:tcPr>
          <w:p w14:paraId="179494D3" w14:textId="77777777" w:rsidR="00F00590" w:rsidRDefault="00E03DFD">
            <w:pPr>
              <w:keepNext/>
              <w:jc w:val="center"/>
            </w:pPr>
            <w:r>
              <w:rPr>
                <w:rFonts w:ascii="휴먼명조" w:eastAsia="휴먼명조" w:hAnsi="휴먼명조" w:cs="휴먼명조"/>
                <w:b/>
                <w:w w:val="97"/>
                <w:sz w:val="18"/>
              </w:rPr>
              <w:t>Zero-shot</w:t>
            </w:r>
          </w:p>
        </w:tc>
        <w:tc>
          <w:tcPr>
            <w:tcW w:w="1063" w:type="dxa"/>
          </w:tcPr>
          <w:p w14:paraId="3A1E3406" w14:textId="77777777" w:rsidR="00F00590" w:rsidRDefault="00E03DFD">
            <w:pPr>
              <w:keepNext/>
              <w:jc w:val="center"/>
            </w:pPr>
            <w:r>
              <w:rPr>
                <w:rFonts w:ascii="휴먼명조" w:eastAsia="휴먼명조" w:hAnsi="휴먼명조" w:cs="휴먼명조"/>
                <w:b/>
                <w:w w:val="97"/>
                <w:sz w:val="18"/>
              </w:rPr>
              <w:t>Best config</w:t>
            </w:r>
          </w:p>
        </w:tc>
        <w:tc>
          <w:tcPr>
            <w:tcW w:w="1063" w:type="dxa"/>
          </w:tcPr>
          <w:p w14:paraId="33BEAE0F" w14:textId="77777777" w:rsidR="00F00590" w:rsidRDefault="00E03DFD">
            <w:pPr>
              <w:keepNext/>
              <w:jc w:val="center"/>
            </w:pPr>
            <w:r>
              <w:rPr>
                <w:rFonts w:ascii="휴먼명조" w:eastAsia="휴먼명조" w:hAnsi="휴먼명조" w:cs="휴먼명조"/>
                <w:b/>
                <w:w w:val="97"/>
                <w:sz w:val="18"/>
              </w:rPr>
              <w:t>Gain</w:t>
            </w:r>
          </w:p>
        </w:tc>
        <w:tc>
          <w:tcPr>
            <w:tcW w:w="1063" w:type="dxa"/>
          </w:tcPr>
          <w:p w14:paraId="35285429" w14:textId="77777777" w:rsidR="00F00590" w:rsidRDefault="00E03DFD">
            <w:pPr>
              <w:keepNext/>
              <w:jc w:val="center"/>
            </w:pPr>
            <w:r>
              <w:rPr>
                <w:rFonts w:ascii="휴먼명조" w:eastAsia="휴먼명조" w:hAnsi="휴먼명조" w:cs="휴먼명조"/>
                <w:b/>
                <w:w w:val="97"/>
                <w:sz w:val="18"/>
              </w:rPr>
              <w:t>Share of gain</w:t>
            </w:r>
          </w:p>
        </w:tc>
      </w:tr>
      <w:tr w:rsidR="00F00590" w14:paraId="4EC9E95C" w14:textId="77777777">
        <w:trPr>
          <w:cantSplit/>
        </w:trPr>
        <w:tc>
          <w:tcPr>
            <w:tcW w:w="1063" w:type="dxa"/>
          </w:tcPr>
          <w:p w14:paraId="6F1B52DE" w14:textId="77777777" w:rsidR="00F00590" w:rsidRDefault="00E03DFD">
            <w:pPr>
              <w:keepNext/>
              <w:jc w:val="left"/>
            </w:pPr>
            <w:r>
              <w:rPr>
                <w:rFonts w:ascii="휴먼명조" w:eastAsia="휴먼명조" w:hAnsi="휴먼명조" w:cs="휴먼명조"/>
                <w:w w:val="97"/>
                <w:sz w:val="18"/>
              </w:rPr>
              <w:t>diagnosis</w:t>
            </w:r>
          </w:p>
        </w:tc>
        <w:tc>
          <w:tcPr>
            <w:tcW w:w="1063" w:type="dxa"/>
          </w:tcPr>
          <w:p w14:paraId="0646F53B" w14:textId="77777777" w:rsidR="00F00590" w:rsidRDefault="00E03DFD">
            <w:pPr>
              <w:keepNext/>
              <w:jc w:val="right"/>
            </w:pPr>
            <w:r>
              <w:rPr>
                <w:rFonts w:ascii="휴먼명조" w:eastAsia="휴먼명조" w:hAnsi="휴먼명조" w:cs="휴먼명조"/>
                <w:w w:val="97"/>
                <w:sz w:val="18"/>
              </w:rPr>
              <w:t>1.0</w:t>
            </w:r>
          </w:p>
        </w:tc>
        <w:tc>
          <w:tcPr>
            <w:tcW w:w="1063" w:type="dxa"/>
          </w:tcPr>
          <w:p w14:paraId="6B3A7F2B" w14:textId="77777777" w:rsidR="00F00590" w:rsidRDefault="00E03DFD">
            <w:pPr>
              <w:keepNext/>
              <w:jc w:val="right"/>
            </w:pPr>
            <w:r>
              <w:rPr>
                <w:rFonts w:ascii="휴먼명조" w:eastAsia="휴먼명조" w:hAnsi="휴먼명조" w:cs="휴먼명조"/>
                <w:w w:val="97"/>
                <w:sz w:val="18"/>
              </w:rPr>
              <w:t>3</w:t>
            </w:r>
          </w:p>
        </w:tc>
        <w:tc>
          <w:tcPr>
            <w:tcW w:w="1063" w:type="dxa"/>
          </w:tcPr>
          <w:p w14:paraId="3E2D914D" w14:textId="77777777" w:rsidR="00F00590" w:rsidRDefault="00E03DFD">
            <w:pPr>
              <w:keepNext/>
              <w:jc w:val="right"/>
            </w:pPr>
            <w:r>
              <w:rPr>
                <w:rFonts w:ascii="휴먼명조" w:eastAsia="휴먼명조" w:hAnsi="휴먼명조" w:cs="휴먼명조"/>
                <w:w w:val="97"/>
                <w:sz w:val="18"/>
              </w:rPr>
              <w:t>0.0000</w:t>
            </w:r>
          </w:p>
        </w:tc>
        <w:tc>
          <w:tcPr>
            <w:tcW w:w="1063" w:type="dxa"/>
          </w:tcPr>
          <w:p w14:paraId="752C1A66" w14:textId="77777777" w:rsidR="00F00590" w:rsidRDefault="00E03DFD">
            <w:pPr>
              <w:keepNext/>
              <w:jc w:val="right"/>
            </w:pPr>
            <w:r>
              <w:rPr>
                <w:rFonts w:ascii="휴먼명조" w:eastAsia="휴먼명조" w:hAnsi="휴먼명조" w:cs="휴먼명조"/>
                <w:w w:val="97"/>
                <w:sz w:val="18"/>
              </w:rPr>
              <w:t>0.0000</w:t>
            </w:r>
          </w:p>
        </w:tc>
        <w:tc>
          <w:tcPr>
            <w:tcW w:w="1063" w:type="dxa"/>
          </w:tcPr>
          <w:p w14:paraId="37FDBCAE" w14:textId="77777777" w:rsidR="00F00590" w:rsidRDefault="00E03DFD">
            <w:pPr>
              <w:keepNext/>
              <w:jc w:val="right"/>
            </w:pPr>
            <w:r>
              <w:rPr>
                <w:rFonts w:ascii="휴먼명조" w:eastAsia="휴먼명조" w:hAnsi="휴먼명조" w:cs="휴먼명조"/>
                <w:w w:val="97"/>
                <w:sz w:val="18"/>
              </w:rPr>
              <w:t>+0.0000</w:t>
            </w:r>
          </w:p>
        </w:tc>
        <w:tc>
          <w:tcPr>
            <w:tcW w:w="1063" w:type="dxa"/>
          </w:tcPr>
          <w:p w14:paraId="1C3C4258" w14:textId="77777777" w:rsidR="00F00590" w:rsidRDefault="00E03DFD">
            <w:pPr>
              <w:keepNext/>
              <w:jc w:val="right"/>
            </w:pPr>
            <w:r>
              <w:rPr>
                <w:rFonts w:ascii="휴먼명조" w:eastAsia="휴먼명조" w:hAnsi="휴먼명조" w:cs="휴먼명조"/>
                <w:w w:val="97"/>
                <w:sz w:val="18"/>
              </w:rPr>
              <w:t>0.0%</w:t>
            </w:r>
          </w:p>
        </w:tc>
      </w:tr>
      <w:tr w:rsidR="00F00590" w14:paraId="40CA531F" w14:textId="77777777">
        <w:trPr>
          <w:cantSplit/>
        </w:trPr>
        <w:tc>
          <w:tcPr>
            <w:tcW w:w="1063" w:type="dxa"/>
          </w:tcPr>
          <w:p w14:paraId="330A3B86" w14:textId="77777777" w:rsidR="00F00590" w:rsidRDefault="00E03DFD">
            <w:pPr>
              <w:keepNext/>
              <w:jc w:val="left"/>
            </w:pPr>
            <w:r>
              <w:rPr>
                <w:rFonts w:ascii="휴먼명조" w:eastAsia="휴먼명조" w:hAnsi="휴먼명조" w:cs="휴먼명조"/>
                <w:w w:val="97"/>
                <w:sz w:val="18"/>
              </w:rPr>
              <w:t>location</w:t>
            </w:r>
          </w:p>
        </w:tc>
        <w:tc>
          <w:tcPr>
            <w:tcW w:w="1063" w:type="dxa"/>
          </w:tcPr>
          <w:p w14:paraId="2A9A5A00" w14:textId="77777777" w:rsidR="00F00590" w:rsidRDefault="00E03DFD">
            <w:pPr>
              <w:keepNext/>
              <w:jc w:val="right"/>
            </w:pPr>
            <w:r>
              <w:rPr>
                <w:rFonts w:ascii="휴먼명조" w:eastAsia="휴먼명조" w:hAnsi="휴먼명조" w:cs="휴먼명조"/>
                <w:w w:val="97"/>
                <w:sz w:val="18"/>
              </w:rPr>
              <w:t>0.8</w:t>
            </w:r>
          </w:p>
        </w:tc>
        <w:tc>
          <w:tcPr>
            <w:tcW w:w="1063" w:type="dxa"/>
          </w:tcPr>
          <w:p w14:paraId="7E7B6F10" w14:textId="77777777" w:rsidR="00F00590" w:rsidRDefault="00E03DFD">
            <w:pPr>
              <w:keepNext/>
              <w:jc w:val="right"/>
            </w:pPr>
            <w:r>
              <w:rPr>
                <w:rFonts w:ascii="휴먼명조" w:eastAsia="휴먼명조" w:hAnsi="휴먼명조" w:cs="휴먼명조"/>
                <w:w w:val="97"/>
                <w:sz w:val="18"/>
              </w:rPr>
              <w:t>21</w:t>
            </w:r>
          </w:p>
        </w:tc>
        <w:tc>
          <w:tcPr>
            <w:tcW w:w="1063" w:type="dxa"/>
          </w:tcPr>
          <w:p w14:paraId="6060BA70" w14:textId="77777777" w:rsidR="00F00590" w:rsidRDefault="00E03DFD">
            <w:pPr>
              <w:keepNext/>
              <w:jc w:val="right"/>
            </w:pPr>
            <w:r>
              <w:rPr>
                <w:rFonts w:ascii="휴먼명조" w:eastAsia="휴먼명조" w:hAnsi="휴먼명조" w:cs="휴먼명조"/>
                <w:w w:val="97"/>
                <w:sz w:val="18"/>
              </w:rPr>
              <w:t>0.2381</w:t>
            </w:r>
          </w:p>
        </w:tc>
        <w:tc>
          <w:tcPr>
            <w:tcW w:w="1063" w:type="dxa"/>
          </w:tcPr>
          <w:p w14:paraId="79DD3DD0" w14:textId="77777777" w:rsidR="00F00590" w:rsidRDefault="00E03DFD">
            <w:pPr>
              <w:keepNext/>
              <w:jc w:val="right"/>
            </w:pPr>
            <w:r>
              <w:rPr>
                <w:rFonts w:ascii="휴먼명조" w:eastAsia="휴먼명조" w:hAnsi="휴먼명조" w:cs="휴먼명조"/>
                <w:w w:val="97"/>
                <w:sz w:val="18"/>
              </w:rPr>
              <w:t>0.7143</w:t>
            </w:r>
          </w:p>
        </w:tc>
        <w:tc>
          <w:tcPr>
            <w:tcW w:w="1063" w:type="dxa"/>
          </w:tcPr>
          <w:p w14:paraId="379960AE" w14:textId="77777777" w:rsidR="00F00590" w:rsidRDefault="00E03DFD">
            <w:pPr>
              <w:keepNext/>
              <w:jc w:val="right"/>
            </w:pPr>
            <w:r>
              <w:rPr>
                <w:rFonts w:ascii="휴먼명조" w:eastAsia="휴먼명조" w:hAnsi="휴먼명조" w:cs="휴먼명조"/>
                <w:b/>
                <w:w w:val="97"/>
                <w:sz w:val="18"/>
              </w:rPr>
              <w:t>+0.4762</w:t>
            </w:r>
          </w:p>
        </w:tc>
        <w:tc>
          <w:tcPr>
            <w:tcW w:w="1063" w:type="dxa"/>
          </w:tcPr>
          <w:p w14:paraId="121EC077" w14:textId="77777777" w:rsidR="00F00590" w:rsidRDefault="00E03DFD">
            <w:pPr>
              <w:keepNext/>
              <w:jc w:val="right"/>
            </w:pPr>
            <w:r>
              <w:rPr>
                <w:rFonts w:ascii="휴먼명조" w:eastAsia="휴먼명조" w:hAnsi="휴먼명조" w:cs="휴먼명조"/>
                <w:w w:val="97"/>
                <w:sz w:val="18"/>
              </w:rPr>
              <w:t>15.4%</w:t>
            </w:r>
          </w:p>
        </w:tc>
      </w:tr>
      <w:tr w:rsidR="00F00590" w14:paraId="353F660C" w14:textId="77777777">
        <w:trPr>
          <w:cantSplit/>
        </w:trPr>
        <w:tc>
          <w:tcPr>
            <w:tcW w:w="1063" w:type="dxa"/>
          </w:tcPr>
          <w:p w14:paraId="2CE3A773" w14:textId="77777777" w:rsidR="00F00590" w:rsidRDefault="00E03DFD">
            <w:pPr>
              <w:keepNext/>
              <w:jc w:val="left"/>
            </w:pPr>
            <w:r>
              <w:rPr>
                <w:rFonts w:ascii="휴먼명조" w:eastAsia="휴먼명조" w:hAnsi="휴먼명조" w:cs="휴먼명조"/>
                <w:w w:val="97"/>
                <w:sz w:val="18"/>
              </w:rPr>
              <w:t>measurement</w:t>
            </w:r>
          </w:p>
        </w:tc>
        <w:tc>
          <w:tcPr>
            <w:tcW w:w="1063" w:type="dxa"/>
          </w:tcPr>
          <w:p w14:paraId="349BC2CA" w14:textId="77777777" w:rsidR="00F00590" w:rsidRDefault="00E03DFD">
            <w:pPr>
              <w:keepNext/>
              <w:jc w:val="right"/>
            </w:pPr>
            <w:r>
              <w:rPr>
                <w:rFonts w:ascii="휴먼명조" w:eastAsia="휴먼명조" w:hAnsi="휴먼명조" w:cs="휴먼명조"/>
                <w:w w:val="97"/>
                <w:sz w:val="18"/>
              </w:rPr>
              <w:t>0.7</w:t>
            </w:r>
          </w:p>
        </w:tc>
        <w:tc>
          <w:tcPr>
            <w:tcW w:w="1063" w:type="dxa"/>
          </w:tcPr>
          <w:p w14:paraId="568C9B52" w14:textId="77777777" w:rsidR="00F00590" w:rsidRDefault="00E03DFD">
            <w:pPr>
              <w:keepNext/>
              <w:jc w:val="right"/>
            </w:pPr>
            <w:r>
              <w:rPr>
                <w:rFonts w:ascii="휴먼명조" w:eastAsia="휴먼명조" w:hAnsi="휴먼명조" w:cs="휴먼명조"/>
                <w:w w:val="97"/>
                <w:sz w:val="18"/>
              </w:rPr>
              <w:t>4</w:t>
            </w:r>
          </w:p>
        </w:tc>
        <w:tc>
          <w:tcPr>
            <w:tcW w:w="1063" w:type="dxa"/>
          </w:tcPr>
          <w:p w14:paraId="6B2F6DC1" w14:textId="77777777" w:rsidR="00F00590" w:rsidRDefault="00E03DFD">
            <w:pPr>
              <w:keepNext/>
              <w:jc w:val="right"/>
            </w:pPr>
            <w:r>
              <w:rPr>
                <w:rFonts w:ascii="휴먼명조" w:eastAsia="휴먼명조" w:hAnsi="휴먼명조" w:cs="휴먼명조"/>
                <w:w w:val="97"/>
                <w:sz w:val="18"/>
              </w:rPr>
              <w:t>0.0000</w:t>
            </w:r>
          </w:p>
        </w:tc>
        <w:tc>
          <w:tcPr>
            <w:tcW w:w="1063" w:type="dxa"/>
          </w:tcPr>
          <w:p w14:paraId="15928492" w14:textId="77777777" w:rsidR="00F00590" w:rsidRDefault="00E03DFD">
            <w:pPr>
              <w:keepNext/>
              <w:jc w:val="right"/>
            </w:pPr>
            <w:r>
              <w:rPr>
                <w:rFonts w:ascii="휴먼명조" w:eastAsia="휴먼명조" w:hAnsi="휴먼명조" w:cs="휴먼명조"/>
                <w:w w:val="97"/>
                <w:sz w:val="18"/>
              </w:rPr>
              <w:t>0.0000</w:t>
            </w:r>
          </w:p>
        </w:tc>
        <w:tc>
          <w:tcPr>
            <w:tcW w:w="1063" w:type="dxa"/>
          </w:tcPr>
          <w:p w14:paraId="30F48778" w14:textId="77777777" w:rsidR="00F00590" w:rsidRDefault="00E03DFD">
            <w:pPr>
              <w:keepNext/>
              <w:jc w:val="right"/>
            </w:pPr>
            <w:r>
              <w:rPr>
                <w:rFonts w:ascii="휴먼명조" w:eastAsia="휴먼명조" w:hAnsi="휴먼명조" w:cs="휴먼명조"/>
                <w:w w:val="97"/>
                <w:sz w:val="18"/>
              </w:rPr>
              <w:t>+0.0000</w:t>
            </w:r>
          </w:p>
        </w:tc>
        <w:tc>
          <w:tcPr>
            <w:tcW w:w="1063" w:type="dxa"/>
          </w:tcPr>
          <w:p w14:paraId="2FFDC370" w14:textId="77777777" w:rsidR="00F00590" w:rsidRDefault="00E03DFD">
            <w:pPr>
              <w:keepNext/>
              <w:jc w:val="right"/>
            </w:pPr>
            <w:r>
              <w:rPr>
                <w:rFonts w:ascii="휴먼명조" w:eastAsia="휴먼명조" w:hAnsi="휴먼명조" w:cs="휴먼명조"/>
                <w:w w:val="97"/>
                <w:sz w:val="18"/>
              </w:rPr>
              <w:t>0.0%</w:t>
            </w:r>
          </w:p>
        </w:tc>
      </w:tr>
      <w:tr w:rsidR="00F00590" w14:paraId="5415B6E4" w14:textId="77777777">
        <w:trPr>
          <w:cantSplit/>
        </w:trPr>
        <w:tc>
          <w:tcPr>
            <w:tcW w:w="1063" w:type="dxa"/>
          </w:tcPr>
          <w:p w14:paraId="5C3AA357" w14:textId="77777777" w:rsidR="00F00590" w:rsidRDefault="00E03DFD">
            <w:pPr>
              <w:keepNext/>
              <w:jc w:val="left"/>
            </w:pPr>
            <w:r>
              <w:rPr>
                <w:rFonts w:ascii="휴먼명조" w:eastAsia="휴먼명조" w:hAnsi="휴먼명조" w:cs="휴먼명조"/>
                <w:w w:val="97"/>
                <w:sz w:val="18"/>
              </w:rPr>
              <w:t>description</w:t>
            </w:r>
          </w:p>
        </w:tc>
        <w:tc>
          <w:tcPr>
            <w:tcW w:w="1063" w:type="dxa"/>
          </w:tcPr>
          <w:p w14:paraId="5099174C" w14:textId="77777777" w:rsidR="00F00590" w:rsidRDefault="00E03DFD">
            <w:pPr>
              <w:keepNext/>
              <w:jc w:val="right"/>
            </w:pPr>
            <w:r>
              <w:rPr>
                <w:rFonts w:ascii="휴먼명조" w:eastAsia="휴먼명조" w:hAnsi="휴먼명조" w:cs="휴먼명조"/>
                <w:w w:val="97"/>
                <w:sz w:val="18"/>
              </w:rPr>
              <w:t>0.6</w:t>
            </w:r>
          </w:p>
        </w:tc>
        <w:tc>
          <w:tcPr>
            <w:tcW w:w="1063" w:type="dxa"/>
          </w:tcPr>
          <w:p w14:paraId="1C1F9E85" w14:textId="77777777" w:rsidR="00F00590" w:rsidRDefault="00E03DFD">
            <w:pPr>
              <w:keepNext/>
              <w:jc w:val="right"/>
            </w:pPr>
            <w:r>
              <w:rPr>
                <w:rFonts w:ascii="휴먼명조" w:eastAsia="휴먼명조" w:hAnsi="휴먼명조" w:cs="휴먼명조"/>
                <w:w w:val="97"/>
                <w:sz w:val="18"/>
              </w:rPr>
              <w:t>211</w:t>
            </w:r>
          </w:p>
        </w:tc>
        <w:tc>
          <w:tcPr>
            <w:tcW w:w="1063" w:type="dxa"/>
          </w:tcPr>
          <w:p w14:paraId="04111AFA" w14:textId="77777777" w:rsidR="00F00590" w:rsidRDefault="00E03DFD">
            <w:pPr>
              <w:keepNext/>
              <w:jc w:val="right"/>
            </w:pPr>
            <w:r>
              <w:rPr>
                <w:rFonts w:ascii="휴먼명조" w:eastAsia="휴먼명조" w:hAnsi="휴먼명조" w:cs="휴먼명조"/>
                <w:w w:val="97"/>
                <w:sz w:val="18"/>
              </w:rPr>
              <w:t>0.0190</w:t>
            </w:r>
          </w:p>
        </w:tc>
        <w:tc>
          <w:tcPr>
            <w:tcW w:w="1063" w:type="dxa"/>
          </w:tcPr>
          <w:p w14:paraId="1F44A750" w14:textId="77777777" w:rsidR="00F00590" w:rsidRDefault="00E03DFD">
            <w:pPr>
              <w:keepNext/>
              <w:jc w:val="right"/>
            </w:pPr>
            <w:r>
              <w:rPr>
                <w:rFonts w:ascii="휴먼명조" w:eastAsia="휴먼명조" w:hAnsi="휴먼명조" w:cs="휴먼명조"/>
                <w:w w:val="97"/>
                <w:sz w:val="18"/>
              </w:rPr>
              <w:t>0.1137</w:t>
            </w:r>
          </w:p>
        </w:tc>
        <w:tc>
          <w:tcPr>
            <w:tcW w:w="1063" w:type="dxa"/>
          </w:tcPr>
          <w:p w14:paraId="27D36E46" w14:textId="77777777" w:rsidR="00F00590" w:rsidRDefault="00E03DFD">
            <w:pPr>
              <w:keepNext/>
              <w:jc w:val="right"/>
            </w:pPr>
            <w:r>
              <w:rPr>
                <w:rFonts w:ascii="휴먼명조" w:eastAsia="휴먼명조" w:hAnsi="휴먼명조" w:cs="휴먼명조"/>
                <w:w w:val="97"/>
                <w:sz w:val="18"/>
              </w:rPr>
              <w:t>+0.0948</w:t>
            </w:r>
          </w:p>
        </w:tc>
        <w:tc>
          <w:tcPr>
            <w:tcW w:w="1063" w:type="dxa"/>
          </w:tcPr>
          <w:p w14:paraId="753A2E78" w14:textId="77777777" w:rsidR="00F00590" w:rsidRDefault="00E03DFD">
            <w:pPr>
              <w:keepNext/>
              <w:jc w:val="right"/>
            </w:pPr>
            <w:r>
              <w:rPr>
                <w:rFonts w:ascii="휴먼명조" w:eastAsia="휴먼명조" w:hAnsi="휴먼명조" w:cs="휴먼명조"/>
                <w:w w:val="97"/>
                <w:sz w:val="18"/>
              </w:rPr>
              <w:t>30.8%</w:t>
            </w:r>
          </w:p>
        </w:tc>
      </w:tr>
      <w:tr w:rsidR="00F00590" w14:paraId="655C6CF8" w14:textId="77777777">
        <w:trPr>
          <w:cantSplit/>
        </w:trPr>
        <w:tc>
          <w:tcPr>
            <w:tcW w:w="1063" w:type="dxa"/>
          </w:tcPr>
          <w:p w14:paraId="6016280F" w14:textId="77777777" w:rsidR="00F00590" w:rsidRDefault="00E03DFD">
            <w:pPr>
              <w:keepNext/>
              <w:jc w:val="left"/>
            </w:pPr>
            <w:r>
              <w:rPr>
                <w:rFonts w:ascii="휴먼명조" w:eastAsia="휴먼명조" w:hAnsi="휴먼명조" w:cs="휴먼명조"/>
                <w:w w:val="97"/>
                <w:sz w:val="18"/>
              </w:rPr>
              <w:t>temporal</w:t>
            </w:r>
          </w:p>
        </w:tc>
        <w:tc>
          <w:tcPr>
            <w:tcW w:w="1063" w:type="dxa"/>
          </w:tcPr>
          <w:p w14:paraId="4D0BC27B" w14:textId="77777777" w:rsidR="00F00590" w:rsidRDefault="00E03DFD">
            <w:pPr>
              <w:keepNext/>
              <w:jc w:val="right"/>
            </w:pPr>
            <w:r>
              <w:rPr>
                <w:rFonts w:ascii="휴먼명조" w:eastAsia="휴먼명조" w:hAnsi="휴먼명조" w:cs="휴먼명조"/>
                <w:w w:val="97"/>
                <w:sz w:val="18"/>
              </w:rPr>
              <w:t>0.5</w:t>
            </w:r>
          </w:p>
        </w:tc>
        <w:tc>
          <w:tcPr>
            <w:tcW w:w="1063" w:type="dxa"/>
          </w:tcPr>
          <w:p w14:paraId="5730CC43" w14:textId="77777777" w:rsidR="00F00590" w:rsidRDefault="00E03DFD">
            <w:pPr>
              <w:keepNext/>
              <w:jc w:val="right"/>
            </w:pPr>
            <w:r>
              <w:rPr>
                <w:rFonts w:ascii="휴먼명조" w:eastAsia="휴먼명조" w:hAnsi="휴먼명조" w:cs="휴먼명조"/>
                <w:w w:val="97"/>
                <w:sz w:val="18"/>
              </w:rPr>
              <w:t>0</w:t>
            </w:r>
          </w:p>
        </w:tc>
        <w:tc>
          <w:tcPr>
            <w:tcW w:w="1063" w:type="dxa"/>
          </w:tcPr>
          <w:p w14:paraId="06190F8B" w14:textId="77777777" w:rsidR="00F00590" w:rsidRDefault="00E03DFD">
            <w:pPr>
              <w:keepNext/>
              <w:jc w:val="left"/>
            </w:pPr>
            <w:r>
              <w:rPr>
                <w:rFonts w:ascii="휴먼명조" w:eastAsia="휴먼명조" w:hAnsi="휴먼명조" w:cs="휴먼명조"/>
                <w:w w:val="97"/>
                <w:sz w:val="18"/>
              </w:rPr>
              <w:t>—</w:t>
            </w:r>
          </w:p>
        </w:tc>
        <w:tc>
          <w:tcPr>
            <w:tcW w:w="1063" w:type="dxa"/>
          </w:tcPr>
          <w:p w14:paraId="0A75FBE0" w14:textId="77777777" w:rsidR="00F00590" w:rsidRDefault="00E03DFD">
            <w:pPr>
              <w:keepNext/>
              <w:jc w:val="left"/>
            </w:pPr>
            <w:r>
              <w:rPr>
                <w:rFonts w:ascii="휴먼명조" w:eastAsia="휴먼명조" w:hAnsi="휴먼명조" w:cs="휴먼명조"/>
                <w:w w:val="97"/>
                <w:sz w:val="18"/>
              </w:rPr>
              <w:t>—</w:t>
            </w:r>
          </w:p>
        </w:tc>
        <w:tc>
          <w:tcPr>
            <w:tcW w:w="1063" w:type="dxa"/>
          </w:tcPr>
          <w:p w14:paraId="6B4C7293" w14:textId="77777777" w:rsidR="00F00590" w:rsidRDefault="00E03DFD">
            <w:pPr>
              <w:keepNext/>
              <w:jc w:val="left"/>
            </w:pPr>
            <w:r>
              <w:rPr>
                <w:rFonts w:ascii="휴먼명조" w:eastAsia="휴먼명조" w:hAnsi="휴먼명조" w:cs="휴먼명조"/>
                <w:w w:val="97"/>
                <w:sz w:val="18"/>
              </w:rPr>
              <w:t>—</w:t>
            </w:r>
          </w:p>
        </w:tc>
        <w:tc>
          <w:tcPr>
            <w:tcW w:w="1063" w:type="dxa"/>
          </w:tcPr>
          <w:p w14:paraId="6ED46610" w14:textId="77777777" w:rsidR="00F00590" w:rsidRDefault="00E03DFD">
            <w:pPr>
              <w:keepNext/>
              <w:jc w:val="left"/>
            </w:pPr>
            <w:r>
              <w:rPr>
                <w:rFonts w:ascii="휴먼명조" w:eastAsia="휴먼명조" w:hAnsi="휴먼명조" w:cs="휴먼명조"/>
                <w:w w:val="97"/>
                <w:sz w:val="18"/>
              </w:rPr>
              <w:t>—</w:t>
            </w:r>
          </w:p>
        </w:tc>
      </w:tr>
      <w:tr w:rsidR="00F00590" w14:paraId="596A66DE" w14:textId="77777777">
        <w:trPr>
          <w:cantSplit/>
        </w:trPr>
        <w:tc>
          <w:tcPr>
            <w:tcW w:w="1063" w:type="dxa"/>
          </w:tcPr>
          <w:p w14:paraId="25CD5B5C" w14:textId="77777777" w:rsidR="00F00590" w:rsidRDefault="00E03DFD">
            <w:pPr>
              <w:keepNext/>
              <w:jc w:val="left"/>
            </w:pPr>
            <w:r>
              <w:rPr>
                <w:rFonts w:ascii="휴먼명조" w:eastAsia="휴먼명조" w:hAnsi="휴먼명조" w:cs="휴먼명조"/>
                <w:w w:val="97"/>
                <w:sz w:val="18"/>
              </w:rPr>
              <w:t>yes_no</w:t>
            </w:r>
          </w:p>
        </w:tc>
        <w:tc>
          <w:tcPr>
            <w:tcW w:w="1063" w:type="dxa"/>
          </w:tcPr>
          <w:p w14:paraId="52369629" w14:textId="77777777" w:rsidR="00F00590" w:rsidRDefault="00E03DFD">
            <w:pPr>
              <w:keepNext/>
              <w:jc w:val="right"/>
            </w:pPr>
            <w:r>
              <w:rPr>
                <w:rFonts w:ascii="휴먼명조" w:eastAsia="휴먼명조" w:hAnsi="휴먼명조" w:cs="휴먼명조"/>
                <w:w w:val="97"/>
                <w:sz w:val="18"/>
              </w:rPr>
              <w:t>0.5</w:t>
            </w:r>
          </w:p>
        </w:tc>
        <w:tc>
          <w:tcPr>
            <w:tcW w:w="1063" w:type="dxa"/>
          </w:tcPr>
          <w:p w14:paraId="132B9683" w14:textId="77777777" w:rsidR="00F00590" w:rsidRDefault="00E03DFD">
            <w:pPr>
              <w:keepNext/>
              <w:jc w:val="right"/>
            </w:pPr>
            <w:r>
              <w:rPr>
                <w:rFonts w:ascii="휴먼명조" w:eastAsia="휴먼명조" w:hAnsi="휴먼명조" w:cs="휴먼명조"/>
                <w:w w:val="97"/>
                <w:sz w:val="18"/>
              </w:rPr>
              <w:t>244</w:t>
            </w:r>
          </w:p>
        </w:tc>
        <w:tc>
          <w:tcPr>
            <w:tcW w:w="1063" w:type="dxa"/>
          </w:tcPr>
          <w:p w14:paraId="0A39DD7C" w14:textId="77777777" w:rsidR="00F00590" w:rsidRDefault="00E03DFD">
            <w:pPr>
              <w:keepNext/>
              <w:jc w:val="right"/>
            </w:pPr>
            <w:r>
              <w:rPr>
                <w:rFonts w:ascii="휴먼명조" w:eastAsia="휴먼명조" w:hAnsi="휴먼명조" w:cs="휴먼명조"/>
                <w:w w:val="97"/>
                <w:sz w:val="18"/>
              </w:rPr>
              <w:t>0.6721</w:t>
            </w:r>
          </w:p>
        </w:tc>
        <w:tc>
          <w:tcPr>
            <w:tcW w:w="1063" w:type="dxa"/>
          </w:tcPr>
          <w:p w14:paraId="68F292DF" w14:textId="77777777" w:rsidR="00F00590" w:rsidRDefault="00E03DFD">
            <w:pPr>
              <w:keepNext/>
              <w:jc w:val="right"/>
            </w:pPr>
            <w:r>
              <w:rPr>
                <w:rFonts w:ascii="휴먼명조" w:eastAsia="휴먼명조" w:hAnsi="휴먼명조" w:cs="휴먼명조"/>
                <w:w w:val="97"/>
                <w:sz w:val="18"/>
              </w:rPr>
              <w:t>0.8156</w:t>
            </w:r>
          </w:p>
        </w:tc>
        <w:tc>
          <w:tcPr>
            <w:tcW w:w="1063" w:type="dxa"/>
          </w:tcPr>
          <w:p w14:paraId="3CF95106" w14:textId="77777777" w:rsidR="00F00590" w:rsidRDefault="00E03DFD">
            <w:pPr>
              <w:keepNext/>
              <w:jc w:val="right"/>
            </w:pPr>
            <w:r>
              <w:rPr>
                <w:rFonts w:ascii="휴먼명조" w:eastAsia="휴먼명조" w:hAnsi="휴먼명조" w:cs="휴먼명조"/>
                <w:w w:val="97"/>
                <w:sz w:val="18"/>
              </w:rPr>
              <w:t>+0.1434</w:t>
            </w:r>
          </w:p>
        </w:tc>
        <w:tc>
          <w:tcPr>
            <w:tcW w:w="1063" w:type="dxa"/>
          </w:tcPr>
          <w:p w14:paraId="43A62F1E" w14:textId="77777777" w:rsidR="00F00590" w:rsidRDefault="00E03DFD">
            <w:pPr>
              <w:keepNext/>
              <w:jc w:val="right"/>
            </w:pPr>
            <w:r>
              <w:rPr>
                <w:rFonts w:ascii="휴먼명조" w:eastAsia="휴먼명조" w:hAnsi="휴먼명조" w:cs="휴먼명조"/>
                <w:b/>
                <w:w w:val="97"/>
                <w:sz w:val="18"/>
              </w:rPr>
              <w:t>53.8%</w:t>
            </w:r>
          </w:p>
        </w:tc>
      </w:tr>
      <w:tr w:rsidR="00F00590" w14:paraId="1CFEA56E" w14:textId="77777777">
        <w:trPr>
          <w:cantSplit/>
        </w:trPr>
        <w:tc>
          <w:tcPr>
            <w:tcW w:w="1063" w:type="dxa"/>
          </w:tcPr>
          <w:p w14:paraId="61F92BBD" w14:textId="77777777" w:rsidR="00F00590" w:rsidRDefault="00E03DFD">
            <w:pPr>
              <w:keepNext/>
              <w:jc w:val="left"/>
            </w:pPr>
            <w:r>
              <w:rPr>
                <w:rFonts w:ascii="휴먼명조" w:eastAsia="휴먼명조" w:hAnsi="휴먼명조" w:cs="휴먼명조"/>
                <w:w w:val="97"/>
                <w:sz w:val="18"/>
              </w:rPr>
              <w:t>unknown</w:t>
            </w:r>
          </w:p>
        </w:tc>
        <w:tc>
          <w:tcPr>
            <w:tcW w:w="1063" w:type="dxa"/>
          </w:tcPr>
          <w:p w14:paraId="2F0FCA60" w14:textId="77777777" w:rsidR="00F00590" w:rsidRDefault="00E03DFD">
            <w:pPr>
              <w:keepNext/>
              <w:jc w:val="right"/>
            </w:pPr>
            <w:r>
              <w:rPr>
                <w:rFonts w:ascii="휴먼명조" w:eastAsia="휴먼명조" w:hAnsi="휴먼명조" w:cs="휴먼명조"/>
                <w:w w:val="97"/>
                <w:sz w:val="18"/>
              </w:rPr>
              <w:t>0.5</w:t>
            </w:r>
          </w:p>
        </w:tc>
        <w:tc>
          <w:tcPr>
            <w:tcW w:w="1063" w:type="dxa"/>
          </w:tcPr>
          <w:p w14:paraId="0BD3A11E" w14:textId="77777777" w:rsidR="00F00590" w:rsidRDefault="00E03DFD">
            <w:pPr>
              <w:keepNext/>
              <w:jc w:val="right"/>
            </w:pPr>
            <w:r>
              <w:rPr>
                <w:rFonts w:ascii="휴먼명조" w:eastAsia="휴먼명조" w:hAnsi="휴먼명조" w:cs="휴먼명조"/>
                <w:w w:val="97"/>
                <w:sz w:val="18"/>
              </w:rPr>
              <w:t>17</w:t>
            </w:r>
          </w:p>
        </w:tc>
        <w:tc>
          <w:tcPr>
            <w:tcW w:w="1063" w:type="dxa"/>
          </w:tcPr>
          <w:p w14:paraId="50D8A003" w14:textId="77777777" w:rsidR="00F00590" w:rsidRDefault="00E03DFD">
            <w:pPr>
              <w:keepNext/>
              <w:jc w:val="right"/>
            </w:pPr>
            <w:r>
              <w:rPr>
                <w:rFonts w:ascii="휴먼명조" w:eastAsia="휴먼명조" w:hAnsi="휴먼명조" w:cs="휴먼명조"/>
                <w:w w:val="97"/>
                <w:sz w:val="18"/>
              </w:rPr>
              <w:t>0.1765</w:t>
            </w:r>
          </w:p>
        </w:tc>
        <w:tc>
          <w:tcPr>
            <w:tcW w:w="1063" w:type="dxa"/>
          </w:tcPr>
          <w:p w14:paraId="217F8210" w14:textId="77777777" w:rsidR="00F00590" w:rsidRDefault="00E03DFD">
            <w:pPr>
              <w:keepNext/>
              <w:jc w:val="right"/>
            </w:pPr>
            <w:r>
              <w:rPr>
                <w:rFonts w:ascii="휴먼명조" w:eastAsia="휴먼명조" w:hAnsi="휴먼명조" w:cs="휴먼명조"/>
                <w:w w:val="97"/>
                <w:sz w:val="18"/>
              </w:rPr>
              <w:t>0.0588</w:t>
            </w:r>
          </w:p>
        </w:tc>
        <w:tc>
          <w:tcPr>
            <w:tcW w:w="1063" w:type="dxa"/>
          </w:tcPr>
          <w:p w14:paraId="33AD53AA" w14:textId="77777777" w:rsidR="00F00590" w:rsidRDefault="00E03DFD">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0.1176</w:t>
            </w:r>
          </w:p>
        </w:tc>
        <w:tc>
          <w:tcPr>
            <w:tcW w:w="1063" w:type="dxa"/>
          </w:tcPr>
          <w:p w14:paraId="1B6F6EE9" w14:textId="77777777" w:rsidR="00F00590" w:rsidRDefault="00E03DFD">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3.1%</w:t>
            </w:r>
          </w:p>
        </w:tc>
      </w:tr>
      <w:tr w:rsidR="00F00590" w14:paraId="32BA6F38" w14:textId="77777777">
        <w:trPr>
          <w:cantSplit/>
        </w:trPr>
        <w:tc>
          <w:tcPr>
            <w:tcW w:w="1063" w:type="dxa"/>
          </w:tcPr>
          <w:p w14:paraId="701D3D0F" w14:textId="77777777" w:rsidR="00F00590" w:rsidRDefault="00E03DFD">
            <w:pPr>
              <w:jc w:val="left"/>
            </w:pPr>
            <w:r>
              <w:rPr>
                <w:rFonts w:ascii="휴먼명조" w:eastAsia="휴먼명조" w:hAnsi="휴먼명조" w:cs="휴먼명조"/>
                <w:b/>
                <w:w w:val="97"/>
                <w:sz w:val="18"/>
              </w:rPr>
              <w:t>Overall</w:t>
            </w:r>
          </w:p>
        </w:tc>
        <w:tc>
          <w:tcPr>
            <w:tcW w:w="1063" w:type="dxa"/>
          </w:tcPr>
          <w:p w14:paraId="2CBC48F5" w14:textId="77777777" w:rsidR="00F00590" w:rsidRDefault="00E03DFD">
            <w:pPr>
              <w:jc w:val="left"/>
            </w:pPr>
            <w:r>
              <w:rPr>
                <w:rFonts w:ascii="휴먼명조" w:eastAsia="휴먼명조" w:hAnsi="휴먼명조" w:cs="휴먼명조"/>
                <w:w w:val="97"/>
                <w:sz w:val="18"/>
              </w:rPr>
              <w:t>—</w:t>
            </w:r>
          </w:p>
        </w:tc>
        <w:tc>
          <w:tcPr>
            <w:tcW w:w="1063" w:type="dxa"/>
          </w:tcPr>
          <w:p w14:paraId="4E47B70B" w14:textId="77777777" w:rsidR="00F00590" w:rsidRDefault="00E03DFD">
            <w:pPr>
              <w:jc w:val="right"/>
            </w:pPr>
            <w:r>
              <w:rPr>
                <w:rFonts w:ascii="휴먼명조" w:eastAsia="휴먼명조" w:hAnsi="휴먼명조" w:cs="휴먼명조"/>
                <w:b/>
                <w:w w:val="97"/>
                <w:sz w:val="18"/>
              </w:rPr>
              <w:t>500</w:t>
            </w:r>
          </w:p>
        </w:tc>
        <w:tc>
          <w:tcPr>
            <w:tcW w:w="1063" w:type="dxa"/>
          </w:tcPr>
          <w:p w14:paraId="30460B3F" w14:textId="77777777" w:rsidR="00F00590" w:rsidRDefault="00E03DFD">
            <w:pPr>
              <w:jc w:val="right"/>
            </w:pPr>
            <w:r>
              <w:rPr>
                <w:rFonts w:ascii="휴먼명조" w:eastAsia="휴먼명조" w:hAnsi="휴먼명조" w:cs="휴먼명조"/>
                <w:b/>
                <w:w w:val="97"/>
                <w:sz w:val="18"/>
              </w:rPr>
              <w:t>0.3520</w:t>
            </w:r>
          </w:p>
        </w:tc>
        <w:tc>
          <w:tcPr>
            <w:tcW w:w="1063" w:type="dxa"/>
          </w:tcPr>
          <w:p w14:paraId="0A2A3918" w14:textId="77777777" w:rsidR="00F00590" w:rsidRDefault="00E03DFD">
            <w:pPr>
              <w:jc w:val="right"/>
            </w:pPr>
            <w:r>
              <w:rPr>
                <w:rFonts w:ascii="휴먼명조" w:eastAsia="휴먼명조" w:hAnsi="휴먼명조" w:cs="휴먼명조"/>
                <w:b/>
                <w:w w:val="97"/>
                <w:sz w:val="18"/>
              </w:rPr>
              <w:t>0.4780</w:t>
            </w:r>
          </w:p>
        </w:tc>
        <w:tc>
          <w:tcPr>
            <w:tcW w:w="1063" w:type="dxa"/>
          </w:tcPr>
          <w:p w14:paraId="10DD12F5" w14:textId="77777777" w:rsidR="00F00590" w:rsidRDefault="00E03DFD">
            <w:pPr>
              <w:jc w:val="right"/>
            </w:pPr>
            <w:r>
              <w:rPr>
                <w:rFonts w:ascii="휴먼명조" w:eastAsia="휴먼명조" w:hAnsi="휴먼명조" w:cs="휴먼명조"/>
                <w:b/>
                <w:w w:val="97"/>
                <w:sz w:val="18"/>
              </w:rPr>
              <w:t>+0.1260</w:t>
            </w:r>
          </w:p>
        </w:tc>
        <w:tc>
          <w:tcPr>
            <w:tcW w:w="1063" w:type="dxa"/>
          </w:tcPr>
          <w:p w14:paraId="0C2CEE30" w14:textId="77777777" w:rsidR="00F00590" w:rsidRDefault="00E03DFD">
            <w:pPr>
              <w:jc w:val="right"/>
            </w:pPr>
            <w:r>
              <w:rPr>
                <w:rFonts w:ascii="휴먼명조" w:eastAsia="휴먼명조" w:hAnsi="휴먼명조" w:cs="휴먼명조"/>
                <w:w w:val="97"/>
                <w:sz w:val="18"/>
              </w:rPr>
              <w:t>100%</w:t>
            </w:r>
          </w:p>
        </w:tc>
      </w:tr>
    </w:tbl>
    <w:p w14:paraId="354991A2" w14:textId="77777777" w:rsidR="00F00590" w:rsidRDefault="00F00590">
      <w:pPr>
        <w:spacing w:line="384" w:lineRule="auto"/>
      </w:pPr>
    </w:p>
    <w:p w14:paraId="6264C8F8" w14:textId="77777777" w:rsidR="00F00590" w:rsidRDefault="00E03DFD">
      <w:pPr>
        <w:spacing w:line="384" w:lineRule="auto"/>
        <w:jc w:val="left"/>
      </w:pPr>
      <w:r>
        <w:rPr>
          <w:rFonts w:ascii="휴먼명조" w:eastAsia="휴먼명조" w:hAnsi="휴먼명조" w:cs="휴먼명조"/>
          <w:w w:val="97"/>
          <w:sz w:val="20"/>
        </w:rPr>
        <w:t>The best configuration is the best trial of Autoresearch-v2 (Section 4.3.5). Share of gain is (type n ÷ 500) × per-type gain, divided by the sum of positive contributions; the per-type contributions sum to the overall gain of +0.1260. The same pattern appears under the best configuration of the four-strategy comparison (yes_no accounting for 53.4-63.2% of the gain) and persists in the mean over the top ten trials of each condition.</w:t>
      </w:r>
    </w:p>
    <w:p w14:paraId="4F7EB91F" w14:textId="77777777" w:rsidR="00F00590" w:rsidRDefault="00E03DFD">
      <w:pPr>
        <w:spacing w:line="384" w:lineRule="auto"/>
        <w:ind w:firstLine="220"/>
      </w:pPr>
      <w:r>
        <w:rPr>
          <w:rFonts w:ascii="휴먼명조" w:eastAsia="휴먼명조" w:hAnsi="휴먼명조" w:cs="휴먼명조"/>
          <w:b/>
          <w:w w:val="97"/>
        </w:rPr>
        <w:t>The concentration is confirmed.</w:t>
      </w:r>
      <w:r>
        <w:rPr>
          <w:rFonts w:ascii="휴먼명조" w:eastAsia="휴먼명조" w:hAnsi="휴먼명조" w:cs="휴먼명조"/>
          <w:w w:val="97"/>
        </w:rPr>
        <w:t xml:space="preserve"> The two lowest-weighted types (yes_no at 0.5 and description at 0.6) account for </w:t>
      </w:r>
      <w:r>
        <w:rPr>
          <w:rFonts w:ascii="휴먼명조" w:eastAsia="휴먼명조" w:hAnsi="휴먼명조" w:cs="휴먼명조"/>
          <w:b/>
          <w:w w:val="97"/>
        </w:rPr>
        <w:t>84.6%</w:t>
      </w:r>
      <w:r>
        <w:rPr>
          <w:rFonts w:ascii="휴먼명조" w:eastAsia="휴먼명조" w:hAnsi="휴먼명조" w:cs="휴먼명조"/>
          <w:w w:val="97"/>
        </w:rPr>
        <w:t xml:space="preserve"> of the total gain, and those two types make up 91% of the evaluation sample. The highest-weighted type, diagnosis, showed no improvement — 0 of 3 items correct both zero-shot and after fine-tuning. Across all five conditions, including the best configuration of the four-strategy comparison, yes_no accounts for more than half of the gain.</w:t>
      </w:r>
    </w:p>
    <w:p w14:paraId="4B90AABC" w14:textId="77777777" w:rsidR="00F00590" w:rsidRDefault="00E03DFD">
      <w:pPr>
        <w:spacing w:line="384" w:lineRule="auto"/>
        <w:ind w:firstLine="220"/>
      </w:pPr>
      <w:r>
        <w:rPr>
          <w:rFonts w:ascii="휴먼명조" w:eastAsia="휴먼명조" w:hAnsi="휴먼명조" w:cs="휴먼명조"/>
          <w:w w:val="97"/>
        </w:rPr>
        <w:t xml:space="preserve">This result must not, however, be generalized to "types of high clinical value do not improve," and three qualifications should be read alongside it. First, </w:t>
      </w:r>
      <w:r>
        <w:rPr>
          <w:rFonts w:ascii="휴먼명조" w:eastAsia="휴먼명조" w:hAnsi="휴먼명조" w:cs="휴먼명조"/>
          <w:b/>
          <w:w w:val="97"/>
        </w:rPr>
        <w:t xml:space="preserve">the sample sizes of the highest-weighted types fall short of what </w:t>
      </w:r>
      <w:r>
        <w:rPr>
          <w:rFonts w:ascii="휴먼명조" w:eastAsia="휴먼명조" w:hAnsi="휴먼명조" w:cs="휴먼명조"/>
          <w:b/>
          <w:w w:val="97"/>
        </w:rPr>
        <w:lastRenderedPageBreak/>
        <w:t>a judgement requires</w:t>
      </w:r>
      <w:r>
        <w:rPr>
          <w:rFonts w:ascii="휴먼명조" w:eastAsia="휴먼명조" w:hAnsi="휴먼명조" w:cs="휴먼명조"/>
          <w:w w:val="97"/>
        </w:rPr>
        <w:t xml:space="preserve">: of the 500 evaluation items, diagnosis has 3, measurement has 4, and temporal has none. Their 0% contribution means less that they failed to improve than that the sample cannot decide whether they did. Second, </w:t>
      </w:r>
      <w:r>
        <w:rPr>
          <w:rFonts w:ascii="휴먼명조" w:eastAsia="휴먼명조" w:hAnsi="휴먼명조" w:cs="휴먼명조"/>
          <w:b/>
          <w:w w:val="97"/>
        </w:rPr>
        <w:t>the per-type gain is in fact largest among the higher-weighted types</w:t>
      </w:r>
      <w:r>
        <w:rPr>
          <w:rFonts w:ascii="휴먼명조" w:eastAsia="휴먼명조" w:hAnsi="휴먼명조" w:cs="휴먼명조"/>
          <w:w w:val="97"/>
        </w:rPr>
        <w:t xml:space="preserve">: location, weighted 0.8, tripled from 0.2381 to 0.7143, the largest gain of any type. Its contribution is only 15.4% because its sample is 21 items (4.2%), not because of its performance. Third, </w:t>
      </w:r>
      <w:r>
        <w:rPr>
          <w:rFonts w:ascii="휴먼명조" w:eastAsia="휴먼명조" w:hAnsi="휴먼명조" w:cs="휴먼명조"/>
          <w:b/>
          <w:w w:val="97"/>
        </w:rPr>
        <w:t>weighting by clinical importance does not cancel the gain</w:t>
      </w:r>
      <w:r>
        <w:rPr>
          <w:rFonts w:ascii="휴먼명조" w:eastAsia="휴먼명조" w:hAnsi="휴먼명조" w:cs="휴먼명조"/>
          <w:w w:val="97"/>
        </w:rPr>
        <w:t>: WCA rose from 0.1527 zero-shot to 0.2627 under the best configuration (+0.1099), an increase comparable to the overall accuracy increase (+0.1260).</w:t>
      </w:r>
    </w:p>
    <w:p w14:paraId="07F2CB49" w14:textId="77777777" w:rsidR="00F00590" w:rsidRDefault="00E03DFD">
      <w:pPr>
        <w:spacing w:line="384" w:lineRule="auto"/>
        <w:ind w:firstLine="220"/>
      </w:pPr>
      <w:r>
        <w:rPr>
          <w:rFonts w:ascii="휴먼명조" w:eastAsia="휴먼명조" w:hAnsi="휴먼명조" w:cs="휴먼명조"/>
          <w:w w:val="97"/>
        </w:rPr>
        <w:t xml:space="preserve">In sum, </w:t>
      </w:r>
      <w:r>
        <w:rPr>
          <w:rFonts w:ascii="휴먼명조" w:eastAsia="휴먼명조" w:hAnsi="휴먼명조" w:cs="휴먼명조"/>
          <w:b/>
          <w:w w:val="97"/>
        </w:rPr>
        <w:t>the concentration is real, but its cause lies in the type composition of the evaluation sample rather than in per-type learning difficulty.</w:t>
      </w:r>
      <w:r>
        <w:rPr>
          <w:rFonts w:ascii="휴먼명조" w:eastAsia="휴먼명조" w:hAnsi="휴먼명조" w:cs="휴먼명조"/>
          <w:w w:val="97"/>
        </w:rPr>
        <w:t xml:space="preserve"> The PathVQA test split places 91% of its items in yes_no and description, while diagnosis accounts for just 23 of all 6,719 items (0.34%). Judging performance on the clinically important types would require an evaluation set that deliberately oversamples them instead of using the natural distribution — a constraint at the dataset level rather than in this study's evaluation design (Sections 5.3(7), 5.4).</w:t>
      </w:r>
    </w:p>
    <w:p w14:paraId="086D72F5" w14:textId="77777777" w:rsidR="00F00590" w:rsidRDefault="00E03DFD">
      <w:pPr>
        <w:spacing w:line="384" w:lineRule="auto"/>
        <w:jc w:val="left"/>
        <w:outlineLvl w:val="2"/>
      </w:pPr>
      <w:bookmarkStart w:id="83" w:name="_Toc238299295"/>
      <w:r>
        <w:rPr>
          <w:rFonts w:ascii="휴먼명조" w:eastAsia="휴먼명조" w:hAnsi="휴먼명조" w:cs="휴먼명조"/>
          <w:b/>
          <w:w w:val="97"/>
        </w:rPr>
        <w:t>4.4.5 What Automated Search Reached, and the Limits of Autonomous Agents</w:t>
      </w:r>
      <w:bookmarkEnd w:id="83"/>
    </w:p>
    <w:p w14:paraId="69DFE6C3" w14:textId="77777777" w:rsidR="00F00590" w:rsidRDefault="00E03DFD">
      <w:pPr>
        <w:spacing w:line="384" w:lineRule="auto"/>
        <w:ind w:firstLine="220"/>
      </w:pPr>
      <w:r>
        <w:rPr>
          <w:rFonts w:ascii="휴먼명조" w:eastAsia="휴먼명조" w:hAnsi="휴먼명조" w:cs="휴먼명조"/>
          <w:w w:val="97"/>
        </w:rPr>
        <w:t xml:space="preserve">Phases 2 and 3 conducted hyperparameter search in entirely different ways and </w:t>
      </w:r>
      <w:r>
        <w:rPr>
          <w:rFonts w:ascii="휴먼명조" w:eastAsia="휴먼명조" w:hAnsi="휴먼명조" w:cs="휴먼명조"/>
          <w:b/>
          <w:w w:val="97"/>
        </w:rPr>
        <w:t>arrived independently at the same region</w:t>
      </w:r>
      <w:r>
        <w:rPr>
          <w:rFonts w:ascii="휴먼명조" w:eastAsia="휴먼명조" w:hAnsi="휴먼명조" w:cs="휴먼명조"/>
          <w:w w:val="97"/>
        </w:rPr>
        <w:t>.</w:t>
      </w:r>
    </w:p>
    <w:p w14:paraId="4DA4A4CD"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 (manual ablation)</w:t>
      </w:r>
      <w:r>
        <w:rPr>
          <w:rFonts w:ascii="휴먼명조" w:eastAsia="휴먼명조" w:hAnsi="휴먼명조" w:cs="휴먼명조"/>
          <w:w w:val="97"/>
        </w:rPr>
        <w:t>: one axis verified at a time with the others fixed → rank = 64, target = all-linear, ratio = 1.0 (Sections 4.2.2-4.2.4)</w:t>
      </w:r>
    </w:p>
    <w:p w14:paraId="40531DC5" w14:textId="77777777" w:rsidR="00F00590" w:rsidRDefault="00E03DFD">
      <w:pPr>
        <w:spacing w:line="384" w:lineRule="auto"/>
      </w:pPr>
      <w:r>
        <w:rPr>
          <w:rFonts w:ascii="휴먼명조" w:eastAsia="휴먼명조" w:hAnsi="휴먼명조" w:cs="휴먼명조"/>
          <w:w w:val="97"/>
        </w:rPr>
        <w:lastRenderedPageBreak/>
        <w:t xml:space="preserve">· </w:t>
      </w:r>
      <w:r>
        <w:rPr>
          <w:rFonts w:ascii="휴먼명조" w:eastAsia="휴먼명조" w:hAnsi="휴먼명조" w:cs="휴먼명조"/>
          <w:b/>
          <w:w w:val="97"/>
        </w:rPr>
        <w:t>Phase 3 (free search)</w:t>
      </w:r>
      <w:r>
        <w:rPr>
          <w:rFonts w:ascii="휴먼명조" w:eastAsia="휴먼명조" w:hAnsi="휴먼명조" w:cs="휴먼명조"/>
          <w:w w:val="97"/>
        </w:rPr>
        <w:t xml:space="preserve">: the best configurations of all three strategies (Random, Optuna, Autoresearch) converged on </w:t>
      </w:r>
      <w:r>
        <w:rPr>
          <w:rFonts w:ascii="휴먼명조" w:eastAsia="휴먼명조" w:hAnsi="휴먼명조" w:cs="휴먼명조"/>
          <w:b/>
          <w:w w:val="97"/>
        </w:rPr>
        <w:t>lora_targets=full with rank in the 32-64 region</w:t>
      </w:r>
      <w:r>
        <w:rPr>
          <w:rFonts w:ascii="휴먼명조" w:eastAsia="휴먼명조" w:hAnsi="휴먼명조" w:cs="휴먼명조"/>
          <w:w w:val="97"/>
        </w:rPr>
        <w:t xml:space="preserve"> (Section 4.3.2)</w:t>
      </w:r>
    </w:p>
    <w:p w14:paraId="4FA9EB7A" w14:textId="77777777" w:rsidR="00F00590" w:rsidRDefault="00E03DFD">
      <w:pPr>
        <w:spacing w:line="384" w:lineRule="auto"/>
        <w:ind w:firstLine="220"/>
      </w:pPr>
      <w:r>
        <w:rPr>
          <w:rFonts w:ascii="휴먼명조" w:eastAsia="휴먼명조" w:hAnsi="휴먼명조" w:cs="휴먼명조"/>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14:paraId="44BB8A27" w14:textId="77777777" w:rsidR="00F00590" w:rsidRDefault="00E03DFD">
      <w:pPr>
        <w:spacing w:line="384" w:lineRule="auto"/>
        <w:ind w:firstLine="220"/>
      </w:pPr>
      <w:r>
        <w:rPr>
          <w:rFonts w:ascii="휴먼명조" w:eastAsia="휴먼명조" w:hAnsi="휴먼명조" w:cs="휴먼명조"/>
          <w:w w:val="97"/>
        </w:rPr>
        <w:t xml:space="preserve">There was, however, a clear boundary to the level of automation. </w:t>
      </w:r>
      <w:r>
        <w:rPr>
          <w:rFonts w:ascii="휴먼명조" w:eastAsia="휴먼명조" w:hAnsi="휴먼명조" w:cs="휴먼명조"/>
          <w:b/>
          <w:w w:val="97"/>
        </w:rPr>
        <w:t>Automation of the search algorithm (TPE) surpassed manual configuration by a wide margin</w:t>
      </w:r>
      <w:r>
        <w:rPr>
          <w:rFonts w:ascii="휴먼명조" w:eastAsia="휴먼명조" w:hAnsi="휴먼명조" w:cs="휴먼명조"/>
          <w:w w:val="97"/>
        </w:rPr>
        <w:t xml:space="preserve"> (0.4490 vs 0.3776), yet </w:t>
      </w:r>
      <w:r>
        <w:rPr>
          <w:rFonts w:ascii="휴먼명조" w:eastAsia="휴먼명조" w:hAnsi="휴먼명조" w:cs="휴먼명조"/>
          <w:b/>
          <w:w w:val="97"/>
        </w:rPr>
        <w:t>the LLM agent's autonomous judgement fell significantly short of that algorithm</w:t>
      </w:r>
      <w:r>
        <w:rPr>
          <w:rFonts w:ascii="휴먼명조" w:eastAsia="휴먼명조" w:hAnsi="휴먼명조" w:cs="휴먼명조"/>
          <w:w w:val="97"/>
        </w:rPr>
        <w:t xml:space="preserve"> (Section 4.3.1). The cause identified in Section 4.3.4 is not an absence of predictive ability but </w:t>
      </w:r>
      <w:r>
        <w:rPr>
          <w:rFonts w:ascii="휴먼명조" w:eastAsia="휴먼명조" w:hAnsi="휴먼명조" w:cs="휴먼명조"/>
          <w:b/>
          <w:w w:val="97"/>
        </w:rPr>
        <w:t>a problem of search behaviour</w:t>
      </w:r>
      <w:r>
        <w:rPr>
          <w:rFonts w:ascii="휴먼명조" w:eastAsia="휴먼명조" w:hAnsi="휴먼명조" w:cs="휴먼명조"/>
          <w:w w:val="97"/>
        </w:rPr>
        <w:t>: the trial-level mean quality of the agent's proposed configurations was in fact the highest (0.3980), but repeatedly proposing identical configurations meant only 12.5 unique combinations on average out of 20 trials, shrinking the effective budget.</w:t>
      </w:r>
    </w:p>
    <w:p w14:paraId="69AFC40C" w14:textId="77777777" w:rsidR="00F00590" w:rsidRDefault="00E03DFD">
      <w:pPr>
        <w:spacing w:line="384" w:lineRule="auto"/>
        <w:ind w:firstLine="220"/>
      </w:pPr>
      <w:r>
        <w:rPr>
          <w:rFonts w:ascii="휴먼명조" w:eastAsia="휴먼명조" w:hAnsi="휴먼명조" w:cs="휴먼명조"/>
          <w:w w:val="97"/>
        </w:rPr>
        <w:t xml:space="preserve">The re-experiment in Section 4.3.5 decomposes this boundary one step further. </w:t>
      </w:r>
      <w:r>
        <w:rPr>
          <w:rFonts w:ascii="휴먼명조" w:eastAsia="휴먼명조" w:hAnsi="휴먼명조" w:cs="휴먼명조"/>
          <w:b/>
          <w:w w:val="97"/>
        </w:rPr>
        <w:t>The search-behaviour problem proved correctable</w:t>
      </w:r>
      <w:r>
        <w:rPr>
          <w:rFonts w:ascii="휴먼명조" w:eastAsia="휴먼명조" w:hAnsi="휴먼명조" w:cs="휴먼명조"/>
          <w:w w:val="97"/>
        </w:rPr>
        <w:t xml:space="preserve"> — removing the configuration inconsistencies restored unique combinations to 18.90/20 and eliminated the significant deficit against Optuna. </w:t>
      </w:r>
      <w:r>
        <w:rPr>
          <w:rFonts w:ascii="휴먼명조" w:eastAsia="휴먼명조" w:hAnsi="휴먼명조" w:cs="휴먼명조"/>
          <w:b/>
          <w:w w:val="97"/>
        </w:rPr>
        <w:t>Restored diversity did not, however, translate into performance</w:t>
      </w:r>
      <w:r>
        <w:rPr>
          <w:rFonts w:ascii="휴먼명조" w:eastAsia="휴먼명조" w:hAnsi="휴먼명조" w:cs="휴먼명조"/>
          <w:w w:val="97"/>
        </w:rPr>
        <w:t xml:space="preserve">: the run-level </w:t>
      </w:r>
      <w:r>
        <w:rPr>
          <w:rFonts w:ascii="휴먼명조" w:eastAsia="휴먼명조" w:hAnsi="휴먼명조" w:cs="휴먼명조"/>
          <w:w w:val="97"/>
        </w:rPr>
        <w:lastRenderedPageBreak/>
        <w:t xml:space="preserve">mean of 0.4292 still trailed Optuna (0.4490), and only 2 of 10 repetitions reached the upper band. The remaining gap therefore resembles </w:t>
      </w:r>
      <w:r>
        <w:rPr>
          <w:rFonts w:ascii="휴먼명조" w:eastAsia="휴먼명조" w:hAnsi="휴먼명조" w:cs="휴먼명조"/>
          <w:b/>
          <w:w w:val="97"/>
        </w:rPr>
        <w:t>a problem of judgement — identifying promising regions and allocating budget toward them — rather than the procedural defect of repeating the same configuration</w:t>
      </w:r>
      <w:r>
        <w:rPr>
          <w:rFonts w:ascii="휴먼명조" w:eastAsia="휴먼명조" w:hAnsi="휴먼명조" w:cs="휴먼명조"/>
          <w:w w:val="97"/>
        </w:rPr>
        <w:t xml:space="preserve">. In short, within the scope of this study, </w:t>
      </w:r>
      <w:r>
        <w:rPr>
          <w:rFonts w:ascii="휴먼명조" w:eastAsia="휴먼명조" w:hAnsi="휴먼명조" w:cs="휴먼명조"/>
          <w:b/>
          <w:w w:val="97"/>
        </w:rPr>
        <w:t>"automation of search" is mature and "the agent's procedural defects" proved correctable, but whether "autonomous research judgement" can replace existing optimization algorithms remains unconfirmed.</w:t>
      </w:r>
    </w:p>
    <w:p w14:paraId="1700DDF3" w14:textId="77777777" w:rsidR="00F00590" w:rsidRDefault="00E03DFD">
      <w:pPr>
        <w:spacing w:line="384" w:lineRule="auto"/>
        <w:jc w:val="left"/>
        <w:outlineLvl w:val="2"/>
      </w:pPr>
      <w:bookmarkStart w:id="84" w:name="_Toc238299296"/>
      <w:r>
        <w:rPr>
          <w:rFonts w:ascii="휴먼명조" w:eastAsia="휴먼명조" w:hAnsi="휴먼명조" w:cs="휴먼명조"/>
          <w:b/>
          <w:w w:val="97"/>
        </w:rPr>
        <w:t>4.4.6 Indirect Comparison with Prior Work</w:t>
      </w:r>
      <w:bookmarkEnd w:id="84"/>
    </w:p>
    <w:p w14:paraId="174F61BC" w14:textId="77777777" w:rsidR="00F00590" w:rsidRDefault="00E03DFD">
      <w:pPr>
        <w:spacing w:line="384" w:lineRule="auto"/>
        <w:ind w:firstLine="220"/>
      </w:pPr>
      <w:r>
        <w:rPr>
          <w:rFonts w:ascii="휴먼명조" w:eastAsia="휴먼명조" w:hAnsi="휴먼명조" w:cs="휴먼명조"/>
          <w:w w:val="97"/>
        </w:rPr>
        <w:t xml:space="preserve">This study did not conduct direct experimental comparison with medical-specialized VLMs (Section 2.5). LLaVA-Med [9], however, reports figures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so indirect comparison is possible within that scope. Before comparing, it is necessary to define </w:t>
      </w:r>
      <w:r>
        <w:rPr>
          <w:rFonts w:ascii="휴먼명조" w:eastAsia="휴먼명조" w:hAnsi="휴먼명조" w:cs="휴먼명조"/>
          <w:b/>
          <w:w w:val="97"/>
        </w:rPr>
        <w:t>which axes are comparable and which are not</w:t>
      </w:r>
      <w:r>
        <w:rPr>
          <w:rFonts w:ascii="휴먼명조" w:eastAsia="휴먼명조" w:hAnsi="휴먼명조" w:cs="휴먼명조"/>
          <w:w w:val="97"/>
        </w:rPr>
        <w:t>.</w:t>
      </w:r>
    </w:p>
    <w:p w14:paraId="5B653473"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 is comparable.</w:t>
      </w:r>
      <w:r>
        <w:rPr>
          <w:rFonts w:ascii="휴먼명조" w:eastAsia="휴먼명조" w:hAnsi="휴먼명조" w:cs="휴먼명조"/>
          <w:w w:val="97"/>
        </w:rPr>
        <w:t xml:space="preserve"> Both report simple accuracy based on exact string match against the gold answer, and the evaluation samples are identical at 1,061 items for SLAKE and 451 for VQA-RAD (only PathVQA differs, 6,761 vs 6,719, a gap of 42 items).</w:t>
      </w:r>
    </w:p>
    <w:p w14:paraId="549A00BC"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Open-ended is not comparable.</w:t>
      </w:r>
      <w:r>
        <w:rPr>
          <w:rFonts w:ascii="휴먼명조" w:eastAsia="휴먼명조" w:hAnsi="휴먼명조" w:cs="휴먼명조"/>
          <w:w w:val="97"/>
        </w:rPr>
        <w:t xml:space="preserve"> LLaVA-Med uses as its open metric </w:t>
      </w:r>
      <w:r>
        <w:rPr>
          <w:rFonts w:ascii="휴먼명조" w:eastAsia="휴먼명조" w:hAnsi="휴먼명조" w:cs="휴먼명조"/>
          <w:i/>
          <w:w w:val="97"/>
        </w:rPr>
        <w:t>the proportion of generated responses containing the gold token (recall)</w:t>
      </w:r>
      <w:r>
        <w:rPr>
          <w:rFonts w:ascii="휴먼명조" w:eastAsia="휴먼명조" w:hAnsi="휴먼명조" w:cs="휴먼명조"/>
          <w:w w:val="97"/>
        </w:rPr>
        <w:t xml:space="preserve">, whereas this study uses </w:t>
      </w:r>
      <w:r>
        <w:rPr>
          <w:rFonts w:ascii="휴먼명조" w:eastAsia="휴먼명조" w:hAnsi="휴먼명조" w:cs="휴먼명조"/>
          <w:i/>
          <w:w w:val="97"/>
        </w:rPr>
        <w:t>whether BERTScore F1 ≥ 0.7</w:t>
      </w:r>
      <w:r>
        <w:rPr>
          <w:rFonts w:ascii="휴먼명조" w:eastAsia="휴먼명조" w:hAnsi="휴먼명조" w:cs="휴먼명조"/>
          <w:w w:val="97"/>
        </w:rPr>
        <w:t xml:space="preserve"> (Section 3.8.1). The former is structurally a far more lenient measure, so placing the two figures side by side would itself be misleading. They are noted below for reference with </w:t>
      </w:r>
      <w:r>
        <w:rPr>
          <w:rFonts w:ascii="휴먼명조" w:eastAsia="휴먼명조" w:hAnsi="휴먼명조" w:cs="휴먼명조"/>
          <w:b/>
          <w:w w:val="97"/>
        </w:rPr>
        <w:t>an explicit statement that they are not objects of comparison</w:t>
      </w:r>
      <w:r>
        <w:rPr>
          <w:rFonts w:ascii="휴먼명조" w:eastAsia="휴먼명조" w:hAnsi="휴먼명조" w:cs="휴먼명조"/>
          <w:w w:val="97"/>
        </w:rPr>
        <w:t>.</w:t>
      </w:r>
    </w:p>
    <w:p w14:paraId="331B07C9" w14:textId="77777777" w:rsidR="00F00590" w:rsidRDefault="00E03DFD">
      <w:pPr>
        <w:pStyle w:val="afff5"/>
        <w:keepNext/>
        <w:keepLines/>
        <w:spacing w:line="384" w:lineRule="auto"/>
        <w:jc w:val="center"/>
        <w:rPr>
          <w:rFonts w:hint="eastAsia"/>
        </w:rPr>
      </w:pPr>
      <w:bookmarkStart w:id="85" w:name="_Toc238299331"/>
      <w:r>
        <w:rPr>
          <w:rFonts w:eastAsia="휴먼명조" w:cs="휴먼명조"/>
          <w:w w:val="97"/>
        </w:rPr>
        <w:lastRenderedPageBreak/>
        <w:t>Table 4.4a. Indirect comparison with figures reported in prior work (closed-ended basis)</w:t>
      </w:r>
      <w:bookmarkEnd w:id="8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9"/>
        <w:gridCol w:w="1239"/>
        <w:gridCol w:w="1238"/>
        <w:gridCol w:w="1237"/>
      </w:tblGrid>
      <w:tr w:rsidR="00F00590" w14:paraId="702BC179" w14:textId="77777777">
        <w:trPr>
          <w:cantSplit/>
        </w:trPr>
        <w:tc>
          <w:tcPr>
            <w:tcW w:w="1240" w:type="dxa"/>
          </w:tcPr>
          <w:p w14:paraId="2F067B8B" w14:textId="77777777" w:rsidR="00F00590" w:rsidRDefault="00E03DFD">
            <w:pPr>
              <w:keepNext/>
              <w:jc w:val="center"/>
            </w:pPr>
            <w:r>
              <w:rPr>
                <w:rFonts w:ascii="휴먼명조" w:eastAsia="휴먼명조" w:hAnsi="휴먼명조" w:cs="휴먼명조"/>
                <w:b/>
                <w:w w:val="97"/>
                <w:sz w:val="18"/>
              </w:rPr>
              <w:t>Model</w:t>
            </w:r>
          </w:p>
        </w:tc>
        <w:tc>
          <w:tcPr>
            <w:tcW w:w="1240" w:type="dxa"/>
          </w:tcPr>
          <w:p w14:paraId="26BE4EF3" w14:textId="77777777" w:rsidR="00F00590" w:rsidRDefault="00E03DFD">
            <w:pPr>
              <w:keepNext/>
              <w:jc w:val="center"/>
            </w:pPr>
            <w:r>
              <w:rPr>
                <w:rFonts w:ascii="휴먼명조" w:eastAsia="휴먼명조" w:hAnsi="휴먼명조" w:cs="휴먼명조"/>
                <w:b/>
                <w:w w:val="97"/>
                <w:sz w:val="18"/>
              </w:rPr>
              <w:t>Scale</w:t>
            </w:r>
          </w:p>
        </w:tc>
        <w:tc>
          <w:tcPr>
            <w:tcW w:w="1240" w:type="dxa"/>
          </w:tcPr>
          <w:p w14:paraId="6DE796BE" w14:textId="77777777" w:rsidR="00F00590" w:rsidRDefault="00E03DFD">
            <w:pPr>
              <w:keepNext/>
              <w:jc w:val="center"/>
            </w:pPr>
            <w:r>
              <w:rPr>
                <w:rFonts w:ascii="휴먼명조" w:eastAsia="휴먼명조" w:hAnsi="휴먼명조" w:cs="휴먼명조"/>
                <w:b/>
                <w:w w:val="97"/>
                <w:sz w:val="18"/>
              </w:rPr>
              <w:t>Training approach</w:t>
            </w:r>
          </w:p>
        </w:tc>
        <w:tc>
          <w:tcPr>
            <w:tcW w:w="1240" w:type="dxa"/>
          </w:tcPr>
          <w:p w14:paraId="688EE863" w14:textId="77777777" w:rsidR="00F00590" w:rsidRDefault="00E03DFD">
            <w:pPr>
              <w:keepNext/>
              <w:jc w:val="center"/>
            </w:pPr>
            <w:r>
              <w:rPr>
                <w:rFonts w:ascii="휴먼명조" w:eastAsia="휴먼명조" w:hAnsi="휴먼명조" w:cs="휴먼명조"/>
                <w:b/>
                <w:w w:val="97"/>
                <w:sz w:val="18"/>
              </w:rPr>
              <w:t>PathVQA</w:t>
            </w:r>
          </w:p>
        </w:tc>
        <w:tc>
          <w:tcPr>
            <w:tcW w:w="1240" w:type="dxa"/>
          </w:tcPr>
          <w:p w14:paraId="4D76176C" w14:textId="77777777" w:rsidR="00F00590" w:rsidRDefault="00E03DFD">
            <w:pPr>
              <w:keepNext/>
              <w:jc w:val="center"/>
            </w:pPr>
            <w:r>
              <w:rPr>
                <w:rFonts w:ascii="휴먼명조" w:eastAsia="휴먼명조" w:hAnsi="휴먼명조" w:cs="휴먼명조"/>
                <w:b/>
                <w:w w:val="97"/>
                <w:sz w:val="18"/>
              </w:rPr>
              <w:t>SLAKE</w:t>
            </w:r>
          </w:p>
        </w:tc>
        <w:tc>
          <w:tcPr>
            <w:tcW w:w="1240" w:type="dxa"/>
          </w:tcPr>
          <w:p w14:paraId="466D74EF" w14:textId="77777777" w:rsidR="00F00590" w:rsidRDefault="00E03DFD">
            <w:pPr>
              <w:keepNext/>
              <w:jc w:val="center"/>
            </w:pPr>
            <w:r>
              <w:rPr>
                <w:rFonts w:ascii="휴먼명조" w:eastAsia="휴먼명조" w:hAnsi="휴먼명조" w:cs="휴먼명조"/>
                <w:b/>
                <w:w w:val="97"/>
                <w:sz w:val="18"/>
              </w:rPr>
              <w:t>VQA-RAD</w:t>
            </w:r>
          </w:p>
        </w:tc>
      </w:tr>
      <w:tr w:rsidR="00F00590" w14:paraId="1DECDB1B" w14:textId="77777777">
        <w:trPr>
          <w:cantSplit/>
        </w:trPr>
        <w:tc>
          <w:tcPr>
            <w:tcW w:w="1240" w:type="dxa"/>
          </w:tcPr>
          <w:p w14:paraId="59AA3831" w14:textId="77777777" w:rsidR="00F00590" w:rsidRDefault="00E03DFD">
            <w:pPr>
              <w:keepNext/>
              <w:jc w:val="left"/>
            </w:pPr>
            <w:r>
              <w:rPr>
                <w:rFonts w:ascii="휴먼명조" w:eastAsia="휴먼명조" w:hAnsi="휴먼명조" w:cs="휴먼명조"/>
                <w:w w:val="97"/>
                <w:sz w:val="18"/>
              </w:rPr>
              <w:t>LLaVA (general)</w:t>
            </w:r>
          </w:p>
        </w:tc>
        <w:tc>
          <w:tcPr>
            <w:tcW w:w="1240" w:type="dxa"/>
          </w:tcPr>
          <w:p w14:paraId="723A85BE" w14:textId="77777777" w:rsidR="00F00590" w:rsidRDefault="00E03DFD">
            <w:pPr>
              <w:keepNext/>
              <w:jc w:val="left"/>
            </w:pPr>
            <w:r>
              <w:rPr>
                <w:rFonts w:ascii="휴먼명조" w:eastAsia="휴먼명조" w:hAnsi="휴먼명조" w:cs="휴먼명조"/>
                <w:w w:val="97"/>
                <w:sz w:val="18"/>
              </w:rPr>
              <w:t>7B</w:t>
            </w:r>
          </w:p>
        </w:tc>
        <w:tc>
          <w:tcPr>
            <w:tcW w:w="1240" w:type="dxa"/>
          </w:tcPr>
          <w:p w14:paraId="4A29B0FA" w14:textId="77777777" w:rsidR="00F00590" w:rsidRDefault="00E03DFD">
            <w:pPr>
              <w:keepNext/>
              <w:jc w:val="left"/>
            </w:pPr>
            <w:r>
              <w:rPr>
                <w:rFonts w:ascii="휴먼명조" w:eastAsia="휴먼명조" w:hAnsi="휴먼명조" w:cs="휴먼명조"/>
                <w:w w:val="97"/>
                <w:sz w:val="18"/>
              </w:rPr>
              <w:t>No domain training</w:t>
            </w:r>
          </w:p>
        </w:tc>
        <w:tc>
          <w:tcPr>
            <w:tcW w:w="1240" w:type="dxa"/>
          </w:tcPr>
          <w:p w14:paraId="3C77307A" w14:textId="77777777" w:rsidR="00F00590" w:rsidRDefault="00E03DFD">
            <w:pPr>
              <w:keepNext/>
              <w:jc w:val="right"/>
            </w:pPr>
            <w:r>
              <w:rPr>
                <w:rFonts w:ascii="휴먼명조" w:eastAsia="휴먼명조" w:hAnsi="휴먼명조" w:cs="휴먼명조"/>
                <w:w w:val="97"/>
                <w:sz w:val="18"/>
              </w:rPr>
              <w:t>63.20</w:t>
            </w:r>
          </w:p>
        </w:tc>
        <w:tc>
          <w:tcPr>
            <w:tcW w:w="1240" w:type="dxa"/>
          </w:tcPr>
          <w:p w14:paraId="438B8100" w14:textId="77777777" w:rsidR="00F00590" w:rsidRDefault="00E03DFD">
            <w:pPr>
              <w:keepNext/>
              <w:jc w:val="right"/>
            </w:pPr>
            <w:r>
              <w:rPr>
                <w:rFonts w:ascii="휴먼명조" w:eastAsia="휴먼명조" w:hAnsi="휴먼명조" w:cs="휴먼명조"/>
                <w:w w:val="97"/>
                <w:sz w:val="18"/>
              </w:rPr>
              <w:t>63.22</w:t>
            </w:r>
          </w:p>
        </w:tc>
        <w:tc>
          <w:tcPr>
            <w:tcW w:w="1240" w:type="dxa"/>
          </w:tcPr>
          <w:p w14:paraId="59E0BE2E" w14:textId="77777777" w:rsidR="00F00590" w:rsidRDefault="00E03DFD">
            <w:pPr>
              <w:keepNext/>
              <w:jc w:val="right"/>
            </w:pPr>
            <w:r>
              <w:rPr>
                <w:rFonts w:ascii="휴먼명조" w:eastAsia="휴먼명조" w:hAnsi="휴먼명조" w:cs="휴먼명조"/>
                <w:w w:val="97"/>
                <w:sz w:val="18"/>
              </w:rPr>
              <w:t>65.07</w:t>
            </w:r>
          </w:p>
        </w:tc>
      </w:tr>
      <w:tr w:rsidR="00F00590" w14:paraId="7BF221F9" w14:textId="77777777">
        <w:trPr>
          <w:cantSplit/>
        </w:trPr>
        <w:tc>
          <w:tcPr>
            <w:tcW w:w="1240" w:type="dxa"/>
          </w:tcPr>
          <w:p w14:paraId="229E5FF8" w14:textId="77777777" w:rsidR="00F00590" w:rsidRDefault="00E03DFD">
            <w:pPr>
              <w:keepNext/>
              <w:jc w:val="left"/>
            </w:pPr>
            <w:r>
              <w:rPr>
                <w:rFonts w:ascii="휴먼명조" w:eastAsia="휴먼명조" w:hAnsi="휴먼명조" w:cs="휴먼명조"/>
                <w:w w:val="97"/>
                <w:sz w:val="18"/>
              </w:rPr>
              <w:t>LLaVA-Med</w:t>
            </w:r>
          </w:p>
        </w:tc>
        <w:tc>
          <w:tcPr>
            <w:tcW w:w="1240" w:type="dxa"/>
          </w:tcPr>
          <w:p w14:paraId="30D479AC" w14:textId="77777777" w:rsidR="00F00590" w:rsidRDefault="00E03DFD">
            <w:pPr>
              <w:keepNext/>
              <w:jc w:val="left"/>
            </w:pPr>
            <w:r>
              <w:rPr>
                <w:rFonts w:ascii="휴먼명조" w:eastAsia="휴먼명조" w:hAnsi="휴먼명조" w:cs="휴먼명조"/>
                <w:w w:val="97"/>
                <w:sz w:val="18"/>
              </w:rPr>
              <w:t>7B</w:t>
            </w:r>
          </w:p>
        </w:tc>
        <w:tc>
          <w:tcPr>
            <w:tcW w:w="1240" w:type="dxa"/>
          </w:tcPr>
          <w:p w14:paraId="624C8763" w14:textId="77777777" w:rsidR="00F00590" w:rsidRDefault="00E03DFD">
            <w:pPr>
              <w:keepNext/>
              <w:jc w:val="left"/>
            </w:pPr>
            <w:r>
              <w:rPr>
                <w:rFonts w:ascii="휴먼명조" w:eastAsia="휴먼명조" w:hAnsi="휴먼명조" w:cs="휴먼명조"/>
                <w:w w:val="97"/>
                <w:sz w:val="18"/>
              </w:rPr>
              <w:t>Biomedical corpus pretraining + per-dataset fine-tuning</w:t>
            </w:r>
          </w:p>
        </w:tc>
        <w:tc>
          <w:tcPr>
            <w:tcW w:w="1240" w:type="dxa"/>
          </w:tcPr>
          <w:p w14:paraId="2CF2BAE1" w14:textId="77777777" w:rsidR="00F00590" w:rsidRDefault="00E03DFD">
            <w:pPr>
              <w:keepNext/>
              <w:jc w:val="right"/>
            </w:pPr>
            <w:r>
              <w:rPr>
                <w:rFonts w:ascii="휴먼명조" w:eastAsia="휴먼명조" w:hAnsi="휴먼명조" w:cs="휴먼명조"/>
                <w:b/>
                <w:w w:val="97"/>
                <w:sz w:val="18"/>
              </w:rPr>
              <w:t>91.21</w:t>
            </w:r>
          </w:p>
        </w:tc>
        <w:tc>
          <w:tcPr>
            <w:tcW w:w="1240" w:type="dxa"/>
          </w:tcPr>
          <w:p w14:paraId="76F82260" w14:textId="77777777" w:rsidR="00F00590" w:rsidRDefault="00E03DFD">
            <w:pPr>
              <w:keepNext/>
              <w:jc w:val="right"/>
            </w:pPr>
            <w:r>
              <w:rPr>
                <w:rFonts w:ascii="휴먼명조" w:eastAsia="휴먼명조" w:hAnsi="휴먼명조" w:cs="휴먼명조"/>
                <w:w w:val="97"/>
                <w:sz w:val="18"/>
              </w:rPr>
              <w:t>85.34</w:t>
            </w:r>
          </w:p>
        </w:tc>
        <w:tc>
          <w:tcPr>
            <w:tcW w:w="1240" w:type="dxa"/>
          </w:tcPr>
          <w:p w14:paraId="284BB882" w14:textId="77777777" w:rsidR="00F00590" w:rsidRDefault="00E03DFD">
            <w:pPr>
              <w:keepNext/>
              <w:jc w:val="right"/>
            </w:pPr>
            <w:r>
              <w:rPr>
                <w:rFonts w:ascii="휴먼명조" w:eastAsia="휴먼명조" w:hAnsi="휴먼명조" w:cs="휴먼명조"/>
                <w:b/>
                <w:w w:val="97"/>
                <w:sz w:val="18"/>
              </w:rPr>
              <w:t>84.19</w:t>
            </w:r>
          </w:p>
        </w:tc>
      </w:tr>
      <w:tr w:rsidR="00F00590" w14:paraId="1C3915E3" w14:textId="77777777">
        <w:trPr>
          <w:cantSplit/>
        </w:trPr>
        <w:tc>
          <w:tcPr>
            <w:tcW w:w="1240" w:type="dxa"/>
          </w:tcPr>
          <w:p w14:paraId="130E49FE" w14:textId="77777777" w:rsidR="00F00590" w:rsidRDefault="00E03DFD">
            <w:pPr>
              <w:jc w:val="left"/>
            </w:pPr>
            <w:r>
              <w:rPr>
                <w:rFonts w:ascii="휴먼명조" w:eastAsia="휴먼명조" w:hAnsi="휴먼명조" w:cs="휴먼명조"/>
                <w:b/>
                <w:w w:val="97"/>
                <w:sz w:val="18"/>
              </w:rPr>
              <w:t>This study (Qwen3-VL-2B)</w:t>
            </w:r>
          </w:p>
        </w:tc>
        <w:tc>
          <w:tcPr>
            <w:tcW w:w="1240" w:type="dxa"/>
          </w:tcPr>
          <w:p w14:paraId="2639448E" w14:textId="77777777" w:rsidR="00F00590" w:rsidRDefault="00E03DFD">
            <w:pPr>
              <w:jc w:val="left"/>
            </w:pPr>
            <w:r>
              <w:rPr>
                <w:rFonts w:ascii="휴먼명조" w:eastAsia="휴먼명조" w:hAnsi="휴먼명조" w:cs="휴먼명조"/>
                <w:b/>
                <w:w w:val="97"/>
                <w:sz w:val="18"/>
              </w:rPr>
              <w:t>2B</w:t>
            </w:r>
          </w:p>
        </w:tc>
        <w:tc>
          <w:tcPr>
            <w:tcW w:w="1240" w:type="dxa"/>
          </w:tcPr>
          <w:p w14:paraId="7E07C6A9" w14:textId="77777777" w:rsidR="00F00590" w:rsidRDefault="00E03DFD">
            <w:pPr>
              <w:jc w:val="left"/>
            </w:pPr>
            <w:r>
              <w:rPr>
                <w:rFonts w:ascii="휴먼명조" w:eastAsia="휴먼명조" w:hAnsi="휴먼명조" w:cs="휴먼명조"/>
                <w:b/>
                <w:w w:val="97"/>
                <w:sz w:val="18"/>
              </w:rPr>
              <w:t>QLoRA fine-tuning only</w:t>
            </w:r>
          </w:p>
        </w:tc>
        <w:tc>
          <w:tcPr>
            <w:tcW w:w="1240" w:type="dxa"/>
          </w:tcPr>
          <w:p w14:paraId="0B5D41C0" w14:textId="77777777" w:rsidR="00F00590" w:rsidRDefault="00E03DFD">
            <w:pPr>
              <w:jc w:val="right"/>
            </w:pPr>
            <w:r>
              <w:rPr>
                <w:rFonts w:ascii="휴먼명조" w:eastAsia="휴먼명조" w:hAnsi="휴먼명조" w:cs="휴먼명조"/>
                <w:w w:val="97"/>
                <w:sz w:val="18"/>
              </w:rPr>
              <w:t>83.12</w:t>
            </w:r>
          </w:p>
        </w:tc>
        <w:tc>
          <w:tcPr>
            <w:tcW w:w="1240" w:type="dxa"/>
          </w:tcPr>
          <w:p w14:paraId="13B01C13" w14:textId="77777777" w:rsidR="00F00590" w:rsidRDefault="00E03DFD">
            <w:pPr>
              <w:jc w:val="right"/>
            </w:pPr>
            <w:r>
              <w:rPr>
                <w:rFonts w:ascii="휴먼명조" w:eastAsia="휴먼명조" w:hAnsi="휴먼명조" w:cs="휴먼명조"/>
                <w:b/>
                <w:w w:val="97"/>
                <w:sz w:val="18"/>
              </w:rPr>
              <w:t>85.26</w:t>
            </w:r>
          </w:p>
        </w:tc>
        <w:tc>
          <w:tcPr>
            <w:tcW w:w="1240" w:type="dxa"/>
          </w:tcPr>
          <w:p w14:paraId="6631B6A7" w14:textId="77777777" w:rsidR="00F00590" w:rsidRDefault="00E03DFD">
            <w:pPr>
              <w:jc w:val="right"/>
            </w:pPr>
            <w:r>
              <w:rPr>
                <w:rFonts w:ascii="휴먼명조" w:eastAsia="휴먼명조" w:hAnsi="휴먼명조" w:cs="휴먼명조"/>
                <w:w w:val="97"/>
                <w:sz w:val="18"/>
              </w:rPr>
              <w:t>72.91</w:t>
            </w:r>
          </w:p>
        </w:tc>
      </w:tr>
    </w:tbl>
    <w:p w14:paraId="55096A8C" w14:textId="77777777" w:rsidR="00F00590" w:rsidRDefault="00F00590">
      <w:pPr>
        <w:spacing w:line="384" w:lineRule="auto"/>
      </w:pPr>
    </w:p>
    <w:p w14:paraId="654968D4" w14:textId="77777777" w:rsidR="00F00590" w:rsidRDefault="00E03DFD">
      <w:pPr>
        <w:spacing w:line="384" w:lineRule="auto"/>
        <w:jc w:val="left"/>
      </w:pPr>
      <w:r>
        <w:rPr>
          <w:rFonts w:ascii="휴먼명조" w:eastAsia="휴먼명조" w:hAnsi="휴먼명조" w:cs="휴먼명조"/>
          <w:w w:val="97"/>
          <w:sz w:val="20"/>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w w:val="97"/>
          <w:sz w:val="20"/>
        </w:rPr>
        <w:t>Open-ended figures are excluded from the table because the measures differ</w:t>
      </w:r>
      <w:r>
        <w:rPr>
          <w:rFonts w:ascii="휴먼명조" w:eastAsia="휴먼명조" w:hAnsi="휴먼명조" w:cs="휴먼명조"/>
          <w:w w:val="97"/>
          <w:sz w:val="20"/>
        </w:rPr>
        <w:t xml:space="preserve"> (for reference, LLaVA-Med's open figures are PathVQA 37.95 / SLAKE 83.08 / VQA-RAD 61.52 on a token-recall basis, while this study's are 17.15 / 66.95 / 26.00 on a BERTScore-threshold basis).</w:t>
      </w:r>
    </w:p>
    <w:p w14:paraId="4C478367" w14:textId="77777777" w:rsidR="00F00590" w:rsidRDefault="00E03DFD">
      <w:pPr>
        <w:spacing w:line="384" w:lineRule="auto"/>
        <w:ind w:firstLine="220"/>
      </w:pPr>
      <w:r>
        <w:rPr>
          <w:rFonts w:ascii="휴먼명조" w:eastAsia="휴먼명조" w:hAnsi="휴먼명조" w:cs="휴먼명조"/>
          <w:w w:val="97"/>
        </w:rPr>
        <w:t xml:space="preserve">The most noteworthy result is that </w:t>
      </w:r>
      <w:r>
        <w:rPr>
          <w:rFonts w:ascii="휴먼명조" w:eastAsia="휴먼명조" w:hAnsi="휴먼명조" w:cs="휴먼명조"/>
          <w:b/>
          <w:w w:val="97"/>
        </w:rPr>
        <w:t>on SLAKE a 2B model reached practically the same closed accuracy as a 7B medical-specialized model</w:t>
      </w:r>
      <w:r>
        <w:rPr>
          <w:rFonts w:ascii="휴먼명조" w:eastAsia="휴먼명조" w:hAnsi="휴먼명조" w:cs="휴먼명조"/>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w w:val="97"/>
        </w:rPr>
        <w:t>for tasks at the level of SLAKE, the advantage of large-scale domain pretraining can be substantially offset by QLoRA adaptation alone</w:t>
      </w:r>
      <w:r>
        <w:rPr>
          <w:rFonts w:ascii="휴먼명조" w:eastAsia="휴먼명조" w:hAnsi="휴먼명조" w:cs="휴먼명조"/>
          <w:w w:val="97"/>
        </w:rPr>
        <w:t>.</w:t>
      </w:r>
    </w:p>
    <w:p w14:paraId="6E88DFF4" w14:textId="77777777" w:rsidR="00F00590" w:rsidRDefault="00E03DFD">
      <w:pPr>
        <w:spacing w:line="384" w:lineRule="auto"/>
        <w:ind w:firstLine="220"/>
      </w:pPr>
      <w:r>
        <w:rPr>
          <w:rFonts w:ascii="휴먼명조" w:eastAsia="휴먼명조" w:hAnsi="휴먼명조" w:cs="휴먼명조"/>
          <w:w w:val="97"/>
        </w:rPr>
        <w:lastRenderedPageBreak/>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w w:val="97"/>
        </w:rPr>
        <w:t>the advantage of large-scale domain pretraining remains clearly visible in proportion to the specialization of the task.</w:t>
      </w:r>
    </w:p>
    <w:p w14:paraId="1404962B" w14:textId="77777777" w:rsidR="00F00590" w:rsidRDefault="00E03DFD">
      <w:pPr>
        <w:spacing w:line="384" w:lineRule="auto"/>
        <w:ind w:firstLine="220"/>
      </w:pPr>
      <w:r>
        <w:rPr>
          <w:rFonts w:ascii="휴먼명조" w:eastAsia="휴먼명조" w:hAnsi="휴먼명조" w:cs="휴먼명조"/>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w:t>
      </w:r>
      <w:r>
        <w:rPr>
          <w:rFonts w:ascii="휴먼명조" w:eastAsia="휴먼명조" w:hAnsi="휴먼명조" w:cs="휴먼명조"/>
          <w:w w:val="97"/>
        </w:rPr>
        <w:t>ntical protocol remains future work (Section 5.3(2)).</w:t>
      </w:r>
    </w:p>
    <w:p w14:paraId="0F01B349" w14:textId="77777777" w:rsidR="00F00590" w:rsidRDefault="00E03DFD">
      <w:pPr>
        <w:spacing w:line="384" w:lineRule="auto"/>
        <w:jc w:val="left"/>
        <w:outlineLvl w:val="2"/>
      </w:pPr>
      <w:bookmarkStart w:id="86" w:name="_Toc238299297"/>
      <w:r>
        <w:rPr>
          <w:rFonts w:ascii="휴먼명조" w:eastAsia="휴먼명조" w:hAnsi="휴먼명조" w:cs="휴먼명조"/>
          <w:b/>
          <w:w w:val="97"/>
        </w:rPr>
        <w:t>4.4.7 Methodological Discussion: The Unit of Aggregation Changes the Conclusion</w:t>
      </w:r>
      <w:bookmarkEnd w:id="86"/>
    </w:p>
    <w:p w14:paraId="4F47ABD2" w14:textId="77777777" w:rsidR="00F00590" w:rsidRDefault="00E03DFD">
      <w:pPr>
        <w:spacing w:line="384" w:lineRule="auto"/>
        <w:ind w:firstLine="220"/>
      </w:pPr>
      <w:r>
        <w:rPr>
          <w:rFonts w:ascii="휴먼명조" w:eastAsia="휴먼명조" w:hAnsi="휴먼명조" w:cs="휴먼명조"/>
          <w:w w:val="97"/>
        </w:rPr>
        <w:t xml:space="preserve">On two separate occasions in this study, at different junctures, </w:t>
      </w:r>
      <w:r>
        <w:rPr>
          <w:rFonts w:ascii="휴먼명조" w:eastAsia="휴먼명조" w:hAnsi="휴먼명조" w:cs="휴먼명조"/>
          <w:b/>
          <w:w w:val="97"/>
        </w:rPr>
        <w:t>the choice of aggregation unit reversed the conclusion itself</w:t>
      </w:r>
      <w:r>
        <w:rPr>
          <w:rFonts w:ascii="휴먼명조" w:eastAsia="휴먼명조" w:hAnsi="휴먼명조" w:cs="휴먼명조"/>
          <w:w w:val="97"/>
        </w:rPr>
        <w:t>. This is not incidental to the interpretation of results but an observation worth recording independently.</w:t>
      </w:r>
    </w:p>
    <w:p w14:paraId="0B9768E4" w14:textId="77777777" w:rsidR="00F00590" w:rsidRDefault="00E03DFD">
      <w:pPr>
        <w:spacing w:line="384" w:lineRule="auto"/>
        <w:ind w:firstLine="220"/>
      </w:pPr>
      <w:r>
        <w:rPr>
          <w:rFonts w:ascii="휴먼명조" w:eastAsia="휴먼명조" w:hAnsi="휴먼명조" w:cs="휴먼명조"/>
          <w:b/>
          <w:w w:val="97"/>
        </w:rPr>
        <w:t>(1) Whether to pool models — Phase 2.</w:t>
      </w:r>
      <w:r>
        <w:rPr>
          <w:rFonts w:ascii="휴먼명조" w:eastAsia="휴먼명조" w:hAnsi="휴먼명조" w:cs="휴먼명조"/>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w w:val="97"/>
        </w:rPr>
        <w:t>effects in opposite directions across models cancelled in the pooled mean</w:t>
      </w:r>
      <w:r>
        <w:rPr>
          <w:rFonts w:ascii="휴먼명조" w:eastAsia="휴먼명조" w:hAnsi="휴먼명조" w:cs="휴먼명조"/>
          <w:w w:val="97"/>
        </w:rPr>
        <w:t xml:space="preserve"> </w:t>
      </w:r>
      <w:r>
        <w:rPr>
          <w:rFonts w:ascii="휴먼명조" w:eastAsia="휴먼명조" w:hAnsi="휴먼명조" w:cs="휴먼명조"/>
          <w:w w:val="97"/>
        </w:rPr>
        <w:lastRenderedPageBreak/>
        <w:t>(Section 4.2.1). Decomposed by model, three of the four show significant effects, two of them negative. Where heterogeneous effects are expected, reporting only the pooled estimate leads to the erroneous conclusion of "no effect."</w:t>
      </w:r>
    </w:p>
    <w:p w14:paraId="4A9F9EE3" w14:textId="77777777" w:rsidR="00F00590" w:rsidRDefault="00E03DFD">
      <w:pPr>
        <w:spacing w:line="384" w:lineRule="auto"/>
        <w:ind w:firstLine="220"/>
      </w:pPr>
      <w:r>
        <w:rPr>
          <w:rFonts w:ascii="휴먼명조" w:eastAsia="휴먼명조" w:hAnsi="휴먼명조" w:cs="휴먼명조"/>
          <w:b/>
          <w:w w:val="97"/>
        </w:rPr>
        <w:t>(2) Whether to treat trials as independent observations — Phase 3.</w:t>
      </w:r>
      <w:r>
        <w:rPr>
          <w:rFonts w:ascii="휴먼명조" w:eastAsia="휴먼명조" w:hAnsi="휴먼명조" w:cs="휴먼명조"/>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14:paraId="689F3CCF" w14:textId="77777777" w:rsidR="00F00590" w:rsidRDefault="00E03DFD">
      <w:pPr>
        <w:spacing w:line="384" w:lineRule="auto"/>
        <w:ind w:firstLine="220"/>
      </w:pPr>
      <w:r>
        <w:rPr>
          <w:rFonts w:ascii="휴먼명조" w:eastAsia="휴먼명조" w:hAnsi="휴먼명조" w:cs="휴먼명조"/>
          <w:w w:val="97"/>
        </w:rPr>
        <w:t xml:space="preserve">The observation in Section 4.3.4 further supports </w:t>
      </w:r>
      <w:r>
        <w:rPr>
          <w:rFonts w:ascii="휴먼명조" w:eastAsia="휴먼명조" w:hAnsi="휴먼명조" w:cs="휴먼명조"/>
          <w:b/>
          <w:w w:val="97"/>
        </w:rPr>
        <w:t>the necessity of a repeated design</w:t>
      </w:r>
      <w:r>
        <w:rPr>
          <w:rFonts w:ascii="휴먼명조" w:eastAsia="휴먼명조" w:hAnsi="휴먼명조" w:cs="휴먼명조"/>
          <w:w w:val="97"/>
        </w:rPr>
        <w:t xml:space="preserve"> directly. When an identical hyperparameter configuration was re-run, val_accuracy varied between 0.388 and 0.444, and this range (about 0.056) is </w:t>
      </w:r>
      <w:r>
        <w:rPr>
          <w:rFonts w:ascii="휴먼명조" w:eastAsia="휴먼명조" w:hAnsi="휴먼명조" w:cs="휴먼명조"/>
          <w:b/>
          <w:w w:val="97"/>
        </w:rPr>
        <w:t>larger than the mean difference between strategies detected by this study</w:t>
      </w:r>
      <w:r>
        <w:rPr>
          <w:rFonts w:ascii="휴먼명조" w:eastAsia="휴먼명조" w:hAnsi="휴먼명조" w:cs="휴먼명조"/>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14:paraId="3FECC2F1" w14:textId="77777777" w:rsidR="00F00590" w:rsidRDefault="00F00590">
      <w:pPr>
        <w:pageBreakBefore/>
        <w:spacing w:line="384" w:lineRule="auto"/>
      </w:pPr>
    </w:p>
    <w:p w14:paraId="78FF670C" w14:textId="77777777" w:rsidR="00F00590" w:rsidRDefault="00E03DFD">
      <w:pPr>
        <w:spacing w:line="384" w:lineRule="auto"/>
        <w:jc w:val="center"/>
        <w:outlineLvl w:val="0"/>
      </w:pPr>
      <w:bookmarkStart w:id="87" w:name="_Toc238299298"/>
      <w:r>
        <w:rPr>
          <w:rFonts w:ascii="휴먼명조" w:eastAsia="휴먼명조" w:hAnsi="휴먼명조" w:cs="휴먼명조"/>
          <w:b/>
          <w:w w:val="97"/>
          <w:sz w:val="32"/>
        </w:rPr>
        <w:t>Chapter V. Conclusion</w:t>
      </w:r>
      <w:bookmarkEnd w:id="87"/>
    </w:p>
    <w:p w14:paraId="79212CD8" w14:textId="77777777" w:rsidR="00F00590" w:rsidRDefault="00F00590">
      <w:pPr>
        <w:spacing w:line="384" w:lineRule="auto"/>
      </w:pPr>
    </w:p>
    <w:p w14:paraId="08C2537B" w14:textId="77777777" w:rsidR="00F00590" w:rsidRDefault="00E03DFD">
      <w:pPr>
        <w:spacing w:line="384" w:lineRule="auto"/>
        <w:jc w:val="left"/>
        <w:outlineLvl w:val="1"/>
      </w:pPr>
      <w:bookmarkStart w:id="88" w:name="_Toc238299299"/>
      <w:r>
        <w:rPr>
          <w:rFonts w:ascii="휴먼명조" w:eastAsia="휴먼명조" w:hAnsi="휴먼명조" w:cs="휴먼명조"/>
          <w:b/>
          <w:w w:val="97"/>
          <w:sz w:val="28"/>
        </w:rPr>
        <w:t>5.1 Summary of Findings</w:t>
      </w:r>
      <w:bookmarkEnd w:id="88"/>
    </w:p>
    <w:p w14:paraId="220956A6" w14:textId="77777777" w:rsidR="00F00590" w:rsidRDefault="00E03DFD">
      <w:pPr>
        <w:spacing w:line="384" w:lineRule="auto"/>
        <w:ind w:firstLine="220"/>
      </w:pPr>
      <w:r>
        <w:rPr>
          <w:rFonts w:ascii="휴먼명조" w:eastAsia="휴먼명조" w:hAnsi="휴먼명조" w:cs="휴먼명조"/>
          <w:w w:val="97"/>
        </w:rPr>
        <w:t>This study verified, through a three-stage experiment, the full process of adapting lightweight Vision-Language Models (2-3B) to the medical imaging VQA domain on consumer-grade GPUs. Zero-shot baselines (Phase 1), 75 QLoRA fine-tuning conditions (Phase 2), and an 810-trial programme comparing hyperparameter search strategies and re-testing configuration consistency (Phase 3) were conducted on four models (Qwen3-VL-2B, Qwen2.5-VL-3B, SmolVLM2-2.2B, Gemma4-E2B) and three public datasets (PathVQA, SLAKE, VQA-</w:t>
      </w:r>
      <w:r>
        <w:rPr>
          <w:rFonts w:ascii="휴먼명조" w:eastAsia="휴먼명조" w:hAnsi="휴먼명조" w:cs="휴먼명조"/>
          <w:w w:val="97"/>
        </w:rPr>
        <w:t>RAD). The results by research question are as follows.</w:t>
      </w:r>
    </w:p>
    <w:p w14:paraId="5B4DE449" w14:textId="77777777" w:rsidR="00F00590" w:rsidRDefault="00E03DFD">
      <w:pPr>
        <w:spacing w:line="384" w:lineRule="auto"/>
        <w:ind w:firstLine="220"/>
      </w:pPr>
      <w:r>
        <w:rPr>
          <w:rFonts w:ascii="휴먼명조" w:eastAsia="휴먼명조" w:hAnsi="휴먼명조" w:cs="휴먼명조"/>
          <w:b/>
          <w:w w:val="97"/>
        </w:rPr>
        <w:t>RQ1 — Do lightweight VLMs differ significantly across models in zero-shot performance?</w:t>
      </w:r>
    </w:p>
    <w:p w14:paraId="563BB762" w14:textId="77777777" w:rsidR="00F00590" w:rsidRDefault="00E03DFD">
      <w:pPr>
        <w:spacing w:line="384" w:lineRule="auto"/>
        <w:ind w:firstLine="220"/>
      </w:pPr>
      <w:r>
        <w:rPr>
          <w:rFonts w:ascii="휴먼명조" w:eastAsia="휴먼명조" w:hAnsi="휴먼명조" w:cs="휴먼명조"/>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w:t>
      </w:r>
      <w:r>
        <w:rPr>
          <w:rFonts w:ascii="휴먼명조" w:eastAsia="휴먼명조" w:hAnsi="휴먼명조" w:cs="휴먼명조"/>
          <w:w w:val="97"/>
        </w:rPr>
        <w:t xml:space="preserve"> pretraining exposure by Min-K% Probability, </w:t>
      </w:r>
      <w:r>
        <w:rPr>
          <w:rFonts w:ascii="휴먼명조" w:eastAsia="휴먼명조" w:hAnsi="휴먼명조" w:cs="휴먼명조"/>
          <w:w w:val="97"/>
        </w:rPr>
        <w:lastRenderedPageBreak/>
        <w:t>making it robust to data contamination (Section 4.1.1).</w:t>
      </w:r>
    </w:p>
    <w:p w14:paraId="4BF715E6" w14:textId="77777777" w:rsidR="00F00590" w:rsidRDefault="00E03DFD">
      <w:pPr>
        <w:spacing w:line="384" w:lineRule="auto"/>
        <w:ind w:firstLine="220"/>
      </w:pPr>
      <w:r>
        <w:rPr>
          <w:rFonts w:ascii="휴먼명조" w:eastAsia="휴먼명조" w:hAnsi="휴먼명조" w:cs="휴먼명조"/>
          <w:b/>
          <w:w w:val="97"/>
        </w:rPr>
        <w:t>RQ2 — Does QLoRA fine-tuning significantly improve performance?</w:t>
      </w:r>
    </w:p>
    <w:p w14:paraId="610FF697" w14:textId="77777777" w:rsidR="00F00590" w:rsidRDefault="00E03DFD">
      <w:pPr>
        <w:spacing w:line="384" w:lineRule="auto"/>
        <w:ind w:firstLine="220"/>
      </w:pPr>
      <w:r>
        <w:rPr>
          <w:rFonts w:ascii="휴먼명조" w:eastAsia="휴먼명조" w:hAnsi="휴먼명조" w:cs="휴먼명조"/>
          <w:w w:val="97"/>
        </w:rPr>
        <w:t xml:space="preserve">Whether the null hypothesis was rejected </w:t>
      </w:r>
      <w:r>
        <w:rPr>
          <w:rFonts w:ascii="휴먼명조" w:eastAsia="휴먼명조" w:hAnsi="휴먼명조" w:cs="휴먼명조"/>
          <w:b/>
          <w:w w:val="97"/>
        </w:rPr>
        <w:t>depended on the model.</w:t>
      </w:r>
      <w:r>
        <w:rPr>
          <w:rFonts w:ascii="휴먼명조" w:eastAsia="휴먼명조" w:hAnsi="휴먼명조" w:cs="휴먼명조"/>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w w:val="97"/>
        </w:rPr>
        <w:t>the cancellation of opposing model-level effects in the pooled mean</w:t>
      </w:r>
      <w:r>
        <w:rPr>
          <w:rFonts w:ascii="휴먼명조" w:eastAsia="휴먼명조" w:hAnsi="휴먼명조" w:cs="휴먼명조"/>
          <w:w w:val="97"/>
        </w:rPr>
        <w:t xml:space="preserve"> (Section 4.2.1). The proposition "QLoRA fine-tuning improves medical VQA performance" therefore does not hold independently of the model.</w:t>
      </w:r>
    </w:p>
    <w:p w14:paraId="3C73D71F" w14:textId="77777777" w:rsidR="00F00590" w:rsidRDefault="00E03DFD">
      <w:pPr>
        <w:spacing w:line="384" w:lineRule="auto"/>
        <w:ind w:firstLine="220"/>
      </w:pPr>
      <w:r>
        <w:rPr>
          <w:rFonts w:ascii="휴먼명조" w:eastAsia="휴먼명조" w:hAnsi="휴먼명조" w:cs="휴먼명조"/>
          <w:b/>
          <w:w w:val="97"/>
        </w:rPr>
        <w:t>RQ3 — Does an LLM agent's autonomous search achieve performance competitive with Bayesian optimization while providing interpretable search rationales?</w:t>
      </w:r>
    </w:p>
    <w:p w14:paraId="4310990D" w14:textId="77777777" w:rsidR="00F00590" w:rsidRDefault="00E03DFD">
      <w:pPr>
        <w:spacing w:line="384" w:lineRule="auto"/>
        <w:ind w:firstLine="220"/>
      </w:pPr>
      <w:r>
        <w:rPr>
          <w:rFonts w:ascii="휴먼명조" w:eastAsia="휴먼명조" w:hAnsi="휴먼명조" w:cs="휴먼명조"/>
          <w:w w:val="97"/>
        </w:rPr>
        <w:t xml:space="preserve">The null hypothesis (Autoresearch = Optuna) was rejected, but </w:t>
      </w:r>
      <w:r>
        <w:rPr>
          <w:rFonts w:ascii="휴먼명조" w:eastAsia="휴먼명조" w:hAnsi="휴먼명조" w:cs="휴먼명조"/>
          <w:b/>
          <w:w w:val="97"/>
        </w:rPr>
        <w:t>in the direction opposite to the one the hypothesis anticipated.</w:t>
      </w:r>
      <w:r>
        <w:rPr>
          <w:rFonts w:ascii="휴먼명조" w:eastAsia="휴먼명조" w:hAnsi="휴먼명조" w:cs="휴먼명조"/>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14:paraId="6ECC6AED" w14:textId="77777777" w:rsidR="00F00590" w:rsidRDefault="00E03DFD">
      <w:pPr>
        <w:spacing w:line="384" w:lineRule="auto"/>
        <w:ind w:firstLine="220"/>
      </w:pPr>
      <w:r>
        <w:rPr>
          <w:rFonts w:ascii="휴먼명조" w:eastAsia="휴먼명조" w:hAnsi="휴먼명조" w:cs="휴먼명조"/>
          <w:w w:val="97"/>
        </w:rPr>
        <w:t xml:space="preserve">The second requirement of RQ3, </w:t>
      </w:r>
      <w:r>
        <w:rPr>
          <w:rFonts w:ascii="휴먼명조" w:eastAsia="휴먼명조" w:hAnsi="휴먼명조" w:cs="휴먼명조"/>
          <w:b/>
          <w:w w:val="97"/>
        </w:rPr>
        <w:t>interpretable search rationales</w:t>
      </w:r>
      <w:r>
        <w:rPr>
          <w:rFonts w:ascii="휴먼명조" w:eastAsia="휴먼명조" w:hAnsi="휴먼명조" w:cs="휴먼명조"/>
          <w:w w:val="97"/>
        </w:rPr>
        <w:t xml:space="preserve">, </w:t>
      </w:r>
      <w:r>
        <w:rPr>
          <w:rFonts w:ascii="휴먼명조" w:eastAsia="휴먼명조" w:hAnsi="휴먼명조" w:cs="휴먼명조"/>
          <w:b/>
          <w:w w:val="97"/>
        </w:rPr>
        <w:t>was not tested by the four-strategy comparison.</w:t>
      </w:r>
      <w:r>
        <w:rPr>
          <w:rFonts w:ascii="휴먼명조" w:eastAsia="휴먼명조" w:hAnsi="휴먼명조" w:cs="휴먼명조"/>
          <w:w w:val="97"/>
        </w:rPr>
        <w:t xml:space="preserve"> Because the system prompt given to the agent (Appendix A) explicitly instructed it to "respond with </w:t>
      </w:r>
      <w:r>
        <w:rPr>
          <w:rFonts w:ascii="휴먼명조" w:eastAsia="휴먼명조" w:hAnsi="휴먼명조" w:cs="휴먼명조"/>
          <w:w w:val="97"/>
        </w:rPr>
        <w:lastRenderedPageBreak/>
        <w:t xml:space="preserve">only a JSON object, without explanation or other text," the production of natural-language rationales was never required in the first place. In practice, </w:t>
      </w:r>
      <w:r>
        <w:rPr>
          <w:rFonts w:ascii="휴먼명조" w:eastAsia="휴먼명조" w:hAnsi="휴먼명조" w:cs="휴먼명조"/>
          <w:b/>
          <w:w w:val="97"/>
        </w:rPr>
        <w:t>147 of 200 trials (73.5%) returned only the hyperparameter JSON, and only 53 (26.5%) included any natural-language narrative.</w:t>
      </w:r>
      <w:r>
        <w:rPr>
          <w:rFonts w:ascii="휴먼명조" w:eastAsia="휴먼명조" w:hAnsi="휴먼명조" w:cs="휴먼명조"/>
          <w:w w:val="97"/>
        </w:rPr>
        <w:t xml:space="preserve"> This was </w:t>
      </w:r>
      <w:r>
        <w:rPr>
          <w:rFonts w:ascii="휴먼명조" w:eastAsia="휴먼명조" w:hAnsi="휴먼명조" w:cs="휴먼명조"/>
          <w:b/>
          <w:w w:val="97"/>
        </w:rPr>
        <w:t>a design flaw rather than a result</w:t>
      </w:r>
      <w:r>
        <w:rPr>
          <w:rFonts w:ascii="휴먼명조" w:eastAsia="휴먼명조" w:hAnsi="휴먼명조" w:cs="휴먼명조"/>
          <w:w w:val="97"/>
        </w:rPr>
        <w:t xml:space="preserve"> (Section 5.3(8)).</w:t>
      </w:r>
    </w:p>
    <w:p w14:paraId="332EF2D2" w14:textId="77777777" w:rsidR="00F00590" w:rsidRDefault="00E03DFD">
      <w:pPr>
        <w:spacing w:line="384" w:lineRule="auto"/>
        <w:ind w:firstLine="220"/>
      </w:pPr>
      <w:r>
        <w:rPr>
          <w:rFonts w:ascii="휴먼명조" w:eastAsia="휴먼명조" w:hAnsi="휴먼명조" w:cs="휴먼명조"/>
          <w:b/>
          <w:w w:val="97"/>
        </w:rPr>
        <w:t>This study secured part of the answer through a re-experiment that removed that flaw.</w:t>
      </w:r>
      <w:r>
        <w:rPr>
          <w:rFonts w:ascii="휴먼명조" w:eastAsia="휴먼명조" w:hAnsi="휴먼명조" w:cs="휴먼명조"/>
          <w:w w:val="97"/>
        </w:rPr>
        <w:t xml:space="preserve"> In the autoresearch_v2 condition, with the constraint lifted, all 200 responses carried a natural-language rationale (100%, mean length 620 characters; Section 4.3.5). </w:t>
      </w:r>
      <w:r>
        <w:rPr>
          <w:rFonts w:ascii="휴먼명조" w:eastAsia="휴먼명조" w:hAnsi="휴먼명조" w:cs="휴먼명조"/>
          <w:b/>
          <w:w w:val="97"/>
        </w:rPr>
        <w:t>That rationales can be produced at all is therefore confirmed.</w:t>
      </w:r>
      <w:r>
        <w:rPr>
          <w:rFonts w:ascii="휴먼명조" w:eastAsia="휴먼명조" w:hAnsi="휴먼명조" w:cs="휴먼명조"/>
          <w:w w:val="97"/>
        </w:rPr>
        <w:t xml:space="preserve"> No qualitative evaluation was performed, however, of whether those rationales correspond causally to the proposals or meet a quality an expert would accept, so the complete answer to whether the agent provides </w:t>
      </w:r>
      <w:r>
        <w:rPr>
          <w:rFonts w:ascii="휴먼명조" w:eastAsia="휴먼명조" w:hAnsi="휴먼명조" w:cs="휴먼명조"/>
          <w:i/>
          <w:w w:val="97"/>
        </w:rPr>
        <w:t>interpretable</w:t>
      </w:r>
      <w:r>
        <w:rPr>
          <w:rFonts w:ascii="휴먼명조" w:eastAsia="휴먼명조" w:hAnsi="휴먼명조" w:cs="휴먼명조"/>
          <w:w w:val="97"/>
        </w:rPr>
        <w:t xml:space="preserve"> rationales remains open (Section 5.4).</w:t>
      </w:r>
    </w:p>
    <w:p w14:paraId="2B262B59" w14:textId="77777777" w:rsidR="00F00590" w:rsidRDefault="00E03DFD">
      <w:pPr>
        <w:spacing w:line="384" w:lineRule="auto"/>
        <w:ind w:firstLine="220"/>
      </w:pPr>
      <w:r>
        <w:rPr>
          <w:rFonts w:ascii="휴먼명조" w:eastAsia="휴먼명조" w:hAnsi="휴먼명조" w:cs="휴먼명조"/>
          <w:w w:val="97"/>
        </w:rPr>
        <w:t xml:space="preserve">Search quality was meanwhile poor in the four-strategy comparison. The agent attempted on average only 12.5 unique configurations out of 20 trials (Random and Optuna both achieved 20/20), and a pattern of early fixation with repeated proposal of identical configurations was observed across all 10 repeats (Section 4.3.4). </w:t>
      </w:r>
      <w:r>
        <w:rPr>
          <w:rFonts w:ascii="휴먼명조" w:eastAsia="휴먼명조" w:hAnsi="휴먼명조" w:cs="휴먼명조"/>
          <w:b/>
          <w:w w:val="97"/>
        </w:rPr>
        <w:t>This phenomenon proved to be a product of configuration inconsistency</w:t>
      </w:r>
      <w:r>
        <w:rPr>
          <w:rFonts w:ascii="휴먼명조" w:eastAsia="휴먼명조" w:hAnsi="휴먼명조" w:cs="휴먼명조"/>
          <w:w w:val="97"/>
        </w:rPr>
        <w:t xml:space="preserve"> — in the corrected re-experiment unique configurations recovered to 18.90/20 and the significant deficit against Optuna was eliminated (p = .0112 → .1726). The run-level mean nevertheless still trailed Optuna (0.4292 vs 0.4490) and improvement over the original was not established (p = .2387), so </w:t>
      </w:r>
      <w:r>
        <w:rPr>
          <w:rFonts w:ascii="휴먼명조" w:eastAsia="휴먼명조" w:hAnsi="휴먼명조" w:cs="휴먼명조"/>
          <w:b/>
          <w:w w:val="97"/>
        </w:rPr>
        <w:t>the negative answer to the first requirement of RQ3 stands</w:t>
      </w:r>
      <w:r>
        <w:rPr>
          <w:rFonts w:ascii="휴먼명조" w:eastAsia="휴먼명조" w:hAnsi="휴먼명조" w:cs="휴먼명조"/>
          <w:w w:val="97"/>
        </w:rPr>
        <w:t xml:space="preserve"> (Sections 4.3.5, 4.3.6).</w:t>
      </w:r>
    </w:p>
    <w:p w14:paraId="7259ACA0" w14:textId="77777777" w:rsidR="00F00590" w:rsidRDefault="00E03DFD">
      <w:pPr>
        <w:spacing w:line="384" w:lineRule="auto"/>
        <w:jc w:val="left"/>
        <w:outlineLvl w:val="1"/>
      </w:pPr>
      <w:bookmarkStart w:id="89" w:name="_Toc238299300"/>
      <w:r>
        <w:rPr>
          <w:rFonts w:ascii="휴먼명조" w:eastAsia="휴먼명조" w:hAnsi="휴먼명조" w:cs="휴먼명조"/>
          <w:b/>
          <w:w w:val="97"/>
          <w:sz w:val="28"/>
        </w:rPr>
        <w:lastRenderedPageBreak/>
        <w:t>5.2 Contributions</w:t>
      </w:r>
      <w:bookmarkEnd w:id="89"/>
    </w:p>
    <w:p w14:paraId="75407846" w14:textId="77777777" w:rsidR="00F00590" w:rsidRDefault="00E03DFD">
      <w:pPr>
        <w:spacing w:line="384" w:lineRule="auto"/>
        <w:ind w:firstLine="220"/>
      </w:pPr>
      <w:r>
        <w:rPr>
          <w:rFonts w:ascii="휴먼명조" w:eastAsia="휴먼명조" w:hAnsi="휴먼명조" w:cs="휴먼명조"/>
          <w:w w:val="97"/>
        </w:rPr>
        <w:t>The contributions of this study are fourfold.</w:t>
      </w:r>
    </w:p>
    <w:p w14:paraId="455302E6" w14:textId="77777777" w:rsidR="00F00590" w:rsidRDefault="00E03DFD">
      <w:pPr>
        <w:spacing w:line="384" w:lineRule="auto"/>
        <w:ind w:firstLine="220"/>
      </w:pPr>
      <w:r>
        <w:rPr>
          <w:rFonts w:ascii="휴먼명조" w:eastAsia="휴먼명조" w:hAnsi="휴먼명조" w:cs="휴먼명조"/>
          <w:b/>
          <w:w w:val="97"/>
        </w:rPr>
        <w:t>First, it provides three-stage empirical data on medical-domain adaptation of lightweight VLMs.</w:t>
      </w:r>
      <w:r>
        <w:rPr>
          <w:rFonts w:ascii="휴먼명조" w:eastAsia="휴먼명조" w:hAnsi="휴먼명조" w:cs="휴먼명조"/>
          <w:w w:val="97"/>
        </w:rPr>
        <w:t xml:space="preserve"> The full results of 12 zero-shot conditions, 75 fine-tuning conditions, and 810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w:t>
      </w:r>
      <w:r>
        <w:rPr>
          <w:rFonts w:ascii="휴먼명조" w:eastAsia="휴먼명조" w:hAnsi="휴먼명조" w:cs="휴먼명조"/>
          <w:w w:val="97"/>
        </w:rPr>
        <w:t xml:space="preserve">er shows that </w:t>
      </w:r>
      <w:r>
        <w:rPr>
          <w:rFonts w:ascii="휴먼명조" w:eastAsia="휴먼명조" w:hAnsi="휴먼명조" w:cs="휴먼명조"/>
          <w:b/>
          <w:w w:val="97"/>
        </w:rPr>
        <w:t>on SLAKE closed-ended accuracy, QLoRA adaptation of a 2B model can reach parity with a 7B medical-specialized model (85.26 vs 85.34)</w:t>
      </w:r>
      <w:r>
        <w:rPr>
          <w:rFonts w:ascii="휴먼명조" w:eastAsia="휴먼명조" w:hAnsi="휴먼명조" w:cs="휴먼명조"/>
          <w:w w:val="97"/>
        </w:rPr>
        <w:t>, while a gap of 8-11%p remains on PathVQA and VQA-RAD, confirming that the advantage of large-scale domain pretraining varies with the specialization of the task.</w:t>
      </w:r>
    </w:p>
    <w:p w14:paraId="1CA319EF" w14:textId="77777777" w:rsidR="00F00590" w:rsidRDefault="00E03DFD">
      <w:pPr>
        <w:spacing w:line="384" w:lineRule="auto"/>
        <w:ind w:firstLine="220"/>
      </w:pPr>
      <w:r>
        <w:rPr>
          <w:rFonts w:ascii="휴먼명조" w:eastAsia="휴먼명조" w:hAnsi="휴먼명조" w:cs="휴먼명조"/>
          <w:b/>
          <w:w w:val="97"/>
        </w:rPr>
        <w:t>Second, it quantifies the model-level heterogeneity of fine-tuning effects and demonstrates the pitfall of pooled analysis.</w:t>
      </w:r>
      <w:r>
        <w:rPr>
          <w:rFonts w:ascii="휴먼명조" w:eastAsia="휴먼명조" w:hAnsi="휴먼명조" w:cs="휴먼명조"/>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14:paraId="38269A46" w14:textId="77777777" w:rsidR="00F00590" w:rsidRDefault="00E03DFD">
      <w:pPr>
        <w:spacing w:line="384" w:lineRule="auto"/>
        <w:ind w:firstLine="220"/>
      </w:pPr>
      <w:r>
        <w:rPr>
          <w:rFonts w:ascii="휴먼명조" w:eastAsia="휴먼명조" w:hAnsi="휴먼명조" w:cs="휴먼명조"/>
          <w:b/>
          <w:w w:val="97"/>
        </w:rPr>
        <w:t>Third, it reports a negative result for LLM-based autonomous HPO together with a verification of its failure mechanism.</w:t>
      </w:r>
      <w:r>
        <w:rPr>
          <w:rFonts w:ascii="휴먼명조" w:eastAsia="휴먼명조" w:hAnsi="휴먼명조" w:cs="휴먼명조"/>
          <w:w w:val="97"/>
        </w:rPr>
        <w:t xml:space="preserve"> More useful for subsequent design than the result that the autonomous agent fell short of </w:t>
      </w:r>
      <w:r>
        <w:rPr>
          <w:rFonts w:ascii="휴먼명조" w:eastAsia="휴먼명조" w:hAnsi="휴먼명조" w:cs="휴먼명조"/>
          <w:w w:val="97"/>
        </w:rPr>
        <w:lastRenderedPageBreak/>
        <w:t xml:space="preserve">existing techniques is the diagnosis that the cause was not inferior proposal quality but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The agent's trial-level mean performance was in fact the highest of the four strategies (Sections 4.3.3, 4.3.4).</w:t>
      </w:r>
    </w:p>
    <w:p w14:paraId="3BF94EF7" w14:textId="77777777" w:rsidR="00F00590" w:rsidRDefault="00E03DFD">
      <w:pPr>
        <w:spacing w:line="384" w:lineRule="auto"/>
        <w:ind w:firstLine="220"/>
      </w:pPr>
      <w:r>
        <w:rPr>
          <w:rFonts w:ascii="휴먼명조" w:eastAsia="휴먼명조" w:hAnsi="휴먼명조" w:cs="휴먼명조"/>
          <w:w w:val="97"/>
        </w:rPr>
        <w:t xml:space="preserve">This study did not stop at offering that diagnosis but </w:t>
      </w:r>
      <w:r>
        <w:rPr>
          <w:rFonts w:ascii="휴먼명조" w:eastAsia="휴먼명조" w:hAnsi="휴먼명조" w:cs="휴먼명조"/>
          <w:b/>
          <w:w w:val="97"/>
        </w:rPr>
        <w:t>verified it through a separate 200-trial re-experiment</w:t>
      </w:r>
      <w:r>
        <w:rPr>
          <w:rFonts w:ascii="휴먼명조" w:eastAsia="휴먼명조" w:hAnsi="휴먼명조" w:cs="휴먼명조"/>
          <w:w w:val="97"/>
        </w:rPr>
        <w:t xml:space="preserve"> (Section 4.3.5). Removing five configuration inconsistencies between the prompt and the implementation restored unique configurations to 18.90 of 20 and eliminated the significant disadvantage against Optuna (p = .0112 → .1726). The duplicate proposals observed were thus </w:t>
      </w:r>
      <w:r>
        <w:rPr>
          <w:rFonts w:ascii="휴먼명조" w:eastAsia="휴먼명조" w:hAnsi="휴먼명조" w:cs="휴먼명조"/>
          <w:b/>
          <w:w w:val="97"/>
        </w:rPr>
        <w:t>empirically shown to be a product of configuration rather than an intrinsic limitation of the agent</w:t>
      </w:r>
      <w:r>
        <w:rPr>
          <w:rFonts w:ascii="휴먼명조" w:eastAsia="휴먼명조" w:hAnsi="휴먼명조" w:cs="휴먼명조"/>
          <w:w w:val="97"/>
        </w:rPr>
        <w:t xml:space="preserve">. Recovered diversity did not, however, translate into performance: the run-level mean still fell short of Optuna (0.4292 vs. 0.4490) and no improvement over the original condition was demonstrated (p = .2387). </w:t>
      </w:r>
      <w:r>
        <w:rPr>
          <w:rFonts w:ascii="휴먼명조" w:eastAsia="휴먼명조" w:hAnsi="휴먼명조" w:cs="휴먼명조"/>
          <w:b/>
          <w:w w:val="97"/>
        </w:rPr>
        <w:t>Reporting a negative result while identifying its cause and settling the question of correctability by experiment</w:t>
      </w:r>
      <w:r>
        <w:rPr>
          <w:rFonts w:ascii="휴먼명조" w:eastAsia="휴먼명조" w:hAnsi="휴먼명조" w:cs="휴먼명조"/>
          <w:w w:val="97"/>
        </w:rPr>
        <w:t xml:space="preserve"> is the core of this contribution, and it indicates that future work on LLM-based HPO must treat prompt–implementation consistency as a controlled variable (Section 5.3(8)).</w:t>
      </w:r>
    </w:p>
    <w:p w14:paraId="665723E8" w14:textId="77777777" w:rsidR="00F00590" w:rsidRDefault="00E03DFD">
      <w:pPr>
        <w:spacing w:line="384" w:lineRule="auto"/>
        <w:ind w:firstLine="220"/>
      </w:pPr>
      <w:r>
        <w:rPr>
          <w:rFonts w:ascii="휴먼명조" w:eastAsia="휴먼명조" w:hAnsi="휴먼명조" w:cs="휴먼명조"/>
          <w:b/>
          <w:w w:val="97"/>
        </w:rPr>
        <w:t>Fourth, it records two cases in which the choice of aggregation unit reversed the conclusion, together with the grounds for the judgement.</w:t>
      </w:r>
      <w:r>
        <w:rPr>
          <w:rFonts w:ascii="휴먼명조" w:eastAsia="휴먼명조" w:hAnsi="휴먼명조" w:cs="휴먼명조"/>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w:t>
      </w:r>
      <w:r>
        <w:rPr>
          <w:rFonts w:ascii="휴먼명조" w:eastAsia="휴먼명조" w:hAnsi="휴먼명조" w:cs="휴먼명조"/>
          <w:w w:val="97"/>
        </w:rPr>
        <w:lastRenderedPageBreak/>
        <w:t>0.056) exceeds the mean difference between strategies detected here (0.031) constitutes a quantitative counterexample to the practice of comparing techniques from single-run results (Section 4.4.7).</w:t>
      </w:r>
    </w:p>
    <w:p w14:paraId="380974BE" w14:textId="77777777" w:rsidR="00F00590" w:rsidRDefault="00E03DFD">
      <w:pPr>
        <w:spacing w:line="384" w:lineRule="auto"/>
        <w:jc w:val="left"/>
        <w:outlineLvl w:val="1"/>
      </w:pPr>
      <w:bookmarkStart w:id="90" w:name="_Toc238299301"/>
      <w:r>
        <w:rPr>
          <w:rFonts w:ascii="휴먼명조" w:eastAsia="휴먼명조" w:hAnsi="휴먼명조" w:cs="휴먼명조"/>
          <w:b/>
          <w:w w:val="97"/>
          <w:sz w:val="28"/>
        </w:rPr>
        <w:t>5.3 Limitations</w:t>
      </w:r>
      <w:bookmarkEnd w:id="90"/>
    </w:p>
    <w:p w14:paraId="5DD0615B" w14:textId="77777777" w:rsidR="00F00590" w:rsidRDefault="00E03DFD">
      <w:pPr>
        <w:spacing w:line="384" w:lineRule="auto"/>
        <w:ind w:firstLine="220"/>
      </w:pPr>
      <w:r>
        <w:rPr>
          <w:rFonts w:ascii="휴먼명조" w:eastAsia="휴먼명조" w:hAnsi="휴먼명조" w:cs="휴먼명조"/>
          <w:b/>
          <w:w w:val="97"/>
        </w:rPr>
        <w:t>(1) Limits of contamination control.</w:t>
      </w:r>
      <w:r>
        <w:rPr>
          <w:rFonts w:ascii="휴먼명조" w:eastAsia="휴먼명조" w:hAnsi="휴먼명조" w:cs="휴먼명조"/>
          <w:w w:val="97"/>
        </w:rPr>
        <w:t xml:space="preserve"> Because the target datasets were released before the pretraining cut-off of the models, pretraining data contamination is possible. This study identified samples suspected of exposure using Min-K% Probability [15] and confirmed the robustness of its conclusions on a reduced set with those samples removed (Section 4.1.1); Min-K% is, however, only an indirect indicator, and complete control or precise quantification of contamination is not possible.</w:t>
      </w:r>
    </w:p>
    <w:p w14:paraId="1E33D313" w14:textId="77777777" w:rsidR="00F00590" w:rsidRDefault="00E03DFD">
      <w:pPr>
        <w:spacing w:line="384" w:lineRule="auto"/>
        <w:ind w:firstLine="220"/>
      </w:pPr>
      <w:r>
        <w:rPr>
          <w:rFonts w:ascii="휴먼명조" w:eastAsia="휴먼명조" w:hAnsi="휴먼명조" w:cs="휴먼명조"/>
          <w:b/>
          <w:w w:val="97"/>
        </w:rPr>
        <w:t>(2) Absence of direct comparison with medical-specialized VLMs.</w:t>
      </w:r>
      <w:r>
        <w:rPr>
          <w:rFonts w:ascii="휴먼명조" w:eastAsia="휴먼명조" w:hAnsi="휴먼명조" w:cs="휴먼명조"/>
          <w:w w:val="97"/>
        </w:rPr>
        <w:t xml:space="preserve"> Medical-specialized VLMs such as LLaVA-Med, Med-Flamingo, and CheXagent were not reproduced and compared directly in this study's environment (Section 2.5). Table 4.4a in Section 4.4.6 is an indirect comparison quoting figures that LLaVA-Med reports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and it carries three constraints. First, </w:t>
      </w:r>
      <w:r>
        <w:rPr>
          <w:rFonts w:ascii="휴먼명조" w:eastAsia="휴먼명조" w:hAnsi="휴먼명조" w:cs="휴먼명조"/>
          <w:b/>
          <w:w w:val="97"/>
        </w:rPr>
        <w:t>comparison holds only for closed-ended metrics, where the scoring criteria coincide</w:t>
      </w:r>
      <w:r>
        <w:rPr>
          <w:rFonts w:ascii="휴먼명조" w:eastAsia="휴먼명조" w:hAnsi="휴먼명조" w:cs="휴먼명조"/>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w:t>
      </w:r>
      <w:r>
        <w:rPr>
          <w:rFonts w:ascii="휴먼명조" w:eastAsia="휴먼명조" w:hAnsi="휴먼명조" w:cs="휴먼명조"/>
          <w:w w:val="97"/>
        </w:rPr>
        <w:lastRenderedPageBreak/>
        <w:t>preprocessing, prompting, and so on remain. Med-Flam</w:t>
      </w:r>
      <w:r>
        <w:rPr>
          <w:rFonts w:ascii="휴먼명조" w:eastAsia="휴먼명조" w:hAnsi="휴먼명조" w:cs="휴먼명조"/>
          <w:w w:val="97"/>
        </w:rPr>
        <w:t>ingo and CheXagent were excluded from the table because they do not provide figures on these three datasets under the same protocol. Direct reproduction under an identical protocol remains future work.</w:t>
      </w:r>
    </w:p>
    <w:p w14:paraId="453552C6" w14:textId="77777777" w:rsidR="00F00590" w:rsidRDefault="00E03DFD">
      <w:pPr>
        <w:spacing w:line="384" w:lineRule="auto"/>
        <w:ind w:firstLine="220"/>
      </w:pPr>
      <w:r>
        <w:rPr>
          <w:rFonts w:ascii="휴먼명조" w:eastAsia="휴먼명조" w:hAnsi="휴먼명조" w:cs="휴먼명조"/>
          <w:b/>
          <w:w w:val="97"/>
        </w:rPr>
        <w:t>(3) Confounding of effective training volume in Phase 3.</w:t>
      </w:r>
      <w:r>
        <w:rPr>
          <w:rFonts w:ascii="휴먼명조" w:eastAsia="휴먼명조" w:hAnsi="휴먼명조" w:cs="휴먼명조"/>
          <w:w w:val="97"/>
        </w:rPr>
        <w:t xml:space="preserve"> Phase 3 sought to control training volume by fixing max_steps=200 for all trials, but </w:t>
      </w:r>
      <w:r>
        <w:rPr>
          <w:rFonts w:ascii="휴먼명조" w:eastAsia="휴먼명조" w:hAnsi="휴먼명조" w:cs="휴먼명조"/>
          <w:b/>
          <w:w w:val="97"/>
        </w:rPr>
        <w:t>fixing the number of steps did not fix the number of training samples actually seen.</w:t>
      </w:r>
      <w:r>
        <w:rPr>
          <w:rFonts w:ascii="휴먼명조" w:eastAsia="휴먼명조" w:hAnsi="휴먼명조" w:cs="휴먼명조"/>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w w:val="97"/>
        </w:rPr>
        <w:t>a factor of about 16</w:t>
      </w:r>
      <w:r>
        <w:rPr>
          <w:rFonts w:ascii="휴먼명조" w:eastAsia="휴먼명조" w:hAnsi="휴먼명조" w:cs="휴먼명조"/>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w:t>
      </w:r>
      <w:r>
        <w:rPr>
          <w:rFonts w:ascii="휴먼명조" w:eastAsia="휴먼명조" w:hAnsi="휴먼명조" w:cs="휴먼명조"/>
          <w:w w:val="97"/>
        </w:rPr>
        <w:t>s confound. Since results.tsv records batch_size, grad_accum_steps, and max_steps for every trial, effective training volume can be computed post hoc, though the value itself was not reported as a column.</w:t>
      </w:r>
    </w:p>
    <w:p w14:paraId="29B54BB9" w14:textId="77777777" w:rsidR="00F00590" w:rsidRDefault="00E03DFD">
      <w:pPr>
        <w:spacing w:line="384" w:lineRule="auto"/>
        <w:ind w:firstLine="220"/>
      </w:pPr>
      <w:r>
        <w:rPr>
          <w:rFonts w:ascii="휴먼명조" w:eastAsia="휴먼명조" w:hAnsi="휴먼명조" w:cs="휴먼명조"/>
          <w:b/>
          <w:w w:val="97"/>
        </w:rPr>
        <w:t>(4) Non-determinism of the LLM agent.</w:t>
      </w:r>
      <w:r>
        <w:rPr>
          <w:rFonts w:ascii="휴먼명조" w:eastAsia="휴먼명조" w:hAnsi="휴먼명조" w:cs="휴먼명조"/>
          <w:w w:val="97"/>
        </w:rPr>
        <w:t xml:space="preserve"> Because Autoresearch depends on an external LLM API, complete reproducibility is not guaranteed. </w:t>
      </w:r>
      <w:r>
        <w:rPr>
          <w:rFonts w:ascii="휴먼명조" w:eastAsia="휴먼명조" w:hAnsi="휴먼명조" w:cs="휴먼명조"/>
          <w:b/>
          <w:w w:val="97"/>
        </w:rPr>
        <w:t>This study originally stated that temperature was fixed at 0; post hoc verification established that this was not the case.</w:t>
      </w:r>
      <w:r>
        <w:rPr>
          <w:rFonts w:ascii="휴먼명조" w:eastAsia="휴먼명조" w:hAnsi="휴먼명조" w:cs="휴먼명조"/>
          <w:w w:val="97"/>
        </w:rPr>
        <w:t xml:space="preserve"> The implementation </w:t>
      </w:r>
      <w:r>
        <w:rPr>
          <w:rFonts w:ascii="휴먼명조" w:eastAsia="휴먼명조" w:hAnsi="휴먼명조" w:cs="휴먼명조"/>
          <w:w w:val="97"/>
        </w:rPr>
        <w:lastRenderedPageBreak/>
        <w:t xml:space="preserve">(src/autoresearch/agent.py) applies a schedule that lowers the temperature as the trial budget is consumed, and an exhaustive tally of the execution logs (432 API calls) shows that the temperature actually used ranged </w:t>
      </w:r>
      <w:r>
        <w:rPr>
          <w:rFonts w:ascii="휴먼명조" w:eastAsia="휴먼명조" w:hAnsi="휴먼명조" w:cs="휴먼명조"/>
          <w:b/>
          <w:w w:val="97"/>
        </w:rPr>
        <w:t>from 1.0 down to 0.66</w:t>
      </w:r>
      <w:r>
        <w:rPr>
          <w:rFonts w:ascii="휴먼명조" w:eastAsia="휴먼명조" w:hAnsi="휴먼명조" w:cs="휴먼명조"/>
          <w:w w:val="97"/>
        </w:rPr>
        <w:t xml:space="preserve">. The temperature column of results.tsv reads 0 for every trial because that field is never populated along the recording path, leaving the default value in place; it is not the value actually passed to the API (see (8) for details). Agent calls were therefore stochastic at every trial, and </w:t>
      </w:r>
      <w:r>
        <w:rPr>
          <w:rFonts w:ascii="휴먼명조" w:eastAsia="휴먼명조" w:hAnsi="휴먼명조" w:cs="휴먼명조"/>
          <w:b/>
          <w:w w:val="97"/>
        </w:rPr>
        <w:t>control of variability rests entirely on the 10 independent repeats.</w:t>
      </w:r>
      <w:r>
        <w:rPr>
          <w:rFonts w:ascii="휴먼명조" w:eastAsia="휴먼명조" w:hAnsi="휴먼명조" w:cs="휴먼명조"/>
          <w:w w:val="97"/>
        </w:rPr>
        <w:t xml:space="preserve"> Beyond this, the possibility of results changing due to model updates on the API side also lies outside its control.</w:t>
      </w:r>
    </w:p>
    <w:p w14:paraId="2B26D139" w14:textId="77777777" w:rsidR="00F00590" w:rsidRDefault="00E03DFD">
      <w:pPr>
        <w:spacing w:line="384" w:lineRule="auto"/>
        <w:ind w:firstLine="220"/>
      </w:pPr>
      <w:r>
        <w:rPr>
          <w:rFonts w:ascii="휴먼명조" w:eastAsia="휴먼명조" w:hAnsi="휴먼명조" w:cs="휴먼명조"/>
          <w:b/>
          <w:w w:val="97"/>
        </w:rPr>
        <w:t>(5) Limited generalizability of the ablation results.</w:t>
      </w:r>
      <w:r>
        <w:rPr>
          <w:rFonts w:ascii="휴먼명조" w:eastAsia="휴먼명조" w:hAnsi="휴먼명조" w:cs="휴먼명조"/>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w w:val="97"/>
        </w:rPr>
        <w:t>could not be carried out</w:t>
      </w:r>
      <w:r>
        <w:rPr>
          <w:rFonts w:ascii="휴먼명조" w:eastAsia="휴먼명조" w:hAnsi="휴먼명조" w:cs="휴먼명조"/>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14:paraId="0B354975" w14:textId="77777777" w:rsidR="00F00590" w:rsidRDefault="00E03DFD">
      <w:pPr>
        <w:spacing w:line="384" w:lineRule="auto"/>
        <w:ind w:firstLine="220"/>
      </w:pPr>
      <w:r>
        <w:rPr>
          <w:rFonts w:ascii="휴먼명조" w:eastAsia="휴먼명조" w:hAnsi="휴먼명조" w:cs="휴먼명조"/>
          <w:b/>
          <w:w w:val="97"/>
        </w:rPr>
        <w:t>(6) Limits of statistical power.</w:t>
      </w:r>
      <w:r>
        <w:rPr>
          <w:rFonts w:ascii="휴먼명조" w:eastAsia="휴먼명조" w:hAnsi="휴먼명조" w:cs="휴먼명조"/>
          <w:w w:val="97"/>
        </w:rPr>
        <w:t xml:space="preserve"> The test of the fine-tuning effect in Phase 2 has n = 9 (3 datasets × 3 seeds), and the run-level test in Phase 3 has n = 10 per strategy. Robustness was secured through triple </w:t>
      </w:r>
      <w:r>
        <w:rPr>
          <w:rFonts w:ascii="휴먼명조" w:eastAsia="휴먼명조" w:hAnsi="휴먼명조" w:cs="휴먼명조"/>
          <w:w w:val="97"/>
        </w:rPr>
        <w:lastRenderedPageBreak/>
        <w:t>verification (BCa bootstrap, mixed-effects, Wilcoxon) and a repeated run-level design, but the sample sizes themselves make the confidence intervals for effect sizes wide (for example, a Cohen's d 95% CI spanning [0.932, 3.153] in Section 4.2.1).</w:t>
      </w:r>
    </w:p>
    <w:p w14:paraId="164FC780" w14:textId="77777777" w:rsidR="00F00590" w:rsidRDefault="00E03DFD">
      <w:pPr>
        <w:spacing w:line="384" w:lineRule="auto"/>
        <w:ind w:firstLine="220"/>
      </w:pPr>
      <w:r>
        <w:rPr>
          <w:rFonts w:ascii="휴먼명조" w:eastAsia="휴먼명조" w:hAnsi="휴먼명조" w:cs="휴먼명조"/>
          <w:b/>
          <w:w w:val="97"/>
        </w:rPr>
        <w:t>(7) Indirectness of the clinical significance evaluation.</w:t>
      </w:r>
      <w:r>
        <w:rPr>
          <w:rFonts w:ascii="휴먼명조" w:eastAsia="휴먼명조" w:hAnsi="휴먼명조" w:cs="휴먼명조"/>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The possibility raised in Section 4.4.4 — that accuracy gains were concentrated in types of low clinical value — was </w:t>
      </w:r>
      <w:r>
        <w:rPr>
          <w:rFonts w:ascii="휴먼명조" w:eastAsia="휴먼명조" w:hAnsi="휴먼명조" w:cs="휴먼명조"/>
          <w:w w:val="97"/>
        </w:rPr>
        <w:t xml:space="preserve">verified by a type-level decomposition over all 810 trials (Table 4.4), and the concentration itself is confirmed. The decisive constraint on that verification, however, lies in the type composition of the evaluation sample: among the 500 evaluation items, diagnosis has 3, measurement has 4, and temporal has none, so </w:t>
      </w:r>
      <w:r>
        <w:rPr>
          <w:rFonts w:ascii="휴먼명조" w:eastAsia="휴먼명조" w:hAnsi="휴먼명조" w:cs="휴먼명조"/>
          <w:b/>
          <w:w w:val="97"/>
        </w:rPr>
        <w:t>performance on the highest-weighted types is effectively undetermined</w:t>
      </w:r>
      <w:r>
        <w:rPr>
          <w:rFonts w:ascii="휴먼명조" w:eastAsia="휴먼명조" w:hAnsi="휴먼명조" w:cs="휴먼명조"/>
          <w:w w:val="97"/>
        </w:rPr>
        <w:t>. This constraint originates in the type distribution of PathVQA itself (diagnosis is 23 of all 6,719 items, 0.34%) rather than in this study's evaluation design, and removing it would require a separate evaluation set that oversamples the clinically important types (Section 5.4).</w:t>
      </w:r>
    </w:p>
    <w:p w14:paraId="0DA5439C" w14:textId="77777777" w:rsidR="00F00590" w:rsidRDefault="00E03DFD">
      <w:pPr>
        <w:spacing w:line="384" w:lineRule="auto"/>
        <w:ind w:firstLine="220"/>
      </w:pPr>
      <w:r>
        <w:rPr>
          <w:rFonts w:ascii="휴먼명조" w:eastAsia="휴먼명조" w:hAnsi="휴먼명조" w:cs="휴먼명조"/>
          <w:b/>
          <w:w w:val="97"/>
        </w:rPr>
        <w:t>(8) Internal inconsistencies in the autonomous agent's configuration.</w:t>
      </w:r>
      <w:r>
        <w:rPr>
          <w:rFonts w:ascii="휴먼명조" w:eastAsia="휴먼명조" w:hAnsi="휴먼명조" w:cs="휴먼명조"/>
          <w:w w:val="97"/>
        </w:rPr>
        <w:t xml:space="preserve"> The most serious limitation identified post hoc is that the Autoresearch condition contains the following four configuration inconsistencies. These </w:t>
      </w:r>
      <w:r>
        <w:rPr>
          <w:rFonts w:ascii="휴먼명조" w:eastAsia="휴먼명조" w:hAnsi="휴먼명조" w:cs="휴먼명조"/>
          <w:w w:val="97"/>
        </w:rPr>
        <w:lastRenderedPageBreak/>
        <w:t>are stated explicitly because they prevent the negative result of Section 4.3 from being generalized as an "intrinsic limitation of LLM agents."</w:t>
      </w:r>
    </w:p>
    <w:p w14:paraId="181F5D70"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prompt forbade the production of search rationales.</w:t>
      </w:r>
      <w:r>
        <w:rPr>
          <w:rFonts w:ascii="휴먼명조" w:eastAsia="휴먼명조" w:hAnsi="휴먼명조" w:cs="휴먼명조"/>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14:paraId="06505A26"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schedule conflicts with the actual budget.</w:t>
      </w:r>
      <w:r>
        <w:rPr>
          <w:rFonts w:ascii="휴먼명조" w:eastAsia="휴먼명조" w:hAnsi="휴먼명조" w:cs="휴먼명조"/>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w w:val="97"/>
        </w:rPr>
        <w:t>the late refinement stage never triggered and roughly 75% of the budget was spent in the interval instructed to "vary only around the best configuration."</w:t>
      </w:r>
      <w:r>
        <w:rPr>
          <w:rFonts w:ascii="휴먼명조" w:eastAsia="휴먼명조" w:hAnsi="휴먼명조" w:cs="휴먼명조"/>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should in principle adapt to the budget, but because of the un-injected total_trials described in the fourth item below, </w:t>
      </w:r>
      <w:r>
        <w:rPr>
          <w:rFonts w:ascii="휴먼명조" w:eastAsia="휴먼명조" w:hAnsi="휴먼명조" w:cs="휴먼명조"/>
          <w:b/>
          <w:w w:val="97"/>
        </w:rPr>
        <w:t>the code-side schedule was in fact truncated as well</w:t>
      </w:r>
      <w:r>
        <w:rPr>
          <w:rFonts w:ascii="휴먼명조" w:eastAsia="휴먼명조" w:hAnsi="휴먼명조" w:cs="휴먼명조"/>
          <w:w w:val="97"/>
        </w:rPr>
        <w:t xml:space="preserve"> — an exhaustive tally of the 432 calls in the execution logs records the exploitation stage </w:t>
      </w:r>
      <w:r>
        <w:rPr>
          <w:rFonts w:ascii="휴먼명조" w:eastAsia="휴먼명조" w:hAnsi="휴먼명조" w:cs="휴먼명조"/>
          <w:b/>
          <w:w w:val="97"/>
        </w:rPr>
        <w:t>not once</w:t>
      </w:r>
      <w:r>
        <w:rPr>
          <w:rFonts w:ascii="휴먼명조" w:eastAsia="휴먼명조" w:hAnsi="휴먼명조" w:cs="휴먼명조"/>
          <w:w w:val="97"/>
        </w:rPr>
        <w:t xml:space="preserve"> (exploration 166, transition 266). The final stage therefore never triggered on either the prompt side or the code side.</w:t>
      </w:r>
    </w:p>
    <w:p w14:paraId="539F09B8" w14:textId="77777777" w:rsidR="00F00590" w:rsidRDefault="00E03DFD">
      <w:pPr>
        <w:spacing w:line="384" w:lineRule="auto"/>
      </w:pPr>
      <w:r>
        <w:rPr>
          <w:rFonts w:ascii="휴먼명조" w:eastAsia="휴먼명조" w:hAnsi="휴먼명조" w:cs="휴먼명조"/>
          <w:w w:val="97"/>
        </w:rPr>
        <w:lastRenderedPageBreak/>
        <w:t xml:space="preserve">· </w:t>
      </w:r>
      <w:r>
        <w:rPr>
          <w:rFonts w:ascii="휴먼명조" w:eastAsia="휴먼명조" w:hAnsi="휴먼명조" w:cs="휴먼명조"/>
          <w:b/>
          <w:w w:val="97"/>
        </w:rPr>
        <w:t>Ineffective parameters were presented as search targets.</w:t>
      </w:r>
      <w:r>
        <w:rPr>
          <w:rFonts w:ascii="휴먼명조" w:eastAsia="휴먼명조" w:hAnsi="휴먼명조" w:cs="휴먼명조"/>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w:t>
      </w:r>
      <w:r>
        <w:rPr>
          <w:rFonts w:ascii="휴먼명조" w:eastAsia="휴먼명조" w:hAnsi="휴먼명조" w:cs="휴먼명조"/>
          <w:w w:val="97"/>
        </w:rPr>
        <w:t>ce.</w:t>
      </w:r>
    </w:p>
    <w:p w14:paraId="1744AE3D" w14:textId="77777777" w:rsidR="00F00590" w:rsidRDefault="00E03DFD">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budget was never injected into the code.</w:t>
      </w:r>
      <w:r>
        <w:rPr>
          <w:rFonts w:ascii="휴먼명조" w:eastAsia="휴먼명조" w:hAnsi="휴먼명조" w:cs="휴먼명조"/>
          <w:w w:val="97"/>
        </w:rPr>
        <w:t xml:space="preserve"> The strategy object carries a total_trials default of 40, and the call site (src/autoresearch/run_phase3.py) did not pass the actual budget of 20. Progress consequently stopped at a maximum of 0.487, so </w:t>
      </w:r>
      <w:r>
        <w:rPr>
          <w:rFonts w:ascii="휴먼명조" w:eastAsia="휴먼명조" w:hAnsi="휴먼명조" w:cs="휴먼명조"/>
          <w:b/>
          <w:w w:val="97"/>
        </w:rPr>
        <w:t>both the temperature schedule and the stage schedule were truncated at their midpoints</w:t>
      </w:r>
      <w:r>
        <w:rPr>
          <w:rFonts w:ascii="휴먼명조" w:eastAsia="휴먼명조" w:hAnsi="휴먼명조" w:cs="휴먼명조"/>
          <w:w w:val="97"/>
        </w:rPr>
        <w:t xml:space="preserve"> — the temperature descended only to 0.66 rather than the intended floor of 0.3 (see (4)), and the exploitation stage never triggered. This truncation was invisible in the recorded results because the phase and temperature fields declared on TrialResult are never populated along the construction path (src/autoresearch/loop.py), leaving both columns at their defaults ("", 0.0) for every trial; the actual values are recoverable only from the execution logs. Whereas the preceding three items are inconsistencie</w:t>
      </w:r>
      <w:r>
        <w:rPr>
          <w:rFonts w:ascii="휴먼명조" w:eastAsia="휴먼명조" w:hAnsi="휴먼명조" w:cs="휴먼명조"/>
          <w:w w:val="97"/>
        </w:rPr>
        <w:t xml:space="preserve">s between prompt and implementation, this one is an inconsistency internal to the implementation, and it rules out explaining the duplicate proposals of Section 4.3.4 by insufficient temperature (reduced sampling diversity) — the actual temperature remained in a high </w:t>
      </w:r>
      <w:r>
        <w:rPr>
          <w:rFonts w:ascii="휴먼명조" w:eastAsia="휴먼명조" w:hAnsi="휴먼명조" w:cs="휴먼명조"/>
          <w:w w:val="97"/>
        </w:rPr>
        <w:lastRenderedPageBreak/>
        <w:t>range (1.0-0.66).</w:t>
      </w:r>
    </w:p>
    <w:p w14:paraId="40DD1E32" w14:textId="77777777" w:rsidR="00F00590" w:rsidRDefault="00E03DFD">
      <w:pPr>
        <w:spacing w:line="384" w:lineRule="auto"/>
        <w:ind w:firstLine="220"/>
      </w:pPr>
      <w:r>
        <w:rPr>
          <w:rFonts w:ascii="휴먼명조" w:eastAsia="휴먼명조" w:hAnsi="휴먼명조" w:cs="휴먼명조"/>
          <w:w w:val="97"/>
        </w:rPr>
        <w:t xml:space="preserve">All four items apply only to the Autoresearch condition and not to the Random or Optuna conditions. The comparison in Section 4.3.1 must therefore be interpreted narrowly as </w:t>
      </w:r>
      <w:r>
        <w:rPr>
          <w:rFonts w:ascii="휴먼명조" w:eastAsia="휴먼명조" w:hAnsi="휴먼명조" w:cs="휴먼명조"/>
          <w:b/>
          <w:w w:val="97"/>
        </w:rPr>
        <w:t>"a comparison between an agent operated with this prompt configuration and existing algorithms"</w:t>
      </w:r>
      <w:r>
        <w:rPr>
          <w:rFonts w:ascii="휴먼명조" w:eastAsia="휴먼명조" w:hAnsi="휴먼명조" w:cs="휴먼명조"/>
          <w:w w:val="97"/>
        </w:rPr>
        <w:t xml:space="preserve"> rather than as "an algorithm comparison over an identical search space."</w:t>
      </w:r>
    </w:p>
    <w:p w14:paraId="7DDC3B4D" w14:textId="77777777" w:rsidR="00F00590" w:rsidRDefault="00E03DFD">
      <w:pPr>
        <w:spacing w:line="384" w:lineRule="auto"/>
        <w:ind w:firstLine="220"/>
      </w:pPr>
      <w:r>
        <w:rPr>
          <w:rFonts w:ascii="휴먼명조" w:eastAsia="휴먼명조" w:hAnsi="휴먼명조" w:cs="휴먼명조"/>
          <w:b/>
          <w:w w:val="97"/>
        </w:rPr>
        <w:t>This study did not merely note the limitation but verified it through a re-experiment</w:t>
      </w:r>
      <w:r>
        <w:rPr>
          <w:rFonts w:ascii="휴먼명조" w:eastAsia="휴먼명조" w:hAnsi="휴먼명조" w:cs="휴먼명조"/>
          <w:w w:val="97"/>
        </w:rPr>
        <w:t xml:space="preserve"> (Section 4.3.5). In the autoresearch_v2 condition, which corrected the four items above plus the unstated prohibition on duplicates, the truncated temperature schedule descended to its planned floor of 0.30, the exploitation phase that had never fired was recorded 103 times, and unique configurations per repetition recovered from 12.5 to 18.90. </w:t>
      </w:r>
      <w:r>
        <w:rPr>
          <w:rFonts w:ascii="휴먼명조" w:eastAsia="휴먼명조" w:hAnsi="휴먼명조" w:cs="휴먼명조"/>
          <w:b/>
          <w:w w:val="97"/>
        </w:rPr>
        <w:t>The duplicate proposals observed in Section 4.3.4 were thus confirmed to be a product of configuration inconsistency rather than an intrinsic limitation of the agent.</w:t>
      </w:r>
      <w:r>
        <w:rPr>
          <w:rFonts w:ascii="휴먼명조" w:eastAsia="휴먼명조" w:hAnsi="휴먼명조" w:cs="휴먼명조"/>
          <w:w w:val="97"/>
        </w:rPr>
        <w:t xml:space="preserve"> Since the run-level mean still fell short of Optuna even after consistency was restored (0.4292 vs 0.4490), however, this limitation </w:t>
      </w:r>
      <w:r>
        <w:rPr>
          <w:rFonts w:ascii="휴먼명조" w:eastAsia="휴먼명조" w:hAnsi="휴먼명조" w:cs="휴먼명조"/>
          <w:b/>
          <w:w w:val="97"/>
        </w:rPr>
        <w:t>narrows the interpretive scope of the negative result in Section 4.3 without overturning the result itself.</w:t>
      </w:r>
      <w:r>
        <w:rPr>
          <w:rFonts w:ascii="휴먼명조" w:eastAsia="휴먼명조" w:hAnsi="휴먼명조" w:cs="휴먼명조"/>
          <w:w w:val="97"/>
        </w:rPr>
        <w:t xml:space="preserve"> Because the re-experiment differs from the original in prompt and constraints, it was not folded into the four-strategy same-condition comparison table of Section 4.3.1.</w:t>
      </w:r>
    </w:p>
    <w:p w14:paraId="04DC02B2" w14:textId="77777777" w:rsidR="00F00590" w:rsidRDefault="00E03DFD">
      <w:pPr>
        <w:spacing w:line="384" w:lineRule="auto"/>
        <w:ind w:firstLine="220"/>
      </w:pPr>
      <w:r>
        <w:rPr>
          <w:rFonts w:ascii="휴먼명조" w:eastAsia="휴먼명조" w:hAnsi="휴먼명조" w:cs="휴먼명조"/>
          <w:b/>
          <w:w w:val="97"/>
        </w:rPr>
        <w:t>(9) Absence of multiple-comparison correction.</w:t>
      </w:r>
      <w:r>
        <w:rPr>
          <w:rFonts w:ascii="휴먼명조" w:eastAsia="휴먼명조" w:hAnsi="휴먼명조" w:cs="휴먼명조"/>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w w:val="97"/>
        </w:rPr>
        <w:t xml:space="preserve">Bonferroni </w:t>
      </w:r>
      <w:r>
        <w:rPr>
          <w:rFonts w:ascii="휴먼명조" w:eastAsia="휴먼명조" w:hAnsi="휴먼명조" w:cs="휴먼명조"/>
          <w:b/>
          <w:w w:val="97"/>
        </w:rPr>
        <w:lastRenderedPageBreak/>
        <w:t>correction was applied only to the McNemar post-hoc tests in Phase 1; no integrated multiple-comparison correction spanning the whole pipeline was applied.</w:t>
      </w:r>
      <w:r>
        <w:rPr>
          <w:rFonts w:ascii="휴먼명조" w:eastAsia="휴먼명조" w:hAnsi="휴먼명조" w:cs="휴먼명조"/>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w:t>
      </w:r>
      <w:r>
        <w:rPr>
          <w:rFonts w:ascii="휴먼명조" w:eastAsia="휴먼명조" w:hAnsi="휴먼명조" w:cs="휴먼명조"/>
          <w:w w:val="97"/>
        </w:rPr>
        <w:t>l FDR correction is left as future analytical work.</w:t>
      </w:r>
    </w:p>
    <w:p w14:paraId="076014C0" w14:textId="77777777" w:rsidR="00F00590" w:rsidRDefault="00E03DFD">
      <w:pPr>
        <w:spacing w:line="384" w:lineRule="auto"/>
        <w:ind w:firstLine="220"/>
      </w:pPr>
      <w:r>
        <w:rPr>
          <w:rFonts w:ascii="휴먼명조" w:eastAsia="휴먼명조" w:hAnsi="휴먼명조" w:cs="휴먼명조"/>
          <w:b/>
          <w:w w:val="97"/>
        </w:rPr>
        <w:t>(10) The nature of the cross-dataset results.</w:t>
      </w:r>
      <w:r>
        <w:rPr>
          <w:rFonts w:ascii="휴먼명조" w:eastAsia="휴먼명조" w:hAnsi="휴먼명조" w:cs="휴먼명조"/>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w w:val="97"/>
        </w:rPr>
        <w:t>a domain generalization gap predictable from domain specialization</w:t>
      </w:r>
      <w:r>
        <w:rPr>
          <w:rFonts w:ascii="휴먼명조" w:eastAsia="휴먼명조" w:hAnsi="휴먼명조" w:cs="휴먼명조"/>
          <w:w w:val="97"/>
        </w:rPr>
        <w:t>. The thesis states this explicitly in Section 4.2.5, and strict determination of catastrophic forgetting is confined to interpretation of the (A) VQAv2 metric.</w:t>
      </w:r>
    </w:p>
    <w:p w14:paraId="0C08B211" w14:textId="77777777" w:rsidR="00F00590" w:rsidRDefault="00E03DFD">
      <w:pPr>
        <w:spacing w:line="384" w:lineRule="auto"/>
        <w:ind w:firstLine="220"/>
      </w:pPr>
      <w:r>
        <w:rPr>
          <w:rFonts w:ascii="휴먼명조" w:eastAsia="휴먼명조" w:hAnsi="휴먼명조" w:cs="휴먼명조"/>
          <w:b/>
          <w:w w:val="97"/>
        </w:rPr>
        <w:t>(11) Architectural heterogeneity of Gemma4-E2B.</w:t>
      </w:r>
      <w:r>
        <w:rPr>
          <w:rFonts w:ascii="휴먼명조" w:eastAsia="휴먼명조" w:hAnsi="휴먼명조" w:cs="휴먼명조"/>
          <w:w w:val="97"/>
        </w:rPr>
        <w:t xml:space="preserve"> Of the four models evaluated, </w:t>
      </w:r>
      <w:r>
        <w:rPr>
          <w:rFonts w:ascii="휴먼명조" w:eastAsia="휴먼명조" w:hAnsi="휴먼명조" w:cs="휴먼명조"/>
          <w:b/>
          <w:w w:val="97"/>
        </w:rPr>
        <w:t>only Gemma4-E2B has a Mixture-of-Experts (MoE) structure</w:t>
      </w:r>
      <w:r>
        <w:rPr>
          <w:rFonts w:ascii="휴먼명조" w:eastAsia="휴먼명조" w:hAnsi="휴먼명조" w:cs="휴먼명조"/>
          <w:w w:val="97"/>
        </w:rPr>
        <w:t xml:space="preserve">, activating 2.3B at inference while its stored parameters reach 5.1B (Section 3.3). The other three are dense structures whose active and total parameters coincide. Since this study's "lightweight VLM" selection </w:t>
      </w:r>
      <w:r>
        <w:rPr>
          <w:rFonts w:ascii="휴먼명조" w:eastAsia="휴먼명조" w:hAnsi="휴먼명조" w:cs="휴먼명조"/>
          <w:w w:val="97"/>
        </w:rPr>
        <w:lastRenderedPageBreak/>
        <w:t xml:space="preserve">criterion took </w:t>
      </w:r>
      <w:r>
        <w:rPr>
          <w:rFonts w:ascii="휴먼명조" w:eastAsia="휴먼명조" w:hAnsi="휴먼명조" w:cs="휴먼명조"/>
          <w:b/>
          <w:w w:val="97"/>
        </w:rPr>
        <w:t>active parameters</w:t>
      </w:r>
      <w:r>
        <w:rPr>
          <w:rFonts w:ascii="휴먼명조" w:eastAsia="휴먼명조" w:hAnsi="휴먼명조" w:cs="휴먼명조"/>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w w:val="97"/>
        </w:rPr>
        <w:t>must not be extended into a scale comparison on a stored-parameter basis</w:t>
      </w:r>
      <w:r>
        <w:rPr>
          <w:rFonts w:ascii="휴먼명조" w:eastAsia="휴먼명조" w:hAnsi="휴먼명조" w:cs="휴먼명조"/>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14:paraId="44A3DF03" w14:textId="77777777" w:rsidR="00F00590" w:rsidRDefault="00E03DFD">
      <w:pPr>
        <w:spacing w:line="384" w:lineRule="auto"/>
        <w:ind w:firstLine="220"/>
      </w:pPr>
      <w:r>
        <w:rPr>
          <w:rFonts w:ascii="휴먼명조" w:eastAsia="휴먼명조" w:hAnsi="휴먼명조" w:cs="휴먼명조"/>
          <w:b/>
          <w:w w:val="97"/>
        </w:rPr>
        <w:t>(12) Structural constraint of the training-budget ceiling (max_steps cap).</w:t>
      </w:r>
      <w:r>
        <w:rPr>
          <w:rFonts w:ascii="휴먼명조" w:eastAsia="휴먼명조" w:hAnsi="휴먼명조" w:cs="휴먼명조"/>
          <w:w w:val="97"/>
        </w:rPr>
        <w:t xml:space="preserve"> Phase 2 applied a ceiling of max_steps=500 because of GPU time constraints (Section 3.6), which </w:t>
      </w:r>
      <w:r>
        <w:rPr>
          <w:rFonts w:ascii="휴먼명조" w:eastAsia="휴먼명조" w:hAnsi="휴먼명조" w:cs="휴먼명조"/>
          <w:b/>
          <w:w w:val="97"/>
        </w:rPr>
        <w:t>fixes training volume regardless of dataset size</w:t>
      </w:r>
      <w:r>
        <w:rPr>
          <w:rFonts w:ascii="휴먼명조" w:eastAsia="휴먼명조" w:hAnsi="휴먼명조" w:cs="휴먼명조"/>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w:t>
      </w:r>
      <w:r>
        <w:rPr>
          <w:rFonts w:ascii="휴먼명조" w:eastAsia="휴먼명조" w:hAnsi="휴먼명조" w:cs="휴먼명조"/>
          <w:w w:val="97"/>
        </w:rPr>
        <w:t>ork.</w:t>
      </w:r>
    </w:p>
    <w:p w14:paraId="5DAF4FB4" w14:textId="77777777" w:rsidR="00F00590" w:rsidRDefault="00E03DFD">
      <w:pPr>
        <w:spacing w:line="384" w:lineRule="auto"/>
        <w:ind w:firstLine="220"/>
      </w:pPr>
      <w:r>
        <w:rPr>
          <w:rFonts w:ascii="휴먼명조" w:eastAsia="휴먼명조" w:hAnsi="휴먼명조" w:cs="휴먼명조"/>
          <w:b/>
          <w:w w:val="97"/>
        </w:rPr>
        <w:t>(13) Impact of the reduced Phase 3 search budget.</w:t>
      </w:r>
      <w:r>
        <w:rPr>
          <w:rFonts w:ascii="휴먼명조" w:eastAsia="휴먼명조" w:hAnsi="휴먼명조" w:cs="휴먼명조"/>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w w:val="97"/>
        </w:rPr>
        <w:t xml:space="preserve">halving the number of hyperparameter </w:t>
      </w:r>
      <w:r>
        <w:rPr>
          <w:rFonts w:ascii="휴먼명조" w:eastAsia="휴먼명조" w:hAnsi="휴먼명조" w:cs="휴먼명조"/>
          <w:b/>
          <w:w w:val="97"/>
        </w:rPr>
        <w:lastRenderedPageBreak/>
        <w:t>combinations each strategy could explore may have led to an underestimate of attainable performance relative to the original design</w:t>
      </w:r>
      <w:r>
        <w:rPr>
          <w:rFonts w:ascii="휴먼명조" w:eastAsia="휴먼명조" w:hAnsi="휴먼명조" w:cs="휴먼명조"/>
          <w:w w:val="97"/>
        </w:rPr>
        <w:t>. This impact is expected to be larger for sequential optimization strategies (Optuna, Autoresearch), and indeed a substantial number of Autoresearch runs were still improving when the budget was exhausted (Section 4.3.3).</w:t>
      </w:r>
    </w:p>
    <w:p w14:paraId="29918F86" w14:textId="77777777" w:rsidR="00F00590" w:rsidRDefault="00E03DFD">
      <w:pPr>
        <w:spacing w:line="384" w:lineRule="auto"/>
        <w:ind w:firstLine="220"/>
      </w:pPr>
      <w:r>
        <w:rPr>
          <w:rFonts w:ascii="휴먼명조" w:eastAsia="휴먼명조" w:hAnsi="휴먼명조" w:cs="휴먼명조"/>
          <w:b/>
          <w:w w:val="97"/>
        </w:rPr>
        <w:t>(14) Absence of verification on actual 16GB hardware.</w:t>
      </w:r>
      <w:r>
        <w:rPr>
          <w:rFonts w:ascii="휴먼명조" w:eastAsia="휴먼명조" w:hAnsi="휴먼명조" w:cs="휴먼명조"/>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w w:val="97"/>
        </w:rPr>
        <w:t>inferred</w:t>
      </w:r>
      <w:r>
        <w:rPr>
          <w:rFonts w:ascii="휴먼명조" w:eastAsia="휴먼명조" w:hAnsi="휴먼명조" w:cs="휴먼명조"/>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w:t>
      </w:r>
      <w:r>
        <w:rPr>
          <w:rFonts w:ascii="휴먼명조" w:eastAsia="휴먼명조" w:hAnsi="휴먼명조" w:cs="휴먼명조"/>
          <w:w w:val="97"/>
        </w:rPr>
        <w:t>rdware is left as follow-up work.</w:t>
      </w:r>
    </w:p>
    <w:p w14:paraId="503BC712" w14:textId="77777777" w:rsidR="00F00590" w:rsidRDefault="00E03DFD">
      <w:pPr>
        <w:spacing w:line="384" w:lineRule="auto"/>
        <w:ind w:firstLine="220"/>
      </w:pPr>
      <w:r>
        <w:rPr>
          <w:rFonts w:ascii="휴먼명조" w:eastAsia="휴먼명조" w:hAnsi="휴먼명조" w:cs="휴먼명조"/>
          <w:b/>
          <w:w w:val="97"/>
        </w:rPr>
        <w:t>(15) External service failure during the re-experiment, and re-runs.</w:t>
      </w:r>
      <w:r>
        <w:rPr>
          <w:rFonts w:ascii="휴먼명조" w:eastAsia="휴먼명조" w:hAnsi="휴먼명조" w:cs="휴먼명조"/>
          <w:w w:val="97"/>
        </w:rPr>
        <w:t xml:space="preserve"> In the autoresearch_v2 execution of Section 4.3.5, </w:t>
      </w:r>
      <w:r>
        <w:rPr>
          <w:rFonts w:ascii="휴먼명조" w:eastAsia="휴먼명조" w:hAnsi="휴먼명조" w:cs="휴먼명조"/>
          <w:b/>
          <w:w w:val="97"/>
        </w:rPr>
        <w:t>8 of 200 trials failed before training began</w:t>
      </w:r>
      <w:r>
        <w:rPr>
          <w:rFonts w:ascii="휴먼명조" w:eastAsia="휴먼명조" w:hAnsi="휴먼명조" w:cs="휴먼명조"/>
          <w:w w:val="97"/>
        </w:rPr>
        <w:t xml:space="preserve">. The cause lay neither in the hyperparameters nor in the training code, but in a 120-second timeout that occurred while the fine-tuning library used (Unsloth) transmitted execution-environment statistics to an external hub immediately before training. The model weights required were already in the local cache, so this call is unrelated to training. After disabling that telemetry, </w:t>
      </w:r>
      <w:r>
        <w:rPr>
          <w:rFonts w:ascii="휴먼명조" w:eastAsia="휴먼명조" w:hAnsi="휴먼명조" w:cs="휴먼명조"/>
          <w:b/>
          <w:w w:val="97"/>
        </w:rPr>
        <w:t xml:space="preserve">the 8 trials were re-run under </w:t>
      </w:r>
      <w:r>
        <w:rPr>
          <w:rFonts w:ascii="휴먼명조" w:eastAsia="휴먼명조" w:hAnsi="휴먼명조" w:cs="휴먼명조"/>
          <w:b/>
          <w:w w:val="97"/>
        </w:rPr>
        <w:lastRenderedPageBreak/>
        <w:t>identical conditions and all completed normally</w:t>
      </w:r>
      <w:r>
        <w:rPr>
          <w:rFonts w:ascii="휴먼명조" w:eastAsia="휴먼명조" w:hAnsi="휴먼명조" w:cs="휴먼명조"/>
          <w:w w:val="97"/>
        </w:rPr>
        <w:t xml:space="preserve">; the final aggregation is based on the 200 completed trials. The re-run trials received exactly the temperature and phase schedule they would originally have been assigned (because the schedule is computed from the count of completed trials), and the duplicate check consults the full history, so these re-runs do not distort the unique-configuration metric or the search trajectory of Section 4.3.5. That </w:t>
      </w:r>
      <w:r>
        <w:rPr>
          <w:rFonts w:ascii="휴먼명조" w:eastAsia="휴먼명조" w:hAnsi="휴먼명조" w:cs="휴먼명조"/>
          <w:b/>
          <w:w w:val="97"/>
        </w:rPr>
        <w:t>dependence on an external service was a real cause of experimental failure</w:t>
      </w:r>
      <w:r>
        <w:rPr>
          <w:rFonts w:ascii="휴먼명조" w:eastAsia="휴먼명조" w:hAnsi="휴먼명조" w:cs="휴먼명조"/>
          <w:w w:val="97"/>
        </w:rPr>
        <w:t>, however, is worth recording for the reproducibility of autonomous HPO pipelines.</w:t>
      </w:r>
    </w:p>
    <w:p w14:paraId="2050CAA4" w14:textId="77777777" w:rsidR="00F00590" w:rsidRDefault="00E03DFD">
      <w:pPr>
        <w:spacing w:line="384" w:lineRule="auto"/>
        <w:jc w:val="left"/>
        <w:outlineLvl w:val="1"/>
      </w:pPr>
      <w:bookmarkStart w:id="91" w:name="_Toc238299302"/>
      <w:r>
        <w:rPr>
          <w:rFonts w:ascii="휴먼명조" w:eastAsia="휴먼명조" w:hAnsi="휴먼명조" w:cs="휴먼명조"/>
          <w:b/>
          <w:w w:val="97"/>
          <w:sz w:val="28"/>
        </w:rPr>
        <w:t>5.4 Directions for Future Research</w:t>
      </w:r>
      <w:bookmarkEnd w:id="91"/>
    </w:p>
    <w:p w14:paraId="567ACBE5" w14:textId="77777777" w:rsidR="00F00590" w:rsidRDefault="00E03DFD">
      <w:pPr>
        <w:spacing w:line="384" w:lineRule="auto"/>
        <w:ind w:firstLine="220"/>
      </w:pPr>
      <w:r>
        <w:rPr>
          <w:rFonts w:ascii="휴먼명조" w:eastAsia="휴먼명조" w:hAnsi="휴먼명조" w:cs="휴먼명조"/>
          <w:b/>
          <w:w w:val="97"/>
        </w:rPr>
        <w:t>First, autonomous HPO should be re-verified with an expanded search budget.</w:t>
      </w:r>
      <w:r>
        <w:rPr>
          <w:rFonts w:ascii="휴먼명조" w:eastAsia="휴먼명조" w:hAnsi="휴먼명조" w:cs="휴먼명조"/>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14:paraId="3FECF39F" w14:textId="77777777" w:rsidR="00F00590" w:rsidRDefault="00E03DFD">
      <w:pPr>
        <w:spacing w:line="384" w:lineRule="auto"/>
        <w:ind w:firstLine="220"/>
      </w:pPr>
      <w:r>
        <w:rPr>
          <w:rFonts w:ascii="휴먼명조" w:eastAsia="휴먼명조" w:hAnsi="휴먼명조" w:cs="휴먼명조"/>
          <w:b/>
          <w:w w:val="97"/>
        </w:rPr>
        <w:t>Second, autonomous HPO with its consistency restored should be re-evaluated under a sufficient search budget.</w:t>
      </w:r>
      <w:r>
        <w:rPr>
          <w:rFonts w:ascii="휴먼명조" w:eastAsia="휴먼명조" w:hAnsi="휴먼명조" w:cs="휴먼명조"/>
          <w:w w:val="97"/>
        </w:rPr>
        <w:t xml:space="preserve"> The re-experiment correcting the four inconsistencies identified in Section 5.3(8) plus the unstated duplicate prohibition was already carried out in this study (Section 4.3.5), and it restored search diversity from 12.5 to 18.90, </w:t>
      </w:r>
      <w:r>
        <w:rPr>
          <w:rFonts w:ascii="휴먼명조" w:eastAsia="휴먼명조" w:hAnsi="휴먼명조" w:cs="휴먼명조"/>
          <w:b/>
          <w:w w:val="97"/>
        </w:rPr>
        <w:t>confirming that the duplicate proposals were a product of the configuration</w:t>
      </w:r>
      <w:r>
        <w:rPr>
          <w:rFonts w:ascii="휴먼명조" w:eastAsia="휴먼명조" w:hAnsi="휴먼명조" w:cs="휴먼명조"/>
          <w:w w:val="97"/>
        </w:rPr>
        <w:t xml:space="preserve">. The remaining question, however, became sharper. While v2 eliminated the significant deficit against Optuna (p = .0112 → .1726), </w:t>
      </w:r>
      <w:r>
        <w:rPr>
          <w:rFonts w:ascii="휴먼명조" w:eastAsia="휴먼명조" w:hAnsi="휴먼명조" w:cs="휴먼명조"/>
          <w:w w:val="97"/>
        </w:rPr>
        <w:lastRenderedPageBreak/>
        <w:t xml:space="preserve">it </w:t>
      </w:r>
      <w:r>
        <w:rPr>
          <w:rFonts w:ascii="휴먼명조" w:eastAsia="휴먼명조" w:hAnsi="휴먼명조" w:cs="휴먼명조"/>
          <w:b/>
          <w:w w:val="97"/>
        </w:rPr>
        <w:t>did not establish improvement over the original</w:t>
      </w:r>
      <w:r>
        <w:rPr>
          <w:rFonts w:ascii="휴먼명조" w:eastAsia="휴먼명조" w:hAnsi="휴먼명조" w:cs="휴먼명조"/>
          <w:w w:val="97"/>
        </w:rPr>
        <w:t xml:space="preserve"> (p = .2387, r = +0.32), and the upper bound of the IQR for reaching the best result still touched the budget limit of 20. Two things are needed: </w:t>
      </w:r>
      <w:r>
        <w:rPr>
          <w:rFonts w:ascii="휴먼명조" w:eastAsia="휴먼명조" w:hAnsi="휴먼명조" w:cs="휴먼명조"/>
          <w:b/>
          <w:w w:val="97"/>
        </w:rPr>
        <w:t>a larger sample</w:t>
      </w:r>
      <w:r>
        <w:rPr>
          <w:rFonts w:ascii="휴먼명조" w:eastAsia="휴먼명조" w:hAnsi="휴먼명조" w:cs="휴먼명조"/>
          <w:w w:val="97"/>
        </w:rPr>
        <w:t xml:space="preserve"> (an effect of the magnitude r = +0.32 is not detectable at n = 10; Section 5.3(6)) and </w:t>
      </w:r>
      <w:r>
        <w:rPr>
          <w:rFonts w:ascii="휴먼명조" w:eastAsia="휴먼명조" w:hAnsi="휴먼명조" w:cs="휴먼명조"/>
          <w:b/>
          <w:w w:val="97"/>
        </w:rPr>
        <w:t>a larger search budget</w:t>
      </w:r>
      <w:r>
        <w:rPr>
          <w:rFonts w:ascii="휴먼명조" w:eastAsia="휴먼명조" w:hAnsi="휴먼명조" w:cs="휴먼명조"/>
          <w:w w:val="97"/>
        </w:rPr>
        <w:t xml:space="preserve"> (which couples with the first item above). Designing a search policy that reliably converts secured diversity into high-performance attainment — thereby reducing the between-repetition variance observed in Section 4.3.5, where only 2 of 10 repetitions reached the upper band — also remains follow-up work. Introducing a decision criterion that distinguishes stochastic variation across re-runs from genuine improvement (see the noise scale in Section 4.4.7) warrants examination as well.</w:t>
      </w:r>
    </w:p>
    <w:p w14:paraId="004AF607" w14:textId="77777777" w:rsidR="00F00590" w:rsidRDefault="00E03DFD">
      <w:pPr>
        <w:spacing w:line="384" w:lineRule="auto"/>
        <w:ind w:firstLine="220"/>
      </w:pPr>
      <w:r>
        <w:rPr>
          <w:rFonts w:ascii="휴먼명조" w:eastAsia="휴먼명조" w:hAnsi="휴먼명조" w:cs="휴먼명조"/>
          <w:b/>
          <w:w w:val="97"/>
        </w:rPr>
        <w:t>A qualitative evaluation framework for search rationales is also needed.</w:t>
      </w:r>
      <w:r>
        <w:rPr>
          <w:rFonts w:ascii="휴먼명조" w:eastAsia="휴먼명조" w:hAnsi="휴먼명조" w:cs="휴먼명조"/>
          <w:w w:val="97"/>
        </w:rPr>
        <w:t xml:space="preserve"> The rationale production rate rose from 26.5% to 100% in the re-experiment (Section 4.3.5), but what this study confirmed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Answering whether they are </w:t>
      </w:r>
      <w:r>
        <w:rPr>
          <w:rFonts w:ascii="휴먼명조" w:eastAsia="휴먼명조" w:hAnsi="휴먼명조" w:cs="휴먼명조"/>
          <w:i/>
          <w:w w:val="97"/>
        </w:rPr>
        <w:t>interpretable</w:t>
      </w:r>
      <w:r>
        <w:rPr>
          <w:rFonts w:ascii="휴먼명조" w:eastAsia="휴먼명조" w:hAnsi="휴먼명조" w:cs="휴먼명조"/>
          <w:w w:val="97"/>
        </w:rPr>
        <w:t>, as RQ3 requires, demands measures for the causal correspondence between a rationale and the actual proposal, for whether it amounts to post-hoc rationalization, and for expert acceptability. No such measures are currently established, and they remain an independent research topic in the evaluation of autonomous research agents.</w:t>
      </w:r>
    </w:p>
    <w:p w14:paraId="56CD2729" w14:textId="77777777" w:rsidR="00F00590" w:rsidRDefault="00E03DFD">
      <w:pPr>
        <w:spacing w:line="384" w:lineRule="auto"/>
        <w:ind w:firstLine="220"/>
      </w:pPr>
      <w:r>
        <w:rPr>
          <w:rFonts w:ascii="휴먼명조" w:eastAsia="휴먼명조" w:hAnsi="휴먼명조" w:cs="휴먼명조"/>
          <w:b/>
          <w:w w:val="97"/>
        </w:rPr>
        <w:t>Third, improving open-ended response performance is the most urgent task.</w:t>
      </w:r>
      <w:r>
        <w:rPr>
          <w:rFonts w:ascii="휴먼명조" w:eastAsia="휴먼명조" w:hAnsi="휴먼명조" w:cs="휴먼명조"/>
          <w:w w:val="97"/>
        </w:rPr>
        <w:t xml:space="preserve"> Even with both fine-tuning and hyperparameter optimization applied, open accuracy did not exceed 20% of closed accuracy (Section 4.4.4), and the clinically important diagnosis and description types are </w:t>
      </w:r>
      <w:r>
        <w:rPr>
          <w:rFonts w:ascii="휴먼명조" w:eastAsia="휴먼명조" w:hAnsi="휴먼명조" w:cs="휴먼명조"/>
          <w:w w:val="97"/>
        </w:rPr>
        <w:lastRenderedPageBreak/>
        <w:t>concentrated there. Redesign of the training objective or evaluation metric to target generative responses themselves is required.</w:t>
      </w:r>
    </w:p>
    <w:p w14:paraId="176427B7" w14:textId="77777777" w:rsidR="00F00590" w:rsidRDefault="00E03DFD">
      <w:pPr>
        <w:spacing w:line="384" w:lineRule="auto"/>
        <w:ind w:firstLine="220"/>
      </w:pPr>
      <w:r>
        <w:rPr>
          <w:rFonts w:ascii="휴먼명조" w:eastAsia="휴먼명조" w:hAnsi="휴먼명조" w:cs="휴먼명조"/>
          <w:w w:val="97"/>
        </w:rPr>
        <w:t xml:space="preserve">Beyond this, </w:t>
      </w:r>
      <w:r>
        <w:rPr>
          <w:rFonts w:ascii="휴먼명조" w:eastAsia="휴먼명조" w:hAnsi="휴먼명조" w:cs="휴먼명조"/>
          <w:b/>
          <w:w w:val="97"/>
        </w:rPr>
        <w:t>building an evaluation set that oversamples the clinically important types</w:t>
      </w:r>
      <w:r>
        <w:rPr>
          <w:rFonts w:ascii="휴먼명조" w:eastAsia="휴먼명조" w:hAnsi="휴먼명조" w:cs="휴먼명조"/>
          <w:w w:val="97"/>
        </w:rPr>
        <w:t xml:space="preserve"> was identified as a prerequisite task. The type-level decomposition in Section 4.4.4 showed that 84.6% of the accuracy gain occurred in yes_no and description, the two lowest-weighted types, while at the same time revealing that diagnosis — the highest-weighted type — appears in only 3 of the 500 evaluation items, leaving its performance undeterminable. For an evaluation to reflect clinical value, the protocol must deliberately oversample the important types rather than adopt the dataset's natural distribu</w:t>
      </w:r>
      <w:r>
        <w:rPr>
          <w:rFonts w:ascii="휴먼명조" w:eastAsia="휴먼명조" w:hAnsi="휴먼명조" w:cs="휴먼명조"/>
          <w:w w:val="97"/>
        </w:rPr>
        <w:t>tion.</w:t>
      </w:r>
    </w:p>
    <w:p w14:paraId="785454D8" w14:textId="77777777" w:rsidR="00F00590" w:rsidRDefault="00E03DFD">
      <w:pPr>
        <w:spacing w:line="384" w:lineRule="auto"/>
        <w:ind w:firstLine="220"/>
      </w:pPr>
      <w:r>
        <w:rPr>
          <w:rFonts w:ascii="휴먼명조" w:eastAsia="휴먼명조" w:hAnsi="휴먼명조" w:cs="휴먼명조"/>
          <w:b/>
          <w:w w:val="97"/>
        </w:rPr>
        <w:t>Fourth, a re-experiment controlling effective training volume is needed.</w:t>
      </w:r>
      <w:r>
        <w:rPr>
          <w:rFonts w:ascii="휴먼명조" w:eastAsia="휴먼명조" w:hAnsi="휴먼명조" w:cs="휴먼명조"/>
          <w:w w:val="97"/>
        </w:rPr>
        <w:t xml:space="preserve"> Eliminating the 16-fold difference identified in Section 5.3(3) requires fixing the total number of training samples instead of max_steps, or including effective training volume as a covariate in the analysis.</w:t>
      </w:r>
    </w:p>
    <w:p w14:paraId="5647D99B" w14:textId="77777777" w:rsidR="00F00590" w:rsidRDefault="00E03DFD">
      <w:pPr>
        <w:spacing w:line="384" w:lineRule="auto"/>
        <w:ind w:firstLine="220"/>
      </w:pPr>
      <w:r>
        <w:rPr>
          <w:rFonts w:ascii="휴먼명조" w:eastAsia="휴먼명조" w:hAnsi="휴먼명조" w:cs="휴먼명조"/>
          <w:b/>
          <w:w w:val="97"/>
        </w:rPr>
        <w:t>Fifth, comparison with medical-specialized VLMs under an identical protocol and the establishment of a clinically validated evaluation scheme are needed.</w:t>
      </w:r>
      <w:r>
        <w:rPr>
          <w:rFonts w:ascii="휴먼명조" w:eastAsia="휴먼명조" w:hAnsi="휴먼명조" w:cs="휴먼명조"/>
          <w:w w:val="97"/>
        </w:rPr>
        <w:t xml:space="preserve"> The absent comparison in Section 5.3(2) and the provisional WCA weights and uncomputed ECE in Section 5.3(7) are all items to be resolved in follow-up research.</w:t>
      </w:r>
    </w:p>
    <w:p w14:paraId="1D73E1F5" w14:textId="77777777" w:rsidR="00F00590" w:rsidRDefault="00F00590">
      <w:pPr>
        <w:pageBreakBefore/>
        <w:spacing w:line="384" w:lineRule="auto"/>
      </w:pPr>
    </w:p>
    <w:p w14:paraId="01B034E5" w14:textId="77777777" w:rsidR="00F00590" w:rsidRDefault="00E03DFD">
      <w:pPr>
        <w:spacing w:line="384" w:lineRule="auto"/>
        <w:jc w:val="center"/>
        <w:outlineLvl w:val="0"/>
      </w:pPr>
      <w:bookmarkStart w:id="92" w:name="_Toc238299303"/>
      <w:r>
        <w:rPr>
          <w:rFonts w:ascii="휴먼명조" w:eastAsia="휴먼명조" w:hAnsi="휴먼명조" w:cs="휴먼명조"/>
          <w:b/>
          <w:w w:val="97"/>
          <w:sz w:val="32"/>
        </w:rPr>
        <w:t>References</w:t>
      </w:r>
      <w:bookmarkEnd w:id="92"/>
    </w:p>
    <w:p w14:paraId="5FE9F434" w14:textId="77777777" w:rsidR="00F00590" w:rsidRDefault="00F00590">
      <w:pPr>
        <w:spacing w:line="384" w:lineRule="auto"/>
      </w:pPr>
    </w:p>
    <w:p w14:paraId="2D4A65E1" w14:textId="77777777" w:rsidR="00F00590" w:rsidRDefault="00E03DFD">
      <w:pPr>
        <w:spacing w:line="384" w:lineRule="auto"/>
        <w:ind w:firstLine="220"/>
      </w:pPr>
      <w:r>
        <w:rPr>
          <w:rFonts w:ascii="휴먼명조" w:eastAsia="휴먼명조" w:hAnsi="휴먼명조" w:cs="휴먼명조"/>
          <w:w w:val="97"/>
        </w:rPr>
        <w:t>This list contains only works actually cited in the text, formatted in IEEE style. The bracketed numbers in the text correspond to the item numbers below, assigned in order of first citation. The authors, venue, volume, pages, and DOI of each entry were verified in August 2026 against the original sources (arXiv abstract pages, publisher pages, PubMed bibliographic records, and the official JMLR pages).</w:t>
      </w:r>
    </w:p>
    <w:p w14:paraId="1A33444E" w14:textId="77777777" w:rsidR="00F00590" w:rsidRDefault="00E03DFD">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3BD01677" w14:textId="77777777" w:rsidR="00F00590" w:rsidRDefault="00E03DFD">
      <w:pPr>
        <w:spacing w:line="384" w:lineRule="auto"/>
        <w:ind w:left="440" w:hanging="440"/>
      </w:pPr>
      <w:r>
        <w:rPr>
          <w:rFonts w:ascii="휴먼명조" w:eastAsia="휴먼명조" w:hAnsi="휴먼명조" w:cs="휴먼명조"/>
          <w:w w:val="97"/>
        </w:rPr>
        <w:t>[2] S. Bai et al., "Qwen2.5-VL technical report," arXiv:2502.13923, 2025.</w:t>
      </w:r>
    </w:p>
    <w:p w14:paraId="38FA9A90" w14:textId="77777777" w:rsidR="00F00590" w:rsidRDefault="00E03DFD">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01085D29" w14:textId="77777777" w:rsidR="00F00590" w:rsidRDefault="00E03DFD">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38EA8F03" w14:textId="77777777" w:rsidR="00F00590" w:rsidRDefault="00E03DFD">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197D4ADF" w14:textId="77777777" w:rsidR="00F00590" w:rsidRDefault="00E03DFD">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76AE17B6" w14:textId="77777777" w:rsidR="00F00590" w:rsidRDefault="00E03DFD">
      <w:pPr>
        <w:spacing w:line="384" w:lineRule="auto"/>
        <w:ind w:left="440" w:hanging="440"/>
      </w:pPr>
      <w:r>
        <w:rPr>
          <w:rFonts w:ascii="휴먼명조" w:eastAsia="휴먼명조" w:hAnsi="휴먼명조" w:cs="휴먼명조"/>
          <w:w w:val="97"/>
        </w:rPr>
        <w:lastRenderedPageBreak/>
        <w:t xml:space="preserve">[7] B. Liu, L.-M. Zhan, L. Xu, L. Ma, Y. Yang, and X.-M. Wu, "SLAKE: A 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0FD0A4FF" w14:textId="77777777" w:rsidR="00F00590" w:rsidRDefault="00E03DFD">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52567220" w14:textId="77777777" w:rsidR="00F00590" w:rsidRDefault="00E03DFD">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596504E6" w14:textId="77777777" w:rsidR="00F00590" w:rsidRDefault="00E03DFD">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1379CC24" w14:textId="77777777" w:rsidR="00F00590" w:rsidRDefault="00E03DFD">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429939B9" w14:textId="77777777" w:rsidR="00F00590" w:rsidRDefault="00E03DFD">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0B485456" w14:textId="77777777" w:rsidR="00F00590" w:rsidRDefault="00E03DFD">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70D830D2" w14:textId="77777777" w:rsidR="00F00590" w:rsidRDefault="00E03DFD">
      <w:pPr>
        <w:spacing w:line="384" w:lineRule="auto"/>
        <w:ind w:left="440" w:hanging="440"/>
      </w:pPr>
      <w:r>
        <w:rPr>
          <w:rFonts w:ascii="휴먼명조" w:eastAsia="휴먼명조" w:hAnsi="휴먼명조" w:cs="휴먼명조"/>
          <w:w w:val="97"/>
        </w:rPr>
        <w:lastRenderedPageBreak/>
        <w:t xml:space="preserve">[14] L. Li, K. Jamieson, G. DeSalvo, A. Rostamizadeh, and A. Talwalkar, "Hyperband: A novel bandit-based approach to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30D5D05E" w14:textId="77777777" w:rsidR="00F00590" w:rsidRDefault="00E03DFD">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15A7652B" w14:textId="77777777" w:rsidR="00F00590" w:rsidRDefault="00E03DFD">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51E0CCE1" w14:textId="77777777" w:rsidR="00F00590" w:rsidRDefault="00E03DFD">
      <w:pPr>
        <w:spacing w:line="384" w:lineRule="auto"/>
        <w:jc w:val="left"/>
      </w:pPr>
      <w:r>
        <w:rPr>
          <w:rFonts w:ascii="휴먼명조" w:eastAsia="휴먼명조" w:hAnsi="휴먼명조" w:cs="휴먼명조"/>
          <w:b/>
          <w:w w:val="97"/>
          <w:sz w:val="20"/>
        </w:rPr>
        <w:t>Note on style</w:t>
      </w:r>
      <w:r>
        <w:rPr>
          <w:rFonts w:ascii="휴먼명조" w:eastAsia="휴먼명조" w:hAnsi="휴먼명조" w:cs="휴먼명조"/>
          <w:w w:val="97"/>
          <w:sz w:val="20"/>
        </w:rPr>
        <w:t>: Entries [2], [3], [4], [9], [10], [11], and [15] have more than six authors and are therefore abbreviated with "et al." per IEEE convention; the complete author lists are available in the original sources. Entries [2], [3], [6], and [11] are technical reports or preprints with no conference version. The first version of [11] was titled "CheXagent: Towards a Foundation Model for Chest X-Ray Interpretation"; the title was changed in the December 2024 revision. The CheXagent referred to in Section 2.5 is thi</w:t>
      </w:r>
      <w:r>
        <w:rPr>
          <w:rFonts w:ascii="휴먼명조" w:eastAsia="휴먼명조" w:hAnsi="휴먼명조" w:cs="휴먼명조"/>
          <w:w w:val="97"/>
          <w:sz w:val="20"/>
        </w:rPr>
        <w:t>s work.</w:t>
      </w:r>
    </w:p>
    <w:p w14:paraId="3820BEA9" w14:textId="77777777" w:rsidR="00F00590" w:rsidRDefault="00F00590">
      <w:pPr>
        <w:pageBreakBefore/>
        <w:spacing w:line="384" w:lineRule="auto"/>
      </w:pPr>
    </w:p>
    <w:p w14:paraId="5B3F3AF3" w14:textId="77777777" w:rsidR="00F00590" w:rsidRDefault="00E03DFD">
      <w:pPr>
        <w:spacing w:line="384" w:lineRule="auto"/>
        <w:jc w:val="center"/>
        <w:outlineLvl w:val="0"/>
      </w:pPr>
      <w:bookmarkStart w:id="93" w:name="_Toc238299304"/>
      <w:r>
        <w:rPr>
          <w:rFonts w:ascii="휴먼명조" w:eastAsia="휴먼명조" w:hAnsi="휴먼명조" w:cs="휴먼명조"/>
          <w:b/>
          <w:w w:val="97"/>
          <w:sz w:val="32"/>
        </w:rPr>
        <w:t>Appendix</w:t>
      </w:r>
      <w:bookmarkEnd w:id="93"/>
    </w:p>
    <w:p w14:paraId="23C56926" w14:textId="77777777" w:rsidR="00F00590" w:rsidRDefault="00F00590">
      <w:pPr>
        <w:spacing w:line="384" w:lineRule="auto"/>
      </w:pPr>
    </w:p>
    <w:p w14:paraId="675FADB8" w14:textId="77777777" w:rsidR="00F00590" w:rsidRDefault="00E03DFD">
      <w:pPr>
        <w:spacing w:line="384" w:lineRule="auto"/>
        <w:jc w:val="left"/>
        <w:outlineLvl w:val="1"/>
      </w:pPr>
      <w:bookmarkStart w:id="94" w:name="_Toc238299305"/>
      <w:r>
        <w:rPr>
          <w:rFonts w:ascii="휴먼명조" w:eastAsia="휴먼명조" w:hAnsi="휴먼명조" w:cs="휴먼명조"/>
          <w:b/>
          <w:w w:val="97"/>
          <w:sz w:val="28"/>
        </w:rPr>
        <w:t>Appendix A. System Prompt of the Autoresearch Agent</w:t>
      </w:r>
      <w:bookmarkEnd w:id="94"/>
    </w:p>
    <w:p w14:paraId="5C9860A8" w14:textId="77777777" w:rsidR="00F00590" w:rsidRDefault="00E03DFD">
      <w:pPr>
        <w:spacing w:line="384" w:lineRule="auto"/>
        <w:ind w:firstLine="220"/>
      </w:pPr>
      <w:r>
        <w:rPr>
          <w:rFonts w:ascii="휴먼명조" w:eastAsia="휴먼명조" w:hAnsi="휴먼명조" w:cs="휴먼명조"/>
          <w:w w:val="97"/>
        </w:rPr>
        <w:t xml:space="preserve">The following is the full text of configs/autoresearch/program.md. It is reproduced verbatim because it is the evidence for the three prompt-side configuration inconsistencies identified in Section 5.3(8) (the fourth item, the un-injected total_trials, is a defect in the calling code and therefore does not appear in this text). </w:t>
      </w:r>
      <w:r>
        <w:rPr>
          <w:rFonts w:ascii="휴먼명조" w:eastAsia="휴먼명조" w:hAnsi="휴먼명조" w:cs="휴먼명조"/>
          <w:b/>
          <w:w w:val="97"/>
        </w:rPr>
        <w:t>The annotated points are where the problems arise.</w:t>
      </w:r>
    </w:p>
    <w:p w14:paraId="5CC0EDB0" w14:textId="77777777" w:rsidR="00F00590" w:rsidRDefault="00E03DFD">
      <w:pPr>
        <w:spacing w:line="384" w:lineRule="auto"/>
        <w:jc w:val="left"/>
      </w:pPr>
      <w:r>
        <w:rPr>
          <w:rFonts w:ascii="굴림체" w:eastAsia="굴림체" w:hAnsi="굴림체" w:cs="굴림체"/>
          <w:w w:val="97"/>
          <w:sz w:val="18"/>
        </w:rPr>
        <w:t># Autonomous HPO Agent - System Prompt</w:t>
      </w:r>
    </w:p>
    <w:p w14:paraId="706B5EEA" w14:textId="77777777" w:rsidR="00F00590" w:rsidRDefault="00E03DFD">
      <w:pPr>
        <w:spacing w:line="384" w:lineRule="auto"/>
        <w:jc w:val="left"/>
      </w:pPr>
      <w:r>
        <w:rPr>
          <w:rFonts w:ascii="굴림체" w:eastAsia="굴림체" w:hAnsi="굴림체" w:cs="굴림체"/>
          <w:w w:val="97"/>
          <w:sz w:val="18"/>
        </w:rPr>
        <w:t xml:space="preserve"> </w:t>
      </w:r>
    </w:p>
    <w:p w14:paraId="62251903" w14:textId="77777777" w:rsidR="00F00590" w:rsidRDefault="00E03DFD">
      <w:pPr>
        <w:spacing w:line="384" w:lineRule="auto"/>
        <w:jc w:val="left"/>
      </w:pPr>
      <w:r>
        <w:rPr>
          <w:rFonts w:ascii="굴림체" w:eastAsia="굴림체" w:hAnsi="굴림체" w:cs="굴림체"/>
          <w:w w:val="97"/>
          <w:sz w:val="18"/>
        </w:rPr>
        <w:t>You are an autonomous hyperparameter optimization agent for medical VQA</w:t>
      </w:r>
    </w:p>
    <w:p w14:paraId="443D7868" w14:textId="77777777" w:rsidR="00F00590" w:rsidRDefault="00E03DFD">
      <w:pPr>
        <w:spacing w:line="384" w:lineRule="auto"/>
        <w:jc w:val="left"/>
      </w:pPr>
      <w:r>
        <w:rPr>
          <w:rFonts w:ascii="굴림체" w:eastAsia="굴림체" w:hAnsi="굴림체" w:cs="굴림체"/>
          <w:w w:val="97"/>
          <w:sz w:val="18"/>
        </w:rPr>
        <w:t>fine-tuning research.</w:t>
      </w:r>
    </w:p>
    <w:p w14:paraId="05411257" w14:textId="77777777" w:rsidR="00F00590" w:rsidRDefault="00E03DFD">
      <w:pPr>
        <w:spacing w:line="384" w:lineRule="auto"/>
        <w:jc w:val="left"/>
      </w:pPr>
      <w:r>
        <w:rPr>
          <w:rFonts w:ascii="굴림체" w:eastAsia="굴림체" w:hAnsi="굴림체" w:cs="굴림체"/>
          <w:w w:val="97"/>
          <w:sz w:val="18"/>
        </w:rPr>
        <w:t xml:space="preserve"> </w:t>
      </w:r>
    </w:p>
    <w:p w14:paraId="2C693DF1" w14:textId="77777777" w:rsidR="00F00590" w:rsidRDefault="00E03DFD">
      <w:pPr>
        <w:spacing w:line="384" w:lineRule="auto"/>
        <w:jc w:val="left"/>
      </w:pPr>
      <w:r>
        <w:rPr>
          <w:rFonts w:ascii="굴림체" w:eastAsia="굴림체" w:hAnsi="굴림체" w:cs="굴림체"/>
          <w:w w:val="97"/>
          <w:sz w:val="18"/>
        </w:rPr>
        <w:t>## Task</w:t>
      </w:r>
    </w:p>
    <w:p w14:paraId="5C7A1214" w14:textId="77777777" w:rsidR="00F00590" w:rsidRDefault="00E03DFD">
      <w:pPr>
        <w:spacing w:line="384" w:lineRule="auto"/>
        <w:jc w:val="left"/>
      </w:pPr>
      <w:r>
        <w:rPr>
          <w:rFonts w:ascii="굴림체" w:eastAsia="굴림체" w:hAnsi="굴림체" w:cs="굴림체"/>
          <w:w w:val="97"/>
          <w:sz w:val="18"/>
        </w:rPr>
        <w:t>Given the history of previous QLoRA fine-tuning experiments, suggest the NEXT</w:t>
      </w:r>
    </w:p>
    <w:p w14:paraId="521466B3" w14:textId="77777777" w:rsidR="00F00590" w:rsidRDefault="00E03DFD">
      <w:pPr>
        <w:spacing w:line="384" w:lineRule="auto"/>
        <w:jc w:val="left"/>
      </w:pPr>
      <w:r>
        <w:rPr>
          <w:rFonts w:ascii="굴림체" w:eastAsia="굴림체" w:hAnsi="굴림체" w:cs="굴림체"/>
          <w:w w:val="97"/>
          <w:sz w:val="18"/>
        </w:rPr>
        <w:t>hyperparameter configuration that is most likely to improve validation accuracy</w:t>
      </w:r>
    </w:p>
    <w:p w14:paraId="73B4CE45" w14:textId="77777777" w:rsidR="00F00590" w:rsidRDefault="00E03DFD">
      <w:pPr>
        <w:spacing w:line="384" w:lineRule="auto"/>
        <w:jc w:val="left"/>
      </w:pPr>
      <w:r>
        <w:rPr>
          <w:rFonts w:ascii="굴림체" w:eastAsia="굴림체" w:hAnsi="굴림체" w:cs="굴림체"/>
          <w:w w:val="97"/>
          <w:sz w:val="18"/>
        </w:rPr>
        <w:t>on the PathVQA medical VQA dataset.</w:t>
      </w:r>
    </w:p>
    <w:p w14:paraId="7A5A26D2" w14:textId="77777777" w:rsidR="00F00590" w:rsidRDefault="00E03DFD">
      <w:pPr>
        <w:spacing w:line="384" w:lineRule="auto"/>
        <w:jc w:val="left"/>
      </w:pPr>
      <w:r>
        <w:rPr>
          <w:rFonts w:ascii="굴림체" w:eastAsia="굴림체" w:hAnsi="굴림체" w:cs="굴림체"/>
          <w:w w:val="97"/>
          <w:sz w:val="18"/>
        </w:rPr>
        <w:t xml:space="preserve"> </w:t>
      </w:r>
    </w:p>
    <w:p w14:paraId="6F904CEF" w14:textId="77777777" w:rsidR="00F00590" w:rsidRDefault="00E03DFD">
      <w:pPr>
        <w:spacing w:line="384" w:lineRule="auto"/>
        <w:jc w:val="left"/>
      </w:pPr>
      <w:r>
        <w:rPr>
          <w:rFonts w:ascii="굴림체" w:eastAsia="굴림체" w:hAnsi="굴림체" w:cs="굴림체"/>
          <w:w w:val="97"/>
          <w:sz w:val="18"/>
        </w:rPr>
        <w:t>## Search Space</w:t>
      </w:r>
    </w:p>
    <w:p w14:paraId="0DE45667" w14:textId="77777777" w:rsidR="00F00590" w:rsidRDefault="00E03DFD">
      <w:pPr>
        <w:spacing w:line="384" w:lineRule="auto"/>
        <w:jc w:val="left"/>
      </w:pPr>
      <w:r>
        <w:rPr>
          <w:rFonts w:ascii="굴림체" w:eastAsia="굴림체" w:hAnsi="굴림체" w:cs="굴림체"/>
          <w:w w:val="97"/>
          <w:sz w:val="18"/>
        </w:rPr>
        <w:t>| Parameter        | Range                       | Type                     |</w:t>
      </w:r>
    </w:p>
    <w:p w14:paraId="0BD35E5A" w14:textId="77777777" w:rsidR="00F00590" w:rsidRDefault="00E03DFD">
      <w:pPr>
        <w:spacing w:line="384" w:lineRule="auto"/>
        <w:jc w:val="left"/>
      </w:pPr>
      <w:r>
        <w:rPr>
          <w:rFonts w:ascii="굴림체" w:eastAsia="굴림체" w:hAnsi="굴림체" w:cs="굴림체"/>
          <w:w w:val="97"/>
          <w:sz w:val="18"/>
        </w:rPr>
        <w:t>|------------------|-----------------------------|--------------------------|</w:t>
      </w:r>
    </w:p>
    <w:p w14:paraId="46D74743" w14:textId="77777777" w:rsidR="00F00590" w:rsidRDefault="00E03DFD">
      <w:pPr>
        <w:spacing w:line="384" w:lineRule="auto"/>
        <w:jc w:val="left"/>
      </w:pPr>
      <w:r>
        <w:rPr>
          <w:rFonts w:ascii="굴림체" w:eastAsia="굴림체" w:hAnsi="굴림체" w:cs="굴림체"/>
          <w:w w:val="97"/>
          <w:sz w:val="18"/>
        </w:rPr>
        <w:t>| lora_rank        | {4, 8, 16, 32, 64}          | discrete                 |</w:t>
      </w:r>
    </w:p>
    <w:p w14:paraId="4BD5A164" w14:textId="77777777" w:rsidR="00F00590" w:rsidRDefault="00E03DFD">
      <w:pPr>
        <w:spacing w:line="384" w:lineRule="auto"/>
        <w:jc w:val="left"/>
      </w:pPr>
      <w:r>
        <w:rPr>
          <w:rFonts w:ascii="굴림체" w:eastAsia="굴림체" w:hAnsi="굴림체" w:cs="굴림체"/>
          <w:w w:val="97"/>
          <w:sz w:val="18"/>
        </w:rPr>
        <w:t>| lora_alpha       | rank x {1, 2, 4}            | discrete                 |</w:t>
      </w:r>
    </w:p>
    <w:p w14:paraId="5D9D612D" w14:textId="77777777" w:rsidR="00F00590" w:rsidRDefault="00E03DFD">
      <w:pPr>
        <w:spacing w:line="384" w:lineRule="auto"/>
        <w:jc w:val="left"/>
      </w:pPr>
      <w:r>
        <w:rPr>
          <w:rFonts w:ascii="굴림체" w:eastAsia="굴림체" w:hAnsi="굴림체" w:cs="굴림체"/>
          <w:w w:val="97"/>
          <w:sz w:val="18"/>
        </w:rPr>
        <w:lastRenderedPageBreak/>
        <w:t>| learning_rate    | [1e-5, 5e-4]                | continuous (log-scale)   |</w:t>
      </w:r>
    </w:p>
    <w:p w14:paraId="79A5F21B" w14:textId="77777777" w:rsidR="00F00590" w:rsidRDefault="00E03DFD">
      <w:pPr>
        <w:spacing w:line="384" w:lineRule="auto"/>
        <w:jc w:val="left"/>
      </w:pPr>
      <w:r>
        <w:rPr>
          <w:rFonts w:ascii="굴림체" w:eastAsia="굴림체" w:hAnsi="굴림체" w:cs="굴림체"/>
          <w:w w:val="97"/>
          <w:sz w:val="18"/>
        </w:rPr>
        <w:t>| batch_size       | {1, 2, 4}                   | discrete                 |</w:t>
      </w:r>
    </w:p>
    <w:p w14:paraId="6E45F230" w14:textId="77777777" w:rsidR="00F00590" w:rsidRDefault="00E03DFD">
      <w:pPr>
        <w:spacing w:line="384" w:lineRule="auto"/>
        <w:jc w:val="left"/>
      </w:pPr>
      <w:r>
        <w:rPr>
          <w:rFonts w:ascii="굴림체" w:eastAsia="굴림체" w:hAnsi="굴림체" w:cs="굴림체"/>
          <w:w w:val="97"/>
          <w:sz w:val="18"/>
        </w:rPr>
        <w:t>| grad_accum_steps | {4, 8, 16}                  | discrete                 |</w:t>
      </w:r>
    </w:p>
    <w:p w14:paraId="0C69095C" w14:textId="77777777" w:rsidR="00F00590" w:rsidRDefault="00E03DFD">
      <w:pPr>
        <w:spacing w:line="384" w:lineRule="auto"/>
        <w:jc w:val="left"/>
      </w:pPr>
      <w:r>
        <w:rPr>
          <w:rFonts w:ascii="굴림체" w:eastAsia="굴림체" w:hAnsi="굴림체" w:cs="굴림체"/>
          <w:w w:val="97"/>
          <w:sz w:val="18"/>
        </w:rPr>
        <w:t>| warmup_ratio     | [0.0, 0.1]                  | continuous               |</w:t>
      </w:r>
    </w:p>
    <w:p w14:paraId="3498D3E2" w14:textId="77777777" w:rsidR="00F00590" w:rsidRDefault="00E03DFD">
      <w:pPr>
        <w:spacing w:line="384" w:lineRule="auto"/>
        <w:jc w:val="left"/>
      </w:pPr>
      <w:r>
        <w:rPr>
          <w:rFonts w:ascii="굴림체" w:eastAsia="굴림체" w:hAnsi="굴림체" w:cs="굴림체"/>
          <w:w w:val="97"/>
          <w:sz w:val="18"/>
        </w:rPr>
        <w:t>| weight_decay     | [0.0, 0.1]                  | continuous               |</w:t>
      </w:r>
    </w:p>
    <w:p w14:paraId="66054730" w14:textId="77777777" w:rsidR="00F00590" w:rsidRDefault="00E03DFD">
      <w:pPr>
        <w:spacing w:line="384" w:lineRule="auto"/>
        <w:jc w:val="left"/>
      </w:pPr>
      <w:r>
        <w:rPr>
          <w:rFonts w:ascii="굴림체" w:eastAsia="굴림체" w:hAnsi="굴림체" w:cs="굴림체"/>
          <w:w w:val="97"/>
          <w:sz w:val="18"/>
        </w:rPr>
        <w:t>| lora_targets     | {"minimal","medium","full"} | categorical              |</w:t>
      </w:r>
    </w:p>
    <w:p w14:paraId="7388DE37" w14:textId="77777777" w:rsidR="00F00590" w:rsidRDefault="00E03DFD">
      <w:pPr>
        <w:spacing w:line="384" w:lineRule="auto"/>
        <w:jc w:val="left"/>
      </w:pPr>
      <w:r>
        <w:rPr>
          <w:rFonts w:ascii="굴림체" w:eastAsia="굴림체" w:hAnsi="굴림체" w:cs="굴림체"/>
          <w:w w:val="97"/>
          <w:sz w:val="18"/>
        </w:rPr>
        <w:t>| epochs           | {1, 2, 3, 5}                | discrete   &lt;- (i) inert  |</w:t>
      </w:r>
    </w:p>
    <w:p w14:paraId="64C1E5C1" w14:textId="77777777" w:rsidR="00F00590" w:rsidRDefault="00E03DFD">
      <w:pPr>
        <w:spacing w:line="384" w:lineRule="auto"/>
        <w:jc w:val="left"/>
      </w:pPr>
      <w:r>
        <w:rPr>
          <w:rFonts w:ascii="굴림체" w:eastAsia="굴림체" w:hAnsi="굴림체" w:cs="굴림체"/>
          <w:w w:val="97"/>
          <w:sz w:val="18"/>
        </w:rPr>
        <w:t xml:space="preserve"> </w:t>
      </w:r>
    </w:p>
    <w:p w14:paraId="7D980E07" w14:textId="77777777" w:rsidR="00F00590" w:rsidRDefault="00E03DFD">
      <w:pPr>
        <w:spacing w:line="384" w:lineRule="auto"/>
        <w:jc w:val="left"/>
      </w:pPr>
      <w:r>
        <w:rPr>
          <w:rFonts w:ascii="굴림체" w:eastAsia="굴림체" w:hAnsi="굴림체" w:cs="굴림체"/>
          <w:w w:val="97"/>
          <w:sz w:val="18"/>
        </w:rPr>
        <w:t>Where: minimal = [q_proj, v_proj] / medium = [q_proj, k_proj, v_proj, o_proj]</w:t>
      </w:r>
    </w:p>
    <w:p w14:paraId="4D5F187B" w14:textId="77777777" w:rsidR="00F00590" w:rsidRDefault="00E03DFD">
      <w:pPr>
        <w:spacing w:line="384" w:lineRule="auto"/>
        <w:jc w:val="left"/>
      </w:pPr>
      <w:r>
        <w:rPr>
          <w:rFonts w:ascii="굴림체" w:eastAsia="굴림체" w:hAnsi="굴림체" w:cs="굴림체"/>
          <w:w w:val="97"/>
          <w:sz w:val="18"/>
        </w:rPr>
        <w:t xml:space="preserve">       full = all linear layers</w:t>
      </w:r>
    </w:p>
    <w:p w14:paraId="543AFCED" w14:textId="77777777" w:rsidR="00F00590" w:rsidRDefault="00E03DFD">
      <w:pPr>
        <w:spacing w:line="384" w:lineRule="auto"/>
        <w:jc w:val="left"/>
      </w:pPr>
      <w:r>
        <w:rPr>
          <w:rFonts w:ascii="굴림체" w:eastAsia="굴림체" w:hAnsi="굴림체" w:cs="굴림체"/>
          <w:w w:val="97"/>
          <w:sz w:val="18"/>
        </w:rPr>
        <w:t xml:space="preserve"> </w:t>
      </w:r>
    </w:p>
    <w:p w14:paraId="7605EC8E" w14:textId="77777777" w:rsidR="00F00590" w:rsidRDefault="00E03DFD">
      <w:pPr>
        <w:spacing w:line="384" w:lineRule="auto"/>
        <w:jc w:val="left"/>
      </w:pPr>
      <w:r>
        <w:rPr>
          <w:rFonts w:ascii="굴림체" w:eastAsia="굴림체" w:hAnsi="굴림체" w:cs="굴림체"/>
          <w:w w:val="97"/>
          <w:sz w:val="18"/>
        </w:rPr>
        <w:t>## Strategy Guidelines</w:t>
      </w:r>
    </w:p>
    <w:p w14:paraId="5C510955" w14:textId="77777777" w:rsidR="00F00590" w:rsidRDefault="00E03DFD">
      <w:pPr>
        <w:spacing w:line="384" w:lineRule="auto"/>
        <w:jc w:val="left"/>
      </w:pPr>
      <w:r>
        <w:rPr>
          <w:rFonts w:ascii="굴림체" w:eastAsia="굴림체" w:hAnsi="굴림체" w:cs="굴림체"/>
          <w:w w:val="97"/>
          <w:sz w:val="18"/>
        </w:rPr>
        <w:t>1. Early exploration (trials 0-5): Try diverse configurations to map the</w:t>
      </w:r>
    </w:p>
    <w:p w14:paraId="2BDFE490" w14:textId="77777777" w:rsidR="00F00590" w:rsidRDefault="00E03DFD">
      <w:pPr>
        <w:spacing w:line="384" w:lineRule="auto"/>
        <w:jc w:val="left"/>
      </w:pPr>
      <w:r>
        <w:rPr>
          <w:rFonts w:ascii="굴림체" w:eastAsia="굴림체" w:hAnsi="굴림체" w:cs="굴림체"/>
          <w:w w:val="97"/>
          <w:sz w:val="18"/>
        </w:rPr>
        <w:t xml:space="preserve">   landscape. Vary multiple parameters at once.</w:t>
      </w:r>
    </w:p>
    <w:p w14:paraId="47502441" w14:textId="77777777" w:rsidR="00F00590" w:rsidRDefault="00E03DFD">
      <w:pPr>
        <w:spacing w:line="384" w:lineRule="auto"/>
        <w:jc w:val="left"/>
      </w:pPr>
      <w:r>
        <w:rPr>
          <w:rFonts w:ascii="굴림체" w:eastAsia="굴림체" w:hAnsi="굴림체" w:cs="굴림체"/>
          <w:w w:val="97"/>
          <w:sz w:val="18"/>
        </w:rPr>
        <w:t>2. Mid exploitation (trials 5-20): Focus on promising regions. Take the best</w:t>
      </w:r>
    </w:p>
    <w:p w14:paraId="688BB770" w14:textId="77777777" w:rsidR="00F00590" w:rsidRDefault="00E03DFD">
      <w:pPr>
        <w:spacing w:line="384" w:lineRule="auto"/>
        <w:jc w:val="left"/>
      </w:pPr>
      <w:r>
        <w:rPr>
          <w:rFonts w:ascii="굴림체" w:eastAsia="굴림체" w:hAnsi="굴림체" w:cs="굴림체"/>
          <w:w w:val="97"/>
          <w:sz w:val="18"/>
        </w:rPr>
        <w:t xml:space="preserve">   configuration and vary 1-2 parameters at a time.     &lt;- (ii) budget mismatch</w:t>
      </w:r>
    </w:p>
    <w:p w14:paraId="53093E1F" w14:textId="77777777" w:rsidR="00F00590" w:rsidRDefault="00E03DFD">
      <w:pPr>
        <w:spacing w:line="384" w:lineRule="auto"/>
        <w:jc w:val="left"/>
      </w:pPr>
      <w:r>
        <w:rPr>
          <w:rFonts w:ascii="굴림체" w:eastAsia="굴림체" w:hAnsi="굴림체" w:cs="굴림체"/>
          <w:w w:val="97"/>
          <w:sz w:val="18"/>
        </w:rPr>
        <w:t>3. Late refinement (trials 20+): Fine-tune around the best configuration with</w:t>
      </w:r>
    </w:p>
    <w:p w14:paraId="24A0FD76" w14:textId="77777777" w:rsidR="00F00590" w:rsidRDefault="00E03DFD">
      <w:pPr>
        <w:spacing w:line="384" w:lineRule="auto"/>
        <w:jc w:val="left"/>
      </w:pPr>
      <w:r>
        <w:rPr>
          <w:rFonts w:ascii="굴림체" w:eastAsia="굴림체" w:hAnsi="굴림체" w:cs="굴림체"/>
          <w:w w:val="97"/>
          <w:sz w:val="18"/>
        </w:rPr>
        <w:t xml:space="preserve">   small perturbations.                                 &lt;- (ii) never triggered</w:t>
      </w:r>
    </w:p>
    <w:p w14:paraId="4F28554F" w14:textId="77777777" w:rsidR="00F00590" w:rsidRDefault="00E03DFD">
      <w:pPr>
        <w:spacing w:line="384" w:lineRule="auto"/>
        <w:jc w:val="left"/>
      </w:pPr>
      <w:r>
        <w:rPr>
          <w:rFonts w:ascii="굴림체" w:eastAsia="굴림체" w:hAnsi="굴림체" w:cs="굴림체"/>
          <w:w w:val="97"/>
          <w:sz w:val="18"/>
        </w:rPr>
        <w:t xml:space="preserve"> </w:t>
      </w:r>
    </w:p>
    <w:p w14:paraId="595D8F70" w14:textId="77777777" w:rsidR="00F00590" w:rsidRDefault="00E03DFD">
      <w:pPr>
        <w:spacing w:line="384" w:lineRule="auto"/>
        <w:jc w:val="left"/>
      </w:pPr>
      <w:r>
        <w:rPr>
          <w:rFonts w:ascii="굴림체" w:eastAsia="굴림체" w:hAnsi="굴림체" w:cs="굴림체"/>
          <w:w w:val="97"/>
          <w:sz w:val="18"/>
        </w:rPr>
        <w:t>## Key Insights for Medical VQA</w:t>
      </w:r>
    </w:p>
    <w:p w14:paraId="7554B06C" w14:textId="77777777" w:rsidR="00F00590" w:rsidRDefault="00E03DFD">
      <w:pPr>
        <w:spacing w:line="384" w:lineRule="auto"/>
        <w:jc w:val="left"/>
      </w:pPr>
      <w:r>
        <w:rPr>
          <w:rFonts w:ascii="굴림체" w:eastAsia="굴림체" w:hAnsi="굴림체" w:cs="굴림체"/>
          <w:w w:val="97"/>
          <w:sz w:val="18"/>
        </w:rPr>
        <w:t>- Medical images benefit from higher LoRA ranks (16-64).</w:t>
      </w:r>
    </w:p>
    <w:p w14:paraId="4D011F49" w14:textId="77777777" w:rsidR="00F00590" w:rsidRDefault="00E03DFD">
      <w:pPr>
        <w:spacing w:line="384" w:lineRule="auto"/>
        <w:jc w:val="left"/>
      </w:pPr>
      <w:r>
        <w:rPr>
          <w:rFonts w:ascii="굴림체" w:eastAsia="굴림체" w:hAnsi="굴림체" w:cs="굴림체"/>
          <w:w w:val="97"/>
          <w:sz w:val="18"/>
        </w:rPr>
        <w:t>- Learning rate is often the most sensitive parameter.</w:t>
      </w:r>
    </w:p>
    <w:p w14:paraId="3F1A1DB1" w14:textId="77777777" w:rsidR="00F00590" w:rsidRDefault="00E03DFD">
      <w:pPr>
        <w:spacing w:line="384" w:lineRule="auto"/>
        <w:jc w:val="left"/>
      </w:pPr>
      <w:r>
        <w:rPr>
          <w:rFonts w:ascii="굴림체" w:eastAsia="굴림체" w:hAnsi="굴림체" w:cs="굴림체"/>
          <w:w w:val="97"/>
          <w:sz w:val="18"/>
        </w:rPr>
        <w:t>- medium or full target modules often outperform minimal.</w:t>
      </w:r>
    </w:p>
    <w:p w14:paraId="67F1F7E6" w14:textId="77777777" w:rsidR="00F00590" w:rsidRDefault="00E03DFD">
      <w:pPr>
        <w:spacing w:line="384" w:lineRule="auto"/>
        <w:jc w:val="left"/>
      </w:pPr>
      <w:r>
        <w:rPr>
          <w:rFonts w:ascii="굴림체" w:eastAsia="굴림체" w:hAnsi="굴림체" w:cs="굴림체"/>
          <w:w w:val="97"/>
          <w:sz w:val="18"/>
        </w:rPr>
        <w:t>- Effective batch size = batch_size x grad_accum_steps. Keep in 4-16 range.</w:t>
      </w:r>
    </w:p>
    <w:p w14:paraId="48C02246" w14:textId="77777777" w:rsidR="00F00590" w:rsidRDefault="00E03DFD">
      <w:pPr>
        <w:spacing w:line="384" w:lineRule="auto"/>
        <w:jc w:val="left"/>
      </w:pPr>
      <w:r>
        <w:rPr>
          <w:rFonts w:ascii="굴림체" w:eastAsia="굴림체" w:hAnsi="굴림체" w:cs="굴림체"/>
          <w:w w:val="97"/>
          <w:sz w:val="18"/>
        </w:rPr>
        <w:t>- More epochs (3-5) help when training data is limited.  &lt;- (i) inert parameter</w:t>
      </w:r>
    </w:p>
    <w:p w14:paraId="0DEFAA9A" w14:textId="77777777" w:rsidR="00F00590" w:rsidRDefault="00E03DFD">
      <w:pPr>
        <w:spacing w:line="384" w:lineRule="auto"/>
        <w:jc w:val="left"/>
      </w:pPr>
      <w:r>
        <w:rPr>
          <w:rFonts w:ascii="굴림체" w:eastAsia="굴림체" w:hAnsi="굴림체" w:cs="굴림체"/>
          <w:w w:val="97"/>
          <w:sz w:val="18"/>
        </w:rPr>
        <w:t>- Warmup ratio 0.03-0.06 is generally safe.</w:t>
      </w:r>
    </w:p>
    <w:p w14:paraId="3E70A140" w14:textId="77777777" w:rsidR="00F00590" w:rsidRDefault="00E03DFD">
      <w:pPr>
        <w:spacing w:line="384" w:lineRule="auto"/>
        <w:jc w:val="left"/>
      </w:pPr>
      <w:r>
        <w:rPr>
          <w:rFonts w:ascii="굴림체" w:eastAsia="굴림체" w:hAnsi="굴림체" w:cs="굴림체"/>
          <w:w w:val="97"/>
          <w:sz w:val="18"/>
        </w:rPr>
        <w:t xml:space="preserve"> </w:t>
      </w:r>
    </w:p>
    <w:p w14:paraId="01E6DCC9" w14:textId="77777777" w:rsidR="00F00590" w:rsidRDefault="00E03DFD">
      <w:pPr>
        <w:spacing w:line="384" w:lineRule="auto"/>
        <w:jc w:val="left"/>
      </w:pPr>
      <w:r>
        <w:rPr>
          <w:rFonts w:ascii="굴림체" w:eastAsia="굴림체" w:hAnsi="굴림체" w:cs="굴림체"/>
          <w:w w:val="97"/>
          <w:sz w:val="18"/>
        </w:rPr>
        <w:t>## Response Format</w:t>
      </w:r>
    </w:p>
    <w:p w14:paraId="10B0B7E8" w14:textId="77777777" w:rsidR="00F00590" w:rsidRDefault="00E03DFD">
      <w:pPr>
        <w:spacing w:line="384" w:lineRule="auto"/>
        <w:jc w:val="left"/>
      </w:pPr>
      <w:r>
        <w:rPr>
          <w:rFonts w:ascii="굴림체" w:eastAsia="굴림체" w:hAnsi="굴림체" w:cs="굴림체"/>
          <w:w w:val="97"/>
          <w:sz w:val="18"/>
        </w:rPr>
        <w:lastRenderedPageBreak/>
        <w:t>Respond with ONLY a valid JSON object. No explanation, no markdown fences,</w:t>
      </w:r>
    </w:p>
    <w:p w14:paraId="668BEB31" w14:textId="77777777" w:rsidR="00F00590" w:rsidRDefault="00E03DFD">
      <w:pPr>
        <w:spacing w:line="384" w:lineRule="auto"/>
        <w:jc w:val="left"/>
      </w:pPr>
      <w:r>
        <w:rPr>
          <w:rFonts w:ascii="굴림체" w:eastAsia="굴림체" w:hAnsi="굴림체" w:cs="굴림체"/>
          <w:w w:val="97"/>
          <w:sz w:val="18"/>
        </w:rPr>
        <w:t>no other text.                                    &lt;- (iii) rationale prohibited</w:t>
      </w:r>
    </w:p>
    <w:p w14:paraId="20CA9237" w14:textId="77777777" w:rsidR="00F00590" w:rsidRDefault="00E03DFD">
      <w:pPr>
        <w:spacing w:line="384" w:lineRule="auto"/>
        <w:ind w:firstLine="220"/>
      </w:pPr>
      <w:r>
        <w:rPr>
          <w:rFonts w:ascii="휴먼명조" w:eastAsia="휴먼명조" w:hAnsi="휴먼명조" w:cs="휴먼명조"/>
          <w:b/>
          <w:w w:val="97"/>
        </w:rPr>
        <w:t>(i) Inert parameter</w:t>
      </w:r>
      <w:r>
        <w:rPr>
          <w:rFonts w:ascii="휴먼명조" w:eastAsia="휴먼명조" w:hAnsi="휴먼명조" w:cs="휴먼명조"/>
          <w:w w:val="97"/>
        </w:rPr>
        <w:t>: epochs appears in both the search space and the guidance, yet the implementation (src/autoresearch/agent.py) discards the proposed value and fixes max_steps=200.</w:t>
      </w:r>
    </w:p>
    <w:p w14:paraId="16581289" w14:textId="77777777" w:rsidR="00F00590" w:rsidRDefault="00E03DFD">
      <w:pPr>
        <w:spacing w:line="384" w:lineRule="auto"/>
        <w:ind w:firstLine="220"/>
      </w:pPr>
      <w:r>
        <w:rPr>
          <w:rFonts w:ascii="휴먼명조" w:eastAsia="휴먼명조" w:hAnsi="휴먼명조" w:cs="휴먼명조"/>
          <w:b/>
          <w:w w:val="97"/>
        </w:rPr>
        <w:t>(ii) Budget mismatch</w:t>
      </w:r>
      <w:r>
        <w:rPr>
          <w:rFonts w:ascii="휴먼명조" w:eastAsia="휴먼명조" w:hAnsi="휴먼명조" w:cs="휴먼명조"/>
          <w:w w:val="97"/>
        </w:rPr>
        <w:t>: the actual budget is 20 trials per repeat, so "Late refinement (trials 20+)" never triggers, and about 75% of the budget falls in the interval instructing the agent to "take the best configuration and vary 1-2 parameters."</w:t>
      </w:r>
    </w:p>
    <w:p w14:paraId="4BCBE158" w14:textId="77777777" w:rsidR="00F00590" w:rsidRDefault="00E03DFD">
      <w:pPr>
        <w:spacing w:line="384" w:lineRule="auto"/>
        <w:ind w:firstLine="220"/>
      </w:pPr>
      <w:r>
        <w:rPr>
          <w:rFonts w:ascii="휴먼명조" w:eastAsia="휴먼명조" w:hAnsi="휴먼명조" w:cs="휴먼명조"/>
          <w:b/>
          <w:w w:val="97"/>
        </w:rPr>
        <w:t>(iii) Rationale prohibited</w:t>
      </w:r>
      <w:r>
        <w:rPr>
          <w:rFonts w:ascii="휴먼명조" w:eastAsia="휴먼명조" w:hAnsi="휴먼명조" w:cs="휴먼명조"/>
          <w:w w:val="97"/>
        </w:rPr>
        <w:t>: the prompt explicitly excludes the "interpretable search rationale" required by RQ3.</w:t>
      </w:r>
    </w:p>
    <w:p w14:paraId="6790C30F" w14:textId="77777777" w:rsidR="00F00590" w:rsidRDefault="00E03DFD">
      <w:pPr>
        <w:spacing w:line="384" w:lineRule="auto"/>
        <w:ind w:firstLine="220"/>
      </w:pPr>
      <w:r>
        <w:rPr>
          <w:rFonts w:ascii="휴먼명조" w:eastAsia="휴먼명조" w:hAnsi="휴먼명조" w:cs="휴먼명조"/>
          <w:b/>
          <w:w w:val="97"/>
        </w:rPr>
        <w:t>Agent execution settings</w:t>
      </w:r>
      <w:r>
        <w:rPr>
          <w:rFonts w:ascii="휴먼명조" w:eastAsia="휴먼명조" w:hAnsi="휴먼명조" w:cs="휴먼명조"/>
          <w:w w:val="97"/>
        </w:rPr>
        <w:t xml:space="preserve">: model claude-sonnet-4-6, max_tokens=512. The temperature was not a fixed value but a schedule that decreases with progress; an exhaustive tally of the execution logs (432 calls) shows it ranged </w:t>
      </w:r>
      <w:r>
        <w:rPr>
          <w:rFonts w:ascii="휴먼명조" w:eastAsia="휴먼명조" w:hAnsi="휴먼명조" w:cs="휴먼명조"/>
          <w:b/>
          <w:w w:val="97"/>
        </w:rPr>
        <w:t>from 1.0 down to 0.66</w:t>
      </w:r>
      <w:r>
        <w:rPr>
          <w:rFonts w:ascii="휴먼명조" w:eastAsia="휴먼명조" w:hAnsi="휴먼명조" w:cs="휴먼명조"/>
          <w:w w:val="97"/>
        </w:rPr>
        <w:t>. The 0 recorded in the temperature column of results.tsv is an unpopulated default and not the value actually passed to the API (Section 5.3(8)). Mitigation of API non-determinism rests on the 10 independent repeats (Section 5.3(4)).</w:t>
      </w:r>
    </w:p>
    <w:p w14:paraId="37980B57" w14:textId="77777777" w:rsidR="00F00590" w:rsidRDefault="00E03DFD">
      <w:pPr>
        <w:spacing w:line="384" w:lineRule="auto"/>
        <w:jc w:val="left"/>
        <w:outlineLvl w:val="1"/>
      </w:pPr>
      <w:bookmarkStart w:id="95" w:name="_Toc238299306"/>
      <w:r>
        <w:rPr>
          <w:rFonts w:ascii="휴먼명조" w:eastAsia="휴먼명조" w:hAnsi="휴먼명조" w:cs="휴먼명조"/>
          <w:b/>
          <w:w w:val="97"/>
          <w:sz w:val="28"/>
        </w:rPr>
        <w:t>Appendix B. Excerpts from the Autoresearch Rationale Logs</w:t>
      </w:r>
      <w:bookmarkEnd w:id="95"/>
    </w:p>
    <w:p w14:paraId="5EF7C9DE" w14:textId="77777777" w:rsidR="00F00590" w:rsidRDefault="00E03DFD">
      <w:pPr>
        <w:spacing w:line="384" w:lineRule="auto"/>
        <w:ind w:firstLine="220"/>
      </w:pPr>
      <w:r>
        <w:rPr>
          <w:rFonts w:ascii="휴먼명조" w:eastAsia="휴먼명조" w:hAnsi="휴먼명조" w:cs="휴먼명조"/>
          <w:w w:val="97"/>
        </w:rPr>
        <w:t xml:space="preserve">Excerpted from the original text of the agent_reasoning column of results.tsv. Of the 200 completed trials, </w:t>
      </w:r>
      <w:r>
        <w:rPr>
          <w:rFonts w:ascii="휴먼명조" w:eastAsia="휴먼명조" w:hAnsi="휴먼명조" w:cs="휴먼명조"/>
          <w:b/>
          <w:w w:val="97"/>
        </w:rPr>
        <w:t>147 (73.5%) returned only JSON as in (1) below</w:t>
      </w:r>
      <w:r>
        <w:rPr>
          <w:rFonts w:ascii="휴먼명조" w:eastAsia="휴먼명조" w:hAnsi="휴먼명조" w:cs="휴먼명조"/>
          <w:w w:val="97"/>
        </w:rPr>
        <w:t>, while 53 (26.5%) included natural-language narrative (Sections 5.1, 5.3(8)).</w:t>
      </w:r>
    </w:p>
    <w:p w14:paraId="63082B81" w14:textId="77777777" w:rsidR="00F00590" w:rsidRDefault="00E03DFD">
      <w:pPr>
        <w:spacing w:line="384" w:lineRule="auto"/>
        <w:ind w:firstLine="220"/>
      </w:pPr>
      <w:r>
        <w:rPr>
          <w:rFonts w:ascii="휴먼명조" w:eastAsia="휴먼명조" w:hAnsi="휴먼명조" w:cs="휴먼명조"/>
          <w:b/>
          <w:w w:val="97"/>
        </w:rPr>
        <w:t xml:space="preserve">(1) Typical response — configuration only, no rationale (73.5% of the </w:t>
      </w:r>
      <w:r>
        <w:rPr>
          <w:rFonts w:ascii="휴먼명조" w:eastAsia="휴먼명조" w:hAnsi="휴먼명조" w:cs="휴먼명조"/>
          <w:b/>
          <w:w w:val="97"/>
        </w:rPr>
        <w:lastRenderedPageBreak/>
        <w:t>total)</w:t>
      </w:r>
    </w:p>
    <w:p w14:paraId="4B79D63E" w14:textId="77777777" w:rsidR="00F00590" w:rsidRDefault="00E03DFD">
      <w:pPr>
        <w:spacing w:line="384" w:lineRule="auto"/>
        <w:jc w:val="left"/>
      </w:pPr>
      <w:r>
        <w:rPr>
          <w:rFonts w:ascii="굴림체" w:eastAsia="굴림체" w:hAnsi="굴림체" w:cs="굴림체"/>
          <w:w w:val="97"/>
          <w:sz w:val="18"/>
        </w:rPr>
        <w:t>{"lora_rank": 64, "lora_alpha": 256, "learning_rate": 2.0e-4, "batch_size": 2,</w:t>
      </w:r>
    </w:p>
    <w:p w14:paraId="1C1CF552" w14:textId="77777777" w:rsidR="00F00590" w:rsidRDefault="00E03DFD">
      <w:pPr>
        <w:spacing w:line="384" w:lineRule="auto"/>
        <w:jc w:val="left"/>
      </w:pPr>
      <w:r>
        <w:rPr>
          <w:rFonts w:ascii="굴림체" w:eastAsia="굴림체" w:hAnsi="굴림체" w:cs="굴림체"/>
          <w:w w:val="97"/>
          <w:sz w:val="18"/>
        </w:rPr>
        <w:t xml:space="preserve"> "grad_accum_steps": 8, "warmup_ratio": 0.05, "weight_decay": 0.01,</w:t>
      </w:r>
    </w:p>
    <w:p w14:paraId="1DFC1ABD" w14:textId="77777777" w:rsidR="00F00590" w:rsidRDefault="00E03DFD">
      <w:pPr>
        <w:spacing w:line="384" w:lineRule="auto"/>
        <w:jc w:val="left"/>
      </w:pPr>
      <w:r>
        <w:rPr>
          <w:rFonts w:ascii="굴림체" w:eastAsia="굴림체" w:hAnsi="굴림체" w:cs="굴림체"/>
          <w:w w:val="97"/>
          <w:sz w:val="18"/>
        </w:rPr>
        <w:t xml:space="preserve"> "lora_targets": "full", "epochs": 3}</w:t>
      </w:r>
    </w:p>
    <w:p w14:paraId="6B9A973B" w14:textId="77777777" w:rsidR="00F00590" w:rsidRDefault="00E03DFD">
      <w:pPr>
        <w:spacing w:line="384" w:lineRule="auto"/>
        <w:ind w:firstLine="220"/>
      </w:pPr>
      <w:r>
        <w:rPr>
          <w:rFonts w:ascii="휴먼명조" w:eastAsia="휴먼명조" w:hAnsi="휴먼명조" w:cs="휴먼명조"/>
          <w:w w:val="97"/>
        </w:rPr>
        <w:t>Because the prompt prohibited explanation (Appendix A (iii)), this form is the response consistent with the instruction.</w:t>
      </w:r>
    </w:p>
    <w:p w14:paraId="24A892B8" w14:textId="77777777" w:rsidR="00F00590" w:rsidRDefault="00E03DFD">
      <w:pPr>
        <w:spacing w:line="384" w:lineRule="auto"/>
        <w:ind w:firstLine="220"/>
      </w:pPr>
      <w:r>
        <w:rPr>
          <w:rFonts w:ascii="휴먼명조" w:eastAsia="휴먼명조" w:hAnsi="휴먼명조" w:cs="휴먼명조"/>
          <w:b/>
          <w:w w:val="97"/>
        </w:rPr>
        <w:t>(2) A case including natural-language narrative — accurate diagnosis, but an inoperative lever</w:t>
      </w:r>
    </w:p>
    <w:p w14:paraId="7211600D" w14:textId="77777777" w:rsidR="00F00590" w:rsidRDefault="00E03DFD">
      <w:pPr>
        <w:spacing w:line="384" w:lineRule="auto"/>
        <w:ind w:firstLine="220"/>
      </w:pPr>
      <w:r>
        <w:rPr>
          <w:rFonts w:ascii="휴먼명조" w:eastAsia="휴먼명조" w:hAnsi="휴먼명조" w:cs="휴먼명조"/>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14:paraId="1F9ED04E" w14:textId="77777777" w:rsidR="00F00590" w:rsidRDefault="00E03DFD">
      <w:pPr>
        <w:spacing w:line="384" w:lineRule="auto"/>
        <w:ind w:firstLine="220"/>
      </w:pPr>
      <w:r>
        <w:rPr>
          <w:rFonts w:ascii="휴먼명조" w:eastAsia="휴먼명조" w:hAnsi="휴먼명조" w:cs="휴먼명조"/>
          <w:b/>
          <w:w w:val="97"/>
        </w:rPr>
        <w:t>(3) Repeated proposal of an identical configuration</w:t>
      </w:r>
    </w:p>
    <w:p w14:paraId="2AAA044C" w14:textId="77777777" w:rsidR="00F00590" w:rsidRDefault="00E03DFD">
      <w:pPr>
        <w:spacing w:line="384" w:lineRule="auto"/>
        <w:ind w:firstLine="220"/>
      </w:pPr>
      <w:r>
        <w:rPr>
          <w:rFonts w:ascii="휴먼명조" w:eastAsia="휴먼명조" w:hAnsi="휴먼명조" w:cs="휴먼명조"/>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14:paraId="5773A7C8" w14:textId="77777777" w:rsidR="00F00590" w:rsidRDefault="00E03DFD">
      <w:pPr>
        <w:spacing w:line="384" w:lineRule="auto"/>
        <w:jc w:val="left"/>
      </w:pPr>
      <w:r>
        <w:rPr>
          <w:rFonts w:ascii="휴먼명조" w:eastAsia="휴먼명조" w:hAnsi="휴먼명조" w:cs="휴먼명조"/>
          <w:w w:val="97"/>
          <w:sz w:val="20"/>
        </w:rPr>
        <w:t>The full logs are in the agent_reasoning column of results/phase3_autoresearch/results.tsv and in rationale.md within each trial directory.</w:t>
      </w:r>
    </w:p>
    <w:p w14:paraId="0AF88B23" w14:textId="77777777" w:rsidR="00F00590" w:rsidRDefault="00F00590">
      <w:pPr>
        <w:pageBreakBefore/>
        <w:spacing w:line="384" w:lineRule="auto"/>
      </w:pPr>
    </w:p>
    <w:p w14:paraId="7BFE6B45" w14:textId="77777777" w:rsidR="00F00590" w:rsidRDefault="00E03DFD">
      <w:pPr>
        <w:spacing w:line="384" w:lineRule="auto"/>
        <w:jc w:val="center"/>
        <w:outlineLvl w:val="0"/>
      </w:pPr>
      <w:bookmarkStart w:id="96" w:name="_Toc238299307"/>
      <w:r>
        <w:rPr>
          <w:rFonts w:ascii="휴먼명조" w:eastAsia="휴먼명조" w:hAnsi="휴먼명조" w:cs="휴먼명조"/>
          <w:b/>
          <w:w w:val="97"/>
          <w:sz w:val="32"/>
        </w:rPr>
        <w:t>Abstract (in Korean)</w:t>
      </w:r>
      <w:bookmarkEnd w:id="96"/>
    </w:p>
    <w:p w14:paraId="6A6620B0" w14:textId="77777777" w:rsidR="00F00590" w:rsidRDefault="00F00590">
      <w:pPr>
        <w:spacing w:line="384" w:lineRule="auto"/>
      </w:pPr>
    </w:p>
    <w:p w14:paraId="6B00EC0F" w14:textId="77777777" w:rsidR="00F00590" w:rsidRDefault="00E03DFD">
      <w:pPr>
        <w:spacing w:line="384" w:lineRule="auto"/>
        <w:jc w:val="left"/>
        <w:outlineLvl w:val="1"/>
      </w:pPr>
      <w:bookmarkStart w:id="97" w:name="_Toc238299308"/>
      <w:r>
        <w:rPr>
          <w:rFonts w:ascii="휴먼명조" w:eastAsia="휴먼명조" w:hAnsi="휴먼명조" w:cs="휴먼명조"/>
          <w:b/>
          <w:w w:val="97"/>
          <w:sz w:val="28"/>
        </w:rPr>
        <w:t>경량</w:t>
      </w:r>
      <w:r>
        <w:rPr>
          <w:rFonts w:ascii="휴먼명조" w:eastAsia="휴먼명조" w:hAnsi="휴먼명조" w:cs="휴먼명조"/>
          <w:b/>
          <w:w w:val="97"/>
          <w:sz w:val="28"/>
        </w:rPr>
        <w:t xml:space="preserve"> </w:t>
      </w:r>
      <w:r>
        <w:rPr>
          <w:rFonts w:ascii="휴먼명조" w:eastAsia="휴먼명조" w:hAnsi="휴먼명조" w:cs="휴먼명조"/>
          <w:b/>
          <w:w w:val="97"/>
          <w:sz w:val="28"/>
        </w:rPr>
        <w:t>멀티모달</w:t>
      </w:r>
      <w:r>
        <w:rPr>
          <w:rFonts w:ascii="휴먼명조" w:eastAsia="휴먼명조" w:hAnsi="휴먼명조" w:cs="휴먼명조"/>
          <w:b/>
          <w:w w:val="97"/>
          <w:sz w:val="28"/>
        </w:rPr>
        <w:t xml:space="preserve"> </w:t>
      </w:r>
      <w:r>
        <w:rPr>
          <w:rFonts w:ascii="휴먼명조" w:eastAsia="휴먼명조" w:hAnsi="휴먼명조" w:cs="휴먼명조"/>
          <w:b/>
          <w:w w:val="97"/>
          <w:sz w:val="28"/>
        </w:rPr>
        <w:t>모델의</w:t>
      </w:r>
      <w:r>
        <w:rPr>
          <w:rFonts w:ascii="휴먼명조" w:eastAsia="휴먼명조" w:hAnsi="휴먼명조" w:cs="휴먼명조"/>
          <w:b/>
          <w:w w:val="97"/>
          <w:sz w:val="28"/>
        </w:rPr>
        <w:t xml:space="preserve"> </w:t>
      </w:r>
      <w:r>
        <w:rPr>
          <w:rFonts w:ascii="휴먼명조" w:eastAsia="휴먼명조" w:hAnsi="휴먼명조" w:cs="휴먼명조"/>
          <w:b/>
          <w:w w:val="97"/>
          <w:sz w:val="28"/>
        </w:rPr>
        <w:t>의료</w:t>
      </w:r>
      <w:r>
        <w:rPr>
          <w:rFonts w:ascii="휴먼명조" w:eastAsia="휴먼명조" w:hAnsi="휴먼명조" w:cs="휴먼명조"/>
          <w:b/>
          <w:w w:val="97"/>
          <w:sz w:val="28"/>
        </w:rPr>
        <w:t xml:space="preserve"> </w:t>
      </w:r>
      <w:r>
        <w:rPr>
          <w:rFonts w:ascii="휴먼명조" w:eastAsia="휴먼명조" w:hAnsi="휴먼명조" w:cs="휴먼명조"/>
          <w:b/>
          <w:w w:val="97"/>
          <w:sz w:val="28"/>
        </w:rPr>
        <w:t>영상</w:t>
      </w:r>
      <w:r>
        <w:rPr>
          <w:rFonts w:ascii="휴먼명조" w:eastAsia="휴먼명조" w:hAnsi="휴먼명조" w:cs="휴먼명조"/>
          <w:b/>
          <w:w w:val="97"/>
          <w:sz w:val="28"/>
        </w:rPr>
        <w:t xml:space="preserve"> VQA </w:t>
      </w:r>
      <w:r>
        <w:rPr>
          <w:rFonts w:ascii="휴먼명조" w:eastAsia="휴먼명조" w:hAnsi="휴먼명조" w:cs="휴먼명조"/>
          <w:b/>
          <w:w w:val="97"/>
          <w:sz w:val="28"/>
        </w:rPr>
        <w:t>도메인</w:t>
      </w:r>
      <w:r>
        <w:rPr>
          <w:rFonts w:ascii="휴먼명조" w:eastAsia="휴먼명조" w:hAnsi="휴먼명조" w:cs="휴먼명조"/>
          <w:b/>
          <w:w w:val="97"/>
          <w:sz w:val="28"/>
        </w:rPr>
        <w:t xml:space="preserve"> </w:t>
      </w:r>
      <w:r>
        <w:rPr>
          <w:rFonts w:ascii="휴먼명조" w:eastAsia="휴먼명조" w:hAnsi="휴먼명조" w:cs="휴먼명조"/>
          <w:b/>
          <w:w w:val="97"/>
          <w:sz w:val="28"/>
        </w:rPr>
        <w:t>적응</w:t>
      </w:r>
      <w:r>
        <w:rPr>
          <w:rFonts w:ascii="휴먼명조" w:eastAsia="휴먼명조" w:hAnsi="휴먼명조" w:cs="휴먼명조"/>
          <w:b/>
          <w:w w:val="97"/>
          <w:sz w:val="28"/>
        </w:rPr>
        <w:t xml:space="preserve">: QLoRA </w:t>
      </w:r>
      <w:r>
        <w:rPr>
          <w:rFonts w:ascii="휴먼명조" w:eastAsia="휴먼명조" w:hAnsi="휴먼명조" w:cs="휴먼명조"/>
          <w:b/>
          <w:w w:val="97"/>
          <w:sz w:val="28"/>
        </w:rPr>
        <w:t>파인튜닝과</w:t>
      </w:r>
      <w:r>
        <w:rPr>
          <w:rFonts w:ascii="휴먼명조" w:eastAsia="휴먼명조" w:hAnsi="휴먼명조" w:cs="휴먼명조"/>
          <w:b/>
          <w:w w:val="97"/>
          <w:sz w:val="28"/>
        </w:rPr>
        <w:t xml:space="preserve"> </w:t>
      </w:r>
      <w:r>
        <w:rPr>
          <w:rFonts w:ascii="휴먼명조" w:eastAsia="휴먼명조" w:hAnsi="휴먼명조" w:cs="휴먼명조"/>
          <w:b/>
          <w:w w:val="97"/>
          <w:sz w:val="28"/>
        </w:rPr>
        <w:t>자율</w:t>
      </w:r>
      <w:r>
        <w:rPr>
          <w:rFonts w:ascii="휴먼명조" w:eastAsia="휴먼명조" w:hAnsi="휴먼명조" w:cs="휴먼명조"/>
          <w:b/>
          <w:w w:val="97"/>
          <w:sz w:val="28"/>
        </w:rPr>
        <w:t xml:space="preserve"> </w:t>
      </w:r>
      <w:r>
        <w:rPr>
          <w:rFonts w:ascii="휴먼명조" w:eastAsia="휴먼명조" w:hAnsi="휴먼명조" w:cs="휴먼명조"/>
          <w:b/>
          <w:w w:val="97"/>
          <w:sz w:val="28"/>
        </w:rPr>
        <w:t>하이퍼파라미터</w:t>
      </w:r>
      <w:r>
        <w:rPr>
          <w:rFonts w:ascii="휴먼명조" w:eastAsia="휴먼명조" w:hAnsi="휴먼명조" w:cs="휴먼명조"/>
          <w:b/>
          <w:w w:val="97"/>
          <w:sz w:val="28"/>
        </w:rPr>
        <w:t xml:space="preserve"> </w:t>
      </w:r>
      <w:r>
        <w:rPr>
          <w:rFonts w:ascii="휴먼명조" w:eastAsia="휴먼명조" w:hAnsi="휴먼명조" w:cs="휴먼명조"/>
          <w:b/>
          <w:w w:val="97"/>
          <w:sz w:val="28"/>
        </w:rPr>
        <w:t>최적화</w:t>
      </w:r>
      <w:bookmarkEnd w:id="97"/>
    </w:p>
    <w:p w14:paraId="1D6CD969" w14:textId="77777777" w:rsidR="00F00590" w:rsidRDefault="00E03DFD">
      <w:pPr>
        <w:spacing w:line="384" w:lineRule="auto"/>
        <w:ind w:firstLine="220"/>
      </w:pPr>
      <w:r>
        <w:rPr>
          <w:rFonts w:ascii="휴먼명조" w:eastAsia="휴먼명조" w:hAnsi="휴먼명조" w:cs="휴먼명조"/>
          <w:w w:val="97"/>
        </w:rPr>
        <w:t>황태욱</w:t>
      </w:r>
    </w:p>
    <w:p w14:paraId="73DD6297" w14:textId="77777777" w:rsidR="00F00590" w:rsidRDefault="00E03DFD">
      <w:pPr>
        <w:spacing w:line="384" w:lineRule="auto"/>
        <w:ind w:firstLine="220"/>
      </w:pPr>
      <w:r>
        <w:rPr>
          <w:rFonts w:ascii="휴먼명조" w:eastAsia="휴먼명조" w:hAnsi="휴먼명조" w:cs="휴먼명조"/>
          <w:w w:val="97"/>
        </w:rPr>
        <w:t>융합정보기술학과</w:t>
      </w:r>
      <w:r>
        <w:rPr>
          <w:rFonts w:ascii="휴먼명조" w:eastAsia="휴먼명조" w:hAnsi="휴먼명조" w:cs="휴먼명조"/>
          <w:w w:val="97"/>
        </w:rPr>
        <w:t xml:space="preserve"> </w:t>
      </w:r>
      <w:r>
        <w:rPr>
          <w:rFonts w:ascii="휴먼명조" w:eastAsia="휴먼명조" w:hAnsi="휴먼명조" w:cs="휴먼명조"/>
          <w:w w:val="97"/>
        </w:rPr>
        <w:t>인공지능전공</w:t>
      </w:r>
    </w:p>
    <w:p w14:paraId="0F1C25B5" w14:textId="77777777" w:rsidR="00F00590" w:rsidRDefault="00E03DFD">
      <w:pPr>
        <w:spacing w:line="384" w:lineRule="auto"/>
        <w:ind w:firstLine="220"/>
      </w:pPr>
      <w:r>
        <w:rPr>
          <w:rFonts w:ascii="휴먼명조" w:eastAsia="휴먼명조" w:hAnsi="휴먼명조" w:cs="휴먼명조"/>
          <w:w w:val="97"/>
        </w:rPr>
        <w:t>건국대학교</w:t>
      </w:r>
      <w:r>
        <w:rPr>
          <w:rFonts w:ascii="휴먼명조" w:eastAsia="휴먼명조" w:hAnsi="휴먼명조" w:cs="휴먼명조"/>
          <w:w w:val="97"/>
        </w:rPr>
        <w:t xml:space="preserve"> </w:t>
      </w:r>
      <w:r>
        <w:rPr>
          <w:rFonts w:ascii="휴먼명조" w:eastAsia="휴먼명조" w:hAnsi="휴먼명조" w:cs="휴먼명조"/>
          <w:w w:val="97"/>
        </w:rPr>
        <w:t>정보통신대학원</w:t>
      </w:r>
    </w:p>
    <w:p w14:paraId="45DF4521" w14:textId="77777777" w:rsidR="00F00590" w:rsidRDefault="00E03DFD">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연구는</w:t>
      </w:r>
      <w:r>
        <w:rPr>
          <w:rFonts w:ascii="휴먼명조" w:eastAsia="휴먼명조" w:hAnsi="휴먼명조" w:cs="휴먼명조"/>
          <w:w w:val="97"/>
        </w:rPr>
        <w:t xml:space="preserve"> </w:t>
      </w:r>
      <w:r>
        <w:rPr>
          <w:rFonts w:ascii="휴먼명조" w:eastAsia="휴먼명조" w:hAnsi="휴먼명조" w:cs="휴먼명조"/>
          <w:w w:val="97"/>
        </w:rPr>
        <w:t>소비자급</w:t>
      </w:r>
      <w:r>
        <w:rPr>
          <w:rFonts w:ascii="휴먼명조" w:eastAsia="휴먼명조" w:hAnsi="휴먼명조" w:cs="휴먼명조"/>
          <w:w w:val="97"/>
        </w:rPr>
        <w:t xml:space="preserve"> GPU </w:t>
      </w:r>
      <w:r>
        <w:rPr>
          <w:rFonts w:ascii="휴먼명조" w:eastAsia="휴먼명조" w:hAnsi="휴먼명조" w:cs="휴먼명조"/>
          <w:w w:val="97"/>
        </w:rPr>
        <w:t>환경에서</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Vision-Language Model(VLM)</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Visual Question Answering(VQA) </w:t>
      </w:r>
      <w:r>
        <w:rPr>
          <w:rFonts w:ascii="휴먼명조" w:eastAsia="휴먼명조" w:hAnsi="휴먼명조" w:cs="휴먼명조"/>
          <w:w w:val="97"/>
        </w:rPr>
        <w:t>도메인에</w:t>
      </w:r>
      <w:r>
        <w:rPr>
          <w:rFonts w:ascii="휴먼명조" w:eastAsia="휴먼명조" w:hAnsi="휴먼명조" w:cs="휴먼명조"/>
          <w:w w:val="97"/>
        </w:rPr>
        <w:t xml:space="preserve"> </w:t>
      </w:r>
      <w:r>
        <w:rPr>
          <w:rFonts w:ascii="휴먼명조" w:eastAsia="휴먼명조" w:hAnsi="휴먼명조" w:cs="휴먼명조"/>
          <w:w w:val="97"/>
        </w:rPr>
        <w:t>적응시키는</w:t>
      </w:r>
      <w:r>
        <w:rPr>
          <w:rFonts w:ascii="휴먼명조" w:eastAsia="휴먼명조" w:hAnsi="휴먼명조" w:cs="휴먼명조"/>
          <w:w w:val="97"/>
        </w:rPr>
        <w:t xml:space="preserve"> </w:t>
      </w:r>
      <w:r>
        <w:rPr>
          <w:rFonts w:ascii="휴먼명조" w:eastAsia="휴먼명조" w:hAnsi="휴먼명조" w:cs="휴먼명조"/>
          <w:w w:val="97"/>
        </w:rPr>
        <w:t>전</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실험으로</w:t>
      </w:r>
      <w:r>
        <w:rPr>
          <w:rFonts w:ascii="휴먼명조" w:eastAsia="휴먼명조" w:hAnsi="휴먼명조" w:cs="휴먼명조"/>
          <w:w w:val="97"/>
        </w:rPr>
        <w:t xml:space="preserve"> </w:t>
      </w:r>
      <w:r>
        <w:rPr>
          <w:rFonts w:ascii="휴먼명조" w:eastAsia="휴먼명조" w:hAnsi="휴먼명조" w:cs="휴먼명조"/>
          <w:w w:val="97"/>
        </w:rPr>
        <w:t>검증한다</w:t>
      </w:r>
      <w:r>
        <w:rPr>
          <w:rFonts w:ascii="휴먼명조" w:eastAsia="휴먼명조" w:hAnsi="휴먼명조" w:cs="휴먼명조"/>
          <w:w w:val="97"/>
        </w:rPr>
        <w:t>. 20</w:t>
      </w:r>
      <w:r>
        <w:rPr>
          <w:rFonts w:ascii="휴먼명조" w:eastAsia="휴먼명조" w:hAnsi="휴먼명조" w:cs="휴먼명조"/>
          <w:w w:val="97"/>
        </w:rPr>
        <w:t>억</w:t>
      </w:r>
      <w:r>
        <w:rPr>
          <w:rFonts w:ascii="휴먼명조" w:eastAsia="휴먼명조" w:hAnsi="휴먼명조" w:cs="휴먼명조"/>
          <w:w w:val="97"/>
        </w:rPr>
        <w:t>~30</w:t>
      </w:r>
      <w:r>
        <w:rPr>
          <w:rFonts w:ascii="휴먼명조" w:eastAsia="휴먼명조" w:hAnsi="휴먼명조" w:cs="휴먼명조"/>
          <w:w w:val="97"/>
        </w:rPr>
        <w:t>억</w:t>
      </w:r>
      <w:r>
        <w:rPr>
          <w:rFonts w:ascii="휴먼명조" w:eastAsia="휴먼명조" w:hAnsi="휴먼명조" w:cs="휴먼명조"/>
          <w:w w:val="97"/>
        </w:rPr>
        <w:t xml:space="preserve"> </w:t>
      </w:r>
      <w:r>
        <w:rPr>
          <w:rFonts w:ascii="휴먼명조" w:eastAsia="휴먼명조" w:hAnsi="휴먼명조" w:cs="휴먼명조"/>
          <w:w w:val="97"/>
        </w:rPr>
        <w:t>파라미터급</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4</w:t>
      </w:r>
      <w:r>
        <w:rPr>
          <w:rFonts w:ascii="휴먼명조" w:eastAsia="휴먼명조" w:hAnsi="휴먼명조" w:cs="휴먼명조"/>
          <w:w w:val="97"/>
        </w:rPr>
        <w:t>종</w:t>
      </w:r>
      <w:r>
        <w:rPr>
          <w:rFonts w:ascii="휴먼명조" w:eastAsia="휴먼명조" w:hAnsi="휴먼명조" w:cs="휴먼명조"/>
          <w:w w:val="97"/>
        </w:rPr>
        <w:t>(Qwen3-VL-2B, Qwen2.5-VL-3B, SmolVLM2-2.2B, Gemma4-E2B)</w:t>
      </w:r>
      <w:r>
        <w:rPr>
          <w:rFonts w:ascii="휴먼명조" w:eastAsia="휴먼명조" w:hAnsi="휴먼명조" w:cs="휴먼명조"/>
          <w:w w:val="97"/>
        </w:rPr>
        <w:t>과</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VQA </w:t>
      </w:r>
      <w:r>
        <w:rPr>
          <w:rFonts w:ascii="휴먼명조" w:eastAsia="휴먼명조" w:hAnsi="휴먼명조" w:cs="휴먼명조"/>
          <w:w w:val="97"/>
        </w:rPr>
        <w:t>데이터셋</w:t>
      </w:r>
      <w:r>
        <w:rPr>
          <w:rFonts w:ascii="휴먼명조" w:eastAsia="휴먼명조" w:hAnsi="휴먼명조" w:cs="휴먼명조"/>
          <w:w w:val="97"/>
        </w:rPr>
        <w:t xml:space="preserve"> 3</w:t>
      </w:r>
      <w:r>
        <w:rPr>
          <w:rFonts w:ascii="휴먼명조" w:eastAsia="휴먼명조" w:hAnsi="휴먼명조" w:cs="휴먼명조"/>
          <w:w w:val="97"/>
        </w:rPr>
        <w:t>종</w:t>
      </w:r>
      <w:r>
        <w:rPr>
          <w:rFonts w:ascii="휴먼명조" w:eastAsia="휴먼명조" w:hAnsi="휴먼명조" w:cs="휴먼명조"/>
          <w:w w:val="97"/>
        </w:rPr>
        <w:t>(PathVQA, SLAKE, VQA-RAD)</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대상으로</w:t>
      </w:r>
      <w:r>
        <w:rPr>
          <w:rFonts w:ascii="휴먼명조" w:eastAsia="휴먼명조" w:hAnsi="휴먼명조" w:cs="휴먼명조"/>
          <w:w w:val="97"/>
        </w:rPr>
        <w:t xml:space="preserve">, </w:t>
      </w: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베이스라인</w:t>
      </w:r>
      <w:r>
        <w:rPr>
          <w:rFonts w:ascii="휴먼명조" w:eastAsia="휴먼명조" w:hAnsi="휴먼명조" w:cs="휴먼명조"/>
          <w:w w:val="97"/>
        </w:rPr>
        <w:t xml:space="preserve"> 12</w:t>
      </w:r>
      <w:r>
        <w:rPr>
          <w:rFonts w:ascii="휴먼명조" w:eastAsia="휴먼명조" w:hAnsi="휴먼명조" w:cs="휴먼명조"/>
          <w:w w:val="97"/>
        </w:rPr>
        <w:t>조건</w:t>
      </w:r>
      <w:r>
        <w:rPr>
          <w:rFonts w:ascii="휴먼명조" w:eastAsia="휴먼명조" w:hAnsi="휴먼명조" w:cs="휴먼명조"/>
          <w:w w:val="97"/>
        </w:rPr>
        <w:t xml:space="preserve">(Phase 1), QLoRA </w:t>
      </w:r>
      <w:r>
        <w:rPr>
          <w:rFonts w:ascii="휴먼명조" w:eastAsia="휴먼명조" w:hAnsi="휴먼명조" w:cs="휴먼명조"/>
          <w:w w:val="97"/>
        </w:rPr>
        <w:t>파인튜닝</w:t>
      </w:r>
      <w:r>
        <w:rPr>
          <w:rFonts w:ascii="휴먼명조" w:eastAsia="휴먼명조" w:hAnsi="휴먼명조" w:cs="휴먼명조"/>
          <w:w w:val="97"/>
        </w:rPr>
        <w:t xml:space="preserve"> 75</w:t>
      </w:r>
      <w:r>
        <w:rPr>
          <w:rFonts w:ascii="휴먼명조" w:eastAsia="휴먼명조" w:hAnsi="휴먼명조" w:cs="휴먼명조"/>
          <w:w w:val="97"/>
        </w:rPr>
        <w:t>조건</w:t>
      </w:r>
      <w:r>
        <w:rPr>
          <w:rFonts w:ascii="휴먼명조" w:eastAsia="휴먼명조" w:hAnsi="휴먼명조" w:cs="휴먼명조"/>
          <w:w w:val="97"/>
        </w:rPr>
        <w:t xml:space="preserve">(Phase 2),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비교와</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정합성</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810 trial(Phase 3)</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동일한</w:t>
      </w:r>
      <w:r>
        <w:rPr>
          <w:rFonts w:ascii="휴먼명조" w:eastAsia="휴먼명조" w:hAnsi="휴먼명조" w:cs="휴먼명조"/>
          <w:w w:val="97"/>
        </w:rPr>
        <w:t xml:space="preserve"> </w:t>
      </w:r>
      <w:r>
        <w:rPr>
          <w:rFonts w:ascii="휴먼명조" w:eastAsia="휴먼명조" w:hAnsi="휴먼명조" w:cs="휴먼명조"/>
          <w:w w:val="97"/>
        </w:rPr>
        <w:t>평가</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수행했다</w:t>
      </w:r>
      <w:r>
        <w:rPr>
          <w:rFonts w:ascii="휴먼명조" w:eastAsia="휴먼명조" w:hAnsi="휴먼명조" w:cs="휴먼명조"/>
          <w:w w:val="97"/>
        </w:rPr>
        <w:t>.</w:t>
      </w:r>
    </w:p>
    <w:p w14:paraId="216BDB8E" w14:textId="77777777" w:rsidR="00F00590" w:rsidRDefault="00E03DFD">
      <w:pPr>
        <w:spacing w:line="384" w:lineRule="auto"/>
        <w:ind w:firstLine="220"/>
      </w:pP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성능은</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통계적으로</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달랐으며</w:t>
      </w:r>
      <w:r>
        <w:rPr>
          <w:rFonts w:ascii="휴먼명조" w:eastAsia="휴먼명조" w:hAnsi="휴먼명조" w:cs="휴먼명조"/>
          <w:w w:val="97"/>
        </w:rPr>
        <w:t>(Cochran's Q = 1904.28, df = 3, p &lt; .001), Qwen3-VL-2B</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정확도</w:t>
      </w:r>
      <w:r>
        <w:rPr>
          <w:rFonts w:ascii="휴먼명조" w:eastAsia="휴먼명조" w:hAnsi="휴먼명조" w:cs="휴먼명조"/>
          <w:w w:val="97"/>
        </w:rPr>
        <w:t xml:space="preserve"> 0.3843</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가장</w:t>
      </w:r>
      <w:r>
        <w:rPr>
          <w:rFonts w:ascii="휴먼명조" w:eastAsia="휴먼명조" w:hAnsi="휴먼명조" w:cs="휴먼명조"/>
          <w:w w:val="97"/>
        </w:rPr>
        <w:t xml:space="preserve"> </w:t>
      </w:r>
      <w:r>
        <w:rPr>
          <w:rFonts w:ascii="휴먼명조" w:eastAsia="휴먼명조" w:hAnsi="휴먼명조" w:cs="휴먼명조"/>
          <w:w w:val="97"/>
        </w:rPr>
        <w:t>높았다</w:t>
      </w:r>
      <w:r>
        <w:rPr>
          <w:rFonts w:ascii="휴먼명조" w:eastAsia="휴먼명조" w:hAnsi="휴먼명조" w:cs="휴먼명조"/>
          <w:w w:val="97"/>
        </w:rPr>
        <w:t xml:space="preserve">.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순위는</w:t>
      </w:r>
      <w:r>
        <w:rPr>
          <w:rFonts w:ascii="휴먼명조" w:eastAsia="휴먼명조" w:hAnsi="휴먼명조" w:cs="휴먼명조"/>
          <w:w w:val="97"/>
        </w:rPr>
        <w:t xml:space="preserve"> Min-K% Probability</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식별한</w:t>
      </w:r>
      <w:r>
        <w:rPr>
          <w:rFonts w:ascii="휴먼명조" w:eastAsia="휴먼명조" w:hAnsi="휴먼명조" w:cs="휴먼명조"/>
          <w:w w:val="97"/>
        </w:rPr>
        <w:t xml:space="preserve"> </w:t>
      </w:r>
      <w:r>
        <w:rPr>
          <w:rFonts w:ascii="휴먼명조" w:eastAsia="휴먼명조" w:hAnsi="휴먼명조" w:cs="휴먼명조"/>
          <w:w w:val="97"/>
        </w:rPr>
        <w:t>사전훈련</w:t>
      </w:r>
      <w:r>
        <w:rPr>
          <w:rFonts w:ascii="휴먼명조" w:eastAsia="휴먼명조" w:hAnsi="휴먼명조" w:cs="휴먼명조"/>
          <w:w w:val="97"/>
        </w:rPr>
        <w:t xml:space="preserve"> </w:t>
      </w:r>
      <w:r>
        <w:rPr>
          <w:rFonts w:ascii="휴먼명조" w:eastAsia="휴먼명조" w:hAnsi="휴먼명조" w:cs="휴먼명조"/>
          <w:w w:val="97"/>
        </w:rPr>
        <w:t>노출</w:t>
      </w:r>
      <w:r>
        <w:rPr>
          <w:rFonts w:ascii="휴먼명조" w:eastAsia="휴먼명조" w:hAnsi="휴먼명조" w:cs="휴먼명조"/>
          <w:w w:val="97"/>
        </w:rPr>
        <w:t xml:space="preserve"> </w:t>
      </w:r>
      <w:r>
        <w:rPr>
          <w:rFonts w:ascii="휴먼명조" w:eastAsia="휴먼명조" w:hAnsi="휴먼명조" w:cs="휴먼명조"/>
          <w:w w:val="97"/>
        </w:rPr>
        <w:t>의심</w:t>
      </w:r>
      <w:r>
        <w:rPr>
          <w:rFonts w:ascii="휴먼명조" w:eastAsia="휴먼명조" w:hAnsi="휴먼명조" w:cs="휴먼명조"/>
          <w:w w:val="97"/>
        </w:rPr>
        <w:t xml:space="preserve"> </w:t>
      </w:r>
      <w:r>
        <w:rPr>
          <w:rFonts w:ascii="휴먼명조" w:eastAsia="휴먼명조" w:hAnsi="휴먼명조" w:cs="휴먼명조"/>
          <w:w w:val="97"/>
        </w:rPr>
        <w:t>표본을</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뒤에도</w:t>
      </w:r>
      <w:r>
        <w:rPr>
          <w:rFonts w:ascii="휴먼명조" w:eastAsia="휴먼명조" w:hAnsi="휴먼명조" w:cs="휴먼명조"/>
          <w:w w:val="97"/>
        </w:rPr>
        <w:t xml:space="preserve"> </w:t>
      </w:r>
      <w:r>
        <w:rPr>
          <w:rFonts w:ascii="휴먼명조" w:eastAsia="휴먼명조" w:hAnsi="휴먼명조" w:cs="휴먼명조"/>
          <w:w w:val="97"/>
        </w:rPr>
        <w:t>유지되어</w:t>
      </w:r>
      <w:r>
        <w:rPr>
          <w:rFonts w:ascii="휴먼명조" w:eastAsia="휴먼명조" w:hAnsi="휴먼명조" w:cs="휴먼명조"/>
          <w:w w:val="97"/>
        </w:rPr>
        <w:t xml:space="preserve"> </w:t>
      </w:r>
      <w:r>
        <w:rPr>
          <w:rFonts w:ascii="휴먼명조" w:eastAsia="휴먼명조" w:hAnsi="휴먼명조" w:cs="휴먼명조"/>
          <w:w w:val="97"/>
        </w:rPr>
        <w:t>데이터</w:t>
      </w:r>
      <w:r>
        <w:rPr>
          <w:rFonts w:ascii="휴먼명조" w:eastAsia="휴먼명조" w:hAnsi="휴먼명조" w:cs="휴먼명조"/>
          <w:w w:val="97"/>
        </w:rPr>
        <w:t xml:space="preserve"> </w:t>
      </w:r>
      <w:r>
        <w:rPr>
          <w:rFonts w:ascii="휴먼명조" w:eastAsia="휴먼명조" w:hAnsi="휴먼명조" w:cs="휴먼명조"/>
          <w:w w:val="97"/>
        </w:rPr>
        <w:t>오염에</w:t>
      </w:r>
      <w:r>
        <w:rPr>
          <w:rFonts w:ascii="휴먼명조" w:eastAsia="휴먼명조" w:hAnsi="휴먼명조" w:cs="휴먼명조"/>
          <w:w w:val="97"/>
        </w:rPr>
        <w:t xml:space="preserve"> </w:t>
      </w:r>
      <w:r>
        <w:rPr>
          <w:rFonts w:ascii="휴먼명조" w:eastAsia="휴먼명조" w:hAnsi="휴먼명조" w:cs="휴먼명조"/>
          <w:w w:val="97"/>
        </w:rPr>
        <w:t>강건했다</w:t>
      </w:r>
      <w:r>
        <w:rPr>
          <w:rFonts w:ascii="휴먼명조" w:eastAsia="휴먼명조" w:hAnsi="휴먼명조" w:cs="휴먼명조"/>
          <w:w w:val="97"/>
        </w:rPr>
        <w:t xml:space="preserve">. QLoRA </w:t>
      </w:r>
      <w:r>
        <w:rPr>
          <w:rFonts w:ascii="휴먼명조" w:eastAsia="휴먼명조" w:hAnsi="휴먼명조" w:cs="휴먼명조"/>
          <w:w w:val="97"/>
        </w:rPr>
        <w:t>파인튜닝의</w:t>
      </w:r>
      <w:r>
        <w:rPr>
          <w:rFonts w:ascii="휴먼명조" w:eastAsia="휴먼명조" w:hAnsi="휴먼명조" w:cs="휴먼명조"/>
          <w:w w:val="97"/>
        </w:rPr>
        <w:t xml:space="preserve"> </w:t>
      </w:r>
      <w:r>
        <w:rPr>
          <w:rFonts w:ascii="휴먼명조" w:eastAsia="휴먼명조" w:hAnsi="휴먼명조" w:cs="휴먼명조"/>
          <w:w w:val="97"/>
        </w:rPr>
        <w:t>효과는</w:t>
      </w:r>
      <w:r>
        <w:rPr>
          <w:rFonts w:ascii="휴먼명조" w:eastAsia="휴먼명조" w:hAnsi="휴먼명조" w:cs="휴먼명조"/>
          <w:w w:val="97"/>
        </w:rPr>
        <w:t xml:space="preserve"> </w:t>
      </w:r>
      <w:r>
        <w:rPr>
          <w:rFonts w:ascii="휴먼명조" w:eastAsia="휴먼명조" w:hAnsi="휴먼명조" w:cs="휴먼명조"/>
          <w:w w:val="97"/>
        </w:rPr>
        <w:t>모델에</w:t>
      </w:r>
      <w:r>
        <w:rPr>
          <w:rFonts w:ascii="휴먼명조" w:eastAsia="휴먼명조" w:hAnsi="휴먼명조" w:cs="휴먼명조"/>
          <w:w w:val="97"/>
        </w:rPr>
        <w:t xml:space="preserve"> </w:t>
      </w:r>
      <w:r>
        <w:rPr>
          <w:rFonts w:ascii="휴먼명조" w:eastAsia="휴먼명조" w:hAnsi="휴먼명조" w:cs="휴먼명조"/>
          <w:w w:val="97"/>
        </w:rPr>
        <w:t>따라</w:t>
      </w:r>
      <w:r>
        <w:rPr>
          <w:rFonts w:ascii="휴먼명조" w:eastAsia="휴먼명조" w:hAnsi="휴먼명조" w:cs="휴먼명조"/>
          <w:w w:val="97"/>
        </w:rPr>
        <w:t xml:space="preserve"> </w:t>
      </w:r>
      <w:r>
        <w:rPr>
          <w:rFonts w:ascii="휴먼명조" w:eastAsia="휴먼명조" w:hAnsi="휴먼명조" w:cs="휴먼명조"/>
          <w:w w:val="97"/>
        </w:rPr>
        <w:t>방향이</w:t>
      </w:r>
      <w:r>
        <w:rPr>
          <w:rFonts w:ascii="휴먼명조" w:eastAsia="휴먼명조" w:hAnsi="휴먼명조" w:cs="휴먼명조"/>
          <w:w w:val="97"/>
        </w:rPr>
        <w:t xml:space="preserve"> </w:t>
      </w:r>
      <w:r>
        <w:rPr>
          <w:rFonts w:ascii="휴먼명조" w:eastAsia="휴먼명조" w:hAnsi="휴먼명조" w:cs="휴먼명조"/>
          <w:w w:val="97"/>
        </w:rPr>
        <w:t>엇갈렸다</w:t>
      </w:r>
      <w:r>
        <w:rPr>
          <w:rFonts w:ascii="휴먼명조" w:eastAsia="휴먼명조" w:hAnsi="휴먼명조" w:cs="휴먼명조"/>
          <w:w w:val="97"/>
        </w:rPr>
        <w:t>. Qwen2.5-VL-3B(Cohen's d = +2.646)</w:t>
      </w:r>
      <w:r>
        <w:rPr>
          <w:rFonts w:ascii="휴먼명조" w:eastAsia="휴먼명조" w:hAnsi="휴먼명조" w:cs="휴먼명조"/>
          <w:w w:val="97"/>
        </w:rPr>
        <w:t>와</w:t>
      </w:r>
      <w:r>
        <w:rPr>
          <w:rFonts w:ascii="휴먼명조" w:eastAsia="휴먼명조" w:hAnsi="휴먼명조" w:cs="휴먼명조"/>
          <w:w w:val="97"/>
        </w:rPr>
        <w:t xml:space="preserve"> Qwen3-VL-2B(d = +1.620)</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향상된</w:t>
      </w:r>
      <w:r>
        <w:rPr>
          <w:rFonts w:ascii="휴먼명조" w:eastAsia="휴먼명조" w:hAnsi="휴먼명조" w:cs="휴먼명조"/>
          <w:w w:val="97"/>
        </w:rPr>
        <w:t xml:space="preserve"> </w:t>
      </w:r>
      <w:r>
        <w:rPr>
          <w:rFonts w:ascii="휴먼명조" w:eastAsia="휴먼명조" w:hAnsi="휴먼명조" w:cs="휴먼명조"/>
          <w:w w:val="97"/>
        </w:rPr>
        <w:t>반면</w:t>
      </w:r>
      <w:r>
        <w:rPr>
          <w:rFonts w:ascii="휴먼명조" w:eastAsia="휴먼명조" w:hAnsi="휴먼명조" w:cs="휴먼명조"/>
          <w:w w:val="97"/>
        </w:rPr>
        <w:t xml:space="preserve"> SmolVLM2-2.2B(d = -2.284)</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악화되었고</w:t>
      </w:r>
      <w:r>
        <w:rPr>
          <w:rFonts w:ascii="휴먼명조" w:eastAsia="휴먼명조" w:hAnsi="휴먼명조" w:cs="휴먼명조"/>
          <w:w w:val="97"/>
        </w:rPr>
        <w:t xml:space="preserve">, </w:t>
      </w:r>
      <w:r>
        <w:rPr>
          <w:rFonts w:ascii="휴먼명조" w:eastAsia="휴먼명조" w:hAnsi="휴먼명조" w:cs="휴먼명조"/>
          <w:w w:val="97"/>
        </w:rPr>
        <w:t>네</w:t>
      </w:r>
      <w:r>
        <w:rPr>
          <w:rFonts w:ascii="휴먼명조" w:eastAsia="휴먼명조" w:hAnsi="휴먼명조" w:cs="휴먼명조"/>
          <w:w w:val="97"/>
        </w:rPr>
        <w:t xml:space="preserve"> </w:t>
      </w:r>
      <w:r>
        <w:rPr>
          <w:rFonts w:ascii="휴먼명조" w:eastAsia="휴먼명조" w:hAnsi="휴먼명조" w:cs="휴먼명조"/>
          <w:w w:val="97"/>
        </w:rPr>
        <w:t>모델을</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lastRenderedPageBreak/>
        <w:t>한</w:t>
      </w:r>
      <w:r>
        <w:rPr>
          <w:rFonts w:ascii="휴먼명조" w:eastAsia="휴먼명조" w:hAnsi="휴먼명조" w:cs="휴먼명조"/>
          <w:w w:val="97"/>
        </w:rPr>
        <w:t xml:space="preserve"> </w:t>
      </w:r>
      <w:r>
        <w:rPr>
          <w:rFonts w:ascii="휴먼명조" w:eastAsia="휴먼명조" w:hAnsi="휴먼명조" w:cs="휴먼명조"/>
          <w:w w:val="97"/>
        </w:rPr>
        <w:t>혼합효과모형은</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효과가</w:t>
      </w:r>
      <w:r>
        <w:rPr>
          <w:rFonts w:ascii="휴먼명조" w:eastAsia="휴먼명조" w:hAnsi="휴먼명조" w:cs="휴먼명조"/>
          <w:w w:val="97"/>
        </w:rPr>
        <w:t xml:space="preserve"> </w:t>
      </w:r>
      <w:r>
        <w:rPr>
          <w:rFonts w:ascii="휴먼명조" w:eastAsia="휴먼명조" w:hAnsi="휴먼명조" w:cs="휴먼명조"/>
          <w:w w:val="97"/>
        </w:rPr>
        <w:t>상쇄되어</w:t>
      </w:r>
      <w:r>
        <w:rPr>
          <w:rFonts w:ascii="휴먼명조" w:eastAsia="휴먼명조" w:hAnsi="휴먼명조" w:cs="휴먼명조"/>
          <w:w w:val="97"/>
        </w:rPr>
        <w:t xml:space="preserve"> "</w:t>
      </w:r>
      <w:r>
        <w:rPr>
          <w:rFonts w:ascii="휴먼명조" w:eastAsia="휴먼명조" w:hAnsi="휴먼명조" w:cs="휴먼명조"/>
          <w:w w:val="97"/>
        </w:rPr>
        <w:t>효과</w:t>
      </w:r>
      <w:r>
        <w:rPr>
          <w:rFonts w:ascii="휴먼명조" w:eastAsia="휴먼명조" w:hAnsi="휴먼명조" w:cs="휴먼명조"/>
          <w:w w:val="97"/>
        </w:rPr>
        <w:t xml:space="preserve"> </w:t>
      </w:r>
      <w:r>
        <w:rPr>
          <w:rFonts w:ascii="휴먼명조" w:eastAsia="휴먼명조" w:hAnsi="휴먼명조" w:cs="휴먼명조"/>
          <w:w w:val="97"/>
        </w:rPr>
        <w:t>없음</w:t>
      </w:r>
      <w:r>
        <w:rPr>
          <w:rFonts w:ascii="휴먼명조" w:eastAsia="휴먼명조" w:hAnsi="휴먼명조" w:cs="휴먼명조"/>
          <w:w w:val="97"/>
        </w:rPr>
        <w:t>"</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보고했다</w:t>
      </w:r>
      <w:r>
        <w:rPr>
          <w:rFonts w:ascii="휴먼명조" w:eastAsia="휴먼명조" w:hAnsi="휴먼명조" w:cs="휴먼명조"/>
          <w:w w:val="97"/>
        </w:rPr>
        <w:t xml:space="preserve">(p = .3629).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탐색에서는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(0.4184)</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베이지안</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(0.4490)</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낮았고</w:t>
      </w:r>
      <w:r>
        <w:rPr>
          <w:rFonts w:ascii="휴먼명조" w:eastAsia="휴먼명조" w:hAnsi="휴먼명조" w:cs="휴먼명조"/>
          <w:w w:val="97"/>
        </w:rPr>
        <w:t xml:space="preserve">(Mann-Whitney U = 16.00, p = .0112, r = -0.68) </w:t>
      </w:r>
      <w:r>
        <w:rPr>
          <w:rFonts w:ascii="휴먼명조" w:eastAsia="휴먼명조" w:hAnsi="휴먼명조" w:cs="휴먼명조"/>
          <w:w w:val="97"/>
        </w:rPr>
        <w:t>무작위</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(0.4186)</w:t>
      </w:r>
      <w:r>
        <w:rPr>
          <w:rFonts w:ascii="휴먼명조" w:eastAsia="휴먼명조" w:hAnsi="휴먼명조" w:cs="휴먼명조"/>
          <w:w w:val="97"/>
        </w:rPr>
        <w:t>과</w:t>
      </w:r>
      <w:r>
        <w:rPr>
          <w:rFonts w:ascii="휴먼명조" w:eastAsia="휴먼명조" w:hAnsi="휴먼명조" w:cs="휴먼명조"/>
          <w:w w:val="97"/>
        </w:rPr>
        <w:t>도</w:t>
      </w:r>
      <w:r>
        <w:rPr>
          <w:rFonts w:ascii="휴먼명조" w:eastAsia="휴먼명조" w:hAnsi="휴먼명조" w:cs="휴먼명조"/>
          <w:w w:val="97"/>
        </w:rPr>
        <w:t xml:space="preserve"> </w:t>
      </w:r>
      <w:r>
        <w:rPr>
          <w:rFonts w:ascii="휴먼명조" w:eastAsia="휴먼명조" w:hAnsi="휴먼명조" w:cs="휴먼명조"/>
          <w:w w:val="97"/>
        </w:rPr>
        <w:t>구분되지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 xml:space="preserve">. </w:t>
      </w:r>
      <w:r>
        <w:rPr>
          <w:rFonts w:ascii="휴먼명조" w:eastAsia="휴먼명조" w:hAnsi="휴먼명조" w:cs="휴먼명조"/>
          <w:w w:val="97"/>
        </w:rPr>
        <w:t>다만</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자동</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모두</w:t>
      </w:r>
      <w:r>
        <w:rPr>
          <w:rFonts w:ascii="휴먼명조" w:eastAsia="휴먼명조" w:hAnsi="휴먼명조" w:cs="휴먼명조"/>
          <w:w w:val="97"/>
        </w:rPr>
        <w:t xml:space="preserve"> </w:t>
      </w:r>
      <w:r>
        <w:rPr>
          <w:rFonts w:ascii="휴먼명조" w:eastAsia="휴먼명조" w:hAnsi="휴먼명조" w:cs="휴먼명조"/>
          <w:w w:val="97"/>
        </w:rPr>
        <w:t>수동</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(0.3776)</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상회했다</w:t>
      </w:r>
      <w:r>
        <w:rPr>
          <w:rFonts w:ascii="휴먼명조" w:eastAsia="휴먼명조" w:hAnsi="휴먼명조" w:cs="휴먼명조"/>
          <w:w w:val="97"/>
        </w:rPr>
        <w:t xml:space="preserve">. </w:t>
      </w:r>
      <w:r>
        <w:rPr>
          <w:rFonts w:ascii="휴먼명조" w:eastAsia="휴먼명조" w:hAnsi="휴먼명조" w:cs="휴먼명조"/>
          <w:w w:val="97"/>
        </w:rPr>
        <w:t>에이전트의</w:t>
      </w:r>
      <w:r>
        <w:rPr>
          <w:rFonts w:ascii="휴먼명조" w:eastAsia="휴먼명조" w:hAnsi="휴먼명조" w:cs="휴먼명조"/>
          <w:w w:val="97"/>
        </w:rPr>
        <w:t xml:space="preserve"> </w:t>
      </w:r>
      <w:r>
        <w:rPr>
          <w:rFonts w:ascii="휴먼명조" w:eastAsia="휴먼명조" w:hAnsi="휴먼명조" w:cs="휴먼명조"/>
          <w:w w:val="97"/>
        </w:rPr>
        <w:t>열세는</w:t>
      </w:r>
      <w:r>
        <w:rPr>
          <w:rFonts w:ascii="휴먼명조" w:eastAsia="휴먼명조" w:hAnsi="휴먼명조" w:cs="휴먼명조"/>
          <w:w w:val="97"/>
        </w:rPr>
        <w:t xml:space="preserve"> </w:t>
      </w:r>
      <w:r>
        <w:rPr>
          <w:rFonts w:ascii="휴먼명조" w:eastAsia="휴먼명조" w:hAnsi="휴먼명조" w:cs="휴먼명조"/>
          <w:w w:val="97"/>
        </w:rPr>
        <w:t>제안</w:t>
      </w:r>
      <w:r>
        <w:rPr>
          <w:rFonts w:ascii="휴먼명조" w:eastAsia="휴먼명조" w:hAnsi="휴먼명조" w:cs="휴먼명조"/>
          <w:w w:val="97"/>
        </w:rPr>
        <w:t xml:space="preserve"> </w:t>
      </w:r>
      <w:r>
        <w:rPr>
          <w:rFonts w:ascii="휴먼명조" w:eastAsia="휴먼명조" w:hAnsi="휴먼명조" w:cs="휴먼명조"/>
          <w:w w:val="97"/>
        </w:rPr>
        <w:t>품질이</w:t>
      </w:r>
      <w:r>
        <w:rPr>
          <w:rFonts w:ascii="휴먼명조" w:eastAsia="휴먼명조" w:hAnsi="휴먼명조" w:cs="휴먼명조"/>
          <w:w w:val="97"/>
        </w:rPr>
        <w:t xml:space="preserve"> </w:t>
      </w:r>
      <w:r>
        <w:rPr>
          <w:rFonts w:ascii="휴먼명조" w:eastAsia="휴먼명조" w:hAnsi="휴먼명조" w:cs="휴먼명조"/>
          <w:w w:val="97"/>
        </w:rPr>
        <w:t>아니라</w:t>
      </w:r>
      <w:r>
        <w:rPr>
          <w:rFonts w:ascii="휴먼명조" w:eastAsia="휴먼명조" w:hAnsi="휴먼명조" w:cs="휴먼명조"/>
          <w:w w:val="97"/>
        </w:rPr>
        <w:t xml:space="preserve"> </w:t>
      </w:r>
      <w:r>
        <w:rPr>
          <w:rFonts w:ascii="휴먼명조" w:eastAsia="휴먼명조" w:hAnsi="휴먼명조" w:cs="휴먼명조"/>
          <w:w w:val="97"/>
        </w:rPr>
        <w:t>중복</w:t>
      </w:r>
      <w:r>
        <w:rPr>
          <w:rFonts w:ascii="휴먼명조" w:eastAsia="휴먼명조" w:hAnsi="휴먼명조" w:cs="휴먼명조"/>
          <w:w w:val="97"/>
        </w:rPr>
        <w:t xml:space="preserve"> </w:t>
      </w:r>
      <w:r>
        <w:rPr>
          <w:rFonts w:ascii="휴먼명조" w:eastAsia="휴먼명조" w:hAnsi="휴먼명조" w:cs="휴먼명조"/>
          <w:w w:val="97"/>
        </w:rPr>
        <w:t>제안에</w:t>
      </w:r>
      <w:r>
        <w:rPr>
          <w:rFonts w:ascii="휴먼명조" w:eastAsia="휴먼명조" w:hAnsi="휴먼명조" w:cs="휴먼명조"/>
          <w:w w:val="97"/>
        </w:rPr>
        <w:t xml:space="preserve"> </w:t>
      </w:r>
      <w:r>
        <w:rPr>
          <w:rFonts w:ascii="휴먼명조" w:eastAsia="휴먼명조" w:hAnsi="휴먼명조" w:cs="휴먼명조"/>
          <w:w w:val="97"/>
        </w:rPr>
        <w:t>따른</w:t>
      </w:r>
      <w:r>
        <w:rPr>
          <w:rFonts w:ascii="휴먼명조" w:eastAsia="휴먼명조" w:hAnsi="휴먼명조" w:cs="휴먼명조"/>
          <w:w w:val="97"/>
        </w:rPr>
        <w:t xml:space="preserve"> </w:t>
      </w:r>
      <w:r>
        <w:rPr>
          <w:rFonts w:ascii="휴먼명조" w:eastAsia="휴먼명조" w:hAnsi="휴먼명조" w:cs="휴먼명조"/>
          <w:w w:val="97"/>
        </w:rPr>
        <w:t>실효</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예산</w:t>
      </w:r>
      <w:r>
        <w:rPr>
          <w:rFonts w:ascii="휴먼명조" w:eastAsia="휴먼명조" w:hAnsi="휴먼명조" w:cs="휴먼명조"/>
          <w:w w:val="97"/>
        </w:rPr>
        <w:t xml:space="preserve"> </w:t>
      </w:r>
      <w:r>
        <w:rPr>
          <w:rFonts w:ascii="휴먼명조" w:eastAsia="휴먼명조" w:hAnsi="휴먼명조" w:cs="휴먼명조"/>
          <w:w w:val="97"/>
        </w:rPr>
        <w:t>축소에서</w:t>
      </w:r>
      <w:r>
        <w:rPr>
          <w:rFonts w:ascii="휴먼명조" w:eastAsia="휴먼명조" w:hAnsi="휴먼명조" w:cs="휴먼명조"/>
          <w:w w:val="97"/>
        </w:rPr>
        <w:t xml:space="preserve"> </w:t>
      </w:r>
      <w:r>
        <w:rPr>
          <w:rFonts w:ascii="휴먼명조" w:eastAsia="휴먼명조" w:hAnsi="휴먼명조" w:cs="휴먼명조"/>
          <w:w w:val="97"/>
        </w:rPr>
        <w:t>비롯되었다</w:t>
      </w:r>
      <w:r>
        <w:rPr>
          <w:rFonts w:ascii="휴먼명조" w:eastAsia="휴먼명조" w:hAnsi="휴먼명조" w:cs="휴먼명조"/>
          <w:w w:val="97"/>
        </w:rPr>
        <w:t>(</w:t>
      </w:r>
      <w:r>
        <w:rPr>
          <w:rFonts w:ascii="휴먼명조" w:eastAsia="휴먼명조" w:hAnsi="휴먼명조" w:cs="휴먼명조"/>
          <w:w w:val="97"/>
        </w:rPr>
        <w:t>반복당</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12.5/20).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진단은</w:t>
      </w:r>
      <w:r>
        <w:rPr>
          <w:rFonts w:ascii="휴먼명조" w:eastAsia="휴먼명조" w:hAnsi="휴먼명조" w:cs="휴먼명조"/>
          <w:w w:val="97"/>
        </w:rPr>
        <w:t xml:space="preserve"> </w:t>
      </w:r>
      <w:r>
        <w:rPr>
          <w:rFonts w:ascii="휴먼명조" w:eastAsia="휴먼명조" w:hAnsi="휴먼명조" w:cs="휴먼명조"/>
          <w:w w:val="97"/>
        </w:rPr>
        <w:t>프롬프트와</w:t>
      </w:r>
      <w:r>
        <w:rPr>
          <w:rFonts w:ascii="휴먼명조" w:eastAsia="휴먼명조" w:hAnsi="휴먼명조" w:cs="휴먼명조"/>
          <w:w w:val="97"/>
        </w:rPr>
        <w:t xml:space="preserve"> </w:t>
      </w:r>
      <w:r>
        <w:rPr>
          <w:rFonts w:ascii="휴먼명조" w:eastAsia="휴먼명조" w:hAnsi="휴먼명조" w:cs="휴먼명조"/>
          <w:w w:val="97"/>
        </w:rPr>
        <w:t>구현의</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불일치를</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200 trial</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확증되었다</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설정은</w:t>
      </w:r>
      <w:r>
        <w:rPr>
          <w:rFonts w:ascii="휴먼명조" w:eastAsia="휴먼명조" w:hAnsi="휴먼명조" w:cs="휴먼명조"/>
          <w:w w:val="97"/>
        </w:rPr>
        <w:t xml:space="preserve"> 18.90/20</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회복되고</w:t>
      </w:r>
      <w:r>
        <w:rPr>
          <w:rFonts w:ascii="휴먼명조" w:eastAsia="휴먼명조" w:hAnsi="휴먼명조" w:cs="휴먼명조"/>
          <w:w w:val="97"/>
        </w:rPr>
        <w:t xml:space="preserve"> Optuna</w:t>
      </w:r>
      <w:r>
        <w:rPr>
          <w:rFonts w:ascii="휴먼명조" w:eastAsia="휴먼명조" w:hAnsi="휴먼명조" w:cs="휴먼명조"/>
          <w:w w:val="97"/>
        </w:rPr>
        <w:t>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유의한</w:t>
      </w:r>
      <w:r>
        <w:rPr>
          <w:rFonts w:ascii="휴먼명조" w:eastAsia="휴먼명조" w:hAnsi="휴먼명조" w:cs="휴먼명조"/>
          <w:w w:val="97"/>
        </w:rPr>
        <w:t xml:space="preserve"> </w:t>
      </w:r>
      <w:r>
        <w:rPr>
          <w:rFonts w:ascii="휴먼명조" w:eastAsia="휴먼명조" w:hAnsi="휴먼명조" w:cs="휴먼명조"/>
          <w:w w:val="97"/>
        </w:rPr>
        <w:t>열세도</w:t>
      </w:r>
      <w:r>
        <w:rPr>
          <w:rFonts w:ascii="휴먼명조" w:eastAsia="휴먼명조" w:hAnsi="휴먼명조" w:cs="휴먼명조"/>
          <w:w w:val="97"/>
        </w:rPr>
        <w:t xml:space="preserve"> </w:t>
      </w:r>
      <w:r>
        <w:rPr>
          <w:rFonts w:ascii="휴먼명조" w:eastAsia="휴먼명조" w:hAnsi="휴먼명조" w:cs="휴먼명조"/>
          <w:w w:val="97"/>
        </w:rPr>
        <w:t>사라졌으나</w:t>
      </w:r>
      <w:r>
        <w:rPr>
          <w:rFonts w:ascii="휴먼명조" w:eastAsia="휴먼명조" w:hAnsi="휴먼명조" w:cs="휴먼명조"/>
          <w:w w:val="97"/>
        </w:rPr>
        <w:t xml:space="preserve">(p = .1726), run-level </w:t>
      </w:r>
      <w:r>
        <w:rPr>
          <w:rFonts w:ascii="휴먼명조" w:eastAsia="휴먼명조" w:hAnsi="휴먼명조" w:cs="휴먼명조"/>
          <w:w w:val="97"/>
        </w:rPr>
        <w:t>평균은</w:t>
      </w:r>
      <w:r>
        <w:rPr>
          <w:rFonts w:ascii="휴먼명조" w:eastAsia="휴먼명조" w:hAnsi="휴먼명조" w:cs="휴먼명조"/>
          <w:w w:val="97"/>
        </w:rPr>
        <w:t xml:space="preserve"> </w:t>
      </w:r>
      <w:r>
        <w:rPr>
          <w:rFonts w:ascii="휴먼명조" w:eastAsia="휴먼명조" w:hAnsi="휴먼명조" w:cs="휴먼명조"/>
          <w:w w:val="97"/>
        </w:rPr>
        <w:t>여전히</w:t>
      </w:r>
      <w:r>
        <w:rPr>
          <w:rFonts w:ascii="휴먼명조" w:eastAsia="휴먼명조" w:hAnsi="휴먼명조" w:cs="휴먼명조"/>
          <w:w w:val="97"/>
        </w:rPr>
        <w:t xml:space="preserve"> Optuna</w:t>
      </w:r>
      <w:r>
        <w:rPr>
          <w:rFonts w:ascii="휴먼명조" w:eastAsia="휴먼명조" w:hAnsi="휴먼명조" w:cs="휴먼명조"/>
          <w:w w:val="97"/>
        </w:rPr>
        <w:t>에</w:t>
      </w:r>
      <w:r>
        <w:rPr>
          <w:rFonts w:ascii="휴먼명조" w:eastAsia="휴먼명조" w:hAnsi="휴먼명조" w:cs="휴먼명조"/>
          <w:w w:val="97"/>
        </w:rPr>
        <w:t xml:space="preserve"> </w:t>
      </w:r>
      <w:r>
        <w:rPr>
          <w:rFonts w:ascii="휴먼명조" w:eastAsia="휴먼명조" w:hAnsi="휴먼명조" w:cs="휴먼명조"/>
          <w:w w:val="97"/>
        </w:rPr>
        <w:t>미치지</w:t>
      </w:r>
      <w:r>
        <w:rPr>
          <w:rFonts w:ascii="휴먼명조" w:eastAsia="휴먼명조" w:hAnsi="휴먼명조" w:cs="휴먼명조"/>
          <w:w w:val="97"/>
        </w:rPr>
        <w:t xml:space="preserve"> </w:t>
      </w:r>
      <w:r>
        <w:rPr>
          <w:rFonts w:ascii="휴먼명조" w:eastAsia="휴먼명조" w:hAnsi="휴먼명조" w:cs="휴먼명조"/>
          <w:w w:val="97"/>
        </w:rPr>
        <w:t>못했고</w:t>
      </w:r>
      <w:r>
        <w:rPr>
          <w:rFonts w:ascii="휴먼명조" w:eastAsia="휴먼명조" w:hAnsi="휴먼명조" w:cs="휴먼명조"/>
          <w:w w:val="97"/>
        </w:rPr>
        <w:t xml:space="preserve">(0.4292 </w:t>
      </w:r>
      <w:r>
        <w:rPr>
          <w:rFonts w:ascii="휴먼명조" w:eastAsia="휴먼명조" w:hAnsi="휴먼명조" w:cs="휴먼명조"/>
          <w:w w:val="97"/>
        </w:rPr>
        <w:t>대</w:t>
      </w:r>
      <w:r>
        <w:rPr>
          <w:rFonts w:ascii="휴먼명조" w:eastAsia="휴먼명조" w:hAnsi="휴먼명조" w:cs="휴먼명조"/>
          <w:w w:val="97"/>
        </w:rPr>
        <w:t xml:space="preserve"> 0.4490) </w:t>
      </w:r>
      <w:r>
        <w:rPr>
          <w:rFonts w:ascii="휴먼명조" w:eastAsia="휴먼명조" w:hAnsi="휴먼명조" w:cs="휴먼명조"/>
          <w:w w:val="97"/>
        </w:rPr>
        <w:t>원본</w:t>
      </w:r>
      <w:r>
        <w:rPr>
          <w:rFonts w:ascii="휴먼명조" w:eastAsia="휴먼명조" w:hAnsi="휴먼명조" w:cs="휴먼명조"/>
          <w:w w:val="97"/>
        </w:rPr>
        <w:t xml:space="preserve"> </w:t>
      </w:r>
      <w:r>
        <w:rPr>
          <w:rFonts w:ascii="휴먼명조" w:eastAsia="휴먼명조" w:hAnsi="휴먼명조" w:cs="휴먼명조"/>
          <w:w w:val="97"/>
        </w:rPr>
        <w:t>대비</w:t>
      </w:r>
      <w:r>
        <w:rPr>
          <w:rFonts w:ascii="휴먼명조" w:eastAsia="휴먼명조" w:hAnsi="휴먼명조" w:cs="휴먼명조"/>
          <w:w w:val="97"/>
        </w:rPr>
        <w:t xml:space="preserve"> </w:t>
      </w:r>
      <w:r>
        <w:rPr>
          <w:rFonts w:ascii="휴먼명조" w:eastAsia="휴먼명조" w:hAnsi="휴먼명조" w:cs="휴먼명조"/>
          <w:w w:val="97"/>
        </w:rPr>
        <w:t>개선도</w:t>
      </w:r>
      <w:r>
        <w:rPr>
          <w:rFonts w:ascii="휴먼명조" w:eastAsia="휴먼명조" w:hAnsi="휴먼명조" w:cs="휴먼명조"/>
          <w:w w:val="97"/>
        </w:rPr>
        <w:t xml:space="preserve"> </w:t>
      </w:r>
      <w:r>
        <w:rPr>
          <w:rFonts w:ascii="휴먼명조" w:eastAsia="휴먼명조" w:hAnsi="휴먼명조" w:cs="휴먼명조"/>
          <w:w w:val="97"/>
        </w:rPr>
        <w:t>입증되지</w:t>
      </w:r>
      <w:r>
        <w:rPr>
          <w:rFonts w:ascii="휴먼명조" w:eastAsia="휴먼명조" w:hAnsi="휴먼명조" w:cs="휴먼명조"/>
          <w:w w:val="97"/>
        </w:rPr>
        <w:t xml:space="preserve"> </w:t>
      </w:r>
      <w:r>
        <w:rPr>
          <w:rFonts w:ascii="휴먼명조" w:eastAsia="휴먼명조" w:hAnsi="휴먼명조" w:cs="휴먼명조"/>
          <w:w w:val="97"/>
        </w:rPr>
        <w:t>않아</w:t>
      </w:r>
      <w:r>
        <w:rPr>
          <w:rFonts w:ascii="휴먼명조" w:eastAsia="휴먼명조" w:hAnsi="휴먼명조" w:cs="휴먼명조"/>
          <w:w w:val="97"/>
        </w:rPr>
        <w:t xml:space="preserve">(p = .2387) </w:t>
      </w:r>
      <w:r>
        <w:rPr>
          <w:rFonts w:ascii="휴먼명조" w:eastAsia="휴먼명조" w:hAnsi="휴먼명조" w:cs="휴먼명조"/>
          <w:w w:val="97"/>
        </w:rPr>
        <w:t>성능</w:t>
      </w:r>
      <w:r>
        <w:rPr>
          <w:rFonts w:ascii="휴먼명조" w:eastAsia="휴먼명조" w:hAnsi="휴먼명조" w:cs="휴먼명조"/>
          <w:w w:val="97"/>
        </w:rPr>
        <w:t xml:space="preserve"> </w:t>
      </w:r>
      <w:r>
        <w:rPr>
          <w:rFonts w:ascii="휴먼명조" w:eastAsia="휴먼명조" w:hAnsi="휴먼명조" w:cs="휴먼명조"/>
          <w:w w:val="97"/>
        </w:rPr>
        <w:t>우위는</w:t>
      </w:r>
      <w:r>
        <w:rPr>
          <w:rFonts w:ascii="휴먼명조" w:eastAsia="휴먼명조" w:hAnsi="휴먼명조" w:cs="휴먼명조"/>
          <w:w w:val="97"/>
        </w:rPr>
        <w:t xml:space="preserve"> </w:t>
      </w:r>
      <w:r>
        <w:rPr>
          <w:rFonts w:ascii="휴먼명조" w:eastAsia="휴먼명조" w:hAnsi="휴먼명조" w:cs="휴먼명조"/>
          <w:w w:val="97"/>
        </w:rPr>
        <w:t>확인되지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w:t>
      </w:r>
    </w:p>
    <w:p w14:paraId="41D2A4E3" w14:textId="77777777" w:rsidR="00F00590" w:rsidRDefault="00E03DFD">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연구의</w:t>
      </w:r>
      <w:r>
        <w:rPr>
          <w:rFonts w:ascii="휴먼명조" w:eastAsia="휴먼명조" w:hAnsi="휴먼명조" w:cs="휴먼명조"/>
          <w:w w:val="97"/>
        </w:rPr>
        <w:t xml:space="preserve"> </w:t>
      </w:r>
      <w:r>
        <w:rPr>
          <w:rFonts w:ascii="휴먼명조" w:eastAsia="휴먼명조" w:hAnsi="휴먼명조" w:cs="휴먼명조"/>
          <w:w w:val="97"/>
        </w:rPr>
        <w:t>의의는</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가지다</w:t>
      </w:r>
      <w:r>
        <w:rPr>
          <w:rFonts w:ascii="휴먼명조" w:eastAsia="휴먼명조" w:hAnsi="휴먼명조" w:cs="휴먼명조"/>
          <w:w w:val="97"/>
        </w:rPr>
        <w:t xml:space="preserve">. </w:t>
      </w:r>
      <w:r>
        <w:rPr>
          <w:rFonts w:ascii="휴먼명조" w:eastAsia="휴먼명조" w:hAnsi="휴먼명조" w:cs="휴먼명조"/>
          <w:w w:val="97"/>
        </w:rPr>
        <w:t>첫째</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VLM</w:t>
      </w:r>
      <w:r>
        <w:rPr>
          <w:rFonts w:ascii="휴먼명조" w:eastAsia="휴먼명조" w:hAnsi="휴먼명조" w:cs="휴먼명조"/>
          <w:w w:val="97"/>
        </w:rPr>
        <w:t>의</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도메인</w:t>
      </w:r>
      <w:r>
        <w:rPr>
          <w:rFonts w:ascii="휴먼명조" w:eastAsia="휴먼명조" w:hAnsi="휴먼명조" w:cs="휴먼명조"/>
          <w:w w:val="97"/>
        </w:rPr>
        <w:t xml:space="preserve"> </w:t>
      </w:r>
      <w:r>
        <w:rPr>
          <w:rFonts w:ascii="휴먼명조" w:eastAsia="휴먼명조" w:hAnsi="휴먼명조" w:cs="휴먼명조"/>
          <w:w w:val="97"/>
        </w:rPr>
        <w:t>적응에</w:t>
      </w:r>
      <w:r>
        <w:rPr>
          <w:rFonts w:ascii="휴먼명조" w:eastAsia="휴먼명조" w:hAnsi="휴먼명조" w:cs="휴먼명조"/>
          <w:w w:val="97"/>
        </w:rPr>
        <w:t xml:space="preserve"> </w:t>
      </w:r>
      <w:r>
        <w:rPr>
          <w:rFonts w:ascii="휴먼명조" w:eastAsia="휴먼명조" w:hAnsi="휴먼명조" w:cs="휴먼명조"/>
          <w:w w:val="97"/>
        </w:rPr>
        <w:t>관한</w:t>
      </w:r>
      <w:r>
        <w:rPr>
          <w:rFonts w:ascii="휴먼명조" w:eastAsia="휴먼명조" w:hAnsi="휴먼명조" w:cs="휴먼명조"/>
          <w:w w:val="97"/>
        </w:rPr>
        <w:t xml:space="preserve"> 3</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실증</w:t>
      </w:r>
      <w:r>
        <w:rPr>
          <w:rFonts w:ascii="휴먼명조" w:eastAsia="휴먼명조" w:hAnsi="휴먼명조" w:cs="휴먼명조"/>
          <w:w w:val="97"/>
        </w:rPr>
        <w:t xml:space="preserve"> </w:t>
      </w:r>
      <w:r>
        <w:rPr>
          <w:rFonts w:ascii="휴먼명조" w:eastAsia="휴먼명조" w:hAnsi="휴먼명조" w:cs="휴먼명조"/>
          <w:w w:val="97"/>
        </w:rPr>
        <w:t>데이터를</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제공하며</w:t>
      </w:r>
      <w:r>
        <w:rPr>
          <w:rFonts w:ascii="휴먼명조" w:eastAsia="휴먼명조" w:hAnsi="휴먼명조" w:cs="휴먼명조"/>
          <w:w w:val="97"/>
        </w:rPr>
        <w:t xml:space="preserve">, </w:t>
      </w:r>
      <w:r>
        <w:rPr>
          <w:rFonts w:ascii="휴먼명조" w:eastAsia="휴먼명조" w:hAnsi="휴먼명조" w:cs="휴먼명조"/>
          <w:w w:val="97"/>
        </w:rPr>
        <w:t>성능과</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소비가</w:t>
      </w:r>
      <w:r>
        <w:rPr>
          <w:rFonts w:ascii="휴먼명조" w:eastAsia="휴먼명조" w:hAnsi="휴먼명조" w:cs="휴먼명조"/>
          <w:w w:val="97"/>
        </w:rPr>
        <w:t xml:space="preserve"> </w:t>
      </w:r>
      <w:r>
        <w:rPr>
          <w:rFonts w:ascii="휴먼명조" w:eastAsia="휴먼명조" w:hAnsi="휴먼명조" w:cs="휴먼명조"/>
          <w:w w:val="97"/>
        </w:rPr>
        <w:t>단조</w:t>
      </w:r>
      <w:r>
        <w:rPr>
          <w:rFonts w:ascii="휴먼명조" w:eastAsia="휴먼명조" w:hAnsi="휴먼명조" w:cs="휴먼명조"/>
          <w:w w:val="97"/>
        </w:rPr>
        <w:t xml:space="preserve"> </w:t>
      </w:r>
      <w:r>
        <w:rPr>
          <w:rFonts w:ascii="휴먼명조" w:eastAsia="휴먼명조" w:hAnsi="휴먼명조" w:cs="휴먼명조"/>
          <w:w w:val="97"/>
        </w:rPr>
        <w:t>관계를</w:t>
      </w:r>
      <w:r>
        <w:rPr>
          <w:rFonts w:ascii="휴먼명조" w:eastAsia="휴먼명조" w:hAnsi="휴먼명조" w:cs="휴먼명조"/>
          <w:w w:val="97"/>
        </w:rPr>
        <w:t xml:space="preserve"> </w:t>
      </w:r>
      <w:r>
        <w:rPr>
          <w:rFonts w:ascii="휴먼명조" w:eastAsia="휴먼명조" w:hAnsi="휴먼명조" w:cs="휴먼명조"/>
          <w:w w:val="97"/>
        </w:rPr>
        <w:t>이루지</w:t>
      </w:r>
      <w:r>
        <w:rPr>
          <w:rFonts w:ascii="휴먼명조" w:eastAsia="휴먼명조" w:hAnsi="휴먼명조" w:cs="휴먼명조"/>
          <w:w w:val="97"/>
        </w:rPr>
        <w:t xml:space="preserve"> </w:t>
      </w:r>
      <w:r>
        <w:rPr>
          <w:rFonts w:ascii="휴먼명조" w:eastAsia="휴먼명조" w:hAnsi="휴먼명조" w:cs="휴먼명조"/>
          <w:w w:val="97"/>
        </w:rPr>
        <w:t>않음을</w:t>
      </w:r>
      <w:r>
        <w:rPr>
          <w:rFonts w:ascii="휴먼명조" w:eastAsia="휴먼명조" w:hAnsi="휴먼명조" w:cs="휴먼명조"/>
          <w:w w:val="97"/>
        </w:rPr>
        <w:t xml:space="preserve"> </w:t>
      </w:r>
      <w:r>
        <w:rPr>
          <w:rFonts w:ascii="휴먼명조" w:eastAsia="휴먼명조" w:hAnsi="휴먼명조" w:cs="휴먼명조"/>
          <w:w w:val="97"/>
        </w:rPr>
        <w:t>보여</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제약</w:t>
      </w:r>
      <w:r>
        <w:rPr>
          <w:rFonts w:ascii="휴먼명조" w:eastAsia="휴먼명조" w:hAnsi="휴먼명조" w:cs="휴먼명조"/>
          <w:w w:val="97"/>
        </w:rPr>
        <w:t xml:space="preserve"> </w:t>
      </w:r>
      <w:r>
        <w:rPr>
          <w:rFonts w:ascii="휴먼명조" w:eastAsia="휴먼명조" w:hAnsi="휴먼명조" w:cs="휴먼명조"/>
          <w:w w:val="97"/>
        </w:rPr>
        <w:t>환경의</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선택</w:t>
      </w:r>
      <w:r>
        <w:rPr>
          <w:rFonts w:ascii="휴먼명조" w:eastAsia="휴먼명조" w:hAnsi="휴먼명조" w:cs="휴먼명조"/>
          <w:w w:val="97"/>
        </w:rPr>
        <w:t xml:space="preserve"> </w:t>
      </w:r>
      <w:r>
        <w:rPr>
          <w:rFonts w:ascii="휴먼명조" w:eastAsia="휴먼명조" w:hAnsi="휴먼명조" w:cs="휴먼명조"/>
          <w:w w:val="97"/>
        </w:rPr>
        <w:t>근거를</w:t>
      </w:r>
      <w:r>
        <w:rPr>
          <w:rFonts w:ascii="휴먼명조" w:eastAsia="휴먼명조" w:hAnsi="휴먼명조" w:cs="휴먼명조"/>
          <w:w w:val="97"/>
        </w:rPr>
        <w:t xml:space="preserve"> </w:t>
      </w:r>
      <w:r>
        <w:rPr>
          <w:rFonts w:ascii="휴먼명조" w:eastAsia="휴먼명조" w:hAnsi="휴먼명조" w:cs="휴먼명조"/>
          <w:w w:val="97"/>
        </w:rPr>
        <w:t>제시한다</w:t>
      </w:r>
      <w:r>
        <w:rPr>
          <w:rFonts w:ascii="휴먼명조" w:eastAsia="휴먼명조" w:hAnsi="휴먼명조" w:cs="휴먼명조"/>
          <w:w w:val="97"/>
        </w:rPr>
        <w:t xml:space="preserve">. </w:t>
      </w:r>
      <w:r>
        <w:rPr>
          <w:rFonts w:ascii="휴먼명조" w:eastAsia="휴먼명조" w:hAnsi="휴먼명조" w:cs="휴먼명조"/>
          <w:w w:val="97"/>
        </w:rPr>
        <w:t>둘째</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효과의</w:t>
      </w:r>
      <w:r>
        <w:rPr>
          <w:rFonts w:ascii="휴먼명조" w:eastAsia="휴먼명조" w:hAnsi="휴먼명조" w:cs="휴먼명조"/>
          <w:w w:val="97"/>
        </w:rPr>
        <w:t xml:space="preserve"> </w:t>
      </w:r>
      <w:r>
        <w:rPr>
          <w:rFonts w:ascii="휴먼명조" w:eastAsia="휴먼명조" w:hAnsi="휴먼명조" w:cs="휴먼명조"/>
          <w:w w:val="97"/>
        </w:rPr>
        <w:t>모델별</w:t>
      </w:r>
      <w:r>
        <w:rPr>
          <w:rFonts w:ascii="휴먼명조" w:eastAsia="휴먼명조" w:hAnsi="휴먼명조" w:cs="휴먼명조"/>
          <w:w w:val="97"/>
        </w:rPr>
        <w:t xml:space="preserve"> </w:t>
      </w:r>
      <w:r>
        <w:rPr>
          <w:rFonts w:ascii="휴먼명조" w:eastAsia="휴먼명조" w:hAnsi="휴먼명조" w:cs="휴먼명조"/>
          <w:w w:val="97"/>
        </w:rPr>
        <w:t>이질성을</w:t>
      </w:r>
      <w:r>
        <w:rPr>
          <w:rFonts w:ascii="휴먼명조" w:eastAsia="휴먼명조" w:hAnsi="휴먼명조" w:cs="휴먼명조"/>
          <w:w w:val="97"/>
        </w:rPr>
        <w:t xml:space="preserve"> </w:t>
      </w:r>
      <w:r>
        <w:rPr>
          <w:rFonts w:ascii="휴먼명조" w:eastAsia="휴먼명조" w:hAnsi="휴먼명조" w:cs="휴먼명조"/>
          <w:w w:val="97"/>
        </w:rPr>
        <w:t>정량화하여</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분석이</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효과를</w:t>
      </w:r>
      <w:r>
        <w:rPr>
          <w:rFonts w:ascii="휴먼명조" w:eastAsia="휴먼명조" w:hAnsi="휴먼명조" w:cs="휴먼명조"/>
          <w:w w:val="97"/>
        </w:rPr>
        <w:t xml:space="preserve"> </w:t>
      </w:r>
      <w:r>
        <w:rPr>
          <w:rFonts w:ascii="휴먼명조" w:eastAsia="휴먼명조" w:hAnsi="휴먼명조" w:cs="휴먼명조"/>
          <w:w w:val="97"/>
        </w:rPr>
        <w:t>은폐하는</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실증한다</w:t>
      </w:r>
      <w:r>
        <w:rPr>
          <w:rFonts w:ascii="휴먼명조" w:eastAsia="휴먼명조" w:hAnsi="휴먼명조" w:cs="휴먼명조"/>
          <w:w w:val="97"/>
        </w:rPr>
        <w:t xml:space="preserve">. </w:t>
      </w:r>
      <w:r>
        <w:rPr>
          <w:rFonts w:ascii="휴먼명조" w:eastAsia="휴먼명조" w:hAnsi="휴먼명조" w:cs="휴먼명조"/>
          <w:w w:val="97"/>
        </w:rPr>
        <w:t>셋째</w:t>
      </w:r>
      <w:r>
        <w:rPr>
          <w:rFonts w:ascii="휴먼명조" w:eastAsia="휴먼명조" w:hAnsi="휴먼명조" w:cs="휴먼명조"/>
          <w:w w:val="97"/>
        </w:rPr>
        <w:t xml:space="preserve">,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 xml:space="preserve"> </w:t>
      </w:r>
      <w:r>
        <w:rPr>
          <w:rFonts w:ascii="휴먼명조" w:eastAsia="휴먼명조" w:hAnsi="휴먼명조" w:cs="휴먼명조"/>
          <w:w w:val="97"/>
        </w:rPr>
        <w:t>기반</w:t>
      </w:r>
      <w:r>
        <w:rPr>
          <w:rFonts w:ascii="휴먼명조" w:eastAsia="휴먼명조" w:hAnsi="휴먼명조" w:cs="휴먼명조"/>
          <w:w w:val="97"/>
        </w:rPr>
        <w:t xml:space="preserve"> </w:t>
      </w:r>
      <w:r>
        <w:rPr>
          <w:rFonts w:ascii="휴먼명조" w:eastAsia="휴먼명조" w:hAnsi="휴먼명조" w:cs="휴먼명조"/>
          <w:w w:val="97"/>
        </w:rPr>
        <w:t>최적화의</w:t>
      </w:r>
      <w:r>
        <w:rPr>
          <w:rFonts w:ascii="휴먼명조" w:eastAsia="휴먼명조" w:hAnsi="휴먼명조" w:cs="휴먼명조"/>
          <w:w w:val="97"/>
        </w:rPr>
        <w:t xml:space="preserve"> </w:t>
      </w:r>
      <w:r>
        <w:rPr>
          <w:rFonts w:ascii="휴먼명조" w:eastAsia="휴먼명조" w:hAnsi="휴먼명조" w:cs="휴먼명조"/>
          <w:w w:val="97"/>
        </w:rPr>
        <w:t>부정적</w:t>
      </w:r>
      <w:r>
        <w:rPr>
          <w:rFonts w:ascii="휴먼명조" w:eastAsia="휴먼명조" w:hAnsi="휴먼명조" w:cs="휴먼명조"/>
          <w:w w:val="97"/>
        </w:rPr>
        <w:t xml:space="preserve"> </w:t>
      </w:r>
      <w:r>
        <w:rPr>
          <w:rFonts w:ascii="휴먼명조" w:eastAsia="휴먼명조" w:hAnsi="휴먼명조" w:cs="휴먼명조"/>
          <w:w w:val="97"/>
        </w:rPr>
        <w:t>결과를</w:t>
      </w:r>
      <w:r>
        <w:rPr>
          <w:rFonts w:ascii="휴먼명조" w:eastAsia="휴먼명조" w:hAnsi="휴먼명조" w:cs="휴먼명조"/>
          <w:w w:val="97"/>
        </w:rPr>
        <w:t xml:space="preserve"> </w:t>
      </w:r>
      <w:r>
        <w:rPr>
          <w:rFonts w:ascii="휴먼명조" w:eastAsia="휴먼명조" w:hAnsi="휴먼명조" w:cs="휴먼명조"/>
          <w:w w:val="97"/>
        </w:rPr>
        <w:t>그</w:t>
      </w:r>
      <w:r>
        <w:rPr>
          <w:rFonts w:ascii="휴먼명조" w:eastAsia="휴먼명조" w:hAnsi="휴먼명조" w:cs="휴먼명조"/>
          <w:w w:val="97"/>
        </w:rPr>
        <w:t xml:space="preserve"> </w:t>
      </w:r>
      <w:r>
        <w:rPr>
          <w:rFonts w:ascii="휴먼명조" w:eastAsia="휴먼명조" w:hAnsi="휴먼명조" w:cs="휴먼명조"/>
          <w:w w:val="97"/>
        </w:rPr>
        <w:t>실패</w:t>
      </w:r>
      <w:r>
        <w:rPr>
          <w:rFonts w:ascii="휴먼명조" w:eastAsia="휴먼명조" w:hAnsi="휴먼명조" w:cs="휴먼명조"/>
          <w:w w:val="97"/>
        </w:rPr>
        <w:t xml:space="preserve"> </w:t>
      </w:r>
      <w:r>
        <w:rPr>
          <w:rFonts w:ascii="휴먼명조" w:eastAsia="휴먼명조" w:hAnsi="휴먼명조" w:cs="휴먼명조"/>
          <w:w w:val="97"/>
        </w:rPr>
        <w:t>기전의</w:t>
      </w:r>
      <w:r>
        <w:rPr>
          <w:rFonts w:ascii="휴먼명조" w:eastAsia="휴먼명조" w:hAnsi="휴먼명조" w:cs="휴먼명조"/>
          <w:w w:val="97"/>
        </w:rPr>
        <w:t xml:space="preserve"> </w:t>
      </w:r>
      <w:r>
        <w:rPr>
          <w:rFonts w:ascii="휴먼명조" w:eastAsia="휴먼명조" w:hAnsi="휴먼명조" w:cs="휴먼명조"/>
          <w:w w:val="97"/>
        </w:rPr>
        <w:t>검증과</w:t>
      </w:r>
      <w:r>
        <w:rPr>
          <w:rFonts w:ascii="휴먼명조" w:eastAsia="휴먼명조" w:hAnsi="휴먼명조" w:cs="휴먼명조"/>
          <w:w w:val="97"/>
        </w:rPr>
        <w:t xml:space="preserve"> </w:t>
      </w:r>
      <w:r>
        <w:rPr>
          <w:rFonts w:ascii="휴먼명조" w:eastAsia="휴먼명조" w:hAnsi="휴먼명조" w:cs="휴먼명조"/>
          <w:w w:val="97"/>
        </w:rPr>
        <w:t>함께</w:t>
      </w:r>
      <w:r>
        <w:rPr>
          <w:rFonts w:ascii="휴먼명조" w:eastAsia="휴먼명조" w:hAnsi="휴먼명조" w:cs="휴먼명조"/>
          <w:w w:val="97"/>
        </w:rPr>
        <w:t xml:space="preserve"> </w:t>
      </w:r>
      <w:r>
        <w:rPr>
          <w:rFonts w:ascii="휴먼명조" w:eastAsia="휴먼명조" w:hAnsi="휴먼명조" w:cs="휴먼명조"/>
          <w:w w:val="97"/>
        </w:rPr>
        <w:t>보고한다</w:t>
      </w:r>
      <w:r>
        <w:rPr>
          <w:rFonts w:ascii="휴먼명조" w:eastAsia="휴먼명조" w:hAnsi="휴먼명조" w:cs="휴먼명조"/>
          <w:w w:val="97"/>
        </w:rPr>
        <w:t xml:space="preserve">. </w:t>
      </w:r>
      <w:r>
        <w:rPr>
          <w:rFonts w:ascii="휴먼명조" w:eastAsia="휴먼명조" w:hAnsi="휴먼명조" w:cs="휴먼명조"/>
          <w:w w:val="97"/>
        </w:rPr>
        <w:t>특히</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설정을</w:t>
      </w:r>
      <w:r>
        <w:rPr>
          <w:rFonts w:ascii="휴먼명조" w:eastAsia="휴먼명조" w:hAnsi="휴먼명조" w:cs="휴먼명조"/>
          <w:w w:val="97"/>
        </w:rPr>
        <w:t xml:space="preserve"> </w:t>
      </w:r>
      <w:r>
        <w:rPr>
          <w:rFonts w:ascii="휴먼명조" w:eastAsia="휴먼명조" w:hAnsi="휴먼명조" w:cs="휴먼명조"/>
          <w:w w:val="97"/>
        </w:rPr>
        <w:t>반복</w:t>
      </w:r>
      <w:r>
        <w:rPr>
          <w:rFonts w:ascii="휴먼명조" w:eastAsia="휴먼명조" w:hAnsi="휴먼명조" w:cs="휴먼명조"/>
          <w:w w:val="97"/>
        </w:rPr>
        <w:t xml:space="preserve"> </w:t>
      </w:r>
      <w:r>
        <w:rPr>
          <w:rFonts w:ascii="휴먼명조" w:eastAsia="휴먼명조" w:hAnsi="휴먼명조" w:cs="휴먼명조"/>
          <w:w w:val="97"/>
        </w:rPr>
        <w:t>실행할</w:t>
      </w:r>
      <w:r>
        <w:rPr>
          <w:rFonts w:ascii="휴먼명조" w:eastAsia="휴먼명조" w:hAnsi="휴먼명조" w:cs="휴먼명조"/>
          <w:w w:val="97"/>
        </w:rPr>
        <w:t xml:space="preserve"> </w:t>
      </w:r>
      <w:r>
        <w:rPr>
          <w:rFonts w:ascii="휴먼명조" w:eastAsia="휴먼명조" w:hAnsi="휴먼명조" w:cs="휴먼명조"/>
          <w:w w:val="97"/>
        </w:rPr>
        <w:t>때</w:t>
      </w:r>
      <w:r>
        <w:rPr>
          <w:rFonts w:ascii="휴먼명조" w:eastAsia="휴먼명조" w:hAnsi="휴먼명조" w:cs="휴먼명조"/>
          <w:w w:val="97"/>
        </w:rPr>
        <w:t xml:space="preserve"> </w:t>
      </w:r>
      <w:r>
        <w:rPr>
          <w:rFonts w:ascii="휴먼명조" w:eastAsia="휴먼명조" w:hAnsi="휴먼명조" w:cs="휴먼명조"/>
          <w:w w:val="97"/>
        </w:rPr>
        <w:t>관측된</w:t>
      </w:r>
      <w:r>
        <w:rPr>
          <w:rFonts w:ascii="휴먼명조" w:eastAsia="휴먼명조" w:hAnsi="휴먼명조" w:cs="휴먼명조"/>
          <w:w w:val="97"/>
        </w:rPr>
        <w:t xml:space="preserve"> </w:t>
      </w:r>
      <w:r>
        <w:rPr>
          <w:rFonts w:ascii="휴먼명조" w:eastAsia="휴먼명조" w:hAnsi="휴먼명조" w:cs="휴먼명조"/>
          <w:w w:val="97"/>
        </w:rPr>
        <w:t>변동폭</w:t>
      </w:r>
      <w:r>
        <w:rPr>
          <w:rFonts w:ascii="휴먼명조" w:eastAsia="휴먼명조" w:hAnsi="휴먼명조" w:cs="휴먼명조"/>
          <w:w w:val="97"/>
        </w:rPr>
        <w:t>(0.056)</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평균</w:t>
      </w:r>
      <w:r>
        <w:rPr>
          <w:rFonts w:ascii="휴먼명조" w:eastAsia="휴먼명조" w:hAnsi="휴먼명조" w:cs="휴먼명조"/>
          <w:w w:val="97"/>
        </w:rPr>
        <w:t xml:space="preserve"> </w:t>
      </w:r>
      <w:r>
        <w:rPr>
          <w:rFonts w:ascii="휴먼명조" w:eastAsia="휴먼명조" w:hAnsi="휴먼명조" w:cs="휴먼명조"/>
          <w:w w:val="97"/>
        </w:rPr>
        <w:t>차이</w:t>
      </w:r>
      <w:r>
        <w:rPr>
          <w:rFonts w:ascii="휴먼명조" w:eastAsia="휴먼명조" w:hAnsi="휴먼명조" w:cs="휴먼명조"/>
          <w:w w:val="97"/>
        </w:rPr>
        <w:t>(0.031)</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크다는</w:t>
      </w:r>
      <w:r>
        <w:rPr>
          <w:rFonts w:ascii="휴먼명조" w:eastAsia="휴먼명조" w:hAnsi="휴먼명조" w:cs="휴먼명조"/>
          <w:w w:val="97"/>
        </w:rPr>
        <w:t xml:space="preserve"> </w:t>
      </w:r>
      <w:r>
        <w:rPr>
          <w:rFonts w:ascii="휴먼명조" w:eastAsia="휴먼명조" w:hAnsi="휴먼명조" w:cs="휴먼명조"/>
          <w:w w:val="97"/>
        </w:rPr>
        <w:t>사실은</w:t>
      </w:r>
      <w:r>
        <w:rPr>
          <w:rFonts w:ascii="휴먼명조" w:eastAsia="휴먼명조" w:hAnsi="휴먼명조" w:cs="휴먼명조"/>
          <w:w w:val="97"/>
        </w:rPr>
        <w:t xml:space="preserve"> </w:t>
      </w:r>
      <w:r>
        <w:rPr>
          <w:rFonts w:ascii="휴먼명조" w:eastAsia="휴먼명조" w:hAnsi="휴먼명조" w:cs="휴먼명조"/>
          <w:w w:val="97"/>
        </w:rPr>
        <w:t>단일</w:t>
      </w:r>
      <w:r>
        <w:rPr>
          <w:rFonts w:ascii="휴먼명조" w:eastAsia="휴먼명조" w:hAnsi="휴먼명조" w:cs="휴먼명조"/>
          <w:w w:val="97"/>
        </w:rPr>
        <w:t xml:space="preserve"> </w:t>
      </w:r>
      <w:r>
        <w:rPr>
          <w:rFonts w:ascii="휴먼명조" w:eastAsia="휴먼명조" w:hAnsi="휴먼명조" w:cs="휴먼명조"/>
          <w:w w:val="97"/>
        </w:rPr>
        <w:t>실행</w:t>
      </w:r>
      <w:r>
        <w:rPr>
          <w:rFonts w:ascii="휴먼명조" w:eastAsia="휴먼명조" w:hAnsi="휴먼명조" w:cs="휴먼명조"/>
          <w:w w:val="97"/>
        </w:rPr>
        <w:t xml:space="preserve"> </w:t>
      </w:r>
      <w:r>
        <w:rPr>
          <w:rFonts w:ascii="휴먼명조" w:eastAsia="휴먼명조" w:hAnsi="휴먼명조" w:cs="휴먼명조"/>
          <w:w w:val="97"/>
        </w:rPr>
        <w:t>결과로</w:t>
      </w:r>
      <w:r>
        <w:rPr>
          <w:rFonts w:ascii="휴먼명조" w:eastAsia="휴먼명조" w:hAnsi="휴먼명조" w:cs="휴먼명조"/>
          <w:w w:val="97"/>
        </w:rPr>
        <w:t xml:space="preserve"> </w:t>
      </w:r>
      <w:r>
        <w:rPr>
          <w:rFonts w:ascii="휴먼명조" w:eastAsia="휴먼명조" w:hAnsi="휴먼명조" w:cs="휴먼명조"/>
          <w:w w:val="97"/>
        </w:rPr>
        <w:t>기법을</w:t>
      </w:r>
      <w:r>
        <w:rPr>
          <w:rFonts w:ascii="휴먼명조" w:eastAsia="휴먼명조" w:hAnsi="휴먼명조" w:cs="휴먼명조"/>
          <w:w w:val="97"/>
        </w:rPr>
        <w:t xml:space="preserve"> </w:t>
      </w:r>
      <w:r>
        <w:rPr>
          <w:rFonts w:ascii="휴먼명조" w:eastAsia="휴먼명조" w:hAnsi="휴먼명조" w:cs="휴먼명조"/>
          <w:w w:val="97"/>
        </w:rPr>
        <w:t>비교하는</w:t>
      </w:r>
      <w:r>
        <w:rPr>
          <w:rFonts w:ascii="휴먼명조" w:eastAsia="휴먼명조" w:hAnsi="휴먼명조" w:cs="휴먼명조"/>
          <w:w w:val="97"/>
        </w:rPr>
        <w:t xml:space="preserve"> </w:t>
      </w:r>
      <w:r>
        <w:rPr>
          <w:rFonts w:ascii="휴먼명조" w:eastAsia="휴먼명조" w:hAnsi="휴먼명조" w:cs="휴먼명조"/>
          <w:w w:val="97"/>
        </w:rPr>
        <w:t>관행에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정량적</w:t>
      </w:r>
      <w:r>
        <w:rPr>
          <w:rFonts w:ascii="휴먼명조" w:eastAsia="휴먼명조" w:hAnsi="휴먼명조" w:cs="휴먼명조"/>
          <w:w w:val="97"/>
        </w:rPr>
        <w:t xml:space="preserve"> </w:t>
      </w:r>
      <w:r>
        <w:rPr>
          <w:rFonts w:ascii="휴먼명조" w:eastAsia="휴먼명조" w:hAnsi="휴먼명조" w:cs="휴먼명조"/>
          <w:w w:val="97"/>
        </w:rPr>
        <w:t>반례가</w:t>
      </w:r>
      <w:r>
        <w:rPr>
          <w:rFonts w:ascii="휴먼명조" w:eastAsia="휴먼명조" w:hAnsi="휴먼명조" w:cs="휴먼명조"/>
          <w:w w:val="97"/>
        </w:rPr>
        <w:t xml:space="preserve"> </w:t>
      </w:r>
      <w:r>
        <w:rPr>
          <w:rFonts w:ascii="휴먼명조" w:eastAsia="휴먼명조" w:hAnsi="휴먼명조" w:cs="휴먼명조"/>
          <w:w w:val="97"/>
        </w:rPr>
        <w:t>된다</w:t>
      </w:r>
      <w:r>
        <w:rPr>
          <w:rFonts w:ascii="휴먼명조" w:eastAsia="휴먼명조" w:hAnsi="휴먼명조" w:cs="휴먼명조"/>
          <w:w w:val="97"/>
        </w:rPr>
        <w:t>.</w:t>
      </w:r>
    </w:p>
    <w:p w14:paraId="490C6B2F" w14:textId="77777777" w:rsidR="00F00590" w:rsidRDefault="00E03DFD">
      <w:pPr>
        <w:spacing w:line="384" w:lineRule="auto"/>
        <w:ind w:firstLine="220"/>
      </w:pPr>
      <w:r>
        <w:rPr>
          <w:rFonts w:ascii="휴먼명조" w:eastAsia="휴먼명조" w:hAnsi="휴먼명조" w:cs="휴먼명조"/>
          <w:w w:val="97"/>
        </w:rPr>
        <w:t>주제어</w:t>
      </w:r>
      <w:r>
        <w:rPr>
          <w:rFonts w:ascii="휴먼명조" w:eastAsia="휴먼명조" w:hAnsi="휴먼명조" w:cs="휴먼명조"/>
          <w:w w:val="97"/>
        </w:rPr>
        <w:t xml:space="preserve"> :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w:t>
      </w:r>
      <w:r>
        <w:rPr>
          <w:rFonts w:ascii="휴먼명조" w:eastAsia="휴먼명조" w:hAnsi="휴먼명조" w:cs="휴먼명조"/>
          <w:w w:val="97"/>
        </w:rPr>
        <w:t>질의응답</w:t>
      </w:r>
      <w:r>
        <w:rPr>
          <w:rFonts w:ascii="휴먼명조" w:eastAsia="휴먼명조" w:hAnsi="휴먼명조" w:cs="휴먼명조"/>
          <w:w w:val="97"/>
        </w:rPr>
        <w:t xml:space="preserve">, </w:t>
      </w:r>
      <w:r>
        <w:rPr>
          <w:rFonts w:ascii="휴먼명조" w:eastAsia="휴먼명조" w:hAnsi="휴먼명조" w:cs="휴먼명조"/>
          <w:w w:val="97"/>
        </w:rPr>
        <w:t>시각</w:t>
      </w:r>
      <w:r>
        <w:rPr>
          <w:rFonts w:ascii="휴먼명조" w:eastAsia="휴먼명조" w:hAnsi="휴먼명조" w:cs="휴먼명조"/>
          <w:w w:val="97"/>
        </w:rPr>
        <w:t>-</w:t>
      </w:r>
      <w:r>
        <w:rPr>
          <w:rFonts w:ascii="휴먼명조" w:eastAsia="휴먼명조" w:hAnsi="휴먼명조" w:cs="휴먼명조"/>
          <w:w w:val="97"/>
        </w:rPr>
        <w:t>언어</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QLoRA, </w:t>
      </w:r>
      <w:r>
        <w:rPr>
          <w:rFonts w:ascii="휴먼명조" w:eastAsia="휴먼명조" w:hAnsi="휴먼명조" w:cs="휴먼명조"/>
          <w:w w:val="97"/>
        </w:rPr>
        <w:t>파라미터</w:t>
      </w:r>
      <w:r>
        <w:rPr>
          <w:rFonts w:ascii="휴먼명조" w:eastAsia="휴먼명조" w:hAnsi="휴먼명조" w:cs="휴먼명조"/>
          <w:w w:val="97"/>
        </w:rPr>
        <w:t xml:space="preserve"> </w:t>
      </w:r>
      <w:r>
        <w:rPr>
          <w:rFonts w:ascii="휴먼명조" w:eastAsia="휴먼명조" w:hAnsi="휴먼명조" w:cs="휴먼명조"/>
          <w:w w:val="97"/>
        </w:rPr>
        <w:t>효율적</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p>
    <w:sectPr w:rsidR="00F00590"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BE6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A7471A" w16cex:dateUtc="2024-03-18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BE6D5" w16cid:durableId="5BA747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4E7AA" w14:textId="77777777" w:rsidR="00E03DFD" w:rsidRDefault="00E03DFD" w:rsidP="00D26248">
      <w:pPr>
        <w:pBdr>
          <w:top w:val="none" w:sz="2" w:space="0" w:color="000000"/>
        </w:pBdr>
      </w:pPr>
      <w:r>
        <w:separator/>
      </w:r>
    </w:p>
  </w:endnote>
  <w:endnote w:type="continuationSeparator" w:id="0">
    <w:p w14:paraId="49E9C0C9" w14:textId="77777777" w:rsidR="00E03DFD" w:rsidRDefault="00E03DFD"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29028" w14:textId="77777777" w:rsidR="00E03DFD" w:rsidRDefault="00E03DFD" w:rsidP="00D26248">
      <w:pPr>
        <w:pBdr>
          <w:top w:val="none" w:sz="2" w:space="0" w:color="000000"/>
        </w:pBdr>
      </w:pPr>
      <w:r>
        <w:separator/>
      </w:r>
    </w:p>
  </w:footnote>
  <w:footnote w:type="continuationSeparator" w:id="0">
    <w:p w14:paraId="5EA2A6D9" w14:textId="77777777" w:rsidR="00E03DFD" w:rsidRDefault="00E03DFD"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16cid:durableId="118453344">
    <w:abstractNumId w:val="7"/>
  </w:num>
  <w:num w:numId="2" w16cid:durableId="1837918917">
    <w:abstractNumId w:val="13"/>
  </w:num>
  <w:num w:numId="3" w16cid:durableId="899101003">
    <w:abstractNumId w:val="24"/>
  </w:num>
  <w:num w:numId="4" w16cid:durableId="910624539">
    <w:abstractNumId w:val="15"/>
  </w:num>
  <w:num w:numId="5" w16cid:durableId="559942411">
    <w:abstractNumId w:val="11"/>
  </w:num>
  <w:num w:numId="6" w16cid:durableId="983392878">
    <w:abstractNumId w:val="16"/>
  </w:num>
  <w:num w:numId="7" w16cid:durableId="1775395361">
    <w:abstractNumId w:val="12"/>
  </w:num>
  <w:num w:numId="8" w16cid:durableId="1201821048">
    <w:abstractNumId w:val="4"/>
  </w:num>
  <w:num w:numId="9" w16cid:durableId="277031108">
    <w:abstractNumId w:val="2"/>
  </w:num>
  <w:num w:numId="10" w16cid:durableId="2058235936">
    <w:abstractNumId w:val="19"/>
  </w:num>
  <w:num w:numId="11" w16cid:durableId="1218590353">
    <w:abstractNumId w:val="0"/>
  </w:num>
  <w:num w:numId="12" w16cid:durableId="948317462">
    <w:abstractNumId w:val="1"/>
  </w:num>
  <w:num w:numId="13" w16cid:durableId="677541861">
    <w:abstractNumId w:val="5"/>
  </w:num>
  <w:num w:numId="14" w16cid:durableId="1328023481">
    <w:abstractNumId w:val="6"/>
  </w:num>
  <w:num w:numId="15" w16cid:durableId="1856844219">
    <w:abstractNumId w:val="14"/>
  </w:num>
  <w:num w:numId="16" w16cid:durableId="1012493374">
    <w:abstractNumId w:val="20"/>
  </w:num>
  <w:num w:numId="17" w16cid:durableId="2007322243">
    <w:abstractNumId w:val="3"/>
  </w:num>
  <w:num w:numId="18" w16cid:durableId="505442353">
    <w:abstractNumId w:val="18"/>
  </w:num>
  <w:num w:numId="19" w16cid:durableId="135495069">
    <w:abstractNumId w:val="22"/>
  </w:num>
  <w:num w:numId="20" w16cid:durableId="1533493035">
    <w:abstractNumId w:val="9"/>
  </w:num>
  <w:num w:numId="21" w16cid:durableId="1934901139">
    <w:abstractNumId w:val="17"/>
  </w:num>
  <w:num w:numId="22" w16cid:durableId="1014571908">
    <w:abstractNumId w:val="23"/>
  </w:num>
  <w:num w:numId="23" w16cid:durableId="314261079">
    <w:abstractNumId w:val="10"/>
  </w:num>
  <w:num w:numId="24" w16cid:durableId="2109427644">
    <w:abstractNumId w:val="21"/>
  </w:num>
  <w:num w:numId="25" w16cid:durableId="95062441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A4F10"/>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AF13A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03DFD"/>
    <w:rsid w:val="00E82FDC"/>
    <w:rsid w:val="00F00590"/>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afff5">
    <w:name w:val="표캡션"/>
    <w:basedOn w:val="a"/>
    <w:rPr>
      <w:rFonts w:ascii="휴먼명조" w:hAnsi="휴먼명조"/>
      <w:b/>
    </w:rPr>
  </w:style>
  <w:style w:type="paragraph" w:styleId="16">
    <w:name w:val="toc 1"/>
    <w:basedOn w:val="a"/>
    <w:next w:val="a"/>
    <w:autoRedefine/>
    <w:uiPriority w:val="39"/>
    <w:unhideWhenUsed/>
    <w:rsid w:val="005A4F10"/>
  </w:style>
  <w:style w:type="paragraph" w:styleId="20">
    <w:name w:val="toc 2"/>
    <w:basedOn w:val="a"/>
    <w:next w:val="a"/>
    <w:autoRedefine/>
    <w:uiPriority w:val="39"/>
    <w:unhideWhenUsed/>
    <w:rsid w:val="005A4F10"/>
    <w:pPr>
      <w:ind w:leftChars="200" w:left="425"/>
    </w:pPr>
  </w:style>
  <w:style w:type="paragraph" w:styleId="30">
    <w:name w:val="toc 3"/>
    <w:basedOn w:val="a"/>
    <w:next w:val="a"/>
    <w:autoRedefine/>
    <w:uiPriority w:val="39"/>
    <w:unhideWhenUsed/>
    <w:rsid w:val="005A4F10"/>
    <w:pPr>
      <w:ind w:leftChars="400" w:left="850"/>
    </w:pPr>
  </w:style>
  <w:style w:type="character" w:styleId="afff6">
    <w:name w:val="Hyperlink"/>
    <w:basedOn w:val="a0"/>
    <w:uiPriority w:val="99"/>
    <w:unhideWhenUsed/>
    <w:rsid w:val="005A4F1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omments" Target="comment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commentsExtended" Target="commentsExtended.xml"/><Relationship Id="rId22" Type="http://schemas.microsoft.com/office/2011/relationships/people" Target="peop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101</Pages>
  <Words>21329</Words>
  <Characters>123072</Characters>
  <Application>Microsoft Office Word</Application>
  <DocSecurity>0</DocSecurity>
  <Lines>3418</Lines>
  <Paragraphs>1520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10</cp:revision>
  <cp:lastPrinted>2026-08-22T04:50:00Z</cp:lastPrinted>
  <dcterms:created xsi:type="dcterms:W3CDTF">2025-03-04T08:25:00Z</dcterms:created>
  <dcterms:modified xsi:type="dcterms:W3CDTF">2026-08-22T04:50:00Z</dcterms:modified>
  <cp:version>0501.0100.01</cp:version>
</cp:coreProperties>
</file>