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Overlap w:val="never"/>
        <w:tblW w:w="7617"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7388"/>
        <w:gridCol w:w="229"/>
      </w:tblGrid>
      <w:tr w:rsidR="00291369" w14:paraId="2F21384C" w14:textId="77777777" w:rsidTr="0002752D">
        <w:trPr>
          <w:gridAfter w:val="1"/>
          <w:wAfter w:w="229" w:type="dxa"/>
          <w:trHeight w:val="1255"/>
        </w:trPr>
        <w:tc>
          <w:tcPr>
            <w:tcW w:w="7388" w:type="dxa"/>
            <w:tcBorders>
              <w:top w:val="none" w:sz="3" w:space="0" w:color="000000"/>
              <w:left w:val="none" w:sz="3" w:space="0" w:color="000000"/>
              <w:bottom w:val="none" w:sz="3" w:space="0" w:color="000000"/>
              <w:right w:val="none" w:sz="3" w:space="0" w:color="000000"/>
            </w:tcBorders>
            <w:vAlign w:val="center"/>
          </w:tcPr>
          <w:p w14:paraId="171A3519" w14:textId="053CFC21" w:rsidR="00524A5F" w:rsidRPr="007960E0" w:rsidRDefault="008269F5" w:rsidP="00F83FFD">
            <w:pPr>
              <w:pStyle w:val="aa"/>
              <w:spacing w:line="360" w:lineRule="auto"/>
              <w:jc w:val="left"/>
              <w:rPr>
                <w:rFonts w:ascii="Arial" w:hAnsi="Arial" w:cs="Arial"/>
              </w:rPr>
            </w:pPr>
            <w:r w:rsidRPr="008269F5">
              <w:rPr>
                <w:rFonts w:ascii="바탕" w:eastAsia="바탕" w:hAnsi="바탕" w:cs="Arial" w:hint="eastAsia"/>
                <w:color w:val="000000" w:themeColor="text1"/>
              </w:rPr>
              <w:t>석사학위 청구논문</w:t>
            </w:r>
          </w:p>
          <w:p w14:paraId="3DF9B1A7" w14:textId="79B68AE9" w:rsidR="00291369" w:rsidRPr="007960E0" w:rsidRDefault="008269F5" w:rsidP="00F83FFD">
            <w:pPr>
              <w:pStyle w:val="aa"/>
              <w:spacing w:line="360" w:lineRule="auto"/>
              <w:jc w:val="left"/>
              <w:rPr>
                <w:rFonts w:ascii="Arial" w:hAnsi="Arial" w:cs="Arial"/>
              </w:rPr>
            </w:pPr>
            <w:r>
              <w:rPr>
                <w:rFonts w:ascii="Arial" w:hAnsi="Arial" w:cs="Arial" w:hint="eastAsia"/>
              </w:rPr>
              <w:t>지도교수</w:t>
            </w:r>
            <w:r>
              <w:rPr>
                <w:rFonts w:ascii="Arial" w:hAnsi="Arial" w:cs="Arial" w:hint="eastAsia"/>
              </w:rPr>
              <w:t xml:space="preserve"> </w:t>
            </w:r>
            <w:r>
              <w:rPr>
                <w:rFonts w:ascii="Arial" w:hAnsi="Arial" w:cs="Arial" w:hint="eastAsia"/>
              </w:rPr>
              <w:t>민덕기</w:t>
            </w:r>
          </w:p>
        </w:tc>
      </w:tr>
      <w:tr w:rsidR="0081097D" w14:paraId="15E95065" w14:textId="77777777" w:rsidTr="0081097D">
        <w:trPr>
          <w:gridAfter w:val="1"/>
          <w:wAfter w:w="229" w:type="dxa"/>
          <w:trHeight w:val="878"/>
        </w:trPr>
        <w:tc>
          <w:tcPr>
            <w:tcW w:w="7388" w:type="dxa"/>
            <w:tcBorders>
              <w:top w:val="none" w:sz="3" w:space="0" w:color="000000"/>
              <w:left w:val="none" w:sz="3" w:space="0" w:color="000000"/>
              <w:bottom w:val="none" w:sz="3" w:space="0" w:color="000000"/>
              <w:right w:val="none" w:sz="3" w:space="0" w:color="000000"/>
            </w:tcBorders>
            <w:vAlign w:val="center"/>
          </w:tcPr>
          <w:p w14:paraId="4BBC67DC" w14:textId="77777777" w:rsidR="0081097D" w:rsidRPr="0081097D" w:rsidRDefault="0081097D" w:rsidP="00475369">
            <w:pPr>
              <w:pBdr>
                <w:top w:val="none" w:sz="0" w:space="0" w:color="auto"/>
                <w:left w:val="none" w:sz="0" w:space="0" w:color="auto"/>
                <w:bottom w:val="none" w:sz="0" w:space="0" w:color="auto"/>
                <w:right w:val="none" w:sz="0" w:space="0" w:color="auto"/>
              </w:pBdr>
              <w:wordWrap/>
              <w:spacing w:line="384" w:lineRule="auto"/>
              <w:jc w:val="right"/>
              <w:rPr>
                <w:rFonts w:eastAsia="맑은 고딕" w:hAnsi="맑은 고딕" w:cs="굴림"/>
                <w:b/>
                <w:bCs/>
                <w:kern w:val="0"/>
                <w:sz w:val="36"/>
                <w:szCs w:val="36"/>
              </w:rPr>
            </w:pPr>
          </w:p>
        </w:tc>
      </w:tr>
      <w:tr w:rsidR="00291369" w14:paraId="09BB8964" w14:textId="77777777" w:rsidTr="0002752D">
        <w:trPr>
          <w:gridAfter w:val="1"/>
          <w:wAfter w:w="229" w:type="dxa"/>
          <w:trHeight w:val="6337"/>
        </w:trPr>
        <w:tc>
          <w:tcPr>
            <w:tcW w:w="7388" w:type="dxa"/>
            <w:tcBorders>
              <w:top w:val="none" w:sz="3" w:space="0" w:color="000000"/>
              <w:left w:val="none" w:sz="3" w:space="0" w:color="000000"/>
              <w:bottom w:val="none" w:sz="3" w:space="0" w:color="000000"/>
              <w:right w:val="none" w:sz="3" w:space="0" w:color="000000"/>
            </w:tcBorders>
            <w:vAlign w:val="center"/>
          </w:tcPr>
          <w:p w14:paraId="4F72E8F7" w14:textId="081D9CA7" w:rsidR="00291369" w:rsidRPr="007960E0" w:rsidRDefault="008269F5" w:rsidP="00F83FFD">
            <w:pPr>
              <w:pStyle w:val="aa"/>
              <w:wordWrap/>
              <w:spacing w:line="360" w:lineRule="auto"/>
              <w:jc w:val="center"/>
              <w:rPr>
                <w:rFonts w:ascii="Arial" w:hAnsi="Arial" w:cs="Arial"/>
                <w:sz w:val="40"/>
              </w:rPr>
            </w:pPr>
            <w:r>
              <w:rPr>
                <w:rFonts w:ascii="Arial" w:hAnsi="Arial" w:cs="Arial" w:hint="eastAsia"/>
                <w:sz w:val="40"/>
              </w:rPr>
              <w:t>경량</w:t>
            </w:r>
            <w:r>
              <w:rPr>
                <w:rFonts w:ascii="Arial" w:hAnsi="Arial" w:cs="Arial" w:hint="eastAsia"/>
                <w:sz w:val="40"/>
              </w:rPr>
              <w:t xml:space="preserve"> </w:t>
            </w:r>
            <w:r>
              <w:rPr>
                <w:rFonts w:ascii="Arial" w:hAnsi="Arial" w:cs="Arial" w:hint="eastAsia"/>
                <w:sz w:val="40"/>
              </w:rPr>
              <w:t>멀티모달</w:t>
            </w:r>
            <w:r>
              <w:rPr>
                <w:rFonts w:ascii="Arial" w:hAnsi="Arial" w:cs="Arial" w:hint="eastAsia"/>
                <w:sz w:val="40"/>
              </w:rPr>
              <w:t xml:space="preserve"> </w:t>
            </w:r>
            <w:r>
              <w:rPr>
                <w:rFonts w:ascii="Arial" w:hAnsi="Arial" w:cs="Arial" w:hint="eastAsia"/>
                <w:sz w:val="40"/>
              </w:rPr>
              <w:t>모델의</w:t>
            </w:r>
            <w:r>
              <w:rPr>
                <w:rFonts w:ascii="Arial" w:hAnsi="Arial" w:cs="Arial" w:hint="eastAsia"/>
                <w:sz w:val="40"/>
              </w:rPr>
              <w:t xml:space="preserve"> </w:t>
            </w:r>
            <w:r>
              <w:rPr>
                <w:rFonts w:ascii="Arial" w:hAnsi="Arial" w:cs="Arial" w:hint="eastAsia"/>
                <w:sz w:val="40"/>
              </w:rPr>
              <w:t>의료</w:t>
            </w:r>
            <w:r>
              <w:rPr>
                <w:rFonts w:ascii="Arial" w:hAnsi="Arial" w:cs="Arial" w:hint="eastAsia"/>
                <w:sz w:val="40"/>
              </w:rPr>
              <w:t xml:space="preserve"> </w:t>
            </w:r>
            <w:r>
              <w:rPr>
                <w:rFonts w:ascii="Arial" w:hAnsi="Arial" w:cs="Arial" w:hint="eastAsia"/>
                <w:sz w:val="40"/>
              </w:rPr>
              <w:t>영상</w:t>
            </w:r>
            <w:r>
              <w:rPr>
                <w:rFonts w:ascii="Arial" w:hAnsi="Arial" w:cs="Arial" w:hint="eastAsia"/>
                <w:sz w:val="40"/>
              </w:rPr>
              <w:t xml:space="preserve"> VQA </w:t>
            </w:r>
            <w:r>
              <w:rPr>
                <w:rFonts w:ascii="Arial" w:hAnsi="Arial" w:cs="Arial" w:hint="eastAsia"/>
                <w:sz w:val="40"/>
              </w:rPr>
              <w:t>도메인</w:t>
            </w:r>
            <w:r>
              <w:rPr>
                <w:rFonts w:ascii="Arial" w:hAnsi="Arial" w:cs="Arial" w:hint="eastAsia"/>
                <w:sz w:val="40"/>
              </w:rPr>
              <w:t xml:space="preserve"> </w:t>
            </w:r>
            <w:r>
              <w:rPr>
                <w:rFonts w:ascii="Arial" w:hAnsi="Arial" w:cs="Arial" w:hint="eastAsia"/>
                <w:sz w:val="40"/>
              </w:rPr>
              <w:t>적응</w:t>
            </w:r>
            <w:r>
              <w:rPr>
                <w:rFonts w:ascii="Arial" w:hAnsi="Arial" w:cs="Arial" w:hint="eastAsia"/>
                <w:sz w:val="40"/>
              </w:rPr>
              <w:t xml:space="preserve">: QLoRA </w:t>
            </w:r>
            <w:r>
              <w:rPr>
                <w:rFonts w:ascii="Arial" w:hAnsi="Arial" w:cs="Arial" w:hint="eastAsia"/>
                <w:sz w:val="40"/>
              </w:rPr>
              <w:t>파인튜닝과</w:t>
            </w:r>
            <w:r>
              <w:rPr>
                <w:rFonts w:ascii="Arial" w:hAnsi="Arial" w:cs="Arial" w:hint="eastAsia"/>
                <w:sz w:val="40"/>
              </w:rPr>
              <w:t xml:space="preserve"> </w:t>
            </w:r>
            <w:r>
              <w:rPr>
                <w:rFonts w:ascii="Arial" w:hAnsi="Arial" w:cs="Arial" w:hint="eastAsia"/>
                <w:sz w:val="40"/>
              </w:rPr>
              <w:t>자율</w:t>
            </w:r>
            <w:r>
              <w:rPr>
                <w:rFonts w:ascii="Arial" w:hAnsi="Arial" w:cs="Arial" w:hint="eastAsia"/>
                <w:sz w:val="40"/>
              </w:rPr>
              <w:t xml:space="preserve"> </w:t>
            </w:r>
            <w:r>
              <w:rPr>
                <w:rFonts w:ascii="Arial" w:hAnsi="Arial" w:cs="Arial" w:hint="eastAsia"/>
                <w:sz w:val="40"/>
              </w:rPr>
              <w:t>하이퍼파라미터</w:t>
            </w:r>
            <w:r>
              <w:rPr>
                <w:rFonts w:ascii="Arial" w:hAnsi="Arial" w:cs="Arial" w:hint="eastAsia"/>
                <w:sz w:val="40"/>
              </w:rPr>
              <w:t xml:space="preserve"> </w:t>
            </w:r>
            <w:r>
              <w:rPr>
                <w:rFonts w:ascii="Arial" w:hAnsi="Arial" w:cs="Arial" w:hint="eastAsia"/>
                <w:sz w:val="40"/>
              </w:rPr>
              <w:t>최적화</w:t>
            </w:r>
          </w:p>
          <w:p w14:paraId="066030E3" w14:textId="730F7234" w:rsidR="00291369" w:rsidRPr="007960E0" w:rsidRDefault="00291369" w:rsidP="00F83FFD">
            <w:pPr>
              <w:pStyle w:val="aa"/>
              <w:wordWrap/>
              <w:spacing w:line="360" w:lineRule="auto"/>
              <w:jc w:val="center"/>
              <w:rPr>
                <w:rFonts w:ascii="Arial" w:hAnsi="Arial" w:cs="Arial"/>
                <w:sz w:val="32"/>
              </w:rPr>
            </w:pPr>
          </w:p>
          <w:p w14:paraId="3340302F" w14:textId="77777777" w:rsidR="00291369" w:rsidRPr="007960E0" w:rsidRDefault="00291369" w:rsidP="00F83FFD">
            <w:pPr>
              <w:pStyle w:val="aa"/>
              <w:wordWrap/>
              <w:spacing w:line="360" w:lineRule="auto"/>
              <w:jc w:val="center"/>
              <w:rPr>
                <w:rFonts w:ascii="Arial" w:eastAsia="휴먼명조" w:hAnsi="Arial" w:cs="Arial"/>
              </w:rPr>
            </w:pPr>
          </w:p>
          <w:p w14:paraId="40854BFF" w14:textId="77777777" w:rsidR="00291369" w:rsidRPr="007960E0" w:rsidRDefault="00291369" w:rsidP="00F83FFD">
            <w:pPr>
              <w:pStyle w:val="aa"/>
              <w:wordWrap/>
              <w:spacing w:line="360" w:lineRule="auto"/>
              <w:jc w:val="center"/>
              <w:rPr>
                <w:rFonts w:ascii="Arial" w:eastAsia="휴먼명조" w:hAnsi="Arial" w:cs="Arial"/>
              </w:rPr>
            </w:pPr>
          </w:p>
          <w:p w14:paraId="2F836C0B" w14:textId="77777777" w:rsidR="007960E0" w:rsidRDefault="007960E0" w:rsidP="00F83FFD">
            <w:pPr>
              <w:pStyle w:val="aa"/>
              <w:wordWrap/>
              <w:spacing w:line="360" w:lineRule="auto"/>
              <w:jc w:val="center"/>
              <w:rPr>
                <w:rFonts w:ascii="Arial" w:eastAsiaTheme="minorEastAsia" w:hAnsi="Arial" w:cs="Arial"/>
              </w:rPr>
            </w:pPr>
          </w:p>
          <w:p w14:paraId="5FD4AAD3" w14:textId="77777777" w:rsidR="007960E0" w:rsidRDefault="007960E0" w:rsidP="00F83FFD">
            <w:pPr>
              <w:pStyle w:val="aa"/>
              <w:wordWrap/>
              <w:spacing w:line="360" w:lineRule="auto"/>
              <w:jc w:val="center"/>
              <w:rPr>
                <w:rFonts w:ascii="Arial" w:eastAsiaTheme="minorEastAsia" w:hAnsi="Arial" w:cs="Arial"/>
              </w:rPr>
            </w:pPr>
          </w:p>
          <w:p w14:paraId="7CAA4FC5" w14:textId="77777777" w:rsidR="00291369" w:rsidRDefault="00291369" w:rsidP="00F83FFD">
            <w:pPr>
              <w:pStyle w:val="aa"/>
              <w:wordWrap/>
              <w:spacing w:line="360" w:lineRule="auto"/>
              <w:jc w:val="center"/>
              <w:rPr>
                <w:rFonts w:ascii="Arial" w:eastAsiaTheme="minorEastAsia" w:hAnsi="Arial" w:cs="Arial"/>
              </w:rPr>
            </w:pPr>
          </w:p>
          <w:p w14:paraId="2CC320B8" w14:textId="77777777" w:rsidR="007960E0" w:rsidRPr="007960E0" w:rsidRDefault="007960E0" w:rsidP="00F83FFD">
            <w:pPr>
              <w:pStyle w:val="aa"/>
              <w:wordWrap/>
              <w:spacing w:line="360" w:lineRule="auto"/>
              <w:jc w:val="center"/>
              <w:rPr>
                <w:rFonts w:ascii="Arial" w:eastAsiaTheme="minorEastAsia" w:hAnsi="Arial" w:cs="Arial"/>
              </w:rPr>
            </w:pPr>
          </w:p>
          <w:p w14:paraId="54CAF8E7" w14:textId="7082767E" w:rsidR="00291369" w:rsidRPr="007960E0" w:rsidRDefault="00235565" w:rsidP="00E50E6F">
            <w:pPr>
              <w:pStyle w:val="aa"/>
              <w:wordWrap/>
              <w:spacing w:line="360" w:lineRule="auto"/>
              <w:jc w:val="center"/>
              <w:rPr>
                <w:rFonts w:ascii="Arial" w:hAnsi="Arial" w:cs="Arial"/>
              </w:rPr>
            </w:pPr>
            <w:r w:rsidRPr="00235565">
              <w:rPr>
                <w:rFonts w:ascii="휴먼명조" w:eastAsia="휴먼명조" w:hAnsi="굴림" w:cs="굴림" w:hint="eastAsia"/>
                <w:bCs/>
                <w:w w:val="97"/>
                <w:kern w:val="0"/>
                <w:szCs w:val="28"/>
              </w:rPr>
              <w:t>2027년 2월</w:t>
            </w:r>
          </w:p>
        </w:tc>
      </w:tr>
      <w:tr w:rsidR="00291369" w14:paraId="5F2437B7" w14:textId="77777777" w:rsidTr="0002752D">
        <w:trPr>
          <w:gridAfter w:val="1"/>
          <w:wAfter w:w="229" w:type="dxa"/>
          <w:trHeight w:val="490"/>
        </w:trPr>
        <w:tc>
          <w:tcPr>
            <w:tcW w:w="7388" w:type="dxa"/>
            <w:tcBorders>
              <w:top w:val="none" w:sz="3" w:space="0" w:color="000000"/>
              <w:left w:val="none" w:sz="3" w:space="0" w:color="000000"/>
              <w:bottom w:val="none" w:sz="3" w:space="0" w:color="000000"/>
              <w:right w:val="none" w:sz="3" w:space="0" w:color="000000"/>
            </w:tcBorders>
            <w:vAlign w:val="center"/>
          </w:tcPr>
          <w:p w14:paraId="0BB5F928" w14:textId="7ECC95C7" w:rsidR="00291369" w:rsidRPr="007960E0" w:rsidRDefault="00291369" w:rsidP="00F83FFD">
            <w:pPr>
              <w:pStyle w:val="aa"/>
              <w:wordWrap/>
              <w:spacing w:line="360" w:lineRule="auto"/>
              <w:jc w:val="center"/>
              <w:rPr>
                <w:rFonts w:ascii="Arial" w:hAnsi="Arial" w:cs="Arial"/>
              </w:rPr>
            </w:pPr>
          </w:p>
        </w:tc>
      </w:tr>
      <w:tr w:rsidR="00291369" w14:paraId="6DD7E50F" w14:textId="77777777" w:rsidTr="0002752D">
        <w:trPr>
          <w:gridAfter w:val="1"/>
          <w:wAfter w:w="229" w:type="dxa"/>
          <w:trHeight w:val="546"/>
        </w:trPr>
        <w:tc>
          <w:tcPr>
            <w:tcW w:w="7388" w:type="dxa"/>
            <w:tcBorders>
              <w:top w:val="none" w:sz="3" w:space="0" w:color="000000"/>
              <w:left w:val="none" w:sz="3" w:space="0" w:color="000000"/>
              <w:bottom w:val="none" w:sz="3" w:space="0" w:color="000000"/>
              <w:right w:val="none" w:sz="3" w:space="0" w:color="000000"/>
            </w:tcBorders>
            <w:vAlign w:val="center"/>
          </w:tcPr>
          <w:p w14:paraId="67771A46" w14:textId="4B44F1C1" w:rsidR="008269F5" w:rsidRPr="008269F5" w:rsidRDefault="008269F5"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한양신명조" w:eastAsia="굴림" w:hAnsi="굴림" w:cs="굴림"/>
                <w:b/>
                <w:bCs/>
                <w:kern w:val="0"/>
                <w:sz w:val="36"/>
                <w:szCs w:val="36"/>
              </w:rPr>
            </w:pPr>
            <w:r w:rsidRPr="008269F5">
              <w:rPr>
                <w:rFonts w:ascii="휴먼명조" w:eastAsia="휴먼명조" w:hAnsi="굴림" w:cs="굴림" w:hint="eastAsia"/>
                <w:b/>
                <w:bCs/>
                <w:w w:val="97"/>
                <w:kern w:val="0"/>
                <w:sz w:val="36"/>
                <w:szCs w:val="36"/>
              </w:rPr>
              <w:t>건국대학교 정보통신대학원</w:t>
            </w:r>
          </w:p>
          <w:p w14:paraId="209D56F4" w14:textId="4978E783" w:rsidR="008269F5" w:rsidRDefault="008269F5"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휴먼명조" w:eastAsia="휴먼명조" w:hAnsi="굴림" w:cs="굴림"/>
                <w:b/>
                <w:bCs/>
                <w:color w:val="0059FF"/>
                <w:w w:val="97"/>
                <w:kern w:val="0"/>
                <w:sz w:val="32"/>
                <w:szCs w:val="32"/>
              </w:rPr>
            </w:pPr>
            <w:r w:rsidRPr="008269F5">
              <w:rPr>
                <w:rFonts w:ascii="휴먼명조" w:eastAsia="휴먼명조" w:hAnsi="휴먼명조" w:cs="굴림" w:hint="eastAsia"/>
                <w:b/>
                <w:bCs/>
                <w:w w:val="97"/>
                <w:kern w:val="0"/>
                <w:sz w:val="32"/>
                <w:szCs w:val="32"/>
              </w:rPr>
              <w:t>융합정보기술학과 인공지능전공</w:t>
            </w:r>
          </w:p>
          <w:p w14:paraId="0B7A4C90" w14:textId="22301EBE" w:rsidR="00291369" w:rsidRPr="008269F5" w:rsidRDefault="008269F5"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Arial" w:eastAsia="휴먼명조" w:hAnsi="Arial" w:cs="Arial"/>
              </w:rPr>
            </w:pPr>
            <w:r w:rsidRPr="008269F5">
              <w:rPr>
                <w:rFonts w:ascii="휴먼명조" w:eastAsia="휴먼명조" w:hAnsi="굴림" w:cs="굴림" w:hint="eastAsia"/>
                <w:b/>
                <w:bCs/>
                <w:w w:val="97"/>
                <w:kern w:val="0"/>
                <w:sz w:val="36"/>
                <w:szCs w:val="36"/>
              </w:rPr>
              <w:t>황태욱</w:t>
            </w:r>
          </w:p>
        </w:tc>
      </w:tr>
      <w:tr w:rsidR="00291369" w14:paraId="7F61F192" w14:textId="77777777" w:rsidTr="0002752D">
        <w:trPr>
          <w:trHeight w:val="162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08E4F0A1" w14:textId="26EDCF5B" w:rsidR="00291369" w:rsidRPr="0002752D" w:rsidRDefault="008269F5" w:rsidP="00F83FFD">
            <w:pPr>
              <w:pStyle w:val="ab"/>
              <w:spacing w:line="360" w:lineRule="auto"/>
              <w:rPr>
                <w:rFonts w:ascii="Arial" w:hAnsi="Arial" w:cs="Arial"/>
              </w:rPr>
            </w:pPr>
            <w:r w:rsidRPr="008269F5">
              <w:rPr>
                <w:rFonts w:ascii="Arial" w:hAnsi="Arial" w:cs="Arial" w:hint="eastAsia"/>
                <w:color w:val="000000" w:themeColor="text1"/>
                <w:w w:val="97"/>
                <w:sz w:val="40"/>
                <w:shd w:val="clear" w:color="000000" w:fill="auto"/>
              </w:rPr>
              <w:lastRenderedPageBreak/>
              <w:t>경량</w:t>
            </w:r>
            <w:r w:rsidRPr="008269F5">
              <w:rPr>
                <w:rFonts w:ascii="Arial" w:hAnsi="Arial" w:cs="Arial" w:hint="eastAsia"/>
                <w:color w:val="000000" w:themeColor="text1"/>
                <w:w w:val="97"/>
                <w:sz w:val="40"/>
                <w:shd w:val="clear" w:color="000000" w:fill="auto"/>
              </w:rPr>
              <w:t xml:space="preserve"> </w:t>
            </w:r>
            <w:r w:rsidRPr="008269F5">
              <w:rPr>
                <w:rFonts w:ascii="Arial" w:hAnsi="Arial" w:cs="Arial" w:hint="eastAsia"/>
                <w:color w:val="000000" w:themeColor="text1"/>
                <w:w w:val="97"/>
                <w:sz w:val="40"/>
                <w:shd w:val="clear" w:color="000000" w:fill="auto"/>
              </w:rPr>
              <w:t>멀티모달</w:t>
            </w:r>
            <w:r w:rsidRPr="008269F5">
              <w:rPr>
                <w:rFonts w:ascii="Arial" w:hAnsi="Arial" w:cs="Arial" w:hint="eastAsia"/>
                <w:color w:val="000000" w:themeColor="text1"/>
                <w:w w:val="97"/>
                <w:sz w:val="40"/>
                <w:shd w:val="clear" w:color="000000" w:fill="auto"/>
              </w:rPr>
              <w:t xml:space="preserve"> </w:t>
            </w:r>
            <w:r w:rsidRPr="008269F5">
              <w:rPr>
                <w:rFonts w:ascii="Arial" w:hAnsi="Arial" w:cs="Arial" w:hint="eastAsia"/>
                <w:color w:val="000000" w:themeColor="text1"/>
                <w:w w:val="97"/>
                <w:sz w:val="40"/>
                <w:shd w:val="clear" w:color="000000" w:fill="auto"/>
              </w:rPr>
              <w:t>모델의</w:t>
            </w:r>
            <w:r w:rsidRPr="008269F5">
              <w:rPr>
                <w:rFonts w:ascii="Arial" w:hAnsi="Arial" w:cs="Arial" w:hint="eastAsia"/>
                <w:color w:val="000000" w:themeColor="text1"/>
                <w:w w:val="97"/>
                <w:sz w:val="40"/>
                <w:shd w:val="clear" w:color="000000" w:fill="auto"/>
              </w:rPr>
              <w:t xml:space="preserve"> </w:t>
            </w:r>
            <w:r w:rsidRPr="008269F5">
              <w:rPr>
                <w:rFonts w:ascii="Arial" w:hAnsi="Arial" w:cs="Arial" w:hint="eastAsia"/>
                <w:color w:val="000000" w:themeColor="text1"/>
                <w:w w:val="97"/>
                <w:sz w:val="40"/>
                <w:shd w:val="clear" w:color="000000" w:fill="auto"/>
              </w:rPr>
              <w:t>의료</w:t>
            </w:r>
            <w:r w:rsidRPr="008269F5">
              <w:rPr>
                <w:rFonts w:ascii="Arial" w:hAnsi="Arial" w:cs="Arial" w:hint="eastAsia"/>
                <w:color w:val="000000" w:themeColor="text1"/>
                <w:w w:val="97"/>
                <w:sz w:val="40"/>
                <w:shd w:val="clear" w:color="000000" w:fill="auto"/>
              </w:rPr>
              <w:t xml:space="preserve"> </w:t>
            </w:r>
            <w:r w:rsidRPr="008269F5">
              <w:rPr>
                <w:rFonts w:ascii="Arial" w:hAnsi="Arial" w:cs="Arial" w:hint="eastAsia"/>
                <w:color w:val="000000" w:themeColor="text1"/>
                <w:w w:val="97"/>
                <w:sz w:val="40"/>
                <w:shd w:val="clear" w:color="000000" w:fill="auto"/>
              </w:rPr>
              <w:t>영상</w:t>
            </w:r>
            <w:r w:rsidRPr="008269F5">
              <w:rPr>
                <w:rFonts w:ascii="Arial" w:hAnsi="Arial" w:cs="Arial" w:hint="eastAsia"/>
                <w:color w:val="000000" w:themeColor="text1"/>
                <w:w w:val="97"/>
                <w:sz w:val="40"/>
                <w:shd w:val="clear" w:color="000000" w:fill="auto"/>
              </w:rPr>
              <w:t xml:space="preserve"> VQA </w:t>
            </w:r>
            <w:r w:rsidRPr="008269F5">
              <w:rPr>
                <w:rFonts w:ascii="Arial" w:hAnsi="Arial" w:cs="Arial" w:hint="eastAsia"/>
                <w:color w:val="000000" w:themeColor="text1"/>
                <w:w w:val="97"/>
                <w:sz w:val="40"/>
                <w:shd w:val="clear" w:color="000000" w:fill="auto"/>
              </w:rPr>
              <w:t>도메인</w:t>
            </w:r>
            <w:r w:rsidRPr="008269F5">
              <w:rPr>
                <w:rFonts w:ascii="Arial" w:hAnsi="Arial" w:cs="Arial" w:hint="eastAsia"/>
                <w:color w:val="000000" w:themeColor="text1"/>
                <w:w w:val="97"/>
                <w:sz w:val="40"/>
                <w:shd w:val="clear" w:color="000000" w:fill="auto"/>
              </w:rPr>
              <w:t xml:space="preserve"> </w:t>
            </w:r>
            <w:r w:rsidRPr="008269F5">
              <w:rPr>
                <w:rFonts w:ascii="Arial" w:hAnsi="Arial" w:cs="Arial" w:hint="eastAsia"/>
                <w:color w:val="000000" w:themeColor="text1"/>
                <w:w w:val="97"/>
                <w:sz w:val="40"/>
                <w:shd w:val="clear" w:color="000000" w:fill="auto"/>
              </w:rPr>
              <w:t>적응</w:t>
            </w:r>
            <w:r w:rsidRPr="008269F5">
              <w:rPr>
                <w:rFonts w:ascii="Arial" w:hAnsi="Arial" w:cs="Arial" w:hint="eastAsia"/>
                <w:color w:val="000000" w:themeColor="text1"/>
                <w:w w:val="97"/>
                <w:sz w:val="40"/>
                <w:shd w:val="clear" w:color="000000" w:fill="auto"/>
              </w:rPr>
              <w:t xml:space="preserve">: QLoRA </w:t>
            </w:r>
            <w:r w:rsidRPr="008269F5">
              <w:rPr>
                <w:rFonts w:ascii="Arial" w:hAnsi="Arial" w:cs="Arial" w:hint="eastAsia"/>
                <w:color w:val="000000" w:themeColor="text1"/>
                <w:w w:val="97"/>
                <w:sz w:val="40"/>
                <w:shd w:val="clear" w:color="000000" w:fill="auto"/>
              </w:rPr>
              <w:t>파인튜닝과</w:t>
            </w:r>
            <w:r w:rsidRPr="008269F5">
              <w:rPr>
                <w:rFonts w:ascii="Arial" w:hAnsi="Arial" w:cs="Arial" w:hint="eastAsia"/>
                <w:color w:val="000000" w:themeColor="text1"/>
                <w:w w:val="97"/>
                <w:sz w:val="40"/>
                <w:shd w:val="clear" w:color="000000" w:fill="auto"/>
              </w:rPr>
              <w:t xml:space="preserve"> </w:t>
            </w:r>
            <w:r w:rsidRPr="008269F5">
              <w:rPr>
                <w:rFonts w:ascii="Arial" w:hAnsi="Arial" w:cs="Arial" w:hint="eastAsia"/>
                <w:color w:val="000000" w:themeColor="text1"/>
                <w:w w:val="97"/>
                <w:sz w:val="40"/>
                <w:shd w:val="clear" w:color="000000" w:fill="auto"/>
              </w:rPr>
              <w:t>자율</w:t>
            </w:r>
            <w:r w:rsidRPr="008269F5">
              <w:rPr>
                <w:rFonts w:ascii="Arial" w:hAnsi="Arial" w:cs="Arial" w:hint="eastAsia"/>
                <w:color w:val="000000" w:themeColor="text1"/>
                <w:w w:val="97"/>
                <w:sz w:val="40"/>
                <w:shd w:val="clear" w:color="000000" w:fill="auto"/>
              </w:rPr>
              <w:t xml:space="preserve"> </w:t>
            </w:r>
            <w:r w:rsidRPr="008269F5">
              <w:rPr>
                <w:rFonts w:ascii="Arial" w:hAnsi="Arial" w:cs="Arial" w:hint="eastAsia"/>
                <w:color w:val="000000" w:themeColor="text1"/>
                <w:w w:val="97"/>
                <w:sz w:val="40"/>
                <w:shd w:val="clear" w:color="000000" w:fill="auto"/>
              </w:rPr>
              <w:t>하이퍼파라미터</w:t>
            </w:r>
            <w:r w:rsidRPr="008269F5">
              <w:rPr>
                <w:rFonts w:ascii="Arial" w:hAnsi="Arial" w:cs="Arial" w:hint="eastAsia"/>
                <w:color w:val="000000" w:themeColor="text1"/>
                <w:w w:val="97"/>
                <w:sz w:val="40"/>
                <w:shd w:val="clear" w:color="000000" w:fill="auto"/>
              </w:rPr>
              <w:t xml:space="preserve"> </w:t>
            </w:r>
            <w:r w:rsidRPr="008269F5">
              <w:rPr>
                <w:rFonts w:ascii="Arial" w:hAnsi="Arial" w:cs="Arial" w:hint="eastAsia"/>
                <w:color w:val="000000" w:themeColor="text1"/>
                <w:w w:val="97"/>
                <w:sz w:val="40"/>
                <w:shd w:val="clear" w:color="000000" w:fill="auto"/>
              </w:rPr>
              <w:t>최적화</w:t>
            </w:r>
          </w:p>
          <w:p w14:paraId="0C3AFA2C" w14:textId="0C38997F" w:rsidR="00291369" w:rsidRDefault="00291369" w:rsidP="00F83FFD">
            <w:pPr>
              <w:pStyle w:val="ac"/>
              <w:spacing w:line="360" w:lineRule="auto"/>
              <w:rPr>
                <w:rFonts w:ascii="Arial" w:hAnsi="Arial" w:cs="Arial"/>
                <w:color w:val="0059FF"/>
                <w:w w:val="97"/>
                <w:shd w:val="clear" w:color="000000" w:fill="auto"/>
              </w:rPr>
            </w:pPr>
          </w:p>
          <w:p w14:paraId="68039747" w14:textId="0DE7797E" w:rsidR="008269F5" w:rsidRDefault="008269F5" w:rsidP="00F83FFD">
            <w:pPr>
              <w:pStyle w:val="ac"/>
              <w:spacing w:line="360" w:lineRule="auto"/>
              <w:rPr>
                <w:rFonts w:ascii="Arial" w:hAnsi="Arial" w:cs="Arial"/>
                <w:color w:val="0059FF"/>
                <w:w w:val="97"/>
                <w:shd w:val="clear" w:color="000000" w:fill="auto"/>
              </w:rPr>
            </w:pPr>
            <w:r w:rsidRPr="008269F5">
              <w:rPr>
                <w:rFonts w:ascii="Arial" w:hAnsi="Arial" w:cs="Arial" w:hint="eastAsia"/>
                <w:color w:val="000000" w:themeColor="text1"/>
                <w:w w:val="97"/>
                <w:shd w:val="clear" w:color="000000" w:fill="auto"/>
              </w:rPr>
              <w:t>Domain Adaptation of Lightweight Vision-Language Models for Medical Visual Question Answering: QLoRA Fine-Tuning with Autonomous Hyperparameter Optimization</w:t>
            </w:r>
          </w:p>
          <w:p w14:paraId="51F000F7" w14:textId="2801310D" w:rsidR="008269F5" w:rsidRPr="0002752D" w:rsidRDefault="008269F5" w:rsidP="00F83FFD">
            <w:pPr>
              <w:pStyle w:val="ac"/>
              <w:spacing w:line="360" w:lineRule="auto"/>
              <w:rPr>
                <w:rFonts w:ascii="Arial" w:hAnsi="Arial" w:cs="Arial"/>
              </w:rPr>
            </w:pPr>
          </w:p>
        </w:tc>
      </w:tr>
      <w:tr w:rsidR="00291369" w14:paraId="479EBF63" w14:textId="77777777" w:rsidTr="0002752D">
        <w:trPr>
          <w:trHeight w:val="205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6B7D792E" w14:textId="77777777" w:rsidR="00291369" w:rsidRPr="0002752D" w:rsidRDefault="00291369" w:rsidP="00F83FFD">
            <w:pPr>
              <w:pStyle w:val="ab"/>
              <w:spacing w:line="360" w:lineRule="auto"/>
              <w:rPr>
                <w:rFonts w:ascii="Arial" w:eastAsiaTheme="minorEastAsia" w:hAnsi="Arial" w:cs="Arial" w:hint="eastAsia"/>
                <w:w w:val="97"/>
                <w:sz w:val="40"/>
                <w:shd w:val="clear" w:color="000000" w:fill="auto"/>
              </w:rPr>
            </w:pPr>
          </w:p>
        </w:tc>
      </w:tr>
      <w:tr w:rsidR="00291369" w14:paraId="1C0FE16A" w14:textId="77777777" w:rsidTr="0002752D">
        <w:trPr>
          <w:trHeight w:val="2931"/>
        </w:trPr>
        <w:tc>
          <w:tcPr>
            <w:tcW w:w="7617" w:type="dxa"/>
            <w:gridSpan w:val="2"/>
            <w:tcBorders>
              <w:top w:val="none" w:sz="3" w:space="0" w:color="000000"/>
              <w:left w:val="none" w:sz="3" w:space="0" w:color="000000"/>
              <w:bottom w:val="none" w:sz="3" w:space="0" w:color="000000"/>
              <w:right w:val="none" w:sz="3" w:space="0" w:color="000000"/>
            </w:tcBorders>
            <w:vAlign w:val="center"/>
          </w:tcPr>
          <w:p w14:paraId="7C7DC0DF" w14:textId="03338DA9" w:rsidR="008269F5" w:rsidRPr="008269F5" w:rsidRDefault="008269F5" w:rsidP="00F83FFD">
            <w:pPr>
              <w:pBdr>
                <w:top w:val="none" w:sz="0" w:space="0" w:color="auto"/>
                <w:left w:val="none" w:sz="0" w:space="0" w:color="auto"/>
                <w:bottom w:val="none" w:sz="0" w:space="0" w:color="auto"/>
                <w:right w:val="none" w:sz="0" w:space="0" w:color="auto"/>
              </w:pBdr>
              <w:wordWrap/>
              <w:spacing w:line="432" w:lineRule="auto"/>
              <w:jc w:val="center"/>
              <w:rPr>
                <w:rFonts w:ascii="함초롬바탕" w:eastAsia="굴림" w:hAnsi="굴림" w:cs="굴림"/>
                <w:kern w:val="0"/>
                <w:sz w:val="20"/>
                <w:szCs w:val="20"/>
              </w:rPr>
            </w:pPr>
            <w:r w:rsidRPr="008269F5">
              <w:rPr>
                <w:rFonts w:ascii="휴먼명조" w:eastAsia="휴먼명조" w:hAnsi="굴림" w:cs="굴림" w:hint="eastAsia"/>
                <w:b/>
                <w:bCs/>
                <w:spacing w:val="-34"/>
                <w:w w:val="97"/>
                <w:kern w:val="0"/>
                <w:sz w:val="32"/>
                <w:szCs w:val="32"/>
              </w:rPr>
              <w:t>이 논문을 공학석사학위 청구논문으로 제출합니다.</w:t>
            </w:r>
          </w:p>
          <w:p w14:paraId="6858C30B" w14:textId="77777777" w:rsidR="00291369" w:rsidRDefault="00291369"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095D7CA2" w14:textId="77777777" w:rsid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57AAB548" w14:textId="77777777" w:rsid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5E002CA9" w14:textId="77777777" w:rsid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6532551D" w14:textId="77777777" w:rsid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031D74A0" w14:textId="11DD93DA" w:rsidR="008269F5" w:rsidRP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tc>
      </w:tr>
      <w:tr w:rsidR="00291369" w14:paraId="53EE2EB8" w14:textId="77777777" w:rsidTr="0002752D">
        <w:trPr>
          <w:trHeight w:val="1223"/>
        </w:trPr>
        <w:tc>
          <w:tcPr>
            <w:tcW w:w="7617" w:type="dxa"/>
            <w:gridSpan w:val="2"/>
            <w:tcBorders>
              <w:top w:val="none" w:sz="3" w:space="0" w:color="000000"/>
              <w:left w:val="none" w:sz="3" w:space="0" w:color="000000"/>
              <w:bottom w:val="none" w:sz="3" w:space="0" w:color="000000"/>
              <w:right w:val="none" w:sz="3" w:space="0" w:color="000000"/>
            </w:tcBorders>
            <w:vAlign w:val="center"/>
          </w:tcPr>
          <w:p w14:paraId="091F4B25" w14:textId="454EF713" w:rsidR="008269F5" w:rsidRPr="008269F5" w:rsidRDefault="008269F5"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한양신명조" w:eastAsia="굴림" w:hAnsi="굴림" w:cs="굴림"/>
                <w:b/>
                <w:bCs/>
                <w:kern w:val="0"/>
                <w:sz w:val="32"/>
                <w:szCs w:val="32"/>
              </w:rPr>
            </w:pPr>
            <w:r w:rsidRPr="008269F5">
              <w:rPr>
                <w:rFonts w:ascii="휴먼명조" w:eastAsia="휴먼명조" w:hAnsi="굴림" w:cs="굴림" w:hint="eastAsia"/>
                <w:b/>
                <w:bCs/>
                <w:w w:val="97"/>
                <w:kern w:val="0"/>
                <w:sz w:val="32"/>
                <w:szCs w:val="32"/>
              </w:rPr>
              <w:lastRenderedPageBreak/>
              <w:t>2026년 11월</w:t>
            </w:r>
          </w:p>
          <w:p w14:paraId="28475755" w14:textId="77D0321C" w:rsidR="00291369" w:rsidRPr="0002752D" w:rsidRDefault="00291369" w:rsidP="00F83FF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p>
        </w:tc>
      </w:tr>
      <w:tr w:rsidR="008269F5" w14:paraId="0BD5E2B8" w14:textId="77777777" w:rsidTr="008269F5">
        <w:trPr>
          <w:trHeight w:val="773"/>
        </w:trPr>
        <w:tc>
          <w:tcPr>
            <w:tcW w:w="7617" w:type="dxa"/>
            <w:gridSpan w:val="2"/>
            <w:tcBorders>
              <w:top w:val="none" w:sz="3" w:space="0" w:color="000000"/>
              <w:left w:val="none" w:sz="3" w:space="0" w:color="000000"/>
              <w:bottom w:val="none" w:sz="3" w:space="0" w:color="000000"/>
              <w:right w:val="none" w:sz="3" w:space="0" w:color="000000"/>
            </w:tcBorders>
            <w:vAlign w:val="center"/>
          </w:tcPr>
          <w:p w14:paraId="738336B0" w14:textId="01696B7F" w:rsidR="008269F5" w:rsidRPr="0002752D" w:rsidRDefault="008269F5" w:rsidP="00F83FFD">
            <w:pPr>
              <w:pStyle w:val="af3"/>
              <w:spacing w:line="432" w:lineRule="auto"/>
              <w:rPr>
                <w:rFonts w:ascii="Arial" w:hAnsi="Arial" w:cs="Arial"/>
              </w:rPr>
            </w:pPr>
            <w:r>
              <w:rPr>
                <w:rFonts w:ascii="휴먼명조" w:eastAsia="휴먼명조" w:hint="eastAsia"/>
                <w:w w:val="97"/>
              </w:rPr>
              <w:t>건국대학교 정보통신대학원</w:t>
            </w:r>
          </w:p>
        </w:tc>
      </w:tr>
      <w:tr w:rsidR="008269F5" w14:paraId="45AD2707" w14:textId="77777777" w:rsidTr="0002752D">
        <w:trPr>
          <w:trHeight w:val="827"/>
        </w:trPr>
        <w:tc>
          <w:tcPr>
            <w:tcW w:w="7617" w:type="dxa"/>
            <w:gridSpan w:val="2"/>
            <w:tcBorders>
              <w:top w:val="none" w:sz="3" w:space="0" w:color="000000"/>
              <w:left w:val="none" w:sz="3" w:space="0" w:color="000000"/>
              <w:bottom w:val="none" w:sz="3" w:space="0" w:color="000000"/>
              <w:right w:val="none" w:sz="3" w:space="0" w:color="000000"/>
            </w:tcBorders>
            <w:vAlign w:val="center"/>
          </w:tcPr>
          <w:p w14:paraId="1D3818A8" w14:textId="370DB1C6" w:rsidR="008269F5" w:rsidRPr="008269F5" w:rsidRDefault="008269F5" w:rsidP="00F83FFD">
            <w:pPr>
              <w:pStyle w:val="af3"/>
              <w:spacing w:line="360" w:lineRule="auto"/>
              <w:rPr>
                <w:rFonts w:ascii="휴먼명조" w:eastAsia="휴먼명조"/>
                <w:color w:val="0059FF"/>
                <w:w w:val="97"/>
                <w:sz w:val="32"/>
                <w:szCs w:val="32"/>
              </w:rPr>
            </w:pPr>
            <w:r w:rsidRPr="008269F5">
              <w:rPr>
                <w:rFonts w:ascii="휴먼명조" w:eastAsia="휴먼명조" w:hAnsi="휴먼명조" w:hint="eastAsia"/>
                <w:w w:val="97"/>
                <w:sz w:val="32"/>
                <w:szCs w:val="32"/>
              </w:rPr>
              <w:t>융합정보기술학과 인공지능전공</w:t>
            </w:r>
          </w:p>
          <w:p w14:paraId="27676C29" w14:textId="4B253914" w:rsidR="008269F5" w:rsidRPr="0002752D" w:rsidRDefault="008269F5" w:rsidP="00F83FFD">
            <w:pPr>
              <w:pStyle w:val="af3"/>
              <w:spacing w:line="432" w:lineRule="auto"/>
              <w:rPr>
                <w:rFonts w:ascii="Arial" w:eastAsia="휴먼명조" w:hAnsi="Arial" w:cs="Arial"/>
                <w:color w:val="0059FF"/>
                <w:w w:val="97"/>
                <w:shd w:val="clear" w:color="000000" w:fill="auto"/>
              </w:rPr>
            </w:pPr>
            <w:r>
              <w:rPr>
                <w:rFonts w:ascii="휴먼명조" w:eastAsia="휴먼명조" w:hint="eastAsia"/>
                <w:w w:val="97"/>
              </w:rPr>
              <w:t>황태욱</w:t>
            </w:r>
          </w:p>
        </w:tc>
      </w:tr>
    </w:tbl>
    <w:p w14:paraId="5C96A8A8" w14:textId="77777777" w:rsidR="00291369" w:rsidRDefault="00291369" w:rsidP="00475369">
      <w:pPr>
        <w:pStyle w:val="a3"/>
        <w:snapToGrid/>
        <w:jc w:val="right"/>
        <w:sectPr w:rsidR="00291369" w:rsidSect="00AE5531">
          <w:headerReference w:type="even" r:id="rId8"/>
          <w:headerReference w:type="default" r:id="rId9"/>
          <w:footerReference w:type="even" r:id="rId10"/>
          <w:footerReference w:type="default" r:id="rId11"/>
          <w:headerReference w:type="first" r:id="rId12"/>
          <w:footerReference w:type="first" r:id="rId13"/>
          <w:endnotePr>
            <w:numFmt w:val="decimal"/>
          </w:endnotePr>
          <w:pgSz w:w="10318" w:h="14570"/>
          <w:pgMar w:top="1418" w:right="1418" w:bottom="1418" w:left="1418" w:header="0" w:footer="0" w:gutter="0"/>
          <w:cols w:space="0"/>
          <w:docGrid w:linePitch="299"/>
        </w:sectPr>
      </w:pPr>
    </w:p>
    <w:tbl>
      <w:tblPr>
        <w:tblOverlap w:val="never"/>
        <w:tblW w:w="7514" w:type="dxa"/>
        <w:tblCellMar>
          <w:top w:w="15" w:type="dxa"/>
          <w:left w:w="15" w:type="dxa"/>
          <w:bottom w:w="15" w:type="dxa"/>
          <w:right w:w="15" w:type="dxa"/>
        </w:tblCellMar>
        <w:tblLook w:val="04A0" w:firstRow="1" w:lastRow="0" w:firstColumn="1" w:lastColumn="0" w:noHBand="0" w:noVBand="1"/>
      </w:tblPr>
      <w:tblGrid>
        <w:gridCol w:w="6496"/>
        <w:gridCol w:w="1018"/>
      </w:tblGrid>
      <w:tr w:rsidR="00A16A94" w:rsidRPr="00A16A94" w14:paraId="1B83AF0B" w14:textId="77777777" w:rsidTr="00353418">
        <w:trPr>
          <w:trHeight w:val="354"/>
        </w:trPr>
        <w:tc>
          <w:tcPr>
            <w:tcW w:w="7514" w:type="dxa"/>
            <w:gridSpan w:val="2"/>
            <w:tcMar>
              <w:top w:w="28" w:type="dxa"/>
              <w:left w:w="102" w:type="dxa"/>
              <w:bottom w:w="28" w:type="dxa"/>
              <w:right w:w="102" w:type="dxa"/>
            </w:tcMar>
            <w:vAlign w:val="center"/>
            <w:hideMark/>
          </w:tcPr>
          <w:p w14:paraId="08C0504E" w14:textId="77777777" w:rsidR="00D507A8" w:rsidRDefault="00D507A8" w:rsidP="00F83FFD">
            <w:pPr>
              <w:pBdr>
                <w:top w:val="none" w:sz="0" w:space="0" w:color="auto"/>
                <w:left w:val="none" w:sz="0" w:space="0" w:color="auto"/>
                <w:bottom w:val="none" w:sz="0" w:space="0" w:color="auto"/>
                <w:right w:val="none" w:sz="0" w:space="0" w:color="auto"/>
              </w:pBdr>
              <w:wordWrap/>
              <w:snapToGrid w:val="0"/>
              <w:spacing w:line="360" w:lineRule="auto"/>
              <w:jc w:val="center"/>
              <w:rPr>
                <w:rFonts w:ascii="휴먼명조" w:eastAsia="휴먼명조" w:hAnsi="휴먼명조" w:cs="굴림"/>
                <w:b/>
                <w:bCs/>
                <w:spacing w:val="-40"/>
                <w:w w:val="97"/>
                <w:kern w:val="0"/>
                <w:sz w:val="32"/>
                <w:szCs w:val="32"/>
              </w:rPr>
            </w:pPr>
          </w:p>
          <w:p w14:paraId="3A029D36" w14:textId="59904302" w:rsidR="00B84186" w:rsidRDefault="00A16A94"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휴먼명조" w:eastAsia="휴먼명조" w:hAnsi="굴림" w:cs="굴림"/>
                <w:b/>
                <w:bCs/>
                <w:color w:val="0059FF"/>
                <w:spacing w:val="-40"/>
                <w:w w:val="97"/>
                <w:kern w:val="0"/>
                <w:sz w:val="32"/>
                <w:szCs w:val="32"/>
              </w:rPr>
            </w:pPr>
            <w:r w:rsidRPr="00A16A94">
              <w:rPr>
                <w:rFonts w:ascii="휴먼명조" w:eastAsia="휴먼명조" w:hAnsi="휴먼명조" w:cs="굴림" w:hint="eastAsia"/>
                <w:b/>
                <w:bCs/>
                <w:spacing w:val="-40"/>
                <w:w w:val="97"/>
                <w:kern w:val="0"/>
                <w:sz w:val="32"/>
                <w:szCs w:val="32"/>
              </w:rPr>
              <w:t>황태욱의 공학석사학위 청구논문을 인준함.</w:t>
            </w:r>
          </w:p>
          <w:p w14:paraId="6C8A9504" w14:textId="08D25981" w:rsidR="00D507A8" w:rsidRPr="00D507A8" w:rsidRDefault="00D507A8" w:rsidP="00F83FFD">
            <w:pPr>
              <w:pBdr>
                <w:top w:val="none" w:sz="0" w:space="0" w:color="auto"/>
                <w:left w:val="none" w:sz="0" w:space="0" w:color="auto"/>
                <w:bottom w:val="none" w:sz="0" w:space="0" w:color="auto"/>
                <w:right w:val="none" w:sz="0" w:space="0" w:color="auto"/>
              </w:pBdr>
              <w:wordWrap/>
              <w:snapToGrid w:val="0"/>
              <w:spacing w:line="360" w:lineRule="auto"/>
              <w:jc w:val="center"/>
              <w:rPr>
                <w:rFonts w:ascii="휴먼명조" w:eastAsia="휴먼명조" w:hAnsi="굴림" w:cs="굴림"/>
                <w:b/>
                <w:bCs/>
                <w:color w:val="0059FF"/>
                <w:spacing w:val="-40"/>
                <w:w w:val="97"/>
                <w:kern w:val="0"/>
                <w:sz w:val="32"/>
                <w:szCs w:val="32"/>
              </w:rPr>
            </w:pPr>
          </w:p>
        </w:tc>
      </w:tr>
      <w:tr w:rsidR="005463DB" w:rsidRPr="00A16A94" w14:paraId="6D5A6C01" w14:textId="77777777" w:rsidTr="00353418">
        <w:trPr>
          <w:trHeight w:val="342"/>
        </w:trPr>
        <w:tc>
          <w:tcPr>
            <w:tcW w:w="6496" w:type="dxa"/>
            <w:tcMar>
              <w:top w:w="28" w:type="dxa"/>
              <w:left w:w="102" w:type="dxa"/>
              <w:bottom w:w="28" w:type="dxa"/>
              <w:right w:w="102" w:type="dxa"/>
            </w:tcMar>
            <w:vAlign w:val="center"/>
            <w:hideMark/>
          </w:tcPr>
          <w:p w14:paraId="08321712" w14:textId="77777777" w:rsidR="005463DB"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2"/>
                <w:szCs w:val="2"/>
              </w:rPr>
            </w:pPr>
          </w:p>
          <w:p w14:paraId="741DBF8F" w14:textId="77777777" w:rsidR="00B84186" w:rsidRPr="00A16A94" w:rsidRDefault="00B84186"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2"/>
                <w:szCs w:val="2"/>
              </w:rPr>
            </w:pPr>
          </w:p>
          <w:p w14:paraId="04ABC8D0"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2"/>
                <w:szCs w:val="2"/>
              </w:rPr>
            </w:pPr>
          </w:p>
          <w:p w14:paraId="4D437AAD"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2"/>
                <w:szCs w:val="2"/>
              </w:rPr>
            </w:pPr>
          </w:p>
          <w:p w14:paraId="54194B98" w14:textId="42C23689" w:rsidR="005463DB" w:rsidRPr="00A16A94" w:rsidRDefault="005463DB" w:rsidP="00F83FFD">
            <w:pPr>
              <w:pBdr>
                <w:top w:val="none" w:sz="0" w:space="0" w:color="auto"/>
                <w:left w:val="none" w:sz="0" w:space="0" w:color="auto"/>
                <w:bottom w:val="none" w:sz="0" w:space="0" w:color="auto"/>
                <w:right w:val="none" w:sz="0" w:space="0" w:color="auto"/>
              </w:pBdr>
              <w:wordWrap/>
              <w:snapToGrid w:val="0"/>
              <w:spacing w:line="432" w:lineRule="auto"/>
              <w:ind w:firstLineChars="400" w:firstLine="1086"/>
              <w:jc w:val="center"/>
              <w:rPr>
                <w:rFonts w:ascii="함초롬바탕" w:eastAsia="굴림" w:hAnsi="굴림" w:cs="굴림"/>
                <w:kern w:val="0"/>
                <w:sz w:val="20"/>
                <w:szCs w:val="20"/>
              </w:rPr>
            </w:pPr>
            <w:r w:rsidRPr="00A16A94">
              <w:rPr>
                <w:rFonts w:ascii="휴먼명조" w:eastAsia="휴먼명조" w:hAnsi="굴림" w:cs="굴림" w:hint="eastAsia"/>
                <w:b/>
                <w:bCs/>
                <w:w w:val="97"/>
                <w:kern w:val="0"/>
                <w:sz w:val="28"/>
                <w:szCs w:val="28"/>
              </w:rPr>
              <w:t>심사위원장</w:t>
            </w:r>
            <w:r>
              <w:rPr>
                <w:rFonts w:ascii="휴먼명조" w:eastAsiaTheme="minorEastAsia" w:hAnsi="굴림" w:cs="굴림" w:hint="eastAsia"/>
                <w:b/>
                <w:bCs/>
                <w:w w:val="97"/>
                <w:kern w:val="0"/>
                <w:sz w:val="28"/>
                <w:szCs w:val="28"/>
              </w:rPr>
              <w:t xml:space="preserve"> </w:t>
            </w:r>
            <w:r>
              <w:rPr>
                <w:rFonts w:ascii="휴먼명조" w:eastAsiaTheme="minorEastAsia" w:hAnsi="굴림" w:cs="굴림"/>
                <w:b/>
                <w:bCs/>
                <w:w w:val="97"/>
                <w:kern w:val="0"/>
                <w:sz w:val="28"/>
                <w:szCs w:val="28"/>
              </w:rPr>
              <w:t xml:space="preserve"> </w:t>
            </w:r>
            <w:r w:rsidRPr="005463DB">
              <w:rPr>
                <w:rFonts w:ascii="휴먼명조" w:eastAsiaTheme="minorEastAsia" w:hAnsi="굴림" w:cs="굴림"/>
                <w:b/>
                <w:bCs/>
                <w:w w:val="97"/>
                <w:kern w:val="0"/>
                <w:sz w:val="28"/>
                <w:szCs w:val="28"/>
                <w:u w:val="single"/>
              </w:rPr>
              <w:t xml:space="preserve">                  </w:t>
            </w:r>
            <w:r>
              <w:rPr>
                <w:rFonts w:ascii="휴먼명조" w:eastAsiaTheme="minorEastAsia" w:hAnsi="굴림" w:cs="굴림"/>
                <w:b/>
                <w:bCs/>
                <w:w w:val="97"/>
                <w:kern w:val="0"/>
                <w:sz w:val="28"/>
                <w:szCs w:val="28"/>
                <w:u w:val="single"/>
              </w:rPr>
              <w:t xml:space="preserve"> </w:t>
            </w:r>
            <w:r w:rsidRPr="005463DB">
              <w:rPr>
                <w:rFonts w:ascii="휴먼명조" w:eastAsiaTheme="minorEastAsia" w:hAnsi="굴림" w:cs="굴림"/>
                <w:b/>
                <w:bCs/>
                <w:w w:val="97"/>
                <w:kern w:val="0"/>
                <w:sz w:val="28"/>
                <w:szCs w:val="28"/>
                <w:u w:val="single"/>
              </w:rPr>
              <w:t xml:space="preserve"> </w:t>
            </w:r>
            <w:commentRangeStart w:id="0"/>
            <w:r w:rsidRPr="00A16A94">
              <w:rPr>
                <w:rFonts w:ascii="휴먼명조" w:eastAsia="휴먼명조" w:hAnsi="굴림" w:cs="굴림" w:hint="eastAsia"/>
                <w:w w:val="97"/>
                <w:kern w:val="0"/>
                <w:sz w:val="28"/>
                <w:szCs w:val="28"/>
                <w:u w:val="single" w:color="000000"/>
              </w:rPr>
              <w:t>(인)</w:t>
            </w:r>
            <w:r>
              <w:rPr>
                <w:rFonts w:ascii="휴먼명조" w:eastAsia="휴먼명조" w:hAnsi="굴림" w:cs="굴림"/>
                <w:w w:val="97"/>
                <w:kern w:val="0"/>
                <w:sz w:val="28"/>
                <w:szCs w:val="28"/>
                <w:u w:val="single" w:color="000000"/>
              </w:rPr>
              <w:t xml:space="preserve"> </w:t>
            </w:r>
            <w:commentRangeEnd w:id="0"/>
            <w:r w:rsidR="007627B0" w:rsidRPr="00A16A94">
              <w:rPr>
                <w:rStyle w:val="afff0"/>
                <w:rFonts w:ascii="함초롬바탕" w:eastAsia="굴림" w:hAnsi="굴림" w:cs="굴림"/>
                <w:kern w:val="0"/>
                <w:sz w:val="20"/>
                <w:szCs w:val="20"/>
              </w:rPr>
              <w:commentReference w:id="0"/>
            </w:r>
          </w:p>
        </w:tc>
        <w:tc>
          <w:tcPr>
            <w:tcW w:w="1017" w:type="dxa"/>
            <w:tcMar>
              <w:top w:w="28" w:type="dxa"/>
              <w:left w:w="102" w:type="dxa"/>
              <w:bottom w:w="28" w:type="dxa"/>
              <w:right w:w="102" w:type="dxa"/>
            </w:tcMar>
            <w:vAlign w:val="center"/>
            <w:hideMark/>
          </w:tcPr>
          <w:p w14:paraId="6975F58F" w14:textId="1FF934E5" w:rsidR="005463DB" w:rsidRPr="00A16A94" w:rsidRDefault="005463DB" w:rsidP="00F83FFD">
            <w:pPr>
              <w:pBdr>
                <w:top w:val="none" w:sz="0" w:space="0" w:color="auto"/>
                <w:left w:val="none" w:sz="0" w:space="0" w:color="auto"/>
                <w:bottom w:val="none" w:sz="0" w:space="0" w:color="auto"/>
                <w:right w:val="none" w:sz="0" w:space="0" w:color="auto"/>
              </w:pBdr>
              <w:wordWrap/>
              <w:spacing w:line="432" w:lineRule="auto"/>
              <w:jc w:val="center"/>
              <w:rPr>
                <w:rFonts w:ascii="함초롬바탕" w:eastAsia="굴림" w:hAnsi="굴림" w:cs="굴림"/>
                <w:w w:val="97"/>
                <w:kern w:val="0"/>
                <w:sz w:val="36"/>
                <w:szCs w:val="36"/>
              </w:rPr>
            </w:pPr>
          </w:p>
        </w:tc>
      </w:tr>
      <w:tr w:rsidR="005463DB" w:rsidRPr="00A16A94" w14:paraId="5C85205B" w14:textId="77777777" w:rsidTr="00353418">
        <w:trPr>
          <w:trHeight w:val="306"/>
        </w:trPr>
        <w:tc>
          <w:tcPr>
            <w:tcW w:w="6496" w:type="dxa"/>
            <w:tcMar>
              <w:top w:w="28" w:type="dxa"/>
              <w:left w:w="102" w:type="dxa"/>
              <w:bottom w:w="28" w:type="dxa"/>
              <w:right w:w="102" w:type="dxa"/>
            </w:tcMar>
            <w:vAlign w:val="center"/>
            <w:hideMark/>
          </w:tcPr>
          <w:p w14:paraId="6004E097" w14:textId="7E169718" w:rsidR="005463DB" w:rsidRPr="00A16A94" w:rsidRDefault="005463DB" w:rsidP="00F83FFD">
            <w:pPr>
              <w:pBdr>
                <w:top w:val="none" w:sz="0" w:space="0" w:color="auto"/>
                <w:left w:val="none" w:sz="0" w:space="0" w:color="auto"/>
                <w:bottom w:val="none" w:sz="0" w:space="0" w:color="auto"/>
                <w:right w:val="none" w:sz="0" w:space="0" w:color="auto"/>
              </w:pBdr>
              <w:snapToGrid w:val="0"/>
              <w:spacing w:line="432" w:lineRule="auto"/>
              <w:ind w:firstLineChars="400" w:firstLine="1086"/>
              <w:jc w:val="center"/>
              <w:rPr>
                <w:rFonts w:ascii="함초롬바탕" w:eastAsia="굴림" w:hAnsi="굴림" w:cs="굴림"/>
                <w:kern w:val="0"/>
                <w:sz w:val="20"/>
                <w:szCs w:val="20"/>
                <w:u w:val="single"/>
              </w:rPr>
            </w:pPr>
            <w:r w:rsidRPr="00A16A94">
              <w:rPr>
                <w:rFonts w:ascii="휴먼명조" w:eastAsia="휴먼명조" w:hAnsi="굴림" w:cs="굴림" w:hint="eastAsia"/>
                <w:b/>
                <w:bCs/>
                <w:w w:val="97"/>
                <w:kern w:val="0"/>
                <w:sz w:val="28"/>
                <w:szCs w:val="28"/>
              </w:rPr>
              <w:t>심사위원</w:t>
            </w:r>
            <w:r>
              <w:rPr>
                <w:rFonts w:ascii="휴먼명조" w:eastAsiaTheme="minorEastAsia" w:hAnsi="굴림" w:cs="굴림" w:hint="eastAsia"/>
                <w:b/>
                <w:bCs/>
                <w:w w:val="97"/>
                <w:kern w:val="0"/>
                <w:sz w:val="28"/>
                <w:szCs w:val="28"/>
              </w:rPr>
              <w:t xml:space="preserve"> </w:t>
            </w:r>
            <w:r>
              <w:rPr>
                <w:rFonts w:ascii="휴먼명조" w:eastAsiaTheme="minorEastAsia" w:hAnsi="굴림" w:cs="굴림"/>
                <w:b/>
                <w:bCs/>
                <w:w w:val="97"/>
                <w:kern w:val="0"/>
                <w:sz w:val="28"/>
                <w:szCs w:val="28"/>
              </w:rPr>
              <w:t xml:space="preserve">  </w:t>
            </w:r>
            <w:r w:rsidRPr="005463DB">
              <w:rPr>
                <w:rFonts w:ascii="휴먼명조" w:eastAsiaTheme="minorEastAsia" w:hAnsi="굴림" w:cs="굴림"/>
                <w:b/>
                <w:bCs/>
                <w:w w:val="97"/>
                <w:kern w:val="0"/>
                <w:sz w:val="28"/>
                <w:szCs w:val="28"/>
                <w:u w:val="single"/>
              </w:rPr>
              <w:t xml:space="preserve">      </w:t>
            </w:r>
            <w:r w:rsidRPr="005463DB">
              <w:rPr>
                <w:rFonts w:ascii="휴먼명조" w:eastAsia="휴먼명조" w:hAnsi="굴림" w:cs="굴림"/>
                <w:w w:val="97"/>
                <w:kern w:val="0"/>
                <w:sz w:val="28"/>
                <w:szCs w:val="28"/>
                <w:u w:val="single"/>
              </w:rPr>
              <w:t xml:space="preserve">               </w:t>
            </w:r>
            <w:r w:rsidRPr="00A16A94">
              <w:rPr>
                <w:rFonts w:ascii="휴먼명조" w:eastAsia="휴먼명조" w:hAnsi="굴림" w:cs="굴림" w:hint="eastAsia"/>
                <w:w w:val="97"/>
                <w:kern w:val="0"/>
                <w:sz w:val="28"/>
                <w:szCs w:val="28"/>
                <w:u w:val="single"/>
              </w:rPr>
              <w:t>(인)</w:t>
            </w:r>
          </w:p>
        </w:tc>
        <w:tc>
          <w:tcPr>
            <w:tcW w:w="1017" w:type="dxa"/>
            <w:tcMar>
              <w:top w:w="28" w:type="dxa"/>
              <w:left w:w="102" w:type="dxa"/>
              <w:bottom w:w="28" w:type="dxa"/>
              <w:right w:w="102" w:type="dxa"/>
            </w:tcMar>
            <w:vAlign w:val="center"/>
            <w:hideMark/>
          </w:tcPr>
          <w:p w14:paraId="3628F67E"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36"/>
                <w:szCs w:val="36"/>
              </w:rPr>
            </w:pPr>
          </w:p>
        </w:tc>
      </w:tr>
      <w:tr w:rsidR="005463DB" w:rsidRPr="00A16A94" w14:paraId="29DFCAB5" w14:textId="77777777" w:rsidTr="00353418">
        <w:trPr>
          <w:trHeight w:val="306"/>
        </w:trPr>
        <w:tc>
          <w:tcPr>
            <w:tcW w:w="6496" w:type="dxa"/>
            <w:tcMar>
              <w:top w:w="28" w:type="dxa"/>
              <w:left w:w="102" w:type="dxa"/>
              <w:bottom w:w="28" w:type="dxa"/>
              <w:right w:w="102" w:type="dxa"/>
            </w:tcMar>
            <w:vAlign w:val="center"/>
            <w:hideMark/>
          </w:tcPr>
          <w:p w14:paraId="2F0064E0" w14:textId="3D2454BA" w:rsidR="005463DB" w:rsidRPr="00A16A94" w:rsidRDefault="005463DB" w:rsidP="00F83FFD">
            <w:pPr>
              <w:pBdr>
                <w:top w:val="none" w:sz="0" w:space="0" w:color="auto"/>
                <w:left w:val="none" w:sz="0" w:space="0" w:color="auto"/>
                <w:bottom w:val="none" w:sz="0" w:space="0" w:color="auto"/>
                <w:right w:val="none" w:sz="0" w:space="0" w:color="auto"/>
              </w:pBdr>
              <w:snapToGrid w:val="0"/>
              <w:spacing w:line="432" w:lineRule="auto"/>
              <w:ind w:firstLineChars="400" w:firstLine="1086"/>
              <w:jc w:val="center"/>
              <w:rPr>
                <w:rFonts w:ascii="함초롬바탕" w:eastAsia="굴림" w:hAnsi="굴림" w:cs="굴림"/>
                <w:kern w:val="0"/>
                <w:sz w:val="20"/>
                <w:szCs w:val="20"/>
              </w:rPr>
            </w:pPr>
            <w:r w:rsidRPr="00A16A94">
              <w:rPr>
                <w:rFonts w:ascii="휴먼명조" w:eastAsia="휴먼명조" w:hAnsi="굴림" w:cs="굴림" w:hint="eastAsia"/>
                <w:b/>
                <w:bCs/>
                <w:w w:val="97"/>
                <w:kern w:val="0"/>
                <w:sz w:val="28"/>
                <w:szCs w:val="28"/>
              </w:rPr>
              <w:t>심사위원</w:t>
            </w:r>
            <w:r>
              <w:rPr>
                <w:rFonts w:ascii="휴먼명조" w:eastAsiaTheme="minorEastAsia" w:hAnsi="굴림" w:cs="굴림" w:hint="eastAsia"/>
                <w:b/>
                <w:bCs/>
                <w:w w:val="97"/>
                <w:kern w:val="0"/>
                <w:sz w:val="28"/>
                <w:szCs w:val="28"/>
              </w:rPr>
              <w:t xml:space="preserve"> </w:t>
            </w:r>
            <w:r>
              <w:rPr>
                <w:rFonts w:ascii="휴먼명조" w:eastAsiaTheme="minorEastAsia" w:hAnsi="굴림" w:cs="굴림"/>
                <w:b/>
                <w:bCs/>
                <w:w w:val="97"/>
                <w:kern w:val="0"/>
                <w:sz w:val="28"/>
                <w:szCs w:val="28"/>
              </w:rPr>
              <w:t xml:space="preserve">  </w:t>
            </w:r>
            <w:r w:rsidRPr="005463DB">
              <w:rPr>
                <w:rFonts w:ascii="휴먼명조" w:eastAsiaTheme="minorEastAsia" w:hAnsi="굴림" w:cs="굴림"/>
                <w:b/>
                <w:bCs/>
                <w:w w:val="97"/>
                <w:kern w:val="0"/>
                <w:sz w:val="28"/>
                <w:szCs w:val="28"/>
                <w:u w:val="single"/>
              </w:rPr>
              <w:t xml:space="preserve">                     </w:t>
            </w:r>
            <w:r w:rsidRPr="00A16A94">
              <w:rPr>
                <w:rFonts w:ascii="휴먼명조" w:eastAsia="휴먼명조" w:hAnsi="굴림" w:cs="굴림" w:hint="eastAsia"/>
                <w:w w:val="97"/>
                <w:kern w:val="0"/>
                <w:sz w:val="28"/>
                <w:szCs w:val="28"/>
                <w:u w:val="single" w:color="000000"/>
              </w:rPr>
              <w:t>(인)</w:t>
            </w:r>
          </w:p>
        </w:tc>
        <w:tc>
          <w:tcPr>
            <w:tcW w:w="1017" w:type="dxa"/>
            <w:tcMar>
              <w:top w:w="28" w:type="dxa"/>
              <w:left w:w="102" w:type="dxa"/>
              <w:bottom w:w="28" w:type="dxa"/>
              <w:right w:w="102" w:type="dxa"/>
            </w:tcMar>
            <w:vAlign w:val="center"/>
            <w:hideMark/>
          </w:tcPr>
          <w:p w14:paraId="3D2AB147"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36"/>
                <w:szCs w:val="36"/>
              </w:rPr>
            </w:pPr>
          </w:p>
        </w:tc>
      </w:tr>
      <w:tr w:rsidR="005463DB" w:rsidRPr="00A16A94" w14:paraId="2A6EF02E" w14:textId="77777777" w:rsidTr="00353418">
        <w:trPr>
          <w:trHeight w:val="306"/>
        </w:trPr>
        <w:tc>
          <w:tcPr>
            <w:tcW w:w="6496" w:type="dxa"/>
            <w:tcMar>
              <w:top w:w="28" w:type="dxa"/>
              <w:left w:w="102" w:type="dxa"/>
              <w:bottom w:w="28" w:type="dxa"/>
              <w:right w:w="102" w:type="dxa"/>
            </w:tcMar>
            <w:vAlign w:val="center"/>
            <w:hideMark/>
          </w:tcPr>
          <w:p w14:paraId="3F70CA2E" w14:textId="018EF1DA" w:rsidR="005463DB" w:rsidRPr="00A16A94" w:rsidRDefault="005463DB" w:rsidP="00F83FFD">
            <w:pPr>
              <w:pBdr>
                <w:top w:val="none" w:sz="0" w:space="0" w:color="auto"/>
                <w:left w:val="none" w:sz="0" w:space="0" w:color="auto"/>
                <w:bottom w:val="none" w:sz="0" w:space="0" w:color="auto"/>
                <w:right w:val="none" w:sz="0" w:space="0" w:color="auto"/>
              </w:pBdr>
              <w:snapToGrid w:val="0"/>
              <w:spacing w:line="432" w:lineRule="auto"/>
              <w:ind w:firstLineChars="400" w:firstLine="800"/>
              <w:jc w:val="center"/>
              <w:rPr>
                <w:rFonts w:ascii="함초롬바탕" w:eastAsia="굴림" w:hAnsi="굴림" w:cs="굴림"/>
                <w:kern w:val="0"/>
                <w:sz w:val="20"/>
                <w:szCs w:val="20"/>
              </w:rPr>
            </w:pPr>
          </w:p>
        </w:tc>
        <w:tc>
          <w:tcPr>
            <w:tcW w:w="1017" w:type="dxa"/>
            <w:tcMar>
              <w:top w:w="28" w:type="dxa"/>
              <w:left w:w="102" w:type="dxa"/>
              <w:bottom w:w="28" w:type="dxa"/>
              <w:right w:w="102" w:type="dxa"/>
            </w:tcMar>
            <w:vAlign w:val="center"/>
            <w:hideMark/>
          </w:tcPr>
          <w:p w14:paraId="6509221F"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36"/>
                <w:szCs w:val="36"/>
              </w:rPr>
            </w:pPr>
          </w:p>
        </w:tc>
      </w:tr>
      <w:tr w:rsidR="005463DB" w:rsidRPr="00A16A94" w14:paraId="51A27277" w14:textId="77777777" w:rsidTr="00353418">
        <w:trPr>
          <w:trHeight w:val="345"/>
        </w:trPr>
        <w:tc>
          <w:tcPr>
            <w:tcW w:w="6496" w:type="dxa"/>
            <w:tcMar>
              <w:top w:w="28" w:type="dxa"/>
              <w:left w:w="102" w:type="dxa"/>
              <w:bottom w:w="28" w:type="dxa"/>
              <w:right w:w="102" w:type="dxa"/>
            </w:tcMar>
            <w:vAlign w:val="center"/>
            <w:hideMark/>
          </w:tcPr>
          <w:p w14:paraId="4B6A6474" w14:textId="4384FC46" w:rsidR="005463DB" w:rsidRPr="00A16A94" w:rsidRDefault="005463DB" w:rsidP="00F83FFD">
            <w:pPr>
              <w:pBdr>
                <w:top w:val="none" w:sz="0" w:space="0" w:color="auto"/>
                <w:left w:val="none" w:sz="0" w:space="0" w:color="auto"/>
                <w:bottom w:val="none" w:sz="0" w:space="0" w:color="auto"/>
                <w:right w:val="none" w:sz="0" w:space="0" w:color="auto"/>
              </w:pBdr>
              <w:snapToGrid w:val="0"/>
              <w:spacing w:line="432" w:lineRule="auto"/>
              <w:ind w:firstLineChars="400" w:firstLine="800"/>
              <w:jc w:val="center"/>
              <w:rPr>
                <w:rFonts w:ascii="함초롬바탕" w:eastAsia="굴림" w:hAnsi="굴림" w:cs="굴림"/>
                <w:kern w:val="0"/>
                <w:sz w:val="20"/>
                <w:szCs w:val="20"/>
              </w:rPr>
            </w:pPr>
          </w:p>
        </w:tc>
        <w:tc>
          <w:tcPr>
            <w:tcW w:w="1017" w:type="dxa"/>
            <w:tcMar>
              <w:top w:w="28" w:type="dxa"/>
              <w:left w:w="102" w:type="dxa"/>
              <w:bottom w:w="28" w:type="dxa"/>
              <w:right w:w="102" w:type="dxa"/>
            </w:tcMar>
            <w:vAlign w:val="center"/>
            <w:hideMark/>
          </w:tcPr>
          <w:p w14:paraId="4B9C98E5"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36"/>
                <w:szCs w:val="36"/>
              </w:rPr>
            </w:pPr>
          </w:p>
        </w:tc>
      </w:tr>
      <w:tr w:rsidR="00A16A94" w:rsidRPr="00A16A94" w14:paraId="72B7F486" w14:textId="77777777" w:rsidTr="00353418">
        <w:trPr>
          <w:trHeight w:val="1595"/>
        </w:trPr>
        <w:tc>
          <w:tcPr>
            <w:tcW w:w="7514" w:type="dxa"/>
            <w:gridSpan w:val="2"/>
            <w:tcMar>
              <w:top w:w="28" w:type="dxa"/>
              <w:left w:w="102" w:type="dxa"/>
              <w:bottom w:w="28" w:type="dxa"/>
              <w:right w:w="102" w:type="dxa"/>
            </w:tcMar>
            <w:vAlign w:val="center"/>
            <w:hideMark/>
          </w:tcPr>
          <w:p w14:paraId="19126BA2" w14:textId="77777777" w:rsidR="00A16A94" w:rsidRPr="00A16A94" w:rsidRDefault="00A16A94" w:rsidP="00C6125B">
            <w:pPr>
              <w:pBdr>
                <w:top w:val="none" w:sz="0" w:space="0" w:color="auto"/>
                <w:left w:val="none" w:sz="0" w:space="0" w:color="auto"/>
                <w:bottom w:val="none" w:sz="0" w:space="0" w:color="auto"/>
                <w:right w:val="none" w:sz="0" w:space="0" w:color="auto"/>
              </w:pBdr>
              <w:wordWrap/>
              <w:spacing w:line="432" w:lineRule="auto"/>
              <w:jc w:val="center"/>
              <w:rPr>
                <w:rFonts w:ascii="함초롬바탕" w:eastAsia="굴림" w:hAnsi="굴림" w:cs="굴림"/>
                <w:w w:val="97"/>
                <w:kern w:val="0"/>
                <w:sz w:val="20"/>
                <w:szCs w:val="20"/>
              </w:rPr>
            </w:pPr>
          </w:p>
        </w:tc>
      </w:tr>
      <w:tr w:rsidR="00A16A94" w:rsidRPr="00A16A94" w14:paraId="4B255A36" w14:textId="77777777" w:rsidTr="00353418">
        <w:trPr>
          <w:trHeight w:val="44"/>
        </w:trPr>
        <w:tc>
          <w:tcPr>
            <w:tcW w:w="7514" w:type="dxa"/>
            <w:gridSpan w:val="2"/>
            <w:tcMar>
              <w:top w:w="28" w:type="dxa"/>
              <w:left w:w="102" w:type="dxa"/>
              <w:bottom w:w="28" w:type="dxa"/>
              <w:right w:w="102" w:type="dxa"/>
            </w:tcMar>
            <w:vAlign w:val="center"/>
            <w:hideMark/>
          </w:tcPr>
          <w:p w14:paraId="162CAE3F" w14:textId="09C6A895" w:rsidR="00A16A94" w:rsidRPr="00A16A94" w:rsidRDefault="00A16A94" w:rsidP="00E50E6F">
            <w:pPr>
              <w:pBdr>
                <w:top w:val="none" w:sz="0" w:space="0" w:color="auto"/>
                <w:left w:val="none" w:sz="0" w:space="0" w:color="auto"/>
                <w:bottom w:val="none" w:sz="0" w:space="0" w:color="auto"/>
                <w:right w:val="none" w:sz="0" w:space="0" w:color="auto"/>
              </w:pBdr>
              <w:wordWrap/>
              <w:snapToGrid w:val="0"/>
              <w:spacing w:line="600" w:lineRule="auto"/>
              <w:jc w:val="center"/>
              <w:rPr>
                <w:rFonts w:ascii="한양신명조" w:eastAsia="굴림" w:hAnsi="굴림" w:cs="굴림"/>
                <w:b/>
                <w:bCs/>
                <w:kern w:val="0"/>
                <w:sz w:val="32"/>
                <w:szCs w:val="32"/>
              </w:rPr>
            </w:pPr>
            <w:r w:rsidRPr="00A16A94">
              <w:rPr>
                <w:rFonts w:ascii="휴먼명조" w:eastAsia="휴먼명조" w:hAnsi="굴림" w:cs="굴림" w:hint="eastAsia"/>
                <w:b/>
                <w:bCs/>
                <w:w w:val="97"/>
                <w:kern w:val="0"/>
                <w:sz w:val="32"/>
                <w:szCs w:val="32"/>
              </w:rPr>
              <w:t>2026년 12월</w:t>
            </w:r>
          </w:p>
        </w:tc>
      </w:tr>
      <w:tr w:rsidR="00A16A94" w:rsidRPr="00A16A94" w14:paraId="42FCCD2E" w14:textId="77777777" w:rsidTr="00353418">
        <w:trPr>
          <w:trHeight w:val="44"/>
        </w:trPr>
        <w:tc>
          <w:tcPr>
            <w:tcW w:w="7514" w:type="dxa"/>
            <w:gridSpan w:val="2"/>
            <w:tcMar>
              <w:top w:w="28" w:type="dxa"/>
              <w:left w:w="102" w:type="dxa"/>
              <w:bottom w:w="28" w:type="dxa"/>
              <w:right w:w="102" w:type="dxa"/>
            </w:tcMar>
            <w:vAlign w:val="center"/>
            <w:hideMark/>
          </w:tcPr>
          <w:p w14:paraId="260FB0C2" w14:textId="253E086A" w:rsidR="00A16A94" w:rsidRPr="00A16A94" w:rsidRDefault="00A16A94"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한양신명조" w:eastAsia="굴림" w:hAnsi="굴림" w:cs="굴림"/>
                <w:b/>
                <w:bCs/>
                <w:kern w:val="0"/>
                <w:sz w:val="36"/>
                <w:szCs w:val="36"/>
              </w:rPr>
            </w:pPr>
            <w:r w:rsidRPr="00A16A94">
              <w:rPr>
                <w:rFonts w:ascii="휴먼명조" w:eastAsia="휴먼명조" w:hAnsi="굴림" w:cs="굴림" w:hint="eastAsia"/>
                <w:b/>
                <w:bCs/>
                <w:w w:val="97"/>
                <w:kern w:val="0"/>
                <w:sz w:val="36"/>
                <w:szCs w:val="36"/>
              </w:rPr>
              <w:t>건국대학교 정보통신대학원</w:t>
            </w:r>
          </w:p>
        </w:tc>
      </w:tr>
    </w:tbl>
    <w:p w14:paraId="43D570CA" w14:textId="77777777" w:rsidR="007627B0" w:rsidRDefault="007627B0" w:rsidP="00475369">
      <w:pPr>
        <w:pBdr>
          <w:top w:val="none" w:sz="0" w:space="0" w:color="auto"/>
          <w:left w:val="none" w:sz="0" w:space="0" w:color="auto"/>
          <w:bottom w:val="none" w:sz="0" w:space="0" w:color="auto"/>
          <w:right w:val="none" w:sz="0" w:space="0" w:color="auto"/>
        </w:pBdr>
        <w:wordWrap/>
        <w:snapToGrid w:val="0"/>
        <w:spacing w:line="360" w:lineRule="auto"/>
        <w:jc w:val="right"/>
        <w:rPr>
          <w:rFonts w:ascii="휴먼명조" w:eastAsia="휴먼명조" w:hAnsi="굴림" w:cs="굴림"/>
          <w:b/>
          <w:bCs/>
          <w:kern w:val="0"/>
          <w:sz w:val="32"/>
          <w:szCs w:val="32"/>
        </w:rPr>
        <w:sectPr w:rsidR="007627B0" w:rsidSect="00AE5531">
          <w:endnotePr>
            <w:numFmt w:val="decimal"/>
          </w:endnotePr>
          <w:pgSz w:w="10318" w:h="14570"/>
          <w:pgMar w:top="1417" w:right="1417" w:bottom="1417" w:left="1417" w:header="0" w:footer="0" w:gutter="0"/>
          <w:cols w:space="0"/>
          <w:docGrid w:linePitch="299"/>
        </w:sectPr>
      </w:pPr>
    </w:p>
    <w:tbl>
      <w:tblPr>
        <w:tblOverlap w:val="never"/>
        <w:tblW w:w="0" w:type="auto"/>
        <w:tblCellMar>
          <w:top w:w="15" w:type="dxa"/>
          <w:left w:w="15" w:type="dxa"/>
          <w:bottom w:w="15" w:type="dxa"/>
          <w:right w:w="15" w:type="dxa"/>
        </w:tblCellMar>
        <w:tblLook w:val="04A0" w:firstRow="1" w:lastRow="0" w:firstColumn="1" w:lastColumn="0" w:noHBand="0" w:noVBand="1"/>
      </w:tblPr>
      <w:tblGrid>
        <w:gridCol w:w="7484"/>
      </w:tblGrid>
      <w:tr w:rsidR="00A16A94" w:rsidRPr="00A16A94" w14:paraId="0EE4C790" w14:textId="77777777" w:rsidTr="00475369">
        <w:trPr>
          <w:trHeight w:val="52"/>
        </w:trPr>
        <w:tc>
          <w:tcPr>
            <w:tcW w:w="7586" w:type="dxa"/>
            <w:tcMar>
              <w:top w:w="28" w:type="dxa"/>
              <w:left w:w="102" w:type="dxa"/>
              <w:bottom w:w="28" w:type="dxa"/>
              <w:right w:w="102" w:type="dxa"/>
            </w:tcMar>
            <w:vAlign w:val="center"/>
            <w:hideMark/>
          </w:tcPr>
          <w:p w14:paraId="5E573CA8" w14:textId="4A78C02B" w:rsidR="005463DB" w:rsidRPr="005463DB" w:rsidRDefault="005463DB" w:rsidP="00475369">
            <w:pPr>
              <w:pBdr>
                <w:top w:val="none" w:sz="0" w:space="0" w:color="auto"/>
                <w:left w:val="none" w:sz="0" w:space="0" w:color="auto"/>
                <w:bottom w:val="none" w:sz="0" w:space="0" w:color="auto"/>
                <w:right w:val="none" w:sz="0" w:space="0" w:color="auto"/>
              </w:pBdr>
              <w:wordWrap/>
              <w:snapToGrid w:val="0"/>
              <w:spacing w:line="360" w:lineRule="auto"/>
              <w:jc w:val="center"/>
              <w:rPr>
                <w:rFonts w:ascii="한양신명조" w:eastAsia="굴림" w:hAnsi="굴림" w:cs="굴림"/>
                <w:b/>
                <w:bCs/>
                <w:kern w:val="0"/>
                <w:sz w:val="32"/>
                <w:szCs w:val="32"/>
              </w:rPr>
            </w:pPr>
            <w:r w:rsidRPr="005463DB">
              <w:rPr>
                <w:rFonts w:ascii="휴먼명조" w:eastAsia="휴먼명조" w:hAnsi="굴림" w:cs="굴림" w:hint="eastAsia"/>
                <w:b/>
                <w:bCs/>
                <w:kern w:val="0"/>
                <w:sz w:val="32"/>
                <w:szCs w:val="32"/>
              </w:rPr>
              <w:lastRenderedPageBreak/>
              <w:t>목    차</w:t>
            </w:r>
          </w:p>
          <w:p w14:paraId="557F821C" w14:textId="02B764CD" w:rsidR="00EA2E32" w:rsidRDefault="00000000">
            <w:pPr>
              <w:pStyle w:val="17"/>
              <w:tabs>
                <w:tab w:val="right" w:leader="dot" w:pos="7474"/>
              </w:tabs>
              <w:rPr>
                <w:noProof/>
              </w:rPr>
            </w:pPr>
            <w:r>
              <w:rPr>
                <w:rFonts w:ascii="휴먼명조" w:eastAsia="휴먼명조" w:hAnsi="휴먼명조" w:cs="휴먼명조"/>
                <w:w w:val="97"/>
              </w:rPr>
              <w:fldChar w:fldCharType="begin"/>
            </w:r>
            <w:r>
              <w:rPr>
                <w:rFonts w:ascii="휴먼명조" w:eastAsia="휴먼명조" w:hAnsi="휴먼명조" w:cs="휴먼명조"/>
                <w:w w:val="97"/>
              </w:rPr>
              <w:instrText xml:space="preserve"> TOC \o "1-3" \h \z \u </w:instrText>
            </w:r>
            <w:r>
              <w:rPr>
                <w:rFonts w:ascii="휴먼명조" w:eastAsia="휴먼명조" w:hAnsi="휴먼명조" w:cs="휴먼명조"/>
                <w:w w:val="97"/>
              </w:rPr>
              <w:fldChar w:fldCharType="separate"/>
            </w:r>
            <w:hyperlink w:anchor="_Toc237776360" w:history="1">
              <w:r w:rsidR="00EA2E32" w:rsidRPr="007579F0">
                <w:rPr>
                  <w:rStyle w:val="afff5"/>
                  <w:rFonts w:ascii="휴먼명조" w:eastAsia="휴먼명조" w:hAnsi="휴먼명조" w:cs="휴먼명조"/>
                  <w:b/>
                  <w:noProof/>
                  <w:w w:val="97"/>
                </w:rPr>
                <w:t>제1장. 서론</w:t>
              </w:r>
              <w:r w:rsidR="00EA2E32">
                <w:rPr>
                  <w:noProof/>
                  <w:webHidden/>
                </w:rPr>
                <w:tab/>
              </w:r>
              <w:r w:rsidR="00EA2E32">
                <w:rPr>
                  <w:noProof/>
                  <w:webHidden/>
                </w:rPr>
                <w:fldChar w:fldCharType="begin"/>
              </w:r>
              <w:r w:rsidR="00EA2E32">
                <w:rPr>
                  <w:noProof/>
                  <w:webHidden/>
                </w:rPr>
                <w:instrText xml:space="preserve"> PAGEREF _Toc237776360 \h </w:instrText>
              </w:r>
              <w:r w:rsidR="00EA2E32">
                <w:rPr>
                  <w:noProof/>
                  <w:webHidden/>
                </w:rPr>
              </w:r>
              <w:r w:rsidR="00EA2E32">
                <w:rPr>
                  <w:noProof/>
                  <w:webHidden/>
                </w:rPr>
                <w:fldChar w:fldCharType="separate"/>
              </w:r>
              <w:r w:rsidR="00EA2E32">
                <w:rPr>
                  <w:noProof/>
                  <w:webHidden/>
                </w:rPr>
                <w:t>１</w:t>
              </w:r>
              <w:r w:rsidR="00EA2E32">
                <w:rPr>
                  <w:noProof/>
                  <w:webHidden/>
                </w:rPr>
                <w:fldChar w:fldCharType="end"/>
              </w:r>
            </w:hyperlink>
          </w:p>
          <w:p w14:paraId="17AF457D" w14:textId="0EE41C5E" w:rsidR="00EA2E32" w:rsidRDefault="00EA2E32">
            <w:pPr>
              <w:pStyle w:val="20"/>
              <w:tabs>
                <w:tab w:val="right" w:leader="dot" w:pos="7474"/>
              </w:tabs>
              <w:ind w:left="440"/>
              <w:rPr>
                <w:noProof/>
              </w:rPr>
            </w:pPr>
            <w:hyperlink w:anchor="_Toc237776361" w:history="1">
              <w:r w:rsidRPr="007579F0">
                <w:rPr>
                  <w:rStyle w:val="afff5"/>
                  <w:rFonts w:ascii="휴먼명조" w:eastAsia="휴먼명조" w:hAnsi="휴먼명조" w:cs="휴먼명조"/>
                  <w:b/>
                  <w:noProof/>
                  <w:w w:val="97"/>
                </w:rPr>
                <w:t>1.1 연구 배경</w:t>
              </w:r>
              <w:r>
                <w:rPr>
                  <w:noProof/>
                  <w:webHidden/>
                </w:rPr>
                <w:tab/>
              </w:r>
              <w:r>
                <w:rPr>
                  <w:noProof/>
                  <w:webHidden/>
                </w:rPr>
                <w:fldChar w:fldCharType="begin"/>
              </w:r>
              <w:r>
                <w:rPr>
                  <w:noProof/>
                  <w:webHidden/>
                </w:rPr>
                <w:instrText xml:space="preserve"> PAGEREF _Toc237776361 \h </w:instrText>
              </w:r>
              <w:r>
                <w:rPr>
                  <w:noProof/>
                  <w:webHidden/>
                </w:rPr>
              </w:r>
              <w:r>
                <w:rPr>
                  <w:noProof/>
                  <w:webHidden/>
                </w:rPr>
                <w:fldChar w:fldCharType="separate"/>
              </w:r>
              <w:r>
                <w:rPr>
                  <w:noProof/>
                  <w:webHidden/>
                </w:rPr>
                <w:t>１</w:t>
              </w:r>
              <w:r>
                <w:rPr>
                  <w:noProof/>
                  <w:webHidden/>
                </w:rPr>
                <w:fldChar w:fldCharType="end"/>
              </w:r>
            </w:hyperlink>
          </w:p>
          <w:p w14:paraId="3A0993AB" w14:textId="6E028FB2" w:rsidR="00EA2E32" w:rsidRDefault="00EA2E32">
            <w:pPr>
              <w:pStyle w:val="20"/>
              <w:tabs>
                <w:tab w:val="right" w:leader="dot" w:pos="7474"/>
              </w:tabs>
              <w:ind w:left="440"/>
              <w:rPr>
                <w:noProof/>
              </w:rPr>
            </w:pPr>
            <w:hyperlink w:anchor="_Toc237776362" w:history="1">
              <w:r w:rsidRPr="007579F0">
                <w:rPr>
                  <w:rStyle w:val="afff5"/>
                  <w:rFonts w:ascii="휴먼명조" w:eastAsia="휴먼명조" w:hAnsi="휴먼명조" w:cs="휴먼명조"/>
                  <w:b/>
                  <w:noProof/>
                  <w:w w:val="97"/>
                </w:rPr>
                <w:t>1.2 연구 목적</w:t>
              </w:r>
              <w:r>
                <w:rPr>
                  <w:noProof/>
                  <w:webHidden/>
                </w:rPr>
                <w:tab/>
              </w:r>
              <w:r>
                <w:rPr>
                  <w:noProof/>
                  <w:webHidden/>
                </w:rPr>
                <w:fldChar w:fldCharType="begin"/>
              </w:r>
              <w:r>
                <w:rPr>
                  <w:noProof/>
                  <w:webHidden/>
                </w:rPr>
                <w:instrText xml:space="preserve"> PAGEREF _Toc237776362 \h </w:instrText>
              </w:r>
              <w:r>
                <w:rPr>
                  <w:noProof/>
                  <w:webHidden/>
                </w:rPr>
              </w:r>
              <w:r>
                <w:rPr>
                  <w:noProof/>
                  <w:webHidden/>
                </w:rPr>
                <w:fldChar w:fldCharType="separate"/>
              </w:r>
              <w:r>
                <w:rPr>
                  <w:noProof/>
                  <w:webHidden/>
                </w:rPr>
                <w:t>１</w:t>
              </w:r>
              <w:r>
                <w:rPr>
                  <w:noProof/>
                  <w:webHidden/>
                </w:rPr>
                <w:fldChar w:fldCharType="end"/>
              </w:r>
            </w:hyperlink>
          </w:p>
          <w:p w14:paraId="1C72D6FF" w14:textId="4FA9857F" w:rsidR="00EA2E32" w:rsidRDefault="00EA2E32">
            <w:pPr>
              <w:pStyle w:val="20"/>
              <w:tabs>
                <w:tab w:val="right" w:leader="dot" w:pos="7474"/>
              </w:tabs>
              <w:ind w:left="440"/>
              <w:rPr>
                <w:noProof/>
              </w:rPr>
            </w:pPr>
            <w:hyperlink w:anchor="_Toc237776363" w:history="1">
              <w:r w:rsidRPr="007579F0">
                <w:rPr>
                  <w:rStyle w:val="afff5"/>
                  <w:rFonts w:ascii="휴먼명조" w:eastAsia="휴먼명조" w:hAnsi="휴먼명조" w:cs="휴먼명조"/>
                  <w:b/>
                  <w:noProof/>
                  <w:w w:val="97"/>
                </w:rPr>
                <w:t>1.3 연구 범위 및 제한</w:t>
              </w:r>
              <w:r>
                <w:rPr>
                  <w:noProof/>
                  <w:webHidden/>
                </w:rPr>
                <w:tab/>
              </w:r>
              <w:r>
                <w:rPr>
                  <w:noProof/>
                  <w:webHidden/>
                </w:rPr>
                <w:fldChar w:fldCharType="begin"/>
              </w:r>
              <w:r>
                <w:rPr>
                  <w:noProof/>
                  <w:webHidden/>
                </w:rPr>
                <w:instrText xml:space="preserve"> PAGEREF _Toc237776363 \h </w:instrText>
              </w:r>
              <w:r>
                <w:rPr>
                  <w:noProof/>
                  <w:webHidden/>
                </w:rPr>
              </w:r>
              <w:r>
                <w:rPr>
                  <w:noProof/>
                  <w:webHidden/>
                </w:rPr>
                <w:fldChar w:fldCharType="separate"/>
              </w:r>
              <w:r>
                <w:rPr>
                  <w:noProof/>
                  <w:webHidden/>
                </w:rPr>
                <w:t>３</w:t>
              </w:r>
              <w:r>
                <w:rPr>
                  <w:noProof/>
                  <w:webHidden/>
                </w:rPr>
                <w:fldChar w:fldCharType="end"/>
              </w:r>
            </w:hyperlink>
          </w:p>
          <w:p w14:paraId="7CAEC03C" w14:textId="21715BBC" w:rsidR="00EA2E32" w:rsidRDefault="00EA2E32">
            <w:pPr>
              <w:pStyle w:val="20"/>
              <w:tabs>
                <w:tab w:val="right" w:leader="dot" w:pos="7474"/>
              </w:tabs>
              <w:ind w:left="440"/>
              <w:rPr>
                <w:noProof/>
              </w:rPr>
            </w:pPr>
            <w:hyperlink w:anchor="_Toc237776364" w:history="1">
              <w:r w:rsidRPr="007579F0">
                <w:rPr>
                  <w:rStyle w:val="afff5"/>
                  <w:rFonts w:ascii="휴먼명조" w:eastAsia="휴먼명조" w:hAnsi="휴먼명조" w:cs="휴먼명조"/>
                  <w:b/>
                  <w:noProof/>
                  <w:w w:val="97"/>
                </w:rPr>
                <w:t>1.4 논문 구성</w:t>
              </w:r>
              <w:r>
                <w:rPr>
                  <w:noProof/>
                  <w:webHidden/>
                </w:rPr>
                <w:tab/>
              </w:r>
              <w:r>
                <w:rPr>
                  <w:noProof/>
                  <w:webHidden/>
                </w:rPr>
                <w:fldChar w:fldCharType="begin"/>
              </w:r>
              <w:r>
                <w:rPr>
                  <w:noProof/>
                  <w:webHidden/>
                </w:rPr>
                <w:instrText xml:space="preserve"> PAGEREF _Toc237776364 \h </w:instrText>
              </w:r>
              <w:r>
                <w:rPr>
                  <w:noProof/>
                  <w:webHidden/>
                </w:rPr>
              </w:r>
              <w:r>
                <w:rPr>
                  <w:noProof/>
                  <w:webHidden/>
                </w:rPr>
                <w:fldChar w:fldCharType="separate"/>
              </w:r>
              <w:r>
                <w:rPr>
                  <w:noProof/>
                  <w:webHidden/>
                </w:rPr>
                <w:t>３</w:t>
              </w:r>
              <w:r>
                <w:rPr>
                  <w:noProof/>
                  <w:webHidden/>
                </w:rPr>
                <w:fldChar w:fldCharType="end"/>
              </w:r>
            </w:hyperlink>
          </w:p>
          <w:p w14:paraId="5711C890" w14:textId="61C5AE2B" w:rsidR="00EA2E32" w:rsidRDefault="00EA2E32">
            <w:pPr>
              <w:pStyle w:val="17"/>
              <w:tabs>
                <w:tab w:val="right" w:leader="dot" w:pos="7474"/>
              </w:tabs>
              <w:rPr>
                <w:noProof/>
              </w:rPr>
            </w:pPr>
            <w:hyperlink w:anchor="_Toc237776365" w:history="1">
              <w:r w:rsidRPr="007579F0">
                <w:rPr>
                  <w:rStyle w:val="afff5"/>
                  <w:rFonts w:ascii="휴먼명조" w:eastAsia="휴먼명조" w:hAnsi="휴먼명조" w:cs="휴먼명조"/>
                  <w:b/>
                  <w:noProof/>
                  <w:w w:val="97"/>
                </w:rPr>
                <w:t>제2장. 이론적 배경</w:t>
              </w:r>
              <w:r>
                <w:rPr>
                  <w:noProof/>
                  <w:webHidden/>
                </w:rPr>
                <w:tab/>
              </w:r>
              <w:r>
                <w:rPr>
                  <w:noProof/>
                  <w:webHidden/>
                </w:rPr>
                <w:fldChar w:fldCharType="begin"/>
              </w:r>
              <w:r>
                <w:rPr>
                  <w:noProof/>
                  <w:webHidden/>
                </w:rPr>
                <w:instrText xml:space="preserve"> PAGEREF _Toc237776365 \h </w:instrText>
              </w:r>
              <w:r>
                <w:rPr>
                  <w:noProof/>
                  <w:webHidden/>
                </w:rPr>
              </w:r>
              <w:r>
                <w:rPr>
                  <w:noProof/>
                  <w:webHidden/>
                </w:rPr>
                <w:fldChar w:fldCharType="separate"/>
              </w:r>
              <w:r>
                <w:rPr>
                  <w:noProof/>
                  <w:webHidden/>
                </w:rPr>
                <w:t>５</w:t>
              </w:r>
              <w:r>
                <w:rPr>
                  <w:noProof/>
                  <w:webHidden/>
                </w:rPr>
                <w:fldChar w:fldCharType="end"/>
              </w:r>
            </w:hyperlink>
          </w:p>
          <w:p w14:paraId="6048256F" w14:textId="58ABBDFB" w:rsidR="00EA2E32" w:rsidRDefault="00EA2E32">
            <w:pPr>
              <w:pStyle w:val="20"/>
              <w:tabs>
                <w:tab w:val="right" w:leader="dot" w:pos="7474"/>
              </w:tabs>
              <w:ind w:left="440"/>
              <w:rPr>
                <w:noProof/>
              </w:rPr>
            </w:pPr>
            <w:hyperlink w:anchor="_Toc237776366" w:history="1">
              <w:r w:rsidRPr="007579F0">
                <w:rPr>
                  <w:rStyle w:val="afff5"/>
                  <w:rFonts w:ascii="휴먼명조" w:eastAsia="휴먼명조" w:hAnsi="휴먼명조" w:cs="휴먼명조"/>
                  <w:b/>
                  <w:noProof/>
                  <w:w w:val="97"/>
                </w:rPr>
                <w:t>2.1 Vision-Language Model 개요</w:t>
              </w:r>
              <w:r>
                <w:rPr>
                  <w:noProof/>
                  <w:webHidden/>
                </w:rPr>
                <w:tab/>
              </w:r>
              <w:r>
                <w:rPr>
                  <w:noProof/>
                  <w:webHidden/>
                </w:rPr>
                <w:fldChar w:fldCharType="begin"/>
              </w:r>
              <w:r>
                <w:rPr>
                  <w:noProof/>
                  <w:webHidden/>
                </w:rPr>
                <w:instrText xml:space="preserve"> PAGEREF _Toc237776366 \h </w:instrText>
              </w:r>
              <w:r>
                <w:rPr>
                  <w:noProof/>
                  <w:webHidden/>
                </w:rPr>
              </w:r>
              <w:r>
                <w:rPr>
                  <w:noProof/>
                  <w:webHidden/>
                </w:rPr>
                <w:fldChar w:fldCharType="separate"/>
              </w:r>
              <w:r>
                <w:rPr>
                  <w:noProof/>
                  <w:webHidden/>
                </w:rPr>
                <w:t>５</w:t>
              </w:r>
              <w:r>
                <w:rPr>
                  <w:noProof/>
                  <w:webHidden/>
                </w:rPr>
                <w:fldChar w:fldCharType="end"/>
              </w:r>
            </w:hyperlink>
          </w:p>
          <w:p w14:paraId="4AD10D75" w14:textId="6AEB241E" w:rsidR="00EA2E32" w:rsidRDefault="00EA2E32">
            <w:pPr>
              <w:pStyle w:val="30"/>
              <w:tabs>
                <w:tab w:val="right" w:leader="dot" w:pos="7474"/>
              </w:tabs>
              <w:ind w:left="880"/>
              <w:rPr>
                <w:noProof/>
              </w:rPr>
            </w:pPr>
            <w:hyperlink w:anchor="_Toc237776367" w:history="1">
              <w:r w:rsidRPr="007579F0">
                <w:rPr>
                  <w:rStyle w:val="afff5"/>
                  <w:rFonts w:ascii="휴먼명조" w:eastAsia="휴먼명조" w:hAnsi="휴먼명조" w:cs="휴먼명조"/>
                  <w:b/>
                  <w:noProof/>
                  <w:w w:val="97"/>
                </w:rPr>
                <w:t>2.1.1 멀티모달 학습의 발전</w:t>
              </w:r>
              <w:r>
                <w:rPr>
                  <w:noProof/>
                  <w:webHidden/>
                </w:rPr>
                <w:tab/>
              </w:r>
              <w:r>
                <w:rPr>
                  <w:noProof/>
                  <w:webHidden/>
                </w:rPr>
                <w:fldChar w:fldCharType="begin"/>
              </w:r>
              <w:r>
                <w:rPr>
                  <w:noProof/>
                  <w:webHidden/>
                </w:rPr>
                <w:instrText xml:space="preserve"> PAGEREF _Toc237776367 \h </w:instrText>
              </w:r>
              <w:r>
                <w:rPr>
                  <w:noProof/>
                  <w:webHidden/>
                </w:rPr>
              </w:r>
              <w:r>
                <w:rPr>
                  <w:noProof/>
                  <w:webHidden/>
                </w:rPr>
                <w:fldChar w:fldCharType="separate"/>
              </w:r>
              <w:r>
                <w:rPr>
                  <w:noProof/>
                  <w:webHidden/>
                </w:rPr>
                <w:t>５</w:t>
              </w:r>
              <w:r>
                <w:rPr>
                  <w:noProof/>
                  <w:webHidden/>
                </w:rPr>
                <w:fldChar w:fldCharType="end"/>
              </w:r>
            </w:hyperlink>
          </w:p>
          <w:p w14:paraId="50FE1E31" w14:textId="7195DCE5" w:rsidR="00EA2E32" w:rsidRDefault="00EA2E32">
            <w:pPr>
              <w:pStyle w:val="30"/>
              <w:tabs>
                <w:tab w:val="right" w:leader="dot" w:pos="7474"/>
              </w:tabs>
              <w:ind w:left="880"/>
              <w:rPr>
                <w:noProof/>
              </w:rPr>
            </w:pPr>
            <w:hyperlink w:anchor="_Toc237776368" w:history="1">
              <w:r w:rsidRPr="007579F0">
                <w:rPr>
                  <w:rStyle w:val="afff5"/>
                  <w:rFonts w:ascii="휴먼명조" w:eastAsia="휴먼명조" w:hAnsi="휴먼명조" w:cs="휴먼명조"/>
                  <w:b/>
                  <w:noProof/>
                  <w:w w:val="97"/>
                </w:rPr>
                <w:t>2.1.2 경량 VLM 아키텍처</w:t>
              </w:r>
              <w:r>
                <w:rPr>
                  <w:noProof/>
                  <w:webHidden/>
                </w:rPr>
                <w:tab/>
              </w:r>
              <w:r>
                <w:rPr>
                  <w:noProof/>
                  <w:webHidden/>
                </w:rPr>
                <w:fldChar w:fldCharType="begin"/>
              </w:r>
              <w:r>
                <w:rPr>
                  <w:noProof/>
                  <w:webHidden/>
                </w:rPr>
                <w:instrText xml:space="preserve"> PAGEREF _Toc237776368 \h </w:instrText>
              </w:r>
              <w:r>
                <w:rPr>
                  <w:noProof/>
                  <w:webHidden/>
                </w:rPr>
              </w:r>
              <w:r>
                <w:rPr>
                  <w:noProof/>
                  <w:webHidden/>
                </w:rPr>
                <w:fldChar w:fldCharType="separate"/>
              </w:r>
              <w:r>
                <w:rPr>
                  <w:noProof/>
                  <w:webHidden/>
                </w:rPr>
                <w:t>５</w:t>
              </w:r>
              <w:r>
                <w:rPr>
                  <w:noProof/>
                  <w:webHidden/>
                </w:rPr>
                <w:fldChar w:fldCharType="end"/>
              </w:r>
            </w:hyperlink>
          </w:p>
          <w:p w14:paraId="3FD90BBA" w14:textId="77F4F706" w:rsidR="00EA2E32" w:rsidRDefault="00EA2E32">
            <w:pPr>
              <w:pStyle w:val="20"/>
              <w:tabs>
                <w:tab w:val="right" w:leader="dot" w:pos="7474"/>
              </w:tabs>
              <w:ind w:left="440"/>
              <w:rPr>
                <w:noProof/>
              </w:rPr>
            </w:pPr>
            <w:hyperlink w:anchor="_Toc237776369" w:history="1">
              <w:r w:rsidRPr="007579F0">
                <w:rPr>
                  <w:rStyle w:val="afff5"/>
                  <w:rFonts w:ascii="휴먼명조" w:eastAsia="휴먼명조" w:hAnsi="휴먼명조" w:cs="휴먼명조"/>
                  <w:b/>
                  <w:noProof/>
                  <w:w w:val="97"/>
                </w:rPr>
                <w:t>2.2 Parameter-Efficient Fine-Tuning</w:t>
              </w:r>
              <w:r>
                <w:rPr>
                  <w:noProof/>
                  <w:webHidden/>
                </w:rPr>
                <w:tab/>
              </w:r>
              <w:r>
                <w:rPr>
                  <w:noProof/>
                  <w:webHidden/>
                </w:rPr>
                <w:fldChar w:fldCharType="begin"/>
              </w:r>
              <w:r>
                <w:rPr>
                  <w:noProof/>
                  <w:webHidden/>
                </w:rPr>
                <w:instrText xml:space="preserve"> PAGEREF _Toc237776369 \h </w:instrText>
              </w:r>
              <w:r>
                <w:rPr>
                  <w:noProof/>
                  <w:webHidden/>
                </w:rPr>
              </w:r>
              <w:r>
                <w:rPr>
                  <w:noProof/>
                  <w:webHidden/>
                </w:rPr>
                <w:fldChar w:fldCharType="separate"/>
              </w:r>
              <w:r>
                <w:rPr>
                  <w:noProof/>
                  <w:webHidden/>
                </w:rPr>
                <w:t>６</w:t>
              </w:r>
              <w:r>
                <w:rPr>
                  <w:noProof/>
                  <w:webHidden/>
                </w:rPr>
                <w:fldChar w:fldCharType="end"/>
              </w:r>
            </w:hyperlink>
          </w:p>
          <w:p w14:paraId="04A3B4D1" w14:textId="5067B0A8" w:rsidR="00EA2E32" w:rsidRDefault="00EA2E32">
            <w:pPr>
              <w:pStyle w:val="30"/>
              <w:tabs>
                <w:tab w:val="right" w:leader="dot" w:pos="7474"/>
              </w:tabs>
              <w:ind w:left="880"/>
              <w:rPr>
                <w:noProof/>
              </w:rPr>
            </w:pPr>
            <w:hyperlink w:anchor="_Toc237776370" w:history="1">
              <w:r w:rsidRPr="007579F0">
                <w:rPr>
                  <w:rStyle w:val="afff5"/>
                  <w:rFonts w:ascii="휴먼명조" w:eastAsia="휴먼명조" w:hAnsi="휴먼명조" w:cs="휴먼명조"/>
                  <w:b/>
                  <w:noProof/>
                  <w:w w:val="97"/>
                </w:rPr>
                <w:t>2.2.1 LoRA (Low-Rank Adaptation)</w:t>
              </w:r>
              <w:r>
                <w:rPr>
                  <w:noProof/>
                  <w:webHidden/>
                </w:rPr>
                <w:tab/>
              </w:r>
              <w:r>
                <w:rPr>
                  <w:noProof/>
                  <w:webHidden/>
                </w:rPr>
                <w:fldChar w:fldCharType="begin"/>
              </w:r>
              <w:r>
                <w:rPr>
                  <w:noProof/>
                  <w:webHidden/>
                </w:rPr>
                <w:instrText xml:space="preserve"> PAGEREF _Toc237776370 \h </w:instrText>
              </w:r>
              <w:r>
                <w:rPr>
                  <w:noProof/>
                  <w:webHidden/>
                </w:rPr>
              </w:r>
              <w:r>
                <w:rPr>
                  <w:noProof/>
                  <w:webHidden/>
                </w:rPr>
                <w:fldChar w:fldCharType="separate"/>
              </w:r>
              <w:r>
                <w:rPr>
                  <w:noProof/>
                  <w:webHidden/>
                </w:rPr>
                <w:t>６</w:t>
              </w:r>
              <w:r>
                <w:rPr>
                  <w:noProof/>
                  <w:webHidden/>
                </w:rPr>
                <w:fldChar w:fldCharType="end"/>
              </w:r>
            </w:hyperlink>
          </w:p>
          <w:p w14:paraId="175C6C07" w14:textId="1E1899B5" w:rsidR="00EA2E32" w:rsidRDefault="00EA2E32">
            <w:pPr>
              <w:pStyle w:val="30"/>
              <w:tabs>
                <w:tab w:val="right" w:leader="dot" w:pos="7474"/>
              </w:tabs>
              <w:ind w:left="880"/>
              <w:rPr>
                <w:noProof/>
              </w:rPr>
            </w:pPr>
            <w:hyperlink w:anchor="_Toc237776371" w:history="1">
              <w:r w:rsidRPr="007579F0">
                <w:rPr>
                  <w:rStyle w:val="afff5"/>
                  <w:rFonts w:ascii="휴먼명조" w:eastAsia="휴먼명조" w:hAnsi="휴먼명조" w:cs="휴먼명조"/>
                  <w:b/>
                  <w:noProof/>
                  <w:w w:val="97"/>
                </w:rPr>
                <w:t>2.2.2 QLoRA (Quantized LoRA)</w:t>
              </w:r>
              <w:r>
                <w:rPr>
                  <w:noProof/>
                  <w:webHidden/>
                </w:rPr>
                <w:tab/>
              </w:r>
              <w:r>
                <w:rPr>
                  <w:noProof/>
                  <w:webHidden/>
                </w:rPr>
                <w:fldChar w:fldCharType="begin"/>
              </w:r>
              <w:r>
                <w:rPr>
                  <w:noProof/>
                  <w:webHidden/>
                </w:rPr>
                <w:instrText xml:space="preserve"> PAGEREF _Toc237776371 \h </w:instrText>
              </w:r>
              <w:r>
                <w:rPr>
                  <w:noProof/>
                  <w:webHidden/>
                </w:rPr>
              </w:r>
              <w:r>
                <w:rPr>
                  <w:noProof/>
                  <w:webHidden/>
                </w:rPr>
                <w:fldChar w:fldCharType="separate"/>
              </w:r>
              <w:r>
                <w:rPr>
                  <w:noProof/>
                  <w:webHidden/>
                </w:rPr>
                <w:t>６</w:t>
              </w:r>
              <w:r>
                <w:rPr>
                  <w:noProof/>
                  <w:webHidden/>
                </w:rPr>
                <w:fldChar w:fldCharType="end"/>
              </w:r>
            </w:hyperlink>
          </w:p>
          <w:p w14:paraId="4FA90190" w14:textId="569129A9" w:rsidR="00EA2E32" w:rsidRDefault="00EA2E32">
            <w:pPr>
              <w:pStyle w:val="30"/>
              <w:tabs>
                <w:tab w:val="right" w:leader="dot" w:pos="7474"/>
              </w:tabs>
              <w:ind w:left="880"/>
              <w:rPr>
                <w:noProof/>
              </w:rPr>
            </w:pPr>
            <w:hyperlink w:anchor="_Toc237776372" w:history="1">
              <w:r w:rsidRPr="007579F0">
                <w:rPr>
                  <w:rStyle w:val="afff5"/>
                  <w:rFonts w:ascii="휴먼명조" w:eastAsia="휴먼명조" w:hAnsi="휴먼명조" w:cs="휴먼명조"/>
                  <w:b/>
                  <w:noProof/>
                  <w:w w:val="97"/>
                </w:rPr>
                <w:t>2.2.3 기타 PEFT 기법 비교</w:t>
              </w:r>
              <w:r>
                <w:rPr>
                  <w:noProof/>
                  <w:webHidden/>
                </w:rPr>
                <w:tab/>
              </w:r>
              <w:r>
                <w:rPr>
                  <w:noProof/>
                  <w:webHidden/>
                </w:rPr>
                <w:fldChar w:fldCharType="begin"/>
              </w:r>
              <w:r>
                <w:rPr>
                  <w:noProof/>
                  <w:webHidden/>
                </w:rPr>
                <w:instrText xml:space="preserve"> PAGEREF _Toc237776372 \h </w:instrText>
              </w:r>
              <w:r>
                <w:rPr>
                  <w:noProof/>
                  <w:webHidden/>
                </w:rPr>
              </w:r>
              <w:r>
                <w:rPr>
                  <w:noProof/>
                  <w:webHidden/>
                </w:rPr>
                <w:fldChar w:fldCharType="separate"/>
              </w:r>
              <w:r>
                <w:rPr>
                  <w:noProof/>
                  <w:webHidden/>
                </w:rPr>
                <w:t>７</w:t>
              </w:r>
              <w:r>
                <w:rPr>
                  <w:noProof/>
                  <w:webHidden/>
                </w:rPr>
                <w:fldChar w:fldCharType="end"/>
              </w:r>
            </w:hyperlink>
          </w:p>
          <w:p w14:paraId="21ADD3EC" w14:textId="5E2AEA98" w:rsidR="00EA2E32" w:rsidRDefault="00EA2E32">
            <w:pPr>
              <w:pStyle w:val="20"/>
              <w:tabs>
                <w:tab w:val="right" w:leader="dot" w:pos="7474"/>
              </w:tabs>
              <w:ind w:left="440"/>
              <w:rPr>
                <w:noProof/>
              </w:rPr>
            </w:pPr>
            <w:hyperlink w:anchor="_Toc237776373" w:history="1">
              <w:r w:rsidRPr="007579F0">
                <w:rPr>
                  <w:rStyle w:val="afff5"/>
                  <w:rFonts w:ascii="휴먼명조" w:eastAsia="휴먼명조" w:hAnsi="휴먼명조" w:cs="휴먼명조"/>
                  <w:b/>
                  <w:noProof/>
                  <w:w w:val="97"/>
                </w:rPr>
                <w:t>2.3 의료 영상 Visual Question Answering</w:t>
              </w:r>
              <w:r>
                <w:rPr>
                  <w:noProof/>
                  <w:webHidden/>
                </w:rPr>
                <w:tab/>
              </w:r>
              <w:r>
                <w:rPr>
                  <w:noProof/>
                  <w:webHidden/>
                </w:rPr>
                <w:fldChar w:fldCharType="begin"/>
              </w:r>
              <w:r>
                <w:rPr>
                  <w:noProof/>
                  <w:webHidden/>
                </w:rPr>
                <w:instrText xml:space="preserve"> PAGEREF _Toc237776373 \h </w:instrText>
              </w:r>
              <w:r>
                <w:rPr>
                  <w:noProof/>
                  <w:webHidden/>
                </w:rPr>
              </w:r>
              <w:r>
                <w:rPr>
                  <w:noProof/>
                  <w:webHidden/>
                </w:rPr>
                <w:fldChar w:fldCharType="separate"/>
              </w:r>
              <w:r>
                <w:rPr>
                  <w:noProof/>
                  <w:webHidden/>
                </w:rPr>
                <w:t>７</w:t>
              </w:r>
              <w:r>
                <w:rPr>
                  <w:noProof/>
                  <w:webHidden/>
                </w:rPr>
                <w:fldChar w:fldCharType="end"/>
              </w:r>
            </w:hyperlink>
          </w:p>
          <w:p w14:paraId="24A7B9B6" w14:textId="79007E16" w:rsidR="00EA2E32" w:rsidRDefault="00EA2E32">
            <w:pPr>
              <w:pStyle w:val="30"/>
              <w:tabs>
                <w:tab w:val="right" w:leader="dot" w:pos="7474"/>
              </w:tabs>
              <w:ind w:left="880"/>
              <w:rPr>
                <w:noProof/>
              </w:rPr>
            </w:pPr>
            <w:hyperlink w:anchor="_Toc237776374" w:history="1">
              <w:r w:rsidRPr="007579F0">
                <w:rPr>
                  <w:rStyle w:val="afff5"/>
                  <w:rFonts w:ascii="휴먼명조" w:eastAsia="휴먼명조" w:hAnsi="휴먼명조" w:cs="휴먼명조"/>
                  <w:b/>
                  <w:noProof/>
                  <w:w w:val="97"/>
                </w:rPr>
                <w:t>2.3.1 Medical VQA 과제 정의</w:t>
              </w:r>
              <w:r>
                <w:rPr>
                  <w:noProof/>
                  <w:webHidden/>
                </w:rPr>
                <w:tab/>
              </w:r>
              <w:r>
                <w:rPr>
                  <w:noProof/>
                  <w:webHidden/>
                </w:rPr>
                <w:fldChar w:fldCharType="begin"/>
              </w:r>
              <w:r>
                <w:rPr>
                  <w:noProof/>
                  <w:webHidden/>
                </w:rPr>
                <w:instrText xml:space="preserve"> PAGEREF _Toc237776374 \h </w:instrText>
              </w:r>
              <w:r>
                <w:rPr>
                  <w:noProof/>
                  <w:webHidden/>
                </w:rPr>
              </w:r>
              <w:r>
                <w:rPr>
                  <w:noProof/>
                  <w:webHidden/>
                </w:rPr>
                <w:fldChar w:fldCharType="separate"/>
              </w:r>
              <w:r>
                <w:rPr>
                  <w:noProof/>
                  <w:webHidden/>
                </w:rPr>
                <w:t>７</w:t>
              </w:r>
              <w:r>
                <w:rPr>
                  <w:noProof/>
                  <w:webHidden/>
                </w:rPr>
                <w:fldChar w:fldCharType="end"/>
              </w:r>
            </w:hyperlink>
          </w:p>
          <w:p w14:paraId="518C3EB4" w14:textId="3C20F4F1" w:rsidR="00EA2E32" w:rsidRDefault="00EA2E32">
            <w:pPr>
              <w:pStyle w:val="30"/>
              <w:tabs>
                <w:tab w:val="right" w:leader="dot" w:pos="7474"/>
              </w:tabs>
              <w:ind w:left="880"/>
              <w:rPr>
                <w:noProof/>
              </w:rPr>
            </w:pPr>
            <w:hyperlink w:anchor="_Toc237776375" w:history="1">
              <w:r w:rsidRPr="007579F0">
                <w:rPr>
                  <w:rStyle w:val="afff5"/>
                  <w:rFonts w:ascii="휴먼명조" w:eastAsia="휴먼명조" w:hAnsi="휴먼명조" w:cs="휴먼명조"/>
                  <w:b/>
                  <w:noProof/>
                  <w:w w:val="97"/>
                </w:rPr>
                <w:t>2.3.2 주요 벤치마크 데이터셋</w:t>
              </w:r>
              <w:r>
                <w:rPr>
                  <w:noProof/>
                  <w:webHidden/>
                </w:rPr>
                <w:tab/>
              </w:r>
              <w:r>
                <w:rPr>
                  <w:noProof/>
                  <w:webHidden/>
                </w:rPr>
                <w:fldChar w:fldCharType="begin"/>
              </w:r>
              <w:r>
                <w:rPr>
                  <w:noProof/>
                  <w:webHidden/>
                </w:rPr>
                <w:instrText xml:space="preserve"> PAGEREF _Toc237776375 \h </w:instrText>
              </w:r>
              <w:r>
                <w:rPr>
                  <w:noProof/>
                  <w:webHidden/>
                </w:rPr>
              </w:r>
              <w:r>
                <w:rPr>
                  <w:noProof/>
                  <w:webHidden/>
                </w:rPr>
                <w:fldChar w:fldCharType="separate"/>
              </w:r>
              <w:r>
                <w:rPr>
                  <w:noProof/>
                  <w:webHidden/>
                </w:rPr>
                <w:t>８</w:t>
              </w:r>
              <w:r>
                <w:rPr>
                  <w:noProof/>
                  <w:webHidden/>
                </w:rPr>
                <w:fldChar w:fldCharType="end"/>
              </w:r>
            </w:hyperlink>
          </w:p>
          <w:p w14:paraId="0C4E5317" w14:textId="5781B244" w:rsidR="00EA2E32" w:rsidRDefault="00EA2E32">
            <w:pPr>
              <w:pStyle w:val="30"/>
              <w:tabs>
                <w:tab w:val="right" w:leader="dot" w:pos="7474"/>
              </w:tabs>
              <w:ind w:left="880"/>
              <w:rPr>
                <w:noProof/>
              </w:rPr>
            </w:pPr>
            <w:hyperlink w:anchor="_Toc237776376" w:history="1">
              <w:r w:rsidRPr="007579F0">
                <w:rPr>
                  <w:rStyle w:val="afff5"/>
                  <w:rFonts w:ascii="휴먼명조" w:eastAsia="휴먼명조" w:hAnsi="휴먼명조" w:cs="휴먼명조"/>
                  <w:b/>
                  <w:noProof/>
                  <w:w w:val="97"/>
                </w:rPr>
                <w:t>2.3.3 기존 연구 성과</w:t>
              </w:r>
              <w:r>
                <w:rPr>
                  <w:noProof/>
                  <w:webHidden/>
                </w:rPr>
                <w:tab/>
              </w:r>
              <w:r>
                <w:rPr>
                  <w:noProof/>
                  <w:webHidden/>
                </w:rPr>
                <w:fldChar w:fldCharType="begin"/>
              </w:r>
              <w:r>
                <w:rPr>
                  <w:noProof/>
                  <w:webHidden/>
                </w:rPr>
                <w:instrText xml:space="preserve"> PAGEREF _Toc237776376 \h </w:instrText>
              </w:r>
              <w:r>
                <w:rPr>
                  <w:noProof/>
                  <w:webHidden/>
                </w:rPr>
              </w:r>
              <w:r>
                <w:rPr>
                  <w:noProof/>
                  <w:webHidden/>
                </w:rPr>
                <w:fldChar w:fldCharType="separate"/>
              </w:r>
              <w:r>
                <w:rPr>
                  <w:noProof/>
                  <w:webHidden/>
                </w:rPr>
                <w:t>８</w:t>
              </w:r>
              <w:r>
                <w:rPr>
                  <w:noProof/>
                  <w:webHidden/>
                </w:rPr>
                <w:fldChar w:fldCharType="end"/>
              </w:r>
            </w:hyperlink>
          </w:p>
          <w:p w14:paraId="33D648B6" w14:textId="21A56563" w:rsidR="00EA2E32" w:rsidRDefault="00EA2E32">
            <w:pPr>
              <w:pStyle w:val="20"/>
              <w:tabs>
                <w:tab w:val="right" w:leader="dot" w:pos="7474"/>
              </w:tabs>
              <w:ind w:left="440"/>
              <w:rPr>
                <w:noProof/>
              </w:rPr>
            </w:pPr>
            <w:hyperlink w:anchor="_Toc237776377" w:history="1">
              <w:r w:rsidRPr="007579F0">
                <w:rPr>
                  <w:rStyle w:val="afff5"/>
                  <w:rFonts w:ascii="휴먼명조" w:eastAsia="휴먼명조" w:hAnsi="휴먼명조" w:cs="휴먼명조"/>
                  <w:b/>
                  <w:noProof/>
                  <w:w w:val="97"/>
                </w:rPr>
                <w:t>2.4 자율 하이퍼파라미터 최적화</w:t>
              </w:r>
              <w:r>
                <w:rPr>
                  <w:noProof/>
                  <w:webHidden/>
                </w:rPr>
                <w:tab/>
              </w:r>
              <w:r>
                <w:rPr>
                  <w:noProof/>
                  <w:webHidden/>
                </w:rPr>
                <w:fldChar w:fldCharType="begin"/>
              </w:r>
              <w:r>
                <w:rPr>
                  <w:noProof/>
                  <w:webHidden/>
                </w:rPr>
                <w:instrText xml:space="preserve"> PAGEREF _Toc237776377 \h </w:instrText>
              </w:r>
              <w:r>
                <w:rPr>
                  <w:noProof/>
                  <w:webHidden/>
                </w:rPr>
              </w:r>
              <w:r>
                <w:rPr>
                  <w:noProof/>
                  <w:webHidden/>
                </w:rPr>
                <w:fldChar w:fldCharType="separate"/>
              </w:r>
              <w:r>
                <w:rPr>
                  <w:noProof/>
                  <w:webHidden/>
                </w:rPr>
                <w:t>９</w:t>
              </w:r>
              <w:r>
                <w:rPr>
                  <w:noProof/>
                  <w:webHidden/>
                </w:rPr>
                <w:fldChar w:fldCharType="end"/>
              </w:r>
            </w:hyperlink>
          </w:p>
          <w:p w14:paraId="3EB0402A" w14:textId="6BF5F1D1" w:rsidR="00EA2E32" w:rsidRDefault="00EA2E32">
            <w:pPr>
              <w:pStyle w:val="30"/>
              <w:tabs>
                <w:tab w:val="right" w:leader="dot" w:pos="7474"/>
              </w:tabs>
              <w:ind w:left="880"/>
              <w:rPr>
                <w:noProof/>
              </w:rPr>
            </w:pPr>
            <w:hyperlink w:anchor="_Toc237776378" w:history="1">
              <w:r w:rsidRPr="007579F0">
                <w:rPr>
                  <w:rStyle w:val="afff5"/>
                  <w:rFonts w:ascii="휴먼명조" w:eastAsia="휴먼명조" w:hAnsi="휴먼명조" w:cs="휴먼명조"/>
                  <w:b/>
                  <w:noProof/>
                  <w:w w:val="97"/>
                </w:rPr>
                <w:t>2.4.1 전통적 HPO (Grid, Random, Bayesian)</w:t>
              </w:r>
              <w:r>
                <w:rPr>
                  <w:noProof/>
                  <w:webHidden/>
                </w:rPr>
                <w:tab/>
              </w:r>
              <w:r>
                <w:rPr>
                  <w:noProof/>
                  <w:webHidden/>
                </w:rPr>
                <w:fldChar w:fldCharType="begin"/>
              </w:r>
              <w:r>
                <w:rPr>
                  <w:noProof/>
                  <w:webHidden/>
                </w:rPr>
                <w:instrText xml:space="preserve"> PAGEREF _Toc237776378 \h </w:instrText>
              </w:r>
              <w:r>
                <w:rPr>
                  <w:noProof/>
                  <w:webHidden/>
                </w:rPr>
              </w:r>
              <w:r>
                <w:rPr>
                  <w:noProof/>
                  <w:webHidden/>
                </w:rPr>
                <w:fldChar w:fldCharType="separate"/>
              </w:r>
              <w:r>
                <w:rPr>
                  <w:noProof/>
                  <w:webHidden/>
                </w:rPr>
                <w:t>９</w:t>
              </w:r>
              <w:r>
                <w:rPr>
                  <w:noProof/>
                  <w:webHidden/>
                </w:rPr>
                <w:fldChar w:fldCharType="end"/>
              </w:r>
            </w:hyperlink>
          </w:p>
          <w:p w14:paraId="0A9A6121" w14:textId="2FFAD93A" w:rsidR="00EA2E32" w:rsidRDefault="00EA2E32">
            <w:pPr>
              <w:pStyle w:val="30"/>
              <w:tabs>
                <w:tab w:val="right" w:leader="dot" w:pos="7474"/>
              </w:tabs>
              <w:ind w:left="880"/>
              <w:rPr>
                <w:noProof/>
              </w:rPr>
            </w:pPr>
            <w:hyperlink w:anchor="_Toc237776379" w:history="1">
              <w:r w:rsidRPr="007579F0">
                <w:rPr>
                  <w:rStyle w:val="afff5"/>
                  <w:rFonts w:ascii="휴먼명조" w:eastAsia="휴먼명조" w:hAnsi="휴먼명조" w:cs="휴먼명조"/>
                  <w:b/>
                  <w:noProof/>
                  <w:w w:val="97"/>
                </w:rPr>
                <w:t>2.4.2 LLM 에이전트 기반 최적화 (autoresearch)</w:t>
              </w:r>
              <w:r>
                <w:rPr>
                  <w:noProof/>
                  <w:webHidden/>
                </w:rPr>
                <w:tab/>
              </w:r>
              <w:r>
                <w:rPr>
                  <w:noProof/>
                  <w:webHidden/>
                </w:rPr>
                <w:fldChar w:fldCharType="begin"/>
              </w:r>
              <w:r>
                <w:rPr>
                  <w:noProof/>
                  <w:webHidden/>
                </w:rPr>
                <w:instrText xml:space="preserve"> PAGEREF _Toc237776379 \h </w:instrText>
              </w:r>
              <w:r>
                <w:rPr>
                  <w:noProof/>
                  <w:webHidden/>
                </w:rPr>
              </w:r>
              <w:r>
                <w:rPr>
                  <w:noProof/>
                  <w:webHidden/>
                </w:rPr>
                <w:fldChar w:fldCharType="separate"/>
              </w:r>
              <w:r>
                <w:rPr>
                  <w:noProof/>
                  <w:webHidden/>
                </w:rPr>
                <w:t>１０</w:t>
              </w:r>
              <w:r>
                <w:rPr>
                  <w:noProof/>
                  <w:webHidden/>
                </w:rPr>
                <w:fldChar w:fldCharType="end"/>
              </w:r>
            </w:hyperlink>
          </w:p>
          <w:p w14:paraId="5F8CE89B" w14:textId="6999DFF6" w:rsidR="00EA2E32" w:rsidRDefault="00EA2E32">
            <w:pPr>
              <w:pStyle w:val="20"/>
              <w:tabs>
                <w:tab w:val="right" w:leader="dot" w:pos="7474"/>
              </w:tabs>
              <w:ind w:left="440"/>
              <w:rPr>
                <w:noProof/>
              </w:rPr>
            </w:pPr>
            <w:hyperlink w:anchor="_Toc237776380" w:history="1">
              <w:r w:rsidRPr="007579F0">
                <w:rPr>
                  <w:rStyle w:val="afff5"/>
                  <w:rFonts w:ascii="휴먼명조" w:eastAsia="휴먼명조" w:hAnsi="휴먼명조" w:cs="휴먼명조"/>
                  <w:b/>
                  <w:noProof/>
                  <w:w w:val="97"/>
                </w:rPr>
                <w:t>2.5 선행 연구 요약 및 본 연구의 차별점</w:t>
              </w:r>
              <w:r>
                <w:rPr>
                  <w:noProof/>
                  <w:webHidden/>
                </w:rPr>
                <w:tab/>
              </w:r>
              <w:r>
                <w:rPr>
                  <w:noProof/>
                  <w:webHidden/>
                </w:rPr>
                <w:fldChar w:fldCharType="begin"/>
              </w:r>
              <w:r>
                <w:rPr>
                  <w:noProof/>
                  <w:webHidden/>
                </w:rPr>
                <w:instrText xml:space="preserve"> PAGEREF _Toc237776380 \h </w:instrText>
              </w:r>
              <w:r>
                <w:rPr>
                  <w:noProof/>
                  <w:webHidden/>
                </w:rPr>
              </w:r>
              <w:r>
                <w:rPr>
                  <w:noProof/>
                  <w:webHidden/>
                </w:rPr>
                <w:fldChar w:fldCharType="separate"/>
              </w:r>
              <w:r>
                <w:rPr>
                  <w:noProof/>
                  <w:webHidden/>
                </w:rPr>
                <w:t>１１</w:t>
              </w:r>
              <w:r>
                <w:rPr>
                  <w:noProof/>
                  <w:webHidden/>
                </w:rPr>
                <w:fldChar w:fldCharType="end"/>
              </w:r>
            </w:hyperlink>
          </w:p>
          <w:p w14:paraId="3BC4764C" w14:textId="44C69223" w:rsidR="00EA2E32" w:rsidRDefault="00EA2E32">
            <w:pPr>
              <w:pStyle w:val="17"/>
              <w:tabs>
                <w:tab w:val="right" w:leader="dot" w:pos="7474"/>
              </w:tabs>
              <w:rPr>
                <w:noProof/>
              </w:rPr>
            </w:pPr>
            <w:hyperlink w:anchor="_Toc237776381" w:history="1">
              <w:r w:rsidRPr="007579F0">
                <w:rPr>
                  <w:rStyle w:val="afff5"/>
                  <w:rFonts w:ascii="휴먼명조" w:eastAsia="휴먼명조" w:hAnsi="휴먼명조" w:cs="휴먼명조"/>
                  <w:b/>
                  <w:noProof/>
                  <w:w w:val="97"/>
                </w:rPr>
                <w:t>제3장. 연구 방법</w:t>
              </w:r>
              <w:r>
                <w:rPr>
                  <w:noProof/>
                  <w:webHidden/>
                </w:rPr>
                <w:tab/>
              </w:r>
              <w:r>
                <w:rPr>
                  <w:noProof/>
                  <w:webHidden/>
                </w:rPr>
                <w:fldChar w:fldCharType="begin"/>
              </w:r>
              <w:r>
                <w:rPr>
                  <w:noProof/>
                  <w:webHidden/>
                </w:rPr>
                <w:instrText xml:space="preserve"> PAGEREF _Toc237776381 \h </w:instrText>
              </w:r>
              <w:r>
                <w:rPr>
                  <w:noProof/>
                  <w:webHidden/>
                </w:rPr>
              </w:r>
              <w:r>
                <w:rPr>
                  <w:noProof/>
                  <w:webHidden/>
                </w:rPr>
                <w:fldChar w:fldCharType="separate"/>
              </w:r>
              <w:r>
                <w:rPr>
                  <w:noProof/>
                  <w:webHidden/>
                </w:rPr>
                <w:t>１２</w:t>
              </w:r>
              <w:r>
                <w:rPr>
                  <w:noProof/>
                  <w:webHidden/>
                </w:rPr>
                <w:fldChar w:fldCharType="end"/>
              </w:r>
            </w:hyperlink>
          </w:p>
          <w:p w14:paraId="7AFB2257" w14:textId="287E8D2E" w:rsidR="00EA2E32" w:rsidRDefault="00EA2E32">
            <w:pPr>
              <w:pStyle w:val="20"/>
              <w:tabs>
                <w:tab w:val="right" w:leader="dot" w:pos="7474"/>
              </w:tabs>
              <w:ind w:left="440"/>
              <w:rPr>
                <w:noProof/>
              </w:rPr>
            </w:pPr>
            <w:hyperlink w:anchor="_Toc237776382" w:history="1">
              <w:r w:rsidRPr="007579F0">
                <w:rPr>
                  <w:rStyle w:val="afff5"/>
                  <w:rFonts w:ascii="휴먼명조" w:eastAsia="휴먼명조" w:hAnsi="휴먼명조" w:cs="휴먼명조"/>
                  <w:b/>
                  <w:noProof/>
                  <w:w w:val="97"/>
                </w:rPr>
                <w:t>3.1 연구 설계 개요</w:t>
              </w:r>
              <w:r>
                <w:rPr>
                  <w:noProof/>
                  <w:webHidden/>
                </w:rPr>
                <w:tab/>
              </w:r>
              <w:r>
                <w:rPr>
                  <w:noProof/>
                  <w:webHidden/>
                </w:rPr>
                <w:fldChar w:fldCharType="begin"/>
              </w:r>
              <w:r>
                <w:rPr>
                  <w:noProof/>
                  <w:webHidden/>
                </w:rPr>
                <w:instrText xml:space="preserve"> PAGEREF _Toc237776382 \h </w:instrText>
              </w:r>
              <w:r>
                <w:rPr>
                  <w:noProof/>
                  <w:webHidden/>
                </w:rPr>
              </w:r>
              <w:r>
                <w:rPr>
                  <w:noProof/>
                  <w:webHidden/>
                </w:rPr>
                <w:fldChar w:fldCharType="separate"/>
              </w:r>
              <w:r>
                <w:rPr>
                  <w:noProof/>
                  <w:webHidden/>
                </w:rPr>
                <w:t>１２</w:t>
              </w:r>
              <w:r>
                <w:rPr>
                  <w:noProof/>
                  <w:webHidden/>
                </w:rPr>
                <w:fldChar w:fldCharType="end"/>
              </w:r>
            </w:hyperlink>
          </w:p>
          <w:p w14:paraId="0F61508E" w14:textId="4B9E91E7" w:rsidR="00EA2E32" w:rsidRDefault="00EA2E32">
            <w:pPr>
              <w:pStyle w:val="20"/>
              <w:tabs>
                <w:tab w:val="right" w:leader="dot" w:pos="7474"/>
              </w:tabs>
              <w:ind w:left="440"/>
              <w:rPr>
                <w:noProof/>
              </w:rPr>
            </w:pPr>
            <w:hyperlink w:anchor="_Toc237776383" w:history="1">
              <w:r w:rsidRPr="007579F0">
                <w:rPr>
                  <w:rStyle w:val="afff5"/>
                  <w:rFonts w:ascii="휴먼명조" w:eastAsia="휴먼명조" w:hAnsi="휴먼명조" w:cs="휴먼명조"/>
                  <w:b/>
                  <w:noProof/>
                  <w:w w:val="97"/>
                </w:rPr>
                <w:t>3.2 실험 환경 및 도구</w:t>
              </w:r>
              <w:r>
                <w:rPr>
                  <w:noProof/>
                  <w:webHidden/>
                </w:rPr>
                <w:tab/>
              </w:r>
              <w:r>
                <w:rPr>
                  <w:noProof/>
                  <w:webHidden/>
                </w:rPr>
                <w:fldChar w:fldCharType="begin"/>
              </w:r>
              <w:r>
                <w:rPr>
                  <w:noProof/>
                  <w:webHidden/>
                </w:rPr>
                <w:instrText xml:space="preserve"> PAGEREF _Toc237776383 \h </w:instrText>
              </w:r>
              <w:r>
                <w:rPr>
                  <w:noProof/>
                  <w:webHidden/>
                </w:rPr>
              </w:r>
              <w:r>
                <w:rPr>
                  <w:noProof/>
                  <w:webHidden/>
                </w:rPr>
                <w:fldChar w:fldCharType="separate"/>
              </w:r>
              <w:r>
                <w:rPr>
                  <w:noProof/>
                  <w:webHidden/>
                </w:rPr>
                <w:t>１２</w:t>
              </w:r>
              <w:r>
                <w:rPr>
                  <w:noProof/>
                  <w:webHidden/>
                </w:rPr>
                <w:fldChar w:fldCharType="end"/>
              </w:r>
            </w:hyperlink>
          </w:p>
          <w:p w14:paraId="235C0F42" w14:textId="28738312" w:rsidR="00EA2E32" w:rsidRDefault="00EA2E32">
            <w:pPr>
              <w:pStyle w:val="30"/>
              <w:tabs>
                <w:tab w:val="right" w:leader="dot" w:pos="7474"/>
              </w:tabs>
              <w:ind w:left="880"/>
              <w:rPr>
                <w:noProof/>
              </w:rPr>
            </w:pPr>
            <w:hyperlink w:anchor="_Toc237776384" w:history="1">
              <w:r w:rsidRPr="007579F0">
                <w:rPr>
                  <w:rStyle w:val="afff5"/>
                  <w:rFonts w:ascii="휴먼명조" w:eastAsia="휴먼명조" w:hAnsi="휴먼명조" w:cs="휴먼명조"/>
                  <w:b/>
                  <w:noProof/>
                  <w:w w:val="97"/>
                </w:rPr>
                <w:t>3.2.1 하드웨어 사양</w:t>
              </w:r>
              <w:r>
                <w:rPr>
                  <w:noProof/>
                  <w:webHidden/>
                </w:rPr>
                <w:tab/>
              </w:r>
              <w:r>
                <w:rPr>
                  <w:noProof/>
                  <w:webHidden/>
                </w:rPr>
                <w:fldChar w:fldCharType="begin"/>
              </w:r>
              <w:r>
                <w:rPr>
                  <w:noProof/>
                  <w:webHidden/>
                </w:rPr>
                <w:instrText xml:space="preserve"> PAGEREF _Toc237776384 \h </w:instrText>
              </w:r>
              <w:r>
                <w:rPr>
                  <w:noProof/>
                  <w:webHidden/>
                </w:rPr>
              </w:r>
              <w:r>
                <w:rPr>
                  <w:noProof/>
                  <w:webHidden/>
                </w:rPr>
                <w:fldChar w:fldCharType="separate"/>
              </w:r>
              <w:r>
                <w:rPr>
                  <w:noProof/>
                  <w:webHidden/>
                </w:rPr>
                <w:t>１２</w:t>
              </w:r>
              <w:r>
                <w:rPr>
                  <w:noProof/>
                  <w:webHidden/>
                </w:rPr>
                <w:fldChar w:fldCharType="end"/>
              </w:r>
            </w:hyperlink>
          </w:p>
          <w:p w14:paraId="1DC22F3F" w14:textId="02F29472" w:rsidR="00EA2E32" w:rsidRDefault="00EA2E32">
            <w:pPr>
              <w:pStyle w:val="30"/>
              <w:tabs>
                <w:tab w:val="right" w:leader="dot" w:pos="7474"/>
              </w:tabs>
              <w:ind w:left="880"/>
              <w:rPr>
                <w:noProof/>
              </w:rPr>
            </w:pPr>
            <w:hyperlink w:anchor="_Toc237776385" w:history="1">
              <w:r w:rsidRPr="007579F0">
                <w:rPr>
                  <w:rStyle w:val="afff5"/>
                  <w:rFonts w:ascii="휴먼명조" w:eastAsia="휴먼명조" w:hAnsi="휴먼명조" w:cs="휴먼명조"/>
                  <w:b/>
                  <w:noProof/>
                  <w:w w:val="97"/>
                </w:rPr>
                <w:t>3.2.2 소프트웨어 스택</w:t>
              </w:r>
              <w:r>
                <w:rPr>
                  <w:noProof/>
                  <w:webHidden/>
                </w:rPr>
                <w:tab/>
              </w:r>
              <w:r>
                <w:rPr>
                  <w:noProof/>
                  <w:webHidden/>
                </w:rPr>
                <w:fldChar w:fldCharType="begin"/>
              </w:r>
              <w:r>
                <w:rPr>
                  <w:noProof/>
                  <w:webHidden/>
                </w:rPr>
                <w:instrText xml:space="preserve"> PAGEREF _Toc237776385 \h </w:instrText>
              </w:r>
              <w:r>
                <w:rPr>
                  <w:noProof/>
                  <w:webHidden/>
                </w:rPr>
              </w:r>
              <w:r>
                <w:rPr>
                  <w:noProof/>
                  <w:webHidden/>
                </w:rPr>
                <w:fldChar w:fldCharType="separate"/>
              </w:r>
              <w:r>
                <w:rPr>
                  <w:noProof/>
                  <w:webHidden/>
                </w:rPr>
                <w:t>１３</w:t>
              </w:r>
              <w:r>
                <w:rPr>
                  <w:noProof/>
                  <w:webHidden/>
                </w:rPr>
                <w:fldChar w:fldCharType="end"/>
              </w:r>
            </w:hyperlink>
          </w:p>
          <w:p w14:paraId="3D9B3650" w14:textId="3287EE3B" w:rsidR="00EA2E32" w:rsidRDefault="00EA2E32">
            <w:pPr>
              <w:pStyle w:val="20"/>
              <w:tabs>
                <w:tab w:val="right" w:leader="dot" w:pos="7474"/>
              </w:tabs>
              <w:ind w:left="440"/>
              <w:rPr>
                <w:noProof/>
              </w:rPr>
            </w:pPr>
            <w:hyperlink w:anchor="_Toc237776386" w:history="1">
              <w:r w:rsidRPr="007579F0">
                <w:rPr>
                  <w:rStyle w:val="afff5"/>
                  <w:rFonts w:ascii="휴먼명조" w:eastAsia="휴먼명조" w:hAnsi="휴먼명조" w:cs="휴먼명조"/>
                  <w:b/>
                  <w:noProof/>
                  <w:w w:val="97"/>
                </w:rPr>
                <w:t>3.3 대상 모델 및 선정 기준</w:t>
              </w:r>
              <w:r>
                <w:rPr>
                  <w:noProof/>
                  <w:webHidden/>
                </w:rPr>
                <w:tab/>
              </w:r>
              <w:r>
                <w:rPr>
                  <w:noProof/>
                  <w:webHidden/>
                </w:rPr>
                <w:fldChar w:fldCharType="begin"/>
              </w:r>
              <w:r>
                <w:rPr>
                  <w:noProof/>
                  <w:webHidden/>
                </w:rPr>
                <w:instrText xml:space="preserve"> PAGEREF _Toc237776386 \h </w:instrText>
              </w:r>
              <w:r>
                <w:rPr>
                  <w:noProof/>
                  <w:webHidden/>
                </w:rPr>
              </w:r>
              <w:r>
                <w:rPr>
                  <w:noProof/>
                  <w:webHidden/>
                </w:rPr>
                <w:fldChar w:fldCharType="separate"/>
              </w:r>
              <w:r>
                <w:rPr>
                  <w:noProof/>
                  <w:webHidden/>
                </w:rPr>
                <w:t>１３</w:t>
              </w:r>
              <w:r>
                <w:rPr>
                  <w:noProof/>
                  <w:webHidden/>
                </w:rPr>
                <w:fldChar w:fldCharType="end"/>
              </w:r>
            </w:hyperlink>
          </w:p>
          <w:p w14:paraId="067F7E45" w14:textId="4194F249" w:rsidR="00EA2E32" w:rsidRDefault="00EA2E32">
            <w:pPr>
              <w:pStyle w:val="20"/>
              <w:tabs>
                <w:tab w:val="right" w:leader="dot" w:pos="7474"/>
              </w:tabs>
              <w:ind w:left="440"/>
              <w:rPr>
                <w:noProof/>
              </w:rPr>
            </w:pPr>
            <w:hyperlink w:anchor="_Toc237776387" w:history="1">
              <w:r w:rsidRPr="007579F0">
                <w:rPr>
                  <w:rStyle w:val="afff5"/>
                  <w:rFonts w:ascii="휴먼명조" w:eastAsia="휴먼명조" w:hAnsi="휴먼명조" w:cs="휴먼명조"/>
                  <w:b/>
                  <w:noProof/>
                  <w:w w:val="97"/>
                </w:rPr>
                <w:t>3.4 데이터셋 및 전처리</w:t>
              </w:r>
              <w:r>
                <w:rPr>
                  <w:noProof/>
                  <w:webHidden/>
                </w:rPr>
                <w:tab/>
              </w:r>
              <w:r>
                <w:rPr>
                  <w:noProof/>
                  <w:webHidden/>
                </w:rPr>
                <w:fldChar w:fldCharType="begin"/>
              </w:r>
              <w:r>
                <w:rPr>
                  <w:noProof/>
                  <w:webHidden/>
                </w:rPr>
                <w:instrText xml:space="preserve"> PAGEREF _Toc237776387 \h </w:instrText>
              </w:r>
              <w:r>
                <w:rPr>
                  <w:noProof/>
                  <w:webHidden/>
                </w:rPr>
              </w:r>
              <w:r>
                <w:rPr>
                  <w:noProof/>
                  <w:webHidden/>
                </w:rPr>
                <w:fldChar w:fldCharType="separate"/>
              </w:r>
              <w:r>
                <w:rPr>
                  <w:noProof/>
                  <w:webHidden/>
                </w:rPr>
                <w:t>１４</w:t>
              </w:r>
              <w:r>
                <w:rPr>
                  <w:noProof/>
                  <w:webHidden/>
                </w:rPr>
                <w:fldChar w:fldCharType="end"/>
              </w:r>
            </w:hyperlink>
          </w:p>
          <w:p w14:paraId="641BE36C" w14:textId="7DC71A0C" w:rsidR="00EA2E32" w:rsidRDefault="00EA2E32">
            <w:pPr>
              <w:pStyle w:val="20"/>
              <w:tabs>
                <w:tab w:val="right" w:leader="dot" w:pos="7474"/>
              </w:tabs>
              <w:ind w:left="440"/>
              <w:rPr>
                <w:noProof/>
              </w:rPr>
            </w:pPr>
            <w:hyperlink w:anchor="_Toc237776388" w:history="1">
              <w:r w:rsidRPr="007579F0">
                <w:rPr>
                  <w:rStyle w:val="afff5"/>
                  <w:rFonts w:ascii="휴먼명조" w:eastAsia="휴먼명조" w:hAnsi="휴먼명조" w:cs="휴먼명조"/>
                  <w:b/>
                  <w:noProof/>
                  <w:w w:val="97"/>
                </w:rPr>
                <w:t>3.5 실험 1: 제로샷 베이스라인 평가 (Phase 1)</w:t>
              </w:r>
              <w:r>
                <w:rPr>
                  <w:noProof/>
                  <w:webHidden/>
                </w:rPr>
                <w:tab/>
              </w:r>
              <w:r>
                <w:rPr>
                  <w:noProof/>
                  <w:webHidden/>
                </w:rPr>
                <w:fldChar w:fldCharType="begin"/>
              </w:r>
              <w:r>
                <w:rPr>
                  <w:noProof/>
                  <w:webHidden/>
                </w:rPr>
                <w:instrText xml:space="preserve"> PAGEREF _Toc237776388 \h </w:instrText>
              </w:r>
              <w:r>
                <w:rPr>
                  <w:noProof/>
                  <w:webHidden/>
                </w:rPr>
              </w:r>
              <w:r>
                <w:rPr>
                  <w:noProof/>
                  <w:webHidden/>
                </w:rPr>
                <w:fldChar w:fldCharType="separate"/>
              </w:r>
              <w:r>
                <w:rPr>
                  <w:noProof/>
                  <w:webHidden/>
                </w:rPr>
                <w:t>１５</w:t>
              </w:r>
              <w:r>
                <w:rPr>
                  <w:noProof/>
                  <w:webHidden/>
                </w:rPr>
                <w:fldChar w:fldCharType="end"/>
              </w:r>
            </w:hyperlink>
          </w:p>
          <w:p w14:paraId="1CF09595" w14:textId="4627D94E" w:rsidR="00EA2E32" w:rsidRDefault="00EA2E32">
            <w:pPr>
              <w:pStyle w:val="20"/>
              <w:tabs>
                <w:tab w:val="right" w:leader="dot" w:pos="7474"/>
              </w:tabs>
              <w:ind w:left="440"/>
              <w:rPr>
                <w:noProof/>
              </w:rPr>
            </w:pPr>
            <w:hyperlink w:anchor="_Toc237776389" w:history="1">
              <w:r w:rsidRPr="007579F0">
                <w:rPr>
                  <w:rStyle w:val="afff5"/>
                  <w:rFonts w:ascii="휴먼명조" w:eastAsia="휴먼명조" w:hAnsi="휴먼명조" w:cs="휴먼명조"/>
                  <w:b/>
                  <w:noProof/>
                  <w:w w:val="97"/>
                </w:rPr>
                <w:t>3.6 실험 2: QLoRA 파인튜닝 (Phase 2)</w:t>
              </w:r>
              <w:r>
                <w:rPr>
                  <w:noProof/>
                  <w:webHidden/>
                </w:rPr>
                <w:tab/>
              </w:r>
              <w:r>
                <w:rPr>
                  <w:noProof/>
                  <w:webHidden/>
                </w:rPr>
                <w:fldChar w:fldCharType="begin"/>
              </w:r>
              <w:r>
                <w:rPr>
                  <w:noProof/>
                  <w:webHidden/>
                </w:rPr>
                <w:instrText xml:space="preserve"> PAGEREF _Toc237776389 \h </w:instrText>
              </w:r>
              <w:r>
                <w:rPr>
                  <w:noProof/>
                  <w:webHidden/>
                </w:rPr>
              </w:r>
              <w:r>
                <w:rPr>
                  <w:noProof/>
                  <w:webHidden/>
                </w:rPr>
                <w:fldChar w:fldCharType="separate"/>
              </w:r>
              <w:r>
                <w:rPr>
                  <w:noProof/>
                  <w:webHidden/>
                </w:rPr>
                <w:t>１５</w:t>
              </w:r>
              <w:r>
                <w:rPr>
                  <w:noProof/>
                  <w:webHidden/>
                </w:rPr>
                <w:fldChar w:fldCharType="end"/>
              </w:r>
            </w:hyperlink>
          </w:p>
          <w:p w14:paraId="54A72575" w14:textId="7F45AF86" w:rsidR="00EA2E32" w:rsidRDefault="00EA2E32">
            <w:pPr>
              <w:pStyle w:val="20"/>
              <w:tabs>
                <w:tab w:val="right" w:leader="dot" w:pos="7474"/>
              </w:tabs>
              <w:ind w:left="440"/>
              <w:rPr>
                <w:noProof/>
              </w:rPr>
            </w:pPr>
            <w:hyperlink w:anchor="_Toc237776390" w:history="1">
              <w:r w:rsidRPr="007579F0">
                <w:rPr>
                  <w:rStyle w:val="afff5"/>
                  <w:rFonts w:ascii="휴먼명조" w:eastAsia="휴먼명조" w:hAnsi="휴먼명조" w:cs="휴먼명조"/>
                  <w:b/>
                  <w:noProof/>
                  <w:w w:val="97"/>
                </w:rPr>
                <w:t>3.7 실험 3: 자율 하이퍼파라미터 최적화 (Phase 3)</w:t>
              </w:r>
              <w:r>
                <w:rPr>
                  <w:noProof/>
                  <w:webHidden/>
                </w:rPr>
                <w:tab/>
              </w:r>
              <w:r>
                <w:rPr>
                  <w:noProof/>
                  <w:webHidden/>
                </w:rPr>
                <w:fldChar w:fldCharType="begin"/>
              </w:r>
              <w:r>
                <w:rPr>
                  <w:noProof/>
                  <w:webHidden/>
                </w:rPr>
                <w:instrText xml:space="preserve"> PAGEREF _Toc237776390 \h </w:instrText>
              </w:r>
              <w:r>
                <w:rPr>
                  <w:noProof/>
                  <w:webHidden/>
                </w:rPr>
              </w:r>
              <w:r>
                <w:rPr>
                  <w:noProof/>
                  <w:webHidden/>
                </w:rPr>
                <w:fldChar w:fldCharType="separate"/>
              </w:r>
              <w:r>
                <w:rPr>
                  <w:noProof/>
                  <w:webHidden/>
                </w:rPr>
                <w:t>１６</w:t>
              </w:r>
              <w:r>
                <w:rPr>
                  <w:noProof/>
                  <w:webHidden/>
                </w:rPr>
                <w:fldChar w:fldCharType="end"/>
              </w:r>
            </w:hyperlink>
          </w:p>
          <w:p w14:paraId="2B54D96A" w14:textId="5095CC08" w:rsidR="00EA2E32" w:rsidRDefault="00EA2E32">
            <w:pPr>
              <w:pStyle w:val="20"/>
              <w:tabs>
                <w:tab w:val="right" w:leader="dot" w:pos="7474"/>
              </w:tabs>
              <w:ind w:left="440"/>
              <w:rPr>
                <w:noProof/>
              </w:rPr>
            </w:pPr>
            <w:hyperlink w:anchor="_Toc237776391" w:history="1">
              <w:r w:rsidRPr="007579F0">
                <w:rPr>
                  <w:rStyle w:val="afff5"/>
                  <w:rFonts w:ascii="휴먼명조" w:eastAsia="휴먼명조" w:hAnsi="휴먼명조" w:cs="휴먼명조"/>
                  <w:b/>
                  <w:noProof/>
                  <w:w w:val="97"/>
                </w:rPr>
                <w:t>3.8 평가 지표 및 통계 분석 방법</w:t>
              </w:r>
              <w:r>
                <w:rPr>
                  <w:noProof/>
                  <w:webHidden/>
                </w:rPr>
                <w:tab/>
              </w:r>
              <w:r>
                <w:rPr>
                  <w:noProof/>
                  <w:webHidden/>
                </w:rPr>
                <w:fldChar w:fldCharType="begin"/>
              </w:r>
              <w:r>
                <w:rPr>
                  <w:noProof/>
                  <w:webHidden/>
                </w:rPr>
                <w:instrText xml:space="preserve"> PAGEREF _Toc237776391 \h </w:instrText>
              </w:r>
              <w:r>
                <w:rPr>
                  <w:noProof/>
                  <w:webHidden/>
                </w:rPr>
              </w:r>
              <w:r>
                <w:rPr>
                  <w:noProof/>
                  <w:webHidden/>
                </w:rPr>
                <w:fldChar w:fldCharType="separate"/>
              </w:r>
              <w:r>
                <w:rPr>
                  <w:noProof/>
                  <w:webHidden/>
                </w:rPr>
                <w:t>１８</w:t>
              </w:r>
              <w:r>
                <w:rPr>
                  <w:noProof/>
                  <w:webHidden/>
                </w:rPr>
                <w:fldChar w:fldCharType="end"/>
              </w:r>
            </w:hyperlink>
          </w:p>
          <w:p w14:paraId="71257E2A" w14:textId="16D79277" w:rsidR="00EA2E32" w:rsidRDefault="00EA2E32">
            <w:pPr>
              <w:pStyle w:val="30"/>
              <w:tabs>
                <w:tab w:val="right" w:leader="dot" w:pos="7474"/>
              </w:tabs>
              <w:ind w:left="880"/>
              <w:rPr>
                <w:noProof/>
              </w:rPr>
            </w:pPr>
            <w:hyperlink w:anchor="_Toc237776392" w:history="1">
              <w:r w:rsidRPr="007579F0">
                <w:rPr>
                  <w:rStyle w:val="afff5"/>
                  <w:rFonts w:ascii="휴먼명조" w:eastAsia="휴먼명조" w:hAnsi="휴먼명조" w:cs="휴먼명조"/>
                  <w:b/>
                  <w:noProof/>
                  <w:w w:val="97"/>
                </w:rPr>
                <w:t>3.8.1 BERTScore 이중 보고</w:t>
              </w:r>
              <w:r>
                <w:rPr>
                  <w:noProof/>
                  <w:webHidden/>
                </w:rPr>
                <w:tab/>
              </w:r>
              <w:r>
                <w:rPr>
                  <w:noProof/>
                  <w:webHidden/>
                </w:rPr>
                <w:fldChar w:fldCharType="begin"/>
              </w:r>
              <w:r>
                <w:rPr>
                  <w:noProof/>
                  <w:webHidden/>
                </w:rPr>
                <w:instrText xml:space="preserve"> PAGEREF _Toc237776392 \h </w:instrText>
              </w:r>
              <w:r>
                <w:rPr>
                  <w:noProof/>
                  <w:webHidden/>
                </w:rPr>
              </w:r>
              <w:r>
                <w:rPr>
                  <w:noProof/>
                  <w:webHidden/>
                </w:rPr>
                <w:fldChar w:fldCharType="separate"/>
              </w:r>
              <w:r>
                <w:rPr>
                  <w:noProof/>
                  <w:webHidden/>
                </w:rPr>
                <w:t>１８</w:t>
              </w:r>
              <w:r>
                <w:rPr>
                  <w:noProof/>
                  <w:webHidden/>
                </w:rPr>
                <w:fldChar w:fldCharType="end"/>
              </w:r>
            </w:hyperlink>
          </w:p>
          <w:p w14:paraId="4665F61C" w14:textId="046939AD" w:rsidR="00EA2E32" w:rsidRDefault="00EA2E32">
            <w:pPr>
              <w:pStyle w:val="30"/>
              <w:tabs>
                <w:tab w:val="right" w:leader="dot" w:pos="7474"/>
              </w:tabs>
              <w:ind w:left="880"/>
              <w:rPr>
                <w:noProof/>
              </w:rPr>
            </w:pPr>
            <w:hyperlink w:anchor="_Toc237776393" w:history="1">
              <w:r w:rsidRPr="007579F0">
                <w:rPr>
                  <w:rStyle w:val="afff5"/>
                  <w:rFonts w:ascii="휴먼명조" w:eastAsia="휴먼명조" w:hAnsi="휴먼명조" w:cs="휴먼명조"/>
                  <w:b/>
                  <w:noProof/>
                  <w:w w:val="97"/>
                </w:rPr>
                <w:t>3.8.2 Catastrophic Forgetting 이중 측정</w:t>
              </w:r>
              <w:r>
                <w:rPr>
                  <w:noProof/>
                  <w:webHidden/>
                </w:rPr>
                <w:tab/>
              </w:r>
              <w:r>
                <w:rPr>
                  <w:noProof/>
                  <w:webHidden/>
                </w:rPr>
                <w:fldChar w:fldCharType="begin"/>
              </w:r>
              <w:r>
                <w:rPr>
                  <w:noProof/>
                  <w:webHidden/>
                </w:rPr>
                <w:instrText xml:space="preserve"> PAGEREF _Toc237776393 \h </w:instrText>
              </w:r>
              <w:r>
                <w:rPr>
                  <w:noProof/>
                  <w:webHidden/>
                </w:rPr>
              </w:r>
              <w:r>
                <w:rPr>
                  <w:noProof/>
                  <w:webHidden/>
                </w:rPr>
                <w:fldChar w:fldCharType="separate"/>
              </w:r>
              <w:r>
                <w:rPr>
                  <w:noProof/>
                  <w:webHidden/>
                </w:rPr>
                <w:t>１８</w:t>
              </w:r>
              <w:r>
                <w:rPr>
                  <w:noProof/>
                  <w:webHidden/>
                </w:rPr>
                <w:fldChar w:fldCharType="end"/>
              </w:r>
            </w:hyperlink>
          </w:p>
          <w:p w14:paraId="509F7CE4" w14:textId="604C460E" w:rsidR="00EA2E32" w:rsidRDefault="00EA2E32">
            <w:pPr>
              <w:pStyle w:val="30"/>
              <w:tabs>
                <w:tab w:val="right" w:leader="dot" w:pos="7474"/>
              </w:tabs>
              <w:ind w:left="880"/>
              <w:rPr>
                <w:noProof/>
              </w:rPr>
            </w:pPr>
            <w:hyperlink w:anchor="_Toc237776394" w:history="1">
              <w:r w:rsidRPr="007579F0">
                <w:rPr>
                  <w:rStyle w:val="afff5"/>
                  <w:rFonts w:ascii="휴먼명조" w:eastAsia="휴먼명조" w:hAnsi="휴먼명조" w:cs="휴먼명조"/>
                  <w:b/>
                  <w:noProof/>
                  <w:w w:val="97"/>
                </w:rPr>
                <w:t>3.8.3 임상적 의미 분석 (WCA + ECE)</w:t>
              </w:r>
              <w:r>
                <w:rPr>
                  <w:noProof/>
                  <w:webHidden/>
                </w:rPr>
                <w:tab/>
              </w:r>
              <w:r>
                <w:rPr>
                  <w:noProof/>
                  <w:webHidden/>
                </w:rPr>
                <w:fldChar w:fldCharType="begin"/>
              </w:r>
              <w:r>
                <w:rPr>
                  <w:noProof/>
                  <w:webHidden/>
                </w:rPr>
                <w:instrText xml:space="preserve"> PAGEREF _Toc237776394 \h </w:instrText>
              </w:r>
              <w:r>
                <w:rPr>
                  <w:noProof/>
                  <w:webHidden/>
                </w:rPr>
              </w:r>
              <w:r>
                <w:rPr>
                  <w:noProof/>
                  <w:webHidden/>
                </w:rPr>
                <w:fldChar w:fldCharType="separate"/>
              </w:r>
              <w:r>
                <w:rPr>
                  <w:noProof/>
                  <w:webHidden/>
                </w:rPr>
                <w:t>１８</w:t>
              </w:r>
              <w:r>
                <w:rPr>
                  <w:noProof/>
                  <w:webHidden/>
                </w:rPr>
                <w:fldChar w:fldCharType="end"/>
              </w:r>
            </w:hyperlink>
          </w:p>
          <w:p w14:paraId="1187262D" w14:textId="50FAE927" w:rsidR="00EA2E32" w:rsidRDefault="00EA2E32">
            <w:pPr>
              <w:pStyle w:val="30"/>
              <w:tabs>
                <w:tab w:val="right" w:leader="dot" w:pos="7474"/>
              </w:tabs>
              <w:ind w:left="880"/>
              <w:rPr>
                <w:noProof/>
              </w:rPr>
            </w:pPr>
            <w:hyperlink w:anchor="_Toc237776395" w:history="1">
              <w:r w:rsidRPr="007579F0">
                <w:rPr>
                  <w:rStyle w:val="afff5"/>
                  <w:rFonts w:ascii="휴먼명조" w:eastAsia="휴먼명조" w:hAnsi="휴먼명조" w:cs="휴먼명조"/>
                  <w:b/>
                  <w:noProof/>
                  <w:w w:val="97"/>
                </w:rPr>
                <w:t>3.8.4 Robust 통계 (Bootstrap + Mixed-Effects)</w:t>
              </w:r>
              <w:r>
                <w:rPr>
                  <w:noProof/>
                  <w:webHidden/>
                </w:rPr>
                <w:tab/>
              </w:r>
              <w:r>
                <w:rPr>
                  <w:noProof/>
                  <w:webHidden/>
                </w:rPr>
                <w:fldChar w:fldCharType="begin"/>
              </w:r>
              <w:r>
                <w:rPr>
                  <w:noProof/>
                  <w:webHidden/>
                </w:rPr>
                <w:instrText xml:space="preserve"> PAGEREF _Toc237776395 \h </w:instrText>
              </w:r>
              <w:r>
                <w:rPr>
                  <w:noProof/>
                  <w:webHidden/>
                </w:rPr>
              </w:r>
              <w:r>
                <w:rPr>
                  <w:noProof/>
                  <w:webHidden/>
                </w:rPr>
                <w:fldChar w:fldCharType="separate"/>
              </w:r>
              <w:r>
                <w:rPr>
                  <w:noProof/>
                  <w:webHidden/>
                </w:rPr>
                <w:t>１９</w:t>
              </w:r>
              <w:r>
                <w:rPr>
                  <w:noProof/>
                  <w:webHidden/>
                </w:rPr>
                <w:fldChar w:fldCharType="end"/>
              </w:r>
            </w:hyperlink>
          </w:p>
          <w:p w14:paraId="08D03CAE" w14:textId="60DF5E2F" w:rsidR="00EA2E32" w:rsidRDefault="00EA2E32">
            <w:pPr>
              <w:pStyle w:val="30"/>
              <w:tabs>
                <w:tab w:val="right" w:leader="dot" w:pos="7474"/>
              </w:tabs>
              <w:ind w:left="880"/>
              <w:rPr>
                <w:noProof/>
              </w:rPr>
            </w:pPr>
            <w:hyperlink w:anchor="_Toc237776396" w:history="1">
              <w:r w:rsidRPr="007579F0">
                <w:rPr>
                  <w:rStyle w:val="afff5"/>
                  <w:rFonts w:ascii="휴먼명조" w:eastAsia="휴먼명조" w:hAnsi="휴먼명조" w:cs="휴먼명조"/>
                  <w:b/>
                  <w:noProof/>
                  <w:w w:val="97"/>
                </w:rPr>
                <w:t>3.8.5 데이터 오염 통제 (Min-K% Probability)</w:t>
              </w:r>
              <w:r>
                <w:rPr>
                  <w:noProof/>
                  <w:webHidden/>
                </w:rPr>
                <w:tab/>
              </w:r>
              <w:r>
                <w:rPr>
                  <w:noProof/>
                  <w:webHidden/>
                </w:rPr>
                <w:fldChar w:fldCharType="begin"/>
              </w:r>
              <w:r>
                <w:rPr>
                  <w:noProof/>
                  <w:webHidden/>
                </w:rPr>
                <w:instrText xml:space="preserve"> PAGEREF _Toc237776396 \h </w:instrText>
              </w:r>
              <w:r>
                <w:rPr>
                  <w:noProof/>
                  <w:webHidden/>
                </w:rPr>
              </w:r>
              <w:r>
                <w:rPr>
                  <w:noProof/>
                  <w:webHidden/>
                </w:rPr>
                <w:fldChar w:fldCharType="separate"/>
              </w:r>
              <w:r>
                <w:rPr>
                  <w:noProof/>
                  <w:webHidden/>
                </w:rPr>
                <w:t>１９</w:t>
              </w:r>
              <w:r>
                <w:rPr>
                  <w:noProof/>
                  <w:webHidden/>
                </w:rPr>
                <w:fldChar w:fldCharType="end"/>
              </w:r>
            </w:hyperlink>
          </w:p>
          <w:p w14:paraId="37B498C2" w14:textId="7ED1E722" w:rsidR="00EA2E32" w:rsidRDefault="00EA2E32">
            <w:pPr>
              <w:pStyle w:val="17"/>
              <w:tabs>
                <w:tab w:val="right" w:leader="dot" w:pos="7474"/>
              </w:tabs>
              <w:rPr>
                <w:noProof/>
              </w:rPr>
            </w:pPr>
            <w:hyperlink w:anchor="_Toc237776397" w:history="1">
              <w:r w:rsidRPr="007579F0">
                <w:rPr>
                  <w:rStyle w:val="afff5"/>
                  <w:rFonts w:ascii="휴먼명조" w:eastAsia="휴먼명조" w:hAnsi="휴먼명조" w:cs="휴먼명조"/>
                  <w:b/>
                  <w:noProof/>
                  <w:w w:val="97"/>
                </w:rPr>
                <w:t>제4장. 실험 결과 및 분석</w:t>
              </w:r>
              <w:r>
                <w:rPr>
                  <w:noProof/>
                  <w:webHidden/>
                </w:rPr>
                <w:tab/>
              </w:r>
              <w:r>
                <w:rPr>
                  <w:noProof/>
                  <w:webHidden/>
                </w:rPr>
                <w:fldChar w:fldCharType="begin"/>
              </w:r>
              <w:r>
                <w:rPr>
                  <w:noProof/>
                  <w:webHidden/>
                </w:rPr>
                <w:instrText xml:space="preserve"> PAGEREF _Toc237776397 \h </w:instrText>
              </w:r>
              <w:r>
                <w:rPr>
                  <w:noProof/>
                  <w:webHidden/>
                </w:rPr>
              </w:r>
              <w:r>
                <w:rPr>
                  <w:noProof/>
                  <w:webHidden/>
                </w:rPr>
                <w:fldChar w:fldCharType="separate"/>
              </w:r>
              <w:r>
                <w:rPr>
                  <w:noProof/>
                  <w:webHidden/>
                </w:rPr>
                <w:t>２０</w:t>
              </w:r>
              <w:r>
                <w:rPr>
                  <w:noProof/>
                  <w:webHidden/>
                </w:rPr>
                <w:fldChar w:fldCharType="end"/>
              </w:r>
            </w:hyperlink>
          </w:p>
          <w:p w14:paraId="26551123" w14:textId="03CC2E44" w:rsidR="00EA2E32" w:rsidRDefault="00EA2E32">
            <w:pPr>
              <w:pStyle w:val="20"/>
              <w:tabs>
                <w:tab w:val="right" w:leader="dot" w:pos="7474"/>
              </w:tabs>
              <w:ind w:left="440"/>
              <w:rPr>
                <w:noProof/>
              </w:rPr>
            </w:pPr>
            <w:hyperlink w:anchor="_Toc237776398" w:history="1">
              <w:r w:rsidRPr="007579F0">
                <w:rPr>
                  <w:rStyle w:val="afff5"/>
                  <w:rFonts w:ascii="휴먼명조" w:eastAsia="휴먼명조" w:hAnsi="휴먼명조" w:cs="휴먼명조"/>
                  <w:b/>
                  <w:noProof/>
                  <w:w w:val="97"/>
                </w:rPr>
                <w:t>4.1 Phase 1: 제로샷 베이스라인 결과</w:t>
              </w:r>
              <w:r>
                <w:rPr>
                  <w:noProof/>
                  <w:webHidden/>
                </w:rPr>
                <w:tab/>
              </w:r>
              <w:r>
                <w:rPr>
                  <w:noProof/>
                  <w:webHidden/>
                </w:rPr>
                <w:fldChar w:fldCharType="begin"/>
              </w:r>
              <w:r>
                <w:rPr>
                  <w:noProof/>
                  <w:webHidden/>
                </w:rPr>
                <w:instrText xml:space="preserve"> PAGEREF _Toc237776398 \h </w:instrText>
              </w:r>
              <w:r>
                <w:rPr>
                  <w:noProof/>
                  <w:webHidden/>
                </w:rPr>
              </w:r>
              <w:r>
                <w:rPr>
                  <w:noProof/>
                  <w:webHidden/>
                </w:rPr>
                <w:fldChar w:fldCharType="separate"/>
              </w:r>
              <w:r>
                <w:rPr>
                  <w:noProof/>
                  <w:webHidden/>
                </w:rPr>
                <w:t>２０</w:t>
              </w:r>
              <w:r>
                <w:rPr>
                  <w:noProof/>
                  <w:webHidden/>
                </w:rPr>
                <w:fldChar w:fldCharType="end"/>
              </w:r>
            </w:hyperlink>
          </w:p>
          <w:p w14:paraId="287F2A35" w14:textId="661AAA82" w:rsidR="00EA2E32" w:rsidRDefault="00EA2E32">
            <w:pPr>
              <w:pStyle w:val="30"/>
              <w:tabs>
                <w:tab w:val="right" w:leader="dot" w:pos="7474"/>
              </w:tabs>
              <w:ind w:left="880"/>
              <w:rPr>
                <w:noProof/>
              </w:rPr>
            </w:pPr>
            <w:hyperlink w:anchor="_Toc237776399" w:history="1">
              <w:r w:rsidRPr="007579F0">
                <w:rPr>
                  <w:rStyle w:val="afff5"/>
                  <w:rFonts w:ascii="휴먼명조" w:eastAsia="휴먼명조" w:hAnsi="휴먼명조" w:cs="휴먼명조"/>
                  <w:b/>
                  <w:noProof/>
                  <w:w w:val="97"/>
                </w:rPr>
                <w:t>4.1.1 모델별 성능 비교</w:t>
              </w:r>
              <w:r>
                <w:rPr>
                  <w:noProof/>
                  <w:webHidden/>
                </w:rPr>
                <w:tab/>
              </w:r>
              <w:r>
                <w:rPr>
                  <w:noProof/>
                  <w:webHidden/>
                </w:rPr>
                <w:fldChar w:fldCharType="begin"/>
              </w:r>
              <w:r>
                <w:rPr>
                  <w:noProof/>
                  <w:webHidden/>
                </w:rPr>
                <w:instrText xml:space="preserve"> PAGEREF _Toc237776399 \h </w:instrText>
              </w:r>
              <w:r>
                <w:rPr>
                  <w:noProof/>
                  <w:webHidden/>
                </w:rPr>
              </w:r>
              <w:r>
                <w:rPr>
                  <w:noProof/>
                  <w:webHidden/>
                </w:rPr>
                <w:fldChar w:fldCharType="separate"/>
              </w:r>
              <w:r>
                <w:rPr>
                  <w:noProof/>
                  <w:webHidden/>
                </w:rPr>
                <w:t>２０</w:t>
              </w:r>
              <w:r>
                <w:rPr>
                  <w:noProof/>
                  <w:webHidden/>
                </w:rPr>
                <w:fldChar w:fldCharType="end"/>
              </w:r>
            </w:hyperlink>
          </w:p>
          <w:p w14:paraId="3182F977" w14:textId="73DD8D56" w:rsidR="00EA2E32" w:rsidRDefault="00EA2E32">
            <w:pPr>
              <w:pStyle w:val="30"/>
              <w:tabs>
                <w:tab w:val="right" w:leader="dot" w:pos="7474"/>
              </w:tabs>
              <w:ind w:left="880"/>
              <w:rPr>
                <w:noProof/>
              </w:rPr>
            </w:pPr>
            <w:hyperlink w:anchor="_Toc237776400" w:history="1">
              <w:r w:rsidRPr="007579F0">
                <w:rPr>
                  <w:rStyle w:val="afff5"/>
                  <w:rFonts w:ascii="휴먼명조" w:eastAsia="휴먼명조" w:hAnsi="휴먼명조" w:cs="휴먼명조"/>
                  <w:b/>
                  <w:noProof/>
                  <w:w w:val="97"/>
                </w:rPr>
                <w:t>4.1.2 데이터셋별 난이도 분석</w:t>
              </w:r>
              <w:r>
                <w:rPr>
                  <w:noProof/>
                  <w:webHidden/>
                </w:rPr>
                <w:tab/>
              </w:r>
              <w:r>
                <w:rPr>
                  <w:noProof/>
                  <w:webHidden/>
                </w:rPr>
                <w:fldChar w:fldCharType="begin"/>
              </w:r>
              <w:r>
                <w:rPr>
                  <w:noProof/>
                  <w:webHidden/>
                </w:rPr>
                <w:instrText xml:space="preserve"> PAGEREF _Toc237776400 \h </w:instrText>
              </w:r>
              <w:r>
                <w:rPr>
                  <w:noProof/>
                  <w:webHidden/>
                </w:rPr>
              </w:r>
              <w:r>
                <w:rPr>
                  <w:noProof/>
                  <w:webHidden/>
                </w:rPr>
                <w:fldChar w:fldCharType="separate"/>
              </w:r>
              <w:r>
                <w:rPr>
                  <w:noProof/>
                  <w:webHidden/>
                </w:rPr>
                <w:t>２２</w:t>
              </w:r>
              <w:r>
                <w:rPr>
                  <w:noProof/>
                  <w:webHidden/>
                </w:rPr>
                <w:fldChar w:fldCharType="end"/>
              </w:r>
            </w:hyperlink>
          </w:p>
          <w:p w14:paraId="08A90547" w14:textId="04F9D922" w:rsidR="00EA2E32" w:rsidRDefault="00EA2E32">
            <w:pPr>
              <w:pStyle w:val="30"/>
              <w:tabs>
                <w:tab w:val="right" w:leader="dot" w:pos="7474"/>
              </w:tabs>
              <w:ind w:left="880"/>
              <w:rPr>
                <w:noProof/>
              </w:rPr>
            </w:pPr>
            <w:hyperlink w:anchor="_Toc237776401" w:history="1">
              <w:r w:rsidRPr="007579F0">
                <w:rPr>
                  <w:rStyle w:val="afff5"/>
                  <w:rFonts w:ascii="휴먼명조" w:eastAsia="휴먼명조" w:hAnsi="휴먼명조" w:cs="휴먼명조"/>
                  <w:b/>
                  <w:noProof/>
                  <w:w w:val="97"/>
                </w:rPr>
                <w:t>4.1.3 오류 유형 분석</w:t>
              </w:r>
              <w:r>
                <w:rPr>
                  <w:noProof/>
                  <w:webHidden/>
                </w:rPr>
                <w:tab/>
              </w:r>
              <w:r>
                <w:rPr>
                  <w:noProof/>
                  <w:webHidden/>
                </w:rPr>
                <w:fldChar w:fldCharType="begin"/>
              </w:r>
              <w:r>
                <w:rPr>
                  <w:noProof/>
                  <w:webHidden/>
                </w:rPr>
                <w:instrText xml:space="preserve"> PAGEREF _Toc237776401 \h </w:instrText>
              </w:r>
              <w:r>
                <w:rPr>
                  <w:noProof/>
                  <w:webHidden/>
                </w:rPr>
              </w:r>
              <w:r>
                <w:rPr>
                  <w:noProof/>
                  <w:webHidden/>
                </w:rPr>
                <w:fldChar w:fldCharType="separate"/>
              </w:r>
              <w:r>
                <w:rPr>
                  <w:noProof/>
                  <w:webHidden/>
                </w:rPr>
                <w:t>２３</w:t>
              </w:r>
              <w:r>
                <w:rPr>
                  <w:noProof/>
                  <w:webHidden/>
                </w:rPr>
                <w:fldChar w:fldCharType="end"/>
              </w:r>
            </w:hyperlink>
          </w:p>
          <w:p w14:paraId="573C2D5D" w14:textId="5825E232" w:rsidR="00EA2E32" w:rsidRDefault="00EA2E32">
            <w:pPr>
              <w:pStyle w:val="20"/>
              <w:tabs>
                <w:tab w:val="right" w:leader="dot" w:pos="7474"/>
              </w:tabs>
              <w:ind w:left="440"/>
              <w:rPr>
                <w:noProof/>
              </w:rPr>
            </w:pPr>
            <w:hyperlink w:anchor="_Toc237776402" w:history="1">
              <w:r w:rsidRPr="007579F0">
                <w:rPr>
                  <w:rStyle w:val="afff5"/>
                  <w:rFonts w:ascii="휴먼명조" w:eastAsia="휴먼명조" w:hAnsi="휴먼명조" w:cs="휴먼명조"/>
                  <w:b/>
                  <w:noProof/>
                  <w:w w:val="97"/>
                </w:rPr>
                <w:t>4.2 Phase 2: QLoRA 파인튜닝 결과</w:t>
              </w:r>
              <w:r>
                <w:rPr>
                  <w:noProof/>
                  <w:webHidden/>
                </w:rPr>
                <w:tab/>
              </w:r>
              <w:r>
                <w:rPr>
                  <w:noProof/>
                  <w:webHidden/>
                </w:rPr>
                <w:fldChar w:fldCharType="begin"/>
              </w:r>
              <w:r>
                <w:rPr>
                  <w:noProof/>
                  <w:webHidden/>
                </w:rPr>
                <w:instrText xml:space="preserve"> PAGEREF _Toc237776402 \h </w:instrText>
              </w:r>
              <w:r>
                <w:rPr>
                  <w:noProof/>
                  <w:webHidden/>
                </w:rPr>
              </w:r>
              <w:r>
                <w:rPr>
                  <w:noProof/>
                  <w:webHidden/>
                </w:rPr>
                <w:fldChar w:fldCharType="separate"/>
              </w:r>
              <w:r>
                <w:rPr>
                  <w:noProof/>
                  <w:webHidden/>
                </w:rPr>
                <w:t>２４</w:t>
              </w:r>
              <w:r>
                <w:rPr>
                  <w:noProof/>
                  <w:webHidden/>
                </w:rPr>
                <w:fldChar w:fldCharType="end"/>
              </w:r>
            </w:hyperlink>
          </w:p>
          <w:p w14:paraId="3AA527F2" w14:textId="45412B55" w:rsidR="00EA2E32" w:rsidRDefault="00EA2E32">
            <w:pPr>
              <w:pStyle w:val="30"/>
              <w:tabs>
                <w:tab w:val="right" w:leader="dot" w:pos="7474"/>
              </w:tabs>
              <w:ind w:left="880"/>
              <w:rPr>
                <w:noProof/>
              </w:rPr>
            </w:pPr>
            <w:hyperlink w:anchor="_Toc237776403" w:history="1">
              <w:r w:rsidRPr="007579F0">
                <w:rPr>
                  <w:rStyle w:val="afff5"/>
                  <w:rFonts w:ascii="휴먼명조" w:eastAsia="휴먼명조" w:hAnsi="휴먼명조" w:cs="휴먼명조"/>
                  <w:b/>
                  <w:noProof/>
                  <w:w w:val="97"/>
                </w:rPr>
                <w:t>4.2.1 Base vs Fine-tuned 성능 향상</w:t>
              </w:r>
              <w:r>
                <w:rPr>
                  <w:noProof/>
                  <w:webHidden/>
                </w:rPr>
                <w:tab/>
              </w:r>
              <w:r>
                <w:rPr>
                  <w:noProof/>
                  <w:webHidden/>
                </w:rPr>
                <w:fldChar w:fldCharType="begin"/>
              </w:r>
              <w:r>
                <w:rPr>
                  <w:noProof/>
                  <w:webHidden/>
                </w:rPr>
                <w:instrText xml:space="preserve"> PAGEREF _Toc237776403 \h </w:instrText>
              </w:r>
              <w:r>
                <w:rPr>
                  <w:noProof/>
                  <w:webHidden/>
                </w:rPr>
              </w:r>
              <w:r>
                <w:rPr>
                  <w:noProof/>
                  <w:webHidden/>
                </w:rPr>
                <w:fldChar w:fldCharType="separate"/>
              </w:r>
              <w:r>
                <w:rPr>
                  <w:noProof/>
                  <w:webHidden/>
                </w:rPr>
                <w:t>２４</w:t>
              </w:r>
              <w:r>
                <w:rPr>
                  <w:noProof/>
                  <w:webHidden/>
                </w:rPr>
                <w:fldChar w:fldCharType="end"/>
              </w:r>
            </w:hyperlink>
          </w:p>
          <w:p w14:paraId="6CFA3C9D" w14:textId="50D58EB2" w:rsidR="00EA2E32" w:rsidRDefault="00EA2E32">
            <w:pPr>
              <w:pStyle w:val="30"/>
              <w:tabs>
                <w:tab w:val="right" w:leader="dot" w:pos="7474"/>
              </w:tabs>
              <w:ind w:left="880"/>
              <w:rPr>
                <w:noProof/>
              </w:rPr>
            </w:pPr>
            <w:hyperlink w:anchor="_Toc237776404" w:history="1">
              <w:r w:rsidRPr="007579F0">
                <w:rPr>
                  <w:rStyle w:val="afff5"/>
                  <w:rFonts w:ascii="휴먼명조" w:eastAsia="휴먼명조" w:hAnsi="휴먼명조" w:cs="휴먼명조"/>
                  <w:b/>
                  <w:noProof/>
                  <w:w w:val="97"/>
                </w:rPr>
                <w:t>4.2.2 데이터 크기 영향 (Ablation A)</w:t>
              </w:r>
              <w:r>
                <w:rPr>
                  <w:noProof/>
                  <w:webHidden/>
                </w:rPr>
                <w:tab/>
              </w:r>
              <w:r>
                <w:rPr>
                  <w:noProof/>
                  <w:webHidden/>
                </w:rPr>
                <w:fldChar w:fldCharType="begin"/>
              </w:r>
              <w:r>
                <w:rPr>
                  <w:noProof/>
                  <w:webHidden/>
                </w:rPr>
                <w:instrText xml:space="preserve"> PAGEREF _Toc237776404 \h </w:instrText>
              </w:r>
              <w:r>
                <w:rPr>
                  <w:noProof/>
                  <w:webHidden/>
                </w:rPr>
              </w:r>
              <w:r>
                <w:rPr>
                  <w:noProof/>
                  <w:webHidden/>
                </w:rPr>
                <w:fldChar w:fldCharType="separate"/>
              </w:r>
              <w:r>
                <w:rPr>
                  <w:noProof/>
                  <w:webHidden/>
                </w:rPr>
                <w:t>２５</w:t>
              </w:r>
              <w:r>
                <w:rPr>
                  <w:noProof/>
                  <w:webHidden/>
                </w:rPr>
                <w:fldChar w:fldCharType="end"/>
              </w:r>
            </w:hyperlink>
          </w:p>
          <w:p w14:paraId="56F43ABC" w14:textId="6D6EA9AA" w:rsidR="00EA2E32" w:rsidRDefault="00EA2E32">
            <w:pPr>
              <w:pStyle w:val="30"/>
              <w:tabs>
                <w:tab w:val="right" w:leader="dot" w:pos="7474"/>
              </w:tabs>
              <w:ind w:left="880"/>
              <w:rPr>
                <w:noProof/>
              </w:rPr>
            </w:pPr>
            <w:hyperlink w:anchor="_Toc237776405" w:history="1">
              <w:r w:rsidRPr="007579F0">
                <w:rPr>
                  <w:rStyle w:val="afff5"/>
                  <w:rFonts w:ascii="휴먼명조" w:eastAsia="휴먼명조" w:hAnsi="휴먼명조" w:cs="휴먼명조"/>
                  <w:b/>
                  <w:noProof/>
                  <w:w w:val="97"/>
                </w:rPr>
                <w:t>4.2.3 LoRA Rank 영향 (Ablation B)</w:t>
              </w:r>
              <w:r>
                <w:rPr>
                  <w:noProof/>
                  <w:webHidden/>
                </w:rPr>
                <w:tab/>
              </w:r>
              <w:r>
                <w:rPr>
                  <w:noProof/>
                  <w:webHidden/>
                </w:rPr>
                <w:fldChar w:fldCharType="begin"/>
              </w:r>
              <w:r>
                <w:rPr>
                  <w:noProof/>
                  <w:webHidden/>
                </w:rPr>
                <w:instrText xml:space="preserve"> PAGEREF _Toc237776405 \h </w:instrText>
              </w:r>
              <w:r>
                <w:rPr>
                  <w:noProof/>
                  <w:webHidden/>
                </w:rPr>
              </w:r>
              <w:r>
                <w:rPr>
                  <w:noProof/>
                  <w:webHidden/>
                </w:rPr>
                <w:fldChar w:fldCharType="separate"/>
              </w:r>
              <w:r>
                <w:rPr>
                  <w:noProof/>
                  <w:webHidden/>
                </w:rPr>
                <w:t>２６</w:t>
              </w:r>
              <w:r>
                <w:rPr>
                  <w:noProof/>
                  <w:webHidden/>
                </w:rPr>
                <w:fldChar w:fldCharType="end"/>
              </w:r>
            </w:hyperlink>
          </w:p>
          <w:p w14:paraId="727E271E" w14:textId="64089244" w:rsidR="00EA2E32" w:rsidRDefault="00EA2E32">
            <w:pPr>
              <w:pStyle w:val="30"/>
              <w:tabs>
                <w:tab w:val="right" w:leader="dot" w:pos="7474"/>
              </w:tabs>
              <w:ind w:left="880"/>
              <w:rPr>
                <w:noProof/>
              </w:rPr>
            </w:pPr>
            <w:hyperlink w:anchor="_Toc237776406" w:history="1">
              <w:r w:rsidRPr="007579F0">
                <w:rPr>
                  <w:rStyle w:val="afff5"/>
                  <w:rFonts w:ascii="휴먼명조" w:eastAsia="휴먼명조" w:hAnsi="휴먼명조" w:cs="휴먼명조"/>
                  <w:b/>
                  <w:noProof/>
                  <w:w w:val="97"/>
                </w:rPr>
                <w:t>4.2.4 Target Module 영향 (Ablation C)</w:t>
              </w:r>
              <w:r>
                <w:rPr>
                  <w:noProof/>
                  <w:webHidden/>
                </w:rPr>
                <w:tab/>
              </w:r>
              <w:r>
                <w:rPr>
                  <w:noProof/>
                  <w:webHidden/>
                </w:rPr>
                <w:fldChar w:fldCharType="begin"/>
              </w:r>
              <w:r>
                <w:rPr>
                  <w:noProof/>
                  <w:webHidden/>
                </w:rPr>
                <w:instrText xml:space="preserve"> PAGEREF _Toc237776406 \h </w:instrText>
              </w:r>
              <w:r>
                <w:rPr>
                  <w:noProof/>
                  <w:webHidden/>
                </w:rPr>
              </w:r>
              <w:r>
                <w:rPr>
                  <w:noProof/>
                  <w:webHidden/>
                </w:rPr>
                <w:fldChar w:fldCharType="separate"/>
              </w:r>
              <w:r>
                <w:rPr>
                  <w:noProof/>
                  <w:webHidden/>
                </w:rPr>
                <w:t>２７</w:t>
              </w:r>
              <w:r>
                <w:rPr>
                  <w:noProof/>
                  <w:webHidden/>
                </w:rPr>
                <w:fldChar w:fldCharType="end"/>
              </w:r>
            </w:hyperlink>
          </w:p>
          <w:p w14:paraId="6CAFAE85" w14:textId="2F2414C2" w:rsidR="00EA2E32" w:rsidRDefault="00EA2E32">
            <w:pPr>
              <w:pStyle w:val="30"/>
              <w:tabs>
                <w:tab w:val="right" w:leader="dot" w:pos="7474"/>
              </w:tabs>
              <w:ind w:left="880"/>
              <w:rPr>
                <w:noProof/>
              </w:rPr>
            </w:pPr>
            <w:hyperlink w:anchor="_Toc237776407" w:history="1">
              <w:r w:rsidRPr="007579F0">
                <w:rPr>
                  <w:rStyle w:val="afff5"/>
                  <w:rFonts w:ascii="휴먼명조" w:eastAsia="휴먼명조" w:hAnsi="휴먼명조" w:cs="휴먼명조"/>
                  <w:b/>
                  <w:noProof/>
                  <w:w w:val="97"/>
                </w:rPr>
                <w:t>4.2.5 Catastrophic Forgetting 분석 (VQAv2 + cross-dataset)</w:t>
              </w:r>
              <w:r>
                <w:rPr>
                  <w:noProof/>
                  <w:webHidden/>
                </w:rPr>
                <w:tab/>
              </w:r>
              <w:r>
                <w:rPr>
                  <w:noProof/>
                  <w:webHidden/>
                </w:rPr>
                <w:fldChar w:fldCharType="begin"/>
              </w:r>
              <w:r>
                <w:rPr>
                  <w:noProof/>
                  <w:webHidden/>
                </w:rPr>
                <w:instrText xml:space="preserve"> PAGEREF _Toc237776407 \h </w:instrText>
              </w:r>
              <w:r>
                <w:rPr>
                  <w:noProof/>
                  <w:webHidden/>
                </w:rPr>
              </w:r>
              <w:r>
                <w:rPr>
                  <w:noProof/>
                  <w:webHidden/>
                </w:rPr>
                <w:fldChar w:fldCharType="separate"/>
              </w:r>
              <w:r>
                <w:rPr>
                  <w:noProof/>
                  <w:webHidden/>
                </w:rPr>
                <w:t>２７</w:t>
              </w:r>
              <w:r>
                <w:rPr>
                  <w:noProof/>
                  <w:webHidden/>
                </w:rPr>
                <w:fldChar w:fldCharType="end"/>
              </w:r>
            </w:hyperlink>
          </w:p>
          <w:p w14:paraId="2AC711A3" w14:textId="42489E0F" w:rsidR="00EA2E32" w:rsidRDefault="00EA2E32">
            <w:pPr>
              <w:pStyle w:val="20"/>
              <w:tabs>
                <w:tab w:val="right" w:leader="dot" w:pos="7474"/>
              </w:tabs>
              <w:ind w:left="440"/>
              <w:rPr>
                <w:noProof/>
              </w:rPr>
            </w:pPr>
            <w:hyperlink w:anchor="_Toc237776408" w:history="1">
              <w:r w:rsidRPr="007579F0">
                <w:rPr>
                  <w:rStyle w:val="afff5"/>
                  <w:rFonts w:ascii="휴먼명조" w:eastAsia="휴먼명조" w:hAnsi="휴먼명조" w:cs="휴먼명조"/>
                  <w:b/>
                  <w:noProof/>
                  <w:w w:val="97"/>
                </w:rPr>
                <w:t>4.3 Phase 3: 자율 하이퍼파라미터 최적화 결과</w:t>
              </w:r>
              <w:r>
                <w:rPr>
                  <w:noProof/>
                  <w:webHidden/>
                </w:rPr>
                <w:tab/>
              </w:r>
              <w:r>
                <w:rPr>
                  <w:noProof/>
                  <w:webHidden/>
                </w:rPr>
                <w:fldChar w:fldCharType="begin"/>
              </w:r>
              <w:r>
                <w:rPr>
                  <w:noProof/>
                  <w:webHidden/>
                </w:rPr>
                <w:instrText xml:space="preserve"> PAGEREF _Toc237776408 \h </w:instrText>
              </w:r>
              <w:r>
                <w:rPr>
                  <w:noProof/>
                  <w:webHidden/>
                </w:rPr>
              </w:r>
              <w:r>
                <w:rPr>
                  <w:noProof/>
                  <w:webHidden/>
                </w:rPr>
                <w:fldChar w:fldCharType="separate"/>
              </w:r>
              <w:r>
                <w:rPr>
                  <w:noProof/>
                  <w:webHidden/>
                </w:rPr>
                <w:t>２９</w:t>
              </w:r>
              <w:r>
                <w:rPr>
                  <w:noProof/>
                  <w:webHidden/>
                </w:rPr>
                <w:fldChar w:fldCharType="end"/>
              </w:r>
            </w:hyperlink>
          </w:p>
          <w:p w14:paraId="31FC74A8" w14:textId="3558FE0D" w:rsidR="00EA2E32" w:rsidRDefault="00EA2E32">
            <w:pPr>
              <w:pStyle w:val="30"/>
              <w:tabs>
                <w:tab w:val="right" w:leader="dot" w:pos="7474"/>
              </w:tabs>
              <w:ind w:left="880"/>
              <w:rPr>
                <w:noProof/>
              </w:rPr>
            </w:pPr>
            <w:hyperlink w:anchor="_Toc237776409" w:history="1">
              <w:r w:rsidRPr="007579F0">
                <w:rPr>
                  <w:rStyle w:val="afff5"/>
                  <w:rFonts w:ascii="휴먼명조" w:eastAsia="휴먼명조" w:hAnsi="휴먼명조" w:cs="휴먼명조"/>
                  <w:b/>
                  <w:noProof/>
                  <w:w w:val="97"/>
                </w:rPr>
                <w:t>4.3.1 전략별 최종 성능 비교 (run-level)</w:t>
              </w:r>
              <w:r>
                <w:rPr>
                  <w:noProof/>
                  <w:webHidden/>
                </w:rPr>
                <w:tab/>
              </w:r>
              <w:r>
                <w:rPr>
                  <w:noProof/>
                  <w:webHidden/>
                </w:rPr>
                <w:fldChar w:fldCharType="begin"/>
              </w:r>
              <w:r>
                <w:rPr>
                  <w:noProof/>
                  <w:webHidden/>
                </w:rPr>
                <w:instrText xml:space="preserve"> PAGEREF _Toc237776409 \h </w:instrText>
              </w:r>
              <w:r>
                <w:rPr>
                  <w:noProof/>
                  <w:webHidden/>
                </w:rPr>
              </w:r>
              <w:r>
                <w:rPr>
                  <w:noProof/>
                  <w:webHidden/>
                </w:rPr>
                <w:fldChar w:fldCharType="separate"/>
              </w:r>
              <w:r>
                <w:rPr>
                  <w:noProof/>
                  <w:webHidden/>
                </w:rPr>
                <w:t>２９</w:t>
              </w:r>
              <w:r>
                <w:rPr>
                  <w:noProof/>
                  <w:webHidden/>
                </w:rPr>
                <w:fldChar w:fldCharType="end"/>
              </w:r>
            </w:hyperlink>
          </w:p>
          <w:p w14:paraId="3D140DB9" w14:textId="36759AEC" w:rsidR="00EA2E32" w:rsidRDefault="00EA2E32">
            <w:pPr>
              <w:pStyle w:val="30"/>
              <w:tabs>
                <w:tab w:val="right" w:leader="dot" w:pos="7474"/>
              </w:tabs>
              <w:ind w:left="880"/>
              <w:rPr>
                <w:noProof/>
              </w:rPr>
            </w:pPr>
            <w:hyperlink w:anchor="_Toc237776410" w:history="1">
              <w:r w:rsidRPr="007579F0">
                <w:rPr>
                  <w:rStyle w:val="afff5"/>
                  <w:rFonts w:ascii="휴먼명조" w:eastAsia="휴먼명조" w:hAnsi="휴먼명조" w:cs="휴먼명조"/>
                  <w:b/>
                  <w:noProof/>
                  <w:w w:val="97"/>
                </w:rPr>
                <w:t>4.3.2 전략별 탐색 결과 하이퍼파라미터</w:t>
              </w:r>
              <w:r>
                <w:rPr>
                  <w:noProof/>
                  <w:webHidden/>
                </w:rPr>
                <w:tab/>
              </w:r>
              <w:r>
                <w:rPr>
                  <w:noProof/>
                  <w:webHidden/>
                </w:rPr>
                <w:fldChar w:fldCharType="begin"/>
              </w:r>
              <w:r>
                <w:rPr>
                  <w:noProof/>
                  <w:webHidden/>
                </w:rPr>
                <w:instrText xml:space="preserve"> PAGEREF _Toc237776410 \h </w:instrText>
              </w:r>
              <w:r>
                <w:rPr>
                  <w:noProof/>
                  <w:webHidden/>
                </w:rPr>
              </w:r>
              <w:r>
                <w:rPr>
                  <w:noProof/>
                  <w:webHidden/>
                </w:rPr>
                <w:fldChar w:fldCharType="separate"/>
              </w:r>
              <w:r>
                <w:rPr>
                  <w:noProof/>
                  <w:webHidden/>
                </w:rPr>
                <w:t>３０</w:t>
              </w:r>
              <w:r>
                <w:rPr>
                  <w:noProof/>
                  <w:webHidden/>
                </w:rPr>
                <w:fldChar w:fldCharType="end"/>
              </w:r>
            </w:hyperlink>
          </w:p>
          <w:p w14:paraId="455F50FE" w14:textId="1CD91519" w:rsidR="00EA2E32" w:rsidRDefault="00EA2E32">
            <w:pPr>
              <w:pStyle w:val="30"/>
              <w:tabs>
                <w:tab w:val="right" w:leader="dot" w:pos="7474"/>
              </w:tabs>
              <w:ind w:left="880"/>
              <w:rPr>
                <w:noProof/>
              </w:rPr>
            </w:pPr>
            <w:hyperlink w:anchor="_Toc237776411" w:history="1">
              <w:r w:rsidRPr="007579F0">
                <w:rPr>
                  <w:rStyle w:val="afff5"/>
                  <w:rFonts w:ascii="휴먼명조" w:eastAsia="휴먼명조" w:hAnsi="휴먼명조" w:cs="휴먼명조"/>
                  <w:b/>
                  <w:noProof/>
                  <w:w w:val="97"/>
                </w:rPr>
                <w:t>4.3.3 탐색 궤적 분석 (trial-level, 기술적 묘사 전용)</w:t>
              </w:r>
              <w:r>
                <w:rPr>
                  <w:noProof/>
                  <w:webHidden/>
                </w:rPr>
                <w:tab/>
              </w:r>
              <w:r>
                <w:rPr>
                  <w:noProof/>
                  <w:webHidden/>
                </w:rPr>
                <w:fldChar w:fldCharType="begin"/>
              </w:r>
              <w:r>
                <w:rPr>
                  <w:noProof/>
                  <w:webHidden/>
                </w:rPr>
                <w:instrText xml:space="preserve"> PAGEREF _Toc237776411 \h </w:instrText>
              </w:r>
              <w:r>
                <w:rPr>
                  <w:noProof/>
                  <w:webHidden/>
                </w:rPr>
              </w:r>
              <w:r>
                <w:rPr>
                  <w:noProof/>
                  <w:webHidden/>
                </w:rPr>
                <w:fldChar w:fldCharType="separate"/>
              </w:r>
              <w:r>
                <w:rPr>
                  <w:noProof/>
                  <w:webHidden/>
                </w:rPr>
                <w:t>３２</w:t>
              </w:r>
              <w:r>
                <w:rPr>
                  <w:noProof/>
                  <w:webHidden/>
                </w:rPr>
                <w:fldChar w:fldCharType="end"/>
              </w:r>
            </w:hyperlink>
          </w:p>
          <w:p w14:paraId="74B2F17E" w14:textId="779B1F60" w:rsidR="00EA2E32" w:rsidRDefault="00EA2E32">
            <w:pPr>
              <w:pStyle w:val="30"/>
              <w:tabs>
                <w:tab w:val="right" w:leader="dot" w:pos="7474"/>
              </w:tabs>
              <w:ind w:left="880"/>
              <w:rPr>
                <w:noProof/>
              </w:rPr>
            </w:pPr>
            <w:hyperlink w:anchor="_Toc237776412" w:history="1">
              <w:r w:rsidRPr="007579F0">
                <w:rPr>
                  <w:rStyle w:val="afff5"/>
                  <w:rFonts w:ascii="휴먼명조" w:eastAsia="휴먼명조" w:hAnsi="휴먼명조" w:cs="휴먼명조"/>
                  <w:b/>
                  <w:noProof/>
                  <w:w w:val="97"/>
                </w:rPr>
                <w:t>4.3.4 Autoresearch 에이전트의 탐색 행태</w:t>
              </w:r>
              <w:r>
                <w:rPr>
                  <w:noProof/>
                  <w:webHidden/>
                </w:rPr>
                <w:tab/>
              </w:r>
              <w:r>
                <w:rPr>
                  <w:noProof/>
                  <w:webHidden/>
                </w:rPr>
                <w:fldChar w:fldCharType="begin"/>
              </w:r>
              <w:r>
                <w:rPr>
                  <w:noProof/>
                  <w:webHidden/>
                </w:rPr>
                <w:instrText xml:space="preserve"> PAGEREF _Toc237776412 \h </w:instrText>
              </w:r>
              <w:r>
                <w:rPr>
                  <w:noProof/>
                  <w:webHidden/>
                </w:rPr>
              </w:r>
              <w:r>
                <w:rPr>
                  <w:noProof/>
                  <w:webHidden/>
                </w:rPr>
                <w:fldChar w:fldCharType="separate"/>
              </w:r>
              <w:r>
                <w:rPr>
                  <w:noProof/>
                  <w:webHidden/>
                </w:rPr>
                <w:t>３３</w:t>
              </w:r>
              <w:r>
                <w:rPr>
                  <w:noProof/>
                  <w:webHidden/>
                </w:rPr>
                <w:fldChar w:fldCharType="end"/>
              </w:r>
            </w:hyperlink>
          </w:p>
          <w:p w14:paraId="0FE76B15" w14:textId="143AE0D3" w:rsidR="00EA2E32" w:rsidRDefault="00EA2E32">
            <w:pPr>
              <w:pStyle w:val="30"/>
              <w:tabs>
                <w:tab w:val="right" w:leader="dot" w:pos="7474"/>
              </w:tabs>
              <w:ind w:left="880"/>
              <w:rPr>
                <w:noProof/>
              </w:rPr>
            </w:pPr>
            <w:hyperlink w:anchor="_Toc237776413" w:history="1">
              <w:r w:rsidRPr="007579F0">
                <w:rPr>
                  <w:rStyle w:val="afff5"/>
                  <w:rFonts w:ascii="휴먼명조" w:eastAsia="휴먼명조" w:hAnsi="휴먼명조" w:cs="휴먼명조"/>
                  <w:b/>
                  <w:noProof/>
                  <w:w w:val="97"/>
                </w:rPr>
                <w:t>4.3.5 종합</w:t>
              </w:r>
              <w:r>
                <w:rPr>
                  <w:noProof/>
                  <w:webHidden/>
                </w:rPr>
                <w:tab/>
              </w:r>
              <w:r>
                <w:rPr>
                  <w:noProof/>
                  <w:webHidden/>
                </w:rPr>
                <w:fldChar w:fldCharType="begin"/>
              </w:r>
              <w:r>
                <w:rPr>
                  <w:noProof/>
                  <w:webHidden/>
                </w:rPr>
                <w:instrText xml:space="preserve"> PAGEREF _Toc237776413 \h </w:instrText>
              </w:r>
              <w:r>
                <w:rPr>
                  <w:noProof/>
                  <w:webHidden/>
                </w:rPr>
              </w:r>
              <w:r>
                <w:rPr>
                  <w:noProof/>
                  <w:webHidden/>
                </w:rPr>
                <w:fldChar w:fldCharType="separate"/>
              </w:r>
              <w:r>
                <w:rPr>
                  <w:noProof/>
                  <w:webHidden/>
                </w:rPr>
                <w:t>３４</w:t>
              </w:r>
              <w:r>
                <w:rPr>
                  <w:noProof/>
                  <w:webHidden/>
                </w:rPr>
                <w:fldChar w:fldCharType="end"/>
              </w:r>
            </w:hyperlink>
          </w:p>
          <w:p w14:paraId="3C03C54B" w14:textId="0BD1210C" w:rsidR="00EA2E32" w:rsidRDefault="00EA2E32">
            <w:pPr>
              <w:pStyle w:val="20"/>
              <w:tabs>
                <w:tab w:val="right" w:leader="dot" w:pos="7474"/>
              </w:tabs>
              <w:ind w:left="440"/>
              <w:rPr>
                <w:noProof/>
              </w:rPr>
            </w:pPr>
            <w:hyperlink w:anchor="_Toc237776414" w:history="1">
              <w:r w:rsidRPr="007579F0">
                <w:rPr>
                  <w:rStyle w:val="afff5"/>
                  <w:rFonts w:ascii="휴먼명조" w:eastAsia="휴먼명조" w:hAnsi="휴먼명조" w:cs="휴먼명조"/>
                  <w:b/>
                  <w:noProof/>
                  <w:w w:val="97"/>
                </w:rPr>
                <w:t>4.4 종합 분석 및 논의</w:t>
              </w:r>
              <w:r>
                <w:rPr>
                  <w:noProof/>
                  <w:webHidden/>
                </w:rPr>
                <w:tab/>
              </w:r>
              <w:r>
                <w:rPr>
                  <w:noProof/>
                  <w:webHidden/>
                </w:rPr>
                <w:fldChar w:fldCharType="begin"/>
              </w:r>
              <w:r>
                <w:rPr>
                  <w:noProof/>
                  <w:webHidden/>
                </w:rPr>
                <w:instrText xml:space="preserve"> PAGEREF _Toc237776414 \h </w:instrText>
              </w:r>
              <w:r>
                <w:rPr>
                  <w:noProof/>
                  <w:webHidden/>
                </w:rPr>
              </w:r>
              <w:r>
                <w:rPr>
                  <w:noProof/>
                  <w:webHidden/>
                </w:rPr>
                <w:fldChar w:fldCharType="separate"/>
              </w:r>
              <w:r>
                <w:rPr>
                  <w:noProof/>
                  <w:webHidden/>
                </w:rPr>
                <w:t>３５</w:t>
              </w:r>
              <w:r>
                <w:rPr>
                  <w:noProof/>
                  <w:webHidden/>
                </w:rPr>
                <w:fldChar w:fldCharType="end"/>
              </w:r>
            </w:hyperlink>
          </w:p>
          <w:p w14:paraId="77B49EB7" w14:textId="61709433" w:rsidR="00EA2E32" w:rsidRDefault="00EA2E32">
            <w:pPr>
              <w:pStyle w:val="30"/>
              <w:tabs>
                <w:tab w:val="right" w:leader="dot" w:pos="7474"/>
              </w:tabs>
              <w:ind w:left="880"/>
              <w:rPr>
                <w:noProof/>
              </w:rPr>
            </w:pPr>
            <w:hyperlink w:anchor="_Toc237776415" w:history="1">
              <w:r w:rsidRPr="007579F0">
                <w:rPr>
                  <w:rStyle w:val="afff5"/>
                  <w:rFonts w:ascii="휴먼명조" w:eastAsia="휴먼명조" w:hAnsi="휴먼명조" w:cs="휴먼명조"/>
                  <w:b/>
                  <w:noProof/>
                  <w:w w:val="97"/>
                </w:rPr>
                <w:t>4.4.1 단계 간 비교의 제약</w:t>
              </w:r>
              <w:r>
                <w:rPr>
                  <w:noProof/>
                  <w:webHidden/>
                </w:rPr>
                <w:tab/>
              </w:r>
              <w:r>
                <w:rPr>
                  <w:noProof/>
                  <w:webHidden/>
                </w:rPr>
                <w:fldChar w:fldCharType="begin"/>
              </w:r>
              <w:r>
                <w:rPr>
                  <w:noProof/>
                  <w:webHidden/>
                </w:rPr>
                <w:instrText xml:space="preserve"> PAGEREF _Toc237776415 \h </w:instrText>
              </w:r>
              <w:r>
                <w:rPr>
                  <w:noProof/>
                  <w:webHidden/>
                </w:rPr>
              </w:r>
              <w:r>
                <w:rPr>
                  <w:noProof/>
                  <w:webHidden/>
                </w:rPr>
                <w:fldChar w:fldCharType="separate"/>
              </w:r>
              <w:r>
                <w:rPr>
                  <w:noProof/>
                  <w:webHidden/>
                </w:rPr>
                <w:t>３５</w:t>
              </w:r>
              <w:r>
                <w:rPr>
                  <w:noProof/>
                  <w:webHidden/>
                </w:rPr>
                <w:fldChar w:fldCharType="end"/>
              </w:r>
            </w:hyperlink>
          </w:p>
          <w:p w14:paraId="6739D5D4" w14:textId="06B52427" w:rsidR="00EA2E32" w:rsidRDefault="00EA2E32">
            <w:pPr>
              <w:pStyle w:val="30"/>
              <w:tabs>
                <w:tab w:val="right" w:leader="dot" w:pos="7474"/>
              </w:tabs>
              <w:ind w:left="880"/>
              <w:rPr>
                <w:noProof/>
              </w:rPr>
            </w:pPr>
            <w:hyperlink w:anchor="_Toc237776416" w:history="1">
              <w:r w:rsidRPr="007579F0">
                <w:rPr>
                  <w:rStyle w:val="afff5"/>
                  <w:rFonts w:ascii="휴먼명조" w:eastAsia="휴먼명조" w:hAnsi="휴먼명조" w:cs="휴먼명조"/>
                  <w:b/>
                  <w:noProof/>
                  <w:w w:val="97"/>
                </w:rPr>
                <w:t>4.4.2 추론 자원 소비와 성능의 비단조 관계</w:t>
              </w:r>
              <w:r>
                <w:rPr>
                  <w:noProof/>
                  <w:webHidden/>
                </w:rPr>
                <w:tab/>
              </w:r>
              <w:r>
                <w:rPr>
                  <w:noProof/>
                  <w:webHidden/>
                </w:rPr>
                <w:fldChar w:fldCharType="begin"/>
              </w:r>
              <w:r>
                <w:rPr>
                  <w:noProof/>
                  <w:webHidden/>
                </w:rPr>
                <w:instrText xml:space="preserve"> PAGEREF _Toc237776416 \h </w:instrText>
              </w:r>
              <w:r>
                <w:rPr>
                  <w:noProof/>
                  <w:webHidden/>
                </w:rPr>
              </w:r>
              <w:r>
                <w:rPr>
                  <w:noProof/>
                  <w:webHidden/>
                </w:rPr>
                <w:fldChar w:fldCharType="separate"/>
              </w:r>
              <w:r>
                <w:rPr>
                  <w:noProof/>
                  <w:webHidden/>
                </w:rPr>
                <w:t>３５</w:t>
              </w:r>
              <w:r>
                <w:rPr>
                  <w:noProof/>
                  <w:webHidden/>
                </w:rPr>
                <w:fldChar w:fldCharType="end"/>
              </w:r>
            </w:hyperlink>
          </w:p>
          <w:p w14:paraId="30CD0FE4" w14:textId="0CDE53CA" w:rsidR="00EA2E32" w:rsidRDefault="00EA2E32">
            <w:pPr>
              <w:pStyle w:val="30"/>
              <w:tabs>
                <w:tab w:val="right" w:leader="dot" w:pos="7474"/>
              </w:tabs>
              <w:ind w:left="880"/>
              <w:rPr>
                <w:noProof/>
              </w:rPr>
            </w:pPr>
            <w:hyperlink w:anchor="_Toc237776417" w:history="1">
              <w:r w:rsidRPr="007579F0">
                <w:rPr>
                  <w:rStyle w:val="afff5"/>
                  <w:rFonts w:ascii="휴먼명조" w:eastAsia="휴먼명조" w:hAnsi="휴먼명조" w:cs="휴먼명조"/>
                  <w:b/>
                  <w:noProof/>
                  <w:w w:val="97"/>
                </w:rPr>
                <w:t>4.4.3 파인튜닝 효과의 이질성과 모델 선택의 우선성</w:t>
              </w:r>
              <w:r>
                <w:rPr>
                  <w:noProof/>
                  <w:webHidden/>
                </w:rPr>
                <w:tab/>
              </w:r>
              <w:r>
                <w:rPr>
                  <w:noProof/>
                  <w:webHidden/>
                </w:rPr>
                <w:fldChar w:fldCharType="begin"/>
              </w:r>
              <w:r>
                <w:rPr>
                  <w:noProof/>
                  <w:webHidden/>
                </w:rPr>
                <w:instrText xml:space="preserve"> PAGEREF _Toc237776417 \h </w:instrText>
              </w:r>
              <w:r>
                <w:rPr>
                  <w:noProof/>
                  <w:webHidden/>
                </w:rPr>
              </w:r>
              <w:r>
                <w:rPr>
                  <w:noProof/>
                  <w:webHidden/>
                </w:rPr>
                <w:fldChar w:fldCharType="separate"/>
              </w:r>
              <w:r>
                <w:rPr>
                  <w:noProof/>
                  <w:webHidden/>
                </w:rPr>
                <w:t>３６</w:t>
              </w:r>
              <w:r>
                <w:rPr>
                  <w:noProof/>
                  <w:webHidden/>
                </w:rPr>
                <w:fldChar w:fldCharType="end"/>
              </w:r>
            </w:hyperlink>
          </w:p>
          <w:p w14:paraId="45E76A8E" w14:textId="07197975" w:rsidR="00EA2E32" w:rsidRDefault="00EA2E32">
            <w:pPr>
              <w:pStyle w:val="30"/>
              <w:tabs>
                <w:tab w:val="right" w:leader="dot" w:pos="7474"/>
              </w:tabs>
              <w:ind w:left="880"/>
              <w:rPr>
                <w:noProof/>
              </w:rPr>
            </w:pPr>
            <w:hyperlink w:anchor="_Toc237776418" w:history="1">
              <w:r w:rsidRPr="007579F0">
                <w:rPr>
                  <w:rStyle w:val="afff5"/>
                  <w:rFonts w:ascii="휴먼명조" w:eastAsia="휴먼명조" w:hAnsi="휴먼명조" w:cs="휴먼명조"/>
                  <w:b/>
                  <w:noProof/>
                  <w:w w:val="97"/>
                </w:rPr>
                <w:t>4.4.4 Closed–Open 격차: 세 단계에 걸쳐 해소되지 않은 제약</w:t>
              </w:r>
              <w:r>
                <w:rPr>
                  <w:noProof/>
                  <w:webHidden/>
                </w:rPr>
                <w:tab/>
              </w:r>
              <w:r>
                <w:rPr>
                  <w:noProof/>
                  <w:webHidden/>
                </w:rPr>
                <w:fldChar w:fldCharType="begin"/>
              </w:r>
              <w:r>
                <w:rPr>
                  <w:noProof/>
                  <w:webHidden/>
                </w:rPr>
                <w:instrText xml:space="preserve"> PAGEREF _Toc237776418 \h </w:instrText>
              </w:r>
              <w:r>
                <w:rPr>
                  <w:noProof/>
                  <w:webHidden/>
                </w:rPr>
              </w:r>
              <w:r>
                <w:rPr>
                  <w:noProof/>
                  <w:webHidden/>
                </w:rPr>
                <w:fldChar w:fldCharType="separate"/>
              </w:r>
              <w:r>
                <w:rPr>
                  <w:noProof/>
                  <w:webHidden/>
                </w:rPr>
                <w:t>３７</w:t>
              </w:r>
              <w:r>
                <w:rPr>
                  <w:noProof/>
                  <w:webHidden/>
                </w:rPr>
                <w:fldChar w:fldCharType="end"/>
              </w:r>
            </w:hyperlink>
          </w:p>
          <w:p w14:paraId="59EFA36C" w14:textId="1AC918E9" w:rsidR="00EA2E32" w:rsidRDefault="00EA2E32">
            <w:pPr>
              <w:pStyle w:val="30"/>
              <w:tabs>
                <w:tab w:val="right" w:leader="dot" w:pos="7474"/>
              </w:tabs>
              <w:ind w:left="880"/>
              <w:rPr>
                <w:noProof/>
              </w:rPr>
            </w:pPr>
            <w:hyperlink w:anchor="_Toc237776419" w:history="1">
              <w:r w:rsidRPr="007579F0">
                <w:rPr>
                  <w:rStyle w:val="afff5"/>
                  <w:rFonts w:ascii="휴먼명조" w:eastAsia="휴먼명조" w:hAnsi="휴먼명조" w:cs="휴먼명조"/>
                  <w:b/>
                  <w:noProof/>
                  <w:w w:val="97"/>
                </w:rPr>
                <w:t>4.4.5 자동 탐색의 도달점과 자율 에이전트의 한계</w:t>
              </w:r>
              <w:r>
                <w:rPr>
                  <w:noProof/>
                  <w:webHidden/>
                </w:rPr>
                <w:tab/>
              </w:r>
              <w:r>
                <w:rPr>
                  <w:noProof/>
                  <w:webHidden/>
                </w:rPr>
                <w:fldChar w:fldCharType="begin"/>
              </w:r>
              <w:r>
                <w:rPr>
                  <w:noProof/>
                  <w:webHidden/>
                </w:rPr>
                <w:instrText xml:space="preserve"> PAGEREF _Toc237776419 \h </w:instrText>
              </w:r>
              <w:r>
                <w:rPr>
                  <w:noProof/>
                  <w:webHidden/>
                </w:rPr>
              </w:r>
              <w:r>
                <w:rPr>
                  <w:noProof/>
                  <w:webHidden/>
                </w:rPr>
                <w:fldChar w:fldCharType="separate"/>
              </w:r>
              <w:r>
                <w:rPr>
                  <w:noProof/>
                  <w:webHidden/>
                </w:rPr>
                <w:t>３８</w:t>
              </w:r>
              <w:r>
                <w:rPr>
                  <w:noProof/>
                  <w:webHidden/>
                </w:rPr>
                <w:fldChar w:fldCharType="end"/>
              </w:r>
            </w:hyperlink>
          </w:p>
          <w:p w14:paraId="595D5E45" w14:textId="73B2B1D4" w:rsidR="00EA2E32" w:rsidRDefault="00EA2E32">
            <w:pPr>
              <w:pStyle w:val="30"/>
              <w:tabs>
                <w:tab w:val="right" w:leader="dot" w:pos="7474"/>
              </w:tabs>
              <w:ind w:left="880"/>
              <w:rPr>
                <w:noProof/>
              </w:rPr>
            </w:pPr>
            <w:hyperlink w:anchor="_Toc237776420" w:history="1">
              <w:r w:rsidRPr="007579F0">
                <w:rPr>
                  <w:rStyle w:val="afff5"/>
                  <w:rFonts w:ascii="휴먼명조" w:eastAsia="휴먼명조" w:hAnsi="휴먼명조" w:cs="휴먼명조"/>
                  <w:b/>
                  <w:noProof/>
                  <w:w w:val="97"/>
                </w:rPr>
                <w:t>4.4.6 선행 연구와의 간접 비교</w:t>
              </w:r>
              <w:r>
                <w:rPr>
                  <w:noProof/>
                  <w:webHidden/>
                </w:rPr>
                <w:tab/>
              </w:r>
              <w:r>
                <w:rPr>
                  <w:noProof/>
                  <w:webHidden/>
                </w:rPr>
                <w:fldChar w:fldCharType="begin"/>
              </w:r>
              <w:r>
                <w:rPr>
                  <w:noProof/>
                  <w:webHidden/>
                </w:rPr>
                <w:instrText xml:space="preserve"> PAGEREF _Toc237776420 \h </w:instrText>
              </w:r>
              <w:r>
                <w:rPr>
                  <w:noProof/>
                  <w:webHidden/>
                </w:rPr>
              </w:r>
              <w:r>
                <w:rPr>
                  <w:noProof/>
                  <w:webHidden/>
                </w:rPr>
                <w:fldChar w:fldCharType="separate"/>
              </w:r>
              <w:r>
                <w:rPr>
                  <w:noProof/>
                  <w:webHidden/>
                </w:rPr>
                <w:t>３９</w:t>
              </w:r>
              <w:r>
                <w:rPr>
                  <w:noProof/>
                  <w:webHidden/>
                </w:rPr>
                <w:fldChar w:fldCharType="end"/>
              </w:r>
            </w:hyperlink>
          </w:p>
          <w:p w14:paraId="6DF65674" w14:textId="6F2CA725" w:rsidR="00EA2E32" w:rsidRDefault="00EA2E32">
            <w:pPr>
              <w:pStyle w:val="30"/>
              <w:tabs>
                <w:tab w:val="right" w:leader="dot" w:pos="7474"/>
              </w:tabs>
              <w:ind w:left="880"/>
              <w:rPr>
                <w:noProof/>
              </w:rPr>
            </w:pPr>
            <w:hyperlink w:anchor="_Toc237776421" w:history="1">
              <w:r w:rsidRPr="007579F0">
                <w:rPr>
                  <w:rStyle w:val="afff5"/>
                  <w:rFonts w:ascii="휴먼명조" w:eastAsia="휴먼명조" w:hAnsi="휴먼명조" w:cs="휴먼명조"/>
                  <w:b/>
                  <w:noProof/>
                  <w:w w:val="97"/>
                </w:rPr>
                <w:t>4.4.7 방법론적 논의: 집계 단위가 결론을 바꾼다</w:t>
              </w:r>
              <w:r>
                <w:rPr>
                  <w:noProof/>
                  <w:webHidden/>
                </w:rPr>
                <w:tab/>
              </w:r>
              <w:r>
                <w:rPr>
                  <w:noProof/>
                  <w:webHidden/>
                </w:rPr>
                <w:fldChar w:fldCharType="begin"/>
              </w:r>
              <w:r>
                <w:rPr>
                  <w:noProof/>
                  <w:webHidden/>
                </w:rPr>
                <w:instrText xml:space="preserve"> PAGEREF _Toc237776421 \h </w:instrText>
              </w:r>
              <w:r>
                <w:rPr>
                  <w:noProof/>
                  <w:webHidden/>
                </w:rPr>
              </w:r>
              <w:r>
                <w:rPr>
                  <w:noProof/>
                  <w:webHidden/>
                </w:rPr>
                <w:fldChar w:fldCharType="separate"/>
              </w:r>
              <w:r>
                <w:rPr>
                  <w:noProof/>
                  <w:webHidden/>
                </w:rPr>
                <w:t>４１</w:t>
              </w:r>
              <w:r>
                <w:rPr>
                  <w:noProof/>
                  <w:webHidden/>
                </w:rPr>
                <w:fldChar w:fldCharType="end"/>
              </w:r>
            </w:hyperlink>
          </w:p>
          <w:p w14:paraId="1E5F94BB" w14:textId="09A2235A" w:rsidR="00EA2E32" w:rsidRDefault="00EA2E32">
            <w:pPr>
              <w:pStyle w:val="17"/>
              <w:tabs>
                <w:tab w:val="right" w:leader="dot" w:pos="7474"/>
              </w:tabs>
              <w:rPr>
                <w:noProof/>
              </w:rPr>
            </w:pPr>
            <w:hyperlink w:anchor="_Toc237776422" w:history="1">
              <w:r w:rsidRPr="007579F0">
                <w:rPr>
                  <w:rStyle w:val="afff5"/>
                  <w:rFonts w:ascii="휴먼명조" w:eastAsia="휴먼명조" w:hAnsi="휴먼명조" w:cs="휴먼명조"/>
                  <w:b/>
                  <w:noProof/>
                  <w:w w:val="97"/>
                </w:rPr>
                <w:t>제5장. 결론</w:t>
              </w:r>
              <w:r>
                <w:rPr>
                  <w:noProof/>
                  <w:webHidden/>
                </w:rPr>
                <w:tab/>
              </w:r>
              <w:r>
                <w:rPr>
                  <w:noProof/>
                  <w:webHidden/>
                </w:rPr>
                <w:fldChar w:fldCharType="begin"/>
              </w:r>
              <w:r>
                <w:rPr>
                  <w:noProof/>
                  <w:webHidden/>
                </w:rPr>
                <w:instrText xml:space="preserve"> PAGEREF _Toc237776422 \h </w:instrText>
              </w:r>
              <w:r>
                <w:rPr>
                  <w:noProof/>
                  <w:webHidden/>
                </w:rPr>
              </w:r>
              <w:r>
                <w:rPr>
                  <w:noProof/>
                  <w:webHidden/>
                </w:rPr>
                <w:fldChar w:fldCharType="separate"/>
              </w:r>
              <w:r>
                <w:rPr>
                  <w:noProof/>
                  <w:webHidden/>
                </w:rPr>
                <w:t>４３</w:t>
              </w:r>
              <w:r>
                <w:rPr>
                  <w:noProof/>
                  <w:webHidden/>
                </w:rPr>
                <w:fldChar w:fldCharType="end"/>
              </w:r>
            </w:hyperlink>
          </w:p>
          <w:p w14:paraId="53D995AF" w14:textId="39F4DC79" w:rsidR="00EA2E32" w:rsidRDefault="00EA2E32">
            <w:pPr>
              <w:pStyle w:val="20"/>
              <w:tabs>
                <w:tab w:val="right" w:leader="dot" w:pos="7474"/>
              </w:tabs>
              <w:ind w:left="440"/>
              <w:rPr>
                <w:noProof/>
              </w:rPr>
            </w:pPr>
            <w:hyperlink w:anchor="_Toc237776423" w:history="1">
              <w:r w:rsidRPr="007579F0">
                <w:rPr>
                  <w:rStyle w:val="afff5"/>
                  <w:rFonts w:ascii="휴먼명조" w:eastAsia="휴먼명조" w:hAnsi="휴먼명조" w:cs="휴먼명조"/>
                  <w:b/>
                  <w:noProof/>
                  <w:w w:val="97"/>
                </w:rPr>
                <w:t>5.1 연구 요약</w:t>
              </w:r>
              <w:r>
                <w:rPr>
                  <w:noProof/>
                  <w:webHidden/>
                </w:rPr>
                <w:tab/>
              </w:r>
              <w:r>
                <w:rPr>
                  <w:noProof/>
                  <w:webHidden/>
                </w:rPr>
                <w:fldChar w:fldCharType="begin"/>
              </w:r>
              <w:r>
                <w:rPr>
                  <w:noProof/>
                  <w:webHidden/>
                </w:rPr>
                <w:instrText xml:space="preserve"> PAGEREF _Toc237776423 \h </w:instrText>
              </w:r>
              <w:r>
                <w:rPr>
                  <w:noProof/>
                  <w:webHidden/>
                </w:rPr>
              </w:r>
              <w:r>
                <w:rPr>
                  <w:noProof/>
                  <w:webHidden/>
                </w:rPr>
                <w:fldChar w:fldCharType="separate"/>
              </w:r>
              <w:r>
                <w:rPr>
                  <w:noProof/>
                  <w:webHidden/>
                </w:rPr>
                <w:t>４３</w:t>
              </w:r>
              <w:r>
                <w:rPr>
                  <w:noProof/>
                  <w:webHidden/>
                </w:rPr>
                <w:fldChar w:fldCharType="end"/>
              </w:r>
            </w:hyperlink>
          </w:p>
          <w:p w14:paraId="5D504CEA" w14:textId="79C8B560" w:rsidR="00EA2E32" w:rsidRDefault="00EA2E32">
            <w:pPr>
              <w:pStyle w:val="20"/>
              <w:tabs>
                <w:tab w:val="right" w:leader="dot" w:pos="7474"/>
              </w:tabs>
              <w:ind w:left="440"/>
              <w:rPr>
                <w:noProof/>
              </w:rPr>
            </w:pPr>
            <w:hyperlink w:anchor="_Toc237776424" w:history="1">
              <w:r w:rsidRPr="007579F0">
                <w:rPr>
                  <w:rStyle w:val="afff5"/>
                  <w:rFonts w:ascii="휴먼명조" w:eastAsia="휴먼명조" w:hAnsi="휴먼명조" w:cs="휴먼명조"/>
                  <w:b/>
                  <w:noProof/>
                  <w:w w:val="97"/>
                </w:rPr>
                <w:t>5.2 연구 기여</w:t>
              </w:r>
              <w:r>
                <w:rPr>
                  <w:noProof/>
                  <w:webHidden/>
                </w:rPr>
                <w:tab/>
              </w:r>
              <w:r>
                <w:rPr>
                  <w:noProof/>
                  <w:webHidden/>
                </w:rPr>
                <w:fldChar w:fldCharType="begin"/>
              </w:r>
              <w:r>
                <w:rPr>
                  <w:noProof/>
                  <w:webHidden/>
                </w:rPr>
                <w:instrText xml:space="preserve"> PAGEREF _Toc237776424 \h </w:instrText>
              </w:r>
              <w:r>
                <w:rPr>
                  <w:noProof/>
                  <w:webHidden/>
                </w:rPr>
              </w:r>
              <w:r>
                <w:rPr>
                  <w:noProof/>
                  <w:webHidden/>
                </w:rPr>
                <w:fldChar w:fldCharType="separate"/>
              </w:r>
              <w:r>
                <w:rPr>
                  <w:noProof/>
                  <w:webHidden/>
                </w:rPr>
                <w:t>４４</w:t>
              </w:r>
              <w:r>
                <w:rPr>
                  <w:noProof/>
                  <w:webHidden/>
                </w:rPr>
                <w:fldChar w:fldCharType="end"/>
              </w:r>
            </w:hyperlink>
          </w:p>
          <w:p w14:paraId="6CA38DE3" w14:textId="58DB3F52" w:rsidR="00EA2E32" w:rsidRDefault="00EA2E32">
            <w:pPr>
              <w:pStyle w:val="20"/>
              <w:tabs>
                <w:tab w:val="right" w:leader="dot" w:pos="7474"/>
              </w:tabs>
              <w:ind w:left="440"/>
              <w:rPr>
                <w:noProof/>
              </w:rPr>
            </w:pPr>
            <w:hyperlink w:anchor="_Toc237776425" w:history="1">
              <w:r w:rsidRPr="007579F0">
                <w:rPr>
                  <w:rStyle w:val="afff5"/>
                  <w:rFonts w:ascii="휴먼명조" w:eastAsia="휴먼명조" w:hAnsi="휴먼명조" w:cs="휴먼명조"/>
                  <w:b/>
                  <w:noProof/>
                  <w:w w:val="97"/>
                </w:rPr>
                <w:t>5.3 한계점</w:t>
              </w:r>
              <w:r>
                <w:rPr>
                  <w:noProof/>
                  <w:webHidden/>
                </w:rPr>
                <w:tab/>
              </w:r>
              <w:r>
                <w:rPr>
                  <w:noProof/>
                  <w:webHidden/>
                </w:rPr>
                <w:fldChar w:fldCharType="begin"/>
              </w:r>
              <w:r>
                <w:rPr>
                  <w:noProof/>
                  <w:webHidden/>
                </w:rPr>
                <w:instrText xml:space="preserve"> PAGEREF _Toc237776425 \h </w:instrText>
              </w:r>
              <w:r>
                <w:rPr>
                  <w:noProof/>
                  <w:webHidden/>
                </w:rPr>
              </w:r>
              <w:r>
                <w:rPr>
                  <w:noProof/>
                  <w:webHidden/>
                </w:rPr>
                <w:fldChar w:fldCharType="separate"/>
              </w:r>
              <w:r>
                <w:rPr>
                  <w:noProof/>
                  <w:webHidden/>
                </w:rPr>
                <w:t>４６</w:t>
              </w:r>
              <w:r>
                <w:rPr>
                  <w:noProof/>
                  <w:webHidden/>
                </w:rPr>
                <w:fldChar w:fldCharType="end"/>
              </w:r>
            </w:hyperlink>
          </w:p>
          <w:p w14:paraId="59873859" w14:textId="529E6EF5" w:rsidR="00EA2E32" w:rsidRDefault="00EA2E32">
            <w:pPr>
              <w:pStyle w:val="20"/>
              <w:tabs>
                <w:tab w:val="right" w:leader="dot" w:pos="7474"/>
              </w:tabs>
              <w:ind w:left="440"/>
              <w:rPr>
                <w:noProof/>
              </w:rPr>
            </w:pPr>
            <w:hyperlink w:anchor="_Toc237776426" w:history="1">
              <w:r w:rsidRPr="007579F0">
                <w:rPr>
                  <w:rStyle w:val="afff5"/>
                  <w:rFonts w:ascii="휴먼명조" w:eastAsia="휴먼명조" w:hAnsi="휴먼명조" w:cs="휴먼명조"/>
                  <w:b/>
                  <w:noProof/>
                  <w:w w:val="97"/>
                </w:rPr>
                <w:t>5.4 향후 연구 방향</w:t>
              </w:r>
              <w:r>
                <w:rPr>
                  <w:noProof/>
                  <w:webHidden/>
                </w:rPr>
                <w:tab/>
              </w:r>
              <w:r>
                <w:rPr>
                  <w:noProof/>
                  <w:webHidden/>
                </w:rPr>
                <w:fldChar w:fldCharType="begin"/>
              </w:r>
              <w:r>
                <w:rPr>
                  <w:noProof/>
                  <w:webHidden/>
                </w:rPr>
                <w:instrText xml:space="preserve"> PAGEREF _Toc237776426 \h </w:instrText>
              </w:r>
              <w:r>
                <w:rPr>
                  <w:noProof/>
                  <w:webHidden/>
                </w:rPr>
              </w:r>
              <w:r>
                <w:rPr>
                  <w:noProof/>
                  <w:webHidden/>
                </w:rPr>
                <w:fldChar w:fldCharType="separate"/>
              </w:r>
              <w:r>
                <w:rPr>
                  <w:noProof/>
                  <w:webHidden/>
                </w:rPr>
                <w:t>５１</w:t>
              </w:r>
              <w:r>
                <w:rPr>
                  <w:noProof/>
                  <w:webHidden/>
                </w:rPr>
                <w:fldChar w:fldCharType="end"/>
              </w:r>
            </w:hyperlink>
          </w:p>
          <w:p w14:paraId="338983FA" w14:textId="4333AF95" w:rsidR="00EA2E32" w:rsidRDefault="00EA2E32">
            <w:pPr>
              <w:pStyle w:val="17"/>
              <w:tabs>
                <w:tab w:val="right" w:leader="dot" w:pos="7474"/>
              </w:tabs>
              <w:rPr>
                <w:noProof/>
              </w:rPr>
            </w:pPr>
            <w:hyperlink w:anchor="_Toc237776427" w:history="1">
              <w:r w:rsidRPr="007579F0">
                <w:rPr>
                  <w:rStyle w:val="afff5"/>
                  <w:rFonts w:ascii="휴먼명조" w:eastAsia="휴먼명조" w:hAnsi="휴먼명조" w:cs="휴먼명조"/>
                  <w:b/>
                  <w:noProof/>
                  <w:w w:val="97"/>
                </w:rPr>
                <w:t>참고문헌</w:t>
              </w:r>
              <w:r>
                <w:rPr>
                  <w:noProof/>
                  <w:webHidden/>
                </w:rPr>
                <w:tab/>
              </w:r>
              <w:r>
                <w:rPr>
                  <w:noProof/>
                  <w:webHidden/>
                </w:rPr>
                <w:fldChar w:fldCharType="begin"/>
              </w:r>
              <w:r>
                <w:rPr>
                  <w:noProof/>
                  <w:webHidden/>
                </w:rPr>
                <w:instrText xml:space="preserve"> PAGEREF _Toc237776427 \h </w:instrText>
              </w:r>
              <w:r>
                <w:rPr>
                  <w:noProof/>
                  <w:webHidden/>
                </w:rPr>
              </w:r>
              <w:r>
                <w:rPr>
                  <w:noProof/>
                  <w:webHidden/>
                </w:rPr>
                <w:fldChar w:fldCharType="separate"/>
              </w:r>
              <w:r>
                <w:rPr>
                  <w:noProof/>
                  <w:webHidden/>
                </w:rPr>
                <w:t>５３</w:t>
              </w:r>
              <w:r>
                <w:rPr>
                  <w:noProof/>
                  <w:webHidden/>
                </w:rPr>
                <w:fldChar w:fldCharType="end"/>
              </w:r>
            </w:hyperlink>
          </w:p>
          <w:p w14:paraId="3D98D8E6" w14:textId="2E4066D1" w:rsidR="00EA2E32" w:rsidRDefault="00EA2E32">
            <w:pPr>
              <w:pStyle w:val="17"/>
              <w:tabs>
                <w:tab w:val="right" w:leader="dot" w:pos="7474"/>
              </w:tabs>
              <w:rPr>
                <w:noProof/>
              </w:rPr>
            </w:pPr>
            <w:hyperlink w:anchor="_Toc237776428" w:history="1">
              <w:r w:rsidRPr="007579F0">
                <w:rPr>
                  <w:rStyle w:val="afff5"/>
                  <w:rFonts w:ascii="휴먼명조" w:eastAsia="휴먼명조" w:hAnsi="휴먼명조" w:cs="휴먼명조"/>
                  <w:b/>
                  <w:noProof/>
                  <w:w w:val="97"/>
                </w:rPr>
                <w:t>부록</w:t>
              </w:r>
              <w:r>
                <w:rPr>
                  <w:noProof/>
                  <w:webHidden/>
                </w:rPr>
                <w:tab/>
              </w:r>
              <w:r>
                <w:rPr>
                  <w:noProof/>
                  <w:webHidden/>
                </w:rPr>
                <w:fldChar w:fldCharType="begin"/>
              </w:r>
              <w:r>
                <w:rPr>
                  <w:noProof/>
                  <w:webHidden/>
                </w:rPr>
                <w:instrText xml:space="preserve"> PAGEREF _Toc237776428 \h </w:instrText>
              </w:r>
              <w:r>
                <w:rPr>
                  <w:noProof/>
                  <w:webHidden/>
                </w:rPr>
              </w:r>
              <w:r>
                <w:rPr>
                  <w:noProof/>
                  <w:webHidden/>
                </w:rPr>
                <w:fldChar w:fldCharType="separate"/>
              </w:r>
              <w:r>
                <w:rPr>
                  <w:noProof/>
                  <w:webHidden/>
                </w:rPr>
                <w:t>５６</w:t>
              </w:r>
              <w:r>
                <w:rPr>
                  <w:noProof/>
                  <w:webHidden/>
                </w:rPr>
                <w:fldChar w:fldCharType="end"/>
              </w:r>
            </w:hyperlink>
          </w:p>
          <w:p w14:paraId="2BC5C98C" w14:textId="7C14814A" w:rsidR="00EA2E32" w:rsidRDefault="00EA2E32">
            <w:pPr>
              <w:pStyle w:val="20"/>
              <w:tabs>
                <w:tab w:val="right" w:leader="dot" w:pos="7474"/>
              </w:tabs>
              <w:ind w:left="440"/>
              <w:rPr>
                <w:noProof/>
              </w:rPr>
            </w:pPr>
            <w:hyperlink w:anchor="_Toc237776429" w:history="1">
              <w:r w:rsidRPr="007579F0">
                <w:rPr>
                  <w:rStyle w:val="afff5"/>
                  <w:rFonts w:ascii="휴먼명조" w:eastAsia="휴먼명조" w:hAnsi="휴먼명조" w:cs="휴먼명조"/>
                  <w:b/>
                  <w:noProof/>
                  <w:w w:val="97"/>
                </w:rPr>
                <w:t>부록 A. Autoresearch 에이전트 시스템 프롬프트</w:t>
              </w:r>
              <w:r>
                <w:rPr>
                  <w:noProof/>
                  <w:webHidden/>
                </w:rPr>
                <w:tab/>
              </w:r>
              <w:r>
                <w:rPr>
                  <w:noProof/>
                  <w:webHidden/>
                </w:rPr>
                <w:fldChar w:fldCharType="begin"/>
              </w:r>
              <w:r>
                <w:rPr>
                  <w:noProof/>
                  <w:webHidden/>
                </w:rPr>
                <w:instrText xml:space="preserve"> PAGEREF _Toc237776429 \h </w:instrText>
              </w:r>
              <w:r>
                <w:rPr>
                  <w:noProof/>
                  <w:webHidden/>
                </w:rPr>
              </w:r>
              <w:r>
                <w:rPr>
                  <w:noProof/>
                  <w:webHidden/>
                </w:rPr>
                <w:fldChar w:fldCharType="separate"/>
              </w:r>
              <w:r>
                <w:rPr>
                  <w:noProof/>
                  <w:webHidden/>
                </w:rPr>
                <w:t>５６</w:t>
              </w:r>
              <w:r>
                <w:rPr>
                  <w:noProof/>
                  <w:webHidden/>
                </w:rPr>
                <w:fldChar w:fldCharType="end"/>
              </w:r>
            </w:hyperlink>
          </w:p>
          <w:p w14:paraId="5DD1B91A" w14:textId="5337D142" w:rsidR="00EA2E32" w:rsidRDefault="00EA2E32">
            <w:pPr>
              <w:pStyle w:val="20"/>
              <w:tabs>
                <w:tab w:val="right" w:leader="dot" w:pos="7474"/>
              </w:tabs>
              <w:ind w:left="440"/>
              <w:rPr>
                <w:noProof/>
              </w:rPr>
            </w:pPr>
            <w:hyperlink w:anchor="_Toc237776430" w:history="1">
              <w:r w:rsidRPr="007579F0">
                <w:rPr>
                  <w:rStyle w:val="afff5"/>
                  <w:rFonts w:ascii="휴먼명조" w:eastAsia="휴먼명조" w:hAnsi="휴먼명조" w:cs="휴먼명조"/>
                  <w:b/>
                  <w:noProof/>
                  <w:w w:val="97"/>
                </w:rPr>
                <w:t>부록 B. Autoresearch 제안 근거 로그 발췌</w:t>
              </w:r>
              <w:r>
                <w:rPr>
                  <w:noProof/>
                  <w:webHidden/>
                </w:rPr>
                <w:tab/>
              </w:r>
              <w:r>
                <w:rPr>
                  <w:noProof/>
                  <w:webHidden/>
                </w:rPr>
                <w:fldChar w:fldCharType="begin"/>
              </w:r>
              <w:r>
                <w:rPr>
                  <w:noProof/>
                  <w:webHidden/>
                </w:rPr>
                <w:instrText xml:space="preserve"> PAGEREF _Toc237776430 \h </w:instrText>
              </w:r>
              <w:r>
                <w:rPr>
                  <w:noProof/>
                  <w:webHidden/>
                </w:rPr>
              </w:r>
              <w:r>
                <w:rPr>
                  <w:noProof/>
                  <w:webHidden/>
                </w:rPr>
                <w:fldChar w:fldCharType="separate"/>
              </w:r>
              <w:r>
                <w:rPr>
                  <w:noProof/>
                  <w:webHidden/>
                </w:rPr>
                <w:t>５８</w:t>
              </w:r>
              <w:r>
                <w:rPr>
                  <w:noProof/>
                  <w:webHidden/>
                </w:rPr>
                <w:fldChar w:fldCharType="end"/>
              </w:r>
            </w:hyperlink>
          </w:p>
          <w:p w14:paraId="51B711F5" w14:textId="4DF60197" w:rsidR="00EA2E32" w:rsidRDefault="00EA2E32">
            <w:pPr>
              <w:pStyle w:val="17"/>
              <w:tabs>
                <w:tab w:val="right" w:leader="dot" w:pos="7474"/>
              </w:tabs>
              <w:rPr>
                <w:noProof/>
              </w:rPr>
            </w:pPr>
            <w:hyperlink w:anchor="_Toc237776431" w:history="1">
              <w:r w:rsidRPr="007579F0">
                <w:rPr>
                  <w:rStyle w:val="afff5"/>
                  <w:rFonts w:ascii="휴먼명조" w:eastAsia="휴먼명조" w:hAnsi="휴먼명조" w:cs="휴먼명조"/>
                  <w:b/>
                  <w:noProof/>
                  <w:w w:val="97"/>
                </w:rPr>
                <w:t>ABSTRACT</w:t>
              </w:r>
              <w:r>
                <w:rPr>
                  <w:noProof/>
                  <w:webHidden/>
                </w:rPr>
                <w:tab/>
              </w:r>
              <w:r>
                <w:rPr>
                  <w:noProof/>
                  <w:webHidden/>
                </w:rPr>
                <w:fldChar w:fldCharType="begin"/>
              </w:r>
              <w:r>
                <w:rPr>
                  <w:noProof/>
                  <w:webHidden/>
                </w:rPr>
                <w:instrText xml:space="preserve"> PAGEREF _Toc237776431 \h </w:instrText>
              </w:r>
              <w:r>
                <w:rPr>
                  <w:noProof/>
                  <w:webHidden/>
                </w:rPr>
              </w:r>
              <w:r>
                <w:rPr>
                  <w:noProof/>
                  <w:webHidden/>
                </w:rPr>
                <w:fldChar w:fldCharType="separate"/>
              </w:r>
              <w:r>
                <w:rPr>
                  <w:noProof/>
                  <w:webHidden/>
                </w:rPr>
                <w:t>６０</w:t>
              </w:r>
              <w:r>
                <w:rPr>
                  <w:noProof/>
                  <w:webHidden/>
                </w:rPr>
                <w:fldChar w:fldCharType="end"/>
              </w:r>
            </w:hyperlink>
          </w:p>
          <w:p w14:paraId="05731962" w14:textId="7738B2FA" w:rsidR="00D76042" w:rsidRDefault="00000000">
            <w:pPr>
              <w:spacing w:line="384" w:lineRule="auto"/>
            </w:pPr>
            <w:r>
              <w:rPr>
                <w:rFonts w:ascii="휴먼명조" w:eastAsia="휴먼명조" w:hAnsi="휴먼명조" w:cs="휴먼명조"/>
                <w:w w:val="97"/>
              </w:rPr>
              <w:lastRenderedPageBreak/>
              <w:fldChar w:fldCharType="end"/>
            </w:r>
          </w:p>
        </w:tc>
      </w:tr>
    </w:tbl>
    <w:p w14:paraId="20EB93DF" w14:textId="77777777" w:rsidR="00291369" w:rsidRDefault="00291369" w:rsidP="00475369">
      <w:pPr>
        <w:pStyle w:val="a3"/>
        <w:tabs>
          <w:tab w:val="right" w:leader="middleDot" w:pos="7654"/>
        </w:tabs>
        <w:wordWrap/>
        <w:spacing w:line="480" w:lineRule="auto"/>
        <w:jc w:val="right"/>
        <w:sectPr w:rsidR="00291369" w:rsidSect="00AE5531">
          <w:footerReference w:type="default" r:id="rId17"/>
          <w:endnotePr>
            <w:numFmt w:val="decimal"/>
          </w:endnotePr>
          <w:pgSz w:w="10318" w:h="14570"/>
          <w:pgMar w:top="1417" w:right="1417" w:bottom="1417" w:left="1417" w:header="0" w:footer="0" w:gutter="0"/>
          <w:pgNumType w:fmt="lowerRoman" w:start="1"/>
          <w:cols w:space="0"/>
          <w:docGrid w:linePitch="299"/>
        </w:sectPr>
      </w:pPr>
    </w:p>
    <w:p w14:paraId="6AEA7B8F" w14:textId="77777777" w:rsidR="00D76042" w:rsidRDefault="00000000">
      <w:pPr>
        <w:spacing w:line="384" w:lineRule="auto"/>
        <w:jc w:val="center"/>
      </w:pPr>
      <w:r>
        <w:rPr>
          <w:rFonts w:ascii="휴먼명조" w:eastAsia="휴먼명조" w:hAnsi="휴먼명조" w:cs="휴먼명조"/>
          <w:b/>
          <w:w w:val="97"/>
          <w:sz w:val="32"/>
        </w:rPr>
        <w:lastRenderedPageBreak/>
        <w:t>표 목차</w:t>
      </w:r>
    </w:p>
    <w:p w14:paraId="40930852" w14:textId="77777777" w:rsidR="00D76042" w:rsidRDefault="00D76042">
      <w:pPr>
        <w:spacing w:line="384" w:lineRule="auto"/>
      </w:pPr>
    </w:p>
    <w:p w14:paraId="6CB4697C" w14:textId="00D33047" w:rsidR="00EA2E32" w:rsidRDefault="00000000">
      <w:pPr>
        <w:pStyle w:val="17"/>
        <w:tabs>
          <w:tab w:val="right" w:leader="dot" w:pos="7472"/>
        </w:tabs>
        <w:rPr>
          <w:rFonts w:asciiTheme="minorHAnsi" w:eastAsiaTheme="minorEastAsia"/>
          <w:noProof/>
          <w:color w:val="auto"/>
          <w:kern w:val="2"/>
          <w:szCs w:val="24"/>
          <w14:ligatures w14:val="standardContextual"/>
        </w:rPr>
      </w:pPr>
      <w:r>
        <w:rPr>
          <w:rFonts w:ascii="휴먼명조" w:eastAsia="휴먼명조" w:hAnsi="휴먼명조" w:cs="휴먼명조"/>
          <w:w w:val="97"/>
        </w:rPr>
        <w:fldChar w:fldCharType="begin"/>
      </w:r>
      <w:r>
        <w:rPr>
          <w:rFonts w:ascii="휴먼명조" w:eastAsia="휴먼명조" w:hAnsi="휴먼명조" w:cs="휴먼명조"/>
          <w:w w:val="97"/>
        </w:rPr>
        <w:instrText xml:space="preserve"> TOC \h \z \t "표캡션,1" </w:instrText>
      </w:r>
      <w:r>
        <w:rPr>
          <w:rFonts w:ascii="휴먼명조" w:eastAsia="휴먼명조" w:hAnsi="휴먼명조" w:cs="휴먼명조"/>
          <w:w w:val="97"/>
        </w:rPr>
        <w:fldChar w:fldCharType="separate"/>
      </w:r>
      <w:hyperlink w:anchor="_Toc237776432" w:history="1">
        <w:r w:rsidR="00EA2E32" w:rsidRPr="00903BFD">
          <w:rPr>
            <w:rStyle w:val="afff5"/>
            <w:rFonts w:eastAsia="휴먼명조" w:cs="휴먼명조"/>
            <w:noProof/>
            <w:w w:val="97"/>
          </w:rPr>
          <w:t xml:space="preserve">Table 3.1. </w:t>
        </w:r>
        <w:r w:rsidR="00EA2E32" w:rsidRPr="00903BFD">
          <w:rPr>
            <w:rStyle w:val="afff5"/>
            <w:rFonts w:eastAsia="휴먼명조" w:cs="휴먼명조"/>
            <w:noProof/>
            <w:w w:val="97"/>
          </w:rPr>
          <w:t>대상</w:t>
        </w:r>
        <w:r w:rsidR="00EA2E32" w:rsidRPr="00903BFD">
          <w:rPr>
            <w:rStyle w:val="afff5"/>
            <w:rFonts w:eastAsia="휴먼명조" w:cs="휴먼명조"/>
            <w:noProof/>
            <w:w w:val="97"/>
          </w:rPr>
          <w:t xml:space="preserve"> </w:t>
        </w:r>
        <w:r w:rsidR="00EA2E32" w:rsidRPr="00903BFD">
          <w:rPr>
            <w:rStyle w:val="afff5"/>
            <w:rFonts w:eastAsia="휴먼명조" w:cs="휴먼명조"/>
            <w:noProof/>
            <w:w w:val="97"/>
          </w:rPr>
          <w:t>모델</w:t>
        </w:r>
        <w:r w:rsidR="00EA2E32">
          <w:rPr>
            <w:noProof/>
            <w:webHidden/>
          </w:rPr>
          <w:tab/>
        </w:r>
        <w:r w:rsidR="00EA2E32">
          <w:rPr>
            <w:noProof/>
            <w:webHidden/>
          </w:rPr>
          <w:fldChar w:fldCharType="begin"/>
        </w:r>
        <w:r w:rsidR="00EA2E32">
          <w:rPr>
            <w:noProof/>
            <w:webHidden/>
          </w:rPr>
          <w:instrText xml:space="preserve"> PAGEREF _Toc237776432 \h </w:instrText>
        </w:r>
        <w:r w:rsidR="00EA2E32">
          <w:rPr>
            <w:noProof/>
            <w:webHidden/>
          </w:rPr>
        </w:r>
        <w:r w:rsidR="00EA2E32">
          <w:rPr>
            <w:noProof/>
            <w:webHidden/>
          </w:rPr>
          <w:fldChar w:fldCharType="separate"/>
        </w:r>
        <w:r w:rsidR="00EA2E32">
          <w:rPr>
            <w:noProof/>
            <w:webHidden/>
          </w:rPr>
          <w:t>１３</w:t>
        </w:r>
        <w:r w:rsidR="00EA2E32">
          <w:rPr>
            <w:noProof/>
            <w:webHidden/>
          </w:rPr>
          <w:fldChar w:fldCharType="end"/>
        </w:r>
      </w:hyperlink>
    </w:p>
    <w:p w14:paraId="603F9C34" w14:textId="4704D309" w:rsidR="00EA2E32" w:rsidRDefault="00EA2E32">
      <w:pPr>
        <w:pStyle w:val="17"/>
        <w:tabs>
          <w:tab w:val="right" w:leader="dot" w:pos="7472"/>
        </w:tabs>
        <w:rPr>
          <w:rFonts w:asciiTheme="minorHAnsi" w:eastAsiaTheme="minorEastAsia"/>
          <w:noProof/>
          <w:color w:val="auto"/>
          <w:kern w:val="2"/>
          <w:szCs w:val="24"/>
          <w14:ligatures w14:val="standardContextual"/>
        </w:rPr>
      </w:pPr>
      <w:hyperlink w:anchor="_Toc237776433" w:history="1">
        <w:r w:rsidRPr="00903BFD">
          <w:rPr>
            <w:rStyle w:val="afff5"/>
            <w:rFonts w:eastAsia="휴먼명조" w:cs="휴먼명조"/>
            <w:noProof/>
            <w:w w:val="97"/>
          </w:rPr>
          <w:t xml:space="preserve">Table 3.2. </w:t>
        </w:r>
        <w:r w:rsidRPr="00903BFD">
          <w:rPr>
            <w:rStyle w:val="afff5"/>
            <w:rFonts w:eastAsia="휴먼명조" w:cs="휴먼명조"/>
            <w:noProof/>
            <w:w w:val="97"/>
          </w:rPr>
          <w:t>대상</w:t>
        </w:r>
        <w:r w:rsidRPr="00903BFD">
          <w:rPr>
            <w:rStyle w:val="afff5"/>
            <w:rFonts w:eastAsia="휴먼명조" w:cs="휴먼명조"/>
            <w:noProof/>
            <w:w w:val="97"/>
          </w:rPr>
          <w:t xml:space="preserve"> </w:t>
        </w:r>
        <w:r w:rsidRPr="00903BFD">
          <w:rPr>
            <w:rStyle w:val="afff5"/>
            <w:rFonts w:eastAsia="휴먼명조" w:cs="휴먼명조"/>
            <w:noProof/>
            <w:w w:val="97"/>
          </w:rPr>
          <w:t>데이터셋</w:t>
        </w:r>
        <w:r>
          <w:rPr>
            <w:noProof/>
            <w:webHidden/>
          </w:rPr>
          <w:tab/>
        </w:r>
        <w:r>
          <w:rPr>
            <w:noProof/>
            <w:webHidden/>
          </w:rPr>
          <w:fldChar w:fldCharType="begin"/>
        </w:r>
        <w:r>
          <w:rPr>
            <w:noProof/>
            <w:webHidden/>
          </w:rPr>
          <w:instrText xml:space="preserve"> PAGEREF _Toc237776433 \h </w:instrText>
        </w:r>
        <w:r>
          <w:rPr>
            <w:noProof/>
            <w:webHidden/>
          </w:rPr>
        </w:r>
        <w:r>
          <w:rPr>
            <w:noProof/>
            <w:webHidden/>
          </w:rPr>
          <w:fldChar w:fldCharType="separate"/>
        </w:r>
        <w:r>
          <w:rPr>
            <w:noProof/>
            <w:webHidden/>
          </w:rPr>
          <w:t>１４</w:t>
        </w:r>
        <w:r>
          <w:rPr>
            <w:noProof/>
            <w:webHidden/>
          </w:rPr>
          <w:fldChar w:fldCharType="end"/>
        </w:r>
      </w:hyperlink>
    </w:p>
    <w:p w14:paraId="03584EEF" w14:textId="4BFD0317" w:rsidR="00EA2E32" w:rsidRDefault="00EA2E32">
      <w:pPr>
        <w:pStyle w:val="17"/>
        <w:tabs>
          <w:tab w:val="right" w:leader="dot" w:pos="7472"/>
        </w:tabs>
        <w:rPr>
          <w:rFonts w:asciiTheme="minorHAnsi" w:eastAsiaTheme="minorEastAsia"/>
          <w:noProof/>
          <w:color w:val="auto"/>
          <w:kern w:val="2"/>
          <w:szCs w:val="24"/>
          <w14:ligatures w14:val="standardContextual"/>
        </w:rPr>
      </w:pPr>
      <w:hyperlink w:anchor="_Toc237776434" w:history="1">
        <w:r w:rsidRPr="00903BFD">
          <w:rPr>
            <w:rStyle w:val="afff5"/>
            <w:rFonts w:eastAsia="휴먼명조" w:cs="휴먼명조"/>
            <w:noProof/>
            <w:w w:val="97"/>
          </w:rPr>
          <w:t xml:space="preserve">Table 3.3. </w:t>
        </w:r>
        <w:r w:rsidRPr="00903BFD">
          <w:rPr>
            <w:rStyle w:val="afff5"/>
            <w:rFonts w:eastAsia="휴먼명조" w:cs="휴먼명조"/>
            <w:noProof/>
            <w:w w:val="97"/>
          </w:rPr>
          <w:t>기본</w:t>
        </w:r>
        <w:r w:rsidRPr="00903BFD">
          <w:rPr>
            <w:rStyle w:val="afff5"/>
            <w:rFonts w:eastAsia="휴먼명조" w:cs="휴먼명조"/>
            <w:noProof/>
            <w:w w:val="97"/>
          </w:rPr>
          <w:t xml:space="preserve"> QLoRA </w:t>
        </w:r>
        <w:r w:rsidRPr="00903BFD">
          <w:rPr>
            <w:rStyle w:val="afff5"/>
            <w:rFonts w:eastAsia="휴먼명조" w:cs="휴먼명조"/>
            <w:noProof/>
            <w:w w:val="97"/>
          </w:rPr>
          <w:t>설정</w:t>
        </w:r>
        <w:r>
          <w:rPr>
            <w:noProof/>
            <w:webHidden/>
          </w:rPr>
          <w:tab/>
        </w:r>
        <w:r>
          <w:rPr>
            <w:noProof/>
            <w:webHidden/>
          </w:rPr>
          <w:fldChar w:fldCharType="begin"/>
        </w:r>
        <w:r>
          <w:rPr>
            <w:noProof/>
            <w:webHidden/>
          </w:rPr>
          <w:instrText xml:space="preserve"> PAGEREF _Toc237776434 \h </w:instrText>
        </w:r>
        <w:r>
          <w:rPr>
            <w:noProof/>
            <w:webHidden/>
          </w:rPr>
        </w:r>
        <w:r>
          <w:rPr>
            <w:noProof/>
            <w:webHidden/>
          </w:rPr>
          <w:fldChar w:fldCharType="separate"/>
        </w:r>
        <w:r>
          <w:rPr>
            <w:noProof/>
            <w:webHidden/>
          </w:rPr>
          <w:t>１５</w:t>
        </w:r>
        <w:r>
          <w:rPr>
            <w:noProof/>
            <w:webHidden/>
          </w:rPr>
          <w:fldChar w:fldCharType="end"/>
        </w:r>
      </w:hyperlink>
    </w:p>
    <w:p w14:paraId="6DD8EAB5" w14:textId="0F84CB8D" w:rsidR="00EA2E32" w:rsidRDefault="00EA2E32">
      <w:pPr>
        <w:pStyle w:val="17"/>
        <w:tabs>
          <w:tab w:val="right" w:leader="dot" w:pos="7472"/>
        </w:tabs>
        <w:rPr>
          <w:rFonts w:asciiTheme="minorHAnsi" w:eastAsiaTheme="minorEastAsia"/>
          <w:noProof/>
          <w:color w:val="auto"/>
          <w:kern w:val="2"/>
          <w:szCs w:val="24"/>
          <w14:ligatures w14:val="standardContextual"/>
        </w:rPr>
      </w:pPr>
      <w:hyperlink w:anchor="_Toc237776435" w:history="1">
        <w:r w:rsidRPr="00903BFD">
          <w:rPr>
            <w:rStyle w:val="afff5"/>
            <w:rFonts w:eastAsia="휴먼명조" w:cs="휴먼명조"/>
            <w:noProof/>
            <w:w w:val="97"/>
          </w:rPr>
          <w:t xml:space="preserve">Table 3.4. Phase 3 </w:t>
        </w:r>
        <w:r w:rsidRPr="00903BFD">
          <w:rPr>
            <w:rStyle w:val="afff5"/>
            <w:rFonts w:eastAsia="휴먼명조" w:cs="휴먼명조"/>
            <w:noProof/>
            <w:w w:val="97"/>
          </w:rPr>
          <w:t>탐색</w:t>
        </w:r>
        <w:r w:rsidRPr="00903BFD">
          <w:rPr>
            <w:rStyle w:val="afff5"/>
            <w:rFonts w:eastAsia="휴먼명조" w:cs="휴먼명조"/>
            <w:noProof/>
            <w:w w:val="97"/>
          </w:rPr>
          <w:t xml:space="preserve"> </w:t>
        </w:r>
        <w:r w:rsidRPr="00903BFD">
          <w:rPr>
            <w:rStyle w:val="afff5"/>
            <w:rFonts w:eastAsia="휴먼명조" w:cs="휴먼명조"/>
            <w:noProof/>
            <w:w w:val="97"/>
          </w:rPr>
          <w:t>공간</w:t>
        </w:r>
        <w:r>
          <w:rPr>
            <w:noProof/>
            <w:webHidden/>
          </w:rPr>
          <w:tab/>
        </w:r>
        <w:r>
          <w:rPr>
            <w:noProof/>
            <w:webHidden/>
          </w:rPr>
          <w:fldChar w:fldCharType="begin"/>
        </w:r>
        <w:r>
          <w:rPr>
            <w:noProof/>
            <w:webHidden/>
          </w:rPr>
          <w:instrText xml:space="preserve"> PAGEREF _Toc237776435 \h </w:instrText>
        </w:r>
        <w:r>
          <w:rPr>
            <w:noProof/>
            <w:webHidden/>
          </w:rPr>
        </w:r>
        <w:r>
          <w:rPr>
            <w:noProof/>
            <w:webHidden/>
          </w:rPr>
          <w:fldChar w:fldCharType="separate"/>
        </w:r>
        <w:r>
          <w:rPr>
            <w:noProof/>
            <w:webHidden/>
          </w:rPr>
          <w:t>１６</w:t>
        </w:r>
        <w:r>
          <w:rPr>
            <w:noProof/>
            <w:webHidden/>
          </w:rPr>
          <w:fldChar w:fldCharType="end"/>
        </w:r>
      </w:hyperlink>
    </w:p>
    <w:p w14:paraId="35B11153" w14:textId="2BE6565D" w:rsidR="00EA2E32" w:rsidRDefault="00EA2E32">
      <w:pPr>
        <w:pStyle w:val="17"/>
        <w:tabs>
          <w:tab w:val="right" w:leader="dot" w:pos="7472"/>
        </w:tabs>
        <w:rPr>
          <w:rFonts w:asciiTheme="minorHAnsi" w:eastAsiaTheme="minorEastAsia"/>
          <w:noProof/>
          <w:color w:val="auto"/>
          <w:kern w:val="2"/>
          <w:szCs w:val="24"/>
          <w14:ligatures w14:val="standardContextual"/>
        </w:rPr>
      </w:pPr>
      <w:hyperlink w:anchor="_Toc237776436" w:history="1">
        <w:r w:rsidRPr="00903BFD">
          <w:rPr>
            <w:rStyle w:val="afff5"/>
            <w:rFonts w:eastAsia="휴먼명조" w:cs="휴먼명조"/>
            <w:noProof/>
            <w:w w:val="97"/>
          </w:rPr>
          <w:t xml:space="preserve">Table 4.1. </w:t>
        </w:r>
        <w:r w:rsidRPr="00903BFD">
          <w:rPr>
            <w:rStyle w:val="afff5"/>
            <w:rFonts w:eastAsia="휴먼명조" w:cs="휴먼명조"/>
            <w:noProof/>
            <w:w w:val="97"/>
          </w:rPr>
          <w:t>제로샷</w:t>
        </w:r>
        <w:r w:rsidRPr="00903BFD">
          <w:rPr>
            <w:rStyle w:val="afff5"/>
            <w:rFonts w:eastAsia="휴먼명조" w:cs="휴먼명조"/>
            <w:noProof/>
            <w:w w:val="97"/>
          </w:rPr>
          <w:t xml:space="preserve"> </w:t>
        </w:r>
        <w:r w:rsidRPr="00903BFD">
          <w:rPr>
            <w:rStyle w:val="afff5"/>
            <w:rFonts w:eastAsia="휴먼명조" w:cs="휴먼명조"/>
            <w:noProof/>
            <w:w w:val="97"/>
          </w:rPr>
          <w:t>베이스라인</w:t>
        </w:r>
        <w:r w:rsidRPr="00903BFD">
          <w:rPr>
            <w:rStyle w:val="afff5"/>
            <w:rFonts w:eastAsia="휴먼명조" w:cs="휴먼명조"/>
            <w:noProof/>
            <w:w w:val="97"/>
          </w:rPr>
          <w:t xml:space="preserve"> </w:t>
        </w:r>
        <w:r w:rsidRPr="00903BFD">
          <w:rPr>
            <w:rStyle w:val="afff5"/>
            <w:rFonts w:eastAsia="휴먼명조" w:cs="휴먼명조"/>
            <w:noProof/>
            <w:w w:val="97"/>
          </w:rPr>
          <w:t>결과</w:t>
        </w:r>
        <w:r w:rsidRPr="00903BFD">
          <w:rPr>
            <w:rStyle w:val="afff5"/>
            <w:rFonts w:eastAsia="휴먼명조" w:cs="휴먼명조"/>
            <w:noProof/>
            <w:w w:val="97"/>
          </w:rPr>
          <w:t xml:space="preserve"> (</w:t>
        </w:r>
        <w:r w:rsidRPr="00903BFD">
          <w:rPr>
            <w:rStyle w:val="afff5"/>
            <w:rFonts w:eastAsia="휴먼명조" w:cs="휴먼명조"/>
            <w:noProof/>
            <w:w w:val="97"/>
          </w:rPr>
          <w:t>모델</w:t>
        </w:r>
        <w:r w:rsidRPr="00903BFD">
          <w:rPr>
            <w:rStyle w:val="afff5"/>
            <w:rFonts w:eastAsia="휴먼명조" w:cs="휴먼명조"/>
            <w:noProof/>
            <w:w w:val="97"/>
          </w:rPr>
          <w:t xml:space="preserve"> × </w:t>
        </w:r>
        <w:r w:rsidRPr="00903BFD">
          <w:rPr>
            <w:rStyle w:val="afff5"/>
            <w:rFonts w:eastAsia="휴먼명조" w:cs="휴먼명조"/>
            <w:noProof/>
            <w:w w:val="97"/>
          </w:rPr>
          <w:t>데이터셋</w:t>
        </w:r>
        <w:r w:rsidRPr="00903BFD">
          <w:rPr>
            <w:rStyle w:val="afff5"/>
            <w:rFonts w:eastAsia="휴먼명조" w:cs="휴먼명조"/>
            <w:noProof/>
            <w:w w:val="97"/>
          </w:rPr>
          <w:t>)</w:t>
        </w:r>
        <w:r>
          <w:rPr>
            <w:noProof/>
            <w:webHidden/>
          </w:rPr>
          <w:tab/>
        </w:r>
        <w:r>
          <w:rPr>
            <w:noProof/>
            <w:webHidden/>
          </w:rPr>
          <w:fldChar w:fldCharType="begin"/>
        </w:r>
        <w:r>
          <w:rPr>
            <w:noProof/>
            <w:webHidden/>
          </w:rPr>
          <w:instrText xml:space="preserve"> PAGEREF _Toc237776436 \h </w:instrText>
        </w:r>
        <w:r>
          <w:rPr>
            <w:noProof/>
            <w:webHidden/>
          </w:rPr>
        </w:r>
        <w:r>
          <w:rPr>
            <w:noProof/>
            <w:webHidden/>
          </w:rPr>
          <w:fldChar w:fldCharType="separate"/>
        </w:r>
        <w:r>
          <w:rPr>
            <w:noProof/>
            <w:webHidden/>
          </w:rPr>
          <w:t>２０</w:t>
        </w:r>
        <w:r>
          <w:rPr>
            <w:noProof/>
            <w:webHidden/>
          </w:rPr>
          <w:fldChar w:fldCharType="end"/>
        </w:r>
      </w:hyperlink>
    </w:p>
    <w:p w14:paraId="64F26276" w14:textId="18D4876D" w:rsidR="00EA2E32" w:rsidRDefault="00EA2E32">
      <w:pPr>
        <w:pStyle w:val="17"/>
        <w:tabs>
          <w:tab w:val="right" w:leader="dot" w:pos="7472"/>
        </w:tabs>
        <w:rPr>
          <w:rFonts w:asciiTheme="minorHAnsi" w:eastAsiaTheme="minorEastAsia"/>
          <w:noProof/>
          <w:color w:val="auto"/>
          <w:kern w:val="2"/>
          <w:szCs w:val="24"/>
          <w14:ligatures w14:val="standardContextual"/>
        </w:rPr>
      </w:pPr>
      <w:hyperlink w:anchor="_Toc237776437" w:history="1">
        <w:r w:rsidRPr="00903BFD">
          <w:rPr>
            <w:rStyle w:val="afff5"/>
            <w:rFonts w:eastAsia="휴먼명조" w:cs="휴먼명조"/>
            <w:noProof/>
            <w:w w:val="97"/>
          </w:rPr>
          <w:t xml:space="preserve">Table 4.1a. Pooled </w:t>
        </w:r>
        <w:r w:rsidRPr="00903BFD">
          <w:rPr>
            <w:rStyle w:val="afff5"/>
            <w:rFonts w:eastAsia="휴먼명조" w:cs="휴먼명조"/>
            <w:noProof/>
            <w:w w:val="97"/>
          </w:rPr>
          <w:t>정확도</w:t>
        </w:r>
        <w:r w:rsidRPr="00903BFD">
          <w:rPr>
            <w:rStyle w:val="afff5"/>
            <w:rFonts w:eastAsia="휴먼명조" w:cs="휴먼명조"/>
            <w:noProof/>
            <w:w w:val="97"/>
          </w:rPr>
          <w:t xml:space="preserve"> </w:t>
        </w:r>
        <w:r w:rsidRPr="00903BFD">
          <w:rPr>
            <w:rStyle w:val="afff5"/>
            <w:rFonts w:eastAsia="휴먼명조" w:cs="휴먼명조"/>
            <w:noProof/>
            <w:w w:val="97"/>
          </w:rPr>
          <w:t>및</w:t>
        </w:r>
        <w:r w:rsidRPr="00903BFD">
          <w:rPr>
            <w:rStyle w:val="afff5"/>
            <w:rFonts w:eastAsia="휴먼명조" w:cs="휴먼명조"/>
            <w:noProof/>
            <w:w w:val="97"/>
          </w:rPr>
          <w:t xml:space="preserve"> </w:t>
        </w:r>
        <w:r w:rsidRPr="00903BFD">
          <w:rPr>
            <w:rStyle w:val="afff5"/>
            <w:rFonts w:eastAsia="휴먼명조" w:cs="휴먼명조"/>
            <w:noProof/>
            <w:w w:val="97"/>
          </w:rPr>
          <w:t>통계</w:t>
        </w:r>
        <w:r w:rsidRPr="00903BFD">
          <w:rPr>
            <w:rStyle w:val="afff5"/>
            <w:rFonts w:eastAsia="휴먼명조" w:cs="휴먼명조"/>
            <w:noProof/>
            <w:w w:val="97"/>
          </w:rPr>
          <w:t xml:space="preserve"> </w:t>
        </w:r>
        <w:r w:rsidRPr="00903BFD">
          <w:rPr>
            <w:rStyle w:val="afff5"/>
            <w:rFonts w:eastAsia="휴먼명조" w:cs="휴먼명조"/>
            <w:noProof/>
            <w:w w:val="97"/>
          </w:rPr>
          <w:t>검정</w:t>
        </w:r>
        <w:r>
          <w:rPr>
            <w:noProof/>
            <w:webHidden/>
          </w:rPr>
          <w:tab/>
        </w:r>
        <w:r>
          <w:rPr>
            <w:noProof/>
            <w:webHidden/>
          </w:rPr>
          <w:fldChar w:fldCharType="begin"/>
        </w:r>
        <w:r>
          <w:rPr>
            <w:noProof/>
            <w:webHidden/>
          </w:rPr>
          <w:instrText xml:space="preserve"> PAGEREF _Toc237776437 \h </w:instrText>
        </w:r>
        <w:r>
          <w:rPr>
            <w:noProof/>
            <w:webHidden/>
          </w:rPr>
        </w:r>
        <w:r>
          <w:rPr>
            <w:noProof/>
            <w:webHidden/>
          </w:rPr>
          <w:fldChar w:fldCharType="separate"/>
        </w:r>
        <w:r>
          <w:rPr>
            <w:noProof/>
            <w:webHidden/>
          </w:rPr>
          <w:t>２１</w:t>
        </w:r>
        <w:r>
          <w:rPr>
            <w:noProof/>
            <w:webHidden/>
          </w:rPr>
          <w:fldChar w:fldCharType="end"/>
        </w:r>
      </w:hyperlink>
    </w:p>
    <w:p w14:paraId="41B82361" w14:textId="65A8957C" w:rsidR="00EA2E32" w:rsidRDefault="00EA2E32">
      <w:pPr>
        <w:pStyle w:val="17"/>
        <w:tabs>
          <w:tab w:val="right" w:leader="dot" w:pos="7472"/>
        </w:tabs>
        <w:rPr>
          <w:rFonts w:asciiTheme="minorHAnsi" w:eastAsiaTheme="minorEastAsia"/>
          <w:noProof/>
          <w:color w:val="auto"/>
          <w:kern w:val="2"/>
          <w:szCs w:val="24"/>
          <w14:ligatures w14:val="standardContextual"/>
        </w:rPr>
      </w:pPr>
      <w:hyperlink w:anchor="_Toc237776438" w:history="1">
        <w:r w:rsidRPr="00903BFD">
          <w:rPr>
            <w:rStyle w:val="afff5"/>
            <w:rFonts w:eastAsia="휴먼명조" w:cs="휴먼명조"/>
            <w:noProof/>
            <w:w w:val="97"/>
          </w:rPr>
          <w:t xml:space="preserve">Table 4.1b. PathVQA </w:t>
        </w:r>
        <w:r w:rsidRPr="00903BFD">
          <w:rPr>
            <w:rStyle w:val="afff5"/>
            <w:rFonts w:eastAsia="휴먼명조" w:cs="휴먼명조"/>
            <w:noProof/>
            <w:w w:val="97"/>
          </w:rPr>
          <w:t>질문</w:t>
        </w:r>
        <w:r w:rsidRPr="00903BFD">
          <w:rPr>
            <w:rStyle w:val="afff5"/>
            <w:rFonts w:eastAsia="휴먼명조" w:cs="휴먼명조"/>
            <w:noProof/>
            <w:w w:val="97"/>
          </w:rPr>
          <w:t xml:space="preserve"> </w:t>
        </w:r>
        <w:r w:rsidRPr="00903BFD">
          <w:rPr>
            <w:rStyle w:val="afff5"/>
            <w:rFonts w:eastAsia="휴먼명조" w:cs="휴먼명조"/>
            <w:noProof/>
            <w:w w:val="97"/>
          </w:rPr>
          <w:t>유형별</w:t>
        </w:r>
        <w:r w:rsidRPr="00903BFD">
          <w:rPr>
            <w:rStyle w:val="afff5"/>
            <w:rFonts w:eastAsia="휴먼명조" w:cs="휴먼명조"/>
            <w:noProof/>
            <w:w w:val="97"/>
          </w:rPr>
          <w:t xml:space="preserve"> </w:t>
        </w:r>
        <w:r w:rsidRPr="00903BFD">
          <w:rPr>
            <w:rStyle w:val="afff5"/>
            <w:rFonts w:eastAsia="휴먼명조" w:cs="휴먼명조"/>
            <w:noProof/>
            <w:w w:val="97"/>
          </w:rPr>
          <w:t>정확도</w:t>
        </w:r>
        <w:r>
          <w:rPr>
            <w:noProof/>
            <w:webHidden/>
          </w:rPr>
          <w:tab/>
        </w:r>
        <w:r>
          <w:rPr>
            <w:noProof/>
            <w:webHidden/>
          </w:rPr>
          <w:fldChar w:fldCharType="begin"/>
        </w:r>
        <w:r>
          <w:rPr>
            <w:noProof/>
            <w:webHidden/>
          </w:rPr>
          <w:instrText xml:space="preserve"> PAGEREF _Toc237776438 \h </w:instrText>
        </w:r>
        <w:r>
          <w:rPr>
            <w:noProof/>
            <w:webHidden/>
          </w:rPr>
        </w:r>
        <w:r>
          <w:rPr>
            <w:noProof/>
            <w:webHidden/>
          </w:rPr>
          <w:fldChar w:fldCharType="separate"/>
        </w:r>
        <w:r>
          <w:rPr>
            <w:noProof/>
            <w:webHidden/>
          </w:rPr>
          <w:t>２３</w:t>
        </w:r>
        <w:r>
          <w:rPr>
            <w:noProof/>
            <w:webHidden/>
          </w:rPr>
          <w:fldChar w:fldCharType="end"/>
        </w:r>
      </w:hyperlink>
    </w:p>
    <w:p w14:paraId="50322A43" w14:textId="13263F50" w:rsidR="00EA2E32" w:rsidRDefault="00EA2E32">
      <w:pPr>
        <w:pStyle w:val="17"/>
        <w:tabs>
          <w:tab w:val="right" w:leader="dot" w:pos="7472"/>
        </w:tabs>
        <w:rPr>
          <w:rFonts w:asciiTheme="minorHAnsi" w:eastAsiaTheme="minorEastAsia"/>
          <w:noProof/>
          <w:color w:val="auto"/>
          <w:kern w:val="2"/>
          <w:szCs w:val="24"/>
          <w14:ligatures w14:val="standardContextual"/>
        </w:rPr>
      </w:pPr>
      <w:hyperlink w:anchor="_Toc237776439" w:history="1">
        <w:r w:rsidRPr="00903BFD">
          <w:rPr>
            <w:rStyle w:val="afff5"/>
            <w:rFonts w:eastAsia="휴먼명조" w:cs="휴먼명조"/>
            <w:noProof/>
            <w:w w:val="97"/>
          </w:rPr>
          <w:t xml:space="preserve">Table 4.2. </w:t>
        </w:r>
        <w:r w:rsidRPr="00903BFD">
          <w:rPr>
            <w:rStyle w:val="afff5"/>
            <w:rFonts w:eastAsia="휴먼명조" w:cs="휴먼명조"/>
            <w:noProof/>
            <w:w w:val="97"/>
          </w:rPr>
          <w:t>모델별</w:t>
        </w:r>
        <w:r w:rsidRPr="00903BFD">
          <w:rPr>
            <w:rStyle w:val="afff5"/>
            <w:rFonts w:eastAsia="휴먼명조" w:cs="휴먼명조"/>
            <w:noProof/>
            <w:w w:val="97"/>
          </w:rPr>
          <w:t xml:space="preserve"> </w:t>
        </w:r>
        <w:r w:rsidRPr="00903BFD">
          <w:rPr>
            <w:rStyle w:val="afff5"/>
            <w:rFonts w:eastAsia="휴먼명조" w:cs="휴먼명조"/>
            <w:noProof/>
            <w:w w:val="97"/>
          </w:rPr>
          <w:t>파인튜닝</w:t>
        </w:r>
        <w:r w:rsidRPr="00903BFD">
          <w:rPr>
            <w:rStyle w:val="afff5"/>
            <w:rFonts w:eastAsia="휴먼명조" w:cs="휴먼명조"/>
            <w:noProof/>
            <w:w w:val="97"/>
          </w:rPr>
          <w:t xml:space="preserve"> </w:t>
        </w:r>
        <w:r w:rsidRPr="00903BFD">
          <w:rPr>
            <w:rStyle w:val="afff5"/>
            <w:rFonts w:eastAsia="휴먼명조" w:cs="휴먼명조"/>
            <w:noProof/>
            <w:w w:val="97"/>
          </w:rPr>
          <w:t>효과</w:t>
        </w:r>
        <w:r w:rsidRPr="00903BFD">
          <w:rPr>
            <w:rStyle w:val="afff5"/>
            <w:rFonts w:eastAsia="휴먼명조" w:cs="휴먼명조"/>
            <w:noProof/>
            <w:w w:val="97"/>
          </w:rPr>
          <w:t xml:space="preserve"> (paired, n=9 = 3</w:t>
        </w:r>
        <w:r w:rsidRPr="00903BFD">
          <w:rPr>
            <w:rStyle w:val="afff5"/>
            <w:rFonts w:eastAsia="휴먼명조" w:cs="휴먼명조"/>
            <w:noProof/>
            <w:w w:val="97"/>
          </w:rPr>
          <w:t>데이터셋</w:t>
        </w:r>
        <w:r w:rsidRPr="00903BFD">
          <w:rPr>
            <w:rStyle w:val="afff5"/>
            <w:rFonts w:eastAsia="휴먼명조" w:cs="휴먼명조"/>
            <w:noProof/>
            <w:w w:val="97"/>
          </w:rPr>
          <w:t>×3</w:t>
        </w:r>
        <w:r w:rsidRPr="00903BFD">
          <w:rPr>
            <w:rStyle w:val="afff5"/>
            <w:rFonts w:eastAsia="휴먼명조" w:cs="휴먼명조"/>
            <w:noProof/>
            <w:w w:val="97"/>
          </w:rPr>
          <w:t>시드</w:t>
        </w:r>
        <w:r w:rsidRPr="00903BFD">
          <w:rPr>
            <w:rStyle w:val="afff5"/>
            <w:rFonts w:eastAsia="휴먼명조" w:cs="휴먼명조"/>
            <w:noProof/>
            <w:w w:val="97"/>
          </w:rPr>
          <w:t>)</w:t>
        </w:r>
        <w:r>
          <w:rPr>
            <w:noProof/>
            <w:webHidden/>
          </w:rPr>
          <w:tab/>
        </w:r>
        <w:r>
          <w:rPr>
            <w:noProof/>
            <w:webHidden/>
          </w:rPr>
          <w:fldChar w:fldCharType="begin"/>
        </w:r>
        <w:r>
          <w:rPr>
            <w:noProof/>
            <w:webHidden/>
          </w:rPr>
          <w:instrText xml:space="preserve"> PAGEREF _Toc237776439 \h </w:instrText>
        </w:r>
        <w:r>
          <w:rPr>
            <w:noProof/>
            <w:webHidden/>
          </w:rPr>
        </w:r>
        <w:r>
          <w:rPr>
            <w:noProof/>
            <w:webHidden/>
          </w:rPr>
          <w:fldChar w:fldCharType="separate"/>
        </w:r>
        <w:r>
          <w:rPr>
            <w:noProof/>
            <w:webHidden/>
          </w:rPr>
          <w:t>２４</w:t>
        </w:r>
        <w:r>
          <w:rPr>
            <w:noProof/>
            <w:webHidden/>
          </w:rPr>
          <w:fldChar w:fldCharType="end"/>
        </w:r>
      </w:hyperlink>
    </w:p>
    <w:p w14:paraId="2F8C2701" w14:textId="62C13271" w:rsidR="00EA2E32" w:rsidRDefault="00EA2E32">
      <w:pPr>
        <w:pStyle w:val="17"/>
        <w:tabs>
          <w:tab w:val="right" w:leader="dot" w:pos="7472"/>
        </w:tabs>
        <w:rPr>
          <w:rFonts w:asciiTheme="minorHAnsi" w:eastAsiaTheme="minorEastAsia"/>
          <w:noProof/>
          <w:color w:val="auto"/>
          <w:kern w:val="2"/>
          <w:szCs w:val="24"/>
          <w14:ligatures w14:val="standardContextual"/>
        </w:rPr>
      </w:pPr>
      <w:hyperlink w:anchor="_Toc237776440" w:history="1">
        <w:r w:rsidRPr="00903BFD">
          <w:rPr>
            <w:rStyle w:val="afff5"/>
            <w:rFonts w:eastAsia="휴먼명조" w:cs="휴먼명조"/>
            <w:noProof/>
            <w:w w:val="97"/>
          </w:rPr>
          <w:t xml:space="preserve">Table 4.2a. </w:t>
        </w:r>
        <w:r w:rsidRPr="00903BFD">
          <w:rPr>
            <w:rStyle w:val="afff5"/>
            <w:rFonts w:eastAsia="휴먼명조" w:cs="휴먼명조"/>
            <w:noProof/>
            <w:w w:val="97"/>
          </w:rPr>
          <w:t>학습</w:t>
        </w:r>
        <w:r w:rsidRPr="00903BFD">
          <w:rPr>
            <w:rStyle w:val="afff5"/>
            <w:rFonts w:eastAsia="휴먼명조" w:cs="휴먼명조"/>
            <w:noProof/>
            <w:w w:val="97"/>
          </w:rPr>
          <w:t xml:space="preserve"> </w:t>
        </w:r>
        <w:r w:rsidRPr="00903BFD">
          <w:rPr>
            <w:rStyle w:val="afff5"/>
            <w:rFonts w:eastAsia="휴먼명조" w:cs="휴먼명조"/>
            <w:noProof/>
            <w:w w:val="97"/>
          </w:rPr>
          <w:t>데이터</w:t>
        </w:r>
        <w:r w:rsidRPr="00903BFD">
          <w:rPr>
            <w:rStyle w:val="afff5"/>
            <w:rFonts w:eastAsia="휴먼명조" w:cs="휴먼명조"/>
            <w:noProof/>
            <w:w w:val="97"/>
          </w:rPr>
          <w:t xml:space="preserve"> </w:t>
        </w:r>
        <w:r w:rsidRPr="00903BFD">
          <w:rPr>
            <w:rStyle w:val="afff5"/>
            <w:rFonts w:eastAsia="휴먼명조" w:cs="휴먼명조"/>
            <w:noProof/>
            <w:w w:val="97"/>
          </w:rPr>
          <w:t>비율별</w:t>
        </w:r>
        <w:r w:rsidRPr="00903BFD">
          <w:rPr>
            <w:rStyle w:val="afff5"/>
            <w:rFonts w:eastAsia="휴먼명조" w:cs="휴먼명조"/>
            <w:noProof/>
            <w:w w:val="97"/>
          </w:rPr>
          <w:t xml:space="preserve"> </w:t>
        </w:r>
        <w:r w:rsidRPr="00903BFD">
          <w:rPr>
            <w:rStyle w:val="afff5"/>
            <w:rFonts w:eastAsia="휴먼명조" w:cs="휴먼명조"/>
            <w:noProof/>
            <w:w w:val="97"/>
          </w:rPr>
          <w:t>성능</w:t>
        </w:r>
        <w:r w:rsidRPr="00903BFD">
          <w:rPr>
            <w:rStyle w:val="afff5"/>
            <w:rFonts w:eastAsia="휴먼명조" w:cs="휴먼명조"/>
            <w:noProof/>
            <w:w w:val="97"/>
          </w:rPr>
          <w:t xml:space="preserve"> (Qwen3-VL-2B, PathVQA, 3</w:t>
        </w:r>
        <w:r w:rsidRPr="00903BFD">
          <w:rPr>
            <w:rStyle w:val="afff5"/>
            <w:rFonts w:eastAsia="휴먼명조" w:cs="휴먼명조"/>
            <w:noProof/>
            <w:w w:val="97"/>
          </w:rPr>
          <w:t>시드</w:t>
        </w:r>
        <w:r w:rsidRPr="00903BFD">
          <w:rPr>
            <w:rStyle w:val="afff5"/>
            <w:rFonts w:eastAsia="휴먼명조" w:cs="휴먼명조"/>
            <w:noProof/>
            <w:w w:val="97"/>
          </w:rPr>
          <w:t xml:space="preserve"> </w:t>
        </w:r>
        <w:r w:rsidRPr="00903BFD">
          <w:rPr>
            <w:rStyle w:val="afff5"/>
            <w:rFonts w:eastAsia="휴먼명조" w:cs="휴먼명조"/>
            <w:noProof/>
            <w:w w:val="97"/>
          </w:rPr>
          <w:t>평균</w:t>
        </w:r>
        <w:r w:rsidRPr="00903BFD">
          <w:rPr>
            <w:rStyle w:val="afff5"/>
            <w:rFonts w:eastAsia="휴먼명조" w:cs="휴먼명조"/>
            <w:noProof/>
            <w:w w:val="97"/>
          </w:rPr>
          <w:t>)</w:t>
        </w:r>
        <w:r>
          <w:rPr>
            <w:noProof/>
            <w:webHidden/>
          </w:rPr>
          <w:tab/>
        </w:r>
        <w:r>
          <w:rPr>
            <w:noProof/>
            <w:webHidden/>
          </w:rPr>
          <w:fldChar w:fldCharType="begin"/>
        </w:r>
        <w:r>
          <w:rPr>
            <w:noProof/>
            <w:webHidden/>
          </w:rPr>
          <w:instrText xml:space="preserve"> PAGEREF _Toc237776440 \h </w:instrText>
        </w:r>
        <w:r>
          <w:rPr>
            <w:noProof/>
            <w:webHidden/>
          </w:rPr>
        </w:r>
        <w:r>
          <w:rPr>
            <w:noProof/>
            <w:webHidden/>
          </w:rPr>
          <w:fldChar w:fldCharType="separate"/>
        </w:r>
        <w:r>
          <w:rPr>
            <w:noProof/>
            <w:webHidden/>
          </w:rPr>
          <w:t>２５</w:t>
        </w:r>
        <w:r>
          <w:rPr>
            <w:noProof/>
            <w:webHidden/>
          </w:rPr>
          <w:fldChar w:fldCharType="end"/>
        </w:r>
      </w:hyperlink>
    </w:p>
    <w:p w14:paraId="2EC122F6" w14:textId="5E10BB0C" w:rsidR="00EA2E32" w:rsidRDefault="00EA2E32">
      <w:pPr>
        <w:pStyle w:val="17"/>
        <w:tabs>
          <w:tab w:val="right" w:leader="dot" w:pos="7472"/>
        </w:tabs>
        <w:rPr>
          <w:rFonts w:asciiTheme="minorHAnsi" w:eastAsiaTheme="minorEastAsia"/>
          <w:noProof/>
          <w:color w:val="auto"/>
          <w:kern w:val="2"/>
          <w:szCs w:val="24"/>
          <w14:ligatures w14:val="standardContextual"/>
        </w:rPr>
      </w:pPr>
      <w:hyperlink w:anchor="_Toc237776441" w:history="1">
        <w:r w:rsidRPr="00903BFD">
          <w:rPr>
            <w:rStyle w:val="afff5"/>
            <w:rFonts w:eastAsia="휴먼명조" w:cs="휴먼명조"/>
            <w:noProof/>
            <w:w w:val="97"/>
          </w:rPr>
          <w:t>Table 4.2b. LoRA rank</w:t>
        </w:r>
        <w:r w:rsidRPr="00903BFD">
          <w:rPr>
            <w:rStyle w:val="afff5"/>
            <w:rFonts w:eastAsia="휴먼명조" w:cs="휴먼명조"/>
            <w:noProof/>
            <w:w w:val="97"/>
          </w:rPr>
          <w:t>별</w:t>
        </w:r>
        <w:r w:rsidRPr="00903BFD">
          <w:rPr>
            <w:rStyle w:val="afff5"/>
            <w:rFonts w:eastAsia="휴먼명조" w:cs="휴먼명조"/>
            <w:noProof/>
            <w:w w:val="97"/>
          </w:rPr>
          <w:t xml:space="preserve"> </w:t>
        </w:r>
        <w:r w:rsidRPr="00903BFD">
          <w:rPr>
            <w:rStyle w:val="afff5"/>
            <w:rFonts w:eastAsia="휴먼명조" w:cs="휴먼명조"/>
            <w:noProof/>
            <w:w w:val="97"/>
          </w:rPr>
          <w:t>성능</w:t>
        </w:r>
        <w:r w:rsidRPr="00903BFD">
          <w:rPr>
            <w:rStyle w:val="afff5"/>
            <w:rFonts w:eastAsia="휴먼명조" w:cs="휴먼명조"/>
            <w:noProof/>
            <w:w w:val="97"/>
          </w:rPr>
          <w:t xml:space="preserve"> (Qwen3-VL-2B, PathVQA, 3</w:t>
        </w:r>
        <w:r w:rsidRPr="00903BFD">
          <w:rPr>
            <w:rStyle w:val="afff5"/>
            <w:rFonts w:eastAsia="휴먼명조" w:cs="휴먼명조"/>
            <w:noProof/>
            <w:w w:val="97"/>
          </w:rPr>
          <w:t>시드</w:t>
        </w:r>
        <w:r w:rsidRPr="00903BFD">
          <w:rPr>
            <w:rStyle w:val="afff5"/>
            <w:rFonts w:eastAsia="휴먼명조" w:cs="휴먼명조"/>
            <w:noProof/>
            <w:w w:val="97"/>
          </w:rPr>
          <w:t xml:space="preserve"> </w:t>
        </w:r>
        <w:r w:rsidRPr="00903BFD">
          <w:rPr>
            <w:rStyle w:val="afff5"/>
            <w:rFonts w:eastAsia="휴먼명조" w:cs="휴먼명조"/>
            <w:noProof/>
            <w:w w:val="97"/>
          </w:rPr>
          <w:t>평균</w:t>
        </w:r>
        <w:r w:rsidRPr="00903BFD">
          <w:rPr>
            <w:rStyle w:val="afff5"/>
            <w:rFonts w:eastAsia="휴먼명조" w:cs="휴먼명조"/>
            <w:noProof/>
            <w:w w:val="97"/>
          </w:rPr>
          <w:t>)</w:t>
        </w:r>
        <w:r>
          <w:rPr>
            <w:noProof/>
            <w:webHidden/>
          </w:rPr>
          <w:tab/>
        </w:r>
        <w:r>
          <w:rPr>
            <w:noProof/>
            <w:webHidden/>
          </w:rPr>
          <w:fldChar w:fldCharType="begin"/>
        </w:r>
        <w:r>
          <w:rPr>
            <w:noProof/>
            <w:webHidden/>
          </w:rPr>
          <w:instrText xml:space="preserve"> PAGEREF _Toc237776441 \h </w:instrText>
        </w:r>
        <w:r>
          <w:rPr>
            <w:noProof/>
            <w:webHidden/>
          </w:rPr>
        </w:r>
        <w:r>
          <w:rPr>
            <w:noProof/>
            <w:webHidden/>
          </w:rPr>
          <w:fldChar w:fldCharType="separate"/>
        </w:r>
        <w:r>
          <w:rPr>
            <w:noProof/>
            <w:webHidden/>
          </w:rPr>
          <w:t>２６</w:t>
        </w:r>
        <w:r>
          <w:rPr>
            <w:noProof/>
            <w:webHidden/>
          </w:rPr>
          <w:fldChar w:fldCharType="end"/>
        </w:r>
      </w:hyperlink>
    </w:p>
    <w:p w14:paraId="426709CA" w14:textId="55A15E2F" w:rsidR="00EA2E32" w:rsidRDefault="00EA2E32">
      <w:pPr>
        <w:pStyle w:val="17"/>
        <w:tabs>
          <w:tab w:val="right" w:leader="dot" w:pos="7472"/>
        </w:tabs>
        <w:rPr>
          <w:rFonts w:asciiTheme="minorHAnsi" w:eastAsiaTheme="minorEastAsia"/>
          <w:noProof/>
          <w:color w:val="auto"/>
          <w:kern w:val="2"/>
          <w:szCs w:val="24"/>
          <w14:ligatures w14:val="standardContextual"/>
        </w:rPr>
      </w:pPr>
      <w:hyperlink w:anchor="_Toc237776442" w:history="1">
        <w:r w:rsidRPr="00903BFD">
          <w:rPr>
            <w:rStyle w:val="afff5"/>
            <w:rFonts w:eastAsia="휴먼명조" w:cs="휴먼명조"/>
            <w:noProof/>
            <w:w w:val="97"/>
          </w:rPr>
          <w:t xml:space="preserve">Table 4.2c. Target module </w:t>
        </w:r>
        <w:r w:rsidRPr="00903BFD">
          <w:rPr>
            <w:rStyle w:val="afff5"/>
            <w:rFonts w:eastAsia="휴먼명조" w:cs="휴먼명조"/>
            <w:noProof/>
            <w:w w:val="97"/>
          </w:rPr>
          <w:t>범위별</w:t>
        </w:r>
        <w:r w:rsidRPr="00903BFD">
          <w:rPr>
            <w:rStyle w:val="afff5"/>
            <w:rFonts w:eastAsia="휴먼명조" w:cs="휴먼명조"/>
            <w:noProof/>
            <w:w w:val="97"/>
          </w:rPr>
          <w:t xml:space="preserve"> </w:t>
        </w:r>
        <w:r w:rsidRPr="00903BFD">
          <w:rPr>
            <w:rStyle w:val="afff5"/>
            <w:rFonts w:eastAsia="휴먼명조" w:cs="휴먼명조"/>
            <w:noProof/>
            <w:w w:val="97"/>
          </w:rPr>
          <w:t>성능</w:t>
        </w:r>
        <w:r w:rsidRPr="00903BFD">
          <w:rPr>
            <w:rStyle w:val="afff5"/>
            <w:rFonts w:eastAsia="휴먼명조" w:cs="휴먼명조"/>
            <w:noProof/>
            <w:w w:val="97"/>
          </w:rPr>
          <w:t xml:space="preserve"> (Qwen3-VL-2B, PathVQA, 3</w:t>
        </w:r>
        <w:r w:rsidRPr="00903BFD">
          <w:rPr>
            <w:rStyle w:val="afff5"/>
            <w:rFonts w:eastAsia="휴먼명조" w:cs="휴먼명조"/>
            <w:noProof/>
            <w:w w:val="97"/>
          </w:rPr>
          <w:t>시드</w:t>
        </w:r>
        <w:r w:rsidRPr="00903BFD">
          <w:rPr>
            <w:rStyle w:val="afff5"/>
            <w:rFonts w:eastAsia="휴먼명조" w:cs="휴먼명조"/>
            <w:noProof/>
            <w:w w:val="97"/>
          </w:rPr>
          <w:t xml:space="preserve"> </w:t>
        </w:r>
        <w:r w:rsidRPr="00903BFD">
          <w:rPr>
            <w:rStyle w:val="afff5"/>
            <w:rFonts w:eastAsia="휴먼명조" w:cs="휴먼명조"/>
            <w:noProof/>
            <w:w w:val="97"/>
          </w:rPr>
          <w:t>평균</w:t>
        </w:r>
        <w:r w:rsidRPr="00903BFD">
          <w:rPr>
            <w:rStyle w:val="afff5"/>
            <w:rFonts w:eastAsia="휴먼명조" w:cs="휴먼명조"/>
            <w:noProof/>
            <w:w w:val="97"/>
          </w:rPr>
          <w:t>)</w:t>
        </w:r>
        <w:r>
          <w:rPr>
            <w:noProof/>
            <w:webHidden/>
          </w:rPr>
          <w:tab/>
        </w:r>
        <w:r>
          <w:rPr>
            <w:noProof/>
            <w:webHidden/>
          </w:rPr>
          <w:fldChar w:fldCharType="begin"/>
        </w:r>
        <w:r>
          <w:rPr>
            <w:noProof/>
            <w:webHidden/>
          </w:rPr>
          <w:instrText xml:space="preserve"> PAGEREF _Toc237776442 \h </w:instrText>
        </w:r>
        <w:r>
          <w:rPr>
            <w:noProof/>
            <w:webHidden/>
          </w:rPr>
        </w:r>
        <w:r>
          <w:rPr>
            <w:noProof/>
            <w:webHidden/>
          </w:rPr>
          <w:fldChar w:fldCharType="separate"/>
        </w:r>
        <w:r>
          <w:rPr>
            <w:noProof/>
            <w:webHidden/>
          </w:rPr>
          <w:t>２７</w:t>
        </w:r>
        <w:r>
          <w:rPr>
            <w:noProof/>
            <w:webHidden/>
          </w:rPr>
          <w:fldChar w:fldCharType="end"/>
        </w:r>
      </w:hyperlink>
    </w:p>
    <w:p w14:paraId="05EF5CBC" w14:textId="642412A5" w:rsidR="00EA2E32" w:rsidRDefault="00EA2E32">
      <w:pPr>
        <w:pStyle w:val="17"/>
        <w:tabs>
          <w:tab w:val="right" w:leader="dot" w:pos="7472"/>
        </w:tabs>
        <w:rPr>
          <w:rFonts w:asciiTheme="minorHAnsi" w:eastAsiaTheme="minorEastAsia"/>
          <w:noProof/>
          <w:color w:val="auto"/>
          <w:kern w:val="2"/>
          <w:szCs w:val="24"/>
          <w14:ligatures w14:val="standardContextual"/>
        </w:rPr>
      </w:pPr>
      <w:hyperlink w:anchor="_Toc237776443" w:history="1">
        <w:r w:rsidRPr="00903BFD">
          <w:rPr>
            <w:rStyle w:val="afff5"/>
            <w:rFonts w:eastAsia="휴먼명조" w:cs="휴먼명조"/>
            <w:noProof/>
            <w:w w:val="97"/>
          </w:rPr>
          <w:t xml:space="preserve">Table 4.2d. </w:t>
        </w:r>
        <w:r w:rsidRPr="00903BFD">
          <w:rPr>
            <w:rStyle w:val="afff5"/>
            <w:rFonts w:eastAsia="휴먼명조" w:cs="휴먼명조"/>
            <w:noProof/>
            <w:w w:val="97"/>
          </w:rPr>
          <w:t>모델별</w:t>
        </w:r>
        <w:r w:rsidRPr="00903BFD">
          <w:rPr>
            <w:rStyle w:val="afff5"/>
            <w:rFonts w:eastAsia="휴먼명조" w:cs="휴먼명조"/>
            <w:noProof/>
            <w:w w:val="97"/>
          </w:rPr>
          <w:t xml:space="preserve"> VQAv2 </w:t>
        </w:r>
        <w:r w:rsidRPr="00903BFD">
          <w:rPr>
            <w:rStyle w:val="afff5"/>
            <w:rFonts w:eastAsia="휴먼명조" w:cs="휴먼명조"/>
            <w:noProof/>
            <w:w w:val="97"/>
          </w:rPr>
          <w:t>성능</w:t>
        </w:r>
        <w:r w:rsidRPr="00903BFD">
          <w:rPr>
            <w:rStyle w:val="afff5"/>
            <w:rFonts w:eastAsia="휴먼명조" w:cs="휴먼명조"/>
            <w:noProof/>
            <w:w w:val="97"/>
          </w:rPr>
          <w:t xml:space="preserve"> </w:t>
        </w:r>
        <w:r w:rsidRPr="00903BFD">
          <w:rPr>
            <w:rStyle w:val="afff5"/>
            <w:rFonts w:eastAsia="휴먼명조" w:cs="휴먼명조"/>
            <w:noProof/>
            <w:w w:val="97"/>
          </w:rPr>
          <w:t>저하율</w:t>
        </w:r>
        <w:r w:rsidRPr="00903BFD">
          <w:rPr>
            <w:rStyle w:val="afff5"/>
            <w:rFonts w:eastAsia="휴먼명조" w:cs="휴먼명조"/>
            <w:noProof/>
            <w:w w:val="97"/>
          </w:rPr>
          <w:t xml:space="preserve"> (n=9 = 3</w:t>
        </w:r>
        <w:r w:rsidRPr="00903BFD">
          <w:rPr>
            <w:rStyle w:val="afff5"/>
            <w:rFonts w:eastAsia="휴먼명조" w:cs="휴먼명조"/>
            <w:noProof/>
            <w:w w:val="97"/>
          </w:rPr>
          <w:t>데이터셋</w:t>
        </w:r>
        <w:r w:rsidRPr="00903BFD">
          <w:rPr>
            <w:rStyle w:val="afff5"/>
            <w:rFonts w:eastAsia="휴먼명조" w:cs="휴먼명조"/>
            <w:noProof/>
            <w:w w:val="97"/>
          </w:rPr>
          <w:t>×3</w:t>
        </w:r>
        <w:r w:rsidRPr="00903BFD">
          <w:rPr>
            <w:rStyle w:val="afff5"/>
            <w:rFonts w:eastAsia="휴먼명조" w:cs="휴먼명조"/>
            <w:noProof/>
            <w:w w:val="97"/>
          </w:rPr>
          <w:t>시드</w:t>
        </w:r>
        <w:r w:rsidRPr="00903BFD">
          <w:rPr>
            <w:rStyle w:val="afff5"/>
            <w:rFonts w:eastAsia="휴먼명조" w:cs="휴먼명조"/>
            <w:noProof/>
            <w:w w:val="97"/>
          </w:rPr>
          <w:t xml:space="preserve"> </w:t>
        </w:r>
        <w:r w:rsidRPr="00903BFD">
          <w:rPr>
            <w:rStyle w:val="afff5"/>
            <w:rFonts w:eastAsia="휴먼명조" w:cs="휴먼명조"/>
            <w:noProof/>
            <w:w w:val="97"/>
          </w:rPr>
          <w:t>평균</w:t>
        </w:r>
        <w:r w:rsidRPr="00903BFD">
          <w:rPr>
            <w:rStyle w:val="afff5"/>
            <w:rFonts w:eastAsia="휴먼명조" w:cs="휴먼명조"/>
            <w:noProof/>
            <w:w w:val="97"/>
          </w:rPr>
          <w:t>)</w:t>
        </w:r>
        <w:r>
          <w:rPr>
            <w:noProof/>
            <w:webHidden/>
          </w:rPr>
          <w:tab/>
        </w:r>
        <w:r>
          <w:rPr>
            <w:noProof/>
            <w:webHidden/>
          </w:rPr>
          <w:fldChar w:fldCharType="begin"/>
        </w:r>
        <w:r>
          <w:rPr>
            <w:noProof/>
            <w:webHidden/>
          </w:rPr>
          <w:instrText xml:space="preserve"> PAGEREF _Toc237776443 \h </w:instrText>
        </w:r>
        <w:r>
          <w:rPr>
            <w:noProof/>
            <w:webHidden/>
          </w:rPr>
        </w:r>
        <w:r>
          <w:rPr>
            <w:noProof/>
            <w:webHidden/>
          </w:rPr>
          <w:fldChar w:fldCharType="separate"/>
        </w:r>
        <w:r>
          <w:rPr>
            <w:noProof/>
            <w:webHidden/>
          </w:rPr>
          <w:t>２７</w:t>
        </w:r>
        <w:r>
          <w:rPr>
            <w:noProof/>
            <w:webHidden/>
          </w:rPr>
          <w:fldChar w:fldCharType="end"/>
        </w:r>
      </w:hyperlink>
    </w:p>
    <w:p w14:paraId="4AC53D50" w14:textId="3EA36C46" w:rsidR="00EA2E32" w:rsidRDefault="00EA2E32">
      <w:pPr>
        <w:pStyle w:val="17"/>
        <w:tabs>
          <w:tab w:val="right" w:leader="dot" w:pos="7472"/>
        </w:tabs>
        <w:rPr>
          <w:rFonts w:asciiTheme="minorHAnsi" w:eastAsiaTheme="minorEastAsia"/>
          <w:noProof/>
          <w:color w:val="auto"/>
          <w:kern w:val="2"/>
          <w:szCs w:val="24"/>
          <w14:ligatures w14:val="standardContextual"/>
        </w:rPr>
      </w:pPr>
      <w:hyperlink w:anchor="_Toc237776444" w:history="1">
        <w:r w:rsidRPr="00903BFD">
          <w:rPr>
            <w:rStyle w:val="afff5"/>
            <w:rFonts w:eastAsia="휴먼명조" w:cs="휴먼명조"/>
            <w:noProof/>
            <w:w w:val="97"/>
          </w:rPr>
          <w:t xml:space="preserve">Table 4.2e. </w:t>
        </w:r>
        <w:r w:rsidRPr="00903BFD">
          <w:rPr>
            <w:rStyle w:val="afff5"/>
            <w:rFonts w:eastAsia="휴먼명조" w:cs="휴먼명조"/>
            <w:noProof/>
            <w:w w:val="97"/>
          </w:rPr>
          <w:t>모델별</w:t>
        </w:r>
        <w:r w:rsidRPr="00903BFD">
          <w:rPr>
            <w:rStyle w:val="afff5"/>
            <w:rFonts w:eastAsia="휴먼명조" w:cs="휴먼명조"/>
            <w:noProof/>
            <w:w w:val="97"/>
          </w:rPr>
          <w:t xml:space="preserve"> cross-dataset </w:t>
        </w:r>
        <w:r w:rsidRPr="00903BFD">
          <w:rPr>
            <w:rStyle w:val="afff5"/>
            <w:rFonts w:eastAsia="휴먼명조" w:cs="휴먼명조"/>
            <w:noProof/>
            <w:w w:val="97"/>
          </w:rPr>
          <w:t>성능</w:t>
        </w:r>
        <w:r w:rsidRPr="00903BFD">
          <w:rPr>
            <w:rStyle w:val="afff5"/>
            <w:rFonts w:eastAsia="휴먼명조" w:cs="휴먼명조"/>
            <w:noProof/>
            <w:w w:val="97"/>
          </w:rPr>
          <w:t xml:space="preserve"> </w:t>
        </w:r>
        <w:r w:rsidRPr="00903BFD">
          <w:rPr>
            <w:rStyle w:val="afff5"/>
            <w:rFonts w:eastAsia="휴먼명조" w:cs="휴먼명조"/>
            <w:noProof/>
            <w:w w:val="97"/>
          </w:rPr>
          <w:t>변화율</w:t>
        </w:r>
        <w:r w:rsidRPr="00903BFD">
          <w:rPr>
            <w:rStyle w:val="afff5"/>
            <w:rFonts w:eastAsia="휴먼명조" w:cs="휴먼명조"/>
            <w:noProof/>
            <w:w w:val="97"/>
          </w:rPr>
          <w:t xml:space="preserve"> (n=18 = 2</w:t>
        </w:r>
        <w:r w:rsidRPr="00903BFD">
          <w:rPr>
            <w:rStyle w:val="afff5"/>
            <w:rFonts w:eastAsia="휴먼명조" w:cs="휴먼명조"/>
            <w:noProof/>
            <w:w w:val="97"/>
          </w:rPr>
          <w:t>평가셋</w:t>
        </w:r>
        <w:r w:rsidRPr="00903BFD">
          <w:rPr>
            <w:rStyle w:val="afff5"/>
            <w:rFonts w:eastAsia="휴먼명조" w:cs="휴먼명조"/>
            <w:noProof/>
            <w:w w:val="97"/>
          </w:rPr>
          <w:t>×3</w:t>
        </w:r>
        <w:r w:rsidRPr="00903BFD">
          <w:rPr>
            <w:rStyle w:val="afff5"/>
            <w:rFonts w:eastAsia="휴먼명조" w:cs="휴먼명조"/>
            <w:noProof/>
            <w:w w:val="97"/>
          </w:rPr>
          <w:t>학습셋</w:t>
        </w:r>
        <w:r w:rsidRPr="00903BFD">
          <w:rPr>
            <w:rStyle w:val="afff5"/>
            <w:rFonts w:eastAsia="휴먼명조" w:cs="휴먼명조"/>
            <w:noProof/>
            <w:w w:val="97"/>
          </w:rPr>
          <w:t>×3</w:t>
        </w:r>
        <w:r w:rsidRPr="00903BFD">
          <w:rPr>
            <w:rStyle w:val="afff5"/>
            <w:rFonts w:eastAsia="휴먼명조" w:cs="휴먼명조"/>
            <w:noProof/>
            <w:w w:val="97"/>
          </w:rPr>
          <w:t>시드</w:t>
        </w:r>
        <w:r w:rsidRPr="00903BFD">
          <w:rPr>
            <w:rStyle w:val="afff5"/>
            <w:rFonts w:eastAsia="휴먼명조" w:cs="휴먼명조"/>
            <w:noProof/>
            <w:w w:val="97"/>
          </w:rPr>
          <w:t>)</w:t>
        </w:r>
        <w:r>
          <w:rPr>
            <w:noProof/>
            <w:webHidden/>
          </w:rPr>
          <w:tab/>
        </w:r>
        <w:r>
          <w:rPr>
            <w:noProof/>
            <w:webHidden/>
          </w:rPr>
          <w:fldChar w:fldCharType="begin"/>
        </w:r>
        <w:r>
          <w:rPr>
            <w:noProof/>
            <w:webHidden/>
          </w:rPr>
          <w:instrText xml:space="preserve"> PAGEREF _Toc237776444 \h </w:instrText>
        </w:r>
        <w:r>
          <w:rPr>
            <w:noProof/>
            <w:webHidden/>
          </w:rPr>
        </w:r>
        <w:r>
          <w:rPr>
            <w:noProof/>
            <w:webHidden/>
          </w:rPr>
          <w:fldChar w:fldCharType="separate"/>
        </w:r>
        <w:r>
          <w:rPr>
            <w:noProof/>
            <w:webHidden/>
          </w:rPr>
          <w:t>２８</w:t>
        </w:r>
        <w:r>
          <w:rPr>
            <w:noProof/>
            <w:webHidden/>
          </w:rPr>
          <w:fldChar w:fldCharType="end"/>
        </w:r>
      </w:hyperlink>
    </w:p>
    <w:p w14:paraId="0BCDF591" w14:textId="4FECADBE" w:rsidR="00EA2E32" w:rsidRDefault="00EA2E32">
      <w:pPr>
        <w:pStyle w:val="17"/>
        <w:tabs>
          <w:tab w:val="right" w:leader="dot" w:pos="7472"/>
        </w:tabs>
        <w:rPr>
          <w:rFonts w:asciiTheme="minorHAnsi" w:eastAsiaTheme="minorEastAsia"/>
          <w:noProof/>
          <w:color w:val="auto"/>
          <w:kern w:val="2"/>
          <w:szCs w:val="24"/>
          <w14:ligatures w14:val="standardContextual"/>
        </w:rPr>
      </w:pPr>
      <w:hyperlink w:anchor="_Toc237776445" w:history="1">
        <w:r w:rsidRPr="00903BFD">
          <w:rPr>
            <w:rStyle w:val="afff5"/>
            <w:rFonts w:eastAsia="휴먼명조" w:cs="휴먼명조"/>
            <w:noProof/>
            <w:w w:val="97"/>
          </w:rPr>
          <w:t xml:space="preserve">Table 4.3. HPO </w:t>
        </w:r>
        <w:r w:rsidRPr="00903BFD">
          <w:rPr>
            <w:rStyle w:val="afff5"/>
            <w:rFonts w:eastAsia="휴먼명조" w:cs="휴먼명조"/>
            <w:noProof/>
            <w:w w:val="97"/>
          </w:rPr>
          <w:t>전략별</w:t>
        </w:r>
        <w:r w:rsidRPr="00903BFD">
          <w:rPr>
            <w:rStyle w:val="afff5"/>
            <w:rFonts w:eastAsia="휴먼명조" w:cs="휴먼명조"/>
            <w:noProof/>
            <w:w w:val="97"/>
          </w:rPr>
          <w:t xml:space="preserve"> run-level </w:t>
        </w:r>
        <w:r w:rsidRPr="00903BFD">
          <w:rPr>
            <w:rStyle w:val="afff5"/>
            <w:rFonts w:eastAsia="휴먼명조" w:cs="휴먼명조"/>
            <w:noProof/>
            <w:w w:val="97"/>
          </w:rPr>
          <w:t>성능</w:t>
        </w:r>
        <w:r w:rsidRPr="00903BFD">
          <w:rPr>
            <w:rStyle w:val="afff5"/>
            <w:rFonts w:eastAsia="휴먼명조" w:cs="휴먼명조"/>
            <w:noProof/>
            <w:w w:val="97"/>
          </w:rPr>
          <w:t xml:space="preserve"> (n=10 = </w:t>
        </w:r>
        <w:r w:rsidRPr="00903BFD">
          <w:rPr>
            <w:rStyle w:val="afff5"/>
            <w:rFonts w:eastAsia="휴먼명조" w:cs="휴먼명조"/>
            <w:noProof/>
            <w:w w:val="97"/>
          </w:rPr>
          <w:t>독립</w:t>
        </w:r>
        <w:r w:rsidRPr="00903BFD">
          <w:rPr>
            <w:rStyle w:val="afff5"/>
            <w:rFonts w:eastAsia="휴먼명조" w:cs="휴먼명조"/>
            <w:noProof/>
            <w:w w:val="97"/>
          </w:rPr>
          <w:t xml:space="preserve"> </w:t>
        </w:r>
        <w:r w:rsidRPr="00903BFD">
          <w:rPr>
            <w:rStyle w:val="afff5"/>
            <w:rFonts w:eastAsia="휴먼명조" w:cs="휴먼명조"/>
            <w:noProof/>
            <w:w w:val="97"/>
          </w:rPr>
          <w:t>반복</w:t>
        </w:r>
        <w:r w:rsidRPr="00903BFD">
          <w:rPr>
            <w:rStyle w:val="afff5"/>
            <w:rFonts w:eastAsia="휴먼명조" w:cs="휴먼명조"/>
            <w:noProof/>
            <w:w w:val="97"/>
          </w:rPr>
          <w:t xml:space="preserve"> 10</w:t>
        </w:r>
        <w:r w:rsidRPr="00903BFD">
          <w:rPr>
            <w:rStyle w:val="afff5"/>
            <w:rFonts w:eastAsia="휴먼명조" w:cs="휴먼명조"/>
            <w:noProof/>
            <w:w w:val="97"/>
          </w:rPr>
          <w:t>회의</w:t>
        </w:r>
        <w:r w:rsidRPr="00903BFD">
          <w:rPr>
            <w:rStyle w:val="afff5"/>
            <w:rFonts w:eastAsia="휴먼명조" w:cs="휴먼명조"/>
            <w:noProof/>
            <w:w w:val="97"/>
          </w:rPr>
          <w:t xml:space="preserve"> </w:t>
        </w:r>
        <w:r w:rsidRPr="00903BFD">
          <w:rPr>
            <w:rStyle w:val="afff5"/>
            <w:rFonts w:eastAsia="휴먼명조" w:cs="휴먼명조"/>
            <w:noProof/>
            <w:w w:val="97"/>
          </w:rPr>
          <w:t>반복별</w:t>
        </w:r>
        <w:r w:rsidRPr="00903BFD">
          <w:rPr>
            <w:rStyle w:val="afff5"/>
            <w:rFonts w:eastAsia="휴먼명조" w:cs="휴먼명조"/>
            <w:noProof/>
            <w:w w:val="97"/>
          </w:rPr>
          <w:t xml:space="preserve"> </w:t>
        </w:r>
        <w:r w:rsidRPr="00903BFD">
          <w:rPr>
            <w:rStyle w:val="afff5"/>
            <w:rFonts w:eastAsia="휴먼명조" w:cs="휴먼명조"/>
            <w:noProof/>
            <w:w w:val="97"/>
          </w:rPr>
          <w:t>최고</w:t>
        </w:r>
        <w:r w:rsidRPr="00903BFD">
          <w:rPr>
            <w:rStyle w:val="afff5"/>
            <w:rFonts w:eastAsia="휴먼명조" w:cs="휴먼명조"/>
            <w:noProof/>
            <w:w w:val="97"/>
          </w:rPr>
          <w:t xml:space="preserve"> val_accuracy)</w:t>
        </w:r>
        <w:r>
          <w:rPr>
            <w:noProof/>
            <w:webHidden/>
          </w:rPr>
          <w:tab/>
        </w:r>
        <w:r>
          <w:rPr>
            <w:noProof/>
            <w:webHidden/>
          </w:rPr>
          <w:fldChar w:fldCharType="begin"/>
        </w:r>
        <w:r>
          <w:rPr>
            <w:noProof/>
            <w:webHidden/>
          </w:rPr>
          <w:instrText xml:space="preserve"> PAGEREF _Toc237776445 \h </w:instrText>
        </w:r>
        <w:r>
          <w:rPr>
            <w:noProof/>
            <w:webHidden/>
          </w:rPr>
        </w:r>
        <w:r>
          <w:rPr>
            <w:noProof/>
            <w:webHidden/>
          </w:rPr>
          <w:fldChar w:fldCharType="separate"/>
        </w:r>
        <w:r>
          <w:rPr>
            <w:noProof/>
            <w:webHidden/>
          </w:rPr>
          <w:t>２９</w:t>
        </w:r>
        <w:r>
          <w:rPr>
            <w:noProof/>
            <w:webHidden/>
          </w:rPr>
          <w:fldChar w:fldCharType="end"/>
        </w:r>
      </w:hyperlink>
    </w:p>
    <w:p w14:paraId="7752646F" w14:textId="2A6554E8" w:rsidR="00EA2E32" w:rsidRDefault="00EA2E32">
      <w:pPr>
        <w:pStyle w:val="17"/>
        <w:tabs>
          <w:tab w:val="right" w:leader="dot" w:pos="7472"/>
        </w:tabs>
        <w:rPr>
          <w:rFonts w:asciiTheme="minorHAnsi" w:eastAsiaTheme="minorEastAsia"/>
          <w:noProof/>
          <w:color w:val="auto"/>
          <w:kern w:val="2"/>
          <w:szCs w:val="24"/>
          <w14:ligatures w14:val="standardContextual"/>
        </w:rPr>
      </w:pPr>
      <w:hyperlink w:anchor="_Toc237776446" w:history="1">
        <w:r w:rsidRPr="00903BFD">
          <w:rPr>
            <w:rStyle w:val="afff5"/>
            <w:rFonts w:eastAsia="휴먼명조" w:cs="휴먼명조"/>
            <w:noProof/>
            <w:w w:val="97"/>
          </w:rPr>
          <w:t xml:space="preserve">Table 4.3a. </w:t>
        </w:r>
        <w:r w:rsidRPr="00903BFD">
          <w:rPr>
            <w:rStyle w:val="afff5"/>
            <w:rFonts w:eastAsia="휴먼명조" w:cs="휴먼명조"/>
            <w:noProof/>
            <w:w w:val="97"/>
          </w:rPr>
          <w:t>전략별</w:t>
        </w:r>
        <w:r w:rsidRPr="00903BFD">
          <w:rPr>
            <w:rStyle w:val="afff5"/>
            <w:rFonts w:eastAsia="휴먼명조" w:cs="휴먼명조"/>
            <w:noProof/>
            <w:w w:val="97"/>
          </w:rPr>
          <w:t xml:space="preserve"> </w:t>
        </w:r>
        <w:r w:rsidRPr="00903BFD">
          <w:rPr>
            <w:rStyle w:val="afff5"/>
            <w:rFonts w:eastAsia="휴먼명조" w:cs="휴먼명조"/>
            <w:noProof/>
            <w:w w:val="97"/>
          </w:rPr>
          <w:t>최고</w:t>
        </w:r>
        <w:r w:rsidRPr="00903BFD">
          <w:rPr>
            <w:rStyle w:val="afff5"/>
            <w:rFonts w:eastAsia="휴먼명조" w:cs="휴먼명조"/>
            <w:noProof/>
            <w:w w:val="97"/>
          </w:rPr>
          <w:t xml:space="preserve"> </w:t>
        </w:r>
        <w:r w:rsidRPr="00903BFD">
          <w:rPr>
            <w:rStyle w:val="afff5"/>
            <w:rFonts w:eastAsia="휴먼명조" w:cs="휴먼명조"/>
            <w:noProof/>
            <w:w w:val="97"/>
          </w:rPr>
          <w:t>성능</w:t>
        </w:r>
        <w:r w:rsidRPr="00903BFD">
          <w:rPr>
            <w:rStyle w:val="afff5"/>
            <w:rFonts w:eastAsia="휴먼명조" w:cs="휴먼명조"/>
            <w:noProof/>
            <w:w w:val="97"/>
          </w:rPr>
          <w:t xml:space="preserve"> trial</w:t>
        </w:r>
        <w:r w:rsidRPr="00903BFD">
          <w:rPr>
            <w:rStyle w:val="afff5"/>
            <w:rFonts w:eastAsia="휴먼명조" w:cs="휴먼명조"/>
            <w:noProof/>
            <w:w w:val="97"/>
          </w:rPr>
          <w:t>의</w:t>
        </w:r>
        <w:r w:rsidRPr="00903BFD">
          <w:rPr>
            <w:rStyle w:val="afff5"/>
            <w:rFonts w:eastAsia="휴먼명조" w:cs="휴먼명조"/>
            <w:noProof/>
            <w:w w:val="97"/>
          </w:rPr>
          <w:t xml:space="preserve"> </w:t>
        </w:r>
        <w:r w:rsidRPr="00903BFD">
          <w:rPr>
            <w:rStyle w:val="afff5"/>
            <w:rFonts w:eastAsia="휴먼명조" w:cs="휴먼명조"/>
            <w:noProof/>
            <w:w w:val="97"/>
          </w:rPr>
          <w:t>하이퍼파라미터</w:t>
        </w:r>
        <w:r w:rsidRPr="00903BFD">
          <w:rPr>
            <w:rStyle w:val="afff5"/>
            <w:rFonts w:eastAsia="휴먼명조" w:cs="휴먼명조"/>
            <w:noProof/>
            <w:w w:val="97"/>
          </w:rPr>
          <w:t xml:space="preserve"> </w:t>
        </w:r>
        <w:r w:rsidRPr="00903BFD">
          <w:rPr>
            <w:rStyle w:val="afff5"/>
            <w:rFonts w:eastAsia="휴먼명조" w:cs="휴먼명조"/>
            <w:noProof/>
            <w:w w:val="97"/>
          </w:rPr>
          <w:t>구성</w:t>
        </w:r>
        <w:r>
          <w:rPr>
            <w:noProof/>
            <w:webHidden/>
          </w:rPr>
          <w:tab/>
        </w:r>
        <w:r>
          <w:rPr>
            <w:noProof/>
            <w:webHidden/>
          </w:rPr>
          <w:fldChar w:fldCharType="begin"/>
        </w:r>
        <w:r>
          <w:rPr>
            <w:noProof/>
            <w:webHidden/>
          </w:rPr>
          <w:instrText xml:space="preserve"> PAGEREF _Toc237776446 \h </w:instrText>
        </w:r>
        <w:r>
          <w:rPr>
            <w:noProof/>
            <w:webHidden/>
          </w:rPr>
        </w:r>
        <w:r>
          <w:rPr>
            <w:noProof/>
            <w:webHidden/>
          </w:rPr>
          <w:fldChar w:fldCharType="separate"/>
        </w:r>
        <w:r>
          <w:rPr>
            <w:noProof/>
            <w:webHidden/>
          </w:rPr>
          <w:t>３１</w:t>
        </w:r>
        <w:r>
          <w:rPr>
            <w:noProof/>
            <w:webHidden/>
          </w:rPr>
          <w:fldChar w:fldCharType="end"/>
        </w:r>
      </w:hyperlink>
    </w:p>
    <w:p w14:paraId="2EE3EF56" w14:textId="50FD5597" w:rsidR="00EA2E32" w:rsidRDefault="00EA2E32">
      <w:pPr>
        <w:pStyle w:val="17"/>
        <w:tabs>
          <w:tab w:val="right" w:leader="dot" w:pos="7472"/>
        </w:tabs>
        <w:rPr>
          <w:rFonts w:asciiTheme="minorHAnsi" w:eastAsiaTheme="minorEastAsia"/>
          <w:noProof/>
          <w:color w:val="auto"/>
          <w:kern w:val="2"/>
          <w:szCs w:val="24"/>
          <w14:ligatures w14:val="standardContextual"/>
        </w:rPr>
      </w:pPr>
      <w:hyperlink w:anchor="_Toc237776447" w:history="1">
        <w:r w:rsidRPr="00903BFD">
          <w:rPr>
            <w:rStyle w:val="afff5"/>
            <w:rFonts w:eastAsia="휴먼명조" w:cs="휴먼명조"/>
            <w:noProof/>
            <w:w w:val="97"/>
          </w:rPr>
          <w:t xml:space="preserve">Table 4.3b. </w:t>
        </w:r>
        <w:r w:rsidRPr="00903BFD">
          <w:rPr>
            <w:rStyle w:val="afff5"/>
            <w:rFonts w:eastAsia="휴먼명조" w:cs="휴먼명조"/>
            <w:noProof/>
            <w:w w:val="97"/>
          </w:rPr>
          <w:t>전략별</w:t>
        </w:r>
        <w:r w:rsidRPr="00903BFD">
          <w:rPr>
            <w:rStyle w:val="afff5"/>
            <w:rFonts w:eastAsia="휴먼명조" w:cs="휴먼명조"/>
            <w:noProof/>
            <w:w w:val="97"/>
          </w:rPr>
          <w:t xml:space="preserve"> </w:t>
        </w:r>
        <w:r w:rsidRPr="00903BFD">
          <w:rPr>
            <w:rStyle w:val="afff5"/>
            <w:rFonts w:eastAsia="휴먼명조" w:cs="휴먼명조"/>
            <w:noProof/>
            <w:w w:val="97"/>
          </w:rPr>
          <w:t>최고</w:t>
        </w:r>
        <w:r w:rsidRPr="00903BFD">
          <w:rPr>
            <w:rStyle w:val="afff5"/>
            <w:rFonts w:eastAsia="휴먼명조" w:cs="휴먼명조"/>
            <w:noProof/>
            <w:w w:val="97"/>
          </w:rPr>
          <w:t xml:space="preserve"> </w:t>
        </w:r>
        <w:r w:rsidRPr="00903BFD">
          <w:rPr>
            <w:rStyle w:val="afff5"/>
            <w:rFonts w:eastAsia="휴먼명조" w:cs="휴먼명조"/>
            <w:noProof/>
            <w:w w:val="97"/>
          </w:rPr>
          <w:t>성능</w:t>
        </w:r>
        <w:r w:rsidRPr="00903BFD">
          <w:rPr>
            <w:rStyle w:val="afff5"/>
            <w:rFonts w:eastAsia="휴먼명조" w:cs="휴먼명조"/>
            <w:noProof/>
            <w:w w:val="97"/>
          </w:rPr>
          <w:t xml:space="preserve"> </w:t>
        </w:r>
        <w:r w:rsidRPr="00903BFD">
          <w:rPr>
            <w:rStyle w:val="afff5"/>
            <w:rFonts w:eastAsia="휴먼명조" w:cs="휴먼명조"/>
            <w:noProof/>
            <w:w w:val="97"/>
          </w:rPr>
          <w:t>도달</w:t>
        </w:r>
        <w:r w:rsidRPr="00903BFD">
          <w:rPr>
            <w:rStyle w:val="afff5"/>
            <w:rFonts w:eastAsia="휴먼명조" w:cs="휴먼명조"/>
            <w:noProof/>
            <w:w w:val="97"/>
          </w:rPr>
          <w:t xml:space="preserve"> </w:t>
        </w:r>
        <w:r w:rsidRPr="00903BFD">
          <w:rPr>
            <w:rStyle w:val="afff5"/>
            <w:rFonts w:eastAsia="휴먼명조" w:cs="휴먼명조"/>
            <w:noProof/>
            <w:w w:val="97"/>
          </w:rPr>
          <w:t>시점</w:t>
        </w:r>
        <w:r w:rsidRPr="00903BFD">
          <w:rPr>
            <w:rStyle w:val="afff5"/>
            <w:rFonts w:eastAsia="휴먼명조" w:cs="휴먼명조"/>
            <w:noProof/>
            <w:w w:val="97"/>
          </w:rPr>
          <w:t xml:space="preserve"> (10</w:t>
        </w:r>
        <w:r w:rsidRPr="00903BFD">
          <w:rPr>
            <w:rStyle w:val="afff5"/>
            <w:rFonts w:eastAsia="휴먼명조" w:cs="휴먼명조"/>
            <w:noProof/>
            <w:w w:val="97"/>
          </w:rPr>
          <w:t>회</w:t>
        </w:r>
        <w:r w:rsidRPr="00903BFD">
          <w:rPr>
            <w:rStyle w:val="afff5"/>
            <w:rFonts w:eastAsia="휴먼명조" w:cs="휴먼명조"/>
            <w:noProof/>
            <w:w w:val="97"/>
          </w:rPr>
          <w:t xml:space="preserve"> </w:t>
        </w:r>
        <w:r w:rsidRPr="00903BFD">
          <w:rPr>
            <w:rStyle w:val="afff5"/>
            <w:rFonts w:eastAsia="휴먼명조" w:cs="휴먼명조"/>
            <w:noProof/>
            <w:w w:val="97"/>
          </w:rPr>
          <w:t>반복</w:t>
        </w:r>
        <w:r w:rsidRPr="00903BFD">
          <w:rPr>
            <w:rStyle w:val="afff5"/>
            <w:rFonts w:eastAsia="휴먼명조" w:cs="휴먼명조"/>
            <w:noProof/>
            <w:w w:val="97"/>
          </w:rPr>
          <w:t xml:space="preserve"> </w:t>
        </w:r>
        <w:r w:rsidRPr="00903BFD">
          <w:rPr>
            <w:rStyle w:val="afff5"/>
            <w:rFonts w:eastAsia="휴먼명조" w:cs="휴먼명조"/>
            <w:noProof/>
            <w:w w:val="97"/>
          </w:rPr>
          <w:t>기준</w:t>
        </w:r>
        <w:r w:rsidRPr="00903BFD">
          <w:rPr>
            <w:rStyle w:val="afff5"/>
            <w:rFonts w:eastAsia="휴먼명조" w:cs="휴먼명조"/>
            <w:noProof/>
            <w:w w:val="97"/>
          </w:rPr>
          <w:t>)</w:t>
        </w:r>
        <w:r>
          <w:rPr>
            <w:noProof/>
            <w:webHidden/>
          </w:rPr>
          <w:tab/>
        </w:r>
        <w:r>
          <w:rPr>
            <w:noProof/>
            <w:webHidden/>
          </w:rPr>
          <w:fldChar w:fldCharType="begin"/>
        </w:r>
        <w:r>
          <w:rPr>
            <w:noProof/>
            <w:webHidden/>
          </w:rPr>
          <w:instrText xml:space="preserve"> PAGEREF _Toc237776447 \h </w:instrText>
        </w:r>
        <w:r>
          <w:rPr>
            <w:noProof/>
            <w:webHidden/>
          </w:rPr>
        </w:r>
        <w:r>
          <w:rPr>
            <w:noProof/>
            <w:webHidden/>
          </w:rPr>
          <w:fldChar w:fldCharType="separate"/>
        </w:r>
        <w:r>
          <w:rPr>
            <w:noProof/>
            <w:webHidden/>
          </w:rPr>
          <w:t>３２</w:t>
        </w:r>
        <w:r>
          <w:rPr>
            <w:noProof/>
            <w:webHidden/>
          </w:rPr>
          <w:fldChar w:fldCharType="end"/>
        </w:r>
      </w:hyperlink>
    </w:p>
    <w:p w14:paraId="79617734" w14:textId="43FAD6E8" w:rsidR="00EA2E32" w:rsidRDefault="00EA2E32">
      <w:pPr>
        <w:pStyle w:val="17"/>
        <w:tabs>
          <w:tab w:val="right" w:leader="dot" w:pos="7472"/>
        </w:tabs>
        <w:rPr>
          <w:rFonts w:asciiTheme="minorHAnsi" w:eastAsiaTheme="minorEastAsia"/>
          <w:noProof/>
          <w:color w:val="auto"/>
          <w:kern w:val="2"/>
          <w:szCs w:val="24"/>
          <w14:ligatures w14:val="standardContextual"/>
        </w:rPr>
      </w:pPr>
      <w:hyperlink w:anchor="_Toc237776448" w:history="1">
        <w:r w:rsidRPr="00903BFD">
          <w:rPr>
            <w:rStyle w:val="afff5"/>
            <w:rFonts w:eastAsia="휴먼명조" w:cs="휴먼명조"/>
            <w:noProof/>
            <w:w w:val="97"/>
          </w:rPr>
          <w:t xml:space="preserve">Table 4.3c. </w:t>
        </w:r>
        <w:r w:rsidRPr="00903BFD">
          <w:rPr>
            <w:rStyle w:val="afff5"/>
            <w:rFonts w:eastAsia="휴먼명조" w:cs="휴먼명조"/>
            <w:noProof/>
            <w:w w:val="97"/>
          </w:rPr>
          <w:t>전략별</w:t>
        </w:r>
        <w:r w:rsidRPr="00903BFD">
          <w:rPr>
            <w:rStyle w:val="afff5"/>
            <w:rFonts w:eastAsia="휴먼명조" w:cs="휴먼명조"/>
            <w:noProof/>
            <w:w w:val="97"/>
          </w:rPr>
          <w:t xml:space="preserve"> trial-level </w:t>
        </w:r>
        <w:r w:rsidRPr="00903BFD">
          <w:rPr>
            <w:rStyle w:val="afff5"/>
            <w:rFonts w:eastAsia="휴먼명조" w:cs="휴먼명조"/>
            <w:noProof/>
            <w:w w:val="97"/>
          </w:rPr>
          <w:t>성능</w:t>
        </w:r>
        <w:r w:rsidRPr="00903BFD">
          <w:rPr>
            <w:rStyle w:val="afff5"/>
            <w:rFonts w:eastAsia="휴먼명조" w:cs="휴먼명조"/>
            <w:noProof/>
            <w:w w:val="97"/>
          </w:rPr>
          <w:t xml:space="preserve"> </w:t>
        </w:r>
        <w:r w:rsidRPr="00903BFD">
          <w:rPr>
            <w:rStyle w:val="afff5"/>
            <w:rFonts w:eastAsia="휴먼명조" w:cs="휴먼명조"/>
            <w:noProof/>
            <w:w w:val="97"/>
          </w:rPr>
          <w:t>분포</w:t>
        </w:r>
        <w:r w:rsidRPr="00903BFD">
          <w:rPr>
            <w:rStyle w:val="afff5"/>
            <w:rFonts w:eastAsia="휴먼명조" w:cs="휴먼명조"/>
            <w:noProof/>
            <w:w w:val="97"/>
          </w:rPr>
          <w:t xml:space="preserve"> (200 trial </w:t>
        </w:r>
        <w:r w:rsidRPr="00903BFD">
          <w:rPr>
            <w:rStyle w:val="afff5"/>
            <w:rFonts w:eastAsia="휴먼명조" w:cs="휴먼명조"/>
            <w:noProof/>
            <w:w w:val="97"/>
          </w:rPr>
          <w:t>전수</w:t>
        </w:r>
        <w:r w:rsidRPr="00903BFD">
          <w:rPr>
            <w:rStyle w:val="afff5"/>
            <w:rFonts w:eastAsia="휴먼명조" w:cs="휴먼명조"/>
            <w:noProof/>
            <w:w w:val="97"/>
          </w:rPr>
          <w:t xml:space="preserve">, </w:t>
        </w:r>
        <w:r w:rsidRPr="00903BFD">
          <w:rPr>
            <w:rStyle w:val="afff5"/>
            <w:rFonts w:eastAsia="휴먼명조" w:cs="휴먼명조"/>
            <w:noProof/>
            <w:w w:val="97"/>
          </w:rPr>
          <w:t>기술</w:t>
        </w:r>
        <w:r w:rsidRPr="00903BFD">
          <w:rPr>
            <w:rStyle w:val="afff5"/>
            <w:rFonts w:eastAsia="휴먼명조" w:cs="휴먼명조"/>
            <w:noProof/>
            <w:w w:val="97"/>
          </w:rPr>
          <w:t xml:space="preserve"> </w:t>
        </w:r>
        <w:r w:rsidRPr="00903BFD">
          <w:rPr>
            <w:rStyle w:val="afff5"/>
            <w:rFonts w:eastAsia="휴먼명조" w:cs="휴먼명조"/>
            <w:noProof/>
            <w:w w:val="97"/>
          </w:rPr>
          <w:t>통계</w:t>
        </w:r>
        <w:r w:rsidRPr="00903BFD">
          <w:rPr>
            <w:rStyle w:val="afff5"/>
            <w:rFonts w:eastAsia="휴먼명조" w:cs="휴먼명조"/>
            <w:noProof/>
            <w:w w:val="97"/>
          </w:rPr>
          <w:t>)</w:t>
        </w:r>
        <w:r>
          <w:rPr>
            <w:noProof/>
            <w:webHidden/>
          </w:rPr>
          <w:tab/>
        </w:r>
        <w:r>
          <w:rPr>
            <w:noProof/>
            <w:webHidden/>
          </w:rPr>
          <w:fldChar w:fldCharType="begin"/>
        </w:r>
        <w:r>
          <w:rPr>
            <w:noProof/>
            <w:webHidden/>
          </w:rPr>
          <w:instrText xml:space="preserve"> PAGEREF _Toc237776448 \h </w:instrText>
        </w:r>
        <w:r>
          <w:rPr>
            <w:noProof/>
            <w:webHidden/>
          </w:rPr>
        </w:r>
        <w:r>
          <w:rPr>
            <w:noProof/>
            <w:webHidden/>
          </w:rPr>
          <w:fldChar w:fldCharType="separate"/>
        </w:r>
        <w:r>
          <w:rPr>
            <w:noProof/>
            <w:webHidden/>
          </w:rPr>
          <w:t>３２</w:t>
        </w:r>
        <w:r>
          <w:rPr>
            <w:noProof/>
            <w:webHidden/>
          </w:rPr>
          <w:fldChar w:fldCharType="end"/>
        </w:r>
      </w:hyperlink>
    </w:p>
    <w:p w14:paraId="2B26F23D" w14:textId="4665E712" w:rsidR="00EA2E32" w:rsidRDefault="00EA2E32">
      <w:pPr>
        <w:pStyle w:val="17"/>
        <w:tabs>
          <w:tab w:val="right" w:leader="dot" w:pos="7472"/>
        </w:tabs>
        <w:rPr>
          <w:rFonts w:asciiTheme="minorHAnsi" w:eastAsiaTheme="minorEastAsia"/>
          <w:noProof/>
          <w:color w:val="auto"/>
          <w:kern w:val="2"/>
          <w:szCs w:val="24"/>
          <w14:ligatures w14:val="standardContextual"/>
        </w:rPr>
      </w:pPr>
      <w:hyperlink w:anchor="_Toc237776449" w:history="1">
        <w:r w:rsidRPr="00903BFD">
          <w:rPr>
            <w:rStyle w:val="afff5"/>
            <w:rFonts w:eastAsia="휴먼명조" w:cs="휴먼명조"/>
            <w:noProof/>
            <w:w w:val="97"/>
          </w:rPr>
          <w:t xml:space="preserve">Table 4.3d. </w:t>
        </w:r>
        <w:r w:rsidRPr="00903BFD">
          <w:rPr>
            <w:rStyle w:val="afff5"/>
            <w:rFonts w:eastAsia="휴먼명조" w:cs="휴먼명조"/>
            <w:noProof/>
            <w:w w:val="97"/>
          </w:rPr>
          <w:t>반복당</w:t>
        </w:r>
        <w:r w:rsidRPr="00903BFD">
          <w:rPr>
            <w:rStyle w:val="afff5"/>
            <w:rFonts w:eastAsia="휴먼명조" w:cs="휴먼명조"/>
            <w:noProof/>
            <w:w w:val="97"/>
          </w:rPr>
          <w:t xml:space="preserve"> </w:t>
        </w:r>
        <w:r w:rsidRPr="00903BFD">
          <w:rPr>
            <w:rStyle w:val="afff5"/>
            <w:rFonts w:eastAsia="휴먼명조" w:cs="휴먼명조"/>
            <w:noProof/>
            <w:w w:val="97"/>
          </w:rPr>
          <w:t>고유</w:t>
        </w:r>
        <w:r w:rsidRPr="00903BFD">
          <w:rPr>
            <w:rStyle w:val="afff5"/>
            <w:rFonts w:eastAsia="휴먼명조" w:cs="휴먼명조"/>
            <w:noProof/>
            <w:w w:val="97"/>
          </w:rPr>
          <w:t xml:space="preserve"> </w:t>
        </w:r>
        <w:r w:rsidRPr="00903BFD">
          <w:rPr>
            <w:rStyle w:val="afff5"/>
            <w:rFonts w:eastAsia="휴먼명조" w:cs="휴먼명조"/>
            <w:noProof/>
            <w:w w:val="97"/>
          </w:rPr>
          <w:t>하이퍼파라미터</w:t>
        </w:r>
        <w:r w:rsidRPr="00903BFD">
          <w:rPr>
            <w:rStyle w:val="afff5"/>
            <w:rFonts w:eastAsia="휴먼명조" w:cs="휴먼명조"/>
            <w:noProof/>
            <w:w w:val="97"/>
          </w:rPr>
          <w:t xml:space="preserve"> </w:t>
        </w:r>
        <w:r w:rsidRPr="00903BFD">
          <w:rPr>
            <w:rStyle w:val="afff5"/>
            <w:rFonts w:eastAsia="휴먼명조" w:cs="휴먼명조"/>
            <w:noProof/>
            <w:w w:val="97"/>
          </w:rPr>
          <w:t>조합</w:t>
        </w:r>
        <w:r w:rsidRPr="00903BFD">
          <w:rPr>
            <w:rStyle w:val="afff5"/>
            <w:rFonts w:eastAsia="휴먼명조" w:cs="휴먼명조"/>
            <w:noProof/>
            <w:w w:val="97"/>
          </w:rPr>
          <w:t xml:space="preserve"> </w:t>
        </w:r>
        <w:r w:rsidRPr="00903BFD">
          <w:rPr>
            <w:rStyle w:val="afff5"/>
            <w:rFonts w:eastAsia="휴먼명조" w:cs="휴먼명조"/>
            <w:noProof/>
            <w:w w:val="97"/>
          </w:rPr>
          <w:t>수</w:t>
        </w:r>
        <w:r w:rsidRPr="00903BFD">
          <w:rPr>
            <w:rStyle w:val="afff5"/>
            <w:rFonts w:eastAsia="휴먼명조" w:cs="휴먼명조"/>
            <w:noProof/>
            <w:w w:val="97"/>
          </w:rPr>
          <w:t xml:space="preserve"> (20 trial </w:t>
        </w:r>
        <w:r w:rsidRPr="00903BFD">
          <w:rPr>
            <w:rStyle w:val="afff5"/>
            <w:rFonts w:eastAsia="휴먼명조" w:cs="휴먼명조"/>
            <w:noProof/>
            <w:w w:val="97"/>
          </w:rPr>
          <w:t>중</w:t>
        </w:r>
        <w:r w:rsidRPr="00903BFD">
          <w:rPr>
            <w:rStyle w:val="afff5"/>
            <w:rFonts w:eastAsia="휴먼명조" w:cs="휴먼명조"/>
            <w:noProof/>
            <w:w w:val="97"/>
          </w:rPr>
          <w:t>)</w:t>
        </w:r>
        <w:r>
          <w:rPr>
            <w:noProof/>
            <w:webHidden/>
          </w:rPr>
          <w:tab/>
        </w:r>
        <w:r>
          <w:rPr>
            <w:noProof/>
            <w:webHidden/>
          </w:rPr>
          <w:fldChar w:fldCharType="begin"/>
        </w:r>
        <w:r>
          <w:rPr>
            <w:noProof/>
            <w:webHidden/>
          </w:rPr>
          <w:instrText xml:space="preserve"> PAGEREF _Toc237776449 \h </w:instrText>
        </w:r>
        <w:r>
          <w:rPr>
            <w:noProof/>
            <w:webHidden/>
          </w:rPr>
        </w:r>
        <w:r>
          <w:rPr>
            <w:noProof/>
            <w:webHidden/>
          </w:rPr>
          <w:fldChar w:fldCharType="separate"/>
        </w:r>
        <w:r>
          <w:rPr>
            <w:noProof/>
            <w:webHidden/>
          </w:rPr>
          <w:t>３３</w:t>
        </w:r>
        <w:r>
          <w:rPr>
            <w:noProof/>
            <w:webHidden/>
          </w:rPr>
          <w:fldChar w:fldCharType="end"/>
        </w:r>
      </w:hyperlink>
    </w:p>
    <w:p w14:paraId="1027DAD1" w14:textId="1B8939B8" w:rsidR="00EA2E32" w:rsidRDefault="00EA2E32">
      <w:pPr>
        <w:pStyle w:val="17"/>
        <w:tabs>
          <w:tab w:val="right" w:leader="dot" w:pos="7472"/>
        </w:tabs>
        <w:rPr>
          <w:rFonts w:asciiTheme="minorHAnsi" w:eastAsiaTheme="minorEastAsia"/>
          <w:noProof/>
          <w:color w:val="auto"/>
          <w:kern w:val="2"/>
          <w:szCs w:val="24"/>
          <w14:ligatures w14:val="standardContextual"/>
        </w:rPr>
      </w:pPr>
      <w:hyperlink w:anchor="_Toc237776450" w:history="1">
        <w:r w:rsidRPr="00903BFD">
          <w:rPr>
            <w:rStyle w:val="afff5"/>
            <w:rFonts w:eastAsia="휴먼명조" w:cs="휴먼명조"/>
            <w:noProof/>
            <w:w w:val="97"/>
          </w:rPr>
          <w:t xml:space="preserve">Table 4.4. </w:t>
        </w:r>
        <w:r w:rsidRPr="00903BFD">
          <w:rPr>
            <w:rStyle w:val="afff5"/>
            <w:rFonts w:eastAsia="휴먼명조" w:cs="휴먼명조"/>
            <w:noProof/>
            <w:w w:val="97"/>
          </w:rPr>
          <w:t>선행</w:t>
        </w:r>
        <w:r w:rsidRPr="00903BFD">
          <w:rPr>
            <w:rStyle w:val="afff5"/>
            <w:rFonts w:eastAsia="휴먼명조" w:cs="휴먼명조"/>
            <w:noProof/>
            <w:w w:val="97"/>
          </w:rPr>
          <w:t xml:space="preserve"> </w:t>
        </w:r>
        <w:r w:rsidRPr="00903BFD">
          <w:rPr>
            <w:rStyle w:val="afff5"/>
            <w:rFonts w:eastAsia="휴먼명조" w:cs="휴먼명조"/>
            <w:noProof/>
            <w:w w:val="97"/>
          </w:rPr>
          <w:t>연구</w:t>
        </w:r>
        <w:r w:rsidRPr="00903BFD">
          <w:rPr>
            <w:rStyle w:val="afff5"/>
            <w:rFonts w:eastAsia="휴먼명조" w:cs="휴먼명조"/>
            <w:noProof/>
            <w:w w:val="97"/>
          </w:rPr>
          <w:t xml:space="preserve"> </w:t>
        </w:r>
        <w:r w:rsidRPr="00903BFD">
          <w:rPr>
            <w:rStyle w:val="afff5"/>
            <w:rFonts w:eastAsia="휴먼명조" w:cs="휴먼명조"/>
            <w:noProof/>
            <w:w w:val="97"/>
          </w:rPr>
          <w:t>보고</w:t>
        </w:r>
        <w:r w:rsidRPr="00903BFD">
          <w:rPr>
            <w:rStyle w:val="afff5"/>
            <w:rFonts w:eastAsia="휴먼명조" w:cs="휴먼명조"/>
            <w:noProof/>
            <w:w w:val="97"/>
          </w:rPr>
          <w:t xml:space="preserve"> </w:t>
        </w:r>
        <w:r w:rsidRPr="00903BFD">
          <w:rPr>
            <w:rStyle w:val="afff5"/>
            <w:rFonts w:eastAsia="휴먼명조" w:cs="휴먼명조"/>
            <w:noProof/>
            <w:w w:val="97"/>
          </w:rPr>
          <w:t>수치와의</w:t>
        </w:r>
        <w:r w:rsidRPr="00903BFD">
          <w:rPr>
            <w:rStyle w:val="afff5"/>
            <w:rFonts w:eastAsia="휴먼명조" w:cs="휴먼명조"/>
            <w:noProof/>
            <w:w w:val="97"/>
          </w:rPr>
          <w:t xml:space="preserve"> </w:t>
        </w:r>
        <w:r w:rsidRPr="00903BFD">
          <w:rPr>
            <w:rStyle w:val="afff5"/>
            <w:rFonts w:eastAsia="휴먼명조" w:cs="휴먼명조"/>
            <w:noProof/>
            <w:w w:val="97"/>
          </w:rPr>
          <w:t>간접</w:t>
        </w:r>
        <w:r w:rsidRPr="00903BFD">
          <w:rPr>
            <w:rStyle w:val="afff5"/>
            <w:rFonts w:eastAsia="휴먼명조" w:cs="휴먼명조"/>
            <w:noProof/>
            <w:w w:val="97"/>
          </w:rPr>
          <w:t xml:space="preserve"> </w:t>
        </w:r>
        <w:r w:rsidRPr="00903BFD">
          <w:rPr>
            <w:rStyle w:val="afff5"/>
            <w:rFonts w:eastAsia="휴먼명조" w:cs="휴먼명조"/>
            <w:noProof/>
            <w:w w:val="97"/>
          </w:rPr>
          <w:t>비교</w:t>
        </w:r>
        <w:r w:rsidRPr="00903BFD">
          <w:rPr>
            <w:rStyle w:val="afff5"/>
            <w:rFonts w:eastAsia="휴먼명조" w:cs="휴먼명조"/>
            <w:noProof/>
            <w:w w:val="97"/>
          </w:rPr>
          <w:t xml:space="preserve"> (Closed-ended </w:t>
        </w:r>
        <w:r w:rsidRPr="00903BFD">
          <w:rPr>
            <w:rStyle w:val="afff5"/>
            <w:rFonts w:eastAsia="휴먼명조" w:cs="휴먼명조"/>
            <w:noProof/>
            <w:w w:val="97"/>
          </w:rPr>
          <w:t>기준</w:t>
        </w:r>
        <w:r w:rsidRPr="00903BFD">
          <w:rPr>
            <w:rStyle w:val="afff5"/>
            <w:rFonts w:eastAsia="휴먼명조" w:cs="휴먼명조"/>
            <w:noProof/>
            <w:w w:val="97"/>
          </w:rPr>
          <w:t>)</w:t>
        </w:r>
        <w:r>
          <w:rPr>
            <w:noProof/>
            <w:webHidden/>
          </w:rPr>
          <w:tab/>
        </w:r>
        <w:r>
          <w:rPr>
            <w:noProof/>
            <w:webHidden/>
          </w:rPr>
          <w:fldChar w:fldCharType="begin"/>
        </w:r>
        <w:r>
          <w:rPr>
            <w:noProof/>
            <w:webHidden/>
          </w:rPr>
          <w:instrText xml:space="preserve"> PAGEREF _Toc237776450 \h </w:instrText>
        </w:r>
        <w:r>
          <w:rPr>
            <w:noProof/>
            <w:webHidden/>
          </w:rPr>
        </w:r>
        <w:r>
          <w:rPr>
            <w:noProof/>
            <w:webHidden/>
          </w:rPr>
          <w:fldChar w:fldCharType="separate"/>
        </w:r>
        <w:r>
          <w:rPr>
            <w:noProof/>
            <w:webHidden/>
          </w:rPr>
          <w:t>３９</w:t>
        </w:r>
        <w:r>
          <w:rPr>
            <w:noProof/>
            <w:webHidden/>
          </w:rPr>
          <w:fldChar w:fldCharType="end"/>
        </w:r>
      </w:hyperlink>
    </w:p>
    <w:p w14:paraId="63B316DE" w14:textId="6402306E" w:rsidR="00D76042" w:rsidRDefault="00000000">
      <w:pPr>
        <w:spacing w:line="384" w:lineRule="auto"/>
      </w:pPr>
      <w:r>
        <w:rPr>
          <w:rFonts w:ascii="휴먼명조" w:eastAsia="휴먼명조" w:hAnsi="휴먼명조" w:cs="휴먼명조"/>
          <w:w w:val="97"/>
        </w:rPr>
        <w:fldChar w:fldCharType="end"/>
      </w:r>
    </w:p>
    <w:p w14:paraId="68811DC2" w14:textId="77777777" w:rsidR="00D76042" w:rsidRDefault="00D76042">
      <w:pPr>
        <w:spacing w:line="384" w:lineRule="auto"/>
      </w:pPr>
    </w:p>
    <w:p w14:paraId="23CAED9E" w14:textId="77777777" w:rsidR="00EA2E32" w:rsidRDefault="00EA2E32">
      <w:pPr>
        <w:spacing w:line="384" w:lineRule="auto"/>
        <w:rPr>
          <w:rFonts w:hint="eastAsia"/>
        </w:rPr>
      </w:pPr>
    </w:p>
    <w:p w14:paraId="3C5F96E2" w14:textId="77777777" w:rsidR="00D76042" w:rsidRDefault="00000000">
      <w:pPr>
        <w:spacing w:line="384" w:lineRule="auto"/>
        <w:jc w:val="left"/>
      </w:pPr>
      <w:r>
        <w:rPr>
          <w:rFonts w:ascii="휴먼명조" w:eastAsia="휴먼명조" w:hAnsi="휴먼명조" w:cs="휴먼명조"/>
          <w:b/>
          <w:w w:val="97"/>
          <w:sz w:val="28"/>
        </w:rPr>
        <w:lastRenderedPageBreak/>
        <w:t>국문초록</w:t>
      </w:r>
    </w:p>
    <w:p w14:paraId="3A2C3C29" w14:textId="77777777" w:rsidR="00D76042" w:rsidRDefault="00D76042">
      <w:pPr>
        <w:spacing w:line="384" w:lineRule="auto"/>
      </w:pPr>
    </w:p>
    <w:p w14:paraId="4E0CC57D" w14:textId="77777777" w:rsidR="00D76042" w:rsidRDefault="00000000">
      <w:pPr>
        <w:spacing w:line="384" w:lineRule="auto"/>
        <w:jc w:val="center"/>
      </w:pPr>
      <w:r>
        <w:rPr>
          <w:rFonts w:ascii="휴먼명조" w:eastAsia="휴먼명조" w:hAnsi="휴먼명조" w:cs="휴먼명조"/>
          <w:b/>
          <w:w w:val="97"/>
          <w:sz w:val="32"/>
        </w:rPr>
        <w:t>경량 멀티모달 모델의 의료 영상 VQA 도메인 적응: QLoRA 파인튜닝과 자율 하이퍼파라미터 최적화</w:t>
      </w:r>
    </w:p>
    <w:p w14:paraId="5B012905" w14:textId="77777777" w:rsidR="00D76042" w:rsidRDefault="00D76042">
      <w:pPr>
        <w:spacing w:line="384" w:lineRule="auto"/>
      </w:pPr>
    </w:p>
    <w:p w14:paraId="568F9223" w14:textId="77777777" w:rsidR="00D76042" w:rsidRDefault="00000000">
      <w:pPr>
        <w:spacing w:line="384" w:lineRule="auto"/>
        <w:ind w:firstLine="220"/>
      </w:pPr>
      <w:r>
        <w:rPr>
          <w:rFonts w:ascii="휴먼명조" w:eastAsia="휴먼명조" w:hAnsi="휴먼명조" w:cs="휴먼명조"/>
          <w:w w:val="97"/>
        </w:rPr>
        <w:t>본 연구는 소비자급 GPU 환경에서 경량 Vision-Language Model(VLM)을 의료 영상 Visual Question Answering(VQA) 도메인에 적응시키는 전 과정을 세 단계 실험으로 검증한다. 20억~30억 파라미터급 공개 모델 4종(Qwen3-VL-2B, Qwen2.5-VL-3B, SmolVLM2-2.2B, Gemma4-E2B)과 공개 의료 VQA 데이터셋 3종(PathVQA, SLAKE, VQA-RAD)을 대상으로, 제로샷 베이스라인 12조건(Phase 1), QLoRA 파인튜닝 75조건(Phase 2), 하이퍼파라미터 탐색 전략 비교 610 trial(Phase 3)을 동일한 평가 프로토콜 아래 수행했다.</w:t>
      </w:r>
    </w:p>
    <w:p w14:paraId="5CE62314" w14:textId="77777777" w:rsidR="00D76042" w:rsidRDefault="00000000">
      <w:pPr>
        <w:spacing w:line="384" w:lineRule="auto"/>
        <w:ind w:firstLine="220"/>
      </w:pPr>
      <w:r>
        <w:rPr>
          <w:rFonts w:ascii="휴먼명조" w:eastAsia="휴먼명조" w:hAnsi="휴먼명조" w:cs="휴먼명조"/>
          <w:w w:val="97"/>
        </w:rPr>
        <w:t xml:space="preserve">제로샷 성능은 모델 간 통계적으로 유의하게 달랐으며(Cochran's Q = 1904.28, df = 3, p &lt; .001), Qwen3-VL-2B가 합산 정확도 0.3843으로 가장 높았다. 이 순위는 Min-K% Probability로 식별한 사전훈련 노출 의심 표본을 제거한 뒤에도 유지되어 데이터 오염에 강건했다. QLoRA 파인튜닝의 효과는 모델에 따라 방향이 엇갈렸다. Qwen2.5-VL-3B(Cohen's d = +2.646)와 Qwen3-VL-2B(d = +1.620)에서는 유의하게 향상된 반면 SmolVLM2-2.2B(d = -2.284)에서는 유의하게 악화되었고 네 모델을 합산한 혼합효과모형은 상반된 효과가 상쇄되어 "효과 없음"으로 보고했다(p = .3629). 자율 하이퍼파라미터 탐색에서는 대규모 언어모델 에이전트(0.4184)가 베이지안 최적화(0.4490)보다 유의하게 낮았고(Mann-Whitney U = 16.00, p = .0112, r = -0.68) 무작위 탐색(0.4186)과도 구분되지 않았다. 다만 세 자동 탐색 </w:t>
      </w:r>
      <w:r>
        <w:rPr>
          <w:rFonts w:ascii="휴먼명조" w:eastAsia="휴먼명조" w:hAnsi="휴먼명조" w:cs="휴먼명조"/>
          <w:w w:val="97"/>
        </w:rPr>
        <w:lastRenderedPageBreak/>
        <w:t>전략 모두 수동 설정(0.3776)을 상회했다. 에이전트의 열세는 제안 품질이 아니라 중복 제안에 따른 실효 탐색 예산 축소에서 비롯되었다(반복당 고유 설정 12.5/20).</w:t>
      </w:r>
    </w:p>
    <w:p w14:paraId="03DC925B" w14:textId="77777777" w:rsidR="00D76042" w:rsidRDefault="00000000">
      <w:pPr>
        <w:spacing w:line="384" w:lineRule="auto"/>
        <w:ind w:firstLine="220"/>
      </w:pPr>
      <w:r>
        <w:rPr>
          <w:rFonts w:ascii="휴먼명조" w:eastAsia="휴먼명조" w:hAnsi="휴먼명조" w:cs="휴먼명조"/>
          <w:w w:val="97"/>
        </w:rPr>
        <w:t>본 연구의 의의는 세 가지다. 첫째, 경량 VLM의 의료 도메인 적응에 관한 3단계 실증 데이터를 동일 프로토콜 아래 제공하며, 성능과 자원 소비가 단조 관계를 이루지 않음을 보여 자원 제약 환경의 모델 선택 근거를 제시한다. 둘째, 파인튜닝 효과의 모델별 이질성을 정량화하여 합산 분석이 상반된 효과를 은폐하는 과정을 실증한다. 셋째, 자율 에이전트 기반 최적화의 부정적 결과를 그 실패 기전과 함께 보고한다. 특히 동일 설정을 반복 실행할 때 관측된 변동폭(0.056)이 전략 간 평균 차이(0.031)보다 크다는 사실은 단일 실행 결과로 기법을 비교하는 관행에 대한 정량적 반례가 된다.</w:t>
      </w:r>
    </w:p>
    <w:p w14:paraId="3FE7699A" w14:textId="77777777" w:rsidR="00D76042" w:rsidRDefault="00000000">
      <w:pPr>
        <w:spacing w:line="384" w:lineRule="auto"/>
        <w:ind w:firstLine="220"/>
      </w:pPr>
      <w:r>
        <w:rPr>
          <w:rFonts w:ascii="휴먼명조" w:eastAsia="휴먼명조" w:hAnsi="휴먼명조" w:cs="휴먼명조"/>
          <w:w w:val="97"/>
        </w:rPr>
        <w:t>주제어 : 의료 영상 질의응답, 시각-언어 모델, QLoRA, 파라미터 효율적 파인튜닝, 하이퍼파라미터 최적화, 대규모 언어모델 에이전트</w:t>
      </w:r>
    </w:p>
    <w:p w14:paraId="7B3FCBCF" w14:textId="77777777" w:rsidR="007627B0" w:rsidRDefault="007627B0" w:rsidP="00475369">
      <w:pPr>
        <w:pBdr>
          <w:top w:val="none" w:sz="0" w:space="0" w:color="auto"/>
          <w:left w:val="none" w:sz="0" w:space="0" w:color="auto"/>
          <w:bottom w:val="none" w:sz="0" w:space="0" w:color="auto"/>
          <w:right w:val="none" w:sz="0" w:space="0" w:color="auto"/>
        </w:pBdr>
        <w:wordWrap/>
        <w:snapToGrid w:val="0"/>
        <w:spacing w:line="432" w:lineRule="auto"/>
        <w:jc w:val="right"/>
        <w:rPr>
          <w:rFonts w:ascii="휴먼명조" w:eastAsia="휴먼명조" w:hAnsi="굴림" w:cs="굴림"/>
          <w:b/>
          <w:bCs/>
          <w:color w:val="808080"/>
          <w:w w:val="97"/>
          <w:kern w:val="0"/>
        </w:rPr>
        <w:sectPr w:rsidR="007627B0" w:rsidSect="00AE5531">
          <w:endnotePr>
            <w:numFmt w:val="decimal"/>
          </w:endnotePr>
          <w:pgSz w:w="10318" w:h="14570"/>
          <w:pgMar w:top="1418" w:right="1418" w:bottom="1418" w:left="1418" w:header="0" w:footer="0" w:gutter="0"/>
          <w:pgNumType w:fmt="lowerRoman"/>
          <w:cols w:space="0"/>
          <w:docGrid w:linePitch="299"/>
        </w:sectPr>
      </w:pPr>
    </w:p>
    <w:p w14:paraId="2BCB09CB" w14:textId="77777777" w:rsidR="00D76042" w:rsidRDefault="00D76042">
      <w:pPr>
        <w:spacing w:line="384" w:lineRule="auto"/>
      </w:pPr>
    </w:p>
    <w:p w14:paraId="27438A36" w14:textId="77777777" w:rsidR="00D76042" w:rsidRDefault="00000000">
      <w:pPr>
        <w:spacing w:line="384" w:lineRule="auto"/>
        <w:jc w:val="center"/>
        <w:outlineLvl w:val="0"/>
      </w:pPr>
      <w:bookmarkStart w:id="1" w:name="_Toc237776360"/>
      <w:r>
        <w:rPr>
          <w:rFonts w:ascii="휴먼명조" w:eastAsia="휴먼명조" w:hAnsi="휴먼명조" w:cs="휴먼명조"/>
          <w:b/>
          <w:w w:val="97"/>
          <w:sz w:val="32"/>
        </w:rPr>
        <w:t>제1장. 서론</w:t>
      </w:r>
      <w:bookmarkEnd w:id="1"/>
    </w:p>
    <w:p w14:paraId="651A0ECF" w14:textId="77777777" w:rsidR="00D76042" w:rsidRDefault="00D76042">
      <w:pPr>
        <w:spacing w:line="384" w:lineRule="auto"/>
      </w:pPr>
    </w:p>
    <w:p w14:paraId="33B70932" w14:textId="77777777" w:rsidR="00D76042" w:rsidRDefault="00000000">
      <w:pPr>
        <w:spacing w:line="384" w:lineRule="auto"/>
        <w:jc w:val="left"/>
        <w:outlineLvl w:val="1"/>
      </w:pPr>
      <w:bookmarkStart w:id="2" w:name="_Toc237776361"/>
      <w:r>
        <w:rPr>
          <w:rFonts w:ascii="휴먼명조" w:eastAsia="휴먼명조" w:hAnsi="휴먼명조" w:cs="휴먼명조"/>
          <w:b/>
          <w:w w:val="97"/>
          <w:sz w:val="28"/>
        </w:rPr>
        <w:t>1.1 연구 배경</w:t>
      </w:r>
      <w:bookmarkEnd w:id="2"/>
    </w:p>
    <w:p w14:paraId="0FE88F85" w14:textId="77777777" w:rsidR="00D76042" w:rsidRDefault="00000000">
      <w:pPr>
        <w:spacing w:line="384" w:lineRule="auto"/>
        <w:ind w:firstLine="220"/>
      </w:pPr>
      <w:r>
        <w:rPr>
          <w:rFonts w:ascii="휴먼명조" w:eastAsia="휴먼명조" w:hAnsi="휴먼명조" w:cs="휴먼명조"/>
          <w:w w:val="97"/>
        </w:rPr>
        <w:t>거대언어모델(LLM)의 성공에 힘입어 이미지와 텍스트를 함께 이해하는 Vision-Language Model(VLM)이 GPT-4V, Gemini 등을 중심으로 빠르게 발전하고 있다. 이러한 범용 VLM은 자연 이미지에 대한 질의응답에서는 높은 성능을 보이지만 의료 영상과 같이 전문 지식이 요구되는 도메인에서는 의학 용어와 병리·방사선학적 소견에 대한 이해 부족으로 성능이 제한되는 경향이 있다. GPU 자원이 제한된 연구·임상 환경에서 대규모 모델을 처음부터 재학습하는 것은 현실적이지 않으며, 이에 QLoRA(Quantized Low-Rank Adaptation)와 같은 Parameter-Efficient Fine-Tuning(PEFT) 기법이 소비자급 GPU(16-24GB VRAM) 환경에서도 도메인 특화 파인튜닝을 가능케 하는 대안으로 주목받고 있다.</w:t>
      </w:r>
    </w:p>
    <w:p w14:paraId="67D69850" w14:textId="77777777" w:rsidR="00D76042" w:rsidRDefault="00000000">
      <w:pPr>
        <w:spacing w:line="384" w:lineRule="auto"/>
        <w:ind w:firstLine="220"/>
      </w:pPr>
      <w:r>
        <w:rPr>
          <w:rFonts w:ascii="휴먼명조" w:eastAsia="휴먼명조" w:hAnsi="휴먼명조" w:cs="휴먼명조"/>
          <w:w w:val="97"/>
        </w:rPr>
        <w:t>한편 QLoRA와 같은 PEFT 기법을 실제로 적용하려면 LoRA rank, target module, 학습률 등 다수의 하이퍼파라미터를 선택해야 하는데, 이 선택이 최종 성능에 미치는 영향은 체계적으로 규명되지 않은 경우가 많다. 하이퍼파라미터 최적화(HPO)의 자동화는 2024년 NeurIPS 서베이에서도 지적된 VLM PEFT 분야의 미해결 과제다. 전통적인 Grid/Random Search나 베이지안 최적화(Optuna TPE)를 넘어 LLM 에이전트가 이전 실험 결과를 스스로 해석하고 다음 설정을 제안하는 자율 탐색(autoresearch 스타일) 방식이 새로운 대안으로 제시되고 있다.</w:t>
      </w:r>
    </w:p>
    <w:p w14:paraId="2E9E1B57" w14:textId="77777777" w:rsidR="00D76042" w:rsidRDefault="00000000">
      <w:pPr>
        <w:spacing w:line="384" w:lineRule="auto"/>
        <w:jc w:val="left"/>
        <w:outlineLvl w:val="1"/>
      </w:pPr>
      <w:bookmarkStart w:id="3" w:name="_Toc237776362"/>
      <w:r>
        <w:rPr>
          <w:rFonts w:ascii="휴먼명조" w:eastAsia="휴먼명조" w:hAnsi="휴먼명조" w:cs="휴먼명조"/>
          <w:b/>
          <w:w w:val="97"/>
          <w:sz w:val="28"/>
        </w:rPr>
        <w:t>1.2 연구 목적</w:t>
      </w:r>
      <w:bookmarkEnd w:id="3"/>
    </w:p>
    <w:p w14:paraId="028BB020" w14:textId="77777777" w:rsidR="00D76042" w:rsidRDefault="00000000">
      <w:pPr>
        <w:spacing w:line="384" w:lineRule="auto"/>
        <w:ind w:firstLine="220"/>
      </w:pPr>
      <w:r>
        <w:rPr>
          <w:rFonts w:ascii="휴먼명조" w:eastAsia="휴먼명조" w:hAnsi="휴먼명조" w:cs="휴먼명조"/>
          <w:w w:val="97"/>
        </w:rPr>
        <w:t xml:space="preserve">본 연구는 소비자 GPU 환경에서 경량 Vision-Language Model을 의료 </w:t>
      </w:r>
      <w:r>
        <w:rPr>
          <w:rFonts w:ascii="휴먼명조" w:eastAsia="휴먼명조" w:hAnsi="휴먼명조" w:cs="휴먼명조"/>
          <w:w w:val="97"/>
        </w:rPr>
        <w:lastRenderedPageBreak/>
        <w:t>영상 VQA(Visual Question Answering) 도메인에 적응시키는 전 과정을 실증적으로 검증하는 것을 목적으로 하며, 구체적으로 다음 세 가지를 달성하고자 한다.</w:t>
      </w:r>
    </w:p>
    <w:p w14:paraId="43F07518" w14:textId="77777777" w:rsidR="00D76042" w:rsidRDefault="00000000">
      <w:pPr>
        <w:spacing w:line="384" w:lineRule="auto"/>
        <w:ind w:firstLine="220"/>
      </w:pPr>
      <w:r>
        <w:rPr>
          <w:rFonts w:ascii="휴먼명조" w:eastAsia="휴먼명조" w:hAnsi="휴먼명조" w:cs="휴먼명조"/>
          <w:w w:val="97"/>
        </w:rPr>
        <w:t>1. 소비자급 GPU 환경(본 연구 실행 기준 24GB, 실측 VRAM 기준 16GB급 적용 가능)에서 경량 VLM의 의료 VQA 도메인 적응 가능성을 실증한다.</w:t>
      </w:r>
    </w:p>
    <w:p w14:paraId="7AC8FFC5" w14:textId="77777777" w:rsidR="00D76042" w:rsidRDefault="00000000">
      <w:pPr>
        <w:spacing w:line="384" w:lineRule="auto"/>
        <w:ind w:firstLine="220"/>
      </w:pPr>
      <w:r>
        <w:rPr>
          <w:rFonts w:ascii="휴먼명조" w:eastAsia="휴먼명조" w:hAnsi="휴먼명조" w:cs="휴먼명조"/>
          <w:w w:val="97"/>
        </w:rPr>
        <w:t>2. QLoRA 파인튜닝의 주요 하이퍼파라미터(데이터 규모, LoRA rank, target module 범위)가 성능에 미치는 영향을 체계적으로 분석한다.</w:t>
      </w:r>
    </w:p>
    <w:p w14:paraId="0C09288C" w14:textId="77777777" w:rsidR="00D76042" w:rsidRDefault="00000000">
      <w:pPr>
        <w:spacing w:line="384" w:lineRule="auto"/>
        <w:ind w:firstLine="220"/>
      </w:pPr>
      <w:r>
        <w:rPr>
          <w:rFonts w:ascii="휴먼명조" w:eastAsia="휴먼명조" w:hAnsi="휴먼명조" w:cs="휴먼명조"/>
          <w:w w:val="97"/>
        </w:rPr>
        <w:t>3. autoresearch 스타일의 LLM 에이전트 기반 자율 하이퍼파라미터 탐색이 베이지안 최적화 대비 경쟁력 있는 성능과 해석 가능한 탐색 근거를 제공하는지 검증한다.</w:t>
      </w:r>
    </w:p>
    <w:p w14:paraId="56653FA0" w14:textId="77777777" w:rsidR="00D76042" w:rsidRDefault="00000000">
      <w:pPr>
        <w:spacing w:line="384" w:lineRule="auto"/>
        <w:ind w:firstLine="220"/>
      </w:pPr>
      <w:r>
        <w:rPr>
          <w:rFonts w:ascii="휴먼명조" w:eastAsia="휴먼명조" w:hAnsi="휴먼명조" w:cs="휴먼명조"/>
          <w:w w:val="97"/>
        </w:rPr>
        <w:t>이 세 목적은 각각 아래의 연구 질문(RQ)으로 구체화된다.</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89"/>
        <w:gridCol w:w="2491"/>
        <w:gridCol w:w="2492"/>
      </w:tblGrid>
      <w:tr w:rsidR="00D76042" w14:paraId="1D7A96AB" w14:textId="77777777">
        <w:tc>
          <w:tcPr>
            <w:tcW w:w="2494" w:type="dxa"/>
          </w:tcPr>
          <w:p w14:paraId="0546C2E2" w14:textId="77777777" w:rsidR="00D76042" w:rsidRDefault="00000000">
            <w:pPr>
              <w:jc w:val="center"/>
            </w:pPr>
            <w:r>
              <w:rPr>
                <w:rFonts w:ascii="휴먼명조" w:eastAsia="휴먼명조" w:hAnsi="휴먼명조" w:cs="휴먼명조"/>
                <w:b/>
                <w:w w:val="97"/>
                <w:sz w:val="18"/>
              </w:rPr>
              <w:t>#</w:t>
            </w:r>
          </w:p>
        </w:tc>
        <w:tc>
          <w:tcPr>
            <w:tcW w:w="2494" w:type="dxa"/>
          </w:tcPr>
          <w:p w14:paraId="06AEFED8" w14:textId="77777777" w:rsidR="00D76042" w:rsidRDefault="00000000">
            <w:pPr>
              <w:jc w:val="center"/>
            </w:pPr>
            <w:r>
              <w:rPr>
                <w:rFonts w:ascii="휴먼명조" w:eastAsia="휴먼명조" w:hAnsi="휴먼명조" w:cs="휴먼명조"/>
                <w:b/>
                <w:w w:val="97"/>
                <w:sz w:val="18"/>
              </w:rPr>
              <w:t>연구 질문</w:t>
            </w:r>
          </w:p>
        </w:tc>
        <w:tc>
          <w:tcPr>
            <w:tcW w:w="2494" w:type="dxa"/>
          </w:tcPr>
          <w:p w14:paraId="0273546D" w14:textId="77777777" w:rsidR="00D76042" w:rsidRDefault="00000000">
            <w:pPr>
              <w:jc w:val="center"/>
            </w:pPr>
            <w:r>
              <w:rPr>
                <w:rFonts w:ascii="휴먼명조" w:eastAsia="휴먼명조" w:hAnsi="휴먼명조" w:cs="휴먼명조"/>
                <w:b/>
                <w:w w:val="97"/>
                <w:sz w:val="18"/>
              </w:rPr>
              <w:t>귀무가설</w:t>
            </w:r>
          </w:p>
        </w:tc>
      </w:tr>
      <w:tr w:rsidR="00D76042" w14:paraId="02E0E2E2" w14:textId="77777777">
        <w:tc>
          <w:tcPr>
            <w:tcW w:w="2494" w:type="dxa"/>
          </w:tcPr>
          <w:p w14:paraId="02F2D307" w14:textId="77777777" w:rsidR="00D76042" w:rsidRDefault="00000000">
            <w:pPr>
              <w:jc w:val="left"/>
            </w:pPr>
            <w:r>
              <w:rPr>
                <w:rFonts w:ascii="휴먼명조" w:eastAsia="휴먼명조" w:hAnsi="휴먼명조" w:cs="휴먼명조"/>
                <w:w w:val="97"/>
                <w:sz w:val="18"/>
              </w:rPr>
              <w:t>RQ1</w:t>
            </w:r>
          </w:p>
        </w:tc>
        <w:tc>
          <w:tcPr>
            <w:tcW w:w="2494" w:type="dxa"/>
          </w:tcPr>
          <w:p w14:paraId="389660CD" w14:textId="77777777" w:rsidR="00D76042" w:rsidRDefault="00000000">
            <w:pPr>
              <w:jc w:val="left"/>
            </w:pPr>
            <w:r>
              <w:rPr>
                <w:rFonts w:ascii="휴먼명조" w:eastAsia="휴먼명조" w:hAnsi="휴먼명조" w:cs="휴먼명조"/>
                <w:w w:val="97"/>
                <w:sz w:val="18"/>
              </w:rPr>
              <w:t>경량 VLM(2-3B)의 의료 VQA 제로샷 성능은 모델별로 유의미한 차이가 있는가?</w:t>
            </w:r>
          </w:p>
        </w:tc>
        <w:tc>
          <w:tcPr>
            <w:tcW w:w="2494" w:type="dxa"/>
          </w:tcPr>
          <w:p w14:paraId="7C0C6739" w14:textId="77777777" w:rsidR="00D76042" w:rsidRDefault="00000000">
            <w:pPr>
              <w:jc w:val="left"/>
            </w:pPr>
            <w:r>
              <w:rPr>
                <w:rFonts w:ascii="휴먼명조" w:eastAsia="휴먼명조" w:hAnsi="휴먼명조" w:cs="휴먼명조"/>
                <w:w w:val="97"/>
                <w:sz w:val="18"/>
              </w:rPr>
              <w:t>H0: 모델 간 VQA 정확도 차이 없음</w:t>
            </w:r>
          </w:p>
        </w:tc>
      </w:tr>
      <w:tr w:rsidR="00D76042" w14:paraId="79B68DAE" w14:textId="77777777">
        <w:tc>
          <w:tcPr>
            <w:tcW w:w="2494" w:type="dxa"/>
          </w:tcPr>
          <w:p w14:paraId="086C9E3E" w14:textId="77777777" w:rsidR="00D76042" w:rsidRDefault="00000000">
            <w:pPr>
              <w:jc w:val="left"/>
            </w:pPr>
            <w:r>
              <w:rPr>
                <w:rFonts w:ascii="휴먼명조" w:eastAsia="휴먼명조" w:hAnsi="휴먼명조" w:cs="휴먼명조"/>
                <w:w w:val="97"/>
                <w:sz w:val="18"/>
              </w:rPr>
              <w:t>RQ2</w:t>
            </w:r>
          </w:p>
        </w:tc>
        <w:tc>
          <w:tcPr>
            <w:tcW w:w="2494" w:type="dxa"/>
          </w:tcPr>
          <w:p w14:paraId="49FF7576" w14:textId="77777777" w:rsidR="00D76042" w:rsidRDefault="00000000">
            <w:pPr>
              <w:jc w:val="left"/>
            </w:pPr>
            <w:r>
              <w:rPr>
                <w:rFonts w:ascii="휴먼명조" w:eastAsia="휴먼명조" w:hAnsi="휴먼명조" w:cs="휴먼명조"/>
                <w:w w:val="97"/>
                <w:sz w:val="18"/>
              </w:rPr>
              <w:t>QLoRA 파인튜닝이 의료 VQA 성능을 유의미하게 향상시키는가?</w:t>
            </w:r>
          </w:p>
        </w:tc>
        <w:tc>
          <w:tcPr>
            <w:tcW w:w="2494" w:type="dxa"/>
          </w:tcPr>
          <w:p w14:paraId="6849FE88" w14:textId="77777777" w:rsidR="00D76042" w:rsidRDefault="00000000">
            <w:pPr>
              <w:jc w:val="left"/>
            </w:pPr>
            <w:r>
              <w:rPr>
                <w:rFonts w:ascii="휴먼명조" w:eastAsia="휴먼명조" w:hAnsi="휴먼명조" w:cs="휴먼명조"/>
                <w:w w:val="97"/>
                <w:sz w:val="18"/>
              </w:rPr>
              <w:t>H0: Base = Fine-tuned 성능</w:t>
            </w:r>
          </w:p>
        </w:tc>
      </w:tr>
      <w:tr w:rsidR="00D76042" w14:paraId="6802B341" w14:textId="77777777">
        <w:tc>
          <w:tcPr>
            <w:tcW w:w="2494" w:type="dxa"/>
          </w:tcPr>
          <w:p w14:paraId="6B664A17" w14:textId="77777777" w:rsidR="00D76042" w:rsidRDefault="00000000">
            <w:pPr>
              <w:jc w:val="left"/>
            </w:pPr>
            <w:r>
              <w:rPr>
                <w:rFonts w:ascii="휴먼명조" w:eastAsia="휴먼명조" w:hAnsi="휴먼명조" w:cs="휴먼명조"/>
                <w:w w:val="97"/>
                <w:sz w:val="18"/>
              </w:rPr>
              <w:t>RQ3</w:t>
            </w:r>
          </w:p>
        </w:tc>
        <w:tc>
          <w:tcPr>
            <w:tcW w:w="2494" w:type="dxa"/>
          </w:tcPr>
          <w:p w14:paraId="4E353430" w14:textId="77777777" w:rsidR="00D76042" w:rsidRDefault="00000000">
            <w:pPr>
              <w:jc w:val="left"/>
            </w:pPr>
            <w:r>
              <w:rPr>
                <w:rFonts w:ascii="휴먼명조" w:eastAsia="휴먼명조" w:hAnsi="휴먼명조" w:cs="휴먼명조"/>
                <w:w w:val="97"/>
                <w:sz w:val="18"/>
              </w:rPr>
              <w:t>LLM 에이전트 기반 자율 하이퍼파라미터 탐색이 베이지안 최적화(Optuna TPE)와 경쟁적 성능을 달성하면서 해석 가능한 탐색 근거를 제공하는가?</w:t>
            </w:r>
          </w:p>
        </w:tc>
        <w:tc>
          <w:tcPr>
            <w:tcW w:w="2494" w:type="dxa"/>
          </w:tcPr>
          <w:p w14:paraId="6A1FFB90" w14:textId="77777777" w:rsidR="00D76042" w:rsidRDefault="00000000">
            <w:pPr>
              <w:jc w:val="left"/>
            </w:pPr>
            <w:r>
              <w:rPr>
                <w:rFonts w:ascii="휴먼명조" w:eastAsia="휴먼명조" w:hAnsi="휴먼명조" w:cs="휴먼명조"/>
                <w:w w:val="97"/>
                <w:sz w:val="18"/>
              </w:rPr>
              <w:t>H0: Autoresearch = Optuna (TPE)</w:t>
            </w:r>
          </w:p>
        </w:tc>
      </w:tr>
    </w:tbl>
    <w:p w14:paraId="4AA3ACB0" w14:textId="77777777" w:rsidR="00D76042" w:rsidRDefault="00D76042">
      <w:pPr>
        <w:spacing w:line="384" w:lineRule="auto"/>
      </w:pPr>
    </w:p>
    <w:p w14:paraId="0424C13F" w14:textId="77777777" w:rsidR="00D76042" w:rsidRDefault="00000000">
      <w:pPr>
        <w:spacing w:line="384" w:lineRule="auto"/>
        <w:ind w:firstLine="220"/>
      </w:pPr>
      <w:r>
        <w:rPr>
          <w:rFonts w:ascii="휴먼명조" w:eastAsia="휴먼명조" w:hAnsi="휴먼명조" w:cs="휴먼명조"/>
          <w:w w:val="97"/>
        </w:rPr>
        <w:t xml:space="preserve">RQ3의 귀무가설을 단순 Random Search가 아닌 Optuna(TPE)로 설정한 것은, LLM 기반 HPO가 단지 "무작위보다 나은" 수준을 넘어 이미 실무 표준으로 자리잡은 베이지안 최적화와 경쟁할 수 있어야 그 도입 근거(자연어 기반 탐색 근거 설명, 사전 지식을 활용한 탐색 공간 구조 이해, 설정 변경 이유의 추적 가능성)가 성립한다고 판단했기 때문이다. Random Search는 </w:t>
      </w:r>
      <w:r>
        <w:rPr>
          <w:rFonts w:ascii="휴먼명조" w:eastAsia="휴먼명조" w:hAnsi="휴먼명조" w:cs="휴먼명조"/>
          <w:w w:val="97"/>
        </w:rPr>
        <w:lastRenderedPageBreak/>
        <w:t>하한선(lower bound) 비교 대상으로만 유지한다.</w:t>
      </w:r>
    </w:p>
    <w:p w14:paraId="1116312E" w14:textId="77777777" w:rsidR="00D76042" w:rsidRDefault="00000000">
      <w:pPr>
        <w:spacing w:line="384" w:lineRule="auto"/>
        <w:ind w:firstLine="220"/>
      </w:pPr>
      <w:r>
        <w:rPr>
          <w:rFonts w:ascii="휴먼명조" w:eastAsia="휴먼명조" w:hAnsi="휴먼명조" w:cs="휴먼명조"/>
          <w:w w:val="97"/>
        </w:rPr>
        <w:t>RQ1·RQ2·RQ3는 각각 제4장 4.1·4.2·4.3에서 실측 데이터로 검증했으며, 세 결과를 관통하는 논의는 4.4에서 종합한다.</w:t>
      </w:r>
    </w:p>
    <w:p w14:paraId="1B697A65" w14:textId="77777777" w:rsidR="00D76042" w:rsidRDefault="00000000">
      <w:pPr>
        <w:spacing w:line="384" w:lineRule="auto"/>
        <w:jc w:val="left"/>
        <w:outlineLvl w:val="1"/>
      </w:pPr>
      <w:bookmarkStart w:id="4" w:name="_Toc237776363"/>
      <w:r>
        <w:rPr>
          <w:rFonts w:ascii="휴먼명조" w:eastAsia="휴먼명조" w:hAnsi="휴먼명조" w:cs="휴먼명조"/>
          <w:b/>
          <w:w w:val="97"/>
          <w:sz w:val="28"/>
        </w:rPr>
        <w:t>1.3 연구 범위 및 제한</w:t>
      </w:r>
      <w:bookmarkEnd w:id="4"/>
    </w:p>
    <w:p w14:paraId="38892F83" w14:textId="77777777" w:rsidR="00D76042" w:rsidRDefault="00000000">
      <w:pPr>
        <w:spacing w:line="384" w:lineRule="auto"/>
        <w:ind w:firstLine="220"/>
      </w:pPr>
      <w:r>
        <w:rPr>
          <w:rFonts w:ascii="휴먼명조" w:eastAsia="휴먼명조" w:hAnsi="휴먼명조" w:cs="휴먼명조"/>
          <w:w w:val="97"/>
        </w:rPr>
        <w:t>본 연구의 실험 범위는 4개 경량 VLM(Qwen3-VL-2B, Qwen2.5-VL-3B, SmolVLM2-2.2B, Gemma4-E2B)과 3개 공개 의료 VQA 데이터셋(PathVQA, SLAKE, VQA-RAD)으로 한정한다. 모델 선정은 16GB급 VRAM에서 QLoRA 파인튜닝이 가능할 것으로 예상되고(실측 결과 최대 14.4GB로 확인, 3.2.1) 재배포가 자유로운 라이선스(Apache 2.0/MIT)를 갖춘 모델을 기준으로 했다. 데이터셋은 공개적으로 접근 가능하고 임상 질문 유형이 라벨링된 벤치마크로 한정했다.</w:t>
      </w:r>
    </w:p>
    <w:p w14:paraId="01F07EA0" w14:textId="77777777" w:rsidR="00D76042" w:rsidRDefault="00000000">
      <w:pPr>
        <w:spacing w:line="384" w:lineRule="auto"/>
        <w:ind w:firstLine="220"/>
      </w:pPr>
      <w:r>
        <w:rPr>
          <w:rFonts w:ascii="휴먼명조" w:eastAsia="휴먼명조" w:hAnsi="휴먼명조" w:cs="휴먼명조"/>
          <w:w w:val="97"/>
        </w:rPr>
        <w:t>연구의 주요 제한점은 다음과 같으며, 상세한 근거와 완화 조치는 제5장 5.3에서 논의한다: (1) 대상 데이터셋이 모델의 사전훈련 시점 이전에 공개되어 사전훈련 데이터 오염 가능성이 존재하므로 본 연구는 이를 Min-K% Probability 기법으로 능동 측정하고 결론의 강건성을 별도 검증한다(제4장 4.1.1 오염 강건성 검증 참조). (2) LLaVA-Med, Med-Flamingo 등 기존 의료 특화 VLM과의 직접 실험 비교는 본 연구 범위 밖이며 선행 연구 수치와의 간접 비교로 대체한다. (3) GPU 시간·비용 제약으로 QLoRA 학습에 max_steps 상한을 적용했으며, 이로 인해 데이터셋 크기에 따라 실효 학습량(epoch 환산)이 달라진다.</w:t>
      </w:r>
    </w:p>
    <w:p w14:paraId="02365EED" w14:textId="77777777" w:rsidR="00D76042" w:rsidRDefault="00000000">
      <w:pPr>
        <w:spacing w:line="384" w:lineRule="auto"/>
        <w:jc w:val="left"/>
        <w:outlineLvl w:val="1"/>
      </w:pPr>
      <w:bookmarkStart w:id="5" w:name="_Toc237776364"/>
      <w:r>
        <w:rPr>
          <w:rFonts w:ascii="휴먼명조" w:eastAsia="휴먼명조" w:hAnsi="휴먼명조" w:cs="휴먼명조"/>
          <w:b/>
          <w:w w:val="97"/>
          <w:sz w:val="28"/>
        </w:rPr>
        <w:t>1.4 논문 구성</w:t>
      </w:r>
      <w:bookmarkEnd w:id="5"/>
    </w:p>
    <w:p w14:paraId="7AE4504F" w14:textId="77777777" w:rsidR="00D76042" w:rsidRDefault="00000000">
      <w:pPr>
        <w:spacing w:line="384" w:lineRule="auto"/>
        <w:ind w:firstLine="220"/>
      </w:pPr>
      <w:r>
        <w:rPr>
          <w:rFonts w:ascii="휴먼명조" w:eastAsia="휴먼명조" w:hAnsi="휴먼명조" w:cs="휴먼명조"/>
          <w:w w:val="97"/>
        </w:rPr>
        <w:t xml:space="preserve">본 논문은 다음과 같이 구성된다. 제2장에서는 Vision-Language Model과 Parameter-Efficient Fine-Tuning, 의료 VQA, 자율 하이퍼파라미터 최적화에 관한 이론적 배경과 선행 연구를 검토한다. 제3장에서는 실험 환경, 대상 모델·데이터셋, 3단계 실험(Phase 1 제로샷 베이스라인, Phase 2 </w:t>
      </w:r>
      <w:r>
        <w:rPr>
          <w:rFonts w:ascii="휴먼명조" w:eastAsia="휴먼명조" w:hAnsi="휴먼명조" w:cs="휴먼명조"/>
          <w:w w:val="97"/>
        </w:rPr>
        <w:lastRenderedPageBreak/>
        <w:t>QLoRA 파인튜닝, Phase 3 자율 HPO)의 구체적 설계와 평가·통계 분석 방법을 기술한다. 제4장에서는 각 Phase의 실험 결과를 RQ1-RQ3에 따라 제시하고 종합 논의한다. 제5장에서는 연구 결과를 요약하고 기여점과 한계, 향후 연구 방향을 제시한다.</w:t>
      </w:r>
    </w:p>
    <w:p w14:paraId="23E9EFF7" w14:textId="77777777" w:rsidR="00D76042" w:rsidRDefault="00D76042">
      <w:pPr>
        <w:pageBreakBefore/>
        <w:spacing w:line="384" w:lineRule="auto"/>
      </w:pPr>
    </w:p>
    <w:p w14:paraId="60A7A015" w14:textId="77777777" w:rsidR="00D76042" w:rsidRDefault="00000000">
      <w:pPr>
        <w:spacing w:line="384" w:lineRule="auto"/>
        <w:jc w:val="center"/>
        <w:outlineLvl w:val="0"/>
      </w:pPr>
      <w:bookmarkStart w:id="6" w:name="_Toc237776365"/>
      <w:r>
        <w:rPr>
          <w:rFonts w:ascii="휴먼명조" w:eastAsia="휴먼명조" w:hAnsi="휴먼명조" w:cs="휴먼명조"/>
          <w:b/>
          <w:w w:val="97"/>
          <w:sz w:val="32"/>
        </w:rPr>
        <w:t>제2장. 이론적 배경</w:t>
      </w:r>
      <w:bookmarkEnd w:id="6"/>
    </w:p>
    <w:p w14:paraId="19B53F2A" w14:textId="77777777" w:rsidR="00D76042" w:rsidRDefault="00D76042">
      <w:pPr>
        <w:spacing w:line="384" w:lineRule="auto"/>
      </w:pPr>
    </w:p>
    <w:p w14:paraId="5944F98F" w14:textId="77777777" w:rsidR="00D76042" w:rsidRDefault="00000000">
      <w:pPr>
        <w:spacing w:line="384" w:lineRule="auto"/>
        <w:jc w:val="left"/>
        <w:outlineLvl w:val="1"/>
      </w:pPr>
      <w:bookmarkStart w:id="7" w:name="_Toc237776366"/>
      <w:r>
        <w:rPr>
          <w:rFonts w:ascii="휴먼명조" w:eastAsia="휴먼명조" w:hAnsi="휴먼명조" w:cs="휴먼명조"/>
          <w:b/>
          <w:w w:val="97"/>
          <w:sz w:val="28"/>
        </w:rPr>
        <w:t>2.1 Vision-Language Model 개요</w:t>
      </w:r>
      <w:bookmarkEnd w:id="7"/>
    </w:p>
    <w:p w14:paraId="4626D1D8" w14:textId="77777777" w:rsidR="00D76042" w:rsidRDefault="00000000">
      <w:pPr>
        <w:spacing w:line="384" w:lineRule="auto"/>
        <w:jc w:val="left"/>
        <w:outlineLvl w:val="2"/>
      </w:pPr>
      <w:bookmarkStart w:id="8" w:name="_Toc237776367"/>
      <w:r>
        <w:rPr>
          <w:rFonts w:ascii="휴먼명조" w:eastAsia="휴먼명조" w:hAnsi="휴먼명조" w:cs="휴먼명조"/>
          <w:b/>
          <w:w w:val="97"/>
        </w:rPr>
        <w:t>2.1.1 멀티모달 학습의 발전</w:t>
      </w:r>
      <w:bookmarkEnd w:id="8"/>
    </w:p>
    <w:p w14:paraId="5A4D1EB6" w14:textId="77777777" w:rsidR="00D76042" w:rsidRDefault="00000000">
      <w:pPr>
        <w:spacing w:line="384" w:lineRule="auto"/>
        <w:ind w:firstLine="220"/>
      </w:pPr>
      <w:r>
        <w:rPr>
          <w:rFonts w:ascii="휴먼명조" w:eastAsia="휴먼명조" w:hAnsi="휴먼명조" w:cs="휴먼명조"/>
          <w:w w:val="97"/>
        </w:rPr>
        <w:t>Vision-Language Model(VLM)은 이미지 인코더와 대규모 언어모델(LLM)을 결합하여 시각 정보와 언어 정보를 함께 이해·생성하는 모델이다. 초기 멀티모달 학습은 이미지-텍스트 쌍에 대한 대조 학습(contrastive learning)으로 공유 임베딩 공간을 학습하는 방식이 중심이었다. 이후 LLM의 instruction-following 능력이 발전하면서 이미지 특징을 LLM의 입력 토큰 공간에 투영(projection)하고 instruction-tuning으로 시각 질의응답·설명 생성 능력을 학습시키는 방식이 주류가 되었다. Liu 등의 LLaVA [1]는 GPT-4로 생성한 시각 instruction 데이터로 오픈소스 LLM을 파인튜닝해 상용 모델에 근접한 시각 대화 능력을 보인 대표적 사례로, 이후 다수의 VLM 연구가 이 instruction-tuning 패러다임을 계승했다. GPT-4V, Gemini 등 상용 대규모 VLM은 방대한 파라미터와 학습 데이터로 범용 시각 이해 성능을 확보했으나 동시에 추론 비용과 배포 제약이 커 소비자급 하드웨어에서 활용하기 어렵다는 한계가 있다.</w:t>
      </w:r>
    </w:p>
    <w:p w14:paraId="5BA024C0" w14:textId="77777777" w:rsidR="00D76042" w:rsidRDefault="00000000">
      <w:pPr>
        <w:spacing w:line="384" w:lineRule="auto"/>
        <w:jc w:val="left"/>
        <w:outlineLvl w:val="2"/>
      </w:pPr>
      <w:bookmarkStart w:id="9" w:name="_Toc237776368"/>
      <w:r>
        <w:rPr>
          <w:rFonts w:ascii="휴먼명조" w:eastAsia="휴먼명조" w:hAnsi="휴먼명조" w:cs="휴먼명조"/>
          <w:b/>
          <w:w w:val="97"/>
        </w:rPr>
        <w:t>2.1.2 경량 VLM 아키텍처</w:t>
      </w:r>
      <w:bookmarkEnd w:id="9"/>
    </w:p>
    <w:p w14:paraId="29AEC486" w14:textId="77777777" w:rsidR="00D76042" w:rsidRDefault="00000000">
      <w:pPr>
        <w:spacing w:line="384" w:lineRule="auto"/>
        <w:ind w:firstLine="220"/>
      </w:pPr>
      <w:r>
        <w:rPr>
          <w:rFonts w:ascii="휴먼명조" w:eastAsia="휴먼명조" w:hAnsi="휴먼명조" w:cs="휴먼명조"/>
          <w:w w:val="97"/>
        </w:rPr>
        <w:t>본 연구가 대상으로 삼는 4개 모델은 모두 2025-2026년에 공개된 2-3B급 경량 VLM으로, 각기 다른 방식으로 파라미터 효율성을 추구한다. Qwen2.5-VL [2]은 이미지 크기에 따라 시각 토큰 수를 동적으로 조절하는 dynamic resolution 처리와 시간 정보를 절대 시간으로 정렬하는 MRoPE 확장을 특징으로 한다. 문서 파싱과 다국어 OCR에 강점을 보인다. 후속 모</w:t>
      </w:r>
      <w:r>
        <w:rPr>
          <w:rFonts w:ascii="휴먼명조" w:eastAsia="휴먼명조" w:hAnsi="휴먼명조" w:cs="휴먼명조"/>
          <w:w w:val="97"/>
        </w:rPr>
        <w:lastRenderedPageBreak/>
        <w:t>델인 Qwen3-VL은 dense(2B/4B/8B/32B)와 Mixture-of-Experts(30B-A3B/235B-A22B) 계열로 확장되었고 "thinking mode"와 DeepStack 방식의 다단계 시각 특징 결합을 도입했다. SmolVLM2 [3]는 온디바이스를 지향하는 아키텍처로, SigLIP 이미지 인코더와 SmolLM2 언어모델을 결합해 극단적으로 낮은 메모리 사용량(2.2B 모델 기준 영상 추론 시 5.2GB)을 달성하는 데 초점을 맞춘다. Gemma4-E2B(Google)는 Per-Layer Embeddings(PLE) 기법으로 추론 시 2.3B 파라미터만 활성화하면서 5.1B급 총 파라미터의 표현력을 활용하는 Mixture-of-Experts 계열 구조다. 활성 파라미터 기준으로는 경량이나 저장 파라미터 규모는 다른 세 모델보다 크다는 아키텍처적 차이가 있다(이 차이가 결과 해석에 갖는 함의는 제5장 5.3에서 논의한다).</w:t>
      </w:r>
    </w:p>
    <w:p w14:paraId="30B61C4D" w14:textId="77777777" w:rsidR="00D76042" w:rsidRDefault="00000000">
      <w:pPr>
        <w:spacing w:line="384" w:lineRule="auto"/>
        <w:jc w:val="left"/>
        <w:outlineLvl w:val="1"/>
      </w:pPr>
      <w:bookmarkStart w:id="10" w:name="_Toc237776369"/>
      <w:r>
        <w:rPr>
          <w:rFonts w:ascii="휴먼명조" w:eastAsia="휴먼명조" w:hAnsi="휴먼명조" w:cs="휴먼명조"/>
          <w:b/>
          <w:w w:val="97"/>
          <w:sz w:val="28"/>
        </w:rPr>
        <w:t>2.2 Parameter-Efficient Fine-Tuning</w:t>
      </w:r>
      <w:bookmarkEnd w:id="10"/>
    </w:p>
    <w:p w14:paraId="556884B9" w14:textId="77777777" w:rsidR="00D76042" w:rsidRDefault="00000000">
      <w:pPr>
        <w:spacing w:line="384" w:lineRule="auto"/>
        <w:jc w:val="left"/>
        <w:outlineLvl w:val="2"/>
      </w:pPr>
      <w:bookmarkStart w:id="11" w:name="_Toc237776370"/>
      <w:r>
        <w:rPr>
          <w:rFonts w:ascii="휴먼명조" w:eastAsia="휴먼명조" w:hAnsi="휴먼명조" w:cs="휴먼명조"/>
          <w:b/>
          <w:w w:val="97"/>
        </w:rPr>
        <w:t>2.2.1 LoRA (Low-Rank Adaptation)</w:t>
      </w:r>
      <w:bookmarkEnd w:id="11"/>
    </w:p>
    <w:p w14:paraId="25B88360" w14:textId="77777777" w:rsidR="00D76042" w:rsidRDefault="00000000">
      <w:pPr>
        <w:spacing w:line="384" w:lineRule="auto"/>
        <w:ind w:firstLine="220"/>
      </w:pPr>
      <w:r>
        <w:rPr>
          <w:rFonts w:ascii="휴먼명조" w:eastAsia="휴먼명조" w:hAnsi="휴먼명조" w:cs="휴먼명조"/>
          <w:w w:val="97"/>
        </w:rPr>
        <w:t>LoRA [4]는 사전학습된 가중치 행렬 $W_0$을 고정한 채, 그 변화량 $\Delta W$를 두 개의 저랭크(low-rank) 행렬 $A \in \mathbb{R}^{r \times k}$, $B \in \mathbb{R}^{d \times r}$의 곱 $BA$($r \ll \min(d,k)$)로 근사하여 학습하는 기법이다. 순전파는 $h = W_0 x + BAx$로 계산된다. 학습 대상은 $A$, $B$뿐이므로 전체 파라미터 대비 학습 파라미터 비율을 극적으로 낮출 수 있다(본 연구의 Ablation B에서 rank=64 기준 학습 파라미터 비율은 전체의 약 0.2-1.6% 수준, 제4장 4.2.3 참조). rank $r$은 표현력과 파라미터 효율성 사이의 트레이드오프를 결정하는 핵심 하이퍼파라미터이며, alpha는 $\Delta W$의 스케일을 조정하는 계수다($BAx$에 $\alpha/r$을 곱함).</w:t>
      </w:r>
    </w:p>
    <w:p w14:paraId="3294CF5F" w14:textId="77777777" w:rsidR="00D76042" w:rsidRDefault="00000000">
      <w:pPr>
        <w:spacing w:line="384" w:lineRule="auto"/>
        <w:jc w:val="left"/>
        <w:outlineLvl w:val="2"/>
      </w:pPr>
      <w:bookmarkStart w:id="12" w:name="_Toc237776371"/>
      <w:r>
        <w:rPr>
          <w:rFonts w:ascii="휴먼명조" w:eastAsia="휴먼명조" w:hAnsi="휴먼명조" w:cs="휴먼명조"/>
          <w:b/>
          <w:w w:val="97"/>
        </w:rPr>
        <w:t>2.2.2 QLoRA (Quantized LoRA)</w:t>
      </w:r>
      <w:bookmarkEnd w:id="12"/>
    </w:p>
    <w:p w14:paraId="11E42CA8" w14:textId="77777777" w:rsidR="00D76042" w:rsidRDefault="00000000">
      <w:pPr>
        <w:spacing w:line="384" w:lineRule="auto"/>
        <w:ind w:firstLine="220"/>
      </w:pPr>
      <w:r>
        <w:rPr>
          <w:rFonts w:ascii="휴먼명조" w:eastAsia="휴먼명조" w:hAnsi="휴먼명조" w:cs="휴먼명조"/>
          <w:w w:val="97"/>
        </w:rPr>
        <w:t xml:space="preserve">QLoRA [5]는 LoRA에 4-bit 양자화를 결합하여 VRAM 사용량을 추가로 </w:t>
      </w:r>
      <w:r>
        <w:rPr>
          <w:rFonts w:ascii="휴먼명조" w:eastAsia="휴먼명조" w:hAnsi="휴먼명조" w:cs="휴먼명조"/>
          <w:w w:val="97"/>
        </w:rPr>
        <w:lastRenderedPageBreak/>
        <w:t>절감한다. 핵심 구성 요소는 (1) 정규분포를 따르는 가중치에 최적화된 4-bit NormalFloat(NF4) 양자화, (2) 양자화 상수 자체를 다시 양자화하는 이중 양자화(double quantization), (3) GPU 메모리 스파이크를 CPU로 흘려보내는 paged optimizer이다. 기반 모델은 4-bit로 양자화된 상태로 고정하고 그 위에 LoRA 어댑터만 16-bit 정밀도로 학습하므로, 65B급 모델을 단일 48GB GPU에서 파인튜닝하면서도 완전 16-bit 파인튜닝에 근접한 성능을 유지함을 원 논문에서 보였다. 본 연구는 이 QLoRA 방식(NF4 양자화 + LoRA + paged AdamW 8bit)을 4개 경량 VLM 전체에 적용하여 소비자급 GPU에서 의료 도메인 파인튜닝이 가능한지 검증한다(제3장 3.6). 실행은 24GB 카드(RTX 4090·3090)에서 이루어졌다. 16GB급 환경에서의 구동 가능 여부는 실측 Peak VRAM으로 판단한다(3.2.1).</w:t>
      </w:r>
    </w:p>
    <w:p w14:paraId="7991E4E5" w14:textId="77777777" w:rsidR="00D76042" w:rsidRDefault="00000000">
      <w:pPr>
        <w:spacing w:line="384" w:lineRule="auto"/>
        <w:jc w:val="left"/>
        <w:outlineLvl w:val="2"/>
      </w:pPr>
      <w:bookmarkStart w:id="13" w:name="_Toc237776372"/>
      <w:r>
        <w:rPr>
          <w:rFonts w:ascii="휴먼명조" w:eastAsia="휴먼명조" w:hAnsi="휴먼명조" w:cs="휴먼명조"/>
          <w:b/>
          <w:w w:val="97"/>
        </w:rPr>
        <w:t>2.2.3 기타 PEFT 기법 비교</w:t>
      </w:r>
      <w:bookmarkEnd w:id="13"/>
    </w:p>
    <w:p w14:paraId="6D072A69" w14:textId="77777777" w:rsidR="00D76042" w:rsidRDefault="00000000">
      <w:pPr>
        <w:spacing w:line="384" w:lineRule="auto"/>
        <w:ind w:firstLine="220"/>
      </w:pPr>
      <w:r>
        <w:rPr>
          <w:rFonts w:ascii="휴먼명조" w:eastAsia="휴먼명조" w:hAnsi="휴먼명조" w:cs="휴먼명조"/>
          <w:w w:val="97"/>
        </w:rPr>
        <w:t>LoRA/QLoRA 외에도 일부 레이어만 학습하는 partial fine-tuning, 입력 앞단에 학습 가능한 prefix 벡터를 추가하는 prefix-tuning, 트랜스포머 레이어 사이에 소규모 어댑터 모듈을 삽입하는 adapter 방식 등 다양한 PEFT 기법이 제안되어 왔다. 이들과 비교했을 때 LoRA 계열의 장점은 (1) 추론 시 $BA$를 $W_0$에 합산(merge)할 수 있어 추가 지연시간이 없고, (2) 어댑터만 별도로 저장·교체할 수 있어 여러 태스크에 대해 하나의 기반 모델을 재사용할 수 있다는 점이다. 본 연구가 LoRA/QLoRA를 채택한 것은 이 두 장점이 소비자 GPU 환경에서 반복되는 하이퍼파라미터 탐색(제3장 3.7, Phase 3)에 특히 유리하기 때문이다.</w:t>
      </w:r>
    </w:p>
    <w:p w14:paraId="46F2FCD9" w14:textId="77777777" w:rsidR="00D76042" w:rsidRDefault="00000000">
      <w:pPr>
        <w:spacing w:line="384" w:lineRule="auto"/>
        <w:jc w:val="left"/>
        <w:outlineLvl w:val="1"/>
      </w:pPr>
      <w:bookmarkStart w:id="14" w:name="_Toc237776373"/>
      <w:r>
        <w:rPr>
          <w:rFonts w:ascii="휴먼명조" w:eastAsia="휴먼명조" w:hAnsi="휴먼명조" w:cs="휴먼명조"/>
          <w:b/>
          <w:w w:val="97"/>
          <w:sz w:val="28"/>
        </w:rPr>
        <w:t>2.3 의료 영상 Visual Question Answering</w:t>
      </w:r>
      <w:bookmarkEnd w:id="14"/>
    </w:p>
    <w:p w14:paraId="72DAF0AA" w14:textId="77777777" w:rsidR="00D76042" w:rsidRDefault="00000000">
      <w:pPr>
        <w:spacing w:line="384" w:lineRule="auto"/>
        <w:jc w:val="left"/>
        <w:outlineLvl w:val="2"/>
      </w:pPr>
      <w:bookmarkStart w:id="15" w:name="_Toc237776374"/>
      <w:r>
        <w:rPr>
          <w:rFonts w:ascii="휴먼명조" w:eastAsia="휴먼명조" w:hAnsi="휴먼명조" w:cs="휴먼명조"/>
          <w:b/>
          <w:w w:val="97"/>
        </w:rPr>
        <w:t>2.3.1 Medical VQA 과제 정의</w:t>
      </w:r>
      <w:bookmarkEnd w:id="15"/>
    </w:p>
    <w:p w14:paraId="544F8FCF" w14:textId="77777777" w:rsidR="00D76042" w:rsidRDefault="00000000">
      <w:pPr>
        <w:spacing w:line="384" w:lineRule="auto"/>
        <w:ind w:firstLine="220"/>
      </w:pPr>
      <w:r>
        <w:rPr>
          <w:rFonts w:ascii="휴먼명조" w:eastAsia="휴먼명조" w:hAnsi="휴먼명조" w:cs="휴먼명조"/>
          <w:w w:val="97"/>
        </w:rPr>
        <w:t>Medical VQA는 의료 영상(병리 조직 슬라이드, 방사선 영상 등)과 자연어 질문이 주어졌을 때 올바른 답변을 생성하는 과제로, 일반 도메인 VQA</w:t>
      </w:r>
      <w:r>
        <w:rPr>
          <w:rFonts w:ascii="휴먼명조" w:eastAsia="휴먼명조" w:hAnsi="휴먼명조" w:cs="휴먼명조"/>
          <w:w w:val="97"/>
        </w:rPr>
        <w:lastRenderedPageBreak/>
        <w:t>와 달리 전문 의학 용어에 대한 이해와 영상 소견에 대한 세밀한 시각적 근거가 함께 요구된다. 질문 유형은 크게 (1) 예/아니오나 선택지 중에서 고르는 closed-ended 질문과, (2) 자유 서술형 답변을 요구하는 open-ended 질문으로 나뉜다. 두 유형은 채점 방식과 난이도가 크게 다르다(본 연구 제4장 4.1.2에서 실측 확인).</w:t>
      </w:r>
    </w:p>
    <w:p w14:paraId="0B4CE154" w14:textId="77777777" w:rsidR="00D76042" w:rsidRDefault="00000000">
      <w:pPr>
        <w:spacing w:line="384" w:lineRule="auto"/>
        <w:jc w:val="left"/>
        <w:outlineLvl w:val="2"/>
      </w:pPr>
      <w:bookmarkStart w:id="16" w:name="_Toc237776375"/>
      <w:r>
        <w:rPr>
          <w:rFonts w:ascii="휴먼명조" w:eastAsia="휴먼명조" w:hAnsi="휴먼명조" w:cs="휴먼명조"/>
          <w:b/>
          <w:w w:val="97"/>
        </w:rPr>
        <w:t>2.3.2 주요 벤치마크 데이터셋</w:t>
      </w:r>
      <w:bookmarkEnd w:id="16"/>
    </w:p>
    <w:p w14:paraId="1F6D00ED" w14:textId="77777777" w:rsidR="00D76042" w:rsidRDefault="00000000">
      <w:pPr>
        <w:spacing w:line="384" w:lineRule="auto"/>
        <w:ind w:firstLine="220"/>
      </w:pPr>
      <w:r>
        <w:rPr>
          <w:rFonts w:ascii="휴먼명조" w:eastAsia="휴먼명조" w:hAnsi="휴먼명조" w:cs="휴먼명조"/>
          <w:w w:val="97"/>
        </w:rPr>
        <w:t>본 연구가 사용하는 세 데이터셋은 각기 다른 의료 영상 하위 도메인을 대표한다. PathVQA [6]는 병리학 교과서와 PEIR 디지털 라이브러리에서 추출한 4,998개 병리 조직 영상에 대해 32,799개의 질문-답변 쌍을 제공한다. 미국병리위원회(ABP) 전문의 자격시험 형식을 참고해 7개 질문 유형으로 구성했다. SLAKE [7]는 642개 방사선/CT 영상에 대한 14,028개의 영어-중국어 이중언어 질문-답변 쌍과 의학 지식 그래프(5,232개 지식 triplet)를 결합한 데이터셋이다. VQA-RAD [8]는 임상의가 실제로 방사선 영상(CT/MRI/X-ray)을 보고 자연스럽게 제기한 질문을 수집한 최초의 데이터셋으로, 315개 영상에 대해 약 3,500여 개의 질문-답변 쌍을 담고 있다.</w:t>
      </w:r>
    </w:p>
    <w:p w14:paraId="33C93A6C" w14:textId="77777777" w:rsidR="00D76042" w:rsidRDefault="00000000">
      <w:pPr>
        <w:spacing w:line="384" w:lineRule="auto"/>
        <w:jc w:val="left"/>
        <w:outlineLvl w:val="2"/>
      </w:pPr>
      <w:bookmarkStart w:id="17" w:name="_Toc237776376"/>
      <w:r>
        <w:rPr>
          <w:rFonts w:ascii="휴먼명조" w:eastAsia="휴먼명조" w:hAnsi="휴먼명조" w:cs="휴먼명조"/>
          <w:b/>
          <w:w w:val="97"/>
        </w:rPr>
        <w:t>2.3.3 기존 연구 성과</w:t>
      </w:r>
      <w:bookmarkEnd w:id="17"/>
    </w:p>
    <w:p w14:paraId="49D30F29" w14:textId="77777777" w:rsidR="00D76042" w:rsidRDefault="00000000">
      <w:pPr>
        <w:spacing w:line="384" w:lineRule="auto"/>
        <w:ind w:firstLine="220"/>
      </w:pPr>
      <w:r>
        <w:rPr>
          <w:rFonts w:ascii="휴먼명조" w:eastAsia="휴먼명조" w:hAnsi="휴먼명조" w:cs="휴먼명조"/>
          <w:w w:val="97"/>
        </w:rPr>
        <w:t>범용 VLM을 의료 도메인에 특화시키려는 시도는 크게 대규모 재학습형과 어댑테이션형으로 나뉜다. LLaVA-Med [9]는 PubMed Central의 대규모 의생명 그림-캡션 데이터로 GPT-4 기반 instruction 데이터를 생성하고, 커리큘럼 학습으로 범용 LLaVA를 의생명 도메인에 적응시켰다. Med-Flamingo [10]는 OpenFlamingo-9B를 기반으로 의학 논문·교과서의 이미지-텍스트 데이터로 계속 사전학습(continued pretraining)하여, 소수 예시(few-shot)만으로 의료 VQA에 적응하는 능력을 확보했다. CheXagent [11]는 흉부 X-ray 판독에 특화된 임상 LLM·시각 인코더·교차 모달 브리지 네트워크로 구성된 foundation model로, 특정 영상 하위 도메인(흉부 X-ray)</w:t>
      </w:r>
      <w:r>
        <w:rPr>
          <w:rFonts w:ascii="휴먼명조" w:eastAsia="휴먼명조" w:hAnsi="휴먼명조" w:cs="휴먼명조"/>
          <w:w w:val="97"/>
        </w:rPr>
        <w:lastRenderedPageBreak/>
        <w:t>에 깊이 특화된 접근을 대표한다.</w:t>
      </w:r>
    </w:p>
    <w:p w14:paraId="40F96E23" w14:textId="77777777" w:rsidR="00D76042" w:rsidRDefault="00000000">
      <w:pPr>
        <w:spacing w:line="384" w:lineRule="auto"/>
        <w:ind w:firstLine="220"/>
      </w:pPr>
      <w:r>
        <w:rPr>
          <w:rFonts w:ascii="휴먼명조" w:eastAsia="휴먼명조" w:hAnsi="휴먼명조" w:cs="휴먼명조"/>
          <w:w w:val="97"/>
        </w:rPr>
        <w:t>이들 선행 연구는 공통적으로 수십억~수백억 파라미터 규모의 모델을 대상으로 하며, 대규모 의생명 코퍼스에 대한 계속 사전학습이나 대규모 instruction 데이터 생성을 전제로 한다. 이와 달리 본 연구는 2-3B급 경량 모델에 QLoRA로 소규모 도메인 데이터(수천-수만 샘플)만을 사용해 파인튜닝하는, 계산 자원이 제한된 환경에서의 실용적 적응 가능성에 초점을 둔다는 점에서 접근 방식이 다르다. 이들 선행 연구와의 직접적인 실험 비교는 본 연구 범위 밖이다. 다만 LLaVA-Med는 본 연구와 동일한 세 데이터셋의 표준 test split에 대해 수치를 보고하므로, 채점 기준이 일치하는 closed-ended 지표에 한정해 제4장 4.4.6(Table 4.4)에서 간접 비교한다. Open-ended 지표는 양측의 채점 방식이 근본적으로 달라 비교 대상에서 제외한다. 그 근거와 남은 제약은 제5장 5.3(2)에서 논의한다.</w:t>
      </w:r>
    </w:p>
    <w:p w14:paraId="3C03112D" w14:textId="77777777" w:rsidR="00D76042" w:rsidRDefault="00000000">
      <w:pPr>
        <w:spacing w:line="384" w:lineRule="auto"/>
        <w:jc w:val="left"/>
        <w:outlineLvl w:val="1"/>
      </w:pPr>
      <w:bookmarkStart w:id="18" w:name="_Toc237776377"/>
      <w:r>
        <w:rPr>
          <w:rFonts w:ascii="휴먼명조" w:eastAsia="휴먼명조" w:hAnsi="휴먼명조" w:cs="휴먼명조"/>
          <w:b/>
          <w:w w:val="97"/>
          <w:sz w:val="28"/>
        </w:rPr>
        <w:t>2.4 자율 하이퍼파라미터 최적화</w:t>
      </w:r>
      <w:bookmarkEnd w:id="18"/>
    </w:p>
    <w:p w14:paraId="5CB6CABB" w14:textId="77777777" w:rsidR="00D76042" w:rsidRDefault="00000000">
      <w:pPr>
        <w:spacing w:line="384" w:lineRule="auto"/>
        <w:jc w:val="left"/>
        <w:outlineLvl w:val="2"/>
      </w:pPr>
      <w:bookmarkStart w:id="19" w:name="_Toc237776378"/>
      <w:r>
        <w:rPr>
          <w:rFonts w:ascii="휴먼명조" w:eastAsia="휴먼명조" w:hAnsi="휴먼명조" w:cs="휴먼명조"/>
          <w:b/>
          <w:w w:val="97"/>
        </w:rPr>
        <w:t>2.4.1 전통적 HPO (Grid, Random, Bayesian)</w:t>
      </w:r>
      <w:bookmarkEnd w:id="19"/>
    </w:p>
    <w:p w14:paraId="6B8C4A89" w14:textId="77777777" w:rsidR="00D76042" w:rsidRDefault="00000000">
      <w:pPr>
        <w:spacing w:line="384" w:lineRule="auto"/>
        <w:ind w:firstLine="220"/>
      </w:pPr>
      <w:r>
        <w:rPr>
          <w:rFonts w:ascii="휴먼명조" w:eastAsia="휴먼명조" w:hAnsi="휴먼명조" w:cs="휴먼명조"/>
          <w:w w:val="97"/>
        </w:rPr>
        <w:t>하이퍼파라미터 최적화(HPO)의 가장 단순한 방법은 사전에 정의한 격자(grid) 위의 모든 조합을 평가하는 grid search이나 탐색 공간의 차원이 늘어날수록 필요한 평가 횟수가 지수적으로 증가한다. Bergstra와 Bengio [12]는 무작위로 조합을 샘플링하는 random search가 동일한 계산 예산 내에서 grid search보다 실질적으로 더 나은(또는 동등한) 성능을 낼 수 있음을 이론적·경험적으로 보였다. 이는 실제로 성능에 영향을 미치는 하이퍼파라미터의 유효 차원(effective dimensionality)이 낮은 경우가 많기 때문이다. 베이지안 최적화는 이전 평가 결과로 목적함수의 확률적 대리 모델(surrogate model)을 구성하고, 이를 바탕으로 다음 평가 지점을 선택함으로써 grid/random search보다 적은 평가 횟수로 더 나은 해를 찾는 것을 목표로 한다. 본 연구가 대조군으로 사용하는 Optuna [13]는 Tree-</w:t>
      </w:r>
      <w:r>
        <w:rPr>
          <w:rFonts w:ascii="휴먼명조" w:eastAsia="휴먼명조" w:hAnsi="휴먼명조" w:cs="휴먼명조"/>
          <w:w w:val="97"/>
        </w:rPr>
        <w:lastRenderedPageBreak/>
        <w:t>structured Parzen Estimator(TPE) 알고리즘을 채택한 베이지안 최적화 프레임워크로, 탐색 공간을 실행 중 동적으로 정의할 수 있는 define-by-run API와 효율적인 pruning(조기 중단) 전략을 제공한다.</w:t>
      </w:r>
    </w:p>
    <w:p w14:paraId="00146B7A" w14:textId="77777777" w:rsidR="00D76042" w:rsidRDefault="00000000">
      <w:pPr>
        <w:spacing w:line="384" w:lineRule="auto"/>
        <w:ind w:firstLine="220"/>
      </w:pPr>
      <w:r>
        <w:rPr>
          <w:rFonts w:ascii="휴먼명조" w:eastAsia="휴먼명조" w:hAnsi="휴먼명조" w:cs="휴먼명조"/>
          <w:w w:val="97"/>
        </w:rPr>
        <w:t>조기 중단 기반 방법 중 Hyperband [14]는 successive halving을 반복 적용해, 유망하지 않은 설정에는 적은 자원(학습 스텝 등)만 할당하고 유망한 설정에는 점진적으로 더 많은 자원을 배분하는 순수 탐색형 밴딧(bandit) 문제로 HPO를 정식화한다. 이 방법이 성립하려면 조기 학습 곡선(초반 몇 스텝의 성능)과 최종 수렴 성능 사이에 유의한 순위 상관관계가 있어야 하는데, 본 연구의 Phase 2 Ablation A(데이터 비율별 학습 곡선, 제4장 4.2.2)는 이와 유사한 조기 신호-최종 성능 관계를 자체 실험 맥락에서 관찰할 수 있는 근거를 제공한다.</w:t>
      </w:r>
    </w:p>
    <w:p w14:paraId="2A6BC49E" w14:textId="77777777" w:rsidR="00D76042" w:rsidRDefault="00000000">
      <w:pPr>
        <w:spacing w:line="384" w:lineRule="auto"/>
        <w:jc w:val="left"/>
        <w:outlineLvl w:val="2"/>
      </w:pPr>
      <w:bookmarkStart w:id="20" w:name="_Toc237776379"/>
      <w:r>
        <w:rPr>
          <w:rFonts w:ascii="휴먼명조" w:eastAsia="휴먼명조" w:hAnsi="휴먼명조" w:cs="휴먼명조"/>
          <w:b/>
          <w:w w:val="97"/>
        </w:rPr>
        <w:t>2.4.2 LLM 에이전트 기반 최적화 (autoresearch)</w:t>
      </w:r>
      <w:bookmarkEnd w:id="20"/>
    </w:p>
    <w:p w14:paraId="0362BC11" w14:textId="77777777" w:rsidR="00D76042" w:rsidRDefault="00000000">
      <w:pPr>
        <w:spacing w:line="384" w:lineRule="auto"/>
        <w:ind w:firstLine="220"/>
      </w:pPr>
      <w:r>
        <w:rPr>
          <w:rFonts w:ascii="휴먼명조" w:eastAsia="휴먼명조" w:hAnsi="휴먼명조" w:cs="휴먼명조"/>
          <w:w w:val="97"/>
        </w:rPr>
        <w:t xml:space="preserve">베이지안 최적화는 수치적 대리 모델에 의존한다. 최근에는 LLM 에이전트가 이전 실험 로그를 직접 해석하고 다음 설정을 자연어 추론으로 제안하는 방식이 하이퍼파라미터 탐색의 새로운 대안으로 논의되고 있다. 이 접근의 이론적 차별점은 세 가지로 요약된다: (1) LLM이 사전학습 과정에서 습득한 도메인 지식을 활용해 서로 다른 태스크·아키텍처 간 지식을 전이(cross-domain transfer)할 수 있다는 점, (2) 개별 하이퍼파라미터를 독립 변수로 다루는 베이지안 최적화와 달리 하이퍼파라미터 간 상호작용을 사전 지식에 기반해 구조적으로 이해할 수 있다는 점, (3) 설정을 변경한 이유를 자연어로 명시적으로 기록하여 탐색 과정의 해석 가능성과 추적 가능성을 제공한다는 점이다. 본 연구가 채택한 autoresearch 스타일 루프(이전 결과 읽기 → 자연어 근거와 함께 다음 설정 제안 → 실행 → 결과 기록, 제3장 3.7)는 이 세 차별점이 실제로 베이지안 최적화(Optuna/TPE) 대비 경쟁력 있는 성능과 결합될 수 있는지를 RQ3으로 검증하기 위한 실험 장치다. 다만 이는 아직 정립된 표준 방법론이라기보다 LLM 에이전트의 과학적 실험 </w:t>
      </w:r>
      <w:r>
        <w:rPr>
          <w:rFonts w:ascii="휴먼명조" w:eastAsia="휴먼명조" w:hAnsi="휴먼명조" w:cs="휴먼명조"/>
          <w:w w:val="97"/>
        </w:rPr>
        <w:lastRenderedPageBreak/>
        <w:t>자동화 활용이라는 새로운 연구 흐름의 한 사례다. 본 연구는 이 방식의 일반적 우수성을 주장하기보다 의료 VQA QLoRA 튜닝이라는 구체적 과제에서의 경쟁력을 실증적으로 검증하는 데 초점을 둔다.</w:t>
      </w:r>
    </w:p>
    <w:p w14:paraId="7DD5910B" w14:textId="77777777" w:rsidR="00D76042" w:rsidRDefault="00000000">
      <w:pPr>
        <w:spacing w:line="384" w:lineRule="auto"/>
        <w:jc w:val="left"/>
        <w:outlineLvl w:val="1"/>
      </w:pPr>
      <w:bookmarkStart w:id="21" w:name="_Toc237776380"/>
      <w:r>
        <w:rPr>
          <w:rFonts w:ascii="휴먼명조" w:eastAsia="휴먼명조" w:hAnsi="휴먼명조" w:cs="휴먼명조"/>
          <w:b/>
          <w:w w:val="97"/>
          <w:sz w:val="28"/>
        </w:rPr>
        <w:t>2.5 선행 연구 요약 및 본 연구의 차별점</w:t>
      </w:r>
      <w:bookmarkEnd w:id="21"/>
    </w:p>
    <w:p w14:paraId="052A4E08" w14:textId="77777777" w:rsidR="00D76042" w:rsidRDefault="00000000">
      <w:pPr>
        <w:spacing w:line="384" w:lineRule="auto"/>
        <w:ind w:firstLine="220"/>
      </w:pPr>
      <w:r>
        <w:rPr>
          <w:rFonts w:ascii="휴먼명조" w:eastAsia="휴먼명조" w:hAnsi="휴먼명조" w:cs="휴먼명조"/>
          <w:w w:val="97"/>
        </w:rPr>
        <w:t xml:space="preserve">앞서 검토한 선행 연구를 종합하면, 의료 특화 VLM 연구(2.3.3)는 대체로 대규모 모델과 대규모 도메인 데이터를 전제로 하며, PEFT 방법론 연구(2.2)는 범용 도메인의 파라미터 효율성 검증에 집중되어 있고, HPO 자동화 연구(2.4)는 아직 LLM 에이전트 기반 방식과 확립된 베이지안 최적화를 동일 과제에서 직접 비교한 사례가 드물다. 본 연구는 이 세 흐름의 교차점 — </w:t>
      </w:r>
      <w:r>
        <w:rPr>
          <w:rFonts w:ascii="휴먼명조" w:eastAsia="휴먼명조" w:hAnsi="휴먼명조" w:cs="휴먼명조"/>
          <w:b/>
          <w:w w:val="97"/>
        </w:rPr>
        <w:t>소비자 GPU 환경 · 경량 VLM · QLoRA 도메인 적응 · LLM 기반 자율 HPO</w:t>
      </w:r>
      <w:r>
        <w:rPr>
          <w:rFonts w:ascii="휴먼명조" w:eastAsia="휴먼명조" w:hAnsi="휴먼명조" w:cs="휴먼명조"/>
          <w:w w:val="97"/>
        </w:rPr>
        <w:t xml:space="preserve"> — 에서, (1) 경량 VLM의 의료 VQA 제로샷·파인튜닝 성능을 통계적으로 엄밀하게 실증하고(RQ1, RQ2), (2) autoresearch 스타일 자율 탐색을 업계 표준인 Optuna(TPE)와 직접 비교하여(RQ3) 그 실용적 가치를 검증한다는 점에서 선행 연구와 차별화된다.</w:t>
      </w:r>
    </w:p>
    <w:p w14:paraId="43004646" w14:textId="77777777" w:rsidR="00D76042" w:rsidRDefault="00D76042">
      <w:pPr>
        <w:pageBreakBefore/>
        <w:spacing w:line="384" w:lineRule="auto"/>
      </w:pPr>
    </w:p>
    <w:p w14:paraId="7C94BC33" w14:textId="77777777" w:rsidR="00D76042" w:rsidRDefault="00000000">
      <w:pPr>
        <w:spacing w:line="384" w:lineRule="auto"/>
        <w:jc w:val="center"/>
        <w:outlineLvl w:val="0"/>
      </w:pPr>
      <w:bookmarkStart w:id="22" w:name="_Toc237776381"/>
      <w:r>
        <w:rPr>
          <w:rFonts w:ascii="휴먼명조" w:eastAsia="휴먼명조" w:hAnsi="휴먼명조" w:cs="휴먼명조"/>
          <w:b/>
          <w:w w:val="97"/>
          <w:sz w:val="32"/>
        </w:rPr>
        <w:t>제3장. 연구 방법</w:t>
      </w:r>
      <w:bookmarkEnd w:id="22"/>
    </w:p>
    <w:p w14:paraId="7104E962" w14:textId="77777777" w:rsidR="00D76042" w:rsidRDefault="00D76042">
      <w:pPr>
        <w:spacing w:line="384" w:lineRule="auto"/>
      </w:pPr>
    </w:p>
    <w:p w14:paraId="647A545A" w14:textId="77777777" w:rsidR="00D76042" w:rsidRDefault="00000000">
      <w:pPr>
        <w:spacing w:line="384" w:lineRule="auto"/>
        <w:jc w:val="left"/>
        <w:outlineLvl w:val="1"/>
      </w:pPr>
      <w:bookmarkStart w:id="23" w:name="_Toc237776382"/>
      <w:r>
        <w:rPr>
          <w:rFonts w:ascii="휴먼명조" w:eastAsia="휴먼명조" w:hAnsi="휴먼명조" w:cs="휴먼명조"/>
          <w:b/>
          <w:w w:val="97"/>
          <w:sz w:val="28"/>
        </w:rPr>
        <w:t>3.1 연구 설계 개요</w:t>
      </w:r>
      <w:bookmarkEnd w:id="23"/>
    </w:p>
    <w:p w14:paraId="4402F55C" w14:textId="77777777" w:rsidR="00D76042" w:rsidRDefault="00000000">
      <w:pPr>
        <w:spacing w:line="384" w:lineRule="auto"/>
        <w:ind w:firstLine="220"/>
      </w:pPr>
      <w:r>
        <w:rPr>
          <w:rFonts w:ascii="휴먼명조" w:eastAsia="휴먼명조" w:hAnsi="휴먼명조" w:cs="휴먼명조"/>
          <w:w w:val="97"/>
        </w:rPr>
        <w:t>본 연구는 경량 VLM의 의료 VQA 도메인 적응을 3단계 실험(Phase)으로 순차 검증하는 실증 연구로 설계했다. Phase 1은 파인튜닝 이전 4개 모델의 제로샷 성능을 측정하여 RQ1(모델 간 성능 차이)에 답한다. Phase 2는 QLoRA 파인튜닝을 적용해 RQ2(파인튜닝 효과)를 검증하며, 동시에 최적 QLoRA 설정(데이터 규모·LoRA rank·target module)을 Ablation Study로 탐색한다. Phase 3은 Phase 2에서 확인된 최적 설정을 출발점으로, Manual·Random Search·Optuna(TPE)·Autoresearch 4개 HPO 전략을 비교하여 RQ3(자율 탐색의 경쟁력)을 검증한다. 각 Phase는 이전 Phase의 결과(최적 모델, 최적 QLoRA 설정)를 다음 Phase의 고정 조건으로 사용하는 순차적 구조를 갖는다.</w:t>
      </w:r>
    </w:p>
    <w:p w14:paraId="408B9D25" w14:textId="77777777" w:rsidR="00D76042" w:rsidRDefault="00000000">
      <w:pPr>
        <w:spacing w:line="384" w:lineRule="auto"/>
        <w:jc w:val="left"/>
        <w:outlineLvl w:val="1"/>
      </w:pPr>
      <w:bookmarkStart w:id="24" w:name="_Toc237776383"/>
      <w:r>
        <w:rPr>
          <w:rFonts w:ascii="휴먼명조" w:eastAsia="휴먼명조" w:hAnsi="휴먼명조" w:cs="휴먼명조"/>
          <w:b/>
          <w:w w:val="97"/>
          <w:sz w:val="28"/>
        </w:rPr>
        <w:t>3.2 실험 환경 및 도구</w:t>
      </w:r>
      <w:bookmarkEnd w:id="24"/>
    </w:p>
    <w:p w14:paraId="47185C4C" w14:textId="77777777" w:rsidR="00D76042" w:rsidRDefault="00000000">
      <w:pPr>
        <w:spacing w:line="384" w:lineRule="auto"/>
        <w:jc w:val="left"/>
        <w:outlineLvl w:val="2"/>
      </w:pPr>
      <w:bookmarkStart w:id="25" w:name="_Toc237776384"/>
      <w:r>
        <w:rPr>
          <w:rFonts w:ascii="휴먼명조" w:eastAsia="휴먼명조" w:hAnsi="휴먼명조" w:cs="휴먼명조"/>
          <w:b/>
          <w:w w:val="97"/>
        </w:rPr>
        <w:t>3.2.1 하드웨어 사양</w:t>
      </w:r>
      <w:bookmarkEnd w:id="25"/>
    </w:p>
    <w:p w14:paraId="0C99B0DF" w14:textId="77777777" w:rsidR="00D76042" w:rsidRDefault="00000000">
      <w:pPr>
        <w:spacing w:line="384" w:lineRule="auto"/>
        <w:ind w:firstLine="220"/>
      </w:pPr>
      <w:r>
        <w:rPr>
          <w:rFonts w:ascii="휴먼명조" w:eastAsia="휴먼명조" w:hAnsi="휴먼명조" w:cs="휴먼명조"/>
          <w:w w:val="97"/>
        </w:rPr>
        <w:t>본 연구에 보고된 모든 실험은 클라우드 GPU 서비스(RunPod)에서 수행했다. Phase 1·2는 RTX 4090(24GB VRAM), Phase 3은 RTX 3090(24GB VRAM) 인스턴스를 사용했다. Phase 3에서 GPU 종류가 바뀐 것은 실험 설계상의 선택이 아니었다. 소속 기관의 비용 지원이 불가하여 예산 제약이 커진 상황에서 가용 인스턴스를 확보한 결과다. 두 GPU 모두 24GB VRAM의 소비자용 카드다. Phase 3은 전 trial이 동일한 3090 인스턴스에서 실행되어 전략 간 비교의 하드웨어 조건은 통제되었다.</w:t>
      </w:r>
    </w:p>
    <w:p w14:paraId="7F2305A4" w14:textId="77777777" w:rsidR="00D76042" w:rsidRDefault="00000000">
      <w:pPr>
        <w:spacing w:line="384" w:lineRule="auto"/>
        <w:ind w:firstLine="220"/>
      </w:pPr>
      <w:r>
        <w:rPr>
          <w:rFonts w:ascii="휴먼명조" w:eastAsia="휴먼명조" w:hAnsi="휴먼명조" w:cs="휴먼명조"/>
          <w:w w:val="97"/>
        </w:rPr>
        <w:t xml:space="preserve">로컬 워크스테이션(RTX 5060 Ti 16GB + RTX 4060 8GB, Ryzen 5 5600X, </w:t>
      </w:r>
      <w:r>
        <w:rPr>
          <w:rFonts w:ascii="휴먼명조" w:eastAsia="휴먼명조" w:hAnsi="휴먼명조" w:cs="휴먼명조"/>
          <w:w w:val="97"/>
        </w:rPr>
        <w:lastRenderedPageBreak/>
        <w:t xml:space="preserve">RAM 32GB)은 Phase 3의 실행 규모를 산정하기 위한 사전 스모크 테스트에만 사용했다(3.7). </w:t>
      </w:r>
      <w:r>
        <w:rPr>
          <w:rFonts w:ascii="휴먼명조" w:eastAsia="휴먼명조" w:hAnsi="휴먼명조" w:cs="휴먼명조"/>
          <w:b/>
          <w:w w:val="97"/>
        </w:rPr>
        <w:t>본 논문이 보고하는 수치는 어느 것도 로컬 환경에서 산출되지 않았다.</w:t>
      </w:r>
    </w:p>
    <w:p w14:paraId="7D9C7257" w14:textId="77777777" w:rsidR="00D76042" w:rsidRDefault="00000000">
      <w:pPr>
        <w:spacing w:line="384" w:lineRule="auto"/>
        <w:ind w:firstLine="220"/>
      </w:pPr>
      <w:r>
        <w:rPr>
          <w:rFonts w:ascii="휴먼명조" w:eastAsia="휴먼명조" w:hAnsi="휴먼명조" w:cs="휴먼명조"/>
          <w:w w:val="97"/>
        </w:rPr>
        <w:t xml:space="preserve">한편 본 연구가 목표로 한 16GB급 환경에서의 구동 가능성은 실기 실행이 아니라 </w:t>
      </w:r>
      <w:r>
        <w:rPr>
          <w:rFonts w:ascii="휴먼명조" w:eastAsia="휴먼명조" w:hAnsi="휴먼명조" w:cs="휴먼명조"/>
          <w:b/>
          <w:w w:val="97"/>
        </w:rPr>
        <w:t>실측 VRAM 사용량으로부터 확인</w:t>
      </w:r>
      <w:r>
        <w:rPr>
          <w:rFonts w:ascii="휴먼명조" w:eastAsia="휴먼명조" w:hAnsi="휴먼명조" w:cs="휴먼명조"/>
          <w:w w:val="97"/>
        </w:rPr>
        <w:t>했다. Phase 2 QLoRA 학습의 Peak VRAM은 4개 모델 최대 14,373MB(Gemma4-E2B)로 16GB 한계 이내였고 나머지 세 모델은 4,015~7,943MB에 그쳤다. 16GB 카드에서 실제로 실행하여 검증한 것은 아니므로 이 추론의 한계는 제5장 5.3(14)에서 논의한다.</w:t>
      </w:r>
    </w:p>
    <w:p w14:paraId="75DB66EB" w14:textId="77777777" w:rsidR="00D76042" w:rsidRDefault="00000000">
      <w:pPr>
        <w:spacing w:line="384" w:lineRule="auto"/>
        <w:jc w:val="left"/>
        <w:outlineLvl w:val="2"/>
      </w:pPr>
      <w:bookmarkStart w:id="26" w:name="_Toc237776385"/>
      <w:r>
        <w:rPr>
          <w:rFonts w:ascii="휴먼명조" w:eastAsia="휴먼명조" w:hAnsi="휴먼명조" w:cs="휴먼명조"/>
          <w:b/>
          <w:w w:val="97"/>
        </w:rPr>
        <w:t>3.2.2 소프트웨어 스택</w:t>
      </w:r>
      <w:bookmarkEnd w:id="26"/>
    </w:p>
    <w:p w14:paraId="7D083430" w14:textId="77777777" w:rsidR="00D76042" w:rsidRDefault="00000000">
      <w:pPr>
        <w:spacing w:line="384" w:lineRule="auto"/>
        <w:ind w:firstLine="220"/>
      </w:pPr>
      <w:r>
        <w:rPr>
          <w:rFonts w:ascii="휴먼명조" w:eastAsia="휴먼명조" w:hAnsi="휴먼명조" w:cs="휴먼명조"/>
          <w:w w:val="97"/>
        </w:rPr>
        <w:t>모델 로딩·QLoRA 파인튜닝은 HuggingFace transformers와 unsloth(4-bit 양자화 학습 가속) 백엔드를 사용했으며, peft 라이브러리로 LoRA 어댑터를 구성했다. Phase 3의 베이지안 최적화 대조군은 Optuna(TPE sampler)를, 실험 관리·로깅은 wandb를 사용했다. Open-ended 응답 채점의 BERTScore 계산에는 bert-score 라이브러리(roberta-large / BioBERT 백본)를, 통계 분석에는 scipy·statsmodels(Mixed-Effects Model)를 사용했다. Autoresearch 전략의 LLM 에이전트는 Anthropic Claude API를 호출한다.</w:t>
      </w:r>
    </w:p>
    <w:p w14:paraId="3EC70827" w14:textId="77777777" w:rsidR="00D76042" w:rsidRDefault="00000000">
      <w:pPr>
        <w:spacing w:line="384" w:lineRule="auto"/>
        <w:jc w:val="left"/>
        <w:outlineLvl w:val="1"/>
      </w:pPr>
      <w:bookmarkStart w:id="27" w:name="_Toc237776386"/>
      <w:r>
        <w:rPr>
          <w:rFonts w:ascii="휴먼명조" w:eastAsia="휴먼명조" w:hAnsi="휴먼명조" w:cs="휴먼명조"/>
          <w:b/>
          <w:w w:val="97"/>
          <w:sz w:val="28"/>
        </w:rPr>
        <w:t>3.3 대상 모델 및 선정 기준</w:t>
      </w:r>
      <w:bookmarkEnd w:id="27"/>
    </w:p>
    <w:p w14:paraId="74909D9A" w14:textId="77777777" w:rsidR="00D76042" w:rsidRDefault="00000000">
      <w:pPr>
        <w:pStyle w:val="afff4"/>
        <w:spacing w:line="384" w:lineRule="auto"/>
        <w:jc w:val="center"/>
        <w:rPr>
          <w:rFonts w:hint="eastAsia"/>
        </w:rPr>
      </w:pPr>
      <w:bookmarkStart w:id="28" w:name="_Toc237776432"/>
      <w:r>
        <w:rPr>
          <w:rFonts w:eastAsia="휴먼명조" w:cs="휴먼명조"/>
          <w:w w:val="97"/>
        </w:rPr>
        <w:t>Table 3.1. 대상 모델</w:t>
      </w:r>
      <w:bookmarkEnd w:id="28"/>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8"/>
        <w:gridCol w:w="1869"/>
        <w:gridCol w:w="1867"/>
      </w:tblGrid>
      <w:tr w:rsidR="00D76042" w14:paraId="2FBB96AA" w14:textId="77777777">
        <w:tc>
          <w:tcPr>
            <w:tcW w:w="1870" w:type="dxa"/>
          </w:tcPr>
          <w:p w14:paraId="6AFB0A30" w14:textId="77777777" w:rsidR="00D76042" w:rsidRDefault="00000000">
            <w:pPr>
              <w:jc w:val="center"/>
            </w:pPr>
            <w:r>
              <w:rPr>
                <w:rFonts w:ascii="휴먼명조" w:eastAsia="휴먼명조" w:hAnsi="휴먼명조" w:cs="휴먼명조"/>
                <w:b/>
                <w:w w:val="97"/>
                <w:sz w:val="18"/>
              </w:rPr>
              <w:t>모델</w:t>
            </w:r>
          </w:p>
        </w:tc>
        <w:tc>
          <w:tcPr>
            <w:tcW w:w="1870" w:type="dxa"/>
          </w:tcPr>
          <w:p w14:paraId="3BC2CD59" w14:textId="77777777" w:rsidR="00D76042" w:rsidRDefault="00000000">
            <w:pPr>
              <w:jc w:val="center"/>
            </w:pPr>
            <w:r>
              <w:rPr>
                <w:rFonts w:ascii="휴먼명조" w:eastAsia="휴먼명조" w:hAnsi="휴먼명조" w:cs="휴먼명조"/>
                <w:b/>
                <w:w w:val="97"/>
                <w:sz w:val="18"/>
              </w:rPr>
              <w:t>파라미터</w:t>
            </w:r>
          </w:p>
        </w:tc>
        <w:tc>
          <w:tcPr>
            <w:tcW w:w="1870" w:type="dxa"/>
          </w:tcPr>
          <w:p w14:paraId="3B4C9730" w14:textId="77777777" w:rsidR="00D76042" w:rsidRDefault="00000000">
            <w:pPr>
              <w:jc w:val="center"/>
            </w:pPr>
            <w:r>
              <w:rPr>
                <w:rFonts w:ascii="휴먼명조" w:eastAsia="휴먼명조" w:hAnsi="휴먼명조" w:cs="휴먼명조"/>
                <w:b/>
                <w:w w:val="97"/>
                <w:sz w:val="18"/>
              </w:rPr>
              <w:t>아키텍처 특징</w:t>
            </w:r>
          </w:p>
        </w:tc>
        <w:tc>
          <w:tcPr>
            <w:tcW w:w="1870" w:type="dxa"/>
          </w:tcPr>
          <w:p w14:paraId="0450EDB3" w14:textId="77777777" w:rsidR="00D76042" w:rsidRDefault="00000000">
            <w:pPr>
              <w:jc w:val="center"/>
            </w:pPr>
            <w:r>
              <w:rPr>
                <w:rFonts w:ascii="휴먼명조" w:eastAsia="휴먼명조" w:hAnsi="휴먼명조" w:cs="휴먼명조"/>
                <w:b/>
                <w:w w:val="97"/>
                <w:sz w:val="18"/>
              </w:rPr>
              <w:t>예상 QLoRA VRAM</w:t>
            </w:r>
          </w:p>
        </w:tc>
      </w:tr>
      <w:tr w:rsidR="00D76042" w14:paraId="22BC8479" w14:textId="77777777">
        <w:tc>
          <w:tcPr>
            <w:tcW w:w="1870" w:type="dxa"/>
          </w:tcPr>
          <w:p w14:paraId="4A8FB8CC" w14:textId="77777777" w:rsidR="00D76042" w:rsidRDefault="00000000">
            <w:pPr>
              <w:jc w:val="left"/>
            </w:pPr>
            <w:r>
              <w:rPr>
                <w:rFonts w:ascii="휴먼명조" w:eastAsia="휴먼명조" w:hAnsi="휴먼명조" w:cs="휴먼명조"/>
                <w:w w:val="97"/>
                <w:sz w:val="18"/>
              </w:rPr>
              <w:t>Qwen3-VL-2B</w:t>
            </w:r>
          </w:p>
        </w:tc>
        <w:tc>
          <w:tcPr>
            <w:tcW w:w="1870" w:type="dxa"/>
          </w:tcPr>
          <w:p w14:paraId="06B13711" w14:textId="77777777" w:rsidR="00D76042" w:rsidRDefault="00000000">
            <w:pPr>
              <w:jc w:val="left"/>
            </w:pPr>
            <w:r>
              <w:rPr>
                <w:rFonts w:ascii="휴먼명조" w:eastAsia="휴먼명조" w:hAnsi="휴먼명조" w:cs="휴먼명조"/>
                <w:w w:val="97"/>
                <w:sz w:val="18"/>
              </w:rPr>
              <w:t>2B</w:t>
            </w:r>
          </w:p>
        </w:tc>
        <w:tc>
          <w:tcPr>
            <w:tcW w:w="1870" w:type="dxa"/>
          </w:tcPr>
          <w:p w14:paraId="579A2931" w14:textId="77777777" w:rsidR="00D76042" w:rsidRDefault="00000000">
            <w:pPr>
              <w:jc w:val="left"/>
            </w:pPr>
            <w:r>
              <w:rPr>
                <w:rFonts w:ascii="휴먼명조" w:eastAsia="휴먼명조" w:hAnsi="휴먼명조" w:cs="휴먼명조"/>
                <w:w w:val="97"/>
                <w:sz w:val="18"/>
              </w:rPr>
              <w:t>Thinking mode, DeepStack</w:t>
            </w:r>
          </w:p>
        </w:tc>
        <w:tc>
          <w:tcPr>
            <w:tcW w:w="1870" w:type="dxa"/>
          </w:tcPr>
          <w:p w14:paraId="502B2879" w14:textId="77777777" w:rsidR="00D76042" w:rsidRDefault="00000000">
            <w:pPr>
              <w:jc w:val="left"/>
            </w:pPr>
            <w:r>
              <w:rPr>
                <w:rFonts w:ascii="휴먼명조" w:eastAsia="휴먼명조" w:hAnsi="휴먼명조" w:cs="휴먼명조"/>
                <w:w w:val="97"/>
                <w:sz w:val="18"/>
              </w:rPr>
              <w:t>~8-10 GB</w:t>
            </w:r>
          </w:p>
        </w:tc>
      </w:tr>
      <w:tr w:rsidR="00D76042" w14:paraId="62EF02E4" w14:textId="77777777">
        <w:tc>
          <w:tcPr>
            <w:tcW w:w="1870" w:type="dxa"/>
          </w:tcPr>
          <w:p w14:paraId="3532D99E" w14:textId="77777777" w:rsidR="00D76042" w:rsidRDefault="00000000">
            <w:pPr>
              <w:jc w:val="left"/>
            </w:pPr>
            <w:r>
              <w:rPr>
                <w:rFonts w:ascii="휴먼명조" w:eastAsia="휴먼명조" w:hAnsi="휴먼명조" w:cs="휴먼명조"/>
                <w:w w:val="97"/>
                <w:sz w:val="18"/>
              </w:rPr>
              <w:t>Qwen2.5-VL-3B</w:t>
            </w:r>
          </w:p>
        </w:tc>
        <w:tc>
          <w:tcPr>
            <w:tcW w:w="1870" w:type="dxa"/>
          </w:tcPr>
          <w:p w14:paraId="7AD35D0F" w14:textId="77777777" w:rsidR="00D76042" w:rsidRDefault="00000000">
            <w:pPr>
              <w:jc w:val="left"/>
            </w:pPr>
            <w:r>
              <w:rPr>
                <w:rFonts w:ascii="휴먼명조" w:eastAsia="휴먼명조" w:hAnsi="휴먼명조" w:cs="휴먼명조"/>
                <w:w w:val="97"/>
                <w:sz w:val="18"/>
              </w:rPr>
              <w:t>3B</w:t>
            </w:r>
          </w:p>
        </w:tc>
        <w:tc>
          <w:tcPr>
            <w:tcW w:w="1870" w:type="dxa"/>
          </w:tcPr>
          <w:p w14:paraId="19A60069" w14:textId="77777777" w:rsidR="00D76042" w:rsidRDefault="00000000">
            <w:pPr>
              <w:jc w:val="left"/>
            </w:pPr>
            <w:r>
              <w:rPr>
                <w:rFonts w:ascii="휴먼명조" w:eastAsia="휴먼명조" w:hAnsi="휴먼명조" w:cs="휴먼명조"/>
                <w:w w:val="97"/>
                <w:sz w:val="18"/>
              </w:rPr>
              <w:t>Dynamic Resolution, 19개 언어 OCR</w:t>
            </w:r>
          </w:p>
        </w:tc>
        <w:tc>
          <w:tcPr>
            <w:tcW w:w="1870" w:type="dxa"/>
          </w:tcPr>
          <w:p w14:paraId="106A8EA5" w14:textId="77777777" w:rsidR="00D76042" w:rsidRDefault="00000000">
            <w:pPr>
              <w:jc w:val="left"/>
            </w:pPr>
            <w:r>
              <w:rPr>
                <w:rFonts w:ascii="휴먼명조" w:eastAsia="휴먼명조" w:hAnsi="휴먼명조" w:cs="휴먼명조"/>
                <w:w w:val="97"/>
                <w:sz w:val="18"/>
              </w:rPr>
              <w:t>~8-10 GB</w:t>
            </w:r>
          </w:p>
        </w:tc>
      </w:tr>
      <w:tr w:rsidR="00D76042" w14:paraId="7E12DEB7" w14:textId="77777777">
        <w:tc>
          <w:tcPr>
            <w:tcW w:w="1870" w:type="dxa"/>
          </w:tcPr>
          <w:p w14:paraId="064ED274" w14:textId="77777777" w:rsidR="00D76042" w:rsidRDefault="00000000">
            <w:pPr>
              <w:jc w:val="left"/>
            </w:pPr>
            <w:r>
              <w:rPr>
                <w:rFonts w:ascii="휴먼명조" w:eastAsia="휴먼명조" w:hAnsi="휴먼명조" w:cs="휴먼명조"/>
                <w:w w:val="97"/>
                <w:sz w:val="18"/>
              </w:rPr>
              <w:t>SmolVLM2-2.2B</w:t>
            </w:r>
          </w:p>
        </w:tc>
        <w:tc>
          <w:tcPr>
            <w:tcW w:w="1870" w:type="dxa"/>
          </w:tcPr>
          <w:p w14:paraId="18EC55A7" w14:textId="77777777" w:rsidR="00D76042" w:rsidRDefault="00000000">
            <w:pPr>
              <w:jc w:val="left"/>
            </w:pPr>
            <w:r>
              <w:rPr>
                <w:rFonts w:ascii="휴먼명조" w:eastAsia="휴먼명조" w:hAnsi="휴먼명조" w:cs="휴먼명조"/>
                <w:w w:val="97"/>
                <w:sz w:val="18"/>
              </w:rPr>
              <w:t>2.2B</w:t>
            </w:r>
          </w:p>
        </w:tc>
        <w:tc>
          <w:tcPr>
            <w:tcW w:w="1870" w:type="dxa"/>
          </w:tcPr>
          <w:p w14:paraId="3D9EB345" w14:textId="77777777" w:rsidR="00D76042" w:rsidRDefault="00000000">
            <w:pPr>
              <w:jc w:val="left"/>
            </w:pPr>
            <w:r>
              <w:rPr>
                <w:rFonts w:ascii="휴먼명조" w:eastAsia="휴먼명조" w:hAnsi="휴먼명조" w:cs="휴먼명조"/>
                <w:w w:val="97"/>
                <w:sz w:val="18"/>
              </w:rPr>
              <w:t>HuggingFace 경량 VLM</w:t>
            </w:r>
          </w:p>
        </w:tc>
        <w:tc>
          <w:tcPr>
            <w:tcW w:w="1870" w:type="dxa"/>
          </w:tcPr>
          <w:p w14:paraId="0C504279" w14:textId="77777777" w:rsidR="00D76042" w:rsidRDefault="00000000">
            <w:pPr>
              <w:jc w:val="left"/>
            </w:pPr>
            <w:r>
              <w:rPr>
                <w:rFonts w:ascii="휴먼명조" w:eastAsia="휴먼명조" w:hAnsi="휴먼명조" w:cs="휴먼명조"/>
                <w:w w:val="97"/>
                <w:sz w:val="18"/>
              </w:rPr>
              <w:t>~8-10 GB</w:t>
            </w:r>
          </w:p>
        </w:tc>
      </w:tr>
      <w:tr w:rsidR="00D76042" w14:paraId="49A37416" w14:textId="77777777">
        <w:tc>
          <w:tcPr>
            <w:tcW w:w="1870" w:type="dxa"/>
          </w:tcPr>
          <w:p w14:paraId="34F70C9D" w14:textId="77777777" w:rsidR="00D76042" w:rsidRDefault="00000000">
            <w:pPr>
              <w:jc w:val="left"/>
            </w:pPr>
            <w:r>
              <w:rPr>
                <w:rFonts w:ascii="휴먼명조" w:eastAsia="휴먼명조" w:hAnsi="휴먼명조" w:cs="휴먼명조"/>
                <w:w w:val="97"/>
                <w:sz w:val="18"/>
              </w:rPr>
              <w:t>Gemma4-E2B</w:t>
            </w:r>
          </w:p>
        </w:tc>
        <w:tc>
          <w:tcPr>
            <w:tcW w:w="1870" w:type="dxa"/>
          </w:tcPr>
          <w:p w14:paraId="04ABBFE0" w14:textId="77777777" w:rsidR="00D76042" w:rsidRDefault="00000000">
            <w:pPr>
              <w:jc w:val="left"/>
            </w:pPr>
            <w:r>
              <w:rPr>
                <w:rFonts w:ascii="휴먼명조" w:eastAsia="휴먼명조" w:hAnsi="휴먼명조" w:cs="휴먼명조"/>
                <w:w w:val="97"/>
                <w:sz w:val="18"/>
              </w:rPr>
              <w:t>2.3B(활성)/5.1B(전</w:t>
            </w:r>
            <w:r>
              <w:rPr>
                <w:rFonts w:ascii="휴먼명조" w:eastAsia="휴먼명조" w:hAnsi="휴먼명조" w:cs="휴먼명조"/>
                <w:w w:val="97"/>
                <w:sz w:val="18"/>
              </w:rPr>
              <w:lastRenderedPageBreak/>
              <w:t>체)</w:t>
            </w:r>
          </w:p>
        </w:tc>
        <w:tc>
          <w:tcPr>
            <w:tcW w:w="1870" w:type="dxa"/>
          </w:tcPr>
          <w:p w14:paraId="4BECA9E0" w14:textId="77777777" w:rsidR="00D76042" w:rsidRDefault="00000000">
            <w:pPr>
              <w:jc w:val="left"/>
            </w:pPr>
            <w:r>
              <w:rPr>
                <w:rFonts w:ascii="휴먼명조" w:eastAsia="휴먼명조" w:hAnsi="휴먼명조" w:cs="휴먼명조"/>
                <w:w w:val="97"/>
                <w:sz w:val="18"/>
              </w:rPr>
              <w:lastRenderedPageBreak/>
              <w:t xml:space="preserve">PLE(Per-Layer </w:t>
            </w:r>
            <w:r>
              <w:rPr>
                <w:rFonts w:ascii="휴먼명조" w:eastAsia="휴먼명조" w:hAnsi="휴먼명조" w:cs="휴먼명조"/>
                <w:w w:val="97"/>
                <w:sz w:val="18"/>
              </w:rPr>
              <w:lastRenderedPageBreak/>
              <w:t>Embeddings), Apache 2.0</w:t>
            </w:r>
          </w:p>
        </w:tc>
        <w:tc>
          <w:tcPr>
            <w:tcW w:w="1870" w:type="dxa"/>
          </w:tcPr>
          <w:p w14:paraId="513DC460" w14:textId="77777777" w:rsidR="00D76042" w:rsidRDefault="00000000">
            <w:pPr>
              <w:jc w:val="left"/>
            </w:pPr>
            <w:r>
              <w:rPr>
                <w:rFonts w:ascii="휴먼명조" w:eastAsia="휴먼명조" w:hAnsi="휴먼명조" w:cs="휴먼명조"/>
                <w:w w:val="97"/>
                <w:sz w:val="18"/>
              </w:rPr>
              <w:lastRenderedPageBreak/>
              <w:t>~12-14 GB</w:t>
            </w:r>
          </w:p>
        </w:tc>
      </w:tr>
    </w:tbl>
    <w:p w14:paraId="1EA94856" w14:textId="77777777" w:rsidR="00D76042" w:rsidRDefault="00D76042">
      <w:pPr>
        <w:spacing w:line="384" w:lineRule="auto"/>
      </w:pPr>
    </w:p>
    <w:p w14:paraId="5F48C4A3" w14:textId="77777777" w:rsidR="00D76042" w:rsidRDefault="00000000">
      <w:pPr>
        <w:spacing w:line="384" w:lineRule="auto"/>
        <w:ind w:firstLine="220"/>
      </w:pPr>
      <w:r>
        <w:rPr>
          <w:rFonts w:ascii="휴먼명조" w:eastAsia="휴먼명조" w:hAnsi="휴먼명조" w:cs="휴먼명조"/>
          <w:w w:val="97"/>
        </w:rPr>
        <w:t>선정 기준은 (1) 16GB VRAM에서 QLoRA 파인튜닝이 가능할 것(사전 예상치이며, 실측 Peak VRAM으로 사후 확인함 — 3.2.1), (2) Apache 2.0 또는 MIT 라이선스로 연구 활용이 자유로울 것, (3) 충분한 커뮤니티·프레임워크 지원을 갖출 것의 세 가지다. Gemma4-E2B는 Mixture-of-Experts 계열의 PLE 기술로 추론 시 2.3B 파라미터만 활성화되면서도 5.1B급 표현력을 제공한다는 점에서 포함했다. 이 아키텍처 특성이 결과 해석에 미치는 영향은 제5장 5.3에서 별도로 논의한다.</w:t>
      </w:r>
    </w:p>
    <w:p w14:paraId="05AC804D" w14:textId="77777777" w:rsidR="00D76042" w:rsidRDefault="00000000">
      <w:pPr>
        <w:spacing w:line="384" w:lineRule="auto"/>
        <w:jc w:val="left"/>
        <w:outlineLvl w:val="1"/>
      </w:pPr>
      <w:bookmarkStart w:id="29" w:name="_Toc237776387"/>
      <w:r>
        <w:rPr>
          <w:rFonts w:ascii="휴먼명조" w:eastAsia="휴먼명조" w:hAnsi="휴먼명조" w:cs="휴먼명조"/>
          <w:b/>
          <w:w w:val="97"/>
          <w:sz w:val="28"/>
        </w:rPr>
        <w:t>3.4 데이터셋 및 전처리</w:t>
      </w:r>
      <w:bookmarkEnd w:id="29"/>
    </w:p>
    <w:p w14:paraId="45C2D0B4" w14:textId="77777777" w:rsidR="00D76042" w:rsidRDefault="00000000">
      <w:pPr>
        <w:pStyle w:val="afff4"/>
        <w:spacing w:line="384" w:lineRule="auto"/>
        <w:jc w:val="center"/>
        <w:rPr>
          <w:rFonts w:hint="eastAsia"/>
        </w:rPr>
      </w:pPr>
      <w:bookmarkStart w:id="30" w:name="_Toc237776433"/>
      <w:r>
        <w:rPr>
          <w:rFonts w:eastAsia="휴먼명조" w:cs="휴먼명조"/>
          <w:w w:val="97"/>
        </w:rPr>
        <w:t>Table 3.2. 대상 데이터셋</w:t>
      </w:r>
      <w:bookmarkEnd w:id="30"/>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35"/>
        <w:gridCol w:w="1223"/>
        <w:gridCol w:w="1228"/>
        <w:gridCol w:w="1211"/>
        <w:gridCol w:w="1217"/>
        <w:gridCol w:w="1358"/>
      </w:tblGrid>
      <w:tr w:rsidR="00D76042" w14:paraId="2A9CCE14" w14:textId="77777777">
        <w:tc>
          <w:tcPr>
            <w:tcW w:w="1247" w:type="dxa"/>
          </w:tcPr>
          <w:p w14:paraId="5DCD7536" w14:textId="77777777" w:rsidR="00D76042" w:rsidRDefault="00000000">
            <w:pPr>
              <w:jc w:val="center"/>
            </w:pPr>
            <w:r>
              <w:rPr>
                <w:rFonts w:ascii="휴먼명조" w:eastAsia="휴먼명조" w:hAnsi="휴먼명조" w:cs="휴먼명조"/>
                <w:b/>
                <w:w w:val="97"/>
                <w:sz w:val="18"/>
              </w:rPr>
              <w:t>데이터셋</w:t>
            </w:r>
          </w:p>
        </w:tc>
        <w:tc>
          <w:tcPr>
            <w:tcW w:w="1247" w:type="dxa"/>
          </w:tcPr>
          <w:p w14:paraId="2E168112" w14:textId="77777777" w:rsidR="00D76042" w:rsidRDefault="00000000">
            <w:pPr>
              <w:jc w:val="center"/>
            </w:pPr>
            <w:r>
              <w:rPr>
                <w:rFonts w:ascii="휴먼명조" w:eastAsia="휴먼명조" w:hAnsi="휴먼명조" w:cs="휴먼명조"/>
                <w:b/>
                <w:w w:val="97"/>
                <w:sz w:val="18"/>
              </w:rPr>
              <w:t>이미지 수</w:t>
            </w:r>
          </w:p>
        </w:tc>
        <w:tc>
          <w:tcPr>
            <w:tcW w:w="1247" w:type="dxa"/>
          </w:tcPr>
          <w:p w14:paraId="30624AF5" w14:textId="77777777" w:rsidR="00D76042" w:rsidRDefault="00000000">
            <w:pPr>
              <w:jc w:val="center"/>
            </w:pPr>
            <w:r>
              <w:rPr>
                <w:rFonts w:ascii="휴먼명조" w:eastAsia="휴먼명조" w:hAnsi="휴먼명조" w:cs="휴먼명조"/>
                <w:b/>
                <w:w w:val="97"/>
                <w:sz w:val="18"/>
              </w:rPr>
              <w:t>QA 쌍</w:t>
            </w:r>
          </w:p>
        </w:tc>
        <w:tc>
          <w:tcPr>
            <w:tcW w:w="1247" w:type="dxa"/>
          </w:tcPr>
          <w:p w14:paraId="45E2746B" w14:textId="77777777" w:rsidR="00D76042" w:rsidRDefault="00000000">
            <w:pPr>
              <w:jc w:val="center"/>
            </w:pPr>
            <w:r>
              <w:rPr>
                <w:rFonts w:ascii="휴먼명조" w:eastAsia="휴먼명조" w:hAnsi="휴먼명조" w:cs="휴먼명조"/>
                <w:b/>
                <w:w w:val="97"/>
                <w:sz w:val="18"/>
              </w:rPr>
              <w:t>언어</w:t>
            </w:r>
          </w:p>
        </w:tc>
        <w:tc>
          <w:tcPr>
            <w:tcW w:w="1247" w:type="dxa"/>
          </w:tcPr>
          <w:p w14:paraId="1B98F76D" w14:textId="77777777" w:rsidR="00D76042" w:rsidRDefault="00000000">
            <w:pPr>
              <w:jc w:val="center"/>
            </w:pPr>
            <w:r>
              <w:rPr>
                <w:rFonts w:ascii="휴먼명조" w:eastAsia="휴먼명조" w:hAnsi="휴먼명조" w:cs="휴먼명조"/>
                <w:b/>
                <w:w w:val="97"/>
                <w:sz w:val="18"/>
              </w:rPr>
              <w:t>도메인</w:t>
            </w:r>
          </w:p>
        </w:tc>
        <w:tc>
          <w:tcPr>
            <w:tcW w:w="1247" w:type="dxa"/>
          </w:tcPr>
          <w:p w14:paraId="5658E02C" w14:textId="77777777" w:rsidR="00D76042" w:rsidRDefault="00000000">
            <w:pPr>
              <w:jc w:val="center"/>
            </w:pPr>
            <w:r>
              <w:rPr>
                <w:rFonts w:ascii="휴먼명조" w:eastAsia="휴먼명조" w:hAnsi="휴먼명조" w:cs="휴먼명조"/>
                <w:b/>
                <w:w w:val="97"/>
                <w:sz w:val="18"/>
              </w:rPr>
              <w:t>질문 유형</w:t>
            </w:r>
          </w:p>
        </w:tc>
      </w:tr>
      <w:tr w:rsidR="00D76042" w14:paraId="48FDBA8F" w14:textId="77777777">
        <w:tc>
          <w:tcPr>
            <w:tcW w:w="1247" w:type="dxa"/>
          </w:tcPr>
          <w:p w14:paraId="5C9AA3CA" w14:textId="77777777" w:rsidR="00D76042" w:rsidRDefault="00000000">
            <w:pPr>
              <w:jc w:val="left"/>
            </w:pPr>
            <w:r>
              <w:rPr>
                <w:rFonts w:ascii="휴먼명조" w:eastAsia="휴먼명조" w:hAnsi="휴먼명조" w:cs="휴먼명조"/>
                <w:w w:val="97"/>
                <w:sz w:val="18"/>
              </w:rPr>
              <w:t>PathVQA</w:t>
            </w:r>
          </w:p>
        </w:tc>
        <w:tc>
          <w:tcPr>
            <w:tcW w:w="1247" w:type="dxa"/>
          </w:tcPr>
          <w:p w14:paraId="338A6402" w14:textId="77777777" w:rsidR="00D76042" w:rsidRDefault="00000000">
            <w:pPr>
              <w:jc w:val="right"/>
            </w:pPr>
            <w:r>
              <w:rPr>
                <w:rFonts w:ascii="휴먼명조" w:eastAsia="휴먼명조" w:hAnsi="휴먼명조" w:cs="휴먼명조"/>
                <w:w w:val="97"/>
                <w:sz w:val="18"/>
              </w:rPr>
              <w:t>4,998</w:t>
            </w:r>
          </w:p>
        </w:tc>
        <w:tc>
          <w:tcPr>
            <w:tcW w:w="1247" w:type="dxa"/>
          </w:tcPr>
          <w:p w14:paraId="5F2B8295" w14:textId="77777777" w:rsidR="00D76042" w:rsidRDefault="00000000">
            <w:pPr>
              <w:jc w:val="right"/>
            </w:pPr>
            <w:r>
              <w:rPr>
                <w:rFonts w:ascii="휴먼명조" w:eastAsia="휴먼명조" w:hAnsi="휴먼명조" w:cs="휴먼명조"/>
                <w:w w:val="97"/>
                <w:sz w:val="18"/>
              </w:rPr>
              <w:t>32,799</w:t>
            </w:r>
          </w:p>
        </w:tc>
        <w:tc>
          <w:tcPr>
            <w:tcW w:w="1247" w:type="dxa"/>
          </w:tcPr>
          <w:p w14:paraId="233D7083" w14:textId="77777777" w:rsidR="00D76042" w:rsidRDefault="00000000">
            <w:pPr>
              <w:jc w:val="left"/>
            </w:pPr>
            <w:r>
              <w:rPr>
                <w:rFonts w:ascii="휴먼명조" w:eastAsia="휴먼명조" w:hAnsi="휴먼명조" w:cs="휴먼명조"/>
                <w:w w:val="97"/>
                <w:sz w:val="18"/>
              </w:rPr>
              <w:t>영어</w:t>
            </w:r>
          </w:p>
        </w:tc>
        <w:tc>
          <w:tcPr>
            <w:tcW w:w="1247" w:type="dxa"/>
          </w:tcPr>
          <w:p w14:paraId="07121807" w14:textId="77777777" w:rsidR="00D76042" w:rsidRDefault="00000000">
            <w:pPr>
              <w:jc w:val="left"/>
            </w:pPr>
            <w:r>
              <w:rPr>
                <w:rFonts w:ascii="휴먼명조" w:eastAsia="휴먼명조" w:hAnsi="휴먼명조" w:cs="휴먼명조"/>
                <w:w w:val="97"/>
                <w:sz w:val="18"/>
              </w:rPr>
              <w:t>병리학</w:t>
            </w:r>
          </w:p>
        </w:tc>
        <w:tc>
          <w:tcPr>
            <w:tcW w:w="1247" w:type="dxa"/>
          </w:tcPr>
          <w:p w14:paraId="5C306E20" w14:textId="77777777" w:rsidR="00D76042" w:rsidRDefault="00000000">
            <w:pPr>
              <w:jc w:val="left"/>
            </w:pPr>
            <w:r>
              <w:rPr>
                <w:rFonts w:ascii="휴먼명조" w:eastAsia="휴먼명조" w:hAnsi="휴먼명조" w:cs="휴먼명조"/>
                <w:w w:val="97"/>
                <w:sz w:val="18"/>
              </w:rPr>
              <w:t>Open+Closed (7종)</w:t>
            </w:r>
          </w:p>
        </w:tc>
      </w:tr>
      <w:tr w:rsidR="00D76042" w14:paraId="0433B481" w14:textId="77777777">
        <w:tc>
          <w:tcPr>
            <w:tcW w:w="1247" w:type="dxa"/>
          </w:tcPr>
          <w:p w14:paraId="48EAE03B" w14:textId="77777777" w:rsidR="00D76042" w:rsidRDefault="00000000">
            <w:pPr>
              <w:jc w:val="left"/>
            </w:pPr>
            <w:r>
              <w:rPr>
                <w:rFonts w:ascii="휴먼명조" w:eastAsia="휴먼명조" w:hAnsi="휴먼명조" w:cs="휴먼명조"/>
                <w:w w:val="97"/>
                <w:sz w:val="18"/>
              </w:rPr>
              <w:t>SLAKE</w:t>
            </w:r>
          </w:p>
        </w:tc>
        <w:tc>
          <w:tcPr>
            <w:tcW w:w="1247" w:type="dxa"/>
          </w:tcPr>
          <w:p w14:paraId="75A920EE" w14:textId="77777777" w:rsidR="00D76042" w:rsidRDefault="00000000">
            <w:pPr>
              <w:jc w:val="right"/>
            </w:pPr>
            <w:r>
              <w:rPr>
                <w:rFonts w:ascii="휴먼명조" w:eastAsia="휴먼명조" w:hAnsi="휴먼명조" w:cs="휴먼명조"/>
                <w:w w:val="97"/>
                <w:sz w:val="18"/>
              </w:rPr>
              <w:t>642</w:t>
            </w:r>
          </w:p>
        </w:tc>
        <w:tc>
          <w:tcPr>
            <w:tcW w:w="1247" w:type="dxa"/>
          </w:tcPr>
          <w:p w14:paraId="74614112" w14:textId="77777777" w:rsidR="00D76042" w:rsidRDefault="00000000">
            <w:pPr>
              <w:jc w:val="right"/>
            </w:pPr>
            <w:r>
              <w:rPr>
                <w:rFonts w:ascii="휴먼명조" w:eastAsia="휴먼명조" w:hAnsi="휴먼명조" w:cs="휴먼명조"/>
                <w:w w:val="97"/>
                <w:sz w:val="18"/>
              </w:rPr>
              <w:t>14,028</w:t>
            </w:r>
          </w:p>
        </w:tc>
        <w:tc>
          <w:tcPr>
            <w:tcW w:w="1247" w:type="dxa"/>
          </w:tcPr>
          <w:p w14:paraId="520A3E0F" w14:textId="77777777" w:rsidR="00D76042" w:rsidRDefault="00000000">
            <w:pPr>
              <w:jc w:val="left"/>
            </w:pPr>
            <w:r>
              <w:rPr>
                <w:rFonts w:ascii="휴먼명조" w:eastAsia="휴먼명조" w:hAnsi="휴먼명조" w:cs="휴먼명조"/>
                <w:w w:val="97"/>
                <w:sz w:val="18"/>
              </w:rPr>
              <w:t>영어+중국어</w:t>
            </w:r>
          </w:p>
        </w:tc>
        <w:tc>
          <w:tcPr>
            <w:tcW w:w="1247" w:type="dxa"/>
          </w:tcPr>
          <w:p w14:paraId="6DFB9C4A" w14:textId="77777777" w:rsidR="00D76042" w:rsidRDefault="00000000">
            <w:pPr>
              <w:jc w:val="left"/>
            </w:pPr>
            <w:r>
              <w:rPr>
                <w:rFonts w:ascii="휴먼명조" w:eastAsia="휴먼명조" w:hAnsi="휴먼명조" w:cs="휴먼명조"/>
                <w:w w:val="97"/>
                <w:sz w:val="18"/>
              </w:rPr>
              <w:t>방사선/CT</w:t>
            </w:r>
          </w:p>
        </w:tc>
        <w:tc>
          <w:tcPr>
            <w:tcW w:w="1247" w:type="dxa"/>
          </w:tcPr>
          <w:p w14:paraId="68A7B0BA" w14:textId="77777777" w:rsidR="00D76042" w:rsidRDefault="00000000">
            <w:pPr>
              <w:jc w:val="left"/>
            </w:pPr>
            <w:r>
              <w:rPr>
                <w:rFonts w:ascii="휴먼명조" w:eastAsia="휴먼명조" w:hAnsi="휴먼명조" w:cs="휴먼명조"/>
                <w:w w:val="97"/>
                <w:sz w:val="18"/>
              </w:rPr>
              <w:t>Open+Closed</w:t>
            </w:r>
          </w:p>
        </w:tc>
      </w:tr>
      <w:tr w:rsidR="00D76042" w14:paraId="0E0472A4" w14:textId="77777777">
        <w:tc>
          <w:tcPr>
            <w:tcW w:w="1247" w:type="dxa"/>
          </w:tcPr>
          <w:p w14:paraId="4EA05FAD" w14:textId="77777777" w:rsidR="00D76042" w:rsidRDefault="00000000">
            <w:pPr>
              <w:jc w:val="left"/>
            </w:pPr>
            <w:r>
              <w:rPr>
                <w:rFonts w:ascii="휴먼명조" w:eastAsia="휴먼명조" w:hAnsi="휴먼명조" w:cs="휴먼명조"/>
                <w:w w:val="97"/>
                <w:sz w:val="18"/>
              </w:rPr>
              <w:t>VQA-RAD</w:t>
            </w:r>
          </w:p>
        </w:tc>
        <w:tc>
          <w:tcPr>
            <w:tcW w:w="1247" w:type="dxa"/>
          </w:tcPr>
          <w:p w14:paraId="79834D21" w14:textId="77777777" w:rsidR="00D76042" w:rsidRDefault="00000000">
            <w:pPr>
              <w:jc w:val="right"/>
            </w:pPr>
            <w:r>
              <w:rPr>
                <w:rFonts w:ascii="휴먼명조" w:eastAsia="휴먼명조" w:hAnsi="휴먼명조" w:cs="휴먼명조"/>
                <w:w w:val="97"/>
                <w:sz w:val="18"/>
              </w:rPr>
              <w:t>315</w:t>
            </w:r>
          </w:p>
        </w:tc>
        <w:tc>
          <w:tcPr>
            <w:tcW w:w="1247" w:type="dxa"/>
          </w:tcPr>
          <w:p w14:paraId="3D32F0A9" w14:textId="77777777" w:rsidR="00D76042" w:rsidRDefault="00000000">
            <w:pPr>
              <w:jc w:val="right"/>
            </w:pPr>
            <w:r>
              <w:rPr>
                <w:rFonts w:ascii="휴먼명조" w:eastAsia="휴먼명조" w:hAnsi="휴먼명조" w:cs="휴먼명조"/>
                <w:w w:val="97"/>
                <w:sz w:val="18"/>
              </w:rPr>
              <w:t>2,248</w:t>
            </w:r>
          </w:p>
        </w:tc>
        <w:tc>
          <w:tcPr>
            <w:tcW w:w="1247" w:type="dxa"/>
          </w:tcPr>
          <w:p w14:paraId="66475F08" w14:textId="77777777" w:rsidR="00D76042" w:rsidRDefault="00000000">
            <w:pPr>
              <w:jc w:val="left"/>
            </w:pPr>
            <w:r>
              <w:rPr>
                <w:rFonts w:ascii="휴먼명조" w:eastAsia="휴먼명조" w:hAnsi="휴먼명조" w:cs="휴먼명조"/>
                <w:w w:val="97"/>
                <w:sz w:val="18"/>
              </w:rPr>
              <w:t>영어</w:t>
            </w:r>
          </w:p>
        </w:tc>
        <w:tc>
          <w:tcPr>
            <w:tcW w:w="1247" w:type="dxa"/>
          </w:tcPr>
          <w:p w14:paraId="5B15955D" w14:textId="77777777" w:rsidR="00D76042" w:rsidRDefault="00000000">
            <w:pPr>
              <w:jc w:val="left"/>
            </w:pPr>
            <w:r>
              <w:rPr>
                <w:rFonts w:ascii="휴먼명조" w:eastAsia="휴먼명조" w:hAnsi="휴먼명조" w:cs="휴먼명조"/>
                <w:w w:val="97"/>
                <w:sz w:val="18"/>
              </w:rPr>
              <w:t>방사선</w:t>
            </w:r>
          </w:p>
        </w:tc>
        <w:tc>
          <w:tcPr>
            <w:tcW w:w="1247" w:type="dxa"/>
          </w:tcPr>
          <w:p w14:paraId="660FFA5B" w14:textId="77777777" w:rsidR="00D76042" w:rsidRDefault="00000000">
            <w:pPr>
              <w:jc w:val="left"/>
            </w:pPr>
            <w:r>
              <w:rPr>
                <w:rFonts w:ascii="휴먼명조" w:eastAsia="휴먼명조" w:hAnsi="휴먼명조" w:cs="휴먼명조"/>
                <w:w w:val="97"/>
                <w:sz w:val="18"/>
              </w:rPr>
              <w:t>Open+Closed</w:t>
            </w:r>
          </w:p>
        </w:tc>
      </w:tr>
    </w:tbl>
    <w:p w14:paraId="5BAEC189" w14:textId="77777777" w:rsidR="00D76042" w:rsidRDefault="00D76042">
      <w:pPr>
        <w:spacing w:line="384" w:lineRule="auto"/>
      </w:pPr>
    </w:p>
    <w:p w14:paraId="5A439B4E" w14:textId="77777777" w:rsidR="00D76042" w:rsidRDefault="00000000">
      <w:pPr>
        <w:spacing w:line="384" w:lineRule="auto"/>
        <w:ind w:firstLine="220"/>
      </w:pPr>
      <w:r>
        <w:rPr>
          <w:rFonts w:ascii="휴먼명조" w:eastAsia="휴먼명조" w:hAnsi="휴먼명조" w:cs="휴먼명조"/>
          <w:w w:val="97"/>
        </w:rPr>
        <w:t>각 데이터셋은 공식 train/val/test split을 그대로 사용했다.</w:t>
      </w:r>
    </w:p>
    <w:p w14:paraId="6EA9E6CF" w14:textId="77777777" w:rsidR="00D76042" w:rsidRDefault="00000000">
      <w:pPr>
        <w:spacing w:line="384" w:lineRule="auto"/>
        <w:ind w:firstLine="220"/>
      </w:pPr>
      <w:r>
        <w:rPr>
          <w:rFonts w:ascii="휴먼명조" w:eastAsia="휴먼명조" w:hAnsi="휴먼명조" w:cs="휴먼명조"/>
          <w:b/>
          <w:w w:val="97"/>
        </w:rPr>
        <w:t>데이터 오염 통제</w:t>
      </w:r>
      <w:r>
        <w:rPr>
          <w:rFonts w:ascii="휴먼명조" w:eastAsia="휴먼명조" w:hAnsi="휴먼명조" w:cs="휴먼명조"/>
          <w:w w:val="97"/>
        </w:rPr>
        <w:t>: PathVQA(2018)·SLAKE(2021)·VQA-RAD(2018)는 모두 대상 모델들의 사전훈련 시점(2025-2026) 이전에 공개되어 사전훈련 데이터 오염(pretraining data contamination) 가능성을 배제할 수 없다. 본 연구는 Min-K% Probability Attack [15]으로 이를 능동 측정한다. 각 샘플 정답 텍스트의 token-level log-probability 하위 K%(K=20) 평균을 contamination indicator로 사용한다(사전훈련에 노출된 샘플일수록 평균 확률이 높다는 이론에 기반). 데이터셋 내 상위 5% 이상치를 오염 의심 샘플로 분류한 뒤 이를 제거한 축소 샘플셋으로 주요 결론(RQ1)을 재검증한다</w:t>
      </w:r>
      <w:r>
        <w:rPr>
          <w:rFonts w:ascii="휴먼명조" w:eastAsia="휴먼명조" w:hAnsi="휴먼명조" w:cs="휴먼명조"/>
          <w:w w:val="97"/>
        </w:rPr>
        <w:lastRenderedPageBreak/>
        <w:t>(제4장 4.1.1 오염 강건성 검증). 절차 및 해석 기준(원본-축소 결과 차이 1%p 미만은 강건, 1-5%p는 한계점 명시, 5%p 초과는 결론 재검토)은 scripts/measure_contamination.py로 구현했다.</w:t>
      </w:r>
    </w:p>
    <w:p w14:paraId="07088D7C" w14:textId="77777777" w:rsidR="00D76042" w:rsidRDefault="00000000">
      <w:pPr>
        <w:spacing w:line="384" w:lineRule="auto"/>
        <w:jc w:val="left"/>
        <w:outlineLvl w:val="1"/>
      </w:pPr>
      <w:bookmarkStart w:id="31" w:name="_Toc237776388"/>
      <w:r>
        <w:rPr>
          <w:rFonts w:ascii="휴먼명조" w:eastAsia="휴먼명조" w:hAnsi="휴먼명조" w:cs="휴먼명조"/>
          <w:b/>
          <w:w w:val="97"/>
          <w:sz w:val="28"/>
        </w:rPr>
        <w:t>3.5 실험 1: 제로샷 베이스라인 평가 (Phase 1)</w:t>
      </w:r>
      <w:bookmarkEnd w:id="31"/>
    </w:p>
    <w:p w14:paraId="6E28924E" w14:textId="77777777" w:rsidR="00D76042" w:rsidRDefault="00000000">
      <w:pPr>
        <w:spacing w:line="384" w:lineRule="auto"/>
        <w:ind w:firstLine="220"/>
      </w:pPr>
      <w:r>
        <w:rPr>
          <w:rFonts w:ascii="휴먼명조" w:eastAsia="휴먼명조" w:hAnsi="휴먼명조" w:cs="휴먼명조"/>
          <w:w w:val="97"/>
        </w:rPr>
        <w:t>4개 모델 × 3개 데이터셋 = 12개 조건에 대해 파인튜닝 이전 제로샷 성능을 측정했다. 평가는 greedy 디코딩을 사용하므로 결정적(deterministic)이다 — 시드를 바꿔도 결과가 동일하여 반복 시행이 무의미하므로 단일 시드(42)로 평가하고 불확실성은 각 조건 per-sample 정오 판정에 대한 부트스트랩 95% 신뢰구간으로 보고한다. 모델 간 비교는 4개 모델이 동일한 테스트셋으로 평가되는 짝지은(paired) 구조이므로 독립표본을 가정하는 ANOVA 대신 Cochran's Q 검정(공유 테스트셋 이진 정오, H0: 정확도 동일)과 McNemar 쌍별 사후검정(Bonferroni 보정)을 사용한다.</w:t>
      </w:r>
    </w:p>
    <w:p w14:paraId="2581A662" w14:textId="77777777" w:rsidR="00D76042" w:rsidRDefault="00000000">
      <w:pPr>
        <w:spacing w:line="384" w:lineRule="auto"/>
        <w:ind w:firstLine="220"/>
      </w:pPr>
      <w:r>
        <w:rPr>
          <w:rFonts w:ascii="휴먼명조" w:eastAsia="휴먼명조" w:hAnsi="휴먼명조" w:cs="휴먼명조"/>
          <w:w w:val="97"/>
        </w:rPr>
        <w:t>측정 지표는 Closed-ended accuracy(선택형), Open-ended accuracy(정답 토큰 매칭) 및 BERTScore F1(roberta-large), 각 정확도의 부트스트랩 95% CI, 응답 시간(ms/문항), Peak VRAM(MB)이다.</w:t>
      </w:r>
    </w:p>
    <w:p w14:paraId="79D8D4BD" w14:textId="77777777" w:rsidR="00D76042" w:rsidRDefault="00000000">
      <w:pPr>
        <w:spacing w:line="384" w:lineRule="auto"/>
        <w:jc w:val="left"/>
        <w:outlineLvl w:val="1"/>
      </w:pPr>
      <w:bookmarkStart w:id="32" w:name="_Toc237776389"/>
      <w:r>
        <w:rPr>
          <w:rFonts w:ascii="휴먼명조" w:eastAsia="휴먼명조" w:hAnsi="휴먼명조" w:cs="휴먼명조"/>
          <w:b/>
          <w:w w:val="97"/>
          <w:sz w:val="28"/>
        </w:rPr>
        <w:t>3.6 실험 2: QLoRA 파인튜닝 (Phase 2)</w:t>
      </w:r>
      <w:bookmarkEnd w:id="32"/>
    </w:p>
    <w:p w14:paraId="0E666062" w14:textId="77777777" w:rsidR="00D76042" w:rsidRDefault="00000000">
      <w:pPr>
        <w:pStyle w:val="afff4"/>
        <w:spacing w:line="384" w:lineRule="auto"/>
        <w:jc w:val="center"/>
        <w:rPr>
          <w:rFonts w:hint="eastAsia"/>
        </w:rPr>
      </w:pPr>
      <w:bookmarkStart w:id="33" w:name="_Toc237776434"/>
      <w:r>
        <w:rPr>
          <w:rFonts w:eastAsia="휴먼명조" w:cs="휴먼명조"/>
          <w:w w:val="97"/>
        </w:rPr>
        <w:t>Table 3.3. 기본 QLoRA 설정</w:t>
      </w:r>
      <w:bookmarkEnd w:id="33"/>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735"/>
        <w:gridCol w:w="3737"/>
      </w:tblGrid>
      <w:tr w:rsidR="00D76042" w14:paraId="05993374" w14:textId="77777777">
        <w:tc>
          <w:tcPr>
            <w:tcW w:w="3741" w:type="dxa"/>
          </w:tcPr>
          <w:p w14:paraId="088C3DB0" w14:textId="77777777" w:rsidR="00D76042" w:rsidRDefault="00000000">
            <w:pPr>
              <w:jc w:val="center"/>
            </w:pPr>
            <w:r>
              <w:rPr>
                <w:rFonts w:ascii="휴먼명조" w:eastAsia="휴먼명조" w:hAnsi="휴먼명조" w:cs="휴먼명조"/>
                <w:b/>
                <w:w w:val="97"/>
                <w:sz w:val="18"/>
              </w:rPr>
              <w:t>파라미터</w:t>
            </w:r>
          </w:p>
        </w:tc>
        <w:tc>
          <w:tcPr>
            <w:tcW w:w="3741" w:type="dxa"/>
          </w:tcPr>
          <w:p w14:paraId="07273141" w14:textId="77777777" w:rsidR="00D76042" w:rsidRDefault="00000000">
            <w:pPr>
              <w:jc w:val="center"/>
            </w:pPr>
            <w:r>
              <w:rPr>
                <w:rFonts w:ascii="휴먼명조" w:eastAsia="휴먼명조" w:hAnsi="휴먼명조" w:cs="휴먼명조"/>
                <w:b/>
                <w:w w:val="97"/>
                <w:sz w:val="18"/>
              </w:rPr>
              <w:t>값</w:t>
            </w:r>
          </w:p>
        </w:tc>
      </w:tr>
      <w:tr w:rsidR="00D76042" w14:paraId="174DED42" w14:textId="77777777">
        <w:tc>
          <w:tcPr>
            <w:tcW w:w="3741" w:type="dxa"/>
          </w:tcPr>
          <w:p w14:paraId="61579C64" w14:textId="77777777" w:rsidR="00D76042" w:rsidRDefault="00000000">
            <w:pPr>
              <w:jc w:val="left"/>
            </w:pPr>
            <w:r>
              <w:rPr>
                <w:rFonts w:ascii="휴먼명조" w:eastAsia="휴먼명조" w:hAnsi="휴먼명조" w:cs="휴먼명조"/>
                <w:w w:val="97"/>
                <w:sz w:val="18"/>
              </w:rPr>
              <w:t>Quantization</w:t>
            </w:r>
          </w:p>
        </w:tc>
        <w:tc>
          <w:tcPr>
            <w:tcW w:w="3741" w:type="dxa"/>
          </w:tcPr>
          <w:p w14:paraId="79178B75" w14:textId="77777777" w:rsidR="00D76042" w:rsidRDefault="00000000">
            <w:pPr>
              <w:jc w:val="left"/>
            </w:pPr>
            <w:r>
              <w:rPr>
                <w:rFonts w:ascii="휴먼명조" w:eastAsia="휴먼명조" w:hAnsi="휴먼명조" w:cs="휴먼명조"/>
                <w:w w:val="97"/>
                <w:sz w:val="18"/>
              </w:rPr>
              <w:t>NF4 (4-bit NormalFloat)</w:t>
            </w:r>
          </w:p>
        </w:tc>
      </w:tr>
      <w:tr w:rsidR="00D76042" w14:paraId="673A0657" w14:textId="77777777">
        <w:tc>
          <w:tcPr>
            <w:tcW w:w="3741" w:type="dxa"/>
          </w:tcPr>
          <w:p w14:paraId="2393CA3B" w14:textId="77777777" w:rsidR="00D76042" w:rsidRDefault="00000000">
            <w:pPr>
              <w:jc w:val="left"/>
            </w:pPr>
            <w:r>
              <w:rPr>
                <w:rFonts w:ascii="휴먼명조" w:eastAsia="휴먼명조" w:hAnsi="휴먼명조" w:cs="휴먼명조"/>
                <w:w w:val="97"/>
                <w:sz w:val="18"/>
              </w:rPr>
              <w:t>LoRA Rank</w:t>
            </w:r>
          </w:p>
        </w:tc>
        <w:tc>
          <w:tcPr>
            <w:tcW w:w="3741" w:type="dxa"/>
          </w:tcPr>
          <w:p w14:paraId="77C1F752" w14:textId="77777777" w:rsidR="00D76042" w:rsidRDefault="00000000">
            <w:pPr>
              <w:jc w:val="left"/>
            </w:pPr>
            <w:r>
              <w:rPr>
                <w:rFonts w:ascii="휴먼명조" w:eastAsia="휴먼명조" w:hAnsi="휴먼명조" w:cs="휴먼명조"/>
                <w:w w:val="97"/>
                <w:sz w:val="18"/>
              </w:rPr>
              <w:t>64 (Ablation B로 확정)</w:t>
            </w:r>
          </w:p>
        </w:tc>
      </w:tr>
      <w:tr w:rsidR="00D76042" w14:paraId="5D33D21A" w14:textId="77777777">
        <w:tc>
          <w:tcPr>
            <w:tcW w:w="3741" w:type="dxa"/>
          </w:tcPr>
          <w:p w14:paraId="381213B1" w14:textId="77777777" w:rsidR="00D76042" w:rsidRDefault="00000000">
            <w:pPr>
              <w:jc w:val="left"/>
            </w:pPr>
            <w:r>
              <w:rPr>
                <w:rFonts w:ascii="휴먼명조" w:eastAsia="휴먼명조" w:hAnsi="휴먼명조" w:cs="휴먼명조"/>
                <w:w w:val="97"/>
                <w:sz w:val="18"/>
              </w:rPr>
              <w:t>LoRA Alpha</w:t>
            </w:r>
          </w:p>
        </w:tc>
        <w:tc>
          <w:tcPr>
            <w:tcW w:w="3741" w:type="dxa"/>
          </w:tcPr>
          <w:p w14:paraId="288A5035" w14:textId="77777777" w:rsidR="00D76042" w:rsidRDefault="00000000">
            <w:pPr>
              <w:jc w:val="right"/>
            </w:pPr>
            <w:r>
              <w:rPr>
                <w:rFonts w:ascii="휴먼명조" w:eastAsia="휴먼명조" w:hAnsi="휴먼명조" w:cs="휴먼명조"/>
                <w:w w:val="97"/>
                <w:sz w:val="18"/>
              </w:rPr>
              <w:t>128</w:t>
            </w:r>
          </w:p>
        </w:tc>
      </w:tr>
      <w:tr w:rsidR="00D76042" w14:paraId="545DAABC" w14:textId="77777777">
        <w:tc>
          <w:tcPr>
            <w:tcW w:w="3741" w:type="dxa"/>
          </w:tcPr>
          <w:p w14:paraId="281008E9" w14:textId="77777777" w:rsidR="00D76042" w:rsidRDefault="00000000">
            <w:pPr>
              <w:jc w:val="left"/>
            </w:pPr>
            <w:r>
              <w:rPr>
                <w:rFonts w:ascii="휴먼명조" w:eastAsia="휴먼명조" w:hAnsi="휴먼명조" w:cs="휴먼명조"/>
                <w:w w:val="97"/>
                <w:sz w:val="18"/>
              </w:rPr>
              <w:t>LoRA Dropout</w:t>
            </w:r>
          </w:p>
        </w:tc>
        <w:tc>
          <w:tcPr>
            <w:tcW w:w="3741" w:type="dxa"/>
          </w:tcPr>
          <w:p w14:paraId="0A32A7D7" w14:textId="77777777" w:rsidR="00D76042" w:rsidRDefault="00000000">
            <w:pPr>
              <w:jc w:val="right"/>
            </w:pPr>
            <w:r>
              <w:rPr>
                <w:rFonts w:ascii="휴먼명조" w:eastAsia="휴먼명조" w:hAnsi="휴먼명조" w:cs="휴먼명조"/>
                <w:w w:val="97"/>
                <w:sz w:val="18"/>
              </w:rPr>
              <w:t>0.05</w:t>
            </w:r>
          </w:p>
        </w:tc>
      </w:tr>
      <w:tr w:rsidR="00D76042" w14:paraId="29A4DB0E" w14:textId="77777777">
        <w:tc>
          <w:tcPr>
            <w:tcW w:w="3741" w:type="dxa"/>
          </w:tcPr>
          <w:p w14:paraId="286BE104" w14:textId="77777777" w:rsidR="00D76042" w:rsidRDefault="00000000">
            <w:pPr>
              <w:jc w:val="left"/>
            </w:pPr>
            <w:r>
              <w:rPr>
                <w:rFonts w:ascii="휴먼명조" w:eastAsia="휴먼명조" w:hAnsi="휴먼명조" w:cs="휴먼명조"/>
                <w:w w:val="97"/>
                <w:sz w:val="18"/>
              </w:rPr>
              <w:t>Target Modules</w:t>
            </w:r>
          </w:p>
        </w:tc>
        <w:tc>
          <w:tcPr>
            <w:tcW w:w="3741" w:type="dxa"/>
          </w:tcPr>
          <w:p w14:paraId="4DA40D73" w14:textId="77777777" w:rsidR="00D76042" w:rsidRDefault="00000000">
            <w:pPr>
              <w:jc w:val="left"/>
            </w:pPr>
            <w:r>
              <w:rPr>
                <w:rFonts w:ascii="휴먼명조" w:eastAsia="휴먼명조" w:hAnsi="휴먼명조" w:cs="휴먼명조"/>
                <w:w w:val="97"/>
                <w:sz w:val="18"/>
              </w:rPr>
              <w:t>all-linear (Ablation C로 확정)</w:t>
            </w:r>
          </w:p>
        </w:tc>
      </w:tr>
      <w:tr w:rsidR="00D76042" w14:paraId="3F86B658" w14:textId="77777777">
        <w:tc>
          <w:tcPr>
            <w:tcW w:w="3741" w:type="dxa"/>
          </w:tcPr>
          <w:p w14:paraId="34747F9A" w14:textId="77777777" w:rsidR="00D76042" w:rsidRDefault="00000000">
            <w:pPr>
              <w:jc w:val="left"/>
            </w:pPr>
            <w:r>
              <w:rPr>
                <w:rFonts w:ascii="휴먼명조" w:eastAsia="휴먼명조" w:hAnsi="휴먼명조" w:cs="휴먼명조"/>
                <w:w w:val="97"/>
                <w:sz w:val="18"/>
              </w:rPr>
              <w:t>Learning Rate</w:t>
            </w:r>
          </w:p>
        </w:tc>
        <w:tc>
          <w:tcPr>
            <w:tcW w:w="3741" w:type="dxa"/>
          </w:tcPr>
          <w:p w14:paraId="745016C7" w14:textId="77777777" w:rsidR="00D76042" w:rsidRDefault="00000000">
            <w:pPr>
              <w:jc w:val="right"/>
            </w:pPr>
            <w:r>
              <w:rPr>
                <w:rFonts w:ascii="휴먼명조" w:eastAsia="휴먼명조" w:hAnsi="휴먼명조" w:cs="휴먼명조"/>
                <w:w w:val="97"/>
                <w:sz w:val="18"/>
              </w:rPr>
              <w:t>2e-4</w:t>
            </w:r>
          </w:p>
        </w:tc>
      </w:tr>
      <w:tr w:rsidR="00D76042" w14:paraId="10E3031A" w14:textId="77777777">
        <w:tc>
          <w:tcPr>
            <w:tcW w:w="3741" w:type="dxa"/>
          </w:tcPr>
          <w:p w14:paraId="2E0E3718" w14:textId="77777777" w:rsidR="00D76042" w:rsidRDefault="00000000">
            <w:pPr>
              <w:jc w:val="left"/>
            </w:pPr>
            <w:r>
              <w:rPr>
                <w:rFonts w:ascii="휴먼명조" w:eastAsia="휴먼명조" w:hAnsi="휴먼명조" w:cs="휴먼명조"/>
                <w:w w:val="97"/>
                <w:sz w:val="18"/>
              </w:rPr>
              <w:t>Batch Size</w:t>
            </w:r>
          </w:p>
        </w:tc>
        <w:tc>
          <w:tcPr>
            <w:tcW w:w="3741" w:type="dxa"/>
          </w:tcPr>
          <w:p w14:paraId="7264677C" w14:textId="77777777" w:rsidR="00D76042" w:rsidRDefault="00000000">
            <w:pPr>
              <w:jc w:val="left"/>
            </w:pPr>
            <w:r>
              <w:rPr>
                <w:rFonts w:ascii="휴먼명조" w:eastAsia="휴먼명조" w:hAnsi="휴먼명조" w:cs="휴먼명조"/>
                <w:w w:val="97"/>
                <w:sz w:val="18"/>
              </w:rPr>
              <w:t>1 (gradient accumulation 8, effective batch = 8)</w:t>
            </w:r>
          </w:p>
        </w:tc>
      </w:tr>
      <w:tr w:rsidR="00D76042" w14:paraId="23288E73" w14:textId="77777777">
        <w:tc>
          <w:tcPr>
            <w:tcW w:w="3741" w:type="dxa"/>
          </w:tcPr>
          <w:p w14:paraId="6FFAA414" w14:textId="77777777" w:rsidR="00D76042" w:rsidRDefault="00000000">
            <w:pPr>
              <w:jc w:val="left"/>
            </w:pPr>
            <w:r>
              <w:rPr>
                <w:rFonts w:ascii="휴먼명조" w:eastAsia="휴먼명조" w:hAnsi="휴먼명조" w:cs="휴먼명조"/>
                <w:w w:val="97"/>
                <w:sz w:val="18"/>
              </w:rPr>
              <w:t>Optimizer</w:t>
            </w:r>
          </w:p>
        </w:tc>
        <w:tc>
          <w:tcPr>
            <w:tcW w:w="3741" w:type="dxa"/>
          </w:tcPr>
          <w:p w14:paraId="7D7596D6" w14:textId="77777777" w:rsidR="00D76042" w:rsidRDefault="00000000">
            <w:pPr>
              <w:jc w:val="left"/>
            </w:pPr>
            <w:r>
              <w:rPr>
                <w:rFonts w:ascii="휴먼명조" w:eastAsia="휴먼명조" w:hAnsi="휴먼명조" w:cs="휴먼명조"/>
                <w:w w:val="97"/>
                <w:sz w:val="18"/>
              </w:rPr>
              <w:t>paged_adamw_8bit</w:t>
            </w:r>
          </w:p>
        </w:tc>
      </w:tr>
    </w:tbl>
    <w:p w14:paraId="65ED8B3F" w14:textId="77777777" w:rsidR="00D76042" w:rsidRDefault="00D76042">
      <w:pPr>
        <w:spacing w:line="384" w:lineRule="auto"/>
      </w:pPr>
    </w:p>
    <w:p w14:paraId="6503D5F0" w14:textId="77777777" w:rsidR="00D76042" w:rsidRDefault="00000000">
      <w:pPr>
        <w:spacing w:line="384" w:lineRule="auto"/>
        <w:ind w:firstLine="220"/>
      </w:pPr>
      <w:r>
        <w:rPr>
          <w:rFonts w:ascii="휴먼명조" w:eastAsia="휴먼명조" w:hAnsi="휴먼명조" w:cs="휴먼명조"/>
          <w:w w:val="97"/>
        </w:rPr>
        <w:lastRenderedPageBreak/>
        <w:t>학습 예산은 목표 3 epoch였으나 클라우드 GPU 시간·비용 제약으로 max_steps=500(조건당 samples_seen = 4,000 고정) 상한을 적용했다. 데이터셋 크기와 무관하게 학습량이 고정되므로 소형 VQA-RAD는 약 2 epoch 이상, 중형 SLAKE·대형 PathVQA는 1 epoch 미만만 학습된다. 이 비대칭이 결과 해석에 미치는 영향은 제5장 5.3에서 논의한다.</w:t>
      </w:r>
    </w:p>
    <w:p w14:paraId="5F334129" w14:textId="77777777" w:rsidR="00D76042" w:rsidRDefault="00000000">
      <w:pPr>
        <w:spacing w:line="384" w:lineRule="auto"/>
        <w:ind w:firstLine="220"/>
      </w:pPr>
      <w:r>
        <w:rPr>
          <w:rFonts w:ascii="휴먼명조" w:eastAsia="휴먼명조" w:hAnsi="휴먼명조" w:cs="휴먼명조"/>
          <w:b/>
          <w:w w:val="97"/>
        </w:rPr>
        <w:t>실험 조건</w:t>
      </w:r>
      <w:r>
        <w:rPr>
          <w:rFonts w:ascii="휴먼명조" w:eastAsia="휴먼명조" w:hAnsi="휴먼명조" w:cs="휴먼명조"/>
          <w:w w:val="97"/>
        </w:rPr>
        <w:t>: 4개 모델 × 3개 데이터셋 = 12개 조건, 각 조건 3회 반복(seed 42/123/456). LoRA rank=64·target=all-linear는 아래 세 Ablation Study의 결과로 확정한 값이며 상세 결과는 제4장 4.2.2-4.2.4에서 다룬다.</w:t>
      </w:r>
    </w:p>
    <w:p w14:paraId="4C57AE17" w14:textId="77777777" w:rsidR="00D76042" w:rsidRDefault="00000000">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Ablation A (데이터 크기 영향)</w:t>
      </w:r>
      <w:r>
        <w:rPr>
          <w:rFonts w:ascii="휴먼명조" w:eastAsia="휴먼명조" w:hAnsi="휴먼명조" w:cs="휴먼명조"/>
          <w:w w:val="97"/>
        </w:rPr>
        <w:t>: PathVQA·Qwen3-VL-2B 고정, 학습 데이터 비율 5/10/25/50/100%</w:t>
      </w:r>
    </w:p>
    <w:p w14:paraId="5ABE8D48" w14:textId="77777777" w:rsidR="00D76042" w:rsidRDefault="00000000">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Ablation B (LoRA Rank 영향)</w:t>
      </w:r>
      <w:r>
        <w:rPr>
          <w:rFonts w:ascii="휴먼명조" w:eastAsia="휴먼명조" w:hAnsi="휴먼명조" w:cs="휴먼명조"/>
          <w:w w:val="97"/>
        </w:rPr>
        <w:t>: PathVQA·Qwen3-VL-2B 고정, rank ∈ {4, 8, 16, 32, 64}</w:t>
      </w:r>
    </w:p>
    <w:p w14:paraId="5B3EF6B2" w14:textId="77777777" w:rsidR="00D76042" w:rsidRDefault="00000000">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Ablation C (Target Module 영향)</w:t>
      </w:r>
      <w:r>
        <w:rPr>
          <w:rFonts w:ascii="휴먼명조" w:eastAsia="휴먼명조" w:hAnsi="휴먼명조" w:cs="휴먼명조"/>
          <w:w w:val="97"/>
        </w:rPr>
        <w:t>: PathVQA·Qwen3-VL-2B 고정, {q/v_proj} vs {q/k/v/o_proj} vs {all-linear}</w:t>
      </w:r>
    </w:p>
    <w:p w14:paraId="198AE7F4" w14:textId="77777777" w:rsidR="00D76042" w:rsidRDefault="00000000">
      <w:pPr>
        <w:spacing w:line="384" w:lineRule="auto"/>
        <w:ind w:firstLine="220"/>
      </w:pPr>
      <w:r>
        <w:rPr>
          <w:rFonts w:ascii="휴먼명조" w:eastAsia="휴먼명조" w:hAnsi="휴먼명조" w:cs="휴먼명조"/>
          <w:b/>
          <w:w w:val="97"/>
        </w:rPr>
        <w:t>Catastrophic Forgetting 측정</w:t>
      </w:r>
      <w:r>
        <w:rPr>
          <w:rFonts w:ascii="휴먼명조" w:eastAsia="휴먼명조" w:hAnsi="휴먼명조" w:cs="휴먼명조"/>
          <w:w w:val="97"/>
        </w:rPr>
        <w:t>은 두 가지로 이중 측정한다. (A) 범용 능력 변화: VQAv2 validation subset(2,000샘플)에서 파인튜닝 전/후 정확도 감소율을 12개 조건 전체에서 측정. (B) 의료 도메인 내 cross-dataset 일반화: 훈련 데이터셋과 다른 데이터셋으로 평가(예: PathVQA 학습 → SLAKE/VQA-RAD 평가)하여 12개 조건 × 2개 cross-dataset = 24회 추가 평가를 수행한다. PathVQA(병리)와 SLAKE/VQA-RAD(방사선)는 이미지 도메인 자체가 다르므로 (B)의 결과는 엄밀한 CF보다는 도메인 일반화 격차로 해석한다(제4장 4.2.5).</w:t>
      </w:r>
    </w:p>
    <w:p w14:paraId="00F13497" w14:textId="77777777" w:rsidR="00D76042" w:rsidRDefault="00000000">
      <w:pPr>
        <w:spacing w:line="384" w:lineRule="auto"/>
        <w:jc w:val="left"/>
        <w:outlineLvl w:val="1"/>
      </w:pPr>
      <w:bookmarkStart w:id="34" w:name="_Toc237776390"/>
      <w:r>
        <w:rPr>
          <w:rFonts w:ascii="휴먼명조" w:eastAsia="휴먼명조" w:hAnsi="휴먼명조" w:cs="휴먼명조"/>
          <w:b/>
          <w:w w:val="97"/>
          <w:sz w:val="28"/>
        </w:rPr>
        <w:t>3.7 실험 3: 자율 하이퍼파라미터 최적화 (Phase 3)</w:t>
      </w:r>
      <w:bookmarkEnd w:id="34"/>
    </w:p>
    <w:p w14:paraId="407B3A21" w14:textId="77777777" w:rsidR="00D76042" w:rsidRDefault="00000000">
      <w:pPr>
        <w:pStyle w:val="afff4"/>
        <w:spacing w:line="384" w:lineRule="auto"/>
        <w:jc w:val="center"/>
        <w:rPr>
          <w:rFonts w:hint="eastAsia"/>
        </w:rPr>
      </w:pPr>
      <w:bookmarkStart w:id="35" w:name="_Toc237776435"/>
      <w:r>
        <w:rPr>
          <w:rFonts w:eastAsia="휴먼명조" w:cs="휴먼명조"/>
          <w:w w:val="97"/>
        </w:rPr>
        <w:t>Table 3.4. Phase 3 탐색 공간</w:t>
      </w:r>
      <w:bookmarkEnd w:id="35"/>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92"/>
        <w:gridCol w:w="2491"/>
        <w:gridCol w:w="2489"/>
      </w:tblGrid>
      <w:tr w:rsidR="00D76042" w14:paraId="0CE0F94C" w14:textId="77777777">
        <w:tc>
          <w:tcPr>
            <w:tcW w:w="2494" w:type="dxa"/>
          </w:tcPr>
          <w:p w14:paraId="5271E373" w14:textId="77777777" w:rsidR="00D76042" w:rsidRDefault="00000000">
            <w:pPr>
              <w:jc w:val="center"/>
            </w:pPr>
            <w:r>
              <w:rPr>
                <w:rFonts w:ascii="휴먼명조" w:eastAsia="휴먼명조" w:hAnsi="휴먼명조" w:cs="휴먼명조"/>
                <w:b/>
                <w:w w:val="97"/>
                <w:sz w:val="18"/>
              </w:rPr>
              <w:t>파라미터</w:t>
            </w:r>
          </w:p>
        </w:tc>
        <w:tc>
          <w:tcPr>
            <w:tcW w:w="2494" w:type="dxa"/>
          </w:tcPr>
          <w:p w14:paraId="762F8173" w14:textId="77777777" w:rsidR="00D76042" w:rsidRDefault="00000000">
            <w:pPr>
              <w:jc w:val="center"/>
            </w:pPr>
            <w:r>
              <w:rPr>
                <w:rFonts w:ascii="휴먼명조" w:eastAsia="휴먼명조" w:hAnsi="휴먼명조" w:cs="휴먼명조"/>
                <w:b/>
                <w:w w:val="97"/>
                <w:sz w:val="18"/>
              </w:rPr>
              <w:t>탐색 범위</w:t>
            </w:r>
          </w:p>
        </w:tc>
        <w:tc>
          <w:tcPr>
            <w:tcW w:w="2494" w:type="dxa"/>
          </w:tcPr>
          <w:p w14:paraId="17860E58" w14:textId="77777777" w:rsidR="00D76042" w:rsidRDefault="00000000">
            <w:pPr>
              <w:jc w:val="center"/>
            </w:pPr>
            <w:r>
              <w:rPr>
                <w:rFonts w:ascii="휴먼명조" w:eastAsia="휴먼명조" w:hAnsi="휴먼명조" w:cs="휴먼명조"/>
                <w:b/>
                <w:w w:val="97"/>
                <w:sz w:val="18"/>
              </w:rPr>
              <w:t>타입</w:t>
            </w:r>
          </w:p>
        </w:tc>
      </w:tr>
      <w:tr w:rsidR="00D76042" w14:paraId="325B2408" w14:textId="77777777">
        <w:tc>
          <w:tcPr>
            <w:tcW w:w="2494" w:type="dxa"/>
          </w:tcPr>
          <w:p w14:paraId="2DC89C59" w14:textId="77777777" w:rsidR="00D76042" w:rsidRDefault="00000000">
            <w:pPr>
              <w:jc w:val="left"/>
            </w:pPr>
            <w:r>
              <w:rPr>
                <w:rFonts w:ascii="휴먼명조" w:eastAsia="휴먼명조" w:hAnsi="휴먼명조" w:cs="휴먼명조"/>
                <w:w w:val="97"/>
                <w:sz w:val="18"/>
              </w:rPr>
              <w:t>lora_rank</w:t>
            </w:r>
          </w:p>
        </w:tc>
        <w:tc>
          <w:tcPr>
            <w:tcW w:w="2494" w:type="dxa"/>
          </w:tcPr>
          <w:p w14:paraId="0422BD9B" w14:textId="77777777" w:rsidR="00D76042" w:rsidRDefault="00000000">
            <w:pPr>
              <w:jc w:val="left"/>
            </w:pPr>
            <w:r>
              <w:rPr>
                <w:rFonts w:ascii="휴먼명조" w:eastAsia="휴먼명조" w:hAnsi="휴먼명조" w:cs="휴먼명조"/>
                <w:w w:val="97"/>
                <w:sz w:val="18"/>
              </w:rPr>
              <w:t>{4, 8, 16, 32, 64}</w:t>
            </w:r>
          </w:p>
        </w:tc>
        <w:tc>
          <w:tcPr>
            <w:tcW w:w="2494" w:type="dxa"/>
          </w:tcPr>
          <w:p w14:paraId="43D08A6C" w14:textId="77777777" w:rsidR="00D76042" w:rsidRDefault="00000000">
            <w:pPr>
              <w:jc w:val="left"/>
            </w:pPr>
            <w:r>
              <w:rPr>
                <w:rFonts w:ascii="휴먼명조" w:eastAsia="휴먼명조" w:hAnsi="휴먼명조" w:cs="휴먼명조"/>
                <w:w w:val="97"/>
                <w:sz w:val="18"/>
              </w:rPr>
              <w:t>이산</w:t>
            </w:r>
          </w:p>
        </w:tc>
      </w:tr>
      <w:tr w:rsidR="00D76042" w14:paraId="2FEAE965" w14:textId="77777777">
        <w:tc>
          <w:tcPr>
            <w:tcW w:w="2494" w:type="dxa"/>
          </w:tcPr>
          <w:p w14:paraId="6D8215BA" w14:textId="77777777" w:rsidR="00D76042" w:rsidRDefault="00000000">
            <w:pPr>
              <w:jc w:val="left"/>
            </w:pPr>
            <w:r>
              <w:rPr>
                <w:rFonts w:ascii="휴먼명조" w:eastAsia="휴먼명조" w:hAnsi="휴먼명조" w:cs="휴먼명조"/>
                <w:w w:val="97"/>
                <w:sz w:val="18"/>
              </w:rPr>
              <w:lastRenderedPageBreak/>
              <w:t>lora_alpha</w:t>
            </w:r>
          </w:p>
        </w:tc>
        <w:tc>
          <w:tcPr>
            <w:tcW w:w="2494" w:type="dxa"/>
          </w:tcPr>
          <w:p w14:paraId="32888412" w14:textId="77777777" w:rsidR="00D76042" w:rsidRDefault="00000000">
            <w:pPr>
              <w:jc w:val="left"/>
            </w:pPr>
            <w:r>
              <w:rPr>
                <w:rFonts w:ascii="휴먼명조" w:eastAsia="휴먼명조" w:hAnsi="휴먼명조" w:cs="휴먼명조"/>
                <w:w w:val="97"/>
                <w:sz w:val="18"/>
              </w:rPr>
              <w:t>rank × {1, 2, 4}</w:t>
            </w:r>
          </w:p>
        </w:tc>
        <w:tc>
          <w:tcPr>
            <w:tcW w:w="2494" w:type="dxa"/>
          </w:tcPr>
          <w:p w14:paraId="3A3F77FD" w14:textId="77777777" w:rsidR="00D76042" w:rsidRDefault="00000000">
            <w:pPr>
              <w:jc w:val="left"/>
            </w:pPr>
            <w:r>
              <w:rPr>
                <w:rFonts w:ascii="휴먼명조" w:eastAsia="휴먼명조" w:hAnsi="휴먼명조" w:cs="휴먼명조"/>
                <w:w w:val="97"/>
                <w:sz w:val="18"/>
              </w:rPr>
              <w:t>이산</w:t>
            </w:r>
          </w:p>
        </w:tc>
      </w:tr>
      <w:tr w:rsidR="00D76042" w14:paraId="229DC54A" w14:textId="77777777">
        <w:tc>
          <w:tcPr>
            <w:tcW w:w="2494" w:type="dxa"/>
          </w:tcPr>
          <w:p w14:paraId="6208A247" w14:textId="77777777" w:rsidR="00D76042" w:rsidRDefault="00000000">
            <w:pPr>
              <w:jc w:val="left"/>
            </w:pPr>
            <w:r>
              <w:rPr>
                <w:rFonts w:ascii="휴먼명조" w:eastAsia="휴먼명조" w:hAnsi="휴먼명조" w:cs="휴먼명조"/>
                <w:w w:val="97"/>
                <w:sz w:val="18"/>
              </w:rPr>
              <w:t>learning_rate</w:t>
            </w:r>
          </w:p>
        </w:tc>
        <w:tc>
          <w:tcPr>
            <w:tcW w:w="2494" w:type="dxa"/>
          </w:tcPr>
          <w:p w14:paraId="00466ECA" w14:textId="77777777" w:rsidR="00D76042" w:rsidRDefault="00000000">
            <w:pPr>
              <w:jc w:val="right"/>
            </w:pPr>
            <w:r>
              <w:rPr>
                <w:rFonts w:ascii="휴먼명조" w:eastAsia="휴먼명조" w:hAnsi="휴먼명조" w:cs="휴먼명조"/>
                <w:w w:val="97"/>
                <w:sz w:val="18"/>
              </w:rPr>
              <w:t>[1e-5, 5e-4]</w:t>
            </w:r>
          </w:p>
        </w:tc>
        <w:tc>
          <w:tcPr>
            <w:tcW w:w="2494" w:type="dxa"/>
          </w:tcPr>
          <w:p w14:paraId="2914EB90" w14:textId="77777777" w:rsidR="00D76042" w:rsidRDefault="00000000">
            <w:pPr>
              <w:jc w:val="left"/>
            </w:pPr>
            <w:r>
              <w:rPr>
                <w:rFonts w:ascii="휴먼명조" w:eastAsia="휴먼명조" w:hAnsi="휴먼명조" w:cs="휴먼명조"/>
                <w:w w:val="97"/>
                <w:sz w:val="18"/>
              </w:rPr>
              <w:t>연속(로그스케일)</w:t>
            </w:r>
          </w:p>
        </w:tc>
      </w:tr>
      <w:tr w:rsidR="00D76042" w14:paraId="02574DBA" w14:textId="77777777">
        <w:tc>
          <w:tcPr>
            <w:tcW w:w="2494" w:type="dxa"/>
          </w:tcPr>
          <w:p w14:paraId="19A65ECF" w14:textId="77777777" w:rsidR="00D76042" w:rsidRDefault="00000000">
            <w:pPr>
              <w:jc w:val="left"/>
            </w:pPr>
            <w:r>
              <w:rPr>
                <w:rFonts w:ascii="휴먼명조" w:eastAsia="휴먼명조" w:hAnsi="휴먼명조" w:cs="휴먼명조"/>
                <w:w w:val="97"/>
                <w:sz w:val="18"/>
              </w:rPr>
              <w:t>batch_size</w:t>
            </w:r>
          </w:p>
        </w:tc>
        <w:tc>
          <w:tcPr>
            <w:tcW w:w="2494" w:type="dxa"/>
          </w:tcPr>
          <w:p w14:paraId="1E8FE426" w14:textId="77777777" w:rsidR="00D76042" w:rsidRDefault="00000000">
            <w:pPr>
              <w:jc w:val="left"/>
            </w:pPr>
            <w:r>
              <w:rPr>
                <w:rFonts w:ascii="휴먼명조" w:eastAsia="휴먼명조" w:hAnsi="휴먼명조" w:cs="휴먼명조"/>
                <w:w w:val="97"/>
                <w:sz w:val="18"/>
              </w:rPr>
              <w:t>{1, 2, 4}</w:t>
            </w:r>
          </w:p>
        </w:tc>
        <w:tc>
          <w:tcPr>
            <w:tcW w:w="2494" w:type="dxa"/>
          </w:tcPr>
          <w:p w14:paraId="11303B15" w14:textId="77777777" w:rsidR="00D76042" w:rsidRDefault="00000000">
            <w:pPr>
              <w:jc w:val="left"/>
            </w:pPr>
            <w:r>
              <w:rPr>
                <w:rFonts w:ascii="휴먼명조" w:eastAsia="휴먼명조" w:hAnsi="휴먼명조" w:cs="휴먼명조"/>
                <w:w w:val="97"/>
                <w:sz w:val="18"/>
              </w:rPr>
              <w:t>이산</w:t>
            </w:r>
          </w:p>
        </w:tc>
      </w:tr>
      <w:tr w:rsidR="00D76042" w14:paraId="350A9AB7" w14:textId="77777777">
        <w:tc>
          <w:tcPr>
            <w:tcW w:w="2494" w:type="dxa"/>
          </w:tcPr>
          <w:p w14:paraId="6A4D9BC7" w14:textId="77777777" w:rsidR="00D76042" w:rsidRDefault="00000000">
            <w:pPr>
              <w:jc w:val="left"/>
            </w:pPr>
            <w:r>
              <w:rPr>
                <w:rFonts w:ascii="휴먼명조" w:eastAsia="휴먼명조" w:hAnsi="휴먼명조" w:cs="휴먼명조"/>
                <w:w w:val="97"/>
                <w:sz w:val="18"/>
              </w:rPr>
              <w:t>grad_accum_steps</w:t>
            </w:r>
          </w:p>
        </w:tc>
        <w:tc>
          <w:tcPr>
            <w:tcW w:w="2494" w:type="dxa"/>
          </w:tcPr>
          <w:p w14:paraId="3E5E1EE0" w14:textId="77777777" w:rsidR="00D76042" w:rsidRDefault="00000000">
            <w:pPr>
              <w:jc w:val="left"/>
            </w:pPr>
            <w:r>
              <w:rPr>
                <w:rFonts w:ascii="휴먼명조" w:eastAsia="휴먼명조" w:hAnsi="휴먼명조" w:cs="휴먼명조"/>
                <w:w w:val="97"/>
                <w:sz w:val="18"/>
              </w:rPr>
              <w:t>{4, 8, 16}</w:t>
            </w:r>
          </w:p>
        </w:tc>
        <w:tc>
          <w:tcPr>
            <w:tcW w:w="2494" w:type="dxa"/>
          </w:tcPr>
          <w:p w14:paraId="3BD35257" w14:textId="77777777" w:rsidR="00D76042" w:rsidRDefault="00000000">
            <w:pPr>
              <w:jc w:val="left"/>
            </w:pPr>
            <w:r>
              <w:rPr>
                <w:rFonts w:ascii="휴먼명조" w:eastAsia="휴먼명조" w:hAnsi="휴먼명조" w:cs="휴먼명조"/>
                <w:w w:val="97"/>
                <w:sz w:val="18"/>
              </w:rPr>
              <w:t>이산</w:t>
            </w:r>
          </w:p>
        </w:tc>
      </w:tr>
      <w:tr w:rsidR="00D76042" w14:paraId="58055464" w14:textId="77777777">
        <w:tc>
          <w:tcPr>
            <w:tcW w:w="2494" w:type="dxa"/>
          </w:tcPr>
          <w:p w14:paraId="72DE206A" w14:textId="77777777" w:rsidR="00D76042" w:rsidRDefault="00000000">
            <w:pPr>
              <w:jc w:val="left"/>
            </w:pPr>
            <w:r>
              <w:rPr>
                <w:rFonts w:ascii="휴먼명조" w:eastAsia="휴먼명조" w:hAnsi="휴먼명조" w:cs="휴먼명조"/>
                <w:w w:val="97"/>
                <w:sz w:val="18"/>
              </w:rPr>
              <w:t>warmup_ratio</w:t>
            </w:r>
          </w:p>
        </w:tc>
        <w:tc>
          <w:tcPr>
            <w:tcW w:w="2494" w:type="dxa"/>
          </w:tcPr>
          <w:p w14:paraId="4E8E7CB7" w14:textId="77777777" w:rsidR="00D76042" w:rsidRDefault="00000000">
            <w:pPr>
              <w:jc w:val="right"/>
            </w:pPr>
            <w:r>
              <w:rPr>
                <w:rFonts w:ascii="휴먼명조" w:eastAsia="휴먼명조" w:hAnsi="휴먼명조" w:cs="휴먼명조"/>
                <w:w w:val="97"/>
                <w:sz w:val="18"/>
              </w:rPr>
              <w:t>[0.0, 0.1]</w:t>
            </w:r>
          </w:p>
        </w:tc>
        <w:tc>
          <w:tcPr>
            <w:tcW w:w="2494" w:type="dxa"/>
          </w:tcPr>
          <w:p w14:paraId="4B535C36" w14:textId="77777777" w:rsidR="00D76042" w:rsidRDefault="00000000">
            <w:pPr>
              <w:jc w:val="left"/>
            </w:pPr>
            <w:r>
              <w:rPr>
                <w:rFonts w:ascii="휴먼명조" w:eastAsia="휴먼명조" w:hAnsi="휴먼명조" w:cs="휴먼명조"/>
                <w:w w:val="97"/>
                <w:sz w:val="18"/>
              </w:rPr>
              <w:t>연속</w:t>
            </w:r>
          </w:p>
        </w:tc>
      </w:tr>
      <w:tr w:rsidR="00D76042" w14:paraId="6469E291" w14:textId="77777777">
        <w:tc>
          <w:tcPr>
            <w:tcW w:w="2494" w:type="dxa"/>
          </w:tcPr>
          <w:p w14:paraId="5F8352D3" w14:textId="77777777" w:rsidR="00D76042" w:rsidRDefault="00000000">
            <w:pPr>
              <w:jc w:val="left"/>
            </w:pPr>
            <w:r>
              <w:rPr>
                <w:rFonts w:ascii="휴먼명조" w:eastAsia="휴먼명조" w:hAnsi="휴먼명조" w:cs="휴먼명조"/>
                <w:w w:val="97"/>
                <w:sz w:val="18"/>
              </w:rPr>
              <w:t>weight_decay</w:t>
            </w:r>
          </w:p>
        </w:tc>
        <w:tc>
          <w:tcPr>
            <w:tcW w:w="2494" w:type="dxa"/>
          </w:tcPr>
          <w:p w14:paraId="4C0D41F7" w14:textId="77777777" w:rsidR="00D76042" w:rsidRDefault="00000000">
            <w:pPr>
              <w:jc w:val="right"/>
            </w:pPr>
            <w:r>
              <w:rPr>
                <w:rFonts w:ascii="휴먼명조" w:eastAsia="휴먼명조" w:hAnsi="휴먼명조" w:cs="휴먼명조"/>
                <w:w w:val="97"/>
                <w:sz w:val="18"/>
              </w:rPr>
              <w:t>[0.0, 0.1]</w:t>
            </w:r>
          </w:p>
        </w:tc>
        <w:tc>
          <w:tcPr>
            <w:tcW w:w="2494" w:type="dxa"/>
          </w:tcPr>
          <w:p w14:paraId="33A88E5A" w14:textId="77777777" w:rsidR="00D76042" w:rsidRDefault="00000000">
            <w:pPr>
              <w:jc w:val="left"/>
            </w:pPr>
            <w:r>
              <w:rPr>
                <w:rFonts w:ascii="휴먼명조" w:eastAsia="휴먼명조" w:hAnsi="휴먼명조" w:cs="휴먼명조"/>
                <w:w w:val="97"/>
                <w:sz w:val="18"/>
              </w:rPr>
              <w:t>연속</w:t>
            </w:r>
          </w:p>
        </w:tc>
      </w:tr>
      <w:tr w:rsidR="00D76042" w14:paraId="7509A577" w14:textId="77777777">
        <w:tc>
          <w:tcPr>
            <w:tcW w:w="2494" w:type="dxa"/>
          </w:tcPr>
          <w:p w14:paraId="4D25C6A4" w14:textId="77777777" w:rsidR="00D76042" w:rsidRDefault="00000000">
            <w:pPr>
              <w:jc w:val="left"/>
            </w:pPr>
            <w:r>
              <w:rPr>
                <w:rFonts w:ascii="휴먼명조" w:eastAsia="휴먼명조" w:hAnsi="휴먼명조" w:cs="휴먼명조"/>
                <w:w w:val="97"/>
                <w:sz w:val="18"/>
              </w:rPr>
              <w:t>lora_targets</w:t>
            </w:r>
          </w:p>
        </w:tc>
        <w:tc>
          <w:tcPr>
            <w:tcW w:w="2494" w:type="dxa"/>
          </w:tcPr>
          <w:p w14:paraId="3D4265FC" w14:textId="77777777" w:rsidR="00D76042" w:rsidRDefault="00000000">
            <w:pPr>
              <w:jc w:val="left"/>
            </w:pPr>
            <w:r>
              <w:rPr>
                <w:rFonts w:ascii="휴먼명조" w:eastAsia="휴먼명조" w:hAnsi="휴먼명조" w:cs="휴먼명조"/>
                <w:w w:val="97"/>
                <w:sz w:val="18"/>
              </w:rPr>
              <w:t>{minimal, medium, full}</w:t>
            </w:r>
          </w:p>
        </w:tc>
        <w:tc>
          <w:tcPr>
            <w:tcW w:w="2494" w:type="dxa"/>
          </w:tcPr>
          <w:p w14:paraId="374F374F" w14:textId="77777777" w:rsidR="00D76042" w:rsidRDefault="00000000">
            <w:pPr>
              <w:jc w:val="left"/>
            </w:pPr>
            <w:r>
              <w:rPr>
                <w:rFonts w:ascii="휴먼명조" w:eastAsia="휴먼명조" w:hAnsi="휴먼명조" w:cs="휴먼명조"/>
                <w:w w:val="97"/>
                <w:sz w:val="18"/>
              </w:rPr>
              <w:t>범주형</w:t>
            </w:r>
          </w:p>
        </w:tc>
      </w:tr>
    </w:tbl>
    <w:p w14:paraId="0E1DC949" w14:textId="77777777" w:rsidR="00D76042" w:rsidRDefault="00D76042">
      <w:pPr>
        <w:spacing w:line="384" w:lineRule="auto"/>
      </w:pPr>
    </w:p>
    <w:p w14:paraId="27BF9D29" w14:textId="77777777" w:rsidR="00D76042" w:rsidRDefault="00000000">
      <w:pPr>
        <w:spacing w:line="384" w:lineRule="auto"/>
        <w:ind w:firstLine="220"/>
      </w:pPr>
      <w:r>
        <w:rPr>
          <w:rFonts w:ascii="휴먼명조" w:eastAsia="휴먼명조" w:hAnsi="휴먼명조" w:cs="휴먼명조"/>
          <w:b/>
          <w:w w:val="97"/>
        </w:rPr>
        <w:t>비교 대상 4개 전략</w:t>
      </w:r>
      <w:r>
        <w:rPr>
          <w:rFonts w:ascii="휴먼명조" w:eastAsia="휴먼명조" w:hAnsi="휴먼명조" w:cs="휴먼명조"/>
          <w:w w:val="97"/>
        </w:rPr>
        <w:t>: Manual(연구자 기본값, 1회) / Random Search(무작위 샘플링) / Optuna·TPE(베이지안 최적화) / Autoresearch(LLM 에이전트 자율 탐색). Autoresearch는 (1) 이전 실험 결과(results.tsv)를 읽고 (2) 다음 설정을 자연어 근거와 함께 제안(config.yaml + rationale.md)한 뒤 (3) git commit, (4) 고정 학습 실행, (5) 검증셋 평가, (6) 성능 개선 시 유지·아니면 폐기하는 루프를 반복한다.</w:t>
      </w:r>
    </w:p>
    <w:p w14:paraId="7CFCE4BD" w14:textId="77777777" w:rsidR="00D76042" w:rsidRDefault="00000000">
      <w:pPr>
        <w:spacing w:line="384" w:lineRule="auto"/>
        <w:ind w:firstLine="220"/>
      </w:pPr>
      <w:r>
        <w:rPr>
          <w:rFonts w:ascii="휴먼명조" w:eastAsia="휴먼명조" w:hAnsi="휴먼명조" w:cs="휴먼명조"/>
          <w:w w:val="97"/>
        </w:rPr>
        <w:t xml:space="preserve">전 trial 공통으로 동일 모델(Phase 2 최적 모델)·동일 데이터셋(PathVQA)·고정 max_steps=200(안전장치용 wall-clock 상한 time_budget_min은 실험 통제 변수가 아닌 이상 조합 방지용)을 사용해 학습량을 통제한다. 당초 설계는 Manual 10 + Random Search 400 + Optuna 400 + Autoresearch 400 = 총 1,210 trial(각 전략 40 trial × 10회 독립 반복)이었다. </w:t>
      </w:r>
      <w:r>
        <w:rPr>
          <w:rFonts w:ascii="휴먼명조" w:eastAsia="휴먼명조" w:hAnsi="휴먼명조" w:cs="휴먼명조"/>
          <w:b/>
          <w:w w:val="97"/>
        </w:rPr>
        <w:t>실행 규모 산정을 위한 사전 스모크 테스트</w:t>
      </w:r>
      <w:r>
        <w:rPr>
          <w:rFonts w:ascii="휴먼명조" w:eastAsia="휴먼명조" w:hAnsi="휴먼명조" w:cs="휴먼명조"/>
          <w:w w:val="97"/>
        </w:rPr>
        <w:t xml:space="preserve">(로컬 듀얼 GPU 환경, 본 논문의 보고 대상이 아닌 소요 시간 측정 전용) 결과, 학습(train)뿐 아니라 검증·최종 테스트 평가 시간까지 합산한 wall-clock 기준으로 GPU 2장 병렬 실행 시에도 원안 규모는 약 24~25일이 소요될 것으로 재추정되었다. 이에 통계 검정 단위인 반복 횟수(10회, run-level 검정력의 근거)는 그대로 유지하고 대신 전략당 탐색 trial 수를 40에서 20으로 축소하여 총 소요 시간을 약 12.8일로 절반 단축했다. </w:t>
      </w:r>
      <w:r>
        <w:rPr>
          <w:rFonts w:ascii="휴먼명조" w:eastAsia="휴먼명조" w:hAnsi="휴먼명조" w:cs="휴먼명조"/>
          <w:b/>
          <w:w w:val="97"/>
        </w:rPr>
        <w:t>최종 실행 규모는 Manual 10 + Random Search 200 + Optuna 200 + Autoresearch 200 = 총 610 trial(각 전략 20 trial × 10회 독립 반복)이다.</w:t>
      </w:r>
      <w:r>
        <w:rPr>
          <w:rFonts w:ascii="휴먼명조" w:eastAsia="휴먼명조" w:hAnsi="휴먼명조" w:cs="휴먼명조"/>
          <w:w w:val="97"/>
        </w:rPr>
        <w:t xml:space="preserve"> 이 축소는 전략당 탐색하는 하이퍼파</w:t>
      </w:r>
      <w:r>
        <w:rPr>
          <w:rFonts w:ascii="휴먼명조" w:eastAsia="휴먼명조" w:hAnsi="휴먼명조" w:cs="휴먼명조"/>
          <w:w w:val="97"/>
        </w:rPr>
        <w:lastRenderedPageBreak/>
        <w:t>라미터 조합의 다양성을 절반으로 낮추는 트레이드오프가 있으나, run-level 통계 검정(10회 독립 반복)의 타당성 자체에는 영향을 주지 않는다.</w:t>
      </w:r>
    </w:p>
    <w:p w14:paraId="0CE0255E" w14:textId="77777777" w:rsidR="00D76042" w:rsidRDefault="00000000">
      <w:pPr>
        <w:spacing w:line="384" w:lineRule="auto"/>
        <w:ind w:firstLine="220"/>
      </w:pPr>
      <w:r>
        <w:rPr>
          <w:rFonts w:ascii="휴먼명조" w:eastAsia="휴먼명조" w:hAnsi="휴먼명조" w:cs="휴먼명조"/>
          <w:b/>
          <w:w w:val="97"/>
        </w:rPr>
        <w:t>통계 검증은 trial-level이 아닌 run-level에서만 수행</w:t>
      </w:r>
      <w:r>
        <w:rPr>
          <w:rFonts w:ascii="휴먼명조" w:eastAsia="휴먼명조" w:hAnsi="휴먼명조" w:cs="휴먼명조"/>
          <w:w w:val="97"/>
        </w:rPr>
        <w:t>한다. Autoresearch와 Optuna는 순차 최적화 특성상 동일 run 내 trial 간 의존성이 있어(trial t의 결과가 t+1의 제안에 영향), 독립 관측치 가정이 위반되기 때문이다. 검정 단위는 각 전략의 10회 독립 반복에서 나온 10개 최종 성능값이다. Kruskal-Wallis test(4그룹 비교)와 Mann-Whitney U test(Autoresearch vs Optuna 쌍별), BCa Bootstrap 95% CI를 사용한다. Trial-level 데이터는 anytime performance curve 등 시각화에만 사용한다.</w:t>
      </w:r>
    </w:p>
    <w:p w14:paraId="0E06409F" w14:textId="77777777" w:rsidR="00D76042" w:rsidRDefault="00000000">
      <w:pPr>
        <w:spacing w:line="384" w:lineRule="auto"/>
        <w:jc w:val="left"/>
        <w:outlineLvl w:val="1"/>
      </w:pPr>
      <w:bookmarkStart w:id="36" w:name="_Toc237776391"/>
      <w:r>
        <w:rPr>
          <w:rFonts w:ascii="휴먼명조" w:eastAsia="휴먼명조" w:hAnsi="휴먼명조" w:cs="휴먼명조"/>
          <w:b/>
          <w:w w:val="97"/>
          <w:sz w:val="28"/>
        </w:rPr>
        <w:t>3.8 평가 지표 및 통계 분석 방법</w:t>
      </w:r>
      <w:bookmarkEnd w:id="36"/>
    </w:p>
    <w:p w14:paraId="20E9D374" w14:textId="77777777" w:rsidR="00D76042" w:rsidRDefault="00000000">
      <w:pPr>
        <w:spacing w:line="384" w:lineRule="auto"/>
        <w:jc w:val="left"/>
        <w:outlineLvl w:val="2"/>
      </w:pPr>
      <w:bookmarkStart w:id="37" w:name="_Toc237776392"/>
      <w:r>
        <w:rPr>
          <w:rFonts w:ascii="휴먼명조" w:eastAsia="휴먼명조" w:hAnsi="휴먼명조" w:cs="휴먼명조"/>
          <w:b/>
          <w:w w:val="97"/>
        </w:rPr>
        <w:t>3.8.1 BERTScore 이중 보고</w:t>
      </w:r>
      <w:bookmarkEnd w:id="37"/>
    </w:p>
    <w:p w14:paraId="4561CBC0" w14:textId="77777777" w:rsidR="00D76042" w:rsidRDefault="00000000">
      <w:pPr>
        <w:spacing w:line="384" w:lineRule="auto"/>
        <w:ind w:firstLine="220"/>
      </w:pPr>
      <w:r>
        <w:rPr>
          <w:rFonts w:ascii="휴먼명조" w:eastAsia="휴먼명조" w:hAnsi="휴먼명조" w:cs="휴먼명조"/>
          <w:w w:val="97"/>
        </w:rPr>
        <w:t>Open-ended 응답은 Exact Match와 BERTScore F1을 함께 보고한다. 범용 기준(roberta-large, threshold ≥ 0.7)을 정확도·통계 검정의 유일한 결정 지표(primary)로 삼고 의료 특화 기준(BioBERT, dmis-lab/biobert-v1.1)은 보조 지표로만 병기하여 이중 게이팅(두 지표 모두 통과해야 정답 처리)을 하지 않는다.</w:t>
      </w:r>
    </w:p>
    <w:p w14:paraId="53D270F2" w14:textId="77777777" w:rsidR="00D76042" w:rsidRDefault="00000000">
      <w:pPr>
        <w:spacing w:line="384" w:lineRule="auto"/>
        <w:jc w:val="left"/>
        <w:outlineLvl w:val="2"/>
      </w:pPr>
      <w:bookmarkStart w:id="38" w:name="_Toc237776393"/>
      <w:r>
        <w:rPr>
          <w:rFonts w:ascii="휴먼명조" w:eastAsia="휴먼명조" w:hAnsi="휴먼명조" w:cs="휴먼명조"/>
          <w:b/>
          <w:w w:val="97"/>
        </w:rPr>
        <w:t>3.8.2 Catastrophic Forgetting 이중 측정</w:t>
      </w:r>
      <w:bookmarkEnd w:id="38"/>
    </w:p>
    <w:p w14:paraId="4B43D8D8" w14:textId="77777777" w:rsidR="00D76042" w:rsidRDefault="00000000">
      <w:pPr>
        <w:spacing w:line="384" w:lineRule="auto"/>
        <w:ind w:firstLine="220"/>
      </w:pPr>
      <w:r>
        <w:rPr>
          <w:rFonts w:ascii="휴먼명조" w:eastAsia="휴먼명조" w:hAnsi="휴먼명조" w:cs="휴먼명조"/>
          <w:w w:val="97"/>
        </w:rPr>
        <w:t>3.6에서 기술한 (A) VQAv2 기준 범용 능력 변화와 (B) cross-dataset 일반화 격차를 함께 보고하여 단일 지표로는 포착하기 어려운 파인튜닝의 부작용을 다각도로 측정한다.</w:t>
      </w:r>
    </w:p>
    <w:p w14:paraId="04E2A3A6" w14:textId="77777777" w:rsidR="00D76042" w:rsidRDefault="00000000">
      <w:pPr>
        <w:spacing w:line="384" w:lineRule="auto"/>
        <w:jc w:val="left"/>
        <w:outlineLvl w:val="2"/>
      </w:pPr>
      <w:bookmarkStart w:id="39" w:name="_Toc237776394"/>
      <w:r>
        <w:rPr>
          <w:rFonts w:ascii="휴먼명조" w:eastAsia="휴먼명조" w:hAnsi="휴먼명조" w:cs="휴먼명조"/>
          <w:b/>
          <w:w w:val="97"/>
        </w:rPr>
        <w:t>3.8.3 임상적 의미 분석 (WCA + ECE)</w:t>
      </w:r>
      <w:bookmarkEnd w:id="39"/>
    </w:p>
    <w:p w14:paraId="05ACCE3B" w14:textId="77777777" w:rsidR="00D76042" w:rsidRDefault="00000000">
      <w:pPr>
        <w:spacing w:line="384" w:lineRule="auto"/>
        <w:ind w:firstLine="220"/>
      </w:pPr>
      <w:r>
        <w:rPr>
          <w:rFonts w:ascii="휴먼명조" w:eastAsia="휴먼명조" w:hAnsi="휴먼명조" w:cs="휴먼명조"/>
          <w:w w:val="97"/>
        </w:rPr>
        <w:t>단순 accuracy는 의료 AI의 임상적 가치를 온전히 포착하지 못한다는 문제의식에서, PathVQA의 7개 질문 유형(diagnosis, location, measurement, description, temporal, yes_no, unknown) 라벨을 이용해 Weighted Clinical Accuracy(WCA)를 산출한다.</w:t>
      </w:r>
    </w:p>
    <w:p w14:paraId="51706661" w14:textId="77777777" w:rsidR="00D76042" w:rsidRDefault="00000000">
      <w:pPr>
        <w:spacing w:line="384" w:lineRule="auto"/>
        <w:ind w:firstLine="220"/>
      </w:pPr>
      <w:r>
        <w:rPr>
          <w:rFonts w:ascii="휴먼명조" w:eastAsia="휴먼명조" w:hAnsi="휴먼명조" w:cs="휴먼명조"/>
          <w:w w:val="97"/>
        </w:rPr>
        <w:lastRenderedPageBreak/>
        <w:t>WCA = Σ(유형별 정확도 × 가중치) / Σ가중치</w:t>
      </w:r>
    </w:p>
    <w:p w14:paraId="601472E0" w14:textId="77777777" w:rsidR="00D76042" w:rsidRDefault="00000000">
      <w:pPr>
        <w:spacing w:line="384" w:lineRule="auto"/>
        <w:ind w:firstLine="220"/>
      </w:pPr>
      <w:r>
        <w:rPr>
          <w:rFonts w:ascii="휴먼명조" w:eastAsia="휴먼명조" w:hAnsi="휴먼명조" w:cs="휴먼명조"/>
          <w:w w:val="97"/>
        </w:rPr>
        <w:t>가중치는 임상 중요도에 따라 diagnosis=1.0(진단 오류는 치료 방향에 직접 영향) &gt; location=0.8 &gt; measurement=0.7 &gt; description=0.6 &gt; temporal=yes_no=0.5(정보량이 제한적인 이진 판단) 순으로 부여했다. 다만 이 가중치는 외부 임상 문헌이나 Delphi 합의 없이 연구자가 임의로 설정한 것으로, 절대적 임상 중요도의 척도로 해석할 수 없으며 primary 지표(정확도·BERTScore)를 보완하는 참고용 보조 지표로만 제한적으로 사용한다.</w:t>
      </w:r>
    </w:p>
    <w:p w14:paraId="0B87DAD6" w14:textId="77777777" w:rsidR="00D76042" w:rsidRDefault="00000000">
      <w:pPr>
        <w:spacing w:line="384" w:lineRule="auto"/>
        <w:ind w:firstLine="220"/>
      </w:pPr>
      <w:r>
        <w:rPr>
          <w:rFonts w:ascii="휴먼명조" w:eastAsia="휴먼명조" w:hAnsi="휴먼명조" w:cs="휴먼명조"/>
          <w:w w:val="97"/>
        </w:rPr>
        <w:t>Expected Calibration Error(ECE) [16]는 모델의 예측 확신도(confidence)가 실제 정확도와 얼마나 일치하는지를 측정하는 지표로 함께 제시할 계획이었으나, 현재 평가 파이프라인이 per-sample confidence를 저장하지 않아 산출하지 못했다(제5장 5.3 한계점).</w:t>
      </w:r>
    </w:p>
    <w:p w14:paraId="75E306F3" w14:textId="77777777" w:rsidR="00D76042" w:rsidRDefault="00000000">
      <w:pPr>
        <w:spacing w:line="384" w:lineRule="auto"/>
        <w:jc w:val="left"/>
        <w:outlineLvl w:val="2"/>
      </w:pPr>
      <w:bookmarkStart w:id="40" w:name="_Toc237776395"/>
      <w:r>
        <w:rPr>
          <w:rFonts w:ascii="휴먼명조" w:eastAsia="휴먼명조" w:hAnsi="휴먼명조" w:cs="휴먼명조"/>
          <w:b/>
          <w:w w:val="97"/>
        </w:rPr>
        <w:t>3.8.4 Robust 통계 (Bootstrap + Mixed-Effects)</w:t>
      </w:r>
      <w:bookmarkEnd w:id="40"/>
    </w:p>
    <w:p w14:paraId="218E95DC" w14:textId="77777777" w:rsidR="00D76042" w:rsidRDefault="00000000">
      <w:pPr>
        <w:spacing w:line="384" w:lineRule="auto"/>
        <w:ind w:firstLine="220"/>
      </w:pPr>
      <w:r>
        <w:rPr>
          <w:rFonts w:ascii="휴먼명조" w:eastAsia="휴먼명조" w:hAnsi="휴먼명조" w:cs="휴먼명조"/>
          <w:w w:val="97"/>
        </w:rPr>
        <w:t>Phase 2의 파인튜닝 효과 검정은 n=9(3 데이터셋 × 3 시드)의 표본 한계를 고려하여 세 가지 방법을 병행한다: (1) paired t-test + Cohen's d(관행적 비교), (2) BCa Bootstrap(10,000 resample)으로 산출한 Cohen's d의 95% CI(robust 추정), (3) Wilcoxon signed-rank test(비모수 검정). 추가로 4개 모델을 통합한 Mixed-Effects Model(accuracy ~ condition + dataset, group=seed)을 보조적으로 적용하되, 모델 간 이질적 효과가 pooled 추정에서 상쇄될 수 있음을 감안해 모델별 3중 검증 결과를 1차 근거로, MEM 결과는 보조 설명으로만 사용한다(제4장 4.2.1에서 실제로 이 현상이 관측됨).</w:t>
      </w:r>
    </w:p>
    <w:p w14:paraId="7617DCE1" w14:textId="77777777" w:rsidR="00D76042" w:rsidRDefault="00000000">
      <w:pPr>
        <w:spacing w:line="384" w:lineRule="auto"/>
        <w:jc w:val="left"/>
        <w:outlineLvl w:val="2"/>
      </w:pPr>
      <w:bookmarkStart w:id="41" w:name="_Toc237776396"/>
      <w:r>
        <w:rPr>
          <w:rFonts w:ascii="휴먼명조" w:eastAsia="휴먼명조" w:hAnsi="휴먼명조" w:cs="휴먼명조"/>
          <w:b/>
          <w:w w:val="97"/>
        </w:rPr>
        <w:t>3.8.5 데이터 오염 통제 (Min-K% Probability)</w:t>
      </w:r>
      <w:bookmarkEnd w:id="41"/>
    </w:p>
    <w:p w14:paraId="0C819A47" w14:textId="77777777" w:rsidR="00D76042" w:rsidRDefault="00000000">
      <w:pPr>
        <w:spacing w:line="384" w:lineRule="auto"/>
        <w:ind w:firstLine="220"/>
      </w:pPr>
      <w:r>
        <w:rPr>
          <w:rFonts w:ascii="휴먼명조" w:eastAsia="휴먼명조" w:hAnsi="휴먼명조" w:cs="휴먼명조"/>
          <w:w w:val="97"/>
        </w:rPr>
        <w:t>방법론은 3.4에서 기술한 바와 같다. 강건성 검증 결과는 제4장 4.1.1에서 다룬다.</w:t>
      </w:r>
    </w:p>
    <w:p w14:paraId="6308570E" w14:textId="77777777" w:rsidR="00D76042" w:rsidRDefault="00D76042">
      <w:pPr>
        <w:pageBreakBefore/>
        <w:spacing w:line="384" w:lineRule="auto"/>
      </w:pPr>
    </w:p>
    <w:p w14:paraId="520095F1" w14:textId="77777777" w:rsidR="00D76042" w:rsidRDefault="00000000">
      <w:pPr>
        <w:spacing w:line="384" w:lineRule="auto"/>
        <w:jc w:val="center"/>
        <w:outlineLvl w:val="0"/>
      </w:pPr>
      <w:bookmarkStart w:id="42" w:name="_Toc237776397"/>
      <w:r>
        <w:rPr>
          <w:rFonts w:ascii="휴먼명조" w:eastAsia="휴먼명조" w:hAnsi="휴먼명조" w:cs="휴먼명조"/>
          <w:b/>
          <w:w w:val="97"/>
          <w:sz w:val="32"/>
        </w:rPr>
        <w:t>제4장. 실험 결과 및 분석</w:t>
      </w:r>
      <w:bookmarkEnd w:id="42"/>
    </w:p>
    <w:p w14:paraId="7B8520EE" w14:textId="77777777" w:rsidR="00D76042" w:rsidRDefault="00D76042">
      <w:pPr>
        <w:spacing w:line="384" w:lineRule="auto"/>
      </w:pPr>
    </w:p>
    <w:p w14:paraId="3D4D3742" w14:textId="77777777" w:rsidR="00D76042" w:rsidRDefault="00000000">
      <w:pPr>
        <w:spacing w:line="384" w:lineRule="auto"/>
        <w:jc w:val="left"/>
        <w:outlineLvl w:val="1"/>
      </w:pPr>
      <w:bookmarkStart w:id="43" w:name="_Toc237776398"/>
      <w:r>
        <w:rPr>
          <w:rFonts w:ascii="휴먼명조" w:eastAsia="휴먼명조" w:hAnsi="휴먼명조" w:cs="휴먼명조"/>
          <w:b/>
          <w:w w:val="97"/>
          <w:sz w:val="28"/>
        </w:rPr>
        <w:t>4.1 Phase 1: 제로샷 베이스라인 결과</w:t>
      </w:r>
      <w:bookmarkEnd w:id="43"/>
    </w:p>
    <w:p w14:paraId="564DAEED" w14:textId="77777777" w:rsidR="00D76042" w:rsidRDefault="00000000">
      <w:pPr>
        <w:spacing w:line="384" w:lineRule="auto"/>
        <w:ind w:firstLine="220"/>
      </w:pPr>
      <w:r>
        <w:rPr>
          <w:rFonts w:ascii="휴먼명조" w:eastAsia="휴먼명조" w:hAnsi="휴먼명조" w:cs="휴먼명조"/>
          <w:w w:val="97"/>
        </w:rPr>
        <w:t>Phase 1은 파인튜닝 이전 4개 경량 VLM(Gemma4-E2B, Qwen2.5-VL-3B, Qwen3-VL-2B, SmolVLM2-2.2B)의 제로샷 성능을 3개 의료 VQA 데이터셋(PathVQA, SLAKE, VQA-RAD)에서 측정하여 RQ1("파인튜닝 없이도 경량 VLM이 의료 VQA에서 실용적 성능을 보이는가, 모델 간 차이는 유의한가")에 답한다. 평가는 시드 42, 데이터셋별 전체 test split(PathVQA 6,719 / SLAKE 1,061 / VQA-RAD 451문항)에서 수행했다.</w:t>
      </w:r>
    </w:p>
    <w:p w14:paraId="7D3C8CAA" w14:textId="77777777" w:rsidR="00D76042" w:rsidRDefault="00000000">
      <w:pPr>
        <w:spacing w:line="384" w:lineRule="auto"/>
        <w:jc w:val="left"/>
        <w:outlineLvl w:val="2"/>
      </w:pPr>
      <w:bookmarkStart w:id="44" w:name="_Toc237776399"/>
      <w:r>
        <w:rPr>
          <w:rFonts w:ascii="휴먼명조" w:eastAsia="휴먼명조" w:hAnsi="휴먼명조" w:cs="휴먼명조"/>
          <w:b/>
          <w:w w:val="97"/>
        </w:rPr>
        <w:t>4.1.1 모델별 성능 비교</w:t>
      </w:r>
      <w:bookmarkEnd w:id="44"/>
    </w:p>
    <w:p w14:paraId="16ED5C68" w14:textId="77777777" w:rsidR="00D76042" w:rsidRDefault="00000000">
      <w:pPr>
        <w:pStyle w:val="afff4"/>
        <w:spacing w:line="384" w:lineRule="auto"/>
        <w:jc w:val="center"/>
        <w:rPr>
          <w:rFonts w:hint="eastAsia"/>
        </w:rPr>
      </w:pPr>
      <w:bookmarkStart w:id="45" w:name="_Toc237776436"/>
      <w:r>
        <w:rPr>
          <w:rFonts w:eastAsia="휴먼명조" w:cs="휴먼명조"/>
          <w:w w:val="97"/>
        </w:rPr>
        <w:t>Table 4.1. 제로샷 베이스라인 결과 (모델 × 데이터셋)</w:t>
      </w:r>
      <w:bookmarkEnd w:id="45"/>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08"/>
        <w:gridCol w:w="954"/>
        <w:gridCol w:w="771"/>
        <w:gridCol w:w="771"/>
        <w:gridCol w:w="803"/>
        <w:gridCol w:w="1161"/>
        <w:gridCol w:w="670"/>
        <w:gridCol w:w="1134"/>
      </w:tblGrid>
      <w:tr w:rsidR="00D76042" w14:paraId="5F50F479" w14:textId="77777777">
        <w:tc>
          <w:tcPr>
            <w:tcW w:w="935" w:type="dxa"/>
          </w:tcPr>
          <w:p w14:paraId="2AFEC4FE" w14:textId="77777777" w:rsidR="00D76042" w:rsidRDefault="00000000">
            <w:pPr>
              <w:jc w:val="center"/>
            </w:pPr>
            <w:r>
              <w:rPr>
                <w:rFonts w:ascii="휴먼명조" w:eastAsia="휴먼명조" w:hAnsi="휴먼명조" w:cs="휴먼명조"/>
                <w:b/>
                <w:w w:val="97"/>
                <w:sz w:val="18"/>
              </w:rPr>
              <w:t>모델</w:t>
            </w:r>
          </w:p>
        </w:tc>
        <w:tc>
          <w:tcPr>
            <w:tcW w:w="935" w:type="dxa"/>
          </w:tcPr>
          <w:p w14:paraId="0AD81B7E" w14:textId="77777777" w:rsidR="00D76042" w:rsidRDefault="00000000">
            <w:pPr>
              <w:jc w:val="center"/>
            </w:pPr>
            <w:r>
              <w:rPr>
                <w:rFonts w:ascii="휴먼명조" w:eastAsia="휴먼명조" w:hAnsi="휴먼명조" w:cs="휴먼명조"/>
                <w:b/>
                <w:w w:val="97"/>
                <w:sz w:val="18"/>
              </w:rPr>
              <w:t>데이터셋</w:t>
            </w:r>
          </w:p>
        </w:tc>
        <w:tc>
          <w:tcPr>
            <w:tcW w:w="935" w:type="dxa"/>
          </w:tcPr>
          <w:p w14:paraId="1FA374BC" w14:textId="77777777" w:rsidR="00D76042" w:rsidRDefault="00000000">
            <w:pPr>
              <w:jc w:val="center"/>
            </w:pPr>
            <w:r>
              <w:rPr>
                <w:rFonts w:ascii="휴먼명조" w:eastAsia="휴먼명조" w:hAnsi="휴먼명조" w:cs="휴먼명조"/>
                <w:b/>
                <w:w w:val="97"/>
                <w:sz w:val="18"/>
              </w:rPr>
              <w:t>Closed Acc</w:t>
            </w:r>
          </w:p>
        </w:tc>
        <w:tc>
          <w:tcPr>
            <w:tcW w:w="935" w:type="dxa"/>
          </w:tcPr>
          <w:p w14:paraId="5CC22078" w14:textId="77777777" w:rsidR="00D76042" w:rsidRDefault="00000000">
            <w:pPr>
              <w:jc w:val="center"/>
            </w:pPr>
            <w:r>
              <w:rPr>
                <w:rFonts w:ascii="휴먼명조" w:eastAsia="휴먼명조" w:hAnsi="휴먼명조" w:cs="휴먼명조"/>
                <w:b/>
                <w:w w:val="97"/>
                <w:sz w:val="18"/>
              </w:rPr>
              <w:t>Open Acc</w:t>
            </w:r>
          </w:p>
        </w:tc>
        <w:tc>
          <w:tcPr>
            <w:tcW w:w="935" w:type="dxa"/>
          </w:tcPr>
          <w:p w14:paraId="1E648312" w14:textId="77777777" w:rsidR="00D76042" w:rsidRDefault="00000000">
            <w:pPr>
              <w:jc w:val="center"/>
            </w:pPr>
            <w:r>
              <w:rPr>
                <w:rFonts w:ascii="휴먼명조" w:eastAsia="휴먼명조" w:hAnsi="휴먼명조" w:cs="휴먼명조"/>
                <w:b/>
                <w:w w:val="97"/>
                <w:sz w:val="18"/>
              </w:rPr>
              <w:t>Overall Acc</w:t>
            </w:r>
          </w:p>
        </w:tc>
        <w:tc>
          <w:tcPr>
            <w:tcW w:w="935" w:type="dxa"/>
          </w:tcPr>
          <w:p w14:paraId="11051D76" w14:textId="77777777" w:rsidR="00D76042" w:rsidRDefault="00000000">
            <w:pPr>
              <w:jc w:val="center"/>
            </w:pPr>
            <w:r>
              <w:rPr>
                <w:rFonts w:ascii="휴먼명조" w:eastAsia="휴먼명조" w:hAnsi="휴먼명조" w:cs="휴먼명조"/>
                <w:b/>
                <w:w w:val="97"/>
                <w:sz w:val="18"/>
              </w:rPr>
              <w:t>BERTScore F1</w:t>
            </w:r>
          </w:p>
        </w:tc>
        <w:tc>
          <w:tcPr>
            <w:tcW w:w="935" w:type="dxa"/>
          </w:tcPr>
          <w:p w14:paraId="0C47FC21" w14:textId="77777777" w:rsidR="00D76042" w:rsidRDefault="00000000">
            <w:pPr>
              <w:jc w:val="center"/>
            </w:pPr>
            <w:r>
              <w:rPr>
                <w:rFonts w:ascii="휴먼명조" w:eastAsia="휴먼명조" w:hAnsi="휴먼명조" w:cs="휴먼명조"/>
                <w:b/>
                <w:w w:val="97"/>
                <w:sz w:val="18"/>
              </w:rPr>
              <w:t>응답시간(ms)</w:t>
            </w:r>
          </w:p>
        </w:tc>
        <w:tc>
          <w:tcPr>
            <w:tcW w:w="935" w:type="dxa"/>
          </w:tcPr>
          <w:p w14:paraId="40A043AC" w14:textId="77777777" w:rsidR="00D76042" w:rsidRDefault="00000000">
            <w:pPr>
              <w:jc w:val="center"/>
            </w:pPr>
            <w:r>
              <w:rPr>
                <w:rFonts w:ascii="휴먼명조" w:eastAsia="휴먼명조" w:hAnsi="휴먼명조" w:cs="휴먼명조"/>
                <w:b/>
                <w:w w:val="97"/>
                <w:sz w:val="18"/>
              </w:rPr>
              <w:t>Peak VRAM(MB)</w:t>
            </w:r>
          </w:p>
        </w:tc>
      </w:tr>
      <w:tr w:rsidR="00D76042" w14:paraId="00F7702F" w14:textId="77777777">
        <w:tc>
          <w:tcPr>
            <w:tcW w:w="935" w:type="dxa"/>
          </w:tcPr>
          <w:p w14:paraId="3FBFC1BD" w14:textId="77777777" w:rsidR="00D76042" w:rsidRDefault="00000000">
            <w:pPr>
              <w:jc w:val="left"/>
            </w:pPr>
            <w:r>
              <w:rPr>
                <w:rFonts w:ascii="휴먼명조" w:eastAsia="휴먼명조" w:hAnsi="휴먼명조" w:cs="휴먼명조"/>
                <w:w w:val="97"/>
                <w:sz w:val="18"/>
              </w:rPr>
              <w:t>Gemma4-E2B</w:t>
            </w:r>
          </w:p>
        </w:tc>
        <w:tc>
          <w:tcPr>
            <w:tcW w:w="935" w:type="dxa"/>
          </w:tcPr>
          <w:p w14:paraId="3A784C32" w14:textId="77777777" w:rsidR="00D76042" w:rsidRDefault="00000000">
            <w:pPr>
              <w:jc w:val="left"/>
            </w:pPr>
            <w:r>
              <w:rPr>
                <w:rFonts w:ascii="휴먼명조" w:eastAsia="휴먼명조" w:hAnsi="휴먼명조" w:cs="휴먼명조"/>
                <w:w w:val="97"/>
                <w:sz w:val="18"/>
              </w:rPr>
              <w:t>PathVQA</w:t>
            </w:r>
          </w:p>
        </w:tc>
        <w:tc>
          <w:tcPr>
            <w:tcW w:w="935" w:type="dxa"/>
          </w:tcPr>
          <w:p w14:paraId="34100084" w14:textId="77777777" w:rsidR="00D76042" w:rsidRDefault="00000000">
            <w:pPr>
              <w:jc w:val="right"/>
            </w:pPr>
            <w:r>
              <w:rPr>
                <w:rFonts w:ascii="휴먼명조" w:eastAsia="휴먼명조" w:hAnsi="휴먼명조" w:cs="휴먼명조"/>
                <w:w w:val="97"/>
                <w:sz w:val="18"/>
              </w:rPr>
              <w:t>0.1633</w:t>
            </w:r>
          </w:p>
        </w:tc>
        <w:tc>
          <w:tcPr>
            <w:tcW w:w="935" w:type="dxa"/>
          </w:tcPr>
          <w:p w14:paraId="64F0A670" w14:textId="77777777" w:rsidR="00D76042" w:rsidRDefault="00000000">
            <w:pPr>
              <w:jc w:val="right"/>
            </w:pPr>
            <w:r>
              <w:rPr>
                <w:rFonts w:ascii="휴먼명조" w:eastAsia="휴먼명조" w:hAnsi="휴먼명조" w:cs="휴먼명조"/>
                <w:w w:val="97"/>
                <w:sz w:val="18"/>
              </w:rPr>
              <w:t>0.0477</w:t>
            </w:r>
          </w:p>
        </w:tc>
        <w:tc>
          <w:tcPr>
            <w:tcW w:w="935" w:type="dxa"/>
          </w:tcPr>
          <w:p w14:paraId="7F2DF265" w14:textId="77777777" w:rsidR="00D76042" w:rsidRDefault="00000000">
            <w:pPr>
              <w:jc w:val="right"/>
            </w:pPr>
            <w:r>
              <w:rPr>
                <w:rFonts w:ascii="휴먼명조" w:eastAsia="휴먼명조" w:hAnsi="휴먼명조" w:cs="휴먼명조"/>
                <w:b/>
                <w:w w:val="97"/>
                <w:sz w:val="18"/>
              </w:rPr>
              <w:t>0.1055</w:t>
            </w:r>
          </w:p>
        </w:tc>
        <w:tc>
          <w:tcPr>
            <w:tcW w:w="935" w:type="dxa"/>
          </w:tcPr>
          <w:p w14:paraId="20B9197C" w14:textId="77777777" w:rsidR="00D76042" w:rsidRDefault="00000000">
            <w:pPr>
              <w:jc w:val="right"/>
            </w:pPr>
            <w:r>
              <w:rPr>
                <w:rFonts w:ascii="휴먼명조" w:eastAsia="휴먼명조" w:hAnsi="휴먼명조" w:cs="휴먼명조"/>
                <w:w w:val="97"/>
                <w:sz w:val="18"/>
              </w:rPr>
              <w:t>0.8069</w:t>
            </w:r>
          </w:p>
        </w:tc>
        <w:tc>
          <w:tcPr>
            <w:tcW w:w="935" w:type="dxa"/>
          </w:tcPr>
          <w:p w14:paraId="78136935" w14:textId="77777777" w:rsidR="00D76042" w:rsidRDefault="00000000">
            <w:pPr>
              <w:jc w:val="right"/>
            </w:pPr>
            <w:r>
              <w:rPr>
                <w:rFonts w:ascii="휴먼명조" w:eastAsia="휴먼명조" w:hAnsi="휴먼명조" w:cs="휴먼명조"/>
                <w:w w:val="97"/>
                <w:sz w:val="18"/>
              </w:rPr>
              <w:t>892.6</w:t>
            </w:r>
          </w:p>
        </w:tc>
        <w:tc>
          <w:tcPr>
            <w:tcW w:w="935" w:type="dxa"/>
          </w:tcPr>
          <w:p w14:paraId="1BB81B2E" w14:textId="77777777" w:rsidR="00D76042" w:rsidRDefault="00000000">
            <w:pPr>
              <w:jc w:val="right"/>
            </w:pPr>
            <w:r>
              <w:rPr>
                <w:rFonts w:ascii="휴먼명조" w:eastAsia="휴먼명조" w:hAnsi="휴먼명조" w:cs="휴먼명조"/>
                <w:w w:val="97"/>
                <w:sz w:val="18"/>
              </w:rPr>
              <w:t>13,932.7</w:t>
            </w:r>
          </w:p>
        </w:tc>
      </w:tr>
      <w:tr w:rsidR="00D76042" w14:paraId="1447D529" w14:textId="77777777">
        <w:tc>
          <w:tcPr>
            <w:tcW w:w="935" w:type="dxa"/>
          </w:tcPr>
          <w:p w14:paraId="2F975E97" w14:textId="77777777" w:rsidR="00D76042" w:rsidRDefault="00000000">
            <w:pPr>
              <w:jc w:val="left"/>
            </w:pPr>
            <w:r>
              <w:rPr>
                <w:rFonts w:ascii="휴먼명조" w:eastAsia="휴먼명조" w:hAnsi="휴먼명조" w:cs="휴먼명조"/>
                <w:w w:val="97"/>
                <w:sz w:val="18"/>
              </w:rPr>
              <w:t>Gemma4-E2B</w:t>
            </w:r>
          </w:p>
        </w:tc>
        <w:tc>
          <w:tcPr>
            <w:tcW w:w="935" w:type="dxa"/>
          </w:tcPr>
          <w:p w14:paraId="5D14A471" w14:textId="77777777" w:rsidR="00D76042" w:rsidRDefault="00000000">
            <w:pPr>
              <w:jc w:val="left"/>
            </w:pPr>
            <w:r>
              <w:rPr>
                <w:rFonts w:ascii="휴먼명조" w:eastAsia="휴먼명조" w:hAnsi="휴먼명조" w:cs="휴먼명조"/>
                <w:w w:val="97"/>
                <w:sz w:val="18"/>
              </w:rPr>
              <w:t>SLAKE</w:t>
            </w:r>
          </w:p>
        </w:tc>
        <w:tc>
          <w:tcPr>
            <w:tcW w:w="935" w:type="dxa"/>
          </w:tcPr>
          <w:p w14:paraId="7BF5635E" w14:textId="77777777" w:rsidR="00D76042" w:rsidRDefault="00000000">
            <w:pPr>
              <w:jc w:val="right"/>
            </w:pPr>
            <w:r>
              <w:rPr>
                <w:rFonts w:ascii="휴먼명조" w:eastAsia="휴먼명조" w:hAnsi="휴먼명조" w:cs="휴먼명조"/>
                <w:w w:val="97"/>
                <w:sz w:val="18"/>
              </w:rPr>
              <w:t>0.6394</w:t>
            </w:r>
          </w:p>
        </w:tc>
        <w:tc>
          <w:tcPr>
            <w:tcW w:w="935" w:type="dxa"/>
          </w:tcPr>
          <w:p w14:paraId="0FF20D47" w14:textId="77777777" w:rsidR="00D76042" w:rsidRDefault="00000000">
            <w:pPr>
              <w:jc w:val="right"/>
            </w:pPr>
            <w:r>
              <w:rPr>
                <w:rFonts w:ascii="휴먼명조" w:eastAsia="휴먼명조" w:hAnsi="휴먼명조" w:cs="휴먼명조"/>
                <w:w w:val="97"/>
                <w:sz w:val="18"/>
              </w:rPr>
              <w:t>0.4178</w:t>
            </w:r>
          </w:p>
        </w:tc>
        <w:tc>
          <w:tcPr>
            <w:tcW w:w="935" w:type="dxa"/>
          </w:tcPr>
          <w:p w14:paraId="53F427A5" w14:textId="77777777" w:rsidR="00D76042" w:rsidRDefault="00000000">
            <w:pPr>
              <w:jc w:val="right"/>
            </w:pPr>
            <w:r>
              <w:rPr>
                <w:rFonts w:ascii="휴먼명조" w:eastAsia="휴먼명조" w:hAnsi="휴먼명조" w:cs="휴먼명조"/>
                <w:b/>
                <w:w w:val="97"/>
                <w:sz w:val="18"/>
              </w:rPr>
              <w:t>0.4920</w:t>
            </w:r>
          </w:p>
        </w:tc>
        <w:tc>
          <w:tcPr>
            <w:tcW w:w="935" w:type="dxa"/>
          </w:tcPr>
          <w:p w14:paraId="58A1D063" w14:textId="77777777" w:rsidR="00D76042" w:rsidRDefault="00000000">
            <w:pPr>
              <w:jc w:val="right"/>
            </w:pPr>
            <w:r>
              <w:rPr>
                <w:rFonts w:ascii="휴먼명조" w:eastAsia="휴먼명조" w:hAnsi="휴먼명조" w:cs="휴먼명조"/>
                <w:w w:val="97"/>
                <w:sz w:val="18"/>
              </w:rPr>
              <w:t>0.8679</w:t>
            </w:r>
          </w:p>
        </w:tc>
        <w:tc>
          <w:tcPr>
            <w:tcW w:w="935" w:type="dxa"/>
          </w:tcPr>
          <w:p w14:paraId="52C451F0" w14:textId="77777777" w:rsidR="00D76042" w:rsidRDefault="00000000">
            <w:pPr>
              <w:jc w:val="right"/>
            </w:pPr>
            <w:r>
              <w:rPr>
                <w:rFonts w:ascii="휴먼명조" w:eastAsia="휴먼명조" w:hAnsi="휴먼명조" w:cs="휴먼명조"/>
                <w:w w:val="97"/>
                <w:sz w:val="18"/>
              </w:rPr>
              <w:t>689.8</w:t>
            </w:r>
          </w:p>
        </w:tc>
        <w:tc>
          <w:tcPr>
            <w:tcW w:w="935" w:type="dxa"/>
          </w:tcPr>
          <w:p w14:paraId="50883436" w14:textId="77777777" w:rsidR="00D76042" w:rsidRDefault="00000000">
            <w:pPr>
              <w:jc w:val="right"/>
            </w:pPr>
            <w:r>
              <w:rPr>
                <w:rFonts w:ascii="휴먼명조" w:eastAsia="휴먼명조" w:hAnsi="휴먼명조" w:cs="휴먼명조"/>
                <w:w w:val="97"/>
                <w:sz w:val="18"/>
              </w:rPr>
              <w:t>13,927.3</w:t>
            </w:r>
          </w:p>
        </w:tc>
      </w:tr>
      <w:tr w:rsidR="00D76042" w14:paraId="7D46D4F9" w14:textId="77777777">
        <w:tc>
          <w:tcPr>
            <w:tcW w:w="935" w:type="dxa"/>
          </w:tcPr>
          <w:p w14:paraId="22C93BB2" w14:textId="77777777" w:rsidR="00D76042" w:rsidRDefault="00000000">
            <w:pPr>
              <w:jc w:val="left"/>
            </w:pPr>
            <w:r>
              <w:rPr>
                <w:rFonts w:ascii="휴먼명조" w:eastAsia="휴먼명조" w:hAnsi="휴먼명조" w:cs="휴먼명조"/>
                <w:w w:val="97"/>
                <w:sz w:val="18"/>
              </w:rPr>
              <w:t>Gemma4-E2B</w:t>
            </w:r>
          </w:p>
        </w:tc>
        <w:tc>
          <w:tcPr>
            <w:tcW w:w="935" w:type="dxa"/>
          </w:tcPr>
          <w:p w14:paraId="1D03DF2D" w14:textId="77777777" w:rsidR="00D76042" w:rsidRDefault="00000000">
            <w:pPr>
              <w:jc w:val="left"/>
            </w:pPr>
            <w:r>
              <w:rPr>
                <w:rFonts w:ascii="휴먼명조" w:eastAsia="휴먼명조" w:hAnsi="휴먼명조" w:cs="휴먼명조"/>
                <w:w w:val="97"/>
                <w:sz w:val="18"/>
              </w:rPr>
              <w:t>VQA-RAD</w:t>
            </w:r>
          </w:p>
        </w:tc>
        <w:tc>
          <w:tcPr>
            <w:tcW w:w="935" w:type="dxa"/>
          </w:tcPr>
          <w:p w14:paraId="38958E13" w14:textId="77777777" w:rsidR="00D76042" w:rsidRDefault="00000000">
            <w:pPr>
              <w:jc w:val="right"/>
            </w:pPr>
            <w:r>
              <w:rPr>
                <w:rFonts w:ascii="휴먼명조" w:eastAsia="휴먼명조" w:hAnsi="휴먼명조" w:cs="휴먼명조"/>
                <w:w w:val="97"/>
                <w:sz w:val="18"/>
              </w:rPr>
              <w:t>0.4502</w:t>
            </w:r>
          </w:p>
        </w:tc>
        <w:tc>
          <w:tcPr>
            <w:tcW w:w="935" w:type="dxa"/>
          </w:tcPr>
          <w:p w14:paraId="5C7848BD" w14:textId="77777777" w:rsidR="00D76042" w:rsidRDefault="00000000">
            <w:pPr>
              <w:jc w:val="right"/>
            </w:pPr>
            <w:r>
              <w:rPr>
                <w:rFonts w:ascii="휴먼명조" w:eastAsia="휴먼명조" w:hAnsi="휴먼명조" w:cs="휴먼명조"/>
                <w:w w:val="97"/>
                <w:sz w:val="18"/>
              </w:rPr>
              <w:t>0.3100</w:t>
            </w:r>
          </w:p>
        </w:tc>
        <w:tc>
          <w:tcPr>
            <w:tcW w:w="935" w:type="dxa"/>
          </w:tcPr>
          <w:p w14:paraId="0D8B72B3" w14:textId="77777777" w:rsidR="00D76042" w:rsidRDefault="00000000">
            <w:pPr>
              <w:jc w:val="right"/>
            </w:pPr>
            <w:r>
              <w:rPr>
                <w:rFonts w:ascii="휴먼명조" w:eastAsia="휴먼명조" w:hAnsi="휴먼명조" w:cs="휴먼명조"/>
                <w:b/>
                <w:w w:val="97"/>
                <w:sz w:val="18"/>
              </w:rPr>
              <w:t>0.3880</w:t>
            </w:r>
          </w:p>
        </w:tc>
        <w:tc>
          <w:tcPr>
            <w:tcW w:w="935" w:type="dxa"/>
          </w:tcPr>
          <w:p w14:paraId="39BBF00E" w14:textId="77777777" w:rsidR="00D76042" w:rsidRDefault="00000000">
            <w:pPr>
              <w:jc w:val="right"/>
            </w:pPr>
            <w:r>
              <w:rPr>
                <w:rFonts w:ascii="휴먼명조" w:eastAsia="휴먼명조" w:hAnsi="휴먼명조" w:cs="휴먼명조"/>
                <w:w w:val="97"/>
                <w:sz w:val="18"/>
              </w:rPr>
              <w:t>0.8373</w:t>
            </w:r>
          </w:p>
        </w:tc>
        <w:tc>
          <w:tcPr>
            <w:tcW w:w="935" w:type="dxa"/>
          </w:tcPr>
          <w:p w14:paraId="79F5174F" w14:textId="77777777" w:rsidR="00D76042" w:rsidRDefault="00000000">
            <w:pPr>
              <w:jc w:val="right"/>
            </w:pPr>
            <w:r>
              <w:rPr>
                <w:rFonts w:ascii="휴먼명조" w:eastAsia="휴먼명조" w:hAnsi="휴먼명조" w:cs="휴먼명조"/>
                <w:w w:val="97"/>
                <w:sz w:val="18"/>
              </w:rPr>
              <w:t>721.5</w:t>
            </w:r>
          </w:p>
        </w:tc>
        <w:tc>
          <w:tcPr>
            <w:tcW w:w="935" w:type="dxa"/>
          </w:tcPr>
          <w:p w14:paraId="4A8C23D1" w14:textId="77777777" w:rsidR="00D76042" w:rsidRDefault="00000000">
            <w:pPr>
              <w:jc w:val="right"/>
            </w:pPr>
            <w:r>
              <w:rPr>
                <w:rFonts w:ascii="휴먼명조" w:eastAsia="휴먼명조" w:hAnsi="휴먼명조" w:cs="휴먼명조"/>
                <w:w w:val="97"/>
                <w:sz w:val="18"/>
              </w:rPr>
              <w:t>13,929.1</w:t>
            </w:r>
          </w:p>
        </w:tc>
      </w:tr>
      <w:tr w:rsidR="00D76042" w14:paraId="35EFD0C0" w14:textId="77777777">
        <w:tc>
          <w:tcPr>
            <w:tcW w:w="935" w:type="dxa"/>
          </w:tcPr>
          <w:p w14:paraId="216562AC" w14:textId="77777777" w:rsidR="00D76042" w:rsidRDefault="00000000">
            <w:pPr>
              <w:jc w:val="left"/>
            </w:pPr>
            <w:r>
              <w:rPr>
                <w:rFonts w:ascii="휴먼명조" w:eastAsia="휴먼명조" w:hAnsi="휴먼명조" w:cs="휴먼명조"/>
                <w:w w:val="97"/>
                <w:sz w:val="18"/>
              </w:rPr>
              <w:t>Qwen2.5-VL-3B</w:t>
            </w:r>
          </w:p>
        </w:tc>
        <w:tc>
          <w:tcPr>
            <w:tcW w:w="935" w:type="dxa"/>
          </w:tcPr>
          <w:p w14:paraId="49873108" w14:textId="77777777" w:rsidR="00D76042" w:rsidRDefault="00000000">
            <w:pPr>
              <w:jc w:val="left"/>
            </w:pPr>
            <w:r>
              <w:rPr>
                <w:rFonts w:ascii="휴먼명조" w:eastAsia="휴먼명조" w:hAnsi="휴먼명조" w:cs="휴먼명조"/>
                <w:w w:val="97"/>
                <w:sz w:val="18"/>
              </w:rPr>
              <w:t>PathVQA</w:t>
            </w:r>
          </w:p>
        </w:tc>
        <w:tc>
          <w:tcPr>
            <w:tcW w:w="935" w:type="dxa"/>
          </w:tcPr>
          <w:p w14:paraId="6270E3DC" w14:textId="77777777" w:rsidR="00D76042" w:rsidRDefault="00000000">
            <w:pPr>
              <w:jc w:val="right"/>
            </w:pPr>
            <w:r>
              <w:rPr>
                <w:rFonts w:ascii="휴먼명조" w:eastAsia="휴먼명조" w:hAnsi="휴먼명조" w:cs="휴먼명조"/>
                <w:w w:val="97"/>
                <w:sz w:val="18"/>
              </w:rPr>
              <w:t>0.6130</w:t>
            </w:r>
          </w:p>
        </w:tc>
        <w:tc>
          <w:tcPr>
            <w:tcW w:w="935" w:type="dxa"/>
          </w:tcPr>
          <w:p w14:paraId="1FE2549A" w14:textId="77777777" w:rsidR="00D76042" w:rsidRDefault="00000000">
            <w:pPr>
              <w:jc w:val="right"/>
            </w:pPr>
            <w:r>
              <w:rPr>
                <w:rFonts w:ascii="휴먼명조" w:eastAsia="휴먼명조" w:hAnsi="휴먼명조" w:cs="휴먼명조"/>
                <w:w w:val="97"/>
                <w:sz w:val="18"/>
              </w:rPr>
              <w:t>0.0354</w:t>
            </w:r>
          </w:p>
        </w:tc>
        <w:tc>
          <w:tcPr>
            <w:tcW w:w="935" w:type="dxa"/>
          </w:tcPr>
          <w:p w14:paraId="48D45E14" w14:textId="77777777" w:rsidR="00D76042" w:rsidRDefault="00000000">
            <w:pPr>
              <w:jc w:val="right"/>
            </w:pPr>
            <w:r>
              <w:rPr>
                <w:rFonts w:ascii="휴먼명조" w:eastAsia="휴먼명조" w:hAnsi="휴먼명조" w:cs="휴먼명조"/>
                <w:b/>
                <w:w w:val="97"/>
                <w:sz w:val="18"/>
              </w:rPr>
              <w:t>0.3245</w:t>
            </w:r>
          </w:p>
        </w:tc>
        <w:tc>
          <w:tcPr>
            <w:tcW w:w="935" w:type="dxa"/>
          </w:tcPr>
          <w:p w14:paraId="1629FFB5" w14:textId="77777777" w:rsidR="00D76042" w:rsidRDefault="00000000">
            <w:pPr>
              <w:jc w:val="right"/>
            </w:pPr>
            <w:r>
              <w:rPr>
                <w:rFonts w:ascii="휴먼명조" w:eastAsia="휴먼명조" w:hAnsi="휴먼명조" w:cs="휴먼명조"/>
                <w:w w:val="97"/>
                <w:sz w:val="18"/>
              </w:rPr>
              <w:t>0.8613</w:t>
            </w:r>
          </w:p>
        </w:tc>
        <w:tc>
          <w:tcPr>
            <w:tcW w:w="935" w:type="dxa"/>
          </w:tcPr>
          <w:p w14:paraId="64437F72" w14:textId="77777777" w:rsidR="00D76042" w:rsidRDefault="00000000">
            <w:pPr>
              <w:jc w:val="right"/>
            </w:pPr>
            <w:r>
              <w:rPr>
                <w:rFonts w:ascii="휴먼명조" w:eastAsia="휴먼명조" w:hAnsi="휴먼명조" w:cs="휴먼명조"/>
                <w:w w:val="97"/>
                <w:sz w:val="18"/>
              </w:rPr>
              <w:t>483.4</w:t>
            </w:r>
          </w:p>
        </w:tc>
        <w:tc>
          <w:tcPr>
            <w:tcW w:w="935" w:type="dxa"/>
          </w:tcPr>
          <w:p w14:paraId="0C7D1734" w14:textId="77777777" w:rsidR="00D76042" w:rsidRDefault="00000000">
            <w:pPr>
              <w:jc w:val="right"/>
            </w:pPr>
            <w:r>
              <w:rPr>
                <w:rFonts w:ascii="휴먼명조" w:eastAsia="휴먼명조" w:hAnsi="휴먼명조" w:cs="휴먼명조"/>
                <w:w w:val="97"/>
                <w:sz w:val="18"/>
              </w:rPr>
              <w:t>7,581.3</w:t>
            </w:r>
          </w:p>
        </w:tc>
      </w:tr>
      <w:tr w:rsidR="00D76042" w14:paraId="1D186CE8" w14:textId="77777777">
        <w:tc>
          <w:tcPr>
            <w:tcW w:w="935" w:type="dxa"/>
          </w:tcPr>
          <w:p w14:paraId="4C282BB1" w14:textId="77777777" w:rsidR="00D76042" w:rsidRDefault="00000000">
            <w:pPr>
              <w:jc w:val="left"/>
            </w:pPr>
            <w:r>
              <w:rPr>
                <w:rFonts w:ascii="휴먼명조" w:eastAsia="휴먼명조" w:hAnsi="휴먼명조" w:cs="휴먼명조"/>
                <w:w w:val="97"/>
                <w:sz w:val="18"/>
              </w:rPr>
              <w:t>Qwen2.5-VL-3B</w:t>
            </w:r>
          </w:p>
        </w:tc>
        <w:tc>
          <w:tcPr>
            <w:tcW w:w="935" w:type="dxa"/>
          </w:tcPr>
          <w:p w14:paraId="3C210C41" w14:textId="77777777" w:rsidR="00D76042" w:rsidRDefault="00000000">
            <w:pPr>
              <w:jc w:val="left"/>
            </w:pPr>
            <w:r>
              <w:rPr>
                <w:rFonts w:ascii="휴먼명조" w:eastAsia="휴먼명조" w:hAnsi="휴먼명조" w:cs="휴먼명조"/>
                <w:w w:val="97"/>
                <w:sz w:val="18"/>
              </w:rPr>
              <w:t>SLAKE</w:t>
            </w:r>
          </w:p>
        </w:tc>
        <w:tc>
          <w:tcPr>
            <w:tcW w:w="935" w:type="dxa"/>
          </w:tcPr>
          <w:p w14:paraId="5ADFE31E" w14:textId="77777777" w:rsidR="00D76042" w:rsidRDefault="00000000">
            <w:pPr>
              <w:jc w:val="right"/>
            </w:pPr>
            <w:r>
              <w:rPr>
                <w:rFonts w:ascii="휴먼명조" w:eastAsia="휴먼명조" w:hAnsi="휴먼명조" w:cs="휴먼명조"/>
                <w:w w:val="97"/>
                <w:sz w:val="18"/>
              </w:rPr>
              <w:t>0.7465</w:t>
            </w:r>
          </w:p>
        </w:tc>
        <w:tc>
          <w:tcPr>
            <w:tcW w:w="935" w:type="dxa"/>
          </w:tcPr>
          <w:p w14:paraId="5A18D701" w14:textId="77777777" w:rsidR="00D76042" w:rsidRDefault="00000000">
            <w:pPr>
              <w:jc w:val="right"/>
            </w:pPr>
            <w:r>
              <w:rPr>
                <w:rFonts w:ascii="휴먼명조" w:eastAsia="휴먼명조" w:hAnsi="휴먼명조" w:cs="휴먼명조"/>
                <w:w w:val="97"/>
                <w:sz w:val="18"/>
              </w:rPr>
              <w:t>0.4632</w:t>
            </w:r>
          </w:p>
        </w:tc>
        <w:tc>
          <w:tcPr>
            <w:tcW w:w="935" w:type="dxa"/>
          </w:tcPr>
          <w:p w14:paraId="05FD2ACB" w14:textId="77777777" w:rsidR="00D76042" w:rsidRDefault="00000000">
            <w:pPr>
              <w:jc w:val="right"/>
            </w:pPr>
            <w:r>
              <w:rPr>
                <w:rFonts w:ascii="휴먼명조" w:eastAsia="휴먼명조" w:hAnsi="휴먼명조" w:cs="휴먼명조"/>
                <w:b/>
                <w:w w:val="97"/>
                <w:sz w:val="18"/>
              </w:rPr>
              <w:t>0.5580</w:t>
            </w:r>
          </w:p>
        </w:tc>
        <w:tc>
          <w:tcPr>
            <w:tcW w:w="935" w:type="dxa"/>
          </w:tcPr>
          <w:p w14:paraId="5C5F50A9" w14:textId="77777777" w:rsidR="00D76042" w:rsidRDefault="00000000">
            <w:pPr>
              <w:jc w:val="right"/>
            </w:pPr>
            <w:r>
              <w:rPr>
                <w:rFonts w:ascii="휴먼명조" w:eastAsia="휴먼명조" w:hAnsi="휴먼명조" w:cs="휴먼명조"/>
                <w:w w:val="97"/>
                <w:sz w:val="18"/>
              </w:rPr>
              <w:t>0.9359</w:t>
            </w:r>
          </w:p>
        </w:tc>
        <w:tc>
          <w:tcPr>
            <w:tcW w:w="935" w:type="dxa"/>
          </w:tcPr>
          <w:p w14:paraId="4FA655F6" w14:textId="77777777" w:rsidR="00D76042" w:rsidRDefault="00000000">
            <w:pPr>
              <w:jc w:val="right"/>
            </w:pPr>
            <w:r>
              <w:rPr>
                <w:rFonts w:ascii="휴먼명조" w:eastAsia="휴먼명조" w:hAnsi="휴먼명조" w:cs="휴먼명조"/>
                <w:w w:val="97"/>
                <w:sz w:val="18"/>
              </w:rPr>
              <w:t>254.8</w:t>
            </w:r>
          </w:p>
        </w:tc>
        <w:tc>
          <w:tcPr>
            <w:tcW w:w="935" w:type="dxa"/>
          </w:tcPr>
          <w:p w14:paraId="3B3C8DCB" w14:textId="77777777" w:rsidR="00D76042" w:rsidRDefault="00000000">
            <w:pPr>
              <w:jc w:val="right"/>
            </w:pPr>
            <w:r>
              <w:rPr>
                <w:rFonts w:ascii="휴먼명조" w:eastAsia="휴먼명조" w:hAnsi="휴먼명조" w:cs="휴먼명조"/>
                <w:w w:val="97"/>
                <w:sz w:val="18"/>
              </w:rPr>
              <w:t>7,561.9</w:t>
            </w:r>
          </w:p>
        </w:tc>
      </w:tr>
      <w:tr w:rsidR="00D76042" w14:paraId="268EB3B9" w14:textId="77777777">
        <w:tc>
          <w:tcPr>
            <w:tcW w:w="935" w:type="dxa"/>
          </w:tcPr>
          <w:p w14:paraId="4D16B0AF" w14:textId="77777777" w:rsidR="00D76042" w:rsidRDefault="00000000">
            <w:pPr>
              <w:jc w:val="left"/>
            </w:pPr>
            <w:r>
              <w:rPr>
                <w:rFonts w:ascii="휴먼명조" w:eastAsia="휴먼명조" w:hAnsi="휴먼명조" w:cs="휴먼명조"/>
                <w:w w:val="97"/>
                <w:sz w:val="18"/>
              </w:rPr>
              <w:t>Qwen2.5-VL-3B</w:t>
            </w:r>
          </w:p>
        </w:tc>
        <w:tc>
          <w:tcPr>
            <w:tcW w:w="935" w:type="dxa"/>
          </w:tcPr>
          <w:p w14:paraId="7A851073" w14:textId="77777777" w:rsidR="00D76042" w:rsidRDefault="00000000">
            <w:pPr>
              <w:jc w:val="left"/>
            </w:pPr>
            <w:r>
              <w:rPr>
                <w:rFonts w:ascii="휴먼명조" w:eastAsia="휴먼명조" w:hAnsi="휴먼명조" w:cs="휴먼명조"/>
                <w:w w:val="97"/>
                <w:sz w:val="18"/>
              </w:rPr>
              <w:t>VQA-RAD</w:t>
            </w:r>
          </w:p>
        </w:tc>
        <w:tc>
          <w:tcPr>
            <w:tcW w:w="935" w:type="dxa"/>
          </w:tcPr>
          <w:p w14:paraId="5DD4F4AD" w14:textId="77777777" w:rsidR="00D76042" w:rsidRDefault="00000000">
            <w:pPr>
              <w:jc w:val="right"/>
            </w:pPr>
            <w:r>
              <w:rPr>
                <w:rFonts w:ascii="휴먼명조" w:eastAsia="휴먼명조" w:hAnsi="휴먼명조" w:cs="휴먼명조"/>
                <w:w w:val="97"/>
                <w:sz w:val="18"/>
              </w:rPr>
              <w:t>0.6614</w:t>
            </w:r>
          </w:p>
        </w:tc>
        <w:tc>
          <w:tcPr>
            <w:tcW w:w="935" w:type="dxa"/>
          </w:tcPr>
          <w:p w14:paraId="4DBB7613" w14:textId="77777777" w:rsidR="00D76042" w:rsidRDefault="00000000">
            <w:pPr>
              <w:jc w:val="right"/>
            </w:pPr>
            <w:r>
              <w:rPr>
                <w:rFonts w:ascii="휴먼명조" w:eastAsia="휴먼명조" w:hAnsi="휴먼명조" w:cs="휴먼명조"/>
                <w:w w:val="97"/>
                <w:sz w:val="18"/>
              </w:rPr>
              <w:t>0.2800</w:t>
            </w:r>
          </w:p>
        </w:tc>
        <w:tc>
          <w:tcPr>
            <w:tcW w:w="935" w:type="dxa"/>
          </w:tcPr>
          <w:p w14:paraId="2BAD9FF4" w14:textId="77777777" w:rsidR="00D76042" w:rsidRDefault="00000000">
            <w:pPr>
              <w:jc w:val="right"/>
            </w:pPr>
            <w:r>
              <w:rPr>
                <w:rFonts w:ascii="휴먼명조" w:eastAsia="휴먼명조" w:hAnsi="휴먼명조" w:cs="휴먼명조"/>
                <w:b/>
                <w:w w:val="97"/>
                <w:sz w:val="18"/>
              </w:rPr>
              <w:t>0.4922</w:t>
            </w:r>
          </w:p>
        </w:tc>
        <w:tc>
          <w:tcPr>
            <w:tcW w:w="935" w:type="dxa"/>
          </w:tcPr>
          <w:p w14:paraId="3EDE2071" w14:textId="77777777" w:rsidR="00D76042" w:rsidRDefault="00000000">
            <w:pPr>
              <w:jc w:val="right"/>
            </w:pPr>
            <w:r>
              <w:rPr>
                <w:rFonts w:ascii="휴먼명조" w:eastAsia="휴먼명조" w:hAnsi="휴먼명조" w:cs="휴먼명조"/>
                <w:w w:val="97"/>
                <w:sz w:val="18"/>
              </w:rPr>
              <w:t>0.8886</w:t>
            </w:r>
          </w:p>
        </w:tc>
        <w:tc>
          <w:tcPr>
            <w:tcW w:w="935" w:type="dxa"/>
          </w:tcPr>
          <w:p w14:paraId="6A8F6FDB" w14:textId="77777777" w:rsidR="00D76042" w:rsidRDefault="00000000">
            <w:pPr>
              <w:jc w:val="right"/>
            </w:pPr>
            <w:r>
              <w:rPr>
                <w:rFonts w:ascii="휴먼명조" w:eastAsia="휴먼명조" w:hAnsi="휴먼명조" w:cs="휴먼명조"/>
                <w:w w:val="97"/>
                <w:sz w:val="18"/>
              </w:rPr>
              <w:t>310.6</w:t>
            </w:r>
          </w:p>
        </w:tc>
        <w:tc>
          <w:tcPr>
            <w:tcW w:w="935" w:type="dxa"/>
          </w:tcPr>
          <w:p w14:paraId="1BC3187A" w14:textId="77777777" w:rsidR="00D76042" w:rsidRDefault="00000000">
            <w:pPr>
              <w:jc w:val="right"/>
            </w:pPr>
            <w:r>
              <w:rPr>
                <w:rFonts w:ascii="휴먼명조" w:eastAsia="휴먼명조" w:hAnsi="휴먼명조" w:cs="휴먼명조"/>
                <w:w w:val="97"/>
                <w:sz w:val="18"/>
              </w:rPr>
              <w:t>7,580.5</w:t>
            </w:r>
          </w:p>
        </w:tc>
      </w:tr>
      <w:tr w:rsidR="00D76042" w14:paraId="1AC1C304" w14:textId="77777777">
        <w:tc>
          <w:tcPr>
            <w:tcW w:w="935" w:type="dxa"/>
          </w:tcPr>
          <w:p w14:paraId="4B918AE9" w14:textId="77777777" w:rsidR="00D76042" w:rsidRDefault="00000000">
            <w:pPr>
              <w:jc w:val="left"/>
            </w:pPr>
            <w:r>
              <w:rPr>
                <w:rFonts w:ascii="휴먼명조" w:eastAsia="휴먼명조" w:hAnsi="휴먼명조" w:cs="휴먼명조"/>
                <w:w w:val="97"/>
                <w:sz w:val="18"/>
              </w:rPr>
              <w:t>Qwen3-VL-2B</w:t>
            </w:r>
          </w:p>
        </w:tc>
        <w:tc>
          <w:tcPr>
            <w:tcW w:w="935" w:type="dxa"/>
          </w:tcPr>
          <w:p w14:paraId="298AEA28" w14:textId="77777777" w:rsidR="00D76042" w:rsidRDefault="00000000">
            <w:pPr>
              <w:jc w:val="left"/>
            </w:pPr>
            <w:r>
              <w:rPr>
                <w:rFonts w:ascii="휴먼명조" w:eastAsia="휴먼명조" w:hAnsi="휴먼명조" w:cs="휴먼명조"/>
                <w:w w:val="97"/>
                <w:sz w:val="18"/>
              </w:rPr>
              <w:t>PathVQA</w:t>
            </w:r>
          </w:p>
        </w:tc>
        <w:tc>
          <w:tcPr>
            <w:tcW w:w="935" w:type="dxa"/>
          </w:tcPr>
          <w:p w14:paraId="5145CE62" w14:textId="77777777" w:rsidR="00D76042" w:rsidRDefault="00000000">
            <w:pPr>
              <w:jc w:val="right"/>
            </w:pPr>
            <w:r>
              <w:rPr>
                <w:rFonts w:ascii="휴먼명조" w:eastAsia="휴먼명조" w:hAnsi="휴먼명조" w:cs="휴먼명조"/>
                <w:w w:val="97"/>
                <w:sz w:val="18"/>
              </w:rPr>
              <w:t>0.6336</w:t>
            </w:r>
          </w:p>
        </w:tc>
        <w:tc>
          <w:tcPr>
            <w:tcW w:w="935" w:type="dxa"/>
          </w:tcPr>
          <w:p w14:paraId="7E0B54DF" w14:textId="77777777" w:rsidR="00D76042" w:rsidRDefault="00000000">
            <w:pPr>
              <w:jc w:val="right"/>
            </w:pPr>
            <w:r>
              <w:rPr>
                <w:rFonts w:ascii="휴먼명조" w:eastAsia="휴먼명조" w:hAnsi="휴먼명조" w:cs="휴먼명조"/>
                <w:w w:val="97"/>
                <w:sz w:val="18"/>
              </w:rPr>
              <w:t>0.0605</w:t>
            </w:r>
          </w:p>
        </w:tc>
        <w:tc>
          <w:tcPr>
            <w:tcW w:w="935" w:type="dxa"/>
          </w:tcPr>
          <w:p w14:paraId="13C3F5F6" w14:textId="77777777" w:rsidR="00D76042" w:rsidRDefault="00000000">
            <w:pPr>
              <w:jc w:val="right"/>
            </w:pPr>
            <w:r>
              <w:rPr>
                <w:rFonts w:ascii="휴먼명조" w:eastAsia="휴먼명조" w:hAnsi="휴먼명조" w:cs="휴먼명조"/>
                <w:b/>
                <w:w w:val="97"/>
                <w:sz w:val="18"/>
              </w:rPr>
              <w:t>0.3472</w:t>
            </w:r>
          </w:p>
        </w:tc>
        <w:tc>
          <w:tcPr>
            <w:tcW w:w="935" w:type="dxa"/>
          </w:tcPr>
          <w:p w14:paraId="5FBF9716" w14:textId="77777777" w:rsidR="00D76042" w:rsidRDefault="00000000">
            <w:pPr>
              <w:jc w:val="right"/>
            </w:pPr>
            <w:r>
              <w:rPr>
                <w:rFonts w:ascii="휴먼명조" w:eastAsia="휴먼명조" w:hAnsi="휴먼명조" w:cs="휴먼명조"/>
                <w:w w:val="97"/>
                <w:sz w:val="18"/>
              </w:rPr>
              <w:t>0.8487</w:t>
            </w:r>
          </w:p>
        </w:tc>
        <w:tc>
          <w:tcPr>
            <w:tcW w:w="935" w:type="dxa"/>
          </w:tcPr>
          <w:p w14:paraId="54141416" w14:textId="77777777" w:rsidR="00D76042" w:rsidRDefault="00000000">
            <w:pPr>
              <w:jc w:val="right"/>
            </w:pPr>
            <w:r>
              <w:rPr>
                <w:rFonts w:ascii="휴먼명조" w:eastAsia="휴먼명조" w:hAnsi="휴먼명조" w:cs="휴먼명조"/>
                <w:w w:val="97"/>
                <w:sz w:val="18"/>
              </w:rPr>
              <w:t>419.1</w:t>
            </w:r>
          </w:p>
        </w:tc>
        <w:tc>
          <w:tcPr>
            <w:tcW w:w="935" w:type="dxa"/>
          </w:tcPr>
          <w:p w14:paraId="21537BD1" w14:textId="77777777" w:rsidR="00D76042" w:rsidRDefault="00000000">
            <w:pPr>
              <w:jc w:val="right"/>
            </w:pPr>
            <w:r>
              <w:rPr>
                <w:rFonts w:ascii="휴먼명조" w:eastAsia="휴먼명조" w:hAnsi="휴먼명조" w:cs="휴먼명조"/>
                <w:w w:val="97"/>
                <w:sz w:val="18"/>
              </w:rPr>
              <w:t>4,527.3</w:t>
            </w:r>
          </w:p>
        </w:tc>
      </w:tr>
      <w:tr w:rsidR="00D76042" w14:paraId="57509694" w14:textId="77777777">
        <w:tc>
          <w:tcPr>
            <w:tcW w:w="935" w:type="dxa"/>
          </w:tcPr>
          <w:p w14:paraId="16632BE0" w14:textId="77777777" w:rsidR="00D76042" w:rsidRDefault="00000000">
            <w:pPr>
              <w:jc w:val="left"/>
            </w:pPr>
            <w:r>
              <w:rPr>
                <w:rFonts w:ascii="휴먼명조" w:eastAsia="휴먼명조" w:hAnsi="휴먼명조" w:cs="휴먼명조"/>
                <w:w w:val="97"/>
                <w:sz w:val="18"/>
              </w:rPr>
              <w:t>Qwen3-VL-2B</w:t>
            </w:r>
          </w:p>
        </w:tc>
        <w:tc>
          <w:tcPr>
            <w:tcW w:w="935" w:type="dxa"/>
          </w:tcPr>
          <w:p w14:paraId="7596E56C" w14:textId="77777777" w:rsidR="00D76042" w:rsidRDefault="00000000">
            <w:pPr>
              <w:jc w:val="left"/>
            </w:pPr>
            <w:r>
              <w:rPr>
                <w:rFonts w:ascii="휴먼명조" w:eastAsia="휴먼명조" w:hAnsi="휴먼명조" w:cs="휴먼명조"/>
                <w:w w:val="97"/>
                <w:sz w:val="18"/>
              </w:rPr>
              <w:t>SLAKE</w:t>
            </w:r>
          </w:p>
        </w:tc>
        <w:tc>
          <w:tcPr>
            <w:tcW w:w="935" w:type="dxa"/>
          </w:tcPr>
          <w:p w14:paraId="38EC5127" w14:textId="77777777" w:rsidR="00D76042" w:rsidRDefault="00000000">
            <w:pPr>
              <w:jc w:val="right"/>
            </w:pPr>
            <w:r>
              <w:rPr>
                <w:rFonts w:ascii="휴먼명조" w:eastAsia="휴먼명조" w:hAnsi="휴먼명조" w:cs="휴먼명조"/>
                <w:w w:val="97"/>
                <w:sz w:val="18"/>
              </w:rPr>
              <w:t>0.7915</w:t>
            </w:r>
          </w:p>
        </w:tc>
        <w:tc>
          <w:tcPr>
            <w:tcW w:w="935" w:type="dxa"/>
          </w:tcPr>
          <w:p w14:paraId="5CF214D1" w14:textId="77777777" w:rsidR="00D76042" w:rsidRDefault="00000000">
            <w:pPr>
              <w:jc w:val="right"/>
            </w:pPr>
            <w:r>
              <w:rPr>
                <w:rFonts w:ascii="휴먼명조" w:eastAsia="휴먼명조" w:hAnsi="휴먼명조" w:cs="휴먼명조"/>
                <w:w w:val="97"/>
                <w:sz w:val="18"/>
              </w:rPr>
              <w:t>0.4575</w:t>
            </w:r>
          </w:p>
        </w:tc>
        <w:tc>
          <w:tcPr>
            <w:tcW w:w="935" w:type="dxa"/>
          </w:tcPr>
          <w:p w14:paraId="4E1572FC" w14:textId="77777777" w:rsidR="00D76042" w:rsidRDefault="00000000">
            <w:pPr>
              <w:jc w:val="right"/>
            </w:pPr>
            <w:r>
              <w:rPr>
                <w:rFonts w:ascii="휴먼명조" w:eastAsia="휴먼명조" w:hAnsi="휴먼명조" w:cs="휴먼명조"/>
                <w:b/>
                <w:w w:val="97"/>
                <w:sz w:val="18"/>
              </w:rPr>
              <w:t>0.5693</w:t>
            </w:r>
          </w:p>
        </w:tc>
        <w:tc>
          <w:tcPr>
            <w:tcW w:w="935" w:type="dxa"/>
          </w:tcPr>
          <w:p w14:paraId="27E91E51" w14:textId="77777777" w:rsidR="00D76042" w:rsidRDefault="00000000">
            <w:pPr>
              <w:jc w:val="right"/>
            </w:pPr>
            <w:r>
              <w:rPr>
                <w:rFonts w:ascii="휴먼명조" w:eastAsia="휴먼명조" w:hAnsi="휴먼명조" w:cs="휴먼명조"/>
                <w:w w:val="97"/>
                <w:sz w:val="18"/>
              </w:rPr>
              <w:t>0.9081</w:t>
            </w:r>
          </w:p>
        </w:tc>
        <w:tc>
          <w:tcPr>
            <w:tcW w:w="935" w:type="dxa"/>
          </w:tcPr>
          <w:p w14:paraId="353CCB10" w14:textId="77777777" w:rsidR="00D76042" w:rsidRDefault="00000000">
            <w:pPr>
              <w:jc w:val="right"/>
            </w:pPr>
            <w:r>
              <w:rPr>
                <w:rFonts w:ascii="휴먼명조" w:eastAsia="휴먼명조" w:hAnsi="휴먼명조" w:cs="휴먼명조"/>
                <w:w w:val="97"/>
                <w:sz w:val="18"/>
              </w:rPr>
              <w:t>344.9</w:t>
            </w:r>
          </w:p>
        </w:tc>
        <w:tc>
          <w:tcPr>
            <w:tcW w:w="935" w:type="dxa"/>
          </w:tcPr>
          <w:p w14:paraId="78470325" w14:textId="77777777" w:rsidR="00D76042" w:rsidRDefault="00000000">
            <w:pPr>
              <w:jc w:val="right"/>
            </w:pPr>
            <w:r>
              <w:rPr>
                <w:rFonts w:ascii="휴먼명조" w:eastAsia="휴먼명조" w:hAnsi="휴먼명조" w:cs="휴먼명조"/>
                <w:w w:val="97"/>
                <w:sz w:val="18"/>
              </w:rPr>
              <w:t>4,412.9</w:t>
            </w:r>
          </w:p>
        </w:tc>
      </w:tr>
      <w:tr w:rsidR="00D76042" w14:paraId="0A64EA4D" w14:textId="77777777">
        <w:tc>
          <w:tcPr>
            <w:tcW w:w="935" w:type="dxa"/>
          </w:tcPr>
          <w:p w14:paraId="49AD9A96" w14:textId="77777777" w:rsidR="00D76042" w:rsidRDefault="00000000">
            <w:pPr>
              <w:jc w:val="left"/>
            </w:pPr>
            <w:r>
              <w:rPr>
                <w:rFonts w:ascii="휴먼명조" w:eastAsia="휴먼명조" w:hAnsi="휴먼명조" w:cs="휴먼명조"/>
                <w:w w:val="97"/>
                <w:sz w:val="18"/>
              </w:rPr>
              <w:t>Qwen3-VL-2B</w:t>
            </w:r>
          </w:p>
        </w:tc>
        <w:tc>
          <w:tcPr>
            <w:tcW w:w="935" w:type="dxa"/>
          </w:tcPr>
          <w:p w14:paraId="241038C5" w14:textId="77777777" w:rsidR="00D76042" w:rsidRDefault="00000000">
            <w:pPr>
              <w:jc w:val="left"/>
            </w:pPr>
            <w:r>
              <w:rPr>
                <w:rFonts w:ascii="휴먼명조" w:eastAsia="휴먼명조" w:hAnsi="휴먼명조" w:cs="휴먼명조"/>
                <w:w w:val="97"/>
                <w:sz w:val="18"/>
              </w:rPr>
              <w:t>VQA-RAD</w:t>
            </w:r>
          </w:p>
        </w:tc>
        <w:tc>
          <w:tcPr>
            <w:tcW w:w="935" w:type="dxa"/>
          </w:tcPr>
          <w:p w14:paraId="1D5EB3F6" w14:textId="77777777" w:rsidR="00D76042" w:rsidRDefault="00000000">
            <w:pPr>
              <w:jc w:val="right"/>
            </w:pPr>
            <w:r>
              <w:rPr>
                <w:rFonts w:ascii="휴먼명조" w:eastAsia="휴먼명조" w:hAnsi="휴먼명조" w:cs="휴먼명조"/>
                <w:w w:val="97"/>
                <w:sz w:val="18"/>
              </w:rPr>
              <w:t>0.7211</w:t>
            </w:r>
          </w:p>
        </w:tc>
        <w:tc>
          <w:tcPr>
            <w:tcW w:w="935" w:type="dxa"/>
          </w:tcPr>
          <w:p w14:paraId="552AA867" w14:textId="77777777" w:rsidR="00D76042" w:rsidRDefault="00000000">
            <w:pPr>
              <w:jc w:val="right"/>
            </w:pPr>
            <w:r>
              <w:rPr>
                <w:rFonts w:ascii="휴먼명조" w:eastAsia="휴먼명조" w:hAnsi="휴먼명조" w:cs="휴먼명조"/>
                <w:w w:val="97"/>
                <w:sz w:val="18"/>
              </w:rPr>
              <w:t>0.2250</w:t>
            </w:r>
          </w:p>
        </w:tc>
        <w:tc>
          <w:tcPr>
            <w:tcW w:w="935" w:type="dxa"/>
          </w:tcPr>
          <w:p w14:paraId="608B4E8F" w14:textId="77777777" w:rsidR="00D76042" w:rsidRDefault="00000000">
            <w:pPr>
              <w:jc w:val="right"/>
            </w:pPr>
            <w:r>
              <w:rPr>
                <w:rFonts w:ascii="휴먼명조" w:eastAsia="휴먼명조" w:hAnsi="휴먼명조" w:cs="휴먼명조"/>
                <w:b/>
                <w:w w:val="97"/>
                <w:sz w:val="18"/>
              </w:rPr>
              <w:t>0.5011</w:t>
            </w:r>
          </w:p>
        </w:tc>
        <w:tc>
          <w:tcPr>
            <w:tcW w:w="935" w:type="dxa"/>
          </w:tcPr>
          <w:p w14:paraId="5B51A74E" w14:textId="77777777" w:rsidR="00D76042" w:rsidRDefault="00000000">
            <w:pPr>
              <w:jc w:val="right"/>
            </w:pPr>
            <w:r>
              <w:rPr>
                <w:rFonts w:ascii="휴먼명조" w:eastAsia="휴먼명조" w:hAnsi="휴먼명조" w:cs="휴먼명조"/>
                <w:w w:val="97"/>
                <w:sz w:val="18"/>
              </w:rPr>
              <w:t>0.8894</w:t>
            </w:r>
          </w:p>
        </w:tc>
        <w:tc>
          <w:tcPr>
            <w:tcW w:w="935" w:type="dxa"/>
          </w:tcPr>
          <w:p w14:paraId="668C2FA1" w14:textId="77777777" w:rsidR="00D76042" w:rsidRDefault="00000000">
            <w:pPr>
              <w:jc w:val="right"/>
            </w:pPr>
            <w:r>
              <w:rPr>
                <w:rFonts w:ascii="휴먼명조" w:eastAsia="휴먼명조" w:hAnsi="휴먼명조" w:cs="휴먼명조"/>
                <w:w w:val="97"/>
                <w:sz w:val="18"/>
              </w:rPr>
              <w:t>245.7</w:t>
            </w:r>
          </w:p>
        </w:tc>
        <w:tc>
          <w:tcPr>
            <w:tcW w:w="935" w:type="dxa"/>
          </w:tcPr>
          <w:p w14:paraId="2B0C1A97" w14:textId="77777777" w:rsidR="00D76042" w:rsidRDefault="00000000">
            <w:pPr>
              <w:jc w:val="right"/>
            </w:pPr>
            <w:r>
              <w:rPr>
                <w:rFonts w:ascii="휴먼명조" w:eastAsia="휴먼명조" w:hAnsi="휴먼명조" w:cs="휴먼명조"/>
                <w:w w:val="97"/>
                <w:sz w:val="18"/>
              </w:rPr>
              <w:t>4,428.5</w:t>
            </w:r>
          </w:p>
        </w:tc>
      </w:tr>
      <w:tr w:rsidR="00D76042" w14:paraId="440D04CF" w14:textId="77777777">
        <w:tc>
          <w:tcPr>
            <w:tcW w:w="935" w:type="dxa"/>
          </w:tcPr>
          <w:p w14:paraId="5C7D3E79" w14:textId="77777777" w:rsidR="00D76042" w:rsidRDefault="00000000">
            <w:pPr>
              <w:jc w:val="left"/>
            </w:pPr>
            <w:r>
              <w:rPr>
                <w:rFonts w:ascii="휴먼명조" w:eastAsia="휴먼명조" w:hAnsi="휴먼명조" w:cs="휴먼명조"/>
                <w:w w:val="97"/>
                <w:sz w:val="18"/>
              </w:rPr>
              <w:lastRenderedPageBreak/>
              <w:t>SmolVLM2-2.2B</w:t>
            </w:r>
          </w:p>
        </w:tc>
        <w:tc>
          <w:tcPr>
            <w:tcW w:w="935" w:type="dxa"/>
          </w:tcPr>
          <w:p w14:paraId="4BD29221" w14:textId="77777777" w:rsidR="00D76042" w:rsidRDefault="00000000">
            <w:pPr>
              <w:jc w:val="left"/>
            </w:pPr>
            <w:r>
              <w:rPr>
                <w:rFonts w:ascii="휴먼명조" w:eastAsia="휴먼명조" w:hAnsi="휴먼명조" w:cs="휴먼명조"/>
                <w:w w:val="97"/>
                <w:sz w:val="18"/>
              </w:rPr>
              <w:t>PathVQA</w:t>
            </w:r>
          </w:p>
        </w:tc>
        <w:tc>
          <w:tcPr>
            <w:tcW w:w="935" w:type="dxa"/>
          </w:tcPr>
          <w:p w14:paraId="683CE496" w14:textId="77777777" w:rsidR="00D76042" w:rsidRDefault="00000000">
            <w:pPr>
              <w:jc w:val="right"/>
            </w:pPr>
            <w:r>
              <w:rPr>
                <w:rFonts w:ascii="휴먼명조" w:eastAsia="휴먼명조" w:hAnsi="휴먼명조" w:cs="휴먼명조"/>
                <w:w w:val="97"/>
                <w:sz w:val="18"/>
              </w:rPr>
              <w:t>0.5892</w:t>
            </w:r>
          </w:p>
        </w:tc>
        <w:tc>
          <w:tcPr>
            <w:tcW w:w="935" w:type="dxa"/>
          </w:tcPr>
          <w:p w14:paraId="031A3E37" w14:textId="77777777" w:rsidR="00D76042" w:rsidRDefault="00000000">
            <w:pPr>
              <w:jc w:val="right"/>
            </w:pPr>
            <w:r>
              <w:rPr>
                <w:rFonts w:ascii="휴먼명조" w:eastAsia="휴먼명조" w:hAnsi="휴먼명조" w:cs="휴먼명조"/>
                <w:w w:val="97"/>
                <w:sz w:val="18"/>
              </w:rPr>
              <w:t>0.0274</w:t>
            </w:r>
          </w:p>
        </w:tc>
        <w:tc>
          <w:tcPr>
            <w:tcW w:w="935" w:type="dxa"/>
          </w:tcPr>
          <w:p w14:paraId="20D170CA" w14:textId="77777777" w:rsidR="00D76042" w:rsidRDefault="00000000">
            <w:pPr>
              <w:jc w:val="right"/>
            </w:pPr>
            <w:r>
              <w:rPr>
                <w:rFonts w:ascii="휴먼명조" w:eastAsia="휴먼명조" w:hAnsi="휴먼명조" w:cs="휴먼명조"/>
                <w:b/>
                <w:w w:val="97"/>
                <w:sz w:val="18"/>
              </w:rPr>
              <w:t>0.3085</w:t>
            </w:r>
          </w:p>
        </w:tc>
        <w:tc>
          <w:tcPr>
            <w:tcW w:w="935" w:type="dxa"/>
          </w:tcPr>
          <w:p w14:paraId="1DE0C0B1" w14:textId="77777777" w:rsidR="00D76042" w:rsidRDefault="00000000">
            <w:pPr>
              <w:jc w:val="right"/>
            </w:pPr>
            <w:r>
              <w:rPr>
                <w:rFonts w:ascii="휴먼명조" w:eastAsia="휴먼명조" w:hAnsi="휴먼명조" w:cs="휴먼명조"/>
                <w:w w:val="97"/>
                <w:sz w:val="18"/>
              </w:rPr>
              <w:t>0.8557</w:t>
            </w:r>
          </w:p>
        </w:tc>
        <w:tc>
          <w:tcPr>
            <w:tcW w:w="935" w:type="dxa"/>
          </w:tcPr>
          <w:p w14:paraId="524CFF78" w14:textId="77777777" w:rsidR="00D76042" w:rsidRDefault="00000000">
            <w:pPr>
              <w:jc w:val="right"/>
            </w:pPr>
            <w:r>
              <w:rPr>
                <w:rFonts w:ascii="휴먼명조" w:eastAsia="휴먼명조" w:hAnsi="휴먼명조" w:cs="휴먼명조"/>
                <w:w w:val="97"/>
                <w:sz w:val="18"/>
              </w:rPr>
              <w:t>666.0</w:t>
            </w:r>
          </w:p>
        </w:tc>
        <w:tc>
          <w:tcPr>
            <w:tcW w:w="935" w:type="dxa"/>
          </w:tcPr>
          <w:p w14:paraId="6EF18F22" w14:textId="77777777" w:rsidR="00D76042" w:rsidRDefault="00000000">
            <w:pPr>
              <w:jc w:val="right"/>
            </w:pPr>
            <w:r>
              <w:rPr>
                <w:rFonts w:ascii="휴먼명조" w:eastAsia="휴먼명조" w:hAnsi="휴먼명조" w:cs="휴먼명조"/>
                <w:w w:val="97"/>
                <w:sz w:val="18"/>
              </w:rPr>
              <w:t>6,021.3</w:t>
            </w:r>
          </w:p>
        </w:tc>
      </w:tr>
      <w:tr w:rsidR="00D76042" w14:paraId="6C0A4C05" w14:textId="77777777">
        <w:tc>
          <w:tcPr>
            <w:tcW w:w="935" w:type="dxa"/>
          </w:tcPr>
          <w:p w14:paraId="427E63F9" w14:textId="77777777" w:rsidR="00D76042" w:rsidRDefault="00000000">
            <w:pPr>
              <w:jc w:val="left"/>
            </w:pPr>
            <w:r>
              <w:rPr>
                <w:rFonts w:ascii="휴먼명조" w:eastAsia="휴먼명조" w:hAnsi="휴먼명조" w:cs="휴먼명조"/>
                <w:w w:val="97"/>
                <w:sz w:val="18"/>
              </w:rPr>
              <w:t>SmolVLM2-2.2B</w:t>
            </w:r>
          </w:p>
        </w:tc>
        <w:tc>
          <w:tcPr>
            <w:tcW w:w="935" w:type="dxa"/>
          </w:tcPr>
          <w:p w14:paraId="05CE1B15" w14:textId="77777777" w:rsidR="00D76042" w:rsidRDefault="00000000">
            <w:pPr>
              <w:jc w:val="left"/>
            </w:pPr>
            <w:r>
              <w:rPr>
                <w:rFonts w:ascii="휴먼명조" w:eastAsia="휴먼명조" w:hAnsi="휴먼명조" w:cs="휴먼명조"/>
                <w:w w:val="97"/>
                <w:sz w:val="18"/>
              </w:rPr>
              <w:t>SLAKE</w:t>
            </w:r>
          </w:p>
        </w:tc>
        <w:tc>
          <w:tcPr>
            <w:tcW w:w="935" w:type="dxa"/>
          </w:tcPr>
          <w:p w14:paraId="4EF19D04" w14:textId="77777777" w:rsidR="00D76042" w:rsidRDefault="00000000">
            <w:pPr>
              <w:jc w:val="right"/>
            </w:pPr>
            <w:r>
              <w:rPr>
                <w:rFonts w:ascii="휴먼명조" w:eastAsia="휴먼명조" w:hAnsi="휴먼명조" w:cs="휴먼명조"/>
                <w:w w:val="97"/>
                <w:sz w:val="18"/>
              </w:rPr>
              <w:t>0.6648</w:t>
            </w:r>
          </w:p>
        </w:tc>
        <w:tc>
          <w:tcPr>
            <w:tcW w:w="935" w:type="dxa"/>
          </w:tcPr>
          <w:p w14:paraId="2621789F" w14:textId="77777777" w:rsidR="00D76042" w:rsidRDefault="00000000">
            <w:pPr>
              <w:jc w:val="right"/>
            </w:pPr>
            <w:r>
              <w:rPr>
                <w:rFonts w:ascii="휴먼명조" w:eastAsia="휴먼명조" w:hAnsi="휴먼명조" w:cs="휴먼명조"/>
                <w:w w:val="97"/>
                <w:sz w:val="18"/>
              </w:rPr>
              <w:t>0.3598</w:t>
            </w:r>
          </w:p>
        </w:tc>
        <w:tc>
          <w:tcPr>
            <w:tcW w:w="935" w:type="dxa"/>
          </w:tcPr>
          <w:p w14:paraId="6D1D4141" w14:textId="77777777" w:rsidR="00D76042" w:rsidRDefault="00000000">
            <w:pPr>
              <w:jc w:val="right"/>
            </w:pPr>
            <w:r>
              <w:rPr>
                <w:rFonts w:ascii="휴먼명조" w:eastAsia="휴먼명조" w:hAnsi="휴먼명조" w:cs="휴먼명조"/>
                <w:b/>
                <w:w w:val="97"/>
                <w:sz w:val="18"/>
              </w:rPr>
              <w:t>0.4618</w:t>
            </w:r>
          </w:p>
        </w:tc>
        <w:tc>
          <w:tcPr>
            <w:tcW w:w="935" w:type="dxa"/>
          </w:tcPr>
          <w:p w14:paraId="165D3E1F" w14:textId="77777777" w:rsidR="00D76042" w:rsidRDefault="00000000">
            <w:pPr>
              <w:jc w:val="right"/>
            </w:pPr>
            <w:r>
              <w:rPr>
                <w:rFonts w:ascii="휴먼명조" w:eastAsia="휴먼명조" w:hAnsi="휴먼명조" w:cs="휴먼명조"/>
                <w:w w:val="97"/>
                <w:sz w:val="18"/>
              </w:rPr>
              <w:t>0.9130</w:t>
            </w:r>
          </w:p>
        </w:tc>
        <w:tc>
          <w:tcPr>
            <w:tcW w:w="935" w:type="dxa"/>
          </w:tcPr>
          <w:p w14:paraId="1224E722" w14:textId="77777777" w:rsidR="00D76042" w:rsidRDefault="00000000">
            <w:pPr>
              <w:jc w:val="right"/>
            </w:pPr>
            <w:r>
              <w:rPr>
                <w:rFonts w:ascii="휴먼명조" w:eastAsia="휴먼명조" w:hAnsi="휴먼명조" w:cs="휴먼명조"/>
                <w:w w:val="97"/>
                <w:sz w:val="18"/>
              </w:rPr>
              <w:t>774.7</w:t>
            </w:r>
          </w:p>
        </w:tc>
        <w:tc>
          <w:tcPr>
            <w:tcW w:w="935" w:type="dxa"/>
          </w:tcPr>
          <w:p w14:paraId="2CC3BBD9" w14:textId="77777777" w:rsidR="00D76042" w:rsidRDefault="00000000">
            <w:pPr>
              <w:jc w:val="right"/>
            </w:pPr>
            <w:r>
              <w:rPr>
                <w:rFonts w:ascii="휴먼명조" w:eastAsia="휴먼명조" w:hAnsi="휴먼명조" w:cs="휴먼명조"/>
                <w:w w:val="97"/>
                <w:sz w:val="18"/>
              </w:rPr>
              <w:t>5,991.2</w:t>
            </w:r>
          </w:p>
        </w:tc>
      </w:tr>
      <w:tr w:rsidR="00D76042" w14:paraId="5BCA8EF1" w14:textId="77777777">
        <w:tc>
          <w:tcPr>
            <w:tcW w:w="935" w:type="dxa"/>
          </w:tcPr>
          <w:p w14:paraId="62135400" w14:textId="77777777" w:rsidR="00D76042" w:rsidRDefault="00000000">
            <w:pPr>
              <w:jc w:val="left"/>
            </w:pPr>
            <w:r>
              <w:rPr>
                <w:rFonts w:ascii="휴먼명조" w:eastAsia="휴먼명조" w:hAnsi="휴먼명조" w:cs="휴먼명조"/>
                <w:w w:val="97"/>
                <w:sz w:val="18"/>
              </w:rPr>
              <w:t>SmolVLM2-2.2B</w:t>
            </w:r>
          </w:p>
        </w:tc>
        <w:tc>
          <w:tcPr>
            <w:tcW w:w="935" w:type="dxa"/>
          </w:tcPr>
          <w:p w14:paraId="1A8A6B54" w14:textId="77777777" w:rsidR="00D76042" w:rsidRDefault="00000000">
            <w:pPr>
              <w:jc w:val="left"/>
            </w:pPr>
            <w:r>
              <w:rPr>
                <w:rFonts w:ascii="휴먼명조" w:eastAsia="휴먼명조" w:hAnsi="휴먼명조" w:cs="휴먼명조"/>
                <w:w w:val="97"/>
                <w:sz w:val="18"/>
              </w:rPr>
              <w:t>VQA-RAD</w:t>
            </w:r>
          </w:p>
        </w:tc>
        <w:tc>
          <w:tcPr>
            <w:tcW w:w="935" w:type="dxa"/>
          </w:tcPr>
          <w:p w14:paraId="4B443B80" w14:textId="77777777" w:rsidR="00D76042" w:rsidRDefault="00000000">
            <w:pPr>
              <w:jc w:val="right"/>
            </w:pPr>
            <w:r>
              <w:rPr>
                <w:rFonts w:ascii="휴먼명조" w:eastAsia="휴먼명조" w:hAnsi="휴먼명조" w:cs="휴먼명조"/>
                <w:w w:val="97"/>
                <w:sz w:val="18"/>
              </w:rPr>
              <w:t>0.6574</w:t>
            </w:r>
          </w:p>
        </w:tc>
        <w:tc>
          <w:tcPr>
            <w:tcW w:w="935" w:type="dxa"/>
          </w:tcPr>
          <w:p w14:paraId="13AB6A01" w14:textId="77777777" w:rsidR="00D76042" w:rsidRDefault="00000000">
            <w:pPr>
              <w:jc w:val="right"/>
            </w:pPr>
            <w:r>
              <w:rPr>
                <w:rFonts w:ascii="휴먼명조" w:eastAsia="휴먼명조" w:hAnsi="휴먼명조" w:cs="휴먼명조"/>
                <w:w w:val="97"/>
                <w:sz w:val="18"/>
              </w:rPr>
              <w:t>0.3150</w:t>
            </w:r>
          </w:p>
        </w:tc>
        <w:tc>
          <w:tcPr>
            <w:tcW w:w="935" w:type="dxa"/>
          </w:tcPr>
          <w:p w14:paraId="320E6D4C" w14:textId="77777777" w:rsidR="00D76042" w:rsidRDefault="00000000">
            <w:pPr>
              <w:jc w:val="right"/>
            </w:pPr>
            <w:r>
              <w:rPr>
                <w:rFonts w:ascii="휴먼명조" w:eastAsia="휴먼명조" w:hAnsi="휴먼명조" w:cs="휴먼명조"/>
                <w:b/>
                <w:w w:val="97"/>
                <w:sz w:val="18"/>
              </w:rPr>
              <w:t>0.5055</w:t>
            </w:r>
          </w:p>
        </w:tc>
        <w:tc>
          <w:tcPr>
            <w:tcW w:w="935" w:type="dxa"/>
          </w:tcPr>
          <w:p w14:paraId="6E83DAA4" w14:textId="77777777" w:rsidR="00D76042" w:rsidRDefault="00000000">
            <w:pPr>
              <w:jc w:val="right"/>
            </w:pPr>
            <w:r>
              <w:rPr>
                <w:rFonts w:ascii="휴먼명조" w:eastAsia="휴먼명조" w:hAnsi="휴먼명조" w:cs="휴먼명조"/>
                <w:w w:val="97"/>
                <w:sz w:val="18"/>
              </w:rPr>
              <w:t>0.9029</w:t>
            </w:r>
          </w:p>
        </w:tc>
        <w:tc>
          <w:tcPr>
            <w:tcW w:w="935" w:type="dxa"/>
          </w:tcPr>
          <w:p w14:paraId="5367C435" w14:textId="77777777" w:rsidR="00D76042" w:rsidRDefault="00000000">
            <w:pPr>
              <w:jc w:val="right"/>
            </w:pPr>
            <w:r>
              <w:rPr>
                <w:rFonts w:ascii="휴먼명조" w:eastAsia="휴먼명조" w:hAnsi="휴먼명조" w:cs="휴먼명조"/>
                <w:w w:val="97"/>
                <w:sz w:val="18"/>
              </w:rPr>
              <w:t>756.7</w:t>
            </w:r>
          </w:p>
        </w:tc>
        <w:tc>
          <w:tcPr>
            <w:tcW w:w="935" w:type="dxa"/>
          </w:tcPr>
          <w:p w14:paraId="4EDEFE31" w14:textId="77777777" w:rsidR="00D76042" w:rsidRDefault="00000000">
            <w:pPr>
              <w:jc w:val="right"/>
            </w:pPr>
            <w:r>
              <w:rPr>
                <w:rFonts w:ascii="휴먼명조" w:eastAsia="휴먼명조" w:hAnsi="휴먼명조" w:cs="휴먼명조"/>
                <w:w w:val="97"/>
                <w:sz w:val="18"/>
              </w:rPr>
              <w:t>5,996.2</w:t>
            </w:r>
          </w:p>
        </w:tc>
      </w:tr>
    </w:tbl>
    <w:p w14:paraId="04DA9809" w14:textId="77777777" w:rsidR="00D76042" w:rsidRDefault="00D76042">
      <w:pPr>
        <w:spacing w:line="384" w:lineRule="auto"/>
      </w:pPr>
    </w:p>
    <w:p w14:paraId="510734A3" w14:textId="77777777" w:rsidR="00D76042" w:rsidRDefault="00000000">
      <w:pPr>
        <w:spacing w:line="384" w:lineRule="auto"/>
        <w:jc w:val="left"/>
      </w:pPr>
      <w:r>
        <w:rPr>
          <w:rFonts w:ascii="휴먼명조" w:eastAsia="휴먼명조" w:hAnsi="휴먼명조" w:cs="휴먼명조"/>
          <w:w w:val="97"/>
          <w:sz w:val="20"/>
        </w:rPr>
        <w:t>Overall Acc = Closed(객관식형)과 Open(주관식형) 문항을 합산한 정확도. Open 문항은 BERTScore(roberta-large 기반, 임계값 방식) 채점, Closed 문항은 정답 문자열 일치 채점(설계서 §4.3 참조).</w:t>
      </w:r>
    </w:p>
    <w:p w14:paraId="1C7B20DE" w14:textId="77777777" w:rsidR="00D76042" w:rsidRDefault="00000000">
      <w:pPr>
        <w:spacing w:line="384" w:lineRule="auto"/>
        <w:ind w:firstLine="220"/>
      </w:pPr>
      <w:r>
        <w:rPr>
          <w:rFonts w:ascii="휴먼명조" w:eastAsia="휴먼명조" w:hAnsi="휴먼명조" w:cs="휴먼명조"/>
          <w:w w:val="97"/>
        </w:rPr>
        <w:t>전체 데이터셋을 합산(pooled)한 정확도 기준으로 4개 모델의 성능은 다음과 같다(n=8,231, 3개 데이터셋 합산 문항 수).</w:t>
      </w:r>
    </w:p>
    <w:p w14:paraId="3AA89B59" w14:textId="77777777" w:rsidR="00D76042" w:rsidRDefault="00000000">
      <w:pPr>
        <w:pStyle w:val="afff4"/>
        <w:spacing w:line="384" w:lineRule="auto"/>
        <w:jc w:val="center"/>
        <w:rPr>
          <w:rFonts w:hint="eastAsia"/>
        </w:rPr>
      </w:pPr>
      <w:bookmarkStart w:id="46" w:name="_Toc237776437"/>
      <w:r>
        <w:rPr>
          <w:rFonts w:eastAsia="휴먼명조" w:cs="휴먼명조"/>
          <w:w w:val="97"/>
        </w:rPr>
        <w:t>Table 4.1a. Pooled 정확도 및 통계 검정</w:t>
      </w:r>
      <w:bookmarkEnd w:id="46"/>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7"/>
        <w:gridCol w:w="1869"/>
        <w:gridCol w:w="1868"/>
        <w:gridCol w:w="1868"/>
      </w:tblGrid>
      <w:tr w:rsidR="00D76042" w14:paraId="2A159E9C" w14:textId="77777777">
        <w:tc>
          <w:tcPr>
            <w:tcW w:w="1870" w:type="dxa"/>
          </w:tcPr>
          <w:p w14:paraId="715C6FBC" w14:textId="77777777" w:rsidR="00D76042" w:rsidRDefault="00000000">
            <w:pPr>
              <w:jc w:val="center"/>
            </w:pPr>
            <w:r>
              <w:rPr>
                <w:rFonts w:ascii="휴먼명조" w:eastAsia="휴먼명조" w:hAnsi="휴먼명조" w:cs="휴먼명조"/>
                <w:b/>
                <w:w w:val="97"/>
                <w:sz w:val="18"/>
              </w:rPr>
              <w:t>순위</w:t>
            </w:r>
          </w:p>
        </w:tc>
        <w:tc>
          <w:tcPr>
            <w:tcW w:w="1870" w:type="dxa"/>
          </w:tcPr>
          <w:p w14:paraId="0237674D" w14:textId="77777777" w:rsidR="00D76042" w:rsidRDefault="00000000">
            <w:pPr>
              <w:jc w:val="center"/>
            </w:pPr>
            <w:r>
              <w:rPr>
                <w:rFonts w:ascii="휴먼명조" w:eastAsia="휴먼명조" w:hAnsi="휴먼명조" w:cs="휴먼명조"/>
                <w:b/>
                <w:w w:val="97"/>
                <w:sz w:val="18"/>
              </w:rPr>
              <w:t>모델</w:t>
            </w:r>
          </w:p>
        </w:tc>
        <w:tc>
          <w:tcPr>
            <w:tcW w:w="1870" w:type="dxa"/>
          </w:tcPr>
          <w:p w14:paraId="2282ACF2" w14:textId="77777777" w:rsidR="00D76042" w:rsidRDefault="00000000">
            <w:pPr>
              <w:jc w:val="center"/>
            </w:pPr>
            <w:r>
              <w:rPr>
                <w:rFonts w:ascii="휴먼명조" w:eastAsia="휴먼명조" w:hAnsi="휴먼명조" w:cs="휴먼명조"/>
                <w:b/>
                <w:w w:val="97"/>
                <w:sz w:val="18"/>
              </w:rPr>
              <w:t>Pooled Overall Acc</w:t>
            </w:r>
          </w:p>
        </w:tc>
        <w:tc>
          <w:tcPr>
            <w:tcW w:w="1870" w:type="dxa"/>
          </w:tcPr>
          <w:p w14:paraId="0A318DB2" w14:textId="77777777" w:rsidR="00D76042" w:rsidRDefault="00000000">
            <w:pPr>
              <w:jc w:val="center"/>
            </w:pPr>
            <w:r>
              <w:rPr>
                <w:rFonts w:ascii="휴먼명조" w:eastAsia="휴먼명조" w:hAnsi="휴먼명조" w:cs="휴먼명조"/>
                <w:b/>
                <w:w w:val="97"/>
                <w:sz w:val="18"/>
              </w:rPr>
              <w:t>95% CI</w:t>
            </w:r>
          </w:p>
        </w:tc>
      </w:tr>
      <w:tr w:rsidR="00D76042" w14:paraId="0F723F82" w14:textId="77777777">
        <w:tc>
          <w:tcPr>
            <w:tcW w:w="1870" w:type="dxa"/>
          </w:tcPr>
          <w:p w14:paraId="1A72A250" w14:textId="77777777" w:rsidR="00D76042" w:rsidRDefault="00000000">
            <w:pPr>
              <w:jc w:val="right"/>
            </w:pPr>
            <w:r>
              <w:rPr>
                <w:rFonts w:ascii="휴먼명조" w:eastAsia="휴먼명조" w:hAnsi="휴먼명조" w:cs="휴먼명조"/>
                <w:w w:val="97"/>
                <w:sz w:val="18"/>
              </w:rPr>
              <w:t>1</w:t>
            </w:r>
          </w:p>
        </w:tc>
        <w:tc>
          <w:tcPr>
            <w:tcW w:w="1870" w:type="dxa"/>
          </w:tcPr>
          <w:p w14:paraId="3AC99029" w14:textId="77777777" w:rsidR="00D76042" w:rsidRDefault="00000000">
            <w:pPr>
              <w:jc w:val="left"/>
            </w:pPr>
            <w:r>
              <w:rPr>
                <w:rFonts w:ascii="휴먼명조" w:eastAsia="휴먼명조" w:hAnsi="휴먼명조" w:cs="휴먼명조"/>
                <w:b/>
                <w:w w:val="97"/>
                <w:sz w:val="18"/>
              </w:rPr>
              <w:t>Qwen3-VL-2B</w:t>
            </w:r>
          </w:p>
        </w:tc>
        <w:tc>
          <w:tcPr>
            <w:tcW w:w="1870" w:type="dxa"/>
          </w:tcPr>
          <w:p w14:paraId="61AC381A" w14:textId="77777777" w:rsidR="00D76042" w:rsidRDefault="00000000">
            <w:pPr>
              <w:jc w:val="right"/>
            </w:pPr>
            <w:r>
              <w:rPr>
                <w:rFonts w:ascii="휴먼명조" w:eastAsia="휴먼명조" w:hAnsi="휴먼명조" w:cs="휴먼명조"/>
                <w:b/>
                <w:w w:val="97"/>
                <w:sz w:val="18"/>
              </w:rPr>
              <w:t>0.3843</w:t>
            </w:r>
          </w:p>
        </w:tc>
        <w:tc>
          <w:tcPr>
            <w:tcW w:w="1870" w:type="dxa"/>
          </w:tcPr>
          <w:p w14:paraId="26F13B07" w14:textId="77777777" w:rsidR="00D76042" w:rsidRDefault="00000000">
            <w:pPr>
              <w:jc w:val="right"/>
            </w:pPr>
            <w:r>
              <w:rPr>
                <w:rFonts w:ascii="휴먼명조" w:eastAsia="휴먼명조" w:hAnsi="휴먼명조" w:cs="휴먼명조"/>
                <w:w w:val="97"/>
                <w:sz w:val="18"/>
              </w:rPr>
              <w:t>[0.3740, 0.3947]</w:t>
            </w:r>
          </w:p>
        </w:tc>
      </w:tr>
      <w:tr w:rsidR="00D76042" w14:paraId="76E0A80C" w14:textId="77777777">
        <w:tc>
          <w:tcPr>
            <w:tcW w:w="1870" w:type="dxa"/>
          </w:tcPr>
          <w:p w14:paraId="2CFB080A" w14:textId="77777777" w:rsidR="00D76042" w:rsidRDefault="00000000">
            <w:pPr>
              <w:jc w:val="right"/>
            </w:pPr>
            <w:r>
              <w:rPr>
                <w:rFonts w:ascii="휴먼명조" w:eastAsia="휴먼명조" w:hAnsi="휴먼명조" w:cs="휴먼명조"/>
                <w:w w:val="97"/>
                <w:sz w:val="18"/>
              </w:rPr>
              <w:t>2</w:t>
            </w:r>
          </w:p>
        </w:tc>
        <w:tc>
          <w:tcPr>
            <w:tcW w:w="1870" w:type="dxa"/>
          </w:tcPr>
          <w:p w14:paraId="357028BF" w14:textId="77777777" w:rsidR="00D76042" w:rsidRDefault="00000000">
            <w:pPr>
              <w:jc w:val="left"/>
            </w:pPr>
            <w:r>
              <w:rPr>
                <w:rFonts w:ascii="휴먼명조" w:eastAsia="휴먼명조" w:hAnsi="휴먼명조" w:cs="휴먼명조"/>
                <w:w w:val="97"/>
                <w:sz w:val="18"/>
              </w:rPr>
              <w:t>Qwen2.5-VL-3B</w:t>
            </w:r>
          </w:p>
        </w:tc>
        <w:tc>
          <w:tcPr>
            <w:tcW w:w="1870" w:type="dxa"/>
          </w:tcPr>
          <w:p w14:paraId="2AD7FB4F" w14:textId="77777777" w:rsidR="00D76042" w:rsidRDefault="00000000">
            <w:pPr>
              <w:jc w:val="right"/>
            </w:pPr>
            <w:r>
              <w:rPr>
                <w:rFonts w:ascii="휴먼명조" w:eastAsia="휴먼명조" w:hAnsi="휴먼명조" w:cs="휴먼명조"/>
                <w:w w:val="97"/>
                <w:sz w:val="18"/>
              </w:rPr>
              <w:t>0.3637</w:t>
            </w:r>
          </w:p>
        </w:tc>
        <w:tc>
          <w:tcPr>
            <w:tcW w:w="1870" w:type="dxa"/>
          </w:tcPr>
          <w:p w14:paraId="3AD0C9F6" w14:textId="77777777" w:rsidR="00D76042" w:rsidRDefault="00000000">
            <w:pPr>
              <w:jc w:val="right"/>
            </w:pPr>
            <w:r>
              <w:rPr>
                <w:rFonts w:ascii="휴먼명조" w:eastAsia="휴먼명조" w:hAnsi="휴먼명조" w:cs="휴먼명조"/>
                <w:w w:val="97"/>
                <w:sz w:val="18"/>
              </w:rPr>
              <w:t>[0.3533, 0.3740]</w:t>
            </w:r>
          </w:p>
        </w:tc>
      </w:tr>
      <w:tr w:rsidR="00D76042" w14:paraId="467F2071" w14:textId="77777777">
        <w:tc>
          <w:tcPr>
            <w:tcW w:w="1870" w:type="dxa"/>
          </w:tcPr>
          <w:p w14:paraId="239BD1B7" w14:textId="77777777" w:rsidR="00D76042" w:rsidRDefault="00000000">
            <w:pPr>
              <w:jc w:val="right"/>
            </w:pPr>
            <w:r>
              <w:rPr>
                <w:rFonts w:ascii="휴먼명조" w:eastAsia="휴먼명조" w:hAnsi="휴먼명조" w:cs="휴먼명조"/>
                <w:w w:val="97"/>
                <w:sz w:val="18"/>
              </w:rPr>
              <w:t>3</w:t>
            </w:r>
          </w:p>
        </w:tc>
        <w:tc>
          <w:tcPr>
            <w:tcW w:w="1870" w:type="dxa"/>
          </w:tcPr>
          <w:p w14:paraId="2BC92EFA" w14:textId="77777777" w:rsidR="00D76042" w:rsidRDefault="00000000">
            <w:pPr>
              <w:jc w:val="left"/>
            </w:pPr>
            <w:r>
              <w:rPr>
                <w:rFonts w:ascii="휴먼명조" w:eastAsia="휴먼명조" w:hAnsi="휴먼명조" w:cs="휴먼명조"/>
                <w:w w:val="97"/>
                <w:sz w:val="18"/>
              </w:rPr>
              <w:t>SmolVLM2-2.2B</w:t>
            </w:r>
          </w:p>
        </w:tc>
        <w:tc>
          <w:tcPr>
            <w:tcW w:w="1870" w:type="dxa"/>
          </w:tcPr>
          <w:p w14:paraId="601BE9F6" w14:textId="77777777" w:rsidR="00D76042" w:rsidRDefault="00000000">
            <w:pPr>
              <w:jc w:val="right"/>
            </w:pPr>
            <w:r>
              <w:rPr>
                <w:rFonts w:ascii="휴먼명조" w:eastAsia="휴먼명조" w:hAnsi="휴먼명조" w:cs="휴먼명조"/>
                <w:w w:val="97"/>
                <w:sz w:val="18"/>
              </w:rPr>
              <w:t>0.3391</w:t>
            </w:r>
          </w:p>
        </w:tc>
        <w:tc>
          <w:tcPr>
            <w:tcW w:w="1870" w:type="dxa"/>
          </w:tcPr>
          <w:p w14:paraId="29EB649A" w14:textId="77777777" w:rsidR="00D76042" w:rsidRDefault="00000000">
            <w:pPr>
              <w:jc w:val="right"/>
            </w:pPr>
            <w:r>
              <w:rPr>
                <w:rFonts w:ascii="휴먼명조" w:eastAsia="휴먼명조" w:hAnsi="휴먼명조" w:cs="휴먼명조"/>
                <w:w w:val="97"/>
                <w:sz w:val="18"/>
              </w:rPr>
              <w:t>[0.3289, 0.3495]</w:t>
            </w:r>
          </w:p>
        </w:tc>
      </w:tr>
      <w:tr w:rsidR="00D76042" w14:paraId="7B5A0A97" w14:textId="77777777">
        <w:tc>
          <w:tcPr>
            <w:tcW w:w="1870" w:type="dxa"/>
          </w:tcPr>
          <w:p w14:paraId="160C673F" w14:textId="77777777" w:rsidR="00D76042" w:rsidRDefault="00000000">
            <w:pPr>
              <w:jc w:val="right"/>
            </w:pPr>
            <w:r>
              <w:rPr>
                <w:rFonts w:ascii="휴먼명조" w:eastAsia="휴먼명조" w:hAnsi="휴먼명조" w:cs="휴먼명조"/>
                <w:w w:val="97"/>
                <w:sz w:val="18"/>
              </w:rPr>
              <w:t>4</w:t>
            </w:r>
          </w:p>
        </w:tc>
        <w:tc>
          <w:tcPr>
            <w:tcW w:w="1870" w:type="dxa"/>
          </w:tcPr>
          <w:p w14:paraId="74E18758" w14:textId="77777777" w:rsidR="00D76042" w:rsidRDefault="00000000">
            <w:pPr>
              <w:jc w:val="left"/>
            </w:pPr>
            <w:r>
              <w:rPr>
                <w:rFonts w:ascii="휴먼명조" w:eastAsia="휴먼명조" w:hAnsi="휴먼명조" w:cs="휴먼명조"/>
                <w:w w:val="97"/>
                <w:sz w:val="18"/>
              </w:rPr>
              <w:t>Gemma4-E2B</w:t>
            </w:r>
          </w:p>
        </w:tc>
        <w:tc>
          <w:tcPr>
            <w:tcW w:w="1870" w:type="dxa"/>
          </w:tcPr>
          <w:p w14:paraId="0B12224C" w14:textId="77777777" w:rsidR="00D76042" w:rsidRDefault="00000000">
            <w:pPr>
              <w:jc w:val="right"/>
            </w:pPr>
            <w:r>
              <w:rPr>
                <w:rFonts w:ascii="휴먼명조" w:eastAsia="휴먼명조" w:hAnsi="휴먼명조" w:cs="휴먼명조"/>
                <w:w w:val="97"/>
                <w:sz w:val="18"/>
              </w:rPr>
              <w:t>0.1708</w:t>
            </w:r>
          </w:p>
        </w:tc>
        <w:tc>
          <w:tcPr>
            <w:tcW w:w="1870" w:type="dxa"/>
          </w:tcPr>
          <w:p w14:paraId="51BA83AB" w14:textId="77777777" w:rsidR="00D76042" w:rsidRDefault="00000000">
            <w:pPr>
              <w:jc w:val="right"/>
            </w:pPr>
            <w:r>
              <w:rPr>
                <w:rFonts w:ascii="휴먼명조" w:eastAsia="휴먼명조" w:hAnsi="휴먼명조" w:cs="휴먼명조"/>
                <w:w w:val="97"/>
                <w:sz w:val="18"/>
              </w:rPr>
              <w:t>[0.1627, 0.1790]</w:t>
            </w:r>
          </w:p>
        </w:tc>
      </w:tr>
    </w:tbl>
    <w:p w14:paraId="48552A08" w14:textId="77777777" w:rsidR="00D76042" w:rsidRDefault="00D76042">
      <w:pPr>
        <w:spacing w:line="384" w:lineRule="auto"/>
      </w:pPr>
    </w:p>
    <w:p w14:paraId="063A5365" w14:textId="77777777" w:rsidR="00D76042" w:rsidRDefault="00000000">
      <w:pPr>
        <w:spacing w:line="384" w:lineRule="auto"/>
        <w:ind w:firstLine="220"/>
      </w:pPr>
      <w:r>
        <w:rPr>
          <w:rFonts w:ascii="휴먼명조" w:eastAsia="휴먼명조" w:hAnsi="휴먼명조" w:cs="휴먼명조"/>
          <w:w w:val="97"/>
        </w:rPr>
        <w:t>Cochran's Q 검정 결과 4개 모델 간 정오답 패턴은 pooled 기준으로 통계적으로 유의하게 다르다(Q = 1904.28, df = 3, p &lt; .001). 데이터셋별로 개별 검정해도 세 데이터셋 모두 유의했다(PathVQA: Q = 2067.08, p &lt; .001 / SLAKE: Q = 71.34, p &lt; .001 / VQA-RAD: Q = 27.18, p &lt; .001).</w:t>
      </w:r>
    </w:p>
    <w:p w14:paraId="069DFF0B" w14:textId="77777777" w:rsidR="00D76042" w:rsidRDefault="00000000">
      <w:pPr>
        <w:spacing w:line="384" w:lineRule="auto"/>
        <w:ind w:firstLine="220"/>
      </w:pPr>
      <w:r>
        <w:rPr>
          <w:rFonts w:ascii="휴먼명조" w:eastAsia="휴먼명조" w:hAnsi="휴먼명조" w:cs="휴먼명조"/>
          <w:w w:val="97"/>
        </w:rPr>
        <w:t xml:space="preserve">McNemar 쌍별 사후검정(Bonferroni 보정)에서, </w:t>
      </w:r>
      <w:r>
        <w:rPr>
          <w:rFonts w:ascii="휴먼명조" w:eastAsia="휴먼명조" w:hAnsi="휴먼명조" w:cs="휴먼명조"/>
          <w:b/>
          <w:w w:val="97"/>
        </w:rPr>
        <w:t>Gemma4-E2B는 pooled 기준 및 PathVQA·VQA-RAD 개별 데이터셋에서 나머지 세 모델 전부와 유의하게 낮은 성능</w:t>
      </w:r>
      <w:r>
        <w:rPr>
          <w:rFonts w:ascii="휴먼명조" w:eastAsia="휴먼명조" w:hAnsi="휴먼명조" w:cs="휴먼명조"/>
          <w:w w:val="97"/>
        </w:rPr>
        <w:t xml:space="preserve">을 보였다(해당 비교 전부 p(adj) &lt; .005). SLAKE에서는 예외적으로 Gemma4-E2B와 SmolVLM2-2.2B 간 차이가 유의하지 않았다(0.492 vs 0.462, p(adj) = 0.326) — SLAKE에서 Gemma4-E2B의 상대적 성능이 다른 두 데이터셋보다 나은 편이라 이 한 쌍만 통계적으로 구분되지 </w:t>
      </w:r>
      <w:r>
        <w:rPr>
          <w:rFonts w:ascii="휴먼명조" w:eastAsia="휴먼명조" w:hAnsi="휴먼명조" w:cs="휴먼명조"/>
          <w:w w:val="97"/>
        </w:rPr>
        <w:lastRenderedPageBreak/>
        <w:t xml:space="preserve">않는다. 최상위권인 Qwen2.5-VL-3B·Qwen3-VL-2B·SmolVLM2-2.2B 세 모델 사이에서도 데이터셋에 따라 유의성이 갈렸다 — pooled 기준으로는 세 모델 모두 서로 유의하게 달랐으나(p(adj) &lt; .001), SLAKE·VQA-RAD 개별 데이터셋에서는 Qwen2.5-VL-3B와 Qwen3-VL-2B 간 차이가 유의하지 않았다(각각 p(adj) = 1, p(adj) = 1). 즉 </w:t>
      </w:r>
      <w:r>
        <w:rPr>
          <w:rFonts w:ascii="휴먼명조" w:eastAsia="휴먼명조" w:hAnsi="휴먼명조" w:cs="휴먼명조"/>
          <w:b/>
          <w:w w:val="97"/>
        </w:rPr>
        <w:t>Qwen3-VL-2B가 pooled 최고 성능(best model)이지만, Qwen2.5-VL-3B와는 데이터셋에 따라 통계적으로 구분되지 않는 수준으로 근접</w:t>
      </w:r>
      <w:r>
        <w:rPr>
          <w:rFonts w:ascii="휴먼명조" w:eastAsia="휴먼명조" w:hAnsi="휴먼명조" w:cs="휴먼명조"/>
          <w:w w:val="97"/>
        </w:rPr>
        <w:t>한다.</w:t>
      </w:r>
    </w:p>
    <w:p w14:paraId="764E090F" w14:textId="77777777" w:rsidR="00D76042" w:rsidRDefault="00000000">
      <w:pPr>
        <w:spacing w:line="384" w:lineRule="auto"/>
        <w:ind w:firstLine="220"/>
      </w:pPr>
      <w:r>
        <w:rPr>
          <w:rFonts w:ascii="휴먼명조" w:eastAsia="휴먼명조" w:hAnsi="휴먼명조" w:cs="휴먼명조"/>
          <w:b/>
          <w:w w:val="97"/>
        </w:rPr>
        <w:t>오염 강건성 검증</w:t>
      </w:r>
      <w:r>
        <w:rPr>
          <w:rFonts w:ascii="휴먼명조" w:eastAsia="휴먼명조" w:hAnsi="휴먼명조" w:cs="휴먼명조"/>
          <w:w w:val="97"/>
        </w:rPr>
        <w:t xml:space="preserve">: Phase 1.5 Min-K% Probability 분석(K=20%, 데이터셋 내 상위 5% 이상치)으로 식별한 사전훈련 노출 의심 샘플(PathVQA 1,020개·SLAKE 233개·VQA-RAD 73개, 4모델 합집합)을 제거하고 동일 검정을 재수행했다. 세 데이터셋 모두 Cochran's Q가 여전히 유의했고 </w:t>
      </w:r>
      <w:r>
        <w:rPr>
          <w:rFonts w:ascii="휴먼명조" w:eastAsia="휴먼명조" w:hAnsi="휴먼명조" w:cs="휴먼명조"/>
          <w:b/>
          <w:w w:val="97"/>
        </w:rPr>
        <w:t>pooled 모델 순위와 best model(Qwen3-VL-2B)이 그대로 유지</w:t>
      </w:r>
      <w:r>
        <w:rPr>
          <w:rFonts w:ascii="휴먼명조" w:eastAsia="휴먼명조" w:hAnsi="휴먼명조" w:cs="휴먼명조"/>
          <w:w w:val="97"/>
        </w:rPr>
        <w:t>되었다(원본 0.3849 → 축소셋 0.3041, 절대 정확도는 하락하나 순위 불변). 따라서 본 절의 결론은 잠재적 데이터 오염에 대해 강건하다(상세: results/phase1_baseline/phase1_robustness.md).</w:t>
      </w:r>
    </w:p>
    <w:p w14:paraId="2ABE69E7" w14:textId="77777777" w:rsidR="00D76042" w:rsidRDefault="00000000">
      <w:pPr>
        <w:spacing w:line="384" w:lineRule="auto"/>
        <w:jc w:val="left"/>
        <w:outlineLvl w:val="2"/>
      </w:pPr>
      <w:bookmarkStart w:id="47" w:name="_Toc237776400"/>
      <w:r>
        <w:rPr>
          <w:rFonts w:ascii="휴먼명조" w:eastAsia="휴먼명조" w:hAnsi="휴먼명조" w:cs="휴먼명조"/>
          <w:b/>
          <w:w w:val="97"/>
        </w:rPr>
        <w:t>4.1.2 데이터셋별 난이도 분석</w:t>
      </w:r>
      <w:bookmarkEnd w:id="47"/>
    </w:p>
    <w:p w14:paraId="65F19AA8" w14:textId="77777777" w:rsidR="00D76042" w:rsidRDefault="00000000">
      <w:pPr>
        <w:spacing w:line="384" w:lineRule="auto"/>
        <w:ind w:firstLine="220"/>
      </w:pPr>
      <w:r>
        <w:rPr>
          <w:rFonts w:ascii="휴먼명조" w:eastAsia="휴먼명조" w:hAnsi="휴먼명조" w:cs="휴먼명조"/>
          <w:w w:val="97"/>
        </w:rPr>
        <w:t xml:space="preserve">세 데이터셋의 난이도는 모델과 무관하게 뚜렷한 순서를 보인다. 4개 모델의 Overall Acc 평균을 데이터셋별로 비교하면 </w:t>
      </w:r>
      <w:r>
        <w:rPr>
          <w:rFonts w:ascii="휴먼명조" w:eastAsia="휴먼명조" w:hAnsi="휴먼명조" w:cs="휴먼명조"/>
          <w:b/>
          <w:w w:val="97"/>
        </w:rPr>
        <w:t>PathVQA(평균 0.271) &lt; VQA-RAD(평균 0.472) &lt; SLAKE(평균 0.520)</w:t>
      </w:r>
      <w:r>
        <w:rPr>
          <w:rFonts w:ascii="휴먼명조" w:eastAsia="휴먼명조" w:hAnsi="휴먼명조" w:cs="휴먼명조"/>
          <w:w w:val="97"/>
        </w:rPr>
        <w:t xml:space="preserve"> 순으로, PathVQA가 나머지 두 데이터셋보다 확연히 어렵다.</w:t>
      </w:r>
    </w:p>
    <w:p w14:paraId="00C713C6" w14:textId="77777777" w:rsidR="00D76042" w:rsidRDefault="00000000">
      <w:pPr>
        <w:spacing w:line="384" w:lineRule="auto"/>
        <w:ind w:firstLine="220"/>
      </w:pPr>
      <w:r>
        <w:rPr>
          <w:rFonts w:ascii="휴먼명조" w:eastAsia="휴먼명조" w:hAnsi="휴먼명조" w:cs="휴먼명조"/>
          <w:w w:val="97"/>
        </w:rPr>
        <w:t xml:space="preserve">이 격차는 특히 </w:t>
      </w:r>
      <w:r>
        <w:rPr>
          <w:rFonts w:ascii="휴먼명조" w:eastAsia="휴먼명조" w:hAnsi="휴먼명조" w:cs="휴먼명조"/>
          <w:b/>
          <w:w w:val="97"/>
        </w:rPr>
        <w:t>Open(주관식) 문항</w:t>
      </w:r>
      <w:r>
        <w:rPr>
          <w:rFonts w:ascii="휴먼명조" w:eastAsia="휴먼명조" w:hAnsi="휴먼명조" w:cs="휴먼명조"/>
          <w:w w:val="97"/>
        </w:rPr>
        <w:t>에서 두드러진다. 세 데이터셋 모두 Closed 문항 정확도(0.45~0.79)에 비해 Open 문항 정확도(0.03~0.46)가 크게 낮지만 그 낙폭이 PathVQA에서 가장 심하다 — PathVQA의 Open Acc는 전 모델에서 0.027~0.061 수준으로, SLAKE(0.360~0.463)·VQA-RAD(0.225~0.315)와 비교해 한 자릿수 이상 낮다. PathVQA는 병리 조직 영상에 대한 세부 소견을 자유 서술로 요구하는 문항 비중이 높아, 객관식</w:t>
      </w:r>
      <w:r>
        <w:rPr>
          <w:rFonts w:ascii="휴먼명조" w:eastAsia="휴먼명조" w:hAnsi="휴먼명조" w:cs="휴먼명조"/>
          <w:w w:val="97"/>
        </w:rPr>
        <w:lastRenderedPageBreak/>
        <w:t>형 문항이 상대적으로 많은 SLAKE·VQA-RAD보다 주관식 생성형 응답의 난이도가 큰 것으로 해석된다.</w:t>
      </w:r>
    </w:p>
    <w:p w14:paraId="704E4641" w14:textId="77777777" w:rsidR="00D76042" w:rsidRDefault="00000000">
      <w:pPr>
        <w:spacing w:line="384" w:lineRule="auto"/>
        <w:ind w:firstLine="220"/>
      </w:pPr>
      <w:r>
        <w:rPr>
          <w:rFonts w:ascii="휴먼명조" w:eastAsia="휴먼명조" w:hAnsi="휴먼명조" w:cs="휴먼명조"/>
          <w:w w:val="97"/>
        </w:rPr>
        <w:t>응답 시간·VRAM은 모델 크기에 비례하며 데이터셋 간 차이는 미미하다(동일 모델 내 데이터셋 간 VRAM 변동 &lt; 1%). 다만 응답 시간은 데이터셋별 문항 특성(설명 요구 길이 등)에 따라 모델별로 어느 정도 편차가 있다(예: Gemma4-E2B는 PathVQA에서 892.6ms로 SLAKE/VQA-RAD보다 오래 걸림).</w:t>
      </w:r>
    </w:p>
    <w:p w14:paraId="05EA15B7" w14:textId="77777777" w:rsidR="00D76042" w:rsidRDefault="00000000">
      <w:pPr>
        <w:spacing w:line="384" w:lineRule="auto"/>
        <w:jc w:val="left"/>
        <w:outlineLvl w:val="2"/>
      </w:pPr>
      <w:bookmarkStart w:id="48" w:name="_Toc237776401"/>
      <w:r>
        <w:rPr>
          <w:rFonts w:ascii="휴먼명조" w:eastAsia="휴먼명조" w:hAnsi="휴먼명조" w:cs="휴먼명조"/>
          <w:b/>
          <w:w w:val="97"/>
        </w:rPr>
        <w:t>4.1.3 오류 유형 분석</w:t>
      </w:r>
      <w:bookmarkEnd w:id="48"/>
    </w:p>
    <w:p w14:paraId="004FD44B" w14:textId="77777777" w:rsidR="00D76042" w:rsidRDefault="00000000">
      <w:pPr>
        <w:spacing w:line="384" w:lineRule="auto"/>
        <w:ind w:firstLine="220"/>
      </w:pPr>
      <w:r>
        <w:rPr>
          <w:rFonts w:ascii="휴먼명조" w:eastAsia="휴먼명조" w:hAnsi="휴먼명조" w:cs="휴먼명조"/>
          <w:w w:val="97"/>
        </w:rPr>
        <w:t>WCA(Weighted Clinical Accuracy) 분석을 위해 PathVQA(seed 42) 문항을 7개 임상 질문 유형(diagnosis·location·measurement·description·temporal·yes_no·unknown)으로 분류하고 유형별 정확도를 산출했다. 가중치는 5.3에서 논의하는 대로 임상 문헌 검증 없는 임시 척도이며 여기서는 참고용 오류 패턴 식별에만 사용한다.</w:t>
      </w:r>
    </w:p>
    <w:p w14:paraId="118FE750" w14:textId="77777777" w:rsidR="00D76042" w:rsidRDefault="00000000">
      <w:pPr>
        <w:pStyle w:val="afff4"/>
        <w:spacing w:line="384" w:lineRule="auto"/>
        <w:jc w:val="center"/>
        <w:rPr>
          <w:rFonts w:hint="eastAsia"/>
        </w:rPr>
      </w:pPr>
      <w:bookmarkStart w:id="49" w:name="_Toc237776438"/>
      <w:r>
        <w:rPr>
          <w:rFonts w:eastAsia="휴먼명조" w:cs="휴먼명조"/>
          <w:w w:val="97"/>
        </w:rPr>
        <w:t>Table 4.1b. PathVQA 질문 유형별 정확도</w:t>
      </w:r>
      <w:bookmarkEnd w:id="49"/>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37"/>
        <w:gridCol w:w="1204"/>
        <w:gridCol w:w="1232"/>
        <w:gridCol w:w="1232"/>
        <w:gridCol w:w="1221"/>
        <w:gridCol w:w="1246"/>
      </w:tblGrid>
      <w:tr w:rsidR="00D76042" w14:paraId="7BA7E1FA" w14:textId="77777777">
        <w:tc>
          <w:tcPr>
            <w:tcW w:w="1247" w:type="dxa"/>
          </w:tcPr>
          <w:p w14:paraId="58A9A607" w14:textId="77777777" w:rsidR="00D76042" w:rsidRDefault="00000000">
            <w:pPr>
              <w:jc w:val="center"/>
            </w:pPr>
            <w:r>
              <w:rPr>
                <w:rFonts w:ascii="휴먼명조" w:eastAsia="휴먼명조" w:hAnsi="휴먼명조" w:cs="휴먼명조"/>
                <w:b/>
                <w:w w:val="97"/>
                <w:sz w:val="18"/>
              </w:rPr>
              <w:t>유형</w:t>
            </w:r>
          </w:p>
        </w:tc>
        <w:tc>
          <w:tcPr>
            <w:tcW w:w="1247" w:type="dxa"/>
          </w:tcPr>
          <w:p w14:paraId="7F534B10" w14:textId="77777777" w:rsidR="00D76042" w:rsidRDefault="00000000">
            <w:pPr>
              <w:jc w:val="center"/>
            </w:pPr>
            <w:r>
              <w:rPr>
                <w:rFonts w:ascii="휴먼명조" w:eastAsia="휴먼명조" w:hAnsi="휴먼명조" w:cs="휴먼명조"/>
                <w:b/>
                <w:w w:val="97"/>
                <w:sz w:val="18"/>
              </w:rPr>
              <w:t>샘플 수</w:t>
            </w:r>
          </w:p>
        </w:tc>
        <w:tc>
          <w:tcPr>
            <w:tcW w:w="1247" w:type="dxa"/>
          </w:tcPr>
          <w:p w14:paraId="3973A624" w14:textId="77777777" w:rsidR="00D76042" w:rsidRDefault="00000000">
            <w:pPr>
              <w:jc w:val="center"/>
            </w:pPr>
            <w:r>
              <w:rPr>
                <w:rFonts w:ascii="휴먼명조" w:eastAsia="휴먼명조" w:hAnsi="휴먼명조" w:cs="휴먼명조"/>
                <w:b/>
                <w:w w:val="97"/>
                <w:sz w:val="18"/>
              </w:rPr>
              <w:t>Gemma4-E2B</w:t>
            </w:r>
          </w:p>
        </w:tc>
        <w:tc>
          <w:tcPr>
            <w:tcW w:w="1247" w:type="dxa"/>
          </w:tcPr>
          <w:p w14:paraId="24B97A56" w14:textId="77777777" w:rsidR="00D76042" w:rsidRDefault="00000000">
            <w:pPr>
              <w:jc w:val="center"/>
            </w:pPr>
            <w:r>
              <w:rPr>
                <w:rFonts w:ascii="휴먼명조" w:eastAsia="휴먼명조" w:hAnsi="휴먼명조" w:cs="휴먼명조"/>
                <w:b/>
                <w:w w:val="97"/>
                <w:sz w:val="18"/>
              </w:rPr>
              <w:t>Qwen2.5-VL-3B</w:t>
            </w:r>
          </w:p>
        </w:tc>
        <w:tc>
          <w:tcPr>
            <w:tcW w:w="1247" w:type="dxa"/>
          </w:tcPr>
          <w:p w14:paraId="7A97051D" w14:textId="77777777" w:rsidR="00D76042" w:rsidRDefault="00000000">
            <w:pPr>
              <w:jc w:val="center"/>
            </w:pPr>
            <w:r>
              <w:rPr>
                <w:rFonts w:ascii="휴먼명조" w:eastAsia="휴먼명조" w:hAnsi="휴먼명조" w:cs="휴먼명조"/>
                <w:b/>
                <w:w w:val="97"/>
                <w:sz w:val="18"/>
              </w:rPr>
              <w:t>Qwen3-VL-2B</w:t>
            </w:r>
          </w:p>
        </w:tc>
        <w:tc>
          <w:tcPr>
            <w:tcW w:w="1247" w:type="dxa"/>
          </w:tcPr>
          <w:p w14:paraId="0EAC1B81" w14:textId="77777777" w:rsidR="00D76042" w:rsidRDefault="00000000">
            <w:pPr>
              <w:jc w:val="center"/>
            </w:pPr>
            <w:r>
              <w:rPr>
                <w:rFonts w:ascii="휴먼명조" w:eastAsia="휴먼명조" w:hAnsi="휴먼명조" w:cs="휴먼명조"/>
                <w:b/>
                <w:w w:val="97"/>
                <w:sz w:val="18"/>
              </w:rPr>
              <w:t>SmolVLM2-2.2B</w:t>
            </w:r>
          </w:p>
        </w:tc>
      </w:tr>
      <w:tr w:rsidR="00D76042" w14:paraId="0DFB72FF" w14:textId="77777777">
        <w:tc>
          <w:tcPr>
            <w:tcW w:w="1247" w:type="dxa"/>
          </w:tcPr>
          <w:p w14:paraId="729523E9" w14:textId="77777777" w:rsidR="00D76042" w:rsidRDefault="00000000">
            <w:pPr>
              <w:jc w:val="left"/>
            </w:pPr>
            <w:r>
              <w:rPr>
                <w:rFonts w:ascii="휴먼명조" w:eastAsia="휴먼명조" w:hAnsi="휴먼명조" w:cs="휴먼명조"/>
                <w:w w:val="97"/>
                <w:sz w:val="18"/>
              </w:rPr>
              <w:t>diagnosis</w:t>
            </w:r>
          </w:p>
        </w:tc>
        <w:tc>
          <w:tcPr>
            <w:tcW w:w="1247" w:type="dxa"/>
          </w:tcPr>
          <w:p w14:paraId="5E8F97A8" w14:textId="77777777" w:rsidR="00D76042" w:rsidRDefault="00000000">
            <w:pPr>
              <w:jc w:val="right"/>
            </w:pPr>
            <w:r>
              <w:rPr>
                <w:rFonts w:ascii="휴먼명조" w:eastAsia="휴먼명조" w:hAnsi="휴먼명조" w:cs="휴먼명조"/>
                <w:w w:val="97"/>
                <w:sz w:val="18"/>
              </w:rPr>
              <w:t>23</w:t>
            </w:r>
          </w:p>
        </w:tc>
        <w:tc>
          <w:tcPr>
            <w:tcW w:w="1247" w:type="dxa"/>
          </w:tcPr>
          <w:p w14:paraId="45B9E52B" w14:textId="77777777" w:rsidR="00D76042" w:rsidRDefault="00000000">
            <w:pPr>
              <w:jc w:val="right"/>
            </w:pPr>
            <w:r>
              <w:rPr>
                <w:rFonts w:ascii="휴먼명조" w:eastAsia="휴먼명조" w:hAnsi="휴먼명조" w:cs="휴먼명조"/>
                <w:w w:val="97"/>
                <w:sz w:val="18"/>
              </w:rPr>
              <w:t>0.0000</w:t>
            </w:r>
          </w:p>
        </w:tc>
        <w:tc>
          <w:tcPr>
            <w:tcW w:w="1247" w:type="dxa"/>
          </w:tcPr>
          <w:p w14:paraId="079973FF" w14:textId="77777777" w:rsidR="00D76042" w:rsidRDefault="00000000">
            <w:pPr>
              <w:jc w:val="right"/>
            </w:pPr>
            <w:r>
              <w:rPr>
                <w:rFonts w:ascii="휴먼명조" w:eastAsia="휴먼명조" w:hAnsi="휴먼명조" w:cs="휴먼명조"/>
                <w:w w:val="97"/>
                <w:sz w:val="18"/>
              </w:rPr>
              <w:t>0.0000</w:t>
            </w:r>
          </w:p>
        </w:tc>
        <w:tc>
          <w:tcPr>
            <w:tcW w:w="1247" w:type="dxa"/>
          </w:tcPr>
          <w:p w14:paraId="2503BB28" w14:textId="77777777" w:rsidR="00D76042" w:rsidRDefault="00000000">
            <w:pPr>
              <w:jc w:val="right"/>
            </w:pPr>
            <w:r>
              <w:rPr>
                <w:rFonts w:ascii="휴먼명조" w:eastAsia="휴먼명조" w:hAnsi="휴먼명조" w:cs="휴먼명조"/>
                <w:w w:val="97"/>
                <w:sz w:val="18"/>
              </w:rPr>
              <w:t>0.0000</w:t>
            </w:r>
          </w:p>
        </w:tc>
        <w:tc>
          <w:tcPr>
            <w:tcW w:w="1247" w:type="dxa"/>
          </w:tcPr>
          <w:p w14:paraId="1B2FA5E1" w14:textId="77777777" w:rsidR="00D76042" w:rsidRDefault="00000000">
            <w:pPr>
              <w:jc w:val="right"/>
            </w:pPr>
            <w:r>
              <w:rPr>
                <w:rFonts w:ascii="휴먼명조" w:eastAsia="휴먼명조" w:hAnsi="휴먼명조" w:cs="휴먼명조"/>
                <w:w w:val="97"/>
                <w:sz w:val="18"/>
              </w:rPr>
              <w:t>0.0000</w:t>
            </w:r>
          </w:p>
        </w:tc>
      </w:tr>
      <w:tr w:rsidR="00D76042" w14:paraId="6F321192" w14:textId="77777777">
        <w:tc>
          <w:tcPr>
            <w:tcW w:w="1247" w:type="dxa"/>
          </w:tcPr>
          <w:p w14:paraId="02775457" w14:textId="77777777" w:rsidR="00D76042" w:rsidRDefault="00000000">
            <w:pPr>
              <w:jc w:val="left"/>
            </w:pPr>
            <w:r>
              <w:rPr>
                <w:rFonts w:ascii="휴먼명조" w:eastAsia="휴먼명조" w:hAnsi="휴먼명조" w:cs="휴먼명조"/>
                <w:w w:val="97"/>
                <w:sz w:val="18"/>
              </w:rPr>
              <w:t>location</w:t>
            </w:r>
          </w:p>
        </w:tc>
        <w:tc>
          <w:tcPr>
            <w:tcW w:w="1247" w:type="dxa"/>
          </w:tcPr>
          <w:p w14:paraId="36EB4DD2" w14:textId="77777777" w:rsidR="00D76042" w:rsidRDefault="00000000">
            <w:pPr>
              <w:jc w:val="right"/>
            </w:pPr>
            <w:r>
              <w:rPr>
                <w:rFonts w:ascii="휴먼명조" w:eastAsia="휴먼명조" w:hAnsi="휴먼명조" w:cs="휴먼명조"/>
                <w:w w:val="97"/>
                <w:sz w:val="18"/>
              </w:rPr>
              <w:t>433</w:t>
            </w:r>
          </w:p>
        </w:tc>
        <w:tc>
          <w:tcPr>
            <w:tcW w:w="1247" w:type="dxa"/>
          </w:tcPr>
          <w:p w14:paraId="7C153E50" w14:textId="77777777" w:rsidR="00D76042" w:rsidRDefault="00000000">
            <w:pPr>
              <w:jc w:val="right"/>
            </w:pPr>
            <w:r>
              <w:rPr>
                <w:rFonts w:ascii="휴먼명조" w:eastAsia="휴먼명조" w:hAnsi="휴먼명조" w:cs="휴먼명조"/>
                <w:w w:val="97"/>
                <w:sz w:val="18"/>
              </w:rPr>
              <w:t>0.0647</w:t>
            </w:r>
          </w:p>
        </w:tc>
        <w:tc>
          <w:tcPr>
            <w:tcW w:w="1247" w:type="dxa"/>
          </w:tcPr>
          <w:p w14:paraId="56048FC7" w14:textId="77777777" w:rsidR="00D76042" w:rsidRDefault="00000000">
            <w:pPr>
              <w:jc w:val="right"/>
            </w:pPr>
            <w:r>
              <w:rPr>
                <w:rFonts w:ascii="휴먼명조" w:eastAsia="휴먼명조" w:hAnsi="휴먼명조" w:cs="휴먼명조"/>
                <w:w w:val="97"/>
                <w:sz w:val="18"/>
              </w:rPr>
              <w:t>0.1062</w:t>
            </w:r>
          </w:p>
        </w:tc>
        <w:tc>
          <w:tcPr>
            <w:tcW w:w="1247" w:type="dxa"/>
          </w:tcPr>
          <w:p w14:paraId="080CA3EE" w14:textId="77777777" w:rsidR="00D76042" w:rsidRDefault="00000000">
            <w:pPr>
              <w:jc w:val="right"/>
            </w:pPr>
            <w:r>
              <w:rPr>
                <w:rFonts w:ascii="휴먼명조" w:eastAsia="휴먼명조" w:hAnsi="휴먼명조" w:cs="휴먼명조"/>
                <w:w w:val="97"/>
                <w:sz w:val="18"/>
              </w:rPr>
              <w:t>0.1478</w:t>
            </w:r>
          </w:p>
        </w:tc>
        <w:tc>
          <w:tcPr>
            <w:tcW w:w="1247" w:type="dxa"/>
          </w:tcPr>
          <w:p w14:paraId="67F9A4BF" w14:textId="77777777" w:rsidR="00D76042" w:rsidRDefault="00000000">
            <w:pPr>
              <w:jc w:val="right"/>
            </w:pPr>
            <w:r>
              <w:rPr>
                <w:rFonts w:ascii="휴먼명조" w:eastAsia="휴먼명조" w:hAnsi="휴먼명조" w:cs="휴먼명조"/>
                <w:w w:val="97"/>
                <w:sz w:val="18"/>
              </w:rPr>
              <w:t>0.0762</w:t>
            </w:r>
          </w:p>
        </w:tc>
      </w:tr>
      <w:tr w:rsidR="00D76042" w14:paraId="36DB01DB" w14:textId="77777777">
        <w:tc>
          <w:tcPr>
            <w:tcW w:w="1247" w:type="dxa"/>
          </w:tcPr>
          <w:p w14:paraId="6ED8F43D" w14:textId="77777777" w:rsidR="00D76042" w:rsidRDefault="00000000">
            <w:pPr>
              <w:jc w:val="left"/>
            </w:pPr>
            <w:r>
              <w:rPr>
                <w:rFonts w:ascii="휴먼명조" w:eastAsia="휴먼명조" w:hAnsi="휴먼명조" w:cs="휴먼명조"/>
                <w:w w:val="97"/>
                <w:sz w:val="18"/>
              </w:rPr>
              <w:t>measurement</w:t>
            </w:r>
          </w:p>
        </w:tc>
        <w:tc>
          <w:tcPr>
            <w:tcW w:w="1247" w:type="dxa"/>
          </w:tcPr>
          <w:p w14:paraId="141EBF13" w14:textId="77777777" w:rsidR="00D76042" w:rsidRDefault="00000000">
            <w:pPr>
              <w:jc w:val="right"/>
            </w:pPr>
            <w:r>
              <w:rPr>
                <w:rFonts w:ascii="휴먼명조" w:eastAsia="휴먼명조" w:hAnsi="휴먼명조" w:cs="휴먼명조"/>
                <w:w w:val="97"/>
                <w:sz w:val="18"/>
              </w:rPr>
              <w:t>33</w:t>
            </w:r>
          </w:p>
        </w:tc>
        <w:tc>
          <w:tcPr>
            <w:tcW w:w="1247" w:type="dxa"/>
          </w:tcPr>
          <w:p w14:paraId="7A94F991" w14:textId="77777777" w:rsidR="00D76042" w:rsidRDefault="00000000">
            <w:pPr>
              <w:jc w:val="right"/>
            </w:pPr>
            <w:r>
              <w:rPr>
                <w:rFonts w:ascii="휴먼명조" w:eastAsia="휴먼명조" w:hAnsi="휴먼명조" w:cs="휴먼명조"/>
                <w:w w:val="97"/>
                <w:sz w:val="18"/>
              </w:rPr>
              <w:t>0.2121</w:t>
            </w:r>
          </w:p>
        </w:tc>
        <w:tc>
          <w:tcPr>
            <w:tcW w:w="1247" w:type="dxa"/>
          </w:tcPr>
          <w:p w14:paraId="40371C52" w14:textId="77777777" w:rsidR="00D76042" w:rsidRDefault="00000000">
            <w:pPr>
              <w:jc w:val="right"/>
            </w:pPr>
            <w:r>
              <w:rPr>
                <w:rFonts w:ascii="휴먼명조" w:eastAsia="휴먼명조" w:hAnsi="휴먼명조" w:cs="휴먼명조"/>
                <w:w w:val="97"/>
                <w:sz w:val="18"/>
              </w:rPr>
              <w:t>0.0909</w:t>
            </w:r>
          </w:p>
        </w:tc>
        <w:tc>
          <w:tcPr>
            <w:tcW w:w="1247" w:type="dxa"/>
          </w:tcPr>
          <w:p w14:paraId="1D465E51" w14:textId="77777777" w:rsidR="00D76042" w:rsidRDefault="00000000">
            <w:pPr>
              <w:jc w:val="right"/>
            </w:pPr>
            <w:r>
              <w:rPr>
                <w:rFonts w:ascii="휴먼명조" w:eastAsia="휴먼명조" w:hAnsi="휴먼명조" w:cs="휴먼명조"/>
                <w:w w:val="97"/>
                <w:sz w:val="18"/>
              </w:rPr>
              <w:t>0.1515</w:t>
            </w:r>
          </w:p>
        </w:tc>
        <w:tc>
          <w:tcPr>
            <w:tcW w:w="1247" w:type="dxa"/>
          </w:tcPr>
          <w:p w14:paraId="2F9D0BD0" w14:textId="77777777" w:rsidR="00D76042" w:rsidRDefault="00000000">
            <w:pPr>
              <w:jc w:val="right"/>
            </w:pPr>
            <w:r>
              <w:rPr>
                <w:rFonts w:ascii="휴먼명조" w:eastAsia="휴먼명조" w:hAnsi="휴먼명조" w:cs="휴먼명조"/>
                <w:w w:val="97"/>
                <w:sz w:val="18"/>
              </w:rPr>
              <w:t>0.0909</w:t>
            </w:r>
          </w:p>
        </w:tc>
      </w:tr>
      <w:tr w:rsidR="00D76042" w14:paraId="2AAE5B79" w14:textId="77777777">
        <w:tc>
          <w:tcPr>
            <w:tcW w:w="1247" w:type="dxa"/>
          </w:tcPr>
          <w:p w14:paraId="0AE2F97E" w14:textId="77777777" w:rsidR="00D76042" w:rsidRDefault="00000000">
            <w:pPr>
              <w:jc w:val="left"/>
            </w:pPr>
            <w:r>
              <w:rPr>
                <w:rFonts w:ascii="휴먼명조" w:eastAsia="휴먼명조" w:hAnsi="휴먼명조" w:cs="휴먼명조"/>
                <w:w w:val="97"/>
                <w:sz w:val="18"/>
              </w:rPr>
              <w:t>description</w:t>
            </w:r>
          </w:p>
        </w:tc>
        <w:tc>
          <w:tcPr>
            <w:tcW w:w="1247" w:type="dxa"/>
          </w:tcPr>
          <w:p w14:paraId="4089FC76" w14:textId="77777777" w:rsidR="00D76042" w:rsidRDefault="00000000">
            <w:pPr>
              <w:jc w:val="right"/>
            </w:pPr>
            <w:r>
              <w:rPr>
                <w:rFonts w:ascii="휴먼명조" w:eastAsia="휴먼명조" w:hAnsi="휴먼명조" w:cs="휴먼명조"/>
                <w:w w:val="97"/>
                <w:sz w:val="18"/>
              </w:rPr>
              <w:t>2,729</w:t>
            </w:r>
          </w:p>
        </w:tc>
        <w:tc>
          <w:tcPr>
            <w:tcW w:w="1247" w:type="dxa"/>
          </w:tcPr>
          <w:p w14:paraId="08A722B9" w14:textId="77777777" w:rsidR="00D76042" w:rsidRDefault="00000000">
            <w:pPr>
              <w:jc w:val="right"/>
            </w:pPr>
            <w:r>
              <w:rPr>
                <w:rFonts w:ascii="휴먼명조" w:eastAsia="휴먼명조" w:hAnsi="휴먼명조" w:cs="휴먼명조"/>
                <w:w w:val="97"/>
                <w:sz w:val="18"/>
              </w:rPr>
              <w:t>0.0425</w:t>
            </w:r>
          </w:p>
        </w:tc>
        <w:tc>
          <w:tcPr>
            <w:tcW w:w="1247" w:type="dxa"/>
          </w:tcPr>
          <w:p w14:paraId="0EEBBD3F" w14:textId="77777777" w:rsidR="00D76042" w:rsidRDefault="00000000">
            <w:pPr>
              <w:jc w:val="right"/>
            </w:pPr>
            <w:r>
              <w:rPr>
                <w:rFonts w:ascii="휴먼명조" w:eastAsia="휴먼명조" w:hAnsi="휴먼명조" w:cs="휴먼명조"/>
                <w:w w:val="97"/>
                <w:sz w:val="18"/>
              </w:rPr>
              <w:t>0.0224</w:t>
            </w:r>
          </w:p>
        </w:tc>
        <w:tc>
          <w:tcPr>
            <w:tcW w:w="1247" w:type="dxa"/>
          </w:tcPr>
          <w:p w14:paraId="04C7C98C" w14:textId="77777777" w:rsidR="00D76042" w:rsidRDefault="00000000">
            <w:pPr>
              <w:jc w:val="right"/>
            </w:pPr>
            <w:r>
              <w:rPr>
                <w:rFonts w:ascii="휴먼명조" w:eastAsia="휴먼명조" w:hAnsi="휴먼명조" w:cs="휴먼명조"/>
                <w:w w:val="97"/>
                <w:sz w:val="18"/>
              </w:rPr>
              <w:t>0.0447</w:t>
            </w:r>
          </w:p>
        </w:tc>
        <w:tc>
          <w:tcPr>
            <w:tcW w:w="1247" w:type="dxa"/>
          </w:tcPr>
          <w:p w14:paraId="7F8BA10D" w14:textId="77777777" w:rsidR="00D76042" w:rsidRDefault="00000000">
            <w:pPr>
              <w:jc w:val="right"/>
            </w:pPr>
            <w:r>
              <w:rPr>
                <w:rFonts w:ascii="휴먼명조" w:eastAsia="휴먼명조" w:hAnsi="휴먼명조" w:cs="휴먼명조"/>
                <w:w w:val="97"/>
                <w:sz w:val="18"/>
              </w:rPr>
              <w:t>0.0198</w:t>
            </w:r>
          </w:p>
        </w:tc>
      </w:tr>
      <w:tr w:rsidR="00D76042" w14:paraId="11FD45E4" w14:textId="77777777">
        <w:tc>
          <w:tcPr>
            <w:tcW w:w="1247" w:type="dxa"/>
          </w:tcPr>
          <w:p w14:paraId="7DF7EC39" w14:textId="77777777" w:rsidR="00D76042" w:rsidRDefault="00000000">
            <w:pPr>
              <w:jc w:val="left"/>
            </w:pPr>
            <w:r>
              <w:rPr>
                <w:rFonts w:ascii="휴먼명조" w:eastAsia="휴먼명조" w:hAnsi="휴먼명조" w:cs="휴먼명조"/>
                <w:w w:val="97"/>
                <w:sz w:val="18"/>
              </w:rPr>
              <w:t>temporal</w:t>
            </w:r>
          </w:p>
        </w:tc>
        <w:tc>
          <w:tcPr>
            <w:tcW w:w="1247" w:type="dxa"/>
          </w:tcPr>
          <w:p w14:paraId="2B2E3A8C" w14:textId="77777777" w:rsidR="00D76042" w:rsidRDefault="00000000">
            <w:pPr>
              <w:jc w:val="right"/>
            </w:pPr>
            <w:r>
              <w:rPr>
                <w:rFonts w:ascii="휴먼명조" w:eastAsia="휴먼명조" w:hAnsi="휴먼명조" w:cs="휴먼명조"/>
                <w:w w:val="97"/>
                <w:sz w:val="18"/>
              </w:rPr>
              <w:t>9</w:t>
            </w:r>
          </w:p>
        </w:tc>
        <w:tc>
          <w:tcPr>
            <w:tcW w:w="1247" w:type="dxa"/>
          </w:tcPr>
          <w:p w14:paraId="2788DFCF" w14:textId="77777777" w:rsidR="00D76042" w:rsidRDefault="00000000">
            <w:pPr>
              <w:jc w:val="right"/>
            </w:pPr>
            <w:r>
              <w:rPr>
                <w:rFonts w:ascii="휴먼명조" w:eastAsia="휴먼명조" w:hAnsi="휴먼명조" w:cs="휴먼명조"/>
                <w:w w:val="97"/>
                <w:sz w:val="18"/>
              </w:rPr>
              <w:t>0.0000</w:t>
            </w:r>
          </w:p>
        </w:tc>
        <w:tc>
          <w:tcPr>
            <w:tcW w:w="1247" w:type="dxa"/>
          </w:tcPr>
          <w:p w14:paraId="48FEBE99" w14:textId="77777777" w:rsidR="00D76042" w:rsidRDefault="00000000">
            <w:pPr>
              <w:jc w:val="right"/>
            </w:pPr>
            <w:r>
              <w:rPr>
                <w:rFonts w:ascii="휴먼명조" w:eastAsia="휴먼명조" w:hAnsi="휴먼명조" w:cs="휴먼명조"/>
                <w:w w:val="97"/>
                <w:sz w:val="18"/>
              </w:rPr>
              <w:t>0.0000</w:t>
            </w:r>
          </w:p>
        </w:tc>
        <w:tc>
          <w:tcPr>
            <w:tcW w:w="1247" w:type="dxa"/>
          </w:tcPr>
          <w:p w14:paraId="6FE2C879" w14:textId="77777777" w:rsidR="00D76042" w:rsidRDefault="00000000">
            <w:pPr>
              <w:jc w:val="right"/>
            </w:pPr>
            <w:r>
              <w:rPr>
                <w:rFonts w:ascii="휴먼명조" w:eastAsia="휴먼명조" w:hAnsi="휴먼명조" w:cs="휴먼명조"/>
                <w:w w:val="97"/>
                <w:sz w:val="18"/>
              </w:rPr>
              <w:t>0.0000</w:t>
            </w:r>
          </w:p>
        </w:tc>
        <w:tc>
          <w:tcPr>
            <w:tcW w:w="1247" w:type="dxa"/>
          </w:tcPr>
          <w:p w14:paraId="6A31C271" w14:textId="77777777" w:rsidR="00D76042" w:rsidRDefault="00000000">
            <w:pPr>
              <w:jc w:val="right"/>
            </w:pPr>
            <w:r>
              <w:rPr>
                <w:rFonts w:ascii="휴먼명조" w:eastAsia="휴먼명조" w:hAnsi="휴먼명조" w:cs="휴먼명조"/>
                <w:w w:val="97"/>
                <w:sz w:val="18"/>
              </w:rPr>
              <w:t>0.0000</w:t>
            </w:r>
          </w:p>
        </w:tc>
      </w:tr>
      <w:tr w:rsidR="00D76042" w14:paraId="2BD3CAC7" w14:textId="77777777">
        <w:tc>
          <w:tcPr>
            <w:tcW w:w="1247" w:type="dxa"/>
          </w:tcPr>
          <w:p w14:paraId="3C6EF154" w14:textId="77777777" w:rsidR="00D76042" w:rsidRDefault="00000000">
            <w:pPr>
              <w:jc w:val="left"/>
            </w:pPr>
            <w:r>
              <w:rPr>
                <w:rFonts w:ascii="휴먼명조" w:eastAsia="휴먼명조" w:hAnsi="휴먼명조" w:cs="휴먼명조"/>
                <w:w w:val="97"/>
                <w:sz w:val="18"/>
              </w:rPr>
              <w:t>yes_no</w:t>
            </w:r>
          </w:p>
        </w:tc>
        <w:tc>
          <w:tcPr>
            <w:tcW w:w="1247" w:type="dxa"/>
          </w:tcPr>
          <w:p w14:paraId="072CF185" w14:textId="77777777" w:rsidR="00D76042" w:rsidRDefault="00000000">
            <w:pPr>
              <w:jc w:val="right"/>
            </w:pPr>
            <w:r>
              <w:rPr>
                <w:rFonts w:ascii="휴먼명조" w:eastAsia="휴먼명조" w:hAnsi="휴먼명조" w:cs="휴먼명조"/>
                <w:w w:val="97"/>
                <w:sz w:val="18"/>
              </w:rPr>
              <w:t>3,362</w:t>
            </w:r>
          </w:p>
        </w:tc>
        <w:tc>
          <w:tcPr>
            <w:tcW w:w="1247" w:type="dxa"/>
          </w:tcPr>
          <w:p w14:paraId="623A322A" w14:textId="77777777" w:rsidR="00D76042" w:rsidRDefault="00000000">
            <w:pPr>
              <w:jc w:val="right"/>
            </w:pPr>
            <w:r>
              <w:rPr>
                <w:rFonts w:ascii="휴먼명조" w:eastAsia="휴먼명조" w:hAnsi="휴먼명조" w:cs="휴먼명조"/>
                <w:w w:val="97"/>
                <w:sz w:val="18"/>
              </w:rPr>
              <w:t>0.1633</w:t>
            </w:r>
          </w:p>
        </w:tc>
        <w:tc>
          <w:tcPr>
            <w:tcW w:w="1247" w:type="dxa"/>
          </w:tcPr>
          <w:p w14:paraId="6DA34D99" w14:textId="77777777" w:rsidR="00D76042" w:rsidRDefault="00000000">
            <w:pPr>
              <w:jc w:val="right"/>
            </w:pPr>
            <w:r>
              <w:rPr>
                <w:rFonts w:ascii="휴먼명조" w:eastAsia="휴먼명조" w:hAnsi="휴먼명조" w:cs="휴먼명조"/>
                <w:w w:val="97"/>
                <w:sz w:val="18"/>
              </w:rPr>
              <w:t>0.6130</w:t>
            </w:r>
          </w:p>
        </w:tc>
        <w:tc>
          <w:tcPr>
            <w:tcW w:w="1247" w:type="dxa"/>
          </w:tcPr>
          <w:p w14:paraId="2CE4C658" w14:textId="77777777" w:rsidR="00D76042" w:rsidRDefault="00000000">
            <w:pPr>
              <w:jc w:val="right"/>
            </w:pPr>
            <w:r>
              <w:rPr>
                <w:rFonts w:ascii="휴먼명조" w:eastAsia="휴먼명조" w:hAnsi="휴먼명조" w:cs="휴먼명조"/>
                <w:w w:val="97"/>
                <w:sz w:val="18"/>
              </w:rPr>
              <w:t>0.6336</w:t>
            </w:r>
          </w:p>
        </w:tc>
        <w:tc>
          <w:tcPr>
            <w:tcW w:w="1247" w:type="dxa"/>
          </w:tcPr>
          <w:p w14:paraId="5F99D6D6" w14:textId="77777777" w:rsidR="00D76042" w:rsidRDefault="00000000">
            <w:pPr>
              <w:jc w:val="right"/>
            </w:pPr>
            <w:r>
              <w:rPr>
                <w:rFonts w:ascii="휴먼명조" w:eastAsia="휴먼명조" w:hAnsi="휴먼명조" w:cs="휴먼명조"/>
                <w:w w:val="97"/>
                <w:sz w:val="18"/>
              </w:rPr>
              <w:t>0.5892</w:t>
            </w:r>
          </w:p>
        </w:tc>
      </w:tr>
      <w:tr w:rsidR="00D76042" w14:paraId="4F452E6F" w14:textId="77777777">
        <w:tc>
          <w:tcPr>
            <w:tcW w:w="1247" w:type="dxa"/>
          </w:tcPr>
          <w:p w14:paraId="7716F182" w14:textId="77777777" w:rsidR="00D76042" w:rsidRDefault="00000000">
            <w:pPr>
              <w:jc w:val="left"/>
            </w:pPr>
            <w:r>
              <w:rPr>
                <w:rFonts w:ascii="휴먼명조" w:eastAsia="휴먼명조" w:hAnsi="휴먼명조" w:cs="휴먼명조"/>
                <w:w w:val="97"/>
                <w:sz w:val="18"/>
              </w:rPr>
              <w:t>unknown</w:t>
            </w:r>
          </w:p>
        </w:tc>
        <w:tc>
          <w:tcPr>
            <w:tcW w:w="1247" w:type="dxa"/>
          </w:tcPr>
          <w:p w14:paraId="463BF16D" w14:textId="77777777" w:rsidR="00D76042" w:rsidRDefault="00000000">
            <w:pPr>
              <w:jc w:val="right"/>
            </w:pPr>
            <w:r>
              <w:rPr>
                <w:rFonts w:ascii="휴먼명조" w:eastAsia="휴먼명조" w:hAnsi="휴먼명조" w:cs="휴먼명조"/>
                <w:w w:val="97"/>
                <w:sz w:val="18"/>
              </w:rPr>
              <w:t>130</w:t>
            </w:r>
          </w:p>
        </w:tc>
        <w:tc>
          <w:tcPr>
            <w:tcW w:w="1247" w:type="dxa"/>
          </w:tcPr>
          <w:p w14:paraId="04A9BD57" w14:textId="77777777" w:rsidR="00D76042" w:rsidRDefault="00000000">
            <w:pPr>
              <w:jc w:val="right"/>
            </w:pPr>
            <w:r>
              <w:rPr>
                <w:rFonts w:ascii="휴먼명조" w:eastAsia="휴먼명조" w:hAnsi="휴먼명조" w:cs="휴먼명조"/>
                <w:w w:val="97"/>
                <w:sz w:val="18"/>
              </w:rPr>
              <w:t>0.0692</w:t>
            </w:r>
          </w:p>
        </w:tc>
        <w:tc>
          <w:tcPr>
            <w:tcW w:w="1247" w:type="dxa"/>
          </w:tcPr>
          <w:p w14:paraId="7ED164CE" w14:textId="77777777" w:rsidR="00D76042" w:rsidRDefault="00000000">
            <w:pPr>
              <w:jc w:val="right"/>
            </w:pPr>
            <w:r>
              <w:rPr>
                <w:rFonts w:ascii="휴먼명조" w:eastAsia="휴먼명조" w:hAnsi="휴먼명조" w:cs="휴먼명조"/>
                <w:w w:val="97"/>
                <w:sz w:val="18"/>
              </w:rPr>
              <w:t>0.0692</w:t>
            </w:r>
          </w:p>
        </w:tc>
        <w:tc>
          <w:tcPr>
            <w:tcW w:w="1247" w:type="dxa"/>
          </w:tcPr>
          <w:p w14:paraId="42152780" w14:textId="77777777" w:rsidR="00D76042" w:rsidRDefault="00000000">
            <w:pPr>
              <w:jc w:val="right"/>
            </w:pPr>
            <w:r>
              <w:rPr>
                <w:rFonts w:ascii="휴먼명조" w:eastAsia="휴먼명조" w:hAnsi="휴먼명조" w:cs="휴먼명조"/>
                <w:w w:val="97"/>
                <w:sz w:val="18"/>
              </w:rPr>
              <w:t>0.0923</w:t>
            </w:r>
          </w:p>
        </w:tc>
        <w:tc>
          <w:tcPr>
            <w:tcW w:w="1247" w:type="dxa"/>
          </w:tcPr>
          <w:p w14:paraId="40992C4C" w14:textId="77777777" w:rsidR="00D76042" w:rsidRDefault="00000000">
            <w:pPr>
              <w:jc w:val="right"/>
            </w:pPr>
            <w:r>
              <w:rPr>
                <w:rFonts w:ascii="휴먼명조" w:eastAsia="휴먼명조" w:hAnsi="휴먼명조" w:cs="휴먼명조"/>
                <w:w w:val="97"/>
                <w:sz w:val="18"/>
              </w:rPr>
              <w:t>0.0154</w:t>
            </w:r>
          </w:p>
        </w:tc>
      </w:tr>
    </w:tbl>
    <w:p w14:paraId="2C133576" w14:textId="77777777" w:rsidR="00D76042" w:rsidRDefault="00D76042">
      <w:pPr>
        <w:spacing w:line="384" w:lineRule="auto"/>
      </w:pPr>
    </w:p>
    <w:p w14:paraId="77F6C13C" w14:textId="77777777" w:rsidR="00D76042" w:rsidRDefault="00000000">
      <w:pPr>
        <w:spacing w:line="384" w:lineRule="auto"/>
        <w:ind w:firstLine="220"/>
      </w:pPr>
      <w:r>
        <w:rPr>
          <w:rFonts w:ascii="휴먼명조" w:eastAsia="휴먼명조" w:hAnsi="휴먼명조" w:cs="휴먼명조"/>
          <w:w w:val="97"/>
        </w:rPr>
        <w:t xml:space="preserve">가장 두드러진 패턴은 </w:t>
      </w:r>
      <w:r>
        <w:rPr>
          <w:rFonts w:ascii="휴먼명조" w:eastAsia="휴먼명조" w:hAnsi="휴먼명조" w:cs="휴먼명조"/>
          <w:b/>
          <w:w w:val="97"/>
        </w:rPr>
        <w:t>diagnosis(진단) 및 temporal(시간 경과) 유형 문항에서 4개 모델 전부 0.0000의 정확도</w:t>
      </w:r>
      <w:r>
        <w:rPr>
          <w:rFonts w:ascii="휴먼명조" w:eastAsia="휴먼명조" w:hAnsi="휴먼명조" w:cs="휴먼명조"/>
          <w:w w:val="97"/>
        </w:rPr>
        <w:t>를 보인다는 점이다. diagnosis는 WCA 가중치가 가장 높게 설정된(1.0) 임상적으로 중요한 유형임에도, 제로샷 상태의 모델들은 병리 소견으로부터 진단명을 도출하는 과제를 전혀 수</w:t>
      </w:r>
      <w:r>
        <w:rPr>
          <w:rFonts w:ascii="휴먼명조" w:eastAsia="휴먼명조" w:hAnsi="휴먼명조" w:cs="휴먼명조"/>
          <w:w w:val="97"/>
        </w:rPr>
        <w:lastRenderedPageBreak/>
        <w:t>행하지 못했다. description(자유 서술) 유형도 표본 수가 가장 많음(2,729개, 전체의 41%)에도 정확도가 0.02~0.04에 그쳐, PathVQA 전체 정확도를 끌어내리는 주된 요인으로 확인된다.</w:t>
      </w:r>
    </w:p>
    <w:p w14:paraId="5060250A" w14:textId="77777777" w:rsidR="00D76042" w:rsidRDefault="00000000">
      <w:pPr>
        <w:spacing w:line="384" w:lineRule="auto"/>
        <w:ind w:firstLine="220"/>
      </w:pPr>
      <w:r>
        <w:rPr>
          <w:rFonts w:ascii="휴먼명조" w:eastAsia="휴먼명조" w:hAnsi="휴먼명조" w:cs="휴먼명조"/>
          <w:w w:val="97"/>
        </w:rPr>
        <w:t xml:space="preserve">반대로 </w:t>
      </w:r>
      <w:r>
        <w:rPr>
          <w:rFonts w:ascii="휴먼명조" w:eastAsia="휴먼명조" w:hAnsi="휴먼명조" w:cs="휴먼명조"/>
          <w:b/>
          <w:w w:val="97"/>
        </w:rPr>
        <w:t>yes_no(예/아니오) 유형은 상대적으로 높은 정확도</w:t>
      </w:r>
      <w:r>
        <w:rPr>
          <w:rFonts w:ascii="휴먼명조" w:eastAsia="휴먼명조" w:hAnsi="휴먼명조" w:cs="휴먼명조"/>
          <w:w w:val="97"/>
        </w:rPr>
        <w:t>를 보이며(Qwen3-VL-2B 0.6336 등), 모델 간 순위도 4.1.1의 전체 순위(Qwen3-VL-2B &gt; Qwen2.5-VL-3B &gt; SmolVLM2-2.2B ≫ Gemma4-E2B)와 대체로 일치한다. 다만 Gemma4-E2B는 yes_no 유형에서도(0.1633) 나머지 세 모델(0.59~0.63)과 큰 격차를 보여, 4.1.1의 전반적 열위가 특정 유형에 국한되지 않고 전 유형에 걸친 것임을 확인할 수 있다.</w:t>
      </w:r>
    </w:p>
    <w:p w14:paraId="1379CF6C" w14:textId="77777777" w:rsidR="00D76042" w:rsidRDefault="00000000">
      <w:pPr>
        <w:spacing w:line="384" w:lineRule="auto"/>
        <w:ind w:firstLine="220"/>
      </w:pPr>
      <w:r>
        <w:rPr>
          <w:rFonts w:ascii="휴먼명조" w:eastAsia="휴먼명조" w:hAnsi="휴먼명조" w:cs="휴먼명조"/>
          <w:w w:val="97"/>
        </w:rPr>
        <w:t xml:space="preserve">종합하면, 제로샷 경량 VLM은 </w:t>
      </w:r>
      <w:r>
        <w:rPr>
          <w:rFonts w:ascii="휴먼명조" w:eastAsia="휴먼명조" w:hAnsi="휴먼명조" w:cs="휴먼명조"/>
          <w:b/>
          <w:w w:val="97"/>
        </w:rPr>
        <w:t>이진 판별형(yes_no) 과제에는 어느 정도 대응 가능하나, 진단명 도출·자유 서술형 소견 생성처럼 임상적으로 중요도가 높은 개방형 과제에는 실질적으로 대응하지 못한다.</w:t>
      </w:r>
      <w:r>
        <w:rPr>
          <w:rFonts w:ascii="휴먼명조" w:eastAsia="휴먼명조" w:hAnsi="휴먼명조" w:cs="휴먼명조"/>
          <w:w w:val="97"/>
        </w:rPr>
        <w:t xml:space="preserve"> 이는 RQ2(파인튜닝 효과)의 필요성을 뒷받침하는 근거이며 4.2에서 파인튜닝 이후 이 유형별 격차가 어떻게 변화하는지(4.2.5 임상적 의미 분석)와 연결하여 논의한다.</w:t>
      </w:r>
    </w:p>
    <w:p w14:paraId="43170D18" w14:textId="77777777" w:rsidR="00D76042" w:rsidRDefault="00000000">
      <w:pPr>
        <w:spacing w:line="384" w:lineRule="auto"/>
        <w:jc w:val="left"/>
        <w:outlineLvl w:val="1"/>
      </w:pPr>
      <w:bookmarkStart w:id="50" w:name="_Toc237776402"/>
      <w:r>
        <w:rPr>
          <w:rFonts w:ascii="휴먼명조" w:eastAsia="휴먼명조" w:hAnsi="휴먼명조" w:cs="휴먼명조"/>
          <w:b/>
          <w:w w:val="97"/>
          <w:sz w:val="28"/>
        </w:rPr>
        <w:t>4.2 Phase 2: QLoRA 파인튜닝 결과</w:t>
      </w:r>
      <w:bookmarkEnd w:id="50"/>
    </w:p>
    <w:p w14:paraId="665E27A9" w14:textId="77777777" w:rsidR="00D76042" w:rsidRDefault="00000000">
      <w:pPr>
        <w:spacing w:line="384" w:lineRule="auto"/>
        <w:ind w:firstLine="220"/>
      </w:pPr>
      <w:r>
        <w:rPr>
          <w:rFonts w:ascii="휴먼명조" w:eastAsia="휴먼명조" w:hAnsi="휴먼명조" w:cs="휴먼명조"/>
          <w:w w:val="97"/>
        </w:rPr>
        <w:t>Phase 2는 4개 모델을 3개 데이터셋에 대해 QLoRA(rank=64, alpha=128, target=all-linear, max_steps=500 상한)로 개별 파인튜닝하고 RQ2("도메인 특화 파인튜닝이 zero-shot 대비 성능을 유의하게 향상시키는가")를 검증한다. Main 36조건(4모델×3데이터셋×3시드) 외에, 최적 QLoRA 설정을 찾기 위한 Ablation A(데이터 비율)·B(LoRA rank)·C(target module) 39조건을 Qwen3-VL-2B·PathVQA 고정 조건에서 추가로 수행했다(총 75조건).</w:t>
      </w:r>
    </w:p>
    <w:p w14:paraId="45246559" w14:textId="77777777" w:rsidR="00D76042" w:rsidRDefault="00000000">
      <w:pPr>
        <w:spacing w:line="384" w:lineRule="auto"/>
        <w:jc w:val="left"/>
        <w:outlineLvl w:val="2"/>
      </w:pPr>
      <w:bookmarkStart w:id="51" w:name="_Toc237776403"/>
      <w:r>
        <w:rPr>
          <w:rFonts w:ascii="휴먼명조" w:eastAsia="휴먼명조" w:hAnsi="휴먼명조" w:cs="휴먼명조"/>
          <w:b/>
          <w:w w:val="97"/>
        </w:rPr>
        <w:t>4.2.1 Base vs Fine-tuned 성능 향상</w:t>
      </w:r>
      <w:bookmarkEnd w:id="51"/>
    </w:p>
    <w:p w14:paraId="2050D0D7" w14:textId="77777777" w:rsidR="00D76042" w:rsidRDefault="00000000">
      <w:pPr>
        <w:pStyle w:val="afff4"/>
        <w:spacing w:line="384" w:lineRule="auto"/>
        <w:jc w:val="center"/>
        <w:rPr>
          <w:rFonts w:hint="eastAsia"/>
        </w:rPr>
      </w:pPr>
      <w:bookmarkStart w:id="52" w:name="_Toc237776439"/>
      <w:r>
        <w:rPr>
          <w:rFonts w:eastAsia="휴먼명조" w:cs="휴먼명조"/>
          <w:w w:val="97"/>
        </w:rPr>
        <w:t>Table 4.2. 모델별 파인튜닝 효과 (paired, n=9 = 3데이터셋×3시드)</w:t>
      </w:r>
      <w:bookmarkEnd w:id="52"/>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37"/>
        <w:gridCol w:w="1033"/>
        <w:gridCol w:w="1033"/>
        <w:gridCol w:w="1045"/>
        <w:gridCol w:w="1037"/>
        <w:gridCol w:w="1028"/>
        <w:gridCol w:w="1059"/>
      </w:tblGrid>
      <w:tr w:rsidR="00D76042" w14:paraId="5F62215F" w14:textId="77777777">
        <w:tc>
          <w:tcPr>
            <w:tcW w:w="1069" w:type="dxa"/>
          </w:tcPr>
          <w:p w14:paraId="576882D9" w14:textId="77777777" w:rsidR="00D76042" w:rsidRDefault="00000000">
            <w:pPr>
              <w:jc w:val="center"/>
            </w:pPr>
            <w:r>
              <w:rPr>
                <w:rFonts w:ascii="휴먼명조" w:eastAsia="휴먼명조" w:hAnsi="휴먼명조" w:cs="휴먼명조"/>
                <w:b/>
                <w:w w:val="97"/>
                <w:sz w:val="18"/>
              </w:rPr>
              <w:t>모델</w:t>
            </w:r>
          </w:p>
        </w:tc>
        <w:tc>
          <w:tcPr>
            <w:tcW w:w="1069" w:type="dxa"/>
          </w:tcPr>
          <w:p w14:paraId="5F70A841" w14:textId="77777777" w:rsidR="00D76042" w:rsidRDefault="00000000">
            <w:pPr>
              <w:jc w:val="center"/>
            </w:pPr>
            <w:r>
              <w:rPr>
                <w:rFonts w:ascii="휴먼명조" w:eastAsia="휴먼명조" w:hAnsi="휴먼명조" w:cs="휴먼명조"/>
                <w:b/>
                <w:w w:val="97"/>
                <w:sz w:val="18"/>
              </w:rPr>
              <w:t>Base Acc</w:t>
            </w:r>
          </w:p>
        </w:tc>
        <w:tc>
          <w:tcPr>
            <w:tcW w:w="1069" w:type="dxa"/>
          </w:tcPr>
          <w:p w14:paraId="7FF3B541" w14:textId="77777777" w:rsidR="00D76042" w:rsidRDefault="00000000">
            <w:pPr>
              <w:jc w:val="center"/>
            </w:pPr>
            <w:r>
              <w:rPr>
                <w:rFonts w:ascii="휴먼명조" w:eastAsia="휴먼명조" w:hAnsi="휴먼명조" w:cs="휴먼명조"/>
                <w:b/>
                <w:w w:val="97"/>
                <w:sz w:val="18"/>
              </w:rPr>
              <w:t>FT Acc</w:t>
            </w:r>
          </w:p>
        </w:tc>
        <w:tc>
          <w:tcPr>
            <w:tcW w:w="1069" w:type="dxa"/>
          </w:tcPr>
          <w:p w14:paraId="437D712E" w14:textId="77777777" w:rsidR="00D76042" w:rsidRDefault="00000000">
            <w:pPr>
              <w:jc w:val="center"/>
            </w:pPr>
            <w:r>
              <w:rPr>
                <w:rFonts w:ascii="휴먼명조" w:eastAsia="휴먼명조" w:hAnsi="휴먼명조" w:cs="휴먼명조"/>
                <w:b/>
                <w:w w:val="97"/>
                <w:sz w:val="18"/>
              </w:rPr>
              <w:t>Cohen's d</w:t>
            </w:r>
          </w:p>
        </w:tc>
        <w:tc>
          <w:tcPr>
            <w:tcW w:w="1069" w:type="dxa"/>
          </w:tcPr>
          <w:p w14:paraId="3E6BC136" w14:textId="77777777" w:rsidR="00D76042" w:rsidRDefault="00000000">
            <w:pPr>
              <w:jc w:val="center"/>
            </w:pPr>
            <w:r>
              <w:rPr>
                <w:rFonts w:ascii="휴먼명조" w:eastAsia="휴먼명조" w:hAnsi="휴먼명조" w:cs="휴먼명조"/>
                <w:b/>
                <w:w w:val="97"/>
                <w:sz w:val="18"/>
              </w:rPr>
              <w:t>d 95% CI (BCa)</w:t>
            </w:r>
          </w:p>
        </w:tc>
        <w:tc>
          <w:tcPr>
            <w:tcW w:w="1069" w:type="dxa"/>
          </w:tcPr>
          <w:p w14:paraId="46E003BE" w14:textId="77777777" w:rsidR="00D76042" w:rsidRDefault="00000000">
            <w:pPr>
              <w:jc w:val="center"/>
            </w:pPr>
            <w:r>
              <w:rPr>
                <w:rFonts w:ascii="휴먼명조" w:eastAsia="휴먼명조" w:hAnsi="휴먼명조" w:cs="휴먼명조"/>
                <w:b/>
                <w:w w:val="97"/>
                <w:sz w:val="18"/>
              </w:rPr>
              <w:t>paired t-test p</w:t>
            </w:r>
          </w:p>
        </w:tc>
        <w:tc>
          <w:tcPr>
            <w:tcW w:w="1069" w:type="dxa"/>
          </w:tcPr>
          <w:p w14:paraId="1AFC62AC" w14:textId="77777777" w:rsidR="00D76042" w:rsidRDefault="00000000">
            <w:pPr>
              <w:jc w:val="center"/>
            </w:pPr>
            <w:r>
              <w:rPr>
                <w:rFonts w:ascii="휴먼명조" w:eastAsia="휴먼명조" w:hAnsi="휴먼명조" w:cs="휴먼명조"/>
                <w:b/>
                <w:w w:val="97"/>
                <w:sz w:val="18"/>
              </w:rPr>
              <w:t>Wilcoxon p</w:t>
            </w:r>
          </w:p>
        </w:tc>
      </w:tr>
      <w:tr w:rsidR="00D76042" w14:paraId="75AC6750" w14:textId="77777777">
        <w:tc>
          <w:tcPr>
            <w:tcW w:w="1069" w:type="dxa"/>
          </w:tcPr>
          <w:p w14:paraId="52A71EE4" w14:textId="77777777" w:rsidR="00D76042" w:rsidRDefault="00000000">
            <w:pPr>
              <w:jc w:val="left"/>
            </w:pPr>
            <w:r>
              <w:rPr>
                <w:rFonts w:ascii="휴먼명조" w:eastAsia="휴먼명조" w:hAnsi="휴먼명조" w:cs="휴먼명조"/>
                <w:w w:val="97"/>
                <w:sz w:val="18"/>
              </w:rPr>
              <w:lastRenderedPageBreak/>
              <w:t>Qwen2.5-VL-3B</w:t>
            </w:r>
          </w:p>
        </w:tc>
        <w:tc>
          <w:tcPr>
            <w:tcW w:w="1069" w:type="dxa"/>
          </w:tcPr>
          <w:p w14:paraId="7058E173" w14:textId="77777777" w:rsidR="00D76042" w:rsidRDefault="00000000">
            <w:pPr>
              <w:jc w:val="right"/>
            </w:pPr>
            <w:r>
              <w:rPr>
                <w:rFonts w:ascii="휴먼명조" w:eastAsia="휴먼명조" w:hAnsi="휴먼명조" w:cs="휴먼명조"/>
                <w:w w:val="97"/>
                <w:sz w:val="18"/>
              </w:rPr>
              <w:t>0.4582</w:t>
            </w:r>
          </w:p>
        </w:tc>
        <w:tc>
          <w:tcPr>
            <w:tcW w:w="1069" w:type="dxa"/>
          </w:tcPr>
          <w:p w14:paraId="1CCDE3B4" w14:textId="77777777" w:rsidR="00D76042" w:rsidRDefault="00000000">
            <w:pPr>
              <w:jc w:val="right"/>
            </w:pPr>
            <w:r>
              <w:rPr>
                <w:rFonts w:ascii="휴먼명조" w:eastAsia="휴먼명조" w:hAnsi="휴먼명조" w:cs="휴먼명조"/>
                <w:w w:val="97"/>
                <w:sz w:val="18"/>
              </w:rPr>
              <w:t>0.5749</w:t>
            </w:r>
          </w:p>
        </w:tc>
        <w:tc>
          <w:tcPr>
            <w:tcW w:w="1069" w:type="dxa"/>
          </w:tcPr>
          <w:p w14:paraId="21A52BA9" w14:textId="77777777" w:rsidR="00D76042" w:rsidRDefault="00000000">
            <w:pPr>
              <w:jc w:val="right"/>
            </w:pPr>
            <w:r>
              <w:rPr>
                <w:rFonts w:ascii="휴먼명조" w:eastAsia="휴먼명조" w:hAnsi="휴먼명조" w:cs="휴먼명조"/>
                <w:b/>
                <w:w w:val="97"/>
                <w:sz w:val="18"/>
              </w:rPr>
              <w:t>+2.646</w:t>
            </w:r>
          </w:p>
        </w:tc>
        <w:tc>
          <w:tcPr>
            <w:tcW w:w="1069" w:type="dxa"/>
          </w:tcPr>
          <w:p w14:paraId="5888BFDF" w14:textId="77777777" w:rsidR="00D76042" w:rsidRDefault="00000000">
            <w:pPr>
              <w:jc w:val="right"/>
            </w:pPr>
            <w:r>
              <w:rPr>
                <w:rFonts w:ascii="휴먼명조" w:eastAsia="휴먼명조" w:hAnsi="휴먼명조" w:cs="휴먼명조"/>
                <w:w w:val="97"/>
                <w:sz w:val="18"/>
              </w:rPr>
              <w:t>[1.953, 4.723]</w:t>
            </w:r>
          </w:p>
        </w:tc>
        <w:tc>
          <w:tcPr>
            <w:tcW w:w="1069" w:type="dxa"/>
          </w:tcPr>
          <w:p w14:paraId="1135A0D0" w14:textId="77777777" w:rsidR="00D76042" w:rsidRDefault="00000000">
            <w:pPr>
              <w:jc w:val="right"/>
            </w:pPr>
            <w:r>
              <w:rPr>
                <w:rFonts w:ascii="휴먼명조" w:eastAsia="휴먼명조" w:hAnsi="휴먼명조" w:cs="휴먼명조"/>
                <w:w w:val="97"/>
                <w:sz w:val="18"/>
              </w:rPr>
              <w:t>&lt; .001</w:t>
            </w:r>
          </w:p>
        </w:tc>
        <w:tc>
          <w:tcPr>
            <w:tcW w:w="1069" w:type="dxa"/>
          </w:tcPr>
          <w:p w14:paraId="5166F406" w14:textId="77777777" w:rsidR="00D76042" w:rsidRDefault="00000000">
            <w:pPr>
              <w:jc w:val="right"/>
            </w:pPr>
            <w:r>
              <w:rPr>
                <w:rFonts w:ascii="휴먼명조" w:eastAsia="휴먼명조" w:hAnsi="휴먼명조" w:cs="휴먼명조"/>
                <w:w w:val="97"/>
                <w:sz w:val="18"/>
              </w:rPr>
              <w:t>.0039</w:t>
            </w:r>
          </w:p>
        </w:tc>
      </w:tr>
      <w:tr w:rsidR="00D76042" w14:paraId="331E25E4" w14:textId="77777777">
        <w:tc>
          <w:tcPr>
            <w:tcW w:w="1069" w:type="dxa"/>
          </w:tcPr>
          <w:p w14:paraId="72045FCC" w14:textId="77777777" w:rsidR="00D76042" w:rsidRDefault="00000000">
            <w:pPr>
              <w:jc w:val="left"/>
            </w:pPr>
            <w:r>
              <w:rPr>
                <w:rFonts w:ascii="휴먼명조" w:eastAsia="휴먼명조" w:hAnsi="휴먼명조" w:cs="휴먼명조"/>
                <w:w w:val="97"/>
                <w:sz w:val="18"/>
              </w:rPr>
              <w:t>Qwen3-VL-2B</w:t>
            </w:r>
          </w:p>
        </w:tc>
        <w:tc>
          <w:tcPr>
            <w:tcW w:w="1069" w:type="dxa"/>
          </w:tcPr>
          <w:p w14:paraId="2CDBF924" w14:textId="77777777" w:rsidR="00D76042" w:rsidRDefault="00000000">
            <w:pPr>
              <w:jc w:val="right"/>
            </w:pPr>
            <w:r>
              <w:rPr>
                <w:rFonts w:ascii="휴먼명조" w:eastAsia="휴먼명조" w:hAnsi="휴먼명조" w:cs="휴먼명조"/>
                <w:w w:val="97"/>
                <w:sz w:val="18"/>
              </w:rPr>
              <w:t>0.4725</w:t>
            </w:r>
          </w:p>
        </w:tc>
        <w:tc>
          <w:tcPr>
            <w:tcW w:w="1069" w:type="dxa"/>
          </w:tcPr>
          <w:p w14:paraId="0DF1A070" w14:textId="77777777" w:rsidR="00D76042" w:rsidRDefault="00000000">
            <w:pPr>
              <w:jc w:val="right"/>
            </w:pPr>
            <w:r>
              <w:rPr>
                <w:rFonts w:ascii="휴먼명조" w:eastAsia="휴먼명조" w:hAnsi="휴먼명조" w:cs="휴먼명조"/>
                <w:w w:val="97"/>
                <w:sz w:val="18"/>
              </w:rPr>
              <w:t>0.5845</w:t>
            </w:r>
          </w:p>
        </w:tc>
        <w:tc>
          <w:tcPr>
            <w:tcW w:w="1069" w:type="dxa"/>
          </w:tcPr>
          <w:p w14:paraId="09A4B1AC" w14:textId="77777777" w:rsidR="00D76042" w:rsidRDefault="00000000">
            <w:pPr>
              <w:jc w:val="right"/>
            </w:pPr>
            <w:r>
              <w:rPr>
                <w:rFonts w:ascii="휴먼명조" w:eastAsia="휴먼명조" w:hAnsi="휴먼명조" w:cs="휴먼명조"/>
                <w:b/>
                <w:w w:val="97"/>
                <w:sz w:val="18"/>
              </w:rPr>
              <w:t>+1.620</w:t>
            </w:r>
          </w:p>
        </w:tc>
        <w:tc>
          <w:tcPr>
            <w:tcW w:w="1069" w:type="dxa"/>
          </w:tcPr>
          <w:p w14:paraId="0E40C3D1" w14:textId="77777777" w:rsidR="00D76042" w:rsidRDefault="00000000">
            <w:pPr>
              <w:jc w:val="right"/>
            </w:pPr>
            <w:r>
              <w:rPr>
                <w:rFonts w:ascii="휴먼명조" w:eastAsia="휴먼명조" w:hAnsi="휴먼명조" w:cs="휴먼명조"/>
                <w:w w:val="97"/>
                <w:sz w:val="18"/>
              </w:rPr>
              <w:t>[0.932, 3.153]</w:t>
            </w:r>
          </w:p>
        </w:tc>
        <w:tc>
          <w:tcPr>
            <w:tcW w:w="1069" w:type="dxa"/>
          </w:tcPr>
          <w:p w14:paraId="65A4E278" w14:textId="77777777" w:rsidR="00D76042" w:rsidRDefault="00000000">
            <w:pPr>
              <w:jc w:val="right"/>
            </w:pPr>
            <w:r>
              <w:rPr>
                <w:rFonts w:ascii="휴먼명조" w:eastAsia="휴먼명조" w:hAnsi="휴먼명조" w:cs="휴먼명조"/>
                <w:w w:val="97"/>
                <w:sz w:val="18"/>
              </w:rPr>
              <w:t>.0013</w:t>
            </w:r>
          </w:p>
        </w:tc>
        <w:tc>
          <w:tcPr>
            <w:tcW w:w="1069" w:type="dxa"/>
          </w:tcPr>
          <w:p w14:paraId="0191029E" w14:textId="77777777" w:rsidR="00D76042" w:rsidRDefault="00000000">
            <w:pPr>
              <w:jc w:val="right"/>
            </w:pPr>
            <w:r>
              <w:rPr>
                <w:rFonts w:ascii="휴먼명조" w:eastAsia="휴먼명조" w:hAnsi="휴먼명조" w:cs="휴먼명조"/>
                <w:w w:val="97"/>
                <w:sz w:val="18"/>
              </w:rPr>
              <w:t>.0039</w:t>
            </w:r>
          </w:p>
        </w:tc>
      </w:tr>
      <w:tr w:rsidR="00D76042" w14:paraId="46C11A58" w14:textId="77777777">
        <w:tc>
          <w:tcPr>
            <w:tcW w:w="1069" w:type="dxa"/>
          </w:tcPr>
          <w:p w14:paraId="26A0620A" w14:textId="77777777" w:rsidR="00D76042" w:rsidRDefault="00000000">
            <w:pPr>
              <w:jc w:val="left"/>
            </w:pPr>
            <w:r>
              <w:rPr>
                <w:rFonts w:ascii="휴먼명조" w:eastAsia="휴먼명조" w:hAnsi="휴먼명조" w:cs="휴먼명조"/>
                <w:w w:val="97"/>
                <w:sz w:val="18"/>
              </w:rPr>
              <w:t>SmolVLM2-2.2B</w:t>
            </w:r>
          </w:p>
        </w:tc>
        <w:tc>
          <w:tcPr>
            <w:tcW w:w="1069" w:type="dxa"/>
          </w:tcPr>
          <w:p w14:paraId="71DDE02D" w14:textId="77777777" w:rsidR="00D76042" w:rsidRDefault="00000000">
            <w:pPr>
              <w:jc w:val="right"/>
            </w:pPr>
            <w:r>
              <w:rPr>
                <w:rFonts w:ascii="휴먼명조" w:eastAsia="휴먼명조" w:hAnsi="휴먼명조" w:cs="휴먼명조"/>
                <w:w w:val="97"/>
                <w:sz w:val="18"/>
              </w:rPr>
              <w:t>0.4253</w:t>
            </w:r>
          </w:p>
        </w:tc>
        <w:tc>
          <w:tcPr>
            <w:tcW w:w="1069" w:type="dxa"/>
          </w:tcPr>
          <w:p w14:paraId="67EE0BEE" w14:textId="77777777" w:rsidR="00D76042" w:rsidRDefault="00000000">
            <w:pPr>
              <w:jc w:val="right"/>
            </w:pPr>
            <w:r>
              <w:rPr>
                <w:rFonts w:ascii="휴먼명조" w:eastAsia="휴먼명조" w:hAnsi="휴먼명조" w:cs="휴먼명조"/>
                <w:w w:val="97"/>
                <w:sz w:val="18"/>
              </w:rPr>
              <w:t>0.4036</w:t>
            </w:r>
          </w:p>
        </w:tc>
        <w:tc>
          <w:tcPr>
            <w:tcW w:w="1069" w:type="dxa"/>
          </w:tcPr>
          <w:p w14:paraId="324C8925" w14:textId="77777777" w:rsidR="00D76042" w:rsidRDefault="00000000">
            <w:pPr>
              <w:jc w:val="right"/>
            </w:pPr>
            <w:r>
              <w:rPr>
                <w:rFonts w:ascii="휴먼명조" w:eastAsia="휴먼명조" w:hAnsi="휴먼명조" w:cs="휴먼명조"/>
                <w:b/>
                <w:w w:val="97"/>
                <w:sz w:val="18"/>
              </w:rPr>
              <w:t>-2.284</w:t>
            </w:r>
          </w:p>
        </w:tc>
        <w:tc>
          <w:tcPr>
            <w:tcW w:w="1069" w:type="dxa"/>
          </w:tcPr>
          <w:p w14:paraId="3D36288F" w14:textId="77777777" w:rsidR="00D76042" w:rsidRDefault="00000000">
            <w:pPr>
              <w:jc w:val="right"/>
            </w:pPr>
            <w:r>
              <w:rPr>
                <w:rFonts w:ascii="휴먼명조" w:eastAsia="휴먼명조" w:hAnsi="휴먼명조" w:cs="휴먼명조"/>
                <w:w w:val="97"/>
                <w:sz w:val="18"/>
              </w:rPr>
              <w:t>[-3.160, -1.552]</w:t>
            </w:r>
          </w:p>
        </w:tc>
        <w:tc>
          <w:tcPr>
            <w:tcW w:w="1069" w:type="dxa"/>
          </w:tcPr>
          <w:p w14:paraId="61BEC0CD" w14:textId="77777777" w:rsidR="00D76042" w:rsidRDefault="00000000">
            <w:pPr>
              <w:jc w:val="right"/>
            </w:pPr>
            <w:r>
              <w:rPr>
                <w:rFonts w:ascii="휴먼명조" w:eastAsia="휴먼명조" w:hAnsi="휴먼명조" w:cs="휴먼명조"/>
                <w:w w:val="97"/>
                <w:sz w:val="18"/>
              </w:rPr>
              <w:t>&lt; .001</w:t>
            </w:r>
          </w:p>
        </w:tc>
        <w:tc>
          <w:tcPr>
            <w:tcW w:w="1069" w:type="dxa"/>
          </w:tcPr>
          <w:p w14:paraId="6DF763EB" w14:textId="77777777" w:rsidR="00D76042" w:rsidRDefault="00000000">
            <w:pPr>
              <w:jc w:val="right"/>
            </w:pPr>
            <w:r>
              <w:rPr>
                <w:rFonts w:ascii="휴먼명조" w:eastAsia="휴먼명조" w:hAnsi="휴먼명조" w:cs="휴먼명조"/>
                <w:w w:val="97"/>
                <w:sz w:val="18"/>
              </w:rPr>
              <w:t>.0039</w:t>
            </w:r>
          </w:p>
        </w:tc>
      </w:tr>
      <w:tr w:rsidR="00D76042" w14:paraId="04056663" w14:textId="77777777">
        <w:tc>
          <w:tcPr>
            <w:tcW w:w="1069" w:type="dxa"/>
          </w:tcPr>
          <w:p w14:paraId="791C7210" w14:textId="77777777" w:rsidR="00D76042" w:rsidRDefault="00000000">
            <w:pPr>
              <w:jc w:val="left"/>
            </w:pPr>
            <w:r>
              <w:rPr>
                <w:rFonts w:ascii="휴먼명조" w:eastAsia="휴먼명조" w:hAnsi="휴먼명조" w:cs="휴먼명조"/>
                <w:w w:val="97"/>
                <w:sz w:val="18"/>
              </w:rPr>
              <w:t>Gemma4-E2B</w:t>
            </w:r>
          </w:p>
        </w:tc>
        <w:tc>
          <w:tcPr>
            <w:tcW w:w="1069" w:type="dxa"/>
          </w:tcPr>
          <w:p w14:paraId="5350D6AF" w14:textId="77777777" w:rsidR="00D76042" w:rsidRDefault="00000000">
            <w:pPr>
              <w:jc w:val="right"/>
            </w:pPr>
            <w:r>
              <w:rPr>
                <w:rFonts w:ascii="휴먼명조" w:eastAsia="휴먼명조" w:hAnsi="휴먼명조" w:cs="휴먼명조"/>
                <w:w w:val="97"/>
                <w:sz w:val="18"/>
              </w:rPr>
              <w:t>0.3285</w:t>
            </w:r>
          </w:p>
        </w:tc>
        <w:tc>
          <w:tcPr>
            <w:tcW w:w="1069" w:type="dxa"/>
          </w:tcPr>
          <w:p w14:paraId="5F48CF9D" w14:textId="77777777" w:rsidR="00D76042" w:rsidRDefault="00000000">
            <w:pPr>
              <w:jc w:val="right"/>
            </w:pPr>
            <w:r>
              <w:rPr>
                <w:rFonts w:ascii="휴먼명조" w:eastAsia="휴먼명조" w:hAnsi="휴먼명조" w:cs="휴먼명조"/>
                <w:w w:val="97"/>
                <w:sz w:val="18"/>
              </w:rPr>
              <w:t>0.2288</w:t>
            </w:r>
          </w:p>
        </w:tc>
        <w:tc>
          <w:tcPr>
            <w:tcW w:w="1069" w:type="dxa"/>
          </w:tcPr>
          <w:p w14:paraId="0751A44A" w14:textId="77777777" w:rsidR="00D76042" w:rsidRDefault="00000000">
            <w:pPr>
              <w:jc w:val="right"/>
            </w:pPr>
            <w:r>
              <w:rPr>
                <w:rFonts w:ascii="휴먼명조" w:eastAsia="휴먼명조" w:hAnsi="휴먼명조" w:cs="휴먼명조"/>
                <w:w w:val="97"/>
                <w:sz w:val="18"/>
              </w:rPr>
              <w:t>-0.652</w:t>
            </w:r>
          </w:p>
        </w:tc>
        <w:tc>
          <w:tcPr>
            <w:tcW w:w="1069" w:type="dxa"/>
          </w:tcPr>
          <w:p w14:paraId="62184DB9" w14:textId="77777777" w:rsidR="00D76042" w:rsidRDefault="00000000">
            <w:pPr>
              <w:jc w:val="right"/>
            </w:pPr>
            <w:r>
              <w:rPr>
                <w:rFonts w:ascii="휴먼명조" w:eastAsia="휴먼명조" w:hAnsi="휴먼명조" w:cs="휴먼명조"/>
                <w:w w:val="97"/>
                <w:sz w:val="18"/>
              </w:rPr>
              <w:t>[-1.599, 0.032]</w:t>
            </w:r>
          </w:p>
        </w:tc>
        <w:tc>
          <w:tcPr>
            <w:tcW w:w="1069" w:type="dxa"/>
          </w:tcPr>
          <w:p w14:paraId="596A9DCE" w14:textId="77777777" w:rsidR="00D76042" w:rsidRDefault="00000000">
            <w:pPr>
              <w:jc w:val="left"/>
            </w:pPr>
            <w:r>
              <w:rPr>
                <w:rFonts w:ascii="휴먼명조" w:eastAsia="휴먼명조" w:hAnsi="휴먼명조" w:cs="휴먼명조"/>
                <w:w w:val="97"/>
                <w:sz w:val="18"/>
              </w:rPr>
              <w:t>.0864 (n.s.)</w:t>
            </w:r>
          </w:p>
        </w:tc>
        <w:tc>
          <w:tcPr>
            <w:tcW w:w="1069" w:type="dxa"/>
          </w:tcPr>
          <w:p w14:paraId="6A34BB61" w14:textId="77777777" w:rsidR="00D76042" w:rsidRDefault="00000000">
            <w:pPr>
              <w:jc w:val="left"/>
            </w:pPr>
            <w:r>
              <w:rPr>
                <w:rFonts w:ascii="휴먼명조" w:eastAsia="휴먼명조" w:hAnsi="휴먼명조" w:cs="휴먼명조"/>
                <w:w w:val="97"/>
                <w:sz w:val="18"/>
              </w:rPr>
              <w:t>.1289 (n.s.)</w:t>
            </w:r>
          </w:p>
        </w:tc>
      </w:tr>
    </w:tbl>
    <w:p w14:paraId="5E3597E3" w14:textId="77777777" w:rsidR="00D76042" w:rsidRDefault="00D76042">
      <w:pPr>
        <w:spacing w:line="384" w:lineRule="auto"/>
      </w:pPr>
    </w:p>
    <w:p w14:paraId="4910DAF2" w14:textId="77777777" w:rsidR="00D76042" w:rsidRDefault="00000000">
      <w:pPr>
        <w:spacing w:line="384" w:lineRule="auto"/>
        <w:ind w:firstLine="220"/>
      </w:pPr>
      <w:r>
        <w:rPr>
          <w:rFonts w:ascii="휴먼명조" w:eastAsia="휴먼명조" w:hAnsi="휴먼명조" w:cs="휴먼명조"/>
          <w:w w:val="97"/>
        </w:rPr>
        <w:t xml:space="preserve">파인튜닝 효과는 모델별로 이질적(heterogeneous)이다. </w:t>
      </w:r>
      <w:r>
        <w:rPr>
          <w:rFonts w:ascii="휴먼명조" w:eastAsia="휴먼명조" w:hAnsi="휴먼명조" w:cs="휴먼명조"/>
          <w:b/>
          <w:w w:val="97"/>
        </w:rPr>
        <w:t>Qwen2.5-VL-3B·Qwen3-VL-2B는 파인튜닝으로 유의하게(p &lt; .01, 큰 효과크기) 향상</w:t>
      </w:r>
      <w:r>
        <w:rPr>
          <w:rFonts w:ascii="휴먼명조" w:eastAsia="휴먼명조" w:hAnsi="휴먼명조" w:cs="휴먼명조"/>
          <w:w w:val="97"/>
        </w:rPr>
        <w:t xml:space="preserve">되었으나, </w:t>
      </w:r>
      <w:r>
        <w:rPr>
          <w:rFonts w:ascii="휴먼명조" w:eastAsia="휴먼명조" w:hAnsi="휴먼명조" w:cs="휴먼명조"/>
          <w:b/>
          <w:w w:val="97"/>
        </w:rPr>
        <w:t>SmolVLM2-2.2B는 오히려 유의하게 악화</w:t>
      </w:r>
      <w:r>
        <w:rPr>
          <w:rFonts w:ascii="휴먼명조" w:eastAsia="휴먼명조" w:hAnsi="휴먼명조" w:cs="휴먼명조"/>
          <w:w w:val="97"/>
        </w:rPr>
        <w:t>되었고, Gemma4-E2B는 부정적 방향이나 통계적으로 유의하지 않았다. 세 검정(paired t-test·BCa Bootstrap Cohen's d·Wilcoxon)이 모델별로 일관된 결론을 내어 결과의 강건성을 뒷받침한다.</w:t>
      </w:r>
    </w:p>
    <w:p w14:paraId="26AC5CF1" w14:textId="77777777" w:rsidR="00D76042" w:rsidRDefault="00000000">
      <w:pPr>
        <w:spacing w:line="384" w:lineRule="auto"/>
        <w:ind w:firstLine="220"/>
      </w:pPr>
      <w:r>
        <w:rPr>
          <w:rFonts w:ascii="휴먼명조" w:eastAsia="휴먼명조" w:hAnsi="휴먼명조" w:cs="휴먼명조"/>
          <w:w w:val="97"/>
        </w:rPr>
        <w:t xml:space="preserve">4개 모델을 구분하지 않고 합쳐 추정한 Mixed-Effects Model(accuracy ~ condition + dataset, group=seed)은 고정효과가 유의하지 않았다(계수 = 0.0268, p = .3629, ICC(seed) = 0.0, n = 72). 이는 계산 오류가 아니라 </w:t>
      </w:r>
      <w:r>
        <w:rPr>
          <w:rFonts w:ascii="휴먼명조" w:eastAsia="휴먼명조" w:hAnsi="휴먼명조" w:cs="휴먼명조"/>
          <w:b/>
          <w:w w:val="97"/>
        </w:rPr>
        <w:t>모델 간 이질적 효과가 pooled 평균에서 상쇄</w:t>
      </w:r>
      <w:r>
        <w:rPr>
          <w:rFonts w:ascii="휴먼명조" w:eastAsia="휴먼명조" w:hAnsi="휴먼명조" w:cs="휴먼명조"/>
          <w:w w:val="97"/>
        </w:rPr>
        <w:t>되기 때문이다 — 위 모델별 3중 검증 결과를 RQ2의 1차 근거로 삼고 MEM pooled 결과는 "모델 구분 없는 전체 효과는 이질성으로 인해 유의하지 않다"는 보조 설명으로만 인용한다(설계서 §5.3 한계점 반영).</w:t>
      </w:r>
    </w:p>
    <w:p w14:paraId="3D765A06" w14:textId="77777777" w:rsidR="00D76042" w:rsidRDefault="00000000">
      <w:pPr>
        <w:spacing w:line="384" w:lineRule="auto"/>
        <w:jc w:val="left"/>
        <w:outlineLvl w:val="2"/>
      </w:pPr>
      <w:bookmarkStart w:id="53" w:name="_Toc237776404"/>
      <w:r>
        <w:rPr>
          <w:rFonts w:ascii="휴먼명조" w:eastAsia="휴먼명조" w:hAnsi="휴먼명조" w:cs="휴먼명조"/>
          <w:b/>
          <w:w w:val="97"/>
        </w:rPr>
        <w:t>4.2.2 데이터 크기 영향 (Ablation A)</w:t>
      </w:r>
      <w:bookmarkEnd w:id="53"/>
    </w:p>
    <w:p w14:paraId="0068752B" w14:textId="77777777" w:rsidR="00D76042" w:rsidRDefault="00000000">
      <w:pPr>
        <w:pStyle w:val="afff4"/>
        <w:spacing w:line="384" w:lineRule="auto"/>
        <w:jc w:val="center"/>
        <w:rPr>
          <w:rFonts w:hint="eastAsia"/>
        </w:rPr>
      </w:pPr>
      <w:bookmarkStart w:id="54" w:name="_Toc237776440"/>
      <w:r>
        <w:rPr>
          <w:rFonts w:eastAsia="휴먼명조" w:cs="휴먼명조"/>
          <w:w w:val="97"/>
        </w:rPr>
        <w:t>Table 4.2a. 학습 데이터 비율별 성능 (Qwen3-VL-2B, PathVQA, 3시드 평균)</w:t>
      </w:r>
      <w:bookmarkEnd w:id="54"/>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92"/>
        <w:gridCol w:w="2490"/>
        <w:gridCol w:w="2490"/>
      </w:tblGrid>
      <w:tr w:rsidR="00D76042" w14:paraId="4F24A472" w14:textId="77777777">
        <w:tc>
          <w:tcPr>
            <w:tcW w:w="2494" w:type="dxa"/>
          </w:tcPr>
          <w:p w14:paraId="4263B60F" w14:textId="77777777" w:rsidR="00D76042" w:rsidRDefault="00000000">
            <w:pPr>
              <w:jc w:val="center"/>
            </w:pPr>
            <w:r>
              <w:rPr>
                <w:rFonts w:ascii="휴먼명조" w:eastAsia="휴먼명조" w:hAnsi="휴먼명조" w:cs="휴먼명조"/>
                <w:b/>
                <w:w w:val="97"/>
                <w:sz w:val="18"/>
              </w:rPr>
              <w:t>subset_ratio</w:t>
            </w:r>
          </w:p>
        </w:tc>
        <w:tc>
          <w:tcPr>
            <w:tcW w:w="2494" w:type="dxa"/>
          </w:tcPr>
          <w:p w14:paraId="064C2336" w14:textId="77777777" w:rsidR="00D76042" w:rsidRDefault="00000000">
            <w:pPr>
              <w:jc w:val="center"/>
            </w:pPr>
            <w:r>
              <w:rPr>
                <w:rFonts w:ascii="휴먼명조" w:eastAsia="휴먼명조" w:hAnsi="휴먼명조" w:cs="휴먼명조"/>
                <w:b/>
                <w:w w:val="97"/>
                <w:sz w:val="18"/>
              </w:rPr>
              <w:t>학습 샘플 수</w:t>
            </w:r>
          </w:p>
        </w:tc>
        <w:tc>
          <w:tcPr>
            <w:tcW w:w="2494" w:type="dxa"/>
          </w:tcPr>
          <w:p w14:paraId="31EF949A" w14:textId="77777777" w:rsidR="00D76042" w:rsidRDefault="00000000">
            <w:pPr>
              <w:jc w:val="center"/>
            </w:pPr>
            <w:r>
              <w:rPr>
                <w:rFonts w:ascii="휴먼명조" w:eastAsia="휴먼명조" w:hAnsi="휴먼명조" w:cs="휴먼명조"/>
                <w:b/>
                <w:w w:val="97"/>
                <w:sz w:val="18"/>
              </w:rPr>
              <w:t>Overall Acc (평균)</w:t>
            </w:r>
          </w:p>
        </w:tc>
      </w:tr>
      <w:tr w:rsidR="00D76042" w14:paraId="5A9B9343" w14:textId="77777777">
        <w:tc>
          <w:tcPr>
            <w:tcW w:w="2494" w:type="dxa"/>
          </w:tcPr>
          <w:p w14:paraId="4BC594B6" w14:textId="77777777" w:rsidR="00D76042" w:rsidRDefault="00000000">
            <w:pPr>
              <w:jc w:val="right"/>
            </w:pPr>
            <w:r>
              <w:rPr>
                <w:rFonts w:ascii="휴먼명조" w:eastAsia="휴먼명조" w:hAnsi="휴먼명조" w:cs="휴먼명조"/>
                <w:w w:val="97"/>
                <w:sz w:val="18"/>
              </w:rPr>
              <w:t>0.05</w:t>
            </w:r>
          </w:p>
        </w:tc>
        <w:tc>
          <w:tcPr>
            <w:tcW w:w="2494" w:type="dxa"/>
          </w:tcPr>
          <w:p w14:paraId="75E6E826" w14:textId="77777777" w:rsidR="00D76042" w:rsidRDefault="00000000">
            <w:pPr>
              <w:jc w:val="right"/>
            </w:pPr>
            <w:r>
              <w:rPr>
                <w:rFonts w:ascii="휴먼명조" w:eastAsia="휴먼명조" w:hAnsi="휴먼명조" w:cs="휴먼명조"/>
                <w:w w:val="97"/>
                <w:sz w:val="18"/>
              </w:rPr>
              <w:t>982</w:t>
            </w:r>
          </w:p>
        </w:tc>
        <w:tc>
          <w:tcPr>
            <w:tcW w:w="2494" w:type="dxa"/>
          </w:tcPr>
          <w:p w14:paraId="3664F86F" w14:textId="77777777" w:rsidR="00D76042" w:rsidRDefault="00000000">
            <w:pPr>
              <w:jc w:val="right"/>
            </w:pPr>
            <w:r>
              <w:rPr>
                <w:rFonts w:ascii="휴먼명조" w:eastAsia="휴먼명조" w:hAnsi="휴먼명조" w:cs="휴먼명조"/>
                <w:w w:val="97"/>
                <w:sz w:val="18"/>
              </w:rPr>
              <w:t>0.4150</w:t>
            </w:r>
          </w:p>
        </w:tc>
      </w:tr>
      <w:tr w:rsidR="00D76042" w14:paraId="6CAB128E" w14:textId="77777777">
        <w:tc>
          <w:tcPr>
            <w:tcW w:w="2494" w:type="dxa"/>
          </w:tcPr>
          <w:p w14:paraId="1D6D627C" w14:textId="77777777" w:rsidR="00D76042" w:rsidRDefault="00000000">
            <w:pPr>
              <w:jc w:val="right"/>
            </w:pPr>
            <w:r>
              <w:rPr>
                <w:rFonts w:ascii="휴먼명조" w:eastAsia="휴먼명조" w:hAnsi="휴먼명조" w:cs="휴먼명조"/>
                <w:w w:val="97"/>
                <w:sz w:val="18"/>
              </w:rPr>
              <w:t>0.10</w:t>
            </w:r>
          </w:p>
        </w:tc>
        <w:tc>
          <w:tcPr>
            <w:tcW w:w="2494" w:type="dxa"/>
          </w:tcPr>
          <w:p w14:paraId="0867ED2B" w14:textId="77777777" w:rsidR="00D76042" w:rsidRDefault="00000000">
            <w:pPr>
              <w:jc w:val="right"/>
            </w:pPr>
            <w:r>
              <w:rPr>
                <w:rFonts w:ascii="휴먼명조" w:eastAsia="휴먼명조" w:hAnsi="휴먼명조" w:cs="휴먼명조"/>
                <w:w w:val="97"/>
                <w:sz w:val="18"/>
              </w:rPr>
              <w:t>1,965</w:t>
            </w:r>
          </w:p>
        </w:tc>
        <w:tc>
          <w:tcPr>
            <w:tcW w:w="2494" w:type="dxa"/>
          </w:tcPr>
          <w:p w14:paraId="16022DFD" w14:textId="77777777" w:rsidR="00D76042" w:rsidRDefault="00000000">
            <w:pPr>
              <w:jc w:val="right"/>
            </w:pPr>
            <w:r>
              <w:rPr>
                <w:rFonts w:ascii="휴먼명조" w:eastAsia="휴먼명조" w:hAnsi="휴먼명조" w:cs="휴먼명조"/>
                <w:w w:val="97"/>
                <w:sz w:val="18"/>
              </w:rPr>
              <w:t>0.4309</w:t>
            </w:r>
          </w:p>
        </w:tc>
      </w:tr>
      <w:tr w:rsidR="00D76042" w14:paraId="7FB550EA" w14:textId="77777777">
        <w:tc>
          <w:tcPr>
            <w:tcW w:w="2494" w:type="dxa"/>
          </w:tcPr>
          <w:p w14:paraId="79F3D502" w14:textId="77777777" w:rsidR="00D76042" w:rsidRDefault="00000000">
            <w:pPr>
              <w:jc w:val="right"/>
            </w:pPr>
            <w:r>
              <w:rPr>
                <w:rFonts w:ascii="휴먼명조" w:eastAsia="휴먼명조" w:hAnsi="휴먼명조" w:cs="휴먼명조"/>
                <w:w w:val="97"/>
                <w:sz w:val="18"/>
              </w:rPr>
              <w:t>0.25</w:t>
            </w:r>
          </w:p>
        </w:tc>
        <w:tc>
          <w:tcPr>
            <w:tcW w:w="2494" w:type="dxa"/>
          </w:tcPr>
          <w:p w14:paraId="1A3F9EA5" w14:textId="77777777" w:rsidR="00D76042" w:rsidRDefault="00000000">
            <w:pPr>
              <w:jc w:val="right"/>
            </w:pPr>
            <w:r>
              <w:rPr>
                <w:rFonts w:ascii="휴먼명조" w:eastAsia="휴먼명조" w:hAnsi="휴먼명조" w:cs="휴먼명조"/>
                <w:w w:val="97"/>
                <w:sz w:val="18"/>
              </w:rPr>
              <w:t>4,913</w:t>
            </w:r>
          </w:p>
        </w:tc>
        <w:tc>
          <w:tcPr>
            <w:tcW w:w="2494" w:type="dxa"/>
          </w:tcPr>
          <w:p w14:paraId="15B5EF98" w14:textId="77777777" w:rsidR="00D76042" w:rsidRDefault="00000000">
            <w:pPr>
              <w:jc w:val="right"/>
            </w:pPr>
            <w:r>
              <w:rPr>
                <w:rFonts w:ascii="휴먼명조" w:eastAsia="휴먼명조" w:hAnsi="휴먼명조" w:cs="휴먼명조"/>
                <w:w w:val="97"/>
                <w:sz w:val="18"/>
              </w:rPr>
              <w:t>0.4357</w:t>
            </w:r>
          </w:p>
        </w:tc>
      </w:tr>
      <w:tr w:rsidR="00D76042" w14:paraId="2025F1C7" w14:textId="77777777">
        <w:tc>
          <w:tcPr>
            <w:tcW w:w="2494" w:type="dxa"/>
          </w:tcPr>
          <w:p w14:paraId="69EE11C6" w14:textId="77777777" w:rsidR="00D76042" w:rsidRDefault="00000000">
            <w:pPr>
              <w:jc w:val="right"/>
            </w:pPr>
            <w:r>
              <w:rPr>
                <w:rFonts w:ascii="휴먼명조" w:eastAsia="휴먼명조" w:hAnsi="휴먼명조" w:cs="휴먼명조"/>
                <w:w w:val="97"/>
                <w:sz w:val="18"/>
              </w:rPr>
              <w:t>0.50</w:t>
            </w:r>
          </w:p>
        </w:tc>
        <w:tc>
          <w:tcPr>
            <w:tcW w:w="2494" w:type="dxa"/>
          </w:tcPr>
          <w:p w14:paraId="6D2CC101" w14:textId="77777777" w:rsidR="00D76042" w:rsidRDefault="00000000">
            <w:pPr>
              <w:jc w:val="right"/>
            </w:pPr>
            <w:r>
              <w:rPr>
                <w:rFonts w:ascii="휴먼명조" w:eastAsia="휴먼명조" w:hAnsi="휴먼명조" w:cs="휴먼명조"/>
                <w:w w:val="97"/>
                <w:sz w:val="18"/>
              </w:rPr>
              <w:t>9,827</w:t>
            </w:r>
          </w:p>
        </w:tc>
        <w:tc>
          <w:tcPr>
            <w:tcW w:w="2494" w:type="dxa"/>
          </w:tcPr>
          <w:p w14:paraId="68F528AA" w14:textId="77777777" w:rsidR="00D76042" w:rsidRDefault="00000000">
            <w:pPr>
              <w:jc w:val="right"/>
            </w:pPr>
            <w:r>
              <w:rPr>
                <w:rFonts w:ascii="휴먼명조" w:eastAsia="휴먼명조" w:hAnsi="휴먼명조" w:cs="휴먼명조"/>
                <w:w w:val="97"/>
                <w:sz w:val="18"/>
              </w:rPr>
              <w:t>0.4628</w:t>
            </w:r>
          </w:p>
        </w:tc>
      </w:tr>
      <w:tr w:rsidR="00D76042" w14:paraId="5C302AD4" w14:textId="77777777">
        <w:tc>
          <w:tcPr>
            <w:tcW w:w="2494" w:type="dxa"/>
          </w:tcPr>
          <w:p w14:paraId="6AB927F9" w14:textId="77777777" w:rsidR="00D76042" w:rsidRDefault="00000000">
            <w:pPr>
              <w:jc w:val="right"/>
            </w:pPr>
            <w:r>
              <w:rPr>
                <w:rFonts w:ascii="휴먼명조" w:eastAsia="휴먼명조" w:hAnsi="휴먼명조" w:cs="휴먼명조"/>
                <w:w w:val="97"/>
                <w:sz w:val="18"/>
              </w:rPr>
              <w:lastRenderedPageBreak/>
              <w:t>1.00</w:t>
            </w:r>
          </w:p>
        </w:tc>
        <w:tc>
          <w:tcPr>
            <w:tcW w:w="2494" w:type="dxa"/>
          </w:tcPr>
          <w:p w14:paraId="5C3F5CA3" w14:textId="77777777" w:rsidR="00D76042" w:rsidRDefault="00000000">
            <w:pPr>
              <w:jc w:val="right"/>
            </w:pPr>
            <w:r>
              <w:rPr>
                <w:rFonts w:ascii="휴먼명조" w:eastAsia="휴먼명조" w:hAnsi="휴먼명조" w:cs="휴먼명조"/>
                <w:w w:val="97"/>
                <w:sz w:val="18"/>
              </w:rPr>
              <w:t>19,654</w:t>
            </w:r>
          </w:p>
        </w:tc>
        <w:tc>
          <w:tcPr>
            <w:tcW w:w="2494" w:type="dxa"/>
          </w:tcPr>
          <w:p w14:paraId="05D1C99C" w14:textId="77777777" w:rsidR="00D76042" w:rsidRDefault="00000000">
            <w:pPr>
              <w:jc w:val="right"/>
            </w:pPr>
            <w:r>
              <w:rPr>
                <w:rFonts w:ascii="휴먼명조" w:eastAsia="휴먼명조" w:hAnsi="휴먼명조" w:cs="휴먼명조"/>
                <w:b/>
                <w:w w:val="97"/>
                <w:sz w:val="18"/>
              </w:rPr>
              <w:t>0.5019</w:t>
            </w:r>
          </w:p>
        </w:tc>
      </w:tr>
    </w:tbl>
    <w:p w14:paraId="3EE7F9F5" w14:textId="77777777" w:rsidR="00D76042" w:rsidRDefault="00D76042">
      <w:pPr>
        <w:spacing w:line="384" w:lineRule="auto"/>
      </w:pPr>
    </w:p>
    <w:p w14:paraId="646CF7E8" w14:textId="77777777" w:rsidR="00D76042" w:rsidRDefault="00000000">
      <w:pPr>
        <w:spacing w:line="384" w:lineRule="auto"/>
        <w:ind w:firstLine="220"/>
      </w:pPr>
      <w:r>
        <w:rPr>
          <w:rFonts w:ascii="휴먼명조" w:eastAsia="휴먼명조" w:hAnsi="휴먼명조" w:cs="휴먼명조"/>
          <w:w w:val="97"/>
        </w:rPr>
        <w:t xml:space="preserve">학습 데이터 비율이 클수록 정확도가 단조 증가하며(0.05→1.0 구간에서 아직 성능 한계(ceiling)에 도달한 징후가 없음), 전 구간 실험 범위 내에서는 </w:t>
      </w:r>
      <w:r>
        <w:rPr>
          <w:rFonts w:ascii="휴먼명조" w:eastAsia="휴먼명조" w:hAnsi="휴먼명조" w:cs="휴먼명조"/>
          <w:b/>
          <w:w w:val="97"/>
        </w:rPr>
        <w:t>전체 데이터(ratio=1.0) 사용이 최적</w:t>
      </w:r>
      <w:r>
        <w:rPr>
          <w:rFonts w:ascii="휴먼명조" w:eastAsia="휴먼명조" w:hAnsi="휴먼명조" w:cs="휴먼명조"/>
          <w:w w:val="97"/>
        </w:rPr>
        <w:t>이다.</w:t>
      </w:r>
    </w:p>
    <w:p w14:paraId="436F5932" w14:textId="77777777" w:rsidR="00D76042" w:rsidRDefault="00000000">
      <w:pPr>
        <w:spacing w:line="384" w:lineRule="auto"/>
        <w:jc w:val="left"/>
      </w:pPr>
      <w:r>
        <w:rPr>
          <w:rFonts w:ascii="휴먼명조" w:eastAsia="휴먼명조" w:hAnsi="휴먼명조" w:cs="휴먼명조"/>
          <w:b/>
          <w:w w:val="97"/>
          <w:sz w:val="20"/>
        </w:rPr>
        <w:t>train_time_min 필드 버그(원인 확인됨)</w:t>
      </w:r>
      <w:r>
        <w:rPr>
          <w:rFonts w:ascii="휴먼명조" w:eastAsia="휴먼명조" w:hAnsi="휴먼명조" w:cs="휴먼명조"/>
          <w:w w:val="97"/>
          <w:sz w:val="20"/>
        </w:rPr>
        <w:t xml:space="preserve">: 위 표에는 포함하지 않았으나, phase2_summary.csv의 train_time_min 컬럼은 동일 조건에서 seed=42만 유독 크게 나온다(예: ratio=1.0에서 seed42=369.6분 vs seed123/456=약 28분). 각 조건의 train_result.json을 직접 대조한 결과, Trainer가 내부적으로 측정하는 train_runtime_sec는 전 시드에서 27~29분으로 </w:t>
      </w:r>
      <w:r>
        <w:rPr>
          <w:rFonts w:ascii="휴먼명조" w:eastAsia="휴먼명조" w:hAnsi="휴먼명조" w:cs="휴먼명조"/>
          <w:b/>
          <w:w w:val="97"/>
          <w:sz w:val="20"/>
        </w:rPr>
        <w:t>일관되게 정상</w:t>
      </w:r>
      <w:r>
        <w:rPr>
          <w:rFonts w:ascii="휴먼명조" w:eastAsia="휴먼명조" w:hAnsi="휴먼명조" w:cs="휴먼명조"/>
          <w:w w:val="97"/>
          <w:sz w:val="20"/>
        </w:rPr>
        <w:t xml:space="preserve">이었고, 문제는 감싸는 스크립트가 wall-clock으로 재는 train_time_min에만 있었다. 이 버그는 (모델, 데이터셋) 조합의 전처리 캐시를 </w:t>
      </w:r>
      <w:r>
        <w:rPr>
          <w:rFonts w:ascii="휴먼명조" w:eastAsia="휴먼명조" w:hAnsi="휴먼명조" w:cs="휴먼명조"/>
          <w:b/>
          <w:w w:val="97"/>
          <w:sz w:val="20"/>
        </w:rPr>
        <w:t>처음 만드는 조건</w:t>
      </w:r>
      <w:r>
        <w:rPr>
          <w:rFonts w:ascii="휴먼명조" w:eastAsia="휴먼명조" w:hAnsi="휴먼명조" w:cs="휴먼명조"/>
          <w:w w:val="97"/>
          <w:sz w:val="20"/>
        </w:rPr>
        <w:t xml:space="preserve">에서만 나타나며(캐시 생성 1회성 비용이 wall-clock 시간에 합산됨), Main 36조건 전수 대조에서도 동일 패턴이 확인됐다(예: qwen25-vl-3b/pathvqa/seed42 395.4분 vs 실제 44.9분). </w:t>
      </w:r>
      <w:r>
        <w:rPr>
          <w:rFonts w:ascii="휴먼명조" w:eastAsia="휴먼명조" w:hAnsi="휴먼명조" w:cs="휴먼명조"/>
          <w:b/>
          <w:w w:val="97"/>
          <w:sz w:val="20"/>
        </w:rPr>
        <w:t>정확도·loss 등 학습 결과 지표는 이 버그와 무관하며, 본 절의 정확도 기반 결론에는 영향이 없다.</w:t>
      </w:r>
      <w:r>
        <w:rPr>
          <w:rFonts w:ascii="휴먼명조" w:eastAsia="휴먼명조" w:hAnsi="휴먼명조" w:cs="휴먼명조"/>
          <w:w w:val="97"/>
          <w:sz w:val="20"/>
        </w:rPr>
        <w:t xml:space="preserve"> 시간 비교가 필요한 향후 분석(예: Phase 3 비용 산정)에서는 train_time_min 대신 train_runtime_sec를 사용해야 한다.</w:t>
      </w:r>
    </w:p>
    <w:p w14:paraId="21BDABCE" w14:textId="77777777" w:rsidR="00D76042" w:rsidRDefault="00000000">
      <w:pPr>
        <w:spacing w:line="384" w:lineRule="auto"/>
        <w:jc w:val="left"/>
        <w:outlineLvl w:val="2"/>
      </w:pPr>
      <w:bookmarkStart w:id="55" w:name="_Toc237776405"/>
      <w:r>
        <w:rPr>
          <w:rFonts w:ascii="휴먼명조" w:eastAsia="휴먼명조" w:hAnsi="휴먼명조" w:cs="휴먼명조"/>
          <w:b/>
          <w:w w:val="97"/>
        </w:rPr>
        <w:t>4.2.3 LoRA Rank 영향 (Ablation B)</w:t>
      </w:r>
      <w:bookmarkEnd w:id="55"/>
    </w:p>
    <w:p w14:paraId="0474D31C" w14:textId="77777777" w:rsidR="00D76042" w:rsidRDefault="00000000">
      <w:pPr>
        <w:pStyle w:val="afff4"/>
        <w:spacing w:line="384" w:lineRule="auto"/>
        <w:jc w:val="center"/>
        <w:rPr>
          <w:rFonts w:hint="eastAsia"/>
        </w:rPr>
      </w:pPr>
      <w:bookmarkStart w:id="56" w:name="_Toc237776441"/>
      <w:r>
        <w:rPr>
          <w:rFonts w:eastAsia="휴먼명조" w:cs="휴먼명조"/>
          <w:w w:val="97"/>
        </w:rPr>
        <w:t>Table 4.2b. LoRA rank별 성능 (Qwen3-VL-2B, PathVQA, 3시드 평균)</w:t>
      </w:r>
      <w:bookmarkEnd w:id="56"/>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90"/>
        <w:gridCol w:w="2491"/>
        <w:gridCol w:w="2491"/>
      </w:tblGrid>
      <w:tr w:rsidR="00D76042" w14:paraId="364BAC6E" w14:textId="77777777">
        <w:tc>
          <w:tcPr>
            <w:tcW w:w="2494" w:type="dxa"/>
          </w:tcPr>
          <w:p w14:paraId="10D38169" w14:textId="77777777" w:rsidR="00D76042" w:rsidRDefault="00000000">
            <w:pPr>
              <w:jc w:val="center"/>
            </w:pPr>
            <w:r>
              <w:rPr>
                <w:rFonts w:ascii="휴먼명조" w:eastAsia="휴먼명조" w:hAnsi="휴먼명조" w:cs="휴먼명조"/>
                <w:b/>
                <w:w w:val="97"/>
                <w:sz w:val="18"/>
              </w:rPr>
              <w:t>LoRA Rank</w:t>
            </w:r>
          </w:p>
        </w:tc>
        <w:tc>
          <w:tcPr>
            <w:tcW w:w="2494" w:type="dxa"/>
          </w:tcPr>
          <w:p w14:paraId="1D186161" w14:textId="77777777" w:rsidR="00D76042" w:rsidRDefault="00000000">
            <w:pPr>
              <w:jc w:val="center"/>
            </w:pPr>
            <w:r>
              <w:rPr>
                <w:rFonts w:ascii="휴먼명조" w:eastAsia="휴먼명조" w:hAnsi="휴먼명조" w:cs="휴먼명조"/>
                <w:b/>
                <w:w w:val="97"/>
                <w:sz w:val="18"/>
              </w:rPr>
              <w:t>Peak VRAM (MB)</w:t>
            </w:r>
          </w:p>
        </w:tc>
        <w:tc>
          <w:tcPr>
            <w:tcW w:w="2494" w:type="dxa"/>
          </w:tcPr>
          <w:p w14:paraId="4B5C7D9C" w14:textId="77777777" w:rsidR="00D76042" w:rsidRDefault="00000000">
            <w:pPr>
              <w:jc w:val="center"/>
            </w:pPr>
            <w:r>
              <w:rPr>
                <w:rFonts w:ascii="휴먼명조" w:eastAsia="휴먼명조" w:hAnsi="휴먼명조" w:cs="휴먼명조"/>
                <w:b/>
                <w:w w:val="97"/>
                <w:sz w:val="18"/>
              </w:rPr>
              <w:t>Overall Acc (평균)</w:t>
            </w:r>
          </w:p>
        </w:tc>
      </w:tr>
      <w:tr w:rsidR="00D76042" w14:paraId="71829E8E" w14:textId="77777777">
        <w:tc>
          <w:tcPr>
            <w:tcW w:w="2494" w:type="dxa"/>
          </w:tcPr>
          <w:p w14:paraId="1022BAE0" w14:textId="77777777" w:rsidR="00D76042" w:rsidRDefault="00000000">
            <w:pPr>
              <w:jc w:val="right"/>
            </w:pPr>
            <w:r>
              <w:rPr>
                <w:rFonts w:ascii="휴먼명조" w:eastAsia="휴먼명조" w:hAnsi="휴먼명조" w:cs="휴먼명조"/>
                <w:w w:val="97"/>
                <w:sz w:val="18"/>
              </w:rPr>
              <w:t>4</w:t>
            </w:r>
          </w:p>
        </w:tc>
        <w:tc>
          <w:tcPr>
            <w:tcW w:w="2494" w:type="dxa"/>
          </w:tcPr>
          <w:p w14:paraId="1F67DEB8" w14:textId="77777777" w:rsidR="00D76042" w:rsidRDefault="00000000">
            <w:pPr>
              <w:jc w:val="right"/>
            </w:pPr>
            <w:r>
              <w:rPr>
                <w:rFonts w:ascii="휴먼명조" w:eastAsia="휴먼명조" w:hAnsi="휴먼명조" w:cs="휴먼명조"/>
                <w:w w:val="97"/>
                <w:sz w:val="18"/>
              </w:rPr>
              <w:t>3,870.6</w:t>
            </w:r>
          </w:p>
        </w:tc>
        <w:tc>
          <w:tcPr>
            <w:tcW w:w="2494" w:type="dxa"/>
          </w:tcPr>
          <w:p w14:paraId="6ED80D49" w14:textId="77777777" w:rsidR="00D76042" w:rsidRDefault="00000000">
            <w:pPr>
              <w:jc w:val="right"/>
            </w:pPr>
            <w:r>
              <w:rPr>
                <w:rFonts w:ascii="휴먼명조" w:eastAsia="휴먼명조" w:hAnsi="휴먼명조" w:cs="휴먼명조"/>
                <w:w w:val="97"/>
                <w:sz w:val="18"/>
              </w:rPr>
              <w:t>0.4733</w:t>
            </w:r>
          </w:p>
        </w:tc>
      </w:tr>
      <w:tr w:rsidR="00D76042" w14:paraId="632BFE32" w14:textId="77777777">
        <w:tc>
          <w:tcPr>
            <w:tcW w:w="2494" w:type="dxa"/>
          </w:tcPr>
          <w:p w14:paraId="3B09A34D" w14:textId="77777777" w:rsidR="00D76042" w:rsidRDefault="00000000">
            <w:pPr>
              <w:jc w:val="right"/>
            </w:pPr>
            <w:r>
              <w:rPr>
                <w:rFonts w:ascii="휴먼명조" w:eastAsia="휴먼명조" w:hAnsi="휴먼명조" w:cs="휴먼명조"/>
                <w:w w:val="97"/>
                <w:sz w:val="18"/>
              </w:rPr>
              <w:t>8</w:t>
            </w:r>
          </w:p>
        </w:tc>
        <w:tc>
          <w:tcPr>
            <w:tcW w:w="2494" w:type="dxa"/>
          </w:tcPr>
          <w:p w14:paraId="7BCA823B" w14:textId="77777777" w:rsidR="00D76042" w:rsidRDefault="00000000">
            <w:pPr>
              <w:jc w:val="right"/>
            </w:pPr>
            <w:r>
              <w:rPr>
                <w:rFonts w:ascii="휴먼명조" w:eastAsia="휴먼명조" w:hAnsi="휴먼명조" w:cs="휴먼명조"/>
                <w:w w:val="97"/>
                <w:sz w:val="18"/>
              </w:rPr>
              <w:t>3,875.2</w:t>
            </w:r>
          </w:p>
        </w:tc>
        <w:tc>
          <w:tcPr>
            <w:tcW w:w="2494" w:type="dxa"/>
          </w:tcPr>
          <w:p w14:paraId="22F319A8" w14:textId="77777777" w:rsidR="00D76042" w:rsidRDefault="00000000">
            <w:pPr>
              <w:jc w:val="right"/>
            </w:pPr>
            <w:r>
              <w:rPr>
                <w:rFonts w:ascii="휴먼명조" w:eastAsia="휴먼명조" w:hAnsi="휴먼명조" w:cs="휴먼명조"/>
                <w:w w:val="97"/>
                <w:sz w:val="18"/>
              </w:rPr>
              <w:t>0.4907</w:t>
            </w:r>
          </w:p>
        </w:tc>
      </w:tr>
      <w:tr w:rsidR="00D76042" w14:paraId="6920A2A2" w14:textId="77777777">
        <w:tc>
          <w:tcPr>
            <w:tcW w:w="2494" w:type="dxa"/>
          </w:tcPr>
          <w:p w14:paraId="29C3BEE6" w14:textId="77777777" w:rsidR="00D76042" w:rsidRDefault="00000000">
            <w:pPr>
              <w:jc w:val="right"/>
            </w:pPr>
            <w:r>
              <w:rPr>
                <w:rFonts w:ascii="휴먼명조" w:eastAsia="휴먼명조" w:hAnsi="휴먼명조" w:cs="휴먼명조"/>
                <w:w w:val="97"/>
                <w:sz w:val="18"/>
              </w:rPr>
              <w:t>16</w:t>
            </w:r>
          </w:p>
        </w:tc>
        <w:tc>
          <w:tcPr>
            <w:tcW w:w="2494" w:type="dxa"/>
          </w:tcPr>
          <w:p w14:paraId="557F4543" w14:textId="77777777" w:rsidR="00D76042" w:rsidRDefault="00000000">
            <w:pPr>
              <w:jc w:val="right"/>
            </w:pPr>
            <w:r>
              <w:rPr>
                <w:rFonts w:ascii="휴먼명조" w:eastAsia="휴먼명조" w:hAnsi="휴먼명조" w:cs="휴먼명조"/>
                <w:w w:val="97"/>
                <w:sz w:val="18"/>
              </w:rPr>
              <w:t>3,884.4</w:t>
            </w:r>
          </w:p>
        </w:tc>
        <w:tc>
          <w:tcPr>
            <w:tcW w:w="2494" w:type="dxa"/>
          </w:tcPr>
          <w:p w14:paraId="0E90EEAA" w14:textId="77777777" w:rsidR="00D76042" w:rsidRDefault="00000000">
            <w:pPr>
              <w:jc w:val="right"/>
            </w:pPr>
            <w:r>
              <w:rPr>
                <w:rFonts w:ascii="휴먼명조" w:eastAsia="휴먼명조" w:hAnsi="휴먼명조" w:cs="휴먼명조"/>
                <w:w w:val="97"/>
                <w:sz w:val="18"/>
              </w:rPr>
              <w:t>0.5020</w:t>
            </w:r>
          </w:p>
        </w:tc>
      </w:tr>
      <w:tr w:rsidR="00D76042" w14:paraId="061FFBBC" w14:textId="77777777">
        <w:tc>
          <w:tcPr>
            <w:tcW w:w="2494" w:type="dxa"/>
          </w:tcPr>
          <w:p w14:paraId="240C0781" w14:textId="77777777" w:rsidR="00D76042" w:rsidRDefault="00000000">
            <w:pPr>
              <w:jc w:val="right"/>
            </w:pPr>
            <w:r>
              <w:rPr>
                <w:rFonts w:ascii="휴먼명조" w:eastAsia="휴먼명조" w:hAnsi="휴먼명조" w:cs="휴먼명조"/>
                <w:w w:val="97"/>
                <w:sz w:val="18"/>
              </w:rPr>
              <w:t>32</w:t>
            </w:r>
          </w:p>
        </w:tc>
        <w:tc>
          <w:tcPr>
            <w:tcW w:w="2494" w:type="dxa"/>
          </w:tcPr>
          <w:p w14:paraId="7C88B3DB" w14:textId="77777777" w:rsidR="00D76042" w:rsidRDefault="00000000">
            <w:pPr>
              <w:jc w:val="right"/>
            </w:pPr>
            <w:r>
              <w:rPr>
                <w:rFonts w:ascii="휴먼명조" w:eastAsia="휴먼명조" w:hAnsi="휴먼명조" w:cs="휴먼명조"/>
                <w:w w:val="97"/>
                <w:sz w:val="18"/>
              </w:rPr>
              <w:t>3,902.8</w:t>
            </w:r>
          </w:p>
        </w:tc>
        <w:tc>
          <w:tcPr>
            <w:tcW w:w="2494" w:type="dxa"/>
          </w:tcPr>
          <w:p w14:paraId="2368CA27" w14:textId="77777777" w:rsidR="00D76042" w:rsidRDefault="00000000">
            <w:pPr>
              <w:jc w:val="right"/>
            </w:pPr>
            <w:r>
              <w:rPr>
                <w:rFonts w:ascii="휴먼명조" w:eastAsia="휴먼명조" w:hAnsi="휴먼명조" w:cs="휴먼명조"/>
                <w:w w:val="97"/>
                <w:sz w:val="18"/>
              </w:rPr>
              <w:t>0.5172</w:t>
            </w:r>
          </w:p>
        </w:tc>
      </w:tr>
      <w:tr w:rsidR="00D76042" w14:paraId="5640DEC6" w14:textId="77777777">
        <w:tc>
          <w:tcPr>
            <w:tcW w:w="2494" w:type="dxa"/>
          </w:tcPr>
          <w:p w14:paraId="14090C4E" w14:textId="77777777" w:rsidR="00D76042" w:rsidRDefault="00000000">
            <w:pPr>
              <w:jc w:val="right"/>
            </w:pPr>
            <w:r>
              <w:rPr>
                <w:rFonts w:ascii="휴먼명조" w:eastAsia="휴먼명조" w:hAnsi="휴먼명조" w:cs="휴먼명조"/>
                <w:w w:val="97"/>
                <w:sz w:val="18"/>
              </w:rPr>
              <w:t>64</w:t>
            </w:r>
          </w:p>
        </w:tc>
        <w:tc>
          <w:tcPr>
            <w:tcW w:w="2494" w:type="dxa"/>
          </w:tcPr>
          <w:p w14:paraId="3A29B7DF" w14:textId="77777777" w:rsidR="00D76042" w:rsidRDefault="00000000">
            <w:pPr>
              <w:jc w:val="right"/>
            </w:pPr>
            <w:r>
              <w:rPr>
                <w:rFonts w:ascii="휴먼명조" w:eastAsia="휴먼명조" w:hAnsi="휴먼명조" w:cs="휴먼명조"/>
                <w:w w:val="97"/>
                <w:sz w:val="18"/>
              </w:rPr>
              <w:t>3,918.8</w:t>
            </w:r>
          </w:p>
        </w:tc>
        <w:tc>
          <w:tcPr>
            <w:tcW w:w="2494" w:type="dxa"/>
          </w:tcPr>
          <w:p w14:paraId="6D7FADF1" w14:textId="77777777" w:rsidR="00D76042" w:rsidRDefault="00000000">
            <w:pPr>
              <w:jc w:val="right"/>
            </w:pPr>
            <w:r>
              <w:rPr>
                <w:rFonts w:ascii="휴먼명조" w:eastAsia="휴먼명조" w:hAnsi="휴먼명조" w:cs="휴먼명조"/>
                <w:b/>
                <w:w w:val="97"/>
                <w:sz w:val="18"/>
              </w:rPr>
              <w:t>0.5210</w:t>
            </w:r>
          </w:p>
        </w:tc>
      </w:tr>
    </w:tbl>
    <w:p w14:paraId="11AF453F" w14:textId="77777777" w:rsidR="00D76042" w:rsidRDefault="00D76042">
      <w:pPr>
        <w:spacing w:line="384" w:lineRule="auto"/>
      </w:pPr>
    </w:p>
    <w:p w14:paraId="0C004A45" w14:textId="77777777" w:rsidR="00D76042" w:rsidRDefault="00000000">
      <w:pPr>
        <w:spacing w:line="384" w:lineRule="auto"/>
        <w:ind w:firstLine="220"/>
      </w:pPr>
      <w:r>
        <w:rPr>
          <w:rFonts w:ascii="휴먼명조" w:eastAsia="휴먼명조" w:hAnsi="휴먼명조" w:cs="휴먼명조"/>
          <w:w w:val="97"/>
        </w:rPr>
        <w:t xml:space="preserve">Rank가 클수록 성능이 단조 증가하나 32→64 구간에서 증가폭이 둔화되고(16→32구간 +0.0152 대비 32→64구간 +0.0038), VRAM 증가는 rank </w:t>
      </w:r>
      <w:r>
        <w:rPr>
          <w:rFonts w:ascii="휴먼명조" w:eastAsia="휴먼명조" w:hAnsi="휴먼명조" w:cs="휴먼명조"/>
          <w:w w:val="97"/>
        </w:rPr>
        <w:lastRenderedPageBreak/>
        <w:t xml:space="preserve">4→64 전 구간에서 1.3%(3,870.6→3,918.8MB) 수준으로 미미하다. VRAM 비용 대비 성능 이득이 여전히 양(+)이므로 </w:t>
      </w:r>
      <w:r>
        <w:rPr>
          <w:rFonts w:ascii="휴먼명조" w:eastAsia="휴먼명조" w:hAnsi="휴먼명조" w:cs="휴먼명조"/>
          <w:b/>
          <w:w w:val="97"/>
        </w:rPr>
        <w:t>rank=64를 채택</w:t>
      </w:r>
      <w:r>
        <w:rPr>
          <w:rFonts w:ascii="휴먼명조" w:eastAsia="휴먼명조" w:hAnsi="휴먼명조" w:cs="휴먼명조"/>
          <w:w w:val="97"/>
        </w:rPr>
        <w:t>한다(Phase 2 main 실험에 반영된 설정).</w:t>
      </w:r>
    </w:p>
    <w:p w14:paraId="022DFE61" w14:textId="77777777" w:rsidR="00D76042" w:rsidRDefault="00000000">
      <w:pPr>
        <w:spacing w:line="384" w:lineRule="auto"/>
        <w:jc w:val="left"/>
        <w:outlineLvl w:val="2"/>
      </w:pPr>
      <w:bookmarkStart w:id="57" w:name="_Toc237776406"/>
      <w:r>
        <w:rPr>
          <w:rFonts w:ascii="휴먼명조" w:eastAsia="휴먼명조" w:hAnsi="휴먼명조" w:cs="휴먼명조"/>
          <w:b/>
          <w:w w:val="97"/>
        </w:rPr>
        <w:t>4.2.4 Target Module 영향 (Ablation C)</w:t>
      </w:r>
      <w:bookmarkEnd w:id="57"/>
    </w:p>
    <w:p w14:paraId="39848364" w14:textId="77777777" w:rsidR="00D76042" w:rsidRDefault="00000000">
      <w:pPr>
        <w:pStyle w:val="afff4"/>
        <w:spacing w:line="384" w:lineRule="auto"/>
        <w:jc w:val="center"/>
        <w:rPr>
          <w:rFonts w:hint="eastAsia"/>
        </w:rPr>
      </w:pPr>
      <w:bookmarkStart w:id="58" w:name="_Toc237776442"/>
      <w:r>
        <w:rPr>
          <w:rFonts w:eastAsia="휴먼명조" w:cs="휴먼명조"/>
          <w:w w:val="97"/>
        </w:rPr>
        <w:t>Table 4.2c. Target module 범위별 성능 (Qwen3-VL-2B, PathVQA, 3시드 평균)</w:t>
      </w:r>
      <w:bookmarkEnd w:id="58"/>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7"/>
        <w:gridCol w:w="1869"/>
        <w:gridCol w:w="1868"/>
        <w:gridCol w:w="1868"/>
      </w:tblGrid>
      <w:tr w:rsidR="00D76042" w14:paraId="3C85E4E8" w14:textId="77777777">
        <w:tc>
          <w:tcPr>
            <w:tcW w:w="1870" w:type="dxa"/>
          </w:tcPr>
          <w:p w14:paraId="2BB156FE" w14:textId="77777777" w:rsidR="00D76042" w:rsidRDefault="00000000">
            <w:pPr>
              <w:jc w:val="center"/>
            </w:pPr>
            <w:r>
              <w:rPr>
                <w:rFonts w:ascii="휴먼명조" w:eastAsia="휴먼명조" w:hAnsi="휴먼명조" w:cs="휴먼명조"/>
                <w:b/>
                <w:w w:val="97"/>
                <w:sz w:val="18"/>
              </w:rPr>
              <w:t>설정</w:t>
            </w:r>
          </w:p>
        </w:tc>
        <w:tc>
          <w:tcPr>
            <w:tcW w:w="1870" w:type="dxa"/>
          </w:tcPr>
          <w:p w14:paraId="4D631993" w14:textId="77777777" w:rsidR="00D76042" w:rsidRDefault="00000000">
            <w:pPr>
              <w:jc w:val="center"/>
            </w:pPr>
            <w:r>
              <w:rPr>
                <w:rFonts w:ascii="휴먼명조" w:eastAsia="휴먼명조" w:hAnsi="휴먼명조" w:cs="휴먼명조"/>
                <w:b/>
                <w:w w:val="97"/>
                <w:sz w:val="18"/>
              </w:rPr>
              <w:t>Target Modules</w:t>
            </w:r>
          </w:p>
        </w:tc>
        <w:tc>
          <w:tcPr>
            <w:tcW w:w="1870" w:type="dxa"/>
          </w:tcPr>
          <w:p w14:paraId="6DD90B4B" w14:textId="77777777" w:rsidR="00D76042" w:rsidRDefault="00000000">
            <w:pPr>
              <w:jc w:val="center"/>
            </w:pPr>
            <w:r>
              <w:rPr>
                <w:rFonts w:ascii="휴먼명조" w:eastAsia="휴먼명조" w:hAnsi="휴먼명조" w:cs="휴먼명조"/>
                <w:b/>
                <w:w w:val="97"/>
                <w:sz w:val="18"/>
              </w:rPr>
              <w:t>학습 파라미터 비율</w:t>
            </w:r>
          </w:p>
        </w:tc>
        <w:tc>
          <w:tcPr>
            <w:tcW w:w="1870" w:type="dxa"/>
          </w:tcPr>
          <w:p w14:paraId="3A9335DB" w14:textId="77777777" w:rsidR="00D76042" w:rsidRDefault="00000000">
            <w:pPr>
              <w:jc w:val="center"/>
            </w:pPr>
            <w:r>
              <w:rPr>
                <w:rFonts w:ascii="휴먼명조" w:eastAsia="휴먼명조" w:hAnsi="휴먼명조" w:cs="휴먼명조"/>
                <w:b/>
                <w:w w:val="97"/>
                <w:sz w:val="18"/>
              </w:rPr>
              <w:t>Overall Acc (평균)</w:t>
            </w:r>
          </w:p>
        </w:tc>
      </w:tr>
      <w:tr w:rsidR="00D76042" w14:paraId="789AFEAE" w14:textId="77777777">
        <w:tc>
          <w:tcPr>
            <w:tcW w:w="1870" w:type="dxa"/>
          </w:tcPr>
          <w:p w14:paraId="77AB63A8" w14:textId="77777777" w:rsidR="00D76042" w:rsidRDefault="00000000">
            <w:pPr>
              <w:jc w:val="left"/>
            </w:pPr>
            <w:r>
              <w:rPr>
                <w:rFonts w:ascii="휴먼명조" w:eastAsia="휴먼명조" w:hAnsi="휴먼명조" w:cs="휴먼명조"/>
                <w:w w:val="97"/>
                <w:sz w:val="18"/>
              </w:rPr>
              <w:t>minimal</w:t>
            </w:r>
          </w:p>
        </w:tc>
        <w:tc>
          <w:tcPr>
            <w:tcW w:w="1870" w:type="dxa"/>
          </w:tcPr>
          <w:p w14:paraId="051B19E6" w14:textId="77777777" w:rsidR="00D76042" w:rsidRDefault="00000000">
            <w:pPr>
              <w:jc w:val="left"/>
            </w:pPr>
            <w:r>
              <w:rPr>
                <w:rFonts w:ascii="휴먼명조" w:eastAsia="휴먼명조" w:hAnsi="휴먼명조" w:cs="휴먼명조"/>
                <w:w w:val="97"/>
                <w:sz w:val="18"/>
              </w:rPr>
              <w:t>q_proj, v_proj</w:t>
            </w:r>
          </w:p>
        </w:tc>
        <w:tc>
          <w:tcPr>
            <w:tcW w:w="1870" w:type="dxa"/>
          </w:tcPr>
          <w:p w14:paraId="7BBD3563" w14:textId="77777777" w:rsidR="00D76042" w:rsidRDefault="00000000">
            <w:pPr>
              <w:jc w:val="right"/>
            </w:pPr>
            <w:r>
              <w:rPr>
                <w:rFonts w:ascii="휴먼명조" w:eastAsia="휴먼명조" w:hAnsi="휴먼명조" w:cs="휴먼명조"/>
                <w:w w:val="97"/>
                <w:sz w:val="18"/>
              </w:rPr>
              <w:t>0.21%</w:t>
            </w:r>
          </w:p>
        </w:tc>
        <w:tc>
          <w:tcPr>
            <w:tcW w:w="1870" w:type="dxa"/>
          </w:tcPr>
          <w:p w14:paraId="24B616F2" w14:textId="77777777" w:rsidR="00D76042" w:rsidRDefault="00000000">
            <w:pPr>
              <w:jc w:val="right"/>
            </w:pPr>
            <w:r>
              <w:rPr>
                <w:rFonts w:ascii="휴먼명조" w:eastAsia="휴먼명조" w:hAnsi="휴먼명조" w:cs="휴먼명조"/>
                <w:w w:val="97"/>
                <w:sz w:val="18"/>
              </w:rPr>
              <w:t>0.5015</w:t>
            </w:r>
          </w:p>
        </w:tc>
      </w:tr>
      <w:tr w:rsidR="00D76042" w14:paraId="05660548" w14:textId="77777777">
        <w:tc>
          <w:tcPr>
            <w:tcW w:w="1870" w:type="dxa"/>
          </w:tcPr>
          <w:p w14:paraId="6D293EF6" w14:textId="77777777" w:rsidR="00D76042" w:rsidRDefault="00000000">
            <w:pPr>
              <w:jc w:val="left"/>
            </w:pPr>
            <w:r>
              <w:rPr>
                <w:rFonts w:ascii="휴먼명조" w:eastAsia="휴먼명조" w:hAnsi="휴먼명조" w:cs="휴먼명조"/>
                <w:w w:val="97"/>
                <w:sz w:val="18"/>
              </w:rPr>
              <w:t>medium</w:t>
            </w:r>
          </w:p>
        </w:tc>
        <w:tc>
          <w:tcPr>
            <w:tcW w:w="1870" w:type="dxa"/>
          </w:tcPr>
          <w:p w14:paraId="626156FB" w14:textId="77777777" w:rsidR="00D76042" w:rsidRDefault="00000000">
            <w:pPr>
              <w:jc w:val="left"/>
            </w:pPr>
            <w:r>
              <w:rPr>
                <w:rFonts w:ascii="휴먼명조" w:eastAsia="휴먼명조" w:hAnsi="휴먼명조" w:cs="휴먼명조"/>
                <w:w w:val="97"/>
                <w:sz w:val="18"/>
              </w:rPr>
              <w:t>q/k/v/o_proj</w:t>
            </w:r>
          </w:p>
        </w:tc>
        <w:tc>
          <w:tcPr>
            <w:tcW w:w="1870" w:type="dxa"/>
          </w:tcPr>
          <w:p w14:paraId="4B52BF83" w14:textId="77777777" w:rsidR="00D76042" w:rsidRDefault="00000000">
            <w:pPr>
              <w:jc w:val="right"/>
            </w:pPr>
            <w:r>
              <w:rPr>
                <w:rFonts w:ascii="휴먼명조" w:eastAsia="휴먼명조" w:hAnsi="휴먼명조" w:cs="휴먼명조"/>
                <w:w w:val="97"/>
                <w:sz w:val="18"/>
              </w:rPr>
              <w:t>0.43%</w:t>
            </w:r>
          </w:p>
        </w:tc>
        <w:tc>
          <w:tcPr>
            <w:tcW w:w="1870" w:type="dxa"/>
          </w:tcPr>
          <w:p w14:paraId="4089E6BF" w14:textId="77777777" w:rsidR="00D76042" w:rsidRDefault="00000000">
            <w:pPr>
              <w:jc w:val="right"/>
            </w:pPr>
            <w:r>
              <w:rPr>
                <w:rFonts w:ascii="휴먼명조" w:eastAsia="휴먼명조" w:hAnsi="휴먼명조" w:cs="휴먼명조"/>
                <w:w w:val="97"/>
                <w:sz w:val="18"/>
              </w:rPr>
              <w:t>0.5155</w:t>
            </w:r>
          </w:p>
        </w:tc>
      </w:tr>
      <w:tr w:rsidR="00D76042" w14:paraId="13287236" w14:textId="77777777">
        <w:tc>
          <w:tcPr>
            <w:tcW w:w="1870" w:type="dxa"/>
          </w:tcPr>
          <w:p w14:paraId="35E5511B" w14:textId="77777777" w:rsidR="00D76042" w:rsidRDefault="00000000">
            <w:pPr>
              <w:jc w:val="left"/>
            </w:pPr>
            <w:r>
              <w:rPr>
                <w:rFonts w:ascii="휴먼명조" w:eastAsia="휴먼명조" w:hAnsi="휴먼명조" w:cs="휴먼명조"/>
                <w:b/>
                <w:w w:val="97"/>
                <w:sz w:val="18"/>
              </w:rPr>
              <w:t>full</w:t>
            </w:r>
          </w:p>
        </w:tc>
        <w:tc>
          <w:tcPr>
            <w:tcW w:w="1870" w:type="dxa"/>
          </w:tcPr>
          <w:p w14:paraId="39654A42" w14:textId="77777777" w:rsidR="00D76042" w:rsidRDefault="00000000">
            <w:pPr>
              <w:jc w:val="left"/>
            </w:pPr>
            <w:r>
              <w:rPr>
                <w:rFonts w:ascii="휴먼명조" w:eastAsia="휴먼명조" w:hAnsi="휴먼명조" w:cs="휴먼명조"/>
                <w:w w:val="97"/>
                <w:sz w:val="18"/>
              </w:rPr>
              <w:t>all-linear</w:t>
            </w:r>
          </w:p>
        </w:tc>
        <w:tc>
          <w:tcPr>
            <w:tcW w:w="1870" w:type="dxa"/>
          </w:tcPr>
          <w:p w14:paraId="7DDE8A75" w14:textId="77777777" w:rsidR="00D76042" w:rsidRDefault="00000000">
            <w:pPr>
              <w:jc w:val="right"/>
            </w:pPr>
            <w:r>
              <w:rPr>
                <w:rFonts w:ascii="휴먼명조" w:eastAsia="휴먼명조" w:hAnsi="휴먼명조" w:cs="휴먼명조"/>
                <w:w w:val="97"/>
                <w:sz w:val="18"/>
              </w:rPr>
              <w:t>1.55%</w:t>
            </w:r>
          </w:p>
        </w:tc>
        <w:tc>
          <w:tcPr>
            <w:tcW w:w="1870" w:type="dxa"/>
          </w:tcPr>
          <w:p w14:paraId="5D72AB74" w14:textId="77777777" w:rsidR="00D76042" w:rsidRDefault="00000000">
            <w:pPr>
              <w:jc w:val="right"/>
            </w:pPr>
            <w:r>
              <w:rPr>
                <w:rFonts w:ascii="휴먼명조" w:eastAsia="휴먼명조" w:hAnsi="휴먼명조" w:cs="휴먼명조"/>
                <w:b/>
                <w:w w:val="97"/>
                <w:sz w:val="18"/>
              </w:rPr>
              <w:t>0.5400</w:t>
            </w:r>
          </w:p>
        </w:tc>
      </w:tr>
    </w:tbl>
    <w:p w14:paraId="11B238C4" w14:textId="77777777" w:rsidR="00D76042" w:rsidRDefault="00D76042">
      <w:pPr>
        <w:spacing w:line="384" w:lineRule="auto"/>
      </w:pPr>
    </w:p>
    <w:p w14:paraId="7D38850D" w14:textId="77777777" w:rsidR="00D76042" w:rsidRDefault="00000000">
      <w:pPr>
        <w:spacing w:line="384" w:lineRule="auto"/>
        <w:ind w:firstLine="220"/>
      </w:pPr>
      <w:r>
        <w:rPr>
          <w:rFonts w:ascii="휴먼명조" w:eastAsia="휴먼명조" w:hAnsi="휴먼명조" w:cs="휴먼명조"/>
          <w:w w:val="97"/>
        </w:rPr>
        <w:t xml:space="preserve">Target module 범위가 넓을수록(더 많은 linear layer에 LoRA 적용) 성능이 단조 증가한다. </w:t>
      </w:r>
      <w:r>
        <w:rPr>
          <w:rFonts w:ascii="휴먼명조" w:eastAsia="휴먼명조" w:hAnsi="휴먼명조" w:cs="휴먼명조"/>
          <w:b/>
          <w:w w:val="97"/>
        </w:rPr>
        <w:t>full(all-linear)이 세 설정 중 최고 성능</w:t>
      </w:r>
      <w:r>
        <w:rPr>
          <w:rFonts w:ascii="휴먼명조" w:eastAsia="휴먼명조" w:hAnsi="휴먼명조" w:cs="휴먼명조"/>
          <w:w w:val="97"/>
        </w:rPr>
        <w:t xml:space="preserve">으로, Phase 2 main 실험의 기본 설정(rank=64, alpha=128, </w:t>
      </w:r>
      <w:r>
        <w:rPr>
          <w:rFonts w:ascii="휴먼명조" w:eastAsia="휴먼명조" w:hAnsi="휴먼명조" w:cs="휴먼명조"/>
          <w:b/>
          <w:w w:val="97"/>
        </w:rPr>
        <w:t>target=all-linear</w:t>
      </w:r>
      <w:r>
        <w:rPr>
          <w:rFonts w:ascii="휴먼명조" w:eastAsia="휴먼명조" w:hAnsi="휴먼명조" w:cs="휴먼명조"/>
          <w:w w:val="97"/>
        </w:rPr>
        <w:t>)으로 채택했다. 이 3개 축(비율·rank·target)은 각각 나머지 두 축을 고정한 채 독립적으로만 검증했으며 세 최적값을 동시 적용한 조합 자체를 별도 검증하지는 않았다(설계서 §5.3 한계점).</w:t>
      </w:r>
    </w:p>
    <w:p w14:paraId="7C55395B" w14:textId="77777777" w:rsidR="00D76042" w:rsidRDefault="00000000">
      <w:pPr>
        <w:spacing w:line="384" w:lineRule="auto"/>
        <w:jc w:val="left"/>
        <w:outlineLvl w:val="2"/>
      </w:pPr>
      <w:bookmarkStart w:id="59" w:name="_Toc237776407"/>
      <w:r>
        <w:rPr>
          <w:rFonts w:ascii="휴먼명조" w:eastAsia="휴먼명조" w:hAnsi="휴먼명조" w:cs="휴먼명조"/>
          <w:b/>
          <w:w w:val="97"/>
        </w:rPr>
        <w:t>4.2.5 Catastrophic Forgetting 분석 (VQAv2 + cross-dataset)</w:t>
      </w:r>
      <w:bookmarkEnd w:id="59"/>
    </w:p>
    <w:p w14:paraId="6C865F27" w14:textId="77777777" w:rsidR="00D76042" w:rsidRDefault="00000000">
      <w:pPr>
        <w:spacing w:line="384" w:lineRule="auto"/>
        <w:ind w:firstLine="220"/>
      </w:pPr>
      <w:r>
        <w:rPr>
          <w:rFonts w:ascii="휴먼명조" w:eastAsia="휴먼명조" w:hAnsi="휴먼명조" w:cs="휴먼명조"/>
          <w:b/>
          <w:w w:val="97"/>
        </w:rPr>
        <w:t>(A) 범용 능력 상실 — VQAv2 validation subset(2,000샘플) 기준</w:t>
      </w:r>
    </w:p>
    <w:p w14:paraId="79FD482F" w14:textId="77777777" w:rsidR="00D76042" w:rsidRDefault="00000000">
      <w:pPr>
        <w:pStyle w:val="afff4"/>
        <w:spacing w:line="384" w:lineRule="auto"/>
        <w:jc w:val="center"/>
        <w:rPr>
          <w:rFonts w:hint="eastAsia"/>
        </w:rPr>
      </w:pPr>
      <w:bookmarkStart w:id="60" w:name="_Toc237776443"/>
      <w:r>
        <w:rPr>
          <w:rFonts w:eastAsia="휴먼명조" w:cs="휴먼명조"/>
          <w:w w:val="97"/>
        </w:rPr>
        <w:t>Table 4.2d. 모델별 VQAv2 성능 저하율 (n=9 = 3데이터셋×3시드 평균)</w:t>
      </w:r>
      <w:bookmarkEnd w:id="60"/>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8"/>
        <w:gridCol w:w="1868"/>
        <w:gridCol w:w="1868"/>
      </w:tblGrid>
      <w:tr w:rsidR="00D76042" w14:paraId="393F8F7A" w14:textId="77777777">
        <w:tc>
          <w:tcPr>
            <w:tcW w:w="1870" w:type="dxa"/>
          </w:tcPr>
          <w:p w14:paraId="04C73E5F" w14:textId="77777777" w:rsidR="00D76042" w:rsidRDefault="00000000">
            <w:pPr>
              <w:jc w:val="center"/>
            </w:pPr>
            <w:r>
              <w:rPr>
                <w:rFonts w:ascii="휴먼명조" w:eastAsia="휴먼명조" w:hAnsi="휴먼명조" w:cs="휴먼명조"/>
                <w:b/>
                <w:w w:val="97"/>
                <w:sz w:val="18"/>
              </w:rPr>
              <w:t>모델</w:t>
            </w:r>
          </w:p>
        </w:tc>
        <w:tc>
          <w:tcPr>
            <w:tcW w:w="1870" w:type="dxa"/>
          </w:tcPr>
          <w:p w14:paraId="6AB06966" w14:textId="77777777" w:rsidR="00D76042" w:rsidRDefault="00000000">
            <w:pPr>
              <w:jc w:val="center"/>
            </w:pPr>
            <w:r>
              <w:rPr>
                <w:rFonts w:ascii="휴먼명조" w:eastAsia="휴먼명조" w:hAnsi="휴먼명조" w:cs="휴먼명조"/>
                <w:b/>
                <w:w w:val="97"/>
                <w:sz w:val="18"/>
              </w:rPr>
              <w:t>평균 저하율(%)</w:t>
            </w:r>
          </w:p>
        </w:tc>
        <w:tc>
          <w:tcPr>
            <w:tcW w:w="1870" w:type="dxa"/>
          </w:tcPr>
          <w:p w14:paraId="0CC85250" w14:textId="77777777" w:rsidR="00D76042" w:rsidRDefault="00000000">
            <w:pPr>
              <w:jc w:val="center"/>
            </w:pPr>
            <w:r>
              <w:rPr>
                <w:rFonts w:ascii="휴먼명조" w:eastAsia="휴먼명조" w:hAnsi="휴먼명조" w:cs="휴먼명조"/>
                <w:b/>
                <w:w w:val="97"/>
                <w:sz w:val="18"/>
              </w:rPr>
              <w:t>표준편차</w:t>
            </w:r>
          </w:p>
        </w:tc>
        <w:tc>
          <w:tcPr>
            <w:tcW w:w="1870" w:type="dxa"/>
          </w:tcPr>
          <w:p w14:paraId="7C0A7BE2" w14:textId="77777777" w:rsidR="00D76042" w:rsidRDefault="00000000">
            <w:pPr>
              <w:jc w:val="center"/>
            </w:pPr>
            <w:r>
              <w:rPr>
                <w:rFonts w:ascii="휴먼명조" w:eastAsia="휴먼명조" w:hAnsi="휴먼명조" w:cs="휴먼명조"/>
                <w:b/>
                <w:w w:val="97"/>
                <w:sz w:val="18"/>
              </w:rPr>
              <w:t>범위</w:t>
            </w:r>
          </w:p>
        </w:tc>
      </w:tr>
      <w:tr w:rsidR="00D76042" w14:paraId="1590A281" w14:textId="77777777">
        <w:tc>
          <w:tcPr>
            <w:tcW w:w="1870" w:type="dxa"/>
          </w:tcPr>
          <w:p w14:paraId="56701742" w14:textId="77777777" w:rsidR="00D76042" w:rsidRDefault="00000000">
            <w:pPr>
              <w:jc w:val="left"/>
            </w:pPr>
            <w:r>
              <w:rPr>
                <w:rFonts w:ascii="휴먼명조" w:eastAsia="휴먼명조" w:hAnsi="휴먼명조" w:cs="휴먼명조"/>
                <w:b/>
                <w:w w:val="97"/>
                <w:sz w:val="18"/>
              </w:rPr>
              <w:t>Gemma4-E2B</w:t>
            </w:r>
          </w:p>
        </w:tc>
        <w:tc>
          <w:tcPr>
            <w:tcW w:w="1870" w:type="dxa"/>
          </w:tcPr>
          <w:p w14:paraId="253913F2" w14:textId="77777777" w:rsidR="00D76042" w:rsidRDefault="00000000">
            <w:pPr>
              <w:jc w:val="right"/>
            </w:pPr>
            <w:r>
              <w:rPr>
                <w:rFonts w:ascii="휴먼명조" w:eastAsia="휴먼명조" w:hAnsi="휴먼명조" w:cs="휴먼명조"/>
                <w:b/>
                <w:w w:val="97"/>
                <w:sz w:val="18"/>
              </w:rPr>
              <w:t>51.50</w:t>
            </w:r>
          </w:p>
        </w:tc>
        <w:tc>
          <w:tcPr>
            <w:tcW w:w="1870" w:type="dxa"/>
          </w:tcPr>
          <w:p w14:paraId="19BF0402" w14:textId="77777777" w:rsidR="00D76042" w:rsidRDefault="00000000">
            <w:pPr>
              <w:jc w:val="right"/>
            </w:pPr>
            <w:r>
              <w:rPr>
                <w:rFonts w:ascii="휴먼명조" w:eastAsia="휴먼명조" w:hAnsi="휴먼명조" w:cs="휴먼명조"/>
                <w:w w:val="97"/>
                <w:sz w:val="18"/>
              </w:rPr>
              <w:t>4.74</w:t>
            </w:r>
          </w:p>
        </w:tc>
        <w:tc>
          <w:tcPr>
            <w:tcW w:w="1870" w:type="dxa"/>
          </w:tcPr>
          <w:p w14:paraId="50097314" w14:textId="77777777" w:rsidR="00D76042" w:rsidRDefault="00000000">
            <w:pPr>
              <w:jc w:val="right"/>
            </w:pPr>
            <w:r>
              <w:rPr>
                <w:rFonts w:ascii="휴먼명조" w:eastAsia="휴먼명조" w:hAnsi="휴먼명조" w:cs="휴먼명조"/>
                <w:w w:val="97"/>
                <w:sz w:val="18"/>
              </w:rPr>
              <w:t>43.50 ~ 57.49</w:t>
            </w:r>
          </w:p>
        </w:tc>
      </w:tr>
      <w:tr w:rsidR="00D76042" w14:paraId="43F65F02" w14:textId="77777777">
        <w:tc>
          <w:tcPr>
            <w:tcW w:w="1870" w:type="dxa"/>
          </w:tcPr>
          <w:p w14:paraId="68B6F957" w14:textId="77777777" w:rsidR="00D76042" w:rsidRDefault="00000000">
            <w:pPr>
              <w:jc w:val="left"/>
            </w:pPr>
            <w:r>
              <w:rPr>
                <w:rFonts w:ascii="휴먼명조" w:eastAsia="휴먼명조" w:hAnsi="휴먼명조" w:cs="휴먼명조"/>
                <w:w w:val="97"/>
                <w:sz w:val="18"/>
              </w:rPr>
              <w:t>Qwen3-VL-2B</w:t>
            </w:r>
          </w:p>
        </w:tc>
        <w:tc>
          <w:tcPr>
            <w:tcW w:w="1870" w:type="dxa"/>
          </w:tcPr>
          <w:p w14:paraId="4E886D93" w14:textId="77777777" w:rsidR="00D76042" w:rsidRDefault="00000000">
            <w:pPr>
              <w:jc w:val="right"/>
            </w:pPr>
            <w:r>
              <w:rPr>
                <w:rFonts w:ascii="휴먼명조" w:eastAsia="휴먼명조" w:hAnsi="휴먼명조" w:cs="휴먼명조"/>
                <w:w w:val="97"/>
                <w:sz w:val="18"/>
              </w:rPr>
              <w:t>7.23</w:t>
            </w:r>
          </w:p>
        </w:tc>
        <w:tc>
          <w:tcPr>
            <w:tcW w:w="1870" w:type="dxa"/>
          </w:tcPr>
          <w:p w14:paraId="62E07A9D" w14:textId="77777777" w:rsidR="00D76042" w:rsidRDefault="00000000">
            <w:pPr>
              <w:jc w:val="right"/>
            </w:pPr>
            <w:r>
              <w:rPr>
                <w:rFonts w:ascii="휴먼명조" w:eastAsia="휴먼명조" w:hAnsi="휴먼명조" w:cs="휴먼명조"/>
                <w:w w:val="97"/>
                <w:sz w:val="18"/>
              </w:rPr>
              <w:t>3.11</w:t>
            </w:r>
          </w:p>
        </w:tc>
        <w:tc>
          <w:tcPr>
            <w:tcW w:w="1870" w:type="dxa"/>
          </w:tcPr>
          <w:p w14:paraId="58CCCD8C" w14:textId="77777777" w:rsidR="00D76042" w:rsidRDefault="00000000">
            <w:pPr>
              <w:jc w:val="right"/>
            </w:pPr>
            <w:r>
              <w:rPr>
                <w:rFonts w:ascii="휴먼명조" w:eastAsia="휴먼명조" w:hAnsi="휴먼명조" w:cs="휴먼명조"/>
                <w:w w:val="97"/>
                <w:sz w:val="18"/>
              </w:rPr>
              <w:t>3.29 ~ 10.47</w:t>
            </w:r>
          </w:p>
        </w:tc>
      </w:tr>
      <w:tr w:rsidR="00D76042" w14:paraId="4061CE2F" w14:textId="77777777">
        <w:tc>
          <w:tcPr>
            <w:tcW w:w="1870" w:type="dxa"/>
          </w:tcPr>
          <w:p w14:paraId="5DA79FD3" w14:textId="77777777" w:rsidR="00D76042" w:rsidRDefault="00000000">
            <w:pPr>
              <w:jc w:val="left"/>
            </w:pPr>
            <w:r>
              <w:rPr>
                <w:rFonts w:ascii="휴먼명조" w:eastAsia="휴먼명조" w:hAnsi="휴먼명조" w:cs="휴먼명조"/>
                <w:w w:val="97"/>
                <w:sz w:val="18"/>
              </w:rPr>
              <w:t>Qwen2.5-VL-3B</w:t>
            </w:r>
          </w:p>
        </w:tc>
        <w:tc>
          <w:tcPr>
            <w:tcW w:w="1870" w:type="dxa"/>
          </w:tcPr>
          <w:p w14:paraId="02AB422A" w14:textId="77777777" w:rsidR="00D76042" w:rsidRDefault="00000000">
            <w:pPr>
              <w:jc w:val="right"/>
            </w:pPr>
            <w:r>
              <w:rPr>
                <w:rFonts w:ascii="휴먼명조" w:eastAsia="휴먼명조" w:hAnsi="휴먼명조" w:cs="휴먼명조"/>
                <w:w w:val="97"/>
                <w:sz w:val="18"/>
              </w:rPr>
              <w:t>4.42</w:t>
            </w:r>
          </w:p>
        </w:tc>
        <w:tc>
          <w:tcPr>
            <w:tcW w:w="1870" w:type="dxa"/>
          </w:tcPr>
          <w:p w14:paraId="7F15F6EF" w14:textId="77777777" w:rsidR="00D76042" w:rsidRDefault="00000000">
            <w:pPr>
              <w:jc w:val="right"/>
            </w:pPr>
            <w:r>
              <w:rPr>
                <w:rFonts w:ascii="휴먼명조" w:eastAsia="휴먼명조" w:hAnsi="휴먼명조" w:cs="휴먼명조"/>
                <w:w w:val="97"/>
                <w:sz w:val="18"/>
              </w:rPr>
              <w:t>3.60</w:t>
            </w:r>
          </w:p>
        </w:tc>
        <w:tc>
          <w:tcPr>
            <w:tcW w:w="1870" w:type="dxa"/>
          </w:tcPr>
          <w:p w14:paraId="08AF1914" w14:textId="77777777" w:rsidR="00D76042" w:rsidRDefault="00000000">
            <w:pPr>
              <w:jc w:val="right"/>
            </w:pPr>
            <w:r>
              <w:rPr>
                <w:rFonts w:ascii="휴먼명조" w:eastAsia="휴먼명조" w:hAnsi="휴먼명조" w:cs="휴먼명조"/>
                <w:w w:val="97"/>
                <w:sz w:val="18"/>
              </w:rPr>
              <w:t>-0.34 ~ 8.30</w:t>
            </w:r>
          </w:p>
        </w:tc>
      </w:tr>
      <w:tr w:rsidR="00D76042" w14:paraId="1D825A28" w14:textId="77777777">
        <w:tc>
          <w:tcPr>
            <w:tcW w:w="1870" w:type="dxa"/>
          </w:tcPr>
          <w:p w14:paraId="032FCA94" w14:textId="77777777" w:rsidR="00D76042" w:rsidRDefault="00000000">
            <w:pPr>
              <w:jc w:val="left"/>
            </w:pPr>
            <w:r>
              <w:rPr>
                <w:rFonts w:ascii="휴먼명조" w:eastAsia="휴먼명조" w:hAnsi="휴먼명조" w:cs="휴먼명조"/>
                <w:w w:val="97"/>
                <w:sz w:val="18"/>
              </w:rPr>
              <w:t>SmolVLM2-2.2B</w:t>
            </w:r>
          </w:p>
        </w:tc>
        <w:tc>
          <w:tcPr>
            <w:tcW w:w="1870" w:type="dxa"/>
          </w:tcPr>
          <w:p w14:paraId="5B7B39A6" w14:textId="77777777" w:rsidR="00D76042" w:rsidRDefault="00000000">
            <w:pPr>
              <w:jc w:val="right"/>
            </w:pPr>
            <w:r>
              <w:rPr>
                <w:rFonts w:ascii="휴먼명조" w:eastAsia="휴먼명조" w:hAnsi="휴먼명조" w:cs="휴먼명조"/>
                <w:w w:val="97"/>
                <w:sz w:val="18"/>
              </w:rPr>
              <w:t>0.49</w:t>
            </w:r>
          </w:p>
        </w:tc>
        <w:tc>
          <w:tcPr>
            <w:tcW w:w="1870" w:type="dxa"/>
          </w:tcPr>
          <w:p w14:paraId="215F83C1" w14:textId="77777777" w:rsidR="00D76042" w:rsidRDefault="00000000">
            <w:pPr>
              <w:jc w:val="right"/>
            </w:pPr>
            <w:r>
              <w:rPr>
                <w:rFonts w:ascii="휴먼명조" w:eastAsia="휴먼명조" w:hAnsi="휴먼명조" w:cs="휴먼명조"/>
                <w:w w:val="97"/>
                <w:sz w:val="18"/>
              </w:rPr>
              <w:t>0.29</w:t>
            </w:r>
          </w:p>
        </w:tc>
        <w:tc>
          <w:tcPr>
            <w:tcW w:w="1870" w:type="dxa"/>
          </w:tcPr>
          <w:p w14:paraId="684E438D" w14:textId="77777777" w:rsidR="00D76042" w:rsidRDefault="00000000">
            <w:pPr>
              <w:jc w:val="right"/>
            </w:pPr>
            <w:r>
              <w:rPr>
                <w:rFonts w:ascii="휴먼명조" w:eastAsia="휴먼명조" w:hAnsi="휴먼명조" w:cs="휴먼명조"/>
                <w:w w:val="97"/>
                <w:sz w:val="18"/>
              </w:rPr>
              <w:t>0.15 ~ 0.96</w:t>
            </w:r>
          </w:p>
        </w:tc>
      </w:tr>
    </w:tbl>
    <w:p w14:paraId="2CC97385" w14:textId="77777777" w:rsidR="00D76042" w:rsidRDefault="00D76042">
      <w:pPr>
        <w:spacing w:line="384" w:lineRule="auto"/>
      </w:pPr>
    </w:p>
    <w:p w14:paraId="476177A1" w14:textId="77777777" w:rsidR="00D76042" w:rsidRDefault="00000000">
      <w:pPr>
        <w:spacing w:line="384" w:lineRule="auto"/>
        <w:ind w:firstLine="220"/>
      </w:pPr>
      <w:r>
        <w:rPr>
          <w:rFonts w:ascii="휴먼명조" w:eastAsia="휴먼명조" w:hAnsi="휴먼명조" w:cs="휴먼명조"/>
          <w:w w:val="97"/>
        </w:rPr>
        <w:t xml:space="preserve">VQAv2 기준 일반 능력 상실 정도는 모델별로 극명하게 갈린다. </w:t>
      </w:r>
      <w:r>
        <w:rPr>
          <w:rFonts w:ascii="휴먼명조" w:eastAsia="휴먼명조" w:hAnsi="휴먼명조" w:cs="휴먼명조"/>
          <w:b/>
          <w:w w:val="97"/>
        </w:rPr>
        <w:t>Gemma4-E2B는 파인튜닝 후 VQAv2 성능이 평균 51.5% 하락</w:t>
      </w:r>
      <w:r>
        <w:rPr>
          <w:rFonts w:ascii="휴먼명조" w:eastAsia="휴먼명조" w:hAnsi="휴먼명조" w:cs="휴먼명조"/>
          <w:w w:val="97"/>
        </w:rPr>
        <w:t>하여 뚜렷</w:t>
      </w:r>
      <w:r>
        <w:rPr>
          <w:rFonts w:ascii="휴먼명조" w:eastAsia="휴먼명조" w:hAnsi="휴먼명조" w:cs="휴먼명조"/>
          <w:w w:val="97"/>
        </w:rPr>
        <w:lastRenderedPageBreak/>
        <w:t xml:space="preserve">한 catastrophic forgetting을 보이는 반면, </w:t>
      </w:r>
      <w:r>
        <w:rPr>
          <w:rFonts w:ascii="휴먼명조" w:eastAsia="휴먼명조" w:hAnsi="휴먼명조" w:cs="휴먼명조"/>
          <w:b/>
          <w:w w:val="97"/>
        </w:rPr>
        <w:t>SmolVLM2-2.2B는 사실상 저하가 없다(평균 0.49%)</w:t>
      </w:r>
      <w:r>
        <w:rPr>
          <w:rFonts w:ascii="휴먼명조" w:eastAsia="휴먼명조" w:hAnsi="휴먼명조" w:cs="휴먼명조"/>
          <w:w w:val="97"/>
        </w:rPr>
        <w:t>. 흥미롭게도 이 순서는 4.2.1의 도메인 성능 향상 순위와 정반대 방향으로 겹친다 — 도메인 향상이 가장 컸던 Qwen 계열은 일반 능력도 어느 정도(4~7%) 내어주는 반면, Gemma4-E2B는 도메인 성능(4.2.1, 유의한 향상 없음)도 일반 능력(51.5% 손실)도 모두 잃는 이중 손실을 보인다. SmolVLM2-2.2B는 일반 능력은 지키지만 도메인 성능이 유의하게 악화된다. 이 상관관계는 관측된 패턴이다. 본 연구가 인과관계를 별도로 검증한 것은 아니다.</w:t>
      </w:r>
    </w:p>
    <w:p w14:paraId="01372BD1" w14:textId="77777777" w:rsidR="00D76042" w:rsidRDefault="00000000">
      <w:pPr>
        <w:spacing w:line="384" w:lineRule="auto"/>
        <w:ind w:firstLine="220"/>
      </w:pPr>
      <w:r>
        <w:rPr>
          <w:rFonts w:ascii="휴먼명조" w:eastAsia="휴먼명조" w:hAnsi="휴먼명조" w:cs="휴먼명조"/>
          <w:b/>
          <w:w w:val="97"/>
        </w:rPr>
        <w:t>(B) Cross-dataset 일반화 격차 — 학습 도메인과 다른 데이터셋 평가 시 변화율</w:t>
      </w:r>
    </w:p>
    <w:p w14:paraId="3C98999D" w14:textId="77777777" w:rsidR="00D76042" w:rsidRDefault="00000000">
      <w:pPr>
        <w:pStyle w:val="afff4"/>
        <w:spacing w:line="384" w:lineRule="auto"/>
        <w:jc w:val="center"/>
        <w:rPr>
          <w:rFonts w:hint="eastAsia"/>
        </w:rPr>
      </w:pPr>
      <w:bookmarkStart w:id="61" w:name="_Toc237776444"/>
      <w:r>
        <w:rPr>
          <w:rFonts w:eastAsia="휴먼명조" w:cs="휴먼명조"/>
          <w:w w:val="97"/>
        </w:rPr>
        <w:t>Table 4.2e. 모델별 cross-dataset 성능 변화율 (n=18 = 2평가셋×3학습셋×3시드)</w:t>
      </w:r>
      <w:bookmarkEnd w:id="61"/>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8"/>
        <w:gridCol w:w="1868"/>
        <w:gridCol w:w="1868"/>
      </w:tblGrid>
      <w:tr w:rsidR="00D76042" w14:paraId="338018DB" w14:textId="77777777">
        <w:tc>
          <w:tcPr>
            <w:tcW w:w="1870" w:type="dxa"/>
          </w:tcPr>
          <w:p w14:paraId="4549E7B7" w14:textId="77777777" w:rsidR="00D76042" w:rsidRDefault="00000000">
            <w:pPr>
              <w:jc w:val="center"/>
            </w:pPr>
            <w:r>
              <w:rPr>
                <w:rFonts w:ascii="휴먼명조" w:eastAsia="휴먼명조" w:hAnsi="휴먼명조" w:cs="휴먼명조"/>
                <w:b/>
                <w:w w:val="97"/>
                <w:sz w:val="18"/>
              </w:rPr>
              <w:t>모델</w:t>
            </w:r>
          </w:p>
        </w:tc>
        <w:tc>
          <w:tcPr>
            <w:tcW w:w="1870" w:type="dxa"/>
          </w:tcPr>
          <w:p w14:paraId="3F4B27F4" w14:textId="77777777" w:rsidR="00D76042" w:rsidRDefault="00000000">
            <w:pPr>
              <w:jc w:val="center"/>
            </w:pPr>
            <w:r>
              <w:rPr>
                <w:rFonts w:ascii="휴먼명조" w:eastAsia="휴먼명조" w:hAnsi="휴먼명조" w:cs="휴먼명조"/>
                <w:b/>
                <w:w w:val="97"/>
                <w:sz w:val="18"/>
              </w:rPr>
              <w:t>평균 변화율(%)</w:t>
            </w:r>
          </w:p>
        </w:tc>
        <w:tc>
          <w:tcPr>
            <w:tcW w:w="1870" w:type="dxa"/>
          </w:tcPr>
          <w:p w14:paraId="414898A0" w14:textId="77777777" w:rsidR="00D76042" w:rsidRDefault="00000000">
            <w:pPr>
              <w:jc w:val="center"/>
            </w:pPr>
            <w:r>
              <w:rPr>
                <w:rFonts w:ascii="휴먼명조" w:eastAsia="휴먼명조" w:hAnsi="휴먼명조" w:cs="휴먼명조"/>
                <w:b/>
                <w:w w:val="97"/>
                <w:sz w:val="18"/>
              </w:rPr>
              <w:t>표준편차</w:t>
            </w:r>
          </w:p>
        </w:tc>
        <w:tc>
          <w:tcPr>
            <w:tcW w:w="1870" w:type="dxa"/>
          </w:tcPr>
          <w:p w14:paraId="19141BED" w14:textId="77777777" w:rsidR="00D76042" w:rsidRDefault="00000000">
            <w:pPr>
              <w:jc w:val="center"/>
            </w:pPr>
            <w:r>
              <w:rPr>
                <w:rFonts w:ascii="휴먼명조" w:eastAsia="휴먼명조" w:hAnsi="휴먼명조" w:cs="휴먼명조"/>
                <w:b/>
                <w:w w:val="97"/>
                <w:sz w:val="18"/>
              </w:rPr>
              <w:t>양(+)의 방향 비율</w:t>
            </w:r>
          </w:p>
        </w:tc>
      </w:tr>
      <w:tr w:rsidR="00D76042" w14:paraId="5C17C444" w14:textId="77777777">
        <w:tc>
          <w:tcPr>
            <w:tcW w:w="1870" w:type="dxa"/>
          </w:tcPr>
          <w:p w14:paraId="54466785" w14:textId="77777777" w:rsidR="00D76042" w:rsidRDefault="00000000">
            <w:pPr>
              <w:jc w:val="left"/>
            </w:pPr>
            <w:r>
              <w:rPr>
                <w:rFonts w:ascii="휴먼명조" w:eastAsia="휴먼명조" w:hAnsi="휴먼명조" w:cs="휴먼명조"/>
                <w:w w:val="97"/>
                <w:sz w:val="18"/>
              </w:rPr>
              <w:t>Gemma4-E2B</w:t>
            </w:r>
          </w:p>
        </w:tc>
        <w:tc>
          <w:tcPr>
            <w:tcW w:w="1870" w:type="dxa"/>
          </w:tcPr>
          <w:p w14:paraId="2BFE2A9D" w14:textId="77777777" w:rsidR="00D76042" w:rsidRDefault="00000000">
            <w:pPr>
              <w:jc w:val="right"/>
            </w:pPr>
            <w:r>
              <w:rPr>
                <w:rFonts w:ascii="휴먼명조" w:eastAsia="휴먼명조" w:hAnsi="휴먼명조" w:cs="휴먼명조"/>
                <w:w w:val="97"/>
                <w:sz w:val="18"/>
              </w:rPr>
              <w:t>+73.94</w:t>
            </w:r>
          </w:p>
        </w:tc>
        <w:tc>
          <w:tcPr>
            <w:tcW w:w="1870" w:type="dxa"/>
          </w:tcPr>
          <w:p w14:paraId="50B5A5F2" w14:textId="77777777" w:rsidR="00D76042" w:rsidRDefault="00000000">
            <w:pPr>
              <w:jc w:val="right"/>
            </w:pPr>
            <w:r>
              <w:rPr>
                <w:rFonts w:ascii="휴먼명조" w:eastAsia="휴먼명조" w:hAnsi="휴먼명조" w:cs="휴먼명조"/>
                <w:w w:val="97"/>
                <w:sz w:val="18"/>
              </w:rPr>
              <w:t>79.97</w:t>
            </w:r>
          </w:p>
        </w:tc>
        <w:tc>
          <w:tcPr>
            <w:tcW w:w="1870" w:type="dxa"/>
          </w:tcPr>
          <w:p w14:paraId="63AC17BE" w14:textId="77777777" w:rsidR="00D76042" w:rsidRDefault="00000000">
            <w:pPr>
              <w:jc w:val="right"/>
            </w:pPr>
            <w:r>
              <w:rPr>
                <w:rFonts w:ascii="휴먼명조" w:eastAsia="휴먼명조" w:hAnsi="휴먼명조" w:cs="휴먼명조"/>
                <w:w w:val="97"/>
                <w:sz w:val="18"/>
              </w:rPr>
              <w:t>15/18</w:t>
            </w:r>
          </w:p>
        </w:tc>
      </w:tr>
      <w:tr w:rsidR="00D76042" w14:paraId="5B9F3B7F" w14:textId="77777777">
        <w:tc>
          <w:tcPr>
            <w:tcW w:w="1870" w:type="dxa"/>
          </w:tcPr>
          <w:p w14:paraId="16D1424B" w14:textId="77777777" w:rsidR="00D76042" w:rsidRDefault="00000000">
            <w:pPr>
              <w:jc w:val="left"/>
            </w:pPr>
            <w:r>
              <w:rPr>
                <w:rFonts w:ascii="휴먼명조" w:eastAsia="휴먼명조" w:hAnsi="휴먼명조" w:cs="휴먼명조"/>
                <w:w w:val="97"/>
                <w:sz w:val="18"/>
              </w:rPr>
              <w:t>Qwen2.5-VL-3B</w:t>
            </w:r>
          </w:p>
        </w:tc>
        <w:tc>
          <w:tcPr>
            <w:tcW w:w="1870" w:type="dxa"/>
          </w:tcPr>
          <w:p w14:paraId="74E8E5B3" w14:textId="77777777" w:rsidR="00D76042" w:rsidRDefault="00000000">
            <w:pPr>
              <w:jc w:val="right"/>
            </w:pPr>
            <w:r>
              <w:rPr>
                <w:rFonts w:ascii="휴먼명조" w:eastAsia="휴먼명조" w:hAnsi="휴먼명조" w:cs="휴먼명조"/>
                <w:w w:val="97"/>
                <w:sz w:val="18"/>
              </w:rPr>
              <w:t>+0.38</w:t>
            </w:r>
          </w:p>
        </w:tc>
        <w:tc>
          <w:tcPr>
            <w:tcW w:w="1870" w:type="dxa"/>
          </w:tcPr>
          <w:p w14:paraId="25C0F58C" w14:textId="77777777" w:rsidR="00D76042" w:rsidRDefault="00000000">
            <w:pPr>
              <w:jc w:val="right"/>
            </w:pPr>
            <w:r>
              <w:rPr>
                <w:rFonts w:ascii="휴먼명조" w:eastAsia="휴먼명조" w:hAnsi="휴먼명조" w:cs="휴먼명조"/>
                <w:w w:val="97"/>
                <w:sz w:val="18"/>
              </w:rPr>
              <w:t>4.98</w:t>
            </w:r>
          </w:p>
        </w:tc>
        <w:tc>
          <w:tcPr>
            <w:tcW w:w="1870" w:type="dxa"/>
          </w:tcPr>
          <w:p w14:paraId="7698B686" w14:textId="77777777" w:rsidR="00D76042" w:rsidRDefault="00000000">
            <w:pPr>
              <w:jc w:val="right"/>
            </w:pPr>
            <w:r>
              <w:rPr>
                <w:rFonts w:ascii="휴먼명조" w:eastAsia="휴먼명조" w:hAnsi="휴먼명조" w:cs="휴먼명조"/>
                <w:w w:val="97"/>
                <w:sz w:val="18"/>
              </w:rPr>
              <w:t>9/18</w:t>
            </w:r>
          </w:p>
        </w:tc>
      </w:tr>
      <w:tr w:rsidR="00D76042" w14:paraId="23E9C536" w14:textId="77777777">
        <w:tc>
          <w:tcPr>
            <w:tcW w:w="1870" w:type="dxa"/>
          </w:tcPr>
          <w:p w14:paraId="06BA6B0E" w14:textId="77777777" w:rsidR="00D76042" w:rsidRDefault="00000000">
            <w:pPr>
              <w:jc w:val="left"/>
            </w:pPr>
            <w:r>
              <w:rPr>
                <w:rFonts w:ascii="휴먼명조" w:eastAsia="휴먼명조" w:hAnsi="휴먼명조" w:cs="휴먼명조"/>
                <w:w w:val="97"/>
                <w:sz w:val="18"/>
              </w:rPr>
              <w:t>Qwen3-VL-2B</w:t>
            </w:r>
          </w:p>
        </w:tc>
        <w:tc>
          <w:tcPr>
            <w:tcW w:w="1870" w:type="dxa"/>
          </w:tcPr>
          <w:p w14:paraId="38A9AB7D" w14:textId="77777777" w:rsidR="00D76042" w:rsidRDefault="00000000">
            <w:pPr>
              <w:jc w:val="right"/>
            </w:pPr>
            <w:r>
              <w:rPr>
                <w:rFonts w:ascii="휴먼명조" w:eastAsia="휴먼명조" w:hAnsi="휴먼명조" w:cs="휴먼명조"/>
                <w:w w:val="97"/>
                <w:sz w:val="18"/>
              </w:rPr>
              <w:t>-9.46</w:t>
            </w:r>
          </w:p>
        </w:tc>
        <w:tc>
          <w:tcPr>
            <w:tcW w:w="1870" w:type="dxa"/>
          </w:tcPr>
          <w:p w14:paraId="6024A51D" w14:textId="77777777" w:rsidR="00D76042" w:rsidRDefault="00000000">
            <w:pPr>
              <w:jc w:val="right"/>
            </w:pPr>
            <w:r>
              <w:rPr>
                <w:rFonts w:ascii="휴먼명조" w:eastAsia="휴먼명조" w:hAnsi="휴먼명조" w:cs="휴먼명조"/>
                <w:w w:val="97"/>
                <w:sz w:val="18"/>
              </w:rPr>
              <w:t>9.23</w:t>
            </w:r>
          </w:p>
        </w:tc>
        <w:tc>
          <w:tcPr>
            <w:tcW w:w="1870" w:type="dxa"/>
          </w:tcPr>
          <w:p w14:paraId="78DF270B" w14:textId="77777777" w:rsidR="00D76042" w:rsidRDefault="00000000">
            <w:pPr>
              <w:jc w:val="right"/>
            </w:pPr>
            <w:r>
              <w:rPr>
                <w:rFonts w:ascii="휴먼명조" w:eastAsia="휴먼명조" w:hAnsi="휴먼명조" w:cs="휴먼명조"/>
                <w:w w:val="97"/>
                <w:sz w:val="18"/>
              </w:rPr>
              <w:t>3/18</w:t>
            </w:r>
          </w:p>
        </w:tc>
      </w:tr>
      <w:tr w:rsidR="00D76042" w14:paraId="3CD51B8F" w14:textId="77777777">
        <w:tc>
          <w:tcPr>
            <w:tcW w:w="1870" w:type="dxa"/>
          </w:tcPr>
          <w:p w14:paraId="5A3F77F7" w14:textId="77777777" w:rsidR="00D76042" w:rsidRDefault="00000000">
            <w:pPr>
              <w:jc w:val="left"/>
            </w:pPr>
            <w:r>
              <w:rPr>
                <w:rFonts w:ascii="휴먼명조" w:eastAsia="휴먼명조" w:hAnsi="휴먼명조" w:cs="휴먼명조"/>
                <w:w w:val="97"/>
                <w:sz w:val="18"/>
              </w:rPr>
              <w:t>SmolVLM2-2.2B</w:t>
            </w:r>
          </w:p>
        </w:tc>
        <w:tc>
          <w:tcPr>
            <w:tcW w:w="1870" w:type="dxa"/>
          </w:tcPr>
          <w:p w14:paraId="4FEA2648" w14:textId="77777777" w:rsidR="00D76042" w:rsidRDefault="00000000">
            <w:pPr>
              <w:jc w:val="right"/>
            </w:pPr>
            <w:r>
              <w:rPr>
                <w:rFonts w:ascii="휴먼명조" w:eastAsia="휴먼명조" w:hAnsi="휴먼명조" w:cs="휴먼명조"/>
                <w:b/>
                <w:w w:val="97"/>
                <w:sz w:val="18"/>
              </w:rPr>
              <w:t>-31.53</w:t>
            </w:r>
          </w:p>
        </w:tc>
        <w:tc>
          <w:tcPr>
            <w:tcW w:w="1870" w:type="dxa"/>
          </w:tcPr>
          <w:p w14:paraId="64CB730B" w14:textId="77777777" w:rsidR="00D76042" w:rsidRDefault="00000000">
            <w:pPr>
              <w:jc w:val="right"/>
            </w:pPr>
            <w:r>
              <w:rPr>
                <w:rFonts w:ascii="휴먼명조" w:eastAsia="휴먼명조" w:hAnsi="휴먼명조" w:cs="휴먼명조"/>
                <w:w w:val="97"/>
                <w:sz w:val="18"/>
              </w:rPr>
              <w:t>17.49</w:t>
            </w:r>
          </w:p>
        </w:tc>
        <w:tc>
          <w:tcPr>
            <w:tcW w:w="1870" w:type="dxa"/>
          </w:tcPr>
          <w:p w14:paraId="6C09537F" w14:textId="77777777" w:rsidR="00D76042" w:rsidRDefault="00000000">
            <w:pPr>
              <w:jc w:val="right"/>
            </w:pPr>
            <w:r>
              <w:rPr>
                <w:rFonts w:ascii="휴먼명조" w:eastAsia="휴먼명조" w:hAnsi="휴먼명조" w:cs="휴먼명조"/>
                <w:w w:val="97"/>
                <w:sz w:val="18"/>
              </w:rPr>
              <w:t>0/18</w:t>
            </w:r>
          </w:p>
        </w:tc>
      </w:tr>
    </w:tbl>
    <w:p w14:paraId="568F107E" w14:textId="77777777" w:rsidR="00D76042" w:rsidRDefault="00D76042">
      <w:pPr>
        <w:spacing w:line="384" w:lineRule="auto"/>
      </w:pPr>
    </w:p>
    <w:p w14:paraId="49789FEB" w14:textId="77777777" w:rsidR="00D76042" w:rsidRDefault="00000000">
      <w:pPr>
        <w:spacing w:line="384" w:lineRule="auto"/>
        <w:ind w:firstLine="220"/>
      </w:pPr>
      <w:r>
        <w:rPr>
          <w:rFonts w:ascii="휴먼명조" w:eastAsia="휴먼명조" w:hAnsi="휴먼명조" w:cs="휴먼명조"/>
          <w:w w:val="97"/>
        </w:rPr>
        <w:t xml:space="preserve">설계서 §5.3에서 이미 정의한 대로, PathVQA(병리 조직)와 SLAKE/VQA-RAD(방사선 영상)는 이미지 도메인 자체가 다르므로 (B)는 엄밀한 CF가 아니라 </w:t>
      </w:r>
      <w:r>
        <w:rPr>
          <w:rFonts w:ascii="휴먼명조" w:eastAsia="휴먼명조" w:hAnsi="휴먼명조" w:cs="휴먼명조"/>
          <w:b/>
          <w:w w:val="97"/>
        </w:rPr>
        <w:t>도메인 일반화 격차</w:t>
      </w:r>
      <w:r>
        <w:rPr>
          <w:rFonts w:ascii="휴먼명조" w:eastAsia="휴먼명조" w:hAnsi="휴먼명조" w:cs="휴먼명조"/>
          <w:w w:val="97"/>
        </w:rPr>
        <w:t>로 해석한다. SmolVLM2-2.2B는 한 데이터셋에 특화 학습할수록 다른 데이터셋 성능이 뚜렷하게 하락하는(평균 -31.5%, 18개 조건 전부 음의 방향) 반면, Gemma4-E2B는 오히려 평균적으로 크게 상승한다(+73.9%, 다만 표준편차 79.97로 변동성이 극심함 — 최저 -8.06%에서 최고 +205.56%까지 분포). Gemma4-E2B의 이 큰 양의 평균은 4.1에서 확인한 낮은 zero-shot 베이스라인(특히 PathVQA 0.10 수준)에서 기인한 바닥효과(floor effect)일 가능성이 있다 — base 정</w:t>
      </w:r>
      <w:r>
        <w:rPr>
          <w:rFonts w:ascii="휴먼명조" w:eastAsia="휴먼명조" w:hAnsi="휴먼명조" w:cs="휴먼명조"/>
          <w:w w:val="97"/>
        </w:rPr>
        <w:lastRenderedPageBreak/>
        <w:t>확도가 매우 낮은 상태에서는 어느 방향의 파인튜닝이든 상대적 변화율이 과장되기 쉽다. 전체 상세 72개 조건은 results/phase2_finetune/cross_dataset_cf_summary.md 참조.</w:t>
      </w:r>
    </w:p>
    <w:p w14:paraId="339BD4A9" w14:textId="77777777" w:rsidR="00D76042" w:rsidRDefault="00000000">
      <w:pPr>
        <w:spacing w:line="384" w:lineRule="auto"/>
        <w:jc w:val="left"/>
        <w:outlineLvl w:val="1"/>
      </w:pPr>
      <w:bookmarkStart w:id="62" w:name="_Toc237776408"/>
      <w:r>
        <w:rPr>
          <w:rFonts w:ascii="휴먼명조" w:eastAsia="휴먼명조" w:hAnsi="휴먼명조" w:cs="휴먼명조"/>
          <w:b/>
          <w:w w:val="97"/>
          <w:sz w:val="28"/>
        </w:rPr>
        <w:t>4.3 Phase 3: 자율 하이퍼파라미터 최적화 결과</w:t>
      </w:r>
      <w:bookmarkEnd w:id="62"/>
    </w:p>
    <w:p w14:paraId="7C3A2C82" w14:textId="77777777" w:rsidR="00D76042" w:rsidRDefault="00000000">
      <w:pPr>
        <w:spacing w:line="384" w:lineRule="auto"/>
        <w:ind w:firstLine="220"/>
      </w:pPr>
      <w:r>
        <w:rPr>
          <w:rFonts w:ascii="휴먼명조" w:eastAsia="휴먼명조" w:hAnsi="휴먼명조" w:cs="휴먼명조"/>
          <w:w w:val="97"/>
        </w:rPr>
        <w:t>Phase 3은 Phase 2에서 최고 성능을 보인 Qwen3-VL-2B를 PathVQA에 고정하고, 하이퍼파라미터 탐색 전략 4종(Manual·Random Search·Optuna(TPE)·Autoresearch(LLM 에이전트))을 동일 조건에서 비교하여 RQ3("LLM 에이전트의 자율 탐색이 기존 HPO 기법 대비 경쟁력 있는 성능에 도달하는가")에 답한다. 전 trial 공통으로 max_steps=200으로 학습량을 통제했다. 최종 실행 규모는 Manual 10 + Random 200 + Optuna 200 + Autoresearch 200 = 총 610 trial(전략당 20 trial × 10회 독립 반복, Manual은 반복당 1 trial)이다.</w:t>
      </w:r>
    </w:p>
    <w:p w14:paraId="5ECA849D" w14:textId="77777777" w:rsidR="00D76042" w:rsidRDefault="00000000">
      <w:pPr>
        <w:spacing w:line="384" w:lineRule="auto"/>
        <w:ind w:firstLine="220"/>
      </w:pPr>
      <w:r>
        <w:rPr>
          <w:rFonts w:ascii="휴먼명조" w:eastAsia="휴먼명조" w:hAnsi="휴먼명조" w:cs="휴먼명조"/>
          <w:w w:val="97"/>
        </w:rPr>
        <w:t xml:space="preserve">§3.7에서 기술한 대로 </w:t>
      </w:r>
      <w:r>
        <w:rPr>
          <w:rFonts w:ascii="휴먼명조" w:eastAsia="휴먼명조" w:hAnsi="휴먼명조" w:cs="휴먼명조"/>
          <w:b/>
          <w:w w:val="97"/>
        </w:rPr>
        <w:t>통계 검정은 trial-level이 아닌 run-level에서만 수행</w:t>
      </w:r>
      <w:r>
        <w:rPr>
          <w:rFonts w:ascii="휴먼명조" w:eastAsia="휴먼명조" w:hAnsi="휴먼명조" w:cs="휴먼명조"/>
          <w:w w:val="97"/>
        </w:rPr>
        <w:t xml:space="preserve">한다. Optuna와 Autoresearch는 순차 최적화 특성상 동일 run 내 trial 간 의존성이 있어 개별 trial을 독립 관측치로 취급할 수 없기 때문이다. 검정 단위는 각 전략의 10회 독립 반복에서 산출한 </w:t>
      </w:r>
      <w:r>
        <w:rPr>
          <w:rFonts w:ascii="휴먼명조" w:eastAsia="휴먼명조" w:hAnsi="휴먼명조" w:cs="휴먼명조"/>
          <w:b/>
          <w:w w:val="97"/>
        </w:rPr>
        <w:t>반복별 최고 val_accuracy 10개</w:t>
      </w:r>
      <w:r>
        <w:rPr>
          <w:rFonts w:ascii="휴먼명조" w:eastAsia="휴먼명조" w:hAnsi="휴먼명조" w:cs="휴먼명조"/>
          <w:w w:val="97"/>
        </w:rPr>
        <w:t>다(Manual은 반복당 trial이 1개이므로 그 값 자체가 run-level 값이 된다). trial-level 데이터는 4.3.3~4.3.4의 탐색 과정 묘사에만 사용한다.</w:t>
      </w:r>
    </w:p>
    <w:p w14:paraId="1A4E71F3" w14:textId="77777777" w:rsidR="00D76042" w:rsidRDefault="00000000">
      <w:pPr>
        <w:spacing w:line="384" w:lineRule="auto"/>
        <w:jc w:val="left"/>
        <w:outlineLvl w:val="2"/>
      </w:pPr>
      <w:bookmarkStart w:id="63" w:name="_Toc237776409"/>
      <w:r>
        <w:rPr>
          <w:rFonts w:ascii="휴먼명조" w:eastAsia="휴먼명조" w:hAnsi="휴먼명조" w:cs="휴먼명조"/>
          <w:b/>
          <w:w w:val="97"/>
        </w:rPr>
        <w:t>4.3.1 전략별 최종 성능 비교 (run-level)</w:t>
      </w:r>
      <w:bookmarkEnd w:id="63"/>
    </w:p>
    <w:p w14:paraId="4E7634DE" w14:textId="77777777" w:rsidR="00D76042" w:rsidRDefault="00000000">
      <w:pPr>
        <w:pStyle w:val="afff4"/>
        <w:spacing w:line="384" w:lineRule="auto"/>
        <w:jc w:val="center"/>
        <w:rPr>
          <w:rFonts w:hint="eastAsia"/>
        </w:rPr>
      </w:pPr>
      <w:bookmarkStart w:id="64" w:name="_Toc237776445"/>
      <w:r>
        <w:rPr>
          <w:rFonts w:eastAsia="휴먼명조" w:cs="휴먼명조"/>
          <w:w w:val="97"/>
        </w:rPr>
        <w:t>Table 4.3. HPO 전략별 run-level 성능 (n=10 = 독립 반복 10회의 반복별 최고 val_accuracy)</w:t>
      </w:r>
      <w:bookmarkEnd w:id="64"/>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6"/>
        <w:gridCol w:w="1869"/>
        <w:gridCol w:w="1868"/>
      </w:tblGrid>
      <w:tr w:rsidR="00D76042" w14:paraId="06429C71" w14:textId="77777777">
        <w:tc>
          <w:tcPr>
            <w:tcW w:w="1870" w:type="dxa"/>
          </w:tcPr>
          <w:p w14:paraId="27D70E54" w14:textId="77777777" w:rsidR="00D76042" w:rsidRDefault="00000000">
            <w:pPr>
              <w:jc w:val="center"/>
            </w:pPr>
            <w:r>
              <w:rPr>
                <w:rFonts w:ascii="휴먼명조" w:eastAsia="휴먼명조" w:hAnsi="휴먼명조" w:cs="휴먼명조"/>
                <w:b/>
                <w:w w:val="97"/>
                <w:sz w:val="18"/>
              </w:rPr>
              <w:t>전략</w:t>
            </w:r>
          </w:p>
        </w:tc>
        <w:tc>
          <w:tcPr>
            <w:tcW w:w="1870" w:type="dxa"/>
          </w:tcPr>
          <w:p w14:paraId="004D72A7" w14:textId="77777777" w:rsidR="00D76042" w:rsidRDefault="00000000">
            <w:pPr>
              <w:jc w:val="center"/>
            </w:pPr>
            <w:r>
              <w:rPr>
                <w:rFonts w:ascii="휴먼명조" w:eastAsia="휴먼명조" w:hAnsi="휴먼명조" w:cs="휴먼명조"/>
                <w:b/>
                <w:w w:val="97"/>
                <w:sz w:val="18"/>
              </w:rPr>
              <w:t>n</w:t>
            </w:r>
          </w:p>
        </w:tc>
        <w:tc>
          <w:tcPr>
            <w:tcW w:w="1870" w:type="dxa"/>
          </w:tcPr>
          <w:p w14:paraId="363424BE" w14:textId="77777777" w:rsidR="00D76042" w:rsidRDefault="00000000">
            <w:pPr>
              <w:jc w:val="center"/>
            </w:pPr>
            <w:r>
              <w:rPr>
                <w:rFonts w:ascii="휴먼명조" w:eastAsia="휴먼명조" w:hAnsi="휴먼명조" w:cs="휴먼명조"/>
                <w:b/>
                <w:w w:val="97"/>
                <w:sz w:val="18"/>
              </w:rPr>
              <w:t>평균 val_accuracy</w:t>
            </w:r>
          </w:p>
        </w:tc>
        <w:tc>
          <w:tcPr>
            <w:tcW w:w="1870" w:type="dxa"/>
          </w:tcPr>
          <w:p w14:paraId="09727015" w14:textId="77777777" w:rsidR="00D76042" w:rsidRDefault="00000000">
            <w:pPr>
              <w:jc w:val="center"/>
            </w:pPr>
            <w:r>
              <w:rPr>
                <w:rFonts w:ascii="휴먼명조" w:eastAsia="휴먼명조" w:hAnsi="휴먼명조" w:cs="휴먼명조"/>
                <w:b/>
                <w:w w:val="97"/>
                <w:sz w:val="18"/>
              </w:rPr>
              <w:t>95% CI (Bootstrap)</w:t>
            </w:r>
          </w:p>
        </w:tc>
      </w:tr>
      <w:tr w:rsidR="00D76042" w14:paraId="080E24DE" w14:textId="77777777">
        <w:tc>
          <w:tcPr>
            <w:tcW w:w="1870" w:type="dxa"/>
          </w:tcPr>
          <w:p w14:paraId="4478411D" w14:textId="77777777" w:rsidR="00D76042" w:rsidRDefault="00000000">
            <w:pPr>
              <w:jc w:val="left"/>
            </w:pPr>
            <w:r>
              <w:rPr>
                <w:rFonts w:ascii="휴먼명조" w:eastAsia="휴먼명조" w:hAnsi="휴먼명조" w:cs="휴먼명조"/>
                <w:b/>
                <w:w w:val="97"/>
                <w:sz w:val="18"/>
              </w:rPr>
              <w:t>Optuna (TPE)</w:t>
            </w:r>
          </w:p>
        </w:tc>
        <w:tc>
          <w:tcPr>
            <w:tcW w:w="1870" w:type="dxa"/>
          </w:tcPr>
          <w:p w14:paraId="5466D9DD" w14:textId="77777777" w:rsidR="00D76042" w:rsidRDefault="00000000">
            <w:pPr>
              <w:jc w:val="right"/>
            </w:pPr>
            <w:r>
              <w:rPr>
                <w:rFonts w:ascii="휴먼명조" w:eastAsia="휴먼명조" w:hAnsi="휴먼명조" w:cs="휴먼명조"/>
                <w:w w:val="97"/>
                <w:sz w:val="18"/>
              </w:rPr>
              <w:t>10</w:t>
            </w:r>
          </w:p>
        </w:tc>
        <w:tc>
          <w:tcPr>
            <w:tcW w:w="1870" w:type="dxa"/>
          </w:tcPr>
          <w:p w14:paraId="08C0D572" w14:textId="77777777" w:rsidR="00D76042" w:rsidRDefault="00000000">
            <w:pPr>
              <w:jc w:val="right"/>
            </w:pPr>
            <w:r>
              <w:rPr>
                <w:rFonts w:ascii="휴먼명조" w:eastAsia="휴먼명조" w:hAnsi="휴먼명조" w:cs="휴먼명조"/>
                <w:b/>
                <w:w w:val="97"/>
                <w:sz w:val="18"/>
              </w:rPr>
              <w:t>0.4490</w:t>
            </w:r>
          </w:p>
        </w:tc>
        <w:tc>
          <w:tcPr>
            <w:tcW w:w="1870" w:type="dxa"/>
          </w:tcPr>
          <w:p w14:paraId="68C927F1" w14:textId="77777777" w:rsidR="00D76042" w:rsidRDefault="00000000">
            <w:pPr>
              <w:jc w:val="right"/>
            </w:pPr>
            <w:r>
              <w:rPr>
                <w:rFonts w:ascii="휴먼명조" w:eastAsia="휴먼명조" w:hAnsi="휴먼명조" w:cs="휴먼명조"/>
                <w:w w:val="97"/>
                <w:sz w:val="18"/>
              </w:rPr>
              <w:t>[0.4368, 0.4594]</w:t>
            </w:r>
          </w:p>
        </w:tc>
      </w:tr>
      <w:tr w:rsidR="00D76042" w14:paraId="4CDCBB71" w14:textId="77777777">
        <w:tc>
          <w:tcPr>
            <w:tcW w:w="1870" w:type="dxa"/>
          </w:tcPr>
          <w:p w14:paraId="21A903BC" w14:textId="77777777" w:rsidR="00D76042" w:rsidRDefault="00000000">
            <w:pPr>
              <w:jc w:val="left"/>
            </w:pPr>
            <w:r>
              <w:rPr>
                <w:rFonts w:ascii="휴먼명조" w:eastAsia="휴먼명조" w:hAnsi="휴먼명조" w:cs="휴먼명조"/>
                <w:w w:val="97"/>
                <w:sz w:val="18"/>
              </w:rPr>
              <w:t>Random Search</w:t>
            </w:r>
          </w:p>
        </w:tc>
        <w:tc>
          <w:tcPr>
            <w:tcW w:w="1870" w:type="dxa"/>
          </w:tcPr>
          <w:p w14:paraId="6C0107C7" w14:textId="77777777" w:rsidR="00D76042" w:rsidRDefault="00000000">
            <w:pPr>
              <w:jc w:val="right"/>
            </w:pPr>
            <w:r>
              <w:rPr>
                <w:rFonts w:ascii="휴먼명조" w:eastAsia="휴먼명조" w:hAnsi="휴먼명조" w:cs="휴먼명조"/>
                <w:w w:val="97"/>
                <w:sz w:val="18"/>
              </w:rPr>
              <w:t>10</w:t>
            </w:r>
          </w:p>
        </w:tc>
        <w:tc>
          <w:tcPr>
            <w:tcW w:w="1870" w:type="dxa"/>
          </w:tcPr>
          <w:p w14:paraId="7E945E3E" w14:textId="77777777" w:rsidR="00D76042" w:rsidRDefault="00000000">
            <w:pPr>
              <w:jc w:val="right"/>
            </w:pPr>
            <w:r>
              <w:rPr>
                <w:rFonts w:ascii="휴먼명조" w:eastAsia="휴먼명조" w:hAnsi="휴먼명조" w:cs="휴먼명조"/>
                <w:w w:val="97"/>
                <w:sz w:val="18"/>
              </w:rPr>
              <w:t>0.4186</w:t>
            </w:r>
          </w:p>
        </w:tc>
        <w:tc>
          <w:tcPr>
            <w:tcW w:w="1870" w:type="dxa"/>
          </w:tcPr>
          <w:p w14:paraId="1CF06198" w14:textId="77777777" w:rsidR="00D76042" w:rsidRDefault="00000000">
            <w:pPr>
              <w:jc w:val="right"/>
            </w:pPr>
            <w:r>
              <w:rPr>
                <w:rFonts w:ascii="휴먼명조" w:eastAsia="휴먼명조" w:hAnsi="휴먼명조" w:cs="휴먼명조"/>
                <w:w w:val="97"/>
                <w:sz w:val="18"/>
              </w:rPr>
              <w:t>[0.4106, 0.4274]</w:t>
            </w:r>
          </w:p>
        </w:tc>
      </w:tr>
      <w:tr w:rsidR="00D76042" w14:paraId="4D8DCE1D" w14:textId="77777777">
        <w:tc>
          <w:tcPr>
            <w:tcW w:w="1870" w:type="dxa"/>
          </w:tcPr>
          <w:p w14:paraId="4B0FB2DF" w14:textId="77777777" w:rsidR="00D76042" w:rsidRDefault="00000000">
            <w:pPr>
              <w:jc w:val="left"/>
            </w:pPr>
            <w:r>
              <w:rPr>
                <w:rFonts w:ascii="휴먼명조" w:eastAsia="휴먼명조" w:hAnsi="휴먼명조" w:cs="휴먼명조"/>
                <w:w w:val="97"/>
                <w:sz w:val="18"/>
              </w:rPr>
              <w:t>Autoresearch (LLM)</w:t>
            </w:r>
          </w:p>
        </w:tc>
        <w:tc>
          <w:tcPr>
            <w:tcW w:w="1870" w:type="dxa"/>
          </w:tcPr>
          <w:p w14:paraId="344DE02A" w14:textId="77777777" w:rsidR="00D76042" w:rsidRDefault="00000000">
            <w:pPr>
              <w:jc w:val="right"/>
            </w:pPr>
            <w:r>
              <w:rPr>
                <w:rFonts w:ascii="휴먼명조" w:eastAsia="휴먼명조" w:hAnsi="휴먼명조" w:cs="휴먼명조"/>
                <w:w w:val="97"/>
                <w:sz w:val="18"/>
              </w:rPr>
              <w:t>10</w:t>
            </w:r>
          </w:p>
        </w:tc>
        <w:tc>
          <w:tcPr>
            <w:tcW w:w="1870" w:type="dxa"/>
          </w:tcPr>
          <w:p w14:paraId="2A9D8C37" w14:textId="77777777" w:rsidR="00D76042" w:rsidRDefault="00000000">
            <w:pPr>
              <w:jc w:val="right"/>
            </w:pPr>
            <w:r>
              <w:rPr>
                <w:rFonts w:ascii="휴먼명조" w:eastAsia="휴먼명조" w:hAnsi="휴먼명조" w:cs="휴먼명조"/>
                <w:w w:val="97"/>
                <w:sz w:val="18"/>
              </w:rPr>
              <w:t>0.4184</w:t>
            </w:r>
          </w:p>
        </w:tc>
        <w:tc>
          <w:tcPr>
            <w:tcW w:w="1870" w:type="dxa"/>
          </w:tcPr>
          <w:p w14:paraId="7918F577" w14:textId="77777777" w:rsidR="00D76042" w:rsidRDefault="00000000">
            <w:pPr>
              <w:jc w:val="right"/>
            </w:pPr>
            <w:r>
              <w:rPr>
                <w:rFonts w:ascii="휴먼명조" w:eastAsia="휴먼명조" w:hAnsi="휴먼명조" w:cs="휴먼명조"/>
                <w:w w:val="97"/>
                <w:sz w:val="18"/>
              </w:rPr>
              <w:t>[0.4064, 0.4328]</w:t>
            </w:r>
          </w:p>
        </w:tc>
      </w:tr>
      <w:tr w:rsidR="00D76042" w14:paraId="5D3FFB26" w14:textId="77777777">
        <w:tc>
          <w:tcPr>
            <w:tcW w:w="1870" w:type="dxa"/>
          </w:tcPr>
          <w:p w14:paraId="5429205A" w14:textId="77777777" w:rsidR="00D76042" w:rsidRDefault="00000000">
            <w:pPr>
              <w:jc w:val="left"/>
            </w:pPr>
            <w:r>
              <w:rPr>
                <w:rFonts w:ascii="휴먼명조" w:eastAsia="휴먼명조" w:hAnsi="휴먼명조" w:cs="휴먼명조"/>
                <w:w w:val="97"/>
                <w:sz w:val="18"/>
              </w:rPr>
              <w:lastRenderedPageBreak/>
              <w:t>Manual</w:t>
            </w:r>
          </w:p>
        </w:tc>
        <w:tc>
          <w:tcPr>
            <w:tcW w:w="1870" w:type="dxa"/>
          </w:tcPr>
          <w:p w14:paraId="48CAF32A" w14:textId="77777777" w:rsidR="00D76042" w:rsidRDefault="00000000">
            <w:pPr>
              <w:jc w:val="right"/>
            </w:pPr>
            <w:r>
              <w:rPr>
                <w:rFonts w:ascii="휴먼명조" w:eastAsia="휴먼명조" w:hAnsi="휴먼명조" w:cs="휴먼명조"/>
                <w:w w:val="97"/>
                <w:sz w:val="18"/>
              </w:rPr>
              <w:t>10</w:t>
            </w:r>
          </w:p>
        </w:tc>
        <w:tc>
          <w:tcPr>
            <w:tcW w:w="1870" w:type="dxa"/>
          </w:tcPr>
          <w:p w14:paraId="2CDF5D43" w14:textId="77777777" w:rsidR="00D76042" w:rsidRDefault="00000000">
            <w:pPr>
              <w:jc w:val="right"/>
            </w:pPr>
            <w:r>
              <w:rPr>
                <w:rFonts w:ascii="휴먼명조" w:eastAsia="휴먼명조" w:hAnsi="휴먼명조" w:cs="휴먼명조"/>
                <w:w w:val="97"/>
                <w:sz w:val="18"/>
              </w:rPr>
              <w:t>0.3776</w:t>
            </w:r>
          </w:p>
        </w:tc>
        <w:tc>
          <w:tcPr>
            <w:tcW w:w="1870" w:type="dxa"/>
          </w:tcPr>
          <w:p w14:paraId="1009A65D" w14:textId="77777777" w:rsidR="00D76042" w:rsidRDefault="00000000">
            <w:pPr>
              <w:jc w:val="right"/>
            </w:pPr>
            <w:r>
              <w:rPr>
                <w:rFonts w:ascii="휴먼명조" w:eastAsia="휴먼명조" w:hAnsi="휴먼명조" w:cs="휴먼명조"/>
                <w:w w:val="97"/>
                <w:sz w:val="18"/>
              </w:rPr>
              <w:t>[0.3760, 0.3794]</w:t>
            </w:r>
          </w:p>
        </w:tc>
      </w:tr>
    </w:tbl>
    <w:p w14:paraId="7A92D7F0" w14:textId="77777777" w:rsidR="00D76042" w:rsidRDefault="00D76042">
      <w:pPr>
        <w:spacing w:line="384" w:lineRule="auto"/>
      </w:pPr>
    </w:p>
    <w:p w14:paraId="6E730B0B" w14:textId="77777777" w:rsidR="00D76042" w:rsidRDefault="00000000">
      <w:pPr>
        <w:spacing w:line="384" w:lineRule="auto"/>
        <w:jc w:val="left"/>
      </w:pPr>
      <w:r>
        <w:rPr>
          <w:rFonts w:ascii="휴먼명조" w:eastAsia="휴먼명조" w:hAnsi="휴먼명조" w:cs="휴먼명조"/>
          <w:w w:val="97"/>
          <w:sz w:val="20"/>
        </w:rPr>
        <w:t>run-level 값 = 각 독립 반복에서 완료된 trial 중 최고 val_accuracy. 실패(status ≠ completed) trial은 집계에서 제외한다. Manual 전략에서는 반복 6~9에서 총 10건의 실패 후 재시도 기록이 있으나 전 반복이 최종적으로 1건씩 정상 완료되어 run-level 표본 수 10은 유지된다.</w:t>
      </w:r>
    </w:p>
    <w:p w14:paraId="4E7BA4C0" w14:textId="77777777" w:rsidR="00D76042" w:rsidRDefault="00000000">
      <w:pPr>
        <w:spacing w:line="384" w:lineRule="auto"/>
        <w:ind w:firstLine="220"/>
      </w:pPr>
      <w:r>
        <w:rPr>
          <w:rFonts w:ascii="휴먼명조" w:eastAsia="휴먼명조" w:hAnsi="휴먼명조" w:cs="휴먼명조"/>
          <w:w w:val="97"/>
        </w:rPr>
        <w:t xml:space="preserve">4개 전략 간 run-level 성능 차이는 </w:t>
      </w:r>
      <w:r>
        <w:rPr>
          <w:rFonts w:ascii="휴먼명조" w:eastAsia="휴먼명조" w:hAnsi="휴먼명조" w:cs="휴먼명조"/>
          <w:b/>
          <w:w w:val="97"/>
        </w:rPr>
        <w:t>Kruskal-Wallis 검정에서 통계적으로 유의</w:t>
      </w:r>
      <w:r>
        <w:rPr>
          <w:rFonts w:ascii="휴먼명조" w:eastAsia="휴먼명조" w:hAnsi="휴먼명조" w:cs="휴먼명조"/>
          <w:w w:val="97"/>
        </w:rPr>
        <w:t>했다(H = 27.92, df = 3, p &lt; .001).</w:t>
      </w:r>
    </w:p>
    <w:p w14:paraId="786C280C" w14:textId="77777777" w:rsidR="00D76042" w:rsidRDefault="00000000">
      <w:pPr>
        <w:spacing w:line="384" w:lineRule="auto"/>
        <w:ind w:firstLine="220"/>
      </w:pPr>
      <w:r>
        <w:rPr>
          <w:rFonts w:ascii="휴먼명조" w:eastAsia="휴먼명조" w:hAnsi="휴먼명조" w:cs="휴먼명조"/>
          <w:w w:val="97"/>
        </w:rPr>
        <w:t xml:space="preserve">RQ3의 핵심 쌍별 비교인 </w:t>
      </w:r>
      <w:r>
        <w:rPr>
          <w:rFonts w:ascii="휴먼명조" w:eastAsia="휴먼명조" w:hAnsi="휴먼명조" w:cs="휴먼명조"/>
          <w:b/>
          <w:w w:val="97"/>
        </w:rPr>
        <w:t>Autoresearch vs Optuna</w:t>
      </w:r>
      <w:r>
        <w:rPr>
          <w:rFonts w:ascii="휴먼명조" w:eastAsia="휴먼명조" w:hAnsi="휴먼명조" w:cs="휴먼명조"/>
          <w:w w:val="97"/>
        </w:rPr>
        <w:t xml:space="preserve">의 Mann-Whitney U 검정 결과는 U = 16.00, p = .0112, rank-biserial r = </w:t>
      </w:r>
      <w:r>
        <w:rPr>
          <w:rFonts w:ascii="휴먼명조" w:eastAsia="휴먼명조" w:hAnsi="휴먼명조" w:cs="휴먼명조"/>
          <w:b/>
          <w:w w:val="97"/>
        </w:rPr>
        <w:t>-0.68</w:t>
      </w:r>
      <w:r>
        <w:rPr>
          <w:rFonts w:ascii="휴먼명조" w:eastAsia="휴먼명조" w:hAnsi="휴먼명조" w:cs="휴먼명조"/>
          <w:w w:val="97"/>
        </w:rPr>
        <w:t xml:space="preserve">로 유의했다. 본 연구의 부호 규약(src/evaluate/statistics.py의 run_mann_whitney)에서 r &gt; 0은 첫 표본(Autoresearch)이 둘째 표본(Optuna)보다 확률적으로 우세함을 의미하므로, </w:t>
      </w:r>
      <w:r>
        <w:rPr>
          <w:rFonts w:ascii="휴먼명조" w:eastAsia="휴먼명조" w:hAnsi="휴먼명조" w:cs="휴먼명조"/>
          <w:b/>
          <w:w w:val="97"/>
        </w:rPr>
        <w:t>음의 r은 Optuna가 Autoresearch보다 유의하게 우수함</w:t>
      </w:r>
      <w:r>
        <w:rPr>
          <w:rFonts w:ascii="휴먼명조" w:eastAsia="휴먼명조" w:hAnsi="휴먼명조" w:cs="휴먼명조"/>
          <w:w w:val="97"/>
        </w:rPr>
        <w:t>을 뜻한다.</w:t>
      </w:r>
    </w:p>
    <w:p w14:paraId="68494D71" w14:textId="77777777" w:rsidR="00D76042" w:rsidRDefault="00000000">
      <w:pPr>
        <w:spacing w:line="384" w:lineRule="auto"/>
        <w:ind w:firstLine="220"/>
      </w:pPr>
      <w:r>
        <w:rPr>
          <w:rFonts w:ascii="휴먼명조" w:eastAsia="휴먼명조" w:hAnsi="휴먼명조" w:cs="휴먼명조"/>
          <w:w w:val="97"/>
        </w:rPr>
        <w:t xml:space="preserve">이 방향성은 검정과 독립적으로 신뢰구간에서도 확인된다 — Optuna의 95% CI 하한(0.4368)이 Autoresearch의 상한(0.4328)보다 높아 </w:t>
      </w:r>
      <w:r>
        <w:rPr>
          <w:rFonts w:ascii="휴먼명조" w:eastAsia="휴먼명조" w:hAnsi="휴먼명조" w:cs="휴먼명조"/>
          <w:b/>
          <w:w w:val="97"/>
        </w:rPr>
        <w:t>두 구간이 겹치지 않는다.</w:t>
      </w:r>
      <w:r>
        <w:rPr>
          <w:rFonts w:ascii="휴먼명조" w:eastAsia="휴먼명조" w:hAnsi="휴먼명조" w:cs="휴먼명조"/>
          <w:w w:val="97"/>
        </w:rPr>
        <w:t xml:space="preserve"> 반면 Autoresearch(0.4184)와 Random Search(0.4186)는 평균이 사실상 동일하고 신뢰구간이 대부분 겹쳐, 두 전략은 통계적으로 구분되지 않는다.</w:t>
      </w:r>
    </w:p>
    <w:p w14:paraId="5F2CD645" w14:textId="77777777" w:rsidR="00D76042" w:rsidRDefault="00000000">
      <w:pPr>
        <w:spacing w:line="384" w:lineRule="auto"/>
        <w:ind w:firstLine="220"/>
      </w:pPr>
      <w:r>
        <w:rPr>
          <w:rFonts w:ascii="휴먼명조" w:eastAsia="휴먼명조" w:hAnsi="휴먼명조" w:cs="휴먼명조"/>
          <w:w w:val="97"/>
        </w:rPr>
        <w:t xml:space="preserve">종합하면 본 실험 조건에서 전략 간 서열은 </w:t>
      </w:r>
      <w:r>
        <w:rPr>
          <w:rFonts w:ascii="휴먼명조" w:eastAsia="휴먼명조" w:hAnsi="휴먼명조" w:cs="휴먼명조"/>
          <w:b/>
          <w:w w:val="97"/>
        </w:rPr>
        <w:t>Optuna &gt; (Random ≈ Autoresearch) &gt; Manual</w:t>
      </w:r>
      <w:r>
        <w:rPr>
          <w:rFonts w:ascii="휴먼명조" w:eastAsia="휴먼명조" w:hAnsi="휴먼명조" w:cs="휴먼명조"/>
          <w:w w:val="97"/>
        </w:rPr>
        <w:t xml:space="preserve">이다. </w:t>
      </w:r>
      <w:r>
        <w:rPr>
          <w:rFonts w:ascii="휴먼명조" w:eastAsia="휴먼명조" w:hAnsi="휴먼명조" w:cs="휴먼명조"/>
          <w:b/>
          <w:w w:val="97"/>
        </w:rPr>
        <w:t>LLM 에이전트의 자율 탐색은 확립된 베이지안 최적화(TPE)에 유의하게 미치지 못했으며 무작위 탐색 대비로도 이점을 보이지 못했다.</w:t>
      </w:r>
      <w:r>
        <w:rPr>
          <w:rFonts w:ascii="휴먼명조" w:eastAsia="휴먼명조" w:hAnsi="휴먼명조" w:cs="휴먼명조"/>
          <w:w w:val="97"/>
        </w:rPr>
        <w:t xml:space="preserve"> 다만 Autoresearch를 포함한 세 자동 탐색 전략은 모두 연구자 수동 설정(Manual, 0.3776)을 상회하여, 자동 하이퍼파라미터 탐색 자체의 유효성은 확인되었다.</w:t>
      </w:r>
    </w:p>
    <w:p w14:paraId="5624F653" w14:textId="77777777" w:rsidR="00D76042" w:rsidRDefault="00000000">
      <w:pPr>
        <w:spacing w:line="384" w:lineRule="auto"/>
        <w:jc w:val="left"/>
        <w:outlineLvl w:val="2"/>
      </w:pPr>
      <w:bookmarkStart w:id="65" w:name="_Toc237776410"/>
      <w:r>
        <w:rPr>
          <w:rFonts w:ascii="휴먼명조" w:eastAsia="휴먼명조" w:hAnsi="휴먼명조" w:cs="휴먼명조"/>
          <w:b/>
          <w:w w:val="97"/>
        </w:rPr>
        <w:t>4.3.2 전략별 탐색 결과 하이퍼파라미터</w:t>
      </w:r>
      <w:bookmarkEnd w:id="65"/>
    </w:p>
    <w:p w14:paraId="630A9F26" w14:textId="77777777" w:rsidR="00D76042" w:rsidRDefault="00000000">
      <w:pPr>
        <w:pStyle w:val="afff4"/>
        <w:spacing w:line="384" w:lineRule="auto"/>
        <w:jc w:val="center"/>
        <w:rPr>
          <w:rFonts w:hint="eastAsia"/>
        </w:rPr>
      </w:pPr>
      <w:bookmarkStart w:id="66" w:name="_Toc237776446"/>
      <w:r>
        <w:rPr>
          <w:rFonts w:eastAsia="휴먼명조" w:cs="휴먼명조"/>
          <w:w w:val="97"/>
        </w:rPr>
        <w:lastRenderedPageBreak/>
        <w:t>Table 4.3a. 전략별 최고 성능 trial의 하이퍼파라미터 구성</w:t>
      </w:r>
      <w:bookmarkEnd w:id="66"/>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49"/>
        <w:gridCol w:w="425"/>
        <w:gridCol w:w="464"/>
        <w:gridCol w:w="833"/>
        <w:gridCol w:w="471"/>
        <w:gridCol w:w="774"/>
        <w:gridCol w:w="587"/>
        <w:gridCol w:w="856"/>
        <w:gridCol w:w="576"/>
        <w:gridCol w:w="563"/>
        <w:gridCol w:w="537"/>
        <w:gridCol w:w="537"/>
      </w:tblGrid>
      <w:tr w:rsidR="00D76042" w14:paraId="412CEE00" w14:textId="77777777">
        <w:tc>
          <w:tcPr>
            <w:tcW w:w="623" w:type="dxa"/>
          </w:tcPr>
          <w:p w14:paraId="29885C35" w14:textId="77777777" w:rsidR="00D76042" w:rsidRDefault="00000000">
            <w:pPr>
              <w:jc w:val="center"/>
            </w:pPr>
            <w:r>
              <w:rPr>
                <w:rFonts w:ascii="휴먼명조" w:eastAsia="휴먼명조" w:hAnsi="휴먼명조" w:cs="휴먼명조"/>
                <w:b/>
                <w:w w:val="97"/>
                <w:sz w:val="18"/>
              </w:rPr>
              <w:t>전략</w:t>
            </w:r>
          </w:p>
        </w:tc>
        <w:tc>
          <w:tcPr>
            <w:tcW w:w="623" w:type="dxa"/>
          </w:tcPr>
          <w:p w14:paraId="6F462A34" w14:textId="77777777" w:rsidR="00D76042" w:rsidRDefault="00000000">
            <w:pPr>
              <w:jc w:val="center"/>
            </w:pPr>
            <w:r>
              <w:rPr>
                <w:rFonts w:ascii="휴먼명조" w:eastAsia="휴먼명조" w:hAnsi="휴먼명조" w:cs="휴먼명조"/>
                <w:b/>
                <w:w w:val="97"/>
                <w:sz w:val="18"/>
              </w:rPr>
              <w:t>rank</w:t>
            </w:r>
          </w:p>
        </w:tc>
        <w:tc>
          <w:tcPr>
            <w:tcW w:w="623" w:type="dxa"/>
          </w:tcPr>
          <w:p w14:paraId="71CDFBA2" w14:textId="77777777" w:rsidR="00D76042" w:rsidRDefault="00000000">
            <w:pPr>
              <w:jc w:val="center"/>
            </w:pPr>
            <w:r>
              <w:rPr>
                <w:rFonts w:ascii="휴먼명조" w:eastAsia="휴먼명조" w:hAnsi="휴먼명조" w:cs="휴먼명조"/>
                <w:b/>
                <w:w w:val="97"/>
                <w:sz w:val="18"/>
              </w:rPr>
              <w:t>alpha</w:t>
            </w:r>
          </w:p>
        </w:tc>
        <w:tc>
          <w:tcPr>
            <w:tcW w:w="623" w:type="dxa"/>
          </w:tcPr>
          <w:p w14:paraId="063B61AD" w14:textId="77777777" w:rsidR="00D76042" w:rsidRDefault="00000000">
            <w:pPr>
              <w:jc w:val="center"/>
            </w:pPr>
            <w:r>
              <w:rPr>
                <w:rFonts w:ascii="휴먼명조" w:eastAsia="휴먼명조" w:hAnsi="휴먼명조" w:cs="휴먼명조"/>
                <w:b/>
                <w:w w:val="97"/>
                <w:sz w:val="18"/>
              </w:rPr>
              <w:t>learning_rate</w:t>
            </w:r>
          </w:p>
        </w:tc>
        <w:tc>
          <w:tcPr>
            <w:tcW w:w="623" w:type="dxa"/>
          </w:tcPr>
          <w:p w14:paraId="2F1EEC03" w14:textId="77777777" w:rsidR="00D76042" w:rsidRDefault="00000000">
            <w:pPr>
              <w:jc w:val="center"/>
            </w:pPr>
            <w:r>
              <w:rPr>
                <w:rFonts w:ascii="휴먼명조" w:eastAsia="휴먼명조" w:hAnsi="휴먼명조" w:cs="휴먼명조"/>
                <w:b/>
                <w:w w:val="97"/>
                <w:sz w:val="18"/>
              </w:rPr>
              <w:t>batch</w:t>
            </w:r>
          </w:p>
        </w:tc>
        <w:tc>
          <w:tcPr>
            <w:tcW w:w="623" w:type="dxa"/>
          </w:tcPr>
          <w:p w14:paraId="5050F17A" w14:textId="77777777" w:rsidR="00D76042" w:rsidRDefault="00000000">
            <w:pPr>
              <w:jc w:val="center"/>
            </w:pPr>
            <w:r>
              <w:rPr>
                <w:rFonts w:ascii="휴먼명조" w:eastAsia="휴먼명조" w:hAnsi="휴먼명조" w:cs="휴먼명조"/>
                <w:b/>
                <w:w w:val="97"/>
                <w:sz w:val="18"/>
              </w:rPr>
              <w:t>grad_accum</w:t>
            </w:r>
          </w:p>
        </w:tc>
        <w:tc>
          <w:tcPr>
            <w:tcW w:w="623" w:type="dxa"/>
          </w:tcPr>
          <w:p w14:paraId="4C4CAC9D" w14:textId="77777777" w:rsidR="00D76042" w:rsidRDefault="00000000">
            <w:pPr>
              <w:jc w:val="center"/>
            </w:pPr>
            <w:r>
              <w:rPr>
                <w:rFonts w:ascii="휴먼명조" w:eastAsia="휴먼명조" w:hAnsi="휴먼명조" w:cs="휴먼명조"/>
                <w:b/>
                <w:w w:val="97"/>
                <w:sz w:val="18"/>
              </w:rPr>
              <w:t>warmup</w:t>
            </w:r>
          </w:p>
        </w:tc>
        <w:tc>
          <w:tcPr>
            <w:tcW w:w="623" w:type="dxa"/>
          </w:tcPr>
          <w:p w14:paraId="3486CDF7" w14:textId="77777777" w:rsidR="00D76042" w:rsidRDefault="00000000">
            <w:pPr>
              <w:jc w:val="center"/>
            </w:pPr>
            <w:r>
              <w:rPr>
                <w:rFonts w:ascii="휴먼명조" w:eastAsia="휴먼명조" w:hAnsi="휴먼명조" w:cs="휴먼명조"/>
                <w:b/>
                <w:w w:val="97"/>
                <w:sz w:val="18"/>
              </w:rPr>
              <w:t>weight_decay</w:t>
            </w:r>
          </w:p>
        </w:tc>
        <w:tc>
          <w:tcPr>
            <w:tcW w:w="623" w:type="dxa"/>
          </w:tcPr>
          <w:p w14:paraId="329848C9" w14:textId="77777777" w:rsidR="00D76042" w:rsidRDefault="00000000">
            <w:pPr>
              <w:jc w:val="center"/>
            </w:pPr>
            <w:r>
              <w:rPr>
                <w:rFonts w:ascii="휴먼명조" w:eastAsia="휴먼명조" w:hAnsi="휴먼명조" w:cs="휴먼명조"/>
                <w:b/>
                <w:w w:val="97"/>
                <w:sz w:val="18"/>
              </w:rPr>
              <w:t>targets</w:t>
            </w:r>
          </w:p>
        </w:tc>
        <w:tc>
          <w:tcPr>
            <w:tcW w:w="623" w:type="dxa"/>
          </w:tcPr>
          <w:p w14:paraId="172D0882" w14:textId="77777777" w:rsidR="00D76042" w:rsidRDefault="00000000">
            <w:pPr>
              <w:jc w:val="center"/>
            </w:pPr>
            <w:r>
              <w:rPr>
                <w:rFonts w:ascii="휴먼명조" w:eastAsia="휴먼명조" w:hAnsi="휴먼명조" w:cs="휴먼명조"/>
                <w:b/>
                <w:w w:val="97"/>
                <w:sz w:val="18"/>
              </w:rPr>
              <w:t>val_acc</w:t>
            </w:r>
          </w:p>
        </w:tc>
        <w:tc>
          <w:tcPr>
            <w:tcW w:w="623" w:type="dxa"/>
          </w:tcPr>
          <w:p w14:paraId="35AC33A0" w14:textId="77777777" w:rsidR="00D76042" w:rsidRDefault="00000000">
            <w:pPr>
              <w:jc w:val="center"/>
            </w:pPr>
            <w:r>
              <w:rPr>
                <w:rFonts w:ascii="휴먼명조" w:eastAsia="휴먼명조" w:hAnsi="휴먼명조" w:cs="휴먼명조"/>
                <w:b/>
                <w:w w:val="97"/>
                <w:sz w:val="18"/>
              </w:rPr>
              <w:t>closed</w:t>
            </w:r>
          </w:p>
        </w:tc>
        <w:tc>
          <w:tcPr>
            <w:tcW w:w="623" w:type="dxa"/>
          </w:tcPr>
          <w:p w14:paraId="2A455725" w14:textId="77777777" w:rsidR="00D76042" w:rsidRDefault="00000000">
            <w:pPr>
              <w:jc w:val="center"/>
            </w:pPr>
            <w:r>
              <w:rPr>
                <w:rFonts w:ascii="휴먼명조" w:eastAsia="휴먼명조" w:hAnsi="휴먼명조" w:cs="휴먼명조"/>
                <w:b/>
                <w:w w:val="97"/>
                <w:sz w:val="18"/>
              </w:rPr>
              <w:t>open</w:t>
            </w:r>
          </w:p>
        </w:tc>
      </w:tr>
      <w:tr w:rsidR="00D76042" w14:paraId="4E924E0D" w14:textId="77777777">
        <w:tc>
          <w:tcPr>
            <w:tcW w:w="623" w:type="dxa"/>
          </w:tcPr>
          <w:p w14:paraId="73B33B61" w14:textId="77777777" w:rsidR="00D76042" w:rsidRDefault="00000000">
            <w:pPr>
              <w:jc w:val="left"/>
            </w:pPr>
            <w:r>
              <w:rPr>
                <w:rFonts w:ascii="휴먼명조" w:eastAsia="휴먼명조" w:hAnsi="휴먼명조" w:cs="휴먼명조"/>
                <w:w w:val="97"/>
                <w:sz w:val="18"/>
              </w:rPr>
              <w:t>Manual</w:t>
            </w:r>
          </w:p>
        </w:tc>
        <w:tc>
          <w:tcPr>
            <w:tcW w:w="623" w:type="dxa"/>
          </w:tcPr>
          <w:p w14:paraId="3DFA0015" w14:textId="77777777" w:rsidR="00D76042" w:rsidRDefault="00000000">
            <w:pPr>
              <w:jc w:val="right"/>
            </w:pPr>
            <w:r>
              <w:rPr>
                <w:rFonts w:ascii="휴먼명조" w:eastAsia="휴먼명조" w:hAnsi="휴먼명조" w:cs="휴먼명조"/>
                <w:w w:val="97"/>
                <w:sz w:val="18"/>
              </w:rPr>
              <w:t>16</w:t>
            </w:r>
          </w:p>
        </w:tc>
        <w:tc>
          <w:tcPr>
            <w:tcW w:w="623" w:type="dxa"/>
          </w:tcPr>
          <w:p w14:paraId="3AE20B9B" w14:textId="77777777" w:rsidR="00D76042" w:rsidRDefault="00000000">
            <w:pPr>
              <w:jc w:val="right"/>
            </w:pPr>
            <w:r>
              <w:rPr>
                <w:rFonts w:ascii="휴먼명조" w:eastAsia="휴먼명조" w:hAnsi="휴먼명조" w:cs="휴먼명조"/>
                <w:w w:val="97"/>
                <w:sz w:val="18"/>
              </w:rPr>
              <w:t>32</w:t>
            </w:r>
          </w:p>
        </w:tc>
        <w:tc>
          <w:tcPr>
            <w:tcW w:w="623" w:type="dxa"/>
          </w:tcPr>
          <w:p w14:paraId="0CE41B51" w14:textId="77777777" w:rsidR="00D76042" w:rsidRDefault="00000000">
            <w:pPr>
              <w:jc w:val="right"/>
            </w:pPr>
            <w:r>
              <w:rPr>
                <w:rFonts w:ascii="휴먼명조" w:eastAsia="휴먼명조" w:hAnsi="휴먼명조" w:cs="휴먼명조"/>
                <w:w w:val="97"/>
                <w:sz w:val="18"/>
              </w:rPr>
              <w:t>2.00e-4</w:t>
            </w:r>
          </w:p>
        </w:tc>
        <w:tc>
          <w:tcPr>
            <w:tcW w:w="623" w:type="dxa"/>
          </w:tcPr>
          <w:p w14:paraId="25F8BC62" w14:textId="77777777" w:rsidR="00D76042" w:rsidRDefault="00000000">
            <w:pPr>
              <w:jc w:val="right"/>
            </w:pPr>
            <w:r>
              <w:rPr>
                <w:rFonts w:ascii="휴먼명조" w:eastAsia="휴먼명조" w:hAnsi="휴먼명조" w:cs="휴먼명조"/>
                <w:w w:val="97"/>
                <w:sz w:val="18"/>
              </w:rPr>
              <w:t>1</w:t>
            </w:r>
          </w:p>
        </w:tc>
        <w:tc>
          <w:tcPr>
            <w:tcW w:w="623" w:type="dxa"/>
          </w:tcPr>
          <w:p w14:paraId="525FB9CB" w14:textId="77777777" w:rsidR="00D76042" w:rsidRDefault="00000000">
            <w:pPr>
              <w:jc w:val="right"/>
            </w:pPr>
            <w:r>
              <w:rPr>
                <w:rFonts w:ascii="휴먼명조" w:eastAsia="휴먼명조" w:hAnsi="휴먼명조" w:cs="휴먼명조"/>
                <w:w w:val="97"/>
                <w:sz w:val="18"/>
              </w:rPr>
              <w:t>8</w:t>
            </w:r>
          </w:p>
        </w:tc>
        <w:tc>
          <w:tcPr>
            <w:tcW w:w="623" w:type="dxa"/>
          </w:tcPr>
          <w:p w14:paraId="3D677172" w14:textId="77777777" w:rsidR="00D76042" w:rsidRDefault="00000000">
            <w:pPr>
              <w:jc w:val="right"/>
            </w:pPr>
            <w:r>
              <w:rPr>
                <w:rFonts w:ascii="휴먼명조" w:eastAsia="휴먼명조" w:hAnsi="휴먼명조" w:cs="휴먼명조"/>
                <w:w w:val="97"/>
                <w:sz w:val="18"/>
              </w:rPr>
              <w:t>0.030</w:t>
            </w:r>
          </w:p>
        </w:tc>
        <w:tc>
          <w:tcPr>
            <w:tcW w:w="623" w:type="dxa"/>
          </w:tcPr>
          <w:p w14:paraId="4477EDF1" w14:textId="77777777" w:rsidR="00D76042" w:rsidRDefault="00000000">
            <w:pPr>
              <w:jc w:val="right"/>
            </w:pPr>
            <w:r>
              <w:rPr>
                <w:rFonts w:ascii="휴먼명조" w:eastAsia="휴먼명조" w:hAnsi="휴먼명조" w:cs="휴먼명조"/>
                <w:w w:val="97"/>
                <w:sz w:val="18"/>
              </w:rPr>
              <w:t>0.010</w:t>
            </w:r>
          </w:p>
        </w:tc>
        <w:tc>
          <w:tcPr>
            <w:tcW w:w="623" w:type="dxa"/>
          </w:tcPr>
          <w:p w14:paraId="47F013FC" w14:textId="77777777" w:rsidR="00D76042" w:rsidRDefault="00000000">
            <w:pPr>
              <w:jc w:val="left"/>
            </w:pPr>
            <w:r>
              <w:rPr>
                <w:rFonts w:ascii="휴먼명조" w:eastAsia="휴먼명조" w:hAnsi="휴먼명조" w:cs="휴먼명조"/>
                <w:w w:val="97"/>
                <w:sz w:val="18"/>
              </w:rPr>
              <w:t>minimal</w:t>
            </w:r>
          </w:p>
        </w:tc>
        <w:tc>
          <w:tcPr>
            <w:tcW w:w="623" w:type="dxa"/>
          </w:tcPr>
          <w:p w14:paraId="603B97CA" w14:textId="77777777" w:rsidR="00D76042" w:rsidRDefault="00000000">
            <w:pPr>
              <w:jc w:val="right"/>
            </w:pPr>
            <w:r>
              <w:rPr>
                <w:rFonts w:ascii="휴먼명조" w:eastAsia="휴먼명조" w:hAnsi="휴먼명조" w:cs="휴먼명조"/>
                <w:w w:val="97"/>
                <w:sz w:val="18"/>
              </w:rPr>
              <w:t>0.3840</w:t>
            </w:r>
          </w:p>
        </w:tc>
        <w:tc>
          <w:tcPr>
            <w:tcW w:w="623" w:type="dxa"/>
          </w:tcPr>
          <w:p w14:paraId="693B1A24" w14:textId="77777777" w:rsidR="00D76042" w:rsidRDefault="00000000">
            <w:pPr>
              <w:jc w:val="right"/>
            </w:pPr>
            <w:r>
              <w:rPr>
                <w:rFonts w:ascii="휴먼명조" w:eastAsia="휴먼명조" w:hAnsi="휴먼명조" w:cs="휴먼명조"/>
                <w:w w:val="97"/>
                <w:sz w:val="18"/>
              </w:rPr>
              <w:t>0.7213</w:t>
            </w:r>
          </w:p>
        </w:tc>
        <w:tc>
          <w:tcPr>
            <w:tcW w:w="623" w:type="dxa"/>
          </w:tcPr>
          <w:p w14:paraId="1B66B74A" w14:textId="77777777" w:rsidR="00D76042" w:rsidRDefault="00000000">
            <w:pPr>
              <w:jc w:val="right"/>
            </w:pPr>
            <w:r>
              <w:rPr>
                <w:rFonts w:ascii="휴먼명조" w:eastAsia="휴먼명조" w:hAnsi="휴먼명조" w:cs="휴먼명조"/>
                <w:w w:val="97"/>
                <w:sz w:val="18"/>
              </w:rPr>
              <w:t>0.0625</w:t>
            </w:r>
          </w:p>
        </w:tc>
      </w:tr>
      <w:tr w:rsidR="00D76042" w14:paraId="764D7D3D" w14:textId="77777777">
        <w:tc>
          <w:tcPr>
            <w:tcW w:w="623" w:type="dxa"/>
          </w:tcPr>
          <w:p w14:paraId="5DC91D17" w14:textId="77777777" w:rsidR="00D76042" w:rsidRDefault="00000000">
            <w:pPr>
              <w:jc w:val="left"/>
            </w:pPr>
            <w:r>
              <w:rPr>
                <w:rFonts w:ascii="휴먼명조" w:eastAsia="휴먼명조" w:hAnsi="휴먼명조" w:cs="휴먼명조"/>
                <w:w w:val="97"/>
                <w:sz w:val="18"/>
              </w:rPr>
              <w:t>Random</w:t>
            </w:r>
          </w:p>
        </w:tc>
        <w:tc>
          <w:tcPr>
            <w:tcW w:w="623" w:type="dxa"/>
          </w:tcPr>
          <w:p w14:paraId="076DE96E" w14:textId="77777777" w:rsidR="00D76042" w:rsidRDefault="00000000">
            <w:pPr>
              <w:jc w:val="right"/>
            </w:pPr>
            <w:r>
              <w:rPr>
                <w:rFonts w:ascii="휴먼명조" w:eastAsia="휴먼명조" w:hAnsi="휴먼명조" w:cs="휴먼명조"/>
                <w:w w:val="97"/>
                <w:sz w:val="18"/>
              </w:rPr>
              <w:t>64</w:t>
            </w:r>
          </w:p>
        </w:tc>
        <w:tc>
          <w:tcPr>
            <w:tcW w:w="623" w:type="dxa"/>
          </w:tcPr>
          <w:p w14:paraId="1EA0CDEC" w14:textId="77777777" w:rsidR="00D76042" w:rsidRDefault="00000000">
            <w:pPr>
              <w:jc w:val="right"/>
            </w:pPr>
            <w:r>
              <w:rPr>
                <w:rFonts w:ascii="휴먼명조" w:eastAsia="휴먼명조" w:hAnsi="휴먼명조" w:cs="휴먼명조"/>
                <w:w w:val="97"/>
                <w:sz w:val="18"/>
              </w:rPr>
              <w:t>256</w:t>
            </w:r>
          </w:p>
        </w:tc>
        <w:tc>
          <w:tcPr>
            <w:tcW w:w="623" w:type="dxa"/>
          </w:tcPr>
          <w:p w14:paraId="1A08899D" w14:textId="77777777" w:rsidR="00D76042" w:rsidRDefault="00000000">
            <w:pPr>
              <w:jc w:val="right"/>
            </w:pPr>
            <w:r>
              <w:rPr>
                <w:rFonts w:ascii="휴먼명조" w:eastAsia="휴먼명조" w:hAnsi="휴먼명조" w:cs="휴먼명조"/>
                <w:w w:val="97"/>
                <w:sz w:val="18"/>
              </w:rPr>
              <w:t>2.08e-4</w:t>
            </w:r>
          </w:p>
        </w:tc>
        <w:tc>
          <w:tcPr>
            <w:tcW w:w="623" w:type="dxa"/>
          </w:tcPr>
          <w:p w14:paraId="54940C53" w14:textId="77777777" w:rsidR="00D76042" w:rsidRDefault="00000000">
            <w:pPr>
              <w:jc w:val="right"/>
            </w:pPr>
            <w:r>
              <w:rPr>
                <w:rFonts w:ascii="휴먼명조" w:eastAsia="휴먼명조" w:hAnsi="휴먼명조" w:cs="휴먼명조"/>
                <w:w w:val="97"/>
                <w:sz w:val="18"/>
              </w:rPr>
              <w:t>2</w:t>
            </w:r>
          </w:p>
        </w:tc>
        <w:tc>
          <w:tcPr>
            <w:tcW w:w="623" w:type="dxa"/>
          </w:tcPr>
          <w:p w14:paraId="4EA9A025" w14:textId="77777777" w:rsidR="00D76042" w:rsidRDefault="00000000">
            <w:pPr>
              <w:jc w:val="right"/>
            </w:pPr>
            <w:r>
              <w:rPr>
                <w:rFonts w:ascii="휴먼명조" w:eastAsia="휴먼명조" w:hAnsi="휴먼명조" w:cs="휴먼명조"/>
                <w:w w:val="97"/>
                <w:sz w:val="18"/>
              </w:rPr>
              <w:t>16</w:t>
            </w:r>
          </w:p>
        </w:tc>
        <w:tc>
          <w:tcPr>
            <w:tcW w:w="623" w:type="dxa"/>
          </w:tcPr>
          <w:p w14:paraId="5C719D08" w14:textId="77777777" w:rsidR="00D76042" w:rsidRDefault="00000000">
            <w:pPr>
              <w:jc w:val="right"/>
            </w:pPr>
            <w:r>
              <w:rPr>
                <w:rFonts w:ascii="휴먼명조" w:eastAsia="휴먼명조" w:hAnsi="휴먼명조" w:cs="휴먼명조"/>
                <w:w w:val="97"/>
                <w:sz w:val="18"/>
              </w:rPr>
              <w:t>0.072</w:t>
            </w:r>
          </w:p>
        </w:tc>
        <w:tc>
          <w:tcPr>
            <w:tcW w:w="623" w:type="dxa"/>
          </w:tcPr>
          <w:p w14:paraId="0DA223D6" w14:textId="77777777" w:rsidR="00D76042" w:rsidRDefault="00000000">
            <w:pPr>
              <w:jc w:val="right"/>
            </w:pPr>
            <w:r>
              <w:rPr>
                <w:rFonts w:ascii="휴먼명조" w:eastAsia="휴먼명조" w:hAnsi="휴먼명조" w:cs="휴먼명조"/>
                <w:w w:val="97"/>
                <w:sz w:val="18"/>
              </w:rPr>
              <w:t>0.013</w:t>
            </w:r>
          </w:p>
        </w:tc>
        <w:tc>
          <w:tcPr>
            <w:tcW w:w="623" w:type="dxa"/>
          </w:tcPr>
          <w:p w14:paraId="204579BF" w14:textId="77777777" w:rsidR="00D76042" w:rsidRDefault="00000000">
            <w:pPr>
              <w:jc w:val="left"/>
            </w:pPr>
            <w:r>
              <w:rPr>
                <w:rFonts w:ascii="휴먼명조" w:eastAsia="휴먼명조" w:hAnsi="휴먼명조" w:cs="휴먼명조"/>
                <w:w w:val="97"/>
                <w:sz w:val="18"/>
              </w:rPr>
              <w:t>full</w:t>
            </w:r>
          </w:p>
        </w:tc>
        <w:tc>
          <w:tcPr>
            <w:tcW w:w="623" w:type="dxa"/>
          </w:tcPr>
          <w:p w14:paraId="245C6649" w14:textId="77777777" w:rsidR="00D76042" w:rsidRDefault="00000000">
            <w:pPr>
              <w:jc w:val="right"/>
            </w:pPr>
            <w:r>
              <w:rPr>
                <w:rFonts w:ascii="휴먼명조" w:eastAsia="휴먼명조" w:hAnsi="휴먼명조" w:cs="휴먼명조"/>
                <w:w w:val="97"/>
                <w:sz w:val="18"/>
              </w:rPr>
              <w:t>0.4440</w:t>
            </w:r>
          </w:p>
        </w:tc>
        <w:tc>
          <w:tcPr>
            <w:tcW w:w="623" w:type="dxa"/>
          </w:tcPr>
          <w:p w14:paraId="07CCC674" w14:textId="77777777" w:rsidR="00D76042" w:rsidRDefault="00000000">
            <w:pPr>
              <w:jc w:val="right"/>
            </w:pPr>
            <w:r>
              <w:rPr>
                <w:rFonts w:ascii="휴먼명조" w:eastAsia="휴먼명조" w:hAnsi="휴먼명조" w:cs="휴먼명조"/>
                <w:w w:val="97"/>
                <w:sz w:val="18"/>
              </w:rPr>
              <w:t>0.7951</w:t>
            </w:r>
          </w:p>
        </w:tc>
        <w:tc>
          <w:tcPr>
            <w:tcW w:w="623" w:type="dxa"/>
          </w:tcPr>
          <w:p w14:paraId="55E61200" w14:textId="77777777" w:rsidR="00D76042" w:rsidRDefault="00000000">
            <w:pPr>
              <w:jc w:val="right"/>
            </w:pPr>
            <w:r>
              <w:rPr>
                <w:rFonts w:ascii="휴먼명조" w:eastAsia="휴먼명조" w:hAnsi="휴먼명조" w:cs="휴먼명조"/>
                <w:w w:val="97"/>
                <w:sz w:val="18"/>
              </w:rPr>
              <w:t>0.1094</w:t>
            </w:r>
          </w:p>
        </w:tc>
      </w:tr>
      <w:tr w:rsidR="00D76042" w14:paraId="36926A91" w14:textId="77777777">
        <w:tc>
          <w:tcPr>
            <w:tcW w:w="623" w:type="dxa"/>
          </w:tcPr>
          <w:p w14:paraId="15CA74F0" w14:textId="77777777" w:rsidR="00D76042" w:rsidRDefault="00000000">
            <w:pPr>
              <w:jc w:val="left"/>
            </w:pPr>
            <w:r>
              <w:rPr>
                <w:rFonts w:ascii="휴먼명조" w:eastAsia="휴먼명조" w:hAnsi="휴먼명조" w:cs="휴먼명조"/>
                <w:b/>
                <w:w w:val="97"/>
                <w:sz w:val="18"/>
              </w:rPr>
              <w:t>Optuna</w:t>
            </w:r>
          </w:p>
        </w:tc>
        <w:tc>
          <w:tcPr>
            <w:tcW w:w="623" w:type="dxa"/>
          </w:tcPr>
          <w:p w14:paraId="12F4E4B2" w14:textId="77777777" w:rsidR="00D76042" w:rsidRDefault="00000000">
            <w:pPr>
              <w:jc w:val="right"/>
            </w:pPr>
            <w:r>
              <w:rPr>
                <w:rFonts w:ascii="휴먼명조" w:eastAsia="휴먼명조" w:hAnsi="휴먼명조" w:cs="휴먼명조"/>
                <w:w w:val="97"/>
                <w:sz w:val="18"/>
              </w:rPr>
              <w:t>32</w:t>
            </w:r>
          </w:p>
        </w:tc>
        <w:tc>
          <w:tcPr>
            <w:tcW w:w="623" w:type="dxa"/>
          </w:tcPr>
          <w:p w14:paraId="57F63B68" w14:textId="77777777" w:rsidR="00D76042" w:rsidRDefault="00000000">
            <w:pPr>
              <w:jc w:val="right"/>
            </w:pPr>
            <w:r>
              <w:rPr>
                <w:rFonts w:ascii="휴먼명조" w:eastAsia="휴먼명조" w:hAnsi="휴먼명조" w:cs="휴먼명조"/>
                <w:w w:val="97"/>
                <w:sz w:val="18"/>
              </w:rPr>
              <w:t>128</w:t>
            </w:r>
          </w:p>
        </w:tc>
        <w:tc>
          <w:tcPr>
            <w:tcW w:w="623" w:type="dxa"/>
          </w:tcPr>
          <w:p w14:paraId="1C51EE35" w14:textId="77777777" w:rsidR="00D76042" w:rsidRDefault="00000000">
            <w:pPr>
              <w:jc w:val="right"/>
            </w:pPr>
            <w:r>
              <w:rPr>
                <w:rFonts w:ascii="휴먼명조" w:eastAsia="휴먼명조" w:hAnsi="휴먼명조" w:cs="휴먼명조"/>
                <w:w w:val="97"/>
                <w:sz w:val="18"/>
              </w:rPr>
              <w:t>4.91e-4</w:t>
            </w:r>
          </w:p>
        </w:tc>
        <w:tc>
          <w:tcPr>
            <w:tcW w:w="623" w:type="dxa"/>
          </w:tcPr>
          <w:p w14:paraId="0E2C308A" w14:textId="77777777" w:rsidR="00D76042" w:rsidRDefault="00000000">
            <w:pPr>
              <w:jc w:val="right"/>
            </w:pPr>
            <w:r>
              <w:rPr>
                <w:rFonts w:ascii="휴먼명조" w:eastAsia="휴먼명조" w:hAnsi="휴먼명조" w:cs="휴먼명조"/>
                <w:w w:val="97"/>
                <w:sz w:val="18"/>
              </w:rPr>
              <w:t>4</w:t>
            </w:r>
          </w:p>
        </w:tc>
        <w:tc>
          <w:tcPr>
            <w:tcW w:w="623" w:type="dxa"/>
          </w:tcPr>
          <w:p w14:paraId="504EC3F9" w14:textId="77777777" w:rsidR="00D76042" w:rsidRDefault="00000000">
            <w:pPr>
              <w:jc w:val="right"/>
            </w:pPr>
            <w:r>
              <w:rPr>
                <w:rFonts w:ascii="휴먼명조" w:eastAsia="휴먼명조" w:hAnsi="휴먼명조" w:cs="휴먼명조"/>
                <w:w w:val="97"/>
                <w:sz w:val="18"/>
              </w:rPr>
              <w:t>16</w:t>
            </w:r>
          </w:p>
        </w:tc>
        <w:tc>
          <w:tcPr>
            <w:tcW w:w="623" w:type="dxa"/>
          </w:tcPr>
          <w:p w14:paraId="78C0F6E1" w14:textId="77777777" w:rsidR="00D76042" w:rsidRDefault="00000000">
            <w:pPr>
              <w:jc w:val="right"/>
            </w:pPr>
            <w:r>
              <w:rPr>
                <w:rFonts w:ascii="휴먼명조" w:eastAsia="휴먼명조" w:hAnsi="휴먼명조" w:cs="휴먼명조"/>
                <w:w w:val="97"/>
                <w:sz w:val="18"/>
              </w:rPr>
              <w:t>0.089</w:t>
            </w:r>
          </w:p>
        </w:tc>
        <w:tc>
          <w:tcPr>
            <w:tcW w:w="623" w:type="dxa"/>
          </w:tcPr>
          <w:p w14:paraId="1DCC0443" w14:textId="77777777" w:rsidR="00D76042" w:rsidRDefault="00000000">
            <w:pPr>
              <w:jc w:val="right"/>
            </w:pPr>
            <w:r>
              <w:rPr>
                <w:rFonts w:ascii="휴먼명조" w:eastAsia="휴먼명조" w:hAnsi="휴먼명조" w:cs="휴먼명조"/>
                <w:w w:val="97"/>
                <w:sz w:val="18"/>
              </w:rPr>
              <w:t>0.054</w:t>
            </w:r>
          </w:p>
        </w:tc>
        <w:tc>
          <w:tcPr>
            <w:tcW w:w="623" w:type="dxa"/>
          </w:tcPr>
          <w:p w14:paraId="36CC2ED2" w14:textId="77777777" w:rsidR="00D76042" w:rsidRDefault="00000000">
            <w:pPr>
              <w:jc w:val="left"/>
            </w:pPr>
            <w:r>
              <w:rPr>
                <w:rFonts w:ascii="휴먼명조" w:eastAsia="휴먼명조" w:hAnsi="휴먼명조" w:cs="휴먼명조"/>
                <w:w w:val="97"/>
                <w:sz w:val="18"/>
              </w:rPr>
              <w:t>full</w:t>
            </w:r>
          </w:p>
        </w:tc>
        <w:tc>
          <w:tcPr>
            <w:tcW w:w="623" w:type="dxa"/>
          </w:tcPr>
          <w:p w14:paraId="522CF5C5" w14:textId="77777777" w:rsidR="00D76042" w:rsidRDefault="00000000">
            <w:pPr>
              <w:jc w:val="right"/>
            </w:pPr>
            <w:r>
              <w:rPr>
                <w:rFonts w:ascii="휴먼명조" w:eastAsia="휴먼명조" w:hAnsi="휴먼명조" w:cs="휴먼명조"/>
                <w:b/>
                <w:w w:val="97"/>
                <w:sz w:val="18"/>
              </w:rPr>
              <w:t>0.4700</w:t>
            </w:r>
          </w:p>
        </w:tc>
        <w:tc>
          <w:tcPr>
            <w:tcW w:w="623" w:type="dxa"/>
          </w:tcPr>
          <w:p w14:paraId="21DD6B59" w14:textId="77777777" w:rsidR="00D76042" w:rsidRDefault="00000000">
            <w:pPr>
              <w:jc w:val="right"/>
            </w:pPr>
            <w:r>
              <w:rPr>
                <w:rFonts w:ascii="휴먼명조" w:eastAsia="휴먼명조" w:hAnsi="휴먼명조" w:cs="휴먼명조"/>
                <w:w w:val="97"/>
                <w:sz w:val="18"/>
              </w:rPr>
              <w:t>0.8115</w:t>
            </w:r>
          </w:p>
        </w:tc>
        <w:tc>
          <w:tcPr>
            <w:tcW w:w="623" w:type="dxa"/>
          </w:tcPr>
          <w:p w14:paraId="466BF492" w14:textId="77777777" w:rsidR="00D76042" w:rsidRDefault="00000000">
            <w:pPr>
              <w:jc w:val="right"/>
            </w:pPr>
            <w:r>
              <w:rPr>
                <w:rFonts w:ascii="휴먼명조" w:eastAsia="휴먼명조" w:hAnsi="휴먼명조" w:cs="휴먼명조"/>
                <w:w w:val="97"/>
                <w:sz w:val="18"/>
              </w:rPr>
              <w:t>0.1445</w:t>
            </w:r>
          </w:p>
        </w:tc>
      </w:tr>
      <w:tr w:rsidR="00D76042" w14:paraId="16C881F5" w14:textId="77777777">
        <w:tc>
          <w:tcPr>
            <w:tcW w:w="623" w:type="dxa"/>
          </w:tcPr>
          <w:p w14:paraId="2A0F1B3D" w14:textId="77777777" w:rsidR="00D76042" w:rsidRDefault="00000000">
            <w:pPr>
              <w:jc w:val="left"/>
            </w:pPr>
            <w:r>
              <w:rPr>
                <w:rFonts w:ascii="휴먼명조" w:eastAsia="휴먼명조" w:hAnsi="휴먼명조" w:cs="휴먼명조"/>
                <w:w w:val="97"/>
                <w:sz w:val="18"/>
              </w:rPr>
              <w:t>Autoresearch</w:t>
            </w:r>
          </w:p>
        </w:tc>
        <w:tc>
          <w:tcPr>
            <w:tcW w:w="623" w:type="dxa"/>
          </w:tcPr>
          <w:p w14:paraId="2094AF7B" w14:textId="77777777" w:rsidR="00D76042" w:rsidRDefault="00000000">
            <w:pPr>
              <w:jc w:val="right"/>
            </w:pPr>
            <w:r>
              <w:rPr>
                <w:rFonts w:ascii="휴먼명조" w:eastAsia="휴먼명조" w:hAnsi="휴먼명조" w:cs="휴먼명조"/>
                <w:w w:val="97"/>
                <w:sz w:val="18"/>
              </w:rPr>
              <w:t>64</w:t>
            </w:r>
          </w:p>
        </w:tc>
        <w:tc>
          <w:tcPr>
            <w:tcW w:w="623" w:type="dxa"/>
          </w:tcPr>
          <w:p w14:paraId="031CBDA1" w14:textId="77777777" w:rsidR="00D76042" w:rsidRDefault="00000000">
            <w:pPr>
              <w:jc w:val="right"/>
            </w:pPr>
            <w:r>
              <w:rPr>
                <w:rFonts w:ascii="휴먼명조" w:eastAsia="휴먼명조" w:hAnsi="휴먼명조" w:cs="휴먼명조"/>
                <w:w w:val="97"/>
                <w:sz w:val="18"/>
              </w:rPr>
              <w:t>256</w:t>
            </w:r>
          </w:p>
        </w:tc>
        <w:tc>
          <w:tcPr>
            <w:tcW w:w="623" w:type="dxa"/>
          </w:tcPr>
          <w:p w14:paraId="00A388F5" w14:textId="77777777" w:rsidR="00D76042" w:rsidRDefault="00000000">
            <w:pPr>
              <w:jc w:val="right"/>
            </w:pPr>
            <w:r>
              <w:rPr>
                <w:rFonts w:ascii="휴먼명조" w:eastAsia="휴먼명조" w:hAnsi="휴먼명조" w:cs="휴먼명조"/>
                <w:w w:val="97"/>
                <w:sz w:val="18"/>
              </w:rPr>
              <w:t>2.00e-4</w:t>
            </w:r>
          </w:p>
        </w:tc>
        <w:tc>
          <w:tcPr>
            <w:tcW w:w="623" w:type="dxa"/>
          </w:tcPr>
          <w:p w14:paraId="1CC9CCB7" w14:textId="77777777" w:rsidR="00D76042" w:rsidRDefault="00000000">
            <w:pPr>
              <w:jc w:val="right"/>
            </w:pPr>
            <w:r>
              <w:rPr>
                <w:rFonts w:ascii="휴먼명조" w:eastAsia="휴먼명조" w:hAnsi="휴먼명조" w:cs="휴먼명조"/>
                <w:w w:val="97"/>
                <w:sz w:val="18"/>
              </w:rPr>
              <w:t>4</w:t>
            </w:r>
          </w:p>
        </w:tc>
        <w:tc>
          <w:tcPr>
            <w:tcW w:w="623" w:type="dxa"/>
          </w:tcPr>
          <w:p w14:paraId="04BF4B51" w14:textId="77777777" w:rsidR="00D76042" w:rsidRDefault="00000000">
            <w:pPr>
              <w:jc w:val="right"/>
            </w:pPr>
            <w:r>
              <w:rPr>
                <w:rFonts w:ascii="휴먼명조" w:eastAsia="휴먼명조" w:hAnsi="휴먼명조" w:cs="휴먼명조"/>
                <w:w w:val="97"/>
                <w:sz w:val="18"/>
              </w:rPr>
              <w:t>16</w:t>
            </w:r>
          </w:p>
        </w:tc>
        <w:tc>
          <w:tcPr>
            <w:tcW w:w="623" w:type="dxa"/>
          </w:tcPr>
          <w:p w14:paraId="39B903A8" w14:textId="77777777" w:rsidR="00D76042" w:rsidRDefault="00000000">
            <w:pPr>
              <w:jc w:val="right"/>
            </w:pPr>
            <w:r>
              <w:rPr>
                <w:rFonts w:ascii="휴먼명조" w:eastAsia="휴먼명조" w:hAnsi="휴먼명조" w:cs="휴먼명조"/>
                <w:w w:val="97"/>
                <w:sz w:val="18"/>
              </w:rPr>
              <w:t>0.050</w:t>
            </w:r>
          </w:p>
        </w:tc>
        <w:tc>
          <w:tcPr>
            <w:tcW w:w="623" w:type="dxa"/>
          </w:tcPr>
          <w:p w14:paraId="09CE2016" w14:textId="77777777" w:rsidR="00D76042" w:rsidRDefault="00000000">
            <w:pPr>
              <w:jc w:val="right"/>
            </w:pPr>
            <w:r>
              <w:rPr>
                <w:rFonts w:ascii="휴먼명조" w:eastAsia="휴먼명조" w:hAnsi="휴먼명조" w:cs="휴먼명조"/>
                <w:w w:val="97"/>
                <w:sz w:val="18"/>
              </w:rPr>
              <w:t>0.010</w:t>
            </w:r>
          </w:p>
        </w:tc>
        <w:tc>
          <w:tcPr>
            <w:tcW w:w="623" w:type="dxa"/>
          </w:tcPr>
          <w:p w14:paraId="43B191E8" w14:textId="77777777" w:rsidR="00D76042" w:rsidRDefault="00000000">
            <w:pPr>
              <w:jc w:val="left"/>
            </w:pPr>
            <w:r>
              <w:rPr>
                <w:rFonts w:ascii="휴먼명조" w:eastAsia="휴먼명조" w:hAnsi="휴먼명조" w:cs="휴먼명조"/>
                <w:w w:val="97"/>
                <w:sz w:val="18"/>
              </w:rPr>
              <w:t>full</w:t>
            </w:r>
          </w:p>
        </w:tc>
        <w:tc>
          <w:tcPr>
            <w:tcW w:w="623" w:type="dxa"/>
          </w:tcPr>
          <w:p w14:paraId="0E3747AD" w14:textId="77777777" w:rsidR="00D76042" w:rsidRDefault="00000000">
            <w:pPr>
              <w:jc w:val="right"/>
            </w:pPr>
            <w:r>
              <w:rPr>
                <w:rFonts w:ascii="휴먼명조" w:eastAsia="휴먼명조" w:hAnsi="휴먼명조" w:cs="휴먼명조"/>
                <w:w w:val="97"/>
                <w:sz w:val="18"/>
              </w:rPr>
              <w:t>0.4640</w:t>
            </w:r>
          </w:p>
        </w:tc>
        <w:tc>
          <w:tcPr>
            <w:tcW w:w="623" w:type="dxa"/>
          </w:tcPr>
          <w:p w14:paraId="79C57BE1" w14:textId="77777777" w:rsidR="00D76042" w:rsidRDefault="00000000">
            <w:pPr>
              <w:jc w:val="right"/>
            </w:pPr>
            <w:r>
              <w:rPr>
                <w:rFonts w:ascii="휴먼명조" w:eastAsia="휴먼명조" w:hAnsi="휴먼명조" w:cs="휴먼명조"/>
                <w:w w:val="97"/>
                <w:sz w:val="18"/>
              </w:rPr>
              <w:t>0.7992</w:t>
            </w:r>
          </w:p>
        </w:tc>
        <w:tc>
          <w:tcPr>
            <w:tcW w:w="623" w:type="dxa"/>
          </w:tcPr>
          <w:p w14:paraId="282E643F" w14:textId="77777777" w:rsidR="00D76042" w:rsidRDefault="00000000">
            <w:pPr>
              <w:jc w:val="right"/>
            </w:pPr>
            <w:r>
              <w:rPr>
                <w:rFonts w:ascii="휴먼명조" w:eastAsia="휴먼명조" w:hAnsi="휴먼명조" w:cs="휴먼명조"/>
                <w:w w:val="97"/>
                <w:sz w:val="18"/>
              </w:rPr>
              <w:t>0.1445</w:t>
            </w:r>
          </w:p>
        </w:tc>
      </w:tr>
    </w:tbl>
    <w:p w14:paraId="252E48E8" w14:textId="77777777" w:rsidR="00D76042" w:rsidRDefault="00D76042">
      <w:pPr>
        <w:spacing w:line="384" w:lineRule="auto"/>
      </w:pPr>
    </w:p>
    <w:p w14:paraId="7BAFA8E5" w14:textId="77777777" w:rsidR="00D76042" w:rsidRDefault="00000000">
      <w:pPr>
        <w:spacing w:line="384" w:lineRule="auto"/>
        <w:jc w:val="left"/>
      </w:pPr>
      <w:r>
        <w:rPr>
          <w:rFonts w:ascii="휴먼명조" w:eastAsia="휴먼명조" w:hAnsi="휴먼명조" w:cs="휴먼명조"/>
          <w:w w:val="97"/>
          <w:sz w:val="20"/>
        </w:rPr>
        <w:t>본 표는 각 전략이 도달한 최선의 단일 설정을 기술한 것으로 표본 수가 1이며, 전략 간 우열의 근거로는 사용하지 않는다(우열 판단은 4.3.1의 run-level 검정에 따른다). closed/open은 해당 trial의 val_closed_acc / val_open_acc이다.</w:t>
      </w:r>
    </w:p>
    <w:p w14:paraId="1CEF5760" w14:textId="77777777" w:rsidR="00D76042" w:rsidRDefault="00000000">
      <w:pPr>
        <w:spacing w:line="384" w:lineRule="auto"/>
        <w:ind w:firstLine="220"/>
      </w:pPr>
      <w:r>
        <w:rPr>
          <w:rFonts w:ascii="휴먼명조" w:eastAsia="휴먼명조" w:hAnsi="휴먼명조" w:cs="휴먼명조"/>
          <w:w w:val="97"/>
        </w:rPr>
        <w:t xml:space="preserve">네 전략 전부에서 </w:t>
      </w:r>
      <w:r>
        <w:rPr>
          <w:rFonts w:ascii="휴먼명조" w:eastAsia="휴먼명조" w:hAnsi="휴먼명조" w:cs="휴먼명조"/>
          <w:b/>
          <w:w w:val="97"/>
        </w:rPr>
        <w:t>closed 정확도(0.72~0.81)와 open 정확도(0.06~0.14)의 격차가 유지</w:t>
      </w:r>
      <w:r>
        <w:rPr>
          <w:rFonts w:ascii="휴먼명조" w:eastAsia="휴먼명조" w:hAnsi="휴먼명조" w:cs="휴먼명조"/>
          <w:w w:val="97"/>
        </w:rPr>
        <w:t>된다. 탐색으로 얻은 전체 정확도 향상(Manual 0.3840 → Optuna 0.4700)이 주로 closed 문항에서 발생했으며, open 정확도는 최고 설정에서도 0.1445에 그친다. 이 격차는 Phase 1에서 관측된 개방형 응답의 취약성(4.1.2, 4.1.3)이 하이퍼파라미터 최적화로 해소되지 않았음을 보여준다(4.4.4에서 세 단계에 걸쳐 종합한다).</w:t>
      </w:r>
    </w:p>
    <w:p w14:paraId="24F7ACDB" w14:textId="77777777" w:rsidR="00D76042" w:rsidRDefault="00000000">
      <w:pPr>
        <w:spacing w:line="384" w:lineRule="auto"/>
        <w:ind w:firstLine="220"/>
      </w:pPr>
      <w:r>
        <w:rPr>
          <w:rFonts w:ascii="휴먼명조" w:eastAsia="휴먼명조" w:hAnsi="휴먼명조" w:cs="휴먼명조"/>
          <w:w w:val="97"/>
        </w:rPr>
        <w:t xml:space="preserve">탐색 공간을 자유롭게 탐색한 세 전략(Random·Optuna·Autoresearch)은 모두 </w:t>
      </w:r>
      <w:r>
        <w:rPr>
          <w:rFonts w:ascii="휴먼명조" w:eastAsia="휴먼명조" w:hAnsi="휴먼명조" w:cs="휴먼명조"/>
          <w:b/>
          <w:w w:val="97"/>
        </w:rPr>
        <w:t>lora_targets=full(all-linear)과 rank 32~64 영역으로 수렴</w:t>
      </w:r>
      <w:r>
        <w:rPr>
          <w:rFonts w:ascii="휴먼명조" w:eastAsia="휴먼명조" w:hAnsi="휴먼명조" w:cs="휴먼명조"/>
          <w:w w:val="97"/>
        </w:rPr>
        <w:t>했다. 이는 Phase 2 Ablation B·C에서 rank=64와 target=all-linear가 최적이라고 확인한 결과(4.2.3, 4.2.4)와 독립적으로 일치한다. 서로 다른 실험 설계(고정 축 ablation vs 자유 탐색)가 같은 영역을 지목했다는 점에서 Phase 2 결론을 보강한다. 한편 최고 성능을 낸 Optuna의 설정은 rank=32에 상대적으로 높은 학습률(4.91e-4)과 weight decay(0.054)를 결합한 조합으로, 나머지 전략이 도달하지 못한 영역이었다.</w:t>
      </w:r>
    </w:p>
    <w:p w14:paraId="4CAF2320" w14:textId="77777777" w:rsidR="00D76042" w:rsidRDefault="00000000">
      <w:pPr>
        <w:spacing w:line="384" w:lineRule="auto"/>
        <w:jc w:val="left"/>
        <w:outlineLvl w:val="2"/>
      </w:pPr>
      <w:bookmarkStart w:id="67" w:name="_Toc237776411"/>
      <w:r>
        <w:rPr>
          <w:rFonts w:ascii="휴먼명조" w:eastAsia="휴먼명조" w:hAnsi="휴먼명조" w:cs="휴먼명조"/>
          <w:b/>
          <w:w w:val="97"/>
        </w:rPr>
        <w:lastRenderedPageBreak/>
        <w:t>4.3.3 탐색 궤적 분석 (trial-level, 기술적 묘사 전용)</w:t>
      </w:r>
      <w:bookmarkEnd w:id="67"/>
    </w:p>
    <w:p w14:paraId="75E36D18" w14:textId="77777777" w:rsidR="00D76042" w:rsidRDefault="00000000">
      <w:pPr>
        <w:pStyle w:val="afff4"/>
        <w:spacing w:line="384" w:lineRule="auto"/>
        <w:jc w:val="center"/>
        <w:rPr>
          <w:rFonts w:hint="eastAsia"/>
        </w:rPr>
      </w:pPr>
      <w:bookmarkStart w:id="68" w:name="_Toc237776447"/>
      <w:r>
        <w:rPr>
          <w:rFonts w:eastAsia="휴먼명조" w:cs="휴먼명조"/>
          <w:w w:val="97"/>
        </w:rPr>
        <w:t>Table 4.3b. 전략별 최고 성능 도달 시점 (10회 반복 기준)</w:t>
      </w:r>
      <w:bookmarkEnd w:id="68"/>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8"/>
        <w:gridCol w:w="1868"/>
        <w:gridCol w:w="1868"/>
      </w:tblGrid>
      <w:tr w:rsidR="00D76042" w14:paraId="514FF867" w14:textId="77777777">
        <w:tc>
          <w:tcPr>
            <w:tcW w:w="1870" w:type="dxa"/>
          </w:tcPr>
          <w:p w14:paraId="30DD3631" w14:textId="77777777" w:rsidR="00D76042" w:rsidRDefault="00000000">
            <w:pPr>
              <w:jc w:val="center"/>
            </w:pPr>
            <w:r>
              <w:rPr>
                <w:rFonts w:ascii="휴먼명조" w:eastAsia="휴먼명조" w:hAnsi="휴먼명조" w:cs="휴먼명조"/>
                <w:b/>
                <w:w w:val="97"/>
                <w:sz w:val="18"/>
              </w:rPr>
              <w:t>전략</w:t>
            </w:r>
          </w:p>
        </w:tc>
        <w:tc>
          <w:tcPr>
            <w:tcW w:w="1870" w:type="dxa"/>
          </w:tcPr>
          <w:p w14:paraId="3174D509" w14:textId="77777777" w:rsidR="00D76042" w:rsidRDefault="00000000">
            <w:pPr>
              <w:jc w:val="center"/>
            </w:pPr>
            <w:r>
              <w:rPr>
                <w:rFonts w:ascii="휴먼명조" w:eastAsia="휴먼명조" w:hAnsi="휴먼명조" w:cs="휴먼명조"/>
                <w:b/>
                <w:w w:val="97"/>
                <w:sz w:val="18"/>
              </w:rPr>
              <w:t>최종 최고(중앙값)</w:t>
            </w:r>
          </w:p>
        </w:tc>
        <w:tc>
          <w:tcPr>
            <w:tcW w:w="1870" w:type="dxa"/>
          </w:tcPr>
          <w:p w14:paraId="6A1D8EF0" w14:textId="77777777" w:rsidR="00D76042" w:rsidRDefault="00000000">
            <w:pPr>
              <w:jc w:val="center"/>
            </w:pPr>
            <w:r>
              <w:rPr>
                <w:rFonts w:ascii="휴먼명조" w:eastAsia="휴먼명조" w:hAnsi="휴먼명조" w:cs="휴먼명조"/>
                <w:b/>
                <w:w w:val="97"/>
                <w:sz w:val="18"/>
              </w:rPr>
              <w:t>최고 도달 trial(중앙값)</w:t>
            </w:r>
          </w:p>
        </w:tc>
        <w:tc>
          <w:tcPr>
            <w:tcW w:w="1870" w:type="dxa"/>
          </w:tcPr>
          <w:p w14:paraId="0B0170C5" w14:textId="77777777" w:rsidR="00D76042" w:rsidRDefault="00000000">
            <w:pPr>
              <w:jc w:val="center"/>
            </w:pPr>
            <w:r>
              <w:rPr>
                <w:rFonts w:ascii="휴먼명조" w:eastAsia="휴먼명조" w:hAnsi="휴먼명조" w:cs="휴먼명조"/>
                <w:b/>
                <w:w w:val="97"/>
                <w:sz w:val="18"/>
              </w:rPr>
              <w:t>도달 trial IQR</w:t>
            </w:r>
          </w:p>
        </w:tc>
      </w:tr>
      <w:tr w:rsidR="00D76042" w14:paraId="7DD85C01" w14:textId="77777777">
        <w:tc>
          <w:tcPr>
            <w:tcW w:w="1870" w:type="dxa"/>
          </w:tcPr>
          <w:p w14:paraId="03F96229" w14:textId="77777777" w:rsidR="00D76042" w:rsidRDefault="00000000">
            <w:pPr>
              <w:jc w:val="left"/>
            </w:pPr>
            <w:r>
              <w:rPr>
                <w:rFonts w:ascii="휴먼명조" w:eastAsia="휴먼명조" w:hAnsi="휴먼명조" w:cs="휴먼명조"/>
                <w:w w:val="97"/>
                <w:sz w:val="18"/>
              </w:rPr>
              <w:t>Manual</w:t>
            </w:r>
          </w:p>
        </w:tc>
        <w:tc>
          <w:tcPr>
            <w:tcW w:w="1870" w:type="dxa"/>
          </w:tcPr>
          <w:p w14:paraId="1137711A" w14:textId="77777777" w:rsidR="00D76042" w:rsidRDefault="00000000">
            <w:pPr>
              <w:jc w:val="right"/>
            </w:pPr>
            <w:r>
              <w:rPr>
                <w:rFonts w:ascii="휴먼명조" w:eastAsia="휴먼명조" w:hAnsi="휴먼명조" w:cs="휴먼명조"/>
                <w:w w:val="97"/>
                <w:sz w:val="18"/>
              </w:rPr>
              <w:t>0.3770</w:t>
            </w:r>
          </w:p>
        </w:tc>
        <w:tc>
          <w:tcPr>
            <w:tcW w:w="1870" w:type="dxa"/>
          </w:tcPr>
          <w:p w14:paraId="16FA9A63" w14:textId="77777777" w:rsidR="00D76042" w:rsidRDefault="00000000">
            <w:pPr>
              <w:jc w:val="right"/>
            </w:pPr>
            <w:r>
              <w:rPr>
                <w:rFonts w:ascii="휴먼명조" w:eastAsia="휴먼명조" w:hAnsi="휴먼명조" w:cs="휴먼명조"/>
                <w:w w:val="97"/>
                <w:sz w:val="18"/>
              </w:rPr>
              <w:t>1.0</w:t>
            </w:r>
          </w:p>
        </w:tc>
        <w:tc>
          <w:tcPr>
            <w:tcW w:w="1870" w:type="dxa"/>
          </w:tcPr>
          <w:p w14:paraId="27017453" w14:textId="77777777" w:rsidR="00D76042" w:rsidRDefault="00000000">
            <w:pPr>
              <w:jc w:val="left"/>
            </w:pPr>
            <w:r>
              <w:rPr>
                <w:rFonts w:ascii="휴먼명조" w:eastAsia="휴먼명조" w:hAnsi="휴먼명조" w:cs="휴먼명조"/>
                <w:w w:val="97"/>
                <w:sz w:val="18"/>
              </w:rPr>
              <w:t>—</w:t>
            </w:r>
          </w:p>
        </w:tc>
      </w:tr>
      <w:tr w:rsidR="00D76042" w14:paraId="2524A1E8" w14:textId="77777777">
        <w:tc>
          <w:tcPr>
            <w:tcW w:w="1870" w:type="dxa"/>
          </w:tcPr>
          <w:p w14:paraId="704E99FB" w14:textId="77777777" w:rsidR="00D76042" w:rsidRDefault="00000000">
            <w:pPr>
              <w:jc w:val="left"/>
            </w:pPr>
            <w:r>
              <w:rPr>
                <w:rFonts w:ascii="휴먼명조" w:eastAsia="휴먼명조" w:hAnsi="휴먼명조" w:cs="휴먼명조"/>
                <w:w w:val="97"/>
                <w:sz w:val="18"/>
              </w:rPr>
              <w:t>Random Search</w:t>
            </w:r>
          </w:p>
        </w:tc>
        <w:tc>
          <w:tcPr>
            <w:tcW w:w="1870" w:type="dxa"/>
          </w:tcPr>
          <w:p w14:paraId="127629B3" w14:textId="77777777" w:rsidR="00D76042" w:rsidRDefault="00000000">
            <w:pPr>
              <w:jc w:val="right"/>
            </w:pPr>
            <w:r>
              <w:rPr>
                <w:rFonts w:ascii="휴먼명조" w:eastAsia="휴먼명조" w:hAnsi="휴먼명조" w:cs="휴먼명조"/>
                <w:w w:val="97"/>
                <w:sz w:val="18"/>
              </w:rPr>
              <w:t>0.4150</w:t>
            </w:r>
          </w:p>
        </w:tc>
        <w:tc>
          <w:tcPr>
            <w:tcW w:w="1870" w:type="dxa"/>
          </w:tcPr>
          <w:p w14:paraId="5A2A60B6" w14:textId="77777777" w:rsidR="00D76042" w:rsidRDefault="00000000">
            <w:pPr>
              <w:jc w:val="right"/>
            </w:pPr>
            <w:r>
              <w:rPr>
                <w:rFonts w:ascii="휴먼명조" w:eastAsia="휴먼명조" w:hAnsi="휴먼명조" w:cs="휴먼명조"/>
                <w:w w:val="97"/>
                <w:sz w:val="18"/>
              </w:rPr>
              <w:t>15.0</w:t>
            </w:r>
          </w:p>
        </w:tc>
        <w:tc>
          <w:tcPr>
            <w:tcW w:w="1870" w:type="dxa"/>
          </w:tcPr>
          <w:p w14:paraId="26CD1829" w14:textId="77777777" w:rsidR="00D76042" w:rsidRDefault="00000000">
            <w:pPr>
              <w:jc w:val="right"/>
            </w:pPr>
            <w:r>
              <w:rPr>
                <w:rFonts w:ascii="휴먼명조" w:eastAsia="휴먼명조" w:hAnsi="휴먼명조" w:cs="휴먼명조"/>
                <w:w w:val="97"/>
                <w:sz w:val="18"/>
              </w:rPr>
              <w:t>[12.2, 17.0]</w:t>
            </w:r>
          </w:p>
        </w:tc>
      </w:tr>
      <w:tr w:rsidR="00D76042" w14:paraId="07468911" w14:textId="77777777">
        <w:tc>
          <w:tcPr>
            <w:tcW w:w="1870" w:type="dxa"/>
          </w:tcPr>
          <w:p w14:paraId="0963FFED" w14:textId="77777777" w:rsidR="00D76042" w:rsidRDefault="00000000">
            <w:pPr>
              <w:jc w:val="left"/>
            </w:pPr>
            <w:r>
              <w:rPr>
                <w:rFonts w:ascii="휴먼명조" w:eastAsia="휴먼명조" w:hAnsi="휴먼명조" w:cs="휴먼명조"/>
                <w:w w:val="97"/>
                <w:sz w:val="18"/>
              </w:rPr>
              <w:t>Optuna (TPE)</w:t>
            </w:r>
          </w:p>
        </w:tc>
        <w:tc>
          <w:tcPr>
            <w:tcW w:w="1870" w:type="dxa"/>
          </w:tcPr>
          <w:p w14:paraId="5C5DD4E1" w14:textId="77777777" w:rsidR="00D76042" w:rsidRDefault="00000000">
            <w:pPr>
              <w:jc w:val="right"/>
            </w:pPr>
            <w:r>
              <w:rPr>
                <w:rFonts w:ascii="휴먼명조" w:eastAsia="휴먼명조" w:hAnsi="휴먼명조" w:cs="휴먼명조"/>
                <w:w w:val="97"/>
                <w:sz w:val="18"/>
              </w:rPr>
              <w:t>0.4550</w:t>
            </w:r>
          </w:p>
        </w:tc>
        <w:tc>
          <w:tcPr>
            <w:tcW w:w="1870" w:type="dxa"/>
          </w:tcPr>
          <w:p w14:paraId="16BC94E8" w14:textId="77777777" w:rsidR="00D76042" w:rsidRDefault="00000000">
            <w:pPr>
              <w:jc w:val="right"/>
            </w:pPr>
            <w:r>
              <w:rPr>
                <w:rFonts w:ascii="휴먼명조" w:eastAsia="휴먼명조" w:hAnsi="휴먼명조" w:cs="휴먼명조"/>
                <w:w w:val="97"/>
                <w:sz w:val="18"/>
              </w:rPr>
              <w:t>15.0</w:t>
            </w:r>
          </w:p>
        </w:tc>
        <w:tc>
          <w:tcPr>
            <w:tcW w:w="1870" w:type="dxa"/>
          </w:tcPr>
          <w:p w14:paraId="5BA9419A" w14:textId="77777777" w:rsidR="00D76042" w:rsidRDefault="00000000">
            <w:pPr>
              <w:jc w:val="right"/>
            </w:pPr>
            <w:r>
              <w:rPr>
                <w:rFonts w:ascii="휴먼명조" w:eastAsia="휴먼명조" w:hAnsi="휴먼명조" w:cs="휴먼명조"/>
                <w:w w:val="97"/>
                <w:sz w:val="18"/>
              </w:rPr>
              <w:t>[13.5, 18.0]</w:t>
            </w:r>
          </w:p>
        </w:tc>
      </w:tr>
      <w:tr w:rsidR="00D76042" w14:paraId="44040A3D" w14:textId="77777777">
        <w:tc>
          <w:tcPr>
            <w:tcW w:w="1870" w:type="dxa"/>
          </w:tcPr>
          <w:p w14:paraId="3804F5AB" w14:textId="77777777" w:rsidR="00D76042" w:rsidRDefault="00000000">
            <w:pPr>
              <w:jc w:val="left"/>
            </w:pPr>
            <w:r>
              <w:rPr>
                <w:rFonts w:ascii="휴먼명조" w:eastAsia="휴먼명조" w:hAnsi="휴먼명조" w:cs="휴먼명조"/>
                <w:w w:val="97"/>
                <w:sz w:val="18"/>
              </w:rPr>
              <w:t>Autoresearch</w:t>
            </w:r>
          </w:p>
        </w:tc>
        <w:tc>
          <w:tcPr>
            <w:tcW w:w="1870" w:type="dxa"/>
          </w:tcPr>
          <w:p w14:paraId="31516635" w14:textId="77777777" w:rsidR="00D76042" w:rsidRDefault="00000000">
            <w:pPr>
              <w:jc w:val="right"/>
            </w:pPr>
            <w:r>
              <w:rPr>
                <w:rFonts w:ascii="휴먼명조" w:eastAsia="휴먼명조" w:hAnsi="휴먼명조" w:cs="휴먼명조"/>
                <w:w w:val="97"/>
                <w:sz w:val="18"/>
              </w:rPr>
              <w:t>0.4060</w:t>
            </w:r>
          </w:p>
        </w:tc>
        <w:tc>
          <w:tcPr>
            <w:tcW w:w="1870" w:type="dxa"/>
          </w:tcPr>
          <w:p w14:paraId="1ACAC4DD" w14:textId="77777777" w:rsidR="00D76042" w:rsidRDefault="00000000">
            <w:pPr>
              <w:jc w:val="right"/>
            </w:pPr>
            <w:r>
              <w:rPr>
                <w:rFonts w:ascii="휴먼명조" w:eastAsia="휴먼명조" w:hAnsi="휴먼명조" w:cs="휴먼명조"/>
                <w:w w:val="97"/>
                <w:sz w:val="18"/>
              </w:rPr>
              <w:t>17.5</w:t>
            </w:r>
          </w:p>
        </w:tc>
        <w:tc>
          <w:tcPr>
            <w:tcW w:w="1870" w:type="dxa"/>
          </w:tcPr>
          <w:p w14:paraId="6FEF224E" w14:textId="77777777" w:rsidR="00D76042" w:rsidRDefault="00000000">
            <w:pPr>
              <w:jc w:val="right"/>
            </w:pPr>
            <w:r>
              <w:rPr>
                <w:rFonts w:ascii="휴먼명조" w:eastAsia="휴먼명조" w:hAnsi="휴먼명조" w:cs="휴먼명조"/>
                <w:w w:val="97"/>
                <w:sz w:val="18"/>
              </w:rPr>
              <w:t>[11.5, 20.0]</w:t>
            </w:r>
          </w:p>
        </w:tc>
      </w:tr>
    </w:tbl>
    <w:p w14:paraId="6A09A265" w14:textId="77777777" w:rsidR="00D76042" w:rsidRDefault="00D76042">
      <w:pPr>
        <w:spacing w:line="384" w:lineRule="auto"/>
      </w:pPr>
    </w:p>
    <w:p w14:paraId="0EA7ED89" w14:textId="77777777" w:rsidR="00D76042" w:rsidRDefault="00000000">
      <w:pPr>
        <w:spacing w:line="384" w:lineRule="auto"/>
        <w:ind w:firstLine="220"/>
      </w:pPr>
      <w:r>
        <w:rPr>
          <w:rFonts w:ascii="휴먼명조" w:eastAsia="휴먼명조" w:hAnsi="휴먼명조" w:cs="휴먼명조"/>
          <w:w w:val="97"/>
        </w:rPr>
        <w:t xml:space="preserve">Autoresearch는 최고 성능 도달 trial의 중앙값이 17.5로 가장 늦고, </w:t>
      </w:r>
      <w:r>
        <w:rPr>
          <w:rFonts w:ascii="휴먼명조" w:eastAsia="휴먼명조" w:hAnsi="휴먼명조" w:cs="휴먼명조"/>
          <w:b/>
          <w:w w:val="97"/>
        </w:rPr>
        <w:t>IQR 상한이 탐색 예산의 한계값인 20.0에 걸쳐 있다.</w:t>
      </w:r>
      <w:r>
        <w:rPr>
          <w:rFonts w:ascii="휴먼명조" w:eastAsia="휴먼명조" w:hAnsi="휴먼명조" w:cs="휴먼명조"/>
          <w:w w:val="97"/>
        </w:rPr>
        <w:t xml:space="preserve"> 이는 절반 가까운 run이 예산이 소진되는 시점까지도 여전히 성능을 개선하는 중이었음을 의미하며, 20 trial이라는 예산이 이 전략에는 부족했을 가능성을 시사한다(§3.7의 40→20 축소와 직결되며 5.3에서 한계점으로 논의한다). 이는 관측된 정황이다. 예산을 늘렸을 때 실제로 Optuna를 따라잡는지는 본 연구가 검증하지 않았다.</w:t>
      </w:r>
    </w:p>
    <w:p w14:paraId="5B506960" w14:textId="77777777" w:rsidR="00D76042" w:rsidRDefault="00000000">
      <w:pPr>
        <w:pStyle w:val="afff4"/>
        <w:spacing w:line="384" w:lineRule="auto"/>
        <w:jc w:val="center"/>
        <w:rPr>
          <w:rFonts w:hint="eastAsia"/>
        </w:rPr>
      </w:pPr>
      <w:bookmarkStart w:id="69" w:name="_Toc237776448"/>
      <w:r>
        <w:rPr>
          <w:rFonts w:eastAsia="휴먼명조" w:cs="휴먼명조"/>
          <w:w w:val="97"/>
        </w:rPr>
        <w:t>Table 4.3c. 전략별 trial-level 성능 분포 (200 trial 전수, 기술 통계)</w:t>
      </w:r>
      <w:bookmarkEnd w:id="69"/>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8"/>
        <w:gridCol w:w="1868"/>
        <w:gridCol w:w="1868"/>
      </w:tblGrid>
      <w:tr w:rsidR="00D76042" w14:paraId="670FEAF1" w14:textId="77777777">
        <w:tc>
          <w:tcPr>
            <w:tcW w:w="1870" w:type="dxa"/>
          </w:tcPr>
          <w:p w14:paraId="36E76217" w14:textId="77777777" w:rsidR="00D76042" w:rsidRDefault="00000000">
            <w:pPr>
              <w:jc w:val="center"/>
            </w:pPr>
            <w:r>
              <w:rPr>
                <w:rFonts w:ascii="휴먼명조" w:eastAsia="휴먼명조" w:hAnsi="휴먼명조" w:cs="휴먼명조"/>
                <w:b/>
                <w:w w:val="97"/>
                <w:sz w:val="18"/>
              </w:rPr>
              <w:t>전략</w:t>
            </w:r>
          </w:p>
        </w:tc>
        <w:tc>
          <w:tcPr>
            <w:tcW w:w="1870" w:type="dxa"/>
          </w:tcPr>
          <w:p w14:paraId="65AADA81" w14:textId="77777777" w:rsidR="00D76042" w:rsidRDefault="00000000">
            <w:pPr>
              <w:jc w:val="center"/>
            </w:pPr>
            <w:r>
              <w:rPr>
                <w:rFonts w:ascii="휴먼명조" w:eastAsia="휴먼명조" w:hAnsi="휴먼명조" w:cs="휴먼명조"/>
                <w:b/>
                <w:w w:val="97"/>
                <w:sz w:val="18"/>
              </w:rPr>
              <w:t>trial-level 평균</w:t>
            </w:r>
          </w:p>
        </w:tc>
        <w:tc>
          <w:tcPr>
            <w:tcW w:w="1870" w:type="dxa"/>
          </w:tcPr>
          <w:p w14:paraId="668D7202" w14:textId="77777777" w:rsidR="00D76042" w:rsidRDefault="00000000">
            <w:pPr>
              <w:jc w:val="center"/>
            </w:pPr>
            <w:r>
              <w:rPr>
                <w:rFonts w:ascii="휴먼명조" w:eastAsia="휴먼명조" w:hAnsi="휴먼명조" w:cs="휴먼명조"/>
                <w:b/>
                <w:w w:val="97"/>
                <w:sz w:val="18"/>
              </w:rPr>
              <w:t>표준편차</w:t>
            </w:r>
          </w:p>
        </w:tc>
        <w:tc>
          <w:tcPr>
            <w:tcW w:w="1870" w:type="dxa"/>
          </w:tcPr>
          <w:p w14:paraId="5B5BAD30" w14:textId="77777777" w:rsidR="00D76042" w:rsidRDefault="00000000">
            <w:pPr>
              <w:jc w:val="center"/>
            </w:pPr>
            <w:r>
              <w:rPr>
                <w:rFonts w:ascii="휴먼명조" w:eastAsia="휴먼명조" w:hAnsi="휴먼명조" w:cs="휴먼명조"/>
                <w:b/>
                <w:w w:val="97"/>
                <w:sz w:val="18"/>
              </w:rPr>
              <w:t>총 학습시간(분)</w:t>
            </w:r>
          </w:p>
        </w:tc>
      </w:tr>
      <w:tr w:rsidR="00D76042" w14:paraId="4D85B168" w14:textId="77777777">
        <w:tc>
          <w:tcPr>
            <w:tcW w:w="1870" w:type="dxa"/>
          </w:tcPr>
          <w:p w14:paraId="68B51DF4" w14:textId="77777777" w:rsidR="00D76042" w:rsidRDefault="00000000">
            <w:pPr>
              <w:jc w:val="left"/>
            </w:pPr>
            <w:r>
              <w:rPr>
                <w:rFonts w:ascii="휴먼명조" w:eastAsia="휴먼명조" w:hAnsi="휴먼명조" w:cs="휴먼명조"/>
                <w:w w:val="97"/>
                <w:sz w:val="18"/>
              </w:rPr>
              <w:t>Manual</w:t>
            </w:r>
          </w:p>
        </w:tc>
        <w:tc>
          <w:tcPr>
            <w:tcW w:w="1870" w:type="dxa"/>
          </w:tcPr>
          <w:p w14:paraId="074B03E5" w14:textId="77777777" w:rsidR="00D76042" w:rsidRDefault="00000000">
            <w:pPr>
              <w:jc w:val="right"/>
            </w:pPr>
            <w:r>
              <w:rPr>
                <w:rFonts w:ascii="휴먼명조" w:eastAsia="휴먼명조" w:hAnsi="휴먼명조" w:cs="휴먼명조"/>
                <w:w w:val="97"/>
                <w:sz w:val="18"/>
              </w:rPr>
              <w:t>0.3776</w:t>
            </w:r>
          </w:p>
        </w:tc>
        <w:tc>
          <w:tcPr>
            <w:tcW w:w="1870" w:type="dxa"/>
          </w:tcPr>
          <w:p w14:paraId="63E10B08" w14:textId="77777777" w:rsidR="00D76042" w:rsidRDefault="00000000">
            <w:pPr>
              <w:jc w:val="right"/>
            </w:pPr>
            <w:r>
              <w:rPr>
                <w:rFonts w:ascii="휴먼명조" w:eastAsia="휴먼명조" w:hAnsi="휴먼명조" w:cs="휴먼명조"/>
                <w:w w:val="97"/>
                <w:sz w:val="18"/>
              </w:rPr>
              <w:t>0.0031</w:t>
            </w:r>
          </w:p>
        </w:tc>
        <w:tc>
          <w:tcPr>
            <w:tcW w:w="1870" w:type="dxa"/>
          </w:tcPr>
          <w:p w14:paraId="4B711D81" w14:textId="77777777" w:rsidR="00D76042" w:rsidRDefault="00000000">
            <w:pPr>
              <w:jc w:val="right"/>
            </w:pPr>
            <w:r>
              <w:rPr>
                <w:rFonts w:ascii="휴먼명조" w:eastAsia="휴먼명조" w:hAnsi="휴먼명조" w:cs="휴먼명조"/>
                <w:w w:val="97"/>
                <w:sz w:val="18"/>
              </w:rPr>
              <w:t>228.3</w:t>
            </w:r>
          </w:p>
        </w:tc>
      </w:tr>
      <w:tr w:rsidR="00D76042" w14:paraId="23D94282" w14:textId="77777777">
        <w:tc>
          <w:tcPr>
            <w:tcW w:w="1870" w:type="dxa"/>
          </w:tcPr>
          <w:p w14:paraId="1CF3D0EE" w14:textId="77777777" w:rsidR="00D76042" w:rsidRDefault="00000000">
            <w:pPr>
              <w:jc w:val="left"/>
            </w:pPr>
            <w:r>
              <w:rPr>
                <w:rFonts w:ascii="휴먼명조" w:eastAsia="휴먼명조" w:hAnsi="휴먼명조" w:cs="휴먼명조"/>
                <w:w w:val="97"/>
                <w:sz w:val="18"/>
              </w:rPr>
              <w:t>Random Search</w:t>
            </w:r>
          </w:p>
        </w:tc>
        <w:tc>
          <w:tcPr>
            <w:tcW w:w="1870" w:type="dxa"/>
          </w:tcPr>
          <w:p w14:paraId="50A2EE63" w14:textId="77777777" w:rsidR="00D76042" w:rsidRDefault="00000000">
            <w:pPr>
              <w:jc w:val="right"/>
            </w:pPr>
            <w:r>
              <w:rPr>
                <w:rFonts w:ascii="휴먼명조" w:eastAsia="휴먼명조" w:hAnsi="휴먼명조" w:cs="휴먼명조"/>
                <w:w w:val="97"/>
                <w:sz w:val="18"/>
              </w:rPr>
              <w:t>0.3672</w:t>
            </w:r>
          </w:p>
        </w:tc>
        <w:tc>
          <w:tcPr>
            <w:tcW w:w="1870" w:type="dxa"/>
          </w:tcPr>
          <w:p w14:paraId="15A02116" w14:textId="77777777" w:rsidR="00D76042" w:rsidRDefault="00000000">
            <w:pPr>
              <w:jc w:val="right"/>
            </w:pPr>
            <w:r>
              <w:rPr>
                <w:rFonts w:ascii="휴먼명조" w:eastAsia="휴먼명조" w:hAnsi="휴먼명조" w:cs="휴먼명조"/>
                <w:w w:val="97"/>
                <w:sz w:val="18"/>
              </w:rPr>
              <w:t>0.0321</w:t>
            </w:r>
          </w:p>
        </w:tc>
        <w:tc>
          <w:tcPr>
            <w:tcW w:w="1870" w:type="dxa"/>
          </w:tcPr>
          <w:p w14:paraId="3B2209A8" w14:textId="77777777" w:rsidR="00D76042" w:rsidRDefault="00000000">
            <w:pPr>
              <w:jc w:val="right"/>
            </w:pPr>
            <w:r>
              <w:rPr>
                <w:rFonts w:ascii="휴먼명조" w:eastAsia="휴먼명조" w:hAnsi="휴먼명조" w:cs="휴먼명조"/>
                <w:w w:val="97"/>
                <w:sz w:val="18"/>
              </w:rPr>
              <w:t>5,078.6</w:t>
            </w:r>
          </w:p>
        </w:tc>
      </w:tr>
      <w:tr w:rsidR="00D76042" w14:paraId="77E24B25" w14:textId="77777777">
        <w:tc>
          <w:tcPr>
            <w:tcW w:w="1870" w:type="dxa"/>
          </w:tcPr>
          <w:p w14:paraId="60D92BD9" w14:textId="77777777" w:rsidR="00D76042" w:rsidRDefault="00000000">
            <w:pPr>
              <w:jc w:val="left"/>
            </w:pPr>
            <w:r>
              <w:rPr>
                <w:rFonts w:ascii="휴먼명조" w:eastAsia="휴먼명조" w:hAnsi="휴먼명조" w:cs="휴먼명조"/>
                <w:w w:val="97"/>
                <w:sz w:val="18"/>
              </w:rPr>
              <w:t>Optuna (TPE)</w:t>
            </w:r>
          </w:p>
        </w:tc>
        <w:tc>
          <w:tcPr>
            <w:tcW w:w="1870" w:type="dxa"/>
          </w:tcPr>
          <w:p w14:paraId="06740DA2" w14:textId="77777777" w:rsidR="00D76042" w:rsidRDefault="00000000">
            <w:pPr>
              <w:jc w:val="right"/>
            </w:pPr>
            <w:r>
              <w:rPr>
                <w:rFonts w:ascii="휴먼명조" w:eastAsia="휴먼명조" w:hAnsi="휴먼명조" w:cs="휴먼명조"/>
                <w:w w:val="97"/>
                <w:sz w:val="18"/>
              </w:rPr>
              <w:t>0.3905</w:t>
            </w:r>
          </w:p>
        </w:tc>
        <w:tc>
          <w:tcPr>
            <w:tcW w:w="1870" w:type="dxa"/>
          </w:tcPr>
          <w:p w14:paraId="2D3BC59C" w14:textId="77777777" w:rsidR="00D76042" w:rsidRDefault="00000000">
            <w:pPr>
              <w:jc w:val="right"/>
            </w:pPr>
            <w:r>
              <w:rPr>
                <w:rFonts w:ascii="휴먼명조" w:eastAsia="휴먼명조" w:hAnsi="휴먼명조" w:cs="휴먼명조"/>
                <w:w w:val="97"/>
                <w:sz w:val="18"/>
              </w:rPr>
              <w:t>0.0374</w:t>
            </w:r>
          </w:p>
        </w:tc>
        <w:tc>
          <w:tcPr>
            <w:tcW w:w="1870" w:type="dxa"/>
          </w:tcPr>
          <w:p w14:paraId="6918CFA1" w14:textId="77777777" w:rsidR="00D76042" w:rsidRDefault="00000000">
            <w:pPr>
              <w:jc w:val="right"/>
            </w:pPr>
            <w:r>
              <w:rPr>
                <w:rFonts w:ascii="휴먼명조" w:eastAsia="휴먼명조" w:hAnsi="휴먼명조" w:cs="휴먼명조"/>
                <w:w w:val="97"/>
                <w:sz w:val="18"/>
              </w:rPr>
              <w:t>5,967.3</w:t>
            </w:r>
          </w:p>
        </w:tc>
      </w:tr>
      <w:tr w:rsidR="00D76042" w14:paraId="251DA089" w14:textId="77777777">
        <w:tc>
          <w:tcPr>
            <w:tcW w:w="1870" w:type="dxa"/>
          </w:tcPr>
          <w:p w14:paraId="3F69CDB7" w14:textId="77777777" w:rsidR="00D76042" w:rsidRDefault="00000000">
            <w:pPr>
              <w:jc w:val="left"/>
            </w:pPr>
            <w:r>
              <w:rPr>
                <w:rFonts w:ascii="휴먼명조" w:eastAsia="휴먼명조" w:hAnsi="휴먼명조" w:cs="휴먼명조"/>
                <w:w w:val="97"/>
                <w:sz w:val="18"/>
              </w:rPr>
              <w:t>Autoresearch</w:t>
            </w:r>
          </w:p>
        </w:tc>
        <w:tc>
          <w:tcPr>
            <w:tcW w:w="1870" w:type="dxa"/>
          </w:tcPr>
          <w:p w14:paraId="5905C84F" w14:textId="77777777" w:rsidR="00D76042" w:rsidRDefault="00000000">
            <w:pPr>
              <w:jc w:val="right"/>
            </w:pPr>
            <w:r>
              <w:rPr>
                <w:rFonts w:ascii="휴먼명조" w:eastAsia="휴먼명조" w:hAnsi="휴먼명조" w:cs="휴먼명조"/>
                <w:w w:val="97"/>
                <w:sz w:val="18"/>
              </w:rPr>
              <w:t>0.3980</w:t>
            </w:r>
          </w:p>
        </w:tc>
        <w:tc>
          <w:tcPr>
            <w:tcW w:w="1870" w:type="dxa"/>
          </w:tcPr>
          <w:p w14:paraId="4DE26EF1" w14:textId="77777777" w:rsidR="00D76042" w:rsidRDefault="00000000">
            <w:pPr>
              <w:jc w:val="right"/>
            </w:pPr>
            <w:r>
              <w:rPr>
                <w:rFonts w:ascii="휴먼명조" w:eastAsia="휴먼명조" w:hAnsi="휴먼명조" w:cs="휴먼명조"/>
                <w:b/>
                <w:w w:val="97"/>
                <w:sz w:val="18"/>
              </w:rPr>
              <w:t>0.0145</w:t>
            </w:r>
          </w:p>
        </w:tc>
        <w:tc>
          <w:tcPr>
            <w:tcW w:w="1870" w:type="dxa"/>
          </w:tcPr>
          <w:p w14:paraId="02C6F124" w14:textId="77777777" w:rsidR="00D76042" w:rsidRDefault="00000000">
            <w:pPr>
              <w:jc w:val="right"/>
            </w:pPr>
            <w:r>
              <w:rPr>
                <w:rFonts w:ascii="휴먼명조" w:eastAsia="휴먼명조" w:hAnsi="휴먼명조" w:cs="휴먼명조"/>
                <w:w w:val="97"/>
                <w:sz w:val="18"/>
              </w:rPr>
              <w:t>5,450.0</w:t>
            </w:r>
          </w:p>
        </w:tc>
      </w:tr>
    </w:tbl>
    <w:p w14:paraId="7CA472EC" w14:textId="77777777" w:rsidR="00D76042" w:rsidRDefault="00D76042">
      <w:pPr>
        <w:spacing w:line="384" w:lineRule="auto"/>
      </w:pPr>
    </w:p>
    <w:p w14:paraId="4BD9BFB2" w14:textId="77777777" w:rsidR="00D76042" w:rsidRDefault="00000000">
      <w:pPr>
        <w:spacing w:line="384" w:lineRule="auto"/>
        <w:ind w:firstLine="220"/>
      </w:pPr>
      <w:r>
        <w:rPr>
          <w:rFonts w:ascii="휴먼명조" w:eastAsia="휴먼명조" w:hAnsi="휴먼명조" w:cs="휴먼명조"/>
          <w:w w:val="97"/>
        </w:rPr>
        <w:t xml:space="preserve">주목할 점은 </w:t>
      </w:r>
      <w:r>
        <w:rPr>
          <w:rFonts w:ascii="휴먼명조" w:eastAsia="휴먼명조" w:hAnsi="휴먼명조" w:cs="휴먼명조"/>
          <w:b/>
          <w:w w:val="97"/>
        </w:rPr>
        <w:t>Autoresearch가 trial-level 평균은 가장 높으면서(0.3980) 표준편차는 가장 낮다(0.0145)</w:t>
      </w:r>
      <w:r>
        <w:rPr>
          <w:rFonts w:ascii="휴먼명조" w:eastAsia="휴먼명조" w:hAnsi="휴먼명조" w:cs="휴먼명조"/>
          <w:w w:val="97"/>
        </w:rPr>
        <w:t>는 것이다. 즉 이 전략은 개별 제안의 평균 품질은 우수하나 분산이 작아 극단적으로 좋은 설정에 도달하는 빈도가 낮았다. 반대로 Optuna는 표준편차가 가장 크다(0.0374). run-level 지표가 "20 trial 중 최고값"으로 정의되는 이상, 분산이 큰 탐색이 구조적으로 유리하다 — 4.3.1에서 관측된 두 전략의 역전(trial 평균은 Autoresearch가 높</w:t>
      </w:r>
      <w:r>
        <w:rPr>
          <w:rFonts w:ascii="휴먼명조" w:eastAsia="휴먼명조" w:hAnsi="휴먼명조" w:cs="휴먼명조"/>
          <w:w w:val="97"/>
        </w:rPr>
        <w:lastRenderedPageBreak/>
        <w:t>으나 run-level 최고값은 Optuna가 높음)은 이 분산 차이로 설명된다.</w:t>
      </w:r>
    </w:p>
    <w:p w14:paraId="7B9BE228" w14:textId="77777777" w:rsidR="00D76042" w:rsidRDefault="00000000">
      <w:pPr>
        <w:spacing w:line="384" w:lineRule="auto"/>
        <w:ind w:firstLine="220"/>
      </w:pPr>
      <w:r>
        <w:rPr>
          <w:rFonts w:ascii="휴먼명조" w:eastAsia="휴먼명조" w:hAnsi="휴먼명조" w:cs="휴먼명조"/>
          <w:w w:val="97"/>
        </w:rPr>
        <w:t>anytime performance 곡선(trial 진행에 따른 누적 최고 성능의 중앙값 및 IQR)은 results/phase3_autoresearch/phase3_anytime.png, 곡선의 원본 수치는 phase3_anytime_curve.csv에 있다.</w:t>
      </w:r>
    </w:p>
    <w:p w14:paraId="26401836" w14:textId="77777777" w:rsidR="00D76042" w:rsidRDefault="00000000">
      <w:pPr>
        <w:spacing w:line="384" w:lineRule="auto"/>
        <w:jc w:val="left"/>
        <w:outlineLvl w:val="2"/>
      </w:pPr>
      <w:bookmarkStart w:id="70" w:name="_Toc237776412"/>
      <w:r>
        <w:rPr>
          <w:rFonts w:ascii="휴먼명조" w:eastAsia="휴먼명조" w:hAnsi="휴먼명조" w:cs="휴먼명조"/>
          <w:b/>
          <w:w w:val="97"/>
        </w:rPr>
        <w:t>4.3.4 Autoresearch 에이전트의 탐색 행태</w:t>
      </w:r>
      <w:bookmarkEnd w:id="70"/>
    </w:p>
    <w:p w14:paraId="03ED96E1" w14:textId="77777777" w:rsidR="00D76042" w:rsidRDefault="00000000">
      <w:pPr>
        <w:spacing w:line="384" w:lineRule="auto"/>
        <w:ind w:firstLine="220"/>
      </w:pPr>
      <w:r>
        <w:rPr>
          <w:rFonts w:ascii="휴먼명조" w:eastAsia="휴먼명조" w:hAnsi="휴먼명조" w:cs="휴먼명조"/>
          <w:w w:val="97"/>
        </w:rPr>
        <w:t xml:space="preserve">4.3.3에서 관측된 낮은 분산의 원인을 확인하기 위해, 각 반복에서 에이전트가 제안한 </w:t>
      </w:r>
      <w:r>
        <w:rPr>
          <w:rFonts w:ascii="휴먼명조" w:eastAsia="휴먼명조" w:hAnsi="휴먼명조" w:cs="휴먼명조"/>
          <w:b/>
          <w:w w:val="97"/>
        </w:rPr>
        <w:t>고유 하이퍼파라미터 조합의 수</w:t>
      </w:r>
      <w:r>
        <w:rPr>
          <w:rFonts w:ascii="휴먼명조" w:eastAsia="휴먼명조" w:hAnsi="휴먼명조" w:cs="휴먼명조"/>
          <w:w w:val="97"/>
        </w:rPr>
        <w:t>를 세었다.</w:t>
      </w:r>
    </w:p>
    <w:p w14:paraId="4CC1DF40" w14:textId="77777777" w:rsidR="00D76042" w:rsidRDefault="00000000">
      <w:pPr>
        <w:pStyle w:val="afff4"/>
        <w:spacing w:line="384" w:lineRule="auto"/>
        <w:jc w:val="center"/>
        <w:rPr>
          <w:rFonts w:hint="eastAsia"/>
        </w:rPr>
      </w:pPr>
      <w:bookmarkStart w:id="71" w:name="_Toc237776449"/>
      <w:r>
        <w:rPr>
          <w:rFonts w:eastAsia="휴먼명조" w:cs="휴먼명조"/>
          <w:w w:val="97"/>
        </w:rPr>
        <w:t>Table 4.3d. 반복당 고유 하이퍼파라미터 조합 수 (20 trial 중)</w:t>
      </w:r>
      <w:bookmarkEnd w:id="71"/>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92"/>
        <w:gridCol w:w="2490"/>
        <w:gridCol w:w="2490"/>
      </w:tblGrid>
      <w:tr w:rsidR="00D76042" w14:paraId="4848F186" w14:textId="77777777">
        <w:tc>
          <w:tcPr>
            <w:tcW w:w="2494" w:type="dxa"/>
          </w:tcPr>
          <w:p w14:paraId="449E65DA" w14:textId="77777777" w:rsidR="00D76042" w:rsidRDefault="00000000">
            <w:pPr>
              <w:jc w:val="center"/>
            </w:pPr>
            <w:r>
              <w:rPr>
                <w:rFonts w:ascii="휴먼명조" w:eastAsia="휴먼명조" w:hAnsi="휴먼명조" w:cs="휴먼명조"/>
                <w:b/>
                <w:w w:val="97"/>
                <w:sz w:val="18"/>
              </w:rPr>
              <w:t>전략</w:t>
            </w:r>
          </w:p>
        </w:tc>
        <w:tc>
          <w:tcPr>
            <w:tcW w:w="2494" w:type="dxa"/>
          </w:tcPr>
          <w:p w14:paraId="0BB6409A" w14:textId="77777777" w:rsidR="00D76042" w:rsidRDefault="00000000">
            <w:pPr>
              <w:jc w:val="center"/>
            </w:pPr>
            <w:r>
              <w:rPr>
                <w:rFonts w:ascii="휴먼명조" w:eastAsia="휴먼명조" w:hAnsi="휴먼명조" w:cs="휴먼명조"/>
                <w:b/>
                <w:w w:val="97"/>
                <w:sz w:val="18"/>
              </w:rPr>
              <w:t>반복당 고유 조합 수 (평균)</w:t>
            </w:r>
          </w:p>
        </w:tc>
        <w:tc>
          <w:tcPr>
            <w:tcW w:w="2494" w:type="dxa"/>
          </w:tcPr>
          <w:p w14:paraId="69D916B4" w14:textId="77777777" w:rsidR="00D76042" w:rsidRDefault="00000000">
            <w:pPr>
              <w:jc w:val="center"/>
            </w:pPr>
            <w:r>
              <w:rPr>
                <w:rFonts w:ascii="휴먼명조" w:eastAsia="휴먼명조" w:hAnsi="휴먼명조" w:cs="휴먼명조"/>
                <w:b/>
                <w:w w:val="97"/>
                <w:sz w:val="18"/>
              </w:rPr>
              <w:t>범위</w:t>
            </w:r>
          </w:p>
        </w:tc>
      </w:tr>
      <w:tr w:rsidR="00D76042" w14:paraId="65A074E7" w14:textId="77777777">
        <w:tc>
          <w:tcPr>
            <w:tcW w:w="2494" w:type="dxa"/>
          </w:tcPr>
          <w:p w14:paraId="31667E5E" w14:textId="77777777" w:rsidR="00D76042" w:rsidRDefault="00000000">
            <w:pPr>
              <w:jc w:val="left"/>
            </w:pPr>
            <w:r>
              <w:rPr>
                <w:rFonts w:ascii="휴먼명조" w:eastAsia="휴먼명조" w:hAnsi="휴먼명조" w:cs="휴먼명조"/>
                <w:w w:val="97"/>
                <w:sz w:val="18"/>
              </w:rPr>
              <w:t>Random Search</w:t>
            </w:r>
          </w:p>
        </w:tc>
        <w:tc>
          <w:tcPr>
            <w:tcW w:w="2494" w:type="dxa"/>
          </w:tcPr>
          <w:p w14:paraId="440AAA13" w14:textId="77777777" w:rsidR="00D76042" w:rsidRDefault="00000000">
            <w:pPr>
              <w:jc w:val="right"/>
            </w:pPr>
            <w:r>
              <w:rPr>
                <w:rFonts w:ascii="휴먼명조" w:eastAsia="휴먼명조" w:hAnsi="휴먼명조" w:cs="휴먼명조"/>
                <w:w w:val="97"/>
                <w:sz w:val="18"/>
              </w:rPr>
              <w:t>20.0 / 20</w:t>
            </w:r>
          </w:p>
        </w:tc>
        <w:tc>
          <w:tcPr>
            <w:tcW w:w="2494" w:type="dxa"/>
          </w:tcPr>
          <w:p w14:paraId="682B7125" w14:textId="77777777" w:rsidR="00D76042" w:rsidRDefault="00000000">
            <w:pPr>
              <w:jc w:val="right"/>
            </w:pPr>
            <w:r>
              <w:rPr>
                <w:rFonts w:ascii="휴먼명조" w:eastAsia="휴먼명조" w:hAnsi="휴먼명조" w:cs="휴먼명조"/>
                <w:w w:val="97"/>
                <w:sz w:val="18"/>
              </w:rPr>
              <w:t>20 ~ 20</w:t>
            </w:r>
          </w:p>
        </w:tc>
      </w:tr>
      <w:tr w:rsidR="00D76042" w14:paraId="3B4A0565" w14:textId="77777777">
        <w:tc>
          <w:tcPr>
            <w:tcW w:w="2494" w:type="dxa"/>
          </w:tcPr>
          <w:p w14:paraId="57B1A14D" w14:textId="77777777" w:rsidR="00D76042" w:rsidRDefault="00000000">
            <w:pPr>
              <w:jc w:val="left"/>
            </w:pPr>
            <w:r>
              <w:rPr>
                <w:rFonts w:ascii="휴먼명조" w:eastAsia="휴먼명조" w:hAnsi="휴먼명조" w:cs="휴먼명조"/>
                <w:w w:val="97"/>
                <w:sz w:val="18"/>
              </w:rPr>
              <w:t>Optuna (TPE)</w:t>
            </w:r>
          </w:p>
        </w:tc>
        <w:tc>
          <w:tcPr>
            <w:tcW w:w="2494" w:type="dxa"/>
          </w:tcPr>
          <w:p w14:paraId="5485E994" w14:textId="77777777" w:rsidR="00D76042" w:rsidRDefault="00000000">
            <w:pPr>
              <w:jc w:val="right"/>
            </w:pPr>
            <w:r>
              <w:rPr>
                <w:rFonts w:ascii="휴먼명조" w:eastAsia="휴먼명조" w:hAnsi="휴먼명조" w:cs="휴먼명조"/>
                <w:w w:val="97"/>
                <w:sz w:val="18"/>
              </w:rPr>
              <w:t>20.0 / 20</w:t>
            </w:r>
          </w:p>
        </w:tc>
        <w:tc>
          <w:tcPr>
            <w:tcW w:w="2494" w:type="dxa"/>
          </w:tcPr>
          <w:p w14:paraId="305EAE1B" w14:textId="77777777" w:rsidR="00D76042" w:rsidRDefault="00000000">
            <w:pPr>
              <w:jc w:val="right"/>
            </w:pPr>
            <w:r>
              <w:rPr>
                <w:rFonts w:ascii="휴먼명조" w:eastAsia="휴먼명조" w:hAnsi="휴먼명조" w:cs="휴먼명조"/>
                <w:w w:val="97"/>
                <w:sz w:val="18"/>
              </w:rPr>
              <w:t>20 ~ 20</w:t>
            </w:r>
          </w:p>
        </w:tc>
      </w:tr>
      <w:tr w:rsidR="00D76042" w14:paraId="001ACEA2" w14:textId="77777777">
        <w:tc>
          <w:tcPr>
            <w:tcW w:w="2494" w:type="dxa"/>
          </w:tcPr>
          <w:p w14:paraId="21BDC763" w14:textId="77777777" w:rsidR="00D76042" w:rsidRDefault="00000000">
            <w:pPr>
              <w:jc w:val="left"/>
            </w:pPr>
            <w:r>
              <w:rPr>
                <w:rFonts w:ascii="휴먼명조" w:eastAsia="휴먼명조" w:hAnsi="휴먼명조" w:cs="휴먼명조"/>
                <w:b/>
                <w:w w:val="97"/>
                <w:sz w:val="18"/>
              </w:rPr>
              <w:t>Autoresearch</w:t>
            </w:r>
          </w:p>
        </w:tc>
        <w:tc>
          <w:tcPr>
            <w:tcW w:w="2494" w:type="dxa"/>
          </w:tcPr>
          <w:p w14:paraId="0896F6B0" w14:textId="77777777" w:rsidR="00D76042" w:rsidRDefault="00000000">
            <w:pPr>
              <w:jc w:val="right"/>
            </w:pPr>
            <w:r>
              <w:rPr>
                <w:rFonts w:ascii="휴먼명조" w:eastAsia="휴먼명조" w:hAnsi="휴먼명조" w:cs="휴먼명조"/>
                <w:b/>
                <w:w w:val="97"/>
                <w:sz w:val="18"/>
              </w:rPr>
              <w:t>12.5 / 20</w:t>
            </w:r>
          </w:p>
        </w:tc>
        <w:tc>
          <w:tcPr>
            <w:tcW w:w="2494" w:type="dxa"/>
          </w:tcPr>
          <w:p w14:paraId="2282699F" w14:textId="77777777" w:rsidR="00D76042" w:rsidRDefault="00000000">
            <w:pPr>
              <w:jc w:val="right"/>
            </w:pPr>
            <w:r>
              <w:rPr>
                <w:rFonts w:ascii="휴먼명조" w:eastAsia="휴먼명조" w:hAnsi="휴먼명조" w:cs="휴먼명조"/>
                <w:w w:val="97"/>
                <w:sz w:val="18"/>
              </w:rPr>
              <w:t>10 ~ 17</w:t>
            </w:r>
          </w:p>
        </w:tc>
      </w:tr>
    </w:tbl>
    <w:p w14:paraId="1F75D679" w14:textId="77777777" w:rsidR="00D76042" w:rsidRDefault="00D76042">
      <w:pPr>
        <w:spacing w:line="384" w:lineRule="auto"/>
      </w:pPr>
    </w:p>
    <w:p w14:paraId="06B1AD97" w14:textId="77777777" w:rsidR="00D76042" w:rsidRDefault="00000000">
      <w:pPr>
        <w:spacing w:line="384" w:lineRule="auto"/>
        <w:ind w:firstLine="220"/>
      </w:pPr>
      <w:r>
        <w:rPr>
          <w:rFonts w:ascii="휴먼명조" w:eastAsia="휴먼명조" w:hAnsi="휴먼명조" w:cs="휴먼명조"/>
          <w:w w:val="97"/>
        </w:rPr>
        <w:t xml:space="preserve">Random·Optuna는 10회 반복 전부에서 20개 trial이 모두 서로 다른 설정이었다. </w:t>
      </w:r>
      <w:r>
        <w:rPr>
          <w:rFonts w:ascii="휴먼명조" w:eastAsia="휴먼명조" w:hAnsi="휴먼명조" w:cs="휴먼명조"/>
          <w:b/>
          <w:w w:val="97"/>
        </w:rPr>
        <w:t>Autoresearch는 평균 12.5개의 고유 설정만 시도했다.</w:t>
      </w:r>
      <w:r>
        <w:rPr>
          <w:rFonts w:ascii="휴먼명조" w:eastAsia="휴먼명조" w:hAnsi="휴먼명조" w:cs="휴먼명조"/>
          <w:w w:val="97"/>
        </w:rPr>
        <w:t xml:space="preserve"> 즉 탐색 예산의 약 37%가 이미 시도한 설정의 재실행에 소비되었다. 이 현상은 특정 반복에 국한되지 않고 10회 반복 전체에서 일관되게 관측되었다(최소 10개, 최대 17개).</w:t>
      </w:r>
    </w:p>
    <w:p w14:paraId="695D1C3F" w14:textId="77777777" w:rsidR="00D76042" w:rsidRDefault="00000000">
      <w:pPr>
        <w:spacing w:line="384" w:lineRule="auto"/>
        <w:ind w:firstLine="220"/>
      </w:pPr>
      <w:r>
        <w:rPr>
          <w:rFonts w:ascii="휴먼명조" w:eastAsia="휴먼명조" w:hAnsi="휴먼명조" w:cs="휴먼명조"/>
          <w:w w:val="97"/>
        </w:rPr>
        <w:t xml:space="preserve">이 패턴은 개별 반복의 제안 궤적에서 더 분명하게 드러난다. 예컨대 반복 8에서 에이전트는 초반 6개 trial 동안 rank를 16→64→32→8→32→64로 바꾸며 탐색하다가 7번째 trial 이후 rank=64, alpha=256, lr=2.0e-4, batch=2, targets=full 조합에 고착되어 이를 11회 연속 제안했다. 주목할 점은 </w:t>
      </w:r>
      <w:r>
        <w:rPr>
          <w:rFonts w:ascii="휴먼명조" w:eastAsia="휴먼명조" w:hAnsi="휴먼명조" w:cs="휴먼명조"/>
          <w:b/>
          <w:w w:val="97"/>
        </w:rPr>
        <w:t>동일한 설정이 반복 실행되는 동안 val_accuracy가 0.388~0.444 범위에서 변동</w:t>
      </w:r>
      <w:r>
        <w:rPr>
          <w:rFonts w:ascii="휴먼명조" w:eastAsia="휴먼명조" w:hAnsi="휴먼명조" w:cs="휴먼명조"/>
          <w:w w:val="97"/>
        </w:rPr>
        <w:t xml:space="preserve">했다는 것이다 — 이 변동은 설정 차이가 아니라 학습·평가 과정의 확률적 변동이며, 에이전트가 이 노이즈를 성능 신호로 해석했을 가능성을 시사한다. 이 반복에서 에이전트가 고착을 벗어나 batch_size를 4로 바꾼 것은 마지막 trial이었다. 그 설정이 해당 반복의 최고 성능(0.4640)을 </w:t>
      </w:r>
      <w:r>
        <w:rPr>
          <w:rFonts w:ascii="휴먼명조" w:eastAsia="휴먼명조" w:hAnsi="휴먼명조" w:cs="휴먼명조"/>
          <w:w w:val="97"/>
        </w:rPr>
        <w:lastRenderedPageBreak/>
        <w:t>기록했다.</w:t>
      </w:r>
    </w:p>
    <w:p w14:paraId="3411850A" w14:textId="77777777" w:rsidR="00D76042" w:rsidRDefault="00000000">
      <w:pPr>
        <w:spacing w:line="384" w:lineRule="auto"/>
        <w:ind w:firstLine="220"/>
      </w:pPr>
      <w:r>
        <w:rPr>
          <w:rFonts w:ascii="휴먼명조" w:eastAsia="휴먼명조" w:hAnsi="휴먼명조" w:cs="휴먼명조"/>
          <w:w w:val="97"/>
        </w:rPr>
        <w:t xml:space="preserve">정리하면 Autoresearch의 낮은 성능은 제안하는 설정의 품질이 나빠서가 아니라(trial 평균은 오히려 가장 높다), </w:t>
      </w:r>
      <w:r>
        <w:rPr>
          <w:rFonts w:ascii="휴먼명조" w:eastAsia="휴먼명조" w:hAnsi="휴먼명조" w:cs="휴먼명조"/>
          <w:b/>
          <w:w w:val="97"/>
        </w:rPr>
        <w:t>동일 설정의 반복 제안으로 실효 탐색 예산이 축소된 데 기인</w:t>
      </w:r>
      <w:r>
        <w:rPr>
          <w:rFonts w:ascii="휴먼명조" w:eastAsia="휴먼명조" w:hAnsi="휴먼명조" w:cs="휴먼명조"/>
          <w:w w:val="97"/>
        </w:rPr>
        <w:t>하는 것으로 보인다. 단, 본 절은 결과 로그에 대한 사후 관찰이며, 에이전트의 내부 판단 근거를 직접 검증한 것은 아니다. 제안 근거(rationale) 원문은 부록 B에 수록한다.</w:t>
      </w:r>
    </w:p>
    <w:p w14:paraId="1F29968B" w14:textId="77777777" w:rsidR="00D76042" w:rsidRDefault="00000000">
      <w:pPr>
        <w:spacing w:line="384" w:lineRule="auto"/>
        <w:jc w:val="left"/>
        <w:outlineLvl w:val="2"/>
      </w:pPr>
      <w:bookmarkStart w:id="72" w:name="_Toc237776413"/>
      <w:r>
        <w:rPr>
          <w:rFonts w:ascii="휴먼명조" w:eastAsia="휴먼명조" w:hAnsi="휴먼명조" w:cs="휴먼명조"/>
          <w:b/>
          <w:w w:val="97"/>
        </w:rPr>
        <w:t>4.3.5 종합</w:t>
      </w:r>
      <w:bookmarkEnd w:id="72"/>
    </w:p>
    <w:p w14:paraId="19811808" w14:textId="77777777" w:rsidR="00D76042" w:rsidRDefault="00000000">
      <w:pPr>
        <w:spacing w:line="384" w:lineRule="auto"/>
        <w:ind w:firstLine="220"/>
      </w:pPr>
      <w:r>
        <w:rPr>
          <w:rFonts w:ascii="휴먼명조" w:eastAsia="휴먼명조" w:hAnsi="휴먼명조" w:cs="휴먼명조"/>
          <w:w w:val="97"/>
        </w:rPr>
        <w:t xml:space="preserve">RQ3에 대한 본 연구의 답은 </w:t>
      </w:r>
      <w:r>
        <w:rPr>
          <w:rFonts w:ascii="휴먼명조" w:eastAsia="휴먼명조" w:hAnsi="휴먼명조" w:cs="휴먼명조"/>
          <w:b/>
          <w:w w:val="97"/>
        </w:rPr>
        <w:t>부정적</w:t>
      </w:r>
      <w:r>
        <w:rPr>
          <w:rFonts w:ascii="휴먼명조" w:eastAsia="휴먼명조" w:hAnsi="휴먼명조" w:cs="휴먼명조"/>
          <w:w w:val="97"/>
        </w:rPr>
        <w:t xml:space="preserve">이다. LLM 에이전트의 자율 탐색(Autoresearch)은 동일한 탐색 공간과 동일한 20 trial 예산에서 </w:t>
      </w:r>
      <w:r>
        <w:rPr>
          <w:rFonts w:ascii="휴먼명조" w:eastAsia="휴먼명조" w:hAnsi="휴먼명조" w:cs="휴먼명조"/>
          <w:b/>
          <w:w w:val="97"/>
        </w:rPr>
        <w:t>Optuna(TPE)에 유의하게 미치지 못했고</w:t>
      </w:r>
      <w:r>
        <w:rPr>
          <w:rFonts w:ascii="휴먼명조" w:eastAsia="휴먼명조" w:hAnsi="휴먼명조" w:cs="휴먼명조"/>
          <w:w w:val="97"/>
        </w:rPr>
        <w:t xml:space="preserve">(p = .0112, r = -0.68), </w:t>
      </w:r>
      <w:r>
        <w:rPr>
          <w:rFonts w:ascii="휴먼명조" w:eastAsia="휴먼명조" w:hAnsi="휴먼명조" w:cs="휴먼명조"/>
          <w:b/>
          <w:w w:val="97"/>
        </w:rPr>
        <w:t>무작위 탐색과도 통계적으로 구분되지 않았다</w:t>
      </w:r>
      <w:r>
        <w:rPr>
          <w:rFonts w:ascii="휴먼명조" w:eastAsia="휴먼명조" w:hAnsi="휴먼명조" w:cs="휴먼명조"/>
          <w:w w:val="97"/>
        </w:rPr>
        <w:t>(0.4184 vs 0.4186). 다만 세 자동 탐색 전략이 모두 수동 설정을 상회했다는 점에서, 자동 탐색 자체의 유효성과 그 안에서 기존 기법(TPE)의 우위가 함께 확인되었다.</w:t>
      </w:r>
    </w:p>
    <w:p w14:paraId="0883B3F7" w14:textId="77777777" w:rsidR="00D76042" w:rsidRDefault="00000000">
      <w:pPr>
        <w:spacing w:line="384" w:lineRule="auto"/>
        <w:ind w:firstLine="220"/>
      </w:pPr>
      <w:r>
        <w:rPr>
          <w:rFonts w:ascii="휴먼명조" w:eastAsia="휴먼명조" w:hAnsi="휴먼명조" w:cs="휴먼명조"/>
          <w:w w:val="97"/>
        </w:rPr>
        <w:t xml:space="preserve">이 결과의 기저 원인으로 4.3.4는 </w:t>
      </w:r>
      <w:r>
        <w:rPr>
          <w:rFonts w:ascii="휴먼명조" w:eastAsia="휴먼명조" w:hAnsi="휴먼명조" w:cs="휴먼명조"/>
          <w:b/>
          <w:w w:val="97"/>
        </w:rPr>
        <w:t>중복 제안에 의한 실효 탐색 예산 축소</w:t>
      </w:r>
      <w:r>
        <w:rPr>
          <w:rFonts w:ascii="휴먼명조" w:eastAsia="휴먼명조" w:hAnsi="휴먼명조" w:cs="휴먼명조"/>
          <w:w w:val="97"/>
        </w:rPr>
        <w:t>(고유 설정 12.5/20)를 지목한다. 순차적 자기 개선을 전제로 설계된 에이전트가 오히려 조기 고착에 빠졌고, 동일 설정의 반복 실행에서 나타나는 확률적 변동을 개선 신호와 구분하지 못한 정황이 관측되었다.</w:t>
      </w:r>
    </w:p>
    <w:p w14:paraId="3F9BC207" w14:textId="77777777" w:rsidR="00D76042" w:rsidRDefault="00000000">
      <w:pPr>
        <w:spacing w:line="384" w:lineRule="auto"/>
        <w:ind w:firstLine="220"/>
      </w:pPr>
      <w:r>
        <w:rPr>
          <w:rFonts w:ascii="휴먼명조" w:eastAsia="휴먼명조" w:hAnsi="휴먼명조" w:cs="휴먼명조"/>
          <w:w w:val="97"/>
        </w:rPr>
        <w:t>본 결론은 다음 조건에 한정된다: 단일 모델(Qwen3-VL-2B) · 단일 데이터셋(PathVQA) · 전략당 20 trial 예산 · max_steps=200 통제 조건. 특히 4.3.3에서 확인된 대로 Autoresearch는 예산 소진 시점까지 개선 중이던 run이 상당수였으므로, 더 큰 탐색 예산에서는 결과가 달라질 수 있다(5.3).</w:t>
      </w:r>
    </w:p>
    <w:p w14:paraId="556F6254" w14:textId="77777777" w:rsidR="00D76042" w:rsidRDefault="00000000">
      <w:pPr>
        <w:spacing w:line="384" w:lineRule="auto"/>
        <w:ind w:firstLine="220"/>
      </w:pPr>
      <w:r>
        <w:rPr>
          <w:rFonts w:ascii="휴먼명조" w:eastAsia="휴먼명조" w:hAnsi="휴먼명조" w:cs="휴먼명조"/>
          <w:w w:val="97"/>
        </w:rPr>
        <w:t>실용적 관점에서는 비용도 함께 고려해야 한다. 총 학습시간은 Autoresearch 5,450분으로 Optuna 5,967분보다 다소 적었으나, Autoresearch는 매 trial마다 LLM API 호출 비용이 추가로 발생한다. 성능이 더 낮으면서 추가 비용이 드는 구성이므로, 본 실험 조건에서 Autoresearch를 Optuna 대신 선택할 근거는 확인되지 않았다.</w:t>
      </w:r>
    </w:p>
    <w:p w14:paraId="2D1C1DEA" w14:textId="77777777" w:rsidR="00D76042" w:rsidRDefault="00000000">
      <w:pPr>
        <w:spacing w:line="384" w:lineRule="auto"/>
        <w:jc w:val="left"/>
        <w:outlineLvl w:val="1"/>
      </w:pPr>
      <w:bookmarkStart w:id="73" w:name="_Toc237776414"/>
      <w:r>
        <w:rPr>
          <w:rFonts w:ascii="휴먼명조" w:eastAsia="휴먼명조" w:hAnsi="휴먼명조" w:cs="휴먼명조"/>
          <w:b/>
          <w:w w:val="97"/>
          <w:sz w:val="28"/>
        </w:rPr>
        <w:lastRenderedPageBreak/>
        <w:t>4.4 종합 분석 및 논의</w:t>
      </w:r>
      <w:bookmarkEnd w:id="73"/>
    </w:p>
    <w:p w14:paraId="2AB454FA" w14:textId="77777777" w:rsidR="00D76042" w:rsidRDefault="00000000">
      <w:pPr>
        <w:spacing w:line="384" w:lineRule="auto"/>
        <w:ind w:firstLine="220"/>
      </w:pPr>
      <w:r>
        <w:rPr>
          <w:rFonts w:ascii="휴먼명조" w:eastAsia="휴먼명조" w:hAnsi="휴먼명조" w:cs="휴먼명조"/>
          <w:w w:val="97"/>
        </w:rPr>
        <w:t>4.1~4.3은 각 실험 단계의 결과를 개별적으로 보고했다. 본 절은 세 단계를 관통하는 논점을 종합한다.</w:t>
      </w:r>
    </w:p>
    <w:p w14:paraId="632CD2C9" w14:textId="77777777" w:rsidR="00D76042" w:rsidRDefault="00000000">
      <w:pPr>
        <w:spacing w:line="384" w:lineRule="auto"/>
        <w:jc w:val="left"/>
        <w:outlineLvl w:val="2"/>
      </w:pPr>
      <w:bookmarkStart w:id="74" w:name="_Toc237776415"/>
      <w:r>
        <w:rPr>
          <w:rFonts w:ascii="휴먼명조" w:eastAsia="휴먼명조" w:hAnsi="휴먼명조" w:cs="휴먼명조"/>
          <w:b/>
          <w:w w:val="97"/>
        </w:rPr>
        <w:t>4.4.1 단계 간 비교의 제약</w:t>
      </w:r>
      <w:bookmarkEnd w:id="74"/>
    </w:p>
    <w:p w14:paraId="499F4C4D" w14:textId="77777777" w:rsidR="00D76042" w:rsidRDefault="00000000">
      <w:pPr>
        <w:spacing w:line="384" w:lineRule="auto"/>
        <w:ind w:firstLine="220"/>
      </w:pPr>
      <w:r>
        <w:rPr>
          <w:rFonts w:ascii="휴먼명조" w:eastAsia="휴먼명조" w:hAnsi="휴먼명조" w:cs="휴먼명조"/>
          <w:w w:val="97"/>
        </w:rPr>
        <w:t>본격적인 논의에 앞서 비교 가능성의 범위를 명확히 한다. 세 단계는 평가 조건이 서로 다르다.</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7"/>
        <w:gridCol w:w="1869"/>
        <w:gridCol w:w="1868"/>
        <w:gridCol w:w="1868"/>
      </w:tblGrid>
      <w:tr w:rsidR="00D76042" w14:paraId="5909C2C7" w14:textId="77777777">
        <w:tc>
          <w:tcPr>
            <w:tcW w:w="1870" w:type="dxa"/>
          </w:tcPr>
          <w:p w14:paraId="7F3EF34C" w14:textId="77777777" w:rsidR="00D76042" w:rsidRDefault="00000000">
            <w:pPr>
              <w:jc w:val="center"/>
            </w:pPr>
            <w:r>
              <w:rPr>
                <w:rFonts w:ascii="휴먼명조" w:eastAsia="휴먼명조" w:hAnsi="휴먼명조" w:cs="휴먼명조"/>
                <w:b/>
                <w:w w:val="97"/>
                <w:sz w:val="18"/>
              </w:rPr>
              <w:t>단계</w:t>
            </w:r>
          </w:p>
        </w:tc>
        <w:tc>
          <w:tcPr>
            <w:tcW w:w="1870" w:type="dxa"/>
          </w:tcPr>
          <w:p w14:paraId="2D0895D5" w14:textId="77777777" w:rsidR="00D76042" w:rsidRDefault="00000000">
            <w:pPr>
              <w:jc w:val="center"/>
            </w:pPr>
            <w:r>
              <w:rPr>
                <w:rFonts w:ascii="휴먼명조" w:eastAsia="휴먼명조" w:hAnsi="휴먼명조" w:cs="휴먼명조"/>
                <w:b/>
                <w:w w:val="97"/>
                <w:sz w:val="18"/>
              </w:rPr>
              <w:t>학습량</w:t>
            </w:r>
          </w:p>
        </w:tc>
        <w:tc>
          <w:tcPr>
            <w:tcW w:w="1870" w:type="dxa"/>
          </w:tcPr>
          <w:p w14:paraId="3D68E385" w14:textId="77777777" w:rsidR="00D76042" w:rsidRDefault="00000000">
            <w:pPr>
              <w:jc w:val="center"/>
            </w:pPr>
            <w:r>
              <w:rPr>
                <w:rFonts w:ascii="휴먼명조" w:eastAsia="휴먼명조" w:hAnsi="휴먼명조" w:cs="휴먼명조"/>
                <w:b/>
                <w:w w:val="97"/>
                <w:sz w:val="18"/>
              </w:rPr>
              <w:t>평가 대상</w:t>
            </w:r>
          </w:p>
        </w:tc>
        <w:tc>
          <w:tcPr>
            <w:tcW w:w="1870" w:type="dxa"/>
          </w:tcPr>
          <w:p w14:paraId="7BED48AB" w14:textId="77777777" w:rsidR="00D76042" w:rsidRDefault="00000000">
            <w:pPr>
              <w:jc w:val="center"/>
            </w:pPr>
            <w:r>
              <w:rPr>
                <w:rFonts w:ascii="휴먼명조" w:eastAsia="휴먼명조" w:hAnsi="휴먼명조" w:cs="휴먼명조"/>
                <w:b/>
                <w:w w:val="97"/>
                <w:sz w:val="18"/>
              </w:rPr>
              <w:t>평가 표본</w:t>
            </w:r>
          </w:p>
        </w:tc>
      </w:tr>
      <w:tr w:rsidR="00D76042" w14:paraId="4F02DE23" w14:textId="77777777">
        <w:tc>
          <w:tcPr>
            <w:tcW w:w="1870" w:type="dxa"/>
          </w:tcPr>
          <w:p w14:paraId="66823378" w14:textId="77777777" w:rsidR="00D76042" w:rsidRDefault="00000000">
            <w:pPr>
              <w:jc w:val="left"/>
            </w:pPr>
            <w:r>
              <w:rPr>
                <w:rFonts w:ascii="휴먼명조" w:eastAsia="휴먼명조" w:hAnsi="휴먼명조" w:cs="휴먼명조"/>
                <w:w w:val="97"/>
                <w:sz w:val="18"/>
              </w:rPr>
              <w:t>Phase 1</w:t>
            </w:r>
          </w:p>
        </w:tc>
        <w:tc>
          <w:tcPr>
            <w:tcW w:w="1870" w:type="dxa"/>
          </w:tcPr>
          <w:p w14:paraId="2BFD6101" w14:textId="77777777" w:rsidR="00D76042" w:rsidRDefault="00000000">
            <w:pPr>
              <w:jc w:val="left"/>
            </w:pPr>
            <w:r>
              <w:rPr>
                <w:rFonts w:ascii="휴먼명조" w:eastAsia="휴먼명조" w:hAnsi="휴먼명조" w:cs="휴먼명조"/>
                <w:w w:val="97"/>
                <w:sz w:val="18"/>
              </w:rPr>
              <w:t>없음(zero-shot)</w:t>
            </w:r>
          </w:p>
        </w:tc>
        <w:tc>
          <w:tcPr>
            <w:tcW w:w="1870" w:type="dxa"/>
          </w:tcPr>
          <w:p w14:paraId="327F381C" w14:textId="77777777" w:rsidR="00D76042" w:rsidRDefault="00000000">
            <w:pPr>
              <w:jc w:val="left"/>
            </w:pPr>
            <w:r>
              <w:rPr>
                <w:rFonts w:ascii="휴먼명조" w:eastAsia="휴먼명조" w:hAnsi="휴먼명조" w:cs="휴먼명조"/>
                <w:w w:val="97"/>
                <w:sz w:val="18"/>
              </w:rPr>
              <w:t>3개 데이터셋</w:t>
            </w:r>
          </w:p>
        </w:tc>
        <w:tc>
          <w:tcPr>
            <w:tcW w:w="1870" w:type="dxa"/>
          </w:tcPr>
          <w:p w14:paraId="55984E5B" w14:textId="77777777" w:rsidR="00D76042" w:rsidRDefault="00000000">
            <w:pPr>
              <w:jc w:val="left"/>
            </w:pPr>
            <w:r>
              <w:rPr>
                <w:rFonts w:ascii="휴먼명조" w:eastAsia="휴먼명조" w:hAnsi="휴먼명조" w:cs="휴먼명조"/>
                <w:w w:val="97"/>
                <w:sz w:val="18"/>
              </w:rPr>
              <w:t>전체 test split (8,231문항)</w:t>
            </w:r>
          </w:p>
        </w:tc>
      </w:tr>
      <w:tr w:rsidR="00D76042" w14:paraId="40194FE7" w14:textId="77777777">
        <w:tc>
          <w:tcPr>
            <w:tcW w:w="1870" w:type="dxa"/>
          </w:tcPr>
          <w:p w14:paraId="3C10BFD4" w14:textId="77777777" w:rsidR="00D76042" w:rsidRDefault="00000000">
            <w:pPr>
              <w:jc w:val="left"/>
            </w:pPr>
            <w:r>
              <w:rPr>
                <w:rFonts w:ascii="휴먼명조" w:eastAsia="휴먼명조" w:hAnsi="휴먼명조" w:cs="휴먼명조"/>
                <w:w w:val="97"/>
                <w:sz w:val="18"/>
              </w:rPr>
              <w:t>Phase 2</w:t>
            </w:r>
          </w:p>
        </w:tc>
        <w:tc>
          <w:tcPr>
            <w:tcW w:w="1870" w:type="dxa"/>
          </w:tcPr>
          <w:p w14:paraId="699BFD0F" w14:textId="77777777" w:rsidR="00D76042" w:rsidRDefault="00000000">
            <w:pPr>
              <w:jc w:val="left"/>
            </w:pPr>
            <w:r>
              <w:rPr>
                <w:rFonts w:ascii="휴먼명조" w:eastAsia="휴먼명조" w:hAnsi="휴먼명조" w:cs="휴먼명조"/>
                <w:w w:val="97"/>
                <w:sz w:val="18"/>
              </w:rPr>
              <w:t>max_steps=500</w:t>
            </w:r>
          </w:p>
        </w:tc>
        <w:tc>
          <w:tcPr>
            <w:tcW w:w="1870" w:type="dxa"/>
          </w:tcPr>
          <w:p w14:paraId="20480882" w14:textId="77777777" w:rsidR="00D76042" w:rsidRDefault="00000000">
            <w:pPr>
              <w:jc w:val="left"/>
            </w:pPr>
            <w:r>
              <w:rPr>
                <w:rFonts w:ascii="휴먼명조" w:eastAsia="휴먼명조" w:hAnsi="휴먼명조" w:cs="휴먼명조"/>
                <w:w w:val="97"/>
                <w:sz w:val="18"/>
              </w:rPr>
              <w:t>3개 데이터셋 × 3시드</w:t>
            </w:r>
          </w:p>
        </w:tc>
        <w:tc>
          <w:tcPr>
            <w:tcW w:w="1870" w:type="dxa"/>
          </w:tcPr>
          <w:p w14:paraId="067B37D3" w14:textId="77777777" w:rsidR="00D76042" w:rsidRDefault="00000000">
            <w:pPr>
              <w:jc w:val="left"/>
            </w:pPr>
            <w:r>
              <w:rPr>
                <w:rFonts w:ascii="휴먼명조" w:eastAsia="휴먼명조" w:hAnsi="휴먼명조" w:cs="휴먼명조"/>
                <w:w w:val="97"/>
                <w:sz w:val="18"/>
              </w:rPr>
              <w:t>전체 test split</w:t>
            </w:r>
          </w:p>
        </w:tc>
      </w:tr>
      <w:tr w:rsidR="00D76042" w14:paraId="0DA5240B" w14:textId="77777777">
        <w:tc>
          <w:tcPr>
            <w:tcW w:w="1870" w:type="dxa"/>
          </w:tcPr>
          <w:p w14:paraId="261B17E1" w14:textId="77777777" w:rsidR="00D76042" w:rsidRDefault="00000000">
            <w:pPr>
              <w:jc w:val="left"/>
            </w:pPr>
            <w:r>
              <w:rPr>
                <w:rFonts w:ascii="휴먼명조" w:eastAsia="휴먼명조" w:hAnsi="휴먼명조" w:cs="휴먼명조"/>
                <w:w w:val="97"/>
                <w:sz w:val="18"/>
              </w:rPr>
              <w:t>Phase 3</w:t>
            </w:r>
          </w:p>
        </w:tc>
        <w:tc>
          <w:tcPr>
            <w:tcW w:w="1870" w:type="dxa"/>
          </w:tcPr>
          <w:p w14:paraId="786FC6BC" w14:textId="77777777" w:rsidR="00D76042" w:rsidRDefault="00000000">
            <w:pPr>
              <w:jc w:val="left"/>
            </w:pPr>
            <w:r>
              <w:rPr>
                <w:rFonts w:ascii="휴먼명조" w:eastAsia="휴먼명조" w:hAnsi="휴먼명조" w:cs="휴먼명조"/>
                <w:w w:val="97"/>
                <w:sz w:val="18"/>
              </w:rPr>
              <w:t>max_steps=200</w:t>
            </w:r>
          </w:p>
        </w:tc>
        <w:tc>
          <w:tcPr>
            <w:tcW w:w="1870" w:type="dxa"/>
          </w:tcPr>
          <w:p w14:paraId="73281CBF" w14:textId="77777777" w:rsidR="00D76042" w:rsidRDefault="00000000">
            <w:pPr>
              <w:jc w:val="left"/>
            </w:pPr>
            <w:r>
              <w:rPr>
                <w:rFonts w:ascii="휴먼명조" w:eastAsia="휴먼명조" w:hAnsi="휴먼명조" w:cs="휴먼명조"/>
                <w:w w:val="97"/>
                <w:sz w:val="18"/>
              </w:rPr>
              <w:t>PathVQA 단일</w:t>
            </w:r>
          </w:p>
        </w:tc>
        <w:tc>
          <w:tcPr>
            <w:tcW w:w="1870" w:type="dxa"/>
          </w:tcPr>
          <w:p w14:paraId="64E3AE5D" w14:textId="77777777" w:rsidR="00D76042" w:rsidRDefault="00000000">
            <w:pPr>
              <w:jc w:val="left"/>
            </w:pPr>
            <w:r>
              <w:rPr>
                <w:rFonts w:ascii="휴먼명조" w:eastAsia="휴먼명조" w:hAnsi="휴먼명조" w:cs="휴먼명조"/>
                <w:w w:val="97"/>
                <w:sz w:val="18"/>
              </w:rPr>
              <w:t>validation, 최대 500샘플</w:t>
            </w:r>
          </w:p>
        </w:tc>
      </w:tr>
    </w:tbl>
    <w:p w14:paraId="13646FF3" w14:textId="77777777" w:rsidR="00D76042" w:rsidRDefault="00D76042">
      <w:pPr>
        <w:spacing w:line="384" w:lineRule="auto"/>
      </w:pPr>
    </w:p>
    <w:p w14:paraId="0F27685D" w14:textId="77777777" w:rsidR="00D76042" w:rsidRDefault="00000000">
      <w:pPr>
        <w:spacing w:line="384" w:lineRule="auto"/>
        <w:ind w:firstLine="220"/>
      </w:pPr>
      <w:r>
        <w:rPr>
          <w:rFonts w:ascii="휴먼명조" w:eastAsia="휴먼명조" w:hAnsi="휴먼명조" w:cs="휴먼명조"/>
          <w:w w:val="97"/>
        </w:rPr>
        <w:t xml:space="preserve">따라서 </w:t>
      </w:r>
      <w:r>
        <w:rPr>
          <w:rFonts w:ascii="휴먼명조" w:eastAsia="휴먼명조" w:hAnsi="휴먼명조" w:cs="휴먼명조"/>
          <w:b/>
          <w:w w:val="97"/>
        </w:rPr>
        <w:t>단계 간 정확도의 절대값을 직접 비교하는 것은 성립하지 않는다.</w:t>
      </w:r>
      <w:r>
        <w:rPr>
          <w:rFonts w:ascii="휴먼명조" w:eastAsia="휴먼명조" w:hAnsi="휴먼명조" w:cs="휴먼명조"/>
          <w:w w:val="97"/>
        </w:rPr>
        <w:t xml:space="preserve"> 예컨대 Phase 2의 파인튜닝 정확도(Qwen3-VL-2B 0.5845)와 Phase 3의 최고 val_accuracy(0.4700)의 차이는 성능 저하가 아니라 학습량(500 vs 200 steps)·평가 데이터셋(3개 평균 vs PathVQA 단독)·평가 split의 차이에서 비롯된 것이다. 이하의 논의는 절대 수치가 아니라 </w:t>
      </w:r>
      <w:r>
        <w:rPr>
          <w:rFonts w:ascii="휴먼명조" w:eastAsia="휴먼명조" w:hAnsi="휴먼명조" w:cs="휴먼명조"/>
          <w:b/>
          <w:w w:val="97"/>
        </w:rPr>
        <w:t>단계 내부에서 관측된 순위·패턴·격차의 방향성</w:t>
      </w:r>
      <w:r>
        <w:rPr>
          <w:rFonts w:ascii="휴먼명조" w:eastAsia="휴먼명조" w:hAnsi="휴먼명조" w:cs="휴먼명조"/>
          <w:w w:val="97"/>
        </w:rPr>
        <w:t>만을 교차 참조한다.</w:t>
      </w:r>
    </w:p>
    <w:p w14:paraId="75DB7C44" w14:textId="77777777" w:rsidR="00D76042" w:rsidRDefault="00000000">
      <w:pPr>
        <w:spacing w:line="384" w:lineRule="auto"/>
        <w:jc w:val="left"/>
        <w:outlineLvl w:val="2"/>
      </w:pPr>
      <w:bookmarkStart w:id="75" w:name="_Toc237776416"/>
      <w:r>
        <w:rPr>
          <w:rFonts w:ascii="휴먼명조" w:eastAsia="휴먼명조" w:hAnsi="휴먼명조" w:cs="휴먼명조"/>
          <w:b/>
          <w:w w:val="97"/>
        </w:rPr>
        <w:t>4.4.2 추론 자원 소비와 성능의 비단조 관계</w:t>
      </w:r>
      <w:bookmarkEnd w:id="75"/>
    </w:p>
    <w:p w14:paraId="003B3DA9" w14:textId="77777777" w:rsidR="00D76042" w:rsidRDefault="00000000">
      <w:pPr>
        <w:spacing w:line="384" w:lineRule="auto"/>
        <w:ind w:firstLine="220"/>
      </w:pPr>
      <w:r>
        <w:rPr>
          <w:rFonts w:ascii="휴먼명조" w:eastAsia="휴먼명조" w:hAnsi="휴먼명조" w:cs="휴먼명조"/>
          <w:w w:val="97"/>
        </w:rPr>
        <w:t xml:space="preserve">Phase 1의 가장 실용적인 함의는 </w:t>
      </w:r>
      <w:r>
        <w:rPr>
          <w:rFonts w:ascii="휴먼명조" w:eastAsia="휴먼명조" w:hAnsi="휴먼명조" w:cs="휴먼명조"/>
          <w:b/>
          <w:w w:val="97"/>
        </w:rPr>
        <w:t>추론 시 자원 소비와 성능이 단조 관계를 이루지 않는다</w:t>
      </w:r>
      <w:r>
        <w:rPr>
          <w:rFonts w:ascii="휴먼명조" w:eastAsia="휴먼명조" w:hAnsi="휴먼명조" w:cs="휴먼명조"/>
          <w:w w:val="97"/>
        </w:rPr>
        <w:t>는 점이다.</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8"/>
        <w:gridCol w:w="1868"/>
        <w:gridCol w:w="1868"/>
      </w:tblGrid>
      <w:tr w:rsidR="00D76042" w14:paraId="720C9739" w14:textId="77777777">
        <w:tc>
          <w:tcPr>
            <w:tcW w:w="1870" w:type="dxa"/>
          </w:tcPr>
          <w:p w14:paraId="7BB920BB" w14:textId="77777777" w:rsidR="00D76042" w:rsidRDefault="00000000">
            <w:pPr>
              <w:jc w:val="center"/>
            </w:pPr>
            <w:r>
              <w:rPr>
                <w:rFonts w:ascii="휴먼명조" w:eastAsia="휴먼명조" w:hAnsi="휴먼명조" w:cs="휴먼명조"/>
                <w:b/>
                <w:w w:val="97"/>
                <w:sz w:val="18"/>
              </w:rPr>
              <w:t>모델</w:t>
            </w:r>
          </w:p>
        </w:tc>
        <w:tc>
          <w:tcPr>
            <w:tcW w:w="1870" w:type="dxa"/>
          </w:tcPr>
          <w:p w14:paraId="0829A9D0" w14:textId="77777777" w:rsidR="00D76042" w:rsidRDefault="00000000">
            <w:pPr>
              <w:jc w:val="center"/>
            </w:pPr>
            <w:r>
              <w:rPr>
                <w:rFonts w:ascii="휴먼명조" w:eastAsia="휴먼명조" w:hAnsi="휴먼명조" w:cs="휴먼명조"/>
                <w:b/>
                <w:w w:val="97"/>
                <w:sz w:val="18"/>
              </w:rPr>
              <w:t>Pooled Acc (순위)</w:t>
            </w:r>
          </w:p>
        </w:tc>
        <w:tc>
          <w:tcPr>
            <w:tcW w:w="1870" w:type="dxa"/>
          </w:tcPr>
          <w:p w14:paraId="41644670" w14:textId="77777777" w:rsidR="00D76042" w:rsidRDefault="00000000">
            <w:pPr>
              <w:jc w:val="center"/>
            </w:pPr>
            <w:r>
              <w:rPr>
                <w:rFonts w:ascii="휴먼명조" w:eastAsia="휴먼명조" w:hAnsi="휴먼명조" w:cs="휴먼명조"/>
                <w:b/>
                <w:w w:val="97"/>
                <w:sz w:val="18"/>
              </w:rPr>
              <w:t>활성 / 전체 파라미터</w:t>
            </w:r>
          </w:p>
        </w:tc>
        <w:tc>
          <w:tcPr>
            <w:tcW w:w="1870" w:type="dxa"/>
          </w:tcPr>
          <w:p w14:paraId="3EEF012B" w14:textId="77777777" w:rsidR="00D76042" w:rsidRDefault="00000000">
            <w:pPr>
              <w:jc w:val="center"/>
            </w:pPr>
            <w:r>
              <w:rPr>
                <w:rFonts w:ascii="휴먼명조" w:eastAsia="휴먼명조" w:hAnsi="휴먼명조" w:cs="휴먼명조"/>
                <w:b/>
                <w:w w:val="97"/>
                <w:sz w:val="18"/>
              </w:rPr>
              <w:t>Peak VRAM</w:t>
            </w:r>
          </w:p>
        </w:tc>
      </w:tr>
      <w:tr w:rsidR="00D76042" w14:paraId="291E75C4" w14:textId="77777777">
        <w:tc>
          <w:tcPr>
            <w:tcW w:w="1870" w:type="dxa"/>
          </w:tcPr>
          <w:p w14:paraId="68126648" w14:textId="77777777" w:rsidR="00D76042" w:rsidRDefault="00000000">
            <w:pPr>
              <w:jc w:val="left"/>
            </w:pPr>
            <w:r>
              <w:rPr>
                <w:rFonts w:ascii="휴먼명조" w:eastAsia="휴먼명조" w:hAnsi="휴먼명조" w:cs="휴먼명조"/>
                <w:w w:val="97"/>
                <w:sz w:val="18"/>
              </w:rPr>
              <w:t>Qwen3-VL-2B</w:t>
            </w:r>
          </w:p>
        </w:tc>
        <w:tc>
          <w:tcPr>
            <w:tcW w:w="1870" w:type="dxa"/>
          </w:tcPr>
          <w:p w14:paraId="24EACCAC" w14:textId="77777777" w:rsidR="00D76042" w:rsidRDefault="00000000">
            <w:pPr>
              <w:jc w:val="left"/>
            </w:pPr>
            <w:r>
              <w:rPr>
                <w:rFonts w:ascii="휴먼명조" w:eastAsia="휴먼명조" w:hAnsi="휴먼명조" w:cs="휴먼명조"/>
                <w:w w:val="97"/>
                <w:sz w:val="18"/>
              </w:rPr>
              <w:t>0.3843 (1위)</w:t>
            </w:r>
          </w:p>
        </w:tc>
        <w:tc>
          <w:tcPr>
            <w:tcW w:w="1870" w:type="dxa"/>
          </w:tcPr>
          <w:p w14:paraId="5EBAA744" w14:textId="77777777" w:rsidR="00D76042" w:rsidRDefault="00000000">
            <w:pPr>
              <w:jc w:val="left"/>
            </w:pPr>
            <w:r>
              <w:rPr>
                <w:rFonts w:ascii="휴먼명조" w:eastAsia="휴먼명조" w:hAnsi="휴먼명조" w:cs="휴먼명조"/>
                <w:w w:val="97"/>
                <w:sz w:val="18"/>
              </w:rPr>
              <w:t>2B / 2B</w:t>
            </w:r>
          </w:p>
        </w:tc>
        <w:tc>
          <w:tcPr>
            <w:tcW w:w="1870" w:type="dxa"/>
          </w:tcPr>
          <w:p w14:paraId="39AFD22A" w14:textId="77777777" w:rsidR="00D76042" w:rsidRDefault="00000000">
            <w:pPr>
              <w:jc w:val="left"/>
            </w:pPr>
            <w:r>
              <w:rPr>
                <w:rFonts w:ascii="휴먼명조" w:eastAsia="휴먼명조" w:hAnsi="휴먼명조" w:cs="휴먼명조"/>
                <w:w w:val="97"/>
                <w:sz w:val="18"/>
              </w:rPr>
              <w:t>약 4,500 MB (최소)</w:t>
            </w:r>
          </w:p>
        </w:tc>
      </w:tr>
      <w:tr w:rsidR="00D76042" w14:paraId="4FAA6DD2" w14:textId="77777777">
        <w:tc>
          <w:tcPr>
            <w:tcW w:w="1870" w:type="dxa"/>
          </w:tcPr>
          <w:p w14:paraId="1098B83F" w14:textId="77777777" w:rsidR="00D76042" w:rsidRDefault="00000000">
            <w:pPr>
              <w:jc w:val="left"/>
            </w:pPr>
            <w:r>
              <w:rPr>
                <w:rFonts w:ascii="휴먼명조" w:eastAsia="휴먼명조" w:hAnsi="휴먼명조" w:cs="휴먼명조"/>
                <w:w w:val="97"/>
                <w:sz w:val="18"/>
              </w:rPr>
              <w:t>Qwen2.5-VL-3B</w:t>
            </w:r>
          </w:p>
        </w:tc>
        <w:tc>
          <w:tcPr>
            <w:tcW w:w="1870" w:type="dxa"/>
          </w:tcPr>
          <w:p w14:paraId="4DE10CC5" w14:textId="77777777" w:rsidR="00D76042" w:rsidRDefault="00000000">
            <w:pPr>
              <w:jc w:val="left"/>
            </w:pPr>
            <w:r>
              <w:rPr>
                <w:rFonts w:ascii="휴먼명조" w:eastAsia="휴먼명조" w:hAnsi="휴먼명조" w:cs="휴먼명조"/>
                <w:w w:val="97"/>
                <w:sz w:val="18"/>
              </w:rPr>
              <w:t>0.3637 (2위)</w:t>
            </w:r>
          </w:p>
        </w:tc>
        <w:tc>
          <w:tcPr>
            <w:tcW w:w="1870" w:type="dxa"/>
          </w:tcPr>
          <w:p w14:paraId="4DB3D122" w14:textId="77777777" w:rsidR="00D76042" w:rsidRDefault="00000000">
            <w:pPr>
              <w:jc w:val="left"/>
            </w:pPr>
            <w:r>
              <w:rPr>
                <w:rFonts w:ascii="휴먼명조" w:eastAsia="휴먼명조" w:hAnsi="휴먼명조" w:cs="휴먼명조"/>
                <w:w w:val="97"/>
                <w:sz w:val="18"/>
              </w:rPr>
              <w:t>3B / 3B</w:t>
            </w:r>
          </w:p>
        </w:tc>
        <w:tc>
          <w:tcPr>
            <w:tcW w:w="1870" w:type="dxa"/>
          </w:tcPr>
          <w:p w14:paraId="066AF0F4" w14:textId="77777777" w:rsidR="00D76042" w:rsidRDefault="00000000">
            <w:pPr>
              <w:jc w:val="left"/>
            </w:pPr>
            <w:r>
              <w:rPr>
                <w:rFonts w:ascii="휴먼명조" w:eastAsia="휴먼명조" w:hAnsi="휴먼명조" w:cs="휴먼명조"/>
                <w:w w:val="97"/>
                <w:sz w:val="18"/>
              </w:rPr>
              <w:t>약 7,580 MB</w:t>
            </w:r>
          </w:p>
        </w:tc>
      </w:tr>
      <w:tr w:rsidR="00D76042" w14:paraId="144588A4" w14:textId="77777777">
        <w:tc>
          <w:tcPr>
            <w:tcW w:w="1870" w:type="dxa"/>
          </w:tcPr>
          <w:p w14:paraId="5843FF6F" w14:textId="77777777" w:rsidR="00D76042" w:rsidRDefault="00000000">
            <w:pPr>
              <w:jc w:val="left"/>
            </w:pPr>
            <w:r>
              <w:rPr>
                <w:rFonts w:ascii="휴먼명조" w:eastAsia="휴먼명조" w:hAnsi="휴먼명조" w:cs="휴먼명조"/>
                <w:w w:val="97"/>
                <w:sz w:val="18"/>
              </w:rPr>
              <w:t>SmolVLM2-2.2B</w:t>
            </w:r>
          </w:p>
        </w:tc>
        <w:tc>
          <w:tcPr>
            <w:tcW w:w="1870" w:type="dxa"/>
          </w:tcPr>
          <w:p w14:paraId="43AB1F9D" w14:textId="77777777" w:rsidR="00D76042" w:rsidRDefault="00000000">
            <w:pPr>
              <w:jc w:val="left"/>
            </w:pPr>
            <w:r>
              <w:rPr>
                <w:rFonts w:ascii="휴먼명조" w:eastAsia="휴먼명조" w:hAnsi="휴먼명조" w:cs="휴먼명조"/>
                <w:w w:val="97"/>
                <w:sz w:val="18"/>
              </w:rPr>
              <w:t>0.3391 (3위)</w:t>
            </w:r>
          </w:p>
        </w:tc>
        <w:tc>
          <w:tcPr>
            <w:tcW w:w="1870" w:type="dxa"/>
          </w:tcPr>
          <w:p w14:paraId="16E89F28" w14:textId="77777777" w:rsidR="00D76042" w:rsidRDefault="00000000">
            <w:pPr>
              <w:jc w:val="left"/>
            </w:pPr>
            <w:r>
              <w:rPr>
                <w:rFonts w:ascii="휴먼명조" w:eastAsia="휴먼명조" w:hAnsi="휴먼명조" w:cs="휴먼명조"/>
                <w:w w:val="97"/>
                <w:sz w:val="18"/>
              </w:rPr>
              <w:t>2.2B / 2.2B</w:t>
            </w:r>
          </w:p>
        </w:tc>
        <w:tc>
          <w:tcPr>
            <w:tcW w:w="1870" w:type="dxa"/>
          </w:tcPr>
          <w:p w14:paraId="752E8231" w14:textId="77777777" w:rsidR="00D76042" w:rsidRDefault="00000000">
            <w:pPr>
              <w:jc w:val="left"/>
            </w:pPr>
            <w:r>
              <w:rPr>
                <w:rFonts w:ascii="휴먼명조" w:eastAsia="휴먼명조" w:hAnsi="휴먼명조" w:cs="휴먼명조"/>
                <w:w w:val="97"/>
                <w:sz w:val="18"/>
              </w:rPr>
              <w:t>약 6,000 MB</w:t>
            </w:r>
          </w:p>
        </w:tc>
      </w:tr>
      <w:tr w:rsidR="00D76042" w14:paraId="69FDDF5C" w14:textId="77777777">
        <w:tc>
          <w:tcPr>
            <w:tcW w:w="1870" w:type="dxa"/>
          </w:tcPr>
          <w:p w14:paraId="4A97B25A" w14:textId="77777777" w:rsidR="00D76042" w:rsidRDefault="00000000">
            <w:pPr>
              <w:jc w:val="left"/>
            </w:pPr>
            <w:r>
              <w:rPr>
                <w:rFonts w:ascii="휴먼명조" w:eastAsia="휴먼명조" w:hAnsi="휴먼명조" w:cs="휴먼명조"/>
                <w:w w:val="97"/>
                <w:sz w:val="18"/>
              </w:rPr>
              <w:t>Gemma4-E2B</w:t>
            </w:r>
          </w:p>
        </w:tc>
        <w:tc>
          <w:tcPr>
            <w:tcW w:w="1870" w:type="dxa"/>
          </w:tcPr>
          <w:p w14:paraId="38A1F811" w14:textId="77777777" w:rsidR="00D76042" w:rsidRDefault="00000000">
            <w:pPr>
              <w:jc w:val="left"/>
            </w:pPr>
            <w:r>
              <w:rPr>
                <w:rFonts w:ascii="휴먼명조" w:eastAsia="휴먼명조" w:hAnsi="휴먼명조" w:cs="휴먼명조"/>
                <w:w w:val="97"/>
                <w:sz w:val="18"/>
              </w:rPr>
              <w:t>0.1708 (4위)</w:t>
            </w:r>
          </w:p>
        </w:tc>
        <w:tc>
          <w:tcPr>
            <w:tcW w:w="1870" w:type="dxa"/>
          </w:tcPr>
          <w:p w14:paraId="38B6880E" w14:textId="77777777" w:rsidR="00D76042" w:rsidRDefault="00000000">
            <w:pPr>
              <w:jc w:val="left"/>
            </w:pPr>
            <w:r>
              <w:rPr>
                <w:rFonts w:ascii="휴먼명조" w:eastAsia="휴먼명조" w:hAnsi="휴먼명조" w:cs="휴먼명조"/>
                <w:w w:val="97"/>
                <w:sz w:val="18"/>
              </w:rPr>
              <w:t xml:space="preserve">2.3B / </w:t>
            </w:r>
            <w:r>
              <w:rPr>
                <w:rFonts w:ascii="휴먼명조" w:eastAsia="휴먼명조" w:hAnsi="휴먼명조" w:cs="휴먼명조"/>
                <w:b/>
                <w:w w:val="97"/>
                <w:sz w:val="18"/>
              </w:rPr>
              <w:t>5.1B (MoE)</w:t>
            </w:r>
          </w:p>
        </w:tc>
        <w:tc>
          <w:tcPr>
            <w:tcW w:w="1870" w:type="dxa"/>
          </w:tcPr>
          <w:p w14:paraId="4D8E5FCB" w14:textId="77777777" w:rsidR="00D76042" w:rsidRDefault="00000000">
            <w:pPr>
              <w:jc w:val="left"/>
            </w:pPr>
            <w:r>
              <w:rPr>
                <w:rFonts w:ascii="휴먼명조" w:eastAsia="휴먼명조" w:hAnsi="휴먼명조" w:cs="휴먼명조"/>
                <w:w w:val="97"/>
                <w:sz w:val="18"/>
              </w:rPr>
              <w:t>약 13,930 MB (최대)</w:t>
            </w:r>
          </w:p>
        </w:tc>
      </w:tr>
    </w:tbl>
    <w:p w14:paraId="4B6ECCD9" w14:textId="77777777" w:rsidR="00D76042" w:rsidRDefault="00D76042">
      <w:pPr>
        <w:spacing w:line="384" w:lineRule="auto"/>
      </w:pPr>
    </w:p>
    <w:p w14:paraId="74B58768" w14:textId="77777777" w:rsidR="00D76042" w:rsidRDefault="00000000">
      <w:pPr>
        <w:spacing w:line="384" w:lineRule="auto"/>
        <w:ind w:firstLine="220"/>
      </w:pPr>
      <w:r>
        <w:rPr>
          <w:rFonts w:ascii="휴먼명조" w:eastAsia="휴먼명조" w:hAnsi="휴먼명조" w:cs="휴먼명조"/>
          <w:b/>
          <w:w w:val="97"/>
        </w:rPr>
        <w:t>최고 성능 모델(Qwen3-VL-2B)이 동시에 메모리를 가장 적게 쓰고 응답도 가장 빠르다</w:t>
      </w:r>
      <w:r>
        <w:rPr>
          <w:rFonts w:ascii="휴먼명조" w:eastAsia="휴먼명조" w:hAnsi="휴먼명조" w:cs="휴먼명조"/>
          <w:w w:val="97"/>
        </w:rPr>
        <w:t>(4.1.1, 4.1.2). 반대로 메모리를 가장 많이 쓰는 Gemma4-E2B가 최하위이며 그 격차는 나머지 세 모델과 통계적으로 뚜렷하다(4.1.1의 McNemar 사후검정). 즉 이 규모대에서는 활성 파라미터 수나 메모리 소비보다 아키텍처와 사전학습 구성이 의료 VQA 성능을 지배하며 자원 제약 환경에서 성능과 효율을 동시에 만족하는 선택이 존재한다.</w:t>
      </w:r>
    </w:p>
    <w:p w14:paraId="7318942B" w14:textId="77777777" w:rsidR="00D76042" w:rsidRDefault="00000000">
      <w:pPr>
        <w:spacing w:line="384" w:lineRule="auto"/>
        <w:ind w:firstLine="220"/>
      </w:pPr>
      <w:r>
        <w:rPr>
          <w:rFonts w:ascii="휴먼명조" w:eastAsia="휴먼명조" w:hAnsi="휴먼명조" w:cs="휴먼명조"/>
          <w:w w:val="97"/>
        </w:rPr>
        <w:t xml:space="preserve">다만 </w:t>
      </w:r>
      <w:r>
        <w:rPr>
          <w:rFonts w:ascii="휴먼명조" w:eastAsia="휴먼명조" w:hAnsi="휴먼명조" w:cs="휴먼명조"/>
          <w:b/>
          <w:w w:val="97"/>
        </w:rPr>
        <w:t>해석의 축을 명확히 해야 한다.</w:t>
      </w:r>
      <w:r>
        <w:rPr>
          <w:rFonts w:ascii="휴먼명조" w:eastAsia="휴먼명조" w:hAnsi="휴먼명조" w:cs="휴먼명조"/>
          <w:w w:val="97"/>
        </w:rPr>
        <w:t xml:space="preserve"> 위 네 모델 중 Gemma4-E2B만 Mixture-of-Experts(MoE) 구조로 활성 파라미터(2.3B)와 저장 파라미터(5.1B)가 다르다(3.3). 본 연구의 "경량 VLM" 선정은 소비자 GPU 구동 가능성이라는 목적에 따라 </w:t>
      </w:r>
      <w:r>
        <w:rPr>
          <w:rFonts w:ascii="휴먼명조" w:eastAsia="휴먼명조" w:hAnsi="휴먼명조" w:cs="휴먼명조"/>
          <w:b/>
          <w:w w:val="97"/>
        </w:rPr>
        <w:t>활성 파라미터를 기준</w:t>
      </w:r>
      <w:r>
        <w:rPr>
          <w:rFonts w:ascii="휴먼명조" w:eastAsia="휴먼명조" w:hAnsi="휴먼명조" w:cs="휴먼명조"/>
          <w:w w:val="97"/>
        </w:rPr>
        <w:t xml:space="preserve">으로 삼았고, 위 논의도 그 기준에서 성립한다. 반면 </w:t>
      </w:r>
      <w:r>
        <w:rPr>
          <w:rFonts w:ascii="휴먼명조" w:eastAsia="휴먼명조" w:hAnsi="휴먼명조" w:cs="휴먼명조"/>
          <w:b/>
          <w:w w:val="97"/>
        </w:rPr>
        <w:t>저장 파라미터를 기준으로 보면 Gemma4-E2B가 가장 큰 모델</w:t>
      </w:r>
      <w:r>
        <w:rPr>
          <w:rFonts w:ascii="휴먼명조" w:eastAsia="휴먼명조" w:hAnsi="휴먼명조" w:cs="휴먼명조"/>
          <w:w w:val="97"/>
        </w:rPr>
        <w:t xml:space="preserve">이므로, 그 최하위 성능은 "작은 모델이 큰 모델을 이겼다"가 아니라 "가장 큰 저장 규모의 모델이 최하위였다"로도 읽힌다. 따라서 본 절의 결론은 </w:t>
      </w:r>
      <w:r>
        <w:rPr>
          <w:rFonts w:ascii="휴먼명조" w:eastAsia="휴먼명조" w:hAnsi="휴먼명조" w:cs="휴먼명조"/>
          <w:i/>
          <w:w w:val="97"/>
        </w:rPr>
        <w:t>추론 시 자원 소비 대비 성능</w:t>
      </w:r>
      <w:r>
        <w:rPr>
          <w:rFonts w:ascii="휴먼명조" w:eastAsia="휴먼명조" w:hAnsi="휴먼명조" w:cs="휴먼명조"/>
          <w:w w:val="97"/>
        </w:rPr>
        <w:t>에 관한 것이며 순수한 파라미터 규모와 성능의 관계로 확대 해석해서는 안 된다(5.3(11)).</w:t>
      </w:r>
    </w:p>
    <w:p w14:paraId="10F92B56" w14:textId="77777777" w:rsidR="00D76042" w:rsidRDefault="00000000">
      <w:pPr>
        <w:spacing w:line="384" w:lineRule="auto"/>
        <w:ind w:firstLine="220"/>
      </w:pPr>
      <w:r>
        <w:rPr>
          <w:rFonts w:ascii="휴먼명조" w:eastAsia="휴먼명조" w:hAnsi="휴먼명조" w:cs="휴먼명조"/>
          <w:w w:val="97"/>
        </w:rPr>
        <w:t>이 결론은 Phase 1.5의 오염 강건성 검증(4.1.1)에서 사전훈련 노출 의심 샘플을 제거한 뒤에도 순위가 유지되었으므로, 데이터 오염으로 설명되지 않는다.</w:t>
      </w:r>
    </w:p>
    <w:p w14:paraId="42004381" w14:textId="77777777" w:rsidR="00D76042" w:rsidRDefault="00000000">
      <w:pPr>
        <w:spacing w:line="384" w:lineRule="auto"/>
        <w:jc w:val="left"/>
        <w:outlineLvl w:val="2"/>
      </w:pPr>
      <w:bookmarkStart w:id="76" w:name="_Toc237776417"/>
      <w:r>
        <w:rPr>
          <w:rFonts w:ascii="휴먼명조" w:eastAsia="휴먼명조" w:hAnsi="휴먼명조" w:cs="휴먼명조"/>
          <w:b/>
          <w:w w:val="97"/>
        </w:rPr>
        <w:t>4.4.3 파인튜닝 효과의 이질성과 모델 선택의 우선성</w:t>
      </w:r>
      <w:bookmarkEnd w:id="76"/>
    </w:p>
    <w:p w14:paraId="1F2A8DB9" w14:textId="77777777" w:rsidR="00D76042" w:rsidRDefault="00000000">
      <w:pPr>
        <w:spacing w:line="384" w:lineRule="auto"/>
        <w:ind w:firstLine="220"/>
      </w:pPr>
      <w:r>
        <w:rPr>
          <w:rFonts w:ascii="휴먼명조" w:eastAsia="휴먼명조" w:hAnsi="휴먼명조" w:cs="휴먼명조"/>
          <w:w w:val="97"/>
        </w:rPr>
        <w:t xml:space="preserve">Phase 2에서 확인된 가장 중요한 사실은 </w:t>
      </w:r>
      <w:r>
        <w:rPr>
          <w:rFonts w:ascii="휴먼명조" w:eastAsia="휴먼명조" w:hAnsi="휴먼명조" w:cs="휴먼명조"/>
          <w:b/>
          <w:w w:val="97"/>
        </w:rPr>
        <w:t>"파인튜닝하면 성능이 오른다"는 명제가 모델과 무관하게 성립하지 않는다</w:t>
      </w:r>
      <w:r>
        <w:rPr>
          <w:rFonts w:ascii="휴먼명조" w:eastAsia="휴먼명조" w:hAnsi="휴먼명조" w:cs="휴먼명조"/>
          <w:w w:val="97"/>
        </w:rPr>
        <w:t>는 것이다(4.2.1). 주목할 점은 그 방향이 Phase 1의 zero-shot 순위와 겹친다는 것이다.</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91"/>
        <w:gridCol w:w="2490"/>
        <w:gridCol w:w="2491"/>
      </w:tblGrid>
      <w:tr w:rsidR="00D76042" w14:paraId="6390E722" w14:textId="77777777">
        <w:tc>
          <w:tcPr>
            <w:tcW w:w="2494" w:type="dxa"/>
          </w:tcPr>
          <w:p w14:paraId="3E8BAE3A" w14:textId="77777777" w:rsidR="00D76042" w:rsidRDefault="00000000">
            <w:pPr>
              <w:jc w:val="center"/>
            </w:pPr>
            <w:r>
              <w:rPr>
                <w:rFonts w:ascii="휴먼명조" w:eastAsia="휴먼명조" w:hAnsi="휴먼명조" w:cs="휴먼명조"/>
                <w:b/>
                <w:w w:val="97"/>
                <w:sz w:val="18"/>
              </w:rPr>
              <w:t>모델</w:t>
            </w:r>
          </w:p>
        </w:tc>
        <w:tc>
          <w:tcPr>
            <w:tcW w:w="2494" w:type="dxa"/>
          </w:tcPr>
          <w:p w14:paraId="0FA7AD82" w14:textId="77777777" w:rsidR="00D76042" w:rsidRDefault="00000000">
            <w:pPr>
              <w:jc w:val="center"/>
            </w:pPr>
            <w:r>
              <w:rPr>
                <w:rFonts w:ascii="휴먼명조" w:eastAsia="휴먼명조" w:hAnsi="휴먼명조" w:cs="휴먼명조"/>
                <w:b/>
                <w:w w:val="97"/>
                <w:sz w:val="18"/>
              </w:rPr>
              <w:t>Phase 1 순위</w:t>
            </w:r>
          </w:p>
        </w:tc>
        <w:tc>
          <w:tcPr>
            <w:tcW w:w="2494" w:type="dxa"/>
          </w:tcPr>
          <w:p w14:paraId="2EB7FDD0" w14:textId="77777777" w:rsidR="00D76042" w:rsidRDefault="00000000">
            <w:pPr>
              <w:jc w:val="center"/>
            </w:pPr>
            <w:r>
              <w:rPr>
                <w:rFonts w:ascii="휴먼명조" w:eastAsia="휴먼명조" w:hAnsi="휴먼명조" w:cs="휴먼명조"/>
                <w:b/>
                <w:w w:val="97"/>
                <w:sz w:val="18"/>
              </w:rPr>
              <w:t>Phase 2 파인튜닝 효과 (Cohen's d)</w:t>
            </w:r>
          </w:p>
        </w:tc>
      </w:tr>
      <w:tr w:rsidR="00D76042" w14:paraId="5F00C6FE" w14:textId="77777777">
        <w:tc>
          <w:tcPr>
            <w:tcW w:w="2494" w:type="dxa"/>
          </w:tcPr>
          <w:p w14:paraId="48FFE3A2" w14:textId="77777777" w:rsidR="00D76042" w:rsidRDefault="00000000">
            <w:pPr>
              <w:jc w:val="left"/>
            </w:pPr>
            <w:r>
              <w:rPr>
                <w:rFonts w:ascii="휴먼명조" w:eastAsia="휴먼명조" w:hAnsi="휴먼명조" w:cs="휴먼명조"/>
                <w:w w:val="97"/>
                <w:sz w:val="18"/>
              </w:rPr>
              <w:t>Qwen3-VL-2B</w:t>
            </w:r>
          </w:p>
        </w:tc>
        <w:tc>
          <w:tcPr>
            <w:tcW w:w="2494" w:type="dxa"/>
          </w:tcPr>
          <w:p w14:paraId="1BCCA75A" w14:textId="77777777" w:rsidR="00D76042" w:rsidRDefault="00000000">
            <w:pPr>
              <w:jc w:val="left"/>
            </w:pPr>
            <w:r>
              <w:rPr>
                <w:rFonts w:ascii="휴먼명조" w:eastAsia="휴먼명조" w:hAnsi="휴먼명조" w:cs="휴먼명조"/>
                <w:w w:val="97"/>
                <w:sz w:val="18"/>
              </w:rPr>
              <w:t>1위</w:t>
            </w:r>
          </w:p>
        </w:tc>
        <w:tc>
          <w:tcPr>
            <w:tcW w:w="2494" w:type="dxa"/>
          </w:tcPr>
          <w:p w14:paraId="153CF7F2" w14:textId="77777777" w:rsidR="00D76042" w:rsidRDefault="00000000">
            <w:pPr>
              <w:jc w:val="left"/>
            </w:pPr>
            <w:r>
              <w:rPr>
                <w:rFonts w:ascii="휴먼명조" w:eastAsia="휴먼명조" w:hAnsi="휴먼명조" w:cs="휴먼명조"/>
                <w:w w:val="97"/>
                <w:sz w:val="18"/>
              </w:rPr>
              <w:t>+1.620 (유의)</w:t>
            </w:r>
          </w:p>
        </w:tc>
      </w:tr>
      <w:tr w:rsidR="00D76042" w14:paraId="74F388E2" w14:textId="77777777">
        <w:tc>
          <w:tcPr>
            <w:tcW w:w="2494" w:type="dxa"/>
          </w:tcPr>
          <w:p w14:paraId="3BDEF470" w14:textId="77777777" w:rsidR="00D76042" w:rsidRDefault="00000000">
            <w:pPr>
              <w:jc w:val="left"/>
            </w:pPr>
            <w:r>
              <w:rPr>
                <w:rFonts w:ascii="휴먼명조" w:eastAsia="휴먼명조" w:hAnsi="휴먼명조" w:cs="휴먼명조"/>
                <w:w w:val="97"/>
                <w:sz w:val="18"/>
              </w:rPr>
              <w:lastRenderedPageBreak/>
              <w:t>Qwen2.5-VL-3B</w:t>
            </w:r>
          </w:p>
        </w:tc>
        <w:tc>
          <w:tcPr>
            <w:tcW w:w="2494" w:type="dxa"/>
          </w:tcPr>
          <w:p w14:paraId="73543152" w14:textId="77777777" w:rsidR="00D76042" w:rsidRDefault="00000000">
            <w:pPr>
              <w:jc w:val="left"/>
            </w:pPr>
            <w:r>
              <w:rPr>
                <w:rFonts w:ascii="휴먼명조" w:eastAsia="휴먼명조" w:hAnsi="휴먼명조" w:cs="휴먼명조"/>
                <w:w w:val="97"/>
                <w:sz w:val="18"/>
              </w:rPr>
              <w:t>2위</w:t>
            </w:r>
          </w:p>
        </w:tc>
        <w:tc>
          <w:tcPr>
            <w:tcW w:w="2494" w:type="dxa"/>
          </w:tcPr>
          <w:p w14:paraId="7FF4FF4F" w14:textId="77777777" w:rsidR="00D76042" w:rsidRDefault="00000000">
            <w:pPr>
              <w:jc w:val="left"/>
            </w:pPr>
            <w:r>
              <w:rPr>
                <w:rFonts w:ascii="휴먼명조" w:eastAsia="휴먼명조" w:hAnsi="휴먼명조" w:cs="휴먼명조"/>
                <w:w w:val="97"/>
                <w:sz w:val="18"/>
              </w:rPr>
              <w:t>+2.646 (유의)</w:t>
            </w:r>
          </w:p>
        </w:tc>
      </w:tr>
      <w:tr w:rsidR="00D76042" w14:paraId="08C1C12F" w14:textId="77777777">
        <w:tc>
          <w:tcPr>
            <w:tcW w:w="2494" w:type="dxa"/>
          </w:tcPr>
          <w:p w14:paraId="3DD74ACD" w14:textId="77777777" w:rsidR="00D76042" w:rsidRDefault="00000000">
            <w:pPr>
              <w:jc w:val="left"/>
            </w:pPr>
            <w:r>
              <w:rPr>
                <w:rFonts w:ascii="휴먼명조" w:eastAsia="휴먼명조" w:hAnsi="휴먼명조" w:cs="휴먼명조"/>
                <w:w w:val="97"/>
                <w:sz w:val="18"/>
              </w:rPr>
              <w:t>SmolVLM2-2.2B</w:t>
            </w:r>
          </w:p>
        </w:tc>
        <w:tc>
          <w:tcPr>
            <w:tcW w:w="2494" w:type="dxa"/>
          </w:tcPr>
          <w:p w14:paraId="075D6854" w14:textId="77777777" w:rsidR="00D76042" w:rsidRDefault="00000000">
            <w:pPr>
              <w:jc w:val="left"/>
            </w:pPr>
            <w:r>
              <w:rPr>
                <w:rFonts w:ascii="휴먼명조" w:eastAsia="휴먼명조" w:hAnsi="휴먼명조" w:cs="휴먼명조"/>
                <w:w w:val="97"/>
                <w:sz w:val="18"/>
              </w:rPr>
              <w:t>3위</w:t>
            </w:r>
          </w:p>
        </w:tc>
        <w:tc>
          <w:tcPr>
            <w:tcW w:w="2494" w:type="dxa"/>
          </w:tcPr>
          <w:p w14:paraId="2578076E" w14:textId="77777777" w:rsidR="00D76042" w:rsidRDefault="00000000">
            <w:pPr>
              <w:jc w:val="left"/>
            </w:pPr>
            <w:r>
              <w:rPr>
                <w:rFonts w:ascii="휴먼명조" w:eastAsia="휴먼명조" w:hAnsi="휴먼명조" w:cs="휴먼명조"/>
                <w:w w:val="97"/>
                <w:sz w:val="18"/>
              </w:rPr>
              <w:t>-2.284 (유의, 악화)</w:t>
            </w:r>
          </w:p>
        </w:tc>
      </w:tr>
      <w:tr w:rsidR="00D76042" w14:paraId="130C4B59" w14:textId="77777777">
        <w:tc>
          <w:tcPr>
            <w:tcW w:w="2494" w:type="dxa"/>
          </w:tcPr>
          <w:p w14:paraId="0C1CE0B9" w14:textId="77777777" w:rsidR="00D76042" w:rsidRDefault="00000000">
            <w:pPr>
              <w:jc w:val="left"/>
            </w:pPr>
            <w:r>
              <w:rPr>
                <w:rFonts w:ascii="휴먼명조" w:eastAsia="휴먼명조" w:hAnsi="휴먼명조" w:cs="휴먼명조"/>
                <w:w w:val="97"/>
                <w:sz w:val="18"/>
              </w:rPr>
              <w:t>Gemma4-E2B</w:t>
            </w:r>
          </w:p>
        </w:tc>
        <w:tc>
          <w:tcPr>
            <w:tcW w:w="2494" w:type="dxa"/>
          </w:tcPr>
          <w:p w14:paraId="4AE5D8F8" w14:textId="77777777" w:rsidR="00D76042" w:rsidRDefault="00000000">
            <w:pPr>
              <w:jc w:val="left"/>
            </w:pPr>
            <w:r>
              <w:rPr>
                <w:rFonts w:ascii="휴먼명조" w:eastAsia="휴먼명조" w:hAnsi="휴먼명조" w:cs="휴먼명조"/>
                <w:w w:val="97"/>
                <w:sz w:val="18"/>
              </w:rPr>
              <w:t>4위</w:t>
            </w:r>
          </w:p>
        </w:tc>
        <w:tc>
          <w:tcPr>
            <w:tcW w:w="2494" w:type="dxa"/>
          </w:tcPr>
          <w:p w14:paraId="6EC19209" w14:textId="77777777" w:rsidR="00D76042" w:rsidRDefault="00000000">
            <w:pPr>
              <w:jc w:val="left"/>
            </w:pPr>
            <w:r>
              <w:rPr>
                <w:rFonts w:ascii="휴먼명조" w:eastAsia="휴먼명조" w:hAnsi="휴먼명조" w:cs="휴먼명조"/>
                <w:w w:val="97"/>
                <w:sz w:val="18"/>
              </w:rPr>
              <w:t>-0.652 (비유의)</w:t>
            </w:r>
          </w:p>
        </w:tc>
      </w:tr>
    </w:tbl>
    <w:p w14:paraId="59B35458" w14:textId="77777777" w:rsidR="00D76042" w:rsidRDefault="00D76042">
      <w:pPr>
        <w:spacing w:line="384" w:lineRule="auto"/>
      </w:pPr>
    </w:p>
    <w:p w14:paraId="4FB7AAF4" w14:textId="77777777" w:rsidR="00D76042" w:rsidRDefault="00000000">
      <w:pPr>
        <w:spacing w:line="384" w:lineRule="auto"/>
        <w:ind w:firstLine="220"/>
      </w:pPr>
      <w:r>
        <w:rPr>
          <w:rFonts w:ascii="휴먼명조" w:eastAsia="휴먼명조" w:hAnsi="휴먼명조" w:cs="휴먼명조"/>
          <w:w w:val="97"/>
        </w:rPr>
        <w:t xml:space="preserve">zero-shot 상위 2개 모델은 파인튜닝으로 유의하게 향상된 반면, </w:t>
      </w:r>
      <w:r>
        <w:rPr>
          <w:rFonts w:ascii="휴먼명조" w:eastAsia="휴먼명조" w:hAnsi="휴먼명조" w:cs="휴먼명조"/>
          <w:b/>
          <w:w w:val="97"/>
        </w:rPr>
        <w:t>하위 2개 모델은 개선되지 않거나 오히려 악화</w:t>
      </w:r>
      <w:r>
        <w:rPr>
          <w:rFonts w:ascii="휴먼명조" w:eastAsia="휴먼명조" w:hAnsi="휴먼명조" w:cs="휴먼명조"/>
          <w:w w:val="97"/>
        </w:rPr>
        <w:t xml:space="preserve">되었다. 이는 파인튜닝이 부진한 기반 모델을 끌어올리는 수단으로 기능하지 못했음을 뜻하며 실무적으로는 </w:t>
      </w:r>
      <w:r>
        <w:rPr>
          <w:rFonts w:ascii="휴먼명조" w:eastAsia="휴먼명조" w:hAnsi="휴먼명조" w:cs="휴먼명조"/>
          <w:b/>
          <w:w w:val="97"/>
        </w:rPr>
        <w:t>기반 모델 선택이 파인튜닝 설계보다 선행하는 결정</w:t>
      </w:r>
      <w:r>
        <w:rPr>
          <w:rFonts w:ascii="휴먼명조" w:eastAsia="휴먼명조" w:hAnsi="휴먼명조" w:cs="휴먼명조"/>
          <w:w w:val="97"/>
        </w:rPr>
        <w:t>임을 시사한다. 다만 본 연구는 4개 모델만을 다루었으므로 이 대응 관계가 일반 법칙인지는 확인되지 않았다.</w:t>
      </w:r>
    </w:p>
    <w:p w14:paraId="54263D90" w14:textId="77777777" w:rsidR="00D76042" w:rsidRDefault="00000000">
      <w:pPr>
        <w:spacing w:line="384" w:lineRule="auto"/>
        <w:ind w:firstLine="220"/>
      </w:pPr>
      <w:r>
        <w:rPr>
          <w:rFonts w:ascii="휴먼명조" w:eastAsia="휴먼명조" w:hAnsi="휴먼명조" w:cs="휴먼명조"/>
          <w:w w:val="97"/>
        </w:rPr>
        <w:t xml:space="preserve">여기에 Catastrophic Forgetting 분석(4.2.5)을 겹치면 상충 관계가 드러난다. 도메인 성능을 크게 얻은 Qwen 계열은 VQAv2 기준 범용 능력을 4~7% 내주었다. 범용 능력을 거의 지킨 SmolVLM2-2.2B는 도메인 성능이 유의하게 악화되었으며, Gemma4-E2B는 도메인 이득 없이 범용 능력만 51.5% 잃는 이중 손실을 보였다. </w:t>
      </w:r>
      <w:r>
        <w:rPr>
          <w:rFonts w:ascii="휴먼명조" w:eastAsia="휴먼명조" w:hAnsi="휴먼명조" w:cs="휴먼명조"/>
          <w:b/>
          <w:w w:val="97"/>
        </w:rPr>
        <w:t>도메인 특화와 범용 능력 보존은 본 실험 범위에서 동시에 달성되지 않았다.</w:t>
      </w:r>
      <w:r>
        <w:rPr>
          <w:rFonts w:ascii="휴먼명조" w:eastAsia="휴먼명조" w:hAnsi="휴먼명조" w:cs="휴먼명조"/>
          <w:w w:val="97"/>
        </w:rPr>
        <w:t xml:space="preserve"> 4.2.5에서 이미 밝힌 대로 이는 관측된 상관이며 인과관계를 검증한 것은 아니다.</w:t>
      </w:r>
    </w:p>
    <w:p w14:paraId="5A149EDE" w14:textId="77777777" w:rsidR="00D76042" w:rsidRDefault="00000000">
      <w:pPr>
        <w:spacing w:line="384" w:lineRule="auto"/>
        <w:jc w:val="left"/>
        <w:outlineLvl w:val="2"/>
      </w:pPr>
      <w:bookmarkStart w:id="77" w:name="_Toc237776418"/>
      <w:r>
        <w:rPr>
          <w:rFonts w:ascii="휴먼명조" w:eastAsia="휴먼명조" w:hAnsi="휴먼명조" w:cs="휴먼명조"/>
          <w:b/>
          <w:w w:val="97"/>
        </w:rPr>
        <w:t>4.4.4 Closed–Open 격차: 세 단계에 걸쳐 해소되지 않은 제약</w:t>
      </w:r>
      <w:bookmarkEnd w:id="77"/>
    </w:p>
    <w:p w14:paraId="641F9784" w14:textId="77777777" w:rsidR="00D76042" w:rsidRDefault="00000000">
      <w:pPr>
        <w:spacing w:line="384" w:lineRule="auto"/>
        <w:ind w:firstLine="220"/>
      </w:pPr>
      <w:r>
        <w:rPr>
          <w:rFonts w:ascii="휴먼명조" w:eastAsia="휴먼명조" w:hAnsi="휴먼명조" w:cs="휴먼명조"/>
          <w:w w:val="97"/>
        </w:rPr>
        <w:t xml:space="preserve">본 연구가 확인한 가장 실질적인 한계는 </w:t>
      </w:r>
      <w:r>
        <w:rPr>
          <w:rFonts w:ascii="휴먼명조" w:eastAsia="휴먼명조" w:hAnsi="휴먼명조" w:cs="휴먼명조"/>
          <w:b/>
          <w:w w:val="97"/>
        </w:rPr>
        <w:t>개방형(open-ended) 응답 성능</w:t>
      </w:r>
      <w:r>
        <w:rPr>
          <w:rFonts w:ascii="휴먼명조" w:eastAsia="휴먼명조" w:hAnsi="휴먼명조" w:cs="휴먼명조"/>
          <w:w w:val="97"/>
        </w:rPr>
        <w:t>이다. 이 격차는 세 단계 전부에서 일관되게 관측된다.</w:t>
      </w:r>
    </w:p>
    <w:p w14:paraId="2B04A03C" w14:textId="77777777" w:rsidR="00D76042" w:rsidRDefault="00000000">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Phase 1(zero-shot)</w:t>
      </w:r>
      <w:r>
        <w:rPr>
          <w:rFonts w:ascii="휴먼명조" w:eastAsia="휴먼명조" w:hAnsi="휴먼명조" w:cs="휴먼명조"/>
          <w:w w:val="97"/>
        </w:rPr>
        <w:t xml:space="preserve">: PathVQA의 Open Acc는 전 모델 0.027~0.061로, Closed Acc(0.45~0.79)와 한 자릿수 이상 차이났다. 질문 유형별로는 </w:t>
      </w:r>
      <w:r>
        <w:rPr>
          <w:rFonts w:ascii="휴먼명조" w:eastAsia="휴먼명조" w:hAnsi="휴먼명조" w:cs="휴먼명조"/>
          <w:b/>
          <w:w w:val="97"/>
        </w:rPr>
        <w:t>diagnosis(진단)와 temporal 유형에서 4개 모델 전부 정확도 0.0000</w:t>
      </w:r>
      <w:r>
        <w:rPr>
          <w:rFonts w:ascii="휴먼명조" w:eastAsia="휴먼명조" w:hAnsi="휴먼명조" w:cs="휴먼명조"/>
          <w:w w:val="97"/>
        </w:rPr>
        <w:t>이었다(4.1.3).</w:t>
      </w:r>
    </w:p>
    <w:p w14:paraId="6B83EC3F" w14:textId="77777777" w:rsidR="00D76042" w:rsidRDefault="00000000">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Phase 3(파인튜닝 + HPO 최적 설정)</w:t>
      </w:r>
      <w:r>
        <w:rPr>
          <w:rFonts w:ascii="휴먼명조" w:eastAsia="휴먼명조" w:hAnsi="휴먼명조" w:cs="휴먼명조"/>
          <w:w w:val="97"/>
        </w:rPr>
        <w:t xml:space="preserve">: 610 trial 중 최고 성능 설정에서도 val_closed_acc 0.8115 대비 </w:t>
      </w:r>
      <w:r>
        <w:rPr>
          <w:rFonts w:ascii="휴먼명조" w:eastAsia="휴먼명조" w:hAnsi="휴먼명조" w:cs="휴먼명조"/>
          <w:b/>
          <w:w w:val="97"/>
        </w:rPr>
        <w:t>val_open_acc는 0.1445</w:t>
      </w:r>
      <w:r>
        <w:rPr>
          <w:rFonts w:ascii="휴먼명조" w:eastAsia="휴먼명조" w:hAnsi="휴먼명조" w:cs="휴먼명조"/>
          <w:w w:val="97"/>
        </w:rPr>
        <w:t>에 머물렀다.</w:t>
      </w:r>
    </w:p>
    <w:p w14:paraId="3F0B0D8B" w14:textId="77777777" w:rsidR="00D76042" w:rsidRDefault="00000000">
      <w:pPr>
        <w:spacing w:line="384" w:lineRule="auto"/>
        <w:ind w:firstLine="220"/>
      </w:pPr>
      <w:r>
        <w:rPr>
          <w:rFonts w:ascii="휴먼명조" w:eastAsia="휴먼명조" w:hAnsi="휴먼명조" w:cs="휴먼명조"/>
          <w:w w:val="97"/>
        </w:rPr>
        <w:lastRenderedPageBreak/>
        <w:t xml:space="preserve">4.4.1에서 밝힌 대로 두 단계의 절대값은 직접 비교할 수 없다. 그러나 </w:t>
      </w:r>
      <w:r>
        <w:rPr>
          <w:rFonts w:ascii="휴먼명조" w:eastAsia="휴먼명조" w:hAnsi="휴먼명조" w:cs="휴먼명조"/>
          <w:b/>
          <w:w w:val="97"/>
        </w:rPr>
        <w:t>Open이 Closed의 20% 미만이라는 비율 관계는 어느 단계에서도 동일</w:t>
      </w:r>
      <w:r>
        <w:rPr>
          <w:rFonts w:ascii="휴먼명조" w:eastAsia="휴먼명조" w:hAnsi="휴먼명조" w:cs="휴먼명조"/>
          <w:w w:val="97"/>
        </w:rPr>
        <w:t>하다(Phase 1의 Qwen3-VL-2B PathVQA 기준 약 9.5%, Phase 3 최고 설정 기준 약 17.8%). 파인튜닝과 하이퍼파라미터 최적화를 모두 동원했을 때 Closed 정확도는 0.63에서 0.81 수준까지 올라갔다. Open은 여전히 0.15를 넘지 못했다.</w:t>
      </w:r>
    </w:p>
    <w:p w14:paraId="261373A0" w14:textId="77777777" w:rsidR="00D76042" w:rsidRDefault="00000000">
      <w:pPr>
        <w:spacing w:line="384" w:lineRule="auto"/>
        <w:ind w:firstLine="220"/>
      </w:pPr>
      <w:r>
        <w:rPr>
          <w:rFonts w:ascii="휴먼명조" w:eastAsia="휴먼명조" w:hAnsi="휴먼명조" w:cs="휴먼명조"/>
          <w:w w:val="97"/>
        </w:rPr>
        <w:t xml:space="preserve">이 사실이 중요한 이유는 </w:t>
      </w:r>
      <w:r>
        <w:rPr>
          <w:rFonts w:ascii="휴먼명조" w:eastAsia="휴먼명조" w:hAnsi="휴먼명조" w:cs="휴먼명조"/>
          <w:b/>
          <w:w w:val="97"/>
        </w:rPr>
        <w:t>임상적 중요도가 높은 질문 유형이 개방형에 집중</w:t>
      </w:r>
      <w:r>
        <w:rPr>
          <w:rFonts w:ascii="휴먼명조" w:eastAsia="휴먼명조" w:hAnsi="휴먼명조" w:cs="휴먼명조"/>
          <w:w w:val="97"/>
        </w:rPr>
        <w:t xml:space="preserve">되어 있기 때문이다. 4.1.3에서 확인했듯 WCA 가중치가 가장 높은 diagnosis 유형과 표본이 가장 많은 description 유형(전체의 41%)이 모두 자유 서술형이며 제로샷 상태에서 각각 0.0000과 0.02~0.04였다. 반면 상대적으로 높은 정확도를 보인 yes_no 유형은 정보량이 제한된 이진 판단이다. 즉 </w:t>
      </w:r>
      <w:r>
        <w:rPr>
          <w:rFonts w:ascii="휴먼명조" w:eastAsia="휴먼명조" w:hAnsi="휴먼명조" w:cs="휴먼명조"/>
          <w:b/>
          <w:w w:val="97"/>
        </w:rPr>
        <w:t>본 연구가 달성한 정확도 향상의 상당 부분은 임상적 가치가 상대적으로 낮은 유형에서 발생</w:t>
      </w:r>
      <w:r>
        <w:rPr>
          <w:rFonts w:ascii="휴먼명조" w:eastAsia="휴먼명조" w:hAnsi="휴먼명조" w:cs="휴먼명조"/>
          <w:w w:val="97"/>
        </w:rPr>
        <w:t>했을 가능성이 있다. Phase 3은 PathVQA validation 단일 조건이고 유형별 분해를 수행하지 않았으므로, 이 해석의 정밀한 검증은 향후 과제로 남는다(5.3, 5.4).</w:t>
      </w:r>
    </w:p>
    <w:p w14:paraId="53478AB4" w14:textId="77777777" w:rsidR="00D76042" w:rsidRDefault="00000000">
      <w:pPr>
        <w:spacing w:line="384" w:lineRule="auto"/>
        <w:jc w:val="left"/>
        <w:outlineLvl w:val="2"/>
      </w:pPr>
      <w:bookmarkStart w:id="78" w:name="_Toc237776419"/>
      <w:r>
        <w:rPr>
          <w:rFonts w:ascii="휴먼명조" w:eastAsia="휴먼명조" w:hAnsi="휴먼명조" w:cs="휴먼명조"/>
          <w:b/>
          <w:w w:val="97"/>
        </w:rPr>
        <w:t>4.4.5 자동 탐색의 도달점과 자율 에이전트의 한계</w:t>
      </w:r>
      <w:bookmarkEnd w:id="78"/>
    </w:p>
    <w:p w14:paraId="7AA10376" w14:textId="77777777" w:rsidR="00D76042" w:rsidRDefault="00000000">
      <w:pPr>
        <w:spacing w:line="384" w:lineRule="auto"/>
        <w:ind w:firstLine="220"/>
      </w:pPr>
      <w:r>
        <w:rPr>
          <w:rFonts w:ascii="휴먼명조" w:eastAsia="휴먼명조" w:hAnsi="휴먼명조" w:cs="휴먼명조"/>
          <w:w w:val="97"/>
        </w:rPr>
        <w:t xml:space="preserve">Phase 2와 Phase 3은 하이퍼파라미터 탐색을 서로 다른 방식으로 수행했고, </w:t>
      </w:r>
      <w:r>
        <w:rPr>
          <w:rFonts w:ascii="휴먼명조" w:eastAsia="휴먼명조" w:hAnsi="휴먼명조" w:cs="휴먼명조"/>
          <w:b/>
          <w:w w:val="97"/>
        </w:rPr>
        <w:t>독립적으로 같은 영역에 도달</w:t>
      </w:r>
      <w:r>
        <w:rPr>
          <w:rFonts w:ascii="휴먼명조" w:eastAsia="휴먼명조" w:hAnsi="휴먼명조" w:cs="휴먼명조"/>
          <w:w w:val="97"/>
        </w:rPr>
        <w:t>했다.</w:t>
      </w:r>
    </w:p>
    <w:p w14:paraId="0E0ED189" w14:textId="77777777" w:rsidR="00D76042" w:rsidRDefault="00000000">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Phase 2(수동 ablation)</w:t>
      </w:r>
      <w:r>
        <w:rPr>
          <w:rFonts w:ascii="휴먼명조" w:eastAsia="휴먼명조" w:hAnsi="휴먼명조" w:cs="휴먼명조"/>
          <w:w w:val="97"/>
        </w:rPr>
        <w:t>: 나머지 축을 고정한 채 한 축씩 독립 검증 → rank=64, target=all-linear, ratio=1.0 (4.2.2~4.2.4)</w:t>
      </w:r>
    </w:p>
    <w:p w14:paraId="69893E6C" w14:textId="77777777" w:rsidR="00D76042" w:rsidRDefault="00000000">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Phase 3(자유 탐색)</w:t>
      </w:r>
      <w:r>
        <w:rPr>
          <w:rFonts w:ascii="휴먼명조" w:eastAsia="휴먼명조" w:hAnsi="휴먼명조" w:cs="휴먼명조"/>
          <w:w w:val="97"/>
        </w:rPr>
        <w:t xml:space="preserve">: Random·Optuna·Autoresearch 세 전략의 최고 설정이 </w:t>
      </w:r>
      <w:r>
        <w:rPr>
          <w:rFonts w:ascii="휴먼명조" w:eastAsia="휴먼명조" w:hAnsi="휴먼명조" w:cs="휴먼명조"/>
          <w:b/>
          <w:w w:val="97"/>
        </w:rPr>
        <w:t>모두 lora_targets=full과 rank 32~64 영역</w:t>
      </w:r>
      <w:r>
        <w:rPr>
          <w:rFonts w:ascii="휴먼명조" w:eastAsia="휴먼명조" w:hAnsi="휴먼명조" w:cs="휴먼명조"/>
          <w:w w:val="97"/>
        </w:rPr>
        <w:t>으로 수렴 (4.3.2)</w:t>
      </w:r>
    </w:p>
    <w:p w14:paraId="512CA447" w14:textId="77777777" w:rsidR="00D76042" w:rsidRDefault="00000000">
      <w:pPr>
        <w:spacing w:line="384" w:lineRule="auto"/>
        <w:ind w:firstLine="220"/>
      </w:pPr>
      <w:r>
        <w:rPr>
          <w:rFonts w:ascii="휴먼명조" w:eastAsia="휴먼명조" w:hAnsi="휴먼명조" w:cs="휴먼명조"/>
          <w:w w:val="97"/>
        </w:rPr>
        <w:t>설계가 전혀 다른 두 접근이 같은 영역을 지목했다는 점은 Phase 2 결론의 신뢰도를 높인다. 특히 Phase 2 ablation은 세 축을 각각 독립적으로만 검증했고 세 최적값의 동시 조합 자체는 검증하지 못한다는 한계가 있었다(4.2.4). Phase 3의 자유 탐색이 그 조합 영역을 실제로 탐색하고도 같은 결</w:t>
      </w:r>
      <w:r>
        <w:rPr>
          <w:rFonts w:ascii="휴먼명조" w:eastAsia="휴먼명조" w:hAnsi="휴먼명조" w:cs="휴먼명조"/>
          <w:w w:val="97"/>
        </w:rPr>
        <w:lastRenderedPageBreak/>
        <w:t>론에 도달함으로써 이 한계를 부분적으로 보완한다.</w:t>
      </w:r>
    </w:p>
    <w:p w14:paraId="38A718FA" w14:textId="77777777" w:rsidR="00D76042" w:rsidRDefault="00000000">
      <w:pPr>
        <w:spacing w:line="384" w:lineRule="auto"/>
        <w:ind w:firstLine="220"/>
      </w:pPr>
      <w:r>
        <w:rPr>
          <w:rFonts w:ascii="휴먼명조" w:eastAsia="휴먼명조" w:hAnsi="휴먼명조" w:cs="휴먼명조"/>
          <w:w w:val="97"/>
        </w:rPr>
        <w:t xml:space="preserve">그러나 자동화의 수준에는 뚜렷한 경계가 있었다. </w:t>
      </w:r>
      <w:r>
        <w:rPr>
          <w:rFonts w:ascii="휴먼명조" w:eastAsia="휴먼명조" w:hAnsi="휴먼명조" w:cs="휴먼명조"/>
          <w:b/>
          <w:w w:val="97"/>
        </w:rPr>
        <w:t>탐색 알고리즘의 자동화(TPE)는 수동 설정을 큰 폭으로 능가</w:t>
      </w:r>
      <w:r>
        <w:rPr>
          <w:rFonts w:ascii="휴먼명조" w:eastAsia="휴먼명조" w:hAnsi="휴먼명조" w:cs="휴먼명조"/>
          <w:w w:val="97"/>
        </w:rPr>
        <w:t xml:space="preserve">했지만(0.4490 vs 0.3776), </w:t>
      </w:r>
      <w:r>
        <w:rPr>
          <w:rFonts w:ascii="휴먼명조" w:eastAsia="휴먼명조" w:hAnsi="휴먼명조" w:cs="휴먼명조"/>
          <w:b/>
          <w:w w:val="97"/>
        </w:rPr>
        <w:t>LLM 에이전트의 자율적 판단은 그 알고리즘에 유의하게 미치지 못했다</w:t>
      </w:r>
      <w:r>
        <w:rPr>
          <w:rFonts w:ascii="휴먼명조" w:eastAsia="휴먼명조" w:hAnsi="휴먼명조" w:cs="휴먼명조"/>
          <w:w w:val="97"/>
        </w:rPr>
        <w:t xml:space="preserve">(4.3.1). 4.3.4가 지목한 원인은 성능 예측 능력의 부재가 아니라 </w:t>
      </w:r>
      <w:r>
        <w:rPr>
          <w:rFonts w:ascii="휴먼명조" w:eastAsia="휴먼명조" w:hAnsi="휴먼명조" w:cs="휴먼명조"/>
          <w:b/>
          <w:w w:val="97"/>
        </w:rPr>
        <w:t>탐색 행태의 문제</w:t>
      </w:r>
      <w:r>
        <w:rPr>
          <w:rFonts w:ascii="휴먼명조" w:eastAsia="휴먼명조" w:hAnsi="휴먼명조" w:cs="휴먼명조"/>
          <w:w w:val="97"/>
        </w:rPr>
        <w:t xml:space="preserve">다 — 에이전트가 제안한 설정의 trial-level 평균 품질은 오히려 가장 높았으나(0.3980), 동일 설정의 반복 제안으로 20 trial 중 평균 12.5개의 고유 조합만 시도해 실효 예산이 축소되었다. 요컨대 본 연구의 범위에서 </w:t>
      </w:r>
      <w:r>
        <w:rPr>
          <w:rFonts w:ascii="휴먼명조" w:eastAsia="휴먼명조" w:hAnsi="휴먼명조" w:cs="휴먼명조"/>
          <w:b/>
          <w:w w:val="97"/>
        </w:rPr>
        <w:t>"탐색의 자동화"는 성숙한 반면 "자율적 연구 판단"은 아직 기존 최적화 알고리즘을 대체할 수준이 아니다.</w:t>
      </w:r>
    </w:p>
    <w:p w14:paraId="7D75F8D9" w14:textId="77777777" w:rsidR="00D76042" w:rsidRDefault="00000000">
      <w:pPr>
        <w:spacing w:line="384" w:lineRule="auto"/>
        <w:jc w:val="left"/>
        <w:outlineLvl w:val="2"/>
      </w:pPr>
      <w:bookmarkStart w:id="79" w:name="_Toc237776420"/>
      <w:r>
        <w:rPr>
          <w:rFonts w:ascii="휴먼명조" w:eastAsia="휴먼명조" w:hAnsi="휴먼명조" w:cs="휴먼명조"/>
          <w:b/>
          <w:w w:val="97"/>
        </w:rPr>
        <w:t>4.4.6 선행 연구와의 간접 비교</w:t>
      </w:r>
      <w:bookmarkEnd w:id="79"/>
    </w:p>
    <w:p w14:paraId="31D8885B" w14:textId="77777777" w:rsidR="00D76042" w:rsidRDefault="00000000">
      <w:pPr>
        <w:spacing w:line="384" w:lineRule="auto"/>
        <w:ind w:firstLine="220"/>
      </w:pPr>
      <w:r>
        <w:rPr>
          <w:rFonts w:ascii="휴먼명조" w:eastAsia="휴먼명조" w:hAnsi="휴먼명조" w:cs="휴먼명조"/>
          <w:w w:val="97"/>
        </w:rPr>
        <w:t xml:space="preserve">본 연구는 의료 특화 VLM과의 직접 실험 비교를 수행하지 않았다(2.5). 다만 LLaVA-Med [9]는 본 연구와 </w:t>
      </w:r>
      <w:r>
        <w:rPr>
          <w:rFonts w:ascii="휴먼명조" w:eastAsia="휴먼명조" w:hAnsi="휴먼명조" w:cs="휴먼명조"/>
          <w:b/>
          <w:w w:val="97"/>
        </w:rPr>
        <w:t>동일한 세 데이터셋의 표준 test split</w:t>
      </w:r>
      <w:r>
        <w:rPr>
          <w:rFonts w:ascii="휴먼명조" w:eastAsia="휴먼명조" w:hAnsi="휴먼명조" w:cs="휴먼명조"/>
          <w:w w:val="97"/>
        </w:rPr>
        <w:t xml:space="preserve">에 대해 수치를 보고하므로, 그 범위에서 간접 비교가 가능하다. 비교에 앞서 </w:t>
      </w:r>
      <w:r>
        <w:rPr>
          <w:rFonts w:ascii="휴먼명조" w:eastAsia="휴먼명조" w:hAnsi="휴먼명조" w:cs="휴먼명조"/>
          <w:b/>
          <w:w w:val="97"/>
        </w:rPr>
        <w:t>어느 축이 비교 가능하고 어느 축이 불가능한지</w:t>
      </w:r>
      <w:r>
        <w:rPr>
          <w:rFonts w:ascii="휴먼명조" w:eastAsia="휴먼명조" w:hAnsi="휴먼명조" w:cs="휴먼명조"/>
          <w:w w:val="97"/>
        </w:rPr>
        <w:t>를 먼저 규정한다.</w:t>
      </w:r>
    </w:p>
    <w:p w14:paraId="5AF3D7B5" w14:textId="77777777" w:rsidR="00D76042" w:rsidRDefault="00000000">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Closed-ended는 비교 가능하다.</w:t>
      </w:r>
      <w:r>
        <w:rPr>
          <w:rFonts w:ascii="휴먼명조" w:eastAsia="휴먼명조" w:hAnsi="휴먼명조" w:cs="휴먼명조"/>
          <w:w w:val="97"/>
        </w:rPr>
        <w:t xml:space="preserve"> 양측 모두 정답 문자열 일치 기반의 단순 정확도를 보고하며, 평가 표본도 SLAKE 1,061문항·VQA-RAD 451문항으로 동일하다(PathVQA만 6,761 vs 6,719로 42문항 차이).</w:t>
      </w:r>
    </w:p>
    <w:p w14:paraId="57A733FD" w14:textId="77777777" w:rsidR="00D76042" w:rsidRDefault="00000000">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Open-ended는 비교할 수 없다.</w:t>
      </w:r>
      <w:r>
        <w:rPr>
          <w:rFonts w:ascii="휴먼명조" w:eastAsia="휴먼명조" w:hAnsi="휴먼명조" w:cs="휴먼명조"/>
          <w:w w:val="97"/>
        </w:rPr>
        <w:t xml:space="preserve"> LLaVA-Med는 </w:t>
      </w:r>
      <w:r>
        <w:rPr>
          <w:rFonts w:ascii="휴먼명조" w:eastAsia="휴먼명조" w:hAnsi="휴먼명조" w:cs="휴먼명조"/>
          <w:i/>
          <w:w w:val="97"/>
        </w:rPr>
        <w:t>"생성된 응답에 정답 토큰이 포함된 비율(recall)"</w:t>
      </w:r>
      <w:r>
        <w:rPr>
          <w:rFonts w:ascii="휴먼명조" w:eastAsia="휴먼명조" w:hAnsi="휴먼명조" w:cs="휴먼명조"/>
          <w:w w:val="97"/>
        </w:rPr>
        <w:t xml:space="preserve"> 을 open 지표로 사용하는 반면, 본 연구는 </w:t>
      </w:r>
      <w:r>
        <w:rPr>
          <w:rFonts w:ascii="휴먼명조" w:eastAsia="휴먼명조" w:hAnsi="휴먼명조" w:cs="휴먼명조"/>
          <w:i/>
          <w:w w:val="97"/>
        </w:rPr>
        <w:t>BERTScore F1 ≥ 0.7 임계값 통과 여부</w:t>
      </w:r>
      <w:r>
        <w:rPr>
          <w:rFonts w:ascii="휴먼명조" w:eastAsia="휴먼명조" w:hAnsi="휴먼명조" w:cs="휴먼명조"/>
          <w:w w:val="97"/>
        </w:rPr>
        <w:t xml:space="preserve">를 사용한다(3.8.1). 전자가 구조적으로 훨씬 관대한 척도이므로 두 수치를 나란히 두는 것 자체가 오도의 소지가 있다. 아래 표에는 참고를 위해 병기하되 </w:t>
      </w:r>
      <w:r>
        <w:rPr>
          <w:rFonts w:ascii="휴먼명조" w:eastAsia="휴먼명조" w:hAnsi="휴먼명조" w:cs="휴먼명조"/>
          <w:b/>
          <w:w w:val="97"/>
        </w:rPr>
        <w:t>비교 대상이 아님을 명시</w:t>
      </w:r>
      <w:r>
        <w:rPr>
          <w:rFonts w:ascii="휴먼명조" w:eastAsia="휴먼명조" w:hAnsi="휴먼명조" w:cs="휴먼명조"/>
          <w:w w:val="97"/>
        </w:rPr>
        <w:t>한다.</w:t>
      </w:r>
    </w:p>
    <w:p w14:paraId="448246B4" w14:textId="77777777" w:rsidR="00D76042" w:rsidRDefault="00000000">
      <w:pPr>
        <w:pStyle w:val="afff4"/>
        <w:spacing w:line="384" w:lineRule="auto"/>
        <w:jc w:val="center"/>
        <w:rPr>
          <w:rFonts w:hint="eastAsia"/>
        </w:rPr>
      </w:pPr>
      <w:bookmarkStart w:id="80" w:name="_Toc237776450"/>
      <w:r>
        <w:rPr>
          <w:rFonts w:eastAsia="휴먼명조" w:cs="휴먼명조"/>
          <w:w w:val="97"/>
        </w:rPr>
        <w:t>Table 4.4. 선행 연구 보고 수치와의 간접 비교 (Closed-ended 기준)</w:t>
      </w:r>
      <w:bookmarkEnd w:id="80"/>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47"/>
        <w:gridCol w:w="1244"/>
        <w:gridCol w:w="1245"/>
        <w:gridCol w:w="1246"/>
        <w:gridCol w:w="1245"/>
        <w:gridCol w:w="1245"/>
      </w:tblGrid>
      <w:tr w:rsidR="00D76042" w14:paraId="7863154E" w14:textId="77777777">
        <w:tc>
          <w:tcPr>
            <w:tcW w:w="1247" w:type="dxa"/>
          </w:tcPr>
          <w:p w14:paraId="54DF4068" w14:textId="77777777" w:rsidR="00D76042" w:rsidRDefault="00000000">
            <w:pPr>
              <w:jc w:val="center"/>
            </w:pPr>
            <w:r>
              <w:rPr>
                <w:rFonts w:ascii="휴먼명조" w:eastAsia="휴먼명조" w:hAnsi="휴먼명조" w:cs="휴먼명조"/>
                <w:b/>
                <w:w w:val="97"/>
                <w:sz w:val="18"/>
              </w:rPr>
              <w:lastRenderedPageBreak/>
              <w:t>모델</w:t>
            </w:r>
          </w:p>
        </w:tc>
        <w:tc>
          <w:tcPr>
            <w:tcW w:w="1247" w:type="dxa"/>
          </w:tcPr>
          <w:p w14:paraId="13B6A788" w14:textId="77777777" w:rsidR="00D76042" w:rsidRDefault="00000000">
            <w:pPr>
              <w:jc w:val="center"/>
            </w:pPr>
            <w:r>
              <w:rPr>
                <w:rFonts w:ascii="휴먼명조" w:eastAsia="휴먼명조" w:hAnsi="휴먼명조" w:cs="휴먼명조"/>
                <w:b/>
                <w:w w:val="97"/>
                <w:sz w:val="18"/>
              </w:rPr>
              <w:t>규모</w:t>
            </w:r>
          </w:p>
        </w:tc>
        <w:tc>
          <w:tcPr>
            <w:tcW w:w="1247" w:type="dxa"/>
          </w:tcPr>
          <w:p w14:paraId="6145C666" w14:textId="77777777" w:rsidR="00D76042" w:rsidRDefault="00000000">
            <w:pPr>
              <w:jc w:val="center"/>
            </w:pPr>
            <w:r>
              <w:rPr>
                <w:rFonts w:ascii="휴먼명조" w:eastAsia="휴먼명조" w:hAnsi="휴먼명조" w:cs="휴먼명조"/>
                <w:b/>
                <w:w w:val="97"/>
                <w:sz w:val="18"/>
              </w:rPr>
              <w:t>학습 방식</w:t>
            </w:r>
          </w:p>
        </w:tc>
        <w:tc>
          <w:tcPr>
            <w:tcW w:w="1247" w:type="dxa"/>
          </w:tcPr>
          <w:p w14:paraId="4CD92786" w14:textId="77777777" w:rsidR="00D76042" w:rsidRDefault="00000000">
            <w:pPr>
              <w:jc w:val="center"/>
            </w:pPr>
            <w:r>
              <w:rPr>
                <w:rFonts w:ascii="휴먼명조" w:eastAsia="휴먼명조" w:hAnsi="휴먼명조" w:cs="휴먼명조"/>
                <w:b/>
                <w:w w:val="97"/>
                <w:sz w:val="18"/>
              </w:rPr>
              <w:t>PathVQA</w:t>
            </w:r>
          </w:p>
        </w:tc>
        <w:tc>
          <w:tcPr>
            <w:tcW w:w="1247" w:type="dxa"/>
          </w:tcPr>
          <w:p w14:paraId="41CE0BCF" w14:textId="77777777" w:rsidR="00D76042" w:rsidRDefault="00000000">
            <w:pPr>
              <w:jc w:val="center"/>
            </w:pPr>
            <w:r>
              <w:rPr>
                <w:rFonts w:ascii="휴먼명조" w:eastAsia="휴먼명조" w:hAnsi="휴먼명조" w:cs="휴먼명조"/>
                <w:b/>
                <w:w w:val="97"/>
                <w:sz w:val="18"/>
              </w:rPr>
              <w:t>SLAKE</w:t>
            </w:r>
          </w:p>
        </w:tc>
        <w:tc>
          <w:tcPr>
            <w:tcW w:w="1247" w:type="dxa"/>
          </w:tcPr>
          <w:p w14:paraId="18A7CCA8" w14:textId="77777777" w:rsidR="00D76042" w:rsidRDefault="00000000">
            <w:pPr>
              <w:jc w:val="center"/>
            </w:pPr>
            <w:r>
              <w:rPr>
                <w:rFonts w:ascii="휴먼명조" w:eastAsia="휴먼명조" w:hAnsi="휴먼명조" w:cs="휴먼명조"/>
                <w:b/>
                <w:w w:val="97"/>
                <w:sz w:val="18"/>
              </w:rPr>
              <w:t>VQA-RAD</w:t>
            </w:r>
          </w:p>
        </w:tc>
      </w:tr>
      <w:tr w:rsidR="00D76042" w14:paraId="30CDC1B2" w14:textId="77777777">
        <w:tc>
          <w:tcPr>
            <w:tcW w:w="1247" w:type="dxa"/>
          </w:tcPr>
          <w:p w14:paraId="0C354E18" w14:textId="77777777" w:rsidR="00D76042" w:rsidRDefault="00000000">
            <w:pPr>
              <w:jc w:val="left"/>
            </w:pPr>
            <w:r>
              <w:rPr>
                <w:rFonts w:ascii="휴먼명조" w:eastAsia="휴먼명조" w:hAnsi="휴먼명조" w:cs="휴먼명조"/>
                <w:w w:val="97"/>
                <w:sz w:val="18"/>
              </w:rPr>
              <w:t>LLaVA (범용)</w:t>
            </w:r>
          </w:p>
        </w:tc>
        <w:tc>
          <w:tcPr>
            <w:tcW w:w="1247" w:type="dxa"/>
          </w:tcPr>
          <w:p w14:paraId="7401B2D3" w14:textId="77777777" w:rsidR="00D76042" w:rsidRDefault="00000000">
            <w:pPr>
              <w:jc w:val="left"/>
            </w:pPr>
            <w:r>
              <w:rPr>
                <w:rFonts w:ascii="휴먼명조" w:eastAsia="휴먼명조" w:hAnsi="휴먼명조" w:cs="휴먼명조"/>
                <w:w w:val="97"/>
                <w:sz w:val="18"/>
              </w:rPr>
              <w:t>7B</w:t>
            </w:r>
          </w:p>
        </w:tc>
        <w:tc>
          <w:tcPr>
            <w:tcW w:w="1247" w:type="dxa"/>
          </w:tcPr>
          <w:p w14:paraId="00364D21" w14:textId="77777777" w:rsidR="00D76042" w:rsidRDefault="00000000">
            <w:pPr>
              <w:jc w:val="left"/>
            </w:pPr>
            <w:r>
              <w:rPr>
                <w:rFonts w:ascii="휴먼명조" w:eastAsia="휴먼명조" w:hAnsi="휴먼명조" w:cs="휴먼명조"/>
                <w:w w:val="97"/>
                <w:sz w:val="18"/>
              </w:rPr>
              <w:t>도메인 학습 없음</w:t>
            </w:r>
          </w:p>
        </w:tc>
        <w:tc>
          <w:tcPr>
            <w:tcW w:w="1247" w:type="dxa"/>
          </w:tcPr>
          <w:p w14:paraId="3E39A3DC" w14:textId="77777777" w:rsidR="00D76042" w:rsidRDefault="00000000">
            <w:pPr>
              <w:jc w:val="right"/>
            </w:pPr>
            <w:r>
              <w:rPr>
                <w:rFonts w:ascii="휴먼명조" w:eastAsia="휴먼명조" w:hAnsi="휴먼명조" w:cs="휴먼명조"/>
                <w:w w:val="97"/>
                <w:sz w:val="18"/>
              </w:rPr>
              <w:t>63.20</w:t>
            </w:r>
          </w:p>
        </w:tc>
        <w:tc>
          <w:tcPr>
            <w:tcW w:w="1247" w:type="dxa"/>
          </w:tcPr>
          <w:p w14:paraId="44500398" w14:textId="77777777" w:rsidR="00D76042" w:rsidRDefault="00000000">
            <w:pPr>
              <w:jc w:val="right"/>
            </w:pPr>
            <w:r>
              <w:rPr>
                <w:rFonts w:ascii="휴먼명조" w:eastAsia="휴먼명조" w:hAnsi="휴먼명조" w:cs="휴먼명조"/>
                <w:w w:val="97"/>
                <w:sz w:val="18"/>
              </w:rPr>
              <w:t>63.22</w:t>
            </w:r>
          </w:p>
        </w:tc>
        <w:tc>
          <w:tcPr>
            <w:tcW w:w="1247" w:type="dxa"/>
          </w:tcPr>
          <w:p w14:paraId="4CA6A9D2" w14:textId="77777777" w:rsidR="00D76042" w:rsidRDefault="00000000">
            <w:pPr>
              <w:jc w:val="right"/>
            </w:pPr>
            <w:r>
              <w:rPr>
                <w:rFonts w:ascii="휴먼명조" w:eastAsia="휴먼명조" w:hAnsi="휴먼명조" w:cs="휴먼명조"/>
                <w:w w:val="97"/>
                <w:sz w:val="18"/>
              </w:rPr>
              <w:t>65.07</w:t>
            </w:r>
          </w:p>
        </w:tc>
      </w:tr>
      <w:tr w:rsidR="00D76042" w14:paraId="07788025" w14:textId="77777777">
        <w:tc>
          <w:tcPr>
            <w:tcW w:w="1247" w:type="dxa"/>
          </w:tcPr>
          <w:p w14:paraId="608C8C6C" w14:textId="77777777" w:rsidR="00D76042" w:rsidRDefault="00000000">
            <w:pPr>
              <w:jc w:val="left"/>
            </w:pPr>
            <w:r>
              <w:rPr>
                <w:rFonts w:ascii="휴먼명조" w:eastAsia="휴먼명조" w:hAnsi="휴먼명조" w:cs="휴먼명조"/>
                <w:w w:val="97"/>
                <w:sz w:val="18"/>
              </w:rPr>
              <w:t>LLaVA-Med</w:t>
            </w:r>
          </w:p>
        </w:tc>
        <w:tc>
          <w:tcPr>
            <w:tcW w:w="1247" w:type="dxa"/>
          </w:tcPr>
          <w:p w14:paraId="0AF4055F" w14:textId="77777777" w:rsidR="00D76042" w:rsidRDefault="00000000">
            <w:pPr>
              <w:jc w:val="left"/>
            </w:pPr>
            <w:r>
              <w:rPr>
                <w:rFonts w:ascii="휴먼명조" w:eastAsia="휴먼명조" w:hAnsi="휴먼명조" w:cs="휴먼명조"/>
                <w:w w:val="97"/>
                <w:sz w:val="18"/>
              </w:rPr>
              <w:t>7B</w:t>
            </w:r>
          </w:p>
        </w:tc>
        <w:tc>
          <w:tcPr>
            <w:tcW w:w="1247" w:type="dxa"/>
          </w:tcPr>
          <w:p w14:paraId="4E7EC3D6" w14:textId="77777777" w:rsidR="00D76042" w:rsidRDefault="00000000">
            <w:pPr>
              <w:jc w:val="left"/>
            </w:pPr>
            <w:r>
              <w:rPr>
                <w:rFonts w:ascii="휴먼명조" w:eastAsia="휴먼명조" w:hAnsi="휴먼명조" w:cs="휴먼명조"/>
                <w:w w:val="97"/>
                <w:sz w:val="18"/>
              </w:rPr>
              <w:t>의생명 코퍼스 사전학습 + 데이터셋별 파인튜닝</w:t>
            </w:r>
          </w:p>
        </w:tc>
        <w:tc>
          <w:tcPr>
            <w:tcW w:w="1247" w:type="dxa"/>
          </w:tcPr>
          <w:p w14:paraId="702BB6AA" w14:textId="77777777" w:rsidR="00D76042" w:rsidRDefault="00000000">
            <w:pPr>
              <w:jc w:val="right"/>
            </w:pPr>
            <w:r>
              <w:rPr>
                <w:rFonts w:ascii="휴먼명조" w:eastAsia="휴먼명조" w:hAnsi="휴먼명조" w:cs="휴먼명조"/>
                <w:b/>
                <w:w w:val="97"/>
                <w:sz w:val="18"/>
              </w:rPr>
              <w:t>91.21</w:t>
            </w:r>
          </w:p>
        </w:tc>
        <w:tc>
          <w:tcPr>
            <w:tcW w:w="1247" w:type="dxa"/>
          </w:tcPr>
          <w:p w14:paraId="580B945D" w14:textId="77777777" w:rsidR="00D76042" w:rsidRDefault="00000000">
            <w:pPr>
              <w:jc w:val="right"/>
            </w:pPr>
            <w:r>
              <w:rPr>
                <w:rFonts w:ascii="휴먼명조" w:eastAsia="휴먼명조" w:hAnsi="휴먼명조" w:cs="휴먼명조"/>
                <w:w w:val="97"/>
                <w:sz w:val="18"/>
              </w:rPr>
              <w:t>85.34</w:t>
            </w:r>
          </w:p>
        </w:tc>
        <w:tc>
          <w:tcPr>
            <w:tcW w:w="1247" w:type="dxa"/>
          </w:tcPr>
          <w:p w14:paraId="4F479052" w14:textId="77777777" w:rsidR="00D76042" w:rsidRDefault="00000000">
            <w:pPr>
              <w:jc w:val="right"/>
            </w:pPr>
            <w:r>
              <w:rPr>
                <w:rFonts w:ascii="휴먼명조" w:eastAsia="휴먼명조" w:hAnsi="휴먼명조" w:cs="휴먼명조"/>
                <w:b/>
                <w:w w:val="97"/>
                <w:sz w:val="18"/>
              </w:rPr>
              <w:t>84.19</w:t>
            </w:r>
          </w:p>
        </w:tc>
      </w:tr>
      <w:tr w:rsidR="00D76042" w14:paraId="3686770D" w14:textId="77777777">
        <w:tc>
          <w:tcPr>
            <w:tcW w:w="1247" w:type="dxa"/>
          </w:tcPr>
          <w:p w14:paraId="34D8C390" w14:textId="77777777" w:rsidR="00D76042" w:rsidRDefault="00000000">
            <w:pPr>
              <w:jc w:val="left"/>
            </w:pPr>
            <w:r>
              <w:rPr>
                <w:rFonts w:ascii="휴먼명조" w:eastAsia="휴먼명조" w:hAnsi="휴먼명조" w:cs="휴먼명조"/>
                <w:b/>
                <w:w w:val="97"/>
                <w:sz w:val="18"/>
              </w:rPr>
              <w:t>본 연구 (Qwen3-VL-2B)</w:t>
            </w:r>
          </w:p>
        </w:tc>
        <w:tc>
          <w:tcPr>
            <w:tcW w:w="1247" w:type="dxa"/>
          </w:tcPr>
          <w:p w14:paraId="7AD34705" w14:textId="77777777" w:rsidR="00D76042" w:rsidRDefault="00000000">
            <w:pPr>
              <w:jc w:val="left"/>
            </w:pPr>
            <w:r>
              <w:rPr>
                <w:rFonts w:ascii="휴먼명조" w:eastAsia="휴먼명조" w:hAnsi="휴먼명조" w:cs="휴먼명조"/>
                <w:b/>
                <w:w w:val="97"/>
                <w:sz w:val="18"/>
              </w:rPr>
              <w:t>2B</w:t>
            </w:r>
          </w:p>
        </w:tc>
        <w:tc>
          <w:tcPr>
            <w:tcW w:w="1247" w:type="dxa"/>
          </w:tcPr>
          <w:p w14:paraId="1658979C" w14:textId="77777777" w:rsidR="00D76042" w:rsidRDefault="00000000">
            <w:pPr>
              <w:jc w:val="left"/>
            </w:pPr>
            <w:r>
              <w:rPr>
                <w:rFonts w:ascii="휴먼명조" w:eastAsia="휴먼명조" w:hAnsi="휴먼명조" w:cs="휴먼명조"/>
                <w:b/>
                <w:w w:val="97"/>
                <w:sz w:val="18"/>
              </w:rPr>
              <w:t>QLoRA 파인튜닝만</w:t>
            </w:r>
          </w:p>
        </w:tc>
        <w:tc>
          <w:tcPr>
            <w:tcW w:w="1247" w:type="dxa"/>
          </w:tcPr>
          <w:p w14:paraId="5FBCFAD6" w14:textId="77777777" w:rsidR="00D76042" w:rsidRDefault="00000000">
            <w:pPr>
              <w:jc w:val="right"/>
            </w:pPr>
            <w:r>
              <w:rPr>
                <w:rFonts w:ascii="휴먼명조" w:eastAsia="휴먼명조" w:hAnsi="휴먼명조" w:cs="휴먼명조"/>
                <w:w w:val="97"/>
                <w:sz w:val="18"/>
              </w:rPr>
              <w:t>83.12</w:t>
            </w:r>
          </w:p>
        </w:tc>
        <w:tc>
          <w:tcPr>
            <w:tcW w:w="1247" w:type="dxa"/>
          </w:tcPr>
          <w:p w14:paraId="6FEFC24D" w14:textId="77777777" w:rsidR="00D76042" w:rsidRDefault="00000000">
            <w:pPr>
              <w:jc w:val="right"/>
            </w:pPr>
            <w:r>
              <w:rPr>
                <w:rFonts w:ascii="휴먼명조" w:eastAsia="휴먼명조" w:hAnsi="휴먼명조" w:cs="휴먼명조"/>
                <w:b/>
                <w:w w:val="97"/>
                <w:sz w:val="18"/>
              </w:rPr>
              <w:t>85.26</w:t>
            </w:r>
          </w:p>
        </w:tc>
        <w:tc>
          <w:tcPr>
            <w:tcW w:w="1247" w:type="dxa"/>
          </w:tcPr>
          <w:p w14:paraId="5BFDE6A7" w14:textId="77777777" w:rsidR="00D76042" w:rsidRDefault="00000000">
            <w:pPr>
              <w:jc w:val="right"/>
            </w:pPr>
            <w:r>
              <w:rPr>
                <w:rFonts w:ascii="휴먼명조" w:eastAsia="휴먼명조" w:hAnsi="휴먼명조" w:cs="휴먼명조"/>
                <w:w w:val="97"/>
                <w:sz w:val="18"/>
              </w:rPr>
              <w:t>72.91</w:t>
            </w:r>
          </w:p>
        </w:tc>
      </w:tr>
    </w:tbl>
    <w:p w14:paraId="5F91F427" w14:textId="77777777" w:rsidR="00D76042" w:rsidRDefault="00D76042">
      <w:pPr>
        <w:spacing w:line="384" w:lineRule="auto"/>
      </w:pPr>
    </w:p>
    <w:p w14:paraId="7D50727A" w14:textId="77777777" w:rsidR="00D76042" w:rsidRDefault="00000000">
      <w:pPr>
        <w:spacing w:line="384" w:lineRule="auto"/>
        <w:jc w:val="left"/>
      </w:pPr>
      <w:r>
        <w:rPr>
          <w:rFonts w:ascii="휴먼명조" w:eastAsia="휴먼명조" w:hAnsi="휴먼명조" w:cs="휴먼명조"/>
          <w:w w:val="97"/>
          <w:sz w:val="20"/>
        </w:rPr>
        <w:t xml:space="preserve">LLaVA·LLaVA-Med 수치는 원논문 Table 4(a)에서 인용했다. 본 연구 수치는 Phase 2 main 조건(3시드 평균)의 closed_acc다. </w:t>
      </w:r>
      <w:r>
        <w:rPr>
          <w:rFonts w:ascii="휴먼명조" w:eastAsia="휴먼명조" w:hAnsi="휴먼명조" w:cs="휴먼명조"/>
          <w:b/>
          <w:w w:val="97"/>
          <w:sz w:val="20"/>
        </w:rPr>
        <w:t>Open-ended 수치는 척도가 달라 표에서 제외</w:t>
      </w:r>
      <w:r>
        <w:rPr>
          <w:rFonts w:ascii="휴먼명조" w:eastAsia="휴먼명조" w:hAnsi="휴먼명조" w:cs="휴먼명조"/>
          <w:w w:val="97"/>
          <w:sz w:val="20"/>
        </w:rPr>
        <w:t>했다(참고: LLaVA-Med의 open은 PathVQA 37.95 / SLAKE 83.08 / VQA-RAD 61.52이며 토큰 recall 기준, 본 연구는 각각 17.15 / 66.95 / 26.00이며 BERTScore 임계값 기준).</w:t>
      </w:r>
    </w:p>
    <w:p w14:paraId="1244AB42" w14:textId="77777777" w:rsidR="00D76042" w:rsidRDefault="00000000">
      <w:pPr>
        <w:spacing w:line="384" w:lineRule="auto"/>
        <w:ind w:firstLine="220"/>
      </w:pPr>
      <w:r>
        <w:rPr>
          <w:rFonts w:ascii="휴먼명조" w:eastAsia="휴먼명조" w:hAnsi="휴먼명조" w:cs="휴먼명조"/>
          <w:w w:val="97"/>
        </w:rPr>
        <w:t xml:space="preserve">가장 주목할 결과는 </w:t>
      </w:r>
      <w:r>
        <w:rPr>
          <w:rFonts w:ascii="휴먼명조" w:eastAsia="휴먼명조" w:hAnsi="휴먼명조" w:cs="휴먼명조"/>
          <w:b/>
          <w:w w:val="97"/>
        </w:rPr>
        <w:t>SLAKE에서 2B 모델이 7B 의료 특화 모델과 사실상 동일한 closed 정확도에 도달했다는 점</w:t>
      </w:r>
      <w:r>
        <w:rPr>
          <w:rFonts w:ascii="휴먼명조" w:eastAsia="휴먼명조" w:hAnsi="휴먼명조" w:cs="휴먼명조"/>
          <w:w w:val="97"/>
        </w:rPr>
        <w:t xml:space="preserve">이다(85.26 vs 85.34). LLaVA-Med는 PubMed Central 규모의 의생명 코퍼스로 사전학습한 뒤 데이터셋별 파인튜닝까지 거쳤다. 본 연구는 대규모 도메인 사전학습 없이 소비자급 GPU에서 QLoRA 파인튜닝만 수행했다. 세 모델 모두 도메인 학습이 없는 범용 LLaVA(63.22)를 크게 상회한다는 점에서, </w:t>
      </w:r>
      <w:r>
        <w:rPr>
          <w:rFonts w:ascii="휴먼명조" w:eastAsia="휴먼명조" w:hAnsi="휴먼명조" w:cs="휴먼명조"/>
          <w:b/>
          <w:w w:val="97"/>
        </w:rPr>
        <w:t>SLAKE 수준의 과제에서는 대규모 도메인 사전학습의 이점이 QLoRA 적응만으로 상당 부분 상쇄될 수 있음</w:t>
      </w:r>
      <w:r>
        <w:rPr>
          <w:rFonts w:ascii="휴먼명조" w:eastAsia="휴먼명조" w:hAnsi="휴먼명조" w:cs="휴먼명조"/>
          <w:w w:val="97"/>
        </w:rPr>
        <w:t>을 시사한다.</w:t>
      </w:r>
    </w:p>
    <w:p w14:paraId="6F6ABD0B" w14:textId="77777777" w:rsidR="00D76042" w:rsidRDefault="00000000">
      <w:pPr>
        <w:spacing w:line="384" w:lineRule="auto"/>
        <w:ind w:firstLine="220"/>
      </w:pPr>
      <w:r>
        <w:rPr>
          <w:rFonts w:ascii="휴먼명조" w:eastAsia="휴먼명조" w:hAnsi="휴먼명조" w:cs="휴먼명조"/>
          <w:w w:val="97"/>
        </w:rPr>
        <w:t xml:space="preserve">반면 PathVQA(83.12 vs 91.21)와 VQA-RAD(72.91 vs 84.19)에서는 8~11%p의 격차가 남는다. 두 데이터셋의 성격을 고려하면 이 격차는 자연스럽다 — PathVQA는 병리 조직이라는 고도로 전문화된 영상 도메인이고 VQA-RAD는 문항 수가 451개로 적어 소규모 파인튜닝이 불리하다. 즉 </w:t>
      </w:r>
      <w:r>
        <w:rPr>
          <w:rFonts w:ascii="휴먼명조" w:eastAsia="휴먼명조" w:hAnsi="휴먼명조" w:cs="휴먼명조"/>
          <w:b/>
          <w:w w:val="97"/>
        </w:rPr>
        <w:t>대규모 도메인 사전학습의 이점은 과제의 전문성이 높을수록 뚜렷하게 남는다.</w:t>
      </w:r>
    </w:p>
    <w:p w14:paraId="6CE3466E" w14:textId="77777777" w:rsidR="00D76042" w:rsidRDefault="00000000">
      <w:pPr>
        <w:spacing w:line="384" w:lineRule="auto"/>
        <w:ind w:firstLine="220"/>
      </w:pPr>
      <w:r>
        <w:rPr>
          <w:rFonts w:ascii="휴먼명조" w:eastAsia="휴먼명조" w:hAnsi="휴먼명조" w:cs="휴먼명조"/>
          <w:w w:val="97"/>
        </w:rPr>
        <w:lastRenderedPageBreak/>
        <w:t>이 비교에는 다음 제약이 있으므로 결론을 확대 해석해서는 안 된다. (1) 본 연구 수치는 3시드 평균이나 LLaVA-Med는 단일 실행 보고값이다. (2) 학습 예산이 크게 다르다(본 연구는 max_steps=500 상한). (3) 동일 코드·동일 환경에서 재현한 것이 아니라 논문 보고값을 인용한 것이므로, 전처리·프롬프트 등 보고되지 않은 차이가 존재할 수 있다. 동일 프로토콜 하의 직접 재현 비교는 향후 과제로 남는다(5.3(2)).</w:t>
      </w:r>
    </w:p>
    <w:p w14:paraId="6611D87A" w14:textId="77777777" w:rsidR="00D76042" w:rsidRDefault="00000000">
      <w:pPr>
        <w:spacing w:line="384" w:lineRule="auto"/>
        <w:jc w:val="left"/>
        <w:outlineLvl w:val="2"/>
      </w:pPr>
      <w:bookmarkStart w:id="81" w:name="_Toc237776421"/>
      <w:r>
        <w:rPr>
          <w:rFonts w:ascii="휴먼명조" w:eastAsia="휴먼명조" w:hAnsi="휴먼명조" w:cs="휴먼명조"/>
          <w:b/>
          <w:w w:val="97"/>
        </w:rPr>
        <w:t>4.4.7 방법론적 논의: 집계 단위가 결론을 바꾼다</w:t>
      </w:r>
      <w:bookmarkEnd w:id="81"/>
    </w:p>
    <w:p w14:paraId="55AABD86" w14:textId="77777777" w:rsidR="00D76042" w:rsidRDefault="00000000">
      <w:pPr>
        <w:spacing w:line="384" w:lineRule="auto"/>
        <w:ind w:firstLine="220"/>
      </w:pPr>
      <w:r>
        <w:rPr>
          <w:rFonts w:ascii="휴먼명조" w:eastAsia="휴먼명조" w:hAnsi="휴먼명조" w:cs="휴먼명조"/>
          <w:w w:val="97"/>
        </w:rPr>
        <w:t xml:space="preserve">본 연구에서 두 차례, 서로 다른 국면에서 </w:t>
      </w:r>
      <w:r>
        <w:rPr>
          <w:rFonts w:ascii="휴먼명조" w:eastAsia="휴먼명조" w:hAnsi="휴먼명조" w:cs="휴먼명조"/>
          <w:b/>
          <w:w w:val="97"/>
        </w:rPr>
        <w:t>집계 단위 선택이 결론 자체를 뒤집는</w:t>
      </w:r>
      <w:r>
        <w:rPr>
          <w:rFonts w:ascii="휴먼명조" w:eastAsia="휴먼명조" w:hAnsi="휴먼명조" w:cs="휴먼명조"/>
          <w:w w:val="97"/>
        </w:rPr>
        <w:t xml:space="preserve"> 상황이 발생했다. 이는 결과 해석에 부수적인 사항이 아니라 독립적으로 기록할 가치가 있는 관찰이다.</w:t>
      </w:r>
    </w:p>
    <w:p w14:paraId="1235AB87" w14:textId="77777777" w:rsidR="00D76042" w:rsidRDefault="00000000">
      <w:pPr>
        <w:spacing w:line="384" w:lineRule="auto"/>
        <w:ind w:firstLine="220"/>
      </w:pPr>
      <w:r>
        <w:rPr>
          <w:rFonts w:ascii="휴먼명조" w:eastAsia="휴먼명조" w:hAnsi="휴먼명조" w:cs="휴먼명조"/>
          <w:b/>
          <w:w w:val="97"/>
        </w:rPr>
        <w:t>(1) 모델을 합칠 것인가 — Phase 2.</w:t>
      </w:r>
      <w:r>
        <w:rPr>
          <w:rFonts w:ascii="휴먼명조" w:eastAsia="휴먼명조" w:hAnsi="휴먼명조" w:cs="휴먼명조"/>
          <w:w w:val="97"/>
        </w:rPr>
        <w:t xml:space="preserve"> 4개 모델을 통합한 Mixed-Effects Model은 파인튜닝 효과가 유의하지 않다고 보고했다(p = .3629). 그러나 이는 효과가 없어서가 아니라 </w:t>
      </w:r>
      <w:r>
        <w:rPr>
          <w:rFonts w:ascii="휴먼명조" w:eastAsia="휴먼명조" w:hAnsi="휴먼명조" w:cs="휴먼명조"/>
          <w:b/>
          <w:w w:val="97"/>
        </w:rPr>
        <w:t>모델별로 정반대 방향의 효과가 pooled 평균에서 상쇄</w:t>
      </w:r>
      <w:r>
        <w:rPr>
          <w:rFonts w:ascii="휴먼명조" w:eastAsia="휴먼명조" w:hAnsi="휴먼명조" w:cs="휴먼명조"/>
          <w:w w:val="97"/>
        </w:rPr>
        <w:t>되었기 때문이다(4.2.1). 모델별로 분해하면 네 모델 중 셋에서 유의한 효과가, 그중 둘은 음의 방향으로 나타난다. 이질적 효과가 예상되는 상황에서 pooled 추정만 보고하면 "효과 없음"이라는 잘못된 결론에 이른다.</w:t>
      </w:r>
    </w:p>
    <w:p w14:paraId="30021876" w14:textId="77777777" w:rsidR="00D76042" w:rsidRDefault="00000000">
      <w:pPr>
        <w:spacing w:line="384" w:lineRule="auto"/>
        <w:ind w:firstLine="220"/>
      </w:pPr>
      <w:r>
        <w:rPr>
          <w:rFonts w:ascii="휴먼명조" w:eastAsia="휴먼명조" w:hAnsi="휴먼명조" w:cs="휴먼명조"/>
          <w:b/>
          <w:w w:val="97"/>
        </w:rPr>
        <w:t>(2) trial을 독립 관측치로 볼 것인가 — Phase 3.</w:t>
      </w:r>
      <w:r>
        <w:rPr>
          <w:rFonts w:ascii="휴먼명조" w:eastAsia="휴먼명조" w:hAnsi="휴먼명조" w:cs="휴먼명조"/>
          <w:w w:val="97"/>
        </w:rPr>
        <w:t xml:space="preserve"> 순차 최적화 전략은 동일 run 내 trial 간 의존성이 있어 trial-level 검정이 성립하지 않는다(3.7). 실제로 두 단위는 상반된 그림을 보여준다 — trial-level 평균은 Autoresearch(0.3980)가 Optuna(0.3905)보다 높지만 run-level 최고값은 Optuna(0.4490)가 Autoresearch(0.4184)보다 유의하게 높다(4.3.3). 만약 trial-level로 검정했다면 정반대 결론에 도달했을 것이다.</w:t>
      </w:r>
    </w:p>
    <w:p w14:paraId="5B71261B" w14:textId="77777777" w:rsidR="00D76042" w:rsidRDefault="00000000">
      <w:pPr>
        <w:spacing w:line="384" w:lineRule="auto"/>
        <w:ind w:firstLine="220"/>
      </w:pPr>
      <w:r>
        <w:rPr>
          <w:rFonts w:ascii="휴먼명조" w:eastAsia="휴먼명조" w:hAnsi="휴먼명조" w:cs="휴먼명조"/>
          <w:w w:val="97"/>
        </w:rPr>
        <w:t xml:space="preserve">여기에 더해 4.3.4의 관측은 </w:t>
      </w:r>
      <w:r>
        <w:rPr>
          <w:rFonts w:ascii="휴먼명조" w:eastAsia="휴먼명조" w:hAnsi="휴먼명조" w:cs="휴먼명조"/>
          <w:b/>
          <w:w w:val="97"/>
        </w:rPr>
        <w:t>반복 설계의 필요성</w:t>
      </w:r>
      <w:r>
        <w:rPr>
          <w:rFonts w:ascii="휴먼명조" w:eastAsia="휴먼명조" w:hAnsi="휴먼명조" w:cs="휴먼명조"/>
          <w:w w:val="97"/>
        </w:rPr>
        <w:t xml:space="preserve">을 직접적으로 뒷받침한다. 동일한 하이퍼파라미터 설정이 반복 실행되었을 때 val_accuracy는 0.388~0.444 범위에서 변동했는데, 이 변동폭(약 0.056)은 </w:t>
      </w:r>
      <w:r>
        <w:rPr>
          <w:rFonts w:ascii="휴먼명조" w:eastAsia="휴먼명조" w:hAnsi="휴먼명조" w:cs="휴먼명조"/>
          <w:b/>
          <w:w w:val="97"/>
        </w:rPr>
        <w:t>본 연구가 검출</w:t>
      </w:r>
      <w:r>
        <w:rPr>
          <w:rFonts w:ascii="휴먼명조" w:eastAsia="휴먼명조" w:hAnsi="휴먼명조" w:cs="휴먼명조"/>
          <w:b/>
          <w:w w:val="97"/>
        </w:rPr>
        <w:lastRenderedPageBreak/>
        <w:t>한 전략 간 평균 차이(Optuna 0.4490 - Autoresearch 0.4184 = 0.031)보다 크다.</w:t>
      </w:r>
      <w:r>
        <w:rPr>
          <w:rFonts w:ascii="휴먼명조" w:eastAsia="휴먼명조" w:hAnsi="휴먼명조" w:cs="휴먼명조"/>
          <w:w w:val="97"/>
        </w:rPr>
        <w:t xml:space="preserve"> 즉 단일 trial 결과를 근거로 전략 우열을 판단하는 것은 원리적으로 불가능하다. 10회 독립 반복을 검정 단위로 삼은 본 연구의 설계(3.7)는 이 노이즈 규모에 비추어 최소한의 요건이었다고 볼 수 있다.</w:t>
      </w:r>
    </w:p>
    <w:p w14:paraId="1ECFBF57" w14:textId="77777777" w:rsidR="00D76042" w:rsidRDefault="00D76042">
      <w:pPr>
        <w:pageBreakBefore/>
        <w:spacing w:line="384" w:lineRule="auto"/>
      </w:pPr>
    </w:p>
    <w:p w14:paraId="22EC24CE" w14:textId="77777777" w:rsidR="00D76042" w:rsidRDefault="00000000">
      <w:pPr>
        <w:spacing w:line="384" w:lineRule="auto"/>
        <w:jc w:val="center"/>
        <w:outlineLvl w:val="0"/>
      </w:pPr>
      <w:bookmarkStart w:id="82" w:name="_Toc237776422"/>
      <w:r>
        <w:rPr>
          <w:rFonts w:ascii="휴먼명조" w:eastAsia="휴먼명조" w:hAnsi="휴먼명조" w:cs="휴먼명조"/>
          <w:b/>
          <w:w w:val="97"/>
          <w:sz w:val="32"/>
        </w:rPr>
        <w:t>제5장. 결론</w:t>
      </w:r>
      <w:bookmarkEnd w:id="82"/>
    </w:p>
    <w:p w14:paraId="584CAF27" w14:textId="77777777" w:rsidR="00D76042" w:rsidRDefault="00D76042">
      <w:pPr>
        <w:spacing w:line="384" w:lineRule="auto"/>
      </w:pPr>
    </w:p>
    <w:p w14:paraId="10E84D7A" w14:textId="77777777" w:rsidR="00D76042" w:rsidRDefault="00000000">
      <w:pPr>
        <w:spacing w:line="384" w:lineRule="auto"/>
        <w:jc w:val="left"/>
        <w:outlineLvl w:val="1"/>
      </w:pPr>
      <w:bookmarkStart w:id="83" w:name="_Toc237776423"/>
      <w:r>
        <w:rPr>
          <w:rFonts w:ascii="휴먼명조" w:eastAsia="휴먼명조" w:hAnsi="휴먼명조" w:cs="휴먼명조"/>
          <w:b/>
          <w:w w:val="97"/>
          <w:sz w:val="28"/>
        </w:rPr>
        <w:t>5.1 연구 요약</w:t>
      </w:r>
      <w:bookmarkEnd w:id="83"/>
    </w:p>
    <w:p w14:paraId="3AF100C9" w14:textId="77777777" w:rsidR="00D76042" w:rsidRDefault="00000000">
      <w:pPr>
        <w:spacing w:line="384" w:lineRule="auto"/>
        <w:ind w:firstLine="220"/>
      </w:pPr>
      <w:r>
        <w:rPr>
          <w:rFonts w:ascii="휴먼명조" w:eastAsia="휴먼명조" w:hAnsi="휴먼명조" w:cs="휴먼명조"/>
          <w:w w:val="97"/>
        </w:rPr>
        <w:t>본 연구는 소비자급 GPU 환경에서 경량 Vision-Language Model(2-3B)을 의료 영상 VQA 도메인에 적응시키는 전 과정을 3단계 실험으로 검증했다. 4개 모델(Qwen3-VL-2B, Qwen2.5-VL-3B, SmolVLM2-2.2B, Gemma4-E2B)과 3개 공개 데이터셋(PathVQA, SLAKE, VQA-RAD)을 대상으로 제로샷 베이스라인(Phase 1), QLoRA 파인튜닝 75조건(Phase 2), 하이퍼파라미터 탐색 전략 비교 610 trial(Phase 3)을 수행했다. 연구 질문별 결과는 다음과 같다.</w:t>
      </w:r>
    </w:p>
    <w:p w14:paraId="4AB7F317" w14:textId="77777777" w:rsidR="00D76042" w:rsidRDefault="00000000">
      <w:pPr>
        <w:spacing w:line="384" w:lineRule="auto"/>
        <w:ind w:firstLine="220"/>
      </w:pPr>
      <w:r>
        <w:rPr>
          <w:rFonts w:ascii="휴먼명조" w:eastAsia="휴먼명조" w:hAnsi="휴먼명조" w:cs="휴먼명조"/>
          <w:b/>
          <w:w w:val="97"/>
        </w:rPr>
        <w:t>RQ1 — 경량 VLM의 제로샷 성능은 모델별로 유의미한 차이가 있는가?</w:t>
      </w:r>
    </w:p>
    <w:p w14:paraId="0DF58B8E" w14:textId="77777777" w:rsidR="00D76042" w:rsidRDefault="00000000">
      <w:pPr>
        <w:spacing w:line="384" w:lineRule="auto"/>
        <w:ind w:firstLine="220"/>
      </w:pPr>
      <w:r>
        <w:rPr>
          <w:rFonts w:ascii="휴먼명조" w:eastAsia="휴먼명조" w:hAnsi="휴먼명조" w:cs="휴먼명조"/>
          <w:w w:val="97"/>
        </w:rPr>
        <w:t>귀무가설은 기각되었다. 4개 모델의 정오답 패턴은 pooled 기준(n=8,231) 및 세 데이터셋 개별 검정 모두에서 통계적으로 유의하게 달랐다(Cochran's Q = 1904.28, df = 3, p &lt; .001). Qwen3-VL-2B가 pooled 정확도 0.3843으로 최고 성능을 보였으나 Qwen2.5-VL-3B와는 데이터셋에 따라 통계적으로 구분되지 않을 만큼 근접했다. Gemma4-E2B는 나머지 세 모델 전부와 유의하게 낮았다. 이 순위는 Min-K% Probability로 식별한 사전훈련 노출 의심 샘플을 제거한 뒤에도 유지되어 데이터 오염에 강건했다(4.1.1).</w:t>
      </w:r>
    </w:p>
    <w:p w14:paraId="1FF78408" w14:textId="77777777" w:rsidR="00D76042" w:rsidRDefault="00000000">
      <w:pPr>
        <w:spacing w:line="384" w:lineRule="auto"/>
        <w:ind w:firstLine="220"/>
      </w:pPr>
      <w:r>
        <w:rPr>
          <w:rFonts w:ascii="휴먼명조" w:eastAsia="휴먼명조" w:hAnsi="휴먼명조" w:cs="휴먼명조"/>
          <w:b/>
          <w:w w:val="97"/>
        </w:rPr>
        <w:t>RQ2 — QLoRA 파인튜닝이 성능을 유의미하게 향상시키는가?</w:t>
      </w:r>
    </w:p>
    <w:p w14:paraId="7590D848" w14:textId="77777777" w:rsidR="00D76042" w:rsidRDefault="00000000">
      <w:pPr>
        <w:spacing w:line="384" w:lineRule="auto"/>
        <w:ind w:firstLine="220"/>
      </w:pPr>
      <w:r>
        <w:rPr>
          <w:rFonts w:ascii="휴먼명조" w:eastAsia="휴먼명조" w:hAnsi="휴먼명조" w:cs="휴먼명조"/>
          <w:w w:val="97"/>
        </w:rPr>
        <w:t xml:space="preserve">귀무가설의 기각 여부는 </w:t>
      </w:r>
      <w:r>
        <w:rPr>
          <w:rFonts w:ascii="휴먼명조" w:eastAsia="휴먼명조" w:hAnsi="휴먼명조" w:cs="휴먼명조"/>
          <w:b/>
          <w:w w:val="97"/>
        </w:rPr>
        <w:t>모델에 따라 달랐다.</w:t>
      </w:r>
      <w:r>
        <w:rPr>
          <w:rFonts w:ascii="휴먼명조" w:eastAsia="휴먼명조" w:hAnsi="휴먼명조" w:cs="휴먼명조"/>
          <w:w w:val="97"/>
        </w:rPr>
        <w:t xml:space="preserve"> Qwen2.5-VL-3B(d = +2.646)와 Qwen3-VL-2B(d = +1.620)에서는 유의하게 향상되었으나 SmolVLM2-2.2B(d = -2.284)는 유의하게 악화되었고 Gemma4-E2B(d = -0.652)는 유의하지 않았다. 4개 모델을 통합한 Mixed-Effects Model은 효</w:t>
      </w:r>
      <w:r>
        <w:rPr>
          <w:rFonts w:ascii="휴먼명조" w:eastAsia="휴먼명조" w:hAnsi="휴먼명조" w:cs="휴먼명조"/>
          <w:w w:val="97"/>
        </w:rPr>
        <w:lastRenderedPageBreak/>
        <w:t xml:space="preserve">과가 유의하지 않다고 보고했으나(p = .3629), 이는 효과의 부재가 아니라 </w:t>
      </w:r>
      <w:r>
        <w:rPr>
          <w:rFonts w:ascii="휴먼명조" w:eastAsia="휴먼명조" w:hAnsi="휴먼명조" w:cs="휴먼명조"/>
          <w:b/>
          <w:w w:val="97"/>
        </w:rPr>
        <w:t>상반된 방향의 모델별 효과가 pooled 평균에서 상쇄된 결과</w:t>
      </w:r>
      <w:r>
        <w:rPr>
          <w:rFonts w:ascii="휴먼명조" w:eastAsia="휴먼명조" w:hAnsi="휴먼명조" w:cs="휴먼명조"/>
          <w:w w:val="97"/>
        </w:rPr>
        <w:t>다(4.2.1). 따라서 "QLoRA 파인튜닝은 의료 VQA 성능을 향상시킨다"는 명제는 모델과 무관하게 성립하지 않는다.</w:t>
      </w:r>
    </w:p>
    <w:p w14:paraId="50C636E5" w14:textId="77777777" w:rsidR="00D76042" w:rsidRDefault="00000000">
      <w:pPr>
        <w:spacing w:line="384" w:lineRule="auto"/>
        <w:ind w:firstLine="220"/>
      </w:pPr>
      <w:r>
        <w:rPr>
          <w:rFonts w:ascii="휴먼명조" w:eastAsia="휴먼명조" w:hAnsi="휴먼명조" w:cs="휴먼명조"/>
          <w:b/>
          <w:w w:val="97"/>
        </w:rPr>
        <w:t>RQ3 — LLM 에이전트의 자율 탐색이 베이지안 최적화와 경쟁적 성능을 달성하며 해석 가능한 탐색 근거를 제공하는가?</w:t>
      </w:r>
    </w:p>
    <w:p w14:paraId="5F34C907" w14:textId="77777777" w:rsidR="00D76042" w:rsidRDefault="00000000">
      <w:pPr>
        <w:spacing w:line="384" w:lineRule="auto"/>
        <w:ind w:firstLine="220"/>
      </w:pPr>
      <w:r>
        <w:rPr>
          <w:rFonts w:ascii="휴먼명조" w:eastAsia="휴먼명조" w:hAnsi="휴먼명조" w:cs="휴먼명조"/>
          <w:w w:val="97"/>
        </w:rPr>
        <w:t xml:space="preserve">귀무가설(Autoresearch = Optuna)은 기각되었으나, </w:t>
      </w:r>
      <w:r>
        <w:rPr>
          <w:rFonts w:ascii="휴먼명조" w:eastAsia="휴먼명조" w:hAnsi="휴먼명조" w:cs="휴먼명조"/>
          <w:b/>
          <w:w w:val="97"/>
        </w:rPr>
        <w:t>그 방향은 가설이 기대한 것과 반대였다.</w:t>
      </w:r>
      <w:r>
        <w:rPr>
          <w:rFonts w:ascii="휴먼명조" w:eastAsia="휴먼명조" w:hAnsi="휴먼명조" w:cs="휴먼명조"/>
          <w:w w:val="97"/>
        </w:rPr>
        <w:t xml:space="preserve"> run-level 비교에서 Optuna(0.4490)가 Autoresearch(0.4184)보다 유의하게 우수했고(Mann-Whitney U = 16.00, p = .0112, r = -0.68), Autoresearch는 하한선 비교 대상인 Random Search(0.4186)와도 통계적으로 구분되지 않았다. 다만 세 자동 탐색 전략이 모두 수동 설정(0.3776)을 상회하여 자동 탐색 자체의 유효성은 확인되었다.</w:t>
      </w:r>
    </w:p>
    <w:p w14:paraId="07110995" w14:textId="77777777" w:rsidR="00D76042" w:rsidRDefault="00000000">
      <w:pPr>
        <w:spacing w:line="384" w:lineRule="auto"/>
        <w:ind w:firstLine="220"/>
      </w:pPr>
      <w:r>
        <w:rPr>
          <w:rFonts w:ascii="휴먼명조" w:eastAsia="휴먼명조" w:hAnsi="휴먼명조" w:cs="휴먼명조"/>
          <w:w w:val="97"/>
        </w:rPr>
        <w:t xml:space="preserve">RQ3의 두 번째 요건인 </w:t>
      </w:r>
      <w:r>
        <w:rPr>
          <w:rFonts w:ascii="휴먼명조" w:eastAsia="휴먼명조" w:hAnsi="휴먼명조" w:cs="휴먼명조"/>
          <w:b/>
          <w:w w:val="97"/>
        </w:rPr>
        <w:t>해석 가능한 탐색 근거</w:t>
      </w:r>
      <w:r>
        <w:rPr>
          <w:rFonts w:ascii="휴먼명조" w:eastAsia="휴먼명조" w:hAnsi="휴먼명조" w:cs="휴먼명조"/>
          <w:w w:val="97"/>
        </w:rPr>
        <w:t xml:space="preserve">는 </w:t>
      </w:r>
      <w:r>
        <w:rPr>
          <w:rFonts w:ascii="휴먼명조" w:eastAsia="휴먼명조" w:hAnsi="휴먼명조" w:cs="휴먼명조"/>
          <w:b/>
          <w:w w:val="97"/>
        </w:rPr>
        <w:t>본 실험 설계에서 충분히 검증되지 못했다.</w:t>
      </w:r>
      <w:r>
        <w:rPr>
          <w:rFonts w:ascii="휴먼명조" w:eastAsia="휴먼명조" w:hAnsi="휴먼명조" w:cs="휴먼명조"/>
          <w:w w:val="97"/>
        </w:rPr>
        <w:t xml:space="preserve"> 에이전트에게 주어진 시스템 프롬프트(부록 A)가 "설명이나 다른 텍스트 없이 JSON 객체만 응답하라"고 명시적으로 지시했기 때문에, 자연어 근거의 산출은 애초에 요구되지 않았다. 실제로 200개 trial 중 </w:t>
      </w:r>
      <w:r>
        <w:rPr>
          <w:rFonts w:ascii="휴먼명조" w:eastAsia="휴먼명조" w:hAnsi="휴먼명조" w:cs="휴먼명조"/>
          <w:b/>
          <w:w w:val="97"/>
        </w:rPr>
        <w:t>147개(73.5%)는 하이퍼파라미터 JSON만을 반환했고, 자연어 서술이 포함된 것은 53개(26.5%)에 그쳤다.</w:t>
      </w:r>
      <w:r>
        <w:rPr>
          <w:rFonts w:ascii="휴먼명조" w:eastAsia="휴먼명조" w:hAnsi="휴먼명조" w:cs="휴먼명조"/>
          <w:w w:val="97"/>
        </w:rPr>
        <w:t xml:space="preserve"> 따라서 "LLM 에이전트가 해석 가능한 탐색 근거를 제공하는가"라는 질문에 대해 본 연구는 긍정도 부정도 할 수 없으며, 이는 결과가 아니라 </w:t>
      </w:r>
      <w:r>
        <w:rPr>
          <w:rFonts w:ascii="휴먼명조" w:eastAsia="휴먼명조" w:hAnsi="휴먼명조" w:cs="휴먼명조"/>
          <w:b/>
          <w:w w:val="97"/>
        </w:rPr>
        <w:t>설계상의 결함</w:t>
      </w:r>
      <w:r>
        <w:rPr>
          <w:rFonts w:ascii="휴먼명조" w:eastAsia="휴먼명조" w:hAnsi="휴먼명조" w:cs="휴먼명조"/>
          <w:w w:val="97"/>
        </w:rPr>
        <w:t>이다(5.3(8)).</w:t>
      </w:r>
    </w:p>
    <w:p w14:paraId="33A94C28" w14:textId="77777777" w:rsidR="00D76042" w:rsidRDefault="00000000">
      <w:pPr>
        <w:spacing w:line="384" w:lineRule="auto"/>
        <w:ind w:firstLine="220"/>
      </w:pPr>
      <w:r>
        <w:rPr>
          <w:rFonts w:ascii="휴먼명조" w:eastAsia="휴먼명조" w:hAnsi="휴먼명조" w:cs="휴먼명조"/>
          <w:w w:val="97"/>
        </w:rPr>
        <w:t>한편 탐색 품질 자체는 저조했다. 에이전트는 20 trial 중 평균 12.5개의 고유 설정만 시도했고(Random·Optuna는 20/20), 동일 설정을 반복 제안하며 조기 고착하는 패턴이 10회 반복 전체에서 관측되었다(4.3.4).</w:t>
      </w:r>
    </w:p>
    <w:p w14:paraId="00DB68C3" w14:textId="77777777" w:rsidR="00D76042" w:rsidRDefault="00000000">
      <w:pPr>
        <w:spacing w:line="384" w:lineRule="auto"/>
        <w:jc w:val="left"/>
        <w:outlineLvl w:val="1"/>
      </w:pPr>
      <w:bookmarkStart w:id="84" w:name="_Toc237776424"/>
      <w:r>
        <w:rPr>
          <w:rFonts w:ascii="휴먼명조" w:eastAsia="휴먼명조" w:hAnsi="휴먼명조" w:cs="휴먼명조"/>
          <w:b/>
          <w:w w:val="97"/>
          <w:sz w:val="28"/>
        </w:rPr>
        <w:t>5.2 연구 기여</w:t>
      </w:r>
      <w:bookmarkEnd w:id="84"/>
    </w:p>
    <w:p w14:paraId="7C4EA63A" w14:textId="77777777" w:rsidR="00D76042" w:rsidRDefault="00000000">
      <w:pPr>
        <w:spacing w:line="384" w:lineRule="auto"/>
        <w:ind w:firstLine="220"/>
      </w:pPr>
      <w:r>
        <w:rPr>
          <w:rFonts w:ascii="휴먼명조" w:eastAsia="휴먼명조" w:hAnsi="휴먼명조" w:cs="휴먼명조"/>
          <w:w w:val="97"/>
        </w:rPr>
        <w:lastRenderedPageBreak/>
        <w:t>본 연구의 기여는 다음 네 가지다.</w:t>
      </w:r>
    </w:p>
    <w:p w14:paraId="704BF169" w14:textId="77777777" w:rsidR="00D76042" w:rsidRDefault="00000000">
      <w:pPr>
        <w:spacing w:line="384" w:lineRule="auto"/>
        <w:ind w:firstLine="220"/>
      </w:pPr>
      <w:r>
        <w:rPr>
          <w:rFonts w:ascii="휴먼명조" w:eastAsia="휴먼명조" w:hAnsi="휴먼명조" w:cs="휴먼명조"/>
          <w:b/>
          <w:w w:val="97"/>
        </w:rPr>
        <w:t>첫째, 경량 VLM의 의료 도메인 적응에 대한 3단계 실증 데이터를 제공한다.</w:t>
      </w:r>
      <w:r>
        <w:rPr>
          <w:rFonts w:ascii="휴먼명조" w:eastAsia="휴먼명조" w:hAnsi="휴먼명조" w:cs="휴먼명조"/>
          <w:w w:val="97"/>
        </w:rPr>
        <w:t xml:space="preserve"> 제로샷 12조건, 파인튜닝 75조건, 하이퍼파라미터 탐색 610 trial의 전체 결과를 동일한 평가 프로토콜 하에서 측정하고 공개했다. 특히 성능과 자원 소비가 단조 관계를 이루지 않는다는 점(최고 성능 모델이 동시에 최소 VRAM·최속 응답, 4.4.2)은 자원 제약 환경의 모델 선택에 직접적인 실무 근거가 된다. 나아가 4.4.6의 간접 비교는 </w:t>
      </w:r>
      <w:r>
        <w:rPr>
          <w:rFonts w:ascii="휴먼명조" w:eastAsia="휴먼명조" w:hAnsi="휴먼명조" w:cs="휴먼명조"/>
          <w:b/>
          <w:w w:val="97"/>
        </w:rPr>
        <w:t>SLAKE closed-ended 기준으로 2B 모델의 QLoRA 적응이 7B 의료 특화 모델과 동등한 수준(85.26 vs 85.34)에 도달할 수 있음</w:t>
      </w:r>
      <w:r>
        <w:rPr>
          <w:rFonts w:ascii="휴먼명조" w:eastAsia="휴먼명조" w:hAnsi="휴먼명조" w:cs="휴먼명조"/>
          <w:w w:val="97"/>
        </w:rPr>
        <w:t>을 보였다 — 다만 PathVQA·VQA-RAD에서는 8~11%p의 격차가 남아, 대규모 도메인 사전학습의 이점이 과제의 전문성에 따라 달라짐을 함께 확인했다.</w:t>
      </w:r>
    </w:p>
    <w:p w14:paraId="2C793591" w14:textId="77777777" w:rsidR="00D76042" w:rsidRDefault="00000000">
      <w:pPr>
        <w:spacing w:line="384" w:lineRule="auto"/>
        <w:ind w:firstLine="220"/>
      </w:pPr>
      <w:r>
        <w:rPr>
          <w:rFonts w:ascii="휴먼명조" w:eastAsia="휴먼명조" w:hAnsi="휴먼명조" w:cs="휴먼명조"/>
          <w:b/>
          <w:w w:val="97"/>
        </w:rPr>
        <w:t>둘째, 파인튜닝 효과의 모델별 이질성을 정량화하고 pooled 분석의 함정을 실증했다.</w:t>
      </w:r>
      <w:r>
        <w:rPr>
          <w:rFonts w:ascii="휴먼명조" w:eastAsia="휴먼명조" w:hAnsi="휴먼명조" w:cs="휴먼명조"/>
          <w:w w:val="97"/>
        </w:rPr>
        <w:t xml:space="preserve"> 동일한 파인튜닝 절차가 모델에 따라 큰 폭의 향상과 유의한 악화를 동시에 낳는다는 사실, 그리고 이를 합쳐 추정하면 "효과 없음"으로 오독된다는 사실을 모델별 3중 검증으로 보였다(4.2.1, 4.4.7).</w:t>
      </w:r>
    </w:p>
    <w:p w14:paraId="4108CF39" w14:textId="77777777" w:rsidR="00D76042" w:rsidRDefault="00000000">
      <w:pPr>
        <w:spacing w:line="384" w:lineRule="auto"/>
        <w:ind w:firstLine="220"/>
      </w:pPr>
      <w:r>
        <w:rPr>
          <w:rFonts w:ascii="휴먼명조" w:eastAsia="휴먼명조" w:hAnsi="휴먼명조" w:cs="휴먼명조"/>
          <w:b/>
          <w:w w:val="97"/>
        </w:rPr>
        <w:t>셋째, LLM 기반 자율 HPO에 대한 부정적 결과와 그 실패 메커니즘을 함께 보고한다.</w:t>
      </w:r>
      <w:r>
        <w:rPr>
          <w:rFonts w:ascii="휴먼명조" w:eastAsia="휴먼명조" w:hAnsi="휴먼명조" w:cs="휴먼명조"/>
          <w:w w:val="97"/>
        </w:rPr>
        <w:t xml:space="preserve"> 자율 에이전트가 기존 기법에 미치지 못한다는 결과 자체보다, 그 원인이 제안 품질의 열세가 아닌 </w:t>
      </w:r>
      <w:r>
        <w:rPr>
          <w:rFonts w:ascii="휴먼명조" w:eastAsia="휴먼명조" w:hAnsi="휴먼명조" w:cs="휴먼명조"/>
          <w:b/>
          <w:w w:val="97"/>
        </w:rPr>
        <w:t>중복 제안에 의한 실효 탐색 예산 축소</w:t>
      </w:r>
      <w:r>
        <w:rPr>
          <w:rFonts w:ascii="휴먼명조" w:eastAsia="휴먼명조" w:hAnsi="휴먼명조" w:cs="휴먼명조"/>
          <w:w w:val="97"/>
        </w:rPr>
        <w:t>(고유 설정 12.5/20)라는 진단이 후속 설계에 활용될 수 있다. 에이전트의 trial-level 평균 성능은 오히려 네 전략 중 가장 높았다(4.3.3, 4.3.4).</w:t>
      </w:r>
    </w:p>
    <w:p w14:paraId="0A02857E" w14:textId="77777777" w:rsidR="00D76042" w:rsidRDefault="00000000">
      <w:pPr>
        <w:spacing w:line="384" w:lineRule="auto"/>
        <w:ind w:firstLine="220"/>
      </w:pPr>
      <w:r>
        <w:rPr>
          <w:rFonts w:ascii="휴먼명조" w:eastAsia="휴먼명조" w:hAnsi="휴먼명조" w:cs="휴먼명조"/>
          <w:b/>
          <w:w w:val="97"/>
        </w:rPr>
        <w:t>넷째, 집계 단위 선택이 결론을 뒤집는 두 사례와 그 판단 근거를 기록했다.</w:t>
      </w:r>
      <w:r>
        <w:rPr>
          <w:rFonts w:ascii="휴먼명조" w:eastAsia="휴먼명조" w:hAnsi="휴먼명조" w:cs="휴먼명조"/>
          <w:w w:val="97"/>
        </w:rPr>
        <w:t xml:space="preserve"> 모델을 합칠 것인가(Phase 2), trial을 독립 관측치로 볼 것인가(Phase 3)의 두 국면에서 집계 단위에 따라 상반된 결론이 도출됨을 보였다. 동일 설정의 반복 실행에서 관측된 변동폭(약 0.056)이 본 연구가 검출한 전략 간 평균 차이(0.031)보다 크다는 사실은, 단일 실행 결과로 기법을 비교하는 관행에 대한 정량적 반례가 된다(4.4.7).</w:t>
      </w:r>
    </w:p>
    <w:p w14:paraId="1DC7E6B3" w14:textId="77777777" w:rsidR="00D76042" w:rsidRDefault="00000000">
      <w:pPr>
        <w:spacing w:line="384" w:lineRule="auto"/>
        <w:jc w:val="left"/>
        <w:outlineLvl w:val="1"/>
      </w:pPr>
      <w:bookmarkStart w:id="85" w:name="_Toc237776425"/>
      <w:r>
        <w:rPr>
          <w:rFonts w:ascii="휴먼명조" w:eastAsia="휴먼명조" w:hAnsi="휴먼명조" w:cs="휴먼명조"/>
          <w:b/>
          <w:w w:val="97"/>
          <w:sz w:val="28"/>
        </w:rPr>
        <w:lastRenderedPageBreak/>
        <w:t>5.3 한계점</w:t>
      </w:r>
      <w:bookmarkEnd w:id="85"/>
    </w:p>
    <w:p w14:paraId="18EA3626" w14:textId="77777777" w:rsidR="00D76042" w:rsidRDefault="00000000">
      <w:pPr>
        <w:spacing w:line="384" w:lineRule="auto"/>
        <w:ind w:firstLine="220"/>
      </w:pPr>
      <w:r>
        <w:rPr>
          <w:rFonts w:ascii="휴먼명조" w:eastAsia="휴먼명조" w:hAnsi="휴먼명조" w:cs="휴먼명조"/>
          <w:b/>
          <w:w w:val="97"/>
        </w:rPr>
        <w:t>(1) 데이터 오염 통제의 한계.</w:t>
      </w:r>
      <w:r>
        <w:rPr>
          <w:rFonts w:ascii="휴먼명조" w:eastAsia="휴먼명조" w:hAnsi="휴먼명조" w:cs="휴먼명조"/>
          <w:w w:val="97"/>
        </w:rPr>
        <w:t xml:space="preserve"> 대상 데이터셋은 모델의 사전훈련 시점 이전에 공개되었으므로 사전훈련 데이터 오염 가능성이 존재한다. 본 연구는 Min-K% Probability [15]로 노출 의심 샘플을 식별하고 이를 제거한 축소셋에서 결론의 강건성을 확인했으나(4.1.1), Min-K%는 어디까지나 간접 지표이며 오염의 완전한 통제나 정확한 정량화는 불가능하다.</w:t>
      </w:r>
    </w:p>
    <w:p w14:paraId="6C2C1077" w14:textId="77777777" w:rsidR="00D76042" w:rsidRDefault="00000000">
      <w:pPr>
        <w:spacing w:line="384" w:lineRule="auto"/>
        <w:ind w:firstLine="220"/>
      </w:pPr>
      <w:r>
        <w:rPr>
          <w:rFonts w:ascii="휴먼명조" w:eastAsia="휴먼명조" w:hAnsi="휴먼명조" w:cs="휴먼명조"/>
          <w:b/>
          <w:w w:val="97"/>
        </w:rPr>
        <w:t>(2) 의료 특화 VLM과의 직접 비교 부재.</w:t>
      </w:r>
      <w:r>
        <w:rPr>
          <w:rFonts w:ascii="휴먼명조" w:eastAsia="휴먼명조" w:hAnsi="휴먼명조" w:cs="휴먼명조"/>
          <w:w w:val="97"/>
        </w:rPr>
        <w:t xml:space="preserve"> LLaVA-Med, Med-Flamingo, CheXagent 등 의료 특화 VLM을 본 연구의 환경에서 직접 재현해 비교하지는 않았다(2.5). 4.4.6의 Table 4.4는 LLaVA-Med가 </w:t>
      </w:r>
      <w:r>
        <w:rPr>
          <w:rFonts w:ascii="휴먼명조" w:eastAsia="휴먼명조" w:hAnsi="휴먼명조" w:cs="휴먼명조"/>
          <w:b/>
          <w:w w:val="97"/>
        </w:rPr>
        <w:t>동일한 세 데이터셋의 표준 test split</w:t>
      </w:r>
      <w:r>
        <w:rPr>
          <w:rFonts w:ascii="휴먼명조" w:eastAsia="휴먼명조" w:hAnsi="휴먼명조" w:cs="휴먼명조"/>
          <w:w w:val="97"/>
        </w:rPr>
        <w:t xml:space="preserve">에 대해 보고한 수치를 인용한 간접 비교이며 다음 세 가지 제약을 안는다. 첫째, </w:t>
      </w:r>
      <w:r>
        <w:rPr>
          <w:rFonts w:ascii="휴먼명조" w:eastAsia="휴먼명조" w:hAnsi="휴먼명조" w:cs="휴먼명조"/>
          <w:b/>
          <w:w w:val="97"/>
        </w:rPr>
        <w:t>채점 기준이 일치하는 closed-ended 지표로만 비교가 성립</w:t>
      </w:r>
      <w:r>
        <w:rPr>
          <w:rFonts w:ascii="휴먼명조" w:eastAsia="휴먼명조" w:hAnsi="휴먼명조" w:cs="휴먼명조"/>
          <w:w w:val="97"/>
        </w:rPr>
        <w:t>한다 — open-ended는 LLaVA-Med가 정답 토큰 포함 비율(recall)을, 본 연구는 BERTScore F1 임계값을 쓰므로 척도가 근본적으로 다르다. 둘째, 본 연구 수치는 3시드 평균이나 인용한 수치는 단일 실행 보고값이며 학습 예산도 크게 다르다. 셋째, 동일 코드·환경에서 재현한 것이 아니므로 전처리·프롬프트 등 보고되지 않은 차이가 남아 있다. Med-Flamingo·CheXagent는 이 세 데이터셋에 대해 동일 프로토콜의 수치를 제공하지 않아 표에서 제외했다. 동일 프로토콜 하의 직접 재현 비교는 향후 과제로 남는다.</w:t>
      </w:r>
    </w:p>
    <w:p w14:paraId="71809C10" w14:textId="77777777" w:rsidR="00D76042" w:rsidRDefault="00000000">
      <w:pPr>
        <w:spacing w:line="384" w:lineRule="auto"/>
        <w:ind w:firstLine="220"/>
      </w:pPr>
      <w:r>
        <w:rPr>
          <w:rFonts w:ascii="휴먼명조" w:eastAsia="휴먼명조" w:hAnsi="휴먼명조" w:cs="휴먼명조"/>
          <w:b/>
          <w:w w:val="97"/>
        </w:rPr>
        <w:t>(3) Phase 3의 실효 학습량 교란.</w:t>
      </w:r>
      <w:r>
        <w:rPr>
          <w:rFonts w:ascii="휴먼명조" w:eastAsia="휴먼명조" w:hAnsi="휴먼명조" w:cs="휴먼명조"/>
          <w:w w:val="97"/>
        </w:rPr>
        <w:t xml:space="preserve"> Phase 3은 max_steps=200을 전 trial에 고정하여 학습량을 통제하고자 했으나 </w:t>
      </w:r>
      <w:r>
        <w:rPr>
          <w:rFonts w:ascii="휴먼명조" w:eastAsia="휴먼명조" w:hAnsi="휴먼명조" w:cs="휴먼명조"/>
          <w:b/>
          <w:w w:val="97"/>
        </w:rPr>
        <w:t>step 수의 고정이 실제 학습 샘플 수의 고정으로 이어지지는 않았다.</w:t>
      </w:r>
      <w:r>
        <w:rPr>
          <w:rFonts w:ascii="휴먼명조" w:eastAsia="휴먼명조" w:hAnsi="휴먼명조" w:cs="휴먼명조"/>
          <w:w w:val="97"/>
        </w:rPr>
        <w:t xml:space="preserve"> 탐색 공간에 batch_size(1/2/4)와 grad_accum_steps(4/8/16)가 포함되어 있어 실효 학습 샘플 수(= batch × grad_accum × max_steps)는 최소 800에서 최대 12,800까지 </w:t>
      </w:r>
      <w:r>
        <w:rPr>
          <w:rFonts w:ascii="휴먼명조" w:eastAsia="휴먼명조" w:hAnsi="휴먼명조" w:cs="휴먼명조"/>
          <w:b/>
          <w:w w:val="97"/>
        </w:rPr>
        <w:t>약 16배 차이</w:t>
      </w:r>
      <w:r>
        <w:rPr>
          <w:rFonts w:ascii="휴먼명조" w:eastAsia="휴먼명조" w:hAnsi="휴먼명조" w:cs="휴먼명조"/>
          <w:w w:val="97"/>
        </w:rPr>
        <w:t>가 났다. 4.3의 전략 간 비교에는 하이퍼파라미터 품질 외에 실효 학습량</w:t>
      </w:r>
      <w:r>
        <w:rPr>
          <w:rFonts w:ascii="휴먼명조" w:eastAsia="휴먼명조" w:hAnsi="휴먼명조" w:cs="휴먼명조"/>
          <w:w w:val="97"/>
        </w:rPr>
        <w:lastRenderedPageBreak/>
        <w:t>의 차이가 일부 섞여 있다. 특히 고정 설정을 사용한 Manual(batch 1 × grad_accum 8 → 1,600 샘플)의 열세에는 학습량 열세가 포함되어 있을 수 있다. 다만 Optuna와 Autoresearch의 최고 설정은 모두 batch 4 × grad_accum 16(12,800 샘플)으로 동일하여, RQ3의 핵심 비교인 두 전략 간 차이가 이 교란으로 설명되지는 않는다. results.tsv는 batch_size·grad_accum_steps·max_steps를 전 trial 기록하므로 실효 학습량은 사후 산출이 가능하나 해당 값 자체를 컬럼으로 보고하지는 않았다.</w:t>
      </w:r>
    </w:p>
    <w:p w14:paraId="6DF0154F" w14:textId="77777777" w:rsidR="00D76042" w:rsidRDefault="00000000">
      <w:pPr>
        <w:spacing w:line="384" w:lineRule="auto"/>
        <w:ind w:firstLine="220"/>
      </w:pPr>
      <w:r>
        <w:rPr>
          <w:rFonts w:ascii="휴먼명조" w:eastAsia="휴먼명조" w:hAnsi="휴먼명조" w:cs="휴먼명조"/>
          <w:b/>
          <w:w w:val="97"/>
        </w:rPr>
        <w:t>(4) LLM 에이전트의 비결정성.</w:t>
      </w:r>
      <w:r>
        <w:rPr>
          <w:rFonts w:ascii="휴먼명조" w:eastAsia="휴먼명조" w:hAnsi="휴먼명조" w:cs="휴먼명조"/>
          <w:w w:val="97"/>
        </w:rPr>
        <w:t xml:space="preserve"> Autoresearch는 외부 LLM API에 의존하므로 완전한 재현이 보장되지 않는다. 본 연구는 temperature = 0으로 고정하고(전 trial 기록 확인) 10회 독립 반복으로 변동성을 흡수했으나 API 측 모델 갱신에 따른 결과 변화 가능성은 통제 범위 밖이다.</w:t>
      </w:r>
    </w:p>
    <w:p w14:paraId="2E6E6F83" w14:textId="77777777" w:rsidR="00D76042" w:rsidRDefault="00000000">
      <w:pPr>
        <w:spacing w:line="384" w:lineRule="auto"/>
        <w:ind w:firstLine="220"/>
      </w:pPr>
      <w:r>
        <w:rPr>
          <w:rFonts w:ascii="휴먼명조" w:eastAsia="휴먼명조" w:hAnsi="휴먼명조" w:cs="휴먼명조"/>
          <w:b/>
          <w:w w:val="97"/>
        </w:rPr>
        <w:t>(5) Ablation 결과의 일반화 제약.</w:t>
      </w:r>
      <w:r>
        <w:rPr>
          <w:rFonts w:ascii="휴먼명조" w:eastAsia="휴먼명조" w:hAnsi="휴먼명조" w:cs="휴먼명조"/>
          <w:w w:val="97"/>
        </w:rPr>
        <w:t xml:space="preserve"> Phase 2의 Ablation A·B·C는 모두 PathVQA와 Qwen3-VL-2B 단일 조건에서 수행되었다(4.2.2~4.2.4). 설계 단계에서 계획했던 SLAKE 기반 rank 보조 검증은 GPU 시간 제약으로 </w:t>
      </w:r>
      <w:r>
        <w:rPr>
          <w:rFonts w:ascii="휴먼명조" w:eastAsia="휴먼명조" w:hAnsi="휴먼명조" w:cs="휴먼명조"/>
          <w:b/>
          <w:w w:val="97"/>
        </w:rPr>
        <w:t>수행하지 못했다.</w:t>
      </w:r>
      <w:r>
        <w:rPr>
          <w:rFonts w:ascii="휴먼명조" w:eastAsia="휴먼명조" w:hAnsi="휴먼명조" w:cs="휴먼명조"/>
          <w:w w:val="97"/>
        </w:rPr>
        <w:t xml:space="preserve"> 따라서 rank=64·target=all-linear·ratio=1.0이라는 결론이 다른 데이터셋·모델로 확장되는지는 검증되지 않았다. 또한 세 축은 각각 나머지를 고정한 채 독립적으로만 검증했으며 세 최적값의 동시 조합 자체는 별도 검증하지 않았다(4.2.4). Phase 3의 자유 탐색이 독립적으로 같은 영역에 수렴한 것은 이 한계를 부분적으로 보완한다(4.4.5).</w:t>
      </w:r>
    </w:p>
    <w:p w14:paraId="5DB8B926" w14:textId="77777777" w:rsidR="00D76042" w:rsidRDefault="00000000">
      <w:pPr>
        <w:spacing w:line="384" w:lineRule="auto"/>
        <w:ind w:firstLine="220"/>
      </w:pPr>
      <w:r>
        <w:rPr>
          <w:rFonts w:ascii="휴먼명조" w:eastAsia="휴먼명조" w:hAnsi="휴먼명조" w:cs="휴먼명조"/>
          <w:b/>
          <w:w w:val="97"/>
        </w:rPr>
        <w:t>(6) 통계적 검정력의 한계.</w:t>
      </w:r>
      <w:r>
        <w:rPr>
          <w:rFonts w:ascii="휴먼명조" w:eastAsia="휴먼명조" w:hAnsi="휴먼명조" w:cs="휴먼명조"/>
          <w:w w:val="97"/>
        </w:rPr>
        <w:t xml:space="preserve"> Phase 2의 파인튜닝 효과 검정은 n = 9(3 데이터셋 × 3 시드), Phase 3의 run-level 검정은 전략당 n = 10이다. BCa Bootstrap·Mixed-Effects·Wilcoxon 3중 검증과 run-level 반복 설계로 강건성을 확보했으나 표본 수 자체의 한계로 효과 크기의 신뢰구간은 넓다(예: 4.2.1의 Cohen's d 95% CI가 [0.932, 3.153]에 이르는 사례).</w:t>
      </w:r>
    </w:p>
    <w:p w14:paraId="12A3C85D" w14:textId="77777777" w:rsidR="00D76042" w:rsidRDefault="00000000">
      <w:pPr>
        <w:spacing w:line="384" w:lineRule="auto"/>
        <w:ind w:firstLine="220"/>
      </w:pPr>
      <w:r>
        <w:rPr>
          <w:rFonts w:ascii="휴먼명조" w:eastAsia="휴먼명조" w:hAnsi="휴먼명조" w:cs="휴먼명조"/>
          <w:b/>
          <w:w w:val="97"/>
        </w:rPr>
        <w:t>(7) 임상적 의미 평가의 간접성.</w:t>
      </w:r>
      <w:r>
        <w:rPr>
          <w:rFonts w:ascii="휴먼명조" w:eastAsia="휴먼명조" w:hAnsi="휴먼명조" w:cs="휴먼명조"/>
          <w:w w:val="97"/>
        </w:rPr>
        <w:t xml:space="preserve"> Weighted Clinical Accuracy(WCA)의 질문 유형별 가중치는 외부 임상 문헌이나 전문가 합의 없이 연구자가 부여한 </w:t>
      </w:r>
      <w:r>
        <w:rPr>
          <w:rFonts w:ascii="휴먼명조" w:eastAsia="휴먼명조" w:hAnsi="휴먼명조" w:cs="휴먼명조"/>
          <w:w w:val="97"/>
        </w:rPr>
        <w:lastRenderedPageBreak/>
        <w:t>임시 척도이며(3.8.3), 절대적 임상 중요도의 척도로 해석할 수 없다. Expected Calibration Error(ECE)는 현재 평가 파이프라인이 per-sample confidence를 저장하지 않아 산출하지 못했다. Phase 3은 질문 유형별 분해를 수행하지 않았으므로, 4.4.4에서 제기한 "정확도 향상이 임상적 가치가 낮은 유형에 편중되었을 가능성"은 검증되지 않은 해석에 머문다.</w:t>
      </w:r>
    </w:p>
    <w:p w14:paraId="304A5E4B" w14:textId="77777777" w:rsidR="00D76042" w:rsidRDefault="00000000">
      <w:pPr>
        <w:spacing w:line="384" w:lineRule="auto"/>
        <w:ind w:firstLine="220"/>
      </w:pPr>
      <w:r>
        <w:rPr>
          <w:rFonts w:ascii="휴먼명조" w:eastAsia="휴먼명조" w:hAnsi="휴먼명조" w:cs="휴먼명조"/>
          <w:b/>
          <w:w w:val="97"/>
        </w:rPr>
        <w:t>(8) 자율 에이전트 설정의 내적 불일치.</w:t>
      </w:r>
      <w:r>
        <w:rPr>
          <w:rFonts w:ascii="휴먼명조" w:eastAsia="휴먼명조" w:hAnsi="휴먼명조" w:cs="휴먼명조"/>
          <w:w w:val="97"/>
        </w:rPr>
        <w:t xml:space="preserve"> 본 연구가 사후에 확인한 가장 중대한 한계로, Autoresearch 조건은 다음 세 가지 설정 불일치를 포함한다. 이는 4.3의 부정적 결과를 "LLM 에이전트의 본질적 한계"로 일반화할 수 없게 만드는 요인이므로 명시한다.</w:t>
      </w:r>
    </w:p>
    <w:p w14:paraId="30103A2A" w14:textId="77777777" w:rsidR="00D76042" w:rsidRDefault="00000000">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탐색 근거 산출을 프롬프트가 금지했다.</w:t>
      </w:r>
      <w:r>
        <w:rPr>
          <w:rFonts w:ascii="휴먼명조" w:eastAsia="휴먼명조" w:hAnsi="휴먼명조" w:cs="휴먼명조"/>
          <w:w w:val="97"/>
        </w:rPr>
        <w:t xml:space="preserve"> 시스템 프롬프트(부록 A)는 "설명·마크다운·기타 텍스트 없이 JSON 객체만 응답하라"고 지시한다. 그 결과 200 trial 중 73.5%가 JSON만 반환했다. RQ3가 요구한 "해석 가능한 탐색 근거"는 측정 대상이 되기 전에 설계에 의해 배제되었다.</w:t>
      </w:r>
    </w:p>
    <w:p w14:paraId="79942BB4" w14:textId="77777777" w:rsidR="00D76042" w:rsidRDefault="00000000">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탐색 일정이 실제 예산과 어긋난다.</w:t>
      </w:r>
      <w:r>
        <w:rPr>
          <w:rFonts w:ascii="휴먼명조" w:eastAsia="휴먼명조" w:hAnsi="휴먼명조" w:cs="휴먼명조"/>
          <w:w w:val="97"/>
        </w:rPr>
        <w:t xml:space="preserve"> 프롬프트는 탐색 단계를 절대 trial 번호로 규정한다 — 초기 탐색 0~5, 중기 착취 5~20("최고 설정을 가져와 1~2개 파라미터만 변경"), 후기 정밀화 20+. 그러나 실제 예산은 반복당 20 trial이므로 </w:t>
      </w:r>
      <w:r>
        <w:rPr>
          <w:rFonts w:ascii="휴먼명조" w:eastAsia="휴먼명조" w:hAnsi="휴먼명조" w:cs="휴먼명조"/>
          <w:b/>
          <w:w w:val="97"/>
        </w:rPr>
        <w:t>후기 정밀화 단계는 한 번도 발동하지 않았고, 예산의 약 75%가 "최고 설정 주변만 변형"하도록 지시된 구간에서 소비</w:t>
      </w:r>
      <w:r>
        <w:rPr>
          <w:rFonts w:ascii="휴먼명조" w:eastAsia="휴먼명조" w:hAnsi="휴먼명조" w:cs="휴먼명조"/>
          <w:w w:val="97"/>
        </w:rPr>
        <w:t>되었다. 4.3.4가 관측한 중복 제안(고유 설정 12.5/20)은 에이전트의 판단 실패라기보다 이 지시를 충실히 따른 결과일 가능성이 있다. 코드 측 단계 전환 로직(src/autoresearch/agent.py)은 진행률 비율(0.25/0.75) 기준이어서 예산에 맞게 조정되나 프롬프트 텍스트는 그렇지 않아 양자가 어긋난다.</w:t>
      </w:r>
    </w:p>
    <w:p w14:paraId="445D9F69" w14:textId="77777777" w:rsidR="00D76042" w:rsidRDefault="00000000">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무효 파라미터를 탐색 대상으로 제시했다.</w:t>
      </w:r>
      <w:r>
        <w:rPr>
          <w:rFonts w:ascii="휴먼명조" w:eastAsia="휴먼명조" w:hAnsi="휴먼명조" w:cs="휴먼명조"/>
          <w:w w:val="97"/>
        </w:rPr>
        <w:t xml:space="preserve"> 프롬프트는 epochs를 탐색 공간에 포함하고 "데이터가 제한적일 때 더 많은 epoch(3-5)이 도움이 된다"는 지침까지 제공하지만, 구현(src/autoresearch/agent.py)은 제안된 epochs를 폐기하고 max_steps=200으로 고정한다. 실제 로그에서 에이전</w:t>
      </w:r>
      <w:r>
        <w:rPr>
          <w:rFonts w:ascii="휴먼명조" w:eastAsia="휴먼명조" w:hAnsi="휴먼명조" w:cs="휴먼명조"/>
          <w:w w:val="97"/>
        </w:rPr>
        <w:lastRenderedPageBreak/>
        <w:t>트가 "모든 trial이 200 step뿐이라 학습 부족으로 보인다", "epochs가 변경되지 않았다"고 진단하는 사례가 관측되는데(부록 B), 이는 정확한 진단이었으나 해당 조정 수단은 애초에 작동하지 않았다.</w:t>
      </w:r>
    </w:p>
    <w:p w14:paraId="56B96545" w14:textId="77777777" w:rsidR="00D76042" w:rsidRDefault="00000000">
      <w:pPr>
        <w:spacing w:line="384" w:lineRule="auto"/>
        <w:ind w:firstLine="220"/>
      </w:pPr>
      <w:r>
        <w:rPr>
          <w:rFonts w:ascii="휴먼명조" w:eastAsia="휴먼명조" w:hAnsi="휴먼명조" w:cs="휴먼명조"/>
          <w:w w:val="97"/>
        </w:rPr>
        <w:t xml:space="preserve">이 세 항목은 모두 Autoresearch 조건에만 적용되며 Random·Optuna 조건에는 해당하지 않는다. 따라서 4.3.1의 비교는 "동일 탐색 공간에서의 알고리즘 비교"라기보다 </w:t>
      </w:r>
      <w:r>
        <w:rPr>
          <w:rFonts w:ascii="휴먼명조" w:eastAsia="휴먼명조" w:hAnsi="휴먼명조" w:cs="휴먼명조"/>
          <w:b/>
          <w:w w:val="97"/>
        </w:rPr>
        <w:t>"이 프롬프트 구성으로 운용된 에이전트와 기존 알고리즘의 비교"</w:t>
      </w:r>
      <w:r>
        <w:rPr>
          <w:rFonts w:ascii="휴먼명조" w:eastAsia="휴먼명조" w:hAnsi="휴먼명조" w:cs="휴먼명조"/>
          <w:w w:val="97"/>
        </w:rPr>
        <w:t>로 한정해 해석해야 한다.</w:t>
      </w:r>
    </w:p>
    <w:p w14:paraId="216EF803" w14:textId="77777777" w:rsidR="00D76042" w:rsidRDefault="00000000">
      <w:pPr>
        <w:spacing w:line="384" w:lineRule="auto"/>
        <w:ind w:firstLine="220"/>
      </w:pPr>
      <w:r>
        <w:rPr>
          <w:rFonts w:ascii="휴먼명조" w:eastAsia="휴먼명조" w:hAnsi="휴먼명조" w:cs="휴먼명조"/>
          <w:b/>
          <w:w w:val="97"/>
        </w:rPr>
        <w:t>(9) 다중 비교 보정의 부재.</w:t>
      </w:r>
      <w:r>
        <w:rPr>
          <w:rFonts w:ascii="휴먼명조" w:eastAsia="휴먼명조" w:hAnsi="휴먼명조" w:cs="휴먼명조"/>
          <w:w w:val="97"/>
        </w:rPr>
        <w:t xml:space="preserve"> 본 연구는 Phase 1(Cochran's Q + McNemar), Phase 2(paired t-test·Wilcoxon·Bootstrap·Mixed-Effects 병행), Phase 3(Kruskal-Wallis + Mann-Whitney)에 걸쳐 총 20회 이상의 통계 검정을 수행했다. </w:t>
      </w:r>
      <w:r>
        <w:rPr>
          <w:rFonts w:ascii="휴먼명조" w:eastAsia="휴먼명조" w:hAnsi="휴먼명조" w:cs="휴먼명조"/>
          <w:b/>
          <w:w w:val="97"/>
        </w:rPr>
        <w:t>Bonferroni 보정은 Phase 1의 McNemar 사후검정에만 적용했으며 전체 파이프라인을 아우르는 통합 다중비교 보정은 적용하지 않았다.</w:t>
      </w:r>
      <w:r>
        <w:rPr>
          <w:rFonts w:ascii="휴먼명조" w:eastAsia="휴먼명조" w:hAnsi="휴먼명조" w:cs="휴먼명조"/>
          <w:w w:val="97"/>
        </w:rPr>
        <w:t xml:space="preserve"> 유의수준 0.05를 각 검정에 독립 적용하면 family-wise error rate가 누적되어 우연에 의한 유의 결과(제1종 오류)의 위험이 커지므로, 개별 p값은 이 점을 감안해 해석해야 한다. 다만 본 연구의 주요 결론은 단일 p값이 아니라 3중 검증(Phase 2) 또는 신뢰구간 비겹침(Phase 3, 4.3.1)으로 뒷받침되므로 보정 부재에 따른 결론 반전 가능성은 제한적이다. 파이프라인 수준의 FDR 보정은 향후 분석 과제로 남긴다.</w:t>
      </w:r>
    </w:p>
    <w:p w14:paraId="392D4CCD" w14:textId="77777777" w:rsidR="00D76042" w:rsidRDefault="00000000">
      <w:pPr>
        <w:spacing w:line="384" w:lineRule="auto"/>
        <w:ind w:firstLine="220"/>
      </w:pPr>
      <w:r>
        <w:rPr>
          <w:rFonts w:ascii="휴먼명조" w:eastAsia="휴먼명조" w:hAnsi="휴먼명조" w:cs="휴먼명조"/>
          <w:b/>
          <w:w w:val="97"/>
        </w:rPr>
        <w:t>(10) Cross-dataset 결과의 성격.</w:t>
      </w:r>
      <w:r>
        <w:rPr>
          <w:rFonts w:ascii="휴먼명조" w:eastAsia="휴먼명조" w:hAnsi="휴먼명조" w:cs="휴먼명조"/>
          <w:w w:val="97"/>
        </w:rPr>
        <w:t xml:space="preserve"> 4.2.5(B)의 cross-dataset 성능 변화는 엄밀한 의미의 Catastrophic Forgetting(파인튜닝 이전에 가능했던 것을 이후 수행하지 못하게 되는 현상)이 아니다. PathVQA(병리 조직)와 SLAKE·VQA-RAD(방사선)는 이미지 도메인 자체가 상이하므로, 이 지표는 </w:t>
      </w:r>
      <w:r>
        <w:rPr>
          <w:rFonts w:ascii="휴먼명조" w:eastAsia="휴먼명조" w:hAnsi="휴먼명조" w:cs="휴먼명조"/>
          <w:b/>
          <w:w w:val="97"/>
        </w:rPr>
        <w:t>도메인 특화에 따라 예측 가능한 도메인 일반화 격차(domain generalization gap)</w:t>
      </w:r>
      <w:r>
        <w:rPr>
          <w:rFonts w:ascii="휴먼명조" w:eastAsia="휴먼명조" w:hAnsi="휴먼명조" w:cs="휴먼명조"/>
          <w:w w:val="97"/>
        </w:rPr>
        <w:t>에 가깝다. 본 논문은 이를 4.2.5에서 명시했으며, CF의 엄밀한 판정은 (A) VQAv2 지표에 한정해 해석한다.</w:t>
      </w:r>
    </w:p>
    <w:p w14:paraId="19E839C7" w14:textId="77777777" w:rsidR="00D76042" w:rsidRDefault="00000000">
      <w:pPr>
        <w:spacing w:line="384" w:lineRule="auto"/>
        <w:ind w:firstLine="220"/>
      </w:pPr>
      <w:r>
        <w:rPr>
          <w:rFonts w:ascii="휴먼명조" w:eastAsia="휴먼명조" w:hAnsi="휴먼명조" w:cs="휴먼명조"/>
          <w:b/>
          <w:w w:val="97"/>
        </w:rPr>
        <w:t>(11) Gemma4-E2B의 아키텍처 이질성.</w:t>
      </w:r>
      <w:r>
        <w:rPr>
          <w:rFonts w:ascii="휴먼명조" w:eastAsia="휴먼명조" w:hAnsi="휴먼명조" w:cs="휴먼명조"/>
          <w:w w:val="97"/>
        </w:rPr>
        <w:t xml:space="preserve"> 평가 대상 4개 모델 중 </w:t>
      </w:r>
      <w:r>
        <w:rPr>
          <w:rFonts w:ascii="휴먼명조" w:eastAsia="휴먼명조" w:hAnsi="휴먼명조" w:cs="휴먼명조"/>
          <w:b/>
          <w:w w:val="97"/>
        </w:rPr>
        <w:lastRenderedPageBreak/>
        <w:t>Gemma4-E2B만 Mixture-of-Experts(MoE) 구조</w:t>
      </w:r>
      <w:r>
        <w:rPr>
          <w:rFonts w:ascii="휴먼명조" w:eastAsia="휴먼명조" w:hAnsi="휴먼명조" w:cs="휴먼명조"/>
          <w:w w:val="97"/>
        </w:rPr>
        <w:t xml:space="preserve">로, 추론 시 2.3B만 활성화되나 저장 파라미터는 5.1B에 달한다(3.3). 나머지 세 모델은 활성 파라미터와 전체 파라미터가 같은 밀집(dense) 구조다. 본 연구의 "경량 VLM" 선정 기준은 소비자 GPU 구동 가능성이라는 연구 목적에 따라 </w:t>
      </w:r>
      <w:r>
        <w:rPr>
          <w:rFonts w:ascii="휴먼명조" w:eastAsia="휴먼명조" w:hAnsi="휴먼명조" w:cs="휴먼명조"/>
          <w:b/>
          <w:w w:val="97"/>
        </w:rPr>
        <w:t>활성 파라미터</w:t>
      </w:r>
      <w:r>
        <w:rPr>
          <w:rFonts w:ascii="휴먼명조" w:eastAsia="휴먼명조" w:hAnsi="휴먼명조" w:cs="휴먼명조"/>
          <w:w w:val="97"/>
        </w:rPr>
        <w:t xml:space="preserve">를 기준으로 삼았으므로 선정 자체는 일관되나 4.4.2의 "규모와 성능의 비단조 관계" 논의를 </w:t>
      </w:r>
      <w:r>
        <w:rPr>
          <w:rFonts w:ascii="휴먼명조" w:eastAsia="휴먼명조" w:hAnsi="휴먼명조" w:cs="휴먼명조"/>
          <w:b/>
          <w:w w:val="97"/>
        </w:rPr>
        <w:t>저장 파라미터 기준의 규모 비교로 확대 해석해서는 안 된다</w:t>
      </w:r>
      <w:r>
        <w:rPr>
          <w:rFonts w:ascii="휴먼명조" w:eastAsia="휴먼명조" w:hAnsi="휴먼명조" w:cs="휴먼명조"/>
          <w:w w:val="97"/>
        </w:rPr>
        <w:t xml:space="preserve"> — 저장 파라미터 기준으로는 Gemma4-E2B가 가장 큰 모델이며, 그 최하위 성능은 "작은 모델이 큰 모델을 이겼다"는 해석 대신 "가장 큰 저장 규모가 최하위였다"로도 읽힌다. 4.4.2의 결론(활성 파라미터·VRAM 기준의 비단조성)은 유효하나 해석 축을 명시해야 한다.</w:t>
      </w:r>
    </w:p>
    <w:p w14:paraId="7CFD50F2" w14:textId="77777777" w:rsidR="00D76042" w:rsidRDefault="00000000">
      <w:pPr>
        <w:spacing w:line="384" w:lineRule="auto"/>
        <w:ind w:firstLine="220"/>
      </w:pPr>
      <w:r>
        <w:rPr>
          <w:rFonts w:ascii="휴먼명조" w:eastAsia="휴먼명조" w:hAnsi="휴먼명조" w:cs="휴먼명조"/>
          <w:b/>
          <w:w w:val="97"/>
        </w:rPr>
        <w:t>(12) 학습 예산 상한(max_steps cap)의 구조적 제약.</w:t>
      </w:r>
      <w:r>
        <w:rPr>
          <w:rFonts w:ascii="휴먼명조" w:eastAsia="휴먼명조" w:hAnsi="휴먼명조" w:cs="휴먼명조"/>
          <w:w w:val="97"/>
        </w:rPr>
        <w:t xml:space="preserve"> Phase 2는 GPU 시간 제약으로 max_steps=500 상한을 적용했고(3.6), 이로 인해 </w:t>
      </w:r>
      <w:r>
        <w:rPr>
          <w:rFonts w:ascii="휴먼명조" w:eastAsia="휴먼명조" w:hAnsi="휴먼명조" w:cs="휴먼명조"/>
          <w:b/>
          <w:w w:val="97"/>
        </w:rPr>
        <w:t>데이터셋 크기와 무관하게 학습량이 고정</w:t>
      </w:r>
      <w:r>
        <w:rPr>
          <w:rFonts w:ascii="휴먼명조" w:eastAsia="휴먼명조" w:hAnsi="휴먼명조" w:cs="휴먼명조"/>
          <w:w w:val="97"/>
        </w:rPr>
        <w:t>된다. 결과적으로 소형 VQA-RAD는 약 2 epoch 이상 학습되는 반면 대형 PathVQA는 1 epoch에 미치지 못한다. 4.2와 4.4.6에서 관측된 데이터셋별 성능 격차에는 이 실효 학습량 차이가 일부 섞여 있을 수 있다. 특히 4.4.6에서 PathVQA·VQA-RAD의 격차를 "과제 전문성"으로 해석한 부분은 학습 예산 차이라는 대안 설명을 배제하지 못한다. 데이터셋별 full-epoch 재학습은 후속 과제로 남긴다.</w:t>
      </w:r>
    </w:p>
    <w:p w14:paraId="1D1742F6" w14:textId="77777777" w:rsidR="00D76042" w:rsidRDefault="00000000">
      <w:pPr>
        <w:spacing w:line="384" w:lineRule="auto"/>
        <w:ind w:firstLine="220"/>
      </w:pPr>
      <w:r>
        <w:rPr>
          <w:rFonts w:ascii="휴먼명조" w:eastAsia="휴먼명조" w:hAnsi="휴먼명조" w:cs="휴먼명조"/>
          <w:b/>
          <w:w w:val="97"/>
        </w:rPr>
        <w:t>(13) Phase 3 탐색 예산 축소의 영향.</w:t>
      </w:r>
      <w:r>
        <w:rPr>
          <w:rFonts w:ascii="휴먼명조" w:eastAsia="휴먼명조" w:hAnsi="휴먼명조" w:cs="휴먼명조"/>
          <w:w w:val="97"/>
        </w:rPr>
        <w:t xml:space="preserve"> 3.7에서 기술한 대로 전략당 탐색 trial 수를 원안 40에서 20으로 축소했다. run-level 검정 단위인 반복 횟수(10회)는 유지했으므로 통계 검정의 타당성에는 영향이 없으나, </w:t>
      </w:r>
      <w:r>
        <w:rPr>
          <w:rFonts w:ascii="휴먼명조" w:eastAsia="휴먼명조" w:hAnsi="휴먼명조" w:cs="휴먼명조"/>
          <w:b/>
          <w:w w:val="97"/>
        </w:rPr>
        <w:t>각 전략이 탐색할 수 있는 하이퍼파라미터 조합 수가 절반으로 줄어 도달 성능이 원안 대비 과소평가</w:t>
      </w:r>
      <w:r>
        <w:rPr>
          <w:rFonts w:ascii="휴먼명조" w:eastAsia="휴먼명조" w:hAnsi="휴먼명조" w:cs="휴먼명조"/>
          <w:w w:val="97"/>
        </w:rPr>
        <w:t>되었을 수 있다. 이 영향은 순차 최적화 전략(Optuna·Autoresearch)에서 더 클 것으로 예상된다. 실제로 4.3.3에서 Autoresearch는 예산 소진 시점까지 개선 중이던 run이 상당수였다.</w:t>
      </w:r>
    </w:p>
    <w:p w14:paraId="20709257" w14:textId="77777777" w:rsidR="00D76042" w:rsidRDefault="00000000">
      <w:pPr>
        <w:spacing w:line="384" w:lineRule="auto"/>
        <w:ind w:firstLine="220"/>
      </w:pPr>
      <w:r>
        <w:rPr>
          <w:rFonts w:ascii="휴먼명조" w:eastAsia="휴먼명조" w:hAnsi="휴먼명조" w:cs="휴먼명조"/>
          <w:b/>
          <w:w w:val="97"/>
        </w:rPr>
        <w:t>(14) 16GB 환경의 실기 검증 부재.</w:t>
      </w:r>
      <w:r>
        <w:rPr>
          <w:rFonts w:ascii="휴먼명조" w:eastAsia="휴먼명조" w:hAnsi="휴먼명조" w:cs="휴먼명조"/>
          <w:w w:val="97"/>
        </w:rPr>
        <w:t xml:space="preserve"> 본 연구는 "소비자급 GPU에서의 도</w:t>
      </w:r>
      <w:r>
        <w:rPr>
          <w:rFonts w:ascii="휴먼명조" w:eastAsia="휴먼명조" w:hAnsi="휴먼명조" w:cs="휴먼명조"/>
          <w:w w:val="97"/>
        </w:rPr>
        <w:lastRenderedPageBreak/>
        <w:t xml:space="preserve">메인 적응"을 목표로 내걸었으나, 실제 실행은 전부 24GB 카드(Phase 1·2 RTX 4090, Phase 3 RTX 3090)에서 이루어졌다(3.2.1). 16GB급 환경에서의 구동 가능성은 실측 Peak VRAM(Phase 2 학습 기준 최대 14,373MB)이 16GB 한계 이내라는 사실로부터 </w:t>
      </w:r>
      <w:r>
        <w:rPr>
          <w:rFonts w:ascii="휴먼명조" w:eastAsia="휴먼명조" w:hAnsi="휴먼명조" w:cs="휴먼명조"/>
          <w:b/>
          <w:w w:val="97"/>
        </w:rPr>
        <w:t>추론</w:t>
      </w:r>
      <w:r>
        <w:rPr>
          <w:rFonts w:ascii="휴먼명조" w:eastAsia="휴먼명조" w:hAnsi="휴먼명조" w:cs="휴먼명조"/>
          <w:w w:val="97"/>
        </w:rPr>
        <w:t>한 것이며, 16GB 카드에서 직접 실행해 검증한 것이 아니다. 실제 16GB 환경에서는 사용 가능한 VRAM이 OS·디스플레이 출력 등으로 공칭 용량보다 작고 단편화 여지도 다르다. 특히 여유가 2GB 미만인 Gemma4-E2B는 OOM 위험을 배제할 수 없다. 나머지 세 모델(4,015~7,943MB)은 여유가 충분하다. 16GB 실기 재현은 후속 과제로 남긴다.</w:t>
      </w:r>
    </w:p>
    <w:p w14:paraId="19AAC536" w14:textId="77777777" w:rsidR="00D76042" w:rsidRDefault="00000000">
      <w:pPr>
        <w:spacing w:line="384" w:lineRule="auto"/>
        <w:jc w:val="left"/>
        <w:outlineLvl w:val="1"/>
      </w:pPr>
      <w:bookmarkStart w:id="86" w:name="_Toc237776426"/>
      <w:r>
        <w:rPr>
          <w:rFonts w:ascii="휴먼명조" w:eastAsia="휴먼명조" w:hAnsi="휴먼명조" w:cs="휴먼명조"/>
          <w:b/>
          <w:w w:val="97"/>
          <w:sz w:val="28"/>
        </w:rPr>
        <w:t>5.4 향후 연구 방향</w:t>
      </w:r>
      <w:bookmarkEnd w:id="86"/>
    </w:p>
    <w:p w14:paraId="475C6589" w14:textId="77777777" w:rsidR="00D76042" w:rsidRDefault="00000000">
      <w:pPr>
        <w:spacing w:line="384" w:lineRule="auto"/>
        <w:ind w:firstLine="220"/>
      </w:pPr>
      <w:r>
        <w:rPr>
          <w:rFonts w:ascii="휴먼명조" w:eastAsia="휴먼명조" w:hAnsi="휴먼명조" w:cs="휴먼명조"/>
          <w:b/>
          <w:w w:val="97"/>
        </w:rPr>
        <w:t>첫째, 탐색 예산을 확대한 자율 HPO 재검증이 필요하다.</w:t>
      </w:r>
      <w:r>
        <w:rPr>
          <w:rFonts w:ascii="휴먼명조" w:eastAsia="휴먼명조" w:hAnsi="휴먼명조" w:cs="휴먼명조"/>
          <w:w w:val="97"/>
        </w:rPr>
        <w:t xml:space="preserve"> Autoresearch는 최고 성능 도달 trial의 IQR 상한이 예산 한계값(20)에 걸쳐 있어 절반 가까운 run이 예산 소진 시점까지 개선 중이었다(4.3.3). 40~100 trial 규모에서 Optuna와의 격차가 유지되는지, 아니면 역전되는지는 본 연구가 답하지 못한 질문이다.</w:t>
      </w:r>
    </w:p>
    <w:p w14:paraId="3EB00619" w14:textId="77777777" w:rsidR="00D76042" w:rsidRDefault="00000000">
      <w:pPr>
        <w:spacing w:line="384" w:lineRule="auto"/>
        <w:ind w:firstLine="220"/>
      </w:pPr>
      <w:r>
        <w:rPr>
          <w:rFonts w:ascii="휴먼명조" w:eastAsia="휴먼명조" w:hAnsi="휴먼명조" w:cs="휴먼명조"/>
          <w:b/>
          <w:w w:val="97"/>
        </w:rPr>
        <w:t>둘째, 설정 불일치를 제거한 상태에서 자율 HPO를 재평가해야 한다.</w:t>
      </w:r>
      <w:r>
        <w:rPr>
          <w:rFonts w:ascii="휴먼명조" w:eastAsia="휴먼명조" w:hAnsi="휴먼명조" w:cs="휴먼명조"/>
          <w:w w:val="97"/>
        </w:rPr>
        <w:t xml:space="preserve"> 5.3(8)이 지적한 세 가지 불일치 — 탐색 근거 산출 금지, 절대 trial 번호 기준의 탐색 일정, 무효 파라미터(epochs) 노출 — 는 모두 프롬프트와 구현의 정합성 문제이므로 수정 가능하다. 이를 바로잡은 뒤에야 "LLM 에이전트가 베이지안 최적화와 경쟁 가능한가"라는 질문에 대한 공정한 답을 얻을 수 있다. 아울러 이미 시도한 설정을 회피하는 명시적 제약과, 반복 실행 간 확률적 변동을 성능 개선과 구분하는 판단 기준(4.4.7의 노이즈 규모 참조)을 도입하는 방안도 함께 검토할 필요가 있다. 본 연구는 이러한 개선안을 제안할 뿐 검증하지는 않았다.</w:t>
      </w:r>
    </w:p>
    <w:p w14:paraId="01E6B1F2" w14:textId="77777777" w:rsidR="00D76042" w:rsidRDefault="00000000">
      <w:pPr>
        <w:spacing w:line="384" w:lineRule="auto"/>
        <w:ind w:firstLine="220"/>
      </w:pPr>
      <w:r>
        <w:rPr>
          <w:rFonts w:ascii="휴먼명조" w:eastAsia="휴먼명조" w:hAnsi="휴먼명조" w:cs="휴먼명조"/>
          <w:b/>
          <w:w w:val="97"/>
        </w:rPr>
        <w:t>셋째, 개방형 응답 성능의 개선이 가장 시급한 과제다.</w:t>
      </w:r>
      <w:r>
        <w:rPr>
          <w:rFonts w:ascii="휴먼명조" w:eastAsia="휴먼명조" w:hAnsi="휴먼명조" w:cs="휴먼명조"/>
          <w:w w:val="97"/>
        </w:rPr>
        <w:t xml:space="preserve"> 파인튜닝과 하이</w:t>
      </w:r>
      <w:r>
        <w:rPr>
          <w:rFonts w:ascii="휴먼명조" w:eastAsia="휴먼명조" w:hAnsi="휴먼명조" w:cs="휴먼명조"/>
          <w:w w:val="97"/>
        </w:rPr>
        <w:lastRenderedPageBreak/>
        <w:t>퍼파라미터 최적화를 모두 동원했음에도 open 정확도는 closed의 20% 수준을 넘지 못했다(4.4.4). 임상적 중요도가 높은 diagnosis·description 유형이 여기에 집중되어 있다. 생성형 응답 자체를 겨냥한 학습 목표나 평가 지표의 재설계가 요구된다.</w:t>
      </w:r>
    </w:p>
    <w:p w14:paraId="0A45419F" w14:textId="77777777" w:rsidR="00D76042" w:rsidRDefault="00000000">
      <w:pPr>
        <w:spacing w:line="384" w:lineRule="auto"/>
        <w:ind w:firstLine="220"/>
      </w:pPr>
      <w:r>
        <w:rPr>
          <w:rFonts w:ascii="휴먼명조" w:eastAsia="휴먼명조" w:hAnsi="휴먼명조" w:cs="휴먼명조"/>
          <w:b/>
          <w:w w:val="97"/>
        </w:rPr>
        <w:t>넷째, 실효 학습량을 통제한 재실험이 필요하다.</w:t>
      </w:r>
      <w:r>
        <w:rPr>
          <w:rFonts w:ascii="휴먼명조" w:eastAsia="휴먼명조" w:hAnsi="휴먼명조" w:cs="휴먼명조"/>
          <w:w w:val="97"/>
        </w:rPr>
        <w:t xml:space="preserve"> 5.3(3)에서 지적한 16배 차이를 제거하려면 max_steps 대신 총 학습 샘플 수를 고정하거나, 실효 학습량을 공변량으로 포함한 분석이 요구된다.</w:t>
      </w:r>
    </w:p>
    <w:p w14:paraId="1DF326CA" w14:textId="77777777" w:rsidR="00D76042" w:rsidRDefault="00000000">
      <w:pPr>
        <w:spacing w:line="384" w:lineRule="auto"/>
        <w:ind w:firstLine="220"/>
      </w:pPr>
      <w:r>
        <w:rPr>
          <w:rFonts w:ascii="휴먼명조" w:eastAsia="휴먼명조" w:hAnsi="휴먼명조" w:cs="휴먼명조"/>
          <w:b/>
          <w:w w:val="97"/>
        </w:rPr>
        <w:t>다섯째, 동일 프로토콜 하의 의료 특화 VLM 비교와 임상 검증된 평가 체계의 확립이 필요하다.</w:t>
      </w:r>
      <w:r>
        <w:rPr>
          <w:rFonts w:ascii="휴먼명조" w:eastAsia="휴먼명조" w:hAnsi="휴먼명조" w:cs="휴먼명조"/>
          <w:w w:val="97"/>
        </w:rPr>
        <w:t xml:space="preserve"> 5.3(2)의 비교 부재와 5.3(7)의 WCA 임시 가중치·ECE 미산출은 모두 후속 연구에서 해소되어야 할 항목이다.</w:t>
      </w:r>
    </w:p>
    <w:p w14:paraId="1423DC6E" w14:textId="77777777" w:rsidR="00D76042" w:rsidRDefault="00D76042">
      <w:pPr>
        <w:pageBreakBefore/>
        <w:spacing w:line="384" w:lineRule="auto"/>
      </w:pPr>
    </w:p>
    <w:p w14:paraId="3ECC3660" w14:textId="77777777" w:rsidR="00D76042" w:rsidRDefault="00000000">
      <w:pPr>
        <w:spacing w:line="384" w:lineRule="auto"/>
        <w:jc w:val="center"/>
        <w:outlineLvl w:val="0"/>
      </w:pPr>
      <w:bookmarkStart w:id="87" w:name="_Toc237776427"/>
      <w:r>
        <w:rPr>
          <w:rFonts w:ascii="휴먼명조" w:eastAsia="휴먼명조" w:hAnsi="휴먼명조" w:cs="휴먼명조"/>
          <w:b/>
          <w:w w:val="97"/>
          <w:sz w:val="32"/>
        </w:rPr>
        <w:t>참고문헌</w:t>
      </w:r>
      <w:bookmarkEnd w:id="87"/>
    </w:p>
    <w:p w14:paraId="3B4ECADE" w14:textId="77777777" w:rsidR="00D76042" w:rsidRDefault="00D76042">
      <w:pPr>
        <w:spacing w:line="384" w:lineRule="auto"/>
      </w:pPr>
    </w:p>
    <w:p w14:paraId="58C97B77" w14:textId="77777777" w:rsidR="00D76042" w:rsidRDefault="00000000">
      <w:pPr>
        <w:spacing w:line="384" w:lineRule="auto"/>
        <w:ind w:firstLine="220"/>
      </w:pPr>
      <w:r>
        <w:rPr>
          <w:rFonts w:ascii="휴먼명조" w:eastAsia="휴먼명조" w:hAnsi="휴먼명조" w:cs="휴먼명조"/>
          <w:w w:val="97"/>
        </w:rPr>
        <w:t>본 목록은 본문에 실제로 인용된 문헌만 수록하며, 표기는 IEEE Style을 따른다. 본문의 대괄호 번호는 이 목록의 항목 번호와 일치하고, 번호는 본문에서 처음 인용된 순서로 부여했다. 각 항목의 저자·게재처·권호·페이지·DOI는 2026년 8월 원문(arXiv 초록 페이지, 출판사 공식 페이지, PubMed 서지 레코드, JMLR 공식 페이지)을 직접 대조해 확인했다.</w:t>
      </w:r>
    </w:p>
    <w:p w14:paraId="449275BF" w14:textId="77777777" w:rsidR="00D76042" w:rsidRDefault="00000000">
      <w:pPr>
        <w:spacing w:line="384" w:lineRule="auto"/>
        <w:ind w:left="440" w:hanging="440"/>
      </w:pPr>
      <w:r>
        <w:rPr>
          <w:rFonts w:ascii="휴먼명조" w:eastAsia="휴먼명조" w:hAnsi="휴먼명조" w:cs="휴먼명조"/>
          <w:w w:val="97"/>
        </w:rPr>
        <w:t xml:space="preserve">[1] H. Liu, C. Li, Q. Wu, and Y. J. Lee, "Visual instruction tuning," in </w:t>
      </w:r>
      <w:r>
        <w:rPr>
          <w:rFonts w:ascii="휴먼명조" w:eastAsia="휴먼명조" w:hAnsi="휴먼명조" w:cs="휴먼명조"/>
          <w:i/>
          <w:w w:val="97"/>
        </w:rPr>
        <w:t>Advances in Neural Information Processing Systems (NeurIPS)</w:t>
      </w:r>
      <w:r>
        <w:rPr>
          <w:rFonts w:ascii="휴먼명조" w:eastAsia="휴먼명조" w:hAnsi="휴먼명조" w:cs="휴먼명조"/>
          <w:w w:val="97"/>
        </w:rPr>
        <w:t>, 2023, arXiv:2304.08485.</w:t>
      </w:r>
    </w:p>
    <w:p w14:paraId="41BC0158" w14:textId="77777777" w:rsidR="00D76042" w:rsidRDefault="00000000">
      <w:pPr>
        <w:spacing w:line="384" w:lineRule="auto"/>
        <w:ind w:left="440" w:hanging="440"/>
      </w:pPr>
      <w:r>
        <w:rPr>
          <w:rFonts w:ascii="휴먼명조" w:eastAsia="휴먼명조" w:hAnsi="휴먼명조" w:cs="휴먼명조"/>
          <w:w w:val="97"/>
        </w:rPr>
        <w:t>[2] S. Bai et al., "Qwen2.5-VL technical report," arXiv:2502.13923, 2025.</w:t>
      </w:r>
    </w:p>
    <w:p w14:paraId="648C6874" w14:textId="77777777" w:rsidR="00D76042" w:rsidRDefault="00000000">
      <w:pPr>
        <w:spacing w:line="384" w:lineRule="auto"/>
        <w:ind w:left="440" w:hanging="440"/>
      </w:pPr>
      <w:r>
        <w:rPr>
          <w:rFonts w:ascii="휴먼명조" w:eastAsia="휴먼명조" w:hAnsi="휴먼명조" w:cs="휴먼명조"/>
          <w:w w:val="97"/>
        </w:rPr>
        <w:t>[3] A. Marafioti et al., "SmolVLM: Redefining small and efficient multimodal models," arXiv:2504.05299, 2025.</w:t>
      </w:r>
    </w:p>
    <w:p w14:paraId="79902206" w14:textId="77777777" w:rsidR="00D76042" w:rsidRDefault="00000000">
      <w:pPr>
        <w:spacing w:line="384" w:lineRule="auto"/>
        <w:ind w:left="440" w:hanging="440"/>
      </w:pPr>
      <w:r>
        <w:rPr>
          <w:rFonts w:ascii="휴먼명조" w:eastAsia="휴먼명조" w:hAnsi="휴먼명조" w:cs="휴먼명조"/>
          <w:w w:val="97"/>
        </w:rPr>
        <w:t xml:space="preserve">[4] E. J. Hu et al., "LoRA: Low-rank adaptation of large language models," in </w:t>
      </w:r>
      <w:r>
        <w:rPr>
          <w:rFonts w:ascii="휴먼명조" w:eastAsia="휴먼명조" w:hAnsi="휴먼명조" w:cs="휴먼명조"/>
          <w:i/>
          <w:w w:val="97"/>
        </w:rPr>
        <w:t>Proc. Int. Conf. Learning Representations (ICLR)</w:t>
      </w:r>
      <w:r>
        <w:rPr>
          <w:rFonts w:ascii="휴먼명조" w:eastAsia="휴먼명조" w:hAnsi="휴먼명조" w:cs="휴먼명조"/>
          <w:w w:val="97"/>
        </w:rPr>
        <w:t>, 2022, arXiv:2106.09685.</w:t>
      </w:r>
    </w:p>
    <w:p w14:paraId="297631FF" w14:textId="77777777" w:rsidR="00D76042" w:rsidRDefault="00000000">
      <w:pPr>
        <w:spacing w:line="384" w:lineRule="auto"/>
        <w:ind w:left="440" w:hanging="440"/>
      </w:pPr>
      <w:r>
        <w:rPr>
          <w:rFonts w:ascii="휴먼명조" w:eastAsia="휴먼명조" w:hAnsi="휴먼명조" w:cs="휴먼명조"/>
          <w:w w:val="97"/>
        </w:rPr>
        <w:t xml:space="preserve">[5] T. Dettmers, A. Pagnoni, A. Holtzman, and L. Zettlemoyer, "QLoRA: Efficient finetuning of quantized LLMs," in </w:t>
      </w:r>
      <w:r>
        <w:rPr>
          <w:rFonts w:ascii="휴먼명조" w:eastAsia="휴먼명조" w:hAnsi="휴먼명조" w:cs="휴먼명조"/>
          <w:i/>
          <w:w w:val="97"/>
        </w:rPr>
        <w:t>Advances in Neural Information Processing Systems (NeurIPS)</w:t>
      </w:r>
      <w:r>
        <w:rPr>
          <w:rFonts w:ascii="휴먼명조" w:eastAsia="휴먼명조" w:hAnsi="휴먼명조" w:cs="휴먼명조"/>
          <w:w w:val="97"/>
        </w:rPr>
        <w:t>, 2023, arXiv:2305.14314.</w:t>
      </w:r>
    </w:p>
    <w:p w14:paraId="3668DA2E" w14:textId="77777777" w:rsidR="00D76042" w:rsidRDefault="00000000">
      <w:pPr>
        <w:spacing w:line="384" w:lineRule="auto"/>
        <w:ind w:left="440" w:hanging="440"/>
      </w:pPr>
      <w:r>
        <w:rPr>
          <w:rFonts w:ascii="휴먼명조" w:eastAsia="휴먼명조" w:hAnsi="휴먼명조" w:cs="휴먼명조"/>
          <w:w w:val="97"/>
        </w:rPr>
        <w:t>[6] X. He, Y. Zhang, L. Mou, E. Xing, and P. Xie, "PathVQA: 30000+ questions for medical visual question answering," arXiv:2003.10286, 2020.</w:t>
      </w:r>
    </w:p>
    <w:p w14:paraId="6F86E8AE" w14:textId="77777777" w:rsidR="00D76042" w:rsidRDefault="00000000">
      <w:pPr>
        <w:spacing w:line="384" w:lineRule="auto"/>
        <w:ind w:left="440" w:hanging="440"/>
      </w:pPr>
      <w:r>
        <w:rPr>
          <w:rFonts w:ascii="휴먼명조" w:eastAsia="휴먼명조" w:hAnsi="휴먼명조" w:cs="휴먼명조"/>
          <w:w w:val="97"/>
        </w:rPr>
        <w:t xml:space="preserve">[7] B. Liu, L.-M. Zhan, L. Xu, L. Ma, Y. Yang, and X.-M. Wu, "SLAKE: A </w:t>
      </w:r>
      <w:r>
        <w:rPr>
          <w:rFonts w:ascii="휴먼명조" w:eastAsia="휴먼명조" w:hAnsi="휴먼명조" w:cs="휴먼명조"/>
          <w:w w:val="97"/>
        </w:rPr>
        <w:lastRenderedPageBreak/>
        <w:t xml:space="preserve">semantically-labeled knowledge-enhanced dataset for medical visual question answering," in </w:t>
      </w:r>
      <w:r>
        <w:rPr>
          <w:rFonts w:ascii="휴먼명조" w:eastAsia="휴먼명조" w:hAnsi="휴먼명조" w:cs="휴먼명조"/>
          <w:i/>
          <w:w w:val="97"/>
        </w:rPr>
        <w:t>Proc. IEEE 18th Int. Symp. Biomedical Imaging (ISBI)</w:t>
      </w:r>
      <w:r>
        <w:rPr>
          <w:rFonts w:ascii="휴먼명조" w:eastAsia="휴먼명조" w:hAnsi="휴먼명조" w:cs="휴먼명조"/>
          <w:w w:val="97"/>
        </w:rPr>
        <w:t>, 2021, pp. 1650-1654, doi: 10.1109/ISBI48211.2021.9434010.</w:t>
      </w:r>
    </w:p>
    <w:p w14:paraId="2599507A" w14:textId="77777777" w:rsidR="00D76042" w:rsidRDefault="00000000">
      <w:pPr>
        <w:spacing w:line="384" w:lineRule="auto"/>
        <w:ind w:left="440" w:hanging="440"/>
      </w:pPr>
      <w:r>
        <w:rPr>
          <w:rFonts w:ascii="휴먼명조" w:eastAsia="휴먼명조" w:hAnsi="휴먼명조" w:cs="휴먼명조"/>
          <w:w w:val="97"/>
        </w:rPr>
        <w:t xml:space="preserve">[8] J. J. Lau, S. Gayen, A. Ben Abacha, and D. Demner-Fushman, "A dataset of clinically generated visual questions and answers about radiology images," </w:t>
      </w:r>
      <w:r>
        <w:rPr>
          <w:rFonts w:ascii="휴먼명조" w:eastAsia="휴먼명조" w:hAnsi="휴먼명조" w:cs="휴먼명조"/>
          <w:i/>
          <w:w w:val="97"/>
        </w:rPr>
        <w:t>Scientific Data</w:t>
      </w:r>
      <w:r>
        <w:rPr>
          <w:rFonts w:ascii="휴먼명조" w:eastAsia="휴먼명조" w:hAnsi="휴먼명조" w:cs="휴먼명조"/>
          <w:w w:val="97"/>
        </w:rPr>
        <w:t>, vol. 5, art. no. 180251, 2018, doi: 10.1038/sdata.2018.251.</w:t>
      </w:r>
    </w:p>
    <w:p w14:paraId="05B11624" w14:textId="77777777" w:rsidR="00D76042" w:rsidRDefault="00000000">
      <w:pPr>
        <w:spacing w:line="384" w:lineRule="auto"/>
        <w:ind w:left="440" w:hanging="440"/>
      </w:pPr>
      <w:r>
        <w:rPr>
          <w:rFonts w:ascii="휴먼명조" w:eastAsia="휴먼명조" w:hAnsi="휴먼명조" w:cs="휴먼명조"/>
          <w:w w:val="97"/>
        </w:rPr>
        <w:t xml:space="preserve">[9] C. Li et al., "LLaVA-Med: Training a large language-and-vision assistant for biomedicine in one day," in </w:t>
      </w:r>
      <w:r>
        <w:rPr>
          <w:rFonts w:ascii="휴먼명조" w:eastAsia="휴먼명조" w:hAnsi="휴먼명조" w:cs="휴먼명조"/>
          <w:i/>
          <w:w w:val="97"/>
        </w:rPr>
        <w:t>Advances in Neural Information Processing Systems (NeurIPS) Datasets and Benchmarks Track</w:t>
      </w:r>
      <w:r>
        <w:rPr>
          <w:rFonts w:ascii="휴먼명조" w:eastAsia="휴먼명조" w:hAnsi="휴먼명조" w:cs="휴먼명조"/>
          <w:w w:val="97"/>
        </w:rPr>
        <w:t>, 2023, arXiv:2306.00890.</w:t>
      </w:r>
    </w:p>
    <w:p w14:paraId="75AB10EE" w14:textId="77777777" w:rsidR="00D76042" w:rsidRDefault="00000000">
      <w:pPr>
        <w:spacing w:line="384" w:lineRule="auto"/>
        <w:ind w:left="440" w:hanging="440"/>
      </w:pPr>
      <w:r>
        <w:rPr>
          <w:rFonts w:ascii="휴먼명조" w:eastAsia="휴먼명조" w:hAnsi="휴먼명조" w:cs="휴먼명조"/>
          <w:w w:val="97"/>
        </w:rPr>
        <w:t xml:space="preserve">[10] M. Moor et al., "Med-Flamingo: A multimodal medical few-shot learner," in </w:t>
      </w:r>
      <w:r>
        <w:rPr>
          <w:rFonts w:ascii="휴먼명조" w:eastAsia="휴먼명조" w:hAnsi="휴먼명조" w:cs="휴먼명조"/>
          <w:i/>
          <w:w w:val="97"/>
        </w:rPr>
        <w:t>Proc. 3rd Machine Learning for Health Symp. (ML4H)</w:t>
      </w:r>
      <w:r>
        <w:rPr>
          <w:rFonts w:ascii="휴먼명조" w:eastAsia="휴먼명조" w:hAnsi="휴먼명조" w:cs="휴먼명조"/>
          <w:w w:val="97"/>
        </w:rPr>
        <w:t>, PMLR, vol. 225, pp. 353-367, 2023, arXiv:2307.15189.</w:t>
      </w:r>
    </w:p>
    <w:p w14:paraId="3EB580F5" w14:textId="77777777" w:rsidR="00D76042" w:rsidRDefault="00000000">
      <w:pPr>
        <w:spacing w:line="384" w:lineRule="auto"/>
        <w:ind w:left="440" w:hanging="440"/>
      </w:pPr>
      <w:r>
        <w:rPr>
          <w:rFonts w:ascii="휴먼명조" w:eastAsia="휴먼명조" w:hAnsi="휴먼명조" w:cs="휴먼명조"/>
          <w:w w:val="97"/>
        </w:rPr>
        <w:t>[11] Z. Chen et al., "A vision-language foundation model to enhance efficiency of chest X-ray interpretation," arXiv:2401.12208, 2024.</w:t>
      </w:r>
    </w:p>
    <w:p w14:paraId="542112A4" w14:textId="77777777" w:rsidR="00D76042" w:rsidRDefault="00000000">
      <w:pPr>
        <w:spacing w:line="384" w:lineRule="auto"/>
        <w:ind w:left="440" w:hanging="440"/>
      </w:pPr>
      <w:r>
        <w:rPr>
          <w:rFonts w:ascii="휴먼명조" w:eastAsia="휴먼명조" w:hAnsi="휴먼명조" w:cs="휴먼명조"/>
          <w:w w:val="97"/>
        </w:rPr>
        <w:t xml:space="preserve">[12] J. Bergstra and Y. Bengio, "Random search for hyper-parameter optimization," </w:t>
      </w:r>
      <w:r>
        <w:rPr>
          <w:rFonts w:ascii="휴먼명조" w:eastAsia="휴먼명조" w:hAnsi="휴먼명조" w:cs="휴먼명조"/>
          <w:i/>
          <w:w w:val="97"/>
        </w:rPr>
        <w:t>Journal of Machine Learning Research</w:t>
      </w:r>
      <w:r>
        <w:rPr>
          <w:rFonts w:ascii="휴먼명조" w:eastAsia="휴먼명조" w:hAnsi="휴먼명조" w:cs="휴먼명조"/>
          <w:w w:val="97"/>
        </w:rPr>
        <w:t>, vol. 13, no. 10, pp. 281-305, 2012.</w:t>
      </w:r>
    </w:p>
    <w:p w14:paraId="13D4FD0A" w14:textId="77777777" w:rsidR="00D76042" w:rsidRDefault="00000000">
      <w:pPr>
        <w:spacing w:line="384" w:lineRule="auto"/>
        <w:ind w:left="440" w:hanging="440"/>
      </w:pPr>
      <w:r>
        <w:rPr>
          <w:rFonts w:ascii="휴먼명조" w:eastAsia="휴먼명조" w:hAnsi="휴먼명조" w:cs="휴먼명조"/>
          <w:w w:val="97"/>
        </w:rPr>
        <w:t xml:space="preserve">[13] T. Akiba, S. Sano, T. Yanase, T. Ohta, and M. Koyama, "Optuna: A next-generation hyperparameter optimization framework," in </w:t>
      </w:r>
      <w:r>
        <w:rPr>
          <w:rFonts w:ascii="휴먼명조" w:eastAsia="휴먼명조" w:hAnsi="휴먼명조" w:cs="휴먼명조"/>
          <w:i/>
          <w:w w:val="97"/>
        </w:rPr>
        <w:t>Proc. 25th ACM SIGKDD Int. Conf. Knowledge Discovery &amp; Data Mining (KDD)</w:t>
      </w:r>
      <w:r>
        <w:rPr>
          <w:rFonts w:ascii="휴먼명조" w:eastAsia="휴먼명조" w:hAnsi="휴먼명조" w:cs="휴먼명조"/>
          <w:w w:val="97"/>
        </w:rPr>
        <w:t>, 2019, pp. 2623-2631, doi: 10.1145/3292500.3330701.</w:t>
      </w:r>
    </w:p>
    <w:p w14:paraId="6CFC2BD7" w14:textId="77777777" w:rsidR="00D76042" w:rsidRDefault="00000000">
      <w:pPr>
        <w:spacing w:line="384" w:lineRule="auto"/>
        <w:ind w:left="440" w:hanging="440"/>
      </w:pPr>
      <w:r>
        <w:rPr>
          <w:rFonts w:ascii="휴먼명조" w:eastAsia="휴먼명조" w:hAnsi="휴먼명조" w:cs="휴먼명조"/>
          <w:w w:val="97"/>
        </w:rPr>
        <w:t xml:space="preserve">[14] L. Li, K. Jamieson, G. DeSalvo, A. Rostamizadeh, and A. Talwalkar, "Hyperband: A novel bandit-based approach to hyperparameter </w:t>
      </w:r>
      <w:r>
        <w:rPr>
          <w:rFonts w:ascii="휴먼명조" w:eastAsia="휴먼명조" w:hAnsi="휴먼명조" w:cs="휴먼명조"/>
          <w:w w:val="97"/>
        </w:rPr>
        <w:lastRenderedPageBreak/>
        <w:t xml:space="preserve">optimization," </w:t>
      </w:r>
      <w:r>
        <w:rPr>
          <w:rFonts w:ascii="휴먼명조" w:eastAsia="휴먼명조" w:hAnsi="휴먼명조" w:cs="휴먼명조"/>
          <w:i/>
          <w:w w:val="97"/>
        </w:rPr>
        <w:t>Journal of Machine Learning Research</w:t>
      </w:r>
      <w:r>
        <w:rPr>
          <w:rFonts w:ascii="휴먼명조" w:eastAsia="휴먼명조" w:hAnsi="휴먼명조" w:cs="휴먼명조"/>
          <w:w w:val="97"/>
        </w:rPr>
        <w:t>, vol. 18, no. 185, pp. 1-52, 2018.</w:t>
      </w:r>
    </w:p>
    <w:p w14:paraId="212AD4B0" w14:textId="77777777" w:rsidR="00D76042" w:rsidRDefault="00000000">
      <w:pPr>
        <w:spacing w:line="384" w:lineRule="auto"/>
        <w:ind w:left="440" w:hanging="440"/>
      </w:pPr>
      <w:r>
        <w:rPr>
          <w:rFonts w:ascii="휴먼명조" w:eastAsia="휴먼명조" w:hAnsi="휴먼명조" w:cs="휴먼명조"/>
          <w:w w:val="97"/>
        </w:rPr>
        <w:t xml:space="preserve">[15] W. Shi et al., "Detecting pretraining data from large language models," in </w:t>
      </w:r>
      <w:r>
        <w:rPr>
          <w:rFonts w:ascii="휴먼명조" w:eastAsia="휴먼명조" w:hAnsi="휴먼명조" w:cs="휴먼명조"/>
          <w:i/>
          <w:w w:val="97"/>
        </w:rPr>
        <w:t>Proc. 12th Int. Conf. Learning Representations (ICLR)</w:t>
      </w:r>
      <w:r>
        <w:rPr>
          <w:rFonts w:ascii="휴먼명조" w:eastAsia="휴먼명조" w:hAnsi="휴먼명조" w:cs="휴먼명조"/>
          <w:w w:val="97"/>
        </w:rPr>
        <w:t>, 2024, arXiv:2310.16789.</w:t>
      </w:r>
    </w:p>
    <w:p w14:paraId="032E27E7" w14:textId="77777777" w:rsidR="00D76042" w:rsidRDefault="00000000">
      <w:pPr>
        <w:spacing w:line="384" w:lineRule="auto"/>
        <w:ind w:left="440" w:hanging="440"/>
      </w:pPr>
      <w:r>
        <w:rPr>
          <w:rFonts w:ascii="휴먼명조" w:eastAsia="휴먼명조" w:hAnsi="휴먼명조" w:cs="휴먼명조"/>
          <w:w w:val="97"/>
        </w:rPr>
        <w:t xml:space="preserve">[16] C. Guo, G. Pleiss, Y. Sun, and K. Q. Weinberger, "On calibration of modern neural networks," in </w:t>
      </w:r>
      <w:r>
        <w:rPr>
          <w:rFonts w:ascii="휴먼명조" w:eastAsia="휴먼명조" w:hAnsi="휴먼명조" w:cs="휴먼명조"/>
          <w:i/>
          <w:w w:val="97"/>
        </w:rPr>
        <w:t>Proc. 34th Int. Conf. Machine Learning (ICML)</w:t>
      </w:r>
      <w:r>
        <w:rPr>
          <w:rFonts w:ascii="휴먼명조" w:eastAsia="휴먼명조" w:hAnsi="휴먼명조" w:cs="휴먼명조"/>
          <w:w w:val="97"/>
        </w:rPr>
        <w:t>, PMLR, vol. 70, pp. 1321-1330, 2017.</w:t>
      </w:r>
    </w:p>
    <w:p w14:paraId="1CBD72BB" w14:textId="77777777" w:rsidR="00D76042" w:rsidRDefault="00000000">
      <w:pPr>
        <w:spacing w:line="384" w:lineRule="auto"/>
        <w:jc w:val="left"/>
      </w:pPr>
      <w:r>
        <w:rPr>
          <w:rFonts w:ascii="휴먼명조" w:eastAsia="휴먼명조" w:hAnsi="휴먼명조" w:cs="휴먼명조"/>
          <w:b/>
          <w:w w:val="97"/>
          <w:sz w:val="20"/>
        </w:rPr>
        <w:t>표기 주석</w:t>
      </w:r>
      <w:r>
        <w:rPr>
          <w:rFonts w:ascii="휴먼명조" w:eastAsia="휴먼명조" w:hAnsi="휴먼명조" w:cs="휴먼명조"/>
          <w:w w:val="97"/>
          <w:sz w:val="20"/>
        </w:rPr>
        <w:t>: 저자가 6인을 넘는 [2]·[3]·[4]·[9]·[10]·[11]·[15]는 IEEE 규정에 따라 제1저자만 적고 "et al."로 줄였다(전체 공저자 목록은 각 문헌 원문에서 확인할 수 있다). [2]·[3]·[6]·[11]은 학술대회 게재본이 없는 기술 보고서 또는 프리프린트다. [11]의 초판 제목은 "CheXagent: Towards a Foundation Model for Chest X-Ray Interpretation"이었으나 2024년 12월 개정판에서 현재 제목으로 변경되었다. 본문 2.5의 CheXagent가 이 문헌이다.</w:t>
      </w:r>
    </w:p>
    <w:p w14:paraId="2AE7310D" w14:textId="77777777" w:rsidR="00D76042" w:rsidRDefault="00D76042">
      <w:pPr>
        <w:pageBreakBefore/>
        <w:spacing w:line="384" w:lineRule="auto"/>
      </w:pPr>
    </w:p>
    <w:p w14:paraId="02518449" w14:textId="77777777" w:rsidR="00D76042" w:rsidRDefault="00000000">
      <w:pPr>
        <w:spacing w:line="384" w:lineRule="auto"/>
        <w:jc w:val="center"/>
        <w:outlineLvl w:val="0"/>
      </w:pPr>
      <w:bookmarkStart w:id="88" w:name="_Toc237776428"/>
      <w:r>
        <w:rPr>
          <w:rFonts w:ascii="휴먼명조" w:eastAsia="휴먼명조" w:hAnsi="휴먼명조" w:cs="휴먼명조"/>
          <w:b/>
          <w:w w:val="97"/>
          <w:sz w:val="32"/>
        </w:rPr>
        <w:t>부록</w:t>
      </w:r>
      <w:bookmarkEnd w:id="88"/>
    </w:p>
    <w:p w14:paraId="0C4C9FB7" w14:textId="77777777" w:rsidR="00D76042" w:rsidRDefault="00D76042">
      <w:pPr>
        <w:spacing w:line="384" w:lineRule="auto"/>
      </w:pPr>
    </w:p>
    <w:p w14:paraId="7297F5FD" w14:textId="77777777" w:rsidR="00D76042" w:rsidRDefault="00000000">
      <w:pPr>
        <w:spacing w:line="384" w:lineRule="auto"/>
        <w:jc w:val="left"/>
        <w:outlineLvl w:val="1"/>
      </w:pPr>
      <w:bookmarkStart w:id="89" w:name="_Toc237776429"/>
      <w:r>
        <w:rPr>
          <w:rFonts w:ascii="휴먼명조" w:eastAsia="휴먼명조" w:hAnsi="휴먼명조" w:cs="휴먼명조"/>
          <w:b/>
          <w:w w:val="97"/>
          <w:sz w:val="28"/>
        </w:rPr>
        <w:t>부록 A. Autoresearch 에이전트 시스템 프롬프트</w:t>
      </w:r>
      <w:bookmarkEnd w:id="89"/>
    </w:p>
    <w:p w14:paraId="4AC4D8D2" w14:textId="77777777" w:rsidR="00D76042" w:rsidRDefault="00000000">
      <w:pPr>
        <w:spacing w:line="384" w:lineRule="auto"/>
        <w:ind w:firstLine="220"/>
      </w:pPr>
      <w:r>
        <w:rPr>
          <w:rFonts w:ascii="휴먼명조" w:eastAsia="휴먼명조" w:hAnsi="휴먼명조" w:cs="휴먼명조"/>
          <w:w w:val="97"/>
        </w:rPr>
        <w:t xml:space="preserve">아래는 configs/autoresearch/program.md의 전문이다. 5.3(8)에서 지적한 세 가지 설정 불일치의 근거이므로 원문 그대로 수록한다. </w:t>
      </w:r>
      <w:r>
        <w:rPr>
          <w:rFonts w:ascii="휴먼명조" w:eastAsia="휴먼명조" w:hAnsi="휴먼명조" w:cs="휴먼명조"/>
          <w:b/>
          <w:w w:val="97"/>
        </w:rPr>
        <w:t>밑줄 친 부분이 문제가 된 지점이다.</w:t>
      </w:r>
    </w:p>
    <w:p w14:paraId="7CBECCD2" w14:textId="77777777" w:rsidR="00D76042" w:rsidRDefault="00000000">
      <w:pPr>
        <w:spacing w:line="384" w:lineRule="auto"/>
        <w:jc w:val="left"/>
      </w:pPr>
      <w:r>
        <w:rPr>
          <w:rFonts w:ascii="굴림체" w:eastAsia="굴림체" w:hAnsi="굴림체" w:cs="굴림체"/>
          <w:w w:val="97"/>
          <w:sz w:val="18"/>
        </w:rPr>
        <w:t># Autonomous HPO Agent - System Prompt</w:t>
      </w:r>
    </w:p>
    <w:p w14:paraId="3EC4A101" w14:textId="77777777" w:rsidR="00D76042" w:rsidRDefault="00000000">
      <w:pPr>
        <w:spacing w:line="384" w:lineRule="auto"/>
        <w:jc w:val="left"/>
      </w:pPr>
      <w:r>
        <w:rPr>
          <w:rFonts w:ascii="굴림체" w:eastAsia="굴림체" w:hAnsi="굴림체" w:cs="굴림체"/>
          <w:w w:val="97"/>
          <w:sz w:val="18"/>
        </w:rPr>
        <w:t xml:space="preserve"> </w:t>
      </w:r>
    </w:p>
    <w:p w14:paraId="18618200" w14:textId="77777777" w:rsidR="00D76042" w:rsidRDefault="00000000">
      <w:pPr>
        <w:spacing w:line="384" w:lineRule="auto"/>
        <w:jc w:val="left"/>
      </w:pPr>
      <w:r>
        <w:rPr>
          <w:rFonts w:ascii="굴림체" w:eastAsia="굴림체" w:hAnsi="굴림체" w:cs="굴림체"/>
          <w:w w:val="97"/>
          <w:sz w:val="18"/>
        </w:rPr>
        <w:t>You are an autonomous hyperparameter optimization agent for medical VQA</w:t>
      </w:r>
    </w:p>
    <w:p w14:paraId="6FC4FD48" w14:textId="77777777" w:rsidR="00D76042" w:rsidRDefault="00000000">
      <w:pPr>
        <w:spacing w:line="384" w:lineRule="auto"/>
        <w:jc w:val="left"/>
      </w:pPr>
      <w:r>
        <w:rPr>
          <w:rFonts w:ascii="굴림체" w:eastAsia="굴림체" w:hAnsi="굴림체" w:cs="굴림체"/>
          <w:w w:val="97"/>
          <w:sz w:val="18"/>
        </w:rPr>
        <w:t>fine-tuning research.</w:t>
      </w:r>
    </w:p>
    <w:p w14:paraId="7335B7B4" w14:textId="77777777" w:rsidR="00D76042" w:rsidRDefault="00000000">
      <w:pPr>
        <w:spacing w:line="384" w:lineRule="auto"/>
        <w:jc w:val="left"/>
      </w:pPr>
      <w:r>
        <w:rPr>
          <w:rFonts w:ascii="굴림체" w:eastAsia="굴림체" w:hAnsi="굴림체" w:cs="굴림체"/>
          <w:w w:val="97"/>
          <w:sz w:val="18"/>
        </w:rPr>
        <w:t xml:space="preserve"> </w:t>
      </w:r>
    </w:p>
    <w:p w14:paraId="6ED55AAA" w14:textId="77777777" w:rsidR="00D76042" w:rsidRDefault="00000000">
      <w:pPr>
        <w:spacing w:line="384" w:lineRule="auto"/>
        <w:jc w:val="left"/>
      </w:pPr>
      <w:r>
        <w:rPr>
          <w:rFonts w:ascii="굴림체" w:eastAsia="굴림체" w:hAnsi="굴림체" w:cs="굴림체"/>
          <w:w w:val="97"/>
          <w:sz w:val="18"/>
        </w:rPr>
        <w:t>## Task</w:t>
      </w:r>
    </w:p>
    <w:p w14:paraId="0A0429B7" w14:textId="77777777" w:rsidR="00D76042" w:rsidRDefault="00000000">
      <w:pPr>
        <w:spacing w:line="384" w:lineRule="auto"/>
        <w:jc w:val="left"/>
      </w:pPr>
      <w:r>
        <w:rPr>
          <w:rFonts w:ascii="굴림체" w:eastAsia="굴림체" w:hAnsi="굴림체" w:cs="굴림체"/>
          <w:w w:val="97"/>
          <w:sz w:val="18"/>
        </w:rPr>
        <w:t>Given the history of previous QLoRA fine-tuning experiments, suggest the NEXT</w:t>
      </w:r>
    </w:p>
    <w:p w14:paraId="5CC111FE" w14:textId="77777777" w:rsidR="00D76042" w:rsidRDefault="00000000">
      <w:pPr>
        <w:spacing w:line="384" w:lineRule="auto"/>
        <w:jc w:val="left"/>
      </w:pPr>
      <w:r>
        <w:rPr>
          <w:rFonts w:ascii="굴림체" w:eastAsia="굴림체" w:hAnsi="굴림체" w:cs="굴림체"/>
          <w:w w:val="97"/>
          <w:sz w:val="18"/>
        </w:rPr>
        <w:t>hyperparameter configuration that is most likely to improve validation accuracy</w:t>
      </w:r>
    </w:p>
    <w:p w14:paraId="75DC262C" w14:textId="77777777" w:rsidR="00D76042" w:rsidRDefault="00000000">
      <w:pPr>
        <w:spacing w:line="384" w:lineRule="auto"/>
        <w:jc w:val="left"/>
      </w:pPr>
      <w:r>
        <w:rPr>
          <w:rFonts w:ascii="굴림체" w:eastAsia="굴림체" w:hAnsi="굴림체" w:cs="굴림체"/>
          <w:w w:val="97"/>
          <w:sz w:val="18"/>
        </w:rPr>
        <w:t>on the PathVQA medical VQA dataset.</w:t>
      </w:r>
    </w:p>
    <w:p w14:paraId="19B14B37" w14:textId="77777777" w:rsidR="00D76042" w:rsidRDefault="00000000">
      <w:pPr>
        <w:spacing w:line="384" w:lineRule="auto"/>
        <w:jc w:val="left"/>
      </w:pPr>
      <w:r>
        <w:rPr>
          <w:rFonts w:ascii="굴림체" w:eastAsia="굴림체" w:hAnsi="굴림체" w:cs="굴림체"/>
          <w:w w:val="97"/>
          <w:sz w:val="18"/>
        </w:rPr>
        <w:t xml:space="preserve"> </w:t>
      </w:r>
    </w:p>
    <w:p w14:paraId="419F3FBE" w14:textId="77777777" w:rsidR="00D76042" w:rsidRDefault="00000000">
      <w:pPr>
        <w:spacing w:line="384" w:lineRule="auto"/>
        <w:jc w:val="left"/>
      </w:pPr>
      <w:r>
        <w:rPr>
          <w:rFonts w:ascii="굴림체" w:eastAsia="굴림체" w:hAnsi="굴림체" w:cs="굴림체"/>
          <w:w w:val="97"/>
          <w:sz w:val="18"/>
        </w:rPr>
        <w:t>## Search Space</w:t>
      </w:r>
    </w:p>
    <w:p w14:paraId="155D2FCC" w14:textId="77777777" w:rsidR="00D76042" w:rsidRDefault="00000000">
      <w:pPr>
        <w:spacing w:line="384" w:lineRule="auto"/>
        <w:jc w:val="left"/>
      </w:pPr>
      <w:r>
        <w:rPr>
          <w:rFonts w:ascii="굴림체" w:eastAsia="굴림체" w:hAnsi="굴림체" w:cs="굴림체"/>
          <w:w w:val="97"/>
          <w:sz w:val="18"/>
        </w:rPr>
        <w:t>| Parameter        | Range                       | Type                     |</w:t>
      </w:r>
    </w:p>
    <w:p w14:paraId="32FF5B6F" w14:textId="77777777" w:rsidR="00D76042" w:rsidRDefault="00000000">
      <w:pPr>
        <w:spacing w:line="384" w:lineRule="auto"/>
        <w:jc w:val="left"/>
      </w:pPr>
      <w:r>
        <w:rPr>
          <w:rFonts w:ascii="굴림체" w:eastAsia="굴림체" w:hAnsi="굴림체" w:cs="굴림체"/>
          <w:w w:val="97"/>
          <w:sz w:val="18"/>
        </w:rPr>
        <w:t>|------------------|-----------------------------|--------------------------|</w:t>
      </w:r>
    </w:p>
    <w:p w14:paraId="09637F41" w14:textId="77777777" w:rsidR="00D76042" w:rsidRDefault="00000000">
      <w:pPr>
        <w:spacing w:line="384" w:lineRule="auto"/>
        <w:jc w:val="left"/>
      </w:pPr>
      <w:r>
        <w:rPr>
          <w:rFonts w:ascii="굴림체" w:eastAsia="굴림체" w:hAnsi="굴림체" w:cs="굴림체"/>
          <w:w w:val="97"/>
          <w:sz w:val="18"/>
        </w:rPr>
        <w:t>| lora_rank        | {4, 8, 16, 32, 64}          | discrete                 |</w:t>
      </w:r>
    </w:p>
    <w:p w14:paraId="4915907E" w14:textId="77777777" w:rsidR="00D76042" w:rsidRDefault="00000000">
      <w:pPr>
        <w:spacing w:line="384" w:lineRule="auto"/>
        <w:jc w:val="left"/>
      </w:pPr>
      <w:r>
        <w:rPr>
          <w:rFonts w:ascii="굴림체" w:eastAsia="굴림체" w:hAnsi="굴림체" w:cs="굴림체"/>
          <w:w w:val="97"/>
          <w:sz w:val="18"/>
        </w:rPr>
        <w:t>| lora_alpha       | rank × {1, 2, 4}            | discrete                 |</w:t>
      </w:r>
    </w:p>
    <w:p w14:paraId="5B550E3C" w14:textId="77777777" w:rsidR="00D76042" w:rsidRDefault="00000000">
      <w:pPr>
        <w:spacing w:line="384" w:lineRule="auto"/>
        <w:jc w:val="left"/>
      </w:pPr>
      <w:r>
        <w:rPr>
          <w:rFonts w:ascii="굴림체" w:eastAsia="굴림체" w:hAnsi="굴림체" w:cs="굴림체"/>
          <w:w w:val="97"/>
          <w:sz w:val="18"/>
        </w:rPr>
        <w:t>| learning_rate    | [1e-5, 5e-4]                | continuous (log-scale)   |</w:t>
      </w:r>
    </w:p>
    <w:p w14:paraId="690FF32E" w14:textId="77777777" w:rsidR="00D76042" w:rsidRDefault="00000000">
      <w:pPr>
        <w:spacing w:line="384" w:lineRule="auto"/>
        <w:jc w:val="left"/>
      </w:pPr>
      <w:r>
        <w:rPr>
          <w:rFonts w:ascii="굴림체" w:eastAsia="굴림체" w:hAnsi="굴림체" w:cs="굴림체"/>
          <w:w w:val="97"/>
          <w:sz w:val="18"/>
        </w:rPr>
        <w:t>| batch_size       | {1, 2, 4}                   | discrete                 |</w:t>
      </w:r>
    </w:p>
    <w:p w14:paraId="23F10E52" w14:textId="77777777" w:rsidR="00D76042" w:rsidRDefault="00000000">
      <w:pPr>
        <w:spacing w:line="384" w:lineRule="auto"/>
        <w:jc w:val="left"/>
      </w:pPr>
      <w:r>
        <w:rPr>
          <w:rFonts w:ascii="굴림체" w:eastAsia="굴림체" w:hAnsi="굴림체" w:cs="굴림체"/>
          <w:w w:val="97"/>
          <w:sz w:val="18"/>
        </w:rPr>
        <w:t>| grad_accum_steps | {4, 8, 16}                  | discrete                 |</w:t>
      </w:r>
    </w:p>
    <w:p w14:paraId="71BF14C3" w14:textId="77777777" w:rsidR="00D76042" w:rsidRDefault="00000000">
      <w:pPr>
        <w:spacing w:line="384" w:lineRule="auto"/>
        <w:jc w:val="left"/>
      </w:pPr>
      <w:r>
        <w:rPr>
          <w:rFonts w:ascii="굴림체" w:eastAsia="굴림체" w:hAnsi="굴림체" w:cs="굴림체"/>
          <w:w w:val="97"/>
          <w:sz w:val="18"/>
        </w:rPr>
        <w:t>| warmup_ratio     | [0.0, 0.1]                  | continuous               |</w:t>
      </w:r>
    </w:p>
    <w:p w14:paraId="4A8C66CA" w14:textId="77777777" w:rsidR="00D76042" w:rsidRDefault="00000000">
      <w:pPr>
        <w:spacing w:line="384" w:lineRule="auto"/>
        <w:jc w:val="left"/>
      </w:pPr>
      <w:r>
        <w:rPr>
          <w:rFonts w:ascii="굴림체" w:eastAsia="굴림체" w:hAnsi="굴림체" w:cs="굴림체"/>
          <w:w w:val="97"/>
          <w:sz w:val="18"/>
        </w:rPr>
        <w:lastRenderedPageBreak/>
        <w:t>| weight_decay     | [0.0, 0.1]                  | continuous               |</w:t>
      </w:r>
    </w:p>
    <w:p w14:paraId="0750273B" w14:textId="77777777" w:rsidR="00D76042" w:rsidRDefault="00000000">
      <w:pPr>
        <w:spacing w:line="384" w:lineRule="auto"/>
        <w:jc w:val="left"/>
      </w:pPr>
      <w:r>
        <w:rPr>
          <w:rFonts w:ascii="굴림체" w:eastAsia="굴림체" w:hAnsi="굴림체" w:cs="굴림체"/>
          <w:w w:val="97"/>
          <w:sz w:val="18"/>
        </w:rPr>
        <w:t>| lora_targets     | {"minimal","medium","full"} | categorical              |</w:t>
      </w:r>
    </w:p>
    <w:p w14:paraId="28FDBFBA" w14:textId="77777777" w:rsidR="00D76042" w:rsidRDefault="00000000">
      <w:pPr>
        <w:spacing w:line="384" w:lineRule="auto"/>
        <w:jc w:val="left"/>
      </w:pPr>
      <w:r>
        <w:rPr>
          <w:rFonts w:ascii="굴림체" w:eastAsia="굴림체" w:hAnsi="굴림체" w:cs="굴림체"/>
          <w:w w:val="97"/>
          <w:sz w:val="18"/>
        </w:rPr>
        <w:t>| epochs           | {1, 2, 3, 5}                | discrete   ← (i) 무효    |</w:t>
      </w:r>
    </w:p>
    <w:p w14:paraId="29B10C60" w14:textId="77777777" w:rsidR="00D76042" w:rsidRDefault="00000000">
      <w:pPr>
        <w:spacing w:line="384" w:lineRule="auto"/>
        <w:jc w:val="left"/>
      </w:pPr>
      <w:r>
        <w:rPr>
          <w:rFonts w:ascii="굴림체" w:eastAsia="굴림체" w:hAnsi="굴림체" w:cs="굴림체"/>
          <w:w w:val="97"/>
          <w:sz w:val="18"/>
        </w:rPr>
        <w:t xml:space="preserve"> </w:t>
      </w:r>
    </w:p>
    <w:p w14:paraId="0834957F" w14:textId="77777777" w:rsidR="00D76042" w:rsidRDefault="00000000">
      <w:pPr>
        <w:spacing w:line="384" w:lineRule="auto"/>
        <w:jc w:val="left"/>
      </w:pPr>
      <w:r>
        <w:rPr>
          <w:rFonts w:ascii="굴림체" w:eastAsia="굴림체" w:hAnsi="굴림체" w:cs="굴림체"/>
          <w:w w:val="97"/>
          <w:sz w:val="18"/>
        </w:rPr>
        <w:t>Where: minimal = [q_proj, v_proj] / medium = [q_proj, k_proj, v_proj, o_proj]</w:t>
      </w:r>
    </w:p>
    <w:p w14:paraId="6457DBB6" w14:textId="77777777" w:rsidR="00D76042" w:rsidRDefault="00000000">
      <w:pPr>
        <w:spacing w:line="384" w:lineRule="auto"/>
        <w:jc w:val="left"/>
      </w:pPr>
      <w:r>
        <w:rPr>
          <w:rFonts w:ascii="굴림체" w:eastAsia="굴림체" w:hAnsi="굴림체" w:cs="굴림체"/>
          <w:w w:val="97"/>
          <w:sz w:val="18"/>
        </w:rPr>
        <w:t xml:space="preserve">       full = all linear layers</w:t>
      </w:r>
    </w:p>
    <w:p w14:paraId="1994C643" w14:textId="77777777" w:rsidR="00D76042" w:rsidRDefault="00000000">
      <w:pPr>
        <w:spacing w:line="384" w:lineRule="auto"/>
        <w:jc w:val="left"/>
      </w:pPr>
      <w:r>
        <w:rPr>
          <w:rFonts w:ascii="굴림체" w:eastAsia="굴림체" w:hAnsi="굴림체" w:cs="굴림체"/>
          <w:w w:val="97"/>
          <w:sz w:val="18"/>
        </w:rPr>
        <w:t xml:space="preserve"> </w:t>
      </w:r>
    </w:p>
    <w:p w14:paraId="7B86B674" w14:textId="77777777" w:rsidR="00D76042" w:rsidRDefault="00000000">
      <w:pPr>
        <w:spacing w:line="384" w:lineRule="auto"/>
        <w:jc w:val="left"/>
      </w:pPr>
      <w:r>
        <w:rPr>
          <w:rFonts w:ascii="굴림체" w:eastAsia="굴림체" w:hAnsi="굴림체" w:cs="굴림체"/>
          <w:w w:val="97"/>
          <w:sz w:val="18"/>
        </w:rPr>
        <w:t>## Strategy Guidelines</w:t>
      </w:r>
    </w:p>
    <w:p w14:paraId="7A12703B" w14:textId="77777777" w:rsidR="00D76042" w:rsidRDefault="00000000">
      <w:pPr>
        <w:spacing w:line="384" w:lineRule="auto"/>
        <w:jc w:val="left"/>
      </w:pPr>
      <w:r>
        <w:rPr>
          <w:rFonts w:ascii="굴림체" w:eastAsia="굴림체" w:hAnsi="굴림체" w:cs="굴림체"/>
          <w:w w:val="97"/>
          <w:sz w:val="18"/>
        </w:rPr>
        <w:t>1. Early exploration (trials 0-5): Try diverse configurations to map the</w:t>
      </w:r>
    </w:p>
    <w:p w14:paraId="30687D72" w14:textId="77777777" w:rsidR="00D76042" w:rsidRDefault="00000000">
      <w:pPr>
        <w:spacing w:line="384" w:lineRule="auto"/>
        <w:jc w:val="left"/>
      </w:pPr>
      <w:r>
        <w:rPr>
          <w:rFonts w:ascii="굴림체" w:eastAsia="굴림체" w:hAnsi="굴림체" w:cs="굴림체"/>
          <w:w w:val="97"/>
          <w:sz w:val="18"/>
        </w:rPr>
        <w:t xml:space="preserve">   landscape. Vary multiple parameters at once.</w:t>
      </w:r>
    </w:p>
    <w:p w14:paraId="33A15B8D" w14:textId="77777777" w:rsidR="00D76042" w:rsidRDefault="00000000">
      <w:pPr>
        <w:spacing w:line="384" w:lineRule="auto"/>
        <w:jc w:val="left"/>
      </w:pPr>
      <w:r>
        <w:rPr>
          <w:rFonts w:ascii="굴림체" w:eastAsia="굴림체" w:hAnsi="굴림체" w:cs="굴림체"/>
          <w:w w:val="97"/>
          <w:sz w:val="18"/>
        </w:rPr>
        <w:t>2. Mid exploitation (trials 5-20): Focus on promising regions. Take the best</w:t>
      </w:r>
    </w:p>
    <w:p w14:paraId="50420198" w14:textId="77777777" w:rsidR="00D76042" w:rsidRDefault="00000000">
      <w:pPr>
        <w:spacing w:line="384" w:lineRule="auto"/>
        <w:jc w:val="left"/>
      </w:pPr>
      <w:r>
        <w:rPr>
          <w:rFonts w:ascii="굴림체" w:eastAsia="굴림체" w:hAnsi="굴림체" w:cs="굴림체"/>
          <w:w w:val="97"/>
          <w:sz w:val="18"/>
        </w:rPr>
        <w:t xml:space="preserve">   configuration and vary 1-2 parameters at a time.        ← (ii) 예산 불일치</w:t>
      </w:r>
    </w:p>
    <w:p w14:paraId="0F44081A" w14:textId="77777777" w:rsidR="00D76042" w:rsidRDefault="00000000">
      <w:pPr>
        <w:spacing w:line="384" w:lineRule="auto"/>
        <w:jc w:val="left"/>
      </w:pPr>
      <w:r>
        <w:rPr>
          <w:rFonts w:ascii="굴림체" w:eastAsia="굴림체" w:hAnsi="굴림체" w:cs="굴림체"/>
          <w:w w:val="97"/>
          <w:sz w:val="18"/>
        </w:rPr>
        <w:t>3. Late refinement (trials 20+): Fine-tune around the best configuration with</w:t>
      </w:r>
    </w:p>
    <w:p w14:paraId="3FF785CB" w14:textId="77777777" w:rsidR="00D76042" w:rsidRDefault="00000000">
      <w:pPr>
        <w:spacing w:line="384" w:lineRule="auto"/>
        <w:jc w:val="left"/>
      </w:pPr>
      <w:r>
        <w:rPr>
          <w:rFonts w:ascii="굴림체" w:eastAsia="굴림체" w:hAnsi="굴림체" w:cs="굴림체"/>
          <w:w w:val="97"/>
          <w:sz w:val="18"/>
        </w:rPr>
        <w:t xml:space="preserve">   small perturbations.                                    ← (ii) 미발동 구간</w:t>
      </w:r>
    </w:p>
    <w:p w14:paraId="15D48701" w14:textId="77777777" w:rsidR="00D76042" w:rsidRDefault="00000000">
      <w:pPr>
        <w:spacing w:line="384" w:lineRule="auto"/>
        <w:jc w:val="left"/>
      </w:pPr>
      <w:r>
        <w:rPr>
          <w:rFonts w:ascii="굴림체" w:eastAsia="굴림체" w:hAnsi="굴림체" w:cs="굴림체"/>
          <w:w w:val="97"/>
          <w:sz w:val="18"/>
        </w:rPr>
        <w:t xml:space="preserve"> </w:t>
      </w:r>
    </w:p>
    <w:p w14:paraId="154BE511" w14:textId="77777777" w:rsidR="00D76042" w:rsidRDefault="00000000">
      <w:pPr>
        <w:spacing w:line="384" w:lineRule="auto"/>
        <w:jc w:val="left"/>
      </w:pPr>
      <w:r>
        <w:rPr>
          <w:rFonts w:ascii="굴림체" w:eastAsia="굴림체" w:hAnsi="굴림체" w:cs="굴림체"/>
          <w:w w:val="97"/>
          <w:sz w:val="18"/>
        </w:rPr>
        <w:t>## Key Insights for Medical VQA</w:t>
      </w:r>
    </w:p>
    <w:p w14:paraId="1B9F7D64" w14:textId="77777777" w:rsidR="00D76042" w:rsidRDefault="00000000">
      <w:pPr>
        <w:spacing w:line="384" w:lineRule="auto"/>
        <w:jc w:val="left"/>
      </w:pPr>
      <w:r>
        <w:rPr>
          <w:rFonts w:ascii="굴림체" w:eastAsia="굴림체" w:hAnsi="굴림체" w:cs="굴림체"/>
          <w:w w:val="97"/>
          <w:sz w:val="18"/>
        </w:rPr>
        <w:t>- Medical images benefit from higher LoRA ranks (16-64).</w:t>
      </w:r>
    </w:p>
    <w:p w14:paraId="509A325B" w14:textId="77777777" w:rsidR="00D76042" w:rsidRDefault="00000000">
      <w:pPr>
        <w:spacing w:line="384" w:lineRule="auto"/>
        <w:jc w:val="left"/>
      </w:pPr>
      <w:r>
        <w:rPr>
          <w:rFonts w:ascii="굴림체" w:eastAsia="굴림체" w:hAnsi="굴림체" w:cs="굴림체"/>
          <w:w w:val="97"/>
          <w:sz w:val="18"/>
        </w:rPr>
        <w:t>- Learning rate is often the most sensitive parameter.</w:t>
      </w:r>
    </w:p>
    <w:p w14:paraId="468A9C68" w14:textId="77777777" w:rsidR="00D76042" w:rsidRDefault="00000000">
      <w:pPr>
        <w:spacing w:line="384" w:lineRule="auto"/>
        <w:jc w:val="left"/>
      </w:pPr>
      <w:r>
        <w:rPr>
          <w:rFonts w:ascii="굴림체" w:eastAsia="굴림체" w:hAnsi="굴림체" w:cs="굴림체"/>
          <w:w w:val="97"/>
          <w:sz w:val="18"/>
        </w:rPr>
        <w:t>- medium or full target modules often outperform minimal.</w:t>
      </w:r>
    </w:p>
    <w:p w14:paraId="4E9F2955" w14:textId="77777777" w:rsidR="00D76042" w:rsidRDefault="00000000">
      <w:pPr>
        <w:spacing w:line="384" w:lineRule="auto"/>
        <w:jc w:val="left"/>
      </w:pPr>
      <w:r>
        <w:rPr>
          <w:rFonts w:ascii="굴림체" w:eastAsia="굴림체" w:hAnsi="굴림체" w:cs="굴림체"/>
          <w:w w:val="97"/>
          <w:sz w:val="18"/>
        </w:rPr>
        <w:t>- Effective batch size = batch_size × grad_accum_steps. Keep in 4-16 range.</w:t>
      </w:r>
    </w:p>
    <w:p w14:paraId="4B017CC4" w14:textId="77777777" w:rsidR="00D76042" w:rsidRDefault="00000000">
      <w:pPr>
        <w:spacing w:line="384" w:lineRule="auto"/>
        <w:jc w:val="left"/>
      </w:pPr>
      <w:r>
        <w:rPr>
          <w:rFonts w:ascii="굴림체" w:eastAsia="굴림체" w:hAnsi="굴림체" w:cs="굴림체"/>
          <w:w w:val="97"/>
          <w:sz w:val="18"/>
        </w:rPr>
        <w:t>- More epochs (3-5) help when training data is limited.    ← (i) 무효 파라미터</w:t>
      </w:r>
    </w:p>
    <w:p w14:paraId="131C51B5" w14:textId="77777777" w:rsidR="00D76042" w:rsidRDefault="00000000">
      <w:pPr>
        <w:spacing w:line="384" w:lineRule="auto"/>
        <w:jc w:val="left"/>
      </w:pPr>
      <w:r>
        <w:rPr>
          <w:rFonts w:ascii="굴림체" w:eastAsia="굴림체" w:hAnsi="굴림체" w:cs="굴림체"/>
          <w:w w:val="97"/>
          <w:sz w:val="18"/>
        </w:rPr>
        <w:t>- Warmup ratio 0.03-0.06 is generally safe.</w:t>
      </w:r>
    </w:p>
    <w:p w14:paraId="407752D0" w14:textId="77777777" w:rsidR="00D76042" w:rsidRDefault="00000000">
      <w:pPr>
        <w:spacing w:line="384" w:lineRule="auto"/>
        <w:jc w:val="left"/>
      </w:pPr>
      <w:r>
        <w:rPr>
          <w:rFonts w:ascii="굴림체" w:eastAsia="굴림체" w:hAnsi="굴림체" w:cs="굴림체"/>
          <w:w w:val="97"/>
          <w:sz w:val="18"/>
        </w:rPr>
        <w:t xml:space="preserve"> </w:t>
      </w:r>
    </w:p>
    <w:p w14:paraId="3CB0C908" w14:textId="77777777" w:rsidR="00D76042" w:rsidRDefault="00000000">
      <w:pPr>
        <w:spacing w:line="384" w:lineRule="auto"/>
        <w:jc w:val="left"/>
      </w:pPr>
      <w:r>
        <w:rPr>
          <w:rFonts w:ascii="굴림체" w:eastAsia="굴림체" w:hAnsi="굴림체" w:cs="굴림체"/>
          <w:w w:val="97"/>
          <w:sz w:val="18"/>
        </w:rPr>
        <w:t>## Response Format</w:t>
      </w:r>
    </w:p>
    <w:p w14:paraId="651D1F15" w14:textId="77777777" w:rsidR="00D76042" w:rsidRDefault="00000000">
      <w:pPr>
        <w:spacing w:line="384" w:lineRule="auto"/>
        <w:jc w:val="left"/>
      </w:pPr>
      <w:r>
        <w:rPr>
          <w:rFonts w:ascii="굴림체" w:eastAsia="굴림체" w:hAnsi="굴림체" w:cs="굴림체"/>
          <w:w w:val="97"/>
          <w:sz w:val="18"/>
        </w:rPr>
        <w:t>Respond with ONLY a valid JSON object. No explanation, no markdown fences,</w:t>
      </w:r>
    </w:p>
    <w:p w14:paraId="293E470A" w14:textId="77777777" w:rsidR="00D76042" w:rsidRDefault="00000000">
      <w:pPr>
        <w:spacing w:line="384" w:lineRule="auto"/>
        <w:jc w:val="left"/>
      </w:pPr>
      <w:r>
        <w:rPr>
          <w:rFonts w:ascii="굴림체" w:eastAsia="굴림체" w:hAnsi="굴림체" w:cs="굴림체"/>
          <w:w w:val="97"/>
          <w:sz w:val="18"/>
        </w:rPr>
        <w:t>no other text.                                             ← (iii) 근거 산출 금지</w:t>
      </w:r>
    </w:p>
    <w:p w14:paraId="55381F60" w14:textId="77777777" w:rsidR="00D76042" w:rsidRDefault="00000000">
      <w:pPr>
        <w:spacing w:line="384" w:lineRule="auto"/>
        <w:ind w:firstLine="220"/>
      </w:pPr>
      <w:r>
        <w:rPr>
          <w:rFonts w:ascii="휴먼명조" w:eastAsia="휴먼명조" w:hAnsi="휴먼명조" w:cs="휴먼명조"/>
          <w:b/>
          <w:w w:val="97"/>
        </w:rPr>
        <w:t>(i) 무효 파라미터</w:t>
      </w:r>
      <w:r>
        <w:rPr>
          <w:rFonts w:ascii="휴먼명조" w:eastAsia="휴먼명조" w:hAnsi="휴먼명조" w:cs="휴먼명조"/>
          <w:w w:val="97"/>
        </w:rPr>
        <w:t>: epochs는 탐색 공간과 지침에 모두 등장하나, 구현(src/autoresearch/agent.py)이 제안값을 폐기하고 max_steps=200으로 고</w:t>
      </w:r>
      <w:r>
        <w:rPr>
          <w:rFonts w:ascii="휴먼명조" w:eastAsia="휴먼명조" w:hAnsi="휴먼명조" w:cs="휴먼명조"/>
          <w:w w:val="97"/>
        </w:rPr>
        <w:lastRenderedPageBreak/>
        <w:t>정한다.</w:t>
      </w:r>
    </w:p>
    <w:p w14:paraId="6518906C" w14:textId="77777777" w:rsidR="00D76042" w:rsidRDefault="00000000">
      <w:pPr>
        <w:spacing w:line="384" w:lineRule="auto"/>
        <w:ind w:firstLine="220"/>
      </w:pPr>
      <w:r>
        <w:rPr>
          <w:rFonts w:ascii="휴먼명조" w:eastAsia="휴먼명조" w:hAnsi="휴먼명조" w:cs="휴먼명조"/>
          <w:b/>
          <w:w w:val="97"/>
        </w:rPr>
        <w:t>(ii) 예산 불일치</w:t>
      </w:r>
      <w:r>
        <w:rPr>
          <w:rFonts w:ascii="휴먼명조" w:eastAsia="휴먼명조" w:hAnsi="휴먼명조" w:cs="휴먼명조"/>
          <w:w w:val="97"/>
        </w:rPr>
        <w:t>: 실제 예산은 반복당 20 trial이므로 "Late refinement (trials 20+)"는 발동하지 않으며, 예산의 약 75%가 "최고 설정을 1~2개 파라미터만 변경" 구간에 해당한다.</w:t>
      </w:r>
    </w:p>
    <w:p w14:paraId="7A69644F" w14:textId="77777777" w:rsidR="00D76042" w:rsidRDefault="00000000">
      <w:pPr>
        <w:spacing w:line="384" w:lineRule="auto"/>
        <w:ind w:firstLine="220"/>
      </w:pPr>
      <w:r>
        <w:rPr>
          <w:rFonts w:ascii="휴먼명조" w:eastAsia="휴먼명조" w:hAnsi="휴먼명조" w:cs="휴먼명조"/>
          <w:b/>
          <w:w w:val="97"/>
        </w:rPr>
        <w:t>(iii) 근거 산출 금지</w:t>
      </w:r>
      <w:r>
        <w:rPr>
          <w:rFonts w:ascii="휴먼명조" w:eastAsia="휴먼명조" w:hAnsi="휴먼명조" w:cs="휴먼명조"/>
          <w:w w:val="97"/>
        </w:rPr>
        <w:t>: RQ3가 요구한 "해석 가능한 탐색 근거"를 프롬프트가 명시적으로 배제한다.</w:t>
      </w:r>
    </w:p>
    <w:p w14:paraId="383A2C2D" w14:textId="77777777" w:rsidR="00D76042" w:rsidRDefault="00000000">
      <w:pPr>
        <w:spacing w:line="384" w:lineRule="auto"/>
        <w:ind w:firstLine="220"/>
      </w:pPr>
      <w:r>
        <w:rPr>
          <w:rFonts w:ascii="휴먼명조" w:eastAsia="휴먼명조" w:hAnsi="휴먼명조" w:cs="휴먼명조"/>
          <w:b/>
          <w:w w:val="97"/>
        </w:rPr>
        <w:t>에이전트 실행 설정</w:t>
      </w:r>
      <w:r>
        <w:rPr>
          <w:rFonts w:ascii="휴먼명조" w:eastAsia="휴먼명조" w:hAnsi="휴먼명조" w:cs="휴먼명조"/>
          <w:w w:val="97"/>
        </w:rPr>
        <w:t>: 모델 claude-sonnet-4-6, max_tokens=512, temperature=0(전 trial 기록으로 확인). 온도 고정과 10회 독립 반복으로 API 비결정성을 완화했다(5.3(4)).</w:t>
      </w:r>
    </w:p>
    <w:p w14:paraId="2ABD8F65" w14:textId="77777777" w:rsidR="00D76042" w:rsidRDefault="00000000">
      <w:pPr>
        <w:spacing w:line="384" w:lineRule="auto"/>
        <w:jc w:val="left"/>
        <w:outlineLvl w:val="1"/>
      </w:pPr>
      <w:bookmarkStart w:id="90" w:name="_Toc237776430"/>
      <w:r>
        <w:rPr>
          <w:rFonts w:ascii="휴먼명조" w:eastAsia="휴먼명조" w:hAnsi="휴먼명조" w:cs="휴먼명조"/>
          <w:b/>
          <w:w w:val="97"/>
          <w:sz w:val="28"/>
        </w:rPr>
        <w:t>부록 B. Autoresearch 제안 근거 로그 발췌</w:t>
      </w:r>
      <w:bookmarkEnd w:id="90"/>
    </w:p>
    <w:p w14:paraId="4532CF63" w14:textId="77777777" w:rsidR="00D76042" w:rsidRDefault="00000000">
      <w:pPr>
        <w:spacing w:line="384" w:lineRule="auto"/>
        <w:ind w:firstLine="220"/>
      </w:pPr>
      <w:r>
        <w:rPr>
          <w:rFonts w:ascii="휴먼명조" w:eastAsia="휴먼명조" w:hAnsi="휴먼명조" w:cs="휴먼명조"/>
          <w:w w:val="97"/>
        </w:rPr>
        <w:t xml:space="preserve">results.tsv의 agent_reasoning 컬럼 원문에서 발췌했다. 200개 완료 trial 중 </w:t>
      </w:r>
      <w:r>
        <w:rPr>
          <w:rFonts w:ascii="휴먼명조" w:eastAsia="휴먼명조" w:hAnsi="휴먼명조" w:cs="휴먼명조"/>
          <w:b/>
          <w:w w:val="97"/>
        </w:rPr>
        <w:t>147개(73.5%)는 아래 (1)과 같이 JSON만 반환</w:t>
      </w:r>
      <w:r>
        <w:rPr>
          <w:rFonts w:ascii="휴먼명조" w:eastAsia="휴먼명조" w:hAnsi="휴먼명조" w:cs="휴먼명조"/>
          <w:w w:val="97"/>
        </w:rPr>
        <w:t>했고, 자연어 서술이 포함된 것은 53개(26.5%)였다(5.1, 5.3(8)).</w:t>
      </w:r>
    </w:p>
    <w:p w14:paraId="494ADD8F" w14:textId="77777777" w:rsidR="00D76042" w:rsidRDefault="00000000">
      <w:pPr>
        <w:spacing w:line="384" w:lineRule="auto"/>
        <w:ind w:firstLine="220"/>
      </w:pPr>
      <w:r>
        <w:rPr>
          <w:rFonts w:ascii="휴먼명조" w:eastAsia="휴먼명조" w:hAnsi="휴먼명조" w:cs="휴먼명조"/>
          <w:b/>
          <w:w w:val="97"/>
        </w:rPr>
        <w:t>(1) 전형적 응답 — 근거 없이 설정만 반환 (전체의 73.5%)</w:t>
      </w:r>
    </w:p>
    <w:p w14:paraId="5822938F" w14:textId="77777777" w:rsidR="00D76042" w:rsidRDefault="00000000">
      <w:pPr>
        <w:spacing w:line="384" w:lineRule="auto"/>
        <w:jc w:val="left"/>
      </w:pPr>
      <w:r>
        <w:rPr>
          <w:rFonts w:ascii="굴림체" w:eastAsia="굴림체" w:hAnsi="굴림체" w:cs="굴림체"/>
          <w:w w:val="97"/>
          <w:sz w:val="18"/>
        </w:rPr>
        <w:t>{"lora_rank": 64, "lora_alpha": 256, "learning_rate": 2.0e-4, "batch_size": 2,</w:t>
      </w:r>
    </w:p>
    <w:p w14:paraId="4183C245" w14:textId="77777777" w:rsidR="00D76042" w:rsidRDefault="00000000">
      <w:pPr>
        <w:spacing w:line="384" w:lineRule="auto"/>
        <w:jc w:val="left"/>
      </w:pPr>
      <w:r>
        <w:rPr>
          <w:rFonts w:ascii="굴림체" w:eastAsia="굴림체" w:hAnsi="굴림체" w:cs="굴림체"/>
          <w:w w:val="97"/>
          <w:sz w:val="18"/>
        </w:rPr>
        <w:t xml:space="preserve"> "grad_accum_steps": 8, "warmup_ratio": 0.05, "weight_decay": 0.01,</w:t>
      </w:r>
    </w:p>
    <w:p w14:paraId="76C0AB6D" w14:textId="77777777" w:rsidR="00D76042" w:rsidRDefault="00000000">
      <w:pPr>
        <w:spacing w:line="384" w:lineRule="auto"/>
        <w:jc w:val="left"/>
      </w:pPr>
      <w:r>
        <w:rPr>
          <w:rFonts w:ascii="굴림체" w:eastAsia="굴림체" w:hAnsi="굴림체" w:cs="굴림체"/>
          <w:w w:val="97"/>
          <w:sz w:val="18"/>
        </w:rPr>
        <w:t xml:space="preserve"> "lora_targets": "full", "epochs": 3}</w:t>
      </w:r>
    </w:p>
    <w:p w14:paraId="587D770C" w14:textId="77777777" w:rsidR="00D76042" w:rsidRDefault="00000000">
      <w:pPr>
        <w:spacing w:line="384" w:lineRule="auto"/>
        <w:ind w:firstLine="220"/>
      </w:pPr>
      <w:r>
        <w:rPr>
          <w:rFonts w:ascii="휴먼명조" w:eastAsia="휴먼명조" w:hAnsi="휴먼명조" w:cs="휴먼명조"/>
          <w:w w:val="97"/>
        </w:rPr>
        <w:t>프롬프트가 설명을 금지했으므로(부록 B (iii)) 이 형태가 지시에 부합하는 응답이다.</w:t>
      </w:r>
    </w:p>
    <w:p w14:paraId="604CEA57" w14:textId="77777777" w:rsidR="00D76042" w:rsidRDefault="00000000">
      <w:pPr>
        <w:spacing w:line="384" w:lineRule="auto"/>
        <w:ind w:firstLine="220"/>
      </w:pPr>
      <w:r>
        <w:rPr>
          <w:rFonts w:ascii="휴먼명조" w:eastAsia="휴먼명조" w:hAnsi="휴먼명조" w:cs="휴먼명조"/>
          <w:b/>
          <w:w w:val="97"/>
        </w:rPr>
        <w:t>(2) 자연어 서술이 포함된 사례 — 정확한 진단, 그러나 작동하지 않는 수단</w:t>
      </w:r>
    </w:p>
    <w:p w14:paraId="01C6E36D" w14:textId="77777777" w:rsidR="00D76042" w:rsidRDefault="00000000">
      <w:pPr>
        <w:spacing w:line="384" w:lineRule="auto"/>
        <w:jc w:val="left"/>
      </w:pPr>
      <w:r>
        <w:rPr>
          <w:rFonts w:ascii="굴림체" w:eastAsia="굴림체" w:hAnsi="굴림체" w:cs="굴림체"/>
          <w:w w:val="97"/>
          <w:sz w:val="18"/>
        </w:rPr>
        <w:t>Looking at the results:</w:t>
      </w:r>
    </w:p>
    <w:p w14:paraId="460F7B94" w14:textId="77777777" w:rsidR="00D76042" w:rsidRDefault="00000000">
      <w:pPr>
        <w:spacing w:line="384" w:lineRule="auto"/>
        <w:jc w:val="left"/>
      </w:pPr>
      <w:r>
        <w:rPr>
          <w:rFonts w:ascii="굴림체" w:eastAsia="굴림체" w:hAnsi="굴림체" w:cs="굴림체"/>
          <w:w w:val="97"/>
          <w:sz w:val="18"/>
        </w:rPr>
        <w:t>1. full targets consistently outperform medium</w:t>
      </w:r>
    </w:p>
    <w:p w14:paraId="5B04B256" w14:textId="77777777" w:rsidR="00D76042" w:rsidRDefault="00000000">
      <w:pPr>
        <w:spacing w:line="384" w:lineRule="auto"/>
        <w:jc w:val="left"/>
      </w:pPr>
      <w:r>
        <w:rPr>
          <w:rFonts w:ascii="굴림체" w:eastAsia="굴림체" w:hAnsi="굴림체" w:cs="굴림체"/>
          <w:w w:val="97"/>
          <w:sz w:val="18"/>
        </w:rPr>
        <w:t>2. LR ~3e-4 seems best (trials 435, 449, 451 all at 0.402)</w:t>
      </w:r>
    </w:p>
    <w:p w14:paraId="5E3A685A" w14:textId="77777777" w:rsidR="00D76042" w:rsidRDefault="00000000">
      <w:pPr>
        <w:spacing w:line="384" w:lineRule="auto"/>
        <w:jc w:val="left"/>
      </w:pPr>
      <w:r>
        <w:rPr>
          <w:rFonts w:ascii="굴림체" w:eastAsia="굴림체" w:hAnsi="굴림체" w:cs="굴림체"/>
          <w:w w:val="97"/>
          <w:sz w:val="18"/>
        </w:rPr>
        <w:t>3. Rank 32 with alpha 64 at 3e-4 appears to be a local optimum</w:t>
      </w:r>
    </w:p>
    <w:p w14:paraId="01C2401B" w14:textId="77777777" w:rsidR="00D76042" w:rsidRDefault="00000000">
      <w:pPr>
        <w:spacing w:line="384" w:lineRule="auto"/>
        <w:jc w:val="left"/>
      </w:pPr>
      <w:r>
        <w:rPr>
          <w:rFonts w:ascii="굴림체" w:eastAsia="굴림체" w:hAnsi="굴림체" w:cs="굴림체"/>
          <w:w w:val="97"/>
          <w:sz w:val="18"/>
        </w:rPr>
        <w:t>4. All trials use bs=2, ga=8, and only 200 steps - likely under-trained</w:t>
      </w:r>
    </w:p>
    <w:p w14:paraId="14220582" w14:textId="77777777" w:rsidR="00D76042" w:rsidRDefault="00000000">
      <w:pPr>
        <w:spacing w:line="384" w:lineRule="auto"/>
        <w:jc w:val="left"/>
      </w:pPr>
      <w:r>
        <w:rPr>
          <w:rFonts w:ascii="굴림체" w:eastAsia="굴림체" w:hAnsi="굴림체" w:cs="굴림체"/>
          <w:w w:val="97"/>
          <w:sz w:val="18"/>
        </w:rPr>
        <w:t>5. Epochs haven't been varied</w:t>
      </w:r>
    </w:p>
    <w:p w14:paraId="7839FA75" w14:textId="77777777" w:rsidR="00D76042" w:rsidRDefault="00000000">
      <w:pPr>
        <w:spacing w:line="384" w:lineRule="auto"/>
        <w:ind w:firstLine="220"/>
      </w:pPr>
      <w:r>
        <w:rPr>
          <w:rFonts w:ascii="휴먼명조" w:eastAsia="휴먼명조" w:hAnsi="휴먼명조" w:cs="휴먼명조"/>
          <w:w w:val="97"/>
        </w:rPr>
        <w:lastRenderedPageBreak/>
        <w:t xml:space="preserve">주목할 점은 4·5번 항목이다. 에이전트는 </w:t>
      </w:r>
      <w:r>
        <w:rPr>
          <w:rFonts w:ascii="휴먼명조" w:eastAsia="휴먼명조" w:hAnsi="휴먼명조" w:cs="휴먼명조"/>
          <w:b/>
          <w:w w:val="97"/>
        </w:rPr>
        <w:t>학습량 부족을 정확히 진단</w:t>
      </w:r>
      <w:r>
        <w:rPr>
          <w:rFonts w:ascii="휴먼명조" w:eastAsia="휴먼명조" w:hAnsi="휴먼명조" w:cs="휴먼명조"/>
          <w:w w:val="97"/>
        </w:rPr>
        <w:t>하고 epochs가 변경되지 않았음을 지적했으나, 구현은 제안된 epochs를 폐기하고 max_steps=200으로 고정하므로(부록 B (i)) 이 진단을 실행에 옮길 수단이 없었다. 1~3번 항목은 4.3.2에서 확인된 전략 공통의 수렴 영역(full targets, rank 32~64)과 일치하여, 에이전트의 결과 해석 자체는 타당했음을 보여준다.</w:t>
      </w:r>
    </w:p>
    <w:p w14:paraId="634A4E1E" w14:textId="77777777" w:rsidR="00D76042" w:rsidRDefault="00000000">
      <w:pPr>
        <w:spacing w:line="384" w:lineRule="auto"/>
        <w:ind w:firstLine="220"/>
      </w:pPr>
      <w:r>
        <w:rPr>
          <w:rFonts w:ascii="휴먼명조" w:eastAsia="휴먼명조" w:hAnsi="휴먼명조" w:cs="휴먼명조"/>
          <w:b/>
          <w:w w:val="97"/>
        </w:rPr>
        <w:t>(3) 조기 고착 사례 — 반복 8</w:t>
      </w:r>
    </w:p>
    <w:p w14:paraId="34A3B93A" w14:textId="77777777" w:rsidR="00D76042" w:rsidRDefault="00000000">
      <w:pPr>
        <w:spacing w:line="384" w:lineRule="auto"/>
        <w:ind w:firstLine="220"/>
      </w:pPr>
      <w:r>
        <w:rPr>
          <w:rFonts w:ascii="휴먼명조" w:eastAsia="휴먼명조" w:hAnsi="휴먼명조" w:cs="휴먼명조"/>
          <w:w w:val="97"/>
        </w:rPr>
        <w:t xml:space="preserve">반복 8에서 에이전트는 trial 602 이후 아래 설정을 </w:t>
      </w:r>
      <w:r>
        <w:rPr>
          <w:rFonts w:ascii="휴먼명조" w:eastAsia="휴먼명조" w:hAnsi="휴먼명조" w:cs="휴먼명조"/>
          <w:b/>
          <w:w w:val="97"/>
        </w:rPr>
        <w:t>11회 연속 제안</w:t>
      </w:r>
      <w:r>
        <w:rPr>
          <w:rFonts w:ascii="휴먼명조" w:eastAsia="휴먼명조" w:hAnsi="휴먼명조" w:cs="휴먼명조"/>
          <w:w w:val="97"/>
        </w:rPr>
        <w:t>했다(4.3.4).</w:t>
      </w:r>
    </w:p>
    <w:p w14:paraId="0805C83B" w14:textId="77777777" w:rsidR="00D76042" w:rsidRDefault="00000000">
      <w:pPr>
        <w:spacing w:line="384" w:lineRule="auto"/>
        <w:jc w:val="left"/>
      </w:pPr>
      <w:r>
        <w:rPr>
          <w:rFonts w:ascii="굴림체" w:eastAsia="굴림체" w:hAnsi="굴림체" w:cs="굴림체"/>
          <w:w w:val="97"/>
          <w:sz w:val="18"/>
        </w:rPr>
        <w:t>{"lora_rank": 64, "lora_alpha": 256, "learning_rate": 2.0e-4, "batch_size": 2,</w:t>
      </w:r>
    </w:p>
    <w:p w14:paraId="60DF30F6" w14:textId="77777777" w:rsidR="00D76042" w:rsidRDefault="00000000">
      <w:pPr>
        <w:spacing w:line="384" w:lineRule="auto"/>
        <w:jc w:val="left"/>
      </w:pPr>
      <w:r>
        <w:rPr>
          <w:rFonts w:ascii="굴림체" w:eastAsia="굴림체" w:hAnsi="굴림체" w:cs="굴림체"/>
          <w:w w:val="97"/>
          <w:sz w:val="18"/>
        </w:rPr>
        <w:t xml:space="preserve"> "grad_accum_steps": 8, "warmup_ratio": 0.05, "weight_decay": 0.01,</w:t>
      </w:r>
    </w:p>
    <w:p w14:paraId="6D6629AD" w14:textId="77777777" w:rsidR="00D76042" w:rsidRDefault="00000000">
      <w:pPr>
        <w:spacing w:line="384" w:lineRule="auto"/>
        <w:jc w:val="left"/>
      </w:pPr>
      <w:r>
        <w:rPr>
          <w:rFonts w:ascii="굴림체" w:eastAsia="굴림체" w:hAnsi="굴림체" w:cs="굴림체"/>
          <w:w w:val="97"/>
          <w:sz w:val="18"/>
        </w:rPr>
        <w:t xml:space="preserve"> "lora_targets": "full", "epochs": 3}</w:t>
      </w:r>
    </w:p>
    <w:p w14:paraId="0359C9A9" w14:textId="77777777" w:rsidR="00D76042" w:rsidRDefault="00000000">
      <w:pPr>
        <w:spacing w:line="384" w:lineRule="auto"/>
        <w:ind w:firstLine="220"/>
      </w:pPr>
      <w:r>
        <w:rPr>
          <w:rFonts w:ascii="휴먼명조" w:eastAsia="휴먼명조" w:hAnsi="휴먼명조" w:cs="휴먼명조"/>
          <w:w w:val="97"/>
        </w:rPr>
        <w:t>동일 설정임에도 측정된 val_accuracy는 0.388~0.444 범위에서 변동했다. 이 변동은 설정 차이가 아니라 학습·평가의 확률적 변동이며, 그 폭(약 0.056)은 본 연구가 검출한 전략 간 평균 차이(0.031)보다 크다(4.4.7). 프롬프트가 trial 5~20 구간에서 "최고 설정을 가져와 1~2개 파라미터만 변경"하도록 지시한 점(부록 B (ii))을 함께 고려하면, 이 고착은 에이전트의 판단 실패보다 지시에 대한 충실한 이행에 가깝다.</w:t>
      </w:r>
    </w:p>
    <w:p w14:paraId="269A1CF5" w14:textId="77777777" w:rsidR="00D76042" w:rsidRDefault="00000000">
      <w:pPr>
        <w:spacing w:line="384" w:lineRule="auto"/>
        <w:jc w:val="left"/>
      </w:pPr>
      <w:r>
        <w:rPr>
          <w:rFonts w:ascii="휴먼명조" w:eastAsia="휴먼명조" w:hAnsi="휴먼명조" w:cs="휴먼명조"/>
          <w:w w:val="97"/>
          <w:sz w:val="20"/>
        </w:rPr>
        <w:t>전체 로그는 results/phase3_autoresearch/results.tsv의 agent_reasoning 컬럼 및 각 trial 디렉터리의 rationale.md에 있다.</w:t>
      </w:r>
    </w:p>
    <w:p w14:paraId="01559E34" w14:textId="77777777" w:rsidR="00D76042" w:rsidRDefault="00D76042">
      <w:pPr>
        <w:pageBreakBefore/>
        <w:spacing w:line="384" w:lineRule="auto"/>
      </w:pPr>
    </w:p>
    <w:p w14:paraId="4CA2D109" w14:textId="77777777" w:rsidR="00D76042" w:rsidRDefault="00000000">
      <w:pPr>
        <w:spacing w:line="384" w:lineRule="auto"/>
        <w:jc w:val="center"/>
        <w:outlineLvl w:val="0"/>
      </w:pPr>
      <w:bookmarkStart w:id="91" w:name="_Toc237776431"/>
      <w:r>
        <w:rPr>
          <w:rFonts w:ascii="휴먼명조" w:eastAsia="휴먼명조" w:hAnsi="휴먼명조" w:cs="휴먼명조"/>
          <w:b/>
          <w:w w:val="97"/>
          <w:sz w:val="32"/>
        </w:rPr>
        <w:t>ABSTRACT</w:t>
      </w:r>
      <w:bookmarkEnd w:id="91"/>
    </w:p>
    <w:p w14:paraId="1D3A1D31" w14:textId="77777777" w:rsidR="00D76042" w:rsidRDefault="00D76042">
      <w:pPr>
        <w:spacing w:line="384" w:lineRule="auto"/>
      </w:pPr>
    </w:p>
    <w:p w14:paraId="597E945A" w14:textId="77777777" w:rsidR="00D76042" w:rsidRDefault="00000000">
      <w:pPr>
        <w:spacing w:line="384" w:lineRule="auto"/>
        <w:jc w:val="center"/>
      </w:pPr>
      <w:r>
        <w:rPr>
          <w:rFonts w:ascii="휴먼명조" w:eastAsia="휴먼명조" w:hAnsi="휴먼명조" w:cs="휴먼명조"/>
          <w:b/>
          <w:w w:val="97"/>
          <w:sz w:val="32"/>
        </w:rPr>
        <w:t>Domain Adaptation of Lightweight Vision-Language Models for Medical Visual Question Answering: QLoRA Fine-Tuning with Autonomous Hyperparameter Optimization</w:t>
      </w:r>
    </w:p>
    <w:p w14:paraId="680E1955" w14:textId="77777777" w:rsidR="00D76042" w:rsidRDefault="00D76042">
      <w:pPr>
        <w:spacing w:line="384" w:lineRule="auto"/>
      </w:pPr>
    </w:p>
    <w:p w14:paraId="7FEECD82" w14:textId="77777777" w:rsidR="00D76042" w:rsidRDefault="00000000">
      <w:pPr>
        <w:spacing w:line="384" w:lineRule="auto"/>
        <w:jc w:val="center"/>
      </w:pPr>
      <w:r>
        <w:rPr>
          <w:rFonts w:ascii="휴먼명조" w:eastAsia="휴먼명조" w:hAnsi="휴먼명조" w:cs="휴먼명조"/>
          <w:w w:val="97"/>
        </w:rPr>
        <w:t>Hwang, Tae Wook</w:t>
      </w:r>
    </w:p>
    <w:p w14:paraId="074EE932" w14:textId="77777777" w:rsidR="00D76042" w:rsidRDefault="00000000">
      <w:pPr>
        <w:spacing w:line="384" w:lineRule="auto"/>
        <w:jc w:val="center"/>
      </w:pPr>
      <w:r>
        <w:rPr>
          <w:rFonts w:ascii="휴먼명조" w:eastAsia="휴먼명조" w:hAnsi="휴먼명조" w:cs="휴먼명조"/>
          <w:w w:val="97"/>
        </w:rPr>
        <w:t>Department of Convergence Information Technology</w:t>
      </w:r>
    </w:p>
    <w:p w14:paraId="7954C51A" w14:textId="77777777" w:rsidR="00D76042" w:rsidRDefault="00000000">
      <w:pPr>
        <w:spacing w:line="384" w:lineRule="auto"/>
        <w:jc w:val="center"/>
      </w:pPr>
      <w:r>
        <w:rPr>
          <w:rFonts w:ascii="휴먼명조" w:eastAsia="휴먼명조" w:hAnsi="휴먼명조" w:cs="휴먼명조"/>
          <w:w w:val="97"/>
        </w:rPr>
        <w:t>Major in Artificial Intelligence</w:t>
      </w:r>
    </w:p>
    <w:p w14:paraId="441A8183" w14:textId="77777777" w:rsidR="00D76042" w:rsidRDefault="00000000">
      <w:pPr>
        <w:spacing w:line="384" w:lineRule="auto"/>
        <w:jc w:val="center"/>
      </w:pPr>
      <w:r>
        <w:rPr>
          <w:rFonts w:ascii="휴먼명조" w:eastAsia="휴먼명조" w:hAnsi="휴먼명조" w:cs="휴먼명조"/>
          <w:w w:val="97"/>
        </w:rPr>
        <w:t>Graduate School of Information &amp; Communications, Konkuk University</w:t>
      </w:r>
    </w:p>
    <w:p w14:paraId="47E75D39" w14:textId="77777777" w:rsidR="00D76042" w:rsidRDefault="00D76042">
      <w:pPr>
        <w:spacing w:line="384" w:lineRule="auto"/>
      </w:pPr>
    </w:p>
    <w:p w14:paraId="11F03D5C" w14:textId="77777777" w:rsidR="00D76042" w:rsidRDefault="00000000">
      <w:pPr>
        <w:spacing w:line="384" w:lineRule="auto"/>
        <w:ind w:firstLine="220"/>
      </w:pPr>
      <w:r>
        <w:rPr>
          <w:rFonts w:ascii="휴먼명조" w:eastAsia="휴먼명조" w:hAnsi="휴먼명조" w:cs="휴먼명조"/>
          <w:w w:val="97"/>
        </w:rPr>
        <w:t>This study examines whether lightweight Vision-Language Models (VLMs) can be adapted to the medical Visual Question Answering (VQA) domain on consumer-grade GPUs, through a three-stage experiment conducted under a single evaluation protocol. Four open models in the 2-3B parameter range (Qwen3-VL-2B, Qwen2.5-VL-3B, SmolVLM2-2.2B, Gemma4-E2B) were evaluated on three public medical VQA datasets (PathVQA, SLAKE, VQA-RAD) across zero-shot baselines (12 conditions, Phase 1), QLoRA fine-tuning (75 conditions, Phase 2), and a comparison of hyperparameter search strategies (610 trials, Phase 3).</w:t>
      </w:r>
    </w:p>
    <w:p w14:paraId="486EAA3E" w14:textId="77777777" w:rsidR="00D76042" w:rsidRDefault="00000000">
      <w:pPr>
        <w:spacing w:line="384" w:lineRule="auto"/>
        <w:ind w:firstLine="220"/>
      </w:pPr>
      <w:r>
        <w:rPr>
          <w:rFonts w:ascii="휴먼명조" w:eastAsia="휴먼명조" w:hAnsi="휴먼명조" w:cs="휴먼명조"/>
          <w:w w:val="97"/>
        </w:rPr>
        <w:lastRenderedPageBreak/>
        <w:t>Zero-shot accuracy differed significantly across models (Cochran's Q = 1904.28, df = 3, p &lt; .001), with Qwen3-VL-2B achieving the highest pooled accuracy (0.3843). This ranking persisted after removing samples flagged as likely pretraining exposure by Min-K% Probability, indicating robustness to data contamination. The effect of QLoRA fine-tuning was heterogeneous in direction across models: it significantly improved Qwen2.5-VL-3B (Cohen's d = +2.646) and Qwen3-VL-2B (d = +1.620), yet significantly degraded SmolVLM2-2.2B (d = -2.284). A mixed-effects model pooling all four models reported no significant effect (p = .3629) because these opposing effects cancelled in the aggregate. In autonomous hyperparameter search, the large language model agent (0.4184) performed significantly worse than Bayesian optimization (0.4490; Mann-Whitney U = 16.00, p = .0112, r = -0.68) and was statistically indistinguishable from random search (0.4186), although all three automated strategies exceeded the manual configuration (0.3776). The agent's disadvantage arose not from proposal quality but from a reduced effective search budget caused by duplicate proposals (12.5 of 20 unique configurations per repeat).</w:t>
      </w:r>
    </w:p>
    <w:p w14:paraId="5885F2B9" w14:textId="77777777" w:rsidR="00D76042" w:rsidRDefault="00000000">
      <w:pPr>
        <w:spacing w:line="384" w:lineRule="auto"/>
        <w:ind w:firstLine="220"/>
      </w:pPr>
      <w:r>
        <w:rPr>
          <w:rFonts w:ascii="휴먼명조" w:eastAsia="휴먼명조" w:hAnsi="휴먼명조" w:cs="휴먼명조"/>
          <w:w w:val="97"/>
        </w:rPr>
        <w:t xml:space="preserve">The study makes three contributions. First, it provides three-stage empirical evidence on medical-domain adaptation of lightweight VLMs under a single protocol, showing that performance and resource consumption are not monotonically related and thereby offering a concrete basis for model selection under resource constraints. Second, it quantifies the model-level heterogeneity of fine-tuning effects and demonstrates how pooled analysis conceals opposing effects. Third, it reports a negative result for LLM-based autonomous optimization </w:t>
      </w:r>
      <w:r>
        <w:rPr>
          <w:rFonts w:ascii="휴먼명조" w:eastAsia="휴먼명조" w:hAnsi="휴먼명조" w:cs="휴먼명조"/>
          <w:w w:val="97"/>
        </w:rPr>
        <w:lastRenderedPageBreak/>
        <w:t>together with its failure mechanism. Notably, the variation observed when repeating an identical configuration (0.056) exceeded the mean difference between strategies (0.031), constituting a quantitative counterexample to the practice of comparing methods from single runs.</w:t>
      </w:r>
    </w:p>
    <w:p w14:paraId="25BD9A1F" w14:textId="77777777" w:rsidR="00D76042" w:rsidRDefault="00000000">
      <w:pPr>
        <w:spacing w:line="384" w:lineRule="auto"/>
        <w:ind w:firstLine="220"/>
      </w:pPr>
      <w:r>
        <w:rPr>
          <w:rFonts w:ascii="휴먼명조" w:eastAsia="휴먼명조" w:hAnsi="휴먼명조" w:cs="휴먼명조"/>
          <w:w w:val="97"/>
        </w:rPr>
        <w:t>Keywords : Medical Visual Question Answering, Vision-Language Model, QLoRA, Parameter-Efficient Fine-Tuning, Hyperparameter Optimization, Large Language Model Agent</w:t>
      </w:r>
    </w:p>
    <w:sectPr w:rsidR="00D76042" w:rsidSect="00AE5531">
      <w:footerReference w:type="default" r:id="rId18"/>
      <w:endnotePr>
        <w:numFmt w:val="decimal"/>
      </w:endnotePr>
      <w:pgSz w:w="10318" w:h="14570"/>
      <w:pgMar w:top="1418" w:right="1418" w:bottom="1418" w:left="1418" w:header="0" w:footer="0" w:gutter="0"/>
      <w:pgNumType w:fmt="decimalFullWidth" w:start="1"/>
      <w:cols w:space="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학위논문실" w:date="2024-03-18T14:10:00Z" w:initials="학">
    <w:p w14:paraId="7CBEFBA7" w14:textId="77777777" w:rsidR="007627B0" w:rsidRDefault="007627B0" w:rsidP="007627B0">
      <w:pPr>
        <w:pStyle w:val="afff1"/>
        <w:numPr>
          <w:ilvl w:val="0"/>
          <w:numId w:val="12"/>
        </w:numPr>
      </w:pPr>
      <w:r>
        <w:rPr>
          <w:rStyle w:val="afff0"/>
        </w:rPr>
        <w:annotationRef/>
      </w:r>
      <w:r>
        <w:t>논문파일에</w:t>
      </w:r>
      <w:r>
        <w:t xml:space="preserve"> </w:t>
      </w:r>
      <w:r>
        <w:t>포함된</w:t>
      </w:r>
      <w:r>
        <w:t xml:space="preserve"> </w:t>
      </w:r>
      <w:r>
        <w:t>인준지는</w:t>
      </w:r>
      <w:r>
        <w:t xml:space="preserve"> </w:t>
      </w:r>
      <w:r>
        <w:t>양식만</w:t>
      </w:r>
      <w:r>
        <w:t xml:space="preserve"> </w:t>
      </w:r>
      <w:r>
        <w:t>업로드</w:t>
      </w:r>
    </w:p>
    <w:p w14:paraId="35EFCDD3" w14:textId="59C11798" w:rsidR="007627B0" w:rsidRDefault="007627B0" w:rsidP="007627B0">
      <w:pPr>
        <w:pStyle w:val="afff1"/>
        <w:numPr>
          <w:ilvl w:val="0"/>
          <w:numId w:val="12"/>
        </w:numPr>
      </w:pPr>
      <w:r>
        <w:t>디콜렉션에</w:t>
      </w:r>
      <w:r>
        <w:t xml:space="preserve"> </w:t>
      </w:r>
      <w:r>
        <w:t>따로</w:t>
      </w:r>
      <w:r>
        <w:t xml:space="preserve"> </w:t>
      </w:r>
      <w:r>
        <w:t>업로드하는</w:t>
      </w:r>
      <w:r>
        <w:t xml:space="preserve"> </w:t>
      </w:r>
      <w:r>
        <w:t>인준지에는</w:t>
      </w:r>
      <w:r>
        <w:t xml:space="preserve"> </w:t>
      </w:r>
      <w:r>
        <w:t>심사위원의</w:t>
      </w:r>
      <w:r>
        <w:t xml:space="preserve"> </w:t>
      </w:r>
      <w:r>
        <w:t>성명과</w:t>
      </w:r>
      <w:r>
        <w:t xml:space="preserve"> </w:t>
      </w:r>
      <w:r>
        <w:t>함께</w:t>
      </w:r>
      <w:r>
        <w:t xml:space="preserve"> </w:t>
      </w:r>
      <w:r>
        <w:t>날인</w:t>
      </w:r>
      <w:r>
        <w:t xml:space="preserve"> </w:t>
      </w:r>
      <w:r>
        <w:t>또는</w:t>
      </w:r>
      <w:r>
        <w:t xml:space="preserve"> </w:t>
      </w:r>
      <w:r>
        <w:t>사인이</w:t>
      </w:r>
      <w:r>
        <w:t xml:space="preserve"> </w:t>
      </w:r>
      <w:r>
        <w:t>있는</w:t>
      </w:r>
      <w:r>
        <w:t xml:space="preserve"> </w:t>
      </w:r>
      <w:r>
        <w:t>인준지를</w:t>
      </w:r>
      <w:r>
        <w:t xml:space="preserve"> </w:t>
      </w:r>
      <w:r>
        <w:t>업로드</w:t>
      </w:r>
    </w:p>
    <w:p w14:paraId="5FB2F803" w14:textId="379B88E4" w:rsidR="00C6125B" w:rsidRDefault="00C6125B" w:rsidP="007627B0">
      <w:pPr>
        <w:pStyle w:val="afff1"/>
        <w:numPr>
          <w:ilvl w:val="0"/>
          <w:numId w:val="12"/>
        </w:numPr>
      </w:pPr>
      <w:r>
        <w:rPr>
          <w:rFonts w:hint="eastAsia"/>
        </w:rPr>
        <w:t>석사는</w:t>
      </w:r>
      <w:r>
        <w:rPr>
          <w:rFonts w:hint="eastAsia"/>
        </w:rPr>
        <w:t xml:space="preserve"> </w:t>
      </w:r>
      <w:r>
        <w:rPr>
          <w:rFonts w:hint="eastAsia"/>
        </w:rPr>
        <w:t>끝에</w:t>
      </w:r>
      <w:r>
        <w:rPr>
          <w:rFonts w:hint="eastAsia"/>
        </w:rPr>
        <w:t xml:space="preserve"> </w:t>
      </w:r>
      <w:r>
        <w:rPr>
          <w:rFonts w:hint="eastAsia"/>
        </w:rPr>
        <w:t>두줄</w:t>
      </w:r>
      <w:r>
        <w:rPr>
          <w:rFonts w:hint="eastAsia"/>
        </w:rPr>
        <w:t xml:space="preserve"> </w:t>
      </w:r>
      <w:r>
        <w:rPr>
          <w:rFonts w:hint="eastAsia"/>
        </w:rPr>
        <w:t>지우고</w:t>
      </w:r>
      <w:r>
        <w:rPr>
          <w:rFonts w:hint="eastAsia"/>
        </w:rPr>
        <w:t xml:space="preserve"> </w:t>
      </w:r>
      <w:r>
        <w:rPr>
          <w:rFonts w:hint="eastAsia"/>
        </w:rPr>
        <w:t>사용</w:t>
      </w:r>
      <w:r>
        <w:rPr>
          <w:rFonts w:hint="eastAsia"/>
        </w:rPr>
        <w:t>(</w:t>
      </w:r>
      <w:r>
        <w:rPr>
          <w:rFonts w:hint="eastAsia"/>
        </w:rPr>
        <w:t>심사위원</w:t>
      </w:r>
      <w:r>
        <w:rPr>
          <w:rFonts w:hint="eastAsia"/>
        </w:rPr>
        <w:t>3</w:t>
      </w:r>
      <w:r>
        <w:rPr>
          <w:rFonts w:hint="eastAsia"/>
        </w:rPr>
        <w:t>명임</w:t>
      </w:r>
      <w:r>
        <w:rPr>
          <w:rFonts w:hint="eastAsia"/>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B2F80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B2F803" w16cid:durableId="5FB2F80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8B20CC" w14:textId="77777777" w:rsidR="004A459C" w:rsidRDefault="004A459C" w:rsidP="00D26248">
      <w:pPr>
        <w:pBdr>
          <w:top w:val="none" w:sz="2" w:space="0" w:color="000000"/>
        </w:pBdr>
      </w:pPr>
      <w:r>
        <w:separator/>
      </w:r>
    </w:p>
  </w:endnote>
  <w:endnote w:type="continuationSeparator" w:id="0">
    <w:p w14:paraId="531F13A2" w14:textId="77777777" w:rsidR="004A459C" w:rsidRDefault="004A459C" w:rsidP="00D26248">
      <w:pPr>
        <w:pBdr>
          <w:top w:val="none" w:sz="2" w:space="0" w:color="000000"/>
        </w:pBd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HY신명조">
    <w:panose1 w:val="02030600000101010101"/>
    <w:charset w:val="81"/>
    <w:family w:val="roman"/>
    <w:pitch w:val="variable"/>
    <w:sig w:usb0="900002A7" w:usb1="29D77CF9" w:usb2="00000010" w:usb3="00000000" w:csb0="00080000" w:csb1="00000000"/>
  </w:font>
  <w:font w:name="Times New Roman">
    <w:panose1 w:val="02020603050405020304"/>
    <w:charset w:val="00"/>
    <w:family w:val="roman"/>
    <w:pitch w:val="variable"/>
    <w:sig w:usb0="E0002EFF" w:usb1="C000785B" w:usb2="00000009" w:usb3="00000000" w:csb0="000001FF" w:csb1="00000000"/>
  </w:font>
  <w:font w:name="한양신명조">
    <w:altName w:val="바탕"/>
    <w:panose1 w:val="00000000000000000000"/>
    <w:charset w:val="81"/>
    <w:family w:val="roman"/>
    <w:notTrueType/>
    <w:pitch w:val="default"/>
    <w:sig w:usb0="00000001" w:usb1="09060000" w:usb2="00000010" w:usb3="00000000" w:csb0="00080000" w:csb1="00000000"/>
  </w:font>
  <w:font w:name="새굴림">
    <w:panose1 w:val="02030600000101010101"/>
    <w:charset w:val="81"/>
    <w:family w:val="roman"/>
    <w:pitch w:val="variable"/>
    <w:sig w:usb0="B00002AF" w:usb1="7BD77CFB" w:usb2="00000030" w:usb3="00000000" w:csb0="0008009F" w:csb1="00000000"/>
  </w:font>
  <w:font w:name="맑은 고딕">
    <w:panose1 w:val="020B0503020000020004"/>
    <w:charset w:val="81"/>
    <w:family w:val="modern"/>
    <w:pitch w:val="variable"/>
    <w:sig w:usb0="9000002F" w:usb1="29D77CFB" w:usb2="00000012" w:usb3="00000000" w:csb0="00080001"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휴먼명조">
    <w:altName w:val="바탕"/>
    <w:panose1 w:val="00000000000000000000"/>
    <w:charset w:val="81"/>
    <w:family w:val="roman"/>
    <w:notTrueType/>
    <w:pitch w:val="default"/>
  </w:font>
  <w:font w:name="Arial">
    <w:panose1 w:val="020B0604020202020204"/>
    <w:charset w:val="00"/>
    <w:family w:val="swiss"/>
    <w:pitch w:val="variable"/>
    <w:sig w:usb0="E0002EFF" w:usb1="C000785B" w:usb2="00000009" w:usb3="00000000" w:csb0="000001FF" w:csb1="00000000"/>
  </w:font>
  <w:font w:name="함초롬바탕">
    <w:panose1 w:val="02030604000101010101"/>
    <w:charset w:val="81"/>
    <w:family w:val="roman"/>
    <w:pitch w:val="variable"/>
    <w:sig w:usb0="F7002EFF" w:usb1="19DFFFFF" w:usb2="001BFDD7" w:usb3="00000000" w:csb0="001F01FF"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3B362" w14:textId="77777777" w:rsidR="00D26248" w:rsidRDefault="00D26248" w:rsidP="00D26248">
    <w:pPr>
      <w:pStyle w:val="afff"/>
      <w:pBdr>
        <w:top w:val="none" w:sz="2" w:space="0" w:color="000000"/>
      </w:pBd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F728B" w14:textId="77777777" w:rsidR="00345205" w:rsidRDefault="00345205" w:rsidP="00D26248">
    <w:pPr>
      <w:pBdr>
        <w:top w:val="none" w:sz="2" w:space="0" w:color="000000"/>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6F544" w14:textId="77777777" w:rsidR="00D26248" w:rsidRDefault="00D26248" w:rsidP="00D26248">
    <w:pPr>
      <w:pStyle w:val="afff"/>
      <w:pBdr>
        <w:top w:val="none" w:sz="2" w:space="0" w:color="000000"/>
      </w:pBd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8650085"/>
      <w:docPartObj>
        <w:docPartGallery w:val="Page Numbers (Bottom of Page)"/>
        <w:docPartUnique/>
      </w:docPartObj>
    </w:sdtPr>
    <w:sdtContent>
      <w:p w14:paraId="5558A07D" w14:textId="02D6CD54" w:rsidR="007627B0" w:rsidRDefault="007627B0">
        <w:pPr>
          <w:pStyle w:val="afff"/>
          <w:jc w:val="center"/>
        </w:pPr>
        <w:r>
          <w:fldChar w:fldCharType="begin"/>
        </w:r>
        <w:r>
          <w:instrText>PAGE   \* MERGEFORMAT</w:instrText>
        </w:r>
        <w:r>
          <w:fldChar w:fldCharType="separate"/>
        </w:r>
        <w:r w:rsidR="006B4002" w:rsidRPr="006B4002">
          <w:rPr>
            <w:noProof/>
            <w:lang w:val="ko-KR"/>
          </w:rPr>
          <w:t>iii</w:t>
        </w:r>
        <w:r>
          <w:fldChar w:fldCharType="end"/>
        </w:r>
      </w:p>
    </w:sdtContent>
  </w:sdt>
  <w:p w14:paraId="4411BB65" w14:textId="77777777" w:rsidR="007627B0" w:rsidRDefault="007627B0" w:rsidP="00D26248">
    <w:pPr>
      <w:pBdr>
        <w:top w:val="none" w:sz="2" w:space="0" w:color="000000"/>
      </w:pBd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7165930"/>
      <w:docPartObj>
        <w:docPartGallery w:val="Page Numbers (Bottom of Page)"/>
        <w:docPartUnique/>
      </w:docPartObj>
    </w:sdtPr>
    <w:sdtContent>
      <w:p w14:paraId="4DDEEF2E" w14:textId="0A3179CD" w:rsidR="007627B0" w:rsidRDefault="007627B0">
        <w:pPr>
          <w:pStyle w:val="afff"/>
          <w:jc w:val="center"/>
        </w:pPr>
        <w:r>
          <w:fldChar w:fldCharType="begin"/>
        </w:r>
        <w:r>
          <w:instrText>PAGE   \* MERGEFORMAT</w:instrText>
        </w:r>
        <w:r>
          <w:fldChar w:fldCharType="separate"/>
        </w:r>
        <w:r w:rsidR="006B4002" w:rsidRPr="006B4002">
          <w:rPr>
            <w:noProof/>
            <w:lang w:val="ko-KR"/>
          </w:rPr>
          <w:t>４</w:t>
        </w:r>
        <w:r>
          <w:fldChar w:fldCharType="end"/>
        </w:r>
      </w:p>
    </w:sdtContent>
  </w:sdt>
  <w:p w14:paraId="7C8A8496" w14:textId="77777777" w:rsidR="007627B0" w:rsidRDefault="007627B0" w:rsidP="00D26248">
    <w:pPr>
      <w:pBdr>
        <w:top w:val="none" w:sz="2" w:space="0" w:color="000000"/>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31D23F" w14:textId="77777777" w:rsidR="004A459C" w:rsidRDefault="004A459C" w:rsidP="00D26248">
      <w:pPr>
        <w:pBdr>
          <w:top w:val="none" w:sz="2" w:space="0" w:color="000000"/>
        </w:pBdr>
      </w:pPr>
      <w:r>
        <w:separator/>
      </w:r>
    </w:p>
  </w:footnote>
  <w:footnote w:type="continuationSeparator" w:id="0">
    <w:p w14:paraId="33485F84" w14:textId="77777777" w:rsidR="004A459C" w:rsidRDefault="004A459C" w:rsidP="00D26248">
      <w:pPr>
        <w:pBdr>
          <w:top w:val="none" w:sz="2" w:space="0" w:color="000000"/>
        </w:pBd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E1340" w14:textId="77777777" w:rsidR="00D26248" w:rsidRDefault="00D26248" w:rsidP="00D26248">
    <w:pPr>
      <w:pStyle w:val="affe"/>
      <w:pBdr>
        <w:top w:val="none" w:sz="2" w:space="0" w:color="000000"/>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EE2F1" w14:textId="77777777" w:rsidR="00D26248" w:rsidRDefault="00D26248" w:rsidP="00D26248">
    <w:pPr>
      <w:pStyle w:val="affe"/>
      <w:pBdr>
        <w:top w:val="none" w:sz="2" w:space="0" w:color="000000"/>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01A3A" w14:textId="77777777" w:rsidR="00D26248" w:rsidRDefault="00D26248" w:rsidP="00D26248">
    <w:pPr>
      <w:pStyle w:val="affe"/>
      <w:pBdr>
        <w:top w:val="none" w:sz="2" w:space="0" w:color="000000"/>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37FDB"/>
    <w:multiLevelType w:val="hybridMultilevel"/>
    <w:tmpl w:val="C1765CEE"/>
    <w:lvl w:ilvl="0" w:tplc="A0A4554C">
      <w:start w:val="2"/>
      <w:numFmt w:val="bullet"/>
      <w:lvlText w:val=""/>
      <w:lvlJc w:val="left"/>
      <w:pPr>
        <w:ind w:left="760" w:hanging="360"/>
      </w:pPr>
      <w:rPr>
        <w:rFonts w:ascii="Wingdings" w:eastAsia="HY신명조" w:hAnsi="Wingdings" w:cstheme="minorBidi"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1BB65489"/>
    <w:multiLevelType w:val="multilevel"/>
    <w:tmpl w:val="945C10AA"/>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2143332D"/>
    <w:multiLevelType w:val="multilevel"/>
    <w:tmpl w:val="16C26944"/>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pStyle w:val="7"/>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3" w15:restartNumberingAfterBreak="0">
    <w:nsid w:val="25881701"/>
    <w:multiLevelType w:val="hybridMultilevel"/>
    <w:tmpl w:val="5E0A3636"/>
    <w:lvl w:ilvl="0" w:tplc="31AAD60A">
      <w:start w:val="1"/>
      <w:numFmt w:val="decimal"/>
      <w:lvlText w:val="%1."/>
      <w:lvlJc w:val="left"/>
      <w:pPr>
        <w:ind w:left="720" w:hanging="360"/>
      </w:pPr>
    </w:lvl>
    <w:lvl w:ilvl="1" w:tplc="FB8E41F8">
      <w:start w:val="1"/>
      <w:numFmt w:val="decimal"/>
      <w:lvlText w:val="%2."/>
      <w:lvlJc w:val="left"/>
      <w:pPr>
        <w:ind w:left="720" w:hanging="360"/>
      </w:pPr>
    </w:lvl>
    <w:lvl w:ilvl="2" w:tplc="296A27CC">
      <w:start w:val="1"/>
      <w:numFmt w:val="decimal"/>
      <w:lvlText w:val="%3."/>
      <w:lvlJc w:val="left"/>
      <w:pPr>
        <w:ind w:left="720" w:hanging="360"/>
      </w:pPr>
    </w:lvl>
    <w:lvl w:ilvl="3" w:tplc="08B8BADC">
      <w:start w:val="1"/>
      <w:numFmt w:val="decimal"/>
      <w:lvlText w:val="%4."/>
      <w:lvlJc w:val="left"/>
      <w:pPr>
        <w:ind w:left="720" w:hanging="360"/>
      </w:pPr>
    </w:lvl>
    <w:lvl w:ilvl="4" w:tplc="1DFA4FB8">
      <w:start w:val="1"/>
      <w:numFmt w:val="decimal"/>
      <w:lvlText w:val="%5."/>
      <w:lvlJc w:val="left"/>
      <w:pPr>
        <w:ind w:left="720" w:hanging="360"/>
      </w:pPr>
    </w:lvl>
    <w:lvl w:ilvl="5" w:tplc="9F727DF4">
      <w:start w:val="1"/>
      <w:numFmt w:val="decimal"/>
      <w:lvlText w:val="%6."/>
      <w:lvlJc w:val="left"/>
      <w:pPr>
        <w:ind w:left="720" w:hanging="360"/>
      </w:pPr>
    </w:lvl>
    <w:lvl w:ilvl="6" w:tplc="8A844DFA">
      <w:start w:val="1"/>
      <w:numFmt w:val="decimal"/>
      <w:lvlText w:val="%7."/>
      <w:lvlJc w:val="left"/>
      <w:pPr>
        <w:ind w:left="720" w:hanging="360"/>
      </w:pPr>
    </w:lvl>
    <w:lvl w:ilvl="7" w:tplc="F1E0E498">
      <w:start w:val="1"/>
      <w:numFmt w:val="decimal"/>
      <w:lvlText w:val="%8."/>
      <w:lvlJc w:val="left"/>
      <w:pPr>
        <w:ind w:left="720" w:hanging="360"/>
      </w:pPr>
    </w:lvl>
    <w:lvl w:ilvl="8" w:tplc="57224C9E">
      <w:start w:val="1"/>
      <w:numFmt w:val="decimal"/>
      <w:lvlText w:val="%9."/>
      <w:lvlJc w:val="left"/>
      <w:pPr>
        <w:ind w:left="720" w:hanging="360"/>
      </w:pPr>
    </w:lvl>
  </w:abstractNum>
  <w:abstractNum w:abstractNumId="4" w15:restartNumberingAfterBreak="0">
    <w:nsid w:val="3E3F2913"/>
    <w:multiLevelType w:val="hybridMultilevel"/>
    <w:tmpl w:val="E438C77C"/>
    <w:lvl w:ilvl="0" w:tplc="8EF8544A">
      <w:start w:val="1"/>
      <w:numFmt w:val="bullet"/>
      <w:suff w:val="space"/>
      <w:lvlText w:val="●"/>
      <w:lvlJc w:val="left"/>
    </w:lvl>
    <w:lvl w:ilvl="1" w:tplc="1C0EADEE">
      <w:numFmt w:val="decimal"/>
      <w:lvlText w:val=""/>
      <w:lvlJc w:val="left"/>
    </w:lvl>
    <w:lvl w:ilvl="2" w:tplc="106EB74E">
      <w:numFmt w:val="decimal"/>
      <w:lvlText w:val=""/>
      <w:lvlJc w:val="left"/>
    </w:lvl>
    <w:lvl w:ilvl="3" w:tplc="DA1E4FB6">
      <w:numFmt w:val="decimal"/>
      <w:lvlText w:val=""/>
      <w:lvlJc w:val="left"/>
    </w:lvl>
    <w:lvl w:ilvl="4" w:tplc="805A8AD2">
      <w:numFmt w:val="decimal"/>
      <w:lvlText w:val=""/>
      <w:lvlJc w:val="left"/>
    </w:lvl>
    <w:lvl w:ilvl="5" w:tplc="2A403020">
      <w:numFmt w:val="decimal"/>
      <w:lvlText w:val=""/>
      <w:lvlJc w:val="left"/>
    </w:lvl>
    <w:lvl w:ilvl="6" w:tplc="832CB540">
      <w:numFmt w:val="decimal"/>
      <w:lvlText w:val=""/>
      <w:lvlJc w:val="left"/>
    </w:lvl>
    <w:lvl w:ilvl="7" w:tplc="E77C197A">
      <w:numFmt w:val="decimal"/>
      <w:lvlText w:val=""/>
      <w:lvlJc w:val="left"/>
    </w:lvl>
    <w:lvl w:ilvl="8" w:tplc="CCCADBFA">
      <w:numFmt w:val="decimal"/>
      <w:lvlText w:val=""/>
      <w:lvlJc w:val="left"/>
    </w:lvl>
  </w:abstractNum>
  <w:abstractNum w:abstractNumId="5" w15:restartNumberingAfterBreak="0">
    <w:nsid w:val="4275563B"/>
    <w:multiLevelType w:val="multilevel"/>
    <w:tmpl w:val="CC267F78"/>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pStyle w:val="4"/>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6" w15:restartNumberingAfterBreak="0">
    <w:nsid w:val="46445E57"/>
    <w:multiLevelType w:val="multilevel"/>
    <w:tmpl w:val="0866788E"/>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pStyle w:val="6"/>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7" w15:restartNumberingAfterBreak="0">
    <w:nsid w:val="47B54197"/>
    <w:multiLevelType w:val="multilevel"/>
    <w:tmpl w:val="FB8E3A46"/>
    <w:lvl w:ilvl="0">
      <w:start w:val="1"/>
      <w:numFmt w:val="decimal"/>
      <w:pStyle w:val="1"/>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8" w15:restartNumberingAfterBreak="0">
    <w:nsid w:val="4A20020D"/>
    <w:multiLevelType w:val="multilevel"/>
    <w:tmpl w:val="928684DA"/>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4ADE6AB1"/>
    <w:multiLevelType w:val="multilevel"/>
    <w:tmpl w:val="A4EA3CD0"/>
    <w:lvl w:ilvl="0">
      <w:start w:val="1"/>
      <w:numFmt w:val="decimal"/>
      <w:suff w:val="space"/>
      <w:lvlText w:val="%1."/>
      <w:lvlJc w:val="left"/>
    </w:lvl>
    <w:lvl w:ilvl="1">
      <w:start w:val="1"/>
      <w:numFmt w:val="ganada"/>
      <w:suff w:val="space"/>
      <w:lvlText w:val="%2."/>
      <w:lvlJc w:val="left"/>
    </w:lvl>
    <w:lvl w:ilvl="2">
      <w:start w:val="1"/>
      <w:numFmt w:val="decimal"/>
      <w:pStyle w:val="3"/>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0" w15:restartNumberingAfterBreak="0">
    <w:nsid w:val="4D004754"/>
    <w:multiLevelType w:val="multilevel"/>
    <w:tmpl w:val="32C63646"/>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pStyle w:val="5"/>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1" w15:restartNumberingAfterBreak="0">
    <w:nsid w:val="52DF709B"/>
    <w:multiLevelType w:val="hybridMultilevel"/>
    <w:tmpl w:val="64BA8BE4"/>
    <w:lvl w:ilvl="0" w:tplc="2512A25C">
      <w:start w:val="1"/>
      <w:numFmt w:val="decimal"/>
      <w:lvlText w:val="%1."/>
      <w:lvlJc w:val="left"/>
      <w:pPr>
        <w:ind w:left="1020" w:hanging="360"/>
      </w:pPr>
    </w:lvl>
    <w:lvl w:ilvl="1" w:tplc="3CC0E01C">
      <w:start w:val="1"/>
      <w:numFmt w:val="decimal"/>
      <w:lvlText w:val="%2."/>
      <w:lvlJc w:val="left"/>
      <w:pPr>
        <w:ind w:left="1020" w:hanging="360"/>
      </w:pPr>
    </w:lvl>
    <w:lvl w:ilvl="2" w:tplc="2DF8D4C8">
      <w:start w:val="1"/>
      <w:numFmt w:val="decimal"/>
      <w:lvlText w:val="%3."/>
      <w:lvlJc w:val="left"/>
      <w:pPr>
        <w:ind w:left="1020" w:hanging="360"/>
      </w:pPr>
    </w:lvl>
    <w:lvl w:ilvl="3" w:tplc="AC70E51E">
      <w:start w:val="1"/>
      <w:numFmt w:val="decimal"/>
      <w:lvlText w:val="%4."/>
      <w:lvlJc w:val="left"/>
      <w:pPr>
        <w:ind w:left="1020" w:hanging="360"/>
      </w:pPr>
    </w:lvl>
    <w:lvl w:ilvl="4" w:tplc="56AED676">
      <w:start w:val="1"/>
      <w:numFmt w:val="decimal"/>
      <w:lvlText w:val="%5."/>
      <w:lvlJc w:val="left"/>
      <w:pPr>
        <w:ind w:left="1020" w:hanging="360"/>
      </w:pPr>
    </w:lvl>
    <w:lvl w:ilvl="5" w:tplc="FD4004DC">
      <w:start w:val="1"/>
      <w:numFmt w:val="decimal"/>
      <w:lvlText w:val="%6."/>
      <w:lvlJc w:val="left"/>
      <w:pPr>
        <w:ind w:left="1020" w:hanging="360"/>
      </w:pPr>
    </w:lvl>
    <w:lvl w:ilvl="6" w:tplc="BE7073CA">
      <w:start w:val="1"/>
      <w:numFmt w:val="decimal"/>
      <w:lvlText w:val="%7."/>
      <w:lvlJc w:val="left"/>
      <w:pPr>
        <w:ind w:left="1020" w:hanging="360"/>
      </w:pPr>
    </w:lvl>
    <w:lvl w:ilvl="7" w:tplc="9C4ED4D8">
      <w:start w:val="1"/>
      <w:numFmt w:val="decimal"/>
      <w:lvlText w:val="%8."/>
      <w:lvlJc w:val="left"/>
      <w:pPr>
        <w:ind w:left="1020" w:hanging="360"/>
      </w:pPr>
    </w:lvl>
    <w:lvl w:ilvl="8" w:tplc="F69A1DFC">
      <w:start w:val="1"/>
      <w:numFmt w:val="decimal"/>
      <w:lvlText w:val="%9."/>
      <w:lvlJc w:val="left"/>
      <w:pPr>
        <w:ind w:left="1020" w:hanging="360"/>
      </w:pPr>
    </w:lvl>
  </w:abstractNum>
  <w:abstractNum w:abstractNumId="12" w15:restartNumberingAfterBreak="0">
    <w:nsid w:val="5A106513"/>
    <w:multiLevelType w:val="multilevel"/>
    <w:tmpl w:val="BA947340"/>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 w15:restartNumberingAfterBreak="0">
    <w:nsid w:val="68C80C87"/>
    <w:multiLevelType w:val="hybridMultilevel"/>
    <w:tmpl w:val="EAF8B2AC"/>
    <w:lvl w:ilvl="0" w:tplc="05747C84">
      <w:start w:val="1"/>
      <w:numFmt w:val="decimalEnclosedCircle"/>
      <w:lvlText w:val="%1"/>
      <w:lvlJc w:val="left"/>
      <w:pPr>
        <w:ind w:left="760" w:hanging="360"/>
      </w:pPr>
      <w:rPr>
        <w:rFonts w:ascii="새굴림" w:eastAsia="새굴림" w:hAnsi="새굴림" w:cstheme="minorBidi"/>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4" w15:restartNumberingAfterBreak="0">
    <w:nsid w:val="6D5A542B"/>
    <w:multiLevelType w:val="hybridMultilevel"/>
    <w:tmpl w:val="9AD8D774"/>
    <w:lvl w:ilvl="0" w:tplc="08B8B780">
      <w:start w:val="1"/>
      <w:numFmt w:val="decimal"/>
      <w:lvlText w:val="%1."/>
      <w:lvlJc w:val="left"/>
      <w:pPr>
        <w:ind w:left="720" w:hanging="360"/>
      </w:pPr>
    </w:lvl>
    <w:lvl w:ilvl="1" w:tplc="340E749E">
      <w:start w:val="1"/>
      <w:numFmt w:val="decimal"/>
      <w:lvlText w:val="%2."/>
      <w:lvlJc w:val="left"/>
      <w:pPr>
        <w:ind w:left="720" w:hanging="360"/>
      </w:pPr>
    </w:lvl>
    <w:lvl w:ilvl="2" w:tplc="54B87FF4">
      <w:start w:val="1"/>
      <w:numFmt w:val="decimal"/>
      <w:lvlText w:val="%3."/>
      <w:lvlJc w:val="left"/>
      <w:pPr>
        <w:ind w:left="720" w:hanging="360"/>
      </w:pPr>
    </w:lvl>
    <w:lvl w:ilvl="3" w:tplc="51826B70">
      <w:start w:val="1"/>
      <w:numFmt w:val="decimal"/>
      <w:lvlText w:val="%4."/>
      <w:lvlJc w:val="left"/>
      <w:pPr>
        <w:ind w:left="720" w:hanging="360"/>
      </w:pPr>
    </w:lvl>
    <w:lvl w:ilvl="4" w:tplc="0A8CFBC8">
      <w:start w:val="1"/>
      <w:numFmt w:val="decimal"/>
      <w:lvlText w:val="%5."/>
      <w:lvlJc w:val="left"/>
      <w:pPr>
        <w:ind w:left="720" w:hanging="360"/>
      </w:pPr>
    </w:lvl>
    <w:lvl w:ilvl="5" w:tplc="D7E89EA8">
      <w:start w:val="1"/>
      <w:numFmt w:val="decimal"/>
      <w:lvlText w:val="%6."/>
      <w:lvlJc w:val="left"/>
      <w:pPr>
        <w:ind w:left="720" w:hanging="360"/>
      </w:pPr>
    </w:lvl>
    <w:lvl w:ilvl="6" w:tplc="395E312C">
      <w:start w:val="1"/>
      <w:numFmt w:val="decimal"/>
      <w:lvlText w:val="%7."/>
      <w:lvlJc w:val="left"/>
      <w:pPr>
        <w:ind w:left="720" w:hanging="360"/>
      </w:pPr>
    </w:lvl>
    <w:lvl w:ilvl="7" w:tplc="B8B4461C">
      <w:start w:val="1"/>
      <w:numFmt w:val="decimal"/>
      <w:lvlText w:val="%8."/>
      <w:lvlJc w:val="left"/>
      <w:pPr>
        <w:ind w:left="720" w:hanging="360"/>
      </w:pPr>
    </w:lvl>
    <w:lvl w:ilvl="8" w:tplc="32CACFFE">
      <w:start w:val="1"/>
      <w:numFmt w:val="decimal"/>
      <w:lvlText w:val="%9."/>
      <w:lvlJc w:val="left"/>
      <w:pPr>
        <w:ind w:left="720" w:hanging="360"/>
      </w:pPr>
    </w:lvl>
  </w:abstractNum>
  <w:abstractNum w:abstractNumId="15" w15:restartNumberingAfterBreak="0">
    <w:nsid w:val="7B0B2235"/>
    <w:multiLevelType w:val="multilevel"/>
    <w:tmpl w:val="099C1DC6"/>
    <w:lvl w:ilvl="0">
      <w:start w:val="1"/>
      <w:numFmt w:val="decimal"/>
      <w:suff w:val="space"/>
      <w:lvlText w:val="%1."/>
      <w:lvlJc w:val="left"/>
    </w:lvl>
    <w:lvl w:ilvl="1">
      <w:start w:val="1"/>
      <w:numFmt w:val="ganada"/>
      <w:pStyle w:val="2"/>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6" w15:restartNumberingAfterBreak="0">
    <w:nsid w:val="7BFE1CAA"/>
    <w:multiLevelType w:val="hybridMultilevel"/>
    <w:tmpl w:val="573AC25E"/>
    <w:lvl w:ilvl="0" w:tplc="E2DE19AC">
      <w:start w:val="1"/>
      <w:numFmt w:val="bullet"/>
      <w:lvlText w:val="-"/>
      <w:lvlJc w:val="left"/>
      <w:pPr>
        <w:ind w:left="760" w:hanging="360"/>
      </w:pPr>
      <w:rPr>
        <w:rFonts w:ascii="맑은 고딕" w:eastAsia="맑은 고딕" w:hAnsi="맑은 고딕" w:cstheme="minorBidi"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num w:numId="1" w16cid:durableId="63186834">
    <w:abstractNumId w:val="4"/>
  </w:num>
  <w:num w:numId="2" w16cid:durableId="1000816805">
    <w:abstractNumId w:val="7"/>
  </w:num>
  <w:num w:numId="3" w16cid:durableId="153766175">
    <w:abstractNumId w:val="15"/>
  </w:num>
  <w:num w:numId="4" w16cid:durableId="353503891">
    <w:abstractNumId w:val="9"/>
  </w:num>
  <w:num w:numId="5" w16cid:durableId="710687743">
    <w:abstractNumId w:val="5"/>
  </w:num>
  <w:num w:numId="6" w16cid:durableId="2077849649">
    <w:abstractNumId w:val="10"/>
  </w:num>
  <w:num w:numId="7" w16cid:durableId="1209301629">
    <w:abstractNumId w:val="6"/>
  </w:num>
  <w:num w:numId="8" w16cid:durableId="1164198855">
    <w:abstractNumId w:val="2"/>
  </w:num>
  <w:num w:numId="9" w16cid:durableId="1071080156">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902253320">
    <w:abstractNumId w:val="1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048066973">
    <w:abstractNumId w:val="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331638783">
    <w:abstractNumId w:val="11"/>
  </w:num>
  <w:num w:numId="13" w16cid:durableId="1358199074">
    <w:abstractNumId w:val="3"/>
  </w:num>
  <w:num w:numId="14" w16cid:durableId="567691516">
    <w:abstractNumId w:val="14"/>
  </w:num>
  <w:num w:numId="15" w16cid:durableId="391543856">
    <w:abstractNumId w:val="13"/>
  </w:num>
  <w:num w:numId="16" w16cid:durableId="913510496">
    <w:abstractNumId w:val="16"/>
  </w:num>
  <w:num w:numId="17" w16cid:durableId="78022701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학위논문실">
    <w15:presenceInfo w15:providerId="None" w15:userId="학위논문실"/>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activeWritingStyle w:appName="MSWord" w:lang="en-US" w:vendorID="64" w:dllVersion="6" w:nlCheck="1" w:checkStyle="0"/>
  <w:activeWritingStyle w:appName="MSWord" w:lang="ko-KR" w:vendorID="64" w:dllVersion="5" w:nlCheck="1" w:checkStyle="1"/>
  <w:activeWritingStyle w:appName="MSWord" w:lang="en-US" w:vendorID="64" w:dllVersion="0" w:nlCheck="1" w:checkStyle="0"/>
  <w:activeWritingStyle w:appName="MSWord" w:lang="ko-KR" w:vendorID="64" w:dllVersion="0" w:nlCheck="1" w:checkStyle="0"/>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1369"/>
    <w:rsid w:val="00016957"/>
    <w:rsid w:val="000200D7"/>
    <w:rsid w:val="0002752D"/>
    <w:rsid w:val="000473DD"/>
    <w:rsid w:val="000C545F"/>
    <w:rsid w:val="00131CE8"/>
    <w:rsid w:val="00176DBA"/>
    <w:rsid w:val="001971F4"/>
    <w:rsid w:val="002109F6"/>
    <w:rsid w:val="002235BD"/>
    <w:rsid w:val="00230938"/>
    <w:rsid w:val="00235565"/>
    <w:rsid w:val="00254C86"/>
    <w:rsid w:val="00271F7A"/>
    <w:rsid w:val="00291369"/>
    <w:rsid w:val="002A1301"/>
    <w:rsid w:val="002C5549"/>
    <w:rsid w:val="002E7562"/>
    <w:rsid w:val="003155B7"/>
    <w:rsid w:val="00345205"/>
    <w:rsid w:val="00353418"/>
    <w:rsid w:val="00365FBF"/>
    <w:rsid w:val="003D26FB"/>
    <w:rsid w:val="00475369"/>
    <w:rsid w:val="00481319"/>
    <w:rsid w:val="004A459C"/>
    <w:rsid w:val="004B22BF"/>
    <w:rsid w:val="004C4CB2"/>
    <w:rsid w:val="004E491E"/>
    <w:rsid w:val="004F029A"/>
    <w:rsid w:val="00524A5F"/>
    <w:rsid w:val="00542C24"/>
    <w:rsid w:val="005463DB"/>
    <w:rsid w:val="005F7D8F"/>
    <w:rsid w:val="00617EA4"/>
    <w:rsid w:val="00624F6A"/>
    <w:rsid w:val="006704D6"/>
    <w:rsid w:val="00673B37"/>
    <w:rsid w:val="006B4002"/>
    <w:rsid w:val="006D019F"/>
    <w:rsid w:val="006D61CA"/>
    <w:rsid w:val="006F5A85"/>
    <w:rsid w:val="006F6DA3"/>
    <w:rsid w:val="007627B0"/>
    <w:rsid w:val="007960E0"/>
    <w:rsid w:val="007D66A6"/>
    <w:rsid w:val="0080496A"/>
    <w:rsid w:val="00806007"/>
    <w:rsid w:val="0081097D"/>
    <w:rsid w:val="00823EA8"/>
    <w:rsid w:val="008269F5"/>
    <w:rsid w:val="008379AC"/>
    <w:rsid w:val="0085356B"/>
    <w:rsid w:val="0089449A"/>
    <w:rsid w:val="0095151D"/>
    <w:rsid w:val="00961B8C"/>
    <w:rsid w:val="009967B5"/>
    <w:rsid w:val="009F0898"/>
    <w:rsid w:val="009F72CB"/>
    <w:rsid w:val="00A02BEC"/>
    <w:rsid w:val="00A16A94"/>
    <w:rsid w:val="00A803C0"/>
    <w:rsid w:val="00AB3C9E"/>
    <w:rsid w:val="00AD2C51"/>
    <w:rsid w:val="00AE1DEC"/>
    <w:rsid w:val="00AE5531"/>
    <w:rsid w:val="00B84186"/>
    <w:rsid w:val="00B93A75"/>
    <w:rsid w:val="00BE35E5"/>
    <w:rsid w:val="00BF3778"/>
    <w:rsid w:val="00BF4FB4"/>
    <w:rsid w:val="00C36035"/>
    <w:rsid w:val="00C6125B"/>
    <w:rsid w:val="00C704CD"/>
    <w:rsid w:val="00CA06E7"/>
    <w:rsid w:val="00CB2485"/>
    <w:rsid w:val="00D10D89"/>
    <w:rsid w:val="00D26248"/>
    <w:rsid w:val="00D351E9"/>
    <w:rsid w:val="00D507A8"/>
    <w:rsid w:val="00D76042"/>
    <w:rsid w:val="00DD766C"/>
    <w:rsid w:val="00E35D48"/>
    <w:rsid w:val="00E50E6F"/>
    <w:rsid w:val="00EA2E32"/>
    <w:rsid w:val="00F27896"/>
    <w:rsid w:val="00F5272F"/>
    <w:rsid w:val="00F83FF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D03435"/>
  <w15:docId w15:val="{FEF7B578-9886-4F40-B873-61A932D32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58"/>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바탕" w:eastAsia="바탕"/>
      <w:color w:val="000000"/>
      <w:shd w:val="clear" w:color="000000" w:fill="auto"/>
    </w:rPr>
  </w:style>
  <w:style w:type="paragraph" w:styleId="a4">
    <w:name w:val="Body Text"/>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300"/>
      <w:textAlignment w:val="baseline"/>
    </w:pPr>
    <w:rPr>
      <w:rFonts w:ascii="바탕" w:eastAsia="바탕"/>
      <w:color w:val="000000"/>
    </w:rPr>
  </w:style>
  <w:style w:type="paragraph" w:customStyle="1" w:styleId="1">
    <w:name w:val="개요 1"/>
    <w:uiPriority w:val="2"/>
    <w:pPr>
      <w:widowControl w:val="0"/>
      <w:numPr>
        <w:numId w:val="2"/>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200"/>
      <w:textAlignment w:val="baseline"/>
      <w:outlineLvl w:val="0"/>
    </w:pPr>
    <w:rPr>
      <w:rFonts w:ascii="바탕" w:eastAsia="바탕"/>
      <w:color w:val="000000"/>
    </w:rPr>
  </w:style>
  <w:style w:type="paragraph" w:customStyle="1" w:styleId="2">
    <w:name w:val="개요 2"/>
    <w:uiPriority w:val="3"/>
    <w:pPr>
      <w:widowControl w:val="0"/>
      <w:numPr>
        <w:ilvl w:val="1"/>
        <w:numId w:val="3"/>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400"/>
      <w:textAlignment w:val="baseline"/>
      <w:outlineLvl w:val="1"/>
    </w:pPr>
    <w:rPr>
      <w:rFonts w:ascii="바탕" w:eastAsia="바탕"/>
      <w:color w:val="000000"/>
    </w:rPr>
  </w:style>
  <w:style w:type="paragraph" w:customStyle="1" w:styleId="3">
    <w:name w:val="개요 3"/>
    <w:uiPriority w:val="4"/>
    <w:pPr>
      <w:widowControl w:val="0"/>
      <w:numPr>
        <w:ilvl w:val="2"/>
        <w:numId w:val="4"/>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600"/>
      <w:textAlignment w:val="baseline"/>
      <w:outlineLvl w:val="2"/>
    </w:pPr>
    <w:rPr>
      <w:rFonts w:ascii="바탕" w:eastAsia="바탕"/>
      <w:color w:val="000000"/>
    </w:rPr>
  </w:style>
  <w:style w:type="paragraph" w:customStyle="1" w:styleId="4">
    <w:name w:val="개요 4"/>
    <w:uiPriority w:val="5"/>
    <w:pPr>
      <w:widowControl w:val="0"/>
      <w:numPr>
        <w:ilvl w:val="3"/>
        <w:numId w:val="5"/>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800"/>
      <w:textAlignment w:val="baseline"/>
      <w:outlineLvl w:val="3"/>
    </w:pPr>
    <w:rPr>
      <w:rFonts w:ascii="바탕" w:eastAsia="바탕"/>
      <w:color w:val="000000"/>
    </w:rPr>
  </w:style>
  <w:style w:type="paragraph" w:customStyle="1" w:styleId="5">
    <w:name w:val="개요 5"/>
    <w:uiPriority w:val="6"/>
    <w:pPr>
      <w:widowControl w:val="0"/>
      <w:numPr>
        <w:ilvl w:val="4"/>
        <w:numId w:val="6"/>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000"/>
      <w:textAlignment w:val="baseline"/>
      <w:outlineLvl w:val="4"/>
    </w:pPr>
    <w:rPr>
      <w:rFonts w:ascii="바탕" w:eastAsia="바탕"/>
      <w:color w:val="000000"/>
    </w:rPr>
  </w:style>
  <w:style w:type="paragraph" w:customStyle="1" w:styleId="6">
    <w:name w:val="개요 6"/>
    <w:uiPriority w:val="7"/>
    <w:pPr>
      <w:widowControl w:val="0"/>
      <w:numPr>
        <w:ilvl w:val="5"/>
        <w:numId w:val="7"/>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200"/>
      <w:textAlignment w:val="baseline"/>
      <w:outlineLvl w:val="5"/>
    </w:pPr>
    <w:rPr>
      <w:rFonts w:ascii="바탕" w:eastAsia="바탕"/>
      <w:color w:val="000000"/>
    </w:rPr>
  </w:style>
  <w:style w:type="paragraph" w:customStyle="1" w:styleId="7">
    <w:name w:val="개요 7"/>
    <w:uiPriority w:val="8"/>
    <w:pPr>
      <w:widowControl w:val="0"/>
      <w:numPr>
        <w:ilvl w:val="6"/>
        <w:numId w:val="8"/>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00"/>
      <w:textAlignment w:val="baseline"/>
      <w:outlineLvl w:val="6"/>
    </w:pPr>
    <w:rPr>
      <w:rFonts w:ascii="바탕" w:eastAsia="바탕"/>
      <w:color w:val="000000"/>
    </w:rPr>
  </w:style>
  <w:style w:type="paragraph" w:customStyle="1" w:styleId="a5">
    <w:name w:val="쪽 번호"/>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굴림" w:eastAsia="굴림"/>
      <w:color w:val="000000"/>
    </w:rPr>
  </w:style>
  <w:style w:type="paragraph" w:customStyle="1" w:styleId="a6">
    <w:name w:val="머리말"/>
    <w:uiPriority w:val="1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textAlignment w:val="baseline"/>
    </w:pPr>
    <w:rPr>
      <w:rFonts w:ascii="굴림" w:eastAsia="굴림"/>
      <w:color w:val="000000"/>
      <w:sz w:val="18"/>
    </w:rPr>
  </w:style>
  <w:style w:type="paragraph" w:customStyle="1" w:styleId="a7">
    <w:name w:val="각주"/>
    <w:uiPriority w:val="1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8">
    <w:name w:val="미주"/>
    <w:uiPriority w:val="1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9">
    <w:name w:val="메모"/>
    <w:uiPriority w:val="13"/>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textAlignment w:val="baseline"/>
    </w:pPr>
    <w:rPr>
      <w:rFonts w:ascii="굴림" w:eastAsia="굴림"/>
      <w:color w:val="000000"/>
      <w:spacing w:val="-4"/>
      <w:w w:val="95"/>
      <w:sz w:val="18"/>
    </w:rPr>
  </w:style>
  <w:style w:type="paragraph" w:customStyle="1" w:styleId="aa">
    <w:name w:val="표지(○사학위 청구논문)"/>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b/>
      <w:color w:val="000000"/>
      <w:sz w:val="28"/>
    </w:rPr>
  </w:style>
  <w:style w:type="paragraph" w:customStyle="1" w:styleId="ab">
    <w:name w:val="표지(논문제목)"/>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c">
    <w:name w:val="표지(부제"/>
    <w:aliases w:val="영문제목)"/>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d">
    <w:name w:val="표지(년월)"/>
    <w:uiPriority w:val="1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e">
    <w:name w:val="표지(학교"/>
    <w:aliases w:val="성명)"/>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6"/>
    </w:rPr>
  </w:style>
  <w:style w:type="paragraph" w:customStyle="1" w:styleId="af">
    <w:name w:val="표지(학과)"/>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0">
    <w:name w:val="청구표지(논문제목)"/>
    <w:uiPriority w:val="2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f1">
    <w:name w:val="청구표지(부제"/>
    <w:aliases w:val="영문제목)"/>
    <w:uiPriority w:val="21"/>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2">
    <w:name w:val="청구표지(년월)"/>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3">
    <w:name w:val="청구표지(학교"/>
    <w:aliases w:val="성명)"/>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6"/>
    </w:rPr>
  </w:style>
  <w:style w:type="paragraph" w:customStyle="1" w:styleId="af4">
    <w:name w:val="청구표지(학과명)"/>
    <w:uiPriority w:val="2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2"/>
    </w:rPr>
  </w:style>
  <w:style w:type="paragraph" w:customStyle="1" w:styleId="af5">
    <w:name w:val="인준지(○○○의 ○○학 ○사학위 청구논문을 인준함)"/>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pacing w:val="-36"/>
      <w:w w:val="95"/>
      <w:sz w:val="36"/>
    </w:rPr>
  </w:style>
  <w:style w:type="paragraph" w:customStyle="1" w:styleId="af6">
    <w:name w:val="인준지(심사위원)"/>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7">
    <w:name w:val="인준지(년월)"/>
    <w:uiPriority w:val="2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8">
    <w:name w:val="인준지(학교)"/>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6"/>
    </w:rPr>
  </w:style>
  <w:style w:type="paragraph" w:customStyle="1" w:styleId="af9">
    <w:name w:val="목차(목차)"/>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a">
    <w:name w:val="인준지(심사위원장)"/>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b">
    <w:name w:val="목차(표목차"/>
    <w:aliases w:val="그림목차,국문초록)"/>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10">
    <w:name w:val="목차(제1장)"/>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w w:val="95"/>
      <w:sz w:val="26"/>
    </w:rPr>
  </w:style>
  <w:style w:type="paragraph" w:customStyle="1" w:styleId="11">
    <w:name w:val="목차(제1절)"/>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200"/>
      <w:jc w:val="distribute"/>
      <w:textAlignment w:val="baseline"/>
    </w:pPr>
    <w:rPr>
      <w:rFonts w:ascii="한양신명조" w:eastAsia="한양신명조"/>
      <w:color w:val="000000"/>
      <w:w w:val="95"/>
      <w:sz w:val="22"/>
    </w:rPr>
  </w:style>
  <w:style w:type="paragraph" w:customStyle="1" w:styleId="12">
    <w:name w:val="목차(1.)"/>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300"/>
      <w:textAlignment w:val="baseline"/>
    </w:pPr>
    <w:rPr>
      <w:rFonts w:ascii="한양신명조" w:eastAsia="한양신명조"/>
      <w:color w:val="000000"/>
      <w:w w:val="95"/>
      <w:sz w:val="22"/>
    </w:rPr>
  </w:style>
  <w:style w:type="paragraph" w:customStyle="1" w:styleId="afc">
    <w:name w:val="목차(참고문헌"/>
    <w:aliases w:val="부록,abstract)"/>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afd">
    <w:name w:val="표목차(표내용)"/>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spacing w:val="-3"/>
      <w:w w:val="90"/>
      <w:sz w:val="22"/>
    </w:rPr>
  </w:style>
  <w:style w:type="paragraph" w:customStyle="1" w:styleId="afe">
    <w:name w:val="국문초록(국문초록)"/>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48" w:lineRule="auto"/>
      <w:textAlignment w:val="baseline"/>
    </w:pPr>
    <w:rPr>
      <w:rFonts w:ascii="한양신명조" w:eastAsia="한양신명조"/>
      <w:b/>
      <w:color w:val="000000"/>
      <w:sz w:val="28"/>
    </w:rPr>
  </w:style>
  <w:style w:type="paragraph" w:customStyle="1" w:styleId="aff">
    <w:name w:val="국문초록(제목)"/>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0">
    <w:name w:val="국문초록(내용)"/>
    <w:uiPriority w:val="3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200"/>
      <w:textAlignment w:val="baseline"/>
    </w:pPr>
    <w:rPr>
      <w:rFonts w:ascii="한양신명조" w:eastAsia="한양신명조"/>
      <w:color w:val="000000"/>
      <w:sz w:val="22"/>
    </w:rPr>
  </w:style>
  <w:style w:type="paragraph" w:customStyle="1" w:styleId="aff1">
    <w:name w:val="국문초록(주제어)"/>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rPr>
  </w:style>
  <w:style w:type="paragraph" w:customStyle="1" w:styleId="13">
    <w:name w:val="본문(제1장)"/>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w w:val="97"/>
      <w:sz w:val="32"/>
    </w:rPr>
  </w:style>
  <w:style w:type="paragraph" w:customStyle="1" w:styleId="14">
    <w:name w:val="본문(1절)"/>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textAlignment w:val="baseline"/>
    </w:pPr>
    <w:rPr>
      <w:rFonts w:ascii="한양신명조" w:eastAsia="한양신명조"/>
      <w:b/>
      <w:color w:val="000000"/>
      <w:w w:val="97"/>
      <w:sz w:val="28"/>
    </w:rPr>
  </w:style>
  <w:style w:type="paragraph" w:customStyle="1" w:styleId="15">
    <w:name w:val="본문 1."/>
    <w:uiPriority w:val="4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100"/>
      <w:textAlignment w:val="baseline"/>
    </w:pPr>
    <w:rPr>
      <w:rFonts w:ascii="한양신명조" w:eastAsia="한양신명조"/>
      <w:b/>
      <w:color w:val="000000"/>
      <w:w w:val="97"/>
      <w:sz w:val="22"/>
    </w:rPr>
  </w:style>
  <w:style w:type="paragraph" w:customStyle="1" w:styleId="aff2">
    <w:name w:val="본문(내용)"/>
    <w:uiPriority w:val="4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w w:val="97"/>
      <w:sz w:val="22"/>
    </w:rPr>
  </w:style>
  <w:style w:type="paragraph" w:customStyle="1" w:styleId="aff3">
    <w:name w:val="참고문헌(참고문헌)"/>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4">
    <w:name w:val="참고문헌(동양문헌"/>
    <w:aliases w:val="서양문헌)"/>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80" w:lineRule="auto"/>
      <w:textAlignment w:val="baseline"/>
    </w:pPr>
    <w:rPr>
      <w:rFonts w:ascii="한양신명조" w:eastAsia="한양신명조"/>
      <w:b/>
      <w:color w:val="000000"/>
      <w:sz w:val="26"/>
    </w:rPr>
  </w:style>
  <w:style w:type="paragraph" w:customStyle="1" w:styleId="aff5">
    <w:name w:val="참고문헌(내용)"/>
    <w:uiPriority w:val="4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textAlignment w:val="baseline"/>
    </w:pPr>
    <w:rPr>
      <w:rFonts w:ascii="한양신명조" w:eastAsia="한양신명조"/>
      <w:color w:val="000000"/>
      <w:sz w:val="22"/>
    </w:rPr>
  </w:style>
  <w:style w:type="paragraph" w:customStyle="1" w:styleId="ABSTRACT">
    <w:name w:val="영문초록(ABSTRAC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72" w:lineRule="auto"/>
      <w:textAlignment w:val="baseline"/>
    </w:pPr>
    <w:rPr>
      <w:rFonts w:ascii="한양신명조" w:eastAsia="한양신명조"/>
      <w:b/>
      <w:color w:val="000000"/>
      <w:sz w:val="28"/>
    </w:rPr>
  </w:style>
  <w:style w:type="paragraph" w:customStyle="1" w:styleId="aff6">
    <w:name w:val="영문초록(영문제목)"/>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7">
    <w:name w:val="영문초록(이름"/>
    <w:aliases w:val="학과,학교)"/>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right"/>
      <w:textAlignment w:val="baseline"/>
    </w:pPr>
    <w:rPr>
      <w:rFonts w:ascii="한양신명조" w:eastAsia="한양신명조"/>
      <w:color w:val="000000"/>
      <w:sz w:val="22"/>
    </w:rPr>
  </w:style>
  <w:style w:type="paragraph" w:customStyle="1" w:styleId="aff8">
    <w:name w:val="영문초록(내용)"/>
    <w:uiPriority w:val="5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sz w:val="22"/>
    </w:rPr>
  </w:style>
  <w:style w:type="paragraph" w:customStyle="1" w:styleId="aff9">
    <w:name w:val="영문초록(주석)"/>
    <w:uiPriority w:val="5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sz w:val="18"/>
    </w:rPr>
  </w:style>
  <w:style w:type="paragraph" w:customStyle="1" w:styleId="affa">
    <w:name w:val="표지측면(년도)"/>
    <w:uiPriority w:val="53"/>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240" w:lineRule="auto"/>
      <w:jc w:val="center"/>
      <w:textAlignment w:val="baseline"/>
    </w:pPr>
    <w:rPr>
      <w:rFonts w:ascii="한양신명조" w:eastAsia="한양신명조"/>
      <w:b/>
      <w:color w:val="000000"/>
      <w:sz w:val="32"/>
    </w:rPr>
  </w:style>
  <w:style w:type="paragraph" w:customStyle="1" w:styleId="affb">
    <w:name w:val="표지측면(제목)"/>
    <w:uiPriority w:val="5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fc">
    <w:name w:val="표지측면(성명)"/>
    <w:uiPriority w:val="5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pPr>
    <w:rPr>
      <w:rFonts w:ascii="한양신명조" w:eastAsia="한양신명조"/>
      <w:b/>
      <w:color w:val="000000"/>
      <w:sz w:val="32"/>
    </w:rPr>
  </w:style>
  <w:style w:type="paragraph" w:customStyle="1" w:styleId="affd">
    <w:name w:val="국문초록\(내용\)"/>
    <w:uiPriority w:val="56"/>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60" w:lineRule="auto"/>
      <w:ind w:right="88"/>
      <w:textAlignment w:val="baseline"/>
    </w:pPr>
    <w:rPr>
      <w:rFonts w:ascii="한양신명조" w:eastAsia="HY신명조"/>
      <w:color w:val="282828"/>
      <w:sz w:val="22"/>
    </w:rPr>
  </w:style>
  <w:style w:type="paragraph" w:customStyle="1" w:styleId="MS">
    <w:name w:val="MS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맑은 고딕" w:eastAsia="HY신명조"/>
      <w:color w:val="000000"/>
      <w:sz w:val="22"/>
    </w:rPr>
  </w:style>
  <w:style w:type="paragraph" w:customStyle="1" w:styleId="Normal1">
    <w:name w:val="Normal1"/>
    <w:uiPriority w:val="59"/>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paragraph" w:styleId="affe">
    <w:name w:val="header"/>
    <w:basedOn w:val="a"/>
    <w:link w:val="Char"/>
    <w:uiPriority w:val="99"/>
    <w:unhideWhenUsed/>
    <w:rsid w:val="007960E0"/>
    <w:pPr>
      <w:tabs>
        <w:tab w:val="center" w:pos="4513"/>
        <w:tab w:val="right" w:pos="9026"/>
      </w:tabs>
      <w:snapToGrid w:val="0"/>
    </w:pPr>
  </w:style>
  <w:style w:type="character" w:customStyle="1" w:styleId="Char">
    <w:name w:val="머리글 Char"/>
    <w:basedOn w:val="a0"/>
    <w:link w:val="affe"/>
    <w:uiPriority w:val="99"/>
    <w:rsid w:val="007960E0"/>
    <w:rPr>
      <w:rFonts w:ascii="맑은 고딕" w:eastAsia="HY신명조"/>
      <w:color w:val="000000"/>
      <w:kern w:val="1"/>
      <w:sz w:val="22"/>
    </w:rPr>
  </w:style>
  <w:style w:type="paragraph" w:styleId="afff">
    <w:name w:val="footer"/>
    <w:basedOn w:val="a"/>
    <w:link w:val="Char0"/>
    <w:uiPriority w:val="99"/>
    <w:unhideWhenUsed/>
    <w:rsid w:val="007960E0"/>
    <w:pPr>
      <w:tabs>
        <w:tab w:val="center" w:pos="4513"/>
        <w:tab w:val="right" w:pos="9026"/>
      </w:tabs>
      <w:snapToGrid w:val="0"/>
    </w:pPr>
  </w:style>
  <w:style w:type="character" w:customStyle="1" w:styleId="Char0">
    <w:name w:val="바닥글 Char"/>
    <w:basedOn w:val="a0"/>
    <w:link w:val="afff"/>
    <w:uiPriority w:val="99"/>
    <w:rsid w:val="007960E0"/>
    <w:rPr>
      <w:rFonts w:ascii="맑은 고딕" w:eastAsia="HY신명조"/>
      <w:color w:val="000000"/>
      <w:kern w:val="1"/>
      <w:sz w:val="22"/>
    </w:rPr>
  </w:style>
  <w:style w:type="paragraph" w:customStyle="1" w:styleId="16">
    <w:name w:val="표준1"/>
    <w:basedOn w:val="a"/>
    <w:rsid w:val="00806007"/>
    <w:pPr>
      <w:pBdr>
        <w:top w:val="none" w:sz="0" w:space="0" w:color="auto"/>
        <w:left w:val="none" w:sz="0" w:space="0" w:color="auto"/>
        <w:bottom w:val="none" w:sz="0" w:space="0" w:color="auto"/>
        <w:right w:val="none" w:sz="0" w:space="0" w:color="auto"/>
      </w:pBdr>
    </w:pPr>
    <w:rPr>
      <w:rFonts w:eastAsia="굴림" w:hAnsi="굴림" w:cs="굴림"/>
      <w:kern w:val="2"/>
    </w:rPr>
  </w:style>
  <w:style w:type="character" w:styleId="afff0">
    <w:name w:val="annotation reference"/>
    <w:basedOn w:val="a0"/>
    <w:uiPriority w:val="99"/>
    <w:semiHidden/>
    <w:unhideWhenUsed/>
    <w:rsid w:val="007627B0"/>
    <w:rPr>
      <w:sz w:val="18"/>
      <w:szCs w:val="18"/>
    </w:rPr>
  </w:style>
  <w:style w:type="paragraph" w:styleId="afff1">
    <w:name w:val="annotation text"/>
    <w:basedOn w:val="a"/>
    <w:link w:val="Char1"/>
    <w:uiPriority w:val="99"/>
    <w:unhideWhenUsed/>
    <w:rsid w:val="007627B0"/>
    <w:pPr>
      <w:jc w:val="left"/>
    </w:pPr>
  </w:style>
  <w:style w:type="character" w:customStyle="1" w:styleId="Char1">
    <w:name w:val="메모 텍스트 Char"/>
    <w:basedOn w:val="a0"/>
    <w:link w:val="afff1"/>
    <w:uiPriority w:val="99"/>
    <w:rsid w:val="007627B0"/>
    <w:rPr>
      <w:rFonts w:ascii="맑은 고딕" w:eastAsia="HY신명조"/>
      <w:color w:val="000000"/>
      <w:kern w:val="1"/>
      <w:sz w:val="22"/>
    </w:rPr>
  </w:style>
  <w:style w:type="paragraph" w:styleId="afff2">
    <w:name w:val="annotation subject"/>
    <w:basedOn w:val="afff1"/>
    <w:next w:val="afff1"/>
    <w:link w:val="Char2"/>
    <w:uiPriority w:val="99"/>
    <w:semiHidden/>
    <w:unhideWhenUsed/>
    <w:rsid w:val="007627B0"/>
    <w:rPr>
      <w:b/>
      <w:bCs/>
    </w:rPr>
  </w:style>
  <w:style w:type="character" w:customStyle="1" w:styleId="Char2">
    <w:name w:val="메모 주제 Char"/>
    <w:basedOn w:val="Char1"/>
    <w:link w:val="afff2"/>
    <w:uiPriority w:val="99"/>
    <w:semiHidden/>
    <w:rsid w:val="007627B0"/>
    <w:rPr>
      <w:rFonts w:ascii="맑은 고딕" w:eastAsia="HY신명조"/>
      <w:b/>
      <w:bCs/>
      <w:color w:val="000000"/>
      <w:kern w:val="1"/>
      <w:sz w:val="22"/>
    </w:rPr>
  </w:style>
  <w:style w:type="paragraph" w:styleId="afff3">
    <w:name w:val="Balloon Text"/>
    <w:basedOn w:val="a"/>
    <w:link w:val="Char3"/>
    <w:uiPriority w:val="99"/>
    <w:semiHidden/>
    <w:unhideWhenUsed/>
    <w:rsid w:val="00542C24"/>
    <w:rPr>
      <w:rFonts w:asciiTheme="majorHAnsi" w:eastAsiaTheme="majorEastAsia" w:hAnsiTheme="majorHAnsi" w:cstheme="majorBidi"/>
      <w:sz w:val="18"/>
      <w:szCs w:val="18"/>
    </w:rPr>
  </w:style>
  <w:style w:type="character" w:customStyle="1" w:styleId="Char3">
    <w:name w:val="풍선 도움말 텍스트 Char"/>
    <w:basedOn w:val="a0"/>
    <w:link w:val="afff3"/>
    <w:uiPriority w:val="99"/>
    <w:semiHidden/>
    <w:rsid w:val="00542C24"/>
    <w:rPr>
      <w:rFonts w:asciiTheme="majorHAnsi" w:eastAsiaTheme="majorEastAsia" w:hAnsiTheme="majorHAnsi" w:cstheme="majorBidi"/>
      <w:color w:val="000000"/>
      <w:kern w:val="1"/>
      <w:sz w:val="18"/>
      <w:szCs w:val="18"/>
    </w:rPr>
  </w:style>
  <w:style w:type="paragraph" w:customStyle="1" w:styleId="afff4">
    <w:name w:val="표캡션"/>
    <w:basedOn w:val="a"/>
    <w:rPr>
      <w:rFonts w:ascii="휴먼명조" w:hAnsi="휴먼명조"/>
      <w:b/>
    </w:rPr>
  </w:style>
  <w:style w:type="paragraph" w:styleId="17">
    <w:name w:val="toc 1"/>
    <w:basedOn w:val="a"/>
    <w:next w:val="a"/>
    <w:autoRedefine/>
    <w:uiPriority w:val="39"/>
    <w:unhideWhenUsed/>
    <w:rsid w:val="00EA2E32"/>
  </w:style>
  <w:style w:type="paragraph" w:styleId="20">
    <w:name w:val="toc 2"/>
    <w:basedOn w:val="a"/>
    <w:next w:val="a"/>
    <w:autoRedefine/>
    <w:uiPriority w:val="39"/>
    <w:unhideWhenUsed/>
    <w:rsid w:val="00EA2E32"/>
    <w:pPr>
      <w:ind w:leftChars="200" w:left="425"/>
    </w:pPr>
  </w:style>
  <w:style w:type="paragraph" w:styleId="30">
    <w:name w:val="toc 3"/>
    <w:basedOn w:val="a"/>
    <w:next w:val="a"/>
    <w:autoRedefine/>
    <w:uiPriority w:val="39"/>
    <w:unhideWhenUsed/>
    <w:rsid w:val="00EA2E32"/>
    <w:pPr>
      <w:ind w:leftChars="400" w:left="850"/>
    </w:pPr>
  </w:style>
  <w:style w:type="character" w:styleId="afff5">
    <w:name w:val="Hyperlink"/>
    <w:basedOn w:val="a0"/>
    <w:uiPriority w:val="99"/>
    <w:unhideWhenUsed/>
    <w:rsid w:val="00EA2E3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2583370">
      <w:bodyDiv w:val="1"/>
      <w:marLeft w:val="0"/>
      <w:marRight w:val="0"/>
      <w:marTop w:val="0"/>
      <w:marBottom w:val="0"/>
      <w:divBdr>
        <w:top w:val="none" w:sz="0" w:space="0" w:color="auto"/>
        <w:left w:val="none" w:sz="0" w:space="0" w:color="auto"/>
        <w:bottom w:val="none" w:sz="0" w:space="0" w:color="auto"/>
        <w:right w:val="none" w:sz="0" w:space="0" w:color="auto"/>
      </w:divBdr>
    </w:div>
    <w:div w:id="423187655">
      <w:bodyDiv w:val="1"/>
      <w:marLeft w:val="0"/>
      <w:marRight w:val="0"/>
      <w:marTop w:val="0"/>
      <w:marBottom w:val="0"/>
      <w:divBdr>
        <w:top w:val="none" w:sz="0" w:space="0" w:color="auto"/>
        <w:left w:val="none" w:sz="0" w:space="0" w:color="auto"/>
        <w:bottom w:val="none" w:sz="0" w:space="0" w:color="auto"/>
        <w:right w:val="none" w:sz="0" w:space="0" w:color="auto"/>
      </w:divBdr>
    </w:div>
    <w:div w:id="531000247">
      <w:bodyDiv w:val="1"/>
      <w:marLeft w:val="0"/>
      <w:marRight w:val="0"/>
      <w:marTop w:val="0"/>
      <w:marBottom w:val="0"/>
      <w:divBdr>
        <w:top w:val="none" w:sz="0" w:space="0" w:color="auto"/>
        <w:left w:val="none" w:sz="0" w:space="0" w:color="auto"/>
        <w:bottom w:val="none" w:sz="0" w:space="0" w:color="auto"/>
        <w:right w:val="none" w:sz="0" w:space="0" w:color="auto"/>
      </w:divBdr>
    </w:div>
    <w:div w:id="531262805">
      <w:bodyDiv w:val="1"/>
      <w:marLeft w:val="0"/>
      <w:marRight w:val="0"/>
      <w:marTop w:val="0"/>
      <w:marBottom w:val="0"/>
      <w:divBdr>
        <w:top w:val="none" w:sz="0" w:space="0" w:color="auto"/>
        <w:left w:val="none" w:sz="0" w:space="0" w:color="auto"/>
        <w:bottom w:val="none" w:sz="0" w:space="0" w:color="auto"/>
        <w:right w:val="none" w:sz="0" w:space="0" w:color="auto"/>
      </w:divBdr>
    </w:div>
    <w:div w:id="558901514">
      <w:bodyDiv w:val="1"/>
      <w:marLeft w:val="0"/>
      <w:marRight w:val="0"/>
      <w:marTop w:val="0"/>
      <w:marBottom w:val="0"/>
      <w:divBdr>
        <w:top w:val="none" w:sz="0" w:space="0" w:color="auto"/>
        <w:left w:val="none" w:sz="0" w:space="0" w:color="auto"/>
        <w:bottom w:val="none" w:sz="0" w:space="0" w:color="auto"/>
        <w:right w:val="none" w:sz="0" w:space="0" w:color="auto"/>
      </w:divBdr>
    </w:div>
    <w:div w:id="604965166">
      <w:bodyDiv w:val="1"/>
      <w:marLeft w:val="0"/>
      <w:marRight w:val="0"/>
      <w:marTop w:val="0"/>
      <w:marBottom w:val="0"/>
      <w:divBdr>
        <w:top w:val="none" w:sz="0" w:space="0" w:color="auto"/>
        <w:left w:val="none" w:sz="0" w:space="0" w:color="auto"/>
        <w:bottom w:val="none" w:sz="0" w:space="0" w:color="auto"/>
        <w:right w:val="none" w:sz="0" w:space="0" w:color="auto"/>
      </w:divBdr>
    </w:div>
    <w:div w:id="613095381">
      <w:bodyDiv w:val="1"/>
      <w:marLeft w:val="0"/>
      <w:marRight w:val="0"/>
      <w:marTop w:val="0"/>
      <w:marBottom w:val="0"/>
      <w:divBdr>
        <w:top w:val="none" w:sz="0" w:space="0" w:color="auto"/>
        <w:left w:val="none" w:sz="0" w:space="0" w:color="auto"/>
        <w:bottom w:val="none" w:sz="0" w:space="0" w:color="auto"/>
        <w:right w:val="none" w:sz="0" w:space="0" w:color="auto"/>
      </w:divBdr>
    </w:div>
    <w:div w:id="636182683">
      <w:bodyDiv w:val="1"/>
      <w:marLeft w:val="0"/>
      <w:marRight w:val="0"/>
      <w:marTop w:val="0"/>
      <w:marBottom w:val="0"/>
      <w:divBdr>
        <w:top w:val="none" w:sz="0" w:space="0" w:color="auto"/>
        <w:left w:val="none" w:sz="0" w:space="0" w:color="auto"/>
        <w:bottom w:val="none" w:sz="0" w:space="0" w:color="auto"/>
        <w:right w:val="none" w:sz="0" w:space="0" w:color="auto"/>
      </w:divBdr>
    </w:div>
    <w:div w:id="653726579">
      <w:bodyDiv w:val="1"/>
      <w:marLeft w:val="0"/>
      <w:marRight w:val="0"/>
      <w:marTop w:val="0"/>
      <w:marBottom w:val="0"/>
      <w:divBdr>
        <w:top w:val="none" w:sz="0" w:space="0" w:color="auto"/>
        <w:left w:val="none" w:sz="0" w:space="0" w:color="auto"/>
        <w:bottom w:val="none" w:sz="0" w:space="0" w:color="auto"/>
        <w:right w:val="none" w:sz="0" w:space="0" w:color="auto"/>
      </w:divBdr>
    </w:div>
    <w:div w:id="811210588">
      <w:bodyDiv w:val="1"/>
      <w:marLeft w:val="0"/>
      <w:marRight w:val="0"/>
      <w:marTop w:val="0"/>
      <w:marBottom w:val="0"/>
      <w:divBdr>
        <w:top w:val="none" w:sz="0" w:space="0" w:color="auto"/>
        <w:left w:val="none" w:sz="0" w:space="0" w:color="auto"/>
        <w:bottom w:val="none" w:sz="0" w:space="0" w:color="auto"/>
        <w:right w:val="none" w:sz="0" w:space="0" w:color="auto"/>
      </w:divBdr>
    </w:div>
    <w:div w:id="1132210362">
      <w:bodyDiv w:val="1"/>
      <w:marLeft w:val="0"/>
      <w:marRight w:val="0"/>
      <w:marTop w:val="0"/>
      <w:marBottom w:val="0"/>
      <w:divBdr>
        <w:top w:val="none" w:sz="0" w:space="0" w:color="auto"/>
        <w:left w:val="none" w:sz="0" w:space="0" w:color="auto"/>
        <w:bottom w:val="none" w:sz="0" w:space="0" w:color="auto"/>
        <w:right w:val="none" w:sz="0" w:space="0" w:color="auto"/>
      </w:divBdr>
    </w:div>
    <w:div w:id="1178540403">
      <w:bodyDiv w:val="1"/>
      <w:marLeft w:val="0"/>
      <w:marRight w:val="0"/>
      <w:marTop w:val="0"/>
      <w:marBottom w:val="0"/>
      <w:divBdr>
        <w:top w:val="none" w:sz="0" w:space="0" w:color="auto"/>
        <w:left w:val="none" w:sz="0" w:space="0" w:color="auto"/>
        <w:bottom w:val="none" w:sz="0" w:space="0" w:color="auto"/>
        <w:right w:val="none" w:sz="0" w:space="0" w:color="auto"/>
      </w:divBdr>
    </w:div>
    <w:div w:id="1272518968">
      <w:bodyDiv w:val="1"/>
      <w:marLeft w:val="0"/>
      <w:marRight w:val="0"/>
      <w:marTop w:val="0"/>
      <w:marBottom w:val="0"/>
      <w:divBdr>
        <w:top w:val="none" w:sz="0" w:space="0" w:color="auto"/>
        <w:left w:val="none" w:sz="0" w:space="0" w:color="auto"/>
        <w:bottom w:val="none" w:sz="0" w:space="0" w:color="auto"/>
        <w:right w:val="none" w:sz="0" w:space="0" w:color="auto"/>
      </w:divBdr>
    </w:div>
    <w:div w:id="1350762946">
      <w:bodyDiv w:val="1"/>
      <w:marLeft w:val="0"/>
      <w:marRight w:val="0"/>
      <w:marTop w:val="0"/>
      <w:marBottom w:val="0"/>
      <w:divBdr>
        <w:top w:val="none" w:sz="0" w:space="0" w:color="auto"/>
        <w:left w:val="none" w:sz="0" w:space="0" w:color="auto"/>
        <w:bottom w:val="none" w:sz="0" w:space="0" w:color="auto"/>
        <w:right w:val="none" w:sz="0" w:space="0" w:color="auto"/>
      </w:divBdr>
    </w:div>
    <w:div w:id="1364599112">
      <w:bodyDiv w:val="1"/>
      <w:marLeft w:val="0"/>
      <w:marRight w:val="0"/>
      <w:marTop w:val="0"/>
      <w:marBottom w:val="0"/>
      <w:divBdr>
        <w:top w:val="none" w:sz="0" w:space="0" w:color="auto"/>
        <w:left w:val="none" w:sz="0" w:space="0" w:color="auto"/>
        <w:bottom w:val="none" w:sz="0" w:space="0" w:color="auto"/>
        <w:right w:val="none" w:sz="0" w:space="0" w:color="auto"/>
      </w:divBdr>
    </w:div>
    <w:div w:id="1415737272">
      <w:bodyDiv w:val="1"/>
      <w:marLeft w:val="0"/>
      <w:marRight w:val="0"/>
      <w:marTop w:val="0"/>
      <w:marBottom w:val="0"/>
      <w:divBdr>
        <w:top w:val="none" w:sz="0" w:space="0" w:color="auto"/>
        <w:left w:val="none" w:sz="0" w:space="0" w:color="auto"/>
        <w:bottom w:val="none" w:sz="0" w:space="0" w:color="auto"/>
        <w:right w:val="none" w:sz="0" w:space="0" w:color="auto"/>
      </w:divBdr>
    </w:div>
    <w:div w:id="1528635999">
      <w:bodyDiv w:val="1"/>
      <w:marLeft w:val="0"/>
      <w:marRight w:val="0"/>
      <w:marTop w:val="0"/>
      <w:marBottom w:val="0"/>
      <w:divBdr>
        <w:top w:val="none" w:sz="0" w:space="0" w:color="auto"/>
        <w:left w:val="none" w:sz="0" w:space="0" w:color="auto"/>
        <w:bottom w:val="none" w:sz="0" w:space="0" w:color="auto"/>
        <w:right w:val="none" w:sz="0" w:space="0" w:color="auto"/>
      </w:divBdr>
    </w:div>
    <w:div w:id="1580750265">
      <w:bodyDiv w:val="1"/>
      <w:marLeft w:val="0"/>
      <w:marRight w:val="0"/>
      <w:marTop w:val="0"/>
      <w:marBottom w:val="0"/>
      <w:divBdr>
        <w:top w:val="none" w:sz="0" w:space="0" w:color="auto"/>
        <w:left w:val="none" w:sz="0" w:space="0" w:color="auto"/>
        <w:bottom w:val="none" w:sz="0" w:space="0" w:color="auto"/>
        <w:right w:val="none" w:sz="0" w:space="0" w:color="auto"/>
      </w:divBdr>
    </w:div>
    <w:div w:id="1654869788">
      <w:bodyDiv w:val="1"/>
      <w:marLeft w:val="0"/>
      <w:marRight w:val="0"/>
      <w:marTop w:val="0"/>
      <w:marBottom w:val="0"/>
      <w:divBdr>
        <w:top w:val="none" w:sz="0" w:space="0" w:color="auto"/>
        <w:left w:val="none" w:sz="0" w:space="0" w:color="auto"/>
        <w:bottom w:val="none" w:sz="0" w:space="0" w:color="auto"/>
        <w:right w:val="none" w:sz="0" w:space="0" w:color="auto"/>
      </w:divBdr>
    </w:div>
    <w:div w:id="1825269100">
      <w:bodyDiv w:val="1"/>
      <w:marLeft w:val="0"/>
      <w:marRight w:val="0"/>
      <w:marTop w:val="0"/>
      <w:marBottom w:val="0"/>
      <w:divBdr>
        <w:top w:val="none" w:sz="0" w:space="0" w:color="auto"/>
        <w:left w:val="none" w:sz="0" w:space="0" w:color="auto"/>
        <w:bottom w:val="none" w:sz="0" w:space="0" w:color="auto"/>
        <w:right w:val="none" w:sz="0" w:space="0" w:color="auto"/>
      </w:divBdr>
    </w:div>
    <w:div w:id="1843465859">
      <w:bodyDiv w:val="1"/>
      <w:marLeft w:val="0"/>
      <w:marRight w:val="0"/>
      <w:marTop w:val="0"/>
      <w:marBottom w:val="0"/>
      <w:divBdr>
        <w:top w:val="none" w:sz="0" w:space="0" w:color="auto"/>
        <w:left w:val="none" w:sz="0" w:space="0" w:color="auto"/>
        <w:bottom w:val="none" w:sz="0" w:space="0" w:color="auto"/>
        <w:right w:val="none" w:sz="0" w:space="0" w:color="auto"/>
      </w:divBdr>
    </w:div>
    <w:div w:id="1880627789">
      <w:bodyDiv w:val="1"/>
      <w:marLeft w:val="0"/>
      <w:marRight w:val="0"/>
      <w:marTop w:val="0"/>
      <w:marBottom w:val="0"/>
      <w:divBdr>
        <w:top w:val="none" w:sz="0" w:space="0" w:color="auto"/>
        <w:left w:val="none" w:sz="0" w:space="0" w:color="auto"/>
        <w:bottom w:val="none" w:sz="0" w:space="0" w:color="auto"/>
        <w:right w:val="none" w:sz="0" w:space="0" w:color="auto"/>
      </w:divBdr>
    </w:div>
    <w:div w:id="2067750888">
      <w:bodyDiv w:val="1"/>
      <w:marLeft w:val="0"/>
      <w:marRight w:val="0"/>
      <w:marTop w:val="0"/>
      <w:marBottom w:val="0"/>
      <w:divBdr>
        <w:top w:val="none" w:sz="0" w:space="0" w:color="auto"/>
        <w:left w:val="none" w:sz="0" w:space="0" w:color="auto"/>
        <w:bottom w:val="none" w:sz="0" w:space="0" w:color="auto"/>
        <w:right w:val="none" w:sz="0" w:space="0" w:color="auto"/>
      </w:divBdr>
    </w:div>
    <w:div w:id="2088184472">
      <w:bodyDiv w:val="1"/>
      <w:marLeft w:val="0"/>
      <w:marRight w:val="0"/>
      <w:marTop w:val="0"/>
      <w:marBottom w:val="0"/>
      <w:divBdr>
        <w:top w:val="none" w:sz="0" w:space="0" w:color="auto"/>
        <w:left w:val="none" w:sz="0" w:space="0" w:color="auto"/>
        <w:bottom w:val="none" w:sz="0" w:space="0" w:color="auto"/>
        <w:right w:val="none" w:sz="0" w:space="0" w:color="auto"/>
      </w:divBdr>
    </w:div>
    <w:div w:id="212816066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4.xml"/><Relationship Id="rId2" Type="http://schemas.openxmlformats.org/officeDocument/2006/relationships/numbering" Target="numbering.xml"/><Relationship Id="rId16" Type="http://schemas.microsoft.com/office/2016/09/relationships/commentsIds" Target="commentsIds.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microsoft.com/office/2011/relationships/commentsExtended" Target="commentsExtended.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comments" Target="comment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89691E-09DC-4670-83B5-290B79E842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72</Pages>
  <Words>13544</Words>
  <Characters>59461</Characters>
  <Application>Microsoft Office Word</Application>
  <DocSecurity>0</DocSecurity>
  <Lines>2585</Lines>
  <Paragraphs>1431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71574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taewook hwang</cp:lastModifiedBy>
  <cp:revision>7</cp:revision>
  <dcterms:created xsi:type="dcterms:W3CDTF">2025-03-04T08:24:00Z</dcterms:created>
  <dcterms:modified xsi:type="dcterms:W3CDTF">2026-08-16T03:46:00Z</dcterms:modified>
  <cp:version>0501.0100.01</cp:version>
</cp:coreProperties>
</file>