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중고차 판매가 예측 시스템 인수인계 보고서</w:t>
      </w:r>
    </w:p>
    <w:p>
      <w:pPr>
        <w:pStyle w:val="Heading2"/>
        <w:pStyle w:val="MdHeading2"/>
      </w:pPr>
      <w:r>
        <w:t xml:space="preserve">1. 프로젝트 개요</w:t>
      </w:r>
    </w:p>
    <w:p>
      <w:pPr>
        <w:pStyle w:val="MdParagraph"/>
      </w:pPr>
      <w:r>
        <w:t xml:space="preserve">본 프로젝트는 중고차의 예상 판매 가격을 예측하는 머신러닝 기반 웹 애플리케이션입니다. 사용자가 차량의 주요 정보(제조사, 모델, 연식, 주행거리 등)를 입력하면, 사전에 학습된 예측 모델이 해당 차량의 </w:t>
      </w:r>
      <w:r>
        <w:rPr>
          <w:rStyle w:val="MdStrong"/>
          <w:b/>
          <w:bCs/>
        </w:rPr>
        <w:t xml:space="preserve">감가율</w:t>
      </w:r>
      <w:r>
        <w:t xml:space="preserve">을 예측하고 이를 바탕으로 </w:t>
      </w:r>
      <w:r>
        <w:rPr>
          <w:rStyle w:val="MdStrong"/>
          <w:b/>
          <w:bCs/>
        </w:rPr>
        <w:t xml:space="preserve">예상 판매가</w:t>
      </w:r>
      <w:r>
        <w:t xml:space="preserve">를 산출하여 제공합니다.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이 시스템은 중고차 판매자와 구매자 모두에게 합리적인 가격 책정 및 판단 기준을 제시하여 투명하고 효율적인 중고차 거래를 지원하는 것을 목표로 합니다.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시스템 아키텍처</w:t>
      </w:r>
    </w:p>
    <w:p>
      <w:pPr>
        <w:pStyle w:val="MdParagraph"/>
      </w:pPr>
      <w:r>
        <w:t xml:space="preserve">본 시스템은 데이터 처리, 모델 학습, 서비스 제공의 세 단계로 구성됩니다. 전체적인 동작 흐름은 다음과 같습니다.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[데이터 수집 및 전처리] -&gt; [차량 군집화 (Clustering)] -&gt; [클러스터별 모델 학습] -&gt; [웹 애플리케이션 서빙]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디렉토리 구조</w:t>
      </w:r>
    </w:p>
    <w:p>
      <w:pPr>
        <w:pStyle w:val="MdParagraph"/>
      </w:pPr>
      <w:r>
        <w:t xml:space="preserve">프로젝트는 기능에 따라 다음과 같이 명확하게 분리된 디렉토리 구조를 가집니다.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03_배포용/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00_data/          # 원본 데이터, 전처리된 데이터, 모델 결과물 저장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01_train/         # 데이터 전처리 및 군집화(Clustering) 관련 스크립트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02_model/         # 예측 모델(LightGBM) 학습 관련 스크립트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03_app/           # 예측 서비스를 위한 Streamlit 웹 애플리케이션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데이터 흐름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데이터 준비 (</w:t>
      </w:r>
      <w:r>
        <w:rPr>
          <w:rStyle w:val="MdCode"/>
          <w:b/>
          <w:bCs/>
          <w:u w:val="single"/>
        </w:rPr>
        <w:t xml:space="preserve">00_data</w:t>
      </w:r>
      <w:r>
        <w:rPr>
          <w:rStyle w:val="MdStrong"/>
          <w:b/>
          <w:bCs/>
        </w:rPr>
        <w:t xml:space="preserve">)</w:t>
      </w:r>
      <w:r>
        <w:t xml:space="preserve">: 원본 중고차 판매 데이터(</w:t>
      </w:r>
      <w:r>
        <w:rPr>
          <w:rStyle w:val="MdCode"/>
          <w:u w:val="single"/>
        </w:rPr>
        <w:t xml:space="preserve">df_car_oct.csv</w:t>
      </w:r>
      <w:r>
        <w:t xml:space="preserve">, </w:t>
      </w:r>
      <w:r>
        <w:rPr>
          <w:rStyle w:val="MdCode"/>
          <w:u w:val="single"/>
        </w:rPr>
        <w:t xml:space="preserve">df_car_nov.csv</w:t>
      </w:r>
      <w:r>
        <w:t xml:space="preserve">)를 결합하고, 세대 정보를 추가하여 모델 학습에 사용할 기본 데이터를 생성합니다.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군집화 (</w:t>
      </w:r>
      <w:r>
        <w:rPr>
          <w:rStyle w:val="MdCode"/>
          <w:b/>
          <w:bCs/>
          <w:u w:val="single"/>
        </w:rPr>
        <w:t xml:space="preserve">01_train</w:t>
      </w:r>
      <w:r>
        <w:rPr>
          <w:rStyle w:val="MdStrong"/>
          <w:b/>
          <w:bCs/>
        </w:rPr>
        <w:t xml:space="preserve">)</w:t>
      </w:r>
      <w:r>
        <w:t xml:space="preserve">: 전처리된 데이터를 바탕으로 </w:t>
      </w:r>
      <w:r>
        <w:rPr>
          <w:rStyle w:val="MdStrong"/>
          <w:b/>
          <w:bCs/>
        </w:rPr>
        <w:t xml:space="preserve">K-Modes 알고리즘</w:t>
      </w:r>
      <w:r>
        <w:t xml:space="preserve">을 사용하여 유사한 특성을 가진 차량들을 6개의 클러스터(그룹)로 분류합니다. 이는 각 차량 그룹의 특성에 맞는 전문화된 예측 모델을 만들기 위함입니다.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모델 학습 (</w:t>
      </w:r>
      <w:r>
        <w:rPr>
          <w:rStyle w:val="MdCode"/>
          <w:b/>
          <w:bCs/>
          <w:u w:val="single"/>
        </w:rPr>
        <w:t xml:space="preserve">02_model</w:t>
      </w:r>
      <w:r>
        <w:rPr>
          <w:rStyle w:val="MdStrong"/>
          <w:b/>
          <w:bCs/>
        </w:rPr>
        <w:t xml:space="preserve">)</w:t>
      </w:r>
      <w:r>
        <w:t xml:space="preserve">: 각 클러스터별로 분리된 데이터셋을 사용하여 </w:t>
      </w:r>
      <w:r>
        <w:rPr>
          <w:rStyle w:val="MdStrong"/>
          <w:b/>
          <w:bCs/>
        </w:rPr>
        <w:t xml:space="preserve">LightGBM 모델</w:t>
      </w:r>
      <w:r>
        <w:t xml:space="preserve">을 학습합니다. 모델은 차량의 감가율을 예측하도록 설계되었습니다.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예측 및 서빙 (</w:t>
      </w:r>
      <w:r>
        <w:rPr>
          <w:rStyle w:val="MdCode"/>
          <w:b/>
          <w:bCs/>
          <w:u w:val="single"/>
        </w:rPr>
        <w:t xml:space="preserve">03_app</w:t>
      </w:r>
      <w:r>
        <w:rPr>
          <w:rStyle w:val="MdStrong"/>
          <w:b/>
          <w:bCs/>
        </w:rPr>
        <w:t xml:space="preserve">)</w:t>
      </w:r>
      <w:r>
        <w:t xml:space="preserve">: 사용자가 웹 앱에 정보를 입력하면, 시스템은 입력된 차량이 속할 클러스터를 결정하고 해당 클러스터의 학습된 LGBM 모델을 로드하여 감가율을 예측합니다. 최종적으로 </w:t>
      </w:r>
      <w:r>
        <w:rPr>
          <w:rStyle w:val="MdCode"/>
          <w:u w:val="single"/>
        </w:rPr>
        <w:t xml:space="preserve">예측 판매가 = 신차가격 × (1 - 감가율)</w:t>
      </w:r>
      <w:r>
        <w:t xml:space="preserve"> 공식을 통해 예상 판매가를 계산하여 사용자에게 보여줍니다.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주요 기능 및 핵심 로직</w:t>
      </w:r>
    </w:p>
    <w:p>
      <w:pPr>
        <w:pStyle w:val="Heading3"/>
        <w:pStyle w:val="MdHeading3"/>
      </w:pPr>
      <w:r>
        <w:t xml:space="preserve">3.1. 데이터 전처리 (</w:t>
      </w:r>
      <w:r>
        <w:rPr>
          <w:rStyle w:val="MdCode"/>
          <w:u w:val="single"/>
        </w:rPr>
        <w:t xml:space="preserve">01_train/00_preprocess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데이터 결합</w:t>
      </w:r>
      <w:r>
        <w:t xml:space="preserve">: 여러 소스에서 수집된 데이터를 하나로 통합합니다 (</w:t>
      </w:r>
      <w:r>
        <w:rPr>
          <w:rStyle w:val="MdCode"/>
          <w:u w:val="single"/>
        </w:rPr>
        <w:t xml:space="preserve">00_concate.ipynb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피처 엔지니어링</w:t>
      </w:r>
      <w:r>
        <w:t xml:space="preserve">: '차나이', '월별 주행거리', '계절성' 등 모델 성능에 중요한 영향을 미치는 파생 변수들을 생성합니다.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세대 정보 추가</w:t>
      </w:r>
      <w:r>
        <w:t xml:space="preserve">: 차량 모델의 세대(generation) 정보를 매핑하여 연식 변경에 따른 디자인 및 성능 변화를 반영합니다 (</w:t>
      </w:r>
      <w:r>
        <w:rPr>
          <w:rStyle w:val="MdCode"/>
          <w:u w:val="single"/>
        </w:rPr>
        <w:t xml:space="preserve">01_add_generation_to_combined.py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차량 군집화 (Clustering) (</w:t>
      </w:r>
      <w:r>
        <w:rPr>
          <w:rStyle w:val="MdCode"/>
          <w:u w:val="single"/>
        </w:rPr>
        <w:t xml:space="preserve">01_train/01_segmentation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K-Modes 알고리즘 사용</w:t>
      </w:r>
      <w:r>
        <w:t xml:space="preserve">: 범주형 데이터에 특화된 K-Modes 알고리즘을 사용하여 차량을 6개의 그룹으로 나눕니다 (</w:t>
      </w:r>
      <w:r>
        <w:rPr>
          <w:rStyle w:val="MdCode"/>
          <w:u w:val="single"/>
        </w:rPr>
        <w:t xml:space="preserve">1_segmentation_kmodes.ipynb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군집화 기준</w:t>
      </w:r>
      <w:r>
        <w:t xml:space="preserve">: '등급코드', '배기량 구간', '신차가격 구간' 등 주요 범주형 변수들을 기준으로 군집화를 수행합니다.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목적</w:t>
      </w:r>
      <w:r>
        <w:t xml:space="preserve">: 전체 차량을 대상으로 단일 모델을 사용하는 것보다, 유사한 특성을 가진 그룹별로 별도의 모델을 학습시켜 예측 정확도를 높입니다.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감가율 예측 모델 (</w:t>
      </w:r>
      <w:r>
        <w:rPr>
          <w:rStyle w:val="MdCode"/>
          <w:u w:val="single"/>
        </w:rPr>
        <w:t xml:space="preserve">02_model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LightGBM (LGBM) 모델</w:t>
      </w:r>
      <w:r>
        <w:t xml:space="preserve">: 빠르고 효율적인 그래디언트 부스팅 모델인 LightGBM을 핵심 예측 모델로 사용합니다.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클러스터별 모델 학습</w:t>
      </w:r>
      <w:r>
        <w:t xml:space="preserve">: 6개의 각 클러스터에 대해 별도의 LGBM 모델을 학습하여, 총 6개의 모델 파일(</w:t>
      </w:r>
      <w:r>
        <w:rPr>
          <w:rStyle w:val="MdCode"/>
          <w:u w:val="single"/>
        </w:rPr>
        <w:t xml:space="preserve">lgbm_model_cluster_*.txt</w:t>
      </w:r>
      <w:r>
        <w:t xml:space="preserve">)을 생성합니다.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타겟 변수</w:t>
      </w:r>
      <w:r>
        <w:t xml:space="preserve">: 모델은 '판매 가격'을 직접 예측하는 대신, 신차 가격 대비 가치 하락률인 **'감가율'**을 예측합니다. 이는 가격 자체의 변동성보다 안정적인 패턴을 보이기 때문입니다.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3.4. 웹 애플리케이션 (</w:t>
      </w:r>
      <w:r>
        <w:rPr>
          <w:rStyle w:val="MdCode"/>
          <w:u w:val="single"/>
        </w:rPr>
        <w:t xml:space="preserve">03_app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Streamlit 기반 UI</w:t>
      </w:r>
      <w:r>
        <w:t xml:space="preserve">: Python만으로 손쉽게 대화형 웹 UI를 구축할 수 있는 Streamlit 프레임워크를 사용합니다 (</w:t>
      </w:r>
      <w:r>
        <w:rPr>
          <w:rStyle w:val="MdCode"/>
          <w:u w:val="single"/>
        </w:rPr>
        <w:t xml:space="preserve">app.py</w:t>
      </w:r>
      <w:r>
        <w:t xml:space="preserve">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계층적 입력 폼</w:t>
      </w:r>
      <w:r>
        <w:t xml:space="preserve">: 사용자가 '국산/외제 -&gt; 제조사 -&gt; 차종 -&gt; 모델 -&gt; 등급' 순서로 선택하도록 하여, 존재하지 않는 차량 조합의 입력을 방지하고 사용자 편의성을 높입니다.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실시간 피드백</w:t>
      </w:r>
      <w:r>
        <w:t xml:space="preserve">: 사용자가 정보를 입력하면 '배기량 구간', '차나이' 등 자동 계산된 필드를 즉시 보여주어 입력 과정을 돕습니다.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모델 로딩 및 예측</w:t>
      </w:r>
      <w:r>
        <w:t xml:space="preserve">: '예측하기' 버튼을 누르면, 입력 정보에 맞는 클러스터를 찾아 해당 모델을 로드하고, 전처리 과정을 거쳐 예측 결과를 반환합니다.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코드 및 파일 구조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경로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파일명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설명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01_train/00_preprocess/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01_add_generation_to_combined.py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결합된 데이터에 차량 세대 정보를 추가하는 스크립트.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01_train/01_segmentation/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01_prepare_for_seg.py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K-Modes 군집화를 위한 데이터를 준비하는 스크립트.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01_train/01_segmentation/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1_segmentation_kmodes.ipynb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K-Modes 알고리즘을 실행하여 차량을 군집화하는 노트북.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02_model/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00_prepare_for_LGBM.py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LGBM 모델 학습을 위해 데이터를 최종 전처리하는 함수 모음.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03_app/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Streamlit 웹 애플리케이션의 메인 실행 파일.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03_app/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preprocess_utils.py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웹 앱에서 사용되는 실시간 전처리 유틸리티 함수 모음.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03_app/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create_hierarchy_dicts.py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계층적 선택 메뉴(제조사-모델-등급)를 위한 JSON 딕셔너리를 생성하는 스크립트.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03_app/data/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*.json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create_hierarchy_dicts.py</w:t>
            </w:r>
            <w:r>
              <w:t xml:space="preserve"> 실행 결과로 생성되는 각종 매핑/계층 정보.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00_data/03_result/lgbm_models/saved_models/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lgbm_model_cluster_*.txt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각 클러스터별로 학습된 LightGBM 모델 파일. (총 6개)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README.md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README.md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프로젝트의 전반적인 내용, 설치, 실행 방법을 상세히 기술한 문서.</w:t>
            </w:r>
          </w:p>
        </w:tc>
      </w:tr>
    </w:tbl>
    <w:p>
      <w:pPr>
        <w:pStyle w:val="Heading2"/>
        <w:pStyle w:val="MdHeading2"/>
      </w:pPr>
      <w:r>
        <w:t xml:space="preserve">5. 설치 및 실행 방법</w:t>
      </w:r>
    </w:p>
    <w:p>
      <w:pPr>
        <w:pStyle w:val="MdParagraph"/>
      </w:pPr>
      <w:r>
        <w:t xml:space="preserve">자세한 내용은 </w:t>
      </w:r>
      <w:r>
        <w:rPr>
          <w:rStyle w:val="MdCode"/>
          <w:u w:val="single"/>
        </w:rPr>
        <w:t xml:space="preserve">README.md</w:t>
      </w:r>
      <w:r>
        <w:t xml:space="preserve">에 기술되어 있으며, 주요 단계는 다음과 같습니다.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Python 환경 준비</w:t>
      </w:r>
      <w:r>
        <w:t xml:space="preserve">: Python 3.8 이상 버전이 필요합니다.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가상환경 생성 (권장)</w:t>
      </w:r>
      <w:r>
        <w:t xml:space="preserve">: 프로젝트별 독립적인 환경 구성을 위해 가상환경 사용을 권장합니다.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venv/bin/activate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macOS/Linux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venv\Scripts\activate    # Windows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필수 패키지 설치</w:t>
      </w:r>
      <w:r>
        <w:t xml:space="preserve">: </w:t>
      </w:r>
      <w:r>
        <w:rPr>
          <w:rStyle w:val="MdCode"/>
          <w:u w:val="single"/>
        </w:rPr>
        <w:t xml:space="preserve">requirements.txt</w:t>
      </w:r>
      <w:r>
        <w:t xml:space="preserve"> 파일을 이용하여 필요한 라이브러리를 한 번에 설치합니다.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매핑 파일 생성 (최초 1회)</w:t>
      </w:r>
      <w:r>
        <w:t xml:space="preserve">: 웹 앱의 계층적 메뉴 구성을 위한 JSON 파일들을 생성합니다.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03_app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create_hierarchy_dicts.py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애플리케이션 실행</w:t>
      </w:r>
      <w:r>
        <w:t xml:space="preserve">: Streamlit 명령어를 사용하여 웹 서버를 실행합니다.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프로젝트 루트 디렉토리로 이동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streamlit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03_app/app.py</w:t>
      </w:r>
    </w:p>
    <w:p>
      <w:pPr>
        <w:pStyle w:val="MdListItem"/>
        <w:numPr>
          <w:ilvl w:val="0"/>
          <w:numId w:val="2"/>
        </w:numPr>
      </w:pPr>
      <w:r>
        <w:t xml:space="preserve">이후 웹 브라우저에서 </w:t>
      </w:r>
      <w:r>
        <w:rPr>
          <w:rStyle w:val="MdCode"/>
          <w:u w:val="single"/>
        </w:rPr>
        <w:t xml:space="preserve">http://localhost:8501</w:t>
      </w:r>
      <w:r>
        <w:t xml:space="preserve"> 주소로 접속하여 시스템을 사용할 수 있습니다.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인수인계 시 주요 확인사항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데이터 의존성</w:t>
      </w:r>
      <w:r>
        <w:t xml:space="preserve">: 시스템은 </w:t>
      </w:r>
      <w:r>
        <w:rPr>
          <w:rStyle w:val="MdCode"/>
          <w:u w:val="single"/>
        </w:rPr>
        <w:t xml:space="preserve">00_data/</w:t>
      </w:r>
      <w:r>
        <w:t xml:space="preserve"> 디렉토리 내의 특정 CSV 파일들에 강하게 의존합니다. 데이터 파일이 누락되거나 경로가 변경되면 오류가 발생할 수 있습니다.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모델 파일 무결성</w:t>
      </w:r>
      <w:r>
        <w:t xml:space="preserve">: </w:t>
      </w:r>
      <w:r>
        <w:rPr>
          <w:rStyle w:val="MdCode"/>
          <w:u w:val="single"/>
        </w:rPr>
        <w:t xml:space="preserve">00_data/03_result/lgbm_models/saved_models/</w:t>
      </w:r>
      <w:r>
        <w:t xml:space="preserve"> 내의 모델 파일(</w:t>
      </w:r>
      <w:r>
        <w:rPr>
          <w:rStyle w:val="MdCode"/>
          <w:u w:val="single"/>
        </w:rPr>
        <w:t xml:space="preserve">*.txt</w:t>
      </w:r>
      <w:r>
        <w:t xml:space="preserve">)은 시스템의 핵심 자산입니다. 이 파일들이 손상되거나 삭제되지 않도록 주의해야 합니다.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매핑 파일의 중요성</w:t>
      </w:r>
      <w:r>
        <w:t xml:space="preserve">: </w:t>
      </w:r>
      <w:r>
        <w:rPr>
          <w:rStyle w:val="MdCode"/>
          <w:u w:val="single"/>
        </w:rPr>
        <w:t xml:space="preserve">03_app/data/</w:t>
      </w:r>
      <w:r>
        <w:t xml:space="preserve"> 내의 JSON 파일들은 웹 앱의 차량 선택 메뉴를 동적으로 생성하는 데 필수적입니다. 새로운 차종이 추가되거나 데이터 구조가 변경될 경우, </w:t>
      </w:r>
      <w:r>
        <w:rPr>
          <w:rStyle w:val="MdCode"/>
          <w:u w:val="single"/>
        </w:rPr>
        <w:t xml:space="preserve">create_hierarchy_dicts.py</w:t>
      </w:r>
      <w:r>
        <w:t xml:space="preserve"> 스크립트를 다시 실행하여 이 파일들을 업데이트해야 합니다.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절대 경로 문제</w:t>
      </w:r>
      <w:r>
        <w:t xml:space="preserve">: </w:t>
      </w:r>
      <w:r>
        <w:rPr>
          <w:rStyle w:val="MdCode"/>
          <w:u w:val="single"/>
        </w:rPr>
        <w:t xml:space="preserve">README.md</w:t>
      </w:r>
      <w:r>
        <w:t xml:space="preserve">에 언급된 바와 같이, 일부 코드에 절대 경로가 사용되었을 수 있습니다. 프로젝트 폴더 위치 변경 시 관련 코드 수정이 필요할 수 있으므로, 상대 경로 사용을 검토하는 것이 좋습니다.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결론 및 제언</w:t>
      </w:r>
    </w:p>
    <w:p>
      <w:pPr>
        <w:pStyle w:val="MdParagraph"/>
      </w:pPr>
      <w:r>
        <w:t xml:space="preserve">본 중고차 판매가 예측 시스템은 잘 정의된 구조와 상세한 문서화를 바탕으로 안정적으로 운영될 수 있는 기반을 갖추고 있습니다. K-Modes 클러스터링과 LightGBM 모델을 조합하여 각 차량 그룹의 특성을 반영한 정교한 예측을 수행하는 점이 특징입니다.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향후 다음과 같은 방향으로 시스템을 개선할 수 있습니다.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모델 정기 재학습</w:t>
      </w:r>
      <w:r>
        <w:t xml:space="preserve">: 최신 중고차 거래 데이터를 주기적으로 반영하여 모델을 재학습하는 파이프라인을 구축하면 예측 성능을 지속적으로 유지 및 향상시킬 수 있습니다.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추가 피처 활용</w:t>
      </w:r>
      <w:r>
        <w:t xml:space="preserve">: 차량 옵션, 사고 이력의 상세 정보, 색상 선호도 등 추가적인 변수를 모델에 통합하여 예측 정확도를 높일 수 있습니다.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클라우드 기반 배포</w:t>
      </w:r>
      <w:r>
        <w:t xml:space="preserve">: 현재 로컬 실행 방식에서 나아가, AWS, GCP 등 클라우드 플랫폼에 배포하여 안정적이고 확장성 있는 서비스로 발전시킬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2026-01-15T08:33:55.671Z</dcterms:created>
  <dcterms:modified xsi:type="dcterms:W3CDTF">2026-01-15T08:33:55.671Z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