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Scenariusze testów — SystemAPI</w:t>
      </w:r>
    </w:p>
    <w:p>
      <w:r>
        <w:t xml:space="preserve">Testy manualne. Baza uruchomiona przez </w:t>
      </w:r>
      <w:r>
        <w:rPr>
          <w:rFonts w:ascii="Consolas" w:hAnsi="Consolas"/>
          <w:color w:val="B03060"/>
        </w:rPr>
        <w:t>docker compose up postgres</w:t>
      </w:r>
      <w:r>
        <w:t xml:space="preserve"> z danymi testowymi.</w:t>
      </w:r>
    </w:p>
    <w:p>
      <w:r>
        <w:t xml:space="preserve">SystemAPI dostępne pod </w:t>
      </w:r>
      <w:r>
        <w:rPr>
          <w:rFonts w:ascii="Consolas" w:hAnsi="Consolas"/>
          <w:color w:val="B03060"/>
        </w:rPr>
        <w:t>http://localhost:5000</w:t>
      </w:r>
      <w:r>
        <w:t>.</w:t>
      </w:r>
    </w:p>
    <w:p>
      <w:pPr>
        <w:pStyle w:val="Heading2"/>
      </w:pPr>
      <w:r>
        <w:t>ST-01 · Pobierz listę taryf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</w:rPr>
        <w:t>GET /api/taryfy</w:t>
      </w:r>
    </w:p>
    <w:p>
      <w:r>
        <w:rPr>
          <w:b/>
        </w:rPr>
        <w:t>Kroki:</w:t>
      </w:r>
    </w:p>
    <w:p>
      <w:pPr>
        <w:pStyle w:val="ListNumber"/>
      </w:pPr>
      <w:r>
        <w:t xml:space="preserve">Uruchom </w:t>
      </w:r>
      <w:r>
        <w:rPr>
          <w:rFonts w:ascii="Consolas" w:hAnsi="Consolas"/>
          <w:color w:val="B03060"/>
        </w:rPr>
        <w:t>docker compose up</w:t>
      </w:r>
      <w:r>
        <w:t>.</w:t>
      </w:r>
    </w:p>
    <w:p>
      <w:pPr>
        <w:pStyle w:val="ListNumber"/>
      </w:pPr>
      <w:r>
        <w:t xml:space="preserve">Wyślij </w:t>
      </w:r>
      <w:r>
        <w:rPr>
          <w:rFonts w:ascii="Consolas" w:hAnsi="Consolas"/>
          <w:color w:val="B03060"/>
        </w:rPr>
        <w:t>GET http://localhost:5000/api/taryfy</w:t>
      </w:r>
      <w:r>
        <w:t>.</w:t>
      </w:r>
    </w:p>
    <w:p>
      <w:r>
        <w:rPr>
          <w:b/>
        </w:rPr>
        <w:t>Oczekiwany wynik: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B03060"/>
        </w:rPr>
        <w:t>200 OK</w:t>
      </w:r>
    </w:p>
    <w:p>
      <w:pPr>
        <w:pStyle w:val="ListBullet"/>
      </w:pPr>
      <w:r>
        <w:t xml:space="preserve">Tablica ≥ 11 taryf, każda z polami </w:t>
      </w:r>
      <w:r>
        <w:rPr>
          <w:rFonts w:ascii="Consolas" w:hAnsi="Consolas"/>
          <w:color w:val="B03060"/>
        </w:rPr>
        <w:t>id</w:t>
      </w:r>
      <w:r>
        <w:t xml:space="preserve">, </w:t>
      </w:r>
      <w:r>
        <w:rPr>
          <w:rFonts w:ascii="Consolas" w:hAnsi="Consolas"/>
          <w:color w:val="B03060"/>
        </w:rPr>
        <w:t>name</w:t>
      </w:r>
      <w:r>
        <w:t xml:space="preserve">, </w:t>
      </w:r>
      <w:r>
        <w:rPr>
          <w:rFonts w:ascii="Consolas" w:hAnsi="Consolas"/>
          <w:color w:val="B03060"/>
        </w:rPr>
        <w:t>price</w:t>
      </w:r>
      <w:r>
        <w:t xml:space="preserve">, </w:t>
      </w:r>
      <w:r>
        <w:rPr>
          <w:rFonts w:ascii="Consolas" w:hAnsi="Consolas"/>
          <w:color w:val="B03060"/>
        </w:rPr>
        <w:t>passType</w:t>
      </w:r>
      <w:r>
        <w:t xml:space="preserve">, </w:t>
      </w:r>
      <w:r>
        <w:rPr>
          <w:rFonts w:ascii="Consolas" w:hAnsi="Consolas"/>
          <w:color w:val="B03060"/>
        </w:rPr>
        <w:t>season</w:t>
      </w:r>
    </w:p>
    <w:p>
      <w:pPr>
        <w:pStyle w:val="ListBullet"/>
      </w:pPr>
      <w:r>
        <w:t xml:space="preserve">Taryfy z </w:t>
      </w:r>
      <w:r>
        <w:rPr>
          <w:rFonts w:ascii="Consolas" w:hAnsi="Consolas"/>
          <w:color w:val="B03060"/>
        </w:rPr>
        <w:t>passType = bilet_jednorazowy</w:t>
      </w:r>
      <w:r>
        <w:t xml:space="preserve"> i </w:t>
      </w:r>
      <w:r>
        <w:rPr>
          <w:rFonts w:ascii="Consolas" w:hAnsi="Consolas"/>
          <w:color w:val="B03060"/>
        </w:rPr>
        <w:t>passType = karnet</w:t>
      </w:r>
      <w:r>
        <w:t xml:space="preserve"> obecne</w:t>
      </w:r>
    </w:p>
    <w:p>
      <w:pPr>
        <w:pStyle w:val="Heading2"/>
      </w:pPr>
      <w:r>
        <w:t>ST-02 · Sprzedaj bilet jednorazowy (UC1)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</w:rPr>
        <w:t>POST /api/bilety</w:t>
      </w:r>
    </w:p>
    <w:p>
      <w:r>
        <w:rPr>
          <w:b/>
        </w:rPr>
        <w:t>Kroki:</w:t>
      </w:r>
    </w:p>
    <w:p>
      <w:pPr>
        <w:pStyle w:val="ListNumber"/>
      </w:pPr>
      <w:r>
        <w:t>Wyślij:</w:t>
      </w:r>
    </w:p>
    <w:p>
      <w:r>
        <w:rPr>
          <w:rFonts w:ascii="Consolas" w:hAnsi="Consolas"/>
          <w:sz w:val="18"/>
        </w:rPr>
        <w:t>{</w:t>
        <w:br/>
        <w:t xml:space="preserve">  "cardId": "A3:F2:11:CC",</w:t>
        <w:br/>
        <w:t xml:space="preserve">  "tariffId": 1,</w:t>
        <w:br/>
        <w:t xml:space="preserve">  "validOn": "2026-04-17T00:00:00Z",</w:t>
        <w:br/>
        <w:t xml:space="preserve">  "quantity": 1</w:t>
        <w:br/>
        <w:t>}</w:t>
      </w:r>
    </w:p>
    <w:p>
      <w:r>
        <w:rPr>
          <w:b/>
        </w:rPr>
        <w:t>Oczekiwany wynik: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B03060"/>
        </w:rPr>
        <w:t>200 OK</w:t>
      </w:r>
    </w:p>
    <w:p>
      <w:pPr>
        <w:pStyle w:val="ListBullet"/>
      </w:pPr>
      <w:r>
        <w:t xml:space="preserve">Body zawiera </w:t>
      </w:r>
      <w:r>
        <w:rPr>
          <w:rFonts w:ascii="Consolas" w:hAnsi="Consolas"/>
          <w:color w:val="B03060"/>
        </w:rPr>
        <w:t>reservationId</w:t>
      </w:r>
      <w:r>
        <w:t xml:space="preserve">, </w:t>
      </w:r>
      <w:r>
        <w:rPr>
          <w:rFonts w:ascii="Consolas" w:hAnsi="Consolas"/>
          <w:color w:val="B03060"/>
        </w:rPr>
        <w:t>totalAmount = 89.00</w:t>
      </w:r>
      <w:r>
        <w:t xml:space="preserve">, </w:t>
      </w:r>
      <w:r>
        <w:rPr>
          <w:rFonts w:ascii="Consolas" w:hAnsi="Consolas"/>
          <w:color w:val="B03060"/>
        </w:rPr>
        <w:t>quantity = 1</w:t>
      </w:r>
    </w:p>
    <w:p>
      <w:pPr>
        <w:pStyle w:val="ListBullet"/>
      </w:pPr>
      <w:r>
        <w:t xml:space="preserve">W tabeli </w:t>
      </w:r>
      <w:r>
        <w:rPr>
          <w:rFonts w:ascii="Consolas" w:hAnsi="Consolas"/>
          <w:color w:val="B03060"/>
        </w:rPr>
        <w:t>reservation</w:t>
      </w:r>
      <w:r>
        <w:t xml:space="preserve"> pojawia się nowy rekord</w:t>
      </w:r>
    </w:p>
    <w:p>
      <w:pPr>
        <w:pStyle w:val="ListBullet"/>
      </w:pPr>
      <w:r>
        <w:t xml:space="preserve">W tabeli </w:t>
      </w:r>
      <w:r>
        <w:rPr>
          <w:rFonts w:ascii="Consolas" w:hAnsi="Consolas"/>
          <w:color w:val="B03060"/>
        </w:rPr>
        <w:t>ski_pass</w:t>
      </w:r>
      <w:r>
        <w:t xml:space="preserve"> pojawia się nowy rekord ze statusem </w:t>
      </w:r>
      <w:r>
        <w:rPr>
          <w:rFonts w:ascii="Consolas" w:hAnsi="Consolas"/>
          <w:color w:val="B03060"/>
        </w:rPr>
        <w:t>aktywny</w:t>
      </w:r>
    </w:p>
    <w:p>
      <w:r>
        <w:rPr>
          <w:b/>
        </w:rPr>
        <w:t>Przypadek błędu — nieistniejąca karta:</w:t>
      </w:r>
    </w:p>
    <w:p>
      <w:r>
        <w:rPr>
          <w:rFonts w:ascii="Consolas" w:hAnsi="Consolas"/>
          <w:sz w:val="18"/>
        </w:rPr>
        <w:t>{ "cardId": "ZZ:ZZ:ZZ:ZZ", "tariffId": 1, "validOn": "2026-04-17T00:00:00Z", "quantity": 1 }</w:t>
      </w:r>
    </w:p>
    <w:p>
      <w:r>
        <w:t xml:space="preserve">Oczekiwany: </w:t>
      </w:r>
      <w:r>
        <w:rPr>
          <w:rFonts w:ascii="Consolas" w:hAnsi="Consolas"/>
          <w:color w:val="B03060"/>
        </w:rPr>
        <w:t>400 Bad Request</w:t>
      </w:r>
      <w:r>
        <w:t xml:space="preserve"> z komunikatem o braku karty.</w:t>
      </w:r>
    </w:p>
    <w:p>
      <w:pPr>
        <w:pStyle w:val="Heading2"/>
      </w:pPr>
      <w:r>
        <w:t>ST-03 · Sprzedaj karnet (UC2)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</w:rPr>
        <w:t>POST /api/karnety</w:t>
      </w:r>
    </w:p>
    <w:p>
      <w:r>
        <w:rPr>
          <w:b/>
        </w:rPr>
        <w:t>Kroki:</w:t>
      </w:r>
    </w:p>
    <w:p>
      <w:pPr>
        <w:pStyle w:val="ListNumber"/>
      </w:pPr>
      <w:r>
        <w:t>Wyślij:</w:t>
      </w:r>
    </w:p>
    <w:p>
      <w:r>
        <w:rPr>
          <w:rFonts w:ascii="Consolas" w:hAnsi="Consolas"/>
          <w:sz w:val="18"/>
        </w:rPr>
        <w:t>{</w:t>
        <w:br/>
        <w:t xml:space="preserve">  "cardId": "F0:11:22:33",</w:t>
        <w:br/>
        <w:t xml:space="preserve">  "tariffId": 6,</w:t>
        <w:br/>
        <w:t xml:space="preserve">  "validFrom": "2026-04-17T00:00:00Z",</w:t>
        <w:br/>
        <w:t xml:space="preserve">  "validTo":   "2026-04-20T00:00:00Z"</w:t>
        <w:br/>
        <w:t>}</w:t>
      </w:r>
    </w:p>
    <w:p>
      <w:r>
        <w:rPr>
          <w:b/>
        </w:rPr>
        <w:t>Oczekiwany wynik: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B03060"/>
        </w:rPr>
        <w:t>201 Created</w:t>
      </w:r>
    </w:p>
    <w:p>
      <w:pPr>
        <w:pStyle w:val="ListBullet"/>
      </w:pPr>
      <w:r>
        <w:t>Lokalizacja (</w:t>
      </w:r>
      <w:r>
        <w:rPr>
          <w:rFonts w:ascii="Consolas" w:hAnsi="Consolas"/>
          <w:color w:val="B03060"/>
        </w:rPr>
        <w:t>Location</w:t>
      </w:r>
      <w:r>
        <w:t xml:space="preserve">) wskazuje na </w:t>
      </w:r>
      <w:r>
        <w:rPr>
          <w:rFonts w:ascii="Consolas" w:hAnsi="Consolas"/>
          <w:color w:val="B03060"/>
        </w:rPr>
        <w:t>/api/karnety/{id}</w:t>
      </w:r>
    </w:p>
    <w:p>
      <w:pPr>
        <w:pStyle w:val="ListBullet"/>
      </w:pPr>
      <w:r>
        <w:t xml:space="preserve">Body zawiera </w:t>
      </w:r>
      <w:r>
        <w:rPr>
          <w:rFonts w:ascii="Consolas" w:hAnsi="Consolas"/>
          <w:color w:val="B03060"/>
        </w:rPr>
        <w:t>status = aktywny</w:t>
      </w:r>
      <w:r>
        <w:t xml:space="preserve">, </w:t>
      </w:r>
      <w:r>
        <w:rPr>
          <w:rFonts w:ascii="Consolas" w:hAnsi="Consolas"/>
          <w:color w:val="B03060"/>
        </w:rPr>
        <w:t>tariff = Karnet 3-dniowy Dorosły</w:t>
      </w:r>
    </w:p>
    <w:p>
      <w:pPr>
        <w:pStyle w:val="Heading2"/>
      </w:pPr>
      <w:r>
        <w:t>ST-04 · Pobierz karnet po ID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</w:rPr>
        <w:t>GET /api/karnety/{id}</w:t>
      </w:r>
    </w:p>
    <w:p>
      <w:r>
        <w:rPr>
          <w:b/>
        </w:rPr>
        <w:t>Kroki:</w:t>
      </w:r>
    </w:p>
    <w:p>
      <w:pPr>
        <w:pStyle w:val="ListNumber"/>
      </w:pPr>
      <w:r>
        <w:t xml:space="preserve">Wyślij </w:t>
      </w:r>
      <w:r>
        <w:rPr>
          <w:rFonts w:ascii="Consolas" w:hAnsi="Consolas"/>
          <w:color w:val="B03060"/>
        </w:rPr>
        <w:t>GET http://localhost:5000/api/karnety/1</w:t>
      </w:r>
    </w:p>
    <w:p>
      <w:r>
        <w:rPr>
          <w:b/>
        </w:rPr>
        <w:t>Oczekiwany wynik: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B03060"/>
        </w:rPr>
        <w:t>200 OK</w:t>
      </w:r>
    </w:p>
    <w:p>
      <w:pPr>
        <w:pStyle w:val="ListBullet"/>
      </w:pPr>
      <w:r>
        <w:t xml:space="preserve">Body z polami </w:t>
      </w:r>
      <w:r>
        <w:rPr>
          <w:rFonts w:ascii="Consolas" w:hAnsi="Consolas"/>
          <w:color w:val="B03060"/>
        </w:rPr>
        <w:t>id</w:t>
      </w:r>
      <w:r>
        <w:t xml:space="preserve">, </w:t>
      </w:r>
      <w:r>
        <w:rPr>
          <w:rFonts w:ascii="Consolas" w:hAnsi="Consolas"/>
          <w:color w:val="B03060"/>
        </w:rPr>
        <w:t>cardId</w:t>
      </w:r>
      <w:r>
        <w:t xml:space="preserve">, </w:t>
      </w:r>
      <w:r>
        <w:rPr>
          <w:rFonts w:ascii="Consolas" w:hAnsi="Consolas"/>
          <w:color w:val="B03060"/>
        </w:rPr>
        <w:t>status</w:t>
      </w:r>
      <w:r>
        <w:t xml:space="preserve">, </w:t>
      </w:r>
      <w:r>
        <w:rPr>
          <w:rFonts w:ascii="Consolas" w:hAnsi="Consolas"/>
          <w:color w:val="B03060"/>
        </w:rPr>
        <w:t>tariff</w:t>
      </w:r>
      <w:r>
        <w:t xml:space="preserve">, </w:t>
      </w:r>
      <w:r>
        <w:rPr>
          <w:rFonts w:ascii="Consolas" w:hAnsi="Consolas"/>
          <w:color w:val="B03060"/>
        </w:rPr>
        <w:t>validFrom</w:t>
      </w:r>
      <w:r>
        <w:t xml:space="preserve">, </w:t>
      </w:r>
      <w:r>
        <w:rPr>
          <w:rFonts w:ascii="Consolas" w:hAnsi="Consolas"/>
          <w:color w:val="B03060"/>
        </w:rPr>
        <w:t>validTo</w:t>
      </w:r>
    </w:p>
    <w:p>
      <w:r>
        <w:rPr>
          <w:b/>
        </w:rPr>
        <w:t>Przypadek błędu:</w:t>
      </w:r>
    </w:p>
    <w:p>
      <w:pPr>
        <w:pStyle w:val="ListBullet"/>
      </w:pPr>
      <w:r>
        <w:rPr>
          <w:rFonts w:ascii="Consolas" w:hAnsi="Consolas"/>
          <w:color w:val="B03060"/>
        </w:rPr>
        <w:t>GET /api/karnety/99999</w:t>
      </w:r>
      <w:r>
        <w:t xml:space="preserve"> → </w:t>
      </w:r>
      <w:r>
        <w:rPr>
          <w:rFonts w:ascii="Consolas" w:hAnsi="Consolas"/>
          <w:color w:val="B03060"/>
        </w:rPr>
        <w:t>404 Not Found</w:t>
      </w:r>
    </w:p>
    <w:p>
      <w:pPr>
        <w:pStyle w:val="Heading2"/>
      </w:pPr>
      <w:r>
        <w:t>ST-05 · Blokada karnetu (UC3)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</w:rPr>
        <w:t>POST /api/karnety/{id}/blokuj</w:t>
      </w:r>
    </w:p>
    <w:p>
      <w:r>
        <w:rPr>
          <w:b/>
        </w:rPr>
        <w:t>Kroki:</w:t>
      </w:r>
    </w:p>
    <w:p>
      <w:pPr>
        <w:pStyle w:val="ListNumber"/>
      </w:pPr>
      <w:r>
        <w:t xml:space="preserve">Wyślij </w:t>
      </w:r>
      <w:r>
        <w:rPr>
          <w:rFonts w:ascii="Consolas" w:hAnsi="Consolas"/>
          <w:color w:val="B03060"/>
        </w:rPr>
        <w:t>POST http://localhost:5000/api/karnety/1/blokuj</w:t>
      </w:r>
      <w:r>
        <w:t xml:space="preserve"> z body:</w:t>
      </w:r>
    </w:p>
    <w:p>
      <w:r>
        <w:rPr>
          <w:rFonts w:ascii="Consolas" w:hAnsi="Consolas"/>
          <w:sz w:val="18"/>
        </w:rPr>
        <w:t>{ "reason": "Zgubiona karta" }</w:t>
      </w:r>
    </w:p>
    <w:p>
      <w:r>
        <w:rPr>
          <w:b/>
        </w:rPr>
        <w:t>Oczekiwany wynik: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B03060"/>
        </w:rPr>
        <w:t>204 No Content</w:t>
      </w:r>
    </w:p>
    <w:p>
      <w:pPr>
        <w:pStyle w:val="ListBullet"/>
      </w:pPr>
      <w:r>
        <w:rPr>
          <w:rFonts w:ascii="Consolas" w:hAnsi="Consolas"/>
          <w:color w:val="B03060"/>
        </w:rPr>
        <w:t>GET /api/karnety/1</w:t>
      </w:r>
      <w:r>
        <w:t xml:space="preserve"> zwraca </w:t>
      </w:r>
      <w:r>
        <w:rPr>
          <w:rFonts w:ascii="Consolas" w:hAnsi="Consolas"/>
          <w:color w:val="B03060"/>
        </w:rPr>
        <w:t>status = zablokowany</w:t>
      </w:r>
      <w:r>
        <w:t xml:space="preserve">, </w:t>
      </w:r>
      <w:r>
        <w:rPr>
          <w:rFonts w:ascii="Consolas" w:hAnsi="Consolas"/>
          <w:color w:val="B03060"/>
        </w:rPr>
        <w:t>blockReason = Zgubiona karta</w:t>
      </w:r>
    </w:p>
    <w:p>
      <w:pPr>
        <w:pStyle w:val="Heading2"/>
      </w:pPr>
      <w:r>
        <w:t>ST-06 · Symulacja zwrotu (podgląd)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</w:rPr>
        <w:t>GET /api/karnety/{id}/symulacja-zwrotu</w:t>
      </w:r>
    </w:p>
    <w:p>
      <w:r>
        <w:rPr>
          <w:b/>
        </w:rPr>
        <w:t>Kroki:</w:t>
      </w:r>
    </w:p>
    <w:p>
      <w:pPr>
        <w:pStyle w:val="ListNumber"/>
      </w:pPr>
      <w:r>
        <w:t xml:space="preserve">Wyślij </w:t>
      </w:r>
      <w:r>
        <w:rPr>
          <w:rFonts w:ascii="Consolas" w:hAnsi="Consolas"/>
          <w:color w:val="B03060"/>
        </w:rPr>
        <w:t>GET http://localhost:5000/api/karnety/2/symulacja-zwrotu?returnCard=false</w:t>
      </w:r>
    </w:p>
    <w:p>
      <w:r>
        <w:rPr>
          <w:b/>
        </w:rPr>
        <w:t>Oczekiwany wynik: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B03060"/>
        </w:rPr>
        <w:t>200 OK</w:t>
      </w:r>
    </w:p>
    <w:p>
      <w:pPr>
        <w:pStyle w:val="ListBullet"/>
      </w:pPr>
      <w:r>
        <w:t xml:space="preserve">Body zawiera </w:t>
      </w:r>
      <w:r>
        <w:rPr>
          <w:rFonts w:ascii="Consolas" w:hAnsi="Consolas"/>
          <w:color w:val="B03060"/>
        </w:rPr>
        <w:t>grossAmount</w:t>
      </w:r>
      <w:r>
        <w:t xml:space="preserve">, </w:t>
      </w:r>
      <w:r>
        <w:rPr>
          <w:rFonts w:ascii="Consolas" w:hAnsi="Consolas"/>
          <w:color w:val="B03060"/>
        </w:rPr>
        <w:t>refundForUnusedDays</w:t>
      </w:r>
      <w:r>
        <w:t xml:space="preserve">, </w:t>
      </w:r>
      <w:r>
        <w:rPr>
          <w:rFonts w:ascii="Consolas" w:hAnsi="Consolas"/>
          <w:color w:val="B03060"/>
        </w:rPr>
        <w:t>manipulationFee = 10</w:t>
      </w:r>
      <w:r>
        <w:t xml:space="preserve">, </w:t>
      </w:r>
      <w:r>
        <w:rPr>
          <w:rFonts w:ascii="Consolas" w:hAnsi="Consolas"/>
          <w:color w:val="B03060"/>
        </w:rPr>
        <w:t>totalRefund</w:t>
      </w:r>
    </w:p>
    <w:p>
      <w:pPr>
        <w:pStyle w:val="ListBullet"/>
      </w:pPr>
      <w:r>
        <w:t>Wartości numeryczne spójne (totalRefund = refundForUnusedDays − 10)</w:t>
      </w:r>
    </w:p>
    <w:p>
      <w:pPr>
        <w:pStyle w:val="Heading2"/>
      </w:pPr>
      <w:r>
        <w:t>ST-07 · Zwrot karnetu (UC11)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</w:rPr>
        <w:t>POST /api/karnety/{id}/zwrot</w:t>
      </w:r>
    </w:p>
    <w:p>
      <w:r>
        <w:rPr>
          <w:b/>
        </w:rPr>
        <w:t>Kroki:</w:t>
      </w:r>
    </w:p>
    <w:p>
      <w:pPr>
        <w:pStyle w:val="ListNumber"/>
      </w:pPr>
      <w:r>
        <w:t xml:space="preserve">Wyślij </w:t>
      </w:r>
      <w:r>
        <w:rPr>
          <w:rFonts w:ascii="Consolas" w:hAnsi="Consolas"/>
          <w:color w:val="B03060"/>
        </w:rPr>
        <w:t>POST http://localhost:5000/api/karnety/2/zwrot</w:t>
      </w:r>
      <w:r>
        <w:t xml:space="preserve"> z body:</w:t>
      </w:r>
    </w:p>
    <w:p>
      <w:r>
        <w:rPr>
          <w:rFonts w:ascii="Consolas" w:hAnsi="Consolas"/>
          <w:sz w:val="18"/>
        </w:rPr>
        <w:t>{ "reason": "Rezygnacja z wyjazdu", "returnCard": false }</w:t>
      </w:r>
    </w:p>
    <w:p>
      <w:r>
        <w:rPr>
          <w:b/>
        </w:rPr>
        <w:t>Oczekiwany wynik: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B03060"/>
        </w:rPr>
        <w:t>200 OK</w:t>
      </w:r>
    </w:p>
    <w:p>
      <w:pPr>
        <w:pStyle w:val="ListBullet"/>
      </w:pPr>
      <w:r>
        <w:t xml:space="preserve">Body zawiera </w:t>
      </w:r>
      <w:r>
        <w:rPr>
          <w:rFonts w:ascii="Consolas" w:hAnsi="Consolas"/>
          <w:color w:val="B03060"/>
        </w:rPr>
        <w:t>totalRefund</w:t>
      </w:r>
      <w:r>
        <w:t xml:space="preserve"> (kwota ujemna transakcji)</w:t>
      </w:r>
    </w:p>
    <w:p>
      <w:pPr>
        <w:pStyle w:val="ListBullet"/>
      </w:pPr>
      <w:r>
        <w:rPr>
          <w:rFonts w:ascii="Consolas" w:hAnsi="Consolas"/>
          <w:color w:val="B03060"/>
        </w:rPr>
        <w:t>GET /api/karnety/2</w:t>
      </w:r>
      <w:r>
        <w:t xml:space="preserve"> zwraca </w:t>
      </w:r>
      <w:r>
        <w:rPr>
          <w:rFonts w:ascii="Consolas" w:hAnsi="Consolas"/>
          <w:color w:val="B03060"/>
        </w:rPr>
        <w:t>status = zwrocony</w:t>
      </w:r>
    </w:p>
    <w:p>
      <w:pPr>
        <w:pStyle w:val="ListBullet"/>
      </w:pPr>
      <w:r>
        <w:t xml:space="preserve">W tabeli </w:t>
      </w:r>
      <w:r>
        <w:rPr>
          <w:rFonts w:ascii="Consolas" w:hAnsi="Consolas"/>
          <w:color w:val="B03060"/>
        </w:rPr>
        <w:t>transaction</w:t>
      </w:r>
      <w:r>
        <w:t xml:space="preserve"> nowa transakcja z </w:t>
      </w:r>
      <w:r>
        <w:rPr>
          <w:rFonts w:ascii="Consolas" w:hAnsi="Consolas"/>
          <w:color w:val="B03060"/>
        </w:rPr>
        <w:t>amount &lt; 0</w:t>
      </w:r>
    </w:p>
    <w:p>
      <w:pPr>
        <w:pStyle w:val="Heading2"/>
      </w:pPr>
      <w:r>
        <w:t>ST-08 · Lista oczekujących zwrotów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</w:rPr>
        <w:t>GET /api/zwroty/oczekujace</w:t>
      </w:r>
    </w:p>
    <w:p>
      <w:r>
        <w:rPr>
          <w:b/>
        </w:rPr>
        <w:t>Kroki:</w:t>
      </w:r>
    </w:p>
    <w:p>
      <w:pPr>
        <w:pStyle w:val="ListNumber"/>
      </w:pPr>
      <w:r>
        <w:t xml:space="preserve">Upewnij się, że karnet 4 ma status </w:t>
      </w:r>
      <w:r>
        <w:rPr>
          <w:rFonts w:ascii="Consolas" w:hAnsi="Consolas"/>
          <w:color w:val="B03060"/>
        </w:rPr>
        <w:t>oczekuje_na_zwrot</w:t>
      </w:r>
      <w:r>
        <w:t xml:space="preserve"> (seed data)</w:t>
      </w:r>
    </w:p>
    <w:p>
      <w:pPr>
        <w:pStyle w:val="ListNumber"/>
      </w:pPr>
      <w:r>
        <w:t xml:space="preserve">Wyślij </w:t>
      </w:r>
      <w:r>
        <w:rPr>
          <w:rFonts w:ascii="Consolas" w:hAnsi="Consolas"/>
          <w:color w:val="B03060"/>
        </w:rPr>
        <w:t>GET http://localhost:5000/api/zwroty/oczekujace</w:t>
      </w:r>
    </w:p>
    <w:p>
      <w:r>
        <w:rPr>
          <w:b/>
        </w:rPr>
        <w:t>Oczekiwany wynik: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B03060"/>
        </w:rPr>
        <w:t>200 OK</w:t>
      </w:r>
    </w:p>
    <w:p>
      <w:pPr>
        <w:pStyle w:val="ListBullet"/>
      </w:pPr>
      <w:r>
        <w:t>Tablica z przynajmniej jednym rekordem (karnet 4)</w:t>
      </w:r>
    </w:p>
    <w:p>
      <w:pPr>
        <w:pStyle w:val="ListBullet"/>
      </w:pPr>
      <w:r>
        <w:t xml:space="preserve">Każdy rekord zawiera </w:t>
      </w:r>
      <w:r>
        <w:rPr>
          <w:rFonts w:ascii="Consolas" w:hAnsi="Consolas"/>
          <w:color w:val="B03060"/>
        </w:rPr>
        <w:t>passId</w:t>
      </w:r>
      <w:r>
        <w:t xml:space="preserve">, </w:t>
      </w:r>
      <w:r>
        <w:rPr>
          <w:rFonts w:ascii="Consolas" w:hAnsi="Consolas"/>
          <w:color w:val="B03060"/>
        </w:rPr>
        <w:t>cardRfid</w:t>
      </w:r>
      <w:r>
        <w:t xml:space="preserve">, </w:t>
      </w:r>
      <w:r>
        <w:rPr>
          <w:rFonts w:ascii="Consolas" w:hAnsi="Consolas"/>
          <w:color w:val="B03060"/>
        </w:rPr>
        <w:t>estimatedRefund</w:t>
      </w:r>
    </w:p>
    <w:p>
      <w:pPr>
        <w:pStyle w:val="Heading2"/>
      </w:pPr>
      <w:r>
        <w:t>ST-09 · Dashboard statystyki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</w:rPr>
        <w:t>GET /api/statystyki/dzisiaj</w:t>
      </w:r>
    </w:p>
    <w:p>
      <w:r>
        <w:rPr>
          <w:b/>
        </w:rPr>
        <w:t>Kroki:</w:t>
      </w:r>
    </w:p>
    <w:p>
      <w:pPr>
        <w:pStyle w:val="ListNumber"/>
      </w:pPr>
      <w:r>
        <w:t xml:space="preserve">Wyślij </w:t>
      </w:r>
      <w:r>
        <w:rPr>
          <w:rFonts w:ascii="Consolas" w:hAnsi="Consolas"/>
          <w:color w:val="B03060"/>
        </w:rPr>
        <w:t>GET http://localhost:5000/api/statystyki/dzisiaj</w:t>
      </w:r>
    </w:p>
    <w:p>
      <w:r>
        <w:rPr>
          <w:b/>
        </w:rPr>
        <w:t>Oczekiwany wynik: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B03060"/>
        </w:rPr>
        <w:t>200 OK</w:t>
      </w:r>
    </w:p>
    <w:p>
      <w:pPr>
        <w:pStyle w:val="ListBullet"/>
      </w:pPr>
      <w:r>
        <w:rPr>
          <w:rFonts w:ascii="Consolas" w:hAnsi="Consolas"/>
          <w:color w:val="B03060"/>
        </w:rPr>
        <w:t>ticketsSoldToday ≥ 2</w:t>
      </w:r>
      <w:r>
        <w:t xml:space="preserve"> (seed data dodaje 2 bilety na dzisiaj)</w:t>
      </w:r>
    </w:p>
    <w:p>
      <w:pPr>
        <w:pStyle w:val="ListBullet"/>
      </w:pPr>
      <w:r>
        <w:rPr>
          <w:rFonts w:ascii="Consolas" w:hAnsi="Consolas"/>
          <w:color w:val="B03060"/>
        </w:rPr>
        <w:t>activePasses ≥ 2</w:t>
      </w:r>
    </w:p>
    <w:p>
      <w:pPr>
        <w:pStyle w:val="ListBullet"/>
      </w:pPr>
      <w:r>
        <w:rPr>
          <w:rFonts w:ascii="Consolas" w:hAnsi="Consolas"/>
          <w:color w:val="B03060"/>
        </w:rPr>
        <w:t>pendingReturns = 1</w:t>
      </w:r>
    </w:p>
    <w:p>
      <w:pPr>
        <w:pStyle w:val="Heading2"/>
      </w:pPr>
      <w:r>
        <w:t>ST-10 · Rozkład wyciągów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</w:rPr>
        <w:t>GET /api/wyciagi</w:t>
      </w:r>
    </w:p>
    <w:p>
      <w:r>
        <w:rPr>
          <w:b/>
        </w:rPr>
        <w:t>Kroki:</w:t>
      </w:r>
    </w:p>
    <w:p>
      <w:pPr>
        <w:pStyle w:val="ListNumber"/>
      </w:pPr>
      <w:r>
        <w:t xml:space="preserve">Wyślij </w:t>
      </w:r>
      <w:r>
        <w:rPr>
          <w:rFonts w:ascii="Consolas" w:hAnsi="Consolas"/>
          <w:color w:val="B03060"/>
        </w:rPr>
        <w:t>GET http://localhost:5000/api/wyciagi</w:t>
      </w:r>
    </w:p>
    <w:p>
      <w:r>
        <w:rPr>
          <w:b/>
        </w:rPr>
        <w:t>Oczekiwany wynik: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B03060"/>
        </w:rPr>
        <w:t>200 OK</w:t>
      </w:r>
    </w:p>
    <w:p>
      <w:pPr>
        <w:pStyle w:val="ListBullet"/>
      </w:pPr>
      <w:r>
        <w:t>Tablica 6 wyciągów</w:t>
      </w:r>
    </w:p>
    <w:p>
      <w:pPr>
        <w:pStyle w:val="ListBullet"/>
      </w:pPr>
      <w:r>
        <w:t xml:space="preserve">Każdy zawiera </w:t>
      </w:r>
      <w:r>
        <w:rPr>
          <w:rFonts w:ascii="Consolas" w:hAnsi="Consolas"/>
          <w:color w:val="B03060"/>
        </w:rPr>
        <w:t>id</w:t>
      </w:r>
      <w:r>
        <w:t xml:space="preserve">, </w:t>
      </w:r>
      <w:r>
        <w:rPr>
          <w:rFonts w:ascii="Consolas" w:hAnsi="Consolas"/>
          <w:color w:val="B03060"/>
        </w:rPr>
        <w:t>name</w:t>
      </w:r>
      <w:r>
        <w:t xml:space="preserve">, </w:t>
      </w:r>
      <w:r>
        <w:rPr>
          <w:rFonts w:ascii="Consolas" w:hAnsi="Consolas"/>
          <w:color w:val="B03060"/>
        </w:rPr>
        <w:t>status</w:t>
      </w:r>
      <w:r>
        <w:t xml:space="preserve">, </w:t>
      </w:r>
      <w:r>
        <w:rPr>
          <w:rFonts w:ascii="Consolas" w:hAnsi="Consolas"/>
          <w:color w:val="B03060"/>
        </w:rPr>
        <w:t>opensAt</w:t>
      </w:r>
      <w:r>
        <w:t xml:space="preserve">, </w:t>
      </w:r>
      <w:r>
        <w:rPr>
          <w:rFonts w:ascii="Consolas" w:hAnsi="Consolas"/>
          <w:color w:val="B03060"/>
        </w:rPr>
        <w:t>closesAt</w:t>
      </w:r>
      <w:r>
        <w:t xml:space="preserve">, </w:t>
      </w:r>
      <w:r>
        <w:rPr>
          <w:rFonts w:ascii="Consolas" w:hAnsi="Consolas"/>
          <w:color w:val="B03060"/>
        </w:rPr>
        <w:t>trails</w:t>
      </w:r>
    </w:p>
    <w:p>
      <w:pPr>
        <w:pStyle w:val="ListBullet"/>
      </w:pPr>
      <w:r>
        <w:t xml:space="preserve">Status = </w:t>
      </w:r>
      <w:r>
        <w:rPr>
          <w:rFonts w:ascii="Consolas" w:hAnsi="Consolas"/>
          <w:color w:val="B03060"/>
        </w:rPr>
        <w:t>czynny</w:t>
      </w:r>
      <w:r>
        <w:t xml:space="preserve"> / </w:t>
      </w:r>
      <w:r>
        <w:rPr>
          <w:rFonts w:ascii="Consolas" w:hAnsi="Consolas"/>
          <w:color w:val="B03060"/>
        </w:rPr>
        <w:t>przed_otwarciem</w:t>
      </w:r>
      <w:r>
        <w:t xml:space="preserve"> / </w:t>
      </w:r>
      <w:r>
        <w:rPr>
          <w:rFonts w:ascii="Consolas" w:hAnsi="Consolas"/>
          <w:color w:val="B03060"/>
        </w:rPr>
        <w:t>po_zamknieciu</w:t>
      </w:r>
      <w:r>
        <w:t xml:space="preserve"> / </w:t>
      </w:r>
      <w:r>
        <w:rPr>
          <w:rFonts w:ascii="Consolas" w:hAnsi="Consolas"/>
          <w:color w:val="B03060"/>
        </w:rPr>
        <w:t>nieczynny</w:t>
      </w:r>
      <w:r>
        <w:t xml:space="preserve"> — zależnie od aktualnej godziny</w:t>
      </w:r>
    </w:p>
    <w:p>
      <w:pPr>
        <w:pStyle w:val="Heading2"/>
      </w:pPr>
      <w:r>
        <w:t>ST-11 · Historia transakcji z filtrem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</w:rPr>
        <w:t>GET /api/transakcje</w:t>
      </w:r>
    </w:p>
    <w:p>
      <w:r>
        <w:rPr>
          <w:b/>
        </w:rPr>
        <w:t>Kroki:</w:t>
      </w:r>
    </w:p>
    <w:p>
      <w:pPr>
        <w:pStyle w:val="ListNumber"/>
      </w:pPr>
      <w:r>
        <w:rPr>
          <w:rFonts w:ascii="Consolas" w:hAnsi="Consolas"/>
          <w:color w:val="B03060"/>
        </w:rPr>
        <w:t>GET http://localhost:5000/api/transakcje?date=2026-04-16</w:t>
      </w:r>
    </w:p>
    <w:p>
      <w:r>
        <w:rPr>
          <w:b/>
        </w:rPr>
        <w:t>Oczekiwany wynik:</w:t>
      </w:r>
    </w:p>
    <w:p>
      <w:pPr>
        <w:pStyle w:val="ListBullet"/>
      </w:pPr>
      <w:r>
        <w:t>Tylko transakcje z dnia 2026-04-16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B03060"/>
        </w:rPr>
        <w:t>200 OK</w:t>
      </w:r>
      <w:r>
        <w:t>, tablica posortowana malejąco po dacie</w:t>
      </w:r>
    </w:p>
    <w:p>
      <w:pPr>
        <w:pStyle w:val="Heading2"/>
      </w:pPr>
      <w:r>
        <w:t>ST-12 · Raport zmiany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</w:rPr>
        <w:t>GET /api/raport-zmiany?cashierId=1</w:t>
      </w:r>
    </w:p>
    <w:p>
      <w:r>
        <w:rPr>
          <w:b/>
        </w:rPr>
        <w:t>Kroki:</w:t>
      </w:r>
    </w:p>
    <w:p>
      <w:pPr>
        <w:pStyle w:val="ListNumber"/>
      </w:pPr>
      <w:r>
        <w:t xml:space="preserve">Wyślij </w:t>
      </w:r>
      <w:r>
        <w:rPr>
          <w:rFonts w:ascii="Consolas" w:hAnsi="Consolas"/>
          <w:color w:val="B03060"/>
        </w:rPr>
        <w:t>GET http://localhost:5000/api/raport-zmiany?cashierId=1</w:t>
      </w:r>
    </w:p>
    <w:p>
      <w:r>
        <w:rPr>
          <w:b/>
        </w:rPr>
        <w:t>Oczekiwany wynik: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B03060"/>
        </w:rPr>
        <w:t>200 OK</w:t>
      </w:r>
    </w:p>
    <w:p>
      <w:pPr>
        <w:pStyle w:val="ListBullet"/>
      </w:pPr>
      <w:r>
        <w:rPr>
          <w:rFonts w:ascii="Consolas" w:hAnsi="Consolas"/>
          <w:color w:val="B03060"/>
        </w:rPr>
        <w:t>totalSalesCount ≥ 2</w:t>
      </w:r>
      <w:r>
        <w:t xml:space="preserve">, </w:t>
      </w:r>
      <w:r>
        <w:rPr>
          <w:rFonts w:ascii="Consolas" w:hAnsi="Consolas"/>
          <w:color w:val="B03060"/>
        </w:rPr>
        <w:t>netRevenue &gt; 0</w:t>
      </w:r>
    </w:p>
    <w:p>
      <w:pPr>
        <w:pStyle w:val="ListBullet"/>
      </w:pPr>
      <w:r>
        <w:rPr>
          <w:rFonts w:ascii="Consolas" w:hAnsi="Consolas"/>
          <w:color w:val="B03060"/>
        </w:rPr>
        <w:t>cashierLogin = kasjer@stacja.pl</w:t>
      </w:r>
    </w:p>
    <w:p>
      <w:pPr>
        <w:pStyle w:val="Heading2"/>
      </w:pPr>
      <w:r>
        <w:t>ST-13 · Login kasjera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</w:rPr>
        <w:t>POST /api/auth/login</w:t>
      </w:r>
    </w:p>
    <w:p>
      <w:r>
        <w:rPr>
          <w:b/>
        </w:rPr>
        <w:t>Kroki:</w:t>
      </w:r>
    </w:p>
    <w:p>
      <w:pPr>
        <w:pStyle w:val="ListNumber"/>
      </w:pPr>
      <w:r>
        <w:t>Wyślij:</w:t>
      </w:r>
    </w:p>
    <w:p>
      <w:r>
        <w:rPr>
          <w:rFonts w:ascii="Consolas" w:hAnsi="Consolas"/>
          <w:sz w:val="18"/>
        </w:rPr>
        <w:t>{ "email": "kasjer@stacja.pl", "password": "anything", "role": "kasjer" }</w:t>
      </w:r>
    </w:p>
    <w:p>
      <w:r>
        <w:rPr>
          <w:b/>
        </w:rPr>
        <w:t>Oczekiwany wynik: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B03060"/>
        </w:rPr>
        <w:t>200 OK</w:t>
      </w:r>
    </w:p>
    <w:p>
      <w:pPr>
        <w:pStyle w:val="ListBullet"/>
      </w:pPr>
      <w:r>
        <w:t xml:space="preserve">Body: </w:t>
      </w:r>
      <w:r>
        <w:rPr>
          <w:rFonts w:ascii="Consolas" w:hAnsi="Consolas"/>
          <w:color w:val="B03060"/>
        </w:rPr>
        <w:t>{ "userId": 1, "role": "kasjer", "token": "stub-token" }</w:t>
      </w:r>
    </w:p>
    <w:p>
      <w:r>
        <w:rPr>
          <w:b/>
        </w:rPr>
        <w:t>Przypadek błędu — zły login:</w:t>
      </w:r>
    </w:p>
    <w:p>
      <w:r>
        <w:rPr>
          <w:rFonts w:ascii="Consolas" w:hAnsi="Consolas"/>
          <w:sz w:val="18"/>
        </w:rPr>
        <w:t>{ "email": "nieznany@stacja.pl", "password": "x", "role": "kasjer" }</w:t>
      </w:r>
    </w:p>
    <w:p>
      <w:r>
        <w:t xml:space="preserve">Oczekiwany: </w:t>
      </w:r>
      <w:r>
        <w:rPr>
          <w:rFonts w:ascii="Consolas" w:hAnsi="Consolas"/>
          <w:color w:val="B03060"/>
        </w:rPr>
        <w:t>401 Unauthorized</w:t>
      </w:r>
    </w:p>
    <w:p>
      <w:pPr>
        <w:pStyle w:val="Heading2"/>
      </w:pPr>
      <w:r>
        <w:t>ST-14 · Wydanie karty RFID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</w:rPr>
        <w:t>POST /api/karty</w:t>
      </w:r>
    </w:p>
    <w:p>
      <w:r>
        <w:rPr>
          <w:b/>
        </w:rPr>
        <w:t>Kroki:</w:t>
      </w:r>
    </w:p>
    <w:p>
      <w:pPr>
        <w:pStyle w:val="ListNumber"/>
      </w:pPr>
      <w:r>
        <w:t>Wyślij:</w:t>
      </w:r>
    </w:p>
    <w:p>
      <w:r>
        <w:rPr>
          <w:rFonts w:ascii="Consolas" w:hAnsi="Consolas"/>
          <w:sz w:val="18"/>
        </w:rPr>
        <w:t>{ "id": "99:88:77:66" }</w:t>
      </w:r>
    </w:p>
    <w:p>
      <w:r>
        <w:rPr>
          <w:b/>
        </w:rPr>
        <w:t>Oczekiwany wynik: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B03060"/>
        </w:rPr>
        <w:t>201 Created</w:t>
      </w:r>
    </w:p>
    <w:p>
      <w:pPr>
        <w:pStyle w:val="ListBullet"/>
      </w:pPr>
      <w:r>
        <w:t xml:space="preserve">Body: </w:t>
      </w:r>
      <w:r>
        <w:rPr>
          <w:rFonts w:ascii="Consolas" w:hAnsi="Consolas"/>
          <w:color w:val="B03060"/>
        </w:rPr>
        <w:t>{ "id": "99:88:77:66" }</w:t>
      </w:r>
    </w:p>
    <w:p>
      <w:r>
        <w:rPr>
          <w:b/>
        </w:rPr>
        <w:t>Duplikat:</w:t>
      </w:r>
    </w:p>
    <w:p>
      <w:pPr>
        <w:pStyle w:val="ListBullet"/>
      </w:pPr>
      <w:r>
        <w:t xml:space="preserve">Powtórz żądanie → </w:t>
      </w:r>
      <w:r>
        <w:rPr>
          <w:rFonts w:ascii="Consolas" w:hAnsi="Consolas"/>
          <w:color w:val="B03060"/>
        </w:rPr>
        <w:t>409 Conflict</w:t>
      </w:r>
    </w:p>
    <w:p>
      <w:pPr>
        <w:pStyle w:val="Heading2"/>
      </w:pPr>
      <w:r>
        <w:t>ST-15 · Mockupy — integracja z API</w:t>
      </w:r>
    </w:p>
    <w:p>
      <w:r>
        <w:rPr>
          <w:b/>
        </w:rPr>
        <w:t>Kroki:</w:t>
      </w:r>
    </w:p>
    <w:p>
      <w:pPr>
        <w:pStyle w:val="ListNumber"/>
      </w:pPr>
      <w:r>
        <w:t xml:space="preserve">Uruchom </w:t>
      </w:r>
      <w:r>
        <w:rPr>
          <w:rFonts w:ascii="Consolas" w:hAnsi="Consolas"/>
          <w:color w:val="B03060"/>
        </w:rPr>
        <w:t>docker compose up</w:t>
      </w:r>
      <w:r>
        <w:t>.</w:t>
      </w:r>
    </w:p>
    <w:p>
      <w:pPr>
        <w:pStyle w:val="ListNumber"/>
      </w:pPr>
      <w:r>
        <w:t xml:space="preserve">Otwórz </w:t>
      </w:r>
      <w:r>
        <w:rPr>
          <w:rFonts w:ascii="Consolas" w:hAnsi="Consolas"/>
          <w:color w:val="B03060"/>
        </w:rPr>
        <w:t>mockups/kasjer.html</w:t>
      </w:r>
      <w:r>
        <w:t xml:space="preserve"> w przeglądarce.</w:t>
      </w:r>
    </w:p>
    <w:p>
      <w:pPr>
        <w:pStyle w:val="ListNumber"/>
      </w:pPr>
      <w:r>
        <w:t>Sprawdź konsolę devtools — brak błędów CORS/sieciowych.</w:t>
      </w:r>
    </w:p>
    <w:p>
      <w:pPr>
        <w:pStyle w:val="ListNumber"/>
      </w:pPr>
      <w:r>
        <w:t xml:space="preserve">Dashboard: </w:t>
      </w:r>
      <w:r>
        <w:rPr>
          <w:rFonts w:ascii="Consolas" w:hAnsi="Consolas"/>
          <w:color w:val="B03060"/>
        </w:rPr>
        <w:t>Bilety sprzedane dziś</w:t>
      </w:r>
      <w:r>
        <w:t xml:space="preserve">, </w:t>
      </w:r>
      <w:r>
        <w:rPr>
          <w:rFonts w:ascii="Consolas" w:hAnsi="Consolas"/>
          <w:color w:val="B03060"/>
        </w:rPr>
        <w:t>Aktywne karnety</w:t>
      </w:r>
      <w:r>
        <w:t xml:space="preserve">, </w:t>
      </w:r>
      <w:r>
        <w:rPr>
          <w:rFonts w:ascii="Consolas" w:hAnsi="Consolas"/>
          <w:color w:val="B03060"/>
        </w:rPr>
        <w:t>Przychód zmiany</w:t>
      </w:r>
      <w:r>
        <w:t xml:space="preserve"> pobrane z API.</w:t>
      </w:r>
    </w:p>
    <w:p>
      <w:pPr>
        <w:pStyle w:val="ListNumber"/>
      </w:pPr>
      <w:r>
        <w:t xml:space="preserve">Przejdź do „Sprzedaj bilet" — siatka taryf załadowana z </w:t>
      </w:r>
      <w:r>
        <w:rPr>
          <w:rFonts w:ascii="Consolas" w:hAnsi="Consolas"/>
          <w:color w:val="B03060"/>
        </w:rPr>
        <w:t>/api/taryfy</w:t>
      </w:r>
      <w:r>
        <w:t>.</w:t>
      </w:r>
    </w:p>
    <w:p>
      <w:pPr>
        <w:pStyle w:val="ListNumber"/>
      </w:pPr>
      <w:r>
        <w:t xml:space="preserve">Przejdź do „Transakcje" — tabela załadowana z </w:t>
      </w:r>
      <w:r>
        <w:rPr>
          <w:rFonts w:ascii="Consolas" w:hAnsi="Consolas"/>
          <w:color w:val="B03060"/>
        </w:rPr>
        <w:t>/api/transakcje</w:t>
      </w:r>
      <w:r>
        <w:t>.</w:t>
      </w:r>
    </w:p>
    <w:p>
      <w:pPr>
        <w:pStyle w:val="ListNumber"/>
      </w:pPr>
      <w:r>
        <w:t xml:space="preserve">Otwórz </w:t>
      </w:r>
      <w:r>
        <w:rPr>
          <w:rFonts w:ascii="Consolas" w:hAnsi="Consolas"/>
          <w:color w:val="B03060"/>
        </w:rPr>
        <w:t>mockups/narciarz.html</w:t>
      </w:r>
      <w:r>
        <w:t xml:space="preserve">, przejdź do „Rozkład wyciągów" — tabela załadowana z </w:t>
      </w:r>
      <w:r>
        <w:rPr>
          <w:rFonts w:ascii="Consolas" w:hAnsi="Consolas"/>
          <w:color w:val="B03060"/>
        </w:rPr>
        <w:t>/api/wyciagi</w:t>
      </w:r>
      <w:r>
        <w:t>.</w:t>
      </w:r>
    </w:p>
    <w:p>
      <w:pPr>
        <w:pStyle w:val="ListNumber"/>
      </w:pPr>
      <w:r>
        <w:t xml:space="preserve">W kasjer.html przejdź do „Sprzedaj karnet" — siatka taryf załadowana z </w:t>
      </w:r>
      <w:r>
        <w:rPr>
          <w:rFonts w:ascii="Consolas" w:hAnsi="Consolas"/>
          <w:color w:val="B03060"/>
        </w:rPr>
        <w:t>/api/taryfy</w:t>
      </w:r>
      <w:r>
        <w:t xml:space="preserve"> (data-tariff-id obecne na kartach).</w:t>
      </w:r>
    </w:p>
    <w:p>
      <w:pPr>
        <w:pStyle w:val="Heading2"/>
      </w:pPr>
      <w:r>
        <w:t>ST-16 · Lista karnetów dla karty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</w:rPr>
        <w:t>GET /api/karnety?cardId={rfid}</w:t>
      </w:r>
    </w:p>
    <w:p>
      <w:r>
        <w:rPr>
          <w:b/>
        </w:rPr>
        <w:t>Kroki:</w:t>
      </w:r>
    </w:p>
    <w:p>
      <w:pPr>
        <w:pStyle w:val="ListNumber"/>
      </w:pPr>
      <w:r>
        <w:t xml:space="preserve">Wyślij </w:t>
      </w:r>
      <w:r>
        <w:rPr>
          <w:rFonts w:ascii="Consolas" w:hAnsi="Consolas"/>
          <w:color w:val="B03060"/>
        </w:rPr>
        <w:t>GET http://localhost:5000/api/karnety?cardId=A3:F2:11:CC</w:t>
      </w:r>
    </w:p>
    <w:p>
      <w:r>
        <w:rPr>
          <w:b/>
        </w:rPr>
        <w:t>Oczekiwany wynik: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B03060"/>
        </w:rPr>
        <w:t>200 OK</w:t>
      </w:r>
    </w:p>
    <w:p>
      <w:pPr>
        <w:pStyle w:val="ListBullet"/>
      </w:pPr>
      <w:r>
        <w:t>Tablica z przynajmniej jednym karnetem (karnet 1 z seed data)</w:t>
      </w:r>
    </w:p>
    <w:p>
      <w:pPr>
        <w:pStyle w:val="ListBullet"/>
      </w:pPr>
      <w:r>
        <w:t xml:space="preserve">Każdy element zawiera </w:t>
      </w:r>
      <w:r>
        <w:rPr>
          <w:rFonts w:ascii="Consolas" w:hAnsi="Consolas"/>
          <w:color w:val="B03060"/>
        </w:rPr>
        <w:t>id</w:t>
      </w:r>
      <w:r>
        <w:t xml:space="preserve">, </w:t>
      </w:r>
      <w:r>
        <w:rPr>
          <w:rFonts w:ascii="Consolas" w:hAnsi="Consolas"/>
          <w:color w:val="B03060"/>
        </w:rPr>
        <w:t>cardId</w:t>
      </w:r>
      <w:r>
        <w:t xml:space="preserve">, </w:t>
      </w:r>
      <w:r>
        <w:rPr>
          <w:rFonts w:ascii="Consolas" w:hAnsi="Consolas"/>
          <w:color w:val="B03060"/>
        </w:rPr>
        <w:t>status</w:t>
      </w:r>
      <w:r>
        <w:t xml:space="preserve">, </w:t>
      </w:r>
      <w:r>
        <w:rPr>
          <w:rFonts w:ascii="Consolas" w:hAnsi="Consolas"/>
          <w:color w:val="B03060"/>
        </w:rPr>
        <w:t>tariff</w:t>
      </w:r>
      <w:r>
        <w:t xml:space="preserve">, </w:t>
      </w:r>
      <w:r>
        <w:rPr>
          <w:rFonts w:ascii="Consolas" w:hAnsi="Consolas"/>
          <w:color w:val="B03060"/>
        </w:rPr>
        <w:t>validFrom</w:t>
      </w:r>
      <w:r>
        <w:t xml:space="preserve">, </w:t>
      </w:r>
      <w:r>
        <w:rPr>
          <w:rFonts w:ascii="Consolas" w:hAnsi="Consolas"/>
          <w:color w:val="B03060"/>
        </w:rPr>
        <w:t>validTo</w:t>
      </w:r>
    </w:p>
    <w:p>
      <w:pPr>
        <w:pStyle w:val="ListBullet"/>
      </w:pPr>
      <w:r>
        <w:t xml:space="preserve">Posortowane malejąco po </w:t>
      </w:r>
      <w:r>
        <w:rPr>
          <w:rFonts w:ascii="Consolas" w:hAnsi="Consolas"/>
          <w:color w:val="B03060"/>
        </w:rPr>
        <w:t>validFrom</w:t>
      </w:r>
    </w:p>
    <w:p>
      <w:r>
        <w:rPr>
          <w:b/>
        </w:rPr>
        <w:t>Przypadek — brak cardId:</w:t>
      </w:r>
    </w:p>
    <w:p>
      <w:pPr>
        <w:pStyle w:val="ListBullet"/>
      </w:pPr>
      <w:r>
        <w:rPr>
          <w:rFonts w:ascii="Consolas" w:hAnsi="Consolas"/>
          <w:color w:val="B03060"/>
        </w:rPr>
        <w:t>GET /api/karnety</w:t>
      </w:r>
      <w:r>
        <w:t xml:space="preserve"> (bez parametru) → </w:t>
      </w:r>
      <w:r>
        <w:rPr>
          <w:rFonts w:ascii="Consolas" w:hAnsi="Consolas"/>
          <w:color w:val="B03060"/>
        </w:rPr>
        <w:t>400 Bad Request</w:t>
      </w:r>
    </w:p>
    <w:p>
      <w:r>
        <w:rPr>
          <w:b/>
        </w:rPr>
        <w:t>Przypadek — karta bez karnetów:</w:t>
      </w:r>
    </w:p>
    <w:p>
      <w:pPr>
        <w:pStyle w:val="ListBullet"/>
      </w:pPr>
      <w:r>
        <w:rPr>
          <w:rFonts w:ascii="Consolas" w:hAnsi="Consolas"/>
          <w:color w:val="B03060"/>
        </w:rPr>
        <w:t>GET /api/karnety?cardId=11:22:33:44</w:t>
      </w:r>
      <w:r>
        <w:t xml:space="preserve"> → </w:t>
      </w:r>
      <w:r>
        <w:rPr>
          <w:rFonts w:ascii="Consolas" w:hAnsi="Consolas"/>
          <w:color w:val="B03060"/>
        </w:rPr>
        <w:t>200 OK</w:t>
      </w:r>
      <w:r>
        <w:t xml:space="preserve">, pusta tablica </w:t>
      </w:r>
      <w:r>
        <w:rPr>
          <w:rFonts w:ascii="Consolas" w:hAnsi="Consolas"/>
          <w:color w:val="B03060"/>
        </w:rPr>
        <w:t>[]</w:t>
      </w:r>
    </w:p>
    <w:p>
      <w:pPr>
        <w:pStyle w:val="Heading2"/>
      </w:pPr>
      <w:r>
        <w:t>ST-17 · Historia przejazdów dla karty</w:t>
      </w:r>
    </w:p>
    <w:p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B03060"/>
        </w:rPr>
        <w:t>GET /api/raporty/przejazdy?cardId={rfid}</w:t>
      </w:r>
    </w:p>
    <w:p>
      <w:r>
        <w:rPr>
          <w:b/>
        </w:rPr>
        <w:t>Uwaga:</w:t>
      </w:r>
      <w:r>
        <w:t xml:space="preserve"> Seed data (</w:t>
      </w:r>
      <w:r>
        <w:rPr>
          <w:rFonts w:ascii="Consolas" w:hAnsi="Consolas"/>
          <w:color w:val="B03060"/>
        </w:rPr>
        <w:t>03_dane_testowe.sql</w:t>
      </w:r>
      <w:r>
        <w:t xml:space="preserve">) nie zawiera rekordów GateScan — wynik będzie pustą tablicą. Aby przetestować z danymi, wstaw ręcznie rekord do tabeli </w:t>
      </w:r>
      <w:r>
        <w:rPr>
          <w:rFonts w:ascii="Consolas" w:hAnsi="Consolas"/>
          <w:color w:val="B03060"/>
        </w:rPr>
        <w:t>gate_scan</w:t>
      </w:r>
      <w:r>
        <w:t>.</w:t>
      </w:r>
    </w:p>
    <w:p>
      <w:r>
        <w:rPr>
          <w:b/>
        </w:rPr>
        <w:t>Kroki:</w:t>
      </w:r>
    </w:p>
    <w:p>
      <w:pPr>
        <w:pStyle w:val="ListNumber"/>
      </w:pPr>
      <w:r>
        <w:t xml:space="preserve">Wyślij </w:t>
      </w:r>
      <w:r>
        <w:rPr>
          <w:rFonts w:ascii="Consolas" w:hAnsi="Consolas"/>
          <w:color w:val="B03060"/>
        </w:rPr>
        <w:t>GET http://localhost:5000/api/raporty/przejazdy?cardId=A3:F2:11:CC</w:t>
      </w:r>
    </w:p>
    <w:p>
      <w:r>
        <w:rPr>
          <w:b/>
        </w:rPr>
        <w:t>Oczekiwany wynik: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B03060"/>
        </w:rPr>
        <w:t>200 OK</w:t>
      </w:r>
    </w:p>
    <w:p>
      <w:pPr>
        <w:pStyle w:val="ListBullet"/>
      </w:pPr>
      <w:r>
        <w:t>Tablica (pusta jeśli brak seed GateScan)</w:t>
      </w:r>
    </w:p>
    <w:p>
      <w:pPr>
        <w:pStyle w:val="ListBullet"/>
      </w:pPr>
      <w:r>
        <w:t xml:space="preserve">Każdy element zawiera </w:t>
      </w:r>
      <w:r>
        <w:rPr>
          <w:rFonts w:ascii="Consolas" w:hAnsi="Consolas"/>
          <w:color w:val="B03060"/>
        </w:rPr>
        <w:t>id</w:t>
      </w:r>
      <w:r>
        <w:t xml:space="preserve">, </w:t>
      </w:r>
      <w:r>
        <w:rPr>
          <w:rFonts w:ascii="Consolas" w:hAnsi="Consolas"/>
          <w:color w:val="B03060"/>
        </w:rPr>
        <w:t>cardId</w:t>
      </w:r>
      <w:r>
        <w:t xml:space="preserve">, </w:t>
      </w:r>
      <w:r>
        <w:rPr>
          <w:rFonts w:ascii="Consolas" w:hAnsi="Consolas"/>
          <w:color w:val="B03060"/>
        </w:rPr>
        <w:t>gateName</w:t>
      </w:r>
      <w:r>
        <w:t xml:space="preserve">, </w:t>
      </w:r>
      <w:r>
        <w:rPr>
          <w:rFonts w:ascii="Consolas" w:hAnsi="Consolas"/>
          <w:color w:val="B03060"/>
        </w:rPr>
        <w:t>liftName</w:t>
      </w:r>
      <w:r>
        <w:t xml:space="preserve">, </w:t>
      </w:r>
      <w:r>
        <w:rPr>
          <w:rFonts w:ascii="Consolas" w:hAnsi="Consolas"/>
          <w:color w:val="B03060"/>
        </w:rPr>
        <w:t>scanTime</w:t>
      </w:r>
      <w:r>
        <w:t xml:space="preserve">, </w:t>
      </w:r>
      <w:r>
        <w:rPr>
          <w:rFonts w:ascii="Consolas" w:hAnsi="Consolas"/>
          <w:color w:val="B03060"/>
        </w:rPr>
        <w:t>result</w:t>
      </w:r>
    </w:p>
    <w:p>
      <w:r>
        <w:rPr>
          <w:b/>
        </w:rPr>
        <w:t>Z filtrem daty:</w:t>
      </w:r>
    </w:p>
    <w:p>
      <w:pPr>
        <w:pStyle w:val="ListNumber"/>
      </w:pPr>
      <w:r>
        <w:rPr>
          <w:rFonts w:ascii="Consolas" w:hAnsi="Consolas"/>
          <w:color w:val="B03060"/>
        </w:rPr>
        <w:t>GET /api/raporty/przejazdy?cardId=A3:F2:11:CC&amp;date=2026-04-16</w:t>
      </w:r>
    </w:p>
    <w:p>
      <w:pPr>
        <w:pStyle w:val="ListBullet"/>
      </w:pPr>
      <w:r>
        <w:t xml:space="preserve">Status </w:t>
      </w:r>
      <w:r>
        <w:rPr>
          <w:rFonts w:ascii="Consolas" w:hAnsi="Consolas"/>
          <w:color w:val="B03060"/>
        </w:rPr>
        <w:t>200 OK</w:t>
      </w:r>
    </w:p>
    <w:p>
      <w:pPr>
        <w:pStyle w:val="ListBullet"/>
      </w:pPr>
      <w:r>
        <w:t>Tylko skany z dnia 2026-04-16</w:t>
      </w:r>
    </w:p>
    <w:p>
      <w:r>
        <w:rPr>
          <w:b/>
        </w:rPr>
        <w:t>Przypadek — brak cardId:</w:t>
      </w:r>
    </w:p>
    <w:p>
      <w:pPr>
        <w:pStyle w:val="ListBullet"/>
      </w:pPr>
      <w:r>
        <w:rPr>
          <w:rFonts w:ascii="Consolas" w:hAnsi="Consolas"/>
          <w:color w:val="B03060"/>
        </w:rPr>
        <w:t>GET /api/raporty/przejazdy</w:t>
      </w:r>
      <w:r>
        <w:t xml:space="preserve"> → </w:t>
      </w:r>
      <w:r>
        <w:rPr>
          <w:rFonts w:ascii="Consolas" w:hAnsi="Consolas"/>
          <w:color w:val="B03060"/>
        </w:rPr>
        <w:t>400 Bad Request</w:t>
      </w:r>
    </w:p>
    <w:p>
      <w:pPr>
        <w:pStyle w:val="Heading2"/>
      </w:pPr>
      <w:r>
        <w:t>ST-18 · Sprzedaż karnetu przez mockup (UC2 end-to-end)</w:t>
      </w:r>
    </w:p>
    <w:p>
      <w:r>
        <w:rPr>
          <w:b/>
        </w:rPr>
        <w:t>Kroki:</w:t>
      </w:r>
    </w:p>
    <w:p>
      <w:pPr>
        <w:pStyle w:val="ListNumber"/>
      </w:pPr>
      <w:r>
        <w:t xml:space="preserve">Uruchom </w:t>
      </w:r>
      <w:r>
        <w:rPr>
          <w:rFonts w:ascii="Consolas" w:hAnsi="Consolas"/>
          <w:color w:val="B03060"/>
        </w:rPr>
        <w:t>docker compose up</w:t>
      </w:r>
      <w:r>
        <w:t>.</w:t>
      </w:r>
    </w:p>
    <w:p>
      <w:pPr>
        <w:pStyle w:val="ListNumber"/>
      </w:pPr>
      <w:r>
        <w:t xml:space="preserve">Otwórz </w:t>
      </w:r>
      <w:r>
        <w:rPr>
          <w:rFonts w:ascii="Consolas" w:hAnsi="Consolas"/>
          <w:color w:val="B03060"/>
        </w:rPr>
        <w:t>mockups/kasjer.html</w:t>
      </w:r>
      <w:r>
        <w:t xml:space="preserve"> w przeglądarce.</w:t>
      </w:r>
    </w:p>
    <w:p>
      <w:pPr>
        <w:pStyle w:val="ListNumber"/>
      </w:pPr>
      <w:r>
        <w:t>Przejdź do sekcji „Sprzedaj karnet".</w:t>
      </w:r>
    </w:p>
    <w:p>
      <w:pPr>
        <w:pStyle w:val="ListNumber"/>
      </w:pPr>
      <w:r>
        <w:t xml:space="preserve">Wpisz istniejący RFID w polu karty, np. </w:t>
      </w:r>
      <w:r>
        <w:rPr>
          <w:rFonts w:ascii="Consolas" w:hAnsi="Consolas"/>
          <w:color w:val="B03060"/>
        </w:rPr>
        <w:t>AA:BB:CC:DD</w:t>
      </w:r>
      <w:r>
        <w:t>.</w:t>
      </w:r>
    </w:p>
    <w:p>
      <w:pPr>
        <w:pStyle w:val="ListNumber"/>
      </w:pPr>
      <w:r>
        <w:t xml:space="preserve">Poczekaj aż siatka taryf załaduje się z API — taryfy mają </w:t>
      </w:r>
      <w:r>
        <w:rPr>
          <w:rFonts w:ascii="Consolas" w:hAnsi="Consolas"/>
          <w:color w:val="B03060"/>
        </w:rPr>
        <w:t>data-tariff-id</w:t>
      </w:r>
      <w:r>
        <w:t>.</w:t>
      </w:r>
    </w:p>
    <w:p>
      <w:pPr>
        <w:pStyle w:val="ListNumber"/>
      </w:pPr>
      <w:r>
        <w:t>Kliknij dowolną taryfę karnetu (np. „Karnet 3-dniowy Dorosły").</w:t>
      </w:r>
    </w:p>
    <w:p>
      <w:pPr>
        <w:pStyle w:val="ListNumber"/>
      </w:pPr>
      <w:r>
        <w:t>Ustaw daty: „Od" = jutro, „Do" = za 4 dni.</w:t>
      </w:r>
    </w:p>
    <w:p>
      <w:pPr>
        <w:pStyle w:val="ListNumber"/>
      </w:pPr>
      <w:r>
        <w:t>Kliknij „✅ Wystaw karnet i wydaj kartę".</w:t>
      </w:r>
    </w:p>
    <w:p>
      <w:r>
        <w:rPr>
          <w:b/>
        </w:rPr>
        <w:t>Oczekiwany wynik:</w:t>
      </w:r>
    </w:p>
    <w:p>
      <w:pPr>
        <w:pStyle w:val="ListBullet"/>
      </w:pPr>
      <w:r>
        <w:t>Przycisk zmienia tekst na „⏳ Wystawianie…" podczas requestu</w:t>
      </w:r>
    </w:p>
    <w:p>
      <w:pPr>
        <w:pStyle w:val="ListBullet"/>
      </w:pPr>
      <w:r>
        <w:t xml:space="preserve">Alert sukcesu: </w:t>
      </w:r>
      <w:r>
        <w:rPr>
          <w:rFonts w:ascii="Consolas" w:hAnsi="Consolas"/>
          <w:color w:val="B03060"/>
        </w:rPr>
        <w:t>✅ Karnet wystawiony · ID X · Karta AA:BB:CC:DD · aktywny</w:t>
      </w:r>
    </w:p>
    <w:p>
      <w:pPr>
        <w:pStyle w:val="ListBullet"/>
      </w:pPr>
      <w:r>
        <w:t>Pole RFID zostaje wyczyszczone</w:t>
      </w:r>
    </w:p>
    <w:p>
      <w:pPr>
        <w:pStyle w:val="ListBullet"/>
      </w:pPr>
      <w:r>
        <w:rPr>
          <w:rFonts w:ascii="Consolas" w:hAnsi="Consolas"/>
          <w:color w:val="B03060"/>
        </w:rPr>
        <w:t>GET /api/statystyki/dzisiaj</w:t>
      </w:r>
      <w:r>
        <w:t xml:space="preserve"> po akcji zwraca wyższe </w:t>
      </w:r>
      <w:r>
        <w:rPr>
          <w:rFonts w:ascii="Consolas" w:hAnsi="Consolas"/>
          <w:color w:val="B03060"/>
        </w:rPr>
        <w:t>activePasses</w:t>
      </w:r>
    </w:p>
    <w:p>
      <w:r>
        <w:rPr>
          <w:b/>
        </w:rPr>
        <w:t>Przypadek błędu — nieistniejąca karta:</w:t>
      </w:r>
    </w:p>
    <w:p>
      <w:pPr>
        <w:pStyle w:val="ListBullet"/>
      </w:pPr>
      <w:r>
        <w:t xml:space="preserve">Wpisz </w:t>
      </w:r>
      <w:r>
        <w:rPr>
          <w:rFonts w:ascii="Consolas" w:hAnsi="Consolas"/>
          <w:color w:val="B03060"/>
        </w:rPr>
        <w:t>ZZ:ZZ:ZZ:ZZ</w:t>
      </w:r>
      <w:r>
        <w:t xml:space="preserve"> i kliknij przycisk</w:t>
      </w:r>
    </w:p>
    <w:p>
      <w:pPr>
        <w:pStyle w:val="ListBullet"/>
      </w:pPr>
      <w:r>
        <w:t xml:space="preserve">Alert błędu inline: </w:t>
      </w:r>
      <w:r>
        <w:rPr>
          <w:rFonts w:ascii="Consolas" w:hAnsi="Consolas"/>
          <w:color w:val="B03060"/>
        </w:rPr>
        <w:t>Błąd 400: Karta ZZ:ZZ:ZZ:ZZ nie istnieje.</w:t>
      </w:r>
    </w:p>
    <w:p>
      <w:r>
        <w:rPr>
          <w:b/>
        </w:rPr>
        <w:t>Przypadek błędu — brak taryfy:</w:t>
      </w:r>
    </w:p>
    <w:p>
      <w:pPr>
        <w:pStyle w:val="ListBullet"/>
      </w:pPr>
      <w:r>
        <w:t>Nie klikaj żadnej taryfy, kliknij przycisk</w:t>
      </w:r>
    </w:p>
    <w:p>
      <w:pPr>
        <w:pStyle w:val="ListBullet"/>
      </w:pPr>
      <w:r>
        <w:t xml:space="preserve">Alert błędu: </w:t>
      </w:r>
      <w:r>
        <w:rPr>
          <w:rFonts w:ascii="Consolas" w:hAnsi="Consolas"/>
          <w:color w:val="B03060"/>
        </w:rPr>
        <w:t>Wybierz taryfę.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