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F6158" w14:textId="77777777" w:rsidR="00892C24" w:rsidRPr="001C1FAA" w:rsidRDefault="001C1FAA" w:rsidP="001C1FAA">
      <w:pPr>
        <w:ind w:right="57"/>
        <w:jc w:val="both"/>
        <w:rPr>
          <w:rFonts w:ascii="Calibri Light" w:hAnsi="Calibri Light" w:cs="Calibri Light"/>
          <w:b/>
          <w:bCs/>
          <w:spacing w:val="-2"/>
          <w:w w:val="85"/>
          <w:sz w:val="36"/>
        </w:rPr>
      </w:pPr>
      <w:r w:rsidRPr="001C1FAA">
        <w:rPr>
          <w:rFonts w:ascii="Calibri Light" w:hAnsi="Calibri Light" w:cs="Calibri Light"/>
          <w:b/>
          <w:bCs/>
          <w:w w:val="85"/>
          <w:sz w:val="36"/>
        </w:rPr>
        <w:t>DISTRATO</w:t>
      </w:r>
      <w:r w:rsidRPr="001C1FAA">
        <w:rPr>
          <w:rFonts w:ascii="Calibri Light" w:hAnsi="Calibri Light" w:cs="Calibri Light"/>
          <w:b/>
          <w:bCs/>
          <w:spacing w:val="-13"/>
          <w:sz w:val="36"/>
        </w:rPr>
        <w:t xml:space="preserve"> </w:t>
      </w:r>
      <w:r w:rsidRPr="001C1FAA">
        <w:rPr>
          <w:rFonts w:ascii="Calibri Light" w:hAnsi="Calibri Light" w:cs="Calibri Light"/>
          <w:b/>
          <w:bCs/>
          <w:w w:val="85"/>
          <w:sz w:val="36"/>
        </w:rPr>
        <w:t>DE</w:t>
      </w:r>
      <w:r w:rsidRPr="001C1FAA">
        <w:rPr>
          <w:rFonts w:ascii="Calibri Light" w:hAnsi="Calibri Light" w:cs="Calibri Light"/>
          <w:b/>
          <w:bCs/>
          <w:spacing w:val="-12"/>
          <w:sz w:val="36"/>
        </w:rPr>
        <w:t xml:space="preserve"> </w:t>
      </w:r>
      <w:r w:rsidRPr="001C1FAA">
        <w:rPr>
          <w:rFonts w:ascii="Calibri Light" w:hAnsi="Calibri Light" w:cs="Calibri Light"/>
          <w:b/>
          <w:bCs/>
          <w:w w:val="85"/>
          <w:sz w:val="36"/>
        </w:rPr>
        <w:t>CONTRATO</w:t>
      </w:r>
      <w:r w:rsidRPr="001C1FAA">
        <w:rPr>
          <w:rFonts w:ascii="Calibri Light" w:hAnsi="Calibri Light" w:cs="Calibri Light"/>
          <w:b/>
          <w:bCs/>
          <w:spacing w:val="-13"/>
          <w:sz w:val="36"/>
        </w:rPr>
        <w:t xml:space="preserve"> </w:t>
      </w:r>
      <w:r w:rsidRPr="001C1FAA">
        <w:rPr>
          <w:rFonts w:ascii="Calibri Light" w:hAnsi="Calibri Light" w:cs="Calibri Light"/>
          <w:b/>
          <w:bCs/>
          <w:w w:val="85"/>
          <w:sz w:val="36"/>
        </w:rPr>
        <w:t>DE</w:t>
      </w:r>
      <w:r w:rsidRPr="001C1FAA">
        <w:rPr>
          <w:rFonts w:ascii="Calibri Light" w:hAnsi="Calibri Light" w:cs="Calibri Light"/>
          <w:b/>
          <w:bCs/>
          <w:spacing w:val="-12"/>
          <w:sz w:val="36"/>
        </w:rPr>
        <w:t xml:space="preserve"> </w:t>
      </w:r>
      <w:r w:rsidRPr="001C1FAA">
        <w:rPr>
          <w:rFonts w:ascii="Calibri Light" w:hAnsi="Calibri Light" w:cs="Calibri Light"/>
          <w:b/>
          <w:bCs/>
          <w:w w:val="85"/>
          <w:sz w:val="36"/>
        </w:rPr>
        <w:t>PRESTAÇÃO</w:t>
      </w:r>
      <w:r w:rsidRPr="001C1FAA">
        <w:rPr>
          <w:rFonts w:ascii="Calibri Light" w:hAnsi="Calibri Light" w:cs="Calibri Light"/>
          <w:b/>
          <w:bCs/>
          <w:spacing w:val="-12"/>
          <w:sz w:val="36"/>
        </w:rPr>
        <w:t xml:space="preserve"> </w:t>
      </w:r>
      <w:r w:rsidRPr="001C1FAA">
        <w:rPr>
          <w:rFonts w:ascii="Calibri Light" w:hAnsi="Calibri Light" w:cs="Calibri Light"/>
          <w:b/>
          <w:bCs/>
          <w:w w:val="85"/>
          <w:sz w:val="36"/>
        </w:rPr>
        <w:t>DE</w:t>
      </w:r>
      <w:r w:rsidRPr="001C1FAA">
        <w:rPr>
          <w:rFonts w:ascii="Calibri Light" w:hAnsi="Calibri Light" w:cs="Calibri Light"/>
          <w:b/>
          <w:bCs/>
          <w:spacing w:val="-12"/>
          <w:sz w:val="36"/>
        </w:rPr>
        <w:t xml:space="preserve"> </w:t>
      </w:r>
      <w:r w:rsidRPr="001C1FAA">
        <w:rPr>
          <w:rFonts w:ascii="Calibri Light" w:hAnsi="Calibri Light" w:cs="Calibri Light"/>
          <w:b/>
          <w:bCs/>
          <w:spacing w:val="-2"/>
          <w:w w:val="85"/>
          <w:sz w:val="36"/>
        </w:rPr>
        <w:t>SERVIÇOS</w:t>
      </w:r>
    </w:p>
    <w:p w14:paraId="20AF436E" w14:textId="77777777" w:rsidR="00394B37" w:rsidRPr="00C82124" w:rsidRDefault="00394B37" w:rsidP="00394B37">
      <w:pPr>
        <w:ind w:right="-567"/>
        <w:jc w:val="both"/>
        <w:rPr>
          <w:rFonts w:ascii="Calibri Light" w:hAnsi="Calibri Light" w:cs="Calibri Light"/>
          <w:b/>
          <w:bCs/>
          <w:sz w:val="36"/>
        </w:rPr>
      </w:pPr>
    </w:p>
    <w:p w14:paraId="2F8636A0" w14:textId="0A821ED9" w:rsidR="00892C24" w:rsidRPr="00C82124" w:rsidRDefault="001C1FAA" w:rsidP="00394B37">
      <w:pPr>
        <w:pStyle w:val="Corpodetexto"/>
        <w:spacing w:line="360" w:lineRule="auto"/>
        <w:ind w:left="0" w:right="-567"/>
        <w:jc w:val="both"/>
        <w:rPr>
          <w:rFonts w:ascii="Calibri Light" w:hAnsi="Calibri Light" w:cs="Calibri Light"/>
          <w:sz w:val="22"/>
          <w:szCs w:val="22"/>
        </w:rPr>
      </w:pPr>
      <w:r w:rsidRPr="00C82124">
        <w:rPr>
          <w:rFonts w:ascii="Calibri Light" w:hAnsi="Calibri Light" w:cs="Calibri Light"/>
          <w:w w:val="90"/>
          <w:sz w:val="22"/>
          <w:szCs w:val="22"/>
        </w:rPr>
        <w:t xml:space="preserve">Pelo presente Instrumento Particular de Distrato, de um lado, </w:t>
      </w:r>
      <w:r w:rsidR="00C82124" w:rsidRPr="001C1FAA">
        <w:rPr>
          <w:rFonts w:ascii="Calibri Light" w:hAnsi="Calibri Light" w:cs="Calibri Light"/>
          <w:b/>
          <w:bCs/>
          <w:color w:val="000000" w:themeColor="text1"/>
          <w:w w:val="90"/>
        </w:rPr>
        <w:t>Platino Soluções Financeiras Ltda</w:t>
      </w:r>
      <w:r w:rsidRPr="00C82124">
        <w:rPr>
          <w:rFonts w:ascii="Calibri Light" w:hAnsi="Calibri Light" w:cs="Calibri Light"/>
          <w:w w:val="90"/>
          <w:sz w:val="22"/>
          <w:szCs w:val="22"/>
        </w:rPr>
        <w:t>, pessoa jurídica de direito privado, inscrita no CNPJ sob nº 52.807.405/0001-30, com sede na Rua Fontoura Xavier, nº 1308, Itaquera, São Paulo/SP, CEP 08295-300, doravante denominada “</w:t>
      </w:r>
      <w:r w:rsidRPr="00C82124">
        <w:rPr>
          <w:rFonts w:ascii="Calibri Light" w:hAnsi="Calibri Light" w:cs="Calibri Light"/>
          <w:b/>
          <w:bCs/>
          <w:w w:val="90"/>
          <w:sz w:val="22"/>
          <w:szCs w:val="22"/>
        </w:rPr>
        <w:t>CONTRATADA</w:t>
      </w:r>
      <w:r w:rsidRPr="00C82124">
        <w:rPr>
          <w:rFonts w:ascii="Calibri Light" w:hAnsi="Calibri Light" w:cs="Calibri Light"/>
          <w:w w:val="90"/>
          <w:sz w:val="22"/>
          <w:szCs w:val="22"/>
        </w:rPr>
        <w:t>”, e, de outro</w:t>
      </w:r>
      <w:r w:rsidRPr="00C82124">
        <w:rPr>
          <w:rFonts w:ascii="Calibri Light" w:hAnsi="Calibri Light" w:cs="Calibri Light"/>
          <w:spacing w:val="-3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lado,</w:t>
      </w:r>
      <w:r w:rsidRPr="00C82124">
        <w:rPr>
          <w:rFonts w:ascii="Calibri Light" w:hAnsi="Calibri Light" w:cs="Calibri Light"/>
          <w:spacing w:val="-3"/>
          <w:w w:val="90"/>
          <w:sz w:val="22"/>
          <w:szCs w:val="22"/>
        </w:rPr>
        <w:t xml:space="preserve"> </w:t>
      </w:r>
      <w:r w:rsidR="00C82124" w:rsidRPr="00C82124">
        <w:rPr>
          <w:rFonts w:ascii="Calibri Light" w:hAnsi="Calibri Light" w:cs="Calibri Light"/>
          <w:w w:val="90"/>
          <w:sz w:val="22"/>
          <w:szCs w:val="22"/>
          <w:highlight w:val="yellow"/>
        </w:rPr>
        <w:t>Nome do contratante</w:t>
      </w:r>
      <w:r w:rsidRPr="00C82124">
        <w:rPr>
          <w:rFonts w:ascii="Calibri Light" w:hAnsi="Calibri Light" w:cs="Calibri Light"/>
          <w:w w:val="90"/>
          <w:sz w:val="22"/>
          <w:szCs w:val="22"/>
        </w:rPr>
        <w:t>,</w:t>
      </w:r>
      <w:r w:rsidRPr="00C82124">
        <w:rPr>
          <w:rFonts w:ascii="Calibri Light" w:hAnsi="Calibri Light" w:cs="Calibri Light"/>
          <w:spacing w:val="-8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inscrito</w:t>
      </w:r>
      <w:r w:rsidRPr="00C82124">
        <w:rPr>
          <w:rFonts w:ascii="Calibri Light" w:hAnsi="Calibri Light" w:cs="Calibri Light"/>
          <w:spacing w:val="-3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no</w:t>
      </w:r>
      <w:r w:rsidRPr="00C82124">
        <w:rPr>
          <w:rFonts w:ascii="Calibri Light" w:hAnsi="Calibri Light" w:cs="Calibri Light"/>
          <w:spacing w:val="-3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CPF</w:t>
      </w:r>
      <w:r w:rsidRPr="00C82124">
        <w:rPr>
          <w:rFonts w:ascii="Calibri Light" w:hAnsi="Calibri Light" w:cs="Calibri Light"/>
          <w:spacing w:val="-3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sob</w:t>
      </w:r>
      <w:r w:rsidRPr="00C82124">
        <w:rPr>
          <w:rFonts w:ascii="Calibri Light" w:hAnsi="Calibri Light" w:cs="Calibri Light"/>
          <w:spacing w:val="-3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nº</w:t>
      </w:r>
      <w:r w:rsidRPr="00C82124">
        <w:rPr>
          <w:rFonts w:ascii="Calibri Light" w:hAnsi="Calibri Light" w:cs="Calibri Light"/>
          <w:spacing w:val="-3"/>
          <w:w w:val="90"/>
          <w:sz w:val="22"/>
          <w:szCs w:val="22"/>
        </w:rPr>
        <w:t xml:space="preserve"> </w:t>
      </w:r>
      <w:r w:rsidR="00C82124" w:rsidRPr="00C82124">
        <w:rPr>
          <w:rFonts w:ascii="Calibri Light" w:hAnsi="Calibri Light" w:cs="Calibri Light"/>
          <w:w w:val="90"/>
          <w:sz w:val="22"/>
          <w:szCs w:val="22"/>
          <w:highlight w:val="yellow"/>
        </w:rPr>
        <w:t>XXX.XXX.XXX-XX</w:t>
      </w:r>
      <w:r w:rsidRPr="00C82124">
        <w:rPr>
          <w:rFonts w:ascii="Calibri Light" w:hAnsi="Calibri Light" w:cs="Calibri Light"/>
          <w:w w:val="90"/>
          <w:sz w:val="22"/>
          <w:szCs w:val="22"/>
        </w:rPr>
        <w:t>,</w:t>
      </w:r>
      <w:r w:rsidRPr="00C82124">
        <w:rPr>
          <w:rFonts w:ascii="Calibri Light" w:hAnsi="Calibri Light" w:cs="Calibri Light"/>
          <w:spacing w:val="-4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residente</w:t>
      </w:r>
      <w:r w:rsidRPr="00C82124">
        <w:rPr>
          <w:rFonts w:ascii="Calibri Light" w:hAnsi="Calibri Light" w:cs="Calibri Light"/>
          <w:spacing w:val="-6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e</w:t>
      </w:r>
      <w:r w:rsidRPr="00C82124">
        <w:rPr>
          <w:rFonts w:ascii="Calibri Light" w:hAnsi="Calibri Light" w:cs="Calibri Light"/>
          <w:spacing w:val="-5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domiciliado</w:t>
      </w:r>
      <w:r w:rsidRPr="00C82124">
        <w:rPr>
          <w:rFonts w:ascii="Calibri Light" w:hAnsi="Calibri Light" w:cs="Calibri Light"/>
          <w:spacing w:val="-3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 xml:space="preserve">na </w:t>
      </w:r>
      <w:r w:rsidR="00C82124" w:rsidRPr="00A42364">
        <w:rPr>
          <w:rFonts w:ascii="Calibri Light" w:hAnsi="Calibri Light" w:cs="Calibri Light"/>
          <w:w w:val="90"/>
          <w:sz w:val="22"/>
          <w:szCs w:val="22"/>
          <w:highlight w:val="yellow"/>
        </w:rPr>
        <w:t>Rua – Estado/UF - CEP</w:t>
      </w:r>
      <w:r w:rsidRPr="00C82124">
        <w:rPr>
          <w:rFonts w:ascii="Calibri Light" w:hAnsi="Calibri Light" w:cs="Calibri Light"/>
          <w:w w:val="90"/>
          <w:sz w:val="22"/>
          <w:szCs w:val="22"/>
        </w:rPr>
        <w:t>, doravante denominado</w:t>
      </w:r>
      <w:r w:rsidRPr="00C82124">
        <w:rPr>
          <w:rFonts w:ascii="Calibri Light" w:hAnsi="Calibri Light" w:cs="Calibri Light"/>
          <w:spacing w:val="-3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“</w:t>
      </w:r>
      <w:r w:rsidRPr="00C82124">
        <w:rPr>
          <w:rFonts w:ascii="Calibri Light" w:hAnsi="Calibri Light" w:cs="Calibri Light"/>
          <w:b/>
          <w:bCs/>
          <w:w w:val="90"/>
          <w:sz w:val="22"/>
          <w:szCs w:val="22"/>
        </w:rPr>
        <w:t>CONTRATANTE</w:t>
      </w:r>
      <w:r w:rsidRPr="00C82124">
        <w:rPr>
          <w:rFonts w:ascii="Calibri Light" w:hAnsi="Calibri Light" w:cs="Calibri Light"/>
          <w:w w:val="90"/>
          <w:sz w:val="22"/>
          <w:szCs w:val="22"/>
        </w:rPr>
        <w:t>”,</w:t>
      </w:r>
      <w:r w:rsidRPr="00C82124">
        <w:rPr>
          <w:rFonts w:ascii="Calibri Light" w:hAnsi="Calibri Light" w:cs="Calibri Light"/>
          <w:spacing w:val="-5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têm</w:t>
      </w:r>
      <w:r w:rsidRPr="00C82124">
        <w:rPr>
          <w:rFonts w:ascii="Calibri Light" w:hAnsi="Calibri Light" w:cs="Calibri Light"/>
          <w:spacing w:val="-4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entre</w:t>
      </w:r>
      <w:r w:rsidRPr="00C82124">
        <w:rPr>
          <w:rFonts w:ascii="Calibri Light" w:hAnsi="Calibri Light" w:cs="Calibri Light"/>
          <w:spacing w:val="-6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si,</w:t>
      </w:r>
      <w:r w:rsidRPr="00C82124">
        <w:rPr>
          <w:rFonts w:ascii="Calibri Light" w:hAnsi="Calibri Light" w:cs="Calibri Light"/>
          <w:spacing w:val="-5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de</w:t>
      </w:r>
      <w:r w:rsidRPr="00C82124">
        <w:rPr>
          <w:rFonts w:ascii="Calibri Light" w:hAnsi="Calibri Light" w:cs="Calibri Light"/>
          <w:spacing w:val="-6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forma</w:t>
      </w:r>
      <w:r w:rsidRPr="00C82124">
        <w:rPr>
          <w:rFonts w:ascii="Calibri Light" w:hAnsi="Calibri Light" w:cs="Calibri Light"/>
          <w:spacing w:val="-6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justa</w:t>
      </w:r>
      <w:r w:rsidRPr="00C82124">
        <w:rPr>
          <w:rFonts w:ascii="Calibri Light" w:hAnsi="Calibri Light" w:cs="Calibri Light"/>
          <w:spacing w:val="-7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e</w:t>
      </w:r>
      <w:r w:rsidRPr="00C82124">
        <w:rPr>
          <w:rFonts w:ascii="Calibri Light" w:hAnsi="Calibri Light" w:cs="Calibri Light"/>
          <w:spacing w:val="-6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acordada,</w:t>
      </w:r>
      <w:r w:rsidRPr="00C82124">
        <w:rPr>
          <w:rFonts w:ascii="Calibri Light" w:hAnsi="Calibri Light" w:cs="Calibri Light"/>
          <w:spacing w:val="-5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o</w:t>
      </w:r>
      <w:r w:rsidRPr="00C82124">
        <w:rPr>
          <w:rFonts w:ascii="Calibri Light" w:hAnsi="Calibri Light" w:cs="Calibri Light"/>
          <w:spacing w:val="-4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presente</w:t>
      </w:r>
      <w:r w:rsidRPr="00C82124">
        <w:rPr>
          <w:rFonts w:ascii="Calibri Light" w:hAnsi="Calibri Light" w:cs="Calibri Light"/>
          <w:spacing w:val="-3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Instrumento</w:t>
      </w:r>
      <w:r w:rsidRPr="00C82124">
        <w:rPr>
          <w:rFonts w:ascii="Calibri Light" w:hAnsi="Calibri Light" w:cs="Calibri Light"/>
          <w:spacing w:val="-1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Particular</w:t>
      </w:r>
      <w:r w:rsidRPr="00C82124">
        <w:rPr>
          <w:rFonts w:ascii="Calibri Light" w:hAnsi="Calibri Light" w:cs="Calibri Light"/>
          <w:spacing w:val="-6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de Distrato,</w:t>
      </w:r>
      <w:r w:rsidRPr="00C82124">
        <w:rPr>
          <w:rFonts w:ascii="Calibri Light" w:hAnsi="Calibri Light" w:cs="Calibri Light"/>
          <w:spacing w:val="-6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mediante</w:t>
      </w:r>
      <w:r w:rsidRPr="00C82124">
        <w:rPr>
          <w:rFonts w:ascii="Calibri Light" w:hAnsi="Calibri Light" w:cs="Calibri Light"/>
          <w:spacing w:val="-7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as</w:t>
      </w:r>
      <w:r w:rsidRPr="00C82124">
        <w:rPr>
          <w:rFonts w:ascii="Calibri Light" w:hAnsi="Calibri Light" w:cs="Calibri Light"/>
          <w:spacing w:val="-5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cláusulas</w:t>
      </w:r>
      <w:r w:rsidRPr="00C82124">
        <w:rPr>
          <w:rFonts w:ascii="Calibri Light" w:hAnsi="Calibri Light" w:cs="Calibri Light"/>
          <w:spacing w:val="-5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e</w:t>
      </w:r>
      <w:r w:rsidRPr="00C82124">
        <w:rPr>
          <w:rFonts w:ascii="Calibri Light" w:hAnsi="Calibri Light" w:cs="Calibri Light"/>
          <w:spacing w:val="-7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condições</w:t>
      </w:r>
      <w:r w:rsidRPr="00C82124">
        <w:rPr>
          <w:rFonts w:ascii="Calibri Light" w:hAnsi="Calibri Light" w:cs="Calibri Light"/>
          <w:spacing w:val="-5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a</w:t>
      </w:r>
      <w:r w:rsidRPr="00C82124">
        <w:rPr>
          <w:rFonts w:ascii="Calibri Light" w:hAnsi="Calibri Light" w:cs="Calibri Light"/>
          <w:spacing w:val="-7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seguir</w:t>
      </w:r>
      <w:r w:rsidRPr="00C82124">
        <w:rPr>
          <w:rFonts w:ascii="Calibri Light" w:hAnsi="Calibri Light" w:cs="Calibri Light"/>
          <w:spacing w:val="-7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estabelecidas:</w:t>
      </w:r>
    </w:p>
    <w:p w14:paraId="4343B465" w14:textId="77777777" w:rsidR="00C82124" w:rsidRPr="00C82124" w:rsidRDefault="00C82124" w:rsidP="00394B37">
      <w:pPr>
        <w:widowControl/>
        <w:autoSpaceDE/>
        <w:autoSpaceDN/>
        <w:spacing w:before="120" w:line="360" w:lineRule="auto"/>
        <w:ind w:right="-567"/>
        <w:jc w:val="both"/>
        <w:outlineLvl w:val="2"/>
        <w:rPr>
          <w:rFonts w:ascii="Calibri Light" w:eastAsia="Times New Roman" w:hAnsi="Calibri Light" w:cs="Calibri Light"/>
          <w:b/>
          <w:bCs/>
          <w:sz w:val="28"/>
          <w:szCs w:val="28"/>
          <w:lang w:val="pt-BR" w:eastAsia="pt-BR"/>
        </w:rPr>
      </w:pPr>
      <w:r w:rsidRPr="00C82124">
        <w:rPr>
          <w:rFonts w:ascii="Calibri Light" w:eastAsia="Times New Roman" w:hAnsi="Calibri Light" w:cs="Calibri Light"/>
          <w:b/>
          <w:bCs/>
          <w:sz w:val="28"/>
          <w:szCs w:val="28"/>
          <w:lang w:val="pt-BR" w:eastAsia="pt-BR"/>
        </w:rPr>
        <w:t>CLÁUSULA PRIMEIRA – DO OBJETO E DO ENCERRAMENTO CONTRATUAL</w:t>
      </w:r>
    </w:p>
    <w:p w14:paraId="176C560B" w14:textId="4FAA8702" w:rsidR="00C82124" w:rsidRPr="00C82124" w:rsidRDefault="00C82124" w:rsidP="00394B37">
      <w:pPr>
        <w:widowControl/>
        <w:autoSpaceDE/>
        <w:autoSpaceDN/>
        <w:spacing w:line="360" w:lineRule="auto"/>
        <w:ind w:right="-567"/>
        <w:jc w:val="both"/>
        <w:rPr>
          <w:rFonts w:ascii="Calibri Light" w:eastAsia="Times New Roman" w:hAnsi="Calibri Light" w:cs="Calibri Light"/>
          <w:lang w:val="pt-BR" w:eastAsia="pt-BR"/>
        </w:rPr>
      </w:pPr>
      <w:r w:rsidRPr="00C82124">
        <w:rPr>
          <w:rFonts w:ascii="Calibri Light" w:eastAsia="Times New Roman" w:hAnsi="Calibri Light" w:cs="Calibri Light"/>
          <w:lang w:val="pt-BR" w:eastAsia="pt-BR"/>
        </w:rPr>
        <w:t xml:space="preserve">As partes celebraram, em </w:t>
      </w:r>
      <w:r w:rsidR="00250F9F" w:rsidRPr="00250F9F">
        <w:rPr>
          <w:rFonts w:ascii="Calibri Light" w:eastAsia="Times New Roman" w:hAnsi="Calibri Light" w:cs="Calibri Light"/>
          <w:highlight w:val="yellow"/>
          <w:lang w:val="pt-BR" w:eastAsia="pt-BR"/>
        </w:rPr>
        <w:t>Dia</w:t>
      </w:r>
      <w:r w:rsidRPr="00C82124">
        <w:rPr>
          <w:rFonts w:ascii="Calibri Light" w:eastAsia="Times New Roman" w:hAnsi="Calibri Light" w:cs="Calibri Light"/>
          <w:lang w:val="pt-BR" w:eastAsia="pt-BR"/>
        </w:rPr>
        <w:t xml:space="preserve"> de </w:t>
      </w:r>
      <w:r w:rsidR="00250F9F" w:rsidRPr="00250F9F">
        <w:rPr>
          <w:rFonts w:ascii="Calibri Light" w:eastAsia="Times New Roman" w:hAnsi="Calibri Light" w:cs="Calibri Light"/>
          <w:highlight w:val="yellow"/>
          <w:lang w:val="pt-BR" w:eastAsia="pt-BR"/>
        </w:rPr>
        <w:t>mês</w:t>
      </w:r>
      <w:r w:rsidRPr="00C82124">
        <w:rPr>
          <w:rFonts w:ascii="Calibri Light" w:eastAsia="Times New Roman" w:hAnsi="Calibri Light" w:cs="Calibri Light"/>
          <w:lang w:val="pt-BR" w:eastAsia="pt-BR"/>
        </w:rPr>
        <w:t xml:space="preserve"> de 2026, Contrato de Prestação de Serviços de Revisão de Contratos Bancários, no valor total de R$ </w:t>
      </w:r>
      <w:proofErr w:type="gramStart"/>
      <w:r w:rsidR="00250F9F" w:rsidRPr="00250F9F">
        <w:rPr>
          <w:rFonts w:ascii="Calibri Light" w:eastAsia="Times New Roman" w:hAnsi="Calibri Light" w:cs="Calibri Light"/>
          <w:highlight w:val="yellow"/>
          <w:lang w:val="pt-BR" w:eastAsia="pt-BR"/>
        </w:rPr>
        <w:t>x</w:t>
      </w:r>
      <w:r w:rsidR="00250F9F" w:rsidRPr="00C82124">
        <w:rPr>
          <w:rFonts w:ascii="Calibri Light" w:eastAsia="Times New Roman" w:hAnsi="Calibri Light" w:cs="Calibri Light"/>
          <w:highlight w:val="yellow"/>
          <w:lang w:val="pt-BR" w:eastAsia="pt-BR"/>
        </w:rPr>
        <w:t>.</w:t>
      </w:r>
      <w:r w:rsidR="00250F9F" w:rsidRPr="00250F9F">
        <w:rPr>
          <w:rFonts w:ascii="Calibri Light" w:eastAsia="Times New Roman" w:hAnsi="Calibri Light" w:cs="Calibri Light"/>
          <w:highlight w:val="yellow"/>
          <w:lang w:val="pt-BR" w:eastAsia="pt-BR"/>
        </w:rPr>
        <w:t>xxx</w:t>
      </w:r>
      <w:r w:rsidR="00250F9F" w:rsidRPr="00C82124">
        <w:rPr>
          <w:rFonts w:ascii="Calibri Light" w:eastAsia="Times New Roman" w:hAnsi="Calibri Light" w:cs="Calibri Light"/>
          <w:highlight w:val="yellow"/>
          <w:lang w:val="pt-BR" w:eastAsia="pt-BR"/>
        </w:rPr>
        <w:t>,</w:t>
      </w:r>
      <w:r w:rsidR="00250F9F" w:rsidRPr="00250F9F">
        <w:rPr>
          <w:rFonts w:ascii="Calibri Light" w:eastAsia="Times New Roman" w:hAnsi="Calibri Light" w:cs="Calibri Light"/>
          <w:highlight w:val="yellow"/>
          <w:lang w:val="pt-BR" w:eastAsia="pt-BR"/>
        </w:rPr>
        <w:t>xx</w:t>
      </w:r>
      <w:proofErr w:type="gramEnd"/>
      <w:r w:rsidR="00250F9F" w:rsidRPr="00C82124">
        <w:rPr>
          <w:rFonts w:ascii="Calibri Light" w:eastAsia="Times New Roman" w:hAnsi="Calibri Light" w:cs="Calibri Light"/>
          <w:lang w:val="pt-BR" w:eastAsia="pt-BR"/>
        </w:rPr>
        <w:t xml:space="preserve"> </w:t>
      </w:r>
      <w:r w:rsidR="00250F9F">
        <w:rPr>
          <w:rFonts w:ascii="Calibri Light" w:eastAsia="Times New Roman" w:hAnsi="Calibri Light" w:cs="Calibri Light"/>
          <w:lang w:val="pt-BR" w:eastAsia="pt-BR"/>
        </w:rPr>
        <w:t xml:space="preserve"> </w:t>
      </w:r>
      <w:r w:rsidRPr="00C82124">
        <w:rPr>
          <w:rFonts w:ascii="Calibri Light" w:eastAsia="Times New Roman" w:hAnsi="Calibri Light" w:cs="Calibri Light"/>
          <w:lang w:val="pt-BR" w:eastAsia="pt-BR"/>
        </w:rPr>
        <w:t>(</w:t>
      </w:r>
      <w:r w:rsidR="00250F9F" w:rsidRPr="00250F9F">
        <w:rPr>
          <w:rFonts w:ascii="Calibri Light" w:eastAsia="Times New Roman" w:hAnsi="Calibri Light" w:cs="Calibri Light"/>
          <w:highlight w:val="yellow"/>
          <w:lang w:val="pt-BR" w:eastAsia="pt-BR"/>
        </w:rPr>
        <w:t>Valor por extenso</w:t>
      </w:r>
      <w:r w:rsidRPr="00C82124">
        <w:rPr>
          <w:rFonts w:ascii="Calibri Light" w:eastAsia="Times New Roman" w:hAnsi="Calibri Light" w:cs="Calibri Light"/>
          <w:lang w:val="pt-BR" w:eastAsia="pt-BR"/>
        </w:rPr>
        <w:t xml:space="preserve">), cujo pagamento foi ajustado de forma parcelada, em </w:t>
      </w:r>
      <w:r w:rsidR="00250F9F" w:rsidRPr="00250F9F">
        <w:rPr>
          <w:rFonts w:ascii="Calibri Light" w:eastAsia="Times New Roman" w:hAnsi="Calibri Light" w:cs="Calibri Light"/>
          <w:highlight w:val="yellow"/>
          <w:lang w:val="pt-BR" w:eastAsia="pt-BR"/>
        </w:rPr>
        <w:t>X</w:t>
      </w:r>
      <w:r w:rsidRPr="00C82124">
        <w:rPr>
          <w:rFonts w:ascii="Calibri Light" w:eastAsia="Times New Roman" w:hAnsi="Calibri Light" w:cs="Calibri Light"/>
          <w:lang w:val="pt-BR" w:eastAsia="pt-BR"/>
        </w:rPr>
        <w:t xml:space="preserve"> (</w:t>
      </w:r>
      <w:r w:rsidR="00250F9F" w:rsidRPr="00250F9F">
        <w:rPr>
          <w:rFonts w:ascii="Calibri Light" w:eastAsia="Times New Roman" w:hAnsi="Calibri Light" w:cs="Calibri Light"/>
          <w:highlight w:val="yellow"/>
          <w:lang w:val="pt-BR" w:eastAsia="pt-BR"/>
        </w:rPr>
        <w:t>Numero por extenso</w:t>
      </w:r>
      <w:r w:rsidRPr="00C82124">
        <w:rPr>
          <w:rFonts w:ascii="Calibri Light" w:eastAsia="Times New Roman" w:hAnsi="Calibri Light" w:cs="Calibri Light"/>
          <w:lang w:val="pt-BR" w:eastAsia="pt-BR"/>
        </w:rPr>
        <w:t xml:space="preserve">) parcelas de R$ </w:t>
      </w:r>
      <w:proofErr w:type="gramStart"/>
      <w:r w:rsidR="00250F9F" w:rsidRPr="00250F9F">
        <w:rPr>
          <w:rFonts w:ascii="Calibri Light" w:eastAsia="Times New Roman" w:hAnsi="Calibri Light" w:cs="Calibri Light"/>
          <w:highlight w:val="yellow"/>
          <w:lang w:val="pt-BR" w:eastAsia="pt-BR"/>
        </w:rPr>
        <w:t>x</w:t>
      </w:r>
      <w:r w:rsidRPr="00C82124">
        <w:rPr>
          <w:rFonts w:ascii="Calibri Light" w:eastAsia="Times New Roman" w:hAnsi="Calibri Light" w:cs="Calibri Light"/>
          <w:highlight w:val="yellow"/>
          <w:lang w:val="pt-BR" w:eastAsia="pt-BR"/>
        </w:rPr>
        <w:t>.</w:t>
      </w:r>
      <w:r w:rsidR="00250F9F" w:rsidRPr="00250F9F">
        <w:rPr>
          <w:rFonts w:ascii="Calibri Light" w:eastAsia="Times New Roman" w:hAnsi="Calibri Light" w:cs="Calibri Light"/>
          <w:highlight w:val="yellow"/>
          <w:lang w:val="pt-BR" w:eastAsia="pt-BR"/>
        </w:rPr>
        <w:t>xxx</w:t>
      </w:r>
      <w:r w:rsidRPr="00C82124">
        <w:rPr>
          <w:rFonts w:ascii="Calibri Light" w:eastAsia="Times New Roman" w:hAnsi="Calibri Light" w:cs="Calibri Light"/>
          <w:highlight w:val="yellow"/>
          <w:lang w:val="pt-BR" w:eastAsia="pt-BR"/>
        </w:rPr>
        <w:t>,</w:t>
      </w:r>
      <w:r w:rsidR="00250F9F" w:rsidRPr="00250F9F">
        <w:rPr>
          <w:rFonts w:ascii="Calibri Light" w:eastAsia="Times New Roman" w:hAnsi="Calibri Light" w:cs="Calibri Light"/>
          <w:highlight w:val="yellow"/>
          <w:lang w:val="pt-BR" w:eastAsia="pt-BR"/>
        </w:rPr>
        <w:t>xx</w:t>
      </w:r>
      <w:proofErr w:type="gramEnd"/>
      <w:r w:rsidRPr="00C82124">
        <w:rPr>
          <w:rFonts w:ascii="Calibri Light" w:eastAsia="Times New Roman" w:hAnsi="Calibri Light" w:cs="Calibri Light"/>
          <w:lang w:val="pt-BR" w:eastAsia="pt-BR"/>
        </w:rPr>
        <w:t xml:space="preserve"> (</w:t>
      </w:r>
      <w:r w:rsidR="00250F9F" w:rsidRPr="00250F9F">
        <w:rPr>
          <w:rFonts w:ascii="Calibri Light" w:eastAsia="Times New Roman" w:hAnsi="Calibri Light" w:cs="Calibri Light"/>
          <w:highlight w:val="yellow"/>
          <w:lang w:val="pt-BR" w:eastAsia="pt-BR"/>
        </w:rPr>
        <w:t>Valor por extenso</w:t>
      </w:r>
      <w:r w:rsidRPr="00C82124">
        <w:rPr>
          <w:rFonts w:ascii="Calibri Light" w:eastAsia="Times New Roman" w:hAnsi="Calibri Light" w:cs="Calibri Light"/>
          <w:lang w:val="pt-BR" w:eastAsia="pt-BR"/>
        </w:rPr>
        <w:t>) cada, mediante cartão de crédito.</w:t>
      </w:r>
      <w:r w:rsidR="00250F9F">
        <w:rPr>
          <w:rFonts w:ascii="Calibri Light" w:eastAsia="Times New Roman" w:hAnsi="Calibri Light" w:cs="Calibri Light"/>
          <w:lang w:val="pt-BR" w:eastAsia="pt-BR"/>
        </w:rPr>
        <w:t xml:space="preserve"> </w:t>
      </w:r>
    </w:p>
    <w:p w14:paraId="322DA52F" w14:textId="77777777" w:rsidR="00C82124" w:rsidRPr="00C82124" w:rsidRDefault="00C82124" w:rsidP="00394B37">
      <w:pPr>
        <w:widowControl/>
        <w:autoSpaceDE/>
        <w:autoSpaceDN/>
        <w:spacing w:line="360" w:lineRule="auto"/>
        <w:ind w:right="-567"/>
        <w:jc w:val="both"/>
        <w:rPr>
          <w:rFonts w:ascii="Calibri Light" w:eastAsia="Times New Roman" w:hAnsi="Calibri Light" w:cs="Calibri Light"/>
          <w:lang w:val="pt-BR" w:eastAsia="pt-BR"/>
        </w:rPr>
      </w:pPr>
      <w:r w:rsidRPr="00C82124">
        <w:rPr>
          <w:rFonts w:ascii="Calibri Light" w:eastAsia="Times New Roman" w:hAnsi="Calibri Light" w:cs="Calibri Light"/>
          <w:lang w:val="pt-BR" w:eastAsia="pt-BR"/>
        </w:rPr>
        <w:t xml:space="preserve">Por meio do presente instrumento, e diante da manifestação do </w:t>
      </w:r>
      <w:r w:rsidRPr="00C82124">
        <w:rPr>
          <w:rFonts w:ascii="Calibri Light" w:eastAsia="Times New Roman" w:hAnsi="Calibri Light" w:cs="Calibri Light"/>
          <w:b/>
          <w:bCs/>
          <w:lang w:val="pt-BR" w:eastAsia="pt-BR"/>
        </w:rPr>
        <w:t>CONTRATANTE no sentido de não prosseguir com a prestação dos serviços contratados</w:t>
      </w:r>
      <w:r w:rsidRPr="00C82124">
        <w:rPr>
          <w:rFonts w:ascii="Calibri Light" w:eastAsia="Times New Roman" w:hAnsi="Calibri Light" w:cs="Calibri Light"/>
          <w:lang w:val="pt-BR" w:eastAsia="pt-BR"/>
        </w:rPr>
        <w:t>, as partes resolvem, de forma amigável e consensual, encerrar a relação contratual anteriormente estabelecida.</w:t>
      </w:r>
    </w:p>
    <w:p w14:paraId="1C26D6F7" w14:textId="77777777" w:rsidR="00C82124" w:rsidRPr="00C82124" w:rsidRDefault="00C82124" w:rsidP="00394B37">
      <w:pPr>
        <w:widowControl/>
        <w:autoSpaceDE/>
        <w:autoSpaceDN/>
        <w:spacing w:line="360" w:lineRule="auto"/>
        <w:ind w:right="-567"/>
        <w:jc w:val="both"/>
        <w:rPr>
          <w:rFonts w:ascii="Calibri Light" w:eastAsia="Times New Roman" w:hAnsi="Calibri Light" w:cs="Calibri Light"/>
          <w:lang w:val="pt-BR" w:eastAsia="pt-BR"/>
        </w:rPr>
      </w:pPr>
      <w:r w:rsidRPr="00C82124">
        <w:rPr>
          <w:rFonts w:ascii="Calibri Light" w:eastAsia="Times New Roman" w:hAnsi="Calibri Light" w:cs="Calibri Light"/>
          <w:lang w:val="pt-BR" w:eastAsia="pt-BR"/>
        </w:rPr>
        <w:t>O presente distrato tem por finalidade formalizar a paralisação e o encerramento da prestação dos serviços, em razão da opção do CONTRATANTE pela descontinuidade do procedimento.</w:t>
      </w:r>
    </w:p>
    <w:p w14:paraId="191181DF" w14:textId="77777777" w:rsidR="00C82124" w:rsidRPr="00C82124" w:rsidRDefault="00C82124" w:rsidP="00394B37">
      <w:pPr>
        <w:widowControl/>
        <w:autoSpaceDE/>
        <w:autoSpaceDN/>
        <w:spacing w:before="120" w:line="360" w:lineRule="auto"/>
        <w:ind w:right="-567"/>
        <w:jc w:val="both"/>
        <w:outlineLvl w:val="2"/>
        <w:rPr>
          <w:rFonts w:ascii="Calibri Light" w:eastAsia="Times New Roman" w:hAnsi="Calibri Light" w:cs="Calibri Light"/>
          <w:b/>
          <w:bCs/>
          <w:sz w:val="28"/>
          <w:szCs w:val="28"/>
          <w:lang w:val="pt-BR" w:eastAsia="pt-BR"/>
        </w:rPr>
      </w:pPr>
      <w:r w:rsidRPr="00C82124">
        <w:rPr>
          <w:rFonts w:ascii="Calibri Light" w:eastAsia="Times New Roman" w:hAnsi="Calibri Light" w:cs="Calibri Light"/>
          <w:b/>
          <w:bCs/>
          <w:sz w:val="28"/>
          <w:szCs w:val="28"/>
          <w:lang w:val="pt-BR" w:eastAsia="pt-BR"/>
        </w:rPr>
        <w:t>CLÁUSULA SEGUNDA – DOS VALORES PAGOS E DA AUSÊNCIA DE MULTA RESCISÓRIA</w:t>
      </w:r>
    </w:p>
    <w:p w14:paraId="4FB00E12" w14:textId="77777777" w:rsidR="00C82124" w:rsidRPr="00C82124" w:rsidRDefault="00C82124" w:rsidP="00394B37">
      <w:pPr>
        <w:widowControl/>
        <w:autoSpaceDE/>
        <w:autoSpaceDN/>
        <w:spacing w:line="360" w:lineRule="auto"/>
        <w:ind w:right="-567"/>
        <w:jc w:val="both"/>
        <w:rPr>
          <w:rFonts w:ascii="Calibri Light" w:eastAsia="Times New Roman" w:hAnsi="Calibri Light" w:cs="Calibri Light"/>
          <w:lang w:val="pt-BR" w:eastAsia="pt-BR"/>
        </w:rPr>
      </w:pPr>
      <w:r w:rsidRPr="00C82124">
        <w:rPr>
          <w:rFonts w:ascii="Calibri Light" w:eastAsia="Times New Roman" w:hAnsi="Calibri Light" w:cs="Calibri Light"/>
          <w:lang w:val="pt-BR" w:eastAsia="pt-BR"/>
        </w:rPr>
        <w:t xml:space="preserve">As partes ajustam que não haverá restituição dos valores pagos, no total de R$ </w:t>
      </w:r>
      <w:r w:rsidRPr="00C82124">
        <w:rPr>
          <w:rFonts w:ascii="Calibri Light" w:eastAsia="Times New Roman" w:hAnsi="Calibri Light" w:cs="Calibri Light"/>
          <w:b/>
          <w:bCs/>
          <w:lang w:val="pt-BR" w:eastAsia="pt-BR"/>
        </w:rPr>
        <w:t>[</w:t>
      </w:r>
      <w:r w:rsidRPr="00A42364">
        <w:rPr>
          <w:rFonts w:ascii="Calibri Light" w:eastAsia="Times New Roman" w:hAnsi="Calibri Light" w:cs="Calibri Light"/>
          <w:b/>
          <w:bCs/>
          <w:highlight w:val="yellow"/>
          <w:lang w:val="pt-BR" w:eastAsia="pt-BR"/>
        </w:rPr>
        <w:t>Valor pago</w:t>
      </w:r>
      <w:r w:rsidRPr="00C82124">
        <w:rPr>
          <w:rFonts w:ascii="Calibri Light" w:eastAsia="Times New Roman" w:hAnsi="Calibri Light" w:cs="Calibri Light"/>
          <w:b/>
          <w:bCs/>
          <w:lang w:val="pt-BR" w:eastAsia="pt-BR"/>
        </w:rPr>
        <w:t>]</w:t>
      </w:r>
      <w:r w:rsidRPr="00C82124">
        <w:rPr>
          <w:rFonts w:ascii="Calibri Light" w:eastAsia="Times New Roman" w:hAnsi="Calibri Light" w:cs="Calibri Light"/>
          <w:lang w:val="pt-BR" w:eastAsia="pt-BR"/>
        </w:rPr>
        <w:t xml:space="preserve"> (</w:t>
      </w:r>
      <w:r w:rsidRPr="00C82124">
        <w:rPr>
          <w:rFonts w:ascii="Calibri Light" w:eastAsia="Times New Roman" w:hAnsi="Calibri Light" w:cs="Calibri Light"/>
          <w:b/>
          <w:bCs/>
          <w:lang w:val="pt-BR" w:eastAsia="pt-BR"/>
        </w:rPr>
        <w:t>[</w:t>
      </w:r>
      <w:r w:rsidRPr="00A42364">
        <w:rPr>
          <w:rFonts w:ascii="Calibri Light" w:eastAsia="Times New Roman" w:hAnsi="Calibri Light" w:cs="Calibri Light"/>
          <w:b/>
          <w:bCs/>
          <w:highlight w:val="yellow"/>
          <w:lang w:val="pt-BR" w:eastAsia="pt-BR"/>
        </w:rPr>
        <w:t>Valor por extenso</w:t>
      </w:r>
      <w:r w:rsidRPr="00C82124">
        <w:rPr>
          <w:rFonts w:ascii="Calibri Light" w:eastAsia="Times New Roman" w:hAnsi="Calibri Light" w:cs="Calibri Light"/>
          <w:b/>
          <w:bCs/>
          <w:lang w:val="pt-BR" w:eastAsia="pt-BR"/>
        </w:rPr>
        <w:t>]</w:t>
      </w:r>
      <w:r w:rsidRPr="00C82124">
        <w:rPr>
          <w:rFonts w:ascii="Calibri Light" w:eastAsia="Times New Roman" w:hAnsi="Calibri Light" w:cs="Calibri Light"/>
          <w:lang w:val="pt-BR" w:eastAsia="pt-BR"/>
        </w:rPr>
        <w:t xml:space="preserve">), correspondentes aos serviços efetivamente prestados e documentados em </w:t>
      </w:r>
      <w:r w:rsidRPr="00C82124">
        <w:rPr>
          <w:rFonts w:ascii="Calibri Light" w:eastAsia="Times New Roman" w:hAnsi="Calibri Light" w:cs="Calibri Light"/>
          <w:b/>
          <w:bCs/>
          <w:lang w:val="pt-BR" w:eastAsia="pt-BR"/>
        </w:rPr>
        <w:t>[</w:t>
      </w:r>
      <w:r w:rsidRPr="00A42364">
        <w:rPr>
          <w:rFonts w:ascii="Calibri Light" w:eastAsia="Times New Roman" w:hAnsi="Calibri Light" w:cs="Calibri Light"/>
          <w:b/>
          <w:bCs/>
          <w:highlight w:val="yellow"/>
          <w:lang w:val="pt-BR" w:eastAsia="pt-BR"/>
        </w:rPr>
        <w:t>Identificação da prestação de contas</w:t>
      </w:r>
      <w:r w:rsidRPr="00C82124">
        <w:rPr>
          <w:rFonts w:ascii="Calibri Light" w:eastAsia="Times New Roman" w:hAnsi="Calibri Light" w:cs="Calibri Light"/>
          <w:b/>
          <w:bCs/>
          <w:lang w:val="pt-BR" w:eastAsia="pt-BR"/>
        </w:rPr>
        <w:t>]</w:t>
      </w:r>
      <w:r w:rsidRPr="00C82124">
        <w:rPr>
          <w:rFonts w:ascii="Calibri Light" w:eastAsia="Times New Roman" w:hAnsi="Calibri Light" w:cs="Calibri Light"/>
          <w:lang w:val="pt-BR" w:eastAsia="pt-BR"/>
        </w:rPr>
        <w:t>, sem retenção de quantias relativas a serviços não executados.</w:t>
      </w:r>
    </w:p>
    <w:p w14:paraId="30189C03" w14:textId="77777777" w:rsidR="00C82124" w:rsidRPr="00C82124" w:rsidRDefault="00C82124" w:rsidP="00394B37">
      <w:pPr>
        <w:widowControl/>
        <w:autoSpaceDE/>
        <w:autoSpaceDN/>
        <w:spacing w:line="360" w:lineRule="auto"/>
        <w:ind w:right="-567"/>
        <w:jc w:val="both"/>
        <w:rPr>
          <w:rFonts w:ascii="Calibri Light" w:eastAsia="Times New Roman" w:hAnsi="Calibri Light" w:cs="Calibri Light"/>
          <w:lang w:val="pt-BR" w:eastAsia="pt-BR"/>
        </w:rPr>
      </w:pPr>
      <w:r w:rsidRPr="00C82124">
        <w:rPr>
          <w:rFonts w:ascii="Calibri Light" w:eastAsia="Times New Roman" w:hAnsi="Calibri Light" w:cs="Calibri Light"/>
          <w:lang w:val="pt-BR" w:eastAsia="pt-BR"/>
        </w:rPr>
        <w:t xml:space="preserve">Da mesma forma, em razão do encerramento amigável e consensual da relação contratual, a CONTRATADA </w:t>
      </w:r>
      <w:r w:rsidRPr="00C82124">
        <w:rPr>
          <w:rFonts w:ascii="Calibri Light" w:eastAsia="Times New Roman" w:hAnsi="Calibri Light" w:cs="Calibri Light"/>
          <w:b/>
          <w:bCs/>
          <w:lang w:val="pt-BR" w:eastAsia="pt-BR"/>
        </w:rPr>
        <w:t>não aplicará qualquer multa rescisória ou penalidade financeira ao CONTRATANTE</w:t>
      </w:r>
      <w:r w:rsidRPr="00C82124">
        <w:rPr>
          <w:rFonts w:ascii="Calibri Light" w:eastAsia="Times New Roman" w:hAnsi="Calibri Light" w:cs="Calibri Light"/>
          <w:lang w:val="pt-BR" w:eastAsia="pt-BR"/>
        </w:rPr>
        <w:t xml:space="preserve"> em razão de sua decisão de não prosseguir com a prestação dos serviços.</w:t>
      </w:r>
    </w:p>
    <w:p w14:paraId="3B25DFE7" w14:textId="77777777" w:rsidR="00C82124" w:rsidRPr="00C82124" w:rsidRDefault="00C82124" w:rsidP="00394B37">
      <w:pPr>
        <w:widowControl/>
        <w:autoSpaceDE/>
        <w:autoSpaceDN/>
        <w:spacing w:line="360" w:lineRule="auto"/>
        <w:ind w:right="-567"/>
        <w:jc w:val="both"/>
        <w:rPr>
          <w:rFonts w:ascii="Calibri Light" w:eastAsia="Times New Roman" w:hAnsi="Calibri Light" w:cs="Calibri Light"/>
          <w:lang w:val="pt-BR" w:eastAsia="pt-BR"/>
        </w:rPr>
      </w:pPr>
      <w:r w:rsidRPr="00C82124">
        <w:rPr>
          <w:rFonts w:ascii="Calibri Light" w:eastAsia="Times New Roman" w:hAnsi="Calibri Light" w:cs="Calibri Light"/>
          <w:lang w:val="pt-BR" w:eastAsia="pt-BR"/>
        </w:rPr>
        <w:t xml:space="preserve">Dessa forma, o encerramento contratual será formalizado </w:t>
      </w:r>
      <w:r w:rsidRPr="00C82124">
        <w:rPr>
          <w:rFonts w:ascii="Calibri Light" w:eastAsia="Times New Roman" w:hAnsi="Calibri Light" w:cs="Calibri Light"/>
          <w:b/>
          <w:bCs/>
          <w:lang w:val="pt-BR" w:eastAsia="pt-BR"/>
        </w:rPr>
        <w:t>sem devolução dos valores já pagos e sem incidência de multa rescisória</w:t>
      </w:r>
      <w:r w:rsidRPr="00C82124">
        <w:rPr>
          <w:rFonts w:ascii="Calibri Light" w:eastAsia="Times New Roman" w:hAnsi="Calibri Light" w:cs="Calibri Light"/>
          <w:lang w:val="pt-BR" w:eastAsia="pt-BR"/>
        </w:rPr>
        <w:t>, nos termos expressamente acordados entre as partes.</w:t>
      </w:r>
    </w:p>
    <w:p w14:paraId="370B7F54" w14:textId="37E379F1" w:rsidR="00C82124" w:rsidRPr="00C82124" w:rsidRDefault="00C82124" w:rsidP="00394B37">
      <w:pPr>
        <w:widowControl/>
        <w:autoSpaceDE/>
        <w:autoSpaceDN/>
        <w:spacing w:before="120" w:line="360" w:lineRule="auto"/>
        <w:ind w:right="227"/>
        <w:jc w:val="both"/>
        <w:outlineLvl w:val="2"/>
        <w:rPr>
          <w:rFonts w:ascii="Calibri Light" w:eastAsia="Times New Roman" w:hAnsi="Calibri Light" w:cs="Calibri Light"/>
          <w:b/>
          <w:bCs/>
          <w:sz w:val="28"/>
          <w:szCs w:val="28"/>
          <w:lang w:val="pt-BR" w:eastAsia="pt-BR"/>
        </w:rPr>
      </w:pPr>
      <w:r w:rsidRPr="00C82124">
        <w:rPr>
          <w:rFonts w:ascii="Calibri Light" w:eastAsia="Times New Roman" w:hAnsi="Calibri Light" w:cs="Calibri Light"/>
          <w:b/>
          <w:bCs/>
          <w:sz w:val="28"/>
          <w:szCs w:val="28"/>
          <w:lang w:val="pt-BR" w:eastAsia="pt-BR"/>
        </w:rPr>
        <w:t>CLÁUSULA TERCEIRA – DA PARALISAÇÃO E DO ENCERRAMENTO DA PRESTAÇÃO DOS SERVIÇOS</w:t>
      </w:r>
    </w:p>
    <w:p w14:paraId="4F208E42" w14:textId="77777777" w:rsidR="00C82124" w:rsidRPr="00C82124" w:rsidRDefault="00C82124" w:rsidP="00394B37">
      <w:pPr>
        <w:widowControl/>
        <w:autoSpaceDE/>
        <w:autoSpaceDN/>
        <w:spacing w:line="360" w:lineRule="auto"/>
        <w:ind w:right="-567"/>
        <w:jc w:val="both"/>
        <w:rPr>
          <w:rFonts w:ascii="Calibri Light" w:eastAsia="Times New Roman" w:hAnsi="Calibri Light" w:cs="Calibri Light"/>
          <w:lang w:val="pt-BR" w:eastAsia="pt-BR"/>
        </w:rPr>
      </w:pPr>
      <w:r w:rsidRPr="00C82124">
        <w:rPr>
          <w:rFonts w:ascii="Calibri Light" w:eastAsia="Times New Roman" w:hAnsi="Calibri Light" w:cs="Calibri Light"/>
          <w:lang w:val="pt-BR" w:eastAsia="pt-BR"/>
        </w:rPr>
        <w:t xml:space="preserve">Por manifestação do CONTRATANTE no sentido de não prosseguir com os serviços contratados, ficam paralisadas e encerradas, </w:t>
      </w:r>
      <w:r w:rsidRPr="00C82124">
        <w:rPr>
          <w:rFonts w:ascii="Calibri Light" w:eastAsia="Times New Roman" w:hAnsi="Calibri Light" w:cs="Calibri Light"/>
          <w:b/>
          <w:bCs/>
          <w:lang w:val="pt-BR" w:eastAsia="pt-BR"/>
        </w:rPr>
        <w:t>a partir da assinatura deste instrumento</w:t>
      </w:r>
      <w:r w:rsidRPr="00C82124">
        <w:rPr>
          <w:rFonts w:ascii="Calibri Light" w:eastAsia="Times New Roman" w:hAnsi="Calibri Light" w:cs="Calibri Light"/>
          <w:lang w:val="pt-BR" w:eastAsia="pt-BR"/>
        </w:rPr>
        <w:t>, as atividades administrativas, extrajudiciais e, quando aplicável, judiciais vinculadas ao objeto do contrato originário.</w:t>
      </w:r>
    </w:p>
    <w:p w14:paraId="2EFE6487" w14:textId="77777777" w:rsidR="00C82124" w:rsidRPr="00C82124" w:rsidRDefault="00C82124" w:rsidP="00394B37">
      <w:pPr>
        <w:widowControl/>
        <w:autoSpaceDE/>
        <w:autoSpaceDN/>
        <w:spacing w:line="360" w:lineRule="auto"/>
        <w:ind w:right="-567"/>
        <w:jc w:val="both"/>
        <w:rPr>
          <w:rFonts w:ascii="Calibri Light" w:eastAsia="Times New Roman" w:hAnsi="Calibri Light" w:cs="Calibri Light"/>
          <w:lang w:val="pt-BR" w:eastAsia="pt-BR"/>
        </w:rPr>
      </w:pPr>
      <w:r w:rsidRPr="00C82124">
        <w:rPr>
          <w:rFonts w:ascii="Calibri Light" w:eastAsia="Times New Roman" w:hAnsi="Calibri Light" w:cs="Calibri Light"/>
          <w:lang w:val="pt-BR" w:eastAsia="pt-BR"/>
        </w:rPr>
        <w:t>A CONTRATADA deixará de promover novas diligências e tratativas vinculadas ao contrato, ressalvadas a prestação de contas, as restituições ajustadas e as providências de transição. Em processos judiciais, serão observadas as formalidades e obrigações dos advogados responsáveis até a regularização da representação.</w:t>
      </w:r>
    </w:p>
    <w:p w14:paraId="29C376C7" w14:textId="2ADAEA44" w:rsidR="00394B37" w:rsidRDefault="00C82124" w:rsidP="00394B37">
      <w:pPr>
        <w:widowControl/>
        <w:autoSpaceDE/>
        <w:autoSpaceDN/>
        <w:spacing w:line="360" w:lineRule="auto"/>
        <w:ind w:right="-567"/>
        <w:jc w:val="both"/>
        <w:rPr>
          <w:rFonts w:ascii="Calibri Light" w:eastAsia="Times New Roman" w:hAnsi="Calibri Light" w:cs="Calibri Light"/>
          <w:lang w:val="pt-BR" w:eastAsia="pt-BR"/>
        </w:rPr>
      </w:pPr>
      <w:r w:rsidRPr="00C82124">
        <w:rPr>
          <w:rFonts w:ascii="Calibri Light" w:eastAsia="Times New Roman" w:hAnsi="Calibri Light" w:cs="Calibri Light"/>
          <w:lang w:val="pt-BR" w:eastAsia="pt-BR"/>
        </w:rPr>
        <w:lastRenderedPageBreak/>
        <w:t>Permanecem válidos os atos, procedimentos, documentos e providências regularmente realizados anteriormente à formalização deste distrato.</w:t>
      </w:r>
    </w:p>
    <w:p w14:paraId="2CAAE697" w14:textId="4848BE90" w:rsidR="00C82124" w:rsidRPr="00C82124" w:rsidRDefault="00C82124" w:rsidP="00394B37">
      <w:pPr>
        <w:widowControl/>
        <w:autoSpaceDE/>
        <w:autoSpaceDN/>
        <w:spacing w:line="360" w:lineRule="auto"/>
        <w:ind w:right="-567"/>
        <w:jc w:val="both"/>
        <w:rPr>
          <w:rFonts w:ascii="Calibri Light" w:eastAsia="Times New Roman" w:hAnsi="Calibri Light" w:cs="Calibri Light"/>
          <w:lang w:val="pt-BR" w:eastAsia="pt-BR"/>
        </w:rPr>
      </w:pPr>
      <w:r w:rsidRPr="00C82124">
        <w:rPr>
          <w:rFonts w:ascii="Calibri Light" w:eastAsia="Times New Roman" w:hAnsi="Calibri Light" w:cs="Calibri Light"/>
          <w:lang w:val="pt-BR" w:eastAsia="pt-BR"/>
        </w:rPr>
        <w:t>O CONTRATANTE declara ciência de que, em razão de sua decisão de não dar continuidade à prestação dos serviços, a CONTRATADA não estará obrigada a promover novos atos destinados ao prosseguimento do procedimento objeto da contratação.</w:t>
      </w:r>
    </w:p>
    <w:p w14:paraId="335D03E6" w14:textId="77777777" w:rsidR="00C82124" w:rsidRPr="00C82124" w:rsidRDefault="00C82124" w:rsidP="00F61A9B">
      <w:pPr>
        <w:widowControl/>
        <w:autoSpaceDE/>
        <w:autoSpaceDN/>
        <w:spacing w:before="120" w:after="120" w:line="360" w:lineRule="auto"/>
        <w:ind w:right="-567"/>
        <w:jc w:val="both"/>
        <w:outlineLvl w:val="2"/>
        <w:rPr>
          <w:rFonts w:ascii="Calibri Light" w:eastAsia="Times New Roman" w:hAnsi="Calibri Light" w:cs="Calibri Light"/>
          <w:b/>
          <w:bCs/>
          <w:sz w:val="28"/>
          <w:szCs w:val="28"/>
          <w:lang w:val="pt-BR" w:eastAsia="pt-BR"/>
        </w:rPr>
      </w:pPr>
      <w:r w:rsidRPr="00C82124">
        <w:rPr>
          <w:rFonts w:ascii="Calibri Light" w:eastAsia="Times New Roman" w:hAnsi="Calibri Light" w:cs="Calibri Light"/>
          <w:b/>
          <w:bCs/>
          <w:sz w:val="28"/>
          <w:szCs w:val="28"/>
          <w:lang w:val="pt-BR" w:eastAsia="pt-BR"/>
        </w:rPr>
        <w:t>CLÁUSULA QUARTA – DA REVOGAÇÃO DOS PODERES E AUTORIZAÇÕES CONCEDIDOS</w:t>
      </w:r>
    </w:p>
    <w:p w14:paraId="126B6E9E" w14:textId="77777777" w:rsidR="00C82124" w:rsidRPr="00C82124" w:rsidRDefault="00C82124" w:rsidP="00394B37">
      <w:pPr>
        <w:widowControl/>
        <w:autoSpaceDE/>
        <w:autoSpaceDN/>
        <w:spacing w:line="360" w:lineRule="auto"/>
        <w:ind w:right="-567"/>
        <w:jc w:val="both"/>
        <w:rPr>
          <w:rFonts w:ascii="Calibri Light" w:eastAsia="Times New Roman" w:hAnsi="Calibri Light" w:cs="Calibri Light"/>
          <w:lang w:val="pt-BR" w:eastAsia="pt-BR"/>
        </w:rPr>
      </w:pPr>
      <w:r w:rsidRPr="00C82124">
        <w:rPr>
          <w:rFonts w:ascii="Calibri Light" w:eastAsia="Times New Roman" w:hAnsi="Calibri Light" w:cs="Calibri Light"/>
          <w:lang w:val="pt-BR" w:eastAsia="pt-BR"/>
        </w:rPr>
        <w:t xml:space="preserve">Com a assinatura, ficam revogadas, para atos futuros, as autorizações concedidas à </w:t>
      </w:r>
      <w:r w:rsidRPr="00C82124">
        <w:rPr>
          <w:rFonts w:ascii="Calibri Light" w:eastAsia="Times New Roman" w:hAnsi="Calibri Light" w:cs="Calibri Light"/>
          <w:b/>
          <w:bCs/>
          <w:lang w:val="pt-BR" w:eastAsia="pt-BR"/>
        </w:rPr>
        <w:t>CONTRATADA</w:t>
      </w:r>
      <w:r w:rsidRPr="00C82124">
        <w:rPr>
          <w:rFonts w:ascii="Calibri Light" w:eastAsia="Times New Roman" w:hAnsi="Calibri Light" w:cs="Calibri Light"/>
          <w:lang w:val="pt-BR" w:eastAsia="pt-BR"/>
        </w:rPr>
        <w:t xml:space="preserve"> quanto ao contrato encerrado. Eventuais procurações judiciais deverão ser regularizadas nos autos pelos profissionais responsáveis, não havendo baixa automática do processo pela assinatura deste distrato.</w:t>
      </w:r>
    </w:p>
    <w:p w14:paraId="3E7F51A1" w14:textId="77777777" w:rsidR="00C82124" w:rsidRPr="00C82124" w:rsidRDefault="00C82124" w:rsidP="00394B37">
      <w:pPr>
        <w:widowControl/>
        <w:autoSpaceDE/>
        <w:autoSpaceDN/>
        <w:spacing w:line="360" w:lineRule="auto"/>
        <w:ind w:right="-567"/>
        <w:jc w:val="both"/>
        <w:rPr>
          <w:rFonts w:ascii="Calibri Light" w:eastAsia="Times New Roman" w:hAnsi="Calibri Light" w:cs="Calibri Light"/>
          <w:lang w:val="pt-BR" w:eastAsia="pt-BR"/>
        </w:rPr>
      </w:pPr>
      <w:r w:rsidRPr="00C82124">
        <w:rPr>
          <w:rFonts w:ascii="Calibri Light" w:eastAsia="Times New Roman" w:hAnsi="Calibri Light" w:cs="Calibri Light"/>
          <w:lang w:val="pt-BR" w:eastAsia="pt-BR"/>
        </w:rPr>
        <w:t>A CONTRATADA deixará, portanto, de possuir autorização para realizar novas reclamações, tratativas, negociações, notificações, apresentações de documentos, respostas, acordos ou quaisquer outros atos em nome do CONTRATANTE relacionados à prestação dos serviços objeto do contrato distratado.</w:t>
      </w:r>
    </w:p>
    <w:p w14:paraId="356B6A1A" w14:textId="77777777" w:rsidR="00C82124" w:rsidRPr="00C82124" w:rsidRDefault="00C82124" w:rsidP="00394B37">
      <w:pPr>
        <w:widowControl/>
        <w:autoSpaceDE/>
        <w:autoSpaceDN/>
        <w:spacing w:line="360" w:lineRule="auto"/>
        <w:ind w:right="-567"/>
        <w:jc w:val="both"/>
        <w:rPr>
          <w:rFonts w:ascii="Calibri Light" w:eastAsia="Times New Roman" w:hAnsi="Calibri Light" w:cs="Calibri Light"/>
          <w:lang w:val="pt-BR" w:eastAsia="pt-BR"/>
        </w:rPr>
      </w:pPr>
      <w:r w:rsidRPr="00C82124">
        <w:rPr>
          <w:rFonts w:ascii="Calibri Light" w:eastAsia="Times New Roman" w:hAnsi="Calibri Light" w:cs="Calibri Light"/>
          <w:lang w:val="pt-BR" w:eastAsia="pt-BR"/>
        </w:rPr>
        <w:t>Permanecem válidos os atos regularmente praticados anteriormente à formalização deste distrato.</w:t>
      </w:r>
    </w:p>
    <w:p w14:paraId="74D22E66" w14:textId="77777777" w:rsidR="00C82124" w:rsidRPr="00C82124" w:rsidRDefault="00C82124" w:rsidP="00F61A9B">
      <w:pPr>
        <w:widowControl/>
        <w:autoSpaceDE/>
        <w:autoSpaceDN/>
        <w:spacing w:before="120" w:after="120" w:line="360" w:lineRule="auto"/>
        <w:ind w:right="-567"/>
        <w:jc w:val="both"/>
        <w:outlineLvl w:val="2"/>
        <w:rPr>
          <w:rFonts w:ascii="Calibri Light" w:eastAsia="Times New Roman" w:hAnsi="Calibri Light" w:cs="Calibri Light"/>
          <w:b/>
          <w:bCs/>
          <w:sz w:val="27"/>
          <w:szCs w:val="27"/>
          <w:lang w:val="pt-BR" w:eastAsia="pt-BR"/>
        </w:rPr>
      </w:pPr>
      <w:r w:rsidRPr="00C82124">
        <w:rPr>
          <w:rFonts w:ascii="Calibri Light" w:eastAsia="Times New Roman" w:hAnsi="Calibri Light" w:cs="Calibri Light"/>
          <w:b/>
          <w:bCs/>
          <w:sz w:val="27"/>
          <w:szCs w:val="27"/>
          <w:lang w:val="pt-BR" w:eastAsia="pt-BR"/>
        </w:rPr>
        <w:t>CLÁUSULA QUINTA – DA CIÊNCIA E CONCORDÂNCIA DO CONTRATANTE</w:t>
      </w:r>
    </w:p>
    <w:p w14:paraId="3E4AFFC8" w14:textId="77777777" w:rsidR="00C82124" w:rsidRPr="00C82124" w:rsidRDefault="00C82124" w:rsidP="00394B37">
      <w:pPr>
        <w:widowControl/>
        <w:autoSpaceDE/>
        <w:autoSpaceDN/>
        <w:spacing w:line="360" w:lineRule="auto"/>
        <w:ind w:right="-567"/>
        <w:jc w:val="both"/>
        <w:rPr>
          <w:rFonts w:ascii="Calibri Light" w:eastAsia="Times New Roman" w:hAnsi="Calibri Light" w:cs="Calibri Light"/>
          <w:lang w:val="pt-BR" w:eastAsia="pt-BR"/>
        </w:rPr>
      </w:pPr>
      <w:r w:rsidRPr="00C82124">
        <w:rPr>
          <w:rFonts w:ascii="Calibri Light" w:eastAsia="Times New Roman" w:hAnsi="Calibri Light" w:cs="Calibri Light"/>
          <w:lang w:val="pt-BR" w:eastAsia="pt-BR"/>
        </w:rPr>
        <w:t>O CONTRATANTE declara estar ciente de que a assinatura deste instrumento acarretará a paralisação e o encerramento da prestação dos serviços anteriormente contratados.</w:t>
      </w:r>
    </w:p>
    <w:p w14:paraId="5E4377E4" w14:textId="77777777" w:rsidR="00C82124" w:rsidRPr="00C82124" w:rsidRDefault="00C82124" w:rsidP="00394B37">
      <w:pPr>
        <w:widowControl/>
        <w:autoSpaceDE/>
        <w:autoSpaceDN/>
        <w:spacing w:line="360" w:lineRule="auto"/>
        <w:ind w:right="-567"/>
        <w:jc w:val="both"/>
        <w:rPr>
          <w:rFonts w:ascii="Calibri Light" w:eastAsia="Times New Roman" w:hAnsi="Calibri Light" w:cs="Calibri Light"/>
          <w:lang w:val="pt-BR" w:eastAsia="pt-BR"/>
        </w:rPr>
      </w:pPr>
      <w:r w:rsidRPr="00C82124">
        <w:rPr>
          <w:rFonts w:ascii="Calibri Light" w:eastAsia="Times New Roman" w:hAnsi="Calibri Light" w:cs="Calibri Light"/>
          <w:lang w:val="pt-BR" w:eastAsia="pt-BR"/>
        </w:rPr>
        <w:t>Declara, ainda, que a interrupção dos serviços decorre de sua decisão de não prosseguir com a contratação, manifestada de forma livre e consciente.</w:t>
      </w:r>
    </w:p>
    <w:p w14:paraId="5D5B56AB" w14:textId="77777777" w:rsidR="00C82124" w:rsidRPr="00C82124" w:rsidRDefault="00C82124" w:rsidP="00394B37">
      <w:pPr>
        <w:widowControl/>
        <w:autoSpaceDE/>
        <w:autoSpaceDN/>
        <w:spacing w:line="360" w:lineRule="auto"/>
        <w:jc w:val="both"/>
        <w:rPr>
          <w:rFonts w:ascii="Calibri Light" w:eastAsia="Times New Roman" w:hAnsi="Calibri Light" w:cs="Calibri Light"/>
          <w:lang w:val="pt-BR" w:eastAsia="pt-BR"/>
        </w:rPr>
      </w:pPr>
      <w:r w:rsidRPr="00C82124">
        <w:rPr>
          <w:rFonts w:ascii="Calibri Light" w:eastAsia="Times New Roman" w:hAnsi="Calibri Light" w:cs="Calibri Light"/>
          <w:lang w:val="pt-BR" w:eastAsia="pt-BR"/>
        </w:rPr>
        <w:t xml:space="preserve">O CONTRATANTE declara ciência e concordância de que </w:t>
      </w:r>
      <w:r w:rsidRPr="00C82124">
        <w:rPr>
          <w:rFonts w:ascii="Calibri Light" w:eastAsia="Times New Roman" w:hAnsi="Calibri Light" w:cs="Calibri Light"/>
          <w:b/>
          <w:bCs/>
          <w:lang w:val="pt-BR" w:eastAsia="pt-BR"/>
        </w:rPr>
        <w:t>os valores já pagos não serão objeto de restituição</w:t>
      </w:r>
      <w:r w:rsidRPr="00C82124">
        <w:rPr>
          <w:rFonts w:ascii="Calibri Light" w:eastAsia="Times New Roman" w:hAnsi="Calibri Light" w:cs="Calibri Light"/>
          <w:lang w:val="pt-BR" w:eastAsia="pt-BR"/>
        </w:rPr>
        <w:t xml:space="preserve">, bem como de que </w:t>
      </w:r>
      <w:r w:rsidRPr="00C82124">
        <w:rPr>
          <w:rFonts w:ascii="Calibri Light" w:eastAsia="Times New Roman" w:hAnsi="Calibri Light" w:cs="Calibri Light"/>
          <w:b/>
          <w:bCs/>
          <w:lang w:val="pt-BR" w:eastAsia="pt-BR"/>
        </w:rPr>
        <w:t>não será aplicada multa rescisória pela CONTRATADA</w:t>
      </w:r>
      <w:r w:rsidRPr="00C82124">
        <w:rPr>
          <w:rFonts w:ascii="Calibri Light" w:eastAsia="Times New Roman" w:hAnsi="Calibri Light" w:cs="Calibri Light"/>
          <w:lang w:val="pt-BR" w:eastAsia="pt-BR"/>
        </w:rPr>
        <w:t xml:space="preserve"> em razão do encerramento ora formalizado.</w:t>
      </w:r>
    </w:p>
    <w:p w14:paraId="1418CD18" w14:textId="77777777" w:rsidR="00C82124" w:rsidRPr="00C82124" w:rsidRDefault="00C82124" w:rsidP="00F61A9B">
      <w:pPr>
        <w:widowControl/>
        <w:autoSpaceDE/>
        <w:autoSpaceDN/>
        <w:spacing w:before="120" w:after="120" w:line="360" w:lineRule="auto"/>
        <w:jc w:val="both"/>
        <w:outlineLvl w:val="2"/>
        <w:rPr>
          <w:rFonts w:ascii="Calibri Light" w:eastAsia="Times New Roman" w:hAnsi="Calibri Light" w:cs="Calibri Light"/>
          <w:b/>
          <w:bCs/>
          <w:sz w:val="27"/>
          <w:szCs w:val="27"/>
          <w:lang w:val="pt-BR" w:eastAsia="pt-BR"/>
        </w:rPr>
      </w:pPr>
      <w:r w:rsidRPr="00C82124">
        <w:rPr>
          <w:rFonts w:ascii="Calibri Light" w:eastAsia="Times New Roman" w:hAnsi="Calibri Light" w:cs="Calibri Light"/>
          <w:b/>
          <w:bCs/>
          <w:sz w:val="27"/>
          <w:szCs w:val="27"/>
          <w:lang w:val="pt-BR" w:eastAsia="pt-BR"/>
        </w:rPr>
        <w:t>CLÁUSULA SEXTA – DAS DISPOSIÇÕES FINAIS</w:t>
      </w:r>
    </w:p>
    <w:p w14:paraId="1680C592" w14:textId="77777777" w:rsidR="00C82124" w:rsidRPr="00C82124" w:rsidRDefault="00C82124" w:rsidP="00394B37">
      <w:pPr>
        <w:widowControl/>
        <w:autoSpaceDE/>
        <w:autoSpaceDN/>
        <w:spacing w:line="360" w:lineRule="auto"/>
        <w:jc w:val="both"/>
        <w:rPr>
          <w:rFonts w:ascii="Calibri Light" w:eastAsia="Times New Roman" w:hAnsi="Calibri Light" w:cs="Calibri Light"/>
          <w:lang w:val="pt-BR" w:eastAsia="pt-BR"/>
        </w:rPr>
      </w:pPr>
      <w:r w:rsidRPr="00C82124">
        <w:rPr>
          <w:rFonts w:ascii="Calibri Light" w:eastAsia="Times New Roman" w:hAnsi="Calibri Light" w:cs="Calibri Light"/>
          <w:lang w:val="pt-BR" w:eastAsia="pt-BR"/>
        </w:rPr>
        <w:t>O presente instrumento formaliza o encerramento amigável e consensual da relação contratual anteriormente existente entre as partes, produzindo seus efeitos a partir da respectiva assinatura.</w:t>
      </w:r>
    </w:p>
    <w:p w14:paraId="65284030" w14:textId="77777777" w:rsidR="00C82124" w:rsidRPr="00C82124" w:rsidRDefault="00C82124" w:rsidP="00394B37">
      <w:pPr>
        <w:widowControl/>
        <w:autoSpaceDE/>
        <w:autoSpaceDN/>
        <w:spacing w:line="360" w:lineRule="auto"/>
        <w:jc w:val="both"/>
        <w:rPr>
          <w:rFonts w:ascii="Calibri Light" w:eastAsia="Times New Roman" w:hAnsi="Calibri Light" w:cs="Calibri Light"/>
          <w:lang w:val="pt-BR" w:eastAsia="pt-BR"/>
        </w:rPr>
      </w:pPr>
      <w:r w:rsidRPr="00C82124">
        <w:rPr>
          <w:rFonts w:ascii="Calibri Light" w:eastAsia="Times New Roman" w:hAnsi="Calibri Light" w:cs="Calibri Light"/>
          <w:lang w:val="pt-BR" w:eastAsia="pt-BR"/>
        </w:rPr>
        <w:t xml:space="preserve">O encerramento ocorre em razão da opção do CONTRATANTE de não prosseguir com a prestação dos serviços, ficando estabelecido que </w:t>
      </w:r>
      <w:r w:rsidRPr="00C82124">
        <w:rPr>
          <w:rFonts w:ascii="Calibri Light" w:eastAsia="Times New Roman" w:hAnsi="Calibri Light" w:cs="Calibri Light"/>
          <w:b/>
          <w:bCs/>
          <w:lang w:val="pt-BR" w:eastAsia="pt-BR"/>
        </w:rPr>
        <w:t>não haverá restituição dos valores já pagos, tampouco cobrança de multa rescisória pela CONTRATADA</w:t>
      </w:r>
      <w:r w:rsidRPr="00C82124">
        <w:rPr>
          <w:rFonts w:ascii="Calibri Light" w:eastAsia="Times New Roman" w:hAnsi="Calibri Light" w:cs="Calibri Light"/>
          <w:lang w:val="pt-BR" w:eastAsia="pt-BR"/>
        </w:rPr>
        <w:t>.</w:t>
      </w:r>
    </w:p>
    <w:p w14:paraId="54335C96" w14:textId="77777777" w:rsidR="00C82124" w:rsidRPr="00C82124" w:rsidRDefault="00C82124" w:rsidP="00394B37">
      <w:pPr>
        <w:widowControl/>
        <w:autoSpaceDE/>
        <w:autoSpaceDN/>
        <w:spacing w:line="360" w:lineRule="auto"/>
        <w:jc w:val="both"/>
        <w:rPr>
          <w:rFonts w:ascii="Calibri Light" w:eastAsia="Times New Roman" w:hAnsi="Calibri Light" w:cs="Calibri Light"/>
          <w:lang w:val="pt-BR" w:eastAsia="pt-BR"/>
        </w:rPr>
      </w:pPr>
      <w:r w:rsidRPr="00C82124">
        <w:rPr>
          <w:rFonts w:ascii="Calibri Light" w:eastAsia="Times New Roman" w:hAnsi="Calibri Light" w:cs="Calibri Light"/>
          <w:lang w:val="pt-BR" w:eastAsia="pt-BR"/>
        </w:rPr>
        <w:t>A celebração deste distrato não implica, por si só, reconhecimento de inadimplemento, falha ou irregularidade na prestação dos serviços por parte da CONTRATADA, tendo por finalidade formalizar a descontinuidade da contratação e definir as respectivas condições de encerramento.</w:t>
      </w:r>
    </w:p>
    <w:p w14:paraId="5173B697" w14:textId="77777777" w:rsidR="00C82124" w:rsidRPr="00C82124" w:rsidRDefault="00C82124" w:rsidP="00394B37">
      <w:pPr>
        <w:widowControl/>
        <w:autoSpaceDE/>
        <w:autoSpaceDN/>
        <w:spacing w:line="360" w:lineRule="auto"/>
        <w:jc w:val="both"/>
        <w:rPr>
          <w:rFonts w:ascii="Calibri Light" w:eastAsia="Times New Roman" w:hAnsi="Calibri Light" w:cs="Calibri Light"/>
          <w:lang w:val="pt-BR" w:eastAsia="pt-BR"/>
        </w:rPr>
      </w:pPr>
      <w:r w:rsidRPr="00C82124">
        <w:rPr>
          <w:rFonts w:ascii="Calibri Light" w:eastAsia="Times New Roman" w:hAnsi="Calibri Light" w:cs="Calibri Light"/>
          <w:lang w:val="pt-BR" w:eastAsia="pt-BR"/>
        </w:rPr>
        <w:t>As partes declaram que leram, compreenderam e concordam com as condições estabelecidas neste instrumento, firmando-o para todos os fins de direito, ressalvados os direitos que, por disposição legal, sejam indisponíveis.</w:t>
      </w:r>
    </w:p>
    <w:p w14:paraId="6F83107A" w14:textId="77777777" w:rsidR="00F61A9B" w:rsidRPr="00F61A9B" w:rsidRDefault="00F61A9B" w:rsidP="001C1FAA">
      <w:pPr>
        <w:widowControl/>
        <w:autoSpaceDE/>
        <w:autoSpaceDN/>
        <w:jc w:val="both"/>
        <w:rPr>
          <w:rFonts w:ascii="Calibri Light" w:eastAsia="Times New Roman" w:hAnsi="Calibri Light" w:cs="Calibri Light"/>
          <w:b/>
          <w:bCs/>
          <w:sz w:val="32"/>
          <w:szCs w:val="32"/>
          <w:lang w:val="pt-BR" w:eastAsia="pt-BR"/>
        </w:rPr>
      </w:pPr>
      <w:r w:rsidRPr="00F61A9B">
        <w:rPr>
          <w:rFonts w:ascii="Calibri Light" w:eastAsia="Times New Roman" w:hAnsi="Calibri Light" w:cs="Calibri Light"/>
          <w:b/>
          <w:bCs/>
          <w:sz w:val="32"/>
          <w:szCs w:val="32"/>
          <w:lang w:val="pt-BR" w:eastAsia="pt-BR"/>
        </w:rPr>
        <w:lastRenderedPageBreak/>
        <w:t>TERMO ADITIVO DE DISTRATO E QUITAÇÃO RECÍPROCA</w:t>
      </w:r>
    </w:p>
    <w:p w14:paraId="4853948E" w14:textId="77777777" w:rsidR="00F61A9B" w:rsidRDefault="00F61A9B" w:rsidP="001C1FAA">
      <w:pPr>
        <w:widowControl/>
        <w:autoSpaceDE/>
        <w:autoSpaceDN/>
        <w:jc w:val="both"/>
        <w:rPr>
          <w:rFonts w:ascii="Calibri Light" w:eastAsia="Times New Roman" w:hAnsi="Calibri Light" w:cs="Calibri Light"/>
          <w:sz w:val="24"/>
          <w:szCs w:val="24"/>
          <w:lang w:val="pt-BR" w:eastAsia="pt-BR"/>
        </w:rPr>
      </w:pPr>
    </w:p>
    <w:p w14:paraId="08BD552C" w14:textId="5296E3F6" w:rsidR="00F61A9B" w:rsidRDefault="00F61A9B" w:rsidP="001C1FAA">
      <w:pPr>
        <w:widowControl/>
        <w:autoSpaceDE/>
        <w:autoSpaceDN/>
        <w:spacing w:after="100" w:afterAutospacing="1"/>
        <w:ind w:right="283"/>
        <w:jc w:val="both"/>
        <w:rPr>
          <w:rFonts w:ascii="Calibri Light" w:eastAsia="Times New Roman" w:hAnsi="Calibri Light" w:cs="Calibri Light"/>
          <w:sz w:val="24"/>
          <w:szCs w:val="24"/>
          <w:lang w:val="pt-BR" w:eastAsia="pt-BR"/>
        </w:rPr>
      </w:pPr>
      <w:r w:rsidRPr="00F61A9B">
        <w:rPr>
          <w:rFonts w:ascii="Calibri Light" w:eastAsia="Times New Roman" w:hAnsi="Calibri Light" w:cs="Calibri Light"/>
          <w:sz w:val="24"/>
          <w:szCs w:val="24"/>
          <w:lang w:val="pt-BR" w:eastAsia="pt-BR"/>
        </w:rPr>
        <w:t>Por este instrumento particular, de um lado:</w:t>
      </w:r>
      <w:r>
        <w:rPr>
          <w:rFonts w:ascii="Calibri Light" w:eastAsia="Times New Roman" w:hAnsi="Calibri Light" w:cs="Calibri Light"/>
          <w:sz w:val="24"/>
          <w:szCs w:val="24"/>
          <w:lang w:val="pt-BR" w:eastAsia="pt-BR"/>
        </w:rPr>
        <w:t xml:space="preserve"> </w:t>
      </w:r>
      <w:r w:rsidRPr="00F61A9B"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  <w:t>CONTRATANTE</w:t>
      </w:r>
      <w:r w:rsidRPr="00F61A9B">
        <w:rPr>
          <w:rFonts w:ascii="Calibri Light" w:eastAsia="Times New Roman" w:hAnsi="Calibri Light" w:cs="Calibri Light"/>
          <w:sz w:val="24"/>
          <w:szCs w:val="24"/>
          <w:lang w:val="pt-BR" w:eastAsia="pt-BR"/>
        </w:rPr>
        <w:t>: [</w:t>
      </w:r>
      <w:r w:rsidRPr="00F61A9B">
        <w:rPr>
          <w:rFonts w:ascii="Calibri Light" w:eastAsia="Times New Roman" w:hAnsi="Calibri Light" w:cs="Calibri Light"/>
          <w:sz w:val="24"/>
          <w:szCs w:val="24"/>
          <w:highlight w:val="yellow"/>
          <w:lang w:val="pt-BR" w:eastAsia="pt-BR"/>
        </w:rPr>
        <w:t>Nome Completo do Cliente</w:t>
      </w:r>
      <w:r w:rsidRPr="00F61A9B">
        <w:rPr>
          <w:rFonts w:ascii="Calibri Light" w:eastAsia="Times New Roman" w:hAnsi="Calibri Light" w:cs="Calibri Light"/>
          <w:sz w:val="24"/>
          <w:szCs w:val="24"/>
          <w:lang w:val="pt-BR" w:eastAsia="pt-BR"/>
        </w:rPr>
        <w:t>], inscrito(</w:t>
      </w:r>
      <w:r w:rsidRPr="00F61A9B">
        <w:rPr>
          <w:rFonts w:ascii="Calibri Light" w:eastAsia="Times New Roman" w:hAnsi="Calibri Light" w:cs="Calibri Light"/>
          <w:sz w:val="24"/>
          <w:szCs w:val="24"/>
          <w:highlight w:val="yellow"/>
          <w:lang w:val="pt-BR" w:eastAsia="pt-BR"/>
        </w:rPr>
        <w:t>a</w:t>
      </w:r>
      <w:r w:rsidRPr="00F61A9B">
        <w:rPr>
          <w:rFonts w:ascii="Calibri Light" w:eastAsia="Times New Roman" w:hAnsi="Calibri Light" w:cs="Calibri Light"/>
          <w:sz w:val="24"/>
          <w:szCs w:val="24"/>
          <w:lang w:val="pt-BR" w:eastAsia="pt-BR"/>
        </w:rPr>
        <w:t>) no CPF sob o n.º [</w:t>
      </w:r>
      <w:r w:rsidRPr="00F61A9B">
        <w:rPr>
          <w:rFonts w:ascii="Calibri Light" w:eastAsia="Times New Roman" w:hAnsi="Calibri Light" w:cs="Calibri Light"/>
          <w:sz w:val="24"/>
          <w:szCs w:val="24"/>
          <w:highlight w:val="yellow"/>
          <w:lang w:val="pt-BR" w:eastAsia="pt-BR"/>
        </w:rPr>
        <w:t>CPF do Cliente</w:t>
      </w:r>
      <w:r w:rsidRPr="00F61A9B">
        <w:rPr>
          <w:rFonts w:ascii="Calibri Light" w:eastAsia="Times New Roman" w:hAnsi="Calibri Light" w:cs="Calibri Light"/>
          <w:sz w:val="24"/>
          <w:szCs w:val="24"/>
          <w:lang w:val="pt-BR" w:eastAsia="pt-BR"/>
        </w:rPr>
        <w:t>]</w:t>
      </w:r>
      <w:r>
        <w:rPr>
          <w:rFonts w:ascii="Calibri Light" w:eastAsia="Times New Roman" w:hAnsi="Calibri Light" w:cs="Calibri Light"/>
          <w:sz w:val="24"/>
          <w:szCs w:val="24"/>
          <w:lang w:val="pt-BR" w:eastAsia="pt-BR"/>
        </w:rPr>
        <w:t>,</w:t>
      </w:r>
      <w:r w:rsidRPr="00F61A9B">
        <w:rPr>
          <w:rFonts w:ascii="Calibri Light" w:eastAsia="Times New Roman" w:hAnsi="Calibri Light" w:cs="Calibri Light"/>
          <w:sz w:val="24"/>
          <w:szCs w:val="24"/>
          <w:lang w:val="pt-BR" w:eastAsia="pt-BR"/>
        </w:rPr>
        <w:t xml:space="preserve"> e, de outro lado,</w:t>
      </w:r>
      <w:r>
        <w:rPr>
          <w:rFonts w:ascii="Calibri Light" w:eastAsia="Times New Roman" w:hAnsi="Calibri Light" w:cs="Calibri Light"/>
          <w:sz w:val="24"/>
          <w:szCs w:val="24"/>
          <w:lang w:val="pt-BR" w:eastAsia="pt-BR"/>
        </w:rPr>
        <w:t xml:space="preserve"> </w:t>
      </w:r>
      <w:r w:rsidRPr="00F61A9B"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  <w:t>CONTRATADA</w:t>
      </w:r>
      <w:r w:rsidRPr="00F61A9B">
        <w:rPr>
          <w:rFonts w:ascii="Calibri Light" w:eastAsia="Times New Roman" w:hAnsi="Calibri Light" w:cs="Calibri Light"/>
          <w:sz w:val="24"/>
          <w:szCs w:val="24"/>
          <w:lang w:val="pt-BR" w:eastAsia="pt-BR"/>
        </w:rPr>
        <w:t>: PLATINO SOLUÇÕES FINANCEIRAS LTDA., pessoa jurídica de direito privado, inscrita no CNPJ sob o n.º 52.807.405/0001-30</w:t>
      </w:r>
      <w:r>
        <w:rPr>
          <w:rFonts w:ascii="Calibri Light" w:eastAsia="Times New Roman" w:hAnsi="Calibri Light" w:cs="Calibri Light"/>
          <w:sz w:val="24"/>
          <w:szCs w:val="24"/>
          <w:lang w:val="pt-BR" w:eastAsia="pt-BR"/>
        </w:rPr>
        <w:t xml:space="preserve">. </w:t>
      </w:r>
      <w:r w:rsidRPr="00F61A9B">
        <w:rPr>
          <w:rFonts w:ascii="Calibri Light" w:eastAsia="Times New Roman" w:hAnsi="Calibri Light" w:cs="Calibri Light"/>
          <w:sz w:val="24"/>
          <w:szCs w:val="24"/>
          <w:lang w:val="pt-BR" w:eastAsia="pt-BR"/>
        </w:rPr>
        <w:t>Têm entre si, de comum acordo, justo e contratado o presente Termo Aditivo ao Distrato do Contrato de Prestação de Serviços, mediante as seguintes cláusulas:</w:t>
      </w:r>
    </w:p>
    <w:p w14:paraId="78661889" w14:textId="77777777" w:rsidR="00F61A9B" w:rsidRPr="00F61A9B" w:rsidRDefault="00F61A9B" w:rsidP="001C1FAA">
      <w:pPr>
        <w:widowControl/>
        <w:autoSpaceDE/>
        <w:autoSpaceDN/>
        <w:spacing w:after="120"/>
        <w:ind w:left="283" w:right="283"/>
        <w:rPr>
          <w:rFonts w:ascii="Calibri Light" w:eastAsia="Times New Roman" w:hAnsi="Calibri Light" w:cs="Calibri Light"/>
          <w:sz w:val="24"/>
          <w:szCs w:val="24"/>
          <w:lang w:val="pt-BR" w:eastAsia="pt-BR"/>
        </w:rPr>
      </w:pPr>
    </w:p>
    <w:p w14:paraId="62791D06" w14:textId="77777777" w:rsidR="00F61A9B" w:rsidRPr="00F61A9B" w:rsidRDefault="00F61A9B" w:rsidP="001C1FAA">
      <w:pPr>
        <w:widowControl/>
        <w:numPr>
          <w:ilvl w:val="0"/>
          <w:numId w:val="1"/>
        </w:numPr>
        <w:autoSpaceDE/>
        <w:autoSpaceDN/>
        <w:spacing w:after="120" w:line="276" w:lineRule="auto"/>
        <w:ind w:left="283" w:right="283"/>
        <w:jc w:val="both"/>
        <w:rPr>
          <w:rFonts w:ascii="Calibri Light" w:eastAsia="Times New Roman" w:hAnsi="Calibri Light" w:cs="Calibri Light"/>
          <w:sz w:val="24"/>
          <w:szCs w:val="24"/>
          <w:lang w:val="pt-BR" w:eastAsia="pt-BR"/>
        </w:rPr>
      </w:pPr>
      <w:r w:rsidRPr="00F61A9B"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  <w:t>QUITAÇÃO E RESCISÃO:</w:t>
      </w:r>
      <w:r w:rsidRPr="00F61A9B">
        <w:rPr>
          <w:rFonts w:ascii="Calibri Light" w:eastAsia="Times New Roman" w:hAnsi="Calibri Light" w:cs="Calibri Light"/>
          <w:sz w:val="24"/>
          <w:szCs w:val="24"/>
          <w:lang w:val="pt-BR" w:eastAsia="pt-BR"/>
        </w:rPr>
        <w:t xml:space="preserve"> As partes declaram rescindido o contrato por iniciativa do </w:t>
      </w:r>
      <w:r w:rsidRPr="00F61A9B"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  <w:t>CONTRATANTE</w:t>
      </w:r>
      <w:r w:rsidRPr="00F61A9B">
        <w:rPr>
          <w:rFonts w:ascii="Calibri Light" w:eastAsia="Times New Roman" w:hAnsi="Calibri Light" w:cs="Calibri Light"/>
          <w:sz w:val="24"/>
          <w:szCs w:val="24"/>
          <w:lang w:val="pt-BR" w:eastAsia="pt-BR"/>
        </w:rPr>
        <w:t xml:space="preserve">, sem restituição e </w:t>
      </w:r>
      <w:r w:rsidRPr="00F61A9B"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  <w:t>sem multa</w:t>
      </w:r>
      <w:r w:rsidRPr="00F61A9B">
        <w:rPr>
          <w:rFonts w:ascii="Calibri Light" w:eastAsia="Times New Roman" w:hAnsi="Calibri Light" w:cs="Calibri Light"/>
          <w:sz w:val="24"/>
          <w:szCs w:val="24"/>
          <w:lang w:val="pt-BR" w:eastAsia="pt-BR"/>
        </w:rPr>
        <w:t>, conforme a cláusula segunda. A quitação limita-se aos serviços e valores discriminados e às obrigações efetivamente cumpridas, ressalvados os direitos legalmente assegurados.</w:t>
      </w:r>
    </w:p>
    <w:p w14:paraId="5B5B572E" w14:textId="77777777" w:rsidR="00F61A9B" w:rsidRPr="00F61A9B" w:rsidRDefault="00F61A9B" w:rsidP="001C1FAA">
      <w:pPr>
        <w:widowControl/>
        <w:numPr>
          <w:ilvl w:val="0"/>
          <w:numId w:val="1"/>
        </w:numPr>
        <w:autoSpaceDE/>
        <w:autoSpaceDN/>
        <w:spacing w:after="120" w:line="276" w:lineRule="auto"/>
        <w:ind w:left="283" w:right="283"/>
        <w:jc w:val="both"/>
        <w:rPr>
          <w:rFonts w:ascii="Calibri Light" w:eastAsia="Times New Roman" w:hAnsi="Calibri Light" w:cs="Calibri Light"/>
          <w:sz w:val="24"/>
          <w:szCs w:val="24"/>
          <w:lang w:val="pt-BR" w:eastAsia="pt-BR"/>
        </w:rPr>
      </w:pPr>
      <w:r w:rsidRPr="00F61A9B"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  <w:t>REMOÇÃO DE CONTEÚDOS:</w:t>
      </w:r>
      <w:r w:rsidRPr="00F61A9B">
        <w:rPr>
          <w:rFonts w:ascii="Calibri Light" w:eastAsia="Times New Roman" w:hAnsi="Calibri Light" w:cs="Calibri Light"/>
          <w:sz w:val="24"/>
          <w:szCs w:val="24"/>
          <w:lang w:val="pt-BR" w:eastAsia="pt-BR"/>
        </w:rPr>
        <w:t xml:space="preserve"> As partes poderão solicitar a correção de informações comprovadamente inexatas relacionadas ao contrato. A assinatura e eventual devolução não ficam condicionadas à retirada de reclamações legítimas ou à desistência de procedimentos administrativos ou judiciais.</w:t>
      </w:r>
    </w:p>
    <w:p w14:paraId="5A2C5E0B" w14:textId="77777777" w:rsidR="00F61A9B" w:rsidRPr="00F61A9B" w:rsidRDefault="00F61A9B" w:rsidP="001C1FAA">
      <w:pPr>
        <w:widowControl/>
        <w:numPr>
          <w:ilvl w:val="0"/>
          <w:numId w:val="1"/>
        </w:numPr>
        <w:autoSpaceDE/>
        <w:autoSpaceDN/>
        <w:spacing w:after="120" w:line="276" w:lineRule="auto"/>
        <w:ind w:left="283" w:right="283"/>
        <w:jc w:val="both"/>
        <w:rPr>
          <w:rFonts w:ascii="Calibri Light" w:eastAsia="Times New Roman" w:hAnsi="Calibri Light" w:cs="Calibri Light"/>
          <w:sz w:val="24"/>
          <w:szCs w:val="24"/>
          <w:lang w:val="pt-BR" w:eastAsia="pt-BR"/>
        </w:rPr>
      </w:pPr>
      <w:r w:rsidRPr="00F61A9B"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  <w:t>NÃO INTERFERÊNCIA COMERCIAL:</w:t>
      </w:r>
      <w:r w:rsidRPr="00F61A9B">
        <w:rPr>
          <w:rFonts w:ascii="Calibri Light" w:eastAsia="Times New Roman" w:hAnsi="Calibri Light" w:cs="Calibri Light"/>
          <w:sz w:val="24"/>
          <w:szCs w:val="24"/>
          <w:lang w:val="pt-BR" w:eastAsia="pt-BR"/>
        </w:rPr>
        <w:t xml:space="preserve"> As partes comprometem-se a agir com boa-fé e a não divulgar informações sabidamente falsas sobre a relação contratual, preservados o direito de manifestação, a apresentação de reclamações legítimas e o acesso aos órgãos competentes.</w:t>
      </w:r>
    </w:p>
    <w:p w14:paraId="7320C022" w14:textId="77777777" w:rsidR="00F61A9B" w:rsidRPr="00F61A9B" w:rsidRDefault="00F61A9B" w:rsidP="001C1FAA">
      <w:pPr>
        <w:widowControl/>
        <w:numPr>
          <w:ilvl w:val="0"/>
          <w:numId w:val="1"/>
        </w:numPr>
        <w:autoSpaceDE/>
        <w:autoSpaceDN/>
        <w:spacing w:after="120" w:line="276" w:lineRule="auto"/>
        <w:ind w:left="283" w:right="283"/>
        <w:jc w:val="both"/>
        <w:rPr>
          <w:rFonts w:ascii="Calibri Light" w:eastAsia="Times New Roman" w:hAnsi="Calibri Light" w:cs="Calibri Light"/>
          <w:sz w:val="24"/>
          <w:szCs w:val="24"/>
          <w:lang w:val="pt-BR" w:eastAsia="pt-BR"/>
        </w:rPr>
      </w:pPr>
      <w:r w:rsidRPr="00F61A9B"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  <w:t>VALORES E PARCELAS:</w:t>
      </w:r>
      <w:r w:rsidRPr="00F61A9B">
        <w:rPr>
          <w:rFonts w:ascii="Calibri Light" w:eastAsia="Times New Roman" w:hAnsi="Calibri Light" w:cs="Calibri Light"/>
          <w:sz w:val="24"/>
          <w:szCs w:val="24"/>
          <w:lang w:val="pt-BR" w:eastAsia="pt-BR"/>
        </w:rPr>
        <w:t xml:space="preserve"> A ausência de restituição observará a cláusula segunda. Eventuais parcelas vincendas somente subsistirão se corresponderem a serviços já prestados e individualizados em </w:t>
      </w:r>
      <w:r w:rsidRPr="00F61A9B"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  <w:t>[Descrição e valor]</w:t>
      </w:r>
      <w:r w:rsidRPr="00F61A9B">
        <w:rPr>
          <w:rFonts w:ascii="Calibri Light" w:eastAsia="Times New Roman" w:hAnsi="Calibri Light" w:cs="Calibri Light"/>
          <w:sz w:val="24"/>
          <w:szCs w:val="24"/>
          <w:lang w:val="pt-BR" w:eastAsia="pt-BR"/>
        </w:rPr>
        <w:t>; não haverá cobrança por serviços futuros não executados nem renúncia a direitos legais.</w:t>
      </w:r>
    </w:p>
    <w:p w14:paraId="5363DD24" w14:textId="6AA7A3C1" w:rsidR="00F61A9B" w:rsidRDefault="00F61A9B" w:rsidP="00394B37">
      <w:pPr>
        <w:widowControl/>
        <w:autoSpaceDE/>
        <w:autoSpaceDN/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</w:pPr>
    </w:p>
    <w:p w14:paraId="3B9EDF2A" w14:textId="59ACEB69" w:rsidR="001C1FAA" w:rsidRDefault="001C1FAA" w:rsidP="00394B37">
      <w:pPr>
        <w:widowControl/>
        <w:autoSpaceDE/>
        <w:autoSpaceDN/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</w:pPr>
    </w:p>
    <w:p w14:paraId="453089C1" w14:textId="0D3BB0B8" w:rsidR="001C1FAA" w:rsidRDefault="001C1FAA" w:rsidP="00394B37">
      <w:pPr>
        <w:widowControl/>
        <w:autoSpaceDE/>
        <w:autoSpaceDN/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</w:pPr>
    </w:p>
    <w:p w14:paraId="0924E39D" w14:textId="5844C099" w:rsidR="001C1FAA" w:rsidRDefault="001C1FAA" w:rsidP="00394B37">
      <w:pPr>
        <w:widowControl/>
        <w:autoSpaceDE/>
        <w:autoSpaceDN/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</w:pPr>
    </w:p>
    <w:p w14:paraId="1E5BC14C" w14:textId="2E3390FE" w:rsidR="001C1FAA" w:rsidRDefault="001C1FAA" w:rsidP="00394B37">
      <w:pPr>
        <w:widowControl/>
        <w:autoSpaceDE/>
        <w:autoSpaceDN/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</w:pPr>
    </w:p>
    <w:p w14:paraId="203F1116" w14:textId="77777777" w:rsidR="001C1FAA" w:rsidRDefault="001C1FAA" w:rsidP="00394B37">
      <w:pPr>
        <w:widowControl/>
        <w:autoSpaceDE/>
        <w:autoSpaceDN/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  <w:sectPr w:rsidR="001C1FAA" w:rsidSect="00394B37">
          <w:headerReference w:type="default" r:id="rId7"/>
          <w:footerReference w:type="default" r:id="rId8"/>
          <w:type w:val="continuous"/>
          <w:pgSz w:w="11920" w:h="16860"/>
          <w:pgMar w:top="1134" w:right="1134" w:bottom="1134" w:left="1701" w:header="454" w:footer="739" w:gutter="0"/>
          <w:cols w:space="720"/>
          <w:docGrid w:linePitch="299"/>
        </w:sectPr>
      </w:pPr>
    </w:p>
    <w:p w14:paraId="79C75F55" w14:textId="77777777" w:rsidR="00C82124" w:rsidRDefault="00C82124" w:rsidP="00394B37">
      <w:pPr>
        <w:widowControl/>
        <w:autoSpaceDE/>
        <w:autoSpaceDN/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</w:pPr>
    </w:p>
    <w:p w14:paraId="76DC2030" w14:textId="77777777" w:rsidR="00C82124" w:rsidRDefault="00C82124" w:rsidP="001C1FAA">
      <w:pPr>
        <w:widowControl/>
        <w:autoSpaceDE/>
        <w:autoSpaceDN/>
        <w:spacing w:before="100" w:beforeAutospacing="1" w:after="100" w:afterAutospacing="1"/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</w:pPr>
    </w:p>
    <w:p w14:paraId="73134F2B" w14:textId="12332298" w:rsidR="00C82124" w:rsidRDefault="00C82124" w:rsidP="00C82124">
      <w:pPr>
        <w:widowControl/>
        <w:autoSpaceDE/>
        <w:autoSpaceDN/>
        <w:jc w:val="center"/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</w:pPr>
      <w:r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  <w:t>____________________________________</w:t>
      </w:r>
    </w:p>
    <w:p w14:paraId="5F309F5D" w14:textId="46D1226D" w:rsidR="00C82124" w:rsidRPr="00C82124" w:rsidRDefault="00C82124" w:rsidP="00C82124">
      <w:pPr>
        <w:widowControl/>
        <w:autoSpaceDE/>
        <w:autoSpaceDN/>
        <w:jc w:val="center"/>
        <w:rPr>
          <w:rFonts w:ascii="Calibri Light" w:eastAsia="Times New Roman" w:hAnsi="Calibri Light" w:cs="Calibri Light"/>
          <w:sz w:val="24"/>
          <w:szCs w:val="24"/>
          <w:lang w:val="pt-BR" w:eastAsia="pt-BR"/>
        </w:rPr>
      </w:pPr>
      <w:r w:rsidRPr="00C82124"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  <w:t>CONTRATANTE</w:t>
      </w:r>
      <w:r w:rsidRPr="00C82124">
        <w:rPr>
          <w:rFonts w:ascii="Calibri Light" w:eastAsia="Times New Roman" w:hAnsi="Calibri Light" w:cs="Calibri Light"/>
          <w:sz w:val="24"/>
          <w:szCs w:val="24"/>
          <w:lang w:val="pt-BR" w:eastAsia="pt-BR"/>
        </w:rPr>
        <w:br/>
      </w:r>
      <w:r w:rsidRPr="00C82124">
        <w:rPr>
          <w:rFonts w:ascii="Calibri Light" w:eastAsia="Times New Roman" w:hAnsi="Calibri Light" w:cs="Calibri Light"/>
          <w:sz w:val="24"/>
          <w:szCs w:val="24"/>
          <w:highlight w:val="yellow"/>
          <w:lang w:val="pt-BR" w:eastAsia="pt-BR"/>
        </w:rPr>
        <w:t>Nome do contratante</w:t>
      </w:r>
      <w:r w:rsidRPr="00C82124">
        <w:rPr>
          <w:rFonts w:ascii="Calibri Light" w:eastAsia="Times New Roman" w:hAnsi="Calibri Light" w:cs="Calibri Light"/>
          <w:sz w:val="24"/>
          <w:szCs w:val="24"/>
          <w:lang w:val="pt-BR" w:eastAsia="pt-BR"/>
        </w:rPr>
        <w:br/>
        <w:t xml:space="preserve">CPF nº </w:t>
      </w:r>
      <w:r w:rsidRPr="00C82124">
        <w:rPr>
          <w:rFonts w:ascii="Calibri Light" w:eastAsia="Times New Roman" w:hAnsi="Calibri Light" w:cs="Calibri Light"/>
          <w:sz w:val="24"/>
          <w:szCs w:val="24"/>
          <w:highlight w:val="yellow"/>
          <w:lang w:val="pt-BR" w:eastAsia="pt-BR"/>
        </w:rPr>
        <w:t>XXX.XXX.XXX-XX</w:t>
      </w:r>
    </w:p>
    <w:p w14:paraId="5FAD2F1F" w14:textId="77777777" w:rsidR="00C82124" w:rsidRDefault="00C82124" w:rsidP="00C82124">
      <w:pPr>
        <w:widowControl/>
        <w:autoSpaceDE/>
        <w:autoSpaceDN/>
        <w:spacing w:before="100" w:beforeAutospacing="1" w:after="100" w:afterAutospacing="1"/>
        <w:jc w:val="center"/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</w:pPr>
    </w:p>
    <w:p w14:paraId="18487AB6" w14:textId="1A2CB18F" w:rsidR="00C82124" w:rsidRDefault="001C1FAA" w:rsidP="001C1FAA">
      <w:pPr>
        <w:widowControl/>
        <w:autoSpaceDE/>
        <w:autoSpaceDN/>
        <w:spacing w:before="100" w:beforeAutospacing="1" w:after="100" w:afterAutospacing="1"/>
        <w:jc w:val="center"/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FA46A87" wp14:editId="41585B62">
            <wp:simplePos x="0" y="0"/>
            <wp:positionH relativeFrom="column">
              <wp:posOffset>1133475</wp:posOffset>
            </wp:positionH>
            <wp:positionV relativeFrom="page">
              <wp:posOffset>7353300</wp:posOffset>
            </wp:positionV>
            <wp:extent cx="895985" cy="756285"/>
            <wp:effectExtent l="19050" t="57150" r="0" b="62865"/>
            <wp:wrapNone/>
            <wp:docPr id="967301843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1118510">
                      <a:off x="0" y="0"/>
                      <a:ext cx="895985" cy="75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7E5A9B" w14:textId="1331466B" w:rsidR="00C82124" w:rsidRDefault="00C82124" w:rsidP="00C82124">
      <w:pPr>
        <w:widowControl/>
        <w:autoSpaceDE/>
        <w:autoSpaceDN/>
        <w:spacing w:before="100" w:beforeAutospacing="1" w:after="100" w:afterAutospacing="1"/>
        <w:jc w:val="center"/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</w:pPr>
    </w:p>
    <w:p w14:paraId="01147255" w14:textId="2BD8471E" w:rsidR="00C82124" w:rsidRDefault="00C82124" w:rsidP="00C82124">
      <w:pPr>
        <w:widowControl/>
        <w:autoSpaceDE/>
        <w:autoSpaceDN/>
        <w:jc w:val="center"/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</w:pPr>
      <w:r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  <w:t>____________________________________</w:t>
      </w:r>
    </w:p>
    <w:p w14:paraId="2E7F3B61" w14:textId="4F4385BE" w:rsidR="00C82124" w:rsidRPr="00250F9F" w:rsidRDefault="001C1FAA" w:rsidP="00250F9F">
      <w:pPr>
        <w:widowControl/>
        <w:autoSpaceDE/>
        <w:autoSpaceDN/>
        <w:jc w:val="center"/>
        <w:rPr>
          <w:rFonts w:ascii="Calibri Light" w:eastAsia="Times New Roman" w:hAnsi="Calibri Light" w:cs="Calibri Light"/>
          <w:sz w:val="24"/>
          <w:szCs w:val="24"/>
          <w:lang w:val="pt-BR" w:eastAsia="pt-BR"/>
        </w:rPr>
        <w:sectPr w:rsidR="00C82124" w:rsidRPr="00250F9F" w:rsidSect="00C82124">
          <w:type w:val="continuous"/>
          <w:pgSz w:w="11920" w:h="16860"/>
          <w:pgMar w:top="1060" w:right="708" w:bottom="960" w:left="708" w:header="296" w:footer="739" w:gutter="0"/>
          <w:cols w:num="2" w:space="720"/>
        </w:sectPr>
      </w:pPr>
      <w:r w:rsidRPr="00A43ACC">
        <w:rPr>
          <w:noProof/>
          <w:sz w:val="18"/>
        </w:rPr>
        <w:drawing>
          <wp:anchor distT="0" distB="0" distL="114300" distR="114300" simplePos="0" relativeHeight="251659264" behindDoc="1" locked="0" layoutInCell="1" allowOverlap="1" wp14:anchorId="160B57D7" wp14:editId="5148DAFF">
            <wp:simplePos x="0" y="0"/>
            <wp:positionH relativeFrom="column">
              <wp:posOffset>1306111</wp:posOffset>
            </wp:positionH>
            <wp:positionV relativeFrom="page">
              <wp:posOffset>8865235</wp:posOffset>
            </wp:positionV>
            <wp:extent cx="1361135" cy="977898"/>
            <wp:effectExtent l="0" t="0" r="0" b="0"/>
            <wp:wrapNone/>
            <wp:docPr id="2948629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136567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971" t="6882" b="66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135" cy="9778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2124" w:rsidRPr="00C82124"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  <w:t>CONTRATADA</w:t>
      </w:r>
      <w:r w:rsidR="00C82124" w:rsidRPr="00C82124">
        <w:rPr>
          <w:rFonts w:ascii="Calibri Light" w:eastAsia="Times New Roman" w:hAnsi="Calibri Light" w:cs="Calibri Light"/>
          <w:sz w:val="24"/>
          <w:szCs w:val="24"/>
          <w:lang w:val="pt-BR" w:eastAsia="pt-BR"/>
        </w:rPr>
        <w:br/>
        <w:t>PLATINO SOLUÇÕES FINANCEIRAS LTDA</w:t>
      </w:r>
      <w:r w:rsidR="00C82124" w:rsidRPr="00C82124">
        <w:rPr>
          <w:rFonts w:ascii="Calibri Light" w:eastAsia="Times New Roman" w:hAnsi="Calibri Light" w:cs="Calibri Light"/>
          <w:sz w:val="24"/>
          <w:szCs w:val="24"/>
          <w:lang w:val="pt-BR" w:eastAsia="pt-BR"/>
        </w:rPr>
        <w:br/>
        <w:t>CNPJ nº 52.807.405/0001-30</w:t>
      </w:r>
    </w:p>
    <w:p w14:paraId="1694374C" w14:textId="668650CE" w:rsidR="00892C24" w:rsidRDefault="00892C24" w:rsidP="00C82124">
      <w:pPr>
        <w:tabs>
          <w:tab w:val="right" w:pos="7386"/>
        </w:tabs>
        <w:spacing w:before="26"/>
        <w:ind w:right="650"/>
        <w:rPr>
          <w:rFonts w:ascii="Trebuchet MS"/>
          <w:b/>
          <w:i/>
          <w:sz w:val="20"/>
        </w:rPr>
      </w:pPr>
    </w:p>
    <w:sectPr w:rsidR="00892C24" w:rsidSect="00C82124">
      <w:type w:val="continuous"/>
      <w:pgSz w:w="11920" w:h="16860"/>
      <w:pgMar w:top="1060" w:right="708" w:bottom="960" w:left="708" w:header="296" w:footer="73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117AA" w14:textId="77777777" w:rsidR="001C1FAA" w:rsidRDefault="001C1FAA">
      <w:r>
        <w:separator/>
      </w:r>
    </w:p>
  </w:endnote>
  <w:endnote w:type="continuationSeparator" w:id="0">
    <w:p w14:paraId="51308476" w14:textId="77777777" w:rsidR="001C1FAA" w:rsidRDefault="001C1F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AE022" w14:textId="77777777" w:rsidR="00892C24" w:rsidRDefault="001C1FAA">
    <w:pPr>
      <w:pStyle w:val="Corpodetexto"/>
      <w:spacing w:line="200" w:lineRule="exact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224D1C49" wp14:editId="0342D5FE">
              <wp:simplePos x="0" y="0"/>
              <wp:positionH relativeFrom="page">
                <wp:posOffset>444500</wp:posOffset>
              </wp:positionH>
              <wp:positionV relativeFrom="page">
                <wp:posOffset>10066823</wp:posOffset>
              </wp:positionV>
              <wp:extent cx="6639559" cy="39878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39559" cy="398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ADAD06" w14:textId="77777777" w:rsidR="00892C24" w:rsidRDefault="001C1FAA">
                          <w:pPr>
                            <w:spacing w:before="20" w:line="254" w:lineRule="auto"/>
                            <w:ind w:left="32" w:right="18" w:hanging="12"/>
                            <w:rPr>
                              <w:rFonts w:ascii="Trebuchet MS" w:hAnsi="Trebuchet MS"/>
                              <w:sz w:val="16"/>
                            </w:rPr>
                          </w:pP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O</w:t>
                          </w:r>
                          <w:r>
                            <w:rPr>
                              <w:rFonts w:ascii="Trebuchet MS" w:hAnsi="Trebuchet MS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presente</w:t>
                          </w:r>
                          <w:r>
                            <w:rPr>
                              <w:rFonts w:ascii="Trebuchet MS" w:hAnsi="Trebuchet MS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documento</w:t>
                          </w:r>
                          <w:r>
                            <w:rPr>
                              <w:rFonts w:ascii="Trebuchet MS" w:hAnsi="Trebuchet MS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poderá</w:t>
                          </w:r>
                          <w:r>
                            <w:rPr>
                              <w:rFonts w:ascii="Trebuchet MS" w:hAnsi="Trebuchet MS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ser</w:t>
                          </w:r>
                          <w:r>
                            <w:rPr>
                              <w:rFonts w:ascii="Trebuchet MS" w:hAnsi="Trebuchet MS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firmado</w:t>
                          </w:r>
                          <w:r>
                            <w:rPr>
                              <w:rFonts w:ascii="Trebuchet MS" w:hAnsi="Trebuchet MS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mediante</w:t>
                          </w:r>
                          <w:r>
                            <w:rPr>
                              <w:rFonts w:ascii="Trebuchet MS" w:hAnsi="Trebuchet MS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assinatura</w:t>
                          </w:r>
                          <w:r>
                            <w:rPr>
                              <w:rFonts w:ascii="Trebuchet MS" w:hAnsi="Trebuchet MS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2"/>
                              <w:sz w:val="16"/>
                            </w:rPr>
                            <w:t>manuscrita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2"/>
                              <w:sz w:val="16"/>
                            </w:rPr>
                            <w:t>ou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2"/>
                              <w:sz w:val="16"/>
                            </w:rPr>
                            <w:t>eletrônica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,</w:t>
                          </w:r>
                          <w:r>
                            <w:rPr>
                              <w:rFonts w:ascii="Trebuchet MS" w:hAnsi="Trebuchet MS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sendo</w:t>
                          </w:r>
                          <w:r>
                            <w:rPr>
                              <w:rFonts w:ascii="Trebuchet MS" w:hAnsi="Trebuchet MS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admitidas,</w:t>
                          </w:r>
                          <w:r>
                            <w:rPr>
                              <w:rFonts w:ascii="Trebuchet MS" w:hAnsi="Trebuchet MS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para</w:t>
                          </w:r>
                          <w:r>
                            <w:rPr>
                              <w:rFonts w:ascii="Trebuchet MS" w:hAnsi="Trebuchet MS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todos</w:t>
                          </w:r>
                          <w:r>
                            <w:rPr>
                              <w:rFonts w:ascii="Trebuchet MS" w:hAnsi="Trebuchet MS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os</w:t>
                          </w:r>
                          <w:r>
                            <w:rPr>
                              <w:rFonts w:ascii="Trebuchet MS" w:hAnsi="Trebuchet MS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fins</w:t>
                          </w:r>
                          <w:r>
                            <w:rPr>
                              <w:rFonts w:ascii="Trebuchet MS" w:hAnsi="Trebuchet MS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de direito,</w:t>
                          </w:r>
                          <w:r>
                            <w:rPr>
                              <w:rFonts w:ascii="Trebuchet MS" w:hAnsi="Trebuchet MS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assinaturas realizadas</w:t>
                          </w:r>
                          <w:r>
                            <w:rPr>
                              <w:rFonts w:ascii="Trebuchet MS" w:hAnsi="Trebuchet MS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por</w:t>
                          </w:r>
                          <w:r>
                            <w:rPr>
                              <w:rFonts w:ascii="Trebuchet MS" w:hAnsi="Trebuchet MS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meio</w:t>
                          </w:r>
                          <w:r>
                            <w:rPr>
                              <w:rFonts w:ascii="Trebuchet MS" w:hAnsi="Trebuchet MS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das</w:t>
                          </w:r>
                          <w:r>
                            <w:rPr>
                              <w:rFonts w:ascii="Trebuchet MS" w:hAnsi="Trebuchet MS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plataformas</w:t>
                          </w:r>
                          <w:r>
                            <w:rPr>
                              <w:rFonts w:ascii="Trebuchet MS" w:hAnsi="Trebuchet MS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2"/>
                              <w:sz w:val="16"/>
                            </w:rPr>
                            <w:t>Gov.br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ou</w:t>
                          </w:r>
                          <w:r>
                            <w:rPr>
                              <w:rFonts w:ascii="Trebuchet MS" w:hAnsi="Trebuchet MS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2"/>
                              <w:sz w:val="16"/>
                            </w:rPr>
                            <w:t>Clicksign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,</w:t>
                          </w:r>
                          <w:r>
                            <w:rPr>
                              <w:rFonts w:ascii="Trebuchet MS" w:hAnsi="Trebuchet MS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as</w:t>
                          </w:r>
                          <w:r>
                            <w:rPr>
                              <w:rFonts w:ascii="Trebuchet MS" w:hAnsi="Trebuchet MS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quais</w:t>
                          </w:r>
                          <w:r>
                            <w:rPr>
                              <w:rFonts w:ascii="Trebuchet MS" w:hAnsi="Trebuchet MS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serão</w:t>
                          </w:r>
                          <w:r>
                            <w:rPr>
                              <w:rFonts w:ascii="Trebuchet MS" w:hAnsi="Trebuchet MS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consideradas</w:t>
                          </w:r>
                          <w:r>
                            <w:rPr>
                              <w:rFonts w:ascii="Trebuchet MS" w:hAnsi="Trebuchet MS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válidas</w:t>
                          </w:r>
                          <w:r>
                            <w:rPr>
                              <w:rFonts w:ascii="Trebuchet MS" w:hAnsi="Trebuchet MS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para</w:t>
                          </w:r>
                          <w:r>
                            <w:rPr>
                              <w:rFonts w:ascii="Trebuchet MS" w:hAnsi="Trebuchet MS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fins</w:t>
                          </w:r>
                          <w:r>
                            <w:rPr>
                              <w:rFonts w:ascii="Trebuchet MS" w:hAnsi="Trebuchet MS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Trebuchet MS" w:hAnsi="Trebuchet MS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identificação</w:t>
                          </w:r>
                          <w:r>
                            <w:rPr>
                              <w:rFonts w:ascii="Trebuchet MS" w:hAnsi="Trebuchet MS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do</w:t>
                          </w:r>
                          <w:r>
                            <w:rPr>
                              <w:rFonts w:ascii="Trebuchet MS" w:hAnsi="Trebuchet MS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signatário,</w:t>
                          </w:r>
                          <w:r>
                            <w:rPr>
                              <w:rFonts w:ascii="Trebuchet MS" w:hAnsi="Trebuchet MS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comprovação</w:t>
                          </w:r>
                          <w:r>
                            <w:rPr>
                              <w:rFonts w:ascii="Trebuchet MS" w:hAnsi="Trebuchet MS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da manifestação</w:t>
                          </w:r>
                          <w:r>
                            <w:rPr>
                              <w:rFonts w:ascii="Trebuchet MS" w:hAnsi="Trebuchet MS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Trebuchet MS" w:hAnsi="Trebuchet MS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vontade,</w:t>
                          </w:r>
                          <w:r>
                            <w:rPr>
                              <w:rFonts w:ascii="Trebuchet MS" w:hAnsi="Trebuchet MS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autenticidade,</w:t>
                          </w:r>
                          <w:r>
                            <w:rPr>
                              <w:rFonts w:ascii="Trebuchet MS" w:hAnsi="Trebuchet MS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integridade</w:t>
                          </w:r>
                          <w:r>
                            <w:rPr>
                              <w:rFonts w:ascii="Trebuchet MS" w:hAnsi="Trebuchet MS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e</w:t>
                          </w:r>
                          <w:r>
                            <w:rPr>
                              <w:rFonts w:ascii="Trebuchet MS" w:hAnsi="Trebuchet MS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eficácia</w:t>
                          </w:r>
                          <w:r>
                            <w:rPr>
                              <w:rFonts w:ascii="Trebuchet MS" w:hAnsi="Trebuchet MS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do</w:t>
                          </w:r>
                          <w:r>
                            <w:rPr>
                              <w:rFonts w:ascii="Trebuchet MS" w:hAnsi="Trebuchet MS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presente</w:t>
                          </w:r>
                          <w:r>
                            <w:rPr>
                              <w:rFonts w:ascii="Trebuchet MS" w:hAnsi="Trebuchet MS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instrumento,</w:t>
                          </w:r>
                          <w:r>
                            <w:rPr>
                              <w:rFonts w:ascii="Trebuchet MS" w:hAnsi="Trebuchet MS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observada</w:t>
                          </w:r>
                          <w:r>
                            <w:rPr>
                              <w:rFonts w:ascii="Trebuchet MS" w:hAnsi="Trebuchet MS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a</w:t>
                          </w:r>
                          <w:r>
                            <w:rPr>
                              <w:rFonts w:ascii="Trebuchet MS" w:hAnsi="Trebuchet MS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legislação</w:t>
                          </w:r>
                          <w:r>
                            <w:rPr>
                              <w:rFonts w:ascii="Trebuchet MS" w:hAnsi="Trebuchet MS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aplicável</w:t>
                          </w:r>
                          <w:r>
                            <w:rPr>
                              <w:rFonts w:ascii="Trebuchet MS" w:hAnsi="Trebuchet MS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às</w:t>
                          </w:r>
                          <w:r>
                            <w:rPr>
                              <w:rFonts w:ascii="Trebuchet MS" w:hAnsi="Trebuchet MS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assinaturas</w:t>
                          </w:r>
                          <w:r>
                            <w:rPr>
                              <w:rFonts w:ascii="Trebuchet MS" w:hAnsi="Trebuchet MS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eletrônicas.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4D1C49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35pt;margin-top:792.65pt;width:522.8pt;height:31.4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" filled="f" stroked="f">
              <v:textbox inset="0,0,0,0">
                <w:txbxContent>
                  <w:p w14:paraId="6FADAD06" w14:textId="77777777" w:rsidR="00892C24" w:rsidRDefault="001C1FAA">
                    <w:pPr>
                      <w:spacing w:before="20" w:line="254" w:lineRule="auto"/>
                      <w:ind w:left="32" w:right="18" w:hanging="12"/>
                      <w:rPr>
                        <w:rFonts w:ascii="Trebuchet MS" w:hAnsi="Trebuchet MS"/>
                        <w:sz w:val="16"/>
                      </w:rPr>
                    </w:pP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O</w:t>
                    </w:r>
                    <w:r>
                      <w:rPr>
                        <w:rFonts w:ascii="Trebuchet MS" w:hAnsi="Trebuchet MS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presente</w:t>
                    </w:r>
                    <w:r>
                      <w:rPr>
                        <w:rFonts w:ascii="Trebuchet MS" w:hAnsi="Trebuchet MS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documento</w:t>
                    </w:r>
                    <w:r>
                      <w:rPr>
                        <w:rFonts w:ascii="Trebuchet MS" w:hAnsi="Trebuchet MS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poderá</w:t>
                    </w:r>
                    <w:r>
                      <w:rPr>
                        <w:rFonts w:ascii="Trebuchet MS" w:hAnsi="Trebuchet MS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ser</w:t>
                    </w:r>
                    <w:r>
                      <w:rPr>
                        <w:rFonts w:ascii="Trebuchet MS" w:hAnsi="Trebuchet MS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firmado</w:t>
                    </w:r>
                    <w:r>
                      <w:rPr>
                        <w:rFonts w:ascii="Trebuchet MS" w:hAnsi="Trebuchet MS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mediante</w:t>
                    </w:r>
                    <w:r>
                      <w:rPr>
                        <w:rFonts w:ascii="Trebuchet MS" w:hAnsi="Trebuchet MS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assinatura</w:t>
                    </w:r>
                    <w:r>
                      <w:rPr>
                        <w:rFonts w:ascii="Trebuchet MS" w:hAnsi="Trebuchet MS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spacing w:val="-2"/>
                        <w:sz w:val="16"/>
                      </w:rPr>
                      <w:t>manuscrita</w:t>
                    </w:r>
                    <w:r>
                      <w:rPr>
                        <w:rFonts w:ascii="Trebuchet MS" w:hAnsi="Trebuchet MS"/>
                        <w:b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spacing w:val="-2"/>
                        <w:sz w:val="16"/>
                      </w:rPr>
                      <w:t>ou</w:t>
                    </w:r>
                    <w:r>
                      <w:rPr>
                        <w:rFonts w:ascii="Trebuchet MS" w:hAnsi="Trebuchet MS"/>
                        <w:b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spacing w:val="-2"/>
                        <w:sz w:val="16"/>
                      </w:rPr>
                      <w:t>eletrônica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,</w:t>
                    </w:r>
                    <w:r>
                      <w:rPr>
                        <w:rFonts w:ascii="Trebuchet MS" w:hAnsi="Trebuchet MS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sendo</w:t>
                    </w:r>
                    <w:r>
                      <w:rPr>
                        <w:rFonts w:ascii="Trebuchet MS" w:hAnsi="Trebuchet MS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admitidas,</w:t>
                    </w:r>
                    <w:r>
                      <w:rPr>
                        <w:rFonts w:ascii="Trebuchet MS" w:hAnsi="Trebuchet MS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para</w:t>
                    </w:r>
                    <w:r>
                      <w:rPr>
                        <w:rFonts w:ascii="Trebuchet MS" w:hAnsi="Trebuchet MS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todos</w:t>
                    </w:r>
                    <w:r>
                      <w:rPr>
                        <w:rFonts w:ascii="Trebuchet MS" w:hAnsi="Trebuchet MS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os</w:t>
                    </w:r>
                    <w:r>
                      <w:rPr>
                        <w:rFonts w:ascii="Trebuchet MS" w:hAnsi="Trebuchet MS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fins</w:t>
                    </w:r>
                    <w:r>
                      <w:rPr>
                        <w:rFonts w:ascii="Trebuchet MS" w:hAnsi="Trebuchet MS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de direito,</w:t>
                    </w:r>
                    <w:r>
                      <w:rPr>
                        <w:rFonts w:ascii="Trebuchet MS" w:hAnsi="Trebuchet MS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assinaturas realizadas</w:t>
                    </w:r>
                    <w:r>
                      <w:rPr>
                        <w:rFonts w:ascii="Trebuchet MS" w:hAnsi="Trebuchet MS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por</w:t>
                    </w:r>
                    <w:r>
                      <w:rPr>
                        <w:rFonts w:ascii="Trebuchet MS" w:hAnsi="Trebuchet MS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meio</w:t>
                    </w:r>
                    <w:r>
                      <w:rPr>
                        <w:rFonts w:ascii="Trebuchet MS" w:hAnsi="Trebuchet MS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das</w:t>
                    </w:r>
                    <w:r>
                      <w:rPr>
                        <w:rFonts w:ascii="Trebuchet MS" w:hAnsi="Trebuchet MS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plataformas</w:t>
                    </w:r>
                    <w:r>
                      <w:rPr>
                        <w:rFonts w:ascii="Trebuchet MS" w:hAnsi="Trebuchet MS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spacing w:val="-2"/>
                        <w:sz w:val="16"/>
                      </w:rPr>
                      <w:t>Gov.br</w:t>
                    </w:r>
                    <w:r>
                      <w:rPr>
                        <w:rFonts w:ascii="Trebuchet MS" w:hAnsi="Trebuchet MS"/>
                        <w:b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ou</w:t>
                    </w:r>
                    <w:r>
                      <w:rPr>
                        <w:rFonts w:ascii="Trebuchet MS" w:hAnsi="Trebuchet MS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spacing w:val="-2"/>
                        <w:sz w:val="16"/>
                      </w:rPr>
                      <w:t>Clicksign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,</w:t>
                    </w:r>
                    <w:r>
                      <w:rPr>
                        <w:rFonts w:ascii="Trebuchet MS" w:hAnsi="Trebuchet MS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as</w:t>
                    </w:r>
                    <w:r>
                      <w:rPr>
                        <w:rFonts w:ascii="Trebuchet MS" w:hAnsi="Trebuchet MS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quais</w:t>
                    </w:r>
                    <w:r>
                      <w:rPr>
                        <w:rFonts w:ascii="Trebuchet MS" w:hAnsi="Trebuchet MS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serão</w:t>
                    </w:r>
                    <w:r>
                      <w:rPr>
                        <w:rFonts w:ascii="Trebuchet MS" w:hAnsi="Trebuchet MS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consideradas</w:t>
                    </w:r>
                    <w:r>
                      <w:rPr>
                        <w:rFonts w:ascii="Trebuchet MS" w:hAnsi="Trebuchet MS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válidas</w:t>
                    </w:r>
                    <w:r>
                      <w:rPr>
                        <w:rFonts w:ascii="Trebuchet MS" w:hAnsi="Trebuchet MS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para</w:t>
                    </w:r>
                    <w:r>
                      <w:rPr>
                        <w:rFonts w:ascii="Trebuchet MS" w:hAnsi="Trebuchet MS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fins</w:t>
                    </w:r>
                    <w:r>
                      <w:rPr>
                        <w:rFonts w:ascii="Trebuchet MS" w:hAnsi="Trebuchet MS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de</w:t>
                    </w:r>
                    <w:r>
                      <w:rPr>
                        <w:rFonts w:ascii="Trebuchet MS" w:hAnsi="Trebuchet MS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identificação</w:t>
                    </w:r>
                    <w:r>
                      <w:rPr>
                        <w:rFonts w:ascii="Trebuchet MS" w:hAnsi="Trebuchet MS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do</w:t>
                    </w:r>
                    <w:r>
                      <w:rPr>
                        <w:rFonts w:ascii="Trebuchet MS" w:hAnsi="Trebuchet MS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signatário,</w:t>
                    </w:r>
                    <w:r>
                      <w:rPr>
                        <w:rFonts w:ascii="Trebuchet MS" w:hAnsi="Trebuchet MS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comprovação</w:t>
                    </w:r>
                    <w:r>
                      <w:rPr>
                        <w:rFonts w:ascii="Trebuchet MS" w:hAnsi="Trebuchet MS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da manifestação</w:t>
                    </w:r>
                    <w:r>
                      <w:rPr>
                        <w:rFonts w:ascii="Trebuchet MS" w:hAnsi="Trebuchet MS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de</w:t>
                    </w:r>
                    <w:r>
                      <w:rPr>
                        <w:rFonts w:ascii="Trebuchet MS" w:hAnsi="Trebuchet MS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vontade,</w:t>
                    </w:r>
                    <w:r>
                      <w:rPr>
                        <w:rFonts w:ascii="Trebuchet MS" w:hAnsi="Trebuchet MS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autenticidade,</w:t>
                    </w:r>
                    <w:r>
                      <w:rPr>
                        <w:rFonts w:ascii="Trebuchet MS" w:hAnsi="Trebuchet MS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integridade</w:t>
                    </w:r>
                    <w:r>
                      <w:rPr>
                        <w:rFonts w:ascii="Trebuchet MS" w:hAnsi="Trebuchet MS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e</w:t>
                    </w:r>
                    <w:r>
                      <w:rPr>
                        <w:rFonts w:ascii="Trebuchet MS" w:hAnsi="Trebuchet MS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eficácia</w:t>
                    </w:r>
                    <w:r>
                      <w:rPr>
                        <w:rFonts w:ascii="Trebuchet MS" w:hAnsi="Trebuchet MS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do</w:t>
                    </w:r>
                    <w:r>
                      <w:rPr>
                        <w:rFonts w:ascii="Trebuchet MS" w:hAnsi="Trebuchet MS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presente</w:t>
                    </w:r>
                    <w:r>
                      <w:rPr>
                        <w:rFonts w:ascii="Trebuchet MS" w:hAnsi="Trebuchet MS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instrumento,</w:t>
                    </w:r>
                    <w:r>
                      <w:rPr>
                        <w:rFonts w:ascii="Trebuchet MS" w:hAnsi="Trebuchet MS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observada</w:t>
                    </w:r>
                    <w:r>
                      <w:rPr>
                        <w:rFonts w:ascii="Trebuchet MS" w:hAnsi="Trebuchet MS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a</w:t>
                    </w:r>
                    <w:r>
                      <w:rPr>
                        <w:rFonts w:ascii="Trebuchet MS" w:hAnsi="Trebuchet MS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legislação</w:t>
                    </w:r>
                    <w:r>
                      <w:rPr>
                        <w:rFonts w:ascii="Trebuchet MS" w:hAnsi="Trebuchet MS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aplicável</w:t>
                    </w:r>
                    <w:r>
                      <w:rPr>
                        <w:rFonts w:ascii="Trebuchet MS" w:hAnsi="Trebuchet MS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às</w:t>
                    </w:r>
                    <w:r>
                      <w:rPr>
                        <w:rFonts w:ascii="Trebuchet MS" w:hAnsi="Trebuchet MS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assinaturas</w:t>
                    </w:r>
                    <w:r>
                      <w:rPr>
                        <w:rFonts w:ascii="Trebuchet MS" w:hAnsi="Trebuchet MS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eletrônicas.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ADAA63" w14:textId="77777777" w:rsidR="001C1FAA" w:rsidRDefault="001C1FAA">
      <w:r>
        <w:separator/>
      </w:r>
    </w:p>
  </w:footnote>
  <w:footnote w:type="continuationSeparator" w:id="0">
    <w:p w14:paraId="743BDB91" w14:textId="77777777" w:rsidR="001C1FAA" w:rsidRDefault="001C1F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2F5ED" w14:textId="4681D09B" w:rsidR="00394B37" w:rsidRDefault="00394B37" w:rsidP="00394B37">
    <w:pPr>
      <w:spacing w:line="263" w:lineRule="exact"/>
      <w:ind w:left="20"/>
      <w:rPr>
        <w:rFonts w:ascii="Arial" w:hAnsi="Arial"/>
        <w:i/>
        <w:sz w:val="23"/>
      </w:rPr>
    </w:pPr>
    <w:r w:rsidRPr="00807652">
      <w:rPr>
        <w:rFonts w:ascii="Times New Roman" w:hAnsi="Times New Roman" w:cs="Times New Roman"/>
        <w:noProof/>
      </w:rPr>
      <w:drawing>
        <wp:anchor distT="0" distB="0" distL="114300" distR="114300" simplePos="0" relativeHeight="251665408" behindDoc="0" locked="0" layoutInCell="1" allowOverlap="1" wp14:anchorId="5F4E996B" wp14:editId="1299B423">
          <wp:simplePos x="0" y="0"/>
          <wp:positionH relativeFrom="margin">
            <wp:align>right</wp:align>
          </wp:positionH>
          <wp:positionV relativeFrom="paragraph">
            <wp:posOffset>-34290</wp:posOffset>
          </wp:positionV>
          <wp:extent cx="974725" cy="365125"/>
          <wp:effectExtent l="0" t="0" r="0" b="0"/>
          <wp:wrapNone/>
          <wp:docPr id="837132832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2295717" name="Imagem 462295717"/>
                  <pic:cNvPicPr/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74725" cy="3651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394B37">
      <w:rPr>
        <w:rFonts w:ascii="Times New Roman" w:hAnsi="Times New Roman" w:cs="Times New Roman"/>
        <w:color w:val="1D1B11" w:themeColor="background2" w:themeShade="1A"/>
        <w:sz w:val="20"/>
        <w:szCs w:val="20"/>
      </w:rPr>
      <w:t xml:space="preserve"> </w:t>
    </w:r>
    <w:r w:rsidRPr="00807652">
      <w:rPr>
        <w:rFonts w:ascii="Times New Roman" w:hAnsi="Times New Roman" w:cs="Times New Roman"/>
        <w:color w:val="1D1B11" w:themeColor="background2" w:themeShade="1A"/>
        <w:sz w:val="20"/>
        <w:szCs w:val="20"/>
      </w:rPr>
      <w:t>São Paulo/SP, [</w:t>
    </w:r>
    <w:r w:rsidRPr="00807652">
      <w:rPr>
        <w:rFonts w:ascii="Times New Roman" w:hAnsi="Times New Roman" w:cs="Times New Roman"/>
        <w:color w:val="1D1B11" w:themeColor="background2" w:themeShade="1A"/>
        <w:sz w:val="20"/>
        <w:szCs w:val="20"/>
        <w:highlight w:val="yellow"/>
      </w:rPr>
      <w:t>Data</w:t>
    </w:r>
    <w:r w:rsidRPr="00807652">
      <w:rPr>
        <w:rFonts w:ascii="Times New Roman" w:hAnsi="Times New Roman" w:cs="Times New Roman"/>
        <w:color w:val="1D1B11" w:themeColor="background2" w:themeShade="1A"/>
        <w:sz w:val="20"/>
        <w:szCs w:val="20"/>
      </w:rPr>
      <w:t>]</w:t>
    </w:r>
  </w:p>
  <w:p w14:paraId="0B960AF0" w14:textId="0C59A287" w:rsidR="00892C24" w:rsidRDefault="00394B37" w:rsidP="00394B37">
    <w:pPr>
      <w:pStyle w:val="Corpodetexto"/>
      <w:tabs>
        <w:tab w:val="center" w:pos="4542"/>
      </w:tabs>
      <w:spacing w:line="200" w:lineRule="exact"/>
      <w:ind w:left="0"/>
      <w:rPr>
        <w:sz w:val="20"/>
      </w:rPr>
    </w:pPr>
    <w:r>
      <w:rPr>
        <w:sz w:val="2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2B52CB"/>
    <w:multiLevelType w:val="multilevel"/>
    <w:tmpl w:val="D850F68A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8210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C24"/>
    <w:rsid w:val="001C1FAA"/>
    <w:rsid w:val="00250F9F"/>
    <w:rsid w:val="00394B37"/>
    <w:rsid w:val="00637508"/>
    <w:rsid w:val="006A6B65"/>
    <w:rsid w:val="00892C24"/>
    <w:rsid w:val="00A42364"/>
    <w:rsid w:val="00C82124"/>
    <w:rsid w:val="00F25627"/>
    <w:rsid w:val="00F61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078195"/>
  <w15:docId w15:val="{7F43599E-5D7C-4455-92F3-AFC4B62B3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  <w:lang w:val="pt-PT"/>
    </w:rPr>
  </w:style>
  <w:style w:type="paragraph" w:styleId="Ttulo1">
    <w:name w:val="heading 1"/>
    <w:basedOn w:val="Normal"/>
    <w:uiPriority w:val="9"/>
    <w:qFormat/>
    <w:pPr>
      <w:spacing w:before="17"/>
      <w:ind w:left="12"/>
      <w:outlineLvl w:val="0"/>
    </w:pPr>
    <w:rPr>
      <w:sz w:val="32"/>
      <w:szCs w:val="32"/>
    </w:rPr>
  </w:style>
  <w:style w:type="paragraph" w:styleId="Ttulo2">
    <w:name w:val="heading 2"/>
    <w:basedOn w:val="Normal"/>
    <w:uiPriority w:val="9"/>
    <w:unhideWhenUsed/>
    <w:qFormat/>
    <w:pPr>
      <w:spacing w:line="292" w:lineRule="exact"/>
      <w:ind w:left="12"/>
      <w:outlineLvl w:val="1"/>
    </w:pPr>
    <w:rPr>
      <w:rFonts w:ascii="Calibri" w:eastAsia="Calibri" w:hAnsi="Calibri" w:cs="Calibri"/>
      <w:b/>
      <w:bCs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8212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12"/>
    </w:pPr>
    <w:rPr>
      <w:sz w:val="24"/>
      <w:szCs w:val="2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C8212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82124"/>
    <w:rPr>
      <w:rFonts w:ascii="Microsoft Sans Serif" w:eastAsia="Microsoft Sans Serif" w:hAnsi="Microsoft Sans Serif" w:cs="Microsoft Sans Serif"/>
      <w:lang w:val="pt-PT"/>
    </w:rPr>
  </w:style>
  <w:style w:type="paragraph" w:styleId="Rodap">
    <w:name w:val="footer"/>
    <w:basedOn w:val="Normal"/>
    <w:link w:val="RodapChar"/>
    <w:uiPriority w:val="99"/>
    <w:unhideWhenUsed/>
    <w:rsid w:val="00C8212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82124"/>
    <w:rPr>
      <w:rFonts w:ascii="Microsoft Sans Serif" w:eastAsia="Microsoft Sans Serif" w:hAnsi="Microsoft Sans Serif" w:cs="Microsoft Sans Serif"/>
      <w:lang w:val="pt-PT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8212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microsoft.com/office/2007/relationships/hdphoto" Target="media/hdphoto2.wdp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1164</Words>
  <Characters>6289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52.807.405/0001-30</dc:creator>
  <cp:lastModifiedBy>Rafael Moreira</cp:lastModifiedBy>
  <cp:revision>2</cp:revision>
  <dcterms:created xsi:type="dcterms:W3CDTF">2026-09-30T07:11:00Z</dcterms:created>
  <dcterms:modified xsi:type="dcterms:W3CDTF">2026-09-30T07:11:00Z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2026-09-24T00:00:00Z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2026-09-29T00:00:00Z</vt:filetime>
  </property>
  <property fmtid="{D5CDD505-2E9C-101B-9397-08002B2CF9AE}" pid="6" name="Producer">
    <vt:lpwstr>Microsoft® Word 2019</vt:lpwstr>
  </property>
</Properties>
</file>