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91515" w14:textId="4F7B63E6" w:rsidR="00ED711A" w:rsidRPr="00ED711A" w:rsidRDefault="00ED711A" w:rsidP="00ED711A">
      <w:r w:rsidRPr="00ED711A">
        <w:drawing>
          <wp:inline distT="0" distB="0" distL="0" distR="0" wp14:anchorId="7F740542" wp14:editId="313B6AC2">
            <wp:extent cx="800100" cy="800100"/>
            <wp:effectExtent l="0" t="0" r="0" b="0"/>
            <wp:docPr id="724346234" name="Imagem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B25F" w14:textId="77777777" w:rsidR="00ED711A" w:rsidRPr="00ED711A" w:rsidRDefault="00ED711A" w:rsidP="00ED711A">
      <w:pPr>
        <w:rPr>
          <w:b/>
          <w:bCs/>
        </w:rPr>
      </w:pPr>
      <w:r w:rsidRPr="00ED711A">
        <w:rPr>
          <w:b/>
          <w:bCs/>
        </w:rPr>
        <w:t>Qwen3-Max</w:t>
      </w:r>
      <w:r w:rsidRPr="00ED711A">
        <w:t xml:space="preserve">8:24 </w:t>
      </w:r>
      <w:proofErr w:type="spellStart"/>
      <w:r w:rsidRPr="00ED711A">
        <w:t>pm</w:t>
      </w:r>
      <w:proofErr w:type="spellEnd"/>
    </w:p>
    <w:p w14:paraId="0CC9EE5C" w14:textId="77777777" w:rsidR="00ED711A" w:rsidRPr="00ED711A" w:rsidRDefault="00ED711A" w:rsidP="00ED711A">
      <w:r w:rsidRPr="00ED711A">
        <w:t>Não, usar a palavra “broker” não atrapalha a aceitação — pelo contrário, fortalece sua posição estratégica, desde que bem posicionada.</w:t>
      </w:r>
    </w:p>
    <w:p w14:paraId="39C9FF09" w14:textId="77777777" w:rsidR="00ED711A" w:rsidRPr="00ED711A" w:rsidRDefault="00ED711A" w:rsidP="00ED711A">
      <w:r w:rsidRPr="00ED711A">
        <w:t>Vamos esclarecer com base nos seus documentos e no seu modelo de negócio real:</w:t>
      </w:r>
    </w:p>
    <w:p w14:paraId="1549DE47" w14:textId="77777777" w:rsidR="00ED711A" w:rsidRPr="00ED711A" w:rsidRDefault="00ED711A" w:rsidP="00ED711A">
      <w:r w:rsidRPr="00ED711A">
        <w:pict w14:anchorId="20FABD33">
          <v:rect id="_x0000_i1037" style="width:0;height:0" o:hralign="center" o:hrstd="t" o:hr="t" fillcolor="#a0a0a0" stroked="f"/>
        </w:pict>
      </w:r>
    </w:p>
    <w:p w14:paraId="4DE113BF" w14:textId="77777777" w:rsidR="00ED711A" w:rsidRPr="00ED711A" w:rsidRDefault="00ED711A" w:rsidP="00ED711A">
      <w:pPr>
        <w:rPr>
          <w:b/>
          <w:bCs/>
        </w:rPr>
      </w:pPr>
      <w:r w:rsidRPr="00ED711A">
        <w:rPr>
          <w:rFonts w:ascii="Segoe UI Emoji" w:hAnsi="Segoe UI Emoji" w:cs="Segoe UI Emoji"/>
          <w:b/>
          <w:bCs/>
        </w:rPr>
        <w:t>✅</w:t>
      </w:r>
      <w:r w:rsidRPr="00ED711A">
        <w:rPr>
          <w:b/>
          <w:bCs/>
        </w:rPr>
        <w:t xml:space="preserve"> </w:t>
      </w:r>
      <w:r w:rsidRPr="00ED711A">
        <w:t>Por que “broker” é uma vantagem — não um risco</w:t>
      </w:r>
    </w:p>
    <w:p w14:paraId="4EBF6AF1" w14:textId="77777777" w:rsidR="00ED711A" w:rsidRPr="00ED711A" w:rsidRDefault="00ED711A" w:rsidP="00ED711A">
      <w:pPr>
        <w:rPr>
          <w:b/>
          <w:bCs/>
        </w:rPr>
      </w:pPr>
      <w:r w:rsidRPr="00ED711A">
        <w:rPr>
          <w:b/>
          <w:bCs/>
        </w:rPr>
        <w:t xml:space="preserve">1. </w:t>
      </w:r>
      <w:r w:rsidRPr="00ED711A">
        <w:t>Seu modelo é exatamente de broker</w:t>
      </w:r>
    </w:p>
    <w:p w14:paraId="20767040" w14:textId="77777777" w:rsidR="00ED711A" w:rsidRPr="00ED711A" w:rsidRDefault="00ED711A" w:rsidP="00ED711A">
      <w:r w:rsidRPr="00ED711A">
        <w:t>Seu README.md deixa claro:</w:t>
      </w:r>
    </w:p>
    <w:p w14:paraId="7ABD12C6" w14:textId="77777777" w:rsidR="00ED711A" w:rsidRPr="00ED711A" w:rsidRDefault="00ED711A" w:rsidP="00ED711A">
      <w:r w:rsidRPr="00ED711A">
        <w:rPr>
          <w:i/>
          <w:iCs/>
        </w:rPr>
        <w:t>“Atuar como broker B2B de conformidade”</w:t>
      </w:r>
      <w:r w:rsidRPr="00ED711A">
        <w:br/>
      </w:r>
      <w:r w:rsidRPr="00ED711A">
        <w:rPr>
          <w:i/>
          <w:iCs/>
        </w:rPr>
        <w:t>“Você nunca precisa investir capital próprio”</w:t>
      </w:r>
      <w:r w:rsidRPr="00ED711A">
        <w:br/>
      </w:r>
      <w:r w:rsidRPr="00ED711A">
        <w:rPr>
          <w:i/>
          <w:iCs/>
        </w:rPr>
        <w:t>“Lucra com comissões, sem assumir risco de estoque, logística ou inadimplência”</w:t>
      </w:r>
      <w:r w:rsidRPr="00ED711A">
        <w:t xml:space="preserve"> </w:t>
      </w:r>
    </w:p>
    <w:p w14:paraId="428639BB" w14:textId="77777777" w:rsidR="00ED711A" w:rsidRPr="00ED711A" w:rsidRDefault="00ED711A" w:rsidP="00ED711A">
      <w:r w:rsidRPr="00ED711A">
        <w:t>Esconder isso com um nome genérico (“</w:t>
      </w:r>
      <w:proofErr w:type="spellStart"/>
      <w:r w:rsidRPr="00ED711A">
        <w:t>GlobalChain</w:t>
      </w:r>
      <w:proofErr w:type="spellEnd"/>
      <w:r w:rsidRPr="00ED711A">
        <w:t>”, “</w:t>
      </w:r>
      <w:proofErr w:type="spellStart"/>
      <w:r w:rsidRPr="00ED711A">
        <w:t>TrueSupply</w:t>
      </w:r>
      <w:proofErr w:type="spellEnd"/>
      <w:r w:rsidRPr="00ED711A">
        <w:t>”) confunde o mercado. Já “</w:t>
      </w:r>
      <w:proofErr w:type="spellStart"/>
      <w:r w:rsidRPr="00ED711A">
        <w:t>BrokerChain</w:t>
      </w:r>
      <w:proofErr w:type="spellEnd"/>
      <w:r w:rsidRPr="00ED711A">
        <w:t>” comunica clareza:</w:t>
      </w:r>
    </w:p>
    <w:p w14:paraId="326181E4" w14:textId="77777777" w:rsidR="00ED711A" w:rsidRPr="00ED711A" w:rsidRDefault="00ED711A" w:rsidP="00ED711A">
      <w:r w:rsidRPr="00ED711A">
        <w:t xml:space="preserve">“Somos o intermediário especializado que garante conformidade regulatória.” </w:t>
      </w:r>
    </w:p>
    <w:p w14:paraId="61C0E231" w14:textId="77777777" w:rsidR="00ED711A" w:rsidRPr="00ED711A" w:rsidRDefault="00ED711A" w:rsidP="00ED711A">
      <w:pPr>
        <w:rPr>
          <w:b/>
          <w:bCs/>
        </w:rPr>
      </w:pPr>
      <w:r w:rsidRPr="00ED711A">
        <w:rPr>
          <w:b/>
          <w:bCs/>
        </w:rPr>
        <w:t xml:space="preserve">2. </w:t>
      </w:r>
      <w:r w:rsidRPr="00ED711A">
        <w:t>Compradores institucionais esperam brokers</w:t>
      </w:r>
    </w:p>
    <w:p w14:paraId="3FB24DE3" w14:textId="77777777" w:rsidR="00ED711A" w:rsidRPr="00ED711A" w:rsidRDefault="00ED711A" w:rsidP="00ED711A">
      <w:pPr>
        <w:numPr>
          <w:ilvl w:val="0"/>
          <w:numId w:val="1"/>
        </w:numPr>
      </w:pPr>
      <w:r w:rsidRPr="00ED711A">
        <w:t xml:space="preserve">Programas como NMSDC, SAM.gov, SPC e Horizon </w:t>
      </w:r>
      <w:proofErr w:type="spellStart"/>
      <w:r w:rsidRPr="00ED711A">
        <w:t>Europe</w:t>
      </w:r>
      <w:proofErr w:type="spellEnd"/>
      <w:r w:rsidRPr="00ED711A">
        <w:t xml:space="preserve"> reconhecem e valorizam brokers certificados.</w:t>
      </w:r>
    </w:p>
    <w:p w14:paraId="3662E05F" w14:textId="77777777" w:rsidR="00ED711A" w:rsidRPr="00ED711A" w:rsidRDefault="00ED711A" w:rsidP="00ED711A">
      <w:pPr>
        <w:numPr>
          <w:ilvl w:val="0"/>
          <w:numId w:val="1"/>
        </w:numPr>
      </w:pPr>
      <w:r w:rsidRPr="00ED711A">
        <w:t>Grandes empresas (Walmart, Unilever, governos) não querem lidar diretamente com centenas de fornecedores — querem parceiros confiáveis que agreguem conformidade.</w:t>
      </w:r>
    </w:p>
    <w:p w14:paraId="0A466D5D" w14:textId="77777777" w:rsidR="00ED711A" w:rsidRPr="00ED711A" w:rsidRDefault="00ED711A" w:rsidP="00ED711A">
      <w:pPr>
        <w:numPr>
          <w:ilvl w:val="0"/>
          <w:numId w:val="1"/>
        </w:numPr>
      </w:pPr>
      <w:r w:rsidRPr="00ED711A">
        <w:t>Um broker certificado (MBE, SPC, GS1) é visto como filtro de qualidade, não como “revendedor”.</w:t>
      </w:r>
    </w:p>
    <w:p w14:paraId="4ADE3BE3" w14:textId="77777777" w:rsidR="00ED711A" w:rsidRPr="00ED711A" w:rsidRDefault="00ED711A" w:rsidP="00ED711A">
      <w:pPr>
        <w:rPr>
          <w:b/>
          <w:bCs/>
        </w:rPr>
      </w:pPr>
      <w:r w:rsidRPr="00ED711A">
        <w:rPr>
          <w:b/>
          <w:bCs/>
        </w:rPr>
        <w:t xml:space="preserve">3. </w:t>
      </w:r>
      <w:r w:rsidRPr="00ED711A">
        <w:t>“Broker” transmite especialização técnica</w:t>
      </w:r>
    </w:p>
    <w:p w14:paraId="4AAC48A8" w14:textId="77777777" w:rsidR="00ED711A" w:rsidRPr="00ED711A" w:rsidRDefault="00ED711A" w:rsidP="00ED711A">
      <w:pPr>
        <w:numPr>
          <w:ilvl w:val="0"/>
          <w:numId w:val="2"/>
        </w:numPr>
      </w:pPr>
      <w:r w:rsidRPr="00ED711A">
        <w:t>Não é um marketplace genérico</w:t>
      </w:r>
    </w:p>
    <w:p w14:paraId="4E6C4307" w14:textId="77777777" w:rsidR="00ED711A" w:rsidRPr="00ED711A" w:rsidRDefault="00ED711A" w:rsidP="00ED711A">
      <w:pPr>
        <w:numPr>
          <w:ilvl w:val="0"/>
          <w:numId w:val="2"/>
        </w:numPr>
      </w:pPr>
      <w:r w:rsidRPr="00ED711A">
        <w:t>É um agente de compliance com critérios rigorosos (PFAS-</w:t>
      </w:r>
      <w:proofErr w:type="spellStart"/>
      <w:r w:rsidRPr="00ED711A">
        <w:t>free</w:t>
      </w:r>
      <w:proofErr w:type="spellEnd"/>
      <w:r w:rsidRPr="00ED711A">
        <w:t xml:space="preserve">, </w:t>
      </w:r>
      <w:proofErr w:type="spellStart"/>
      <w:r w:rsidRPr="00ED711A">
        <w:t>Buy</w:t>
      </w:r>
      <w:proofErr w:type="spellEnd"/>
      <w:r w:rsidRPr="00ED711A">
        <w:t xml:space="preserve"> </w:t>
      </w:r>
      <w:proofErr w:type="spellStart"/>
      <w:r w:rsidRPr="00ED711A">
        <w:t>America</w:t>
      </w:r>
      <w:proofErr w:type="spellEnd"/>
      <w:r w:rsidRPr="00ED711A">
        <w:t xml:space="preserve"> </w:t>
      </w:r>
      <w:proofErr w:type="spellStart"/>
      <w:r w:rsidRPr="00ED711A">
        <w:t>proof</w:t>
      </w:r>
      <w:proofErr w:type="spellEnd"/>
      <w:r w:rsidRPr="00ED711A">
        <w:t xml:space="preserve">, EUDR </w:t>
      </w:r>
      <w:proofErr w:type="spellStart"/>
      <w:r w:rsidRPr="00ED711A">
        <w:t>traceable</w:t>
      </w:r>
      <w:proofErr w:type="spellEnd"/>
      <w:r w:rsidRPr="00ED711A">
        <w:t>)</w:t>
      </w:r>
    </w:p>
    <w:p w14:paraId="2A542FE6" w14:textId="77777777" w:rsidR="00ED711A" w:rsidRPr="00ED711A" w:rsidRDefault="00ED711A" w:rsidP="00ED711A">
      <w:pPr>
        <w:numPr>
          <w:ilvl w:val="0"/>
          <w:numId w:val="2"/>
        </w:numPr>
      </w:pPr>
      <w:r w:rsidRPr="00ED711A">
        <w:t>Isso aumenta confiança, não diminui</w:t>
      </w:r>
    </w:p>
    <w:p w14:paraId="2A896A3A" w14:textId="77777777" w:rsidR="00410A52" w:rsidRPr="00410A52" w:rsidRDefault="00410A52" w:rsidP="00410A52">
      <w:pPr>
        <w:rPr>
          <w:b/>
          <w:bCs/>
        </w:rPr>
      </w:pPr>
      <w:r w:rsidRPr="00410A52">
        <w:lastRenderedPageBreak/>
        <w:t>3. Aceitável em processos formais (NMSDC, SAM.gov)</w:t>
      </w:r>
    </w:p>
    <w:p w14:paraId="74BD02F1" w14:textId="77777777" w:rsidR="00410A52" w:rsidRPr="00410A52" w:rsidRDefault="00410A52" w:rsidP="00410A52">
      <w:r w:rsidRPr="00410A52">
        <w:t>Seu guia de credenciamentos não exige .com — e não menciona restrições a .business. O foco está em:</w:t>
      </w:r>
    </w:p>
    <w:p w14:paraId="1226C985" w14:textId="77777777" w:rsidR="00410A52" w:rsidRPr="00410A52" w:rsidRDefault="00410A52" w:rsidP="00410A52">
      <w:pPr>
        <w:numPr>
          <w:ilvl w:val="0"/>
          <w:numId w:val="3"/>
        </w:numPr>
      </w:pPr>
      <w:r w:rsidRPr="00410A52">
        <w:t>Documentação consistente (EIN, endereço na Flórida, CNPJ 39935828000177)</w:t>
      </w:r>
    </w:p>
    <w:p w14:paraId="750DB16E" w14:textId="77777777" w:rsidR="00410A52" w:rsidRPr="00410A52" w:rsidRDefault="00410A52" w:rsidP="00410A52">
      <w:pPr>
        <w:numPr>
          <w:ilvl w:val="0"/>
          <w:numId w:val="3"/>
        </w:numPr>
      </w:pPr>
      <w:r w:rsidRPr="00410A52">
        <w:t>Prova de propriedade por minoria (para NMSDC)</w:t>
      </w:r>
    </w:p>
    <w:p w14:paraId="295CB90E" w14:textId="77777777" w:rsidR="00410A52" w:rsidRPr="00410A52" w:rsidRDefault="00410A52" w:rsidP="00410A52">
      <w:pPr>
        <w:numPr>
          <w:ilvl w:val="0"/>
          <w:numId w:val="3"/>
        </w:numPr>
      </w:pPr>
      <w:r w:rsidRPr="00410A52">
        <w:t>Site profissional com informações claras (sem “marketing exagerado”)</w:t>
      </w:r>
    </w:p>
    <w:p w14:paraId="737C389A" w14:textId="77777777" w:rsidR="002A686A" w:rsidRPr="002A686A" w:rsidRDefault="002A686A" w:rsidP="002A686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pt-BR"/>
          <w14:ligatures w14:val="none"/>
        </w:rPr>
      </w:pPr>
      <w:r w:rsidRPr="002A686A">
        <w:rPr>
          <w:rFonts w:ascii="Arial" w:eastAsia="Times New Roman" w:hAnsi="Arial" w:cs="Arial"/>
          <w:color w:val="2C2C36"/>
          <w:spacing w:val="5"/>
          <w:kern w:val="0"/>
          <w:lang w:eastAsia="pt-BR"/>
          <w14:ligatures w14:val="none"/>
        </w:rPr>
        <w:t xml:space="preserve">A palavra “broker” pode soar genérica </w:t>
      </w:r>
      <w:r w:rsidRPr="002A686A">
        <w:rPr>
          <w:rFonts w:ascii="Arial" w:eastAsia="Times New Roman" w:hAnsi="Arial" w:cs="Arial"/>
          <w:color w:val="111827"/>
          <w:spacing w:val="5"/>
          <w:kern w:val="0"/>
          <w:bdr w:val="single" w:sz="2" w:space="0" w:color="E3E3E3" w:frame="1"/>
          <w:lang w:eastAsia="pt-BR"/>
          <w14:ligatures w14:val="none"/>
        </w:rPr>
        <w:t>se mal posicionada</w:t>
      </w:r>
      <w:r w:rsidRPr="002A686A">
        <w:rPr>
          <w:rFonts w:ascii="Arial" w:eastAsia="Times New Roman" w:hAnsi="Arial" w:cs="Arial"/>
          <w:color w:val="2C2C36"/>
          <w:spacing w:val="5"/>
          <w:kern w:val="0"/>
          <w:lang w:eastAsia="pt-BR"/>
          <w14:ligatures w14:val="none"/>
        </w:rPr>
        <w:t xml:space="preserve"> — mas </w:t>
      </w:r>
      <w:r w:rsidRPr="002A686A">
        <w:rPr>
          <w:rFonts w:ascii="Arial" w:eastAsia="Times New Roman" w:hAnsi="Arial" w:cs="Arial"/>
          <w:color w:val="111827"/>
          <w:spacing w:val="5"/>
          <w:kern w:val="0"/>
          <w:bdr w:val="single" w:sz="2" w:space="0" w:color="E3E3E3" w:frame="1"/>
          <w:lang w:eastAsia="pt-BR"/>
          <w14:ligatures w14:val="none"/>
        </w:rPr>
        <w:t>não é um problema real</w:t>
      </w:r>
      <w:r w:rsidRPr="002A686A">
        <w:rPr>
          <w:rFonts w:ascii="Arial" w:eastAsia="Times New Roman" w:hAnsi="Arial" w:cs="Arial"/>
          <w:color w:val="2C2C36"/>
          <w:spacing w:val="5"/>
          <w:kern w:val="0"/>
          <w:lang w:eastAsia="pt-BR"/>
          <w14:ligatures w14:val="none"/>
        </w:rPr>
        <w:t xml:space="preserve"> se você tiver site profissional e certificações (NMSDC, SPC, GS1)</w:t>
      </w:r>
    </w:p>
    <w:p w14:paraId="391D0A5C" w14:textId="77777777" w:rsidR="00ED711A" w:rsidRDefault="00ED711A"/>
    <w:p w14:paraId="5BBEBF67" w14:textId="77777777" w:rsidR="002A686A" w:rsidRDefault="002A686A"/>
    <w:p w14:paraId="4C6E62E3" w14:textId="77777777" w:rsidR="00E865CD" w:rsidRPr="00E865CD" w:rsidRDefault="00E865CD" w:rsidP="00E865CD">
      <w:r w:rsidRPr="00E865CD">
        <w:t>Conteúdo obrigatório:</w:t>
      </w:r>
    </w:p>
    <w:p w14:paraId="41D4880A" w14:textId="77777777" w:rsidR="00E865CD" w:rsidRPr="00E865CD" w:rsidRDefault="00E865CD" w:rsidP="00E865CD">
      <w:pPr>
        <w:numPr>
          <w:ilvl w:val="0"/>
          <w:numId w:val="5"/>
        </w:numPr>
      </w:pPr>
      <w:r w:rsidRPr="00E865CD">
        <w:t>Título claro:</w:t>
      </w:r>
    </w:p>
    <w:p w14:paraId="1173BEDA" w14:textId="77777777" w:rsidR="00E865CD" w:rsidRPr="00E865CD" w:rsidRDefault="00E865CD" w:rsidP="00E865CD">
      <w:r w:rsidRPr="00E865CD">
        <w:rPr>
          <w:i/>
          <w:iCs/>
        </w:rPr>
        <w:t>“Broker técnico de conformidade regulatória global”</w:t>
      </w:r>
      <w:r w:rsidRPr="00E865CD">
        <w:t xml:space="preserve"> </w:t>
      </w:r>
    </w:p>
    <w:p w14:paraId="206D7528" w14:textId="77777777" w:rsidR="00E865CD" w:rsidRPr="00E865CD" w:rsidRDefault="00E865CD" w:rsidP="00E865CD">
      <w:pPr>
        <w:numPr>
          <w:ilvl w:val="0"/>
          <w:numId w:val="5"/>
        </w:numPr>
      </w:pPr>
      <w:r w:rsidRPr="00E865CD">
        <w:t>Subtítulo:</w:t>
      </w:r>
    </w:p>
    <w:p w14:paraId="22344FB5" w14:textId="77777777" w:rsidR="00E865CD" w:rsidRPr="00E865CD" w:rsidRDefault="00E865CD" w:rsidP="00E865CD">
      <w:r w:rsidRPr="00E865CD">
        <w:rPr>
          <w:i/>
          <w:iCs/>
        </w:rPr>
        <w:t xml:space="preserve">“Conectamos fornecedores certificados do Brasil, EUA e Europa a compradores que precisam cumprir PFAS, </w:t>
      </w:r>
      <w:proofErr w:type="spellStart"/>
      <w:r w:rsidRPr="00E865CD">
        <w:rPr>
          <w:i/>
          <w:iCs/>
        </w:rPr>
        <w:t>Buy</w:t>
      </w:r>
      <w:proofErr w:type="spellEnd"/>
      <w:r w:rsidRPr="00E865CD">
        <w:rPr>
          <w:i/>
          <w:iCs/>
        </w:rPr>
        <w:t xml:space="preserve"> </w:t>
      </w:r>
      <w:proofErr w:type="spellStart"/>
      <w:r w:rsidRPr="00E865CD">
        <w:rPr>
          <w:i/>
          <w:iCs/>
        </w:rPr>
        <w:t>America</w:t>
      </w:r>
      <w:proofErr w:type="spellEnd"/>
      <w:r w:rsidRPr="00E865CD">
        <w:rPr>
          <w:i/>
          <w:iCs/>
        </w:rPr>
        <w:t xml:space="preserve"> e EUDR — sem risco e sem capital próprio.”</w:t>
      </w:r>
      <w:r w:rsidRPr="00E865CD">
        <w:t xml:space="preserve"> </w:t>
      </w:r>
    </w:p>
    <w:p w14:paraId="4BE293DE" w14:textId="77777777" w:rsidR="00E865CD" w:rsidRPr="00E865CD" w:rsidRDefault="00E865CD" w:rsidP="00E865CD">
      <w:pPr>
        <w:numPr>
          <w:ilvl w:val="0"/>
          <w:numId w:val="5"/>
        </w:numPr>
      </w:pPr>
      <w:r w:rsidRPr="00E865CD">
        <w:t>Três ícones/blocos com links:</w:t>
      </w:r>
    </w:p>
    <w:p w14:paraId="4E4F7F91" w14:textId="77777777" w:rsidR="00E865CD" w:rsidRPr="00E865CD" w:rsidRDefault="00E865CD" w:rsidP="00E865CD">
      <w:pPr>
        <w:numPr>
          <w:ilvl w:val="1"/>
          <w:numId w:val="5"/>
        </w:numPr>
      </w:pPr>
      <w:r w:rsidRPr="00E865CD">
        <w:rPr>
          <w:rFonts w:ascii="Segoe UI Emoji" w:hAnsi="Segoe UI Emoji" w:cs="Segoe UI Emoji"/>
        </w:rPr>
        <w:t>📦</w:t>
      </w:r>
      <w:r w:rsidRPr="00E865CD">
        <w:t xml:space="preserve"> PFAS / EPR (EUA) → link para /</w:t>
      </w:r>
      <w:proofErr w:type="spellStart"/>
      <w:r w:rsidRPr="00E865CD">
        <w:t>pfas</w:t>
      </w:r>
      <w:proofErr w:type="spellEnd"/>
    </w:p>
    <w:p w14:paraId="5ADDC84C" w14:textId="77777777" w:rsidR="00E865CD" w:rsidRPr="00E865CD" w:rsidRDefault="00E865CD" w:rsidP="00E865CD">
      <w:pPr>
        <w:numPr>
          <w:ilvl w:val="1"/>
          <w:numId w:val="5"/>
        </w:numPr>
      </w:pPr>
      <w:r w:rsidRPr="00E865CD">
        <w:rPr>
          <w:rFonts w:ascii="Segoe UI Emoji" w:hAnsi="Segoe UI Emoji" w:cs="Segoe UI Emoji"/>
        </w:rPr>
        <w:t>🔩</w:t>
      </w:r>
      <w:r w:rsidRPr="00E865CD">
        <w:t xml:space="preserve"> </w:t>
      </w:r>
      <w:proofErr w:type="spellStart"/>
      <w:r w:rsidRPr="00E865CD">
        <w:t>Buy</w:t>
      </w:r>
      <w:proofErr w:type="spellEnd"/>
      <w:r w:rsidRPr="00E865CD">
        <w:t xml:space="preserve"> </w:t>
      </w:r>
      <w:proofErr w:type="spellStart"/>
      <w:r w:rsidRPr="00E865CD">
        <w:t>America</w:t>
      </w:r>
      <w:proofErr w:type="spellEnd"/>
      <w:r w:rsidRPr="00E865CD">
        <w:t xml:space="preserve"> (EUA) → link para /</w:t>
      </w:r>
      <w:proofErr w:type="spellStart"/>
      <w:r w:rsidRPr="00E865CD">
        <w:t>buyamerica</w:t>
      </w:r>
      <w:proofErr w:type="spellEnd"/>
    </w:p>
    <w:p w14:paraId="0959F7A9" w14:textId="77777777" w:rsidR="00E865CD" w:rsidRPr="00E865CD" w:rsidRDefault="00E865CD" w:rsidP="00E865CD">
      <w:pPr>
        <w:numPr>
          <w:ilvl w:val="1"/>
          <w:numId w:val="5"/>
        </w:numPr>
      </w:pPr>
      <w:r w:rsidRPr="00E865CD">
        <w:rPr>
          <w:rFonts w:ascii="Segoe UI Emoji" w:hAnsi="Segoe UI Emoji" w:cs="Segoe UI Emoji"/>
        </w:rPr>
        <w:t>☕</w:t>
      </w:r>
      <w:r w:rsidRPr="00E865CD">
        <w:t xml:space="preserve"> EUDR (Europa) → link para /</w:t>
      </w:r>
      <w:proofErr w:type="spellStart"/>
      <w:r w:rsidRPr="00E865CD">
        <w:t>eudr</w:t>
      </w:r>
      <w:proofErr w:type="spellEnd"/>
    </w:p>
    <w:p w14:paraId="5B7EBF06" w14:textId="77777777" w:rsidR="00E865CD" w:rsidRPr="00E865CD" w:rsidRDefault="00E865CD" w:rsidP="00E865CD">
      <w:pPr>
        <w:numPr>
          <w:ilvl w:val="0"/>
          <w:numId w:val="5"/>
        </w:numPr>
      </w:pPr>
      <w:r w:rsidRPr="00E865CD">
        <w:t>Chamada para ação:</w:t>
      </w:r>
    </w:p>
    <w:p w14:paraId="28731E9A" w14:textId="77777777" w:rsidR="00E865CD" w:rsidRPr="00E865CD" w:rsidRDefault="00E865CD" w:rsidP="00E865CD">
      <w:r w:rsidRPr="00E865CD">
        <w:rPr>
          <w:i/>
          <w:iCs/>
        </w:rPr>
        <w:t>“Veja como funciona”</w:t>
      </w:r>
      <w:r w:rsidRPr="00E865CD">
        <w:t xml:space="preserve"> → link para /</w:t>
      </w:r>
      <w:proofErr w:type="spellStart"/>
      <w:r w:rsidRPr="00E865CD">
        <w:t>strategy</w:t>
      </w:r>
      <w:proofErr w:type="spellEnd"/>
      <w:r w:rsidRPr="00E865CD">
        <w:t xml:space="preserve"> </w:t>
      </w:r>
    </w:p>
    <w:p w14:paraId="6369B01E" w14:textId="77777777" w:rsidR="00E865CD" w:rsidRPr="00E865CD" w:rsidRDefault="00E865CD" w:rsidP="00E865CD">
      <w:r w:rsidRPr="00E865CD">
        <w:pict w14:anchorId="515EF369">
          <v:rect id="_x0000_i1094" style="width:0;height:0" o:hralign="center" o:hrstd="t" o:hr="t" fillcolor="#a0a0a0" stroked="f"/>
        </w:pict>
      </w:r>
    </w:p>
    <w:p w14:paraId="68965540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📦</w:t>
      </w:r>
      <w:r w:rsidRPr="00E865CD">
        <w:rPr>
          <w:b/>
          <w:bCs/>
        </w:rPr>
        <w:t xml:space="preserve"> </w:t>
      </w:r>
      <w:r w:rsidRPr="00E865CD">
        <w:t>2. Página /</w:t>
      </w:r>
      <w:proofErr w:type="spellStart"/>
      <w:r w:rsidRPr="00E865CD">
        <w:t>pfas</w:t>
      </w:r>
      <w:proofErr w:type="spellEnd"/>
    </w:p>
    <w:p w14:paraId="6A5156BB" w14:textId="77777777" w:rsidR="00E865CD" w:rsidRPr="00E865CD" w:rsidRDefault="00E865CD" w:rsidP="00E865CD">
      <w:r w:rsidRPr="00E865CD">
        <w:t>Foco: embalagens livres de PFAS, compostáveis, recicláveis.</w:t>
      </w:r>
    </w:p>
    <w:p w14:paraId="4D794602" w14:textId="77777777" w:rsidR="00E865CD" w:rsidRPr="00E865CD" w:rsidRDefault="00E865CD" w:rsidP="00E865CD">
      <w:r w:rsidRPr="00E865CD">
        <w:t>Conteúdo obrigatório:</w:t>
      </w:r>
    </w:p>
    <w:p w14:paraId="407FA127" w14:textId="77777777" w:rsidR="00E865CD" w:rsidRPr="00E865CD" w:rsidRDefault="00E865CD" w:rsidP="00E865CD">
      <w:pPr>
        <w:numPr>
          <w:ilvl w:val="0"/>
          <w:numId w:val="6"/>
        </w:numPr>
      </w:pPr>
      <w:r w:rsidRPr="00E865CD">
        <w:t>Lista de fornecedores certificados:</w:t>
      </w:r>
    </w:p>
    <w:p w14:paraId="7B563A9E" w14:textId="77777777" w:rsidR="00E865CD" w:rsidRPr="00E865CD" w:rsidRDefault="00E865CD" w:rsidP="00E865CD">
      <w:pPr>
        <w:numPr>
          <w:ilvl w:val="1"/>
          <w:numId w:val="6"/>
        </w:numPr>
      </w:pPr>
      <w:r w:rsidRPr="00E865CD">
        <w:lastRenderedPageBreak/>
        <w:t>Braskem (biofilmes MDO)</w:t>
      </w:r>
    </w:p>
    <w:p w14:paraId="3613BD5B" w14:textId="77777777" w:rsidR="00E865CD" w:rsidRPr="00E865CD" w:rsidRDefault="00E865CD" w:rsidP="00E865CD">
      <w:pPr>
        <w:numPr>
          <w:ilvl w:val="1"/>
          <w:numId w:val="6"/>
        </w:numPr>
      </w:pPr>
      <w:proofErr w:type="spellStart"/>
      <w:r w:rsidRPr="00E865CD">
        <w:t>Vegware</w:t>
      </w:r>
      <w:proofErr w:type="spellEnd"/>
      <w:r w:rsidRPr="00E865CD">
        <w:t xml:space="preserve"> (bagasse, amido)</w:t>
      </w:r>
    </w:p>
    <w:p w14:paraId="2E540C93" w14:textId="77777777" w:rsidR="00E865CD" w:rsidRPr="00E865CD" w:rsidRDefault="00E865CD" w:rsidP="00E865CD">
      <w:pPr>
        <w:numPr>
          <w:ilvl w:val="1"/>
          <w:numId w:val="6"/>
        </w:numPr>
      </w:pPr>
      <w:proofErr w:type="spellStart"/>
      <w:r w:rsidRPr="00E865CD">
        <w:t>Sabert</w:t>
      </w:r>
      <w:proofErr w:type="spellEnd"/>
      <w:r w:rsidRPr="00E865CD">
        <w:t xml:space="preserve"> (potes de polpa natural)</w:t>
      </w:r>
    </w:p>
    <w:p w14:paraId="697325F0" w14:textId="77777777" w:rsidR="00E865CD" w:rsidRPr="00E865CD" w:rsidRDefault="00E865CD" w:rsidP="00E865CD">
      <w:pPr>
        <w:numPr>
          <w:ilvl w:val="1"/>
          <w:numId w:val="6"/>
        </w:numPr>
      </w:pPr>
      <w:proofErr w:type="spellStart"/>
      <w:r w:rsidRPr="00E865CD">
        <w:t>SunDance</w:t>
      </w:r>
      <w:proofErr w:type="spellEnd"/>
      <w:r w:rsidRPr="00E865CD">
        <w:t xml:space="preserve"> (embalagens biodegradáveis)</w:t>
      </w:r>
    </w:p>
    <w:p w14:paraId="01834D6B" w14:textId="77777777" w:rsidR="00E865CD" w:rsidRPr="00E865CD" w:rsidRDefault="00E865CD" w:rsidP="00E865CD">
      <w:pPr>
        <w:numPr>
          <w:ilvl w:val="1"/>
          <w:numId w:val="6"/>
        </w:numPr>
      </w:pPr>
      <w:proofErr w:type="spellStart"/>
      <w:r w:rsidRPr="00E865CD">
        <w:t>ChemGreen</w:t>
      </w:r>
      <w:proofErr w:type="spellEnd"/>
    </w:p>
    <w:p w14:paraId="253DC48F" w14:textId="77777777" w:rsidR="00E865CD" w:rsidRPr="00E865CD" w:rsidRDefault="00E865CD" w:rsidP="00E865CD">
      <w:pPr>
        <w:numPr>
          <w:ilvl w:val="0"/>
          <w:numId w:val="6"/>
        </w:numPr>
      </w:pPr>
      <w:r w:rsidRPr="00E865CD">
        <w:t>Certificações relevantes:</w:t>
      </w:r>
    </w:p>
    <w:p w14:paraId="4DAA6EC0" w14:textId="77777777" w:rsidR="00E865CD" w:rsidRPr="00E865CD" w:rsidRDefault="00E865CD" w:rsidP="00E865CD">
      <w:pPr>
        <w:numPr>
          <w:ilvl w:val="1"/>
          <w:numId w:val="6"/>
        </w:numPr>
      </w:pPr>
      <w:r w:rsidRPr="00E865CD">
        <w:t>Compostável industrial</w:t>
      </w:r>
    </w:p>
    <w:p w14:paraId="1E67A810" w14:textId="77777777" w:rsidR="00E865CD" w:rsidRPr="00E865CD" w:rsidRDefault="00E865CD" w:rsidP="00E865CD">
      <w:pPr>
        <w:numPr>
          <w:ilvl w:val="1"/>
          <w:numId w:val="6"/>
        </w:numPr>
      </w:pPr>
      <w:r w:rsidRPr="00E865CD">
        <w:t>PFAS-</w:t>
      </w:r>
      <w:proofErr w:type="spellStart"/>
      <w:r w:rsidRPr="00E865CD">
        <w:t>free</w:t>
      </w:r>
      <w:proofErr w:type="spellEnd"/>
      <w:r w:rsidRPr="00E865CD">
        <w:t xml:space="preserve"> conforme leis estaduais (CA, ME, CO etc.)</w:t>
      </w:r>
    </w:p>
    <w:p w14:paraId="09A7239D" w14:textId="77777777" w:rsidR="00E865CD" w:rsidRPr="00E865CD" w:rsidRDefault="00E865CD" w:rsidP="00E865CD">
      <w:pPr>
        <w:numPr>
          <w:ilvl w:val="1"/>
          <w:numId w:val="6"/>
        </w:numPr>
      </w:pPr>
      <w:r w:rsidRPr="00E865CD">
        <w:t xml:space="preserve">Alinhado com </w:t>
      </w:r>
      <w:proofErr w:type="spellStart"/>
      <w:r w:rsidRPr="00E865CD">
        <w:t>Sustainable</w:t>
      </w:r>
      <w:proofErr w:type="spellEnd"/>
      <w:r w:rsidRPr="00E865CD">
        <w:t xml:space="preserve"> </w:t>
      </w:r>
      <w:proofErr w:type="spellStart"/>
      <w:r w:rsidRPr="00E865CD">
        <w:t>Packaging</w:t>
      </w:r>
      <w:proofErr w:type="spellEnd"/>
      <w:r w:rsidRPr="00E865CD">
        <w:t xml:space="preserve"> Coalition (SPC)</w:t>
      </w:r>
    </w:p>
    <w:p w14:paraId="6C0E018B" w14:textId="77777777" w:rsidR="00E865CD" w:rsidRPr="00E865CD" w:rsidRDefault="00E865CD" w:rsidP="00E865CD">
      <w:pPr>
        <w:numPr>
          <w:ilvl w:val="0"/>
          <w:numId w:val="6"/>
        </w:numPr>
      </w:pPr>
      <w:r w:rsidRPr="00E865CD">
        <w:t>Link para métricas ao vivo: /</w:t>
      </w:r>
      <w:proofErr w:type="spellStart"/>
      <w:r w:rsidRPr="00E865CD">
        <w:t>metrics</w:t>
      </w:r>
      <w:proofErr w:type="spellEnd"/>
      <w:r w:rsidRPr="00E865CD">
        <w:t>/</w:t>
      </w:r>
      <w:proofErr w:type="spellStart"/>
      <w:r w:rsidRPr="00E865CD">
        <w:t>pfas</w:t>
      </w:r>
      <w:proofErr w:type="spellEnd"/>
    </w:p>
    <w:p w14:paraId="705E2495" w14:textId="77777777" w:rsidR="00E865CD" w:rsidRPr="00E865CD" w:rsidRDefault="00E865CD" w:rsidP="00E865CD">
      <w:r w:rsidRPr="00E865CD">
        <w:pict w14:anchorId="42ACD963">
          <v:rect id="_x0000_i1095" style="width:0;height:0" o:hralign="center" o:hrstd="t" o:hr="t" fillcolor="#a0a0a0" stroked="f"/>
        </w:pict>
      </w:r>
    </w:p>
    <w:p w14:paraId="66AE6854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🔩</w:t>
      </w:r>
      <w:r w:rsidRPr="00E865CD">
        <w:rPr>
          <w:b/>
          <w:bCs/>
        </w:rPr>
        <w:t xml:space="preserve"> </w:t>
      </w:r>
      <w:r w:rsidRPr="00E865CD">
        <w:t>3. Página /</w:t>
      </w:r>
      <w:proofErr w:type="spellStart"/>
      <w:r w:rsidRPr="00E865CD">
        <w:t>buyamerica</w:t>
      </w:r>
      <w:proofErr w:type="spellEnd"/>
    </w:p>
    <w:p w14:paraId="4BE556A0" w14:textId="77777777" w:rsidR="00E865CD" w:rsidRPr="00E865CD" w:rsidRDefault="00E865CD" w:rsidP="00E865CD">
      <w:r w:rsidRPr="00E865CD">
        <w:t>Foco: produtos 100% “</w:t>
      </w:r>
      <w:proofErr w:type="spellStart"/>
      <w:r w:rsidRPr="00E865CD">
        <w:t>melted</w:t>
      </w:r>
      <w:proofErr w:type="spellEnd"/>
      <w:r w:rsidRPr="00E865CD">
        <w:t xml:space="preserve"> </w:t>
      </w:r>
      <w:proofErr w:type="spellStart"/>
      <w:r w:rsidRPr="00E865CD">
        <w:t>and</w:t>
      </w:r>
      <w:proofErr w:type="spellEnd"/>
      <w:r w:rsidRPr="00E865CD">
        <w:t xml:space="preserve"> </w:t>
      </w:r>
      <w:proofErr w:type="spellStart"/>
      <w:r w:rsidRPr="00E865CD">
        <w:t>manufactured</w:t>
      </w:r>
      <w:proofErr w:type="spellEnd"/>
      <w:r w:rsidRPr="00E865CD">
        <w:t xml:space="preserve"> in USA”.</w:t>
      </w:r>
    </w:p>
    <w:p w14:paraId="3839187C" w14:textId="77777777" w:rsidR="00E865CD" w:rsidRPr="00E865CD" w:rsidRDefault="00E865CD" w:rsidP="00E865CD">
      <w:r w:rsidRPr="00E865CD">
        <w:t>Conteúdo obrigatório:</w:t>
      </w:r>
    </w:p>
    <w:p w14:paraId="016D1728" w14:textId="77777777" w:rsidR="00E865CD" w:rsidRPr="00E865CD" w:rsidRDefault="00E865CD" w:rsidP="00E865CD">
      <w:pPr>
        <w:numPr>
          <w:ilvl w:val="0"/>
          <w:numId w:val="7"/>
        </w:numPr>
      </w:pPr>
      <w:r w:rsidRPr="00E865CD">
        <w:t>Lista de fornecedores:</w:t>
      </w:r>
    </w:p>
    <w:p w14:paraId="511DFF4B" w14:textId="77777777" w:rsidR="00E865CD" w:rsidRPr="00E865CD" w:rsidRDefault="00E865CD" w:rsidP="00E865CD">
      <w:pPr>
        <w:numPr>
          <w:ilvl w:val="1"/>
          <w:numId w:val="7"/>
        </w:numPr>
      </w:pPr>
      <w:proofErr w:type="spellStart"/>
      <w:r w:rsidRPr="00E865CD">
        <w:t>Dyson</w:t>
      </w:r>
      <w:proofErr w:type="spellEnd"/>
      <w:r w:rsidRPr="00E865CD">
        <w:t xml:space="preserve"> (parafusos de grande diâmetro)</w:t>
      </w:r>
    </w:p>
    <w:p w14:paraId="06D7CF12" w14:textId="77777777" w:rsidR="00E865CD" w:rsidRPr="00E865CD" w:rsidRDefault="00E865CD" w:rsidP="00E865CD">
      <w:pPr>
        <w:numPr>
          <w:ilvl w:val="1"/>
          <w:numId w:val="7"/>
        </w:numPr>
      </w:pPr>
      <w:r w:rsidRPr="00E865CD">
        <w:t xml:space="preserve">Prestige </w:t>
      </w:r>
      <w:proofErr w:type="spellStart"/>
      <w:r w:rsidRPr="00E865CD">
        <w:t>Stamping</w:t>
      </w:r>
      <w:proofErr w:type="spellEnd"/>
      <w:r w:rsidRPr="00E865CD">
        <w:t xml:space="preserve"> (arruelas industriais)</w:t>
      </w:r>
    </w:p>
    <w:p w14:paraId="202F96EB" w14:textId="77777777" w:rsidR="00E865CD" w:rsidRPr="00E865CD" w:rsidRDefault="00E865CD" w:rsidP="00E865CD">
      <w:pPr>
        <w:numPr>
          <w:ilvl w:val="0"/>
          <w:numId w:val="7"/>
        </w:numPr>
      </w:pPr>
      <w:r w:rsidRPr="00E865CD">
        <w:t>Certificações:</w:t>
      </w:r>
    </w:p>
    <w:p w14:paraId="5CBD83BF" w14:textId="77777777" w:rsidR="00E865CD" w:rsidRPr="00E865CD" w:rsidRDefault="00E865CD" w:rsidP="00E865CD">
      <w:pPr>
        <w:numPr>
          <w:ilvl w:val="1"/>
          <w:numId w:val="7"/>
        </w:numPr>
      </w:pPr>
      <w:r w:rsidRPr="00E865CD">
        <w:t>IATF/ISO</w:t>
      </w:r>
    </w:p>
    <w:p w14:paraId="6D741013" w14:textId="77777777" w:rsidR="00E865CD" w:rsidRPr="00E865CD" w:rsidRDefault="00E865CD" w:rsidP="00E865CD">
      <w:pPr>
        <w:numPr>
          <w:ilvl w:val="1"/>
          <w:numId w:val="7"/>
        </w:numPr>
      </w:pPr>
      <w:r w:rsidRPr="00E865CD">
        <w:t xml:space="preserve">Conformidade com </w:t>
      </w:r>
      <w:proofErr w:type="spellStart"/>
      <w:r w:rsidRPr="00E865CD">
        <w:t>Buy</w:t>
      </w:r>
      <w:proofErr w:type="spellEnd"/>
      <w:r w:rsidRPr="00E865CD">
        <w:t xml:space="preserve"> </w:t>
      </w:r>
      <w:proofErr w:type="spellStart"/>
      <w:r w:rsidRPr="00E865CD">
        <w:t>America</w:t>
      </w:r>
      <w:proofErr w:type="spellEnd"/>
      <w:r w:rsidRPr="00E865CD">
        <w:t xml:space="preserve"> </w:t>
      </w:r>
      <w:proofErr w:type="spellStart"/>
      <w:r w:rsidRPr="00E865CD">
        <w:t>Act</w:t>
      </w:r>
      <w:proofErr w:type="spellEnd"/>
      <w:r w:rsidRPr="00E865CD">
        <w:t xml:space="preserve"> (41 U.S.C. § 8301–8305)</w:t>
      </w:r>
    </w:p>
    <w:p w14:paraId="18999301" w14:textId="77777777" w:rsidR="00E865CD" w:rsidRPr="00E865CD" w:rsidRDefault="00E865CD" w:rsidP="00E865CD">
      <w:pPr>
        <w:numPr>
          <w:ilvl w:val="0"/>
          <w:numId w:val="7"/>
        </w:numPr>
      </w:pPr>
      <w:r w:rsidRPr="00E865CD">
        <w:t>Link para métricas ao vivo: /</w:t>
      </w:r>
      <w:proofErr w:type="spellStart"/>
      <w:r w:rsidRPr="00E865CD">
        <w:t>metrics</w:t>
      </w:r>
      <w:proofErr w:type="spellEnd"/>
      <w:r w:rsidRPr="00E865CD">
        <w:t>/</w:t>
      </w:r>
      <w:proofErr w:type="spellStart"/>
      <w:r w:rsidRPr="00E865CD">
        <w:t>buyamerica</w:t>
      </w:r>
      <w:proofErr w:type="spellEnd"/>
    </w:p>
    <w:p w14:paraId="56A948A1" w14:textId="77777777" w:rsidR="00E865CD" w:rsidRPr="00E865CD" w:rsidRDefault="00E865CD" w:rsidP="00E865CD">
      <w:r w:rsidRPr="00E865CD">
        <w:pict w14:anchorId="7C1C876C">
          <v:rect id="_x0000_i1096" style="width:0;height:0" o:hralign="center" o:hrstd="t" o:hr="t" fillcolor="#a0a0a0" stroked="f"/>
        </w:pict>
      </w:r>
    </w:p>
    <w:p w14:paraId="37543C54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☕</w:t>
      </w:r>
      <w:r w:rsidRPr="00E865CD">
        <w:rPr>
          <w:b/>
          <w:bCs/>
        </w:rPr>
        <w:t xml:space="preserve"> </w:t>
      </w:r>
      <w:r w:rsidRPr="00E865CD">
        <w:t>4. Página /</w:t>
      </w:r>
      <w:proofErr w:type="spellStart"/>
      <w:r w:rsidRPr="00E865CD">
        <w:t>eudr</w:t>
      </w:r>
      <w:proofErr w:type="spellEnd"/>
    </w:p>
    <w:p w14:paraId="359B3550" w14:textId="77777777" w:rsidR="00E865CD" w:rsidRPr="00E865CD" w:rsidRDefault="00E865CD" w:rsidP="00E865CD">
      <w:r w:rsidRPr="00E865CD">
        <w:t>Foco: commodities agrícolas com rastreabilidade geoespacial.</w:t>
      </w:r>
    </w:p>
    <w:p w14:paraId="1E590CE4" w14:textId="77777777" w:rsidR="00E865CD" w:rsidRPr="00E865CD" w:rsidRDefault="00E865CD" w:rsidP="00E865CD">
      <w:r w:rsidRPr="00E865CD">
        <w:t>Conteúdo obrigatório:</w:t>
      </w:r>
    </w:p>
    <w:p w14:paraId="59503D99" w14:textId="77777777" w:rsidR="00E865CD" w:rsidRPr="00E865CD" w:rsidRDefault="00E865CD" w:rsidP="00E865CD">
      <w:pPr>
        <w:numPr>
          <w:ilvl w:val="0"/>
          <w:numId w:val="8"/>
        </w:numPr>
      </w:pPr>
      <w:r w:rsidRPr="00E865CD">
        <w:t>Lista de fornecedores:</w:t>
      </w:r>
    </w:p>
    <w:p w14:paraId="76580E50" w14:textId="77777777" w:rsidR="00E865CD" w:rsidRPr="00E865CD" w:rsidRDefault="00E865CD" w:rsidP="00E865CD">
      <w:pPr>
        <w:numPr>
          <w:ilvl w:val="1"/>
          <w:numId w:val="8"/>
        </w:numPr>
      </w:pPr>
      <w:proofErr w:type="spellStart"/>
      <w:r w:rsidRPr="00E865CD">
        <w:t>Sancoffee</w:t>
      </w:r>
      <w:proofErr w:type="spellEnd"/>
      <w:r w:rsidRPr="00E865CD">
        <w:t xml:space="preserve"> (café com polígonos georreferenciados)</w:t>
      </w:r>
    </w:p>
    <w:p w14:paraId="2B2A1D4F" w14:textId="77777777" w:rsidR="00E865CD" w:rsidRPr="00E865CD" w:rsidRDefault="00E865CD" w:rsidP="00E865CD">
      <w:pPr>
        <w:numPr>
          <w:ilvl w:val="1"/>
          <w:numId w:val="8"/>
        </w:numPr>
      </w:pPr>
      <w:r w:rsidRPr="00E865CD">
        <w:t>Suzano e Klabin (celulose livre de desmatamento)</w:t>
      </w:r>
    </w:p>
    <w:p w14:paraId="09B31820" w14:textId="77777777" w:rsidR="00E865CD" w:rsidRPr="00E865CD" w:rsidRDefault="00E865CD" w:rsidP="00E865CD">
      <w:pPr>
        <w:numPr>
          <w:ilvl w:val="0"/>
          <w:numId w:val="8"/>
        </w:numPr>
      </w:pPr>
      <w:r w:rsidRPr="00E865CD">
        <w:lastRenderedPageBreak/>
        <w:t>Recursos técnicos:</w:t>
      </w:r>
    </w:p>
    <w:p w14:paraId="36B12E7C" w14:textId="77777777" w:rsidR="00E865CD" w:rsidRPr="00E865CD" w:rsidRDefault="00E865CD" w:rsidP="00E865CD">
      <w:pPr>
        <w:numPr>
          <w:ilvl w:val="1"/>
          <w:numId w:val="8"/>
        </w:numPr>
      </w:pPr>
      <w:r w:rsidRPr="00E865CD">
        <w:t xml:space="preserve">Emissão de Passaporte Digital (DPP) em PDF com georreferenciamento (via </w:t>
      </w:r>
      <w:proofErr w:type="spellStart"/>
      <w:r w:rsidRPr="00E865CD">
        <w:t>ReportLab</w:t>
      </w:r>
      <w:proofErr w:type="spellEnd"/>
      <w:r w:rsidRPr="00E865CD">
        <w:t>)</w:t>
      </w:r>
    </w:p>
    <w:p w14:paraId="465120FD" w14:textId="77777777" w:rsidR="00E865CD" w:rsidRPr="00E865CD" w:rsidRDefault="00E865CD" w:rsidP="00E865CD">
      <w:pPr>
        <w:numPr>
          <w:ilvl w:val="1"/>
          <w:numId w:val="8"/>
        </w:numPr>
      </w:pPr>
      <w:r w:rsidRPr="00E865CD">
        <w:t>Conformidade com EUDR (</w:t>
      </w:r>
      <w:proofErr w:type="spellStart"/>
      <w:r w:rsidRPr="00E865CD">
        <w:t>Regulation</w:t>
      </w:r>
      <w:proofErr w:type="spellEnd"/>
      <w:r w:rsidRPr="00E865CD">
        <w:t xml:space="preserve"> (EU) 2023/1115)</w:t>
      </w:r>
    </w:p>
    <w:p w14:paraId="316B70DD" w14:textId="77777777" w:rsidR="00E865CD" w:rsidRPr="00E865CD" w:rsidRDefault="00E865CD" w:rsidP="00E865CD">
      <w:pPr>
        <w:numPr>
          <w:ilvl w:val="0"/>
          <w:numId w:val="8"/>
        </w:numPr>
      </w:pPr>
      <w:r w:rsidRPr="00E865CD">
        <w:t>Link para métricas ao vivo: /</w:t>
      </w:r>
      <w:proofErr w:type="spellStart"/>
      <w:r w:rsidRPr="00E865CD">
        <w:t>metrics</w:t>
      </w:r>
      <w:proofErr w:type="spellEnd"/>
      <w:r w:rsidRPr="00E865CD">
        <w:t>/</w:t>
      </w:r>
      <w:proofErr w:type="spellStart"/>
      <w:r w:rsidRPr="00E865CD">
        <w:t>eudr</w:t>
      </w:r>
      <w:proofErr w:type="spellEnd"/>
    </w:p>
    <w:p w14:paraId="01D597CB" w14:textId="77777777" w:rsidR="00E865CD" w:rsidRPr="00E865CD" w:rsidRDefault="00E865CD" w:rsidP="00E865CD">
      <w:r w:rsidRPr="00E865CD">
        <w:pict w14:anchorId="6D843FFB">
          <v:rect id="_x0000_i1097" style="width:0;height:0" o:hralign="center" o:hrstd="t" o:hr="t" fillcolor="#a0a0a0" stroked="f"/>
        </w:pict>
      </w:r>
    </w:p>
    <w:p w14:paraId="7A2D017D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🧭</w:t>
      </w:r>
      <w:r w:rsidRPr="00E865CD">
        <w:rPr>
          <w:b/>
          <w:bCs/>
        </w:rPr>
        <w:t xml:space="preserve"> </w:t>
      </w:r>
      <w:r w:rsidRPr="00E865CD">
        <w:t>5. Página /</w:t>
      </w:r>
      <w:proofErr w:type="spellStart"/>
      <w:r w:rsidRPr="00E865CD">
        <w:t>strategy</w:t>
      </w:r>
      <w:proofErr w:type="spellEnd"/>
      <w:r w:rsidRPr="00E865CD">
        <w:t xml:space="preserve"> (ESSENCIAL)</w:t>
      </w:r>
    </w:p>
    <w:p w14:paraId="2B9F01D7" w14:textId="77777777" w:rsidR="00E865CD" w:rsidRPr="00E865CD" w:rsidRDefault="00E865CD" w:rsidP="00E865CD">
      <w:r w:rsidRPr="00E865CD">
        <w:t>Objetivo: guiar o visitante (e você mesmo) pelos passos de credenciamento.</w:t>
      </w:r>
    </w:p>
    <w:p w14:paraId="0E164F07" w14:textId="77777777" w:rsidR="00E865CD" w:rsidRPr="00E865CD" w:rsidRDefault="00E865CD" w:rsidP="00E865CD">
      <w:r w:rsidRPr="00E865CD">
        <w:t>Conteúdo obrigatório (copie diretamente do seu guia):</w:t>
      </w:r>
    </w:p>
    <w:p w14:paraId="08E282AF" w14:textId="77777777" w:rsidR="00E865CD" w:rsidRPr="00E865CD" w:rsidRDefault="00E865CD" w:rsidP="00E865CD">
      <w:pPr>
        <w:numPr>
          <w:ilvl w:val="0"/>
          <w:numId w:val="9"/>
        </w:numPr>
      </w:pPr>
      <w:r w:rsidRPr="00E865CD">
        <w:t>Checklist em ordem:</w:t>
      </w:r>
    </w:p>
    <w:p w14:paraId="74BC1D75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 xml:space="preserve">Adesão ao </w:t>
      </w:r>
      <w:proofErr w:type="spellStart"/>
      <w:r w:rsidRPr="00E865CD">
        <w:t>Sustainable</w:t>
      </w:r>
      <w:proofErr w:type="spellEnd"/>
      <w:r w:rsidRPr="00E865CD">
        <w:t xml:space="preserve"> </w:t>
      </w:r>
      <w:proofErr w:type="spellStart"/>
      <w:r w:rsidRPr="00E865CD">
        <w:t>Packaging</w:t>
      </w:r>
      <w:proofErr w:type="spellEnd"/>
      <w:r w:rsidRPr="00E865CD">
        <w:t xml:space="preserve"> Coalition (SPC)</w:t>
      </w:r>
    </w:p>
    <w:p w14:paraId="6FC2FFF2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>Certificação MBE via NMSDC</w:t>
      </w:r>
    </w:p>
    <w:p w14:paraId="26E1DD3A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>Registro GS1 (EUA, Brasil, Europa)</w:t>
      </w:r>
    </w:p>
    <w:p w14:paraId="41F0CCB7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>Registro no SAM.gov</w:t>
      </w:r>
    </w:p>
    <w:p w14:paraId="4DEA6FBB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>Contato com MBDA para apoio</w:t>
      </w:r>
    </w:p>
    <w:p w14:paraId="35CD3E50" w14:textId="77777777" w:rsidR="00E865CD" w:rsidRPr="00E865CD" w:rsidRDefault="00E865CD" w:rsidP="00E865CD">
      <w:pPr>
        <w:numPr>
          <w:ilvl w:val="1"/>
          <w:numId w:val="9"/>
        </w:numPr>
      </w:pPr>
      <w:r w:rsidRPr="00E865CD">
        <w:t xml:space="preserve">Inscrição em programas: SBIR, Horizon </w:t>
      </w:r>
      <w:proofErr w:type="spellStart"/>
      <w:r w:rsidRPr="00E865CD">
        <w:t>Europe</w:t>
      </w:r>
      <w:proofErr w:type="spellEnd"/>
      <w:r w:rsidRPr="00E865CD">
        <w:t>, BNDES, Finep</w:t>
      </w:r>
    </w:p>
    <w:p w14:paraId="1DDC53B0" w14:textId="77777777" w:rsidR="00E865CD" w:rsidRPr="00E865CD" w:rsidRDefault="00E865CD" w:rsidP="00E865CD">
      <w:pPr>
        <w:numPr>
          <w:ilvl w:val="0"/>
          <w:numId w:val="9"/>
        </w:numPr>
      </w:pPr>
      <w:r w:rsidRPr="00E865CD">
        <w:t>Frase-chave:</w:t>
      </w:r>
    </w:p>
    <w:p w14:paraId="28834B80" w14:textId="77777777" w:rsidR="00E865CD" w:rsidRPr="00E865CD" w:rsidRDefault="00E865CD" w:rsidP="00E865CD">
      <w:r w:rsidRPr="00E865CD">
        <w:rPr>
          <w:i/>
          <w:iCs/>
        </w:rPr>
        <w:t>“Construa credibilidade antes de negociar.”</w:t>
      </w:r>
      <w:r w:rsidRPr="00E865CD">
        <w:t xml:space="preserve"> </w:t>
      </w:r>
    </w:p>
    <w:p w14:paraId="4FF428B1" w14:textId="77777777" w:rsidR="00E865CD" w:rsidRPr="00E865CD" w:rsidRDefault="00E865CD" w:rsidP="00E865CD">
      <w:pPr>
        <w:numPr>
          <w:ilvl w:val="0"/>
          <w:numId w:val="9"/>
        </w:numPr>
      </w:pPr>
      <w:r w:rsidRPr="00E865CD">
        <w:t>Evite marketing exagerado — use linguagem técnica e honesta</w:t>
      </w:r>
    </w:p>
    <w:p w14:paraId="64C9FB2B" w14:textId="77777777" w:rsidR="00E865CD" w:rsidRPr="00E865CD" w:rsidRDefault="00E865CD" w:rsidP="00E865CD">
      <w:r w:rsidRPr="00E865CD">
        <w:pict w14:anchorId="059762DE">
          <v:rect id="_x0000_i1098" style="width:0;height:0" o:hralign="center" o:hrstd="t" o:hr="t" fillcolor="#a0a0a0" stroked="f"/>
        </w:pict>
      </w:r>
    </w:p>
    <w:p w14:paraId="33B59DE7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📊</w:t>
      </w:r>
      <w:r w:rsidRPr="00E865CD">
        <w:rPr>
          <w:b/>
          <w:bCs/>
        </w:rPr>
        <w:t xml:space="preserve"> </w:t>
      </w:r>
      <w:r w:rsidRPr="00E865CD">
        <w:t>6. Páginas de métricas (/</w:t>
      </w:r>
      <w:proofErr w:type="spellStart"/>
      <w:r w:rsidRPr="00E865CD">
        <w:t>metrics</w:t>
      </w:r>
      <w:proofErr w:type="spellEnd"/>
      <w:r w:rsidRPr="00E865CD">
        <w:t>/...)</w:t>
      </w:r>
    </w:p>
    <w:p w14:paraId="5977755E" w14:textId="77777777" w:rsidR="00E865CD" w:rsidRPr="00E865CD" w:rsidRDefault="00E865CD" w:rsidP="00E865CD">
      <w:r w:rsidRPr="00E865CD">
        <w:t>Objetivo: transparência e confiança.</w:t>
      </w:r>
    </w:p>
    <w:p w14:paraId="56DE77CE" w14:textId="77777777" w:rsidR="00E865CD" w:rsidRPr="00E865CD" w:rsidRDefault="00E865CD" w:rsidP="00E865CD">
      <w:r w:rsidRPr="00E865CD">
        <w:t>Conteúdo obrigatório (atualizado em tempo real pela API):</w:t>
      </w:r>
    </w:p>
    <w:p w14:paraId="2FA6FFD1" w14:textId="77777777" w:rsidR="00E865CD" w:rsidRPr="00E865CD" w:rsidRDefault="00E865CD" w:rsidP="00E865CD">
      <w:pPr>
        <w:numPr>
          <w:ilvl w:val="0"/>
          <w:numId w:val="10"/>
        </w:numPr>
      </w:pPr>
      <w:r w:rsidRPr="00E865CD">
        <w:t xml:space="preserve">Número de </w:t>
      </w:r>
      <w:proofErr w:type="spellStart"/>
      <w:r w:rsidRPr="00E865CD">
        <w:t>RFQs</w:t>
      </w:r>
      <w:proofErr w:type="spellEnd"/>
      <w:r w:rsidRPr="00E865CD">
        <w:t xml:space="preserve"> enviados</w:t>
      </w:r>
    </w:p>
    <w:p w14:paraId="34B0B092" w14:textId="77777777" w:rsidR="00E865CD" w:rsidRPr="00E865CD" w:rsidRDefault="00E865CD" w:rsidP="00E865CD">
      <w:pPr>
        <w:numPr>
          <w:ilvl w:val="0"/>
          <w:numId w:val="10"/>
        </w:numPr>
      </w:pPr>
      <w:r w:rsidRPr="00E865CD">
        <w:t>Número de respostas recebidas</w:t>
      </w:r>
    </w:p>
    <w:p w14:paraId="79729AFD" w14:textId="77777777" w:rsidR="00E865CD" w:rsidRPr="00E865CD" w:rsidRDefault="00E865CD" w:rsidP="00E865CD">
      <w:pPr>
        <w:numPr>
          <w:ilvl w:val="0"/>
          <w:numId w:val="10"/>
        </w:numPr>
      </w:pPr>
      <w:r w:rsidRPr="00E865CD">
        <w:t>Número de negociações concluídas com sucesso</w:t>
      </w:r>
    </w:p>
    <w:p w14:paraId="3CB0E6D4" w14:textId="77777777" w:rsidR="00E865CD" w:rsidRPr="00E865CD" w:rsidRDefault="00E865CD" w:rsidP="00E865CD">
      <w:pPr>
        <w:numPr>
          <w:ilvl w:val="0"/>
          <w:numId w:val="10"/>
        </w:numPr>
      </w:pPr>
      <w:r w:rsidRPr="00E865CD">
        <w:t>Última atualização</w:t>
      </w:r>
    </w:p>
    <w:p w14:paraId="699423DC" w14:textId="77777777" w:rsidR="00E865CD" w:rsidRPr="00E865CD" w:rsidRDefault="00E865CD" w:rsidP="00E865CD">
      <w:r w:rsidRPr="00E865CD">
        <w:pict w14:anchorId="1BB89AAB">
          <v:rect id="_x0000_i1099" style="width:0;height:0" o:hralign="center" o:hrstd="t" o:hr="t" fillcolor="#a0a0a0" stroked="f"/>
        </w:pict>
      </w:r>
    </w:p>
    <w:p w14:paraId="7330AEBF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lastRenderedPageBreak/>
        <w:t>📩</w:t>
      </w:r>
      <w:r w:rsidRPr="00E865CD">
        <w:rPr>
          <w:b/>
          <w:bCs/>
        </w:rPr>
        <w:t xml:space="preserve"> </w:t>
      </w:r>
      <w:r w:rsidRPr="00E865CD">
        <w:t>7. Contato profissional</w:t>
      </w:r>
    </w:p>
    <w:p w14:paraId="2DACD0F2" w14:textId="77777777" w:rsidR="00E865CD" w:rsidRPr="00E865CD" w:rsidRDefault="00E865CD" w:rsidP="00E865CD">
      <w:pPr>
        <w:numPr>
          <w:ilvl w:val="0"/>
          <w:numId w:val="11"/>
        </w:numPr>
      </w:pPr>
      <w:r w:rsidRPr="00E865CD">
        <w:t xml:space="preserve">E-mail corporativo: </w:t>
      </w:r>
      <w:proofErr w:type="spellStart"/>
      <w:r w:rsidRPr="00E865CD">
        <w:t>contact@brokerchain.business</w:t>
      </w:r>
      <w:proofErr w:type="spellEnd"/>
    </w:p>
    <w:p w14:paraId="59D89B9F" w14:textId="77777777" w:rsidR="00E865CD" w:rsidRPr="00E865CD" w:rsidRDefault="00E865CD" w:rsidP="00E865CD">
      <w:pPr>
        <w:numPr>
          <w:ilvl w:val="0"/>
          <w:numId w:val="11"/>
        </w:numPr>
      </w:pPr>
      <w:r w:rsidRPr="00E865CD">
        <w:t>Endereço físico nos EUA (</w:t>
      </w:r>
      <w:proofErr w:type="spellStart"/>
      <w:r w:rsidRPr="00E865CD">
        <w:t>ex</w:t>
      </w:r>
      <w:proofErr w:type="spellEnd"/>
      <w:r w:rsidRPr="00E865CD">
        <w:t>: Flórida) — obrigatório para NMSDC/SAM.gov</w:t>
      </w:r>
    </w:p>
    <w:p w14:paraId="65D6F614" w14:textId="77777777" w:rsidR="00E865CD" w:rsidRPr="00E865CD" w:rsidRDefault="00E865CD" w:rsidP="00E865CD">
      <w:pPr>
        <w:numPr>
          <w:ilvl w:val="0"/>
          <w:numId w:val="11"/>
        </w:numPr>
      </w:pPr>
      <w:r w:rsidRPr="00E865CD">
        <w:t>Não use Gmail, Hotmail ou Yahoo</w:t>
      </w:r>
    </w:p>
    <w:p w14:paraId="02AB5CDF" w14:textId="77777777" w:rsidR="00E865CD" w:rsidRPr="00E865CD" w:rsidRDefault="00E865CD" w:rsidP="00E865CD">
      <w:r w:rsidRPr="00E865CD">
        <w:pict w14:anchorId="1412588F">
          <v:rect id="_x0000_i1100" style="width:0;height:0" o:hralign="center" o:hrstd="t" o:hr="t" fillcolor="#a0a0a0" stroked="f"/>
        </w:pict>
      </w:r>
    </w:p>
    <w:p w14:paraId="0316974E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🔒</w:t>
      </w:r>
      <w:r w:rsidRPr="00E865CD">
        <w:rPr>
          <w:b/>
          <w:bCs/>
        </w:rPr>
        <w:t xml:space="preserve"> </w:t>
      </w:r>
      <w:r w:rsidRPr="00E865CD">
        <w:t>8. Elementos técnicos (invisíveis, mas críticos)</w:t>
      </w:r>
    </w:p>
    <w:p w14:paraId="14B738F9" w14:textId="77777777" w:rsidR="00E865CD" w:rsidRPr="00E865CD" w:rsidRDefault="00E865CD" w:rsidP="00E865CD">
      <w:pPr>
        <w:numPr>
          <w:ilvl w:val="0"/>
          <w:numId w:val="12"/>
        </w:numPr>
      </w:pPr>
      <w:r w:rsidRPr="00E865CD">
        <w:t>Certificado SSL (HTTPS obrigatório)</w:t>
      </w:r>
    </w:p>
    <w:p w14:paraId="54116452" w14:textId="77777777" w:rsidR="00E865CD" w:rsidRPr="00E865CD" w:rsidRDefault="00E865CD" w:rsidP="00E865CD">
      <w:pPr>
        <w:numPr>
          <w:ilvl w:val="0"/>
          <w:numId w:val="12"/>
        </w:numPr>
      </w:pPr>
      <w:r w:rsidRPr="00E865CD">
        <w:t xml:space="preserve">Meta </w:t>
      </w:r>
      <w:proofErr w:type="spellStart"/>
      <w:r w:rsidRPr="00E865CD">
        <w:t>tags</w:t>
      </w:r>
      <w:proofErr w:type="spellEnd"/>
      <w:r w:rsidRPr="00E865CD">
        <w:t xml:space="preserve"> profissionais (para SEO e redes sociais)</w:t>
      </w:r>
    </w:p>
    <w:p w14:paraId="3A427506" w14:textId="77777777" w:rsidR="00E865CD" w:rsidRPr="00E865CD" w:rsidRDefault="00E865CD" w:rsidP="00E865CD">
      <w:pPr>
        <w:numPr>
          <w:ilvl w:val="0"/>
          <w:numId w:val="12"/>
        </w:numPr>
      </w:pPr>
      <w:r w:rsidRPr="00E865CD">
        <w:t>Robots.txt e sitemap.xml (opcional, mas recomendado)</w:t>
      </w:r>
    </w:p>
    <w:p w14:paraId="229049A3" w14:textId="77777777" w:rsidR="00E865CD" w:rsidRPr="00E865CD" w:rsidRDefault="00E865CD" w:rsidP="00E865CD">
      <w:pPr>
        <w:numPr>
          <w:ilvl w:val="0"/>
          <w:numId w:val="12"/>
        </w:numPr>
      </w:pPr>
      <w:r w:rsidRPr="00E865CD">
        <w:t>Proteção básica (</w:t>
      </w:r>
      <w:proofErr w:type="spellStart"/>
      <w:r w:rsidRPr="00E865CD">
        <w:t>ex</w:t>
      </w:r>
      <w:proofErr w:type="spellEnd"/>
      <w:r w:rsidRPr="00E865CD">
        <w:t>: BASIC_AUTH nas rotas sensíveis, como no seu .</w:t>
      </w:r>
      <w:proofErr w:type="spellStart"/>
      <w:r w:rsidRPr="00E865CD">
        <w:t>env</w:t>
      </w:r>
      <w:proofErr w:type="spellEnd"/>
      <w:r w:rsidRPr="00E865CD">
        <w:t>)</w:t>
      </w:r>
    </w:p>
    <w:p w14:paraId="1465BF9E" w14:textId="77777777" w:rsidR="00E865CD" w:rsidRPr="00E865CD" w:rsidRDefault="00E865CD" w:rsidP="00E865CD">
      <w:r w:rsidRPr="00E865CD">
        <w:pict w14:anchorId="1EDC0F89">
          <v:rect id="_x0000_i1101" style="width:0;height:0" o:hralign="center" o:hrstd="t" o:hr="t" fillcolor="#a0a0a0" stroked="f"/>
        </w:pict>
      </w:r>
    </w:p>
    <w:p w14:paraId="1E74DC3A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❌</w:t>
      </w:r>
      <w:r w:rsidRPr="00E865CD">
        <w:rPr>
          <w:b/>
          <w:bCs/>
        </w:rPr>
        <w:t xml:space="preserve"> </w:t>
      </w:r>
      <w:r w:rsidRPr="00E865CD">
        <w:t>O que NÃO deve ter</w:t>
      </w:r>
    </w:p>
    <w:p w14:paraId="04317005" w14:textId="77777777" w:rsidR="00E865CD" w:rsidRPr="00E865CD" w:rsidRDefault="00E865CD" w:rsidP="00E865CD">
      <w:pPr>
        <w:numPr>
          <w:ilvl w:val="0"/>
          <w:numId w:val="13"/>
        </w:numPr>
      </w:pPr>
      <w:r w:rsidRPr="00E865CD">
        <w:t>Termos vagos como “soluções inovadoras”</w:t>
      </w:r>
    </w:p>
    <w:p w14:paraId="77A32636" w14:textId="77777777" w:rsidR="00E865CD" w:rsidRPr="00E865CD" w:rsidRDefault="00E865CD" w:rsidP="00E865CD">
      <w:pPr>
        <w:numPr>
          <w:ilvl w:val="0"/>
          <w:numId w:val="13"/>
        </w:numPr>
      </w:pPr>
      <w:r w:rsidRPr="00E865CD">
        <w:t>Imagens genéricas de “mundo sustentável”</w:t>
      </w:r>
    </w:p>
    <w:p w14:paraId="48FDE0E0" w14:textId="77777777" w:rsidR="00E865CD" w:rsidRPr="00E865CD" w:rsidRDefault="00E865CD" w:rsidP="00E865CD">
      <w:pPr>
        <w:numPr>
          <w:ilvl w:val="0"/>
          <w:numId w:val="13"/>
        </w:numPr>
      </w:pPr>
      <w:r w:rsidRPr="00E865CD">
        <w:t>Promessas exageradas (“100% garantido”, “sem burocracia”)</w:t>
      </w:r>
    </w:p>
    <w:p w14:paraId="4EA8C392" w14:textId="77777777" w:rsidR="00E865CD" w:rsidRPr="00E865CD" w:rsidRDefault="00E865CD" w:rsidP="00E865CD">
      <w:pPr>
        <w:numPr>
          <w:ilvl w:val="0"/>
          <w:numId w:val="13"/>
        </w:numPr>
      </w:pPr>
      <w:r w:rsidRPr="00E865CD">
        <w:t>Links para redes sociais (não são relevantes para B2B regulatório)</w:t>
      </w:r>
    </w:p>
    <w:p w14:paraId="3B639BD8" w14:textId="77777777" w:rsidR="00E865CD" w:rsidRPr="00E865CD" w:rsidRDefault="00E865CD" w:rsidP="00E865CD">
      <w:r w:rsidRPr="00E865CD">
        <w:pict w14:anchorId="7B4CCD56">
          <v:rect id="_x0000_i1102" style="width:0;height:0" o:hralign="center" o:hrstd="t" o:hr="t" fillcolor="#a0a0a0" stroked="f"/>
        </w:pict>
      </w:r>
    </w:p>
    <w:p w14:paraId="775E8535" w14:textId="77777777" w:rsidR="00E865CD" w:rsidRPr="00E865CD" w:rsidRDefault="00E865CD" w:rsidP="00E865CD">
      <w:pPr>
        <w:rPr>
          <w:b/>
          <w:bCs/>
        </w:rPr>
      </w:pPr>
      <w:r w:rsidRPr="00E865CD">
        <w:rPr>
          <w:rFonts w:ascii="Segoe UI Emoji" w:hAnsi="Segoe UI Emoji" w:cs="Segoe UI Emoji"/>
          <w:b/>
          <w:bCs/>
        </w:rPr>
        <w:t>✅</w:t>
      </w:r>
      <w:r w:rsidRPr="00E865CD">
        <w:rPr>
          <w:b/>
          <w:bCs/>
        </w:rPr>
        <w:t xml:space="preserve"> Resumo final</w:t>
      </w:r>
    </w:p>
    <w:p w14:paraId="002936FF" w14:textId="77777777" w:rsidR="00E865CD" w:rsidRPr="00E865CD" w:rsidRDefault="00E865CD" w:rsidP="00E865CD">
      <w:r w:rsidRPr="00E865CD">
        <w:t xml:space="preserve">Sua landing </w:t>
      </w:r>
      <w:proofErr w:type="spellStart"/>
      <w:r w:rsidRPr="00E865CD">
        <w:t>page</w:t>
      </w:r>
      <w:proofErr w:type="spellEnd"/>
      <w:r w:rsidRPr="00E865CD">
        <w:t xml:space="preserve"> não é um site de marketing — é um documento de credibilidade técnica que deve:</w:t>
      </w:r>
    </w:p>
    <w:p w14:paraId="482F881D" w14:textId="77777777" w:rsidR="00E865CD" w:rsidRPr="00E865CD" w:rsidRDefault="00E865CD" w:rsidP="00E865CD">
      <w:pPr>
        <w:numPr>
          <w:ilvl w:val="0"/>
          <w:numId w:val="14"/>
        </w:numPr>
      </w:pPr>
      <w:r w:rsidRPr="00E865CD">
        <w:t>Provar que você entende as três regulamentações</w:t>
      </w:r>
    </w:p>
    <w:p w14:paraId="62859235" w14:textId="77777777" w:rsidR="00E865CD" w:rsidRPr="00E865CD" w:rsidRDefault="00E865CD" w:rsidP="00E865CD">
      <w:pPr>
        <w:numPr>
          <w:ilvl w:val="0"/>
          <w:numId w:val="14"/>
        </w:numPr>
      </w:pPr>
      <w:r w:rsidRPr="00E865CD">
        <w:t>Mostrar que tem fornecedores reais e certificados</w:t>
      </w:r>
    </w:p>
    <w:p w14:paraId="3946E308" w14:textId="77777777" w:rsidR="00E865CD" w:rsidRPr="00E865CD" w:rsidRDefault="00E865CD" w:rsidP="00E865CD">
      <w:pPr>
        <w:numPr>
          <w:ilvl w:val="0"/>
          <w:numId w:val="14"/>
        </w:numPr>
      </w:pPr>
      <w:r w:rsidRPr="00E865CD">
        <w:t>Demonstrar que segue o roteiro de credenciamento</w:t>
      </w:r>
    </w:p>
    <w:p w14:paraId="6F807355" w14:textId="77777777" w:rsidR="00E865CD" w:rsidRPr="00E865CD" w:rsidRDefault="00E865CD" w:rsidP="00E865CD">
      <w:pPr>
        <w:numPr>
          <w:ilvl w:val="0"/>
          <w:numId w:val="14"/>
        </w:numPr>
      </w:pPr>
      <w:r w:rsidRPr="00E865CD">
        <w:t>Transmitir seriedade institucional (para NMSDC, SAM.gov, SPC)</w:t>
      </w:r>
    </w:p>
    <w:p w14:paraId="07C5C5F1" w14:textId="77777777" w:rsidR="002A686A" w:rsidRDefault="002A686A"/>
    <w:p w14:paraId="534E1732" w14:textId="77777777" w:rsidR="00852164" w:rsidRDefault="00852164"/>
    <w:p w14:paraId="3197BED6" w14:textId="77777777" w:rsidR="00852164" w:rsidRDefault="00852164"/>
    <w:p w14:paraId="5A6564FA" w14:textId="77777777" w:rsidR="00852164" w:rsidRDefault="00852164"/>
    <w:p w14:paraId="6893CCD6" w14:textId="77777777" w:rsidR="00852164" w:rsidRDefault="00852164"/>
    <w:p w14:paraId="146DA040" w14:textId="77777777" w:rsidR="00852164" w:rsidRDefault="00852164"/>
    <w:p w14:paraId="0B0A4185" w14:textId="77777777" w:rsidR="00852164" w:rsidRPr="00852164" w:rsidRDefault="00852164" w:rsidP="00852164">
      <w:pPr>
        <w:rPr>
          <w:b/>
          <w:bCs/>
        </w:rPr>
      </w:pPr>
      <w:proofErr w:type="spellStart"/>
      <w:r w:rsidRPr="00852164">
        <w:t>BrokerChain</w:t>
      </w:r>
      <w:proofErr w:type="spellEnd"/>
    </w:p>
    <w:p w14:paraId="23804816" w14:textId="77777777" w:rsidR="00852164" w:rsidRPr="00852164" w:rsidRDefault="00852164" w:rsidP="00852164">
      <w:r w:rsidRPr="00852164">
        <w:t xml:space="preserve">The Global Compliance </w:t>
      </w:r>
      <w:proofErr w:type="spellStart"/>
      <w:r w:rsidRPr="00852164">
        <w:t>Authority</w:t>
      </w:r>
      <w:proofErr w:type="spellEnd"/>
      <w:r w:rsidRPr="00852164">
        <w:t xml:space="preserve"> for </w:t>
      </w:r>
      <w:proofErr w:type="spellStart"/>
      <w:r w:rsidRPr="00852164">
        <w:t>Regulated</w:t>
      </w:r>
      <w:proofErr w:type="spellEnd"/>
      <w:r w:rsidRPr="00852164">
        <w:t xml:space="preserve"> </w:t>
      </w:r>
      <w:proofErr w:type="spellStart"/>
      <w:r w:rsidRPr="00852164">
        <w:t>Supply</w:t>
      </w:r>
      <w:proofErr w:type="spellEnd"/>
      <w:r w:rsidRPr="00852164">
        <w:t xml:space="preserve"> </w:t>
      </w:r>
      <w:proofErr w:type="spellStart"/>
      <w:r w:rsidRPr="00852164">
        <w:t>Chains</w:t>
      </w:r>
      <w:proofErr w:type="spellEnd"/>
    </w:p>
    <w:p w14:paraId="0B5A3363" w14:textId="77777777" w:rsidR="00852164" w:rsidRPr="00852164" w:rsidRDefault="00852164" w:rsidP="00852164">
      <w:r w:rsidRPr="00852164">
        <w:pict w14:anchorId="7B435DDC">
          <v:rect id="_x0000_i1184" style="width:0;height:0" o:hralign="center" o:hrstd="t" o:hr="t" fillcolor="#a0a0a0" stroked="f"/>
        </w:pict>
      </w:r>
    </w:p>
    <w:p w14:paraId="1E7203B5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🌍</w:t>
      </w:r>
      <w:r w:rsidRPr="00852164">
        <w:rPr>
          <w:b/>
          <w:bCs/>
        </w:rPr>
        <w:t xml:space="preserve"> HERO SECTION (Full-</w:t>
      </w:r>
      <w:proofErr w:type="spellStart"/>
      <w:r w:rsidRPr="00852164">
        <w:rPr>
          <w:b/>
          <w:bCs/>
        </w:rPr>
        <w:t>screen</w:t>
      </w:r>
      <w:proofErr w:type="spellEnd"/>
      <w:r w:rsidRPr="00852164">
        <w:rPr>
          <w:b/>
          <w:bCs/>
        </w:rPr>
        <w:t xml:space="preserve"> 8K </w:t>
      </w:r>
      <w:proofErr w:type="spellStart"/>
      <w:r w:rsidRPr="00852164">
        <w:rPr>
          <w:b/>
          <w:bCs/>
        </w:rPr>
        <w:t>Video</w:t>
      </w:r>
      <w:proofErr w:type="spellEnd"/>
      <w:r w:rsidRPr="00852164">
        <w:rPr>
          <w:b/>
          <w:bCs/>
        </w:rPr>
        <w:t xml:space="preserve"> Background)</w:t>
      </w:r>
    </w:p>
    <w:p w14:paraId="1704E6B6" w14:textId="77777777" w:rsidR="00852164" w:rsidRPr="00852164" w:rsidRDefault="00852164" w:rsidP="00852164">
      <w:r w:rsidRPr="00852164">
        <w:t xml:space="preserve">“Where </w:t>
      </w:r>
      <w:proofErr w:type="spellStart"/>
      <w:r w:rsidRPr="00852164">
        <w:t>Regulation</w:t>
      </w:r>
      <w:proofErr w:type="spellEnd"/>
      <w:r w:rsidRPr="00852164">
        <w:t xml:space="preserve"> </w:t>
      </w:r>
      <w:proofErr w:type="spellStart"/>
      <w:r w:rsidRPr="00852164">
        <w:t>Meets</w:t>
      </w:r>
      <w:proofErr w:type="spellEnd"/>
      <w:r w:rsidRPr="00852164">
        <w:t xml:space="preserve"> Reality.”</w:t>
      </w:r>
      <w:r w:rsidRPr="00852164">
        <w:br/>
      </w:r>
      <w:proofErr w:type="spellStart"/>
      <w:r w:rsidRPr="00852164">
        <w:t>BrokerChain</w:t>
      </w:r>
      <w:proofErr w:type="spellEnd"/>
      <w:r w:rsidRPr="00852164">
        <w:t xml:space="preserve"> </w:t>
      </w:r>
      <w:proofErr w:type="spellStart"/>
      <w:r w:rsidRPr="00852164">
        <w:t>is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</w:t>
      </w:r>
      <w:proofErr w:type="spellStart"/>
      <w:r w:rsidRPr="00852164">
        <w:t>world’s</w:t>
      </w:r>
      <w:proofErr w:type="spellEnd"/>
      <w:r w:rsidRPr="00852164">
        <w:t xml:space="preserve"> </w:t>
      </w:r>
      <w:proofErr w:type="spellStart"/>
      <w:r w:rsidRPr="00852164">
        <w:t>only</w:t>
      </w:r>
      <w:proofErr w:type="spellEnd"/>
      <w:r w:rsidRPr="00852164">
        <w:t xml:space="preserve"> </w:t>
      </w:r>
      <w:proofErr w:type="spellStart"/>
      <w:r w:rsidRPr="00852164">
        <w:t>end-to-end</w:t>
      </w:r>
      <w:proofErr w:type="spellEnd"/>
      <w:r w:rsidRPr="00852164">
        <w:t xml:space="preserve"> compliance broker </w:t>
      </w:r>
      <w:proofErr w:type="spellStart"/>
      <w:r w:rsidRPr="00852164">
        <w:t>engineered</w:t>
      </w:r>
      <w:proofErr w:type="spellEnd"/>
      <w:r w:rsidRPr="00852164">
        <w:t xml:space="preserve"> for </w:t>
      </w:r>
      <w:proofErr w:type="spellStart"/>
      <w:r w:rsidRPr="00852164">
        <w:t>the</w:t>
      </w:r>
      <w:proofErr w:type="spellEnd"/>
      <w:r w:rsidRPr="00852164">
        <w:t xml:space="preserve"> new era </w:t>
      </w:r>
      <w:proofErr w:type="spellStart"/>
      <w:r w:rsidRPr="00852164">
        <w:t>of</w:t>
      </w:r>
      <w:proofErr w:type="spellEnd"/>
      <w:r w:rsidRPr="00852164">
        <w:t xml:space="preserve"> PFAS-</w:t>
      </w:r>
      <w:proofErr w:type="spellStart"/>
      <w:r w:rsidRPr="00852164">
        <w:t>free</w:t>
      </w:r>
      <w:proofErr w:type="spellEnd"/>
      <w:r w:rsidRPr="00852164">
        <w:t xml:space="preserve"> </w:t>
      </w:r>
      <w:proofErr w:type="spellStart"/>
      <w:r w:rsidRPr="00852164">
        <w:t>packaging</w:t>
      </w:r>
      <w:proofErr w:type="spellEnd"/>
      <w:r w:rsidRPr="00852164">
        <w:t xml:space="preserve">, </w:t>
      </w:r>
      <w:proofErr w:type="spellStart"/>
      <w:r w:rsidRPr="00852164">
        <w:t>Buy</w:t>
      </w:r>
      <w:proofErr w:type="spellEnd"/>
      <w:r w:rsidRPr="00852164">
        <w:t xml:space="preserve"> </w:t>
      </w:r>
      <w:proofErr w:type="spellStart"/>
      <w:r w:rsidRPr="00852164">
        <w:t>America-certified</w:t>
      </w:r>
      <w:proofErr w:type="spellEnd"/>
      <w:r w:rsidRPr="00852164">
        <w:t xml:space="preserve"> industrial </w:t>
      </w:r>
      <w:proofErr w:type="spellStart"/>
      <w:r w:rsidRPr="00852164">
        <w:t>components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EUDR-</w:t>
      </w:r>
      <w:proofErr w:type="spellStart"/>
      <w:r w:rsidRPr="00852164">
        <w:t>compliant</w:t>
      </w:r>
      <w:proofErr w:type="spellEnd"/>
      <w:r w:rsidRPr="00852164">
        <w:t xml:space="preserve"> </w:t>
      </w:r>
      <w:proofErr w:type="spellStart"/>
      <w:r w:rsidRPr="00852164">
        <w:t>agricultural</w:t>
      </w:r>
      <w:proofErr w:type="spellEnd"/>
      <w:r w:rsidRPr="00852164">
        <w:t xml:space="preserve"> commodities.</w:t>
      </w:r>
    </w:p>
    <w:p w14:paraId="3213912F" w14:textId="77777777" w:rsidR="00852164" w:rsidRPr="00852164" w:rsidRDefault="00852164" w:rsidP="00852164">
      <w:proofErr w:type="spellStart"/>
      <w:r w:rsidRPr="00852164">
        <w:t>We</w:t>
      </w:r>
      <w:proofErr w:type="spellEnd"/>
      <w:r w:rsidRPr="00852164">
        <w:t xml:space="preserve"> </w:t>
      </w:r>
      <w:proofErr w:type="spellStart"/>
      <w:r w:rsidRPr="00852164">
        <w:t>don’t</w:t>
      </w:r>
      <w:proofErr w:type="spellEnd"/>
      <w:r w:rsidRPr="00852164">
        <w:t xml:space="preserve"> </w:t>
      </w:r>
      <w:proofErr w:type="spellStart"/>
      <w:r w:rsidRPr="00852164">
        <w:t>just</w:t>
      </w:r>
      <w:proofErr w:type="spellEnd"/>
      <w:r w:rsidRPr="00852164">
        <w:t xml:space="preserve"> </w:t>
      </w:r>
      <w:proofErr w:type="spellStart"/>
      <w:r w:rsidRPr="00852164">
        <w:t>connect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>—</w:t>
      </w:r>
      <w:proofErr w:type="spellStart"/>
      <w:r w:rsidRPr="00852164">
        <w:t>we</w:t>
      </w:r>
      <w:proofErr w:type="spellEnd"/>
      <w:r w:rsidRPr="00852164">
        <w:t xml:space="preserve"> </w:t>
      </w:r>
      <w:proofErr w:type="spellStart"/>
      <w:r w:rsidRPr="00852164">
        <w:t>certify</w:t>
      </w:r>
      <w:proofErr w:type="spellEnd"/>
      <w:r w:rsidRPr="00852164">
        <w:t xml:space="preserve">, </w:t>
      </w:r>
      <w:proofErr w:type="spellStart"/>
      <w:r w:rsidRPr="00852164">
        <w:t>verify</w:t>
      </w:r>
      <w:proofErr w:type="spellEnd"/>
      <w:r w:rsidRPr="00852164">
        <w:t xml:space="preserve">, </w:t>
      </w:r>
      <w:proofErr w:type="spellStart"/>
      <w:r w:rsidRPr="00852164">
        <w:t>inspect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guarantee</w:t>
      </w:r>
      <w:proofErr w:type="spellEnd"/>
      <w:r w:rsidRPr="00852164">
        <w:t xml:space="preserve"> </w:t>
      </w:r>
      <w:proofErr w:type="spellStart"/>
      <w:r w:rsidRPr="00852164">
        <w:t>every</w:t>
      </w:r>
      <w:proofErr w:type="spellEnd"/>
      <w:r w:rsidRPr="00852164">
        <w:t xml:space="preserve"> link in </w:t>
      </w:r>
      <w:proofErr w:type="spellStart"/>
      <w:r w:rsidRPr="00852164">
        <w:t>your</w:t>
      </w:r>
      <w:proofErr w:type="spellEnd"/>
      <w:r w:rsidRPr="00852164">
        <w:t xml:space="preserve"> </w:t>
      </w:r>
      <w:proofErr w:type="spellStart"/>
      <w:r w:rsidRPr="00852164">
        <w:t>supply</w:t>
      </w:r>
      <w:proofErr w:type="spellEnd"/>
      <w:r w:rsidRPr="00852164">
        <w:t xml:space="preserve"> </w:t>
      </w:r>
      <w:proofErr w:type="spellStart"/>
      <w:r w:rsidRPr="00852164">
        <w:t>chain</w:t>
      </w:r>
      <w:proofErr w:type="spellEnd"/>
      <w:r w:rsidRPr="00852164">
        <w:t>.</w:t>
      </w:r>
    </w:p>
    <w:p w14:paraId="33B59357" w14:textId="77777777" w:rsidR="00852164" w:rsidRPr="00852164" w:rsidRDefault="00852164" w:rsidP="00852164">
      <w:proofErr w:type="spellStart"/>
      <w:r w:rsidRPr="00852164">
        <w:t>Trusted</w:t>
      </w:r>
      <w:proofErr w:type="spellEnd"/>
      <w:r w:rsidRPr="00852164">
        <w:t xml:space="preserve"> </w:t>
      </w:r>
      <w:proofErr w:type="spellStart"/>
      <w:r w:rsidRPr="00852164">
        <w:t>by</w:t>
      </w:r>
      <w:proofErr w:type="spellEnd"/>
      <w:r w:rsidRPr="00852164">
        <w:t xml:space="preserve"> Fortune 500 </w:t>
      </w:r>
      <w:proofErr w:type="spellStart"/>
      <w:r w:rsidRPr="00852164">
        <w:t>procurement</w:t>
      </w:r>
      <w:proofErr w:type="spellEnd"/>
      <w:r w:rsidRPr="00852164">
        <w:t xml:space="preserve"> </w:t>
      </w:r>
      <w:proofErr w:type="spellStart"/>
      <w:r w:rsidRPr="00852164">
        <w:t>teams</w:t>
      </w:r>
      <w:proofErr w:type="spellEnd"/>
      <w:r w:rsidRPr="00852164">
        <w:t xml:space="preserve">, federal agencies, </w:t>
      </w:r>
      <w:proofErr w:type="spellStart"/>
      <w:r w:rsidRPr="00852164">
        <w:t>and</w:t>
      </w:r>
      <w:proofErr w:type="spellEnd"/>
      <w:r w:rsidRPr="00852164">
        <w:t xml:space="preserve"> EU </w:t>
      </w:r>
      <w:proofErr w:type="spellStart"/>
      <w:r w:rsidRPr="00852164">
        <w:t>importers</w:t>
      </w:r>
      <w:proofErr w:type="spellEnd"/>
      <w:r w:rsidRPr="00852164">
        <w:t xml:space="preserve">. </w:t>
      </w:r>
    </w:p>
    <w:p w14:paraId="57E22D39" w14:textId="77777777" w:rsidR="00852164" w:rsidRPr="00852164" w:rsidRDefault="00852164" w:rsidP="00852164">
      <w:r w:rsidRPr="00852164">
        <w:rPr>
          <w:i/>
          <w:iCs/>
        </w:rPr>
        <w:t xml:space="preserve">(Background: Looping 8K </w:t>
      </w:r>
      <w:proofErr w:type="spellStart"/>
      <w:r w:rsidRPr="00852164">
        <w:rPr>
          <w:i/>
          <w:iCs/>
        </w:rPr>
        <w:t>cinematic</w:t>
      </w:r>
      <w:proofErr w:type="spellEnd"/>
      <w:r w:rsidRPr="00852164">
        <w:rPr>
          <w:i/>
          <w:iCs/>
        </w:rPr>
        <w:t xml:space="preserve"> drone </w:t>
      </w:r>
      <w:proofErr w:type="spellStart"/>
      <w:r w:rsidRPr="00852164">
        <w:rPr>
          <w:i/>
          <w:iCs/>
        </w:rPr>
        <w:t>footage</w:t>
      </w:r>
      <w:proofErr w:type="spellEnd"/>
      <w:r w:rsidRPr="00852164">
        <w:rPr>
          <w:i/>
          <w:iCs/>
        </w:rPr>
        <w:t xml:space="preserve"> — São Paulo </w:t>
      </w:r>
      <w:proofErr w:type="spellStart"/>
      <w:r w:rsidRPr="00852164">
        <w:rPr>
          <w:i/>
          <w:iCs/>
        </w:rPr>
        <w:t>logistics</w:t>
      </w:r>
      <w:proofErr w:type="spellEnd"/>
      <w:r w:rsidRPr="00852164">
        <w:rPr>
          <w:i/>
          <w:iCs/>
        </w:rPr>
        <w:t xml:space="preserve"> hub </w:t>
      </w:r>
      <w:proofErr w:type="spellStart"/>
      <w:r w:rsidRPr="00852164">
        <w:rPr>
          <w:i/>
          <w:iCs/>
        </w:rPr>
        <w:t>at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dawn</w:t>
      </w:r>
      <w:proofErr w:type="spellEnd"/>
      <w:r w:rsidRPr="00852164">
        <w:rPr>
          <w:i/>
          <w:iCs/>
        </w:rPr>
        <w:t xml:space="preserve">, U.S. </w:t>
      </w:r>
      <w:proofErr w:type="spellStart"/>
      <w:r w:rsidRPr="00852164">
        <w:rPr>
          <w:i/>
          <w:iCs/>
        </w:rPr>
        <w:t>steel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mill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at</w:t>
      </w:r>
      <w:proofErr w:type="spellEnd"/>
      <w:r w:rsidRPr="00852164">
        <w:rPr>
          <w:i/>
          <w:iCs/>
        </w:rPr>
        <w:t xml:space="preserve"> full </w:t>
      </w:r>
      <w:proofErr w:type="spellStart"/>
      <w:r w:rsidRPr="00852164">
        <w:rPr>
          <w:i/>
          <w:iCs/>
        </w:rPr>
        <w:t>capacity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Brazilian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coffee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farm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satellite</w:t>
      </w:r>
      <w:proofErr w:type="spellEnd"/>
      <w:r w:rsidRPr="00852164">
        <w:rPr>
          <w:i/>
          <w:iCs/>
        </w:rPr>
        <w:t xml:space="preserve"> overlay </w:t>
      </w:r>
      <w:proofErr w:type="spellStart"/>
      <w:r w:rsidRPr="00852164">
        <w:rPr>
          <w:i/>
          <w:iCs/>
        </w:rPr>
        <w:t>showing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geofenced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polygons</w:t>
      </w:r>
      <w:proofErr w:type="spellEnd"/>
      <w:r w:rsidRPr="00852164">
        <w:rPr>
          <w:i/>
          <w:iCs/>
        </w:rPr>
        <w:t>)</w:t>
      </w:r>
    </w:p>
    <w:p w14:paraId="1AEDBB87" w14:textId="77777777" w:rsidR="00852164" w:rsidRPr="00852164" w:rsidRDefault="00852164" w:rsidP="00852164">
      <w:r w:rsidRPr="00852164">
        <w:pict w14:anchorId="6274AED7">
          <v:rect id="_x0000_i1185" style="width:0;height:0" o:hralign="center" o:hrstd="t" o:hr="t" fillcolor="#a0a0a0" stroked="f"/>
        </w:pict>
      </w:r>
    </w:p>
    <w:p w14:paraId="2D3FD906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🔍</w:t>
      </w:r>
      <w:r w:rsidRPr="00852164">
        <w:rPr>
          <w:b/>
          <w:bCs/>
        </w:rPr>
        <w:t xml:space="preserve"> THE COMPLIANCE TRIFECTA</w:t>
      </w:r>
    </w:p>
    <w:p w14:paraId="057590C0" w14:textId="77777777" w:rsidR="00852164" w:rsidRPr="00852164" w:rsidRDefault="00852164" w:rsidP="00852164">
      <w:pPr>
        <w:rPr>
          <w:b/>
          <w:bCs/>
        </w:rPr>
      </w:pPr>
      <w:proofErr w:type="spellStart"/>
      <w:r w:rsidRPr="00852164">
        <w:rPr>
          <w:b/>
          <w:bCs/>
        </w:rPr>
        <w:t>Three</w:t>
      </w:r>
      <w:proofErr w:type="spellEnd"/>
      <w:r w:rsidRPr="00852164">
        <w:rPr>
          <w:b/>
          <w:bCs/>
        </w:rPr>
        <w:t xml:space="preserve"> </w:t>
      </w:r>
      <w:proofErr w:type="spellStart"/>
      <w:r w:rsidRPr="00852164">
        <w:rPr>
          <w:b/>
          <w:bCs/>
        </w:rPr>
        <w:t>Regulations</w:t>
      </w:r>
      <w:proofErr w:type="spellEnd"/>
      <w:r w:rsidRPr="00852164">
        <w:rPr>
          <w:b/>
          <w:bCs/>
        </w:rPr>
        <w:t xml:space="preserve">. </w:t>
      </w:r>
      <w:proofErr w:type="spellStart"/>
      <w:r w:rsidRPr="00852164">
        <w:rPr>
          <w:b/>
          <w:bCs/>
        </w:rPr>
        <w:t>One</w:t>
      </w:r>
      <w:proofErr w:type="spellEnd"/>
      <w:r w:rsidRPr="00852164">
        <w:rPr>
          <w:b/>
          <w:bCs/>
        </w:rPr>
        <w:t xml:space="preserve"> </w:t>
      </w:r>
      <w:proofErr w:type="spellStart"/>
      <w:r w:rsidRPr="00852164">
        <w:rPr>
          <w:b/>
          <w:bCs/>
        </w:rPr>
        <w:t>Verified</w:t>
      </w:r>
      <w:proofErr w:type="spellEnd"/>
      <w:r w:rsidRPr="00852164">
        <w:rPr>
          <w:b/>
          <w:bCs/>
        </w:rPr>
        <w:t xml:space="preserve"> Global Chain.</w:t>
      </w:r>
    </w:p>
    <w:p w14:paraId="0A3ED9DD" w14:textId="77777777" w:rsidR="00852164" w:rsidRPr="00852164" w:rsidRDefault="00852164" w:rsidP="00852164">
      <w:pPr>
        <w:rPr>
          <w:b/>
          <w:bCs/>
        </w:rPr>
      </w:pPr>
      <w:r w:rsidRPr="00852164">
        <w:rPr>
          <w:b/>
          <w:bCs/>
        </w:rPr>
        <w:t xml:space="preserve">1. </w:t>
      </w:r>
      <w:r w:rsidRPr="00852164">
        <w:t>PFAS &amp; EPR Compliance (United States)</w:t>
      </w:r>
    </w:p>
    <w:p w14:paraId="2838AB09" w14:textId="77777777" w:rsidR="00852164" w:rsidRPr="00852164" w:rsidRDefault="00852164" w:rsidP="00852164">
      <w:r w:rsidRPr="00852164">
        <w:t xml:space="preserve">The </w:t>
      </w:r>
      <w:proofErr w:type="spellStart"/>
      <w:r w:rsidRPr="00852164">
        <w:t>Problem</w:t>
      </w:r>
      <w:proofErr w:type="spellEnd"/>
      <w:r w:rsidRPr="00852164">
        <w:t xml:space="preserve">: Over 20 U.S. </w:t>
      </w:r>
      <w:proofErr w:type="spellStart"/>
      <w:r w:rsidRPr="00852164">
        <w:t>states</w:t>
      </w:r>
      <w:proofErr w:type="spellEnd"/>
      <w:r w:rsidRPr="00852164">
        <w:t xml:space="preserve"> </w:t>
      </w:r>
      <w:proofErr w:type="spellStart"/>
      <w:r w:rsidRPr="00852164">
        <w:t>have</w:t>
      </w:r>
      <w:proofErr w:type="spellEnd"/>
      <w:r w:rsidRPr="00852164">
        <w:t xml:space="preserve"> </w:t>
      </w:r>
      <w:proofErr w:type="spellStart"/>
      <w:r w:rsidRPr="00852164">
        <w:t>banned</w:t>
      </w:r>
      <w:proofErr w:type="spellEnd"/>
      <w:r w:rsidRPr="00852164">
        <w:t xml:space="preserve"> PFAS in food </w:t>
      </w:r>
      <w:proofErr w:type="spellStart"/>
      <w:r w:rsidRPr="00852164">
        <w:t>packaging</w:t>
      </w:r>
      <w:proofErr w:type="spellEnd"/>
      <w:r w:rsidRPr="00852164">
        <w:t>. Non-</w:t>
      </w:r>
      <w:proofErr w:type="spellStart"/>
      <w:r w:rsidRPr="00852164">
        <w:t>compliant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 xml:space="preserve"> </w:t>
      </w:r>
      <w:proofErr w:type="spellStart"/>
      <w:r w:rsidRPr="00852164">
        <w:t>risk</w:t>
      </w:r>
      <w:proofErr w:type="spellEnd"/>
      <w:r w:rsidRPr="00852164">
        <w:t xml:space="preserve"> recalls, fines, </w:t>
      </w:r>
      <w:proofErr w:type="spellStart"/>
      <w:r w:rsidRPr="00852164">
        <w:t>and</w:t>
      </w:r>
      <w:proofErr w:type="spellEnd"/>
      <w:r w:rsidRPr="00852164">
        <w:t xml:space="preserve"> brand </w:t>
      </w:r>
      <w:proofErr w:type="spellStart"/>
      <w:r w:rsidRPr="00852164">
        <w:t>destruction</w:t>
      </w:r>
      <w:proofErr w:type="spellEnd"/>
      <w:r w:rsidRPr="00852164">
        <w:t>.</w:t>
      </w:r>
      <w:r w:rsidRPr="00852164">
        <w:br/>
      </w:r>
      <w:proofErr w:type="spellStart"/>
      <w:r w:rsidRPr="00852164">
        <w:t>Our</w:t>
      </w:r>
      <w:proofErr w:type="spellEnd"/>
      <w:r w:rsidRPr="00852164">
        <w:t xml:space="preserve"> </w:t>
      </w:r>
      <w:proofErr w:type="spellStart"/>
      <w:r w:rsidRPr="00852164">
        <w:t>Solution</w:t>
      </w:r>
      <w:proofErr w:type="spellEnd"/>
      <w:r w:rsidRPr="00852164">
        <w:t>:</w:t>
      </w:r>
    </w:p>
    <w:p w14:paraId="21063124" w14:textId="77777777" w:rsidR="00852164" w:rsidRPr="00852164" w:rsidRDefault="00852164" w:rsidP="00852164">
      <w:pPr>
        <w:numPr>
          <w:ilvl w:val="0"/>
          <w:numId w:val="15"/>
        </w:numPr>
      </w:pPr>
      <w:proofErr w:type="spellStart"/>
      <w:r w:rsidRPr="00852164">
        <w:t>Certified</w:t>
      </w:r>
      <w:proofErr w:type="spellEnd"/>
      <w:r w:rsidRPr="00852164">
        <w:t xml:space="preserve"> PFAS-</w:t>
      </w:r>
      <w:proofErr w:type="spellStart"/>
      <w:r w:rsidRPr="00852164">
        <w:t>free</w:t>
      </w:r>
      <w:proofErr w:type="spellEnd"/>
      <w:r w:rsidRPr="00852164">
        <w:t xml:space="preserve"> </w:t>
      </w:r>
      <w:proofErr w:type="spellStart"/>
      <w:r w:rsidRPr="00852164">
        <w:t>packaging</w:t>
      </w:r>
      <w:proofErr w:type="spellEnd"/>
      <w:r w:rsidRPr="00852164">
        <w:t xml:space="preserve"> </w:t>
      </w:r>
      <w:proofErr w:type="spellStart"/>
      <w:r w:rsidRPr="00852164">
        <w:t>from</w:t>
      </w:r>
      <w:proofErr w:type="spellEnd"/>
      <w:r w:rsidRPr="00852164">
        <w:t xml:space="preserve"> </w:t>
      </w:r>
      <w:proofErr w:type="spellStart"/>
      <w:r w:rsidRPr="00852164">
        <w:t>audited</w:t>
      </w:r>
      <w:proofErr w:type="spellEnd"/>
      <w:r w:rsidRPr="00852164">
        <w:t xml:space="preserve"> global </w:t>
      </w:r>
      <w:proofErr w:type="spellStart"/>
      <w:r w:rsidRPr="00852164">
        <w:t>manufacturers</w:t>
      </w:r>
      <w:proofErr w:type="spellEnd"/>
    </w:p>
    <w:p w14:paraId="059806C0" w14:textId="77777777" w:rsidR="00852164" w:rsidRPr="00852164" w:rsidRDefault="00852164" w:rsidP="00852164">
      <w:pPr>
        <w:numPr>
          <w:ilvl w:val="0"/>
          <w:numId w:val="15"/>
        </w:numPr>
      </w:pPr>
      <w:r w:rsidRPr="00852164">
        <w:t xml:space="preserve">Full </w:t>
      </w:r>
      <w:proofErr w:type="spellStart"/>
      <w:r w:rsidRPr="00852164">
        <w:t>alignment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Sustainable</w:t>
      </w:r>
      <w:proofErr w:type="spellEnd"/>
      <w:r w:rsidRPr="00852164">
        <w:t xml:space="preserve"> </w:t>
      </w:r>
      <w:proofErr w:type="spellStart"/>
      <w:r w:rsidRPr="00852164">
        <w:t>Packaging</w:t>
      </w:r>
      <w:proofErr w:type="spellEnd"/>
      <w:r w:rsidRPr="00852164">
        <w:t xml:space="preserve"> Coalition (SPC) standards</w:t>
      </w:r>
    </w:p>
    <w:p w14:paraId="3447B0F8" w14:textId="77777777" w:rsidR="00852164" w:rsidRPr="00852164" w:rsidRDefault="00852164" w:rsidP="00852164">
      <w:pPr>
        <w:numPr>
          <w:ilvl w:val="0"/>
          <w:numId w:val="15"/>
        </w:numPr>
      </w:pPr>
      <w:r w:rsidRPr="00852164">
        <w:t xml:space="preserve">Real-time material </w:t>
      </w:r>
      <w:proofErr w:type="spellStart"/>
      <w:r w:rsidRPr="00852164">
        <w:t>traceability</w:t>
      </w:r>
      <w:proofErr w:type="spellEnd"/>
      <w:r w:rsidRPr="00852164">
        <w:t xml:space="preserve">: </w:t>
      </w:r>
      <w:proofErr w:type="spellStart"/>
      <w:r w:rsidRPr="00852164">
        <w:t>bio-based</w:t>
      </w:r>
      <w:proofErr w:type="spellEnd"/>
      <w:r w:rsidRPr="00852164">
        <w:t xml:space="preserve"> </w:t>
      </w:r>
      <w:proofErr w:type="spellStart"/>
      <w:r w:rsidRPr="00852164">
        <w:t>resins</w:t>
      </w:r>
      <w:proofErr w:type="spellEnd"/>
      <w:r w:rsidRPr="00852164">
        <w:t xml:space="preserve">, </w:t>
      </w:r>
      <w:proofErr w:type="spellStart"/>
      <w:r w:rsidRPr="00852164">
        <w:t>molded</w:t>
      </w:r>
      <w:proofErr w:type="spellEnd"/>
      <w:r w:rsidRPr="00852164">
        <w:t xml:space="preserve"> </w:t>
      </w:r>
      <w:proofErr w:type="spellStart"/>
      <w:r w:rsidRPr="00852164">
        <w:t>fiber</w:t>
      </w:r>
      <w:proofErr w:type="spellEnd"/>
      <w:r w:rsidRPr="00852164">
        <w:t xml:space="preserve">, bagasse, </w:t>
      </w:r>
      <w:proofErr w:type="spellStart"/>
      <w:r w:rsidRPr="00852164">
        <w:t>starch</w:t>
      </w:r>
      <w:proofErr w:type="spellEnd"/>
    </w:p>
    <w:p w14:paraId="3D5CDCEE" w14:textId="77777777" w:rsidR="00852164" w:rsidRPr="00852164" w:rsidRDefault="00852164" w:rsidP="00852164">
      <w:pPr>
        <w:numPr>
          <w:ilvl w:val="0"/>
          <w:numId w:val="15"/>
        </w:numPr>
      </w:pPr>
      <w:r w:rsidRPr="00852164">
        <w:t xml:space="preserve">Live DPP (Digital </w:t>
      </w:r>
      <w:proofErr w:type="spellStart"/>
      <w:r w:rsidRPr="00852164">
        <w:t>Product</w:t>
      </w:r>
      <w:proofErr w:type="spellEnd"/>
      <w:r w:rsidRPr="00852164">
        <w:t xml:space="preserve"> Passport) </w:t>
      </w:r>
      <w:proofErr w:type="spellStart"/>
      <w:r w:rsidRPr="00852164">
        <w:t>generation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chemical</w:t>
      </w:r>
      <w:proofErr w:type="spellEnd"/>
      <w:r w:rsidRPr="00852164">
        <w:t xml:space="preserve"> </w:t>
      </w:r>
      <w:proofErr w:type="spellStart"/>
      <w:r w:rsidRPr="00852164">
        <w:t>composition</w:t>
      </w:r>
      <w:proofErr w:type="spellEnd"/>
      <w:r w:rsidRPr="00852164">
        <w:t xml:space="preserve"> logs</w:t>
      </w:r>
    </w:p>
    <w:p w14:paraId="2E947133" w14:textId="77777777" w:rsidR="00852164" w:rsidRPr="00852164" w:rsidRDefault="00852164" w:rsidP="00852164"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>:</w:t>
      </w:r>
    </w:p>
    <w:p w14:paraId="0FC78A19" w14:textId="77777777" w:rsidR="00852164" w:rsidRPr="00852164" w:rsidRDefault="00852164" w:rsidP="00852164">
      <w:pPr>
        <w:numPr>
          <w:ilvl w:val="0"/>
          <w:numId w:val="16"/>
        </w:numPr>
      </w:pPr>
      <w:r w:rsidRPr="00852164">
        <w:lastRenderedPageBreak/>
        <w:t xml:space="preserve">Braskem: </w:t>
      </w:r>
      <w:proofErr w:type="spellStart"/>
      <w:r w:rsidRPr="00852164">
        <w:t>World’s</w:t>
      </w:r>
      <w:proofErr w:type="spellEnd"/>
      <w:r w:rsidRPr="00852164">
        <w:t xml:space="preserve"> </w:t>
      </w:r>
      <w:proofErr w:type="spellStart"/>
      <w:r w:rsidRPr="00852164">
        <w:t>first</w:t>
      </w:r>
      <w:proofErr w:type="spellEnd"/>
      <w:r w:rsidRPr="00852164">
        <w:t xml:space="preserve"> </w:t>
      </w:r>
      <w:proofErr w:type="spellStart"/>
      <w:r w:rsidRPr="00852164">
        <w:t>mono-material</w:t>
      </w:r>
      <w:proofErr w:type="spellEnd"/>
      <w:r w:rsidRPr="00852164">
        <w:t xml:space="preserve"> </w:t>
      </w:r>
      <w:proofErr w:type="spellStart"/>
      <w:r w:rsidRPr="00852164">
        <w:t>recyclable</w:t>
      </w:r>
      <w:proofErr w:type="spellEnd"/>
      <w:r w:rsidRPr="00852164">
        <w:t xml:space="preserve"> MDO </w:t>
      </w:r>
      <w:proofErr w:type="spellStart"/>
      <w:r w:rsidRPr="00852164">
        <w:t>bio-film</w:t>
      </w:r>
      <w:proofErr w:type="spellEnd"/>
      <w:r w:rsidRPr="00852164">
        <w:t xml:space="preserve"> (</w:t>
      </w:r>
      <w:proofErr w:type="spellStart"/>
      <w:r w:rsidRPr="00852164">
        <w:t>sugarcane-based</w:t>
      </w:r>
      <w:proofErr w:type="spellEnd"/>
      <w:r w:rsidRPr="00852164">
        <w:t>)</w:t>
      </w:r>
    </w:p>
    <w:p w14:paraId="75098904" w14:textId="77777777" w:rsidR="00852164" w:rsidRPr="00852164" w:rsidRDefault="00852164" w:rsidP="00852164">
      <w:pPr>
        <w:numPr>
          <w:ilvl w:val="0"/>
          <w:numId w:val="16"/>
        </w:numPr>
      </w:pPr>
      <w:proofErr w:type="spellStart"/>
      <w:r w:rsidRPr="00852164">
        <w:t>Vegware</w:t>
      </w:r>
      <w:proofErr w:type="spellEnd"/>
      <w:r w:rsidRPr="00852164">
        <w:t xml:space="preserve">: Industrial </w:t>
      </w:r>
      <w:proofErr w:type="spellStart"/>
      <w:r w:rsidRPr="00852164">
        <w:t>compostable</w:t>
      </w:r>
      <w:proofErr w:type="spellEnd"/>
      <w:r w:rsidRPr="00852164">
        <w:t xml:space="preserve"> </w:t>
      </w:r>
      <w:proofErr w:type="spellStart"/>
      <w:r w:rsidRPr="00852164">
        <w:t>tableware</w:t>
      </w:r>
      <w:proofErr w:type="spellEnd"/>
      <w:r w:rsidRPr="00852164">
        <w:t xml:space="preserve"> (BPI &amp; TÜV OK </w:t>
      </w:r>
      <w:proofErr w:type="spellStart"/>
      <w:r w:rsidRPr="00852164">
        <w:t>Compost</w:t>
      </w:r>
      <w:proofErr w:type="spellEnd"/>
      <w:r w:rsidRPr="00852164">
        <w:t xml:space="preserve"> </w:t>
      </w:r>
      <w:proofErr w:type="spellStart"/>
      <w:r w:rsidRPr="00852164">
        <w:t>certified</w:t>
      </w:r>
      <w:proofErr w:type="spellEnd"/>
      <w:r w:rsidRPr="00852164">
        <w:t>)</w:t>
      </w:r>
    </w:p>
    <w:p w14:paraId="09DA578A" w14:textId="77777777" w:rsidR="00852164" w:rsidRPr="00852164" w:rsidRDefault="00852164" w:rsidP="00852164">
      <w:pPr>
        <w:numPr>
          <w:ilvl w:val="0"/>
          <w:numId w:val="16"/>
        </w:numPr>
      </w:pPr>
      <w:proofErr w:type="spellStart"/>
      <w:r w:rsidRPr="00852164">
        <w:t>Sabert</w:t>
      </w:r>
      <w:proofErr w:type="spellEnd"/>
      <w:r w:rsidRPr="00852164">
        <w:t xml:space="preserve">: Pulp Plus™ </w:t>
      </w:r>
      <w:proofErr w:type="spellStart"/>
      <w:r w:rsidRPr="00852164">
        <w:t>and</w:t>
      </w:r>
      <w:proofErr w:type="spellEnd"/>
      <w:r w:rsidRPr="00852164">
        <w:t xml:space="preserve"> Pulp Max™ containers — 100% PFAS-</w:t>
      </w:r>
      <w:proofErr w:type="spellStart"/>
      <w:r w:rsidRPr="00852164">
        <w:t>free</w:t>
      </w:r>
      <w:proofErr w:type="spellEnd"/>
      <w:r w:rsidRPr="00852164">
        <w:t xml:space="preserve">, ASTM D6868 </w:t>
      </w:r>
      <w:proofErr w:type="spellStart"/>
      <w:r w:rsidRPr="00852164">
        <w:t>compliant</w:t>
      </w:r>
      <w:proofErr w:type="spellEnd"/>
    </w:p>
    <w:p w14:paraId="185D10FE" w14:textId="77777777" w:rsidR="00852164" w:rsidRPr="00852164" w:rsidRDefault="00852164" w:rsidP="00852164">
      <w:pPr>
        <w:numPr>
          <w:ilvl w:val="0"/>
          <w:numId w:val="16"/>
        </w:numPr>
      </w:pPr>
      <w:proofErr w:type="spellStart"/>
      <w:r w:rsidRPr="00852164">
        <w:t>SunDance</w:t>
      </w:r>
      <w:proofErr w:type="spellEnd"/>
      <w:r w:rsidRPr="00852164">
        <w:t xml:space="preserve">: </w:t>
      </w:r>
      <w:proofErr w:type="spellStart"/>
      <w:r w:rsidRPr="00852164">
        <w:t>Biodegradable</w:t>
      </w:r>
      <w:proofErr w:type="spellEnd"/>
      <w:r w:rsidRPr="00852164">
        <w:t xml:space="preserve"> </w:t>
      </w:r>
      <w:proofErr w:type="spellStart"/>
      <w:r w:rsidRPr="00852164">
        <w:t>films</w:t>
      </w:r>
      <w:proofErr w:type="spellEnd"/>
      <w:r w:rsidRPr="00852164">
        <w:t xml:space="preserve"> meeting California, Maine, Colorado, </w:t>
      </w:r>
      <w:proofErr w:type="spellStart"/>
      <w:r w:rsidRPr="00852164">
        <w:t>and</w:t>
      </w:r>
      <w:proofErr w:type="spellEnd"/>
      <w:r w:rsidRPr="00852164">
        <w:t xml:space="preserve"> New York </w:t>
      </w:r>
      <w:proofErr w:type="spellStart"/>
      <w:r w:rsidRPr="00852164">
        <w:t>statutes</w:t>
      </w:r>
      <w:proofErr w:type="spellEnd"/>
    </w:p>
    <w:p w14:paraId="45619B2B" w14:textId="77777777" w:rsidR="00852164" w:rsidRPr="00852164" w:rsidRDefault="00852164" w:rsidP="00852164">
      <w:pPr>
        <w:numPr>
          <w:ilvl w:val="0"/>
          <w:numId w:val="16"/>
        </w:numPr>
      </w:pPr>
      <w:proofErr w:type="spellStart"/>
      <w:r w:rsidRPr="00852164">
        <w:t>ChemGreen</w:t>
      </w:r>
      <w:proofErr w:type="spellEnd"/>
      <w:r w:rsidRPr="00852164">
        <w:t xml:space="preserve">: Green </w:t>
      </w:r>
      <w:proofErr w:type="spellStart"/>
      <w:r w:rsidRPr="00852164">
        <w:t>chemistry</w:t>
      </w:r>
      <w:proofErr w:type="spellEnd"/>
      <w:r w:rsidRPr="00852164">
        <w:t xml:space="preserve"> </w:t>
      </w:r>
      <w:proofErr w:type="spellStart"/>
      <w:r w:rsidRPr="00852164">
        <w:t>solutions</w:t>
      </w:r>
      <w:proofErr w:type="spellEnd"/>
      <w:r w:rsidRPr="00852164">
        <w:t xml:space="preserve"> for post-</w:t>
      </w:r>
      <w:proofErr w:type="spellStart"/>
      <w:r w:rsidRPr="00852164">
        <w:t>consumer</w:t>
      </w:r>
      <w:proofErr w:type="spellEnd"/>
      <w:r w:rsidRPr="00852164">
        <w:t xml:space="preserve"> </w:t>
      </w:r>
      <w:proofErr w:type="spellStart"/>
      <w:r w:rsidRPr="00852164">
        <w:t>recovery</w:t>
      </w:r>
      <w:proofErr w:type="spellEnd"/>
    </w:p>
    <w:p w14:paraId="4C8A919E" w14:textId="77777777" w:rsidR="00852164" w:rsidRPr="00852164" w:rsidRDefault="00852164" w:rsidP="00852164">
      <w:r w:rsidRPr="00852164">
        <w:rPr>
          <w:i/>
          <w:iCs/>
        </w:rPr>
        <w:t xml:space="preserve">(Visual: 8K </w:t>
      </w:r>
      <w:proofErr w:type="spellStart"/>
      <w:r w:rsidRPr="00852164">
        <w:rPr>
          <w:i/>
          <w:iCs/>
        </w:rPr>
        <w:t>carousel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lab-certified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packaging</w:t>
      </w:r>
      <w:proofErr w:type="spellEnd"/>
      <w:r w:rsidRPr="00852164">
        <w:rPr>
          <w:i/>
          <w:iCs/>
        </w:rPr>
        <w:t xml:space="preserve"> samples, close-ups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composting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tests</w:t>
      </w:r>
      <w:proofErr w:type="spellEnd"/>
      <w:r w:rsidRPr="00852164">
        <w:rPr>
          <w:i/>
          <w:iCs/>
        </w:rPr>
        <w:t xml:space="preserve">, SPC </w:t>
      </w:r>
      <w:proofErr w:type="spellStart"/>
      <w:r w:rsidRPr="00852164">
        <w:rPr>
          <w:i/>
          <w:iCs/>
        </w:rPr>
        <w:t>membership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badge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animation</w:t>
      </w:r>
      <w:proofErr w:type="spellEnd"/>
      <w:r w:rsidRPr="00852164">
        <w:rPr>
          <w:i/>
          <w:iCs/>
        </w:rPr>
        <w:t>)</w:t>
      </w:r>
    </w:p>
    <w:p w14:paraId="7B0141CC" w14:textId="77777777" w:rsidR="00852164" w:rsidRPr="00852164" w:rsidRDefault="00852164" w:rsidP="00852164">
      <w:r w:rsidRPr="00852164">
        <w:pict w14:anchorId="316459EE">
          <v:rect id="_x0000_i1186" style="width:0;height:0" o:hralign="center" o:hrstd="t" o:hr="t" fillcolor="#a0a0a0" stroked="f"/>
        </w:pict>
      </w:r>
    </w:p>
    <w:p w14:paraId="7A46226C" w14:textId="77777777" w:rsidR="00852164" w:rsidRPr="00852164" w:rsidRDefault="00852164" w:rsidP="00852164">
      <w:pPr>
        <w:rPr>
          <w:b/>
          <w:bCs/>
        </w:rPr>
      </w:pPr>
      <w:r w:rsidRPr="00852164">
        <w:rPr>
          <w:b/>
          <w:bCs/>
        </w:rPr>
        <w:t xml:space="preserve">2. </w:t>
      </w:r>
      <w:proofErr w:type="spellStart"/>
      <w:r w:rsidRPr="00852164">
        <w:t>Buy</w:t>
      </w:r>
      <w:proofErr w:type="spellEnd"/>
      <w:r w:rsidRPr="00852164">
        <w:t xml:space="preserve"> </w:t>
      </w:r>
      <w:proofErr w:type="spellStart"/>
      <w:r w:rsidRPr="00852164">
        <w:t>America</w:t>
      </w:r>
      <w:proofErr w:type="spellEnd"/>
      <w:r w:rsidRPr="00852164">
        <w:t xml:space="preserve"> </w:t>
      </w:r>
      <w:proofErr w:type="spellStart"/>
      <w:r w:rsidRPr="00852164">
        <w:t>Act</w:t>
      </w:r>
      <w:proofErr w:type="spellEnd"/>
      <w:r w:rsidRPr="00852164">
        <w:t xml:space="preserve"> Compliance (United States)</w:t>
      </w:r>
    </w:p>
    <w:p w14:paraId="6FA3780D" w14:textId="77777777" w:rsidR="00852164" w:rsidRPr="00852164" w:rsidRDefault="00852164" w:rsidP="00852164">
      <w:r w:rsidRPr="00852164">
        <w:t xml:space="preserve">The </w:t>
      </w:r>
      <w:proofErr w:type="spellStart"/>
      <w:r w:rsidRPr="00852164">
        <w:t>Problem</w:t>
      </w:r>
      <w:proofErr w:type="spellEnd"/>
      <w:r w:rsidRPr="00852164">
        <w:t xml:space="preserve">: Federal </w:t>
      </w:r>
      <w:proofErr w:type="spellStart"/>
      <w:r w:rsidRPr="00852164">
        <w:t>contracts</w:t>
      </w:r>
      <w:proofErr w:type="spellEnd"/>
      <w:r w:rsidRPr="00852164">
        <w:t xml:space="preserve"> require 100% “</w:t>
      </w:r>
      <w:proofErr w:type="spellStart"/>
      <w:r w:rsidRPr="00852164">
        <w:t>melted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manufactured</w:t>
      </w:r>
      <w:proofErr w:type="spellEnd"/>
      <w:r w:rsidRPr="00852164">
        <w:t xml:space="preserve"> in USA.” Most </w:t>
      </w:r>
      <w:proofErr w:type="spellStart"/>
      <w:r w:rsidRPr="00852164">
        <w:t>suppliers</w:t>
      </w:r>
      <w:proofErr w:type="spellEnd"/>
      <w:r w:rsidRPr="00852164">
        <w:t xml:space="preserve"> </w:t>
      </w:r>
      <w:proofErr w:type="spellStart"/>
      <w:r w:rsidRPr="00852164">
        <w:t>lack</w:t>
      </w:r>
      <w:proofErr w:type="spellEnd"/>
      <w:r w:rsidRPr="00852164">
        <w:t xml:space="preserve"> </w:t>
      </w:r>
      <w:proofErr w:type="spellStart"/>
      <w:r w:rsidRPr="00852164">
        <w:t>verifiable</w:t>
      </w:r>
      <w:proofErr w:type="spellEnd"/>
      <w:r w:rsidRPr="00852164">
        <w:t xml:space="preserve"> </w:t>
      </w:r>
      <w:proofErr w:type="spellStart"/>
      <w:r w:rsidRPr="00852164">
        <w:t>origin</w:t>
      </w:r>
      <w:proofErr w:type="spellEnd"/>
      <w:r w:rsidRPr="00852164">
        <w:t xml:space="preserve"> </w:t>
      </w:r>
      <w:proofErr w:type="spellStart"/>
      <w:r w:rsidRPr="00852164">
        <w:t>proof</w:t>
      </w:r>
      <w:proofErr w:type="spellEnd"/>
      <w:r w:rsidRPr="00852164">
        <w:t>.</w:t>
      </w:r>
      <w:r w:rsidRPr="00852164">
        <w:br/>
      </w:r>
      <w:proofErr w:type="spellStart"/>
      <w:r w:rsidRPr="00852164">
        <w:t>Our</w:t>
      </w:r>
      <w:proofErr w:type="spellEnd"/>
      <w:r w:rsidRPr="00852164">
        <w:t xml:space="preserve"> </w:t>
      </w:r>
      <w:proofErr w:type="spellStart"/>
      <w:r w:rsidRPr="00852164">
        <w:t>Solution</w:t>
      </w:r>
      <w:proofErr w:type="spellEnd"/>
      <w:r w:rsidRPr="00852164">
        <w:t>:</w:t>
      </w:r>
    </w:p>
    <w:p w14:paraId="6D417D6F" w14:textId="77777777" w:rsidR="00852164" w:rsidRPr="00852164" w:rsidRDefault="00852164" w:rsidP="00852164">
      <w:pPr>
        <w:numPr>
          <w:ilvl w:val="0"/>
          <w:numId w:val="17"/>
        </w:numPr>
      </w:pPr>
      <w:proofErr w:type="spellStart"/>
      <w:r w:rsidRPr="00852164">
        <w:t>End-to-end</w:t>
      </w:r>
      <w:proofErr w:type="spellEnd"/>
      <w:r w:rsidRPr="00852164">
        <w:t xml:space="preserve"> </w:t>
      </w:r>
      <w:proofErr w:type="spellStart"/>
      <w:r w:rsidRPr="00852164">
        <w:t>metallurgical</w:t>
      </w:r>
      <w:proofErr w:type="spellEnd"/>
      <w:r w:rsidRPr="00852164">
        <w:t xml:space="preserve"> </w:t>
      </w:r>
      <w:proofErr w:type="spellStart"/>
      <w:r w:rsidRPr="00852164">
        <w:t>traceability</w:t>
      </w:r>
      <w:proofErr w:type="spellEnd"/>
      <w:r w:rsidRPr="00852164">
        <w:t xml:space="preserve"> </w:t>
      </w:r>
      <w:proofErr w:type="spellStart"/>
      <w:r w:rsidRPr="00852164">
        <w:t>from</w:t>
      </w:r>
      <w:proofErr w:type="spellEnd"/>
      <w:r w:rsidRPr="00852164">
        <w:t xml:space="preserve"> </w:t>
      </w:r>
      <w:proofErr w:type="spellStart"/>
      <w:r w:rsidRPr="00852164">
        <w:t>foundry</w:t>
      </w:r>
      <w:proofErr w:type="spellEnd"/>
      <w:r w:rsidRPr="00852164">
        <w:t xml:space="preserve">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finished</w:t>
      </w:r>
      <w:proofErr w:type="spellEnd"/>
      <w:r w:rsidRPr="00852164">
        <w:t xml:space="preserve"> </w:t>
      </w:r>
      <w:proofErr w:type="spellStart"/>
      <w:r w:rsidRPr="00852164">
        <w:t>fastener</w:t>
      </w:r>
      <w:proofErr w:type="spellEnd"/>
    </w:p>
    <w:p w14:paraId="04760F21" w14:textId="77777777" w:rsidR="00852164" w:rsidRPr="00852164" w:rsidRDefault="00852164" w:rsidP="00852164">
      <w:pPr>
        <w:numPr>
          <w:ilvl w:val="0"/>
          <w:numId w:val="17"/>
        </w:numPr>
      </w:pPr>
      <w:r w:rsidRPr="00852164">
        <w:t xml:space="preserve">IATF 16949 &amp; ISO 9001 </w:t>
      </w:r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production</w:t>
      </w:r>
      <w:proofErr w:type="spellEnd"/>
    </w:p>
    <w:p w14:paraId="402F0595" w14:textId="77777777" w:rsidR="00852164" w:rsidRPr="00852164" w:rsidRDefault="00852164" w:rsidP="00852164">
      <w:pPr>
        <w:numPr>
          <w:ilvl w:val="0"/>
          <w:numId w:val="17"/>
        </w:numPr>
      </w:pPr>
      <w:r w:rsidRPr="00852164">
        <w:t xml:space="preserve">Real-time </w:t>
      </w:r>
      <w:proofErr w:type="spellStart"/>
      <w:r w:rsidRPr="00852164">
        <w:t>audit</w:t>
      </w:r>
      <w:proofErr w:type="spellEnd"/>
      <w:r w:rsidRPr="00852164">
        <w:t xml:space="preserve"> logs </w:t>
      </w:r>
      <w:proofErr w:type="spellStart"/>
      <w:r w:rsidRPr="00852164">
        <w:t>of</w:t>
      </w:r>
      <w:proofErr w:type="spellEnd"/>
      <w:r w:rsidRPr="00852164">
        <w:t xml:space="preserve"> </w:t>
      </w:r>
      <w:proofErr w:type="spellStart"/>
      <w:r w:rsidRPr="00852164">
        <w:t>furnace</w:t>
      </w:r>
      <w:proofErr w:type="spellEnd"/>
      <w:r w:rsidRPr="00852164">
        <w:t xml:space="preserve"> batches, casting dates,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machining</w:t>
      </w:r>
      <w:proofErr w:type="spellEnd"/>
      <w:r w:rsidRPr="00852164">
        <w:t xml:space="preserve"> </w:t>
      </w:r>
      <w:proofErr w:type="spellStart"/>
      <w:r w:rsidRPr="00852164">
        <w:t>records</w:t>
      </w:r>
      <w:proofErr w:type="spellEnd"/>
    </w:p>
    <w:p w14:paraId="66F5FF7E" w14:textId="77777777" w:rsidR="00852164" w:rsidRPr="00852164" w:rsidRDefault="00852164" w:rsidP="00852164">
      <w:pPr>
        <w:numPr>
          <w:ilvl w:val="0"/>
          <w:numId w:val="17"/>
        </w:numPr>
      </w:pPr>
      <w:r w:rsidRPr="00852164">
        <w:t xml:space="preserve">Zero </w:t>
      </w:r>
      <w:proofErr w:type="spellStart"/>
      <w:r w:rsidRPr="00852164">
        <w:t>tolerance</w:t>
      </w:r>
      <w:proofErr w:type="spellEnd"/>
      <w:r w:rsidRPr="00852164">
        <w:t xml:space="preserve"> for offshore </w:t>
      </w:r>
      <w:proofErr w:type="spellStart"/>
      <w:r w:rsidRPr="00852164">
        <w:t>subcontracting</w:t>
      </w:r>
      <w:proofErr w:type="spellEnd"/>
    </w:p>
    <w:p w14:paraId="065760DD" w14:textId="77777777" w:rsidR="00852164" w:rsidRPr="00852164" w:rsidRDefault="00852164" w:rsidP="00852164"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>:</w:t>
      </w:r>
    </w:p>
    <w:p w14:paraId="612BBAD3" w14:textId="77777777" w:rsidR="00852164" w:rsidRPr="00852164" w:rsidRDefault="00852164" w:rsidP="00852164">
      <w:pPr>
        <w:numPr>
          <w:ilvl w:val="0"/>
          <w:numId w:val="18"/>
        </w:numPr>
      </w:pPr>
      <w:proofErr w:type="spellStart"/>
      <w:r w:rsidRPr="00852164">
        <w:t>Dyson</w:t>
      </w:r>
      <w:proofErr w:type="spellEnd"/>
      <w:r w:rsidRPr="00852164">
        <w:t xml:space="preserve"> </w:t>
      </w:r>
      <w:proofErr w:type="spellStart"/>
      <w:r w:rsidRPr="00852164">
        <w:t>Fasteners</w:t>
      </w:r>
      <w:proofErr w:type="spellEnd"/>
      <w:r w:rsidRPr="00852164">
        <w:t>: High-</w:t>
      </w:r>
      <w:proofErr w:type="spellStart"/>
      <w:r w:rsidRPr="00852164">
        <w:t>tensile</w:t>
      </w:r>
      <w:proofErr w:type="spellEnd"/>
      <w:r w:rsidRPr="00852164">
        <w:t xml:space="preserve"> </w:t>
      </w:r>
      <w:proofErr w:type="spellStart"/>
      <w:r w:rsidRPr="00852164">
        <w:t>bolts</w:t>
      </w:r>
      <w:proofErr w:type="spellEnd"/>
      <w:r w:rsidRPr="00852164">
        <w:t xml:space="preserve"> for </w:t>
      </w:r>
      <w:proofErr w:type="spellStart"/>
      <w:r w:rsidRPr="00852164">
        <w:t>infrastructure</w:t>
      </w:r>
      <w:proofErr w:type="spellEnd"/>
      <w:r w:rsidRPr="00852164">
        <w:t xml:space="preserve">, </w:t>
      </w:r>
      <w:proofErr w:type="spellStart"/>
      <w:r w:rsidRPr="00852164">
        <w:t>defense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aerospace</w:t>
      </w:r>
      <w:proofErr w:type="spellEnd"/>
      <w:r w:rsidRPr="00852164">
        <w:t xml:space="preserve"> — 100% U.S.-</w:t>
      </w:r>
      <w:proofErr w:type="spellStart"/>
      <w:r w:rsidRPr="00852164">
        <w:t>melted</w:t>
      </w:r>
      <w:proofErr w:type="spellEnd"/>
      <w:r w:rsidRPr="00852164">
        <w:t xml:space="preserve"> </w:t>
      </w:r>
      <w:proofErr w:type="spellStart"/>
      <w:r w:rsidRPr="00852164">
        <w:t>steel</w:t>
      </w:r>
      <w:proofErr w:type="spellEnd"/>
    </w:p>
    <w:p w14:paraId="65AB27DC" w14:textId="77777777" w:rsidR="00852164" w:rsidRPr="00852164" w:rsidRDefault="00852164" w:rsidP="00852164">
      <w:pPr>
        <w:numPr>
          <w:ilvl w:val="0"/>
          <w:numId w:val="18"/>
        </w:numPr>
      </w:pPr>
      <w:r w:rsidRPr="00852164">
        <w:t xml:space="preserve">Prestige </w:t>
      </w:r>
      <w:proofErr w:type="spellStart"/>
      <w:r w:rsidRPr="00852164">
        <w:t>Stamping</w:t>
      </w:r>
      <w:proofErr w:type="spellEnd"/>
      <w:r w:rsidRPr="00852164">
        <w:t xml:space="preserve">: </w:t>
      </w:r>
      <w:proofErr w:type="spellStart"/>
      <w:r w:rsidRPr="00852164">
        <w:t>Precision</w:t>
      </w:r>
      <w:proofErr w:type="spellEnd"/>
      <w:r w:rsidRPr="00852164">
        <w:t xml:space="preserve"> </w:t>
      </w:r>
      <w:proofErr w:type="spellStart"/>
      <w:r w:rsidRPr="00852164">
        <w:t>washers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industrial hardware — </w:t>
      </w:r>
      <w:proofErr w:type="spellStart"/>
      <w:r w:rsidRPr="00852164">
        <w:t>fully</w:t>
      </w:r>
      <w:proofErr w:type="spellEnd"/>
      <w:r w:rsidRPr="00852164">
        <w:t xml:space="preserve"> </w:t>
      </w:r>
      <w:proofErr w:type="spellStart"/>
      <w:r w:rsidRPr="00852164">
        <w:t>compliant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41 U.S.C. § 8301–8305</w:t>
      </w:r>
    </w:p>
    <w:p w14:paraId="722522BF" w14:textId="77777777" w:rsidR="00852164" w:rsidRPr="00852164" w:rsidRDefault="00852164" w:rsidP="00852164">
      <w:r w:rsidRPr="00852164">
        <w:rPr>
          <w:i/>
          <w:iCs/>
        </w:rPr>
        <w:t xml:space="preserve">(Visual: 8K </w:t>
      </w:r>
      <w:proofErr w:type="spellStart"/>
      <w:r w:rsidRPr="00852164">
        <w:rPr>
          <w:i/>
          <w:iCs/>
        </w:rPr>
        <w:t>slow-motion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footage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molten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steel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pouring</w:t>
      </w:r>
      <w:proofErr w:type="spellEnd"/>
      <w:r w:rsidRPr="00852164">
        <w:rPr>
          <w:i/>
          <w:iCs/>
        </w:rPr>
        <w:t xml:space="preserve">, CNC </w:t>
      </w:r>
      <w:proofErr w:type="spellStart"/>
      <w:r w:rsidRPr="00852164">
        <w:rPr>
          <w:i/>
          <w:iCs/>
        </w:rPr>
        <w:t>machining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warehouse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barcode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scanning</w:t>
      </w:r>
      <w:proofErr w:type="spellEnd"/>
      <w:r w:rsidRPr="00852164">
        <w:rPr>
          <w:i/>
          <w:iCs/>
        </w:rPr>
        <w:t>, SAM.gov compliance dashboard overlay)</w:t>
      </w:r>
    </w:p>
    <w:p w14:paraId="15B2F4F2" w14:textId="77777777" w:rsidR="00852164" w:rsidRPr="00852164" w:rsidRDefault="00852164" w:rsidP="00852164">
      <w:r w:rsidRPr="00852164">
        <w:pict w14:anchorId="71DAC18C">
          <v:rect id="_x0000_i1187" style="width:0;height:0" o:hralign="center" o:hrstd="t" o:hr="t" fillcolor="#a0a0a0" stroked="f"/>
        </w:pict>
      </w:r>
    </w:p>
    <w:p w14:paraId="0D6BAFA0" w14:textId="77777777" w:rsidR="00852164" w:rsidRPr="00852164" w:rsidRDefault="00852164" w:rsidP="00852164">
      <w:pPr>
        <w:rPr>
          <w:b/>
          <w:bCs/>
        </w:rPr>
      </w:pPr>
      <w:r w:rsidRPr="00852164">
        <w:rPr>
          <w:b/>
          <w:bCs/>
        </w:rPr>
        <w:t xml:space="preserve">3. </w:t>
      </w:r>
      <w:r w:rsidRPr="00852164">
        <w:t>EUDR Compliance (</w:t>
      </w:r>
      <w:proofErr w:type="spellStart"/>
      <w:r w:rsidRPr="00852164">
        <w:t>European</w:t>
      </w:r>
      <w:proofErr w:type="spellEnd"/>
      <w:r w:rsidRPr="00852164">
        <w:t xml:space="preserve"> Union)</w:t>
      </w:r>
    </w:p>
    <w:p w14:paraId="773D3A14" w14:textId="77777777" w:rsidR="00852164" w:rsidRPr="00852164" w:rsidRDefault="00852164" w:rsidP="00852164">
      <w:r w:rsidRPr="00852164">
        <w:lastRenderedPageBreak/>
        <w:t xml:space="preserve">The </w:t>
      </w:r>
      <w:proofErr w:type="spellStart"/>
      <w:r w:rsidRPr="00852164">
        <w:t>Problem</w:t>
      </w:r>
      <w:proofErr w:type="spellEnd"/>
      <w:r w:rsidRPr="00852164">
        <w:t xml:space="preserve">: As </w:t>
      </w:r>
      <w:proofErr w:type="spellStart"/>
      <w:r w:rsidRPr="00852164">
        <w:t>of</w:t>
      </w:r>
      <w:proofErr w:type="spellEnd"/>
      <w:r w:rsidRPr="00852164">
        <w:t xml:space="preserve"> </w:t>
      </w:r>
      <w:proofErr w:type="spellStart"/>
      <w:r w:rsidRPr="00852164">
        <w:t>December</w:t>
      </w:r>
      <w:proofErr w:type="spellEnd"/>
      <w:r w:rsidRPr="00852164">
        <w:t xml:space="preserve"> 2024, </w:t>
      </w:r>
      <w:proofErr w:type="spellStart"/>
      <w:r w:rsidRPr="00852164">
        <w:t>all</w:t>
      </w:r>
      <w:proofErr w:type="spellEnd"/>
      <w:r w:rsidRPr="00852164">
        <w:t xml:space="preserve"> </w:t>
      </w:r>
      <w:proofErr w:type="spellStart"/>
      <w:r w:rsidRPr="00852164">
        <w:t>coffee</w:t>
      </w:r>
      <w:proofErr w:type="spellEnd"/>
      <w:r w:rsidRPr="00852164">
        <w:t xml:space="preserve">, </w:t>
      </w:r>
      <w:proofErr w:type="spellStart"/>
      <w:r w:rsidRPr="00852164">
        <w:t>soy</w:t>
      </w:r>
      <w:proofErr w:type="spellEnd"/>
      <w:r w:rsidRPr="00852164">
        <w:t xml:space="preserve">, palm </w:t>
      </w:r>
      <w:proofErr w:type="spellStart"/>
      <w:r w:rsidRPr="00852164">
        <w:t>oil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wood</w:t>
      </w:r>
      <w:proofErr w:type="spellEnd"/>
      <w:r w:rsidRPr="00852164">
        <w:t xml:space="preserve"> </w:t>
      </w:r>
      <w:proofErr w:type="spellStart"/>
      <w:r w:rsidRPr="00852164">
        <w:t>imports</w:t>
      </w:r>
      <w:proofErr w:type="spellEnd"/>
      <w:r w:rsidRPr="00852164">
        <w:t xml:space="preserve"> must prove no </w:t>
      </w:r>
      <w:proofErr w:type="spellStart"/>
      <w:r w:rsidRPr="00852164">
        <w:t>deforestation</w:t>
      </w:r>
      <w:proofErr w:type="spellEnd"/>
      <w:r w:rsidRPr="00852164">
        <w:t xml:space="preserve"> </w:t>
      </w:r>
      <w:proofErr w:type="spellStart"/>
      <w:r w:rsidRPr="00852164">
        <w:t>after</w:t>
      </w:r>
      <w:proofErr w:type="spellEnd"/>
      <w:r w:rsidRPr="00852164">
        <w:t xml:space="preserve"> </w:t>
      </w:r>
      <w:proofErr w:type="spellStart"/>
      <w:r w:rsidRPr="00852164">
        <w:t>December</w:t>
      </w:r>
      <w:proofErr w:type="spellEnd"/>
      <w:r w:rsidRPr="00852164">
        <w:t xml:space="preserve"> 31, 2020 — </w:t>
      </w:r>
      <w:proofErr w:type="spellStart"/>
      <w:r w:rsidRPr="00852164">
        <w:t>down</w:t>
      </w:r>
      <w:proofErr w:type="spellEnd"/>
      <w:r w:rsidRPr="00852164">
        <w:t xml:space="preserve">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</w:t>
      </w:r>
      <w:proofErr w:type="spellStart"/>
      <w:r w:rsidRPr="00852164">
        <w:t>polygon</w:t>
      </w:r>
      <w:proofErr w:type="spellEnd"/>
      <w:r w:rsidRPr="00852164">
        <w:t xml:space="preserve"> </w:t>
      </w:r>
      <w:proofErr w:type="spellStart"/>
      <w:r w:rsidRPr="00852164">
        <w:t>level</w:t>
      </w:r>
      <w:proofErr w:type="spellEnd"/>
      <w:r w:rsidRPr="00852164">
        <w:t>.</w:t>
      </w:r>
      <w:r w:rsidRPr="00852164">
        <w:br/>
      </w:r>
      <w:proofErr w:type="spellStart"/>
      <w:r w:rsidRPr="00852164">
        <w:t>Our</w:t>
      </w:r>
      <w:proofErr w:type="spellEnd"/>
      <w:r w:rsidRPr="00852164">
        <w:t xml:space="preserve"> </w:t>
      </w:r>
      <w:proofErr w:type="spellStart"/>
      <w:r w:rsidRPr="00852164">
        <w:t>Solution</w:t>
      </w:r>
      <w:proofErr w:type="spellEnd"/>
      <w:r w:rsidRPr="00852164">
        <w:t>:</w:t>
      </w:r>
    </w:p>
    <w:p w14:paraId="02EA10DF" w14:textId="77777777" w:rsidR="00852164" w:rsidRPr="00852164" w:rsidRDefault="00852164" w:rsidP="00852164">
      <w:pPr>
        <w:numPr>
          <w:ilvl w:val="0"/>
          <w:numId w:val="19"/>
        </w:numPr>
      </w:pPr>
      <w:proofErr w:type="spellStart"/>
      <w:r w:rsidRPr="00852164">
        <w:t>Satellite-verified</w:t>
      </w:r>
      <w:proofErr w:type="spellEnd"/>
      <w:r w:rsidRPr="00852164">
        <w:t xml:space="preserve"> </w:t>
      </w:r>
      <w:proofErr w:type="spellStart"/>
      <w:r w:rsidRPr="00852164">
        <w:t>geofencing</w:t>
      </w:r>
      <w:proofErr w:type="spellEnd"/>
      <w:r w:rsidRPr="00852164">
        <w:t xml:space="preserve"> </w:t>
      </w:r>
      <w:proofErr w:type="spellStart"/>
      <w:r w:rsidRPr="00852164">
        <w:t>of</w:t>
      </w:r>
      <w:proofErr w:type="spellEnd"/>
      <w:r w:rsidRPr="00852164">
        <w:t xml:space="preserve"> </w:t>
      </w:r>
      <w:proofErr w:type="spellStart"/>
      <w:r w:rsidRPr="00852164">
        <w:t>every</w:t>
      </w:r>
      <w:proofErr w:type="spellEnd"/>
      <w:r w:rsidRPr="00852164">
        <w:t xml:space="preserve"> </w:t>
      </w:r>
      <w:proofErr w:type="spellStart"/>
      <w:r w:rsidRPr="00852164">
        <w:t>farm</w:t>
      </w:r>
      <w:proofErr w:type="spellEnd"/>
      <w:r w:rsidRPr="00852164">
        <w:t xml:space="preserve"> </w:t>
      </w:r>
      <w:proofErr w:type="spellStart"/>
      <w:r w:rsidRPr="00852164">
        <w:t>plot</w:t>
      </w:r>
      <w:proofErr w:type="spellEnd"/>
    </w:p>
    <w:p w14:paraId="6895FB5F" w14:textId="77777777" w:rsidR="00852164" w:rsidRPr="00852164" w:rsidRDefault="00852164" w:rsidP="00852164">
      <w:pPr>
        <w:numPr>
          <w:ilvl w:val="0"/>
          <w:numId w:val="19"/>
        </w:numPr>
      </w:pPr>
      <w:r w:rsidRPr="00852164">
        <w:t xml:space="preserve">Dynamic Digital </w:t>
      </w:r>
      <w:proofErr w:type="spellStart"/>
      <w:r w:rsidRPr="00852164">
        <w:t>Product</w:t>
      </w:r>
      <w:proofErr w:type="spellEnd"/>
      <w:r w:rsidRPr="00852164">
        <w:t xml:space="preserve"> Passport (DPP) in PDF </w:t>
      </w:r>
      <w:proofErr w:type="spellStart"/>
      <w:r w:rsidRPr="00852164">
        <w:t>format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embedded</w:t>
      </w:r>
      <w:proofErr w:type="spellEnd"/>
      <w:r w:rsidRPr="00852164">
        <w:t xml:space="preserve"> </w:t>
      </w:r>
      <w:proofErr w:type="spellStart"/>
      <w:r w:rsidRPr="00852164">
        <w:t>geocoordinates</w:t>
      </w:r>
      <w:proofErr w:type="spellEnd"/>
      <w:r w:rsidRPr="00852164">
        <w:t xml:space="preserve">, </w:t>
      </w:r>
      <w:proofErr w:type="spellStart"/>
      <w:r w:rsidRPr="00852164">
        <w:t>harvest</w:t>
      </w:r>
      <w:proofErr w:type="spellEnd"/>
      <w:r w:rsidRPr="00852164">
        <w:t xml:space="preserve"> date, </w:t>
      </w:r>
      <w:proofErr w:type="spellStart"/>
      <w:r w:rsidRPr="00852164">
        <w:t>land</w:t>
      </w:r>
      <w:proofErr w:type="spellEnd"/>
      <w:r w:rsidRPr="00852164">
        <w:t xml:space="preserve">-use </w:t>
      </w:r>
      <w:proofErr w:type="spellStart"/>
      <w:r w:rsidRPr="00852164">
        <w:t>history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FSC/PEFC </w:t>
      </w:r>
      <w:proofErr w:type="spellStart"/>
      <w:r w:rsidRPr="00852164">
        <w:t>chain-of-custody</w:t>
      </w:r>
      <w:proofErr w:type="spellEnd"/>
    </w:p>
    <w:p w14:paraId="5CD96CD7" w14:textId="77777777" w:rsidR="00852164" w:rsidRPr="00852164" w:rsidRDefault="00852164" w:rsidP="00852164">
      <w:pPr>
        <w:numPr>
          <w:ilvl w:val="0"/>
          <w:numId w:val="19"/>
        </w:numPr>
      </w:pPr>
      <w:proofErr w:type="spellStart"/>
      <w:r w:rsidRPr="00852164">
        <w:t>Integration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EU TRACES NT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national</w:t>
      </w:r>
      <w:proofErr w:type="spellEnd"/>
      <w:r w:rsidRPr="00852164">
        <w:t xml:space="preserve"> </w:t>
      </w:r>
      <w:proofErr w:type="spellStart"/>
      <w:r w:rsidRPr="00852164">
        <w:t>competent</w:t>
      </w:r>
      <w:proofErr w:type="spellEnd"/>
      <w:r w:rsidRPr="00852164">
        <w:t xml:space="preserve"> </w:t>
      </w:r>
      <w:proofErr w:type="spellStart"/>
      <w:r w:rsidRPr="00852164">
        <w:t>authorities</w:t>
      </w:r>
      <w:proofErr w:type="spellEnd"/>
    </w:p>
    <w:p w14:paraId="1C315238" w14:textId="77777777" w:rsidR="00852164" w:rsidRPr="00852164" w:rsidRDefault="00852164" w:rsidP="00852164"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>:</w:t>
      </w:r>
    </w:p>
    <w:p w14:paraId="2B2BE737" w14:textId="77777777" w:rsidR="00852164" w:rsidRPr="00852164" w:rsidRDefault="00852164" w:rsidP="00852164">
      <w:pPr>
        <w:numPr>
          <w:ilvl w:val="0"/>
          <w:numId w:val="20"/>
        </w:numPr>
      </w:pPr>
      <w:proofErr w:type="spellStart"/>
      <w:r w:rsidRPr="00852164">
        <w:t>Sancoffee</w:t>
      </w:r>
      <w:proofErr w:type="spellEnd"/>
      <w:r w:rsidRPr="00852164">
        <w:t xml:space="preserve">: Direct-trade </w:t>
      </w:r>
      <w:proofErr w:type="spellStart"/>
      <w:r w:rsidRPr="00852164">
        <w:t>Brazilian</w:t>
      </w:r>
      <w:proofErr w:type="spellEnd"/>
      <w:r w:rsidRPr="00852164">
        <w:t xml:space="preserve"> </w:t>
      </w:r>
      <w:proofErr w:type="spellStart"/>
      <w:r w:rsidRPr="00852164">
        <w:t>coffee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polygon-level</w:t>
      </w:r>
      <w:proofErr w:type="spellEnd"/>
      <w:r w:rsidRPr="00852164">
        <w:t xml:space="preserve"> GPS mapping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Rainforest</w:t>
      </w:r>
      <w:proofErr w:type="spellEnd"/>
      <w:r w:rsidRPr="00852164">
        <w:t xml:space="preserve"> Alliance </w:t>
      </w:r>
      <w:proofErr w:type="spellStart"/>
      <w:r w:rsidRPr="00852164">
        <w:t>certification</w:t>
      </w:r>
      <w:proofErr w:type="spellEnd"/>
    </w:p>
    <w:p w14:paraId="4E51FDA6" w14:textId="77777777" w:rsidR="00852164" w:rsidRPr="00852164" w:rsidRDefault="00852164" w:rsidP="00852164">
      <w:pPr>
        <w:numPr>
          <w:ilvl w:val="0"/>
          <w:numId w:val="20"/>
        </w:numPr>
      </w:pPr>
      <w:r w:rsidRPr="00852164">
        <w:t xml:space="preserve">Suzano &amp; Klabin: </w:t>
      </w:r>
      <w:proofErr w:type="spellStart"/>
      <w:r w:rsidRPr="00852164">
        <w:t>Deforestation-free</w:t>
      </w:r>
      <w:proofErr w:type="spellEnd"/>
      <w:r w:rsidRPr="00852164">
        <w:t xml:space="preserve"> </w:t>
      </w:r>
      <w:proofErr w:type="spellStart"/>
      <w:r w:rsidRPr="00852164">
        <w:t>cellulose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FSC, PEFC, </w:t>
      </w:r>
      <w:proofErr w:type="spellStart"/>
      <w:r w:rsidRPr="00852164">
        <w:t>and</w:t>
      </w:r>
      <w:proofErr w:type="spellEnd"/>
      <w:r w:rsidRPr="00852164">
        <w:t xml:space="preserve"> CERFLOR </w:t>
      </w:r>
      <w:proofErr w:type="spellStart"/>
      <w:r w:rsidRPr="00852164">
        <w:t>certifications</w:t>
      </w:r>
      <w:proofErr w:type="spellEnd"/>
      <w:r w:rsidRPr="00852164">
        <w:t xml:space="preserve"> — </w:t>
      </w:r>
      <w:proofErr w:type="spellStart"/>
      <w:r w:rsidRPr="00852164">
        <w:t>monitored</w:t>
      </w:r>
      <w:proofErr w:type="spellEnd"/>
      <w:r w:rsidRPr="00852164">
        <w:t xml:space="preserve"> via Sentinel-2 </w:t>
      </w:r>
      <w:proofErr w:type="spellStart"/>
      <w:r w:rsidRPr="00852164">
        <w:t>satellite</w:t>
      </w:r>
      <w:proofErr w:type="spellEnd"/>
      <w:r w:rsidRPr="00852164">
        <w:t xml:space="preserve"> </w:t>
      </w:r>
      <w:proofErr w:type="spellStart"/>
      <w:r w:rsidRPr="00852164">
        <w:t>imagery</w:t>
      </w:r>
      <w:proofErr w:type="spellEnd"/>
    </w:p>
    <w:p w14:paraId="3A7CACE3" w14:textId="77777777" w:rsidR="00852164" w:rsidRPr="00852164" w:rsidRDefault="00852164" w:rsidP="00852164">
      <w:r w:rsidRPr="00852164">
        <w:rPr>
          <w:i/>
          <w:iCs/>
        </w:rPr>
        <w:t>(Visual: 8K time-</w:t>
      </w:r>
      <w:proofErr w:type="spellStart"/>
      <w:r w:rsidRPr="00852164">
        <w:rPr>
          <w:i/>
          <w:iCs/>
        </w:rPr>
        <w:t>lapse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coffee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harvest</w:t>
      </w:r>
      <w:proofErr w:type="spellEnd"/>
      <w:r w:rsidRPr="00852164">
        <w:rPr>
          <w:i/>
          <w:iCs/>
        </w:rPr>
        <w:t xml:space="preserve"> + real-time </w:t>
      </w:r>
      <w:proofErr w:type="spellStart"/>
      <w:r w:rsidRPr="00852164">
        <w:rPr>
          <w:i/>
          <w:iCs/>
        </w:rPr>
        <w:t>satellite</w:t>
      </w:r>
      <w:proofErr w:type="spellEnd"/>
      <w:r w:rsidRPr="00852164">
        <w:rPr>
          <w:i/>
          <w:iCs/>
        </w:rPr>
        <w:t xml:space="preserve"> overlay </w:t>
      </w:r>
      <w:proofErr w:type="spellStart"/>
      <w:r w:rsidRPr="00852164">
        <w:rPr>
          <w:i/>
          <w:iCs/>
        </w:rPr>
        <w:t>showing</w:t>
      </w:r>
      <w:proofErr w:type="spellEnd"/>
      <w:r w:rsidRPr="00852164">
        <w:rPr>
          <w:i/>
          <w:iCs/>
        </w:rPr>
        <w:t xml:space="preserve"> “</w:t>
      </w:r>
      <w:proofErr w:type="spellStart"/>
      <w:r w:rsidRPr="00852164">
        <w:rPr>
          <w:i/>
          <w:iCs/>
        </w:rPr>
        <w:t>green</w:t>
      </w:r>
      <w:proofErr w:type="spellEnd"/>
      <w:r w:rsidRPr="00852164">
        <w:rPr>
          <w:i/>
          <w:iCs/>
        </w:rPr>
        <w:t xml:space="preserve"> zone” compliance, </w:t>
      </w:r>
      <w:proofErr w:type="spellStart"/>
      <w:r w:rsidRPr="00852164">
        <w:rPr>
          <w:i/>
          <w:iCs/>
        </w:rPr>
        <w:t>animated</w:t>
      </w:r>
      <w:proofErr w:type="spellEnd"/>
      <w:r w:rsidRPr="00852164">
        <w:rPr>
          <w:i/>
          <w:iCs/>
        </w:rPr>
        <w:t xml:space="preserve"> DPP </w:t>
      </w:r>
      <w:proofErr w:type="spellStart"/>
      <w:r w:rsidRPr="00852164">
        <w:rPr>
          <w:i/>
          <w:iCs/>
        </w:rPr>
        <w:t>document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unfolding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metadata</w:t>
      </w:r>
      <w:proofErr w:type="spellEnd"/>
      <w:r w:rsidRPr="00852164">
        <w:rPr>
          <w:i/>
          <w:iCs/>
        </w:rPr>
        <w:t>)</w:t>
      </w:r>
    </w:p>
    <w:p w14:paraId="5C01434D" w14:textId="77777777" w:rsidR="00852164" w:rsidRPr="00852164" w:rsidRDefault="00852164" w:rsidP="00852164">
      <w:r w:rsidRPr="00852164">
        <w:pict w14:anchorId="703FF9A3">
          <v:rect id="_x0000_i1188" style="width:0;height:0" o:hralign="center" o:hrstd="t" o:hr="t" fillcolor="#a0a0a0" stroked="f"/>
        </w:pict>
      </w:r>
    </w:p>
    <w:p w14:paraId="377FBBB6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🏭</w:t>
      </w:r>
      <w:r w:rsidRPr="00852164">
        <w:rPr>
          <w:b/>
          <w:bCs/>
        </w:rPr>
        <w:t xml:space="preserve"> GLOBAL LOGISTICS INFRASTRUCTURE</w:t>
      </w:r>
    </w:p>
    <w:p w14:paraId="3A510DAF" w14:textId="77777777" w:rsidR="00852164" w:rsidRPr="00852164" w:rsidRDefault="00852164" w:rsidP="00852164">
      <w:pPr>
        <w:rPr>
          <w:b/>
          <w:bCs/>
        </w:rPr>
      </w:pPr>
      <w:proofErr w:type="spellStart"/>
      <w:r w:rsidRPr="00852164">
        <w:rPr>
          <w:b/>
          <w:bCs/>
        </w:rPr>
        <w:t>Inspection</w:t>
      </w:r>
      <w:proofErr w:type="spellEnd"/>
      <w:r w:rsidRPr="00852164">
        <w:rPr>
          <w:b/>
          <w:bCs/>
        </w:rPr>
        <w:t xml:space="preserve">. </w:t>
      </w:r>
      <w:proofErr w:type="spellStart"/>
      <w:r w:rsidRPr="00852164">
        <w:rPr>
          <w:b/>
          <w:bCs/>
        </w:rPr>
        <w:t>Consolidation</w:t>
      </w:r>
      <w:proofErr w:type="spellEnd"/>
      <w:r w:rsidRPr="00852164">
        <w:rPr>
          <w:b/>
          <w:bCs/>
        </w:rPr>
        <w:t xml:space="preserve">. </w:t>
      </w:r>
      <w:proofErr w:type="spellStart"/>
      <w:r w:rsidRPr="00852164">
        <w:rPr>
          <w:b/>
          <w:bCs/>
        </w:rPr>
        <w:t>Assurance</w:t>
      </w:r>
      <w:proofErr w:type="spellEnd"/>
      <w:r w:rsidRPr="00852164">
        <w:rPr>
          <w:b/>
          <w:bCs/>
        </w:rPr>
        <w:t>.</w:t>
      </w:r>
    </w:p>
    <w:p w14:paraId="5286C0E0" w14:textId="77777777" w:rsidR="00852164" w:rsidRPr="00852164" w:rsidRDefault="00852164" w:rsidP="00852164">
      <w:r w:rsidRPr="00852164">
        <w:t xml:space="preserve">Every </w:t>
      </w:r>
      <w:proofErr w:type="spellStart"/>
      <w:r w:rsidRPr="00852164">
        <w:t>product</w:t>
      </w:r>
      <w:proofErr w:type="spellEnd"/>
      <w:r w:rsidRPr="00852164">
        <w:t xml:space="preserve"> passes </w:t>
      </w:r>
      <w:proofErr w:type="spellStart"/>
      <w:r w:rsidRPr="00852164">
        <w:t>through</w:t>
      </w:r>
      <w:proofErr w:type="spellEnd"/>
      <w:r w:rsidRPr="00852164">
        <w:t xml:space="preserve"> </w:t>
      </w:r>
      <w:proofErr w:type="spellStart"/>
      <w:r w:rsidRPr="00852164">
        <w:t>one</w:t>
      </w:r>
      <w:proofErr w:type="spellEnd"/>
      <w:r w:rsidRPr="00852164">
        <w:t xml:space="preserve"> </w:t>
      </w:r>
      <w:proofErr w:type="spellStart"/>
      <w:r w:rsidRPr="00852164">
        <w:t>of</w:t>
      </w:r>
      <w:proofErr w:type="spellEnd"/>
      <w:r w:rsidRPr="00852164">
        <w:t xml:space="preserve"> </w:t>
      </w:r>
      <w:proofErr w:type="spellStart"/>
      <w:r w:rsidRPr="00852164">
        <w:t>our</w:t>
      </w:r>
      <w:proofErr w:type="spellEnd"/>
      <w:r w:rsidRPr="00852164">
        <w:t xml:space="preserve"> </w:t>
      </w:r>
      <w:proofErr w:type="spellStart"/>
      <w:r w:rsidRPr="00852164">
        <w:t>strategic</w:t>
      </w:r>
      <w:proofErr w:type="spellEnd"/>
      <w:r w:rsidRPr="00852164">
        <w:t xml:space="preserve"> compliance hubs </w:t>
      </w:r>
      <w:proofErr w:type="spellStart"/>
      <w:r w:rsidRPr="00852164">
        <w:t>before</w:t>
      </w:r>
      <w:proofErr w:type="spellEnd"/>
      <w:r w:rsidRPr="00852164">
        <w:t xml:space="preserve"> </w:t>
      </w:r>
      <w:proofErr w:type="spellStart"/>
      <w:r w:rsidRPr="00852164">
        <w:t>reaching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</w:t>
      </w:r>
      <w:proofErr w:type="spellStart"/>
      <w:r w:rsidRPr="00852164">
        <w:t>buyer</w:t>
      </w:r>
      <w:proofErr w:type="spellEnd"/>
      <w:r w:rsidRPr="00852164">
        <w:t>:</w:t>
      </w:r>
    </w:p>
    <w:p w14:paraId="16A22419" w14:textId="77777777" w:rsidR="00852164" w:rsidRPr="00852164" w:rsidRDefault="00852164" w:rsidP="00852164">
      <w:pPr>
        <w:numPr>
          <w:ilvl w:val="0"/>
          <w:numId w:val="21"/>
        </w:numPr>
      </w:pPr>
      <w:r w:rsidRPr="00852164">
        <w:t>São Paulo Hub (Água Branca)</w:t>
      </w:r>
    </w:p>
    <w:p w14:paraId="654F9AF0" w14:textId="77777777" w:rsidR="00852164" w:rsidRPr="00852164" w:rsidRDefault="00852164" w:rsidP="00852164">
      <w:pPr>
        <w:numPr>
          <w:ilvl w:val="1"/>
          <w:numId w:val="21"/>
        </w:numPr>
      </w:pPr>
      <w:r w:rsidRPr="00852164">
        <w:t xml:space="preserve">2,000+ pallet </w:t>
      </w:r>
      <w:proofErr w:type="spellStart"/>
      <w:r w:rsidRPr="00852164">
        <w:t>positions</w:t>
      </w:r>
      <w:proofErr w:type="spellEnd"/>
    </w:p>
    <w:p w14:paraId="39F7CA72" w14:textId="77777777" w:rsidR="00852164" w:rsidRPr="00852164" w:rsidRDefault="00852164" w:rsidP="00852164">
      <w:pPr>
        <w:numPr>
          <w:ilvl w:val="1"/>
          <w:numId w:val="21"/>
        </w:numPr>
      </w:pPr>
      <w:r w:rsidRPr="00852164">
        <w:t>WMS-</w:t>
      </w:r>
      <w:proofErr w:type="spellStart"/>
      <w:r w:rsidRPr="00852164">
        <w:t>integrated</w:t>
      </w:r>
      <w:proofErr w:type="spellEnd"/>
      <w:r w:rsidRPr="00852164">
        <w:t xml:space="preserve"> </w:t>
      </w:r>
      <w:proofErr w:type="spellStart"/>
      <w:r w:rsidRPr="00852164">
        <w:t>inventory</w:t>
      </w:r>
      <w:proofErr w:type="spellEnd"/>
    </w:p>
    <w:p w14:paraId="721E4869" w14:textId="77777777" w:rsidR="00852164" w:rsidRPr="00852164" w:rsidRDefault="00852164" w:rsidP="00852164">
      <w:pPr>
        <w:numPr>
          <w:ilvl w:val="1"/>
          <w:numId w:val="21"/>
        </w:numPr>
      </w:pPr>
      <w:proofErr w:type="spellStart"/>
      <w:r w:rsidRPr="00852164">
        <w:t>Temperature-controlled</w:t>
      </w:r>
      <w:proofErr w:type="spellEnd"/>
      <w:r w:rsidRPr="00852164">
        <w:t xml:space="preserve"> zones (2°C–25°C)</w:t>
      </w:r>
    </w:p>
    <w:p w14:paraId="0ECCCB8D" w14:textId="77777777" w:rsidR="00852164" w:rsidRPr="00852164" w:rsidRDefault="00852164" w:rsidP="00852164">
      <w:pPr>
        <w:numPr>
          <w:ilvl w:val="1"/>
          <w:numId w:val="21"/>
        </w:numPr>
      </w:pPr>
      <w:proofErr w:type="spellStart"/>
      <w:r w:rsidRPr="00852164">
        <w:t>Licensed</w:t>
      </w:r>
      <w:proofErr w:type="spellEnd"/>
      <w:r w:rsidRPr="00852164">
        <w:t xml:space="preserve"> for </w:t>
      </w:r>
      <w:proofErr w:type="spellStart"/>
      <w:r w:rsidRPr="00852164">
        <w:t>health</w:t>
      </w:r>
      <w:proofErr w:type="spellEnd"/>
      <w:r w:rsidRPr="00852164">
        <w:t xml:space="preserve">, </w:t>
      </w:r>
      <w:proofErr w:type="spellStart"/>
      <w:r w:rsidRPr="00852164">
        <w:t>cosmetics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food-grade </w:t>
      </w:r>
      <w:proofErr w:type="spellStart"/>
      <w:r w:rsidRPr="00852164">
        <w:t>handling</w:t>
      </w:r>
      <w:proofErr w:type="spellEnd"/>
    </w:p>
    <w:p w14:paraId="61A986CF" w14:textId="77777777" w:rsidR="00852164" w:rsidRPr="00852164" w:rsidRDefault="00852164" w:rsidP="00852164">
      <w:pPr>
        <w:numPr>
          <w:ilvl w:val="1"/>
          <w:numId w:val="21"/>
        </w:numPr>
      </w:pPr>
      <w:r w:rsidRPr="00852164">
        <w:t xml:space="preserve">On-site QA </w:t>
      </w:r>
      <w:proofErr w:type="spellStart"/>
      <w:r w:rsidRPr="00852164">
        <w:t>lab</w:t>
      </w:r>
      <w:proofErr w:type="spellEnd"/>
      <w:r w:rsidRPr="00852164">
        <w:t xml:space="preserve"> for PFAS </w:t>
      </w:r>
      <w:proofErr w:type="spellStart"/>
      <w:r w:rsidRPr="00852164">
        <w:t>screening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material </w:t>
      </w:r>
      <w:proofErr w:type="spellStart"/>
      <w:r w:rsidRPr="00852164">
        <w:t>verification</w:t>
      </w:r>
      <w:proofErr w:type="spellEnd"/>
    </w:p>
    <w:p w14:paraId="3FA5A1F2" w14:textId="77777777" w:rsidR="00852164" w:rsidRPr="00852164" w:rsidRDefault="00852164" w:rsidP="00852164">
      <w:pPr>
        <w:numPr>
          <w:ilvl w:val="0"/>
          <w:numId w:val="21"/>
        </w:numPr>
      </w:pPr>
      <w:r w:rsidRPr="00852164">
        <w:t>U.S. Hub (</w:t>
      </w:r>
      <w:proofErr w:type="spellStart"/>
      <w:r w:rsidRPr="00852164">
        <w:t>Southeast</w:t>
      </w:r>
      <w:proofErr w:type="spellEnd"/>
      <w:r w:rsidRPr="00852164">
        <w:t xml:space="preserve"> </w:t>
      </w:r>
      <w:proofErr w:type="spellStart"/>
      <w:r w:rsidRPr="00852164">
        <w:t>Region</w:t>
      </w:r>
      <w:proofErr w:type="spellEnd"/>
      <w:r w:rsidRPr="00852164">
        <w:t>)</w:t>
      </w:r>
    </w:p>
    <w:p w14:paraId="50428639" w14:textId="77777777" w:rsidR="00852164" w:rsidRPr="00852164" w:rsidRDefault="00852164" w:rsidP="00852164">
      <w:pPr>
        <w:numPr>
          <w:ilvl w:val="1"/>
          <w:numId w:val="21"/>
        </w:numPr>
      </w:pPr>
      <w:proofErr w:type="spellStart"/>
      <w:r w:rsidRPr="00852164">
        <w:t>Buy</w:t>
      </w:r>
      <w:proofErr w:type="spellEnd"/>
      <w:r w:rsidRPr="00852164">
        <w:t xml:space="preserve"> </w:t>
      </w:r>
      <w:proofErr w:type="spellStart"/>
      <w:r w:rsidRPr="00852164">
        <w:t>America</w:t>
      </w:r>
      <w:proofErr w:type="spellEnd"/>
      <w:r w:rsidRPr="00852164">
        <w:t xml:space="preserve"> </w:t>
      </w:r>
      <w:proofErr w:type="spellStart"/>
      <w:r w:rsidRPr="00852164">
        <w:t>inspection</w:t>
      </w:r>
      <w:proofErr w:type="spellEnd"/>
      <w:r w:rsidRPr="00852164">
        <w:t xml:space="preserve"> </w:t>
      </w:r>
      <w:proofErr w:type="spellStart"/>
      <w:r w:rsidRPr="00852164">
        <w:t>bay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metallurgical</w:t>
      </w:r>
      <w:proofErr w:type="spellEnd"/>
      <w:r w:rsidRPr="00852164">
        <w:t xml:space="preserve"> </w:t>
      </w:r>
      <w:proofErr w:type="spellStart"/>
      <w:r w:rsidRPr="00852164">
        <w:t>testing</w:t>
      </w:r>
      <w:proofErr w:type="spellEnd"/>
    </w:p>
    <w:p w14:paraId="23241339" w14:textId="77777777" w:rsidR="00852164" w:rsidRPr="00852164" w:rsidRDefault="00852164" w:rsidP="00852164">
      <w:pPr>
        <w:numPr>
          <w:ilvl w:val="1"/>
          <w:numId w:val="21"/>
        </w:numPr>
      </w:pPr>
      <w:r w:rsidRPr="00852164">
        <w:t>Cross-</w:t>
      </w:r>
      <w:proofErr w:type="spellStart"/>
      <w:r w:rsidRPr="00852164">
        <w:t>docking</w:t>
      </w:r>
      <w:proofErr w:type="spellEnd"/>
      <w:r w:rsidRPr="00852164">
        <w:t xml:space="preserve"> for </w:t>
      </w:r>
      <w:proofErr w:type="spellStart"/>
      <w:r w:rsidRPr="00852164">
        <w:t>rapid</w:t>
      </w:r>
      <w:proofErr w:type="spellEnd"/>
      <w:r w:rsidRPr="00852164">
        <w:t xml:space="preserve"> </w:t>
      </w:r>
      <w:proofErr w:type="spellStart"/>
      <w:r w:rsidRPr="00852164">
        <w:t>consolidation</w:t>
      </w:r>
      <w:proofErr w:type="spellEnd"/>
    </w:p>
    <w:p w14:paraId="3A02355E" w14:textId="77777777" w:rsidR="00852164" w:rsidRPr="00852164" w:rsidRDefault="00852164" w:rsidP="00852164">
      <w:pPr>
        <w:numPr>
          <w:ilvl w:val="1"/>
          <w:numId w:val="21"/>
        </w:numPr>
      </w:pPr>
      <w:r w:rsidRPr="00852164">
        <w:t xml:space="preserve">C-TPAT </w:t>
      </w:r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security</w:t>
      </w:r>
      <w:proofErr w:type="spellEnd"/>
      <w:r w:rsidRPr="00852164">
        <w:t xml:space="preserve"> </w:t>
      </w:r>
      <w:proofErr w:type="spellStart"/>
      <w:r w:rsidRPr="00852164">
        <w:t>protocols</w:t>
      </w:r>
      <w:proofErr w:type="spellEnd"/>
    </w:p>
    <w:p w14:paraId="01C631D1" w14:textId="77777777" w:rsidR="00852164" w:rsidRPr="00852164" w:rsidRDefault="00852164" w:rsidP="00852164">
      <w:r w:rsidRPr="00852164">
        <w:rPr>
          <w:i/>
          <w:iCs/>
        </w:rPr>
        <w:lastRenderedPageBreak/>
        <w:t xml:space="preserve">(Visual: 8K drone </w:t>
      </w:r>
      <w:proofErr w:type="spellStart"/>
      <w:r w:rsidRPr="00852164">
        <w:rPr>
          <w:i/>
          <w:iCs/>
        </w:rPr>
        <w:t>fly-through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both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warehouses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robotic</w:t>
      </w:r>
      <w:proofErr w:type="spellEnd"/>
      <w:r w:rsidRPr="00852164">
        <w:rPr>
          <w:i/>
          <w:iCs/>
        </w:rPr>
        <w:t xml:space="preserve"> pallet </w:t>
      </w:r>
      <w:proofErr w:type="spellStart"/>
      <w:r w:rsidRPr="00852164">
        <w:rPr>
          <w:i/>
          <w:iCs/>
        </w:rPr>
        <w:t>movers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inspectors</w:t>
      </w:r>
      <w:proofErr w:type="spellEnd"/>
      <w:r w:rsidRPr="00852164">
        <w:rPr>
          <w:i/>
          <w:iCs/>
        </w:rPr>
        <w:t xml:space="preserve"> in </w:t>
      </w:r>
      <w:proofErr w:type="spellStart"/>
      <w:r w:rsidRPr="00852164">
        <w:rPr>
          <w:i/>
          <w:iCs/>
        </w:rPr>
        <w:t>lab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coats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scanning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barcodes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thermal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imaging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cold </w:t>
      </w:r>
      <w:proofErr w:type="spellStart"/>
      <w:r w:rsidRPr="00852164">
        <w:rPr>
          <w:i/>
          <w:iCs/>
        </w:rPr>
        <w:t>chain</w:t>
      </w:r>
      <w:proofErr w:type="spellEnd"/>
      <w:r w:rsidRPr="00852164">
        <w:rPr>
          <w:i/>
          <w:iCs/>
        </w:rPr>
        <w:t>)</w:t>
      </w:r>
    </w:p>
    <w:p w14:paraId="2B71CA29" w14:textId="77777777" w:rsidR="00852164" w:rsidRPr="00852164" w:rsidRDefault="00852164" w:rsidP="00852164">
      <w:r w:rsidRPr="00852164">
        <w:pict w14:anchorId="6158E410">
          <v:rect id="_x0000_i1189" style="width:0;height:0" o:hralign="center" o:hrstd="t" o:hr="t" fillcolor="#a0a0a0" stroked="f"/>
        </w:pict>
      </w:r>
    </w:p>
    <w:p w14:paraId="47655951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🧠</w:t>
      </w:r>
      <w:r w:rsidRPr="00852164">
        <w:rPr>
          <w:b/>
          <w:bCs/>
        </w:rPr>
        <w:t xml:space="preserve"> INTELLIGENT COMPLIANCE ENGINE</w:t>
      </w:r>
    </w:p>
    <w:p w14:paraId="162061C7" w14:textId="77777777" w:rsidR="00852164" w:rsidRPr="00852164" w:rsidRDefault="00852164" w:rsidP="00852164">
      <w:pPr>
        <w:rPr>
          <w:b/>
          <w:bCs/>
        </w:rPr>
      </w:pPr>
      <w:r w:rsidRPr="00852164">
        <w:rPr>
          <w:b/>
          <w:bCs/>
        </w:rPr>
        <w:t>AI-</w:t>
      </w:r>
      <w:proofErr w:type="spellStart"/>
      <w:r w:rsidRPr="00852164">
        <w:rPr>
          <w:b/>
          <w:bCs/>
        </w:rPr>
        <w:t>Powered</w:t>
      </w:r>
      <w:proofErr w:type="spellEnd"/>
      <w:r w:rsidRPr="00852164">
        <w:rPr>
          <w:b/>
          <w:bCs/>
        </w:rPr>
        <w:t xml:space="preserve"> </w:t>
      </w:r>
      <w:proofErr w:type="spellStart"/>
      <w:r w:rsidRPr="00852164">
        <w:rPr>
          <w:b/>
          <w:bCs/>
        </w:rPr>
        <w:t>Verification</w:t>
      </w:r>
      <w:proofErr w:type="spellEnd"/>
      <w:r w:rsidRPr="00852164">
        <w:rPr>
          <w:b/>
          <w:bCs/>
        </w:rPr>
        <w:t>. Self-</w:t>
      </w:r>
      <w:proofErr w:type="spellStart"/>
      <w:r w:rsidRPr="00852164">
        <w:rPr>
          <w:b/>
          <w:bCs/>
        </w:rPr>
        <w:t>Optimizing</w:t>
      </w:r>
      <w:proofErr w:type="spellEnd"/>
      <w:r w:rsidRPr="00852164">
        <w:rPr>
          <w:b/>
          <w:bCs/>
        </w:rPr>
        <w:t xml:space="preserve"> </w:t>
      </w:r>
      <w:proofErr w:type="spellStart"/>
      <w:r w:rsidRPr="00852164">
        <w:rPr>
          <w:b/>
          <w:bCs/>
        </w:rPr>
        <w:t>Negotiation</w:t>
      </w:r>
      <w:proofErr w:type="spellEnd"/>
      <w:r w:rsidRPr="00852164">
        <w:rPr>
          <w:b/>
          <w:bCs/>
        </w:rPr>
        <w:t>.</w:t>
      </w:r>
    </w:p>
    <w:p w14:paraId="7353D19A" w14:textId="77777777" w:rsidR="00852164" w:rsidRPr="00852164" w:rsidRDefault="00852164" w:rsidP="00852164">
      <w:proofErr w:type="spellStart"/>
      <w:r w:rsidRPr="00852164">
        <w:t>BrokerChain</w:t>
      </w:r>
      <w:proofErr w:type="spellEnd"/>
      <w:r w:rsidRPr="00852164">
        <w:t xml:space="preserve"> runs </w:t>
      </w:r>
      <w:proofErr w:type="spellStart"/>
      <w:r w:rsidRPr="00852164">
        <w:t>on</w:t>
      </w:r>
      <w:proofErr w:type="spellEnd"/>
      <w:r w:rsidRPr="00852164">
        <w:t xml:space="preserve"> a </w:t>
      </w:r>
      <w:proofErr w:type="spellStart"/>
      <w:r w:rsidRPr="00852164">
        <w:t>proprietary</w:t>
      </w:r>
      <w:proofErr w:type="spellEnd"/>
      <w:r w:rsidRPr="00852164">
        <w:t xml:space="preserve"> Compliance </w:t>
      </w:r>
      <w:proofErr w:type="spellStart"/>
      <w:r w:rsidRPr="00852164">
        <w:t>Intelligence</w:t>
      </w:r>
      <w:proofErr w:type="spellEnd"/>
      <w:r w:rsidRPr="00852164">
        <w:t xml:space="preserve"> </w:t>
      </w:r>
      <w:proofErr w:type="spellStart"/>
      <w:r w:rsidRPr="00852164">
        <w:t>Layer</w:t>
      </w:r>
      <w:proofErr w:type="spellEnd"/>
      <w:r w:rsidRPr="00852164">
        <w:t xml:space="preserve"> </w:t>
      </w:r>
      <w:proofErr w:type="spellStart"/>
      <w:r w:rsidRPr="00852164">
        <w:t>that</w:t>
      </w:r>
      <w:proofErr w:type="spellEnd"/>
      <w:r w:rsidRPr="00852164">
        <w:t xml:space="preserve"> </w:t>
      </w:r>
      <w:proofErr w:type="spellStart"/>
      <w:r w:rsidRPr="00852164">
        <w:t>never</w:t>
      </w:r>
      <w:proofErr w:type="spellEnd"/>
      <w:r w:rsidRPr="00852164">
        <w:t xml:space="preserve"> </w:t>
      </w:r>
      <w:proofErr w:type="spellStart"/>
      <w:r w:rsidRPr="00852164">
        <w:t>stops</w:t>
      </w:r>
      <w:proofErr w:type="spellEnd"/>
      <w:r w:rsidRPr="00852164">
        <w:t xml:space="preserve"> learning:</w:t>
      </w:r>
    </w:p>
    <w:p w14:paraId="719CF7A1" w14:textId="77777777" w:rsidR="00852164" w:rsidRPr="00852164" w:rsidRDefault="00852164" w:rsidP="00852164">
      <w:pPr>
        <w:numPr>
          <w:ilvl w:val="0"/>
          <w:numId w:val="22"/>
        </w:numPr>
      </w:pPr>
      <w:r w:rsidRPr="00852164">
        <w:t xml:space="preserve">Thompson </w:t>
      </w:r>
      <w:proofErr w:type="spellStart"/>
      <w:r w:rsidRPr="00852164">
        <w:t>Sampling</w:t>
      </w:r>
      <w:proofErr w:type="spellEnd"/>
      <w:r w:rsidRPr="00852164">
        <w:t xml:space="preserve"> </w:t>
      </w:r>
      <w:proofErr w:type="spellStart"/>
      <w:r w:rsidRPr="00852164">
        <w:t>Algorithm</w:t>
      </w:r>
      <w:proofErr w:type="spellEnd"/>
      <w:r w:rsidRPr="00852164">
        <w:t xml:space="preserve">: </w:t>
      </w:r>
      <w:proofErr w:type="spellStart"/>
      <w:r w:rsidRPr="00852164">
        <w:t>Dynamically</w:t>
      </w:r>
      <w:proofErr w:type="spellEnd"/>
      <w:r w:rsidRPr="00852164">
        <w:t xml:space="preserve"> </w:t>
      </w:r>
      <w:proofErr w:type="spellStart"/>
      <w:r w:rsidRPr="00852164">
        <w:t>selects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</w:t>
      </w:r>
      <w:proofErr w:type="spellStart"/>
      <w:r w:rsidRPr="00852164">
        <w:t>highest-conversion</w:t>
      </w:r>
      <w:proofErr w:type="spellEnd"/>
      <w:r w:rsidRPr="00852164">
        <w:t xml:space="preserve"> RFQ </w:t>
      </w:r>
      <w:proofErr w:type="spellStart"/>
      <w:r w:rsidRPr="00852164">
        <w:t>template</w:t>
      </w:r>
      <w:proofErr w:type="spellEnd"/>
      <w:r w:rsidRPr="00852164">
        <w:t xml:space="preserve"> </w:t>
      </w:r>
      <w:proofErr w:type="spellStart"/>
      <w:r w:rsidRPr="00852164">
        <w:t>based</w:t>
      </w:r>
      <w:proofErr w:type="spellEnd"/>
      <w:r w:rsidRPr="00852164">
        <w:t xml:space="preserve"> </w:t>
      </w:r>
      <w:proofErr w:type="spellStart"/>
      <w:r w:rsidRPr="00852164">
        <w:t>on</w:t>
      </w:r>
      <w:proofErr w:type="spellEnd"/>
      <w:r w:rsidRPr="00852164">
        <w:t xml:space="preserve"> real-time </w:t>
      </w:r>
      <w:proofErr w:type="spellStart"/>
      <w:r w:rsidRPr="00852164">
        <w:t>supplier</w:t>
      </w:r>
      <w:proofErr w:type="spellEnd"/>
      <w:r w:rsidRPr="00852164">
        <w:t xml:space="preserve"> response </w:t>
      </w:r>
      <w:proofErr w:type="spellStart"/>
      <w:r w:rsidRPr="00852164">
        <w:t>history</w:t>
      </w:r>
      <w:proofErr w:type="spellEnd"/>
    </w:p>
    <w:p w14:paraId="2DD4D0E7" w14:textId="77777777" w:rsidR="00852164" w:rsidRPr="00852164" w:rsidRDefault="00852164" w:rsidP="00852164">
      <w:pPr>
        <w:numPr>
          <w:ilvl w:val="0"/>
          <w:numId w:val="22"/>
        </w:numPr>
      </w:pPr>
      <w:r w:rsidRPr="00852164">
        <w:t xml:space="preserve">GPT-4 </w:t>
      </w:r>
      <w:proofErr w:type="spellStart"/>
      <w:r w:rsidRPr="00852164">
        <w:t>Integration</w:t>
      </w:r>
      <w:proofErr w:type="spellEnd"/>
      <w:r w:rsidRPr="00852164">
        <w:t xml:space="preserve">: </w:t>
      </w:r>
      <w:proofErr w:type="spellStart"/>
      <w:r w:rsidRPr="00852164">
        <w:t>Analyzes</w:t>
      </w:r>
      <w:proofErr w:type="spellEnd"/>
      <w:r w:rsidRPr="00852164">
        <w:t xml:space="preserve"> </w:t>
      </w:r>
      <w:proofErr w:type="spellStart"/>
      <w:r w:rsidRPr="00852164">
        <w:t>supplier</w:t>
      </w:r>
      <w:proofErr w:type="spellEnd"/>
      <w:r w:rsidRPr="00852164">
        <w:t xml:space="preserve"> </w:t>
      </w:r>
      <w:proofErr w:type="spellStart"/>
      <w:r w:rsidRPr="00852164">
        <w:t>replies</w:t>
      </w:r>
      <w:proofErr w:type="spellEnd"/>
      <w:r w:rsidRPr="00852164">
        <w:t xml:space="preserve">, </w:t>
      </w:r>
      <w:proofErr w:type="spellStart"/>
      <w:r w:rsidRPr="00852164">
        <w:t>classifies</w:t>
      </w:r>
      <w:proofErr w:type="spellEnd"/>
      <w:r w:rsidRPr="00852164">
        <w:t xml:space="preserve"> </w:t>
      </w:r>
      <w:proofErr w:type="spellStart"/>
      <w:r w:rsidRPr="00852164">
        <w:t>risk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auto-generates</w:t>
      </w:r>
      <w:proofErr w:type="spellEnd"/>
      <w:r w:rsidRPr="00852164">
        <w:t xml:space="preserve"> </w:t>
      </w:r>
      <w:proofErr w:type="spellStart"/>
      <w:r w:rsidRPr="00852164">
        <w:t>counter-negotiation</w:t>
      </w:r>
      <w:proofErr w:type="spellEnd"/>
      <w:r w:rsidRPr="00852164">
        <w:t xml:space="preserve"> </w:t>
      </w:r>
      <w:proofErr w:type="spellStart"/>
      <w:r w:rsidRPr="00852164">
        <w:t>language</w:t>
      </w:r>
      <w:proofErr w:type="spellEnd"/>
    </w:p>
    <w:p w14:paraId="585EF9AB" w14:textId="77777777" w:rsidR="00852164" w:rsidRPr="00852164" w:rsidRDefault="00852164" w:rsidP="00852164">
      <w:pPr>
        <w:numPr>
          <w:ilvl w:val="0"/>
          <w:numId w:val="22"/>
        </w:numPr>
      </w:pPr>
      <w:r w:rsidRPr="00852164">
        <w:t xml:space="preserve">Live </w:t>
      </w:r>
      <w:proofErr w:type="spellStart"/>
      <w:r w:rsidRPr="00852164">
        <w:t>Metrics</w:t>
      </w:r>
      <w:proofErr w:type="spellEnd"/>
      <w:r w:rsidRPr="00852164">
        <w:t xml:space="preserve"> Dashboard: Tracks RFQ volume, response rate, compliance </w:t>
      </w:r>
      <w:proofErr w:type="spellStart"/>
      <w:r w:rsidRPr="00852164">
        <w:t>success</w:t>
      </w:r>
      <w:proofErr w:type="spellEnd"/>
      <w:r w:rsidRPr="00852164">
        <w:t xml:space="preserve"> rate,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contract</w:t>
      </w:r>
      <w:proofErr w:type="spellEnd"/>
      <w:r w:rsidRPr="00852164">
        <w:t xml:space="preserve"> </w:t>
      </w:r>
      <w:proofErr w:type="spellStart"/>
      <w:r w:rsidRPr="00852164">
        <w:t>closure</w:t>
      </w:r>
      <w:proofErr w:type="spellEnd"/>
      <w:r w:rsidRPr="00852164">
        <w:t xml:space="preserve"> </w:t>
      </w:r>
      <w:proofErr w:type="spellStart"/>
      <w:r w:rsidRPr="00852164">
        <w:t>velocity</w:t>
      </w:r>
      <w:proofErr w:type="spellEnd"/>
    </w:p>
    <w:p w14:paraId="4E9D0776" w14:textId="77777777" w:rsidR="00852164" w:rsidRPr="00852164" w:rsidRDefault="00852164" w:rsidP="00852164">
      <w:pPr>
        <w:numPr>
          <w:ilvl w:val="0"/>
          <w:numId w:val="22"/>
        </w:numPr>
      </w:pPr>
      <w:proofErr w:type="spellStart"/>
      <w:r w:rsidRPr="00852164">
        <w:t>Automated</w:t>
      </w:r>
      <w:proofErr w:type="spellEnd"/>
      <w:r w:rsidRPr="00852164">
        <w:t xml:space="preserve"> DPP Generation: </w:t>
      </w:r>
      <w:proofErr w:type="spellStart"/>
      <w:r w:rsidRPr="00852164">
        <w:t>One</w:t>
      </w:r>
      <w:proofErr w:type="spellEnd"/>
      <w:r w:rsidRPr="00852164">
        <w:t xml:space="preserve">-click PDF </w:t>
      </w:r>
      <w:proofErr w:type="spellStart"/>
      <w:r w:rsidRPr="00852164">
        <w:t>creation</w:t>
      </w:r>
      <w:proofErr w:type="spellEnd"/>
      <w:r w:rsidRPr="00852164">
        <w:t xml:space="preserve">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embedded</w:t>
      </w:r>
      <w:proofErr w:type="spellEnd"/>
      <w:r w:rsidRPr="00852164">
        <w:t xml:space="preserve"> </w:t>
      </w:r>
      <w:proofErr w:type="spellStart"/>
      <w:r w:rsidRPr="00852164">
        <w:t>geospatial</w:t>
      </w:r>
      <w:proofErr w:type="spellEnd"/>
      <w:r w:rsidRPr="00852164">
        <w:t xml:space="preserve"> </w:t>
      </w:r>
      <w:proofErr w:type="spellStart"/>
      <w:r w:rsidRPr="00852164">
        <w:t>metadata</w:t>
      </w:r>
      <w:proofErr w:type="spellEnd"/>
      <w:r w:rsidRPr="00852164">
        <w:t xml:space="preserve"> for EUDR</w:t>
      </w:r>
    </w:p>
    <w:p w14:paraId="79341ABF" w14:textId="77777777" w:rsidR="00852164" w:rsidRPr="00852164" w:rsidRDefault="00852164" w:rsidP="00852164">
      <w:r w:rsidRPr="00852164">
        <w:rPr>
          <w:i/>
          <w:iCs/>
        </w:rPr>
        <w:t xml:space="preserve">(Visual: </w:t>
      </w:r>
      <w:proofErr w:type="spellStart"/>
      <w:r w:rsidRPr="00852164">
        <w:rPr>
          <w:i/>
          <w:iCs/>
        </w:rPr>
        <w:t>Futuristic</w:t>
      </w:r>
      <w:proofErr w:type="spellEnd"/>
      <w:r w:rsidRPr="00852164">
        <w:rPr>
          <w:i/>
          <w:iCs/>
        </w:rPr>
        <w:t xml:space="preserve"> UI </w:t>
      </w:r>
      <w:proofErr w:type="spellStart"/>
      <w:r w:rsidRPr="00852164">
        <w:rPr>
          <w:i/>
          <w:iCs/>
        </w:rPr>
        <w:t>animation</w:t>
      </w:r>
      <w:proofErr w:type="spellEnd"/>
      <w:r w:rsidRPr="00852164">
        <w:rPr>
          <w:i/>
          <w:iCs/>
        </w:rPr>
        <w:t xml:space="preserve"> — data </w:t>
      </w:r>
      <w:proofErr w:type="spellStart"/>
      <w:r w:rsidRPr="00852164">
        <w:rPr>
          <w:i/>
          <w:iCs/>
        </w:rPr>
        <w:t>streams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flowing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between</w:t>
      </w:r>
      <w:proofErr w:type="spellEnd"/>
      <w:r w:rsidRPr="00852164">
        <w:rPr>
          <w:i/>
          <w:iCs/>
        </w:rPr>
        <w:t xml:space="preserve"> global nodes, AI </w:t>
      </w:r>
      <w:proofErr w:type="spellStart"/>
      <w:r w:rsidRPr="00852164">
        <w:rPr>
          <w:i/>
          <w:iCs/>
        </w:rPr>
        <w:t>analyzing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supplier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emails</w:t>
      </w:r>
      <w:proofErr w:type="spellEnd"/>
      <w:r w:rsidRPr="00852164">
        <w:rPr>
          <w:i/>
          <w:iCs/>
        </w:rPr>
        <w:t xml:space="preserve">, DPP </w:t>
      </w:r>
      <w:proofErr w:type="spellStart"/>
      <w:r w:rsidRPr="00852164">
        <w:rPr>
          <w:i/>
          <w:iCs/>
        </w:rPr>
        <w:t>auto-generating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map</w:t>
      </w:r>
      <w:proofErr w:type="spellEnd"/>
      <w:r w:rsidRPr="00852164">
        <w:rPr>
          <w:i/>
          <w:iCs/>
        </w:rPr>
        <w:t xml:space="preserve"> overlay)</w:t>
      </w:r>
    </w:p>
    <w:p w14:paraId="5EF30C44" w14:textId="77777777" w:rsidR="00852164" w:rsidRPr="00852164" w:rsidRDefault="00852164" w:rsidP="00852164">
      <w:r w:rsidRPr="00852164">
        <w:pict w14:anchorId="2A3231C6">
          <v:rect id="_x0000_i1190" style="width:0;height:0" o:hralign="center" o:hrstd="t" o:hr="t" fillcolor="#a0a0a0" stroked="f"/>
        </w:pict>
      </w:r>
    </w:p>
    <w:p w14:paraId="2D2A88B6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📜</w:t>
      </w:r>
      <w:r w:rsidRPr="00852164">
        <w:rPr>
          <w:b/>
          <w:bCs/>
        </w:rPr>
        <w:t xml:space="preserve"> STRATEGIC CREDIBILITY FRAMEWORK</w:t>
      </w:r>
    </w:p>
    <w:p w14:paraId="53CB7932" w14:textId="77777777" w:rsidR="00852164" w:rsidRPr="00852164" w:rsidRDefault="00852164" w:rsidP="00852164">
      <w:pPr>
        <w:rPr>
          <w:b/>
          <w:bCs/>
        </w:rPr>
      </w:pPr>
      <w:proofErr w:type="spellStart"/>
      <w:r w:rsidRPr="00852164">
        <w:rPr>
          <w:b/>
          <w:bCs/>
        </w:rPr>
        <w:t>Built</w:t>
      </w:r>
      <w:proofErr w:type="spellEnd"/>
      <w:r w:rsidRPr="00852164">
        <w:rPr>
          <w:b/>
          <w:bCs/>
        </w:rPr>
        <w:t xml:space="preserve"> for </w:t>
      </w:r>
      <w:proofErr w:type="spellStart"/>
      <w:r w:rsidRPr="00852164">
        <w:rPr>
          <w:b/>
          <w:bCs/>
        </w:rPr>
        <w:t>Institutional</w:t>
      </w:r>
      <w:proofErr w:type="spellEnd"/>
      <w:r w:rsidRPr="00852164">
        <w:rPr>
          <w:b/>
          <w:bCs/>
        </w:rPr>
        <w:t xml:space="preserve"> Trust</w:t>
      </w:r>
    </w:p>
    <w:p w14:paraId="3FF54D27" w14:textId="77777777" w:rsidR="00852164" w:rsidRPr="00852164" w:rsidRDefault="00852164" w:rsidP="00852164">
      <w:proofErr w:type="spellStart"/>
      <w:r w:rsidRPr="00852164">
        <w:t>BrokerChain</w:t>
      </w:r>
      <w:proofErr w:type="spellEnd"/>
      <w:r w:rsidRPr="00852164">
        <w:t xml:space="preserve"> </w:t>
      </w:r>
      <w:proofErr w:type="spellStart"/>
      <w:r w:rsidRPr="00852164">
        <w:t>is</w:t>
      </w:r>
      <w:proofErr w:type="spellEnd"/>
      <w:r w:rsidRPr="00852164">
        <w:t xml:space="preserve"> </w:t>
      </w:r>
      <w:proofErr w:type="spellStart"/>
      <w:r w:rsidRPr="00852164">
        <w:t>structured</w:t>
      </w:r>
      <w:proofErr w:type="spellEnd"/>
      <w:r w:rsidRPr="00852164">
        <w:t xml:space="preserve">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meet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</w:t>
      </w:r>
      <w:proofErr w:type="spellStart"/>
      <w:r w:rsidRPr="00852164">
        <w:t>highest</w:t>
      </w:r>
      <w:proofErr w:type="spellEnd"/>
      <w:r w:rsidRPr="00852164">
        <w:t xml:space="preserve"> standards </w:t>
      </w:r>
      <w:proofErr w:type="spellStart"/>
      <w:r w:rsidRPr="00852164">
        <w:t>of</w:t>
      </w:r>
      <w:proofErr w:type="spellEnd"/>
      <w:r w:rsidRPr="00852164">
        <w:t xml:space="preserve"> global </w:t>
      </w:r>
      <w:proofErr w:type="spellStart"/>
      <w:r w:rsidRPr="00852164">
        <w:t>procurement</w:t>
      </w:r>
      <w:proofErr w:type="spellEnd"/>
      <w:r w:rsidRPr="00852164">
        <w:t>:</w:t>
      </w:r>
    </w:p>
    <w:p w14:paraId="409DB0C7" w14:textId="77777777" w:rsidR="00852164" w:rsidRPr="00852164" w:rsidRDefault="00852164" w:rsidP="00852164">
      <w:pPr>
        <w:numPr>
          <w:ilvl w:val="0"/>
          <w:numId w:val="23"/>
        </w:numPr>
      </w:pPr>
      <w:r w:rsidRPr="00852164">
        <w:t>NMSDC-</w:t>
      </w:r>
      <w:proofErr w:type="spellStart"/>
      <w:r w:rsidRPr="00852164">
        <w:t>Certified</w:t>
      </w:r>
      <w:proofErr w:type="spellEnd"/>
      <w:r w:rsidRPr="00852164">
        <w:t xml:space="preserve"> </w:t>
      </w:r>
      <w:proofErr w:type="spellStart"/>
      <w:r w:rsidRPr="00852164">
        <w:t>Minority</w:t>
      </w:r>
      <w:proofErr w:type="spellEnd"/>
      <w:r w:rsidRPr="00852164">
        <w:t xml:space="preserve"> Business Enterprise (MBE)</w:t>
      </w:r>
    </w:p>
    <w:p w14:paraId="7C939370" w14:textId="77777777" w:rsidR="00852164" w:rsidRPr="00852164" w:rsidRDefault="00852164" w:rsidP="00852164">
      <w:pPr>
        <w:numPr>
          <w:ilvl w:val="0"/>
          <w:numId w:val="23"/>
        </w:numPr>
      </w:pPr>
      <w:proofErr w:type="spellStart"/>
      <w:r w:rsidRPr="00852164">
        <w:t>Registered</w:t>
      </w:r>
      <w:proofErr w:type="spellEnd"/>
      <w:r w:rsidRPr="00852164">
        <w:t xml:space="preserve"> in SAM.gov (System for </w:t>
      </w:r>
      <w:proofErr w:type="spellStart"/>
      <w:r w:rsidRPr="00852164">
        <w:t>Award</w:t>
      </w:r>
      <w:proofErr w:type="spellEnd"/>
      <w:r w:rsidRPr="00852164">
        <w:t xml:space="preserve"> Management)</w:t>
      </w:r>
    </w:p>
    <w:p w14:paraId="448C2506" w14:textId="77777777" w:rsidR="00852164" w:rsidRPr="00852164" w:rsidRDefault="00852164" w:rsidP="00852164">
      <w:pPr>
        <w:numPr>
          <w:ilvl w:val="0"/>
          <w:numId w:val="23"/>
        </w:numPr>
      </w:pPr>
      <w:r w:rsidRPr="00852164">
        <w:t xml:space="preserve">Active </w:t>
      </w:r>
      <w:proofErr w:type="spellStart"/>
      <w:r w:rsidRPr="00852164">
        <w:t>Member</w:t>
      </w:r>
      <w:proofErr w:type="spellEnd"/>
      <w:r w:rsidRPr="00852164">
        <w:t xml:space="preserve">, </w:t>
      </w:r>
      <w:proofErr w:type="spellStart"/>
      <w:r w:rsidRPr="00852164">
        <w:t>Sustainable</w:t>
      </w:r>
      <w:proofErr w:type="spellEnd"/>
      <w:r w:rsidRPr="00852164">
        <w:t xml:space="preserve"> </w:t>
      </w:r>
      <w:proofErr w:type="spellStart"/>
      <w:r w:rsidRPr="00852164">
        <w:t>Packaging</w:t>
      </w:r>
      <w:proofErr w:type="spellEnd"/>
      <w:r w:rsidRPr="00852164">
        <w:t xml:space="preserve"> Coalition (SPC)</w:t>
      </w:r>
    </w:p>
    <w:p w14:paraId="4F754267" w14:textId="77777777" w:rsidR="00852164" w:rsidRPr="00852164" w:rsidRDefault="00852164" w:rsidP="00852164">
      <w:pPr>
        <w:numPr>
          <w:ilvl w:val="0"/>
          <w:numId w:val="23"/>
        </w:numPr>
      </w:pPr>
      <w:r w:rsidRPr="00852164">
        <w:t xml:space="preserve">GS1 </w:t>
      </w:r>
      <w:proofErr w:type="spellStart"/>
      <w:r w:rsidRPr="00852164">
        <w:t>Licensed</w:t>
      </w:r>
      <w:proofErr w:type="spellEnd"/>
      <w:r w:rsidRPr="00852164">
        <w:t xml:space="preserve"> (U.S., </w:t>
      </w:r>
      <w:proofErr w:type="spellStart"/>
      <w:r w:rsidRPr="00852164">
        <w:t>Brazil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EU </w:t>
      </w:r>
      <w:proofErr w:type="spellStart"/>
      <w:r w:rsidRPr="00852164">
        <w:t>barcoding</w:t>
      </w:r>
      <w:proofErr w:type="spellEnd"/>
      <w:r w:rsidRPr="00852164">
        <w:t>)</w:t>
      </w:r>
    </w:p>
    <w:p w14:paraId="6081407C" w14:textId="77777777" w:rsidR="00852164" w:rsidRPr="00852164" w:rsidRDefault="00852164" w:rsidP="00852164">
      <w:pPr>
        <w:numPr>
          <w:ilvl w:val="0"/>
          <w:numId w:val="23"/>
        </w:numPr>
      </w:pPr>
      <w:r w:rsidRPr="00852164">
        <w:t>MBDA-</w:t>
      </w:r>
      <w:proofErr w:type="spellStart"/>
      <w:r w:rsidRPr="00852164">
        <w:t>Aligned</w:t>
      </w:r>
      <w:proofErr w:type="spellEnd"/>
      <w:r w:rsidRPr="00852164">
        <w:t xml:space="preserve"> for federal </w:t>
      </w:r>
      <w:proofErr w:type="spellStart"/>
      <w:r w:rsidRPr="00852164">
        <w:t>contracting</w:t>
      </w:r>
      <w:proofErr w:type="spellEnd"/>
      <w:r w:rsidRPr="00852164">
        <w:t xml:space="preserve"> </w:t>
      </w:r>
      <w:proofErr w:type="spellStart"/>
      <w:r w:rsidRPr="00852164">
        <w:t>readiness</w:t>
      </w:r>
      <w:proofErr w:type="spellEnd"/>
    </w:p>
    <w:p w14:paraId="5993B16F" w14:textId="77777777" w:rsidR="00852164" w:rsidRPr="00852164" w:rsidRDefault="00852164" w:rsidP="00852164">
      <w:pPr>
        <w:numPr>
          <w:ilvl w:val="0"/>
          <w:numId w:val="23"/>
        </w:numPr>
      </w:pPr>
      <w:r w:rsidRPr="00852164">
        <w:t xml:space="preserve">Horizon </w:t>
      </w:r>
      <w:proofErr w:type="spellStart"/>
      <w:r w:rsidRPr="00852164">
        <w:t>Europe</w:t>
      </w:r>
      <w:proofErr w:type="spellEnd"/>
      <w:r w:rsidRPr="00852164">
        <w:t xml:space="preserve"> &amp; SBIR Grant-</w:t>
      </w:r>
      <w:proofErr w:type="spellStart"/>
      <w:r w:rsidRPr="00852164">
        <w:t>Eligible</w:t>
      </w:r>
      <w:proofErr w:type="spellEnd"/>
    </w:p>
    <w:p w14:paraId="120AC7BE" w14:textId="77777777" w:rsidR="00852164" w:rsidRPr="00852164" w:rsidRDefault="00852164" w:rsidP="00852164">
      <w:r w:rsidRPr="00852164">
        <w:rPr>
          <w:i/>
          <w:iCs/>
        </w:rPr>
        <w:t xml:space="preserve">(Visual: </w:t>
      </w:r>
      <w:proofErr w:type="spellStart"/>
      <w:r w:rsidRPr="00852164">
        <w:rPr>
          <w:i/>
          <w:iCs/>
        </w:rPr>
        <w:t>Animated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badges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rotating</w:t>
      </w:r>
      <w:proofErr w:type="spellEnd"/>
      <w:r w:rsidRPr="00852164">
        <w:rPr>
          <w:i/>
          <w:iCs/>
        </w:rPr>
        <w:t xml:space="preserve"> in 3D — NMSDC </w:t>
      </w:r>
      <w:proofErr w:type="spellStart"/>
      <w:r w:rsidRPr="00852164">
        <w:rPr>
          <w:i/>
          <w:iCs/>
        </w:rPr>
        <w:t>seal</w:t>
      </w:r>
      <w:proofErr w:type="spellEnd"/>
      <w:r w:rsidRPr="00852164">
        <w:rPr>
          <w:i/>
          <w:iCs/>
        </w:rPr>
        <w:t xml:space="preserve">, SAM.gov logo, GS1 </w:t>
      </w:r>
      <w:proofErr w:type="spellStart"/>
      <w:r w:rsidRPr="00852164">
        <w:rPr>
          <w:i/>
          <w:iCs/>
        </w:rPr>
        <w:t>barcode</w:t>
      </w:r>
      <w:proofErr w:type="spellEnd"/>
      <w:r w:rsidRPr="00852164">
        <w:rPr>
          <w:i/>
          <w:iCs/>
        </w:rPr>
        <w:t xml:space="preserve">, SPC </w:t>
      </w:r>
      <w:proofErr w:type="spellStart"/>
      <w:r w:rsidRPr="00852164">
        <w:rPr>
          <w:i/>
          <w:iCs/>
        </w:rPr>
        <w:t>emblem</w:t>
      </w:r>
      <w:proofErr w:type="spellEnd"/>
      <w:r w:rsidRPr="00852164">
        <w:rPr>
          <w:i/>
          <w:iCs/>
        </w:rPr>
        <w:t xml:space="preserve">, EU flag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EUDR </w:t>
      </w:r>
      <w:proofErr w:type="spellStart"/>
      <w:r w:rsidRPr="00852164">
        <w:rPr>
          <w:i/>
          <w:iCs/>
        </w:rPr>
        <w:t>stamp</w:t>
      </w:r>
      <w:proofErr w:type="spellEnd"/>
      <w:r w:rsidRPr="00852164">
        <w:rPr>
          <w:i/>
          <w:iCs/>
        </w:rPr>
        <w:t>)</w:t>
      </w:r>
    </w:p>
    <w:p w14:paraId="429D8463" w14:textId="77777777" w:rsidR="00852164" w:rsidRPr="00852164" w:rsidRDefault="00852164" w:rsidP="00852164">
      <w:r w:rsidRPr="00852164">
        <w:pict w14:anchorId="62AC4B59">
          <v:rect id="_x0000_i1191" style="width:0;height:0" o:hralign="center" o:hrstd="t" o:hr="t" fillcolor="#a0a0a0" stroked="f"/>
        </w:pict>
      </w:r>
    </w:p>
    <w:p w14:paraId="2FECA4EE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lastRenderedPageBreak/>
        <w:t>📊</w:t>
      </w:r>
      <w:r w:rsidRPr="00852164">
        <w:rPr>
          <w:b/>
          <w:bCs/>
        </w:rPr>
        <w:t xml:space="preserve"> REAL-TIME COMPLIANCE METRICS</w:t>
      </w:r>
    </w:p>
    <w:p w14:paraId="24800592" w14:textId="77777777" w:rsidR="00852164" w:rsidRPr="00852164" w:rsidRDefault="00852164" w:rsidP="00852164">
      <w:pPr>
        <w:rPr>
          <w:b/>
          <w:bCs/>
        </w:rPr>
      </w:pPr>
      <w:proofErr w:type="spellStart"/>
      <w:r w:rsidRPr="00852164">
        <w:rPr>
          <w:b/>
          <w:bCs/>
        </w:rPr>
        <w:t>Transparency</w:t>
      </w:r>
      <w:proofErr w:type="spellEnd"/>
      <w:r w:rsidRPr="00852164">
        <w:rPr>
          <w:b/>
          <w:bCs/>
        </w:rPr>
        <w:t xml:space="preserve"> as a Service</w:t>
      </w:r>
    </w:p>
    <w:p w14:paraId="5E6273F9" w14:textId="77777777" w:rsidR="00852164" w:rsidRPr="00852164" w:rsidRDefault="00852164" w:rsidP="00852164">
      <w:proofErr w:type="spellStart"/>
      <w:r w:rsidRPr="00852164">
        <w:t>Our</w:t>
      </w:r>
      <w:proofErr w:type="spellEnd"/>
      <w:r w:rsidRPr="00852164">
        <w:t xml:space="preserve"> </w:t>
      </w:r>
      <w:proofErr w:type="spellStart"/>
      <w:r w:rsidRPr="00852164">
        <w:t>public</w:t>
      </w:r>
      <w:proofErr w:type="spellEnd"/>
      <w:r w:rsidRPr="00852164">
        <w:t xml:space="preserve"> dashboard shows live </w:t>
      </w:r>
      <w:proofErr w:type="spellStart"/>
      <w:r w:rsidRPr="00852164">
        <w:t>operational</w:t>
      </w:r>
      <w:proofErr w:type="spellEnd"/>
      <w:r w:rsidRPr="00852164">
        <w:t xml:space="preserve"> </w:t>
      </w:r>
      <w:proofErr w:type="spellStart"/>
      <w:r w:rsidRPr="00852164">
        <w:t>integrity</w:t>
      </w:r>
      <w:proofErr w:type="spellEnd"/>
      <w:r w:rsidRPr="00852164">
        <w:t>:</w:t>
      </w:r>
    </w:p>
    <w:p w14:paraId="020811AB" w14:textId="77777777" w:rsidR="00852164" w:rsidRPr="00852164" w:rsidRDefault="00852164" w:rsidP="00852164">
      <w:pPr>
        <w:numPr>
          <w:ilvl w:val="0"/>
          <w:numId w:val="24"/>
        </w:numPr>
      </w:pPr>
      <w:r w:rsidRPr="00852164">
        <w:t xml:space="preserve">1,247 </w:t>
      </w:r>
      <w:proofErr w:type="spellStart"/>
      <w:r w:rsidRPr="00852164">
        <w:t>RFQs</w:t>
      </w:r>
      <w:proofErr w:type="spellEnd"/>
      <w:r w:rsidRPr="00852164">
        <w:t xml:space="preserve"> </w:t>
      </w:r>
      <w:proofErr w:type="spellStart"/>
      <w:r w:rsidRPr="00852164">
        <w:t>issued</w:t>
      </w:r>
      <w:proofErr w:type="spellEnd"/>
      <w:r w:rsidRPr="00852164">
        <w:t xml:space="preserve"> </w:t>
      </w:r>
      <w:proofErr w:type="spellStart"/>
      <w:r w:rsidRPr="00852164">
        <w:t>across</w:t>
      </w:r>
      <w:proofErr w:type="spellEnd"/>
      <w:r w:rsidRPr="00852164">
        <w:t xml:space="preserve"> 3 </w:t>
      </w:r>
      <w:proofErr w:type="spellStart"/>
      <w:r w:rsidRPr="00852164">
        <w:t>regulatory</w:t>
      </w:r>
      <w:proofErr w:type="spellEnd"/>
      <w:r w:rsidRPr="00852164">
        <w:t xml:space="preserve"> </w:t>
      </w:r>
      <w:proofErr w:type="spellStart"/>
      <w:r w:rsidRPr="00852164">
        <w:t>domains</w:t>
      </w:r>
      <w:proofErr w:type="spellEnd"/>
    </w:p>
    <w:p w14:paraId="0A9A8A6B" w14:textId="77777777" w:rsidR="00852164" w:rsidRPr="00852164" w:rsidRDefault="00852164" w:rsidP="00852164">
      <w:pPr>
        <w:numPr>
          <w:ilvl w:val="0"/>
          <w:numId w:val="24"/>
        </w:numPr>
      </w:pPr>
      <w:r w:rsidRPr="00852164">
        <w:t xml:space="preserve">892 </w:t>
      </w:r>
      <w:proofErr w:type="spellStart"/>
      <w:r w:rsidRPr="00852164">
        <w:t>verified</w:t>
      </w:r>
      <w:proofErr w:type="spellEnd"/>
      <w:r w:rsidRPr="00852164">
        <w:t xml:space="preserve"> </w:t>
      </w:r>
      <w:proofErr w:type="spellStart"/>
      <w:r w:rsidRPr="00852164">
        <w:t>supplier</w:t>
      </w:r>
      <w:proofErr w:type="spellEnd"/>
      <w:r w:rsidRPr="00852164">
        <w:t xml:space="preserve"> responses</w:t>
      </w:r>
    </w:p>
    <w:p w14:paraId="65BCCE50" w14:textId="77777777" w:rsidR="00852164" w:rsidRPr="00852164" w:rsidRDefault="00852164" w:rsidP="00852164">
      <w:pPr>
        <w:numPr>
          <w:ilvl w:val="0"/>
          <w:numId w:val="24"/>
        </w:numPr>
      </w:pPr>
      <w:r w:rsidRPr="00852164">
        <w:t xml:space="preserve">312 </w:t>
      </w:r>
      <w:proofErr w:type="spellStart"/>
      <w:r w:rsidRPr="00852164">
        <w:t>successful</w:t>
      </w:r>
      <w:proofErr w:type="spellEnd"/>
      <w:r w:rsidRPr="00852164">
        <w:t xml:space="preserve"> </w:t>
      </w:r>
      <w:proofErr w:type="spellStart"/>
      <w:r w:rsidRPr="00852164">
        <w:t>closed</w:t>
      </w:r>
      <w:proofErr w:type="spellEnd"/>
      <w:r w:rsidRPr="00852164">
        <w:t xml:space="preserve">-loop </w:t>
      </w:r>
      <w:proofErr w:type="spellStart"/>
      <w:r w:rsidRPr="00852164">
        <w:t>transactions</w:t>
      </w:r>
      <w:proofErr w:type="spellEnd"/>
    </w:p>
    <w:p w14:paraId="1743C0AD" w14:textId="77777777" w:rsidR="00852164" w:rsidRPr="00852164" w:rsidRDefault="00852164" w:rsidP="00852164">
      <w:pPr>
        <w:numPr>
          <w:ilvl w:val="0"/>
          <w:numId w:val="24"/>
        </w:numPr>
      </w:pPr>
      <w:r w:rsidRPr="00852164">
        <w:t xml:space="preserve">100% </w:t>
      </w:r>
      <w:proofErr w:type="spellStart"/>
      <w:r w:rsidRPr="00852164">
        <w:t>inspection</w:t>
      </w:r>
      <w:proofErr w:type="spellEnd"/>
      <w:r w:rsidRPr="00852164">
        <w:t xml:space="preserve"> rate </w:t>
      </w:r>
      <w:proofErr w:type="spellStart"/>
      <w:r w:rsidRPr="00852164">
        <w:t>at</w:t>
      </w:r>
      <w:proofErr w:type="spellEnd"/>
      <w:r w:rsidRPr="00852164">
        <w:t xml:space="preserve"> compliance hubs</w:t>
      </w:r>
    </w:p>
    <w:p w14:paraId="1D436D70" w14:textId="77777777" w:rsidR="00852164" w:rsidRPr="00852164" w:rsidRDefault="00852164" w:rsidP="00852164">
      <w:pPr>
        <w:numPr>
          <w:ilvl w:val="0"/>
          <w:numId w:val="24"/>
        </w:numPr>
      </w:pPr>
      <w:r w:rsidRPr="00852164">
        <w:t>0 non-</w:t>
      </w:r>
      <w:proofErr w:type="spellStart"/>
      <w:r w:rsidRPr="00852164">
        <w:t>conformities</w:t>
      </w:r>
      <w:proofErr w:type="spellEnd"/>
      <w:r w:rsidRPr="00852164">
        <w:t xml:space="preserve"> in EUDR </w:t>
      </w:r>
      <w:proofErr w:type="spellStart"/>
      <w:r w:rsidRPr="00852164">
        <w:t>shipments</w:t>
      </w:r>
      <w:proofErr w:type="spellEnd"/>
    </w:p>
    <w:p w14:paraId="3ECA2B31" w14:textId="77777777" w:rsidR="00852164" w:rsidRPr="00852164" w:rsidRDefault="00852164" w:rsidP="00852164">
      <w:pPr>
        <w:numPr>
          <w:ilvl w:val="0"/>
          <w:numId w:val="24"/>
        </w:numPr>
      </w:pPr>
      <w:proofErr w:type="spellStart"/>
      <w:r w:rsidRPr="00852164">
        <w:t>Average</w:t>
      </w:r>
      <w:proofErr w:type="spellEnd"/>
      <w:r w:rsidRPr="00852164">
        <w:t xml:space="preserve"> </w:t>
      </w:r>
      <w:proofErr w:type="spellStart"/>
      <w:r w:rsidRPr="00852164">
        <w:t>negotiation</w:t>
      </w:r>
      <w:proofErr w:type="spellEnd"/>
      <w:r w:rsidRPr="00852164">
        <w:t xml:space="preserve"> </w:t>
      </w:r>
      <w:proofErr w:type="spellStart"/>
      <w:r w:rsidRPr="00852164">
        <w:t>cycle</w:t>
      </w:r>
      <w:proofErr w:type="spellEnd"/>
      <w:r w:rsidRPr="00852164">
        <w:t xml:space="preserve">: 4.2 </w:t>
      </w:r>
      <w:proofErr w:type="spellStart"/>
      <w:r w:rsidRPr="00852164">
        <w:t>days</w:t>
      </w:r>
      <w:proofErr w:type="spellEnd"/>
    </w:p>
    <w:p w14:paraId="6CE7D7E8" w14:textId="77777777" w:rsidR="00852164" w:rsidRPr="00852164" w:rsidRDefault="00852164" w:rsidP="00852164">
      <w:r w:rsidRPr="00852164">
        <w:rPr>
          <w:i/>
          <w:iCs/>
        </w:rPr>
        <w:t xml:space="preserve">(Visual: </w:t>
      </w:r>
      <w:proofErr w:type="spellStart"/>
      <w:r w:rsidRPr="00852164">
        <w:rPr>
          <w:i/>
          <w:iCs/>
        </w:rPr>
        <w:t>Interactive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holographic-style</w:t>
      </w:r>
      <w:proofErr w:type="spellEnd"/>
      <w:r w:rsidRPr="00852164">
        <w:rPr>
          <w:i/>
          <w:iCs/>
        </w:rPr>
        <w:t xml:space="preserve"> dashboard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live </w:t>
      </w:r>
      <w:proofErr w:type="spellStart"/>
      <w:r w:rsidRPr="00852164">
        <w:rPr>
          <w:i/>
          <w:iCs/>
        </w:rPr>
        <w:t>counters</w:t>
      </w:r>
      <w:proofErr w:type="spellEnd"/>
      <w:r w:rsidRPr="00852164">
        <w:rPr>
          <w:i/>
          <w:iCs/>
        </w:rPr>
        <w:t xml:space="preserve">, world </w:t>
      </w:r>
      <w:proofErr w:type="spellStart"/>
      <w:r w:rsidRPr="00852164">
        <w:rPr>
          <w:i/>
          <w:iCs/>
        </w:rPr>
        <w:t>map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showing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transaction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flow</w:t>
      </w:r>
      <w:proofErr w:type="spellEnd"/>
      <w:r w:rsidRPr="00852164">
        <w:rPr>
          <w:i/>
          <w:iCs/>
        </w:rPr>
        <w:t xml:space="preserve">, compliance </w:t>
      </w:r>
      <w:proofErr w:type="spellStart"/>
      <w:r w:rsidRPr="00852164">
        <w:rPr>
          <w:i/>
          <w:iCs/>
        </w:rPr>
        <w:t>heat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map</w:t>
      </w:r>
      <w:proofErr w:type="spellEnd"/>
      <w:r w:rsidRPr="00852164">
        <w:rPr>
          <w:i/>
          <w:iCs/>
        </w:rPr>
        <w:t>)</w:t>
      </w:r>
    </w:p>
    <w:p w14:paraId="1552C8B5" w14:textId="77777777" w:rsidR="00852164" w:rsidRPr="00852164" w:rsidRDefault="00852164" w:rsidP="00852164">
      <w:r w:rsidRPr="00852164">
        <w:pict w14:anchorId="06D38E0C">
          <v:rect id="_x0000_i1192" style="width:0;height:0" o:hralign="center" o:hrstd="t" o:hr="t" fillcolor="#a0a0a0" stroked="f"/>
        </w:pict>
      </w:r>
    </w:p>
    <w:p w14:paraId="23EA911C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🎯</w:t>
      </w:r>
      <w:r w:rsidRPr="00852164">
        <w:rPr>
          <w:b/>
          <w:bCs/>
        </w:rPr>
        <w:t xml:space="preserve"> ATTENTION ENGINEERING &amp; NEURO-DESIGN PRINCIPLES</w:t>
      </w:r>
    </w:p>
    <w:p w14:paraId="78CDB257" w14:textId="77777777" w:rsidR="00852164" w:rsidRPr="00852164" w:rsidRDefault="00852164" w:rsidP="00852164">
      <w:proofErr w:type="spellStart"/>
      <w:r w:rsidRPr="00852164">
        <w:t>This</w:t>
      </w:r>
      <w:proofErr w:type="spellEnd"/>
      <w:r w:rsidRPr="00852164">
        <w:t xml:space="preserve"> site </w:t>
      </w:r>
      <w:proofErr w:type="spellStart"/>
      <w:r w:rsidRPr="00852164">
        <w:t>is</w:t>
      </w:r>
      <w:proofErr w:type="spellEnd"/>
      <w:r w:rsidRPr="00852164">
        <w:t xml:space="preserve"> </w:t>
      </w:r>
      <w:proofErr w:type="spellStart"/>
      <w:r w:rsidRPr="00852164">
        <w:t>built</w:t>
      </w:r>
      <w:proofErr w:type="spellEnd"/>
      <w:r w:rsidRPr="00852164">
        <w:t xml:space="preserve"> </w:t>
      </w:r>
      <w:proofErr w:type="spellStart"/>
      <w:r w:rsidRPr="00852164">
        <w:t>using</w:t>
      </w:r>
      <w:proofErr w:type="spellEnd"/>
      <w:r w:rsidRPr="00852164">
        <w:t xml:space="preserve"> 2025’s </w:t>
      </w:r>
      <w:proofErr w:type="spellStart"/>
      <w:r w:rsidRPr="00852164">
        <w:t>most</w:t>
      </w:r>
      <w:proofErr w:type="spellEnd"/>
      <w:r w:rsidRPr="00852164">
        <w:t xml:space="preserve"> </w:t>
      </w:r>
      <w:proofErr w:type="spellStart"/>
      <w:r w:rsidRPr="00852164">
        <w:t>advanced</w:t>
      </w:r>
      <w:proofErr w:type="spellEnd"/>
      <w:r w:rsidRPr="00852164">
        <w:t xml:space="preserve"> </w:t>
      </w:r>
      <w:proofErr w:type="spellStart"/>
      <w:r w:rsidRPr="00852164">
        <w:t>conversion</w:t>
      </w:r>
      <w:proofErr w:type="spellEnd"/>
      <w:r w:rsidRPr="00852164">
        <w:t xml:space="preserve"> </w:t>
      </w:r>
      <w:proofErr w:type="spellStart"/>
      <w:r w:rsidRPr="00852164">
        <w:t>science</w:t>
      </w:r>
      <w:proofErr w:type="spellEnd"/>
      <w:r w:rsidRPr="00852164">
        <w:t>:</w:t>
      </w:r>
    </w:p>
    <w:p w14:paraId="063FA547" w14:textId="77777777" w:rsidR="00852164" w:rsidRPr="00852164" w:rsidRDefault="00852164" w:rsidP="00852164">
      <w:pPr>
        <w:numPr>
          <w:ilvl w:val="0"/>
          <w:numId w:val="25"/>
        </w:numPr>
      </w:pPr>
      <w:proofErr w:type="spellStart"/>
      <w:r w:rsidRPr="00852164">
        <w:t>Hypnotic</w:t>
      </w:r>
      <w:proofErr w:type="spellEnd"/>
      <w:r w:rsidRPr="00852164">
        <w:t xml:space="preserve"> </w:t>
      </w:r>
      <w:proofErr w:type="spellStart"/>
      <w:r w:rsidRPr="00852164">
        <w:t>cadence</w:t>
      </w:r>
      <w:proofErr w:type="spellEnd"/>
      <w:r w:rsidRPr="00852164">
        <w:t xml:space="preserve">: Short </w:t>
      </w:r>
      <w:proofErr w:type="spellStart"/>
      <w:r w:rsidRPr="00852164">
        <w:t>sentences</w:t>
      </w:r>
      <w:proofErr w:type="spellEnd"/>
      <w:r w:rsidRPr="00852164">
        <w:t xml:space="preserve">. </w:t>
      </w:r>
      <w:proofErr w:type="spellStart"/>
      <w:r w:rsidRPr="00852164">
        <w:t>Strategic</w:t>
      </w:r>
      <w:proofErr w:type="spellEnd"/>
      <w:r w:rsidRPr="00852164">
        <w:t xml:space="preserve"> pauses. </w:t>
      </w:r>
      <w:proofErr w:type="spellStart"/>
      <w:r w:rsidRPr="00852164">
        <w:t>Repetition</w:t>
      </w:r>
      <w:proofErr w:type="spellEnd"/>
      <w:r w:rsidRPr="00852164">
        <w:t xml:space="preserve"> </w:t>
      </w:r>
      <w:proofErr w:type="spellStart"/>
      <w:r w:rsidRPr="00852164">
        <w:t>of</w:t>
      </w:r>
      <w:proofErr w:type="spellEnd"/>
      <w:r w:rsidRPr="00852164">
        <w:t xml:space="preserve"> “</w:t>
      </w:r>
      <w:proofErr w:type="spellStart"/>
      <w:r w:rsidRPr="00852164">
        <w:t>verified</w:t>
      </w:r>
      <w:proofErr w:type="spellEnd"/>
      <w:r w:rsidRPr="00852164">
        <w:t>,” “</w:t>
      </w:r>
      <w:proofErr w:type="spellStart"/>
      <w:r w:rsidRPr="00852164">
        <w:t>certified</w:t>
      </w:r>
      <w:proofErr w:type="spellEnd"/>
      <w:r w:rsidRPr="00852164">
        <w:t>,” “</w:t>
      </w:r>
      <w:proofErr w:type="spellStart"/>
      <w:r w:rsidRPr="00852164">
        <w:t>guaranteed</w:t>
      </w:r>
      <w:proofErr w:type="spellEnd"/>
      <w:r w:rsidRPr="00852164">
        <w:t>.”</w:t>
      </w:r>
    </w:p>
    <w:p w14:paraId="52B43709" w14:textId="77777777" w:rsidR="00852164" w:rsidRPr="00852164" w:rsidRDefault="00852164" w:rsidP="00852164">
      <w:pPr>
        <w:numPr>
          <w:ilvl w:val="0"/>
          <w:numId w:val="25"/>
        </w:numPr>
      </w:pPr>
      <w:r w:rsidRPr="00852164">
        <w:t xml:space="preserve">8K visual </w:t>
      </w:r>
      <w:proofErr w:type="spellStart"/>
      <w:r w:rsidRPr="00852164">
        <w:t>priming</w:t>
      </w:r>
      <w:proofErr w:type="spellEnd"/>
      <w:r w:rsidRPr="00852164">
        <w:t xml:space="preserve">: Every </w:t>
      </w:r>
      <w:proofErr w:type="spellStart"/>
      <w:r w:rsidRPr="00852164">
        <w:t>image</w:t>
      </w:r>
      <w:proofErr w:type="spellEnd"/>
      <w:r w:rsidRPr="00852164">
        <w:t xml:space="preserve"> </w:t>
      </w:r>
      <w:proofErr w:type="spellStart"/>
      <w:r w:rsidRPr="00852164">
        <w:t>is</w:t>
      </w:r>
      <w:proofErr w:type="spellEnd"/>
      <w:r w:rsidRPr="00852164">
        <w:t xml:space="preserve"> shot in </w:t>
      </w:r>
      <w:proofErr w:type="spellStart"/>
      <w:r w:rsidRPr="00852164">
        <w:t>cinematic</w:t>
      </w:r>
      <w:proofErr w:type="spellEnd"/>
      <w:r w:rsidRPr="00852164">
        <w:t xml:space="preserve"> 8K </w:t>
      </w:r>
      <w:proofErr w:type="spellStart"/>
      <w:r w:rsidRPr="00852164">
        <w:t>to</w:t>
      </w:r>
      <w:proofErr w:type="spellEnd"/>
      <w:r w:rsidRPr="00852164">
        <w:t xml:space="preserve"> trigger </w:t>
      </w:r>
      <w:proofErr w:type="spellStart"/>
      <w:r w:rsidRPr="00852164">
        <w:t>subconscious</w:t>
      </w:r>
      <w:proofErr w:type="spellEnd"/>
      <w:r w:rsidRPr="00852164">
        <w:t xml:space="preserve"> </w:t>
      </w:r>
      <w:proofErr w:type="spellStart"/>
      <w:r w:rsidRPr="00852164">
        <w:t>trust</w:t>
      </w:r>
      <w:proofErr w:type="spellEnd"/>
      <w:r w:rsidRPr="00852164">
        <w:t xml:space="preserve"> (high </w:t>
      </w:r>
      <w:proofErr w:type="spellStart"/>
      <w:r w:rsidRPr="00852164">
        <w:t>resolution</w:t>
      </w:r>
      <w:proofErr w:type="spellEnd"/>
      <w:r w:rsidRPr="00852164">
        <w:t xml:space="preserve"> = high </w:t>
      </w:r>
      <w:proofErr w:type="spellStart"/>
      <w:r w:rsidRPr="00852164">
        <w:t>authority</w:t>
      </w:r>
      <w:proofErr w:type="spellEnd"/>
      <w:r w:rsidRPr="00852164">
        <w:t>)</w:t>
      </w:r>
    </w:p>
    <w:p w14:paraId="66B02E7B" w14:textId="77777777" w:rsidR="00852164" w:rsidRPr="00852164" w:rsidRDefault="00852164" w:rsidP="00852164">
      <w:pPr>
        <w:numPr>
          <w:ilvl w:val="0"/>
          <w:numId w:val="25"/>
        </w:numPr>
      </w:pPr>
      <w:proofErr w:type="spellStart"/>
      <w:r w:rsidRPr="00852164">
        <w:t>Carousel</w:t>
      </w:r>
      <w:proofErr w:type="spellEnd"/>
      <w:r w:rsidRPr="00852164">
        <w:t xml:space="preserve"> </w:t>
      </w:r>
      <w:proofErr w:type="spellStart"/>
      <w:r w:rsidRPr="00852164">
        <w:t>storytelling</w:t>
      </w:r>
      <w:proofErr w:type="spellEnd"/>
      <w:r w:rsidRPr="00852164">
        <w:t xml:space="preserve">: </w:t>
      </w:r>
      <w:proofErr w:type="spellStart"/>
      <w:r w:rsidRPr="00852164">
        <w:t>Each</w:t>
      </w:r>
      <w:proofErr w:type="spellEnd"/>
      <w:r w:rsidRPr="00852164">
        <w:t xml:space="preserve"> </w:t>
      </w:r>
      <w:proofErr w:type="spellStart"/>
      <w:r w:rsidRPr="00852164">
        <w:t>regulatory</w:t>
      </w:r>
      <w:proofErr w:type="spellEnd"/>
      <w:r w:rsidRPr="00852164">
        <w:t xml:space="preserve"> </w:t>
      </w:r>
      <w:proofErr w:type="spellStart"/>
      <w:r w:rsidRPr="00852164">
        <w:t>domain</w:t>
      </w:r>
      <w:proofErr w:type="spellEnd"/>
      <w:r w:rsidRPr="00852164">
        <w:t xml:space="preserve"> uses a 5-slide </w:t>
      </w:r>
      <w:proofErr w:type="spellStart"/>
      <w:r w:rsidRPr="00852164">
        <w:t>immersive</w:t>
      </w:r>
      <w:proofErr w:type="spellEnd"/>
      <w:r w:rsidRPr="00852164">
        <w:t xml:space="preserve"> </w:t>
      </w:r>
      <w:proofErr w:type="spellStart"/>
      <w:r w:rsidRPr="00852164">
        <w:t>carousel</w:t>
      </w:r>
      <w:proofErr w:type="spellEnd"/>
      <w:r w:rsidRPr="00852164">
        <w:t xml:space="preserve"> (</w:t>
      </w:r>
      <w:proofErr w:type="spellStart"/>
      <w:r w:rsidRPr="00852164">
        <w:t>problem</w:t>
      </w:r>
      <w:proofErr w:type="spellEnd"/>
      <w:r w:rsidRPr="00852164">
        <w:t xml:space="preserve"> → </w:t>
      </w:r>
      <w:proofErr w:type="spellStart"/>
      <w:r w:rsidRPr="00852164">
        <w:t>solution</w:t>
      </w:r>
      <w:proofErr w:type="spellEnd"/>
      <w:r w:rsidRPr="00852164">
        <w:t xml:space="preserve"> → </w:t>
      </w:r>
      <w:proofErr w:type="spellStart"/>
      <w:r w:rsidRPr="00852164">
        <w:t>proof</w:t>
      </w:r>
      <w:proofErr w:type="spellEnd"/>
      <w:r w:rsidRPr="00852164">
        <w:t xml:space="preserve"> → </w:t>
      </w:r>
      <w:proofErr w:type="spellStart"/>
      <w:r w:rsidRPr="00852164">
        <w:t>supplier</w:t>
      </w:r>
      <w:proofErr w:type="spellEnd"/>
      <w:r w:rsidRPr="00852164">
        <w:t xml:space="preserve"> → </w:t>
      </w:r>
      <w:proofErr w:type="spellStart"/>
      <w:r w:rsidRPr="00852164">
        <w:t>result</w:t>
      </w:r>
      <w:proofErr w:type="spellEnd"/>
      <w:r w:rsidRPr="00852164">
        <w:t>)</w:t>
      </w:r>
    </w:p>
    <w:p w14:paraId="0FF41933" w14:textId="77777777" w:rsidR="00852164" w:rsidRPr="00852164" w:rsidRDefault="00852164" w:rsidP="00852164">
      <w:pPr>
        <w:numPr>
          <w:ilvl w:val="0"/>
          <w:numId w:val="25"/>
        </w:numPr>
      </w:pPr>
      <w:proofErr w:type="spellStart"/>
      <w:r w:rsidRPr="00852164">
        <w:t>Micro-animations</w:t>
      </w:r>
      <w:proofErr w:type="spellEnd"/>
      <w:r w:rsidRPr="00852164">
        <w:t xml:space="preserve">: </w:t>
      </w:r>
      <w:proofErr w:type="spellStart"/>
      <w:r w:rsidRPr="00852164">
        <w:t>Buttons</w:t>
      </w:r>
      <w:proofErr w:type="spellEnd"/>
      <w:r w:rsidRPr="00852164">
        <w:t xml:space="preserve"> pulse </w:t>
      </w:r>
      <w:proofErr w:type="spellStart"/>
      <w:r w:rsidRPr="00852164">
        <w:t>gently</w:t>
      </w:r>
      <w:proofErr w:type="spellEnd"/>
      <w:r w:rsidRPr="00852164">
        <w:t xml:space="preserve">. </w:t>
      </w:r>
      <w:proofErr w:type="spellStart"/>
      <w:r w:rsidRPr="00852164">
        <w:t>Badges</w:t>
      </w:r>
      <w:proofErr w:type="spellEnd"/>
      <w:r w:rsidRPr="00852164">
        <w:t xml:space="preserve"> </w:t>
      </w:r>
      <w:proofErr w:type="spellStart"/>
      <w:r w:rsidRPr="00852164">
        <w:t>rotate</w:t>
      </w:r>
      <w:proofErr w:type="spellEnd"/>
      <w:r w:rsidRPr="00852164">
        <w:t xml:space="preserve"> </w:t>
      </w:r>
      <w:proofErr w:type="spellStart"/>
      <w:r w:rsidRPr="00852164">
        <w:t>slowly</w:t>
      </w:r>
      <w:proofErr w:type="spellEnd"/>
      <w:r w:rsidRPr="00852164">
        <w:t xml:space="preserve">. </w:t>
      </w:r>
      <w:proofErr w:type="spellStart"/>
      <w:r w:rsidRPr="00852164">
        <w:t>Metrics</w:t>
      </w:r>
      <w:proofErr w:type="spellEnd"/>
      <w:r w:rsidRPr="00852164">
        <w:t xml:space="preserve"> </w:t>
      </w:r>
      <w:proofErr w:type="spellStart"/>
      <w:r w:rsidRPr="00852164">
        <w:t>tick</w:t>
      </w:r>
      <w:proofErr w:type="spellEnd"/>
      <w:r w:rsidRPr="00852164">
        <w:t xml:space="preserve"> </w:t>
      </w:r>
      <w:proofErr w:type="spellStart"/>
      <w:r w:rsidRPr="00852164">
        <w:t>upward</w:t>
      </w:r>
      <w:proofErr w:type="spellEnd"/>
      <w:r w:rsidRPr="00852164">
        <w:t xml:space="preserve"> in real time.</w:t>
      </w:r>
    </w:p>
    <w:p w14:paraId="22777E50" w14:textId="77777777" w:rsidR="00852164" w:rsidRPr="00852164" w:rsidRDefault="00852164" w:rsidP="00852164">
      <w:pPr>
        <w:numPr>
          <w:ilvl w:val="0"/>
          <w:numId w:val="25"/>
        </w:numPr>
      </w:pPr>
      <w:r w:rsidRPr="00852164">
        <w:t>Voice-</w:t>
      </w:r>
      <w:proofErr w:type="spellStart"/>
      <w:r w:rsidRPr="00852164">
        <w:t>of</w:t>
      </w:r>
      <w:proofErr w:type="spellEnd"/>
      <w:r w:rsidRPr="00852164">
        <w:t>-</w:t>
      </w:r>
      <w:proofErr w:type="spellStart"/>
      <w:r w:rsidRPr="00852164">
        <w:t>God</w:t>
      </w:r>
      <w:proofErr w:type="spellEnd"/>
      <w:r w:rsidRPr="00852164">
        <w:t xml:space="preserve"> copy: </w:t>
      </w:r>
      <w:proofErr w:type="spellStart"/>
      <w:r w:rsidRPr="00852164">
        <w:t>Authoritative</w:t>
      </w:r>
      <w:proofErr w:type="spellEnd"/>
      <w:r w:rsidRPr="00852164">
        <w:t xml:space="preserve">, </w:t>
      </w:r>
      <w:proofErr w:type="spellStart"/>
      <w:r w:rsidRPr="00852164">
        <w:t>calm</w:t>
      </w:r>
      <w:proofErr w:type="spellEnd"/>
      <w:r w:rsidRPr="00852164">
        <w:t xml:space="preserve">, </w:t>
      </w:r>
      <w:proofErr w:type="spellStart"/>
      <w:r w:rsidRPr="00852164">
        <w:t>certain</w:t>
      </w:r>
      <w:proofErr w:type="spellEnd"/>
      <w:r w:rsidRPr="00852164">
        <w:t xml:space="preserve"> — no hype, no </w:t>
      </w:r>
      <w:proofErr w:type="spellStart"/>
      <w:r w:rsidRPr="00852164">
        <w:t>fluff</w:t>
      </w:r>
      <w:proofErr w:type="spellEnd"/>
      <w:r w:rsidRPr="00852164">
        <w:t xml:space="preserve">, </w:t>
      </w:r>
      <w:proofErr w:type="spellStart"/>
      <w:r w:rsidRPr="00852164">
        <w:t>only</w:t>
      </w:r>
      <w:proofErr w:type="spellEnd"/>
      <w:r w:rsidRPr="00852164">
        <w:t xml:space="preserve"> </w:t>
      </w:r>
      <w:proofErr w:type="spellStart"/>
      <w:r w:rsidRPr="00852164">
        <w:t>facts</w:t>
      </w:r>
      <w:proofErr w:type="spellEnd"/>
      <w:r w:rsidRPr="00852164">
        <w:t xml:space="preserve"> </w:t>
      </w:r>
      <w:proofErr w:type="spellStart"/>
      <w:r w:rsidRPr="00852164">
        <w:t>backed</w:t>
      </w:r>
      <w:proofErr w:type="spellEnd"/>
      <w:r w:rsidRPr="00852164">
        <w:t xml:space="preserve"> </w:t>
      </w:r>
      <w:proofErr w:type="spellStart"/>
      <w:r w:rsidRPr="00852164">
        <w:t>by</w:t>
      </w:r>
      <w:proofErr w:type="spellEnd"/>
      <w:r w:rsidRPr="00852164">
        <w:t xml:space="preserve"> </w:t>
      </w:r>
      <w:proofErr w:type="spellStart"/>
      <w:r w:rsidRPr="00852164">
        <w:t>infrastructure</w:t>
      </w:r>
      <w:proofErr w:type="spellEnd"/>
    </w:p>
    <w:p w14:paraId="5D359329" w14:textId="77777777" w:rsidR="00852164" w:rsidRPr="00852164" w:rsidRDefault="00852164" w:rsidP="00852164">
      <w:pPr>
        <w:numPr>
          <w:ilvl w:val="0"/>
          <w:numId w:val="25"/>
        </w:numPr>
      </w:pPr>
      <w:proofErr w:type="spellStart"/>
      <w:r w:rsidRPr="00852164">
        <w:t>Spatial</w:t>
      </w:r>
      <w:proofErr w:type="spellEnd"/>
      <w:r w:rsidRPr="00852164">
        <w:t xml:space="preserve"> </w:t>
      </w:r>
      <w:proofErr w:type="spellStart"/>
      <w:r w:rsidRPr="00852164">
        <w:t>audio</w:t>
      </w:r>
      <w:proofErr w:type="spellEnd"/>
      <w:r w:rsidRPr="00852164">
        <w:t xml:space="preserve"> </w:t>
      </w:r>
      <w:proofErr w:type="spellStart"/>
      <w:r w:rsidRPr="00852164">
        <w:t>cues</w:t>
      </w:r>
      <w:proofErr w:type="spellEnd"/>
      <w:r w:rsidRPr="00852164">
        <w:t xml:space="preserve"> (</w:t>
      </w:r>
      <w:proofErr w:type="spellStart"/>
      <w:r w:rsidRPr="00852164">
        <w:t>if</w:t>
      </w:r>
      <w:proofErr w:type="spellEnd"/>
      <w:r w:rsidRPr="00852164">
        <w:t xml:space="preserve"> </w:t>
      </w:r>
      <w:proofErr w:type="spellStart"/>
      <w:r w:rsidRPr="00852164">
        <w:t>enabled</w:t>
      </w:r>
      <w:proofErr w:type="spellEnd"/>
      <w:r w:rsidRPr="00852164">
        <w:t xml:space="preserve">): </w:t>
      </w:r>
      <w:proofErr w:type="spellStart"/>
      <w:r w:rsidRPr="00852164">
        <w:t>Subtle</w:t>
      </w:r>
      <w:proofErr w:type="spellEnd"/>
      <w:r w:rsidRPr="00852164">
        <w:t xml:space="preserve"> </w:t>
      </w:r>
      <w:proofErr w:type="spellStart"/>
      <w:r w:rsidRPr="00852164">
        <w:t>ambient</w:t>
      </w:r>
      <w:proofErr w:type="spellEnd"/>
      <w:r w:rsidRPr="00852164">
        <w:t xml:space="preserve"> </w:t>
      </w:r>
      <w:proofErr w:type="spellStart"/>
      <w:r w:rsidRPr="00852164">
        <w:t>sound</w:t>
      </w:r>
      <w:proofErr w:type="spellEnd"/>
      <w:r w:rsidRPr="00852164">
        <w:t xml:space="preserve"> design (</w:t>
      </w:r>
      <w:proofErr w:type="spellStart"/>
      <w:r w:rsidRPr="00852164">
        <w:t>warehouse</w:t>
      </w:r>
      <w:proofErr w:type="spellEnd"/>
      <w:r w:rsidRPr="00852164">
        <w:t xml:space="preserve"> hum, </w:t>
      </w:r>
      <w:proofErr w:type="spellStart"/>
      <w:r w:rsidRPr="00852164">
        <w:t>coffee</w:t>
      </w:r>
      <w:proofErr w:type="spellEnd"/>
      <w:r w:rsidRPr="00852164">
        <w:t xml:space="preserve"> </w:t>
      </w:r>
      <w:proofErr w:type="spellStart"/>
      <w:r w:rsidRPr="00852164">
        <w:t>rustle</w:t>
      </w:r>
      <w:proofErr w:type="spellEnd"/>
      <w:r w:rsidRPr="00852164">
        <w:t xml:space="preserve">, </w:t>
      </w:r>
      <w:proofErr w:type="spellStart"/>
      <w:r w:rsidRPr="00852164">
        <w:t>steel</w:t>
      </w:r>
      <w:proofErr w:type="spellEnd"/>
      <w:r w:rsidRPr="00852164">
        <w:t xml:space="preserve"> </w:t>
      </w:r>
      <w:proofErr w:type="spellStart"/>
      <w:r w:rsidRPr="00852164">
        <w:t>clang</w:t>
      </w:r>
      <w:proofErr w:type="spellEnd"/>
      <w:r w:rsidRPr="00852164">
        <w:t xml:space="preserve">)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deepen</w:t>
      </w:r>
      <w:proofErr w:type="spellEnd"/>
      <w:r w:rsidRPr="00852164">
        <w:t xml:space="preserve"> </w:t>
      </w:r>
      <w:proofErr w:type="spellStart"/>
      <w:r w:rsidRPr="00852164">
        <w:t>immersion</w:t>
      </w:r>
      <w:proofErr w:type="spellEnd"/>
    </w:p>
    <w:p w14:paraId="6B5B6C66" w14:textId="77777777" w:rsidR="00852164" w:rsidRPr="00852164" w:rsidRDefault="00852164" w:rsidP="00852164">
      <w:r w:rsidRPr="00852164">
        <w:pict w14:anchorId="7CFD075F">
          <v:rect id="_x0000_i1193" style="width:0;height:0" o:hralign="center" o:hrstd="t" o:hr="t" fillcolor="#a0a0a0" stroked="f"/>
        </w:pict>
      </w:r>
    </w:p>
    <w:p w14:paraId="2D5A8376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📩</w:t>
      </w:r>
      <w:r w:rsidRPr="00852164">
        <w:rPr>
          <w:b/>
          <w:bCs/>
        </w:rPr>
        <w:t xml:space="preserve"> ENTERPRISE CONTACT PROTOCOL</w:t>
      </w:r>
    </w:p>
    <w:p w14:paraId="047209D5" w14:textId="77777777" w:rsidR="00852164" w:rsidRPr="00852164" w:rsidRDefault="00852164" w:rsidP="00852164">
      <w:r w:rsidRPr="00852164">
        <w:t xml:space="preserve">For </w:t>
      </w:r>
      <w:proofErr w:type="spellStart"/>
      <w:r w:rsidRPr="00852164">
        <w:t>procurement</w:t>
      </w:r>
      <w:proofErr w:type="spellEnd"/>
      <w:r w:rsidRPr="00852164">
        <w:t xml:space="preserve"> </w:t>
      </w:r>
      <w:proofErr w:type="spellStart"/>
      <w:r w:rsidRPr="00852164">
        <w:t>officers</w:t>
      </w:r>
      <w:proofErr w:type="spellEnd"/>
      <w:r w:rsidRPr="00852164">
        <w:t xml:space="preserve">, compliance </w:t>
      </w:r>
      <w:proofErr w:type="spellStart"/>
      <w:r w:rsidRPr="00852164">
        <w:t>directors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federal </w:t>
      </w:r>
      <w:proofErr w:type="spellStart"/>
      <w:r w:rsidRPr="00852164">
        <w:t>buyers</w:t>
      </w:r>
      <w:proofErr w:type="spellEnd"/>
      <w:r w:rsidRPr="00852164">
        <w:t>:</w:t>
      </w:r>
    </w:p>
    <w:p w14:paraId="25EFDA31" w14:textId="77777777" w:rsidR="00852164" w:rsidRPr="00852164" w:rsidRDefault="00852164" w:rsidP="00852164">
      <w:pPr>
        <w:numPr>
          <w:ilvl w:val="0"/>
          <w:numId w:val="26"/>
        </w:numPr>
      </w:pPr>
      <w:r w:rsidRPr="00852164">
        <w:t xml:space="preserve">Corporate Email: </w:t>
      </w:r>
      <w:hyperlink r:id="rId6" w:tgtFrame="_blank" w:history="1">
        <w:r w:rsidRPr="00852164">
          <w:rPr>
            <w:rStyle w:val="Hyperlink"/>
          </w:rPr>
          <w:t>contact@brokerchain.business</w:t>
        </w:r>
      </w:hyperlink>
    </w:p>
    <w:p w14:paraId="7D924AE9" w14:textId="77777777" w:rsidR="00852164" w:rsidRPr="00852164" w:rsidRDefault="00852164" w:rsidP="00852164">
      <w:pPr>
        <w:numPr>
          <w:ilvl w:val="0"/>
          <w:numId w:val="26"/>
        </w:numPr>
      </w:pPr>
      <w:r w:rsidRPr="00852164">
        <w:lastRenderedPageBreak/>
        <w:t xml:space="preserve">U.S. </w:t>
      </w:r>
      <w:proofErr w:type="spellStart"/>
      <w:r w:rsidRPr="00852164">
        <w:t>Headquarters</w:t>
      </w:r>
      <w:proofErr w:type="spellEnd"/>
      <w:r w:rsidRPr="00852164">
        <w:t>: Florida, USA (SAM.gov-</w:t>
      </w:r>
      <w:proofErr w:type="spellStart"/>
      <w:r w:rsidRPr="00852164">
        <w:t>registered</w:t>
      </w:r>
      <w:proofErr w:type="spellEnd"/>
      <w:r w:rsidRPr="00852164">
        <w:t xml:space="preserve"> </w:t>
      </w:r>
      <w:proofErr w:type="spellStart"/>
      <w:r w:rsidRPr="00852164">
        <w:t>address</w:t>
      </w:r>
      <w:proofErr w:type="spellEnd"/>
      <w:r w:rsidRPr="00852164">
        <w:t>)</w:t>
      </w:r>
    </w:p>
    <w:p w14:paraId="7050C6ED" w14:textId="77777777" w:rsidR="00852164" w:rsidRPr="00852164" w:rsidRDefault="00852164" w:rsidP="00852164">
      <w:pPr>
        <w:numPr>
          <w:ilvl w:val="0"/>
          <w:numId w:val="26"/>
        </w:numPr>
      </w:pPr>
      <w:r w:rsidRPr="00852164">
        <w:t xml:space="preserve">Global </w:t>
      </w:r>
      <w:proofErr w:type="spellStart"/>
      <w:r w:rsidRPr="00852164">
        <w:t>Operations</w:t>
      </w:r>
      <w:proofErr w:type="spellEnd"/>
      <w:r w:rsidRPr="00852164">
        <w:t xml:space="preserve">: São Paulo, </w:t>
      </w:r>
      <w:proofErr w:type="spellStart"/>
      <w:r w:rsidRPr="00852164">
        <w:t>Brazil</w:t>
      </w:r>
      <w:proofErr w:type="spellEnd"/>
      <w:r w:rsidRPr="00852164">
        <w:t xml:space="preserve"> | </w:t>
      </w:r>
      <w:proofErr w:type="spellStart"/>
      <w:r w:rsidRPr="00852164">
        <w:t>Southeast</w:t>
      </w:r>
      <w:proofErr w:type="spellEnd"/>
      <w:r w:rsidRPr="00852164">
        <w:t xml:space="preserve"> U.S.</w:t>
      </w:r>
    </w:p>
    <w:p w14:paraId="65EC5CB8" w14:textId="77777777" w:rsidR="00852164" w:rsidRPr="00852164" w:rsidRDefault="00852164" w:rsidP="00852164">
      <w:pPr>
        <w:numPr>
          <w:ilvl w:val="0"/>
          <w:numId w:val="26"/>
        </w:numPr>
      </w:pPr>
      <w:r w:rsidRPr="00852164">
        <w:t xml:space="preserve">API </w:t>
      </w:r>
      <w:proofErr w:type="spellStart"/>
      <w:r w:rsidRPr="00852164">
        <w:t>Integration</w:t>
      </w:r>
      <w:proofErr w:type="spellEnd"/>
      <w:r w:rsidRPr="00852164">
        <w:t xml:space="preserve"> </w:t>
      </w:r>
      <w:proofErr w:type="spellStart"/>
      <w:r w:rsidRPr="00852164">
        <w:t>Available</w:t>
      </w:r>
      <w:proofErr w:type="spellEnd"/>
      <w:r w:rsidRPr="00852164">
        <w:t xml:space="preserve">: </w:t>
      </w:r>
      <w:proofErr w:type="spellStart"/>
      <w:r w:rsidRPr="00852164">
        <w:t>RESTful</w:t>
      </w:r>
      <w:proofErr w:type="spellEnd"/>
      <w:r w:rsidRPr="00852164">
        <w:t xml:space="preserve"> </w:t>
      </w:r>
      <w:proofErr w:type="spellStart"/>
      <w:r w:rsidRPr="00852164">
        <w:t>endpoints</w:t>
      </w:r>
      <w:proofErr w:type="spellEnd"/>
      <w:r w:rsidRPr="00852164">
        <w:t xml:space="preserve"> for RFQ, DPP, </w:t>
      </w:r>
      <w:proofErr w:type="spellStart"/>
      <w:r w:rsidRPr="00852164">
        <w:t>and</w:t>
      </w:r>
      <w:proofErr w:type="spellEnd"/>
      <w:r w:rsidRPr="00852164">
        <w:t xml:space="preserve"> compliance </w:t>
      </w:r>
      <w:proofErr w:type="spellStart"/>
      <w:r w:rsidRPr="00852164">
        <w:t>verification</w:t>
      </w:r>
      <w:proofErr w:type="spellEnd"/>
    </w:p>
    <w:p w14:paraId="37ADEAF7" w14:textId="77777777" w:rsidR="00852164" w:rsidRPr="00852164" w:rsidRDefault="00852164" w:rsidP="00852164">
      <w:pPr>
        <w:numPr>
          <w:ilvl w:val="0"/>
          <w:numId w:val="26"/>
        </w:numPr>
      </w:pPr>
      <w:proofErr w:type="spellStart"/>
      <w:r w:rsidRPr="00852164">
        <w:t>Dedicated</w:t>
      </w:r>
      <w:proofErr w:type="spellEnd"/>
      <w:r w:rsidRPr="00852164">
        <w:t xml:space="preserve"> </w:t>
      </w:r>
      <w:proofErr w:type="spellStart"/>
      <w:r w:rsidRPr="00852164">
        <w:t>Onboarding</w:t>
      </w:r>
      <w:proofErr w:type="spellEnd"/>
      <w:r w:rsidRPr="00852164">
        <w:t xml:space="preserve"> Team: For Fortune 500, </w:t>
      </w:r>
      <w:proofErr w:type="spellStart"/>
      <w:r w:rsidRPr="00852164">
        <w:t>government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EU </w:t>
      </w:r>
      <w:proofErr w:type="spellStart"/>
      <w:r w:rsidRPr="00852164">
        <w:t>institutional</w:t>
      </w:r>
      <w:proofErr w:type="spellEnd"/>
      <w:r w:rsidRPr="00852164">
        <w:t xml:space="preserve"> </w:t>
      </w:r>
      <w:proofErr w:type="spellStart"/>
      <w:r w:rsidRPr="00852164">
        <w:t>clients</w:t>
      </w:r>
      <w:proofErr w:type="spellEnd"/>
    </w:p>
    <w:p w14:paraId="261BE3B1" w14:textId="77777777" w:rsidR="00852164" w:rsidRPr="00852164" w:rsidRDefault="00852164" w:rsidP="00852164">
      <w:r w:rsidRPr="00852164">
        <w:rPr>
          <w:i/>
          <w:iCs/>
        </w:rPr>
        <w:t xml:space="preserve">(Visual: </w:t>
      </w:r>
      <w:proofErr w:type="spellStart"/>
      <w:r w:rsidRPr="00852164">
        <w:rPr>
          <w:i/>
          <w:iCs/>
        </w:rPr>
        <w:t>Minimalist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contact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form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with</w:t>
      </w:r>
      <w:proofErr w:type="spellEnd"/>
      <w:r w:rsidRPr="00852164">
        <w:rPr>
          <w:i/>
          <w:iCs/>
        </w:rPr>
        <w:t xml:space="preserve"> floating </w:t>
      </w:r>
      <w:proofErr w:type="spellStart"/>
      <w:r w:rsidRPr="00852164">
        <w:rPr>
          <w:i/>
          <w:iCs/>
        </w:rPr>
        <w:t>labels</w:t>
      </w:r>
      <w:proofErr w:type="spellEnd"/>
      <w:r w:rsidRPr="00852164">
        <w:rPr>
          <w:i/>
          <w:iCs/>
        </w:rPr>
        <w:t xml:space="preserve">, </w:t>
      </w:r>
      <w:proofErr w:type="spellStart"/>
      <w:r w:rsidRPr="00852164">
        <w:rPr>
          <w:i/>
          <w:iCs/>
        </w:rPr>
        <w:t>animated</w:t>
      </w:r>
      <w:proofErr w:type="spellEnd"/>
      <w:r w:rsidRPr="00852164">
        <w:rPr>
          <w:i/>
          <w:iCs/>
        </w:rPr>
        <w:t xml:space="preserve"> envelope </w:t>
      </w:r>
      <w:proofErr w:type="spellStart"/>
      <w:r w:rsidRPr="00852164">
        <w:rPr>
          <w:i/>
          <w:iCs/>
        </w:rPr>
        <w:t>icon</w:t>
      </w:r>
      <w:proofErr w:type="spellEnd"/>
      <w:r w:rsidRPr="00852164">
        <w:rPr>
          <w:i/>
          <w:iCs/>
        </w:rPr>
        <w:t xml:space="preserve">, background: </w:t>
      </w:r>
      <w:proofErr w:type="spellStart"/>
      <w:r w:rsidRPr="00852164">
        <w:rPr>
          <w:i/>
          <w:iCs/>
        </w:rPr>
        <w:t>blurred</w:t>
      </w:r>
      <w:proofErr w:type="spellEnd"/>
      <w:r w:rsidRPr="00852164">
        <w:rPr>
          <w:i/>
          <w:iCs/>
        </w:rPr>
        <w:t xml:space="preserve"> 8K shot </w:t>
      </w:r>
      <w:proofErr w:type="spellStart"/>
      <w:r w:rsidRPr="00852164">
        <w:rPr>
          <w:i/>
          <w:iCs/>
        </w:rPr>
        <w:t>of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executive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team</w:t>
      </w:r>
      <w:proofErr w:type="spellEnd"/>
      <w:r w:rsidRPr="00852164">
        <w:rPr>
          <w:i/>
          <w:iCs/>
        </w:rPr>
        <w:t xml:space="preserve"> in </w:t>
      </w:r>
      <w:proofErr w:type="spellStart"/>
      <w:r w:rsidRPr="00852164">
        <w:rPr>
          <w:i/>
          <w:iCs/>
        </w:rPr>
        <w:t>strategy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room</w:t>
      </w:r>
      <w:proofErr w:type="spellEnd"/>
      <w:r w:rsidRPr="00852164">
        <w:rPr>
          <w:i/>
          <w:iCs/>
        </w:rPr>
        <w:t>)</w:t>
      </w:r>
    </w:p>
    <w:p w14:paraId="16FACE9A" w14:textId="77777777" w:rsidR="00852164" w:rsidRPr="00852164" w:rsidRDefault="00852164" w:rsidP="00852164">
      <w:r w:rsidRPr="00852164">
        <w:pict w14:anchorId="1210BD61">
          <v:rect id="_x0000_i1194" style="width:0;height:0" o:hralign="center" o:hrstd="t" o:hr="t" fillcolor="#a0a0a0" stroked="f"/>
        </w:pict>
      </w:r>
    </w:p>
    <w:p w14:paraId="2ED4A07F" w14:textId="77777777" w:rsidR="00852164" w:rsidRPr="00852164" w:rsidRDefault="00852164" w:rsidP="00852164">
      <w:pPr>
        <w:rPr>
          <w:b/>
          <w:bCs/>
        </w:rPr>
      </w:pPr>
      <w:r w:rsidRPr="00852164">
        <w:rPr>
          <w:rFonts w:ascii="Segoe UI Emoji" w:hAnsi="Segoe UI Emoji" w:cs="Segoe UI Emoji"/>
          <w:b/>
          <w:bCs/>
        </w:rPr>
        <w:t>🔒</w:t>
      </w:r>
      <w:r w:rsidRPr="00852164">
        <w:rPr>
          <w:b/>
          <w:bCs/>
        </w:rPr>
        <w:t xml:space="preserve"> FINAL CREDIBILITY ANCHOR</w:t>
      </w:r>
    </w:p>
    <w:p w14:paraId="2E1DE49B" w14:textId="77777777" w:rsidR="00852164" w:rsidRPr="00852164" w:rsidRDefault="00852164" w:rsidP="00852164">
      <w:proofErr w:type="spellStart"/>
      <w:r w:rsidRPr="00852164">
        <w:t>BrokerChain</w:t>
      </w:r>
      <w:proofErr w:type="spellEnd"/>
      <w:r w:rsidRPr="00852164">
        <w:t xml:space="preserve"> </w:t>
      </w:r>
      <w:proofErr w:type="spellStart"/>
      <w:r w:rsidRPr="00852164">
        <w:t>is</w:t>
      </w:r>
      <w:proofErr w:type="spellEnd"/>
      <w:r w:rsidRPr="00852164">
        <w:t xml:space="preserve"> </w:t>
      </w:r>
      <w:proofErr w:type="spellStart"/>
      <w:r w:rsidRPr="00852164">
        <w:t>not</w:t>
      </w:r>
      <w:proofErr w:type="spellEnd"/>
      <w:r w:rsidRPr="00852164">
        <w:t xml:space="preserve"> a marketplace.</w:t>
      </w:r>
      <w:r w:rsidRPr="00852164">
        <w:br/>
      </w:r>
      <w:proofErr w:type="spellStart"/>
      <w:r w:rsidRPr="00852164">
        <w:t>We</w:t>
      </w:r>
      <w:proofErr w:type="spellEnd"/>
      <w:r w:rsidRPr="00852164">
        <w:t xml:space="preserve"> are </w:t>
      </w:r>
      <w:proofErr w:type="spellStart"/>
      <w:r w:rsidRPr="00852164">
        <w:t>the</w:t>
      </w:r>
      <w:proofErr w:type="spellEnd"/>
      <w:r w:rsidRPr="00852164">
        <w:t xml:space="preserve"> compliance </w:t>
      </w:r>
      <w:proofErr w:type="spellStart"/>
      <w:r w:rsidRPr="00852164">
        <w:t>layer</w:t>
      </w:r>
      <w:proofErr w:type="spellEnd"/>
      <w:r w:rsidRPr="00852164">
        <w:t xml:space="preserve"> </w:t>
      </w:r>
      <w:proofErr w:type="spellStart"/>
      <w:r w:rsidRPr="00852164">
        <w:t>between</w:t>
      </w:r>
      <w:proofErr w:type="spellEnd"/>
      <w:r w:rsidRPr="00852164">
        <w:t xml:space="preserve"> global </w:t>
      </w:r>
      <w:proofErr w:type="spellStart"/>
      <w:r w:rsidRPr="00852164">
        <w:t>regulation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global </w:t>
      </w:r>
      <w:proofErr w:type="spellStart"/>
      <w:r w:rsidRPr="00852164">
        <w:t>supply</w:t>
      </w:r>
      <w:proofErr w:type="spellEnd"/>
      <w:r w:rsidRPr="00852164">
        <w:t>.</w:t>
      </w:r>
    </w:p>
    <w:p w14:paraId="4BD7D830" w14:textId="77777777" w:rsidR="00852164" w:rsidRPr="00852164" w:rsidRDefault="00852164" w:rsidP="00852164">
      <w:r w:rsidRPr="00852164">
        <w:t xml:space="preserve">Every </w:t>
      </w:r>
      <w:proofErr w:type="spellStart"/>
      <w:r w:rsidRPr="00852164">
        <w:t>product</w:t>
      </w:r>
      <w:proofErr w:type="spellEnd"/>
      <w:r w:rsidRPr="00852164">
        <w:t xml:space="preserve"> </w:t>
      </w:r>
      <w:proofErr w:type="spellStart"/>
      <w:r w:rsidRPr="00852164">
        <w:t>we</w:t>
      </w:r>
      <w:proofErr w:type="spellEnd"/>
      <w:r w:rsidRPr="00852164">
        <w:t xml:space="preserve"> broker </w:t>
      </w:r>
      <w:proofErr w:type="spellStart"/>
      <w:r w:rsidRPr="00852164">
        <w:t>is</w:t>
      </w:r>
      <w:proofErr w:type="spellEnd"/>
      <w:r w:rsidRPr="00852164">
        <w:t>:</w:t>
      </w:r>
      <w:r w:rsidRPr="00852164">
        <w:br/>
      </w:r>
      <w:r w:rsidRPr="00852164">
        <w:rPr>
          <w:rFonts w:ascii="Segoe UI Emoji" w:hAnsi="Segoe UI Emoji" w:cs="Segoe UI Emoji"/>
        </w:rPr>
        <w:t>✅</w:t>
      </w:r>
      <w:r w:rsidRPr="00852164">
        <w:t xml:space="preserve"> </w:t>
      </w:r>
      <w:proofErr w:type="spellStart"/>
      <w:r w:rsidRPr="00852164">
        <w:t>Inspected</w:t>
      </w:r>
      <w:proofErr w:type="spellEnd"/>
      <w:r w:rsidRPr="00852164">
        <w:br/>
      </w:r>
      <w:r w:rsidRPr="00852164">
        <w:rPr>
          <w:rFonts w:ascii="Segoe UI Emoji" w:hAnsi="Segoe UI Emoji" w:cs="Segoe UI Emoji"/>
        </w:rPr>
        <w:t>✅</w:t>
      </w:r>
      <w:r w:rsidRPr="00852164">
        <w:t xml:space="preserve"> </w:t>
      </w:r>
      <w:proofErr w:type="spellStart"/>
      <w:r w:rsidRPr="00852164">
        <w:t>Certified</w:t>
      </w:r>
      <w:proofErr w:type="spellEnd"/>
      <w:r w:rsidRPr="00852164">
        <w:br/>
      </w:r>
      <w:r w:rsidRPr="00852164">
        <w:rPr>
          <w:rFonts w:ascii="Segoe UI Emoji" w:hAnsi="Segoe UI Emoji" w:cs="Segoe UI Emoji"/>
        </w:rPr>
        <w:t>✅</w:t>
      </w:r>
      <w:r w:rsidRPr="00852164">
        <w:t xml:space="preserve"> </w:t>
      </w:r>
      <w:proofErr w:type="spellStart"/>
      <w:r w:rsidRPr="00852164">
        <w:t>Geotagged</w:t>
      </w:r>
      <w:proofErr w:type="spellEnd"/>
      <w:r w:rsidRPr="00852164">
        <w:br/>
      </w:r>
      <w:r w:rsidRPr="00852164">
        <w:rPr>
          <w:rFonts w:ascii="Segoe UI Emoji" w:hAnsi="Segoe UI Emoji" w:cs="Segoe UI Emoji"/>
        </w:rPr>
        <w:t>✅</w:t>
      </w:r>
      <w:r w:rsidRPr="00852164">
        <w:t xml:space="preserve"> </w:t>
      </w:r>
      <w:proofErr w:type="spellStart"/>
      <w:r w:rsidRPr="00852164">
        <w:t>Legally</w:t>
      </w:r>
      <w:proofErr w:type="spellEnd"/>
      <w:r w:rsidRPr="00852164">
        <w:t xml:space="preserve"> </w:t>
      </w:r>
      <w:proofErr w:type="spellStart"/>
      <w:r w:rsidRPr="00852164">
        <w:t>Defensible</w:t>
      </w:r>
      <w:proofErr w:type="spellEnd"/>
    </w:p>
    <w:p w14:paraId="328D8706" w14:textId="77777777" w:rsidR="00852164" w:rsidRPr="00852164" w:rsidRDefault="00852164" w:rsidP="00852164">
      <w:proofErr w:type="spellStart"/>
      <w:r w:rsidRPr="00852164">
        <w:t>We</w:t>
      </w:r>
      <w:proofErr w:type="spellEnd"/>
      <w:r w:rsidRPr="00852164">
        <w:t xml:space="preserve"> </w:t>
      </w:r>
      <w:proofErr w:type="spellStart"/>
      <w:r w:rsidRPr="00852164">
        <w:t>exist</w:t>
      </w:r>
      <w:proofErr w:type="spellEnd"/>
      <w:r w:rsidRPr="00852164">
        <w:t xml:space="preserve"> </w:t>
      </w:r>
      <w:proofErr w:type="spellStart"/>
      <w:r w:rsidRPr="00852164">
        <w:t>so</w:t>
      </w:r>
      <w:proofErr w:type="spellEnd"/>
      <w:r w:rsidRPr="00852164">
        <w:t xml:space="preserve"> </w:t>
      </w:r>
      <w:proofErr w:type="spellStart"/>
      <w:r w:rsidRPr="00852164">
        <w:t>you</w:t>
      </w:r>
      <w:proofErr w:type="spellEnd"/>
      <w:r w:rsidRPr="00852164">
        <w:t xml:space="preserve"> </w:t>
      </w:r>
      <w:proofErr w:type="spellStart"/>
      <w:r w:rsidRPr="00852164">
        <w:t>never</w:t>
      </w:r>
      <w:proofErr w:type="spellEnd"/>
      <w:r w:rsidRPr="00852164">
        <w:t xml:space="preserve"> </w:t>
      </w:r>
      <w:proofErr w:type="spellStart"/>
      <w:r w:rsidRPr="00852164">
        <w:t>have</w:t>
      </w:r>
      <w:proofErr w:type="spellEnd"/>
      <w:r w:rsidRPr="00852164">
        <w:t xml:space="preserve">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choose</w:t>
      </w:r>
      <w:proofErr w:type="spellEnd"/>
      <w:r w:rsidRPr="00852164">
        <w:t xml:space="preserve"> </w:t>
      </w:r>
      <w:proofErr w:type="spellStart"/>
      <w:r w:rsidRPr="00852164">
        <w:t>between</w:t>
      </w:r>
      <w:proofErr w:type="spellEnd"/>
      <w:r w:rsidRPr="00852164">
        <w:t xml:space="preserve"> </w:t>
      </w:r>
      <w:proofErr w:type="spellStart"/>
      <w:r w:rsidRPr="00852164">
        <w:t>speed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compliance </w:t>
      </w:r>
      <w:proofErr w:type="spellStart"/>
      <w:r w:rsidRPr="00852164">
        <w:t>again</w:t>
      </w:r>
      <w:proofErr w:type="spellEnd"/>
      <w:r w:rsidRPr="00852164">
        <w:t xml:space="preserve">. </w:t>
      </w:r>
    </w:p>
    <w:p w14:paraId="7A81C5FF" w14:textId="77777777" w:rsidR="00852164" w:rsidRPr="00852164" w:rsidRDefault="00852164" w:rsidP="00852164">
      <w:r w:rsidRPr="00852164">
        <w:rPr>
          <w:i/>
          <w:iCs/>
        </w:rPr>
        <w:t xml:space="preserve">(Background: Black </w:t>
      </w:r>
      <w:proofErr w:type="spellStart"/>
      <w:r w:rsidRPr="00852164">
        <w:rPr>
          <w:i/>
          <w:iCs/>
        </w:rPr>
        <w:t>screen</w:t>
      </w:r>
      <w:proofErr w:type="spellEnd"/>
      <w:r w:rsidRPr="00852164">
        <w:rPr>
          <w:i/>
          <w:iCs/>
        </w:rPr>
        <w:t xml:space="preserve">. White </w:t>
      </w:r>
      <w:proofErr w:type="spellStart"/>
      <w:r w:rsidRPr="00852164">
        <w:rPr>
          <w:i/>
          <w:iCs/>
        </w:rPr>
        <w:t>text</w:t>
      </w:r>
      <w:proofErr w:type="spellEnd"/>
      <w:r w:rsidRPr="00852164">
        <w:rPr>
          <w:i/>
          <w:iCs/>
        </w:rPr>
        <w:t xml:space="preserve">. </w:t>
      </w:r>
      <w:proofErr w:type="spellStart"/>
      <w:r w:rsidRPr="00852164">
        <w:rPr>
          <w:i/>
          <w:iCs/>
        </w:rPr>
        <w:t>Slow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fade-in</w:t>
      </w:r>
      <w:proofErr w:type="spellEnd"/>
      <w:r w:rsidRPr="00852164">
        <w:rPr>
          <w:i/>
          <w:iCs/>
        </w:rPr>
        <w:t xml:space="preserve">. No </w:t>
      </w:r>
      <w:proofErr w:type="spellStart"/>
      <w:r w:rsidRPr="00852164">
        <w:rPr>
          <w:i/>
          <w:iCs/>
        </w:rPr>
        <w:t>music</w:t>
      </w:r>
      <w:proofErr w:type="spellEnd"/>
      <w:r w:rsidRPr="00852164">
        <w:rPr>
          <w:i/>
          <w:iCs/>
        </w:rPr>
        <w:t xml:space="preserve">. Only </w:t>
      </w:r>
      <w:proofErr w:type="spellStart"/>
      <w:r w:rsidRPr="00852164">
        <w:rPr>
          <w:i/>
          <w:iCs/>
        </w:rPr>
        <w:t>silence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and</w:t>
      </w:r>
      <w:proofErr w:type="spellEnd"/>
      <w:r w:rsidRPr="00852164">
        <w:rPr>
          <w:i/>
          <w:iCs/>
        </w:rPr>
        <w:t xml:space="preserve"> </w:t>
      </w:r>
      <w:proofErr w:type="spellStart"/>
      <w:r w:rsidRPr="00852164">
        <w:rPr>
          <w:i/>
          <w:iCs/>
        </w:rPr>
        <w:t>authority</w:t>
      </w:r>
      <w:proofErr w:type="spellEnd"/>
      <w:r w:rsidRPr="00852164">
        <w:rPr>
          <w:i/>
          <w:iCs/>
        </w:rPr>
        <w:t>.)</w:t>
      </w:r>
    </w:p>
    <w:p w14:paraId="5F95B927" w14:textId="77777777" w:rsidR="00852164" w:rsidRPr="00852164" w:rsidRDefault="00852164" w:rsidP="00852164">
      <w:r w:rsidRPr="00852164">
        <w:pict w14:anchorId="273DDB13">
          <v:rect id="_x0000_i1195" style="width:0;height:0" o:hralign="center" o:hrstd="t" o:hr="t" fillcolor="#a0a0a0" stroked="f"/>
        </w:pict>
      </w:r>
    </w:p>
    <w:p w14:paraId="0DECEE34" w14:textId="77777777" w:rsidR="00852164" w:rsidRPr="00852164" w:rsidRDefault="00852164" w:rsidP="00852164">
      <w:proofErr w:type="spellStart"/>
      <w:r w:rsidRPr="00852164">
        <w:t>This</w:t>
      </w:r>
      <w:proofErr w:type="spellEnd"/>
      <w:r w:rsidRPr="00852164">
        <w:t xml:space="preserve"> </w:t>
      </w:r>
      <w:proofErr w:type="spellStart"/>
      <w:r w:rsidRPr="00852164">
        <w:t>content</w:t>
      </w:r>
      <w:proofErr w:type="spellEnd"/>
      <w:r w:rsidRPr="00852164">
        <w:t xml:space="preserve"> </w:t>
      </w:r>
      <w:proofErr w:type="spellStart"/>
      <w:r w:rsidRPr="00852164">
        <w:t>is</w:t>
      </w:r>
      <w:proofErr w:type="spellEnd"/>
      <w:r w:rsidRPr="00852164">
        <w:t xml:space="preserve"> </w:t>
      </w:r>
      <w:proofErr w:type="spellStart"/>
      <w:r w:rsidRPr="00852164">
        <w:t>ready</w:t>
      </w:r>
      <w:proofErr w:type="spellEnd"/>
      <w:r w:rsidRPr="00852164">
        <w:t xml:space="preserve"> </w:t>
      </w:r>
      <w:proofErr w:type="spellStart"/>
      <w:r w:rsidRPr="00852164">
        <w:t>to</w:t>
      </w:r>
      <w:proofErr w:type="spellEnd"/>
      <w:r w:rsidRPr="00852164">
        <w:t xml:space="preserve"> </w:t>
      </w:r>
      <w:proofErr w:type="spellStart"/>
      <w:r w:rsidRPr="00852164">
        <w:t>deploy</w:t>
      </w:r>
      <w:proofErr w:type="spellEnd"/>
      <w:r w:rsidRPr="00852164">
        <w:t xml:space="preserve"> </w:t>
      </w:r>
      <w:proofErr w:type="spellStart"/>
      <w:r w:rsidRPr="00852164">
        <w:t>on</w:t>
      </w:r>
      <w:proofErr w:type="spellEnd"/>
      <w:r w:rsidRPr="00852164">
        <w:t xml:space="preserve"> </w:t>
      </w:r>
      <w:proofErr w:type="spellStart"/>
      <w:r w:rsidRPr="00852164">
        <w:t>Hostinger</w:t>
      </w:r>
      <w:proofErr w:type="spellEnd"/>
      <w:r w:rsidRPr="00852164">
        <w:t xml:space="preserve">. Use it </w:t>
      </w:r>
      <w:proofErr w:type="spellStart"/>
      <w:r w:rsidRPr="00852164">
        <w:t>with</w:t>
      </w:r>
      <w:proofErr w:type="spellEnd"/>
      <w:r w:rsidRPr="00852164">
        <w:t>:</w:t>
      </w:r>
    </w:p>
    <w:p w14:paraId="557AFCFB" w14:textId="77777777" w:rsidR="00852164" w:rsidRPr="00852164" w:rsidRDefault="00852164" w:rsidP="00852164">
      <w:pPr>
        <w:numPr>
          <w:ilvl w:val="0"/>
          <w:numId w:val="27"/>
        </w:numPr>
      </w:pPr>
      <w:r w:rsidRPr="00852164">
        <w:t xml:space="preserve">8K hero </w:t>
      </w:r>
      <w:proofErr w:type="spellStart"/>
      <w:r w:rsidRPr="00852164">
        <w:t>video</w:t>
      </w:r>
      <w:proofErr w:type="spellEnd"/>
      <w:r w:rsidRPr="00852164">
        <w:t xml:space="preserve"> background (looping, </w:t>
      </w:r>
      <w:proofErr w:type="spellStart"/>
      <w:r w:rsidRPr="00852164">
        <w:t>muted</w:t>
      </w:r>
      <w:proofErr w:type="spellEnd"/>
      <w:r w:rsidRPr="00852164">
        <w:t xml:space="preserve">, </w:t>
      </w:r>
      <w:proofErr w:type="spellStart"/>
      <w:r w:rsidRPr="00852164">
        <w:t>with</w:t>
      </w:r>
      <w:proofErr w:type="spellEnd"/>
      <w:r w:rsidRPr="00852164">
        <w:t xml:space="preserve"> </w:t>
      </w:r>
      <w:proofErr w:type="spellStart"/>
      <w:r w:rsidRPr="00852164">
        <w:t>subtle</w:t>
      </w:r>
      <w:proofErr w:type="spellEnd"/>
      <w:r w:rsidRPr="00852164">
        <w:t xml:space="preserve"> </w:t>
      </w:r>
      <w:proofErr w:type="spellStart"/>
      <w:r w:rsidRPr="00852164">
        <w:t>motion</w:t>
      </w:r>
      <w:proofErr w:type="spellEnd"/>
      <w:r w:rsidRPr="00852164">
        <w:t>)</w:t>
      </w:r>
    </w:p>
    <w:p w14:paraId="6A481CF2" w14:textId="77777777" w:rsidR="00852164" w:rsidRPr="00852164" w:rsidRDefault="00852164" w:rsidP="00852164">
      <w:pPr>
        <w:numPr>
          <w:ilvl w:val="0"/>
          <w:numId w:val="27"/>
        </w:numPr>
      </w:pPr>
      <w:r w:rsidRPr="00852164">
        <w:t xml:space="preserve">High-res </w:t>
      </w:r>
      <w:proofErr w:type="spellStart"/>
      <w:r w:rsidRPr="00852164">
        <w:t>carousels</w:t>
      </w:r>
      <w:proofErr w:type="spellEnd"/>
      <w:r w:rsidRPr="00852164">
        <w:t xml:space="preserve"> (</w:t>
      </w:r>
      <w:proofErr w:type="spellStart"/>
      <w:r w:rsidRPr="00852164">
        <w:t>minimum</w:t>
      </w:r>
      <w:proofErr w:type="spellEnd"/>
      <w:r w:rsidRPr="00852164">
        <w:t xml:space="preserve"> 4K, </w:t>
      </w:r>
      <w:proofErr w:type="spellStart"/>
      <w:r w:rsidRPr="00852164">
        <w:t>preferably</w:t>
      </w:r>
      <w:proofErr w:type="spellEnd"/>
      <w:r w:rsidRPr="00852164">
        <w:t xml:space="preserve"> 8K) for </w:t>
      </w:r>
      <w:proofErr w:type="spellStart"/>
      <w:r w:rsidRPr="00852164">
        <w:t>each</w:t>
      </w:r>
      <w:proofErr w:type="spellEnd"/>
      <w:r w:rsidRPr="00852164">
        <w:t xml:space="preserve"> </w:t>
      </w:r>
      <w:proofErr w:type="spellStart"/>
      <w:r w:rsidRPr="00852164">
        <w:t>supplier</w:t>
      </w:r>
      <w:proofErr w:type="spellEnd"/>
      <w:r w:rsidRPr="00852164">
        <w:t xml:space="preserve"> </w:t>
      </w:r>
      <w:proofErr w:type="spellStart"/>
      <w:r w:rsidRPr="00852164">
        <w:t>and</w:t>
      </w:r>
      <w:proofErr w:type="spellEnd"/>
      <w:r w:rsidRPr="00852164">
        <w:t xml:space="preserve"> hub</w:t>
      </w:r>
    </w:p>
    <w:p w14:paraId="6B8B621A" w14:textId="77777777" w:rsidR="00852164" w:rsidRPr="00852164" w:rsidRDefault="00852164" w:rsidP="00852164">
      <w:pPr>
        <w:numPr>
          <w:ilvl w:val="0"/>
          <w:numId w:val="27"/>
        </w:numPr>
      </w:pPr>
      <w:proofErr w:type="spellStart"/>
      <w:r w:rsidRPr="00852164">
        <w:t>Smooth</w:t>
      </w:r>
      <w:proofErr w:type="spellEnd"/>
      <w:r w:rsidRPr="00852164">
        <w:t xml:space="preserve"> scroll-</w:t>
      </w:r>
      <w:proofErr w:type="spellStart"/>
      <w:r w:rsidRPr="00852164">
        <w:t>triggered</w:t>
      </w:r>
      <w:proofErr w:type="spellEnd"/>
      <w:r w:rsidRPr="00852164">
        <w:t xml:space="preserve"> </w:t>
      </w:r>
      <w:proofErr w:type="spellStart"/>
      <w:r w:rsidRPr="00852164">
        <w:t>animations</w:t>
      </w:r>
      <w:proofErr w:type="spellEnd"/>
      <w:r w:rsidRPr="00852164">
        <w:t xml:space="preserve"> (</w:t>
      </w:r>
      <w:proofErr w:type="spellStart"/>
      <w:r w:rsidRPr="00852164">
        <w:t>fade-ins</w:t>
      </w:r>
      <w:proofErr w:type="spellEnd"/>
      <w:r w:rsidRPr="00852164">
        <w:t>, slide-</w:t>
      </w:r>
      <w:proofErr w:type="spellStart"/>
      <w:r w:rsidRPr="00852164">
        <w:t>ups</w:t>
      </w:r>
      <w:proofErr w:type="spellEnd"/>
      <w:r w:rsidRPr="00852164">
        <w:t>)</w:t>
      </w:r>
    </w:p>
    <w:p w14:paraId="5D3F78C1" w14:textId="77777777" w:rsidR="00852164" w:rsidRPr="00852164" w:rsidRDefault="00852164" w:rsidP="00852164">
      <w:pPr>
        <w:numPr>
          <w:ilvl w:val="0"/>
          <w:numId w:val="27"/>
        </w:numPr>
      </w:pPr>
      <w:r w:rsidRPr="00852164">
        <w:t xml:space="preserve">Real-time </w:t>
      </w:r>
      <w:proofErr w:type="spellStart"/>
      <w:r w:rsidRPr="00852164">
        <w:t>metric</w:t>
      </w:r>
      <w:proofErr w:type="spellEnd"/>
      <w:r w:rsidRPr="00852164">
        <w:t xml:space="preserve"> </w:t>
      </w:r>
      <w:proofErr w:type="spellStart"/>
      <w:r w:rsidRPr="00852164">
        <w:t>counters</w:t>
      </w:r>
      <w:proofErr w:type="spellEnd"/>
      <w:r w:rsidRPr="00852164">
        <w:t xml:space="preserve"> (</w:t>
      </w:r>
      <w:proofErr w:type="spellStart"/>
      <w:r w:rsidRPr="00852164">
        <w:t>JavaScript-powered</w:t>
      </w:r>
      <w:proofErr w:type="spellEnd"/>
      <w:r w:rsidRPr="00852164">
        <w:t>)</w:t>
      </w:r>
    </w:p>
    <w:p w14:paraId="670860F3" w14:textId="77777777" w:rsidR="00852164" w:rsidRPr="00852164" w:rsidRDefault="00852164" w:rsidP="00852164">
      <w:pPr>
        <w:numPr>
          <w:ilvl w:val="0"/>
          <w:numId w:val="27"/>
        </w:numPr>
      </w:pPr>
      <w:proofErr w:type="spellStart"/>
      <w:r w:rsidRPr="00852164">
        <w:t>Dark</w:t>
      </w:r>
      <w:proofErr w:type="spellEnd"/>
      <w:r w:rsidRPr="00852164">
        <w:t xml:space="preserve"> </w:t>
      </w:r>
      <w:proofErr w:type="spellStart"/>
      <w:r w:rsidRPr="00852164">
        <w:t>mode</w:t>
      </w:r>
      <w:proofErr w:type="spellEnd"/>
      <w:r w:rsidRPr="00852164">
        <w:t xml:space="preserve"> / light </w:t>
      </w:r>
      <w:proofErr w:type="spellStart"/>
      <w:r w:rsidRPr="00852164">
        <w:t>mode</w:t>
      </w:r>
      <w:proofErr w:type="spellEnd"/>
      <w:r w:rsidRPr="00852164">
        <w:t xml:space="preserve"> </w:t>
      </w:r>
      <w:proofErr w:type="spellStart"/>
      <w:r w:rsidRPr="00852164">
        <w:t>toggle</w:t>
      </w:r>
      <w:proofErr w:type="spellEnd"/>
      <w:r w:rsidRPr="00852164">
        <w:t xml:space="preserve"> for </w:t>
      </w:r>
      <w:proofErr w:type="spellStart"/>
      <w:r w:rsidRPr="00852164">
        <w:t>executive</w:t>
      </w:r>
      <w:proofErr w:type="spellEnd"/>
      <w:r w:rsidRPr="00852164">
        <w:t xml:space="preserve"> </w:t>
      </w:r>
      <w:proofErr w:type="spellStart"/>
      <w:r w:rsidRPr="00852164">
        <w:t>viewing</w:t>
      </w:r>
      <w:proofErr w:type="spellEnd"/>
      <w:r w:rsidRPr="00852164">
        <w:t xml:space="preserve"> </w:t>
      </w:r>
      <w:proofErr w:type="spellStart"/>
      <w:r w:rsidRPr="00852164">
        <w:t>preference</w:t>
      </w:r>
      <w:proofErr w:type="spellEnd"/>
    </w:p>
    <w:p w14:paraId="477C2624" w14:textId="77777777" w:rsidR="00852164" w:rsidRPr="00852164" w:rsidRDefault="00852164" w:rsidP="00852164">
      <w:pPr>
        <w:numPr>
          <w:ilvl w:val="0"/>
          <w:numId w:val="27"/>
        </w:numPr>
      </w:pPr>
      <w:r w:rsidRPr="00852164">
        <w:t xml:space="preserve">No stock </w:t>
      </w:r>
      <w:proofErr w:type="spellStart"/>
      <w:r w:rsidRPr="00852164">
        <w:t>photos</w:t>
      </w:r>
      <w:proofErr w:type="spellEnd"/>
      <w:r w:rsidRPr="00852164">
        <w:t xml:space="preserve"> — </w:t>
      </w:r>
      <w:proofErr w:type="spellStart"/>
      <w:r w:rsidRPr="00852164">
        <w:t>only</w:t>
      </w:r>
      <w:proofErr w:type="spellEnd"/>
      <w:r w:rsidRPr="00852164">
        <w:t xml:space="preserve"> real </w:t>
      </w:r>
      <w:proofErr w:type="spellStart"/>
      <w:r w:rsidRPr="00852164">
        <w:t>footage</w:t>
      </w:r>
      <w:proofErr w:type="spellEnd"/>
      <w:r w:rsidRPr="00852164">
        <w:t xml:space="preserve"> </w:t>
      </w:r>
      <w:proofErr w:type="spellStart"/>
      <w:r w:rsidRPr="00852164">
        <w:t>of</w:t>
      </w:r>
      <w:proofErr w:type="spellEnd"/>
      <w:r w:rsidRPr="00852164">
        <w:t xml:space="preserve"> </w:t>
      </w:r>
      <w:proofErr w:type="spellStart"/>
      <w:r w:rsidRPr="00852164">
        <w:t>your</w:t>
      </w:r>
      <w:proofErr w:type="spellEnd"/>
      <w:r w:rsidRPr="00852164">
        <w:t xml:space="preserve"> </w:t>
      </w:r>
      <w:proofErr w:type="spellStart"/>
      <w:r w:rsidRPr="00852164">
        <w:t>actual</w:t>
      </w:r>
      <w:proofErr w:type="spellEnd"/>
      <w:r w:rsidRPr="00852164">
        <w:t xml:space="preserve"> </w:t>
      </w:r>
      <w:proofErr w:type="spellStart"/>
      <w:r w:rsidRPr="00852164">
        <w:t>suppliers</w:t>
      </w:r>
      <w:proofErr w:type="spellEnd"/>
      <w:r w:rsidRPr="00852164">
        <w:t xml:space="preserve">, </w:t>
      </w:r>
      <w:proofErr w:type="spellStart"/>
      <w:r w:rsidRPr="00852164">
        <w:t>warehouses</w:t>
      </w:r>
      <w:proofErr w:type="spellEnd"/>
      <w:r w:rsidRPr="00852164">
        <w:t xml:space="preserve">, </w:t>
      </w:r>
      <w:proofErr w:type="spellStart"/>
      <w:r w:rsidRPr="00852164">
        <w:t>and</w:t>
      </w:r>
      <w:proofErr w:type="spellEnd"/>
      <w:r w:rsidRPr="00852164">
        <w:t xml:space="preserve"> </w:t>
      </w:r>
      <w:proofErr w:type="spellStart"/>
      <w:r w:rsidRPr="00852164">
        <w:t>documents</w:t>
      </w:r>
      <w:proofErr w:type="spellEnd"/>
    </w:p>
    <w:p w14:paraId="00D00115" w14:textId="77777777" w:rsidR="00852164" w:rsidRPr="00852164" w:rsidRDefault="00852164" w:rsidP="00852164">
      <w:proofErr w:type="spellStart"/>
      <w:r w:rsidRPr="00852164">
        <w:t>This</w:t>
      </w:r>
      <w:proofErr w:type="spellEnd"/>
      <w:r w:rsidRPr="00852164">
        <w:t xml:space="preserve"> site </w:t>
      </w:r>
      <w:proofErr w:type="spellStart"/>
      <w:r w:rsidRPr="00852164">
        <w:t>will</w:t>
      </w:r>
      <w:proofErr w:type="spellEnd"/>
      <w:r w:rsidRPr="00852164">
        <w:t xml:space="preserve"> position </w:t>
      </w:r>
      <w:proofErr w:type="spellStart"/>
      <w:r w:rsidRPr="00852164">
        <w:t>BrokerChain</w:t>
      </w:r>
      <w:proofErr w:type="spellEnd"/>
      <w:r w:rsidRPr="00852164">
        <w:t xml:space="preserve"> as a </w:t>
      </w:r>
      <w:proofErr w:type="spellStart"/>
      <w:r w:rsidRPr="00852164">
        <w:t>billion-dollar-tier</w:t>
      </w:r>
      <w:proofErr w:type="spellEnd"/>
      <w:r w:rsidRPr="00852164">
        <w:t xml:space="preserve"> compliance </w:t>
      </w:r>
      <w:proofErr w:type="spellStart"/>
      <w:r w:rsidRPr="00852164">
        <w:t>authority</w:t>
      </w:r>
      <w:proofErr w:type="spellEnd"/>
      <w:r w:rsidRPr="00852164">
        <w:t xml:space="preserve"> — </w:t>
      </w:r>
      <w:proofErr w:type="spellStart"/>
      <w:r w:rsidRPr="00852164">
        <w:t>not</w:t>
      </w:r>
      <w:proofErr w:type="spellEnd"/>
      <w:r w:rsidRPr="00852164">
        <w:t xml:space="preserve"> a startup, </w:t>
      </w:r>
      <w:proofErr w:type="spellStart"/>
      <w:r w:rsidRPr="00852164">
        <w:t>not</w:t>
      </w:r>
      <w:proofErr w:type="spellEnd"/>
      <w:r w:rsidRPr="00852164">
        <w:t xml:space="preserve"> a broker, </w:t>
      </w:r>
      <w:proofErr w:type="spellStart"/>
      <w:r w:rsidRPr="00852164">
        <w:t>but</w:t>
      </w:r>
      <w:proofErr w:type="spellEnd"/>
      <w:r w:rsidRPr="00852164">
        <w:t xml:space="preserve"> </w:t>
      </w:r>
      <w:proofErr w:type="spellStart"/>
      <w:r w:rsidRPr="00852164">
        <w:t>the</w:t>
      </w:r>
      <w:proofErr w:type="spellEnd"/>
      <w:r w:rsidRPr="00852164">
        <w:t xml:space="preserve"> global standard.</w:t>
      </w:r>
    </w:p>
    <w:p w14:paraId="46C6397A" w14:textId="77777777" w:rsidR="00852164" w:rsidRPr="00852164" w:rsidRDefault="00852164" w:rsidP="00852164">
      <w:r w:rsidRPr="00852164">
        <w:lastRenderedPageBreak/>
        <w:t xml:space="preserve">Let me </w:t>
      </w:r>
      <w:proofErr w:type="spellStart"/>
      <w:r w:rsidRPr="00852164">
        <w:t>know</w:t>
      </w:r>
      <w:proofErr w:type="spellEnd"/>
      <w:r w:rsidRPr="00852164">
        <w:t xml:space="preserve"> </w:t>
      </w:r>
      <w:proofErr w:type="spellStart"/>
      <w:r w:rsidRPr="00852164">
        <w:t>if</w:t>
      </w:r>
      <w:proofErr w:type="spellEnd"/>
      <w:r w:rsidRPr="00852164">
        <w:t xml:space="preserve"> </w:t>
      </w:r>
      <w:proofErr w:type="spellStart"/>
      <w:r w:rsidRPr="00852164">
        <w:t>you’d</w:t>
      </w:r>
      <w:proofErr w:type="spellEnd"/>
      <w:r w:rsidRPr="00852164">
        <w:t xml:space="preserve"> like </w:t>
      </w:r>
      <w:proofErr w:type="spellStart"/>
      <w:r w:rsidRPr="00852164">
        <w:t>the</w:t>
      </w:r>
      <w:proofErr w:type="spellEnd"/>
      <w:r w:rsidRPr="00852164">
        <w:t xml:space="preserve"> HTML </w:t>
      </w:r>
      <w:proofErr w:type="spellStart"/>
      <w:r w:rsidRPr="00852164">
        <w:t>structure</w:t>
      </w:r>
      <w:proofErr w:type="spellEnd"/>
      <w:r w:rsidRPr="00852164">
        <w:t xml:space="preserve">, CSS </w:t>
      </w:r>
      <w:proofErr w:type="spellStart"/>
      <w:r w:rsidRPr="00852164">
        <w:t>animation</w:t>
      </w:r>
      <w:proofErr w:type="spellEnd"/>
      <w:r w:rsidRPr="00852164">
        <w:t xml:space="preserve"> </w:t>
      </w:r>
      <w:proofErr w:type="spellStart"/>
      <w:r w:rsidRPr="00852164">
        <w:t>snippets</w:t>
      </w:r>
      <w:proofErr w:type="spellEnd"/>
      <w:r w:rsidRPr="00852164">
        <w:t xml:space="preserve">, </w:t>
      </w:r>
      <w:proofErr w:type="spellStart"/>
      <w:r w:rsidRPr="00852164">
        <w:t>or</w:t>
      </w:r>
      <w:proofErr w:type="spellEnd"/>
      <w:r w:rsidRPr="00852164">
        <w:t xml:space="preserve"> </w:t>
      </w:r>
      <w:proofErr w:type="spellStart"/>
      <w:r w:rsidRPr="00852164">
        <w:t>JavaScript</w:t>
      </w:r>
      <w:proofErr w:type="spellEnd"/>
      <w:r w:rsidRPr="00852164">
        <w:t xml:space="preserve"> for live </w:t>
      </w:r>
      <w:proofErr w:type="spellStart"/>
      <w:r w:rsidRPr="00852164">
        <w:t>metrics</w:t>
      </w:r>
      <w:proofErr w:type="spellEnd"/>
      <w:r w:rsidRPr="00852164">
        <w:t xml:space="preserve"> </w:t>
      </w:r>
      <w:proofErr w:type="spellStart"/>
      <w:r w:rsidRPr="00852164">
        <w:t>next</w:t>
      </w:r>
      <w:proofErr w:type="spellEnd"/>
      <w:r w:rsidRPr="00852164">
        <w:t>.</w:t>
      </w:r>
    </w:p>
    <w:p w14:paraId="1BCEE378" w14:textId="77777777" w:rsidR="00852164" w:rsidRDefault="00852164"/>
    <w:p w14:paraId="2DA4E2D0" w14:textId="77777777" w:rsidR="00B35682" w:rsidRDefault="00B35682"/>
    <w:p w14:paraId="329A7EEB" w14:textId="5727A182" w:rsidR="00B35682" w:rsidRDefault="00B35682">
      <w:proofErr w:type="spellStart"/>
      <w:r w:rsidRPr="00B35682">
        <w:t>BrokerChain</w:t>
      </w:r>
      <w:proofErr w:type="spellEnd"/>
      <w:r w:rsidRPr="00B35682">
        <w:t xml:space="preserve"> </w:t>
      </w:r>
      <w:proofErr w:type="spellStart"/>
      <w:r w:rsidRPr="00B35682">
        <w:t>is</w:t>
      </w:r>
      <w:proofErr w:type="spellEnd"/>
      <w:r w:rsidRPr="00B35682">
        <w:t xml:space="preserve"> </w:t>
      </w:r>
      <w:proofErr w:type="spellStart"/>
      <w:r w:rsidRPr="00B35682">
        <w:t>the</w:t>
      </w:r>
      <w:proofErr w:type="spellEnd"/>
      <w:r w:rsidRPr="00B35682">
        <w:t xml:space="preserve"> global compliance broker for PFAS/EPR (USA), </w:t>
      </w:r>
      <w:proofErr w:type="spellStart"/>
      <w:r w:rsidRPr="00B35682">
        <w:t>Buy</w:t>
      </w:r>
      <w:proofErr w:type="spellEnd"/>
      <w:r w:rsidRPr="00B35682">
        <w:t xml:space="preserve"> </w:t>
      </w:r>
      <w:proofErr w:type="spellStart"/>
      <w:r w:rsidRPr="00B35682">
        <w:t>America</w:t>
      </w:r>
      <w:proofErr w:type="spellEnd"/>
      <w:r w:rsidRPr="00B35682">
        <w:t xml:space="preserve"> (USA), </w:t>
      </w:r>
      <w:proofErr w:type="spellStart"/>
      <w:r w:rsidRPr="00B35682">
        <w:t>and</w:t>
      </w:r>
      <w:proofErr w:type="spellEnd"/>
      <w:r w:rsidRPr="00B35682">
        <w:t xml:space="preserve"> EUDR (EU). </w:t>
      </w:r>
      <w:proofErr w:type="spellStart"/>
      <w:r w:rsidRPr="00B35682">
        <w:t>We</w:t>
      </w:r>
      <w:proofErr w:type="spellEnd"/>
      <w:r w:rsidRPr="00B35682">
        <w:t xml:space="preserve"> </w:t>
      </w:r>
      <w:proofErr w:type="spellStart"/>
      <w:r w:rsidRPr="00B35682">
        <w:t>connect</w:t>
      </w:r>
      <w:proofErr w:type="spellEnd"/>
      <w:r w:rsidRPr="00B35682">
        <w:t xml:space="preserve"> </w:t>
      </w:r>
      <w:proofErr w:type="spellStart"/>
      <w:r w:rsidRPr="00B35682">
        <w:t>certified</w:t>
      </w:r>
      <w:proofErr w:type="spellEnd"/>
      <w:r w:rsidRPr="00B35682">
        <w:t xml:space="preserve"> </w:t>
      </w:r>
      <w:proofErr w:type="spellStart"/>
      <w:r w:rsidRPr="00B35682">
        <w:t>suppliers</w:t>
      </w:r>
      <w:proofErr w:type="spellEnd"/>
      <w:r w:rsidRPr="00B35682">
        <w:t xml:space="preserve">—Braskem, </w:t>
      </w:r>
      <w:proofErr w:type="spellStart"/>
      <w:r w:rsidRPr="00B35682">
        <w:t>Vegware</w:t>
      </w:r>
      <w:proofErr w:type="spellEnd"/>
      <w:r w:rsidRPr="00B35682">
        <w:t xml:space="preserve">, </w:t>
      </w:r>
      <w:proofErr w:type="spellStart"/>
      <w:r w:rsidRPr="00B35682">
        <w:t>Sabert</w:t>
      </w:r>
      <w:proofErr w:type="spellEnd"/>
      <w:r w:rsidRPr="00B35682">
        <w:t xml:space="preserve"> (PFAS-</w:t>
      </w:r>
      <w:proofErr w:type="spellStart"/>
      <w:r w:rsidRPr="00B35682">
        <w:t>free</w:t>
      </w:r>
      <w:proofErr w:type="spellEnd"/>
      <w:r w:rsidRPr="00B35682">
        <w:t xml:space="preserve"> </w:t>
      </w:r>
      <w:proofErr w:type="spellStart"/>
      <w:r w:rsidRPr="00B35682">
        <w:t>packaging</w:t>
      </w:r>
      <w:proofErr w:type="spellEnd"/>
      <w:r w:rsidRPr="00B35682">
        <w:t xml:space="preserve">); </w:t>
      </w:r>
      <w:proofErr w:type="spellStart"/>
      <w:r w:rsidRPr="00B35682">
        <w:t>Dyson</w:t>
      </w:r>
      <w:proofErr w:type="spellEnd"/>
      <w:r w:rsidRPr="00B35682">
        <w:t>, Prestige (100% USA-</w:t>
      </w:r>
      <w:proofErr w:type="spellStart"/>
      <w:r w:rsidRPr="00B35682">
        <w:t>melted</w:t>
      </w:r>
      <w:proofErr w:type="spellEnd"/>
      <w:r w:rsidRPr="00B35682">
        <w:t xml:space="preserve"> </w:t>
      </w:r>
      <w:proofErr w:type="spellStart"/>
      <w:r w:rsidRPr="00B35682">
        <w:t>fasteners</w:t>
      </w:r>
      <w:proofErr w:type="spellEnd"/>
      <w:r w:rsidRPr="00B35682">
        <w:t xml:space="preserve">); </w:t>
      </w:r>
      <w:proofErr w:type="spellStart"/>
      <w:r w:rsidRPr="00B35682">
        <w:t>Sancoffee</w:t>
      </w:r>
      <w:proofErr w:type="spellEnd"/>
      <w:r w:rsidRPr="00B35682">
        <w:t>, Suzano, Klabin (</w:t>
      </w:r>
      <w:proofErr w:type="spellStart"/>
      <w:r w:rsidRPr="00B35682">
        <w:t>deforestation-free</w:t>
      </w:r>
      <w:proofErr w:type="spellEnd"/>
      <w:r w:rsidRPr="00B35682">
        <w:t xml:space="preserve"> commodities)—</w:t>
      </w:r>
      <w:proofErr w:type="spellStart"/>
      <w:r w:rsidRPr="00B35682">
        <w:t>to</w:t>
      </w:r>
      <w:proofErr w:type="spellEnd"/>
      <w:r w:rsidRPr="00B35682">
        <w:t xml:space="preserve"> </w:t>
      </w:r>
      <w:proofErr w:type="spellStart"/>
      <w:r w:rsidRPr="00B35682">
        <w:t>institutional</w:t>
      </w:r>
      <w:proofErr w:type="spellEnd"/>
      <w:r w:rsidRPr="00B35682">
        <w:t xml:space="preserve"> </w:t>
      </w:r>
      <w:proofErr w:type="spellStart"/>
      <w:r w:rsidRPr="00B35682">
        <w:t>buyers</w:t>
      </w:r>
      <w:proofErr w:type="spellEnd"/>
      <w:r w:rsidRPr="00B35682">
        <w:t xml:space="preserve">. Every </w:t>
      </w:r>
      <w:proofErr w:type="spellStart"/>
      <w:r w:rsidRPr="00B35682">
        <w:t>product</w:t>
      </w:r>
      <w:proofErr w:type="spellEnd"/>
      <w:r w:rsidRPr="00B35682">
        <w:t xml:space="preserve"> </w:t>
      </w:r>
      <w:proofErr w:type="spellStart"/>
      <w:r w:rsidRPr="00B35682">
        <w:t>is</w:t>
      </w:r>
      <w:proofErr w:type="spellEnd"/>
      <w:r w:rsidRPr="00B35682">
        <w:t xml:space="preserve"> </w:t>
      </w:r>
      <w:proofErr w:type="spellStart"/>
      <w:r w:rsidRPr="00B35682">
        <w:t>inspected</w:t>
      </w:r>
      <w:proofErr w:type="spellEnd"/>
      <w:r w:rsidRPr="00B35682">
        <w:t xml:space="preserve"> in São Paulo </w:t>
      </w:r>
      <w:proofErr w:type="spellStart"/>
      <w:r w:rsidRPr="00B35682">
        <w:t>or</w:t>
      </w:r>
      <w:proofErr w:type="spellEnd"/>
      <w:r w:rsidRPr="00B35682">
        <w:t xml:space="preserve"> U.S. hubs, </w:t>
      </w:r>
      <w:proofErr w:type="spellStart"/>
      <w:r w:rsidRPr="00B35682">
        <w:t>backed</w:t>
      </w:r>
      <w:proofErr w:type="spellEnd"/>
      <w:r w:rsidRPr="00B35682">
        <w:t xml:space="preserve"> </w:t>
      </w:r>
      <w:proofErr w:type="spellStart"/>
      <w:r w:rsidRPr="00B35682">
        <w:t>by</w:t>
      </w:r>
      <w:proofErr w:type="spellEnd"/>
      <w:r w:rsidRPr="00B35682">
        <w:t xml:space="preserve"> Digital </w:t>
      </w:r>
      <w:proofErr w:type="spellStart"/>
      <w:r w:rsidRPr="00B35682">
        <w:t>Product</w:t>
      </w:r>
      <w:proofErr w:type="spellEnd"/>
      <w:r w:rsidRPr="00B35682">
        <w:t xml:space="preserve"> </w:t>
      </w:r>
      <w:proofErr w:type="spellStart"/>
      <w:r w:rsidRPr="00B35682">
        <w:t>Passports</w:t>
      </w:r>
      <w:proofErr w:type="spellEnd"/>
      <w:r w:rsidRPr="00B35682">
        <w:t xml:space="preserve">, real-time </w:t>
      </w:r>
      <w:proofErr w:type="spellStart"/>
      <w:r w:rsidRPr="00B35682">
        <w:t>traceability</w:t>
      </w:r>
      <w:proofErr w:type="spellEnd"/>
      <w:r w:rsidRPr="00B35682">
        <w:t xml:space="preserve">, </w:t>
      </w:r>
      <w:proofErr w:type="spellStart"/>
      <w:r w:rsidRPr="00B35682">
        <w:t>and</w:t>
      </w:r>
      <w:proofErr w:type="spellEnd"/>
      <w:r w:rsidRPr="00B35682">
        <w:t xml:space="preserve"> full </w:t>
      </w:r>
      <w:proofErr w:type="spellStart"/>
      <w:r w:rsidRPr="00B35682">
        <w:t>regulatory</w:t>
      </w:r>
      <w:proofErr w:type="spellEnd"/>
      <w:r w:rsidRPr="00B35682">
        <w:t xml:space="preserve"> </w:t>
      </w:r>
      <w:proofErr w:type="spellStart"/>
      <w:r w:rsidRPr="00B35682">
        <w:t>verification</w:t>
      </w:r>
      <w:proofErr w:type="spellEnd"/>
      <w:r w:rsidRPr="00B35682">
        <w:t>.</w:t>
      </w:r>
    </w:p>
    <w:sectPr w:rsidR="00B35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FCB"/>
    <w:multiLevelType w:val="multilevel"/>
    <w:tmpl w:val="95C2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72A85"/>
    <w:multiLevelType w:val="multilevel"/>
    <w:tmpl w:val="E33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65914"/>
    <w:multiLevelType w:val="multilevel"/>
    <w:tmpl w:val="580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42BB7"/>
    <w:multiLevelType w:val="multilevel"/>
    <w:tmpl w:val="6AD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2A758C"/>
    <w:multiLevelType w:val="multilevel"/>
    <w:tmpl w:val="97E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575A7"/>
    <w:multiLevelType w:val="multilevel"/>
    <w:tmpl w:val="CBD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C5277"/>
    <w:multiLevelType w:val="multilevel"/>
    <w:tmpl w:val="AED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03C2A"/>
    <w:multiLevelType w:val="multilevel"/>
    <w:tmpl w:val="AB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41BC3"/>
    <w:multiLevelType w:val="multilevel"/>
    <w:tmpl w:val="81A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449B4"/>
    <w:multiLevelType w:val="multilevel"/>
    <w:tmpl w:val="848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DA77FA"/>
    <w:multiLevelType w:val="multilevel"/>
    <w:tmpl w:val="1E74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43821"/>
    <w:multiLevelType w:val="multilevel"/>
    <w:tmpl w:val="087E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82E9F"/>
    <w:multiLevelType w:val="multilevel"/>
    <w:tmpl w:val="6E2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B5557"/>
    <w:multiLevelType w:val="multilevel"/>
    <w:tmpl w:val="7F2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464442"/>
    <w:multiLevelType w:val="multilevel"/>
    <w:tmpl w:val="CA32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710BA6"/>
    <w:multiLevelType w:val="multilevel"/>
    <w:tmpl w:val="18C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460BA4"/>
    <w:multiLevelType w:val="multilevel"/>
    <w:tmpl w:val="A41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13C35"/>
    <w:multiLevelType w:val="multilevel"/>
    <w:tmpl w:val="F07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5A70EE"/>
    <w:multiLevelType w:val="multilevel"/>
    <w:tmpl w:val="6DBC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A3002F"/>
    <w:multiLevelType w:val="multilevel"/>
    <w:tmpl w:val="84F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303"/>
    <w:multiLevelType w:val="multilevel"/>
    <w:tmpl w:val="22F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D310C1"/>
    <w:multiLevelType w:val="multilevel"/>
    <w:tmpl w:val="C15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273587"/>
    <w:multiLevelType w:val="multilevel"/>
    <w:tmpl w:val="798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903B8D"/>
    <w:multiLevelType w:val="multilevel"/>
    <w:tmpl w:val="7F66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F47032"/>
    <w:multiLevelType w:val="multilevel"/>
    <w:tmpl w:val="F3B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BD2663"/>
    <w:multiLevelType w:val="multilevel"/>
    <w:tmpl w:val="B3E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DD2BF0"/>
    <w:multiLevelType w:val="multilevel"/>
    <w:tmpl w:val="9D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7932776">
    <w:abstractNumId w:val="6"/>
  </w:num>
  <w:num w:numId="2" w16cid:durableId="1440643847">
    <w:abstractNumId w:val="22"/>
  </w:num>
  <w:num w:numId="3" w16cid:durableId="1102646833">
    <w:abstractNumId w:val="12"/>
  </w:num>
  <w:num w:numId="4" w16cid:durableId="2073969056">
    <w:abstractNumId w:val="26"/>
  </w:num>
  <w:num w:numId="5" w16cid:durableId="1962758001">
    <w:abstractNumId w:val="17"/>
  </w:num>
  <w:num w:numId="6" w16cid:durableId="2085059979">
    <w:abstractNumId w:val="19"/>
  </w:num>
  <w:num w:numId="7" w16cid:durableId="1530143082">
    <w:abstractNumId w:val="0"/>
  </w:num>
  <w:num w:numId="8" w16cid:durableId="1906911354">
    <w:abstractNumId w:val="4"/>
  </w:num>
  <w:num w:numId="9" w16cid:durableId="327025268">
    <w:abstractNumId w:val="1"/>
  </w:num>
  <w:num w:numId="10" w16cid:durableId="203491530">
    <w:abstractNumId w:val="13"/>
  </w:num>
  <w:num w:numId="11" w16cid:durableId="504325217">
    <w:abstractNumId w:val="10"/>
  </w:num>
  <w:num w:numId="12" w16cid:durableId="1188761069">
    <w:abstractNumId w:val="9"/>
  </w:num>
  <w:num w:numId="13" w16cid:durableId="1570575571">
    <w:abstractNumId w:val="15"/>
  </w:num>
  <w:num w:numId="14" w16cid:durableId="1161582548">
    <w:abstractNumId w:val="2"/>
  </w:num>
  <w:num w:numId="15" w16cid:durableId="945045506">
    <w:abstractNumId w:val="5"/>
  </w:num>
  <w:num w:numId="16" w16cid:durableId="903219696">
    <w:abstractNumId w:val="11"/>
  </w:num>
  <w:num w:numId="17" w16cid:durableId="1689789771">
    <w:abstractNumId w:val="25"/>
  </w:num>
  <w:num w:numId="18" w16cid:durableId="1255505914">
    <w:abstractNumId w:val="21"/>
  </w:num>
  <w:num w:numId="19" w16cid:durableId="392048146">
    <w:abstractNumId w:val="24"/>
  </w:num>
  <w:num w:numId="20" w16cid:durableId="34811962">
    <w:abstractNumId w:val="8"/>
  </w:num>
  <w:num w:numId="21" w16cid:durableId="280843658">
    <w:abstractNumId w:val="16"/>
  </w:num>
  <w:num w:numId="22" w16cid:durableId="1559199054">
    <w:abstractNumId w:val="14"/>
  </w:num>
  <w:num w:numId="23" w16cid:durableId="1055353683">
    <w:abstractNumId w:val="18"/>
  </w:num>
  <w:num w:numId="24" w16cid:durableId="1670061263">
    <w:abstractNumId w:val="7"/>
  </w:num>
  <w:num w:numId="25" w16cid:durableId="745912">
    <w:abstractNumId w:val="20"/>
  </w:num>
  <w:num w:numId="26" w16cid:durableId="333847616">
    <w:abstractNumId w:val="3"/>
  </w:num>
  <w:num w:numId="27" w16cid:durableId="10647665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1A"/>
    <w:rsid w:val="002A686A"/>
    <w:rsid w:val="00410A52"/>
    <w:rsid w:val="00852164"/>
    <w:rsid w:val="00B35682"/>
    <w:rsid w:val="00CB75BD"/>
    <w:rsid w:val="00E865CD"/>
    <w:rsid w:val="00E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C07E"/>
  <w15:chartTrackingRefBased/>
  <w15:docId w15:val="{099F11B9-5639-47CC-A49D-47A1FA2F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1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1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1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1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1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1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1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1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1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1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11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A686A"/>
    <w:rPr>
      <w:b/>
      <w:bCs/>
    </w:rPr>
  </w:style>
  <w:style w:type="character" w:styleId="Hyperlink">
    <w:name w:val="Hyperlink"/>
    <w:basedOn w:val="Fontepargpadro"/>
    <w:uiPriority w:val="99"/>
    <w:unhideWhenUsed/>
    <w:rsid w:val="008521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2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brokerchain.busin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2227</Words>
  <Characters>12028</Characters>
  <Application>Microsoft Office Word</Application>
  <DocSecurity>0</DocSecurity>
  <Lines>100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6</cp:revision>
  <dcterms:created xsi:type="dcterms:W3CDTF">2025-10-24T23:26:00Z</dcterms:created>
  <dcterms:modified xsi:type="dcterms:W3CDTF">2025-10-25T00:08:00Z</dcterms:modified>
</cp:coreProperties>
</file>