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541A" w:rsidRPr="00AF52AB" w:rsidRDefault="00BC541A" w:rsidP="00AF52AB">
      <w:pPr>
        <w:spacing w:after="0" w:line="360" w:lineRule="auto"/>
        <w:jc w:val="center"/>
        <w:rPr>
          <w:rFonts w:ascii="Times New Roman" w:eastAsia="Calibri" w:hAnsi="Times New Roman" w:cs="Times New Roman"/>
          <w:bCs/>
          <w:lang w:eastAsia="zh-CN"/>
        </w:rPr>
      </w:pPr>
      <w:r w:rsidRPr="00AF52AB">
        <w:rPr>
          <w:rFonts w:ascii="Times New Roman" w:eastAsia="Calibri" w:hAnsi="Times New Roman" w:cs="Times New Roman"/>
          <w:b/>
          <w:bCs/>
          <w:lang w:eastAsia="zh-CN"/>
        </w:rPr>
        <w:t>MUHIMBILI UNIVERSITY OF HEALTH AND ALLIED SCIENCES</w:t>
      </w:r>
    </w:p>
    <w:p w:rsidR="00BC541A" w:rsidRPr="00AF52AB" w:rsidRDefault="00BC541A" w:rsidP="00AF52AB">
      <w:pPr>
        <w:spacing w:after="0" w:line="360" w:lineRule="auto"/>
        <w:jc w:val="center"/>
        <w:rPr>
          <w:rFonts w:ascii="Times New Roman" w:eastAsia="Calibri" w:hAnsi="Times New Roman" w:cs="Times New Roman"/>
          <w:bCs/>
          <w:lang w:eastAsia="zh-CN"/>
        </w:rPr>
      </w:pPr>
      <w:r w:rsidRPr="00AF52AB">
        <w:rPr>
          <w:rFonts w:ascii="Times New Roman" w:eastAsia="Calibri" w:hAnsi="Times New Roman" w:cs="Times New Roman"/>
          <w:b/>
          <w:bCs/>
          <w:lang w:eastAsia="zh-CN"/>
        </w:rPr>
        <w:t>SCHOOL OF PUBLIC HEALTH AND SOCIAL SCIENCES.</w:t>
      </w:r>
    </w:p>
    <w:p w:rsidR="00BC541A" w:rsidRPr="00AF52AB" w:rsidRDefault="00BC541A" w:rsidP="00AF52AB">
      <w:pPr>
        <w:spacing w:after="200" w:line="360" w:lineRule="auto"/>
        <w:jc w:val="center"/>
        <w:rPr>
          <w:rFonts w:ascii="Times New Roman" w:eastAsia="Calibri" w:hAnsi="Times New Roman" w:cs="Times New Roman"/>
          <w:bCs/>
          <w:lang w:eastAsia="zh-CN"/>
        </w:rPr>
      </w:pPr>
    </w:p>
    <w:p w:rsidR="00BC541A" w:rsidRPr="00AF52AB" w:rsidRDefault="00BC541A" w:rsidP="00AF52AB">
      <w:pPr>
        <w:spacing w:after="200" w:line="360" w:lineRule="auto"/>
        <w:jc w:val="center"/>
        <w:rPr>
          <w:rFonts w:ascii="Times New Roman" w:eastAsia="Calibri" w:hAnsi="Times New Roman" w:cs="Times New Roman"/>
          <w:bCs/>
          <w:lang w:eastAsia="zh-CN"/>
        </w:rPr>
      </w:pPr>
      <w:r w:rsidRPr="00AF52AB">
        <w:rPr>
          <w:rFonts w:ascii="Times New Roman" w:eastAsia="Calibri" w:hAnsi="Times New Roman" w:cs="Times New Roman"/>
          <w:bCs/>
          <w:noProof/>
        </w:rPr>
        <w:drawing>
          <wp:inline distT="0" distB="0" distL="0" distR="0" wp14:anchorId="53648F89" wp14:editId="53E352BC">
            <wp:extent cx="2660015" cy="24003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a:stretch>
                      <a:fillRect/>
                    </a:stretch>
                  </pic:blipFill>
                  <pic:spPr>
                    <a:xfrm>
                      <a:off x="0" y="0"/>
                      <a:ext cx="2660015" cy="2400300"/>
                    </a:xfrm>
                    <a:prstGeom prst="rect">
                      <a:avLst/>
                    </a:prstGeom>
                    <a:noFill/>
                    <a:ln>
                      <a:noFill/>
                    </a:ln>
                  </pic:spPr>
                </pic:pic>
              </a:graphicData>
            </a:graphic>
          </wp:inline>
        </w:drawing>
      </w:r>
    </w:p>
    <w:p w:rsidR="004341A3" w:rsidRPr="00AF52AB" w:rsidRDefault="00BC541A" w:rsidP="00AF52AB">
      <w:pPr>
        <w:spacing w:before="73" w:line="360" w:lineRule="auto"/>
        <w:jc w:val="center"/>
        <w:rPr>
          <w:rFonts w:ascii="Times New Roman" w:eastAsia="Times New Roman" w:hAnsi="Times New Roman" w:cs="Times New Roman"/>
          <w:b/>
        </w:rPr>
      </w:pPr>
      <w:r w:rsidRPr="00AF52AB">
        <w:rPr>
          <w:rFonts w:ascii="Times New Roman" w:eastAsia="Calibri" w:hAnsi="Times New Roman" w:cs="Times New Roman"/>
          <w:b/>
          <w:bCs/>
          <w:lang w:eastAsia="zh-CN"/>
        </w:rPr>
        <w:t xml:space="preserve">DEPARTMENT OF </w:t>
      </w:r>
      <w:r w:rsidR="004341A3" w:rsidRPr="00AF52AB">
        <w:rPr>
          <w:rFonts w:ascii="Times New Roman" w:eastAsia="Times New Roman" w:hAnsi="Times New Roman" w:cs="Times New Roman"/>
          <w:b/>
        </w:rPr>
        <w:t>COMMUNITY HEALTH</w:t>
      </w:r>
    </w:p>
    <w:p w:rsidR="00BC541A" w:rsidRPr="00AF52AB" w:rsidRDefault="00BC541A" w:rsidP="00AF52AB">
      <w:pPr>
        <w:spacing w:after="200" w:line="360" w:lineRule="auto"/>
        <w:jc w:val="center"/>
        <w:rPr>
          <w:rFonts w:ascii="Times New Roman" w:eastAsia="Calibri" w:hAnsi="Times New Roman" w:cs="Times New Roman"/>
          <w:b/>
          <w:bCs/>
          <w:lang w:eastAsia="zh-CN"/>
        </w:rPr>
      </w:pPr>
    </w:p>
    <w:p w:rsidR="00BC541A" w:rsidRPr="00AF52AB" w:rsidRDefault="00BC541A" w:rsidP="00AF52AB">
      <w:pPr>
        <w:spacing w:after="200" w:line="360" w:lineRule="auto"/>
        <w:jc w:val="center"/>
        <w:rPr>
          <w:rFonts w:ascii="Times New Roman" w:eastAsia="Calibri" w:hAnsi="Times New Roman" w:cs="Times New Roman"/>
          <w:b/>
          <w:bCs/>
          <w:lang w:eastAsia="zh-CN"/>
        </w:rPr>
      </w:pPr>
      <w:r w:rsidRPr="00AF52AB">
        <w:rPr>
          <w:rFonts w:ascii="Times New Roman" w:eastAsia="Calibri" w:hAnsi="Times New Roman" w:cs="Times New Roman"/>
          <w:b/>
          <w:bCs/>
          <w:lang w:eastAsia="zh-CN"/>
        </w:rPr>
        <w:t>RESEARCH PROPOSAL</w:t>
      </w:r>
    </w:p>
    <w:p w:rsidR="00BC541A" w:rsidRPr="00AF52AB" w:rsidRDefault="004341A3" w:rsidP="00AF52AB">
      <w:pPr>
        <w:spacing w:line="360" w:lineRule="auto"/>
        <w:jc w:val="center"/>
        <w:rPr>
          <w:rFonts w:ascii="Times New Roman" w:eastAsiaTheme="majorEastAsia" w:hAnsi="Times New Roman" w:cs="Times New Roman"/>
          <w:b/>
          <w:bCs/>
          <w:spacing w:val="-10"/>
          <w:kern w:val="28"/>
        </w:rPr>
      </w:pPr>
      <w:r w:rsidRPr="00AF52AB">
        <w:rPr>
          <w:rFonts w:ascii="Times New Roman" w:hAnsi="Times New Roman" w:cs="Times New Roman"/>
          <w:b/>
          <w:bCs/>
        </w:rPr>
        <w:t xml:space="preserve">ASSESSMENT OF KNOWLEDGE AND SOCIO-CULTURAL FACTORS AFFECTING </w:t>
      </w:r>
      <w:r w:rsidR="00EC7810" w:rsidRPr="00AF52AB">
        <w:rPr>
          <w:rFonts w:ascii="Times New Roman" w:hAnsi="Times New Roman" w:cs="Times New Roman"/>
          <w:b/>
          <w:bCs/>
        </w:rPr>
        <w:t xml:space="preserve">MODERN </w:t>
      </w:r>
      <w:r w:rsidRPr="00AF52AB">
        <w:rPr>
          <w:rFonts w:ascii="Times New Roman" w:hAnsi="Times New Roman" w:cs="Times New Roman"/>
          <w:b/>
          <w:bCs/>
        </w:rPr>
        <w:t>CONTRACEPTIVE USE AMONG WOMEN OF REPRODUCTIVE AGE AT MKURANGA DISTRICT, PWANI REGION</w:t>
      </w:r>
      <w:r w:rsidRPr="00AF52AB">
        <w:rPr>
          <w:rFonts w:ascii="Times New Roman" w:eastAsiaTheme="majorEastAsia" w:hAnsi="Times New Roman" w:cs="Times New Roman"/>
          <w:b/>
          <w:bCs/>
          <w:spacing w:val="-10"/>
          <w:kern w:val="28"/>
        </w:rPr>
        <w:t>.</w:t>
      </w:r>
    </w:p>
    <w:p w:rsidR="004341A3" w:rsidRPr="00AF52AB" w:rsidRDefault="004341A3" w:rsidP="00AF52AB">
      <w:pPr>
        <w:spacing w:line="360" w:lineRule="auto"/>
        <w:jc w:val="center"/>
        <w:rPr>
          <w:rFonts w:ascii="Times New Roman" w:eastAsiaTheme="majorEastAsia" w:hAnsi="Times New Roman" w:cs="Times New Roman"/>
          <w:b/>
          <w:bCs/>
          <w:spacing w:val="-10"/>
          <w:kern w:val="28"/>
        </w:rPr>
      </w:pPr>
    </w:p>
    <w:p w:rsidR="00BC541A" w:rsidRPr="00AF52AB" w:rsidRDefault="004341A3" w:rsidP="00AF52AB">
      <w:pPr>
        <w:spacing w:after="200" w:line="360" w:lineRule="auto"/>
        <w:jc w:val="center"/>
        <w:rPr>
          <w:rFonts w:ascii="Times New Roman" w:eastAsia="SimSun" w:hAnsi="Times New Roman" w:cs="Times New Roman"/>
          <w:bCs/>
          <w:lang w:eastAsia="zh-CN"/>
        </w:rPr>
      </w:pPr>
      <w:r w:rsidRPr="00AF52AB">
        <w:rPr>
          <w:rFonts w:ascii="Times New Roman" w:eastAsia="SimSun" w:hAnsi="Times New Roman" w:cs="Times New Roman"/>
          <w:b/>
          <w:bCs/>
          <w:lang w:eastAsia="zh-CN"/>
        </w:rPr>
        <w:t>FOURTH</w:t>
      </w:r>
      <w:r w:rsidR="00BC541A" w:rsidRPr="00AF52AB">
        <w:rPr>
          <w:rFonts w:ascii="Times New Roman" w:eastAsia="SimSun" w:hAnsi="Times New Roman" w:cs="Times New Roman"/>
          <w:b/>
          <w:bCs/>
          <w:lang w:eastAsia="zh-CN"/>
        </w:rPr>
        <w:t xml:space="preserve"> YEAR</w:t>
      </w:r>
    </w:p>
    <w:p w:rsidR="00BC541A" w:rsidRPr="00AF52AB" w:rsidRDefault="004341A3" w:rsidP="00AF52AB">
      <w:pPr>
        <w:spacing w:after="200" w:line="360" w:lineRule="auto"/>
        <w:jc w:val="center"/>
        <w:rPr>
          <w:rFonts w:ascii="Times New Roman" w:eastAsia="SimSun" w:hAnsi="Times New Roman" w:cs="Times New Roman"/>
          <w:b/>
          <w:lang w:eastAsia="zh-CN"/>
        </w:rPr>
      </w:pPr>
      <w:r w:rsidRPr="00AF52AB">
        <w:rPr>
          <w:rFonts w:ascii="Times New Roman" w:eastAsia="SimSun" w:hAnsi="Times New Roman" w:cs="Times New Roman"/>
          <w:b/>
          <w:bCs/>
          <w:lang w:eastAsia="zh-CN"/>
        </w:rPr>
        <w:t>DECEMBER</w:t>
      </w:r>
      <w:r w:rsidR="00BC541A" w:rsidRPr="00AF52AB">
        <w:rPr>
          <w:rFonts w:ascii="Times New Roman" w:eastAsia="SimSun" w:hAnsi="Times New Roman" w:cs="Times New Roman"/>
          <w:b/>
          <w:bCs/>
          <w:lang w:eastAsia="zh-CN"/>
        </w:rPr>
        <w:t>, 2025</w:t>
      </w:r>
    </w:p>
    <w:p w:rsidR="00BC541A" w:rsidRPr="00AF52AB" w:rsidRDefault="00BC541A" w:rsidP="00AF52AB">
      <w:pPr>
        <w:keepNext/>
        <w:keepLines/>
        <w:spacing w:before="400" w:after="120" w:line="360" w:lineRule="auto"/>
        <w:jc w:val="center"/>
        <w:outlineLvl w:val="0"/>
        <w:rPr>
          <w:rFonts w:ascii="Times New Roman" w:eastAsia="Arial" w:hAnsi="Times New Roman" w:cs="Times New Roman"/>
          <w:b/>
          <w:bCs/>
          <w:lang w:val="en" w:eastAsia="zh-CN"/>
        </w:rPr>
      </w:pPr>
    </w:p>
    <w:p w:rsidR="00BC541A" w:rsidRPr="00AF52AB" w:rsidRDefault="00BC541A" w:rsidP="00AF52AB">
      <w:pPr>
        <w:spacing w:after="200" w:line="360" w:lineRule="auto"/>
        <w:jc w:val="center"/>
        <w:rPr>
          <w:rFonts w:ascii="Times New Roman" w:eastAsia="SimSun" w:hAnsi="Times New Roman" w:cs="Times New Roman"/>
          <w:b/>
          <w:lang w:val="en" w:eastAsia="zh-CN"/>
        </w:rPr>
      </w:pPr>
    </w:p>
    <w:p w:rsidR="00BC541A" w:rsidRPr="00AF52AB" w:rsidRDefault="000C69F0" w:rsidP="00AF52AB">
      <w:pPr>
        <w:spacing w:after="200" w:line="360" w:lineRule="auto"/>
        <w:jc w:val="center"/>
        <w:rPr>
          <w:rFonts w:ascii="Times New Roman" w:eastAsia="SimSun" w:hAnsi="Times New Roman" w:cs="Times New Roman"/>
          <w:b/>
          <w:lang w:val="en" w:eastAsia="zh-CN"/>
        </w:rPr>
      </w:pPr>
      <w:r w:rsidRPr="00AF52AB">
        <w:rPr>
          <w:rFonts w:ascii="Times New Roman" w:eastAsia="SimSun" w:hAnsi="Times New Roman" w:cs="Times New Roman"/>
          <w:b/>
          <w:lang w:val="en" w:eastAsia="zh-CN"/>
        </w:rPr>
        <w:t>COORDINATOR</w:t>
      </w:r>
      <w:r w:rsidR="00BC541A" w:rsidRPr="00AF52AB">
        <w:rPr>
          <w:rFonts w:ascii="Times New Roman" w:eastAsia="SimSun" w:hAnsi="Times New Roman" w:cs="Times New Roman"/>
          <w:b/>
          <w:lang w:val="en" w:eastAsia="zh-CN"/>
        </w:rPr>
        <w:t xml:space="preserve">: </w:t>
      </w:r>
      <w:r w:rsidR="00ED110F" w:rsidRPr="00AF52AB">
        <w:rPr>
          <w:rFonts w:ascii="Times New Roman" w:eastAsia="SimSun" w:hAnsi="Times New Roman" w:cs="Times New Roman"/>
          <w:b/>
          <w:lang w:val="en" w:eastAsia="zh-CN"/>
        </w:rPr>
        <w:t>ANTHONY ANATOLI</w:t>
      </w:r>
    </w:p>
    <w:p w:rsidR="00BC541A" w:rsidRPr="00AF52AB" w:rsidRDefault="00BC541A" w:rsidP="00AF52AB">
      <w:pPr>
        <w:spacing w:line="360" w:lineRule="auto"/>
        <w:jc w:val="center"/>
        <w:rPr>
          <w:rFonts w:ascii="Times New Roman" w:hAnsi="Times New Roman" w:cs="Times New Roman"/>
        </w:rPr>
      </w:pPr>
      <w:r w:rsidRPr="00AF52AB">
        <w:rPr>
          <w:rFonts w:ascii="Times New Roman" w:hAnsi="Times New Roman" w:cs="Times New Roman"/>
        </w:rPr>
        <w:br w:type="page"/>
      </w:r>
    </w:p>
    <w:sdt>
      <w:sdtPr>
        <w:rPr>
          <w:rFonts w:ascii="Times New Roman" w:hAnsi="Times New Roman" w:cs="Times New Roman"/>
        </w:rPr>
        <w:id w:val="1777751932"/>
        <w:docPartObj>
          <w:docPartGallery w:val="Table of Contents"/>
          <w:docPartUnique/>
        </w:docPartObj>
      </w:sdtPr>
      <w:sdtEndPr>
        <w:rPr>
          <w:b/>
          <w:bCs/>
          <w:noProof/>
        </w:rPr>
      </w:sdtEndPr>
      <w:sdtContent>
        <w:p w:rsidR="00283966" w:rsidRPr="00AF52AB" w:rsidRDefault="00283966" w:rsidP="00AF52AB">
          <w:pPr>
            <w:spacing w:line="360" w:lineRule="auto"/>
            <w:jc w:val="center"/>
            <w:rPr>
              <w:rFonts w:ascii="Times New Roman" w:eastAsiaTheme="majorEastAsia" w:hAnsi="Times New Roman" w:cs="Times New Roman"/>
              <w:color w:val="2F5496" w:themeColor="accent1" w:themeShade="BF"/>
              <w:kern w:val="0"/>
              <w14:ligatures w14:val="none"/>
            </w:rPr>
          </w:pPr>
          <w:r w:rsidRPr="00AF52AB">
            <w:rPr>
              <w:rFonts w:ascii="Times New Roman" w:hAnsi="Times New Roman" w:cs="Times New Roman"/>
            </w:rPr>
            <w:t>Contents</w:t>
          </w:r>
        </w:p>
        <w:p w:rsidR="00A76B03" w:rsidRDefault="00283966">
          <w:pPr>
            <w:pStyle w:val="TOC1"/>
            <w:tabs>
              <w:tab w:val="right" w:leader="dot" w:pos="9350"/>
            </w:tabs>
            <w:rPr>
              <w:rFonts w:eastAsiaTheme="minorEastAsia"/>
              <w:noProof/>
            </w:rPr>
          </w:pPr>
          <w:r w:rsidRPr="00AF52AB">
            <w:rPr>
              <w:rFonts w:ascii="Times New Roman" w:hAnsi="Times New Roman" w:cs="Times New Roman"/>
            </w:rPr>
            <w:fldChar w:fldCharType="begin"/>
          </w:r>
          <w:r w:rsidRPr="00AF52AB">
            <w:rPr>
              <w:rFonts w:ascii="Times New Roman" w:hAnsi="Times New Roman" w:cs="Times New Roman"/>
            </w:rPr>
            <w:instrText xml:space="preserve"> TOC \o "1-3" \h \z \u </w:instrText>
          </w:r>
          <w:r w:rsidRPr="00AF52AB">
            <w:rPr>
              <w:rFonts w:ascii="Times New Roman" w:hAnsi="Times New Roman" w:cs="Times New Roman"/>
            </w:rPr>
            <w:fldChar w:fldCharType="separate"/>
          </w:r>
          <w:hyperlink w:anchor="_Toc216314714" w:history="1">
            <w:r w:rsidR="00A76B03" w:rsidRPr="00E804B5">
              <w:rPr>
                <w:rStyle w:val="Hyperlink"/>
                <w:rFonts w:ascii="Times New Roman" w:eastAsia="Times New Roman" w:hAnsi="Times New Roman" w:cs="Times New Roman"/>
                <w:b/>
                <w:bCs/>
                <w:noProof/>
              </w:rPr>
              <w:t>LIST OF ABBREVIATIONS</w:t>
            </w:r>
            <w:r w:rsidR="00A76B03">
              <w:rPr>
                <w:noProof/>
                <w:webHidden/>
              </w:rPr>
              <w:tab/>
            </w:r>
            <w:r w:rsidR="00A76B03">
              <w:rPr>
                <w:noProof/>
                <w:webHidden/>
              </w:rPr>
              <w:fldChar w:fldCharType="begin"/>
            </w:r>
            <w:r w:rsidR="00A76B03">
              <w:rPr>
                <w:noProof/>
                <w:webHidden/>
              </w:rPr>
              <w:instrText xml:space="preserve"> PAGEREF _Toc216314714 \h </w:instrText>
            </w:r>
            <w:r w:rsidR="00A76B03">
              <w:rPr>
                <w:noProof/>
                <w:webHidden/>
              </w:rPr>
            </w:r>
            <w:r w:rsidR="00A76B03">
              <w:rPr>
                <w:noProof/>
                <w:webHidden/>
              </w:rPr>
              <w:fldChar w:fldCharType="separate"/>
            </w:r>
            <w:r w:rsidR="00A76B03">
              <w:rPr>
                <w:noProof/>
                <w:webHidden/>
              </w:rPr>
              <w:t>4</w:t>
            </w:r>
            <w:r w:rsidR="00A76B03">
              <w:rPr>
                <w:noProof/>
                <w:webHidden/>
              </w:rPr>
              <w:fldChar w:fldCharType="end"/>
            </w:r>
          </w:hyperlink>
        </w:p>
        <w:p w:rsidR="00A76B03" w:rsidRDefault="00A76B03">
          <w:pPr>
            <w:pStyle w:val="TOC1"/>
            <w:tabs>
              <w:tab w:val="right" w:leader="dot" w:pos="9350"/>
            </w:tabs>
            <w:rPr>
              <w:rFonts w:eastAsiaTheme="minorEastAsia"/>
              <w:noProof/>
            </w:rPr>
          </w:pPr>
          <w:hyperlink w:anchor="_Toc216314715" w:history="1">
            <w:r w:rsidRPr="00E804B5">
              <w:rPr>
                <w:rStyle w:val="Hyperlink"/>
                <w:rFonts w:ascii="Times New Roman" w:hAnsi="Times New Roman" w:cs="Times New Roman"/>
                <w:b/>
                <w:bCs/>
                <w:noProof/>
              </w:rPr>
              <w:t>DEFINITION OF KEY TERMS</w:t>
            </w:r>
            <w:r>
              <w:rPr>
                <w:noProof/>
                <w:webHidden/>
              </w:rPr>
              <w:tab/>
            </w:r>
            <w:r>
              <w:rPr>
                <w:noProof/>
                <w:webHidden/>
              </w:rPr>
              <w:fldChar w:fldCharType="begin"/>
            </w:r>
            <w:r>
              <w:rPr>
                <w:noProof/>
                <w:webHidden/>
              </w:rPr>
              <w:instrText xml:space="preserve"> PAGEREF _Toc216314715 \h </w:instrText>
            </w:r>
            <w:r>
              <w:rPr>
                <w:noProof/>
                <w:webHidden/>
              </w:rPr>
            </w:r>
            <w:r>
              <w:rPr>
                <w:noProof/>
                <w:webHidden/>
              </w:rPr>
              <w:fldChar w:fldCharType="separate"/>
            </w:r>
            <w:r>
              <w:rPr>
                <w:noProof/>
                <w:webHidden/>
              </w:rPr>
              <w:t>5</w:t>
            </w:r>
            <w:r>
              <w:rPr>
                <w:noProof/>
                <w:webHidden/>
              </w:rPr>
              <w:fldChar w:fldCharType="end"/>
            </w:r>
          </w:hyperlink>
        </w:p>
        <w:p w:rsidR="00A76B03" w:rsidRDefault="00A76B03">
          <w:pPr>
            <w:pStyle w:val="TOC1"/>
            <w:tabs>
              <w:tab w:val="right" w:leader="dot" w:pos="9350"/>
            </w:tabs>
            <w:rPr>
              <w:rFonts w:eastAsiaTheme="minorEastAsia"/>
              <w:noProof/>
            </w:rPr>
          </w:pPr>
          <w:hyperlink w:anchor="_Toc216314716" w:history="1">
            <w:r w:rsidRPr="00E804B5">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_Toc216314716 \h </w:instrText>
            </w:r>
            <w:r>
              <w:rPr>
                <w:noProof/>
                <w:webHidden/>
              </w:rPr>
            </w:r>
            <w:r>
              <w:rPr>
                <w:noProof/>
                <w:webHidden/>
              </w:rPr>
              <w:fldChar w:fldCharType="separate"/>
            </w:r>
            <w:r>
              <w:rPr>
                <w:noProof/>
                <w:webHidden/>
              </w:rPr>
              <w:t>6</w:t>
            </w:r>
            <w:r>
              <w:rPr>
                <w:noProof/>
                <w:webHidden/>
              </w:rPr>
              <w:fldChar w:fldCharType="end"/>
            </w:r>
          </w:hyperlink>
        </w:p>
        <w:p w:rsidR="00A76B03" w:rsidRDefault="00A76B03">
          <w:pPr>
            <w:pStyle w:val="TOC1"/>
            <w:tabs>
              <w:tab w:val="right" w:leader="dot" w:pos="9350"/>
            </w:tabs>
            <w:rPr>
              <w:rFonts w:eastAsiaTheme="minorEastAsia"/>
              <w:noProof/>
            </w:rPr>
          </w:pPr>
          <w:hyperlink w:anchor="_Toc216314717" w:history="1">
            <w:r w:rsidRPr="00E804B5">
              <w:rPr>
                <w:rStyle w:val="Hyperlink"/>
                <w:rFonts w:ascii="Times New Roman" w:hAnsi="Times New Roman" w:cs="Times New Roman"/>
                <w:b/>
                <w:bCs/>
                <w:noProof/>
              </w:rPr>
              <w:t>CHAPTER 1.0 INTRODUCTION</w:t>
            </w:r>
            <w:r>
              <w:rPr>
                <w:noProof/>
                <w:webHidden/>
              </w:rPr>
              <w:tab/>
            </w:r>
            <w:r>
              <w:rPr>
                <w:noProof/>
                <w:webHidden/>
              </w:rPr>
              <w:fldChar w:fldCharType="begin"/>
            </w:r>
            <w:r>
              <w:rPr>
                <w:noProof/>
                <w:webHidden/>
              </w:rPr>
              <w:instrText xml:space="preserve"> PAGEREF _Toc216314717 \h </w:instrText>
            </w:r>
            <w:r>
              <w:rPr>
                <w:noProof/>
                <w:webHidden/>
              </w:rPr>
            </w:r>
            <w:r>
              <w:rPr>
                <w:noProof/>
                <w:webHidden/>
              </w:rPr>
              <w:fldChar w:fldCharType="separate"/>
            </w:r>
            <w:r>
              <w:rPr>
                <w:noProof/>
                <w:webHidden/>
              </w:rPr>
              <w:t>8</w:t>
            </w:r>
            <w:r>
              <w:rPr>
                <w:noProof/>
                <w:webHidden/>
              </w:rPr>
              <w:fldChar w:fldCharType="end"/>
            </w:r>
          </w:hyperlink>
        </w:p>
        <w:p w:rsidR="00A76B03" w:rsidRDefault="00A76B03">
          <w:pPr>
            <w:pStyle w:val="TOC2"/>
            <w:tabs>
              <w:tab w:val="right" w:leader="dot" w:pos="9350"/>
            </w:tabs>
            <w:rPr>
              <w:rFonts w:eastAsiaTheme="minorEastAsia"/>
              <w:noProof/>
            </w:rPr>
          </w:pPr>
          <w:hyperlink w:anchor="_Toc216314718" w:history="1">
            <w:r w:rsidRPr="00E804B5">
              <w:rPr>
                <w:rStyle w:val="Hyperlink"/>
                <w:rFonts w:ascii="Times New Roman" w:hAnsi="Times New Roman" w:cs="Times New Roman"/>
                <w:noProof/>
              </w:rPr>
              <w:t>1.1 Background Information</w:t>
            </w:r>
            <w:r>
              <w:rPr>
                <w:noProof/>
                <w:webHidden/>
              </w:rPr>
              <w:tab/>
            </w:r>
            <w:r>
              <w:rPr>
                <w:noProof/>
                <w:webHidden/>
              </w:rPr>
              <w:fldChar w:fldCharType="begin"/>
            </w:r>
            <w:r>
              <w:rPr>
                <w:noProof/>
                <w:webHidden/>
              </w:rPr>
              <w:instrText xml:space="preserve"> PAGEREF _Toc216314718 \h </w:instrText>
            </w:r>
            <w:r>
              <w:rPr>
                <w:noProof/>
                <w:webHidden/>
              </w:rPr>
            </w:r>
            <w:r>
              <w:rPr>
                <w:noProof/>
                <w:webHidden/>
              </w:rPr>
              <w:fldChar w:fldCharType="separate"/>
            </w:r>
            <w:r>
              <w:rPr>
                <w:noProof/>
                <w:webHidden/>
              </w:rPr>
              <w:t>8</w:t>
            </w:r>
            <w:r>
              <w:rPr>
                <w:noProof/>
                <w:webHidden/>
              </w:rPr>
              <w:fldChar w:fldCharType="end"/>
            </w:r>
          </w:hyperlink>
        </w:p>
        <w:p w:rsidR="00A76B03" w:rsidRDefault="00A76B03">
          <w:pPr>
            <w:pStyle w:val="TOC2"/>
            <w:tabs>
              <w:tab w:val="right" w:leader="dot" w:pos="9350"/>
            </w:tabs>
            <w:rPr>
              <w:rFonts w:eastAsiaTheme="minorEastAsia"/>
              <w:noProof/>
            </w:rPr>
          </w:pPr>
          <w:hyperlink w:anchor="_Toc216314719" w:history="1">
            <w:r w:rsidRPr="00E804B5">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_Toc216314719 \h </w:instrText>
            </w:r>
            <w:r>
              <w:rPr>
                <w:noProof/>
                <w:webHidden/>
              </w:rPr>
            </w:r>
            <w:r>
              <w:rPr>
                <w:noProof/>
                <w:webHidden/>
              </w:rPr>
              <w:fldChar w:fldCharType="separate"/>
            </w:r>
            <w:r>
              <w:rPr>
                <w:noProof/>
                <w:webHidden/>
              </w:rPr>
              <w:t>9</w:t>
            </w:r>
            <w:r>
              <w:rPr>
                <w:noProof/>
                <w:webHidden/>
              </w:rPr>
              <w:fldChar w:fldCharType="end"/>
            </w:r>
          </w:hyperlink>
        </w:p>
        <w:p w:rsidR="00A76B03" w:rsidRDefault="00A76B03">
          <w:pPr>
            <w:pStyle w:val="TOC2"/>
            <w:tabs>
              <w:tab w:val="right" w:leader="dot" w:pos="9350"/>
            </w:tabs>
            <w:rPr>
              <w:rFonts w:eastAsiaTheme="minorEastAsia"/>
              <w:noProof/>
            </w:rPr>
          </w:pPr>
          <w:hyperlink w:anchor="_Toc216314720" w:history="1">
            <w:r w:rsidRPr="00E804B5">
              <w:rPr>
                <w:rStyle w:val="Hyperlink"/>
                <w:rFonts w:ascii="Times New Roman" w:eastAsia="Times New Roman" w:hAnsi="Times New Roman" w:cs="Times New Roman"/>
                <w:b/>
                <w:bCs/>
                <w:noProof/>
                <w:kern w:val="0"/>
                <w14:ligatures w14:val="none"/>
              </w:rPr>
              <w:t>1.4 Rationale of the Study</w:t>
            </w:r>
            <w:r>
              <w:rPr>
                <w:noProof/>
                <w:webHidden/>
              </w:rPr>
              <w:tab/>
            </w:r>
            <w:r>
              <w:rPr>
                <w:noProof/>
                <w:webHidden/>
              </w:rPr>
              <w:fldChar w:fldCharType="begin"/>
            </w:r>
            <w:r>
              <w:rPr>
                <w:noProof/>
                <w:webHidden/>
              </w:rPr>
              <w:instrText xml:space="preserve"> PAGEREF _Toc216314720 \h </w:instrText>
            </w:r>
            <w:r>
              <w:rPr>
                <w:noProof/>
                <w:webHidden/>
              </w:rPr>
            </w:r>
            <w:r>
              <w:rPr>
                <w:noProof/>
                <w:webHidden/>
              </w:rPr>
              <w:fldChar w:fldCharType="separate"/>
            </w:r>
            <w:r>
              <w:rPr>
                <w:noProof/>
                <w:webHidden/>
              </w:rPr>
              <w:t>11</w:t>
            </w:r>
            <w:r>
              <w:rPr>
                <w:noProof/>
                <w:webHidden/>
              </w:rPr>
              <w:fldChar w:fldCharType="end"/>
            </w:r>
          </w:hyperlink>
        </w:p>
        <w:p w:rsidR="00A76B03" w:rsidRDefault="00A76B03">
          <w:pPr>
            <w:pStyle w:val="TOC2"/>
            <w:tabs>
              <w:tab w:val="right" w:leader="dot" w:pos="9350"/>
            </w:tabs>
            <w:rPr>
              <w:rFonts w:eastAsiaTheme="minorEastAsia"/>
              <w:noProof/>
            </w:rPr>
          </w:pPr>
          <w:hyperlink w:anchor="_Toc216314721" w:history="1">
            <w:r w:rsidRPr="00E804B5">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_Toc216314721 \h </w:instrText>
            </w:r>
            <w:r>
              <w:rPr>
                <w:noProof/>
                <w:webHidden/>
              </w:rPr>
            </w:r>
            <w:r>
              <w:rPr>
                <w:noProof/>
                <w:webHidden/>
              </w:rPr>
              <w:fldChar w:fldCharType="separate"/>
            </w:r>
            <w:r>
              <w:rPr>
                <w:noProof/>
                <w:webHidden/>
              </w:rPr>
              <w:t>12</w:t>
            </w:r>
            <w:r>
              <w:rPr>
                <w:noProof/>
                <w:webHidden/>
              </w:rPr>
              <w:fldChar w:fldCharType="end"/>
            </w:r>
          </w:hyperlink>
        </w:p>
        <w:p w:rsidR="00A76B03" w:rsidRDefault="00A76B03">
          <w:pPr>
            <w:pStyle w:val="TOC2"/>
            <w:tabs>
              <w:tab w:val="right" w:leader="dot" w:pos="9350"/>
            </w:tabs>
            <w:rPr>
              <w:rFonts w:eastAsiaTheme="minorEastAsia"/>
              <w:noProof/>
            </w:rPr>
          </w:pPr>
          <w:hyperlink w:anchor="_Toc216314722" w:history="1">
            <w:r w:rsidRPr="00E804B5">
              <w:rPr>
                <w:rStyle w:val="Hyperlink"/>
                <w:rFonts w:ascii="Times New Roman" w:hAnsi="Times New Roman" w:cs="Times New Roman"/>
                <w:noProof/>
              </w:rPr>
              <w:t>1.6 Objectives</w:t>
            </w:r>
            <w:r>
              <w:rPr>
                <w:noProof/>
                <w:webHidden/>
              </w:rPr>
              <w:tab/>
            </w:r>
            <w:r>
              <w:rPr>
                <w:noProof/>
                <w:webHidden/>
              </w:rPr>
              <w:fldChar w:fldCharType="begin"/>
            </w:r>
            <w:r>
              <w:rPr>
                <w:noProof/>
                <w:webHidden/>
              </w:rPr>
              <w:instrText xml:space="preserve"> PAGEREF _Toc216314722 \h </w:instrText>
            </w:r>
            <w:r>
              <w:rPr>
                <w:noProof/>
                <w:webHidden/>
              </w:rPr>
            </w:r>
            <w:r>
              <w:rPr>
                <w:noProof/>
                <w:webHidden/>
              </w:rPr>
              <w:fldChar w:fldCharType="separate"/>
            </w:r>
            <w:r>
              <w:rPr>
                <w:noProof/>
                <w:webHidden/>
              </w:rPr>
              <w:t>12</w:t>
            </w:r>
            <w:r>
              <w:rPr>
                <w:noProof/>
                <w:webHidden/>
              </w:rPr>
              <w:fldChar w:fldCharType="end"/>
            </w:r>
          </w:hyperlink>
        </w:p>
        <w:p w:rsidR="00A76B03" w:rsidRDefault="00A76B03">
          <w:pPr>
            <w:pStyle w:val="TOC3"/>
            <w:tabs>
              <w:tab w:val="right" w:leader="dot" w:pos="9350"/>
            </w:tabs>
            <w:rPr>
              <w:rFonts w:eastAsiaTheme="minorEastAsia"/>
              <w:noProof/>
            </w:rPr>
          </w:pPr>
          <w:hyperlink w:anchor="_Toc216314723" w:history="1">
            <w:r w:rsidRPr="00E804B5">
              <w:rPr>
                <w:rStyle w:val="Hyperlink"/>
                <w:rFonts w:ascii="Times New Roman" w:hAnsi="Times New Roman" w:cs="Times New Roman"/>
                <w:b/>
                <w:bCs/>
                <w:noProof/>
              </w:rPr>
              <w:t>1.6.1 Broad Objective</w:t>
            </w:r>
            <w:r w:rsidRPr="00E804B5">
              <w:rPr>
                <w:rStyle w:val="Hyperlink"/>
                <w:rFonts w:ascii="Times New Roman" w:hAnsi="Times New Roman" w:cs="Times New Roman"/>
                <w:noProof/>
              </w:rPr>
              <w:t xml:space="preserve"> To assess the influence of knowledge and socio-cultural factors on contraceptive use among women of reproductive age in Mkuranga District, Pwani Region, as of December 2025.</w:t>
            </w:r>
            <w:r>
              <w:rPr>
                <w:noProof/>
                <w:webHidden/>
              </w:rPr>
              <w:tab/>
            </w:r>
            <w:r>
              <w:rPr>
                <w:noProof/>
                <w:webHidden/>
              </w:rPr>
              <w:fldChar w:fldCharType="begin"/>
            </w:r>
            <w:r>
              <w:rPr>
                <w:noProof/>
                <w:webHidden/>
              </w:rPr>
              <w:instrText xml:space="preserve"> PAGEREF _Toc216314723 \h </w:instrText>
            </w:r>
            <w:r>
              <w:rPr>
                <w:noProof/>
                <w:webHidden/>
              </w:rPr>
            </w:r>
            <w:r>
              <w:rPr>
                <w:noProof/>
                <w:webHidden/>
              </w:rPr>
              <w:fldChar w:fldCharType="separate"/>
            </w:r>
            <w:r>
              <w:rPr>
                <w:noProof/>
                <w:webHidden/>
              </w:rPr>
              <w:t>12</w:t>
            </w:r>
            <w:r>
              <w:rPr>
                <w:noProof/>
                <w:webHidden/>
              </w:rPr>
              <w:fldChar w:fldCharType="end"/>
            </w:r>
          </w:hyperlink>
        </w:p>
        <w:p w:rsidR="00A76B03" w:rsidRDefault="00A76B03">
          <w:pPr>
            <w:pStyle w:val="TOC3"/>
            <w:tabs>
              <w:tab w:val="right" w:leader="dot" w:pos="9350"/>
            </w:tabs>
            <w:rPr>
              <w:rFonts w:eastAsiaTheme="minorEastAsia"/>
              <w:noProof/>
            </w:rPr>
          </w:pPr>
          <w:hyperlink w:anchor="_Toc216314724" w:history="1">
            <w:r w:rsidRPr="00E804B5">
              <w:rPr>
                <w:rStyle w:val="Hyperlink"/>
                <w:rFonts w:ascii="Times New Roman" w:hAnsi="Times New Roman" w:cs="Times New Roman"/>
                <w:noProof/>
              </w:rPr>
              <w:t>1.6.2 Specific Objectives</w:t>
            </w:r>
            <w:r>
              <w:rPr>
                <w:noProof/>
                <w:webHidden/>
              </w:rPr>
              <w:tab/>
            </w:r>
            <w:r>
              <w:rPr>
                <w:noProof/>
                <w:webHidden/>
              </w:rPr>
              <w:fldChar w:fldCharType="begin"/>
            </w:r>
            <w:r>
              <w:rPr>
                <w:noProof/>
                <w:webHidden/>
              </w:rPr>
              <w:instrText xml:space="preserve"> PAGEREF _Toc216314724 \h </w:instrText>
            </w:r>
            <w:r>
              <w:rPr>
                <w:noProof/>
                <w:webHidden/>
              </w:rPr>
            </w:r>
            <w:r>
              <w:rPr>
                <w:noProof/>
                <w:webHidden/>
              </w:rPr>
              <w:fldChar w:fldCharType="separate"/>
            </w:r>
            <w:r>
              <w:rPr>
                <w:noProof/>
                <w:webHidden/>
              </w:rPr>
              <w:t>12</w:t>
            </w:r>
            <w:r>
              <w:rPr>
                <w:noProof/>
                <w:webHidden/>
              </w:rPr>
              <w:fldChar w:fldCharType="end"/>
            </w:r>
          </w:hyperlink>
        </w:p>
        <w:p w:rsidR="00A76B03" w:rsidRDefault="00A76B03">
          <w:pPr>
            <w:pStyle w:val="TOC1"/>
            <w:tabs>
              <w:tab w:val="right" w:leader="dot" w:pos="9350"/>
            </w:tabs>
            <w:rPr>
              <w:rFonts w:eastAsiaTheme="minorEastAsia"/>
              <w:noProof/>
            </w:rPr>
          </w:pPr>
          <w:hyperlink w:anchor="_Toc216314725" w:history="1">
            <w:r w:rsidRPr="00E804B5">
              <w:rPr>
                <w:rStyle w:val="Hyperlink"/>
                <w:rFonts w:ascii="Times New Roman" w:hAnsi="Times New Roman" w:cs="Times New Roman"/>
                <w:noProof/>
              </w:rPr>
              <w:t xml:space="preserve">CHAPTER 2.0 </w:t>
            </w:r>
            <w:r w:rsidRPr="00E804B5">
              <w:rPr>
                <w:rStyle w:val="Hyperlink"/>
                <w:rFonts w:ascii="Times New Roman" w:hAnsi="Times New Roman" w:cs="Times New Roman"/>
                <w:b/>
                <w:bCs/>
                <w:i/>
                <w:iCs/>
                <w:noProof/>
              </w:rPr>
              <w:t>LITERATURE REVIEW</w:t>
            </w:r>
            <w:r>
              <w:rPr>
                <w:noProof/>
                <w:webHidden/>
              </w:rPr>
              <w:tab/>
            </w:r>
            <w:r>
              <w:rPr>
                <w:noProof/>
                <w:webHidden/>
              </w:rPr>
              <w:fldChar w:fldCharType="begin"/>
            </w:r>
            <w:r>
              <w:rPr>
                <w:noProof/>
                <w:webHidden/>
              </w:rPr>
              <w:instrText xml:space="preserve"> PAGEREF _Toc216314725 \h </w:instrText>
            </w:r>
            <w:r>
              <w:rPr>
                <w:noProof/>
                <w:webHidden/>
              </w:rPr>
            </w:r>
            <w:r>
              <w:rPr>
                <w:noProof/>
                <w:webHidden/>
              </w:rPr>
              <w:fldChar w:fldCharType="separate"/>
            </w:r>
            <w:r>
              <w:rPr>
                <w:noProof/>
                <w:webHidden/>
              </w:rPr>
              <w:t>13</w:t>
            </w:r>
            <w:r>
              <w:rPr>
                <w:noProof/>
                <w:webHidden/>
              </w:rPr>
              <w:fldChar w:fldCharType="end"/>
            </w:r>
          </w:hyperlink>
        </w:p>
        <w:p w:rsidR="00A76B03" w:rsidRDefault="00A76B03">
          <w:pPr>
            <w:pStyle w:val="TOC3"/>
            <w:tabs>
              <w:tab w:val="right" w:leader="dot" w:pos="9350"/>
            </w:tabs>
            <w:rPr>
              <w:rFonts w:eastAsiaTheme="minorEastAsia"/>
              <w:noProof/>
            </w:rPr>
          </w:pPr>
          <w:hyperlink w:anchor="_Toc216314726" w:history="1">
            <w:r w:rsidRPr="00E804B5">
              <w:rPr>
                <w:rStyle w:val="Hyperlink"/>
                <w:rFonts w:ascii="Times New Roman" w:hAnsi="Times New Roman" w:cs="Times New Roman"/>
                <w:noProof/>
              </w:rPr>
              <w:t>2.1 General concept of contraceptive use</w:t>
            </w:r>
            <w:r>
              <w:rPr>
                <w:noProof/>
                <w:webHidden/>
              </w:rPr>
              <w:tab/>
            </w:r>
            <w:r>
              <w:rPr>
                <w:noProof/>
                <w:webHidden/>
              </w:rPr>
              <w:fldChar w:fldCharType="begin"/>
            </w:r>
            <w:r>
              <w:rPr>
                <w:noProof/>
                <w:webHidden/>
              </w:rPr>
              <w:instrText xml:space="preserve"> PAGEREF _Toc216314726 \h </w:instrText>
            </w:r>
            <w:r>
              <w:rPr>
                <w:noProof/>
                <w:webHidden/>
              </w:rPr>
            </w:r>
            <w:r>
              <w:rPr>
                <w:noProof/>
                <w:webHidden/>
              </w:rPr>
              <w:fldChar w:fldCharType="separate"/>
            </w:r>
            <w:r>
              <w:rPr>
                <w:noProof/>
                <w:webHidden/>
              </w:rPr>
              <w:t>13</w:t>
            </w:r>
            <w:r>
              <w:rPr>
                <w:noProof/>
                <w:webHidden/>
              </w:rPr>
              <w:fldChar w:fldCharType="end"/>
            </w:r>
          </w:hyperlink>
        </w:p>
        <w:p w:rsidR="00A76B03" w:rsidRDefault="00A76B03">
          <w:pPr>
            <w:pStyle w:val="TOC3"/>
            <w:tabs>
              <w:tab w:val="right" w:leader="dot" w:pos="9350"/>
            </w:tabs>
            <w:rPr>
              <w:rFonts w:eastAsiaTheme="minorEastAsia"/>
              <w:noProof/>
            </w:rPr>
          </w:pPr>
          <w:hyperlink w:anchor="_Toc216314727" w:history="1">
            <w:r w:rsidRPr="00E804B5">
              <w:rPr>
                <w:rStyle w:val="Hyperlink"/>
                <w:rFonts w:ascii="Times New Roman" w:hAnsi="Times New Roman" w:cs="Times New Roman"/>
                <w:noProof/>
              </w:rPr>
              <w:t>2.1.1 Prevalence of Contraceptive Use</w:t>
            </w:r>
            <w:r>
              <w:rPr>
                <w:noProof/>
                <w:webHidden/>
              </w:rPr>
              <w:tab/>
            </w:r>
            <w:r>
              <w:rPr>
                <w:noProof/>
                <w:webHidden/>
              </w:rPr>
              <w:fldChar w:fldCharType="begin"/>
            </w:r>
            <w:r>
              <w:rPr>
                <w:noProof/>
                <w:webHidden/>
              </w:rPr>
              <w:instrText xml:space="preserve"> PAGEREF _Toc216314727 \h </w:instrText>
            </w:r>
            <w:r>
              <w:rPr>
                <w:noProof/>
                <w:webHidden/>
              </w:rPr>
            </w:r>
            <w:r>
              <w:rPr>
                <w:noProof/>
                <w:webHidden/>
              </w:rPr>
              <w:fldChar w:fldCharType="separate"/>
            </w:r>
            <w:r>
              <w:rPr>
                <w:noProof/>
                <w:webHidden/>
              </w:rPr>
              <w:t>13</w:t>
            </w:r>
            <w:r>
              <w:rPr>
                <w:noProof/>
                <w:webHidden/>
              </w:rPr>
              <w:fldChar w:fldCharType="end"/>
            </w:r>
          </w:hyperlink>
        </w:p>
        <w:p w:rsidR="00A76B03" w:rsidRDefault="00A76B03">
          <w:pPr>
            <w:pStyle w:val="TOC2"/>
            <w:tabs>
              <w:tab w:val="right" w:leader="dot" w:pos="9350"/>
            </w:tabs>
            <w:rPr>
              <w:rFonts w:eastAsiaTheme="minorEastAsia"/>
              <w:noProof/>
            </w:rPr>
          </w:pPr>
          <w:hyperlink w:anchor="_Toc216314728" w:history="1">
            <w:r w:rsidRPr="00E804B5">
              <w:rPr>
                <w:rStyle w:val="Hyperlink"/>
                <w:rFonts w:ascii="Times New Roman" w:hAnsi="Times New Roman" w:cs="Times New Roman"/>
                <w:noProof/>
              </w:rPr>
              <w:t>2.1.2 Knowledge of Contraceptive Methods</w:t>
            </w:r>
            <w:r>
              <w:rPr>
                <w:noProof/>
                <w:webHidden/>
              </w:rPr>
              <w:tab/>
            </w:r>
            <w:r>
              <w:rPr>
                <w:noProof/>
                <w:webHidden/>
              </w:rPr>
              <w:fldChar w:fldCharType="begin"/>
            </w:r>
            <w:r>
              <w:rPr>
                <w:noProof/>
                <w:webHidden/>
              </w:rPr>
              <w:instrText xml:space="preserve"> PAGEREF _Toc216314728 \h </w:instrText>
            </w:r>
            <w:r>
              <w:rPr>
                <w:noProof/>
                <w:webHidden/>
              </w:rPr>
            </w:r>
            <w:r>
              <w:rPr>
                <w:noProof/>
                <w:webHidden/>
              </w:rPr>
              <w:fldChar w:fldCharType="separate"/>
            </w:r>
            <w:r>
              <w:rPr>
                <w:noProof/>
                <w:webHidden/>
              </w:rPr>
              <w:t>14</w:t>
            </w:r>
            <w:r>
              <w:rPr>
                <w:noProof/>
                <w:webHidden/>
              </w:rPr>
              <w:fldChar w:fldCharType="end"/>
            </w:r>
          </w:hyperlink>
        </w:p>
        <w:p w:rsidR="00A76B03" w:rsidRDefault="00A76B03">
          <w:pPr>
            <w:pStyle w:val="TOC2"/>
            <w:tabs>
              <w:tab w:val="right" w:leader="dot" w:pos="9350"/>
            </w:tabs>
            <w:rPr>
              <w:rFonts w:eastAsiaTheme="minorEastAsia"/>
              <w:noProof/>
            </w:rPr>
          </w:pPr>
          <w:hyperlink w:anchor="_Toc216314729" w:history="1">
            <w:r w:rsidRPr="00E804B5">
              <w:rPr>
                <w:rStyle w:val="Hyperlink"/>
                <w:rFonts w:ascii="Times New Roman" w:hAnsi="Times New Roman" w:cs="Times New Roman"/>
                <w:noProof/>
              </w:rPr>
              <w:t>2.1.3 Socio-Cultural Factors Influencing Contraceptive Use</w:t>
            </w:r>
            <w:r>
              <w:rPr>
                <w:noProof/>
                <w:webHidden/>
              </w:rPr>
              <w:tab/>
            </w:r>
            <w:r>
              <w:rPr>
                <w:noProof/>
                <w:webHidden/>
              </w:rPr>
              <w:fldChar w:fldCharType="begin"/>
            </w:r>
            <w:r>
              <w:rPr>
                <w:noProof/>
                <w:webHidden/>
              </w:rPr>
              <w:instrText xml:space="preserve"> PAGEREF _Toc216314729 \h </w:instrText>
            </w:r>
            <w:r>
              <w:rPr>
                <w:noProof/>
                <w:webHidden/>
              </w:rPr>
            </w:r>
            <w:r>
              <w:rPr>
                <w:noProof/>
                <w:webHidden/>
              </w:rPr>
              <w:fldChar w:fldCharType="separate"/>
            </w:r>
            <w:r>
              <w:rPr>
                <w:noProof/>
                <w:webHidden/>
              </w:rPr>
              <w:t>15</w:t>
            </w:r>
            <w:r>
              <w:rPr>
                <w:noProof/>
                <w:webHidden/>
              </w:rPr>
              <w:fldChar w:fldCharType="end"/>
            </w:r>
          </w:hyperlink>
        </w:p>
        <w:p w:rsidR="00A76B03" w:rsidRDefault="00A76B03">
          <w:pPr>
            <w:pStyle w:val="TOC2"/>
            <w:tabs>
              <w:tab w:val="right" w:leader="dot" w:pos="9350"/>
            </w:tabs>
            <w:rPr>
              <w:rFonts w:eastAsiaTheme="minorEastAsia"/>
              <w:noProof/>
            </w:rPr>
          </w:pPr>
          <w:hyperlink w:anchor="_Toc216314730" w:history="1">
            <w:r w:rsidRPr="00E804B5">
              <w:rPr>
                <w:rStyle w:val="Hyperlink"/>
                <w:rFonts w:ascii="Times New Roman" w:hAnsi="Times New Roman" w:cs="Times New Roman"/>
                <w:noProof/>
              </w:rPr>
              <w:t>2.2 Summary and Knowledge Gap</w:t>
            </w:r>
            <w:r>
              <w:rPr>
                <w:noProof/>
                <w:webHidden/>
              </w:rPr>
              <w:tab/>
            </w:r>
            <w:r>
              <w:rPr>
                <w:noProof/>
                <w:webHidden/>
              </w:rPr>
              <w:fldChar w:fldCharType="begin"/>
            </w:r>
            <w:r>
              <w:rPr>
                <w:noProof/>
                <w:webHidden/>
              </w:rPr>
              <w:instrText xml:space="preserve"> PAGEREF _Toc216314730 \h </w:instrText>
            </w:r>
            <w:r>
              <w:rPr>
                <w:noProof/>
                <w:webHidden/>
              </w:rPr>
            </w:r>
            <w:r>
              <w:rPr>
                <w:noProof/>
                <w:webHidden/>
              </w:rPr>
              <w:fldChar w:fldCharType="separate"/>
            </w:r>
            <w:r>
              <w:rPr>
                <w:noProof/>
                <w:webHidden/>
              </w:rPr>
              <w:t>16</w:t>
            </w:r>
            <w:r>
              <w:rPr>
                <w:noProof/>
                <w:webHidden/>
              </w:rPr>
              <w:fldChar w:fldCharType="end"/>
            </w:r>
          </w:hyperlink>
        </w:p>
        <w:p w:rsidR="00A76B03" w:rsidRDefault="00A76B03">
          <w:pPr>
            <w:pStyle w:val="TOC1"/>
            <w:tabs>
              <w:tab w:val="right" w:leader="dot" w:pos="9350"/>
            </w:tabs>
            <w:rPr>
              <w:rFonts w:eastAsiaTheme="minorEastAsia"/>
              <w:noProof/>
            </w:rPr>
          </w:pPr>
          <w:hyperlink w:anchor="_Toc216314731" w:history="1">
            <w:r w:rsidRPr="00E804B5">
              <w:rPr>
                <w:rStyle w:val="Hyperlink"/>
                <w:rFonts w:ascii="Times New Roman" w:hAnsi="Times New Roman" w:cs="Times New Roman"/>
                <w:b/>
                <w:bCs/>
                <w:noProof/>
              </w:rPr>
              <w:t>CHAPTER 3.0 METHODOLOGY</w:t>
            </w:r>
            <w:r>
              <w:rPr>
                <w:noProof/>
                <w:webHidden/>
              </w:rPr>
              <w:tab/>
            </w:r>
            <w:r>
              <w:rPr>
                <w:noProof/>
                <w:webHidden/>
              </w:rPr>
              <w:fldChar w:fldCharType="begin"/>
            </w:r>
            <w:r>
              <w:rPr>
                <w:noProof/>
                <w:webHidden/>
              </w:rPr>
              <w:instrText xml:space="preserve"> PAGEREF _Toc216314731 \h </w:instrText>
            </w:r>
            <w:r>
              <w:rPr>
                <w:noProof/>
                <w:webHidden/>
              </w:rPr>
            </w:r>
            <w:r>
              <w:rPr>
                <w:noProof/>
                <w:webHidden/>
              </w:rPr>
              <w:fldChar w:fldCharType="separate"/>
            </w:r>
            <w:r>
              <w:rPr>
                <w:noProof/>
                <w:webHidden/>
              </w:rPr>
              <w:t>17</w:t>
            </w:r>
            <w:r>
              <w:rPr>
                <w:noProof/>
                <w:webHidden/>
              </w:rPr>
              <w:fldChar w:fldCharType="end"/>
            </w:r>
          </w:hyperlink>
        </w:p>
        <w:p w:rsidR="00A76B03" w:rsidRDefault="00A76B03">
          <w:pPr>
            <w:pStyle w:val="TOC2"/>
            <w:tabs>
              <w:tab w:val="right" w:leader="dot" w:pos="9350"/>
            </w:tabs>
            <w:rPr>
              <w:rFonts w:eastAsiaTheme="minorEastAsia"/>
              <w:noProof/>
            </w:rPr>
          </w:pPr>
          <w:hyperlink w:anchor="_Toc216314732" w:history="1">
            <w:r w:rsidRPr="00E804B5">
              <w:rPr>
                <w:rStyle w:val="Hyperlink"/>
                <w:rFonts w:ascii="Times New Roman" w:hAnsi="Times New Roman" w:cs="Times New Roman"/>
                <w:noProof/>
              </w:rPr>
              <w:t>3.1 Study Design</w:t>
            </w:r>
            <w:r>
              <w:rPr>
                <w:noProof/>
                <w:webHidden/>
              </w:rPr>
              <w:tab/>
            </w:r>
            <w:r>
              <w:rPr>
                <w:noProof/>
                <w:webHidden/>
              </w:rPr>
              <w:fldChar w:fldCharType="begin"/>
            </w:r>
            <w:r>
              <w:rPr>
                <w:noProof/>
                <w:webHidden/>
              </w:rPr>
              <w:instrText xml:space="preserve"> PAGEREF _Toc216314732 \h </w:instrText>
            </w:r>
            <w:r>
              <w:rPr>
                <w:noProof/>
                <w:webHidden/>
              </w:rPr>
            </w:r>
            <w:r>
              <w:rPr>
                <w:noProof/>
                <w:webHidden/>
              </w:rPr>
              <w:fldChar w:fldCharType="separate"/>
            </w:r>
            <w:r>
              <w:rPr>
                <w:noProof/>
                <w:webHidden/>
              </w:rPr>
              <w:t>17</w:t>
            </w:r>
            <w:r>
              <w:rPr>
                <w:noProof/>
                <w:webHidden/>
              </w:rPr>
              <w:fldChar w:fldCharType="end"/>
            </w:r>
          </w:hyperlink>
        </w:p>
        <w:p w:rsidR="00A76B03" w:rsidRDefault="00A76B03">
          <w:pPr>
            <w:pStyle w:val="TOC2"/>
            <w:tabs>
              <w:tab w:val="right" w:leader="dot" w:pos="9350"/>
            </w:tabs>
            <w:rPr>
              <w:rFonts w:eastAsiaTheme="minorEastAsia"/>
              <w:noProof/>
            </w:rPr>
          </w:pPr>
          <w:hyperlink w:anchor="_Toc216314733" w:history="1">
            <w:r w:rsidRPr="00E804B5">
              <w:rPr>
                <w:rStyle w:val="Hyperlink"/>
                <w:rFonts w:ascii="Times New Roman" w:hAnsi="Times New Roman" w:cs="Times New Roman"/>
                <w:noProof/>
              </w:rPr>
              <w:t>3.2 Study Population</w:t>
            </w:r>
            <w:r>
              <w:rPr>
                <w:noProof/>
                <w:webHidden/>
              </w:rPr>
              <w:tab/>
            </w:r>
            <w:r>
              <w:rPr>
                <w:noProof/>
                <w:webHidden/>
              </w:rPr>
              <w:fldChar w:fldCharType="begin"/>
            </w:r>
            <w:r>
              <w:rPr>
                <w:noProof/>
                <w:webHidden/>
              </w:rPr>
              <w:instrText xml:space="preserve"> PAGEREF _Toc216314733 \h </w:instrText>
            </w:r>
            <w:r>
              <w:rPr>
                <w:noProof/>
                <w:webHidden/>
              </w:rPr>
            </w:r>
            <w:r>
              <w:rPr>
                <w:noProof/>
                <w:webHidden/>
              </w:rPr>
              <w:fldChar w:fldCharType="separate"/>
            </w:r>
            <w:r>
              <w:rPr>
                <w:noProof/>
                <w:webHidden/>
              </w:rPr>
              <w:t>17</w:t>
            </w:r>
            <w:r>
              <w:rPr>
                <w:noProof/>
                <w:webHidden/>
              </w:rPr>
              <w:fldChar w:fldCharType="end"/>
            </w:r>
          </w:hyperlink>
        </w:p>
        <w:p w:rsidR="00A76B03" w:rsidRDefault="00A76B03">
          <w:pPr>
            <w:pStyle w:val="TOC3"/>
            <w:tabs>
              <w:tab w:val="right" w:leader="dot" w:pos="9350"/>
            </w:tabs>
            <w:rPr>
              <w:rFonts w:eastAsiaTheme="minorEastAsia"/>
              <w:noProof/>
            </w:rPr>
          </w:pPr>
          <w:hyperlink w:anchor="_Toc216314734" w:history="1">
            <w:r w:rsidRPr="00E804B5">
              <w:rPr>
                <w:rStyle w:val="Hyperlink"/>
                <w:rFonts w:ascii="Times New Roman" w:hAnsi="Times New Roman" w:cs="Times New Roman"/>
                <w:noProof/>
              </w:rPr>
              <w:t>3.2.1 Study Area</w:t>
            </w:r>
            <w:r>
              <w:rPr>
                <w:noProof/>
                <w:webHidden/>
              </w:rPr>
              <w:tab/>
            </w:r>
            <w:r>
              <w:rPr>
                <w:noProof/>
                <w:webHidden/>
              </w:rPr>
              <w:fldChar w:fldCharType="begin"/>
            </w:r>
            <w:r>
              <w:rPr>
                <w:noProof/>
                <w:webHidden/>
              </w:rPr>
              <w:instrText xml:space="preserve"> PAGEREF _Toc216314734 \h </w:instrText>
            </w:r>
            <w:r>
              <w:rPr>
                <w:noProof/>
                <w:webHidden/>
              </w:rPr>
            </w:r>
            <w:r>
              <w:rPr>
                <w:noProof/>
                <w:webHidden/>
              </w:rPr>
              <w:fldChar w:fldCharType="separate"/>
            </w:r>
            <w:r>
              <w:rPr>
                <w:noProof/>
                <w:webHidden/>
              </w:rPr>
              <w:t>17</w:t>
            </w:r>
            <w:r>
              <w:rPr>
                <w:noProof/>
                <w:webHidden/>
              </w:rPr>
              <w:fldChar w:fldCharType="end"/>
            </w:r>
          </w:hyperlink>
        </w:p>
        <w:p w:rsidR="00A76B03" w:rsidRDefault="00A76B03">
          <w:pPr>
            <w:pStyle w:val="TOC3"/>
            <w:tabs>
              <w:tab w:val="right" w:leader="dot" w:pos="9350"/>
            </w:tabs>
            <w:rPr>
              <w:rFonts w:eastAsiaTheme="minorEastAsia"/>
              <w:noProof/>
            </w:rPr>
          </w:pPr>
          <w:hyperlink w:anchor="_Toc216314735" w:history="1">
            <w:r w:rsidRPr="00E804B5">
              <w:rPr>
                <w:rStyle w:val="Hyperlink"/>
                <w:rFonts w:ascii="Times New Roman" w:hAnsi="Times New Roman" w:cs="Times New Roman"/>
                <w:noProof/>
              </w:rPr>
              <w:t>3.2.2 Study Population</w:t>
            </w:r>
            <w:r>
              <w:rPr>
                <w:noProof/>
                <w:webHidden/>
              </w:rPr>
              <w:tab/>
            </w:r>
            <w:r>
              <w:rPr>
                <w:noProof/>
                <w:webHidden/>
              </w:rPr>
              <w:fldChar w:fldCharType="begin"/>
            </w:r>
            <w:r>
              <w:rPr>
                <w:noProof/>
                <w:webHidden/>
              </w:rPr>
              <w:instrText xml:space="preserve"> PAGEREF _Toc216314735 \h </w:instrText>
            </w:r>
            <w:r>
              <w:rPr>
                <w:noProof/>
                <w:webHidden/>
              </w:rPr>
            </w:r>
            <w:r>
              <w:rPr>
                <w:noProof/>
                <w:webHidden/>
              </w:rPr>
              <w:fldChar w:fldCharType="separate"/>
            </w:r>
            <w:r>
              <w:rPr>
                <w:noProof/>
                <w:webHidden/>
              </w:rPr>
              <w:t>18</w:t>
            </w:r>
            <w:r>
              <w:rPr>
                <w:noProof/>
                <w:webHidden/>
              </w:rPr>
              <w:fldChar w:fldCharType="end"/>
            </w:r>
          </w:hyperlink>
        </w:p>
        <w:p w:rsidR="00A76B03" w:rsidRDefault="00A76B03">
          <w:pPr>
            <w:pStyle w:val="TOC2"/>
            <w:tabs>
              <w:tab w:val="right" w:leader="dot" w:pos="9350"/>
            </w:tabs>
            <w:rPr>
              <w:rFonts w:eastAsiaTheme="minorEastAsia"/>
              <w:noProof/>
            </w:rPr>
          </w:pPr>
          <w:hyperlink w:anchor="_Toc216314736" w:history="1">
            <w:r w:rsidRPr="00E804B5">
              <w:rPr>
                <w:rStyle w:val="Hyperlink"/>
                <w:rFonts w:ascii="Times New Roman" w:hAnsi="Times New Roman" w:cs="Times New Roman"/>
                <w:noProof/>
              </w:rPr>
              <w:t>2.3 Sample Size and Selection</w:t>
            </w:r>
            <w:r>
              <w:rPr>
                <w:noProof/>
                <w:webHidden/>
              </w:rPr>
              <w:tab/>
            </w:r>
            <w:r>
              <w:rPr>
                <w:noProof/>
                <w:webHidden/>
              </w:rPr>
              <w:fldChar w:fldCharType="begin"/>
            </w:r>
            <w:r>
              <w:rPr>
                <w:noProof/>
                <w:webHidden/>
              </w:rPr>
              <w:instrText xml:space="preserve"> PAGEREF _Toc216314736 \h </w:instrText>
            </w:r>
            <w:r>
              <w:rPr>
                <w:noProof/>
                <w:webHidden/>
              </w:rPr>
            </w:r>
            <w:r>
              <w:rPr>
                <w:noProof/>
                <w:webHidden/>
              </w:rPr>
              <w:fldChar w:fldCharType="separate"/>
            </w:r>
            <w:r>
              <w:rPr>
                <w:noProof/>
                <w:webHidden/>
              </w:rPr>
              <w:t>18</w:t>
            </w:r>
            <w:r>
              <w:rPr>
                <w:noProof/>
                <w:webHidden/>
              </w:rPr>
              <w:fldChar w:fldCharType="end"/>
            </w:r>
          </w:hyperlink>
        </w:p>
        <w:p w:rsidR="00A76B03" w:rsidRDefault="00A76B03">
          <w:pPr>
            <w:pStyle w:val="TOC3"/>
            <w:tabs>
              <w:tab w:val="right" w:leader="dot" w:pos="9350"/>
            </w:tabs>
            <w:rPr>
              <w:rFonts w:eastAsiaTheme="minorEastAsia"/>
              <w:noProof/>
            </w:rPr>
          </w:pPr>
          <w:hyperlink w:anchor="_Toc216314737" w:history="1">
            <w:r w:rsidRPr="00E804B5">
              <w:rPr>
                <w:rStyle w:val="Hyperlink"/>
                <w:rFonts w:ascii="Times New Roman" w:hAnsi="Times New Roman" w:cs="Times New Roman"/>
                <w:noProof/>
              </w:rPr>
              <w:t>2.3.1 Sample Size Estimation</w:t>
            </w:r>
            <w:r>
              <w:rPr>
                <w:noProof/>
                <w:webHidden/>
              </w:rPr>
              <w:tab/>
            </w:r>
            <w:r>
              <w:rPr>
                <w:noProof/>
                <w:webHidden/>
              </w:rPr>
              <w:fldChar w:fldCharType="begin"/>
            </w:r>
            <w:r>
              <w:rPr>
                <w:noProof/>
                <w:webHidden/>
              </w:rPr>
              <w:instrText xml:space="preserve"> PAGEREF _Toc216314737 \h </w:instrText>
            </w:r>
            <w:r>
              <w:rPr>
                <w:noProof/>
                <w:webHidden/>
              </w:rPr>
            </w:r>
            <w:r>
              <w:rPr>
                <w:noProof/>
                <w:webHidden/>
              </w:rPr>
              <w:fldChar w:fldCharType="separate"/>
            </w:r>
            <w:r>
              <w:rPr>
                <w:noProof/>
                <w:webHidden/>
              </w:rPr>
              <w:t>18</w:t>
            </w:r>
            <w:r>
              <w:rPr>
                <w:noProof/>
                <w:webHidden/>
              </w:rPr>
              <w:fldChar w:fldCharType="end"/>
            </w:r>
          </w:hyperlink>
        </w:p>
        <w:p w:rsidR="00A76B03" w:rsidRDefault="00A76B03">
          <w:pPr>
            <w:pStyle w:val="TOC3"/>
            <w:tabs>
              <w:tab w:val="right" w:leader="dot" w:pos="9350"/>
            </w:tabs>
            <w:rPr>
              <w:rFonts w:eastAsiaTheme="minorEastAsia"/>
              <w:noProof/>
            </w:rPr>
          </w:pPr>
          <w:hyperlink w:anchor="_Toc216314738" w:history="1">
            <w:r w:rsidRPr="00E804B5">
              <w:rPr>
                <w:rStyle w:val="Hyperlink"/>
                <w:rFonts w:ascii="Times New Roman" w:hAnsi="Times New Roman" w:cs="Times New Roman"/>
                <w:noProof/>
              </w:rPr>
              <w:t>3.3.3 Inclusion and Exclusion Criteria</w:t>
            </w:r>
            <w:r>
              <w:rPr>
                <w:noProof/>
                <w:webHidden/>
              </w:rPr>
              <w:tab/>
            </w:r>
            <w:r>
              <w:rPr>
                <w:noProof/>
                <w:webHidden/>
              </w:rPr>
              <w:fldChar w:fldCharType="begin"/>
            </w:r>
            <w:r>
              <w:rPr>
                <w:noProof/>
                <w:webHidden/>
              </w:rPr>
              <w:instrText xml:space="preserve"> PAGEREF _Toc216314738 \h </w:instrText>
            </w:r>
            <w:r>
              <w:rPr>
                <w:noProof/>
                <w:webHidden/>
              </w:rPr>
            </w:r>
            <w:r>
              <w:rPr>
                <w:noProof/>
                <w:webHidden/>
              </w:rPr>
              <w:fldChar w:fldCharType="separate"/>
            </w:r>
            <w:r>
              <w:rPr>
                <w:noProof/>
                <w:webHidden/>
              </w:rPr>
              <w:t>20</w:t>
            </w:r>
            <w:r>
              <w:rPr>
                <w:noProof/>
                <w:webHidden/>
              </w:rPr>
              <w:fldChar w:fldCharType="end"/>
            </w:r>
          </w:hyperlink>
        </w:p>
        <w:p w:rsidR="00A76B03" w:rsidRDefault="00A76B03">
          <w:pPr>
            <w:pStyle w:val="TOC2"/>
            <w:tabs>
              <w:tab w:val="right" w:leader="dot" w:pos="9350"/>
            </w:tabs>
            <w:rPr>
              <w:rFonts w:eastAsiaTheme="minorEastAsia"/>
              <w:noProof/>
            </w:rPr>
          </w:pPr>
          <w:hyperlink w:anchor="_Toc216314739" w:history="1">
            <w:r w:rsidRPr="00E804B5">
              <w:rPr>
                <w:rStyle w:val="Hyperlink"/>
                <w:rFonts w:ascii="Times New Roman" w:eastAsia="Times New Roman" w:hAnsi="Times New Roman" w:cs="Times New Roman"/>
                <w:noProof/>
              </w:rPr>
              <w:t>3.4 Variables</w:t>
            </w:r>
            <w:r>
              <w:rPr>
                <w:noProof/>
                <w:webHidden/>
              </w:rPr>
              <w:tab/>
            </w:r>
            <w:r>
              <w:rPr>
                <w:noProof/>
                <w:webHidden/>
              </w:rPr>
              <w:fldChar w:fldCharType="begin"/>
            </w:r>
            <w:r>
              <w:rPr>
                <w:noProof/>
                <w:webHidden/>
              </w:rPr>
              <w:instrText xml:space="preserve"> PAGEREF _Toc216314739 \h </w:instrText>
            </w:r>
            <w:r>
              <w:rPr>
                <w:noProof/>
                <w:webHidden/>
              </w:rPr>
            </w:r>
            <w:r>
              <w:rPr>
                <w:noProof/>
                <w:webHidden/>
              </w:rPr>
              <w:fldChar w:fldCharType="separate"/>
            </w:r>
            <w:r>
              <w:rPr>
                <w:noProof/>
                <w:webHidden/>
              </w:rPr>
              <w:t>20</w:t>
            </w:r>
            <w:r>
              <w:rPr>
                <w:noProof/>
                <w:webHidden/>
              </w:rPr>
              <w:fldChar w:fldCharType="end"/>
            </w:r>
          </w:hyperlink>
        </w:p>
        <w:p w:rsidR="00A76B03" w:rsidRDefault="00A76B03">
          <w:pPr>
            <w:pStyle w:val="TOC3"/>
            <w:tabs>
              <w:tab w:val="right" w:leader="dot" w:pos="9350"/>
            </w:tabs>
            <w:rPr>
              <w:rFonts w:eastAsiaTheme="minorEastAsia"/>
              <w:noProof/>
            </w:rPr>
          </w:pPr>
          <w:hyperlink w:anchor="_Toc216314740" w:history="1">
            <w:r w:rsidRPr="00E804B5">
              <w:rPr>
                <w:rStyle w:val="Hyperlink"/>
                <w:rFonts w:ascii="Times New Roman" w:eastAsia="Times New Roman" w:hAnsi="Times New Roman" w:cs="Times New Roman"/>
                <w:noProof/>
              </w:rPr>
              <w:t xml:space="preserve">3.4.1 Dependent Variable The primary dependent variable is </w:t>
            </w:r>
            <w:r w:rsidR="00E4743F">
              <w:rPr>
                <w:rStyle w:val="Hyperlink"/>
                <w:rFonts w:ascii="Times New Roman" w:eastAsia="Times New Roman" w:hAnsi="Times New Roman" w:cs="Times New Roman"/>
                <w:noProof/>
              </w:rPr>
              <w:t>Contraceptive use</w:t>
            </w:r>
            <w:r w:rsidRPr="00E804B5">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_Toc216314740 \h </w:instrText>
            </w:r>
            <w:r>
              <w:rPr>
                <w:noProof/>
                <w:webHidden/>
              </w:rPr>
            </w:r>
            <w:r>
              <w:rPr>
                <w:noProof/>
                <w:webHidden/>
              </w:rPr>
              <w:fldChar w:fldCharType="separate"/>
            </w:r>
            <w:r>
              <w:rPr>
                <w:noProof/>
                <w:webHidden/>
              </w:rPr>
              <w:t>20</w:t>
            </w:r>
            <w:r>
              <w:rPr>
                <w:noProof/>
                <w:webHidden/>
              </w:rPr>
              <w:fldChar w:fldCharType="end"/>
            </w:r>
          </w:hyperlink>
        </w:p>
        <w:p w:rsidR="00A76B03" w:rsidRDefault="00A76B03">
          <w:pPr>
            <w:pStyle w:val="TOC3"/>
            <w:tabs>
              <w:tab w:val="right" w:leader="dot" w:pos="9350"/>
            </w:tabs>
            <w:rPr>
              <w:rFonts w:eastAsiaTheme="minorEastAsia"/>
              <w:noProof/>
            </w:rPr>
          </w:pPr>
          <w:hyperlink w:anchor="_Toc216314741" w:history="1">
            <w:r w:rsidRPr="00E804B5">
              <w:rPr>
                <w:rStyle w:val="Hyperlink"/>
                <w:rFonts w:ascii="Times New Roman" w:eastAsia="Times New Roman" w:hAnsi="Times New Roman" w:cs="Times New Roman"/>
                <w:b/>
                <w:bCs/>
                <w:noProof/>
              </w:rPr>
              <w:t>3.4.2 Independent Variables</w:t>
            </w:r>
            <w:r w:rsidRPr="00E804B5">
              <w:rPr>
                <w:rStyle w:val="Hyperlink"/>
                <w:rFonts w:ascii="Times New Roman" w:eastAsia="Times New Roman" w:hAnsi="Times New Roman" w:cs="Times New Roman"/>
                <w:noProof/>
              </w:rPr>
              <w:t xml:space="preserve"> The independent variables are categorized into three main domains:</w:t>
            </w:r>
            <w:r>
              <w:rPr>
                <w:noProof/>
                <w:webHidden/>
              </w:rPr>
              <w:tab/>
            </w:r>
            <w:r>
              <w:rPr>
                <w:noProof/>
                <w:webHidden/>
              </w:rPr>
              <w:fldChar w:fldCharType="begin"/>
            </w:r>
            <w:r>
              <w:rPr>
                <w:noProof/>
                <w:webHidden/>
              </w:rPr>
              <w:instrText xml:space="preserve"> PAGEREF _Toc216314741 \h </w:instrText>
            </w:r>
            <w:r>
              <w:rPr>
                <w:noProof/>
                <w:webHidden/>
              </w:rPr>
            </w:r>
            <w:r>
              <w:rPr>
                <w:noProof/>
                <w:webHidden/>
              </w:rPr>
              <w:fldChar w:fldCharType="separate"/>
            </w:r>
            <w:r>
              <w:rPr>
                <w:noProof/>
                <w:webHidden/>
              </w:rPr>
              <w:t>20</w:t>
            </w:r>
            <w:r>
              <w:rPr>
                <w:noProof/>
                <w:webHidden/>
              </w:rPr>
              <w:fldChar w:fldCharType="end"/>
            </w:r>
          </w:hyperlink>
        </w:p>
        <w:p w:rsidR="00A76B03" w:rsidRDefault="00A76B03">
          <w:pPr>
            <w:pStyle w:val="TOC2"/>
            <w:tabs>
              <w:tab w:val="right" w:leader="dot" w:pos="9350"/>
            </w:tabs>
            <w:rPr>
              <w:rFonts w:eastAsiaTheme="minorEastAsia"/>
              <w:noProof/>
            </w:rPr>
          </w:pPr>
          <w:hyperlink w:anchor="_Toc216314742" w:history="1">
            <w:r w:rsidRPr="00E804B5">
              <w:rPr>
                <w:rStyle w:val="Hyperlink"/>
                <w:rFonts w:ascii="Times New Roman" w:hAnsi="Times New Roman" w:cs="Times New Roman"/>
                <w:noProof/>
              </w:rPr>
              <w:t>3.5 Data Collection Methods</w:t>
            </w:r>
            <w:r>
              <w:rPr>
                <w:noProof/>
                <w:webHidden/>
              </w:rPr>
              <w:tab/>
            </w:r>
            <w:r>
              <w:rPr>
                <w:noProof/>
                <w:webHidden/>
              </w:rPr>
              <w:fldChar w:fldCharType="begin"/>
            </w:r>
            <w:r>
              <w:rPr>
                <w:noProof/>
                <w:webHidden/>
              </w:rPr>
              <w:instrText xml:space="preserve"> PAGEREF _Toc216314742 \h </w:instrText>
            </w:r>
            <w:r>
              <w:rPr>
                <w:noProof/>
                <w:webHidden/>
              </w:rPr>
            </w:r>
            <w:r>
              <w:rPr>
                <w:noProof/>
                <w:webHidden/>
              </w:rPr>
              <w:fldChar w:fldCharType="separate"/>
            </w:r>
            <w:r>
              <w:rPr>
                <w:noProof/>
                <w:webHidden/>
              </w:rPr>
              <w:t>21</w:t>
            </w:r>
            <w:r>
              <w:rPr>
                <w:noProof/>
                <w:webHidden/>
              </w:rPr>
              <w:fldChar w:fldCharType="end"/>
            </w:r>
          </w:hyperlink>
        </w:p>
        <w:p w:rsidR="00A76B03" w:rsidRDefault="00A76B03">
          <w:pPr>
            <w:pStyle w:val="TOC3"/>
            <w:tabs>
              <w:tab w:val="right" w:leader="dot" w:pos="9350"/>
            </w:tabs>
            <w:rPr>
              <w:rFonts w:eastAsiaTheme="minorEastAsia"/>
              <w:noProof/>
            </w:rPr>
          </w:pPr>
          <w:hyperlink w:anchor="_Toc216314743" w:history="1">
            <w:r w:rsidRPr="00E804B5">
              <w:rPr>
                <w:rStyle w:val="Hyperlink"/>
                <w:rFonts w:ascii="Times New Roman" w:hAnsi="Times New Roman" w:cs="Times New Roman"/>
                <w:noProof/>
              </w:rPr>
              <w:t>3.5.1 Data Collection Instrument</w:t>
            </w:r>
            <w:r>
              <w:rPr>
                <w:noProof/>
                <w:webHidden/>
              </w:rPr>
              <w:tab/>
            </w:r>
            <w:r>
              <w:rPr>
                <w:noProof/>
                <w:webHidden/>
              </w:rPr>
              <w:fldChar w:fldCharType="begin"/>
            </w:r>
            <w:r>
              <w:rPr>
                <w:noProof/>
                <w:webHidden/>
              </w:rPr>
              <w:instrText xml:space="preserve"> PAGEREF _Toc216314743 \h </w:instrText>
            </w:r>
            <w:r>
              <w:rPr>
                <w:noProof/>
                <w:webHidden/>
              </w:rPr>
            </w:r>
            <w:r>
              <w:rPr>
                <w:noProof/>
                <w:webHidden/>
              </w:rPr>
              <w:fldChar w:fldCharType="separate"/>
            </w:r>
            <w:r>
              <w:rPr>
                <w:noProof/>
                <w:webHidden/>
              </w:rPr>
              <w:t>21</w:t>
            </w:r>
            <w:r>
              <w:rPr>
                <w:noProof/>
                <w:webHidden/>
              </w:rPr>
              <w:fldChar w:fldCharType="end"/>
            </w:r>
          </w:hyperlink>
        </w:p>
        <w:p w:rsidR="00A76B03" w:rsidRDefault="00A76B03">
          <w:pPr>
            <w:pStyle w:val="TOC3"/>
            <w:tabs>
              <w:tab w:val="right" w:leader="dot" w:pos="9350"/>
            </w:tabs>
            <w:rPr>
              <w:rFonts w:eastAsiaTheme="minorEastAsia"/>
              <w:noProof/>
            </w:rPr>
          </w:pPr>
          <w:hyperlink w:anchor="_Toc216314744" w:history="1">
            <w:r w:rsidRPr="00E804B5">
              <w:rPr>
                <w:rStyle w:val="Hyperlink"/>
                <w:rFonts w:ascii="Times New Roman" w:hAnsi="Times New Roman" w:cs="Times New Roman"/>
                <w:noProof/>
              </w:rPr>
              <w:t>3.5.2 Validity and Reliability</w:t>
            </w:r>
            <w:r>
              <w:rPr>
                <w:noProof/>
                <w:webHidden/>
              </w:rPr>
              <w:tab/>
            </w:r>
            <w:r>
              <w:rPr>
                <w:noProof/>
                <w:webHidden/>
              </w:rPr>
              <w:fldChar w:fldCharType="begin"/>
            </w:r>
            <w:r>
              <w:rPr>
                <w:noProof/>
                <w:webHidden/>
              </w:rPr>
              <w:instrText xml:space="preserve"> PAGEREF _Toc216314744 \h </w:instrText>
            </w:r>
            <w:r>
              <w:rPr>
                <w:noProof/>
                <w:webHidden/>
              </w:rPr>
            </w:r>
            <w:r>
              <w:rPr>
                <w:noProof/>
                <w:webHidden/>
              </w:rPr>
              <w:fldChar w:fldCharType="separate"/>
            </w:r>
            <w:r>
              <w:rPr>
                <w:noProof/>
                <w:webHidden/>
              </w:rPr>
              <w:t>22</w:t>
            </w:r>
            <w:r>
              <w:rPr>
                <w:noProof/>
                <w:webHidden/>
              </w:rPr>
              <w:fldChar w:fldCharType="end"/>
            </w:r>
          </w:hyperlink>
        </w:p>
        <w:p w:rsidR="00A76B03" w:rsidRDefault="00A76B03">
          <w:pPr>
            <w:pStyle w:val="TOC3"/>
            <w:tabs>
              <w:tab w:val="right" w:leader="dot" w:pos="9350"/>
            </w:tabs>
            <w:rPr>
              <w:rFonts w:eastAsiaTheme="minorEastAsia"/>
              <w:noProof/>
            </w:rPr>
          </w:pPr>
          <w:hyperlink w:anchor="_Toc216314745" w:history="1">
            <w:r w:rsidRPr="00E804B5">
              <w:rPr>
                <w:rStyle w:val="Hyperlink"/>
                <w:rFonts w:ascii="Times New Roman" w:hAnsi="Times New Roman" w:cs="Times New Roman"/>
                <w:noProof/>
              </w:rPr>
              <w:t>3.5.3 Data Collection Procedure</w:t>
            </w:r>
            <w:r>
              <w:rPr>
                <w:noProof/>
                <w:webHidden/>
              </w:rPr>
              <w:tab/>
            </w:r>
            <w:r>
              <w:rPr>
                <w:noProof/>
                <w:webHidden/>
              </w:rPr>
              <w:fldChar w:fldCharType="begin"/>
            </w:r>
            <w:r>
              <w:rPr>
                <w:noProof/>
                <w:webHidden/>
              </w:rPr>
              <w:instrText xml:space="preserve"> PAGEREF _Toc216314745 \h </w:instrText>
            </w:r>
            <w:r>
              <w:rPr>
                <w:noProof/>
                <w:webHidden/>
              </w:rPr>
            </w:r>
            <w:r>
              <w:rPr>
                <w:noProof/>
                <w:webHidden/>
              </w:rPr>
              <w:fldChar w:fldCharType="separate"/>
            </w:r>
            <w:r>
              <w:rPr>
                <w:noProof/>
                <w:webHidden/>
              </w:rPr>
              <w:t>22</w:t>
            </w:r>
            <w:r>
              <w:rPr>
                <w:noProof/>
                <w:webHidden/>
              </w:rPr>
              <w:fldChar w:fldCharType="end"/>
            </w:r>
          </w:hyperlink>
        </w:p>
        <w:p w:rsidR="00A76B03" w:rsidRDefault="00A76B03">
          <w:pPr>
            <w:pStyle w:val="TOC2"/>
            <w:tabs>
              <w:tab w:val="right" w:leader="dot" w:pos="9350"/>
            </w:tabs>
            <w:rPr>
              <w:rFonts w:eastAsiaTheme="minorEastAsia"/>
              <w:noProof/>
            </w:rPr>
          </w:pPr>
          <w:hyperlink w:anchor="_Toc216314746" w:history="1">
            <w:r w:rsidRPr="00E804B5">
              <w:rPr>
                <w:rStyle w:val="Hyperlink"/>
                <w:rFonts w:ascii="Times New Roman" w:hAnsi="Times New Roman" w:cs="Times New Roman"/>
                <w:noProof/>
              </w:rPr>
              <w:t>3.6 Data Analysis Plan</w:t>
            </w:r>
            <w:r>
              <w:rPr>
                <w:noProof/>
                <w:webHidden/>
              </w:rPr>
              <w:tab/>
            </w:r>
            <w:r>
              <w:rPr>
                <w:noProof/>
                <w:webHidden/>
              </w:rPr>
              <w:fldChar w:fldCharType="begin"/>
            </w:r>
            <w:r>
              <w:rPr>
                <w:noProof/>
                <w:webHidden/>
              </w:rPr>
              <w:instrText xml:space="preserve"> PAGEREF _Toc216314746 \h </w:instrText>
            </w:r>
            <w:r>
              <w:rPr>
                <w:noProof/>
                <w:webHidden/>
              </w:rPr>
            </w:r>
            <w:r>
              <w:rPr>
                <w:noProof/>
                <w:webHidden/>
              </w:rPr>
              <w:fldChar w:fldCharType="separate"/>
            </w:r>
            <w:r>
              <w:rPr>
                <w:noProof/>
                <w:webHidden/>
              </w:rPr>
              <w:t>23</w:t>
            </w:r>
            <w:r>
              <w:rPr>
                <w:noProof/>
                <w:webHidden/>
              </w:rPr>
              <w:fldChar w:fldCharType="end"/>
            </w:r>
          </w:hyperlink>
        </w:p>
        <w:p w:rsidR="00A76B03" w:rsidRDefault="00A76B03">
          <w:pPr>
            <w:pStyle w:val="TOC3"/>
            <w:tabs>
              <w:tab w:val="right" w:leader="dot" w:pos="9350"/>
            </w:tabs>
            <w:rPr>
              <w:rFonts w:eastAsiaTheme="minorEastAsia"/>
              <w:noProof/>
            </w:rPr>
          </w:pPr>
          <w:hyperlink w:anchor="_Toc216314747" w:history="1">
            <w:r w:rsidRPr="00E804B5">
              <w:rPr>
                <w:rStyle w:val="Hyperlink"/>
                <w:rFonts w:ascii="Times New Roman" w:hAnsi="Times New Roman" w:cs="Times New Roman"/>
                <w:noProof/>
              </w:rPr>
              <w:t>3.6.1 Descriptive Analysis</w:t>
            </w:r>
            <w:r>
              <w:rPr>
                <w:noProof/>
                <w:webHidden/>
              </w:rPr>
              <w:tab/>
            </w:r>
            <w:r>
              <w:rPr>
                <w:noProof/>
                <w:webHidden/>
              </w:rPr>
              <w:fldChar w:fldCharType="begin"/>
            </w:r>
            <w:r>
              <w:rPr>
                <w:noProof/>
                <w:webHidden/>
              </w:rPr>
              <w:instrText xml:space="preserve"> PAGEREF _Toc216314747 \h </w:instrText>
            </w:r>
            <w:r>
              <w:rPr>
                <w:noProof/>
                <w:webHidden/>
              </w:rPr>
            </w:r>
            <w:r>
              <w:rPr>
                <w:noProof/>
                <w:webHidden/>
              </w:rPr>
              <w:fldChar w:fldCharType="separate"/>
            </w:r>
            <w:r>
              <w:rPr>
                <w:noProof/>
                <w:webHidden/>
              </w:rPr>
              <w:t>23</w:t>
            </w:r>
            <w:r>
              <w:rPr>
                <w:noProof/>
                <w:webHidden/>
              </w:rPr>
              <w:fldChar w:fldCharType="end"/>
            </w:r>
          </w:hyperlink>
        </w:p>
        <w:p w:rsidR="00A76B03" w:rsidRDefault="00A76B03">
          <w:pPr>
            <w:pStyle w:val="TOC3"/>
            <w:tabs>
              <w:tab w:val="right" w:leader="dot" w:pos="9350"/>
            </w:tabs>
            <w:rPr>
              <w:rFonts w:eastAsiaTheme="minorEastAsia"/>
              <w:noProof/>
            </w:rPr>
          </w:pPr>
          <w:hyperlink w:anchor="_Toc216314748" w:history="1">
            <w:r w:rsidRPr="00E804B5">
              <w:rPr>
                <w:rStyle w:val="Hyperlink"/>
                <w:rFonts w:ascii="Times New Roman" w:hAnsi="Times New Roman" w:cs="Times New Roman"/>
                <w:noProof/>
              </w:rPr>
              <w:t>3.6.2 Inferential Analysis</w:t>
            </w:r>
            <w:r>
              <w:rPr>
                <w:noProof/>
                <w:webHidden/>
              </w:rPr>
              <w:tab/>
            </w:r>
            <w:r>
              <w:rPr>
                <w:noProof/>
                <w:webHidden/>
              </w:rPr>
              <w:fldChar w:fldCharType="begin"/>
            </w:r>
            <w:r>
              <w:rPr>
                <w:noProof/>
                <w:webHidden/>
              </w:rPr>
              <w:instrText xml:space="preserve"> PAGEREF _Toc216314748 \h </w:instrText>
            </w:r>
            <w:r>
              <w:rPr>
                <w:noProof/>
                <w:webHidden/>
              </w:rPr>
            </w:r>
            <w:r>
              <w:rPr>
                <w:noProof/>
                <w:webHidden/>
              </w:rPr>
              <w:fldChar w:fldCharType="separate"/>
            </w:r>
            <w:r>
              <w:rPr>
                <w:noProof/>
                <w:webHidden/>
              </w:rPr>
              <w:t>23</w:t>
            </w:r>
            <w:r>
              <w:rPr>
                <w:noProof/>
                <w:webHidden/>
              </w:rPr>
              <w:fldChar w:fldCharType="end"/>
            </w:r>
          </w:hyperlink>
        </w:p>
        <w:p w:rsidR="00A76B03" w:rsidRDefault="00A76B03">
          <w:pPr>
            <w:pStyle w:val="TOC2"/>
            <w:tabs>
              <w:tab w:val="right" w:leader="dot" w:pos="9350"/>
            </w:tabs>
            <w:rPr>
              <w:rFonts w:eastAsiaTheme="minorEastAsia"/>
              <w:noProof/>
            </w:rPr>
          </w:pPr>
          <w:hyperlink w:anchor="_Toc216314749" w:history="1">
            <w:r w:rsidRPr="00E804B5">
              <w:rPr>
                <w:rStyle w:val="Hyperlink"/>
                <w:rFonts w:ascii="Times New Roman" w:hAnsi="Times New Roman" w:cs="Times New Roman"/>
                <w:noProof/>
              </w:rPr>
              <w:t>Bivariate Analysis: The Chi-square test will be used to determine the association between each independent variable (e.g., partner opposition, belief in myths) and the dependent variable (</w:t>
            </w:r>
            <w:r w:rsidR="00E4743F">
              <w:rPr>
                <w:rStyle w:val="Hyperlink"/>
                <w:rFonts w:ascii="Times New Roman" w:hAnsi="Times New Roman" w:cs="Times New Roman"/>
                <w:noProof/>
              </w:rPr>
              <w:t>contraceptive use</w:t>
            </w:r>
            <w:r w:rsidRPr="00E804B5">
              <w:rPr>
                <w:rStyle w:val="Hyperlink"/>
                <w:rFonts w:ascii="Times New Roman" w:hAnsi="Times New Roman" w:cs="Times New Roman"/>
                <w:noProof/>
              </w:rPr>
              <w:t>). A p-value of less than 0.05 will be considered statistically significant.</w:t>
            </w:r>
            <w:r>
              <w:rPr>
                <w:noProof/>
                <w:webHidden/>
              </w:rPr>
              <w:tab/>
            </w:r>
            <w:r>
              <w:rPr>
                <w:noProof/>
                <w:webHidden/>
              </w:rPr>
              <w:fldChar w:fldCharType="begin"/>
            </w:r>
            <w:r>
              <w:rPr>
                <w:noProof/>
                <w:webHidden/>
              </w:rPr>
              <w:instrText xml:space="preserve"> PAGEREF _Toc216314749 \h </w:instrText>
            </w:r>
            <w:r>
              <w:rPr>
                <w:noProof/>
                <w:webHidden/>
              </w:rPr>
            </w:r>
            <w:r>
              <w:rPr>
                <w:noProof/>
                <w:webHidden/>
              </w:rPr>
              <w:fldChar w:fldCharType="separate"/>
            </w:r>
            <w:r>
              <w:rPr>
                <w:noProof/>
                <w:webHidden/>
              </w:rPr>
              <w:t>23</w:t>
            </w:r>
            <w:r>
              <w:rPr>
                <w:noProof/>
                <w:webHidden/>
              </w:rPr>
              <w:fldChar w:fldCharType="end"/>
            </w:r>
          </w:hyperlink>
        </w:p>
        <w:p w:rsidR="00A76B03" w:rsidRDefault="00A76B03">
          <w:pPr>
            <w:pStyle w:val="TOC2"/>
            <w:tabs>
              <w:tab w:val="right" w:leader="dot" w:pos="9350"/>
            </w:tabs>
            <w:rPr>
              <w:rFonts w:eastAsiaTheme="minorEastAsia"/>
              <w:noProof/>
            </w:rPr>
          </w:pPr>
          <w:hyperlink w:anchor="_Toc216314750" w:history="1">
            <w:r w:rsidRPr="00E804B5">
              <w:rPr>
                <w:rStyle w:val="Hyperlink"/>
                <w:rFonts w:ascii="Times New Roman" w:hAnsi="Times New Roman" w:cs="Times New Roman"/>
                <w:noProof/>
              </w:rPr>
              <w:t>3.7 Ethical Considerations</w:t>
            </w:r>
            <w:r>
              <w:rPr>
                <w:noProof/>
                <w:webHidden/>
              </w:rPr>
              <w:tab/>
            </w:r>
            <w:r>
              <w:rPr>
                <w:noProof/>
                <w:webHidden/>
              </w:rPr>
              <w:fldChar w:fldCharType="begin"/>
            </w:r>
            <w:r>
              <w:rPr>
                <w:noProof/>
                <w:webHidden/>
              </w:rPr>
              <w:instrText xml:space="preserve"> PAGEREF _Toc216314750 \h </w:instrText>
            </w:r>
            <w:r>
              <w:rPr>
                <w:noProof/>
                <w:webHidden/>
              </w:rPr>
            </w:r>
            <w:r>
              <w:rPr>
                <w:noProof/>
                <w:webHidden/>
              </w:rPr>
              <w:fldChar w:fldCharType="separate"/>
            </w:r>
            <w:r>
              <w:rPr>
                <w:noProof/>
                <w:webHidden/>
              </w:rPr>
              <w:t>24</w:t>
            </w:r>
            <w:r>
              <w:rPr>
                <w:noProof/>
                <w:webHidden/>
              </w:rPr>
              <w:fldChar w:fldCharType="end"/>
            </w:r>
          </w:hyperlink>
        </w:p>
        <w:p w:rsidR="00A76B03" w:rsidRDefault="00A76B03">
          <w:pPr>
            <w:pStyle w:val="TOC3"/>
            <w:tabs>
              <w:tab w:val="right" w:leader="dot" w:pos="9350"/>
            </w:tabs>
            <w:rPr>
              <w:rFonts w:eastAsiaTheme="minorEastAsia"/>
              <w:noProof/>
            </w:rPr>
          </w:pPr>
          <w:hyperlink w:anchor="_Toc216314751" w:history="1">
            <w:r w:rsidRPr="00E804B5">
              <w:rPr>
                <w:rStyle w:val="Hyperlink"/>
                <w:rFonts w:ascii="Times New Roman" w:hAnsi="Times New Roman" w:cs="Times New Roman"/>
                <w:noProof/>
              </w:rPr>
              <w:t>3.7.1 Ethical Clearance</w:t>
            </w:r>
            <w:r>
              <w:rPr>
                <w:noProof/>
                <w:webHidden/>
              </w:rPr>
              <w:tab/>
            </w:r>
            <w:r>
              <w:rPr>
                <w:noProof/>
                <w:webHidden/>
              </w:rPr>
              <w:fldChar w:fldCharType="begin"/>
            </w:r>
            <w:r>
              <w:rPr>
                <w:noProof/>
                <w:webHidden/>
              </w:rPr>
              <w:instrText xml:space="preserve"> PAGEREF _Toc216314751 \h </w:instrText>
            </w:r>
            <w:r>
              <w:rPr>
                <w:noProof/>
                <w:webHidden/>
              </w:rPr>
            </w:r>
            <w:r>
              <w:rPr>
                <w:noProof/>
                <w:webHidden/>
              </w:rPr>
              <w:fldChar w:fldCharType="separate"/>
            </w:r>
            <w:r>
              <w:rPr>
                <w:noProof/>
                <w:webHidden/>
              </w:rPr>
              <w:t>24</w:t>
            </w:r>
            <w:r>
              <w:rPr>
                <w:noProof/>
                <w:webHidden/>
              </w:rPr>
              <w:fldChar w:fldCharType="end"/>
            </w:r>
          </w:hyperlink>
        </w:p>
        <w:p w:rsidR="00A76B03" w:rsidRDefault="00A76B03">
          <w:pPr>
            <w:pStyle w:val="TOC3"/>
            <w:tabs>
              <w:tab w:val="right" w:leader="dot" w:pos="9350"/>
            </w:tabs>
            <w:rPr>
              <w:rFonts w:eastAsiaTheme="minorEastAsia"/>
              <w:noProof/>
            </w:rPr>
          </w:pPr>
          <w:hyperlink w:anchor="_Toc216314752" w:history="1">
            <w:r w:rsidRPr="00E804B5">
              <w:rPr>
                <w:rStyle w:val="Hyperlink"/>
                <w:rFonts w:ascii="Times New Roman" w:hAnsi="Times New Roman" w:cs="Times New Roman"/>
                <w:noProof/>
              </w:rPr>
              <w:t>3.7.2 Informed Consent and Confidentiality</w:t>
            </w:r>
            <w:r>
              <w:rPr>
                <w:noProof/>
                <w:webHidden/>
              </w:rPr>
              <w:tab/>
            </w:r>
            <w:r>
              <w:rPr>
                <w:noProof/>
                <w:webHidden/>
              </w:rPr>
              <w:fldChar w:fldCharType="begin"/>
            </w:r>
            <w:r>
              <w:rPr>
                <w:noProof/>
                <w:webHidden/>
              </w:rPr>
              <w:instrText xml:space="preserve"> PAGEREF _Toc216314752 \h </w:instrText>
            </w:r>
            <w:r>
              <w:rPr>
                <w:noProof/>
                <w:webHidden/>
              </w:rPr>
            </w:r>
            <w:r>
              <w:rPr>
                <w:noProof/>
                <w:webHidden/>
              </w:rPr>
              <w:fldChar w:fldCharType="separate"/>
            </w:r>
            <w:r>
              <w:rPr>
                <w:noProof/>
                <w:webHidden/>
              </w:rPr>
              <w:t>24</w:t>
            </w:r>
            <w:r>
              <w:rPr>
                <w:noProof/>
                <w:webHidden/>
              </w:rPr>
              <w:fldChar w:fldCharType="end"/>
            </w:r>
          </w:hyperlink>
        </w:p>
        <w:p w:rsidR="00A76B03" w:rsidRDefault="00A76B03">
          <w:pPr>
            <w:pStyle w:val="TOC3"/>
            <w:tabs>
              <w:tab w:val="right" w:leader="dot" w:pos="9350"/>
            </w:tabs>
            <w:rPr>
              <w:rFonts w:eastAsiaTheme="minorEastAsia"/>
              <w:noProof/>
            </w:rPr>
          </w:pPr>
          <w:hyperlink w:anchor="_Toc216314753" w:history="1">
            <w:r w:rsidRPr="00E804B5">
              <w:rPr>
                <w:rStyle w:val="Hyperlink"/>
                <w:rFonts w:ascii="Times New Roman" w:hAnsi="Times New Roman" w:cs="Times New Roman"/>
                <w:noProof/>
              </w:rPr>
              <w:t>3.8.2 Budget Justification</w:t>
            </w:r>
            <w:r>
              <w:rPr>
                <w:noProof/>
                <w:webHidden/>
              </w:rPr>
              <w:tab/>
            </w:r>
            <w:r>
              <w:rPr>
                <w:noProof/>
                <w:webHidden/>
              </w:rPr>
              <w:fldChar w:fldCharType="begin"/>
            </w:r>
            <w:r>
              <w:rPr>
                <w:noProof/>
                <w:webHidden/>
              </w:rPr>
              <w:instrText xml:space="preserve"> PAGEREF _Toc216314753 \h </w:instrText>
            </w:r>
            <w:r>
              <w:rPr>
                <w:noProof/>
                <w:webHidden/>
              </w:rPr>
            </w:r>
            <w:r>
              <w:rPr>
                <w:noProof/>
                <w:webHidden/>
              </w:rPr>
              <w:fldChar w:fldCharType="separate"/>
            </w:r>
            <w:r>
              <w:rPr>
                <w:noProof/>
                <w:webHidden/>
              </w:rPr>
              <w:t>25</w:t>
            </w:r>
            <w:r>
              <w:rPr>
                <w:noProof/>
                <w:webHidden/>
              </w:rPr>
              <w:fldChar w:fldCharType="end"/>
            </w:r>
          </w:hyperlink>
        </w:p>
        <w:p w:rsidR="00A76B03" w:rsidRDefault="00A76B03">
          <w:pPr>
            <w:pStyle w:val="TOC2"/>
            <w:tabs>
              <w:tab w:val="right" w:leader="dot" w:pos="9350"/>
            </w:tabs>
            <w:rPr>
              <w:rFonts w:eastAsiaTheme="minorEastAsia"/>
              <w:noProof/>
            </w:rPr>
          </w:pPr>
          <w:hyperlink w:anchor="_Toc216314754" w:history="1">
            <w:r w:rsidRPr="00E804B5">
              <w:rPr>
                <w:rStyle w:val="Hyperlink"/>
                <w:rFonts w:ascii="Times New Roman" w:hAnsi="Times New Roman" w:cs="Times New Roman"/>
                <w:noProof/>
              </w:rPr>
              <w:t>3.9 Work Plan</w:t>
            </w:r>
            <w:r>
              <w:rPr>
                <w:noProof/>
                <w:webHidden/>
              </w:rPr>
              <w:tab/>
            </w:r>
            <w:r>
              <w:rPr>
                <w:noProof/>
                <w:webHidden/>
              </w:rPr>
              <w:fldChar w:fldCharType="begin"/>
            </w:r>
            <w:r>
              <w:rPr>
                <w:noProof/>
                <w:webHidden/>
              </w:rPr>
              <w:instrText xml:space="preserve"> PAGEREF _Toc216314754 \h </w:instrText>
            </w:r>
            <w:r>
              <w:rPr>
                <w:noProof/>
                <w:webHidden/>
              </w:rPr>
            </w:r>
            <w:r>
              <w:rPr>
                <w:noProof/>
                <w:webHidden/>
              </w:rPr>
              <w:fldChar w:fldCharType="separate"/>
            </w:r>
            <w:r>
              <w:rPr>
                <w:noProof/>
                <w:webHidden/>
              </w:rPr>
              <w:t>27</w:t>
            </w:r>
            <w:r>
              <w:rPr>
                <w:noProof/>
                <w:webHidden/>
              </w:rPr>
              <w:fldChar w:fldCharType="end"/>
            </w:r>
          </w:hyperlink>
        </w:p>
        <w:p w:rsidR="00A76B03" w:rsidRDefault="00A76B03">
          <w:pPr>
            <w:pStyle w:val="TOC1"/>
            <w:tabs>
              <w:tab w:val="right" w:leader="dot" w:pos="9350"/>
            </w:tabs>
            <w:rPr>
              <w:rFonts w:eastAsiaTheme="minorEastAsia"/>
              <w:noProof/>
            </w:rPr>
          </w:pPr>
          <w:hyperlink w:anchor="_Toc216314755" w:history="1">
            <w:r w:rsidRPr="00E804B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_Toc216314755 \h </w:instrText>
            </w:r>
            <w:r>
              <w:rPr>
                <w:noProof/>
                <w:webHidden/>
              </w:rPr>
            </w:r>
            <w:r>
              <w:rPr>
                <w:noProof/>
                <w:webHidden/>
              </w:rPr>
              <w:fldChar w:fldCharType="separate"/>
            </w:r>
            <w:r>
              <w:rPr>
                <w:noProof/>
                <w:webHidden/>
              </w:rPr>
              <w:t>28</w:t>
            </w:r>
            <w:r>
              <w:rPr>
                <w:noProof/>
                <w:webHidden/>
              </w:rPr>
              <w:fldChar w:fldCharType="end"/>
            </w:r>
          </w:hyperlink>
        </w:p>
        <w:p w:rsidR="00283966" w:rsidRPr="00AF52AB" w:rsidRDefault="00283966" w:rsidP="00AF52AB">
          <w:pPr>
            <w:spacing w:line="360" w:lineRule="auto"/>
            <w:jc w:val="center"/>
            <w:rPr>
              <w:rFonts w:ascii="Times New Roman" w:hAnsi="Times New Roman" w:cs="Times New Roman"/>
            </w:rPr>
          </w:pPr>
          <w:r w:rsidRPr="00AF52AB">
            <w:rPr>
              <w:rFonts w:ascii="Times New Roman" w:hAnsi="Times New Roman" w:cs="Times New Roman"/>
              <w:b/>
              <w:bCs/>
              <w:noProof/>
            </w:rPr>
            <w:fldChar w:fldCharType="end"/>
          </w:r>
        </w:p>
      </w:sdtContent>
    </w:sdt>
    <w:p w:rsidR="00283966" w:rsidRPr="00AF52AB" w:rsidRDefault="00283966" w:rsidP="00AF52AB">
      <w:pPr>
        <w:pStyle w:val="Title"/>
        <w:rPr>
          <w:rFonts w:cs="Times New Roman"/>
        </w:rPr>
      </w:pPr>
    </w:p>
    <w:p w:rsidR="002E462B" w:rsidRPr="00AF52AB" w:rsidRDefault="00B00DE5" w:rsidP="00AF52AB">
      <w:pPr>
        <w:pStyle w:val="Heading1"/>
        <w:spacing w:line="360" w:lineRule="auto"/>
        <w:jc w:val="center"/>
        <w:rPr>
          <w:rStyle w:val="Heading1Char"/>
          <w:rFonts w:ascii="Times New Roman" w:hAnsi="Times New Roman" w:cs="Times New Roman"/>
          <w:b/>
          <w:bCs/>
          <w:sz w:val="24"/>
          <w:szCs w:val="24"/>
        </w:rPr>
      </w:pPr>
      <w:r w:rsidRPr="00AF52AB">
        <w:rPr>
          <w:rFonts w:ascii="Times New Roman" w:hAnsi="Times New Roman" w:cs="Times New Roman"/>
          <w:sz w:val="24"/>
          <w:szCs w:val="24"/>
        </w:rPr>
        <w:br w:type="page"/>
      </w:r>
      <w:bookmarkStart w:id="0" w:name="_Toc216314714"/>
      <w:r w:rsidR="002E462B" w:rsidRPr="00AF52AB">
        <w:rPr>
          <w:rFonts w:ascii="Times New Roman" w:eastAsia="Times New Roman" w:hAnsi="Times New Roman" w:cs="Times New Roman"/>
          <w:b/>
          <w:bCs/>
          <w:sz w:val="24"/>
          <w:szCs w:val="24"/>
        </w:rPr>
        <w:lastRenderedPageBreak/>
        <w:t>LIST OF ABBREVIATIONS</w:t>
      </w:r>
      <w:bookmarkEnd w:id="0"/>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CHMT</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Council Health Management Team</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CI</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Confidence Interval</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CPR</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Contraceptive Prevalence Rate</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DED</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District Executive Director</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DHS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Demographic and Health Survey</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FP</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Family Planning</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HIV</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Human Immunodeficiency Virus</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IQR</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Interquartile Range</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LMICs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Low- and Middle-Income Countries</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MD</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Doctor of Medicine</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MUHAS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w:t>
      </w:r>
      <w:proofErr w:type="spellStart"/>
      <w:r w:rsidRPr="00AF52AB">
        <w:rPr>
          <w:rFonts w:ascii="Times New Roman" w:eastAsia="Times New Roman" w:hAnsi="Times New Roman" w:cs="Times New Roman"/>
          <w:kern w:val="0"/>
          <w14:ligatures w14:val="none"/>
        </w:rPr>
        <w:t>Muhimbili</w:t>
      </w:r>
      <w:proofErr w:type="spellEnd"/>
      <w:r w:rsidRPr="00AF52AB">
        <w:rPr>
          <w:rFonts w:ascii="Times New Roman" w:eastAsia="Times New Roman" w:hAnsi="Times New Roman" w:cs="Times New Roman"/>
          <w:kern w:val="0"/>
          <w14:ligatures w14:val="none"/>
        </w:rPr>
        <w:t xml:space="preserve"> University of Health and Allied Sciences</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NBS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National Bureau of Statistics</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OCGS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Office of the Chief Government Statistician</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ODK</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Open Data Kit</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PI</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Principal Investigator</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RA</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Research Assistant</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RRR</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Relative Risk Ratio</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SD</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Standard Deviation</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lastRenderedPageBreak/>
        <w:t>SPSS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Statistical Package for the Social Sciences</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SSA</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Sub-Saharan Africa</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STDs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Sexually Transmitted Diseases</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TDHS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Tanzania Demographic and Health Survey</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TFR</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Total Fertility Rate</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TPP</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Time, Place, and Person</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TZS</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Tanzanian Shillings</w:t>
      </w:r>
    </w:p>
    <w:p w:rsidR="002E462B"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VEO</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Village Executive Officer</w:t>
      </w:r>
    </w:p>
    <w:p w:rsidR="00EC7810" w:rsidRPr="00AF52AB" w:rsidRDefault="002E462B" w:rsidP="007E45BC">
      <w:pPr>
        <w:spacing w:before="100" w:beforeAutospacing="1" w:after="100" w:afterAutospacing="1" w:line="360" w:lineRule="auto"/>
        <w:ind w:left="360"/>
        <w:jc w:val="both"/>
        <w:rPr>
          <w:rFonts w:ascii="Times New Roman" w:eastAsia="Times New Roman" w:hAnsi="Times New Roman" w:cs="Times New Roman"/>
          <w:kern w:val="0"/>
          <w14:ligatures w14:val="none"/>
        </w:rPr>
      </w:pPr>
      <w:proofErr w:type="gramStart"/>
      <w:r w:rsidRPr="00AF52AB">
        <w:rPr>
          <w:rFonts w:ascii="Times New Roman" w:eastAsia="Times New Roman" w:hAnsi="Times New Roman" w:cs="Times New Roman"/>
          <w:b/>
          <w:bCs/>
          <w:kern w:val="0"/>
          <w14:ligatures w14:val="none"/>
        </w:rPr>
        <w:t>WHO</w:t>
      </w:r>
      <w:r w:rsidRPr="00AF52AB">
        <w:rPr>
          <w:rFonts w:ascii="Times New Roman" w:eastAsia="Times New Roman" w:hAnsi="Times New Roman" w:cs="Times New Roman"/>
          <w:kern w:val="0"/>
          <w14:ligatures w14:val="none"/>
        </w:rPr>
        <w:t xml:space="preserve"> :</w:t>
      </w:r>
      <w:proofErr w:type="gramEnd"/>
      <w:r w:rsidRPr="00AF52AB">
        <w:rPr>
          <w:rFonts w:ascii="Times New Roman" w:eastAsia="Times New Roman" w:hAnsi="Times New Roman" w:cs="Times New Roman"/>
          <w:kern w:val="0"/>
          <w14:ligatures w14:val="none"/>
        </w:rPr>
        <w:t xml:space="preserve"> World Health Organization</w:t>
      </w:r>
    </w:p>
    <w:p w:rsidR="007E45BC" w:rsidRDefault="007E45BC">
      <w:pPr>
        <w:rPr>
          <w:rFonts w:ascii="Times New Roman" w:eastAsiaTheme="majorEastAsia" w:hAnsi="Times New Roman" w:cs="Times New Roman"/>
          <w:b/>
          <w:bCs/>
          <w:color w:val="2F5496" w:themeColor="accent1" w:themeShade="BF"/>
        </w:rPr>
      </w:pPr>
      <w:bookmarkStart w:id="1" w:name="_Toc216314715"/>
      <w:r>
        <w:rPr>
          <w:rFonts w:ascii="Times New Roman" w:hAnsi="Times New Roman" w:cs="Times New Roman"/>
          <w:b/>
          <w:bCs/>
        </w:rPr>
        <w:br w:type="page"/>
      </w:r>
    </w:p>
    <w:p w:rsidR="00EC7810" w:rsidRPr="00AF52AB" w:rsidRDefault="00EC7810" w:rsidP="00AF52AB">
      <w:pPr>
        <w:pStyle w:val="Heading1"/>
        <w:spacing w:line="360" w:lineRule="auto"/>
        <w:jc w:val="center"/>
        <w:rPr>
          <w:rFonts w:ascii="Times New Roman" w:hAnsi="Times New Roman" w:cs="Times New Roman"/>
          <w:b/>
          <w:bCs/>
          <w:sz w:val="24"/>
          <w:szCs w:val="24"/>
        </w:rPr>
      </w:pPr>
      <w:r w:rsidRPr="00AF52AB">
        <w:rPr>
          <w:rFonts w:ascii="Times New Roman" w:hAnsi="Times New Roman" w:cs="Times New Roman"/>
          <w:b/>
          <w:bCs/>
          <w:sz w:val="24"/>
          <w:szCs w:val="24"/>
        </w:rPr>
        <w:lastRenderedPageBreak/>
        <w:t>DEFINITION OF KEY TERMS</w:t>
      </w:r>
      <w:bookmarkEnd w:id="1"/>
    </w:p>
    <w:p w:rsidR="00EC7810" w:rsidRPr="00AF52AB" w:rsidRDefault="00EC7810" w:rsidP="00AF52AB">
      <w:pPr>
        <w:pStyle w:val="NormalWeb"/>
        <w:spacing w:line="360" w:lineRule="auto"/>
        <w:jc w:val="both"/>
      </w:pPr>
      <w:r w:rsidRPr="00AF52AB">
        <w:rPr>
          <w:b/>
          <w:bCs/>
        </w:rPr>
        <w:t>Contraceptive Prevalence Rate (CPR)</w:t>
      </w:r>
      <w:r w:rsidRPr="00AF52AB">
        <w:t xml:space="preserve"> The percentage of women of reproductive age (15–49 years) who are currently using, or whose sexual partner is currently using, at least one method of contraception, regardless of the method used.</w:t>
      </w:r>
    </w:p>
    <w:p w:rsidR="00EC7810" w:rsidRPr="00AF52AB" w:rsidRDefault="00EC7810" w:rsidP="00AF52AB">
      <w:pPr>
        <w:pStyle w:val="NormalWeb"/>
        <w:spacing w:line="360" w:lineRule="auto"/>
        <w:jc w:val="both"/>
      </w:pPr>
      <w:r w:rsidRPr="00AF52AB">
        <w:rPr>
          <w:b/>
          <w:bCs/>
        </w:rPr>
        <w:t>Family Planning</w:t>
      </w:r>
      <w:r w:rsidRPr="00AF52AB">
        <w:t xml:space="preserve"> The ability of individuals and couples to anticipate and attain their desired number of children and the spacing and timing of their births. It is achieved through the use of contraceptive methods and the treatment of involuntary infertility.</w:t>
      </w:r>
    </w:p>
    <w:p w:rsidR="00EC7810" w:rsidRPr="00AF52AB" w:rsidRDefault="00EC7810" w:rsidP="00AF52AB">
      <w:pPr>
        <w:pStyle w:val="NormalWeb"/>
        <w:spacing w:line="360" w:lineRule="auto"/>
        <w:jc w:val="both"/>
      </w:pPr>
      <w:r w:rsidRPr="00AF52AB">
        <w:rPr>
          <w:b/>
          <w:bCs/>
        </w:rPr>
        <w:t>Knowledge of Contraception</w:t>
      </w:r>
      <w:r w:rsidRPr="00AF52AB">
        <w:t xml:space="preserve"> The state of being aware of at least one method of family planning. In this study, it refers to a respondent’s ability to spontaneously mention or recognize (after probing) specific modern or traditional contraceptive methods and their sources.</w:t>
      </w:r>
    </w:p>
    <w:p w:rsidR="00EC7810" w:rsidRPr="00AF52AB" w:rsidRDefault="00EC7810" w:rsidP="00AF52AB">
      <w:pPr>
        <w:pStyle w:val="NormalWeb"/>
        <w:spacing w:line="360" w:lineRule="auto"/>
        <w:jc w:val="both"/>
      </w:pPr>
      <w:r w:rsidRPr="00AF52AB">
        <w:rPr>
          <w:b/>
          <w:bCs/>
        </w:rPr>
        <w:t>Modern Contraceptives</w:t>
      </w:r>
      <w:r w:rsidRPr="00AF52AB">
        <w:t xml:space="preserve"> A category of contraceptive methods that includes pills, intrauterine devices (IUDs), injectables, implants, male and female condoms, and voluntary surgical sterilization (tubal ligation or vasectomy). This excludes traditional methods like withdrawal or the calendar method.</w:t>
      </w:r>
    </w:p>
    <w:p w:rsidR="00EC7810" w:rsidRPr="00AF52AB" w:rsidRDefault="00EC7810" w:rsidP="00AF52AB">
      <w:pPr>
        <w:pStyle w:val="NormalWeb"/>
        <w:spacing w:line="360" w:lineRule="auto"/>
        <w:jc w:val="both"/>
      </w:pPr>
      <w:r w:rsidRPr="00AF52AB">
        <w:rPr>
          <w:b/>
          <w:bCs/>
        </w:rPr>
        <w:t>Reproductive Age</w:t>
      </w:r>
      <w:r w:rsidRPr="00AF52AB">
        <w:t xml:space="preserve"> The period of a woman's life during which she is physiologically capable of bearing a child, defined in this study as women aged </w:t>
      </w:r>
      <w:r w:rsidRPr="00AF52AB">
        <w:rPr>
          <w:b/>
          <w:bCs/>
        </w:rPr>
        <w:t>15 to 49 years</w:t>
      </w:r>
      <w:r w:rsidRPr="00AF52AB">
        <w:t>.</w:t>
      </w:r>
    </w:p>
    <w:p w:rsidR="00EC7810" w:rsidRPr="00AF52AB" w:rsidRDefault="00EC7810" w:rsidP="00AF52AB">
      <w:pPr>
        <w:pStyle w:val="NormalWeb"/>
        <w:spacing w:line="360" w:lineRule="auto"/>
        <w:jc w:val="both"/>
      </w:pPr>
      <w:r w:rsidRPr="00AF52AB">
        <w:rPr>
          <w:b/>
          <w:bCs/>
        </w:rPr>
        <w:t>Socio-Cultural Factors</w:t>
      </w:r>
      <w:r w:rsidRPr="00AF52AB">
        <w:t xml:space="preserve"> The set of beliefs, customs, practices, and behaviors common to a specific population group that influence decision-making. In this study, these specifically include religious beliefs, traditional myths (e.g., regarding infertility), partner opposition, and patriarchal decision-making norms prevalent in </w:t>
      </w:r>
      <w:proofErr w:type="spellStart"/>
      <w:r w:rsidRPr="00AF52AB">
        <w:t>Mkuranga</w:t>
      </w:r>
      <w:proofErr w:type="spellEnd"/>
      <w:r w:rsidRPr="00AF52AB">
        <w:t xml:space="preserve"> District.</w:t>
      </w:r>
    </w:p>
    <w:p w:rsidR="00EC7810" w:rsidRPr="00AF52AB" w:rsidRDefault="00EC7810" w:rsidP="00AF52AB">
      <w:pPr>
        <w:pStyle w:val="NormalWeb"/>
        <w:spacing w:line="360" w:lineRule="auto"/>
        <w:jc w:val="both"/>
      </w:pPr>
      <w:r w:rsidRPr="00AF52AB">
        <w:rPr>
          <w:b/>
          <w:bCs/>
        </w:rPr>
        <w:t>Unmet Need for Family Planning</w:t>
      </w:r>
      <w:r w:rsidRPr="00AF52AB">
        <w:t xml:space="preserve"> The condition of women who are fecund and sexually active but are not using any method of contraception, and report not wanting any more children or wanting to delay the next child.</w:t>
      </w:r>
    </w:p>
    <w:p w:rsidR="00EC7810" w:rsidRPr="00AF52AB" w:rsidRDefault="00EC7810" w:rsidP="00AF52AB">
      <w:pPr>
        <w:pStyle w:val="NormalWeb"/>
        <w:spacing w:line="360" w:lineRule="auto"/>
        <w:jc w:val="both"/>
      </w:pPr>
      <w:r w:rsidRPr="00AF52AB">
        <w:rPr>
          <w:b/>
          <w:bCs/>
        </w:rPr>
        <w:t>Women of Reproductive Age (WRA)</w:t>
      </w:r>
      <w:r w:rsidRPr="00AF52AB">
        <w:t xml:space="preserve"> All women within the age bracket of 15 to 49 years, regardless of their marital status, residing in the study area.</w:t>
      </w:r>
    </w:p>
    <w:p w:rsidR="00EC7810" w:rsidRPr="00AF52AB" w:rsidRDefault="00EC7810" w:rsidP="00AF52AB">
      <w:pPr>
        <w:spacing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kern w:val="0"/>
          <w14:ligatures w14:val="none"/>
        </w:rPr>
        <w:br w:type="page"/>
      </w:r>
    </w:p>
    <w:p w:rsidR="00B00DE5" w:rsidRPr="00AF52AB" w:rsidRDefault="00B00DE5" w:rsidP="00AF52AB">
      <w:pPr>
        <w:spacing w:before="100" w:beforeAutospacing="1" w:after="100" w:afterAutospacing="1" w:line="360" w:lineRule="auto"/>
        <w:jc w:val="both"/>
        <w:rPr>
          <w:rFonts w:ascii="Times New Roman" w:eastAsia="Times New Roman" w:hAnsi="Times New Roman" w:cs="Times New Roman"/>
          <w:kern w:val="0"/>
          <w14:ligatures w14:val="none"/>
        </w:rPr>
      </w:pPr>
    </w:p>
    <w:p w:rsidR="004C590F" w:rsidRPr="00AF52AB" w:rsidRDefault="004C590F" w:rsidP="00AF52AB">
      <w:pPr>
        <w:pStyle w:val="Heading1"/>
        <w:spacing w:line="360" w:lineRule="auto"/>
        <w:jc w:val="center"/>
        <w:rPr>
          <w:rFonts w:ascii="Times New Roman" w:hAnsi="Times New Roman" w:cs="Times New Roman"/>
          <w:b/>
          <w:bCs/>
          <w:sz w:val="24"/>
          <w:szCs w:val="24"/>
        </w:rPr>
      </w:pPr>
      <w:bookmarkStart w:id="2" w:name="_Toc216314716"/>
      <w:r w:rsidRPr="00AF52AB">
        <w:rPr>
          <w:rFonts w:ascii="Times New Roman" w:hAnsi="Times New Roman" w:cs="Times New Roman"/>
          <w:b/>
          <w:bCs/>
          <w:sz w:val="24"/>
          <w:szCs w:val="24"/>
        </w:rPr>
        <w:t>ABSTRACT</w:t>
      </w:r>
      <w:bookmarkEnd w:id="2"/>
    </w:p>
    <w:p w:rsidR="004C590F" w:rsidRPr="00AF52AB" w:rsidRDefault="004C590F" w:rsidP="00AF52AB">
      <w:pPr>
        <w:pStyle w:val="NormalWeb"/>
        <w:spacing w:line="360" w:lineRule="auto"/>
        <w:jc w:val="both"/>
        <w:rPr>
          <w:rFonts w:eastAsia="Times New Roman"/>
          <w:kern w:val="0"/>
          <w14:ligatures w14:val="none"/>
        </w:rPr>
      </w:pPr>
      <w:r w:rsidRPr="00AF52AB">
        <w:rPr>
          <w:rFonts w:eastAsia="Times New Roman"/>
          <w:b/>
          <w:bCs/>
          <w:kern w:val="0"/>
          <w14:ligatures w14:val="none"/>
        </w:rPr>
        <w:t>Background and Problem Statement</w:t>
      </w:r>
      <w:r w:rsidRPr="00AF52AB">
        <w:rPr>
          <w:rFonts w:eastAsia="Times New Roman"/>
          <w:kern w:val="0"/>
          <w14:ligatures w14:val="none"/>
        </w:rPr>
        <w:t xml:space="preserve"> Family planning is a critical intervention for reducing maternal and child mortality. Despite universal awareness of contraception in Tanzania, the uptake remains suboptimal in specific regions. The </w:t>
      </w:r>
      <w:r w:rsidRPr="00AF52AB">
        <w:rPr>
          <w:rFonts w:eastAsia="Times New Roman"/>
          <w:i/>
          <w:iCs/>
          <w:kern w:val="0"/>
          <w14:ligatures w14:val="none"/>
        </w:rPr>
        <w:t>Tanzania Demographic and Health Survey (TDHS) 2022</w:t>
      </w:r>
      <w:r w:rsidRPr="00AF52AB">
        <w:rPr>
          <w:rFonts w:eastAsia="Times New Roman"/>
          <w:kern w:val="0"/>
          <w14:ligatures w14:val="none"/>
        </w:rPr>
        <w:t xml:space="preserve"> indicates that the </w:t>
      </w:r>
      <w:proofErr w:type="spellStart"/>
      <w:r w:rsidRPr="00AF52AB">
        <w:rPr>
          <w:rFonts w:eastAsia="Times New Roman"/>
          <w:kern w:val="0"/>
          <w14:ligatures w14:val="none"/>
        </w:rPr>
        <w:t>Pwani</w:t>
      </w:r>
      <w:proofErr w:type="spellEnd"/>
      <w:r w:rsidRPr="00AF52AB">
        <w:rPr>
          <w:rFonts w:eastAsia="Times New Roman"/>
          <w:kern w:val="0"/>
          <w14:ligatures w14:val="none"/>
        </w:rPr>
        <w:t xml:space="preserve"> Region has a Contraceptive Prevalence Rate (CPR) of </w:t>
      </w:r>
      <w:r w:rsidRPr="00AF52AB">
        <w:rPr>
          <w:rFonts w:eastAsia="Times New Roman"/>
          <w:b/>
          <w:bCs/>
          <w:kern w:val="0"/>
          <w14:ligatures w14:val="none"/>
        </w:rPr>
        <w:t>35%</w:t>
      </w:r>
      <w:r w:rsidRPr="00AF52AB">
        <w:rPr>
          <w:rFonts w:eastAsia="Times New Roman"/>
          <w:kern w:val="0"/>
          <w14:ligatures w14:val="none"/>
        </w:rPr>
        <w:t xml:space="preserve">, which is below the national average of 38% and significantly lower than neighboring coastal regions. Consequently, the Total Fertility Rate (TFR) in </w:t>
      </w:r>
      <w:proofErr w:type="spellStart"/>
      <w:r w:rsidRPr="00AF52AB">
        <w:rPr>
          <w:rFonts w:eastAsia="Times New Roman"/>
          <w:kern w:val="0"/>
          <w14:ligatures w14:val="none"/>
        </w:rPr>
        <w:t>Pwani</w:t>
      </w:r>
      <w:proofErr w:type="spellEnd"/>
      <w:r w:rsidRPr="00AF52AB">
        <w:rPr>
          <w:rFonts w:eastAsia="Times New Roman"/>
          <w:kern w:val="0"/>
          <w14:ligatures w14:val="none"/>
        </w:rPr>
        <w:t xml:space="preserve"> remains high at </w:t>
      </w:r>
      <w:r w:rsidRPr="00AF52AB">
        <w:rPr>
          <w:rFonts w:eastAsia="Times New Roman"/>
          <w:b/>
          <w:bCs/>
          <w:kern w:val="0"/>
          <w14:ligatures w14:val="none"/>
        </w:rPr>
        <w:t>3.6</w:t>
      </w:r>
      <w:r w:rsidRPr="00AF52AB">
        <w:rPr>
          <w:rFonts w:eastAsia="Times New Roman"/>
          <w:kern w:val="0"/>
          <w14:ligatures w14:val="none"/>
        </w:rPr>
        <w:t xml:space="preserve">. This discrepancy is largely attributed to deeply rooted socio-cultural barriers, including partner opposition, religious constraints, and prevalent myths regarding side effects. However, current data for the region is predominantly hospital-based or qualitative. There is a scarcity of community-based quantitative evidence specifically measuring the magnitude of these socio-cultural drivers in rural districts like </w:t>
      </w:r>
      <w:proofErr w:type="spellStart"/>
      <w:r w:rsidRPr="00AF52AB">
        <w:rPr>
          <w:rFonts w:eastAsia="Times New Roman"/>
          <w:kern w:val="0"/>
          <w14:ligatures w14:val="none"/>
        </w:rPr>
        <w:t>Mkuranga</w:t>
      </w:r>
      <w:proofErr w:type="spellEnd"/>
      <w:r w:rsidRPr="00AF52AB">
        <w:rPr>
          <w:rFonts w:eastAsia="Times New Roman"/>
          <w:kern w:val="0"/>
          <w14:ligatures w14:val="none"/>
        </w:rPr>
        <w:t>.</w:t>
      </w:r>
    </w:p>
    <w:p w:rsidR="004C590F" w:rsidRPr="00AF52AB" w:rsidRDefault="004C590F"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Broad Objective</w:t>
      </w:r>
      <w:r w:rsidRPr="00AF52AB">
        <w:rPr>
          <w:rFonts w:ascii="Times New Roman" w:eastAsia="Times New Roman" w:hAnsi="Times New Roman" w:cs="Times New Roman"/>
          <w:kern w:val="0"/>
          <w14:ligatures w14:val="none"/>
        </w:rPr>
        <w:t xml:space="preserve"> The broad objective of this study is to assess the influence of knowledge and socio-cultural factors on contraceptive use among women of reproductive age in </w:t>
      </w:r>
      <w:proofErr w:type="spellStart"/>
      <w:r w:rsidRPr="00AF52AB">
        <w:rPr>
          <w:rFonts w:ascii="Times New Roman" w:eastAsia="Times New Roman" w:hAnsi="Times New Roman" w:cs="Times New Roman"/>
          <w:kern w:val="0"/>
          <w14:ligatures w14:val="none"/>
        </w:rPr>
        <w:t>Mkuranga</w:t>
      </w:r>
      <w:proofErr w:type="spellEnd"/>
      <w:r w:rsidRPr="00AF52AB">
        <w:rPr>
          <w:rFonts w:ascii="Times New Roman" w:eastAsia="Times New Roman" w:hAnsi="Times New Roman" w:cs="Times New Roman"/>
          <w:kern w:val="0"/>
          <w14:ligatures w14:val="none"/>
        </w:rPr>
        <w:t xml:space="preserve"> District, </w:t>
      </w:r>
      <w:proofErr w:type="spellStart"/>
      <w:r w:rsidRPr="00AF52AB">
        <w:rPr>
          <w:rFonts w:ascii="Times New Roman" w:eastAsia="Times New Roman" w:hAnsi="Times New Roman" w:cs="Times New Roman"/>
          <w:kern w:val="0"/>
          <w14:ligatures w14:val="none"/>
        </w:rPr>
        <w:t>Pwani</w:t>
      </w:r>
      <w:proofErr w:type="spellEnd"/>
      <w:r w:rsidRPr="00AF52AB">
        <w:rPr>
          <w:rFonts w:ascii="Times New Roman" w:eastAsia="Times New Roman" w:hAnsi="Times New Roman" w:cs="Times New Roman"/>
          <w:kern w:val="0"/>
          <w14:ligatures w14:val="none"/>
        </w:rPr>
        <w:t xml:space="preserve"> Region, as of December 2025.</w:t>
      </w:r>
    </w:p>
    <w:p w:rsidR="004C590F" w:rsidRPr="00AF52AB" w:rsidRDefault="004C590F"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Methodology</w:t>
      </w:r>
      <w:r w:rsidRPr="00AF52AB">
        <w:rPr>
          <w:rFonts w:ascii="Times New Roman" w:eastAsia="Times New Roman" w:hAnsi="Times New Roman" w:cs="Times New Roman"/>
          <w:kern w:val="0"/>
          <w14:ligatures w14:val="none"/>
        </w:rPr>
        <w:t xml:space="preserve"> This study will employ a </w:t>
      </w:r>
      <w:r w:rsidRPr="00AF52AB">
        <w:rPr>
          <w:rFonts w:ascii="Times New Roman" w:eastAsia="Times New Roman" w:hAnsi="Times New Roman" w:cs="Times New Roman"/>
          <w:b/>
          <w:bCs/>
          <w:kern w:val="0"/>
          <w14:ligatures w14:val="none"/>
        </w:rPr>
        <w:t>community-based cross-sectional design</w:t>
      </w:r>
      <w:r w:rsidRPr="00AF52AB">
        <w:rPr>
          <w:rFonts w:ascii="Times New Roman" w:eastAsia="Times New Roman" w:hAnsi="Times New Roman" w:cs="Times New Roman"/>
          <w:kern w:val="0"/>
          <w14:ligatures w14:val="none"/>
        </w:rPr>
        <w:t xml:space="preserve"> using quantitative methods. The study population will comprise </w:t>
      </w:r>
      <w:r w:rsidRPr="00AF52AB">
        <w:rPr>
          <w:rFonts w:ascii="Times New Roman" w:eastAsia="Times New Roman" w:hAnsi="Times New Roman" w:cs="Times New Roman"/>
          <w:b/>
          <w:bCs/>
          <w:kern w:val="0"/>
          <w14:ligatures w14:val="none"/>
        </w:rPr>
        <w:t>400 women</w:t>
      </w:r>
      <w:r w:rsidRPr="00AF52AB">
        <w:rPr>
          <w:rFonts w:ascii="Times New Roman" w:eastAsia="Times New Roman" w:hAnsi="Times New Roman" w:cs="Times New Roman"/>
          <w:kern w:val="0"/>
          <w14:ligatures w14:val="none"/>
        </w:rPr>
        <w:t xml:space="preserve"> of reproductive age (15–49 years) residing in </w:t>
      </w:r>
      <w:proofErr w:type="spellStart"/>
      <w:r w:rsidRPr="00AF52AB">
        <w:rPr>
          <w:rFonts w:ascii="Times New Roman" w:eastAsia="Times New Roman" w:hAnsi="Times New Roman" w:cs="Times New Roman"/>
          <w:kern w:val="0"/>
          <w14:ligatures w14:val="none"/>
        </w:rPr>
        <w:t>Mkuranga</w:t>
      </w:r>
      <w:proofErr w:type="spellEnd"/>
      <w:r w:rsidRPr="00AF52AB">
        <w:rPr>
          <w:rFonts w:ascii="Times New Roman" w:eastAsia="Times New Roman" w:hAnsi="Times New Roman" w:cs="Times New Roman"/>
          <w:kern w:val="0"/>
          <w14:ligatures w14:val="none"/>
        </w:rPr>
        <w:t xml:space="preserve"> District. A </w:t>
      </w:r>
      <w:r w:rsidRPr="00AF52AB">
        <w:rPr>
          <w:rFonts w:ascii="Times New Roman" w:eastAsia="Times New Roman" w:hAnsi="Times New Roman" w:cs="Times New Roman"/>
          <w:b/>
          <w:bCs/>
          <w:kern w:val="0"/>
          <w14:ligatures w14:val="none"/>
        </w:rPr>
        <w:t>multistage cluster sampling technique</w:t>
      </w:r>
      <w:r w:rsidRPr="00AF52AB">
        <w:rPr>
          <w:rFonts w:ascii="Times New Roman" w:eastAsia="Times New Roman" w:hAnsi="Times New Roman" w:cs="Times New Roman"/>
          <w:kern w:val="0"/>
          <w14:ligatures w14:val="none"/>
        </w:rPr>
        <w:t xml:space="preserve"> will be used to select participants from five wards and subsequent villages. Data will be collected over a period of </w:t>
      </w:r>
      <w:r w:rsidRPr="00AF52AB">
        <w:rPr>
          <w:rFonts w:ascii="Times New Roman" w:eastAsia="Times New Roman" w:hAnsi="Times New Roman" w:cs="Times New Roman"/>
          <w:b/>
          <w:bCs/>
          <w:kern w:val="0"/>
          <w14:ligatures w14:val="none"/>
        </w:rPr>
        <w:t>one week</w:t>
      </w:r>
      <w:r w:rsidRPr="00AF52AB">
        <w:rPr>
          <w:rFonts w:ascii="Times New Roman" w:eastAsia="Times New Roman" w:hAnsi="Times New Roman" w:cs="Times New Roman"/>
          <w:kern w:val="0"/>
          <w14:ligatures w14:val="none"/>
        </w:rPr>
        <w:t xml:space="preserve"> by </w:t>
      </w:r>
      <w:r w:rsidRPr="00AF52AB">
        <w:rPr>
          <w:rFonts w:ascii="Times New Roman" w:eastAsia="Times New Roman" w:hAnsi="Times New Roman" w:cs="Times New Roman"/>
          <w:b/>
          <w:bCs/>
          <w:kern w:val="0"/>
          <w14:ligatures w14:val="none"/>
        </w:rPr>
        <w:t>45 fourth-year Medical (MD4) students</w:t>
      </w:r>
      <w:r w:rsidRPr="00AF52AB">
        <w:rPr>
          <w:rFonts w:ascii="Times New Roman" w:eastAsia="Times New Roman" w:hAnsi="Times New Roman" w:cs="Times New Roman"/>
          <w:kern w:val="0"/>
          <w14:ligatures w14:val="none"/>
        </w:rPr>
        <w:t xml:space="preserve"> using </w:t>
      </w:r>
      <w:r w:rsidRPr="00AF52AB">
        <w:rPr>
          <w:rFonts w:ascii="Times New Roman" w:eastAsia="Times New Roman" w:hAnsi="Times New Roman" w:cs="Times New Roman"/>
          <w:b/>
          <w:bCs/>
          <w:kern w:val="0"/>
          <w14:ligatures w14:val="none"/>
        </w:rPr>
        <w:t>structured, pre-tested, printed hard-copy questionnaires</w:t>
      </w:r>
      <w:r w:rsidRPr="00AF52AB">
        <w:rPr>
          <w:rFonts w:ascii="Times New Roman" w:eastAsia="Times New Roman" w:hAnsi="Times New Roman" w:cs="Times New Roman"/>
          <w:kern w:val="0"/>
          <w14:ligatures w14:val="none"/>
        </w:rPr>
        <w:t xml:space="preserve">. The tool will assess socio-demographic characteristics, knowledge levels, and specific socio-cultural barriers (e.g., myths, decision-making power). Data will be manually entered and analyzed using </w:t>
      </w:r>
      <w:r w:rsidRPr="00AF52AB">
        <w:rPr>
          <w:rFonts w:ascii="Times New Roman" w:eastAsia="Times New Roman" w:hAnsi="Times New Roman" w:cs="Times New Roman"/>
          <w:b/>
          <w:bCs/>
          <w:kern w:val="0"/>
          <w14:ligatures w14:val="none"/>
        </w:rPr>
        <w:t>IBM SPSS Statistics version 26</w:t>
      </w:r>
      <w:r w:rsidRPr="00AF52AB">
        <w:rPr>
          <w:rFonts w:ascii="Times New Roman" w:eastAsia="Times New Roman" w:hAnsi="Times New Roman" w:cs="Times New Roman"/>
          <w:kern w:val="0"/>
          <w14:ligatures w14:val="none"/>
        </w:rPr>
        <w:t>. Descriptive statistics will summarize variables, while Chi-square tests and Binary Logistic Regression will be used to determine associations, with statistical significance set at p &lt; 0.05.</w:t>
      </w:r>
    </w:p>
    <w:p w:rsidR="004C590F" w:rsidRPr="00AF52AB" w:rsidRDefault="004C590F"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Budget and Work Plan</w:t>
      </w:r>
      <w:r w:rsidRPr="00AF52AB">
        <w:rPr>
          <w:rFonts w:ascii="Times New Roman" w:eastAsia="Times New Roman" w:hAnsi="Times New Roman" w:cs="Times New Roman"/>
          <w:kern w:val="0"/>
          <w14:ligatures w14:val="none"/>
        </w:rPr>
        <w:t xml:space="preserve"> The estimated total budget for the study is </w:t>
      </w:r>
      <w:r w:rsidRPr="00AF52AB">
        <w:rPr>
          <w:rFonts w:ascii="Times New Roman" w:eastAsia="Times New Roman" w:hAnsi="Times New Roman" w:cs="Times New Roman"/>
          <w:b/>
          <w:bCs/>
          <w:kern w:val="0"/>
          <w14:ligatures w14:val="none"/>
        </w:rPr>
        <w:t>TZS 10,698,325</w:t>
      </w:r>
      <w:r w:rsidRPr="00AF52AB">
        <w:rPr>
          <w:rFonts w:ascii="Times New Roman" w:eastAsia="Times New Roman" w:hAnsi="Times New Roman" w:cs="Times New Roman"/>
          <w:kern w:val="0"/>
          <w14:ligatures w14:val="none"/>
        </w:rPr>
        <w:t xml:space="preserve">, covering stationery, student accommodation, and administrative costs. The study will be conducted over a </w:t>
      </w:r>
      <w:r w:rsidRPr="00AF52AB">
        <w:rPr>
          <w:rFonts w:ascii="Times New Roman" w:eastAsia="Times New Roman" w:hAnsi="Times New Roman" w:cs="Times New Roman"/>
          <w:kern w:val="0"/>
          <w14:ligatures w14:val="none"/>
        </w:rPr>
        <w:lastRenderedPageBreak/>
        <w:t xml:space="preserve">period of three months, commencing with proposal development in </w:t>
      </w:r>
      <w:r w:rsidRPr="00AF52AB">
        <w:rPr>
          <w:rFonts w:ascii="Times New Roman" w:eastAsia="Times New Roman" w:hAnsi="Times New Roman" w:cs="Times New Roman"/>
          <w:b/>
          <w:bCs/>
          <w:kern w:val="0"/>
          <w14:ligatures w14:val="none"/>
        </w:rPr>
        <w:t>November 2025</w:t>
      </w:r>
      <w:r w:rsidRPr="00AF52AB">
        <w:rPr>
          <w:rFonts w:ascii="Times New Roman" w:eastAsia="Times New Roman" w:hAnsi="Times New Roman" w:cs="Times New Roman"/>
          <w:kern w:val="0"/>
          <w14:ligatures w14:val="none"/>
        </w:rPr>
        <w:t xml:space="preserve"> and concluding with the final report submission in </w:t>
      </w:r>
      <w:r w:rsidRPr="00AF52AB">
        <w:rPr>
          <w:rFonts w:ascii="Times New Roman" w:eastAsia="Times New Roman" w:hAnsi="Times New Roman" w:cs="Times New Roman"/>
          <w:b/>
          <w:bCs/>
          <w:kern w:val="0"/>
          <w14:ligatures w14:val="none"/>
        </w:rPr>
        <w:t>January 2026</w:t>
      </w:r>
      <w:r w:rsidRPr="00AF52AB">
        <w:rPr>
          <w:rFonts w:ascii="Times New Roman" w:eastAsia="Times New Roman" w:hAnsi="Times New Roman" w:cs="Times New Roman"/>
          <w:kern w:val="0"/>
          <w14:ligatures w14:val="none"/>
        </w:rPr>
        <w:t>.</w:t>
      </w:r>
    </w:p>
    <w:p w:rsidR="00B00DE5" w:rsidRPr="00AF52AB" w:rsidRDefault="00B00DE5" w:rsidP="00AF52AB">
      <w:pPr>
        <w:spacing w:line="360" w:lineRule="auto"/>
        <w:jc w:val="both"/>
        <w:rPr>
          <w:rFonts w:ascii="Times New Roman" w:hAnsi="Times New Roman" w:cs="Times New Roman"/>
          <w:i/>
          <w:iCs/>
          <w:color w:val="2F5496" w:themeColor="accent1" w:themeShade="BF"/>
        </w:rPr>
      </w:pPr>
    </w:p>
    <w:p w:rsidR="004C590F" w:rsidRPr="00AF52AB" w:rsidRDefault="004C590F" w:rsidP="00AF52AB">
      <w:pPr>
        <w:spacing w:line="360" w:lineRule="auto"/>
        <w:jc w:val="both"/>
        <w:rPr>
          <w:rFonts w:ascii="Times New Roman" w:hAnsi="Times New Roman" w:cs="Times New Roman"/>
          <w:i/>
          <w:iCs/>
          <w:color w:val="2F5496" w:themeColor="accent1" w:themeShade="BF"/>
        </w:rPr>
      </w:pPr>
      <w:r w:rsidRPr="00AF52AB">
        <w:rPr>
          <w:rFonts w:ascii="Times New Roman" w:hAnsi="Times New Roman" w:cs="Times New Roman"/>
        </w:rPr>
        <w:br w:type="page"/>
      </w:r>
    </w:p>
    <w:p w:rsidR="00C37B9B" w:rsidRPr="00AF52AB" w:rsidRDefault="00283966" w:rsidP="00AF52AB">
      <w:pPr>
        <w:pStyle w:val="Heading1"/>
        <w:spacing w:line="360" w:lineRule="auto"/>
        <w:jc w:val="center"/>
        <w:rPr>
          <w:rFonts w:ascii="Times New Roman" w:hAnsi="Times New Roman" w:cs="Times New Roman"/>
          <w:b/>
          <w:bCs/>
          <w:sz w:val="24"/>
          <w:szCs w:val="24"/>
        </w:rPr>
      </w:pPr>
      <w:bookmarkStart w:id="3" w:name="_Toc216314717"/>
      <w:r w:rsidRPr="00AF52AB">
        <w:rPr>
          <w:rFonts w:ascii="Times New Roman" w:hAnsi="Times New Roman" w:cs="Times New Roman"/>
          <w:b/>
          <w:bCs/>
          <w:sz w:val="24"/>
          <w:szCs w:val="24"/>
        </w:rPr>
        <w:lastRenderedPageBreak/>
        <w:t xml:space="preserve">CHAPTER </w:t>
      </w:r>
      <w:r w:rsidR="00C37B9B" w:rsidRPr="00AF52AB">
        <w:rPr>
          <w:rFonts w:ascii="Times New Roman" w:hAnsi="Times New Roman" w:cs="Times New Roman"/>
          <w:b/>
          <w:bCs/>
          <w:sz w:val="24"/>
          <w:szCs w:val="24"/>
        </w:rPr>
        <w:t>1.0 INTRODUCTION</w:t>
      </w:r>
      <w:bookmarkEnd w:id="3"/>
    </w:p>
    <w:p w:rsidR="00C37B9B" w:rsidRPr="00AF52AB" w:rsidRDefault="00C37B9B" w:rsidP="00AF52AB">
      <w:pPr>
        <w:pStyle w:val="Heading2"/>
        <w:spacing w:line="360" w:lineRule="auto"/>
        <w:jc w:val="both"/>
        <w:rPr>
          <w:rFonts w:ascii="Times New Roman" w:hAnsi="Times New Roman" w:cs="Times New Roman"/>
          <w:sz w:val="24"/>
          <w:szCs w:val="24"/>
        </w:rPr>
      </w:pPr>
      <w:bookmarkStart w:id="4" w:name="_Toc216314718"/>
      <w:r w:rsidRPr="00AF52AB">
        <w:rPr>
          <w:rFonts w:ascii="Times New Roman" w:hAnsi="Times New Roman" w:cs="Times New Roman"/>
          <w:sz w:val="24"/>
          <w:szCs w:val="24"/>
        </w:rPr>
        <w:t>1.1 Background Information</w:t>
      </w:r>
      <w:bookmarkEnd w:id="4"/>
    </w:p>
    <w:p w:rsidR="00C37B9B" w:rsidRPr="00AF52AB" w:rsidRDefault="00C37B9B" w:rsidP="00AF52AB">
      <w:pPr>
        <w:spacing w:line="360" w:lineRule="auto"/>
        <w:jc w:val="both"/>
        <w:rPr>
          <w:rFonts w:ascii="Times New Roman" w:hAnsi="Times New Roman" w:cs="Times New Roman"/>
        </w:rPr>
      </w:pPr>
      <w:r w:rsidRPr="00AF52AB">
        <w:rPr>
          <w:rFonts w:ascii="Times New Roman" w:hAnsi="Times New Roman" w:cs="Times New Roman"/>
        </w:rPr>
        <w:t xml:space="preserve">Globally, family planning is a cornerstone of reproductive health, essential for reducing maternal and child mortality and fostering sustainable development </w:t>
      </w:r>
      <w:sdt>
        <w:sdtPr>
          <w:rPr>
            <w:rFonts w:ascii="Times New Roman" w:hAnsi="Times New Roman" w:cs="Times New Roman"/>
            <w:color w:val="000000"/>
          </w:rPr>
          <w:tag w:val="MENDELEY_CITATION_v3_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"/>
          <w:id w:val="-296761471"/>
          <w:placeholder>
            <w:docPart w:val="DefaultPlaceholder_-1854013440"/>
          </w:placeholder>
        </w:sdtPr>
        <w:sdtContent>
          <w:r w:rsidR="00DE09B2" w:rsidRPr="00AF52AB">
            <w:rPr>
              <w:rFonts w:ascii="Times New Roman" w:hAnsi="Times New Roman" w:cs="Times New Roman"/>
              <w:color w:val="000000"/>
            </w:rPr>
            <w:t>(1)</w:t>
          </w:r>
        </w:sdtContent>
      </w:sdt>
      <w:r w:rsidRPr="00AF52AB">
        <w:rPr>
          <w:rFonts w:ascii="Times New Roman" w:hAnsi="Times New Roman" w:cs="Times New Roman"/>
        </w:rPr>
        <w:t xml:space="preserve">. Despite universal awareness, the uptake of modern contraceptives remains suboptimal in many low- and middle-income countries (LMICs), creating a significant gap between knowledge and practice. A systematic review of 25 studies highlighted that while individual factors such as education and age are critical, broader socio-cultural determinants—including religious beliefs, patriarchal norms, and community misconceptions—play a pivotal role in shaping contraceptive </w:t>
      </w:r>
      <w:proofErr w:type="spellStart"/>
      <w:r w:rsidRPr="00AF52AB">
        <w:rPr>
          <w:rFonts w:ascii="Times New Roman" w:hAnsi="Times New Roman" w:cs="Times New Roman"/>
        </w:rPr>
        <w:t>behaviours</w:t>
      </w:r>
      <w:proofErr w:type="spellEnd"/>
      <w:r w:rsidRPr="00AF52A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"/>
          <w:id w:val="497780918"/>
          <w:placeholder>
            <w:docPart w:val="DefaultPlaceholder_-1854013440"/>
          </w:placeholder>
        </w:sdtPr>
        <w:sdtContent>
          <w:r w:rsidR="00DE09B2" w:rsidRPr="00AF52AB">
            <w:rPr>
              <w:rFonts w:ascii="Times New Roman" w:hAnsi="Times New Roman" w:cs="Times New Roman"/>
              <w:color w:val="000000"/>
            </w:rPr>
            <w:t>(1)</w:t>
          </w:r>
        </w:sdtContent>
      </w:sdt>
      <w:r w:rsidRPr="00AF52AB">
        <w:rPr>
          <w:rFonts w:ascii="Times New Roman" w:hAnsi="Times New Roman" w:cs="Times New Roman"/>
        </w:rPr>
        <w:t xml:space="preserve">. In Sub-Saharan Africa (SSA), this disparity is pronounced. A study analyzing data from 21 SSA countries found that while knowledge of contraceptive methods is high, only 24.32% of women use contraceptives overall </w:t>
      </w:r>
      <w:sdt>
        <w:sdtPr>
          <w:rPr>
            <w:rFonts w:ascii="Times New Roman" w:hAnsi="Times New Roman" w:cs="Times New Roman"/>
            <w:color w:val="000000"/>
          </w:rPr>
          <w:tag w:val="MENDELEY_CITATION_v3_eyJjaXRhdGlvbklEIjoiTUVOREVMRVlfQ0lUQVRJT05fNjM4MzBjNDAtMTI0MC00MGFkLTg1YzktMWJkMDYwY2U1NDMz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
          <w:id w:val="659202263"/>
          <w:placeholder>
            <w:docPart w:val="DefaultPlaceholder_-1854013440"/>
          </w:placeholder>
        </w:sdtPr>
        <w:sdtContent>
          <w:r w:rsidR="00DE09B2" w:rsidRPr="00AF52AB">
            <w:rPr>
              <w:rFonts w:ascii="Times New Roman" w:hAnsi="Times New Roman" w:cs="Times New Roman"/>
              <w:color w:val="000000"/>
            </w:rPr>
            <w:t>(2)</w:t>
          </w:r>
        </w:sdtContent>
      </w:sdt>
      <w:r w:rsidRPr="00AF52AB">
        <w:rPr>
          <w:rFonts w:ascii="Times New Roman" w:hAnsi="Times New Roman" w:cs="Times New Roman"/>
        </w:rPr>
        <w:t>.</w:t>
      </w:r>
    </w:p>
    <w:p w:rsidR="00C37B9B" w:rsidRPr="00AF52AB" w:rsidRDefault="00C37B9B" w:rsidP="00AF52AB">
      <w:pPr>
        <w:spacing w:line="360" w:lineRule="auto"/>
        <w:jc w:val="both"/>
        <w:rPr>
          <w:rFonts w:ascii="Times New Roman" w:hAnsi="Times New Roman" w:cs="Times New Roman"/>
        </w:rPr>
      </w:pPr>
      <w:r w:rsidRPr="00AF52AB">
        <w:rPr>
          <w:rFonts w:ascii="Times New Roman" w:hAnsi="Times New Roman" w:cs="Times New Roman"/>
        </w:rPr>
        <w:t xml:space="preserve">Regionally, in East Africa, socio-cultural barriers act as significant impediments to </w:t>
      </w:r>
      <w:r w:rsidR="00E4743F">
        <w:rPr>
          <w:rFonts w:ascii="Times New Roman" w:hAnsi="Times New Roman" w:cs="Times New Roman"/>
        </w:rPr>
        <w:t>contraceptive use</w:t>
      </w:r>
      <w:r w:rsidRPr="00AF52AB">
        <w:rPr>
          <w:rFonts w:ascii="Times New Roman" w:hAnsi="Times New Roman" w:cs="Times New Roman"/>
        </w:rPr>
        <w:t xml:space="preserve">. In Uganda, qualitative research has shown that deeply ingrained gender norms often restrict women's decision-making autonomy, while "community hearsay" regarding side effects—such as fears of cancer or infertility—discourages use even among those aware of the methods </w:t>
      </w:r>
      <w:sdt>
        <w:sdtPr>
          <w:rPr>
            <w:rFonts w:ascii="Times New Roman" w:hAnsi="Times New Roman" w:cs="Times New Roman"/>
            <w:color w:val="000000"/>
          </w:rPr>
          <w:tag w:val="MENDELEY_CITATION_v3_eyJjaXRhdGlvbklEIjoiTUVOREVMRVlfQ0lUQVRJT05fZTk2ZjVkZjctY2M5Yi00ZWQ0LWI1NzgtMGI2MTJiMTJiNWFh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X1dfQ=="/>
          <w:id w:val="1860690502"/>
          <w:placeholder>
            <w:docPart w:val="DefaultPlaceholder_-1854013440"/>
          </w:placeholder>
        </w:sdtPr>
        <w:sdtContent>
          <w:r w:rsidR="00DE09B2" w:rsidRPr="00AF52AB">
            <w:rPr>
              <w:rFonts w:ascii="Times New Roman" w:hAnsi="Times New Roman" w:cs="Times New Roman"/>
              <w:color w:val="000000"/>
            </w:rPr>
            <w:t>(3)</w:t>
          </w:r>
        </w:sdtContent>
      </w:sdt>
      <w:r w:rsidRPr="00AF52AB">
        <w:rPr>
          <w:rFonts w:ascii="Times New Roman" w:hAnsi="Times New Roman" w:cs="Times New Roman"/>
        </w:rPr>
        <w:t xml:space="preserve">. Similarly, in Turkana County, Kenya, cultural factors were found to be strongly associated with </w:t>
      </w:r>
      <w:r w:rsidR="00E4743F">
        <w:rPr>
          <w:rFonts w:ascii="Times New Roman" w:hAnsi="Times New Roman" w:cs="Times New Roman"/>
        </w:rPr>
        <w:t>contraceptive use</w:t>
      </w:r>
      <w:r w:rsidRPr="00AF52AB">
        <w:rPr>
          <w:rFonts w:ascii="Times New Roman" w:hAnsi="Times New Roman" w:cs="Times New Roman"/>
        </w:rPr>
        <w:t xml:space="preserve">, with </w:t>
      </w:r>
      <w:r w:rsidRPr="00AF52AB">
        <w:rPr>
          <w:rFonts w:ascii="Times New Roman" w:hAnsi="Times New Roman" w:cs="Times New Roman"/>
          <w:b/>
          <w:bCs/>
        </w:rPr>
        <w:t>myths and misconceptions</w:t>
      </w:r>
      <w:r w:rsidRPr="00AF52AB">
        <w:rPr>
          <w:rFonts w:ascii="Times New Roman" w:hAnsi="Times New Roman" w:cs="Times New Roman"/>
        </w:rPr>
        <w:t xml:space="preserve"> and </w:t>
      </w:r>
      <w:r w:rsidRPr="00AF52AB">
        <w:rPr>
          <w:rFonts w:ascii="Times New Roman" w:hAnsi="Times New Roman" w:cs="Times New Roman"/>
          <w:b/>
          <w:bCs/>
        </w:rPr>
        <w:t>cultural perception of child quantity</w:t>
      </w:r>
      <w:r w:rsidRPr="00AF52AB">
        <w:rPr>
          <w:rFonts w:ascii="Times New Roman" w:hAnsi="Times New Roman" w:cs="Times New Roman"/>
        </w:rPr>
        <w:t xml:space="preserve"> being significant determinants </w:t>
      </w:r>
      <w:sdt>
        <w:sdtPr>
          <w:rPr>
            <w:rFonts w:ascii="Times New Roman" w:hAnsi="Times New Roman" w:cs="Times New Roman"/>
            <w:color w:val="000000"/>
          </w:rPr>
          <w:tag w:val="MENDELEY_CITATION_v3_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"/>
          <w:id w:val="-1609029867"/>
          <w:placeholder>
            <w:docPart w:val="DefaultPlaceholder_-1854013440"/>
          </w:placeholder>
        </w:sdtPr>
        <w:sdtContent>
          <w:r w:rsidR="00DE09B2" w:rsidRPr="00AF52AB">
            <w:rPr>
              <w:rFonts w:ascii="Times New Roman" w:hAnsi="Times New Roman" w:cs="Times New Roman"/>
              <w:color w:val="000000"/>
            </w:rPr>
            <w:t>(4)</w:t>
          </w:r>
        </w:sdtContent>
      </w:sdt>
      <w:r w:rsidRPr="00AF52AB">
        <w:rPr>
          <w:rFonts w:ascii="Times New Roman" w:hAnsi="Times New Roman" w:cs="Times New Roman"/>
        </w:rPr>
        <w:t>. In settings with strong religious adherence, such as parts of Ghana and coastal East Africa, contraceptive use is frequently perceived as a violation of divine will or ancestral expectations.</w:t>
      </w:r>
    </w:p>
    <w:p w:rsidR="00C37B9B" w:rsidRPr="00AF52AB" w:rsidRDefault="00C37B9B" w:rsidP="00AF52AB">
      <w:pPr>
        <w:spacing w:line="360" w:lineRule="auto"/>
        <w:jc w:val="both"/>
        <w:rPr>
          <w:rFonts w:ascii="Times New Roman" w:hAnsi="Times New Roman" w:cs="Times New Roman"/>
        </w:rPr>
      </w:pPr>
      <w:r w:rsidRPr="00AF52AB">
        <w:rPr>
          <w:rFonts w:ascii="Times New Roman" w:hAnsi="Times New Roman" w:cs="Times New Roman"/>
        </w:rPr>
        <w:t xml:space="preserve">In Tanzania, the situation mirrors regional trends but exhibits specific geographic variations. According to the </w:t>
      </w:r>
      <w:r w:rsidRPr="00AF52AB">
        <w:rPr>
          <w:rFonts w:ascii="Times New Roman" w:hAnsi="Times New Roman" w:cs="Times New Roman"/>
          <w:b/>
          <w:bCs/>
        </w:rPr>
        <w:t>Tanzania Demographic and Health Survey (TDHS) 2022</w:t>
      </w:r>
      <w:r w:rsidRPr="00AF52AB">
        <w:rPr>
          <w:rFonts w:ascii="Times New Roman" w:hAnsi="Times New Roman" w:cs="Times New Roman"/>
        </w:rPr>
        <w:t xml:space="preserve">, the national Contraceptive Prevalence Rate (CPR) for any method among married women is </w:t>
      </w:r>
      <w:r w:rsidRPr="00AF52AB">
        <w:rPr>
          <w:rFonts w:ascii="Times New Roman" w:hAnsi="Times New Roman" w:cs="Times New Roman"/>
          <w:b/>
          <w:bCs/>
        </w:rPr>
        <w:t>38%</w:t>
      </w:r>
      <w:r w:rsidRPr="00AF52AB">
        <w:rPr>
          <w:rFonts w:ascii="Times New Roman" w:hAnsi="Times New Roman" w:cs="Times New Roman"/>
        </w:rPr>
        <w:t xml:space="preserve">, with </w:t>
      </w:r>
      <w:r w:rsidRPr="00AF52AB">
        <w:rPr>
          <w:rFonts w:ascii="Times New Roman" w:hAnsi="Times New Roman" w:cs="Times New Roman"/>
          <w:b/>
          <w:bCs/>
        </w:rPr>
        <w:t>31%</w:t>
      </w:r>
      <w:r w:rsidRPr="00AF52AB">
        <w:rPr>
          <w:rFonts w:ascii="Times New Roman" w:hAnsi="Times New Roman" w:cs="Times New Roman"/>
        </w:rPr>
        <w:t xml:space="preserve"> using modern methods. However, regional disparities are stark. In the </w:t>
      </w:r>
      <w:proofErr w:type="spellStart"/>
      <w:r w:rsidRPr="00AF52AB">
        <w:rPr>
          <w:rFonts w:ascii="Times New Roman" w:hAnsi="Times New Roman" w:cs="Times New Roman"/>
          <w:b/>
          <w:bCs/>
        </w:rPr>
        <w:t>Pwani</w:t>
      </w:r>
      <w:proofErr w:type="spellEnd"/>
      <w:r w:rsidRPr="00AF52AB">
        <w:rPr>
          <w:rFonts w:ascii="Times New Roman" w:hAnsi="Times New Roman" w:cs="Times New Roman"/>
          <w:b/>
          <w:bCs/>
        </w:rPr>
        <w:t xml:space="preserve"> (Coast) Region</w:t>
      </w:r>
      <w:r w:rsidRPr="00AF52AB">
        <w:rPr>
          <w:rFonts w:ascii="Times New Roman" w:hAnsi="Times New Roman" w:cs="Times New Roman"/>
        </w:rPr>
        <w:t xml:space="preserve">, the CPR is </w:t>
      </w:r>
      <w:r w:rsidRPr="00AF52AB">
        <w:rPr>
          <w:rFonts w:ascii="Times New Roman" w:hAnsi="Times New Roman" w:cs="Times New Roman"/>
          <w:b/>
          <w:bCs/>
        </w:rPr>
        <w:t>35%</w:t>
      </w:r>
      <w:r w:rsidRPr="00AF52AB">
        <w:rPr>
          <w:rFonts w:ascii="Times New Roman" w:hAnsi="Times New Roman" w:cs="Times New Roman"/>
        </w:rPr>
        <w:t xml:space="preserve">, which is below the national average and significantly lower than regions like Lindi (46%) or Mtwara (40%) </w:t>
      </w:r>
      <w:sdt>
        <w:sdtPr>
          <w:rPr>
            <w:rFonts w:ascii="Times New Roman" w:hAnsi="Times New Roman" w:cs="Times New Roman"/>
            <w:color w:val="000000"/>
          </w:rPr>
          <w:tag w:val="MENDELEY_CITATION_v3_eyJjaXRhdGlvbklEIjoiTUVOREVMRVlfQ0lUQVRJT05fYzJjYTkxMTQtYTkxNC00MWEyLWE5NWUtYTYyNDNkMmMxN2Nm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
          <w:id w:val="-378780848"/>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 xml:space="preserve">. The Total Fertility Rate (TFR) in </w:t>
      </w:r>
      <w:proofErr w:type="spellStart"/>
      <w:r w:rsidRPr="00AF52AB">
        <w:rPr>
          <w:rFonts w:ascii="Times New Roman" w:hAnsi="Times New Roman" w:cs="Times New Roman"/>
        </w:rPr>
        <w:t>Pwani</w:t>
      </w:r>
      <w:proofErr w:type="spellEnd"/>
      <w:r w:rsidRPr="00AF52AB">
        <w:rPr>
          <w:rFonts w:ascii="Times New Roman" w:hAnsi="Times New Roman" w:cs="Times New Roman"/>
        </w:rPr>
        <w:t xml:space="preserve"> remains high at </w:t>
      </w:r>
      <w:r w:rsidRPr="00AF52AB">
        <w:rPr>
          <w:rFonts w:ascii="Times New Roman" w:hAnsi="Times New Roman" w:cs="Times New Roman"/>
          <w:b/>
          <w:bCs/>
        </w:rPr>
        <w:t>3.6</w:t>
      </w:r>
      <w:r w:rsidRPr="00AF52AB">
        <w:rPr>
          <w:rFonts w:ascii="Times New Roman" w:hAnsi="Times New Roman" w:cs="Times New Roman"/>
        </w:rPr>
        <w:t xml:space="preserve"> children per woman, compared to the urban low of 2.8 in Dar es Salaam </w:t>
      </w:r>
      <w:sdt>
        <w:sdtPr>
          <w:rPr>
            <w:rFonts w:ascii="Times New Roman" w:hAnsi="Times New Roman" w:cs="Times New Roman"/>
            <w:color w:val="000000"/>
          </w:rPr>
          <w:tag w:val="MENDELEY_CITATION_v3_eyJjaXRhdGlvbklEIjoiTUVOREVMRVlfQ0lUQVRJT05fNTZiMDFhYmMtOTI2Ny00Njc0LWExOTUtMWIxYTM3MjI0ZTlk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
          <w:id w:val="-468821304"/>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 xml:space="preserve">. Furthermore, the unmet need for family planning in the </w:t>
      </w:r>
      <w:proofErr w:type="spellStart"/>
      <w:r w:rsidRPr="00AF52AB">
        <w:rPr>
          <w:rFonts w:ascii="Times New Roman" w:hAnsi="Times New Roman" w:cs="Times New Roman"/>
        </w:rPr>
        <w:t>Pwani</w:t>
      </w:r>
      <w:proofErr w:type="spellEnd"/>
      <w:r w:rsidRPr="00AF52AB">
        <w:rPr>
          <w:rFonts w:ascii="Times New Roman" w:hAnsi="Times New Roman" w:cs="Times New Roman"/>
        </w:rPr>
        <w:t xml:space="preserve"> region stands at </w:t>
      </w:r>
      <w:r w:rsidRPr="00AF52AB">
        <w:rPr>
          <w:rFonts w:ascii="Times New Roman" w:hAnsi="Times New Roman" w:cs="Times New Roman"/>
          <w:b/>
          <w:bCs/>
        </w:rPr>
        <w:t>20.9%</w:t>
      </w:r>
      <w:r w:rsidRPr="00AF52A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"/>
          <w:id w:val="1833648146"/>
          <w:placeholder>
            <w:docPart w:val="DefaultPlaceholder_-1854013440"/>
          </w:placeholder>
        </w:sdtPr>
        <w:sdtContent>
          <w:r w:rsidR="00DE09B2" w:rsidRPr="00AF52AB">
            <w:rPr>
              <w:rFonts w:ascii="Times New Roman" w:hAnsi="Times New Roman" w:cs="Times New Roman"/>
              <w:color w:val="000000"/>
            </w:rPr>
            <w:t>(6)</w:t>
          </w:r>
        </w:sdtContent>
      </w:sdt>
      <w:r w:rsidRPr="00AF52AB">
        <w:rPr>
          <w:rFonts w:ascii="Times New Roman" w:hAnsi="Times New Roman" w:cs="Times New Roman"/>
        </w:rPr>
        <w:t xml:space="preserve">. Coastal regions face unique challenges influenced by conservative socio-cultural and religious dynamics. A study in the Coast </w:t>
      </w:r>
      <w:r w:rsidRPr="00AF52AB">
        <w:rPr>
          <w:rFonts w:ascii="Times New Roman" w:hAnsi="Times New Roman" w:cs="Times New Roman"/>
        </w:rPr>
        <w:lastRenderedPageBreak/>
        <w:t xml:space="preserve">Region found that cultural practices, such as the </w:t>
      </w:r>
      <w:proofErr w:type="spellStart"/>
      <w:r w:rsidRPr="00AF52AB">
        <w:rPr>
          <w:rFonts w:ascii="Times New Roman" w:hAnsi="Times New Roman" w:cs="Times New Roman"/>
          <w:i/>
          <w:iCs/>
        </w:rPr>
        <w:t>Wazaramo</w:t>
      </w:r>
      <w:proofErr w:type="spellEnd"/>
      <w:r w:rsidRPr="00AF52AB">
        <w:rPr>
          <w:rFonts w:ascii="Times New Roman" w:hAnsi="Times New Roman" w:cs="Times New Roman"/>
        </w:rPr>
        <w:t xml:space="preserve"> emphasis on large families for prestige and clan continuity, significantly inhibit contraceptive use </w:t>
      </w:r>
      <w:sdt>
        <w:sdtPr>
          <w:rPr>
            <w:rFonts w:ascii="Times New Roman" w:hAnsi="Times New Roman" w:cs="Times New Roman"/>
            <w:color w:val="000000"/>
          </w:rPr>
          <w:tag w:val="MENDELEY_CITATION_v3_eyJjaXRhdGlvbklEIjoiTUVOREVMRVlfQ0lUQVRJT05fZDRkZWMwYTUtZjJiMC00NjM3LWIxMjItZjA5ZWRmYTY1Njdk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
          <w:id w:val="1928081353"/>
          <w:placeholder>
            <w:docPart w:val="DefaultPlaceholder_-1854013440"/>
          </w:placeholder>
        </w:sdtPr>
        <w:sdtContent>
          <w:r w:rsidR="00DE09B2" w:rsidRPr="00AF52AB">
            <w:rPr>
              <w:rFonts w:ascii="Times New Roman" w:hAnsi="Times New Roman" w:cs="Times New Roman"/>
              <w:color w:val="000000"/>
            </w:rPr>
            <w:t>(7)</w:t>
          </w:r>
        </w:sdtContent>
      </w:sdt>
      <w:r w:rsidRPr="00AF52AB">
        <w:rPr>
          <w:rFonts w:ascii="Times New Roman" w:hAnsi="Times New Roman" w:cs="Times New Roman"/>
        </w:rPr>
        <w:t xml:space="preserve">. Hospital-based studies in the region have also identified that women with secondary education were </w:t>
      </w:r>
      <w:r w:rsidRPr="00AF52AB">
        <w:rPr>
          <w:rFonts w:ascii="Times New Roman" w:hAnsi="Times New Roman" w:cs="Times New Roman"/>
          <w:b/>
          <w:bCs/>
        </w:rPr>
        <w:t>4.4 times</w:t>
      </w:r>
      <w:r w:rsidRPr="00AF52AB">
        <w:rPr>
          <w:rFonts w:ascii="Times New Roman" w:hAnsi="Times New Roman" w:cs="Times New Roman"/>
        </w:rPr>
        <w:t xml:space="preserve"> more likely to use contraceptives compared to those with no education (AOR=4.4), highlighting the role of socio-economic factors </w:t>
      </w:r>
      <w:sdt>
        <w:sdtPr>
          <w:rPr>
            <w:rFonts w:ascii="Times New Roman" w:hAnsi="Times New Roman" w:cs="Times New Roman"/>
            <w:color w:val="000000"/>
          </w:rPr>
          <w:tag w:val="MENDELEY_CITATION_v3_eyJjaXRhdGlvbklEIjoiTUVOREVMRVlfQ0lUQVRJT05fOTA4ZDQ4NGYtNTk3Zi00N2E0LWJjOGYtODQ3NWEyZDY4OGI5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V9XX0="/>
          <w:id w:val="97075827"/>
          <w:placeholder>
            <w:docPart w:val="DefaultPlaceholder_-1854013440"/>
          </w:placeholder>
        </w:sdtPr>
        <w:sdtContent>
          <w:r w:rsidR="00DE09B2" w:rsidRPr="00AF52AB">
            <w:rPr>
              <w:rFonts w:ascii="Times New Roman" w:hAnsi="Times New Roman" w:cs="Times New Roman"/>
              <w:color w:val="000000"/>
            </w:rPr>
            <w:t>(8)</w:t>
          </w:r>
        </w:sdtContent>
      </w:sdt>
      <w:r w:rsidRPr="00AF52AB">
        <w:rPr>
          <w:rFonts w:ascii="Times New Roman" w:hAnsi="Times New Roman" w:cs="Times New Roman"/>
        </w:rPr>
        <w:t>.</w:t>
      </w:r>
    </w:p>
    <w:p w:rsidR="006A0DC3" w:rsidRPr="00AF52AB" w:rsidRDefault="006A0DC3" w:rsidP="00AF52AB">
      <w:pPr>
        <w:spacing w:line="360" w:lineRule="auto"/>
        <w:jc w:val="both"/>
        <w:rPr>
          <w:rFonts w:ascii="Times New Roman" w:hAnsi="Times New Roman" w:cs="Times New Roman"/>
        </w:rPr>
      </w:pPr>
    </w:p>
    <w:p w:rsidR="006A0DC3" w:rsidRPr="00AF52AB" w:rsidRDefault="006A0DC3" w:rsidP="00AF52AB">
      <w:pPr>
        <w:spacing w:line="360" w:lineRule="auto"/>
        <w:jc w:val="both"/>
        <w:rPr>
          <w:rFonts w:ascii="Times New Roman" w:hAnsi="Times New Roman" w:cs="Times New Roman"/>
        </w:rPr>
      </w:pPr>
    </w:p>
    <w:p w:rsidR="006A0DC3" w:rsidRPr="00AF52AB" w:rsidRDefault="006A0DC3" w:rsidP="00AF52AB">
      <w:pPr>
        <w:spacing w:line="360" w:lineRule="auto"/>
        <w:jc w:val="both"/>
        <w:rPr>
          <w:rFonts w:ascii="Times New Roman" w:hAnsi="Times New Roman" w:cs="Times New Roman"/>
        </w:rPr>
      </w:pPr>
    </w:p>
    <w:p w:rsidR="00C37B9B" w:rsidRPr="00AF52AB" w:rsidRDefault="00C37B9B" w:rsidP="00AF52AB">
      <w:pPr>
        <w:pStyle w:val="Heading2"/>
        <w:spacing w:line="360" w:lineRule="auto"/>
        <w:jc w:val="both"/>
        <w:rPr>
          <w:rFonts w:ascii="Times New Roman" w:hAnsi="Times New Roman" w:cs="Times New Roman"/>
          <w:sz w:val="24"/>
          <w:szCs w:val="24"/>
        </w:rPr>
      </w:pPr>
      <w:bookmarkStart w:id="5" w:name="_Toc216314719"/>
      <w:r w:rsidRPr="00AF52AB">
        <w:rPr>
          <w:rFonts w:ascii="Times New Roman" w:hAnsi="Times New Roman" w:cs="Times New Roman"/>
          <w:sz w:val="24"/>
          <w:szCs w:val="24"/>
        </w:rPr>
        <w:t>1.2 Problem Statement</w:t>
      </w:r>
      <w:bookmarkEnd w:id="5"/>
    </w:p>
    <w:p w:rsidR="00C37B9B" w:rsidRPr="00AF52AB" w:rsidRDefault="00C37B9B" w:rsidP="00AF52AB">
      <w:pPr>
        <w:spacing w:line="360" w:lineRule="auto"/>
        <w:jc w:val="both"/>
        <w:rPr>
          <w:rFonts w:ascii="Times New Roman" w:hAnsi="Times New Roman" w:cs="Times New Roman"/>
        </w:rPr>
      </w:pPr>
      <w:r w:rsidRPr="00AF52AB">
        <w:rPr>
          <w:rFonts w:ascii="Times New Roman" w:hAnsi="Times New Roman" w:cs="Times New Roman"/>
        </w:rPr>
        <w:t xml:space="preserve">Despite the availability of free family planning services in Tanzania, the uptake of modern contraceptives in the </w:t>
      </w:r>
      <w:proofErr w:type="spellStart"/>
      <w:r w:rsidRPr="00AF52AB">
        <w:rPr>
          <w:rFonts w:ascii="Times New Roman" w:hAnsi="Times New Roman" w:cs="Times New Roman"/>
        </w:rPr>
        <w:t>Pwani</w:t>
      </w:r>
      <w:proofErr w:type="spellEnd"/>
      <w:r w:rsidRPr="00AF52AB">
        <w:rPr>
          <w:rFonts w:ascii="Times New Roman" w:hAnsi="Times New Roman" w:cs="Times New Roman"/>
        </w:rPr>
        <w:t xml:space="preserve"> Region remains suboptimal compared to national targets. Data from the TDHS 2022 indicates that the region has a modern contraceptive prevalence rate of only 31% among married women, while 20.9% have an unmet need for family planning </w:t>
      </w:r>
      <w:sdt>
        <w:sdtPr>
          <w:rPr>
            <w:rFonts w:ascii="Times New Roman" w:hAnsi="Times New Roman" w:cs="Times New Roman"/>
            <w:color w:val="000000"/>
          </w:rPr>
          <w:tag w:val="MENDELEY_CITATION_v3_eyJjaXRhdGlvbklEIjoiTUVOREVMRVlfQ0lUQVRJT05fMDY5MjE5MzAtZWM2OC00YTQ0LWFjZmYtZGQ5ZjU3MzlhOTFk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
          <w:id w:val="2007011916"/>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 xml:space="preserve">. This low uptake persists despite high levels of general awareness, suggesting that knowledge alone is insufficient to drive </w:t>
      </w:r>
      <w:proofErr w:type="spellStart"/>
      <w:r w:rsidRPr="00AF52AB">
        <w:rPr>
          <w:rFonts w:ascii="Times New Roman" w:hAnsi="Times New Roman" w:cs="Times New Roman"/>
        </w:rPr>
        <w:t>behavioural</w:t>
      </w:r>
      <w:proofErr w:type="spellEnd"/>
      <w:r w:rsidRPr="00AF52AB">
        <w:rPr>
          <w:rFonts w:ascii="Times New Roman" w:hAnsi="Times New Roman" w:cs="Times New Roman"/>
        </w:rPr>
        <w:t xml:space="preserve"> change.</w:t>
      </w:r>
    </w:p>
    <w:p w:rsidR="00C37B9B" w:rsidRPr="00AF52AB" w:rsidRDefault="00C37B9B" w:rsidP="00AF52AB">
      <w:pPr>
        <w:spacing w:line="360" w:lineRule="auto"/>
        <w:jc w:val="both"/>
        <w:rPr>
          <w:rFonts w:ascii="Times New Roman" w:hAnsi="Times New Roman" w:cs="Times New Roman"/>
        </w:rPr>
      </w:pPr>
      <w:r w:rsidRPr="00AF52AB">
        <w:rPr>
          <w:rFonts w:ascii="Times New Roman" w:hAnsi="Times New Roman" w:cs="Times New Roman"/>
        </w:rPr>
        <w:t xml:space="preserve">The persistence of this problem is strongly linked to underlying socio-cultural factors that have not been adequately quantified in the local context. Evidence from the Coast Region suggests that decision-making is heavily centralized around male partners; women whose partners were unaware of their contraceptive use were </w:t>
      </w:r>
      <w:r w:rsidRPr="00AF52AB">
        <w:rPr>
          <w:rFonts w:ascii="Times New Roman" w:hAnsi="Times New Roman" w:cs="Times New Roman"/>
          <w:b/>
          <w:bCs/>
        </w:rPr>
        <w:t>60% less likely</w:t>
      </w:r>
      <w:r w:rsidRPr="00AF52AB">
        <w:rPr>
          <w:rFonts w:ascii="Times New Roman" w:hAnsi="Times New Roman" w:cs="Times New Roman"/>
        </w:rPr>
        <w:t xml:space="preserve"> to use contraceptives (AOR=0.4) </w:t>
      </w:r>
      <w:sdt>
        <w:sdtPr>
          <w:rPr>
            <w:rFonts w:ascii="Times New Roman" w:hAnsi="Times New Roman" w:cs="Times New Roman"/>
            <w:color w:val="000000"/>
          </w:rPr>
          <w:tag w:val="MENDELEY_CITATION_v3_eyJjaXRhdGlvbklEIjoiTUVOREVMRVlfQ0lUQVRJT05fZmZlY2NhYzgtYTMxMy00MjEzLTk3YWMtMjc3ZWU3ZDQ4M2Mw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
          <w:id w:val="917364395"/>
          <w:placeholder>
            <w:docPart w:val="DefaultPlaceholder_-1854013440"/>
          </w:placeholder>
        </w:sdtPr>
        <w:sdtContent>
          <w:r w:rsidR="00DE09B2" w:rsidRPr="00AF52AB">
            <w:rPr>
              <w:rFonts w:ascii="Times New Roman" w:hAnsi="Times New Roman" w:cs="Times New Roman"/>
              <w:color w:val="000000"/>
            </w:rPr>
            <w:t>(7)</w:t>
          </w:r>
        </w:sdtContent>
      </w:sdt>
      <w:r w:rsidRPr="00AF52AB">
        <w:rPr>
          <w:rFonts w:ascii="Times New Roman" w:hAnsi="Times New Roman" w:cs="Times New Roman"/>
        </w:rPr>
        <w:t xml:space="preserve">. Furthermore, the circulation of myths—specifically relating to long-term health effects such as cancer or permanent infertility—creates a landscape of fear that inhibits uptake </w:t>
      </w:r>
      <w:sdt>
        <w:sdtPr>
          <w:rPr>
            <w:rFonts w:ascii="Times New Roman" w:hAnsi="Times New Roman" w:cs="Times New Roman"/>
            <w:color w:val="000000"/>
          </w:rPr>
          <w:tag w:val="MENDELEY_CITATION_v3_eyJjaXRhdGlvbklEIjoiTUVOREVMRVlfQ0lUQVRJT05fZTI4OWI2ZjAtZTM0ZS00MzlkLTg4MGUtMzQyMmI3N2NhNmNi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X1dfQ=="/>
          <w:id w:val="1666431312"/>
          <w:placeholder>
            <w:docPart w:val="DefaultPlaceholder_-1854013440"/>
          </w:placeholder>
        </w:sdtPr>
        <w:sdtContent>
          <w:r w:rsidR="00DE09B2" w:rsidRPr="00AF52AB">
            <w:rPr>
              <w:rFonts w:ascii="Times New Roman" w:hAnsi="Times New Roman" w:cs="Times New Roman"/>
              <w:color w:val="000000"/>
            </w:rPr>
            <w:t>(3)</w:t>
          </w:r>
        </w:sdtContent>
      </w:sdt>
      <w:r w:rsidRPr="00AF52AB">
        <w:rPr>
          <w:rFonts w:ascii="Times New Roman" w:hAnsi="Times New Roman" w:cs="Times New Roman"/>
        </w:rPr>
        <w:t xml:space="preserve">. Religious misinterpretations and the cultural prestige associated with high parity further compound the issue, effectively neutralizing the impact of standard health education campaigns </w:t>
      </w:r>
      <w:sdt>
        <w:sdtPr>
          <w:rPr>
            <w:rFonts w:ascii="Times New Roman" w:hAnsi="Times New Roman" w:cs="Times New Roman"/>
            <w:color w:val="000000"/>
          </w:rPr>
          <w:tag w:val="MENDELEY_CITATION_v3_eyJjaXRhdGlvbklEIjoiTUVOREVMRVlfQ0lUQVRJT05fYjZmYTcxYmItNjVkMi00NDVjLTlmZmQtN2U2NzMwZWYzOTIw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V9XX0="/>
          <w:id w:val="229205385"/>
          <w:placeholder>
            <w:docPart w:val="DefaultPlaceholder_-1854013440"/>
          </w:placeholder>
        </w:sdtPr>
        <w:sdtContent>
          <w:r w:rsidR="00DE09B2" w:rsidRPr="00AF52AB">
            <w:rPr>
              <w:rFonts w:ascii="Times New Roman" w:hAnsi="Times New Roman" w:cs="Times New Roman"/>
              <w:color w:val="000000"/>
            </w:rPr>
            <w:t>(8)</w:t>
          </w:r>
        </w:sdtContent>
      </w:sdt>
      <w:r w:rsidRPr="00AF52AB">
        <w:rPr>
          <w:rFonts w:ascii="Times New Roman" w:hAnsi="Times New Roman" w:cs="Times New Roman"/>
        </w:rPr>
        <w:t>.</w:t>
      </w:r>
    </w:p>
    <w:p w:rsidR="00FF28BE" w:rsidRPr="00AF52AB" w:rsidRDefault="00C37B9B" w:rsidP="00AF52AB">
      <w:pPr>
        <w:spacing w:line="360" w:lineRule="auto"/>
        <w:jc w:val="both"/>
        <w:rPr>
          <w:rFonts w:ascii="Times New Roman" w:hAnsi="Times New Roman" w:cs="Times New Roman"/>
        </w:rPr>
      </w:pPr>
      <w:r w:rsidRPr="00AF52AB">
        <w:rPr>
          <w:rFonts w:ascii="Times New Roman" w:hAnsi="Times New Roman" w:cs="Times New Roman"/>
        </w:rPr>
        <w:t xml:space="preserve">Existing studies in the region, such as those at Tumbi Regional Referral Hospital, have predominantly focused on clinical determinants or have been qualitative in nature </w:t>
      </w:r>
      <w:sdt>
        <w:sdtPr>
          <w:rPr>
            <w:rFonts w:ascii="Times New Roman" w:hAnsi="Times New Roman" w:cs="Times New Roman"/>
            <w:color w:val="000000"/>
          </w:rPr>
          <w:tag w:val="MENDELEY_CITATION_v3_eyJjaXRhdGlvbklEIjoiTUVOREVMRVlfQ0lUQVRJT05fNTNhODZjMjAtZjQzNC00MjE4LWFkYmMtYmRjYjAwOTkyNzZl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
          <w:id w:val="-1628386887"/>
          <w:placeholder>
            <w:docPart w:val="DefaultPlaceholder_-1854013440"/>
          </w:placeholder>
        </w:sdtPr>
        <w:sdtContent>
          <w:r w:rsidR="00DE09B2" w:rsidRPr="00AF52AB">
            <w:rPr>
              <w:rFonts w:ascii="Times New Roman" w:hAnsi="Times New Roman" w:cs="Times New Roman"/>
              <w:color w:val="000000"/>
            </w:rPr>
            <w:t>(7)</w:t>
          </w:r>
        </w:sdtContent>
      </w:sdt>
      <w:r w:rsidR="00230AFF" w:rsidRPr="00AF52AB">
        <w:rPr>
          <w:rFonts w:ascii="Times New Roman" w:hAnsi="Times New Roman" w:cs="Times New Roman"/>
        </w:rPr>
        <w:t xml:space="preserve"> </w:t>
      </w:r>
    </w:p>
    <w:p w:rsidR="00FE7D35" w:rsidRPr="00AF52AB" w:rsidRDefault="00FE7D35" w:rsidP="00AF52AB">
      <w:pPr>
        <w:pStyle w:val="Heading2"/>
        <w:spacing w:line="360" w:lineRule="auto"/>
        <w:jc w:val="both"/>
        <w:rPr>
          <w:rFonts w:ascii="Times New Roman" w:hAnsi="Times New Roman" w:cs="Times New Roman"/>
          <w:sz w:val="24"/>
          <w:szCs w:val="24"/>
        </w:rPr>
      </w:pPr>
    </w:p>
    <w:p w:rsidR="007D77C1" w:rsidRPr="00AF52AB" w:rsidRDefault="006A0DC3" w:rsidP="00AF52AB">
      <w:pPr>
        <w:spacing w:line="360" w:lineRule="auto"/>
        <w:jc w:val="both"/>
        <w:rPr>
          <w:rFonts w:ascii="Times New Roman" w:hAnsi="Times New Roman" w:cs="Times New Roman"/>
        </w:rPr>
      </w:pPr>
      <w:r w:rsidRPr="00AF52AB">
        <w:rPr>
          <w:rFonts w:ascii="Times New Roman" w:hAnsi="Times New Roman" w:cs="Times New Roman"/>
        </w:rPr>
        <w:br w:type="page"/>
      </w:r>
      <w:r w:rsidR="007D77C1" w:rsidRPr="00AF52AB">
        <w:rPr>
          <w:rFonts w:ascii="Times New Roman" w:hAnsi="Times New Roman" w:cs="Times New Roman"/>
        </w:rPr>
        <w:lastRenderedPageBreak/>
        <w:t>1.3 Conceptual Framework</w:t>
      </w:r>
    </w:p>
    <w:p w:rsidR="007D77C1" w:rsidRPr="00AF52AB" w:rsidRDefault="007D77C1" w:rsidP="00AF52AB">
      <w:pPr>
        <w:spacing w:line="360" w:lineRule="auto"/>
        <w:jc w:val="both"/>
        <w:rPr>
          <w:rFonts w:ascii="Times New Roman" w:hAnsi="Times New Roman" w:cs="Times New Roman"/>
        </w:rPr>
      </w:pPr>
      <w:r w:rsidRPr="00AF52AB">
        <w:rPr>
          <w:rFonts w:ascii="Times New Roman" w:hAnsi="Times New Roman" w:cs="Times New Roman"/>
        </w:rPr>
        <w:t xml:space="preserve">The conceptual framework (Figure 1) illustrates the interplay between background factors, socio-cultural barriers, and knowledge levels that influence the uptake of modern contraceptives. It hypothesizes that </w:t>
      </w:r>
      <w:r w:rsidRPr="00AF52AB">
        <w:rPr>
          <w:rFonts w:ascii="Times New Roman" w:hAnsi="Times New Roman" w:cs="Times New Roman"/>
          <w:b/>
          <w:bCs/>
        </w:rPr>
        <w:t>Socio-Cultural Factors</w:t>
      </w:r>
      <w:r w:rsidRPr="00AF52AB">
        <w:rPr>
          <w:rFonts w:ascii="Times New Roman" w:hAnsi="Times New Roman" w:cs="Times New Roman"/>
        </w:rPr>
        <w:t xml:space="preserve"> (such as partner opposition and myths) and </w:t>
      </w:r>
      <w:r w:rsidRPr="00AF52AB">
        <w:rPr>
          <w:rFonts w:ascii="Times New Roman" w:hAnsi="Times New Roman" w:cs="Times New Roman"/>
          <w:b/>
          <w:bCs/>
        </w:rPr>
        <w:t>Knowledge</w:t>
      </w:r>
      <w:r w:rsidRPr="00AF52AB">
        <w:rPr>
          <w:rFonts w:ascii="Times New Roman" w:hAnsi="Times New Roman" w:cs="Times New Roman"/>
        </w:rPr>
        <w:t xml:space="preserve"> directly impact </w:t>
      </w:r>
      <w:r w:rsidR="00E4743F">
        <w:rPr>
          <w:rFonts w:ascii="Times New Roman" w:hAnsi="Times New Roman" w:cs="Times New Roman"/>
          <w:b/>
          <w:bCs/>
        </w:rPr>
        <w:t>Contraceptive use</w:t>
      </w:r>
      <w:r w:rsidRPr="00AF52AB">
        <w:rPr>
          <w:rFonts w:ascii="Times New Roman" w:hAnsi="Times New Roman" w:cs="Times New Roman"/>
        </w:rPr>
        <w:t xml:space="preserve">, while </w:t>
      </w:r>
      <w:r w:rsidRPr="00AF52AB">
        <w:rPr>
          <w:rFonts w:ascii="Times New Roman" w:hAnsi="Times New Roman" w:cs="Times New Roman"/>
          <w:b/>
          <w:bCs/>
        </w:rPr>
        <w:t>Socio-Demographic characteristics</w:t>
      </w:r>
      <w:r w:rsidRPr="00AF52AB">
        <w:rPr>
          <w:rFonts w:ascii="Times New Roman" w:hAnsi="Times New Roman" w:cs="Times New Roman"/>
        </w:rPr>
        <w:t xml:space="preserve"> act as modifying factors.</w:t>
      </w:r>
    </w:p>
    <w:p w:rsidR="00936552" w:rsidRPr="00AF52AB" w:rsidRDefault="00936552" w:rsidP="00AF52AB">
      <w:pPr>
        <w:spacing w:line="360" w:lineRule="auto"/>
        <w:jc w:val="both"/>
        <w:rPr>
          <w:rFonts w:ascii="Times New Roman" w:hAnsi="Times New Roman" w:cs="Times New Roman"/>
        </w:rPr>
      </w:pPr>
    </w:p>
    <w:p w:rsidR="007D77C1" w:rsidRPr="00AF52AB" w:rsidRDefault="007D77C1" w:rsidP="00AF52AB">
      <w:pPr>
        <w:spacing w:line="360" w:lineRule="auto"/>
        <w:jc w:val="both"/>
        <w:rPr>
          <w:rFonts w:ascii="Times New Roman" w:hAnsi="Times New Roman" w:cs="Times New Roman"/>
        </w:rPr>
      </w:pPr>
    </w:p>
    <w:p w:rsidR="007D77C1" w:rsidRPr="00AF52AB" w:rsidRDefault="007D77C1" w:rsidP="00AF52AB">
      <w:pPr>
        <w:spacing w:line="360" w:lineRule="auto"/>
        <w:jc w:val="both"/>
        <w:rPr>
          <w:rFonts w:ascii="Times New Roman" w:hAnsi="Times New Roman" w:cs="Times New Roman"/>
        </w:rPr>
      </w:pPr>
    </w:p>
    <w:p w:rsidR="006A0DC3" w:rsidRPr="00AF52AB" w:rsidRDefault="00E4743F" w:rsidP="00AF52AB">
      <w:pPr>
        <w:keepNext/>
        <w:spacing w:line="360" w:lineRule="auto"/>
        <w:jc w:val="both"/>
        <w:rPr>
          <w:rFonts w:ascii="Times New Roman" w:hAnsi="Times New Roman" w:cs="Times New Roman"/>
        </w:rPr>
      </w:pPr>
      <w:r w:rsidRPr="00E4743F">
        <w:rPr>
          <w:rFonts w:ascii="Times New Roman" w:hAnsi="Times New Roman" w:cs="Times New Roman"/>
          <w:noProof/>
        </w:rPr>
        <w:drawing>
          <wp:inline distT="0" distB="0" distL="0" distR="0" wp14:anchorId="06560F96" wp14:editId="77EB2387">
            <wp:extent cx="4343391" cy="4529470"/>
            <wp:effectExtent l="0" t="0" r="635" b="4445"/>
            <wp:docPr id="15400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66460" name=""/>
                    <pic:cNvPicPr/>
                  </pic:nvPicPr>
                  <pic:blipFill>
                    <a:blip r:embed="rId9"/>
                    <a:stretch>
                      <a:fillRect/>
                    </a:stretch>
                  </pic:blipFill>
                  <pic:spPr>
                    <a:xfrm>
                      <a:off x="0" y="0"/>
                      <a:ext cx="4354914" cy="4541486"/>
                    </a:xfrm>
                    <a:prstGeom prst="rect">
                      <a:avLst/>
                    </a:prstGeom>
                  </pic:spPr>
                </pic:pic>
              </a:graphicData>
            </a:graphic>
          </wp:inline>
        </w:drawing>
      </w:r>
    </w:p>
    <w:p w:rsidR="00936552" w:rsidRPr="00AF52AB" w:rsidRDefault="006A0DC3" w:rsidP="00AF52AB">
      <w:pPr>
        <w:pStyle w:val="Caption"/>
        <w:spacing w:line="360" w:lineRule="auto"/>
        <w:jc w:val="both"/>
        <w:rPr>
          <w:rFonts w:ascii="Times New Roman" w:hAnsi="Times New Roman" w:cs="Times New Roman"/>
          <w:sz w:val="24"/>
          <w:szCs w:val="24"/>
        </w:rPr>
      </w:pPr>
      <w:r w:rsidRPr="00AF52AB">
        <w:rPr>
          <w:rFonts w:ascii="Times New Roman" w:hAnsi="Times New Roman" w:cs="Times New Roman"/>
          <w:sz w:val="24"/>
          <w:szCs w:val="24"/>
        </w:rPr>
        <w:t xml:space="preserve">Figure </w:t>
      </w:r>
      <w:r w:rsidRPr="00AF52AB">
        <w:rPr>
          <w:rFonts w:ascii="Times New Roman" w:hAnsi="Times New Roman" w:cs="Times New Roman"/>
          <w:sz w:val="24"/>
          <w:szCs w:val="24"/>
        </w:rPr>
        <w:fldChar w:fldCharType="begin"/>
      </w:r>
      <w:r w:rsidRPr="00AF52AB">
        <w:rPr>
          <w:rFonts w:ascii="Times New Roman" w:hAnsi="Times New Roman" w:cs="Times New Roman"/>
          <w:sz w:val="24"/>
          <w:szCs w:val="24"/>
        </w:rPr>
        <w:instrText xml:space="preserve"> SEQ Figure \* ARABIC </w:instrText>
      </w:r>
      <w:r w:rsidRPr="00AF52AB">
        <w:rPr>
          <w:rFonts w:ascii="Times New Roman" w:hAnsi="Times New Roman" w:cs="Times New Roman"/>
          <w:sz w:val="24"/>
          <w:szCs w:val="24"/>
        </w:rPr>
        <w:fldChar w:fldCharType="separate"/>
      </w:r>
      <w:r w:rsidRPr="00AF52AB">
        <w:rPr>
          <w:rFonts w:ascii="Times New Roman" w:hAnsi="Times New Roman" w:cs="Times New Roman"/>
          <w:noProof/>
          <w:sz w:val="24"/>
          <w:szCs w:val="24"/>
        </w:rPr>
        <w:t>1</w:t>
      </w:r>
      <w:r w:rsidRPr="00AF52AB">
        <w:rPr>
          <w:rFonts w:ascii="Times New Roman" w:hAnsi="Times New Roman" w:cs="Times New Roman"/>
          <w:sz w:val="24"/>
          <w:szCs w:val="24"/>
        </w:rPr>
        <w:fldChar w:fldCharType="end"/>
      </w:r>
      <w:r w:rsidRPr="00AF52AB">
        <w:rPr>
          <w:rFonts w:ascii="Times New Roman" w:hAnsi="Times New Roman" w:cs="Times New Roman"/>
          <w:sz w:val="24"/>
          <w:szCs w:val="24"/>
        </w:rPr>
        <w:t>; Conceptual framework</w:t>
      </w:r>
    </w:p>
    <w:p w:rsidR="007D77C1" w:rsidRPr="00AF52AB" w:rsidRDefault="007D77C1" w:rsidP="00AF52AB">
      <w:pPr>
        <w:pStyle w:val="Heading2"/>
        <w:spacing w:line="360" w:lineRule="auto"/>
        <w:jc w:val="both"/>
        <w:rPr>
          <w:rFonts w:ascii="Times New Roman" w:hAnsi="Times New Roman" w:cs="Times New Roman"/>
          <w:sz w:val="24"/>
          <w:szCs w:val="24"/>
        </w:rPr>
      </w:pPr>
    </w:p>
    <w:p w:rsidR="007D77C1" w:rsidRPr="00AF52AB" w:rsidRDefault="007D77C1" w:rsidP="00AF52AB">
      <w:pPr>
        <w:pStyle w:val="Heading2"/>
        <w:spacing w:line="360" w:lineRule="auto"/>
        <w:jc w:val="both"/>
        <w:rPr>
          <w:rFonts w:ascii="Times New Roman" w:eastAsia="Times New Roman" w:hAnsi="Times New Roman" w:cs="Times New Roman"/>
          <w:b/>
          <w:bCs/>
          <w:kern w:val="0"/>
          <w:sz w:val="24"/>
          <w:szCs w:val="24"/>
          <w14:ligatures w14:val="none"/>
        </w:rPr>
      </w:pPr>
      <w:bookmarkStart w:id="6" w:name="_Toc216314720"/>
      <w:r w:rsidRPr="00AF52AB">
        <w:rPr>
          <w:rFonts w:ascii="Times New Roman" w:eastAsia="Times New Roman" w:hAnsi="Times New Roman" w:cs="Times New Roman"/>
          <w:b/>
          <w:bCs/>
          <w:kern w:val="0"/>
          <w:sz w:val="24"/>
          <w:szCs w:val="24"/>
          <w14:ligatures w14:val="none"/>
        </w:rPr>
        <w:t>1.4 Rationale of the Study</w:t>
      </w:r>
      <w:bookmarkEnd w:id="6"/>
    </w:p>
    <w:p w:rsidR="007D77C1" w:rsidRPr="00AF52AB" w:rsidRDefault="007D77C1"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Scientific Justification</w:t>
      </w:r>
      <w:r w:rsidRPr="00AF52AB">
        <w:rPr>
          <w:rFonts w:ascii="Times New Roman" w:eastAsia="Times New Roman" w:hAnsi="Times New Roman" w:cs="Times New Roman"/>
          <w:kern w:val="0"/>
          <w14:ligatures w14:val="none"/>
        </w:rPr>
        <w:t xml:space="preserve"> While national data from the </w:t>
      </w:r>
      <w:r w:rsidRPr="00AF52AB">
        <w:rPr>
          <w:rFonts w:ascii="Times New Roman" w:eastAsia="Times New Roman" w:hAnsi="Times New Roman" w:cs="Times New Roman"/>
          <w:i/>
          <w:iCs/>
          <w:kern w:val="0"/>
          <w14:ligatures w14:val="none"/>
        </w:rPr>
        <w:t>Tanzania Demographic and Health Survey (TDHS) 2022</w:t>
      </w:r>
      <w:r w:rsidRPr="00AF52AB">
        <w:rPr>
          <w:rFonts w:ascii="Times New Roman" w:eastAsia="Times New Roman" w:hAnsi="Times New Roman" w:cs="Times New Roman"/>
          <w:kern w:val="0"/>
          <w14:ligatures w14:val="none"/>
        </w:rPr>
        <w:t xml:space="preserve"> indicates that the </w:t>
      </w:r>
      <w:proofErr w:type="spellStart"/>
      <w:r w:rsidRPr="00AF52AB">
        <w:rPr>
          <w:rFonts w:ascii="Times New Roman" w:eastAsia="Times New Roman" w:hAnsi="Times New Roman" w:cs="Times New Roman"/>
          <w:kern w:val="0"/>
          <w14:ligatures w14:val="none"/>
        </w:rPr>
        <w:t>Pwani</w:t>
      </w:r>
      <w:proofErr w:type="spellEnd"/>
      <w:r w:rsidRPr="00AF52AB">
        <w:rPr>
          <w:rFonts w:ascii="Times New Roman" w:eastAsia="Times New Roman" w:hAnsi="Times New Roman" w:cs="Times New Roman"/>
          <w:kern w:val="0"/>
          <w14:ligatures w14:val="none"/>
        </w:rPr>
        <w:t xml:space="preserve"> Region has a Contraceptive Prevalence Rate (CPR) of 35%, there is a scarcity of community-based quantitative evidence explaining the specific drivers of this low uptake in rural districts like </w:t>
      </w:r>
      <w:proofErr w:type="spellStart"/>
      <w:r w:rsidRPr="00AF52AB">
        <w:rPr>
          <w:rFonts w:ascii="Times New Roman" w:eastAsia="Times New Roman" w:hAnsi="Times New Roman" w:cs="Times New Roman"/>
          <w:kern w:val="0"/>
          <w14:ligatures w14:val="none"/>
        </w:rPr>
        <w:t>Mkuranga</w:t>
      </w:r>
      <w:proofErr w:type="spellEnd"/>
      <w:sdt>
        <w:sdtPr>
          <w:rPr>
            <w:rFonts w:ascii="Times New Roman" w:eastAsia="Times New Roman" w:hAnsi="Times New Roman" w:cs="Times New Roman"/>
            <w:color w:val="000000"/>
            <w:kern w:val="0"/>
            <w14:ligatures w14:val="none"/>
          </w:rPr>
          <w:tag w:val="MENDELEY_CITATION_v3_eyJjaXRhdGlvbklEIjoiTUVOREVMRVlfQ0lUQVRJT05fZjc2NmYzYjUtZWUxZi00MWZjLWEwMDYtYWE5MjA1NmVlZWJi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
          <w:id w:val="-293997697"/>
          <w:placeholder>
            <w:docPart w:val="DefaultPlaceholder_-1854013440"/>
          </w:placeholder>
        </w:sdtPr>
        <w:sdtContent>
          <w:r w:rsidR="00DE09B2" w:rsidRPr="00AF52AB">
            <w:rPr>
              <w:rFonts w:ascii="Times New Roman" w:eastAsia="Times New Roman" w:hAnsi="Times New Roman" w:cs="Times New Roman"/>
              <w:color w:val="000000"/>
              <w:kern w:val="0"/>
              <w14:ligatures w14:val="none"/>
            </w:rPr>
            <w:t>(5)</w:t>
          </w:r>
        </w:sdtContent>
      </w:sdt>
      <w:r w:rsidRPr="00AF52AB">
        <w:rPr>
          <w:rFonts w:ascii="Times New Roman" w:eastAsia="Times New Roman" w:hAnsi="Times New Roman" w:cs="Times New Roman"/>
          <w:kern w:val="0"/>
          <w14:ligatures w14:val="none"/>
        </w:rPr>
        <w:t>. Existing studies in the region have largely been hospital-based or qualitative in nature. This study addresses a critical knowledge gap by quantifying the magnitude of specific socio-cultural barriers—such as the prevalence of myths regarding infertility and the extent of partner opposition—thereby establishing a statistical link between these cultural determinants and the "knowledge-practice gap" in a coastal setting.</w:t>
      </w:r>
    </w:p>
    <w:p w:rsidR="007D77C1" w:rsidRPr="00AF52AB" w:rsidRDefault="007D77C1"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Policy and Practical Utility</w:t>
      </w:r>
      <w:r w:rsidRPr="00AF52AB">
        <w:rPr>
          <w:rFonts w:ascii="Times New Roman" w:eastAsia="Times New Roman" w:hAnsi="Times New Roman" w:cs="Times New Roman"/>
          <w:kern w:val="0"/>
          <w14:ligatures w14:val="none"/>
        </w:rPr>
        <w:t xml:space="preserve"> The findings of this study will provide the </w:t>
      </w:r>
      <w:proofErr w:type="spellStart"/>
      <w:r w:rsidRPr="00AF52AB">
        <w:rPr>
          <w:rFonts w:ascii="Times New Roman" w:eastAsia="Times New Roman" w:hAnsi="Times New Roman" w:cs="Times New Roman"/>
          <w:kern w:val="0"/>
          <w14:ligatures w14:val="none"/>
        </w:rPr>
        <w:t>Mkuranga</w:t>
      </w:r>
      <w:proofErr w:type="spellEnd"/>
      <w:r w:rsidRPr="00AF52AB">
        <w:rPr>
          <w:rFonts w:ascii="Times New Roman" w:eastAsia="Times New Roman" w:hAnsi="Times New Roman" w:cs="Times New Roman"/>
          <w:kern w:val="0"/>
          <w14:ligatures w14:val="none"/>
        </w:rPr>
        <w:t xml:space="preserve"> District Council Health Management Team (CHMT) and reproductive health stakeholders with evidence-based data to redesign family planning interventions. Currently, health education often targets women generally. However, if this study identifies that </w:t>
      </w:r>
      <w:r w:rsidRPr="00AF52AB">
        <w:rPr>
          <w:rFonts w:ascii="Times New Roman" w:eastAsia="Times New Roman" w:hAnsi="Times New Roman" w:cs="Times New Roman"/>
          <w:b/>
          <w:bCs/>
          <w:kern w:val="0"/>
          <w14:ligatures w14:val="none"/>
        </w:rPr>
        <w:t>partner opposition</w:t>
      </w:r>
      <w:r w:rsidRPr="00AF52AB">
        <w:rPr>
          <w:rFonts w:ascii="Times New Roman" w:eastAsia="Times New Roman" w:hAnsi="Times New Roman" w:cs="Times New Roman"/>
          <w:kern w:val="0"/>
          <w14:ligatures w14:val="none"/>
        </w:rPr>
        <w:t xml:space="preserve"> or specific </w:t>
      </w:r>
      <w:r w:rsidRPr="00AF52AB">
        <w:rPr>
          <w:rFonts w:ascii="Times New Roman" w:eastAsia="Times New Roman" w:hAnsi="Times New Roman" w:cs="Times New Roman"/>
          <w:b/>
          <w:bCs/>
          <w:kern w:val="0"/>
          <w14:ligatures w14:val="none"/>
        </w:rPr>
        <w:t>cultural myths</w:t>
      </w:r>
      <w:r w:rsidRPr="00AF52AB">
        <w:rPr>
          <w:rFonts w:ascii="Times New Roman" w:eastAsia="Times New Roman" w:hAnsi="Times New Roman" w:cs="Times New Roman"/>
          <w:kern w:val="0"/>
          <w14:ligatures w14:val="none"/>
        </w:rPr>
        <w:t xml:space="preserve"> (e.g., fear of birth defects) are the primary barriers, the district can shift its strategy from generic sensitization to targeted </w:t>
      </w:r>
      <w:r w:rsidRPr="00AF52AB">
        <w:rPr>
          <w:rFonts w:ascii="Times New Roman" w:eastAsia="Times New Roman" w:hAnsi="Times New Roman" w:cs="Times New Roman"/>
          <w:b/>
          <w:bCs/>
          <w:kern w:val="0"/>
          <w14:ligatures w14:val="none"/>
        </w:rPr>
        <w:t>Behavioral Change Communication (BCC)</w:t>
      </w:r>
      <w:r w:rsidRPr="00AF52AB">
        <w:rPr>
          <w:rFonts w:ascii="Times New Roman" w:eastAsia="Times New Roman" w:hAnsi="Times New Roman" w:cs="Times New Roman"/>
          <w:kern w:val="0"/>
          <w14:ligatures w14:val="none"/>
        </w:rPr>
        <w:t xml:space="preserve"> campaigns that specifically engage men and religious leaders. This shift is essential for improving the district's reproductive health indicators and contributing to the national target of increasing modern </w:t>
      </w:r>
      <w:r w:rsidR="00E4743F">
        <w:rPr>
          <w:rFonts w:ascii="Times New Roman" w:eastAsia="Times New Roman" w:hAnsi="Times New Roman" w:cs="Times New Roman"/>
          <w:kern w:val="0"/>
          <w14:ligatures w14:val="none"/>
        </w:rPr>
        <w:t>contraceptive use</w:t>
      </w:r>
      <w:r w:rsidRPr="00AF52AB">
        <w:rPr>
          <w:rFonts w:ascii="Times New Roman" w:eastAsia="Times New Roman" w:hAnsi="Times New Roman" w:cs="Times New Roman"/>
          <w:kern w:val="0"/>
          <w14:ligatures w14:val="none"/>
        </w:rPr>
        <w:t>.</w:t>
      </w:r>
    </w:p>
    <w:p w:rsidR="007D77C1" w:rsidRPr="00AF52AB" w:rsidRDefault="007D77C1"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Academic Purpose</w:t>
      </w:r>
      <w:r w:rsidRPr="00AF52AB">
        <w:rPr>
          <w:rFonts w:ascii="Times New Roman" w:eastAsia="Times New Roman" w:hAnsi="Times New Roman" w:cs="Times New Roman"/>
          <w:kern w:val="0"/>
          <w14:ligatures w14:val="none"/>
        </w:rPr>
        <w:t xml:space="preserve"> This study is also submitted in partial fulfillment of the requirements for the degree of </w:t>
      </w:r>
      <w:r w:rsidRPr="00AF52AB">
        <w:rPr>
          <w:rFonts w:ascii="Times New Roman" w:eastAsia="Times New Roman" w:hAnsi="Times New Roman" w:cs="Times New Roman"/>
          <w:b/>
          <w:bCs/>
          <w:kern w:val="0"/>
          <w14:ligatures w14:val="none"/>
        </w:rPr>
        <w:t xml:space="preserve">Doctor of Medicine (MD) </w:t>
      </w:r>
      <w:r w:rsidRPr="00AF52AB">
        <w:rPr>
          <w:rFonts w:ascii="Times New Roman" w:eastAsia="Times New Roman" w:hAnsi="Times New Roman" w:cs="Times New Roman"/>
          <w:kern w:val="0"/>
          <w14:ligatures w14:val="none"/>
        </w:rPr>
        <w:t xml:space="preserve">at the </w:t>
      </w:r>
      <w:proofErr w:type="spellStart"/>
      <w:r w:rsidRPr="00AF52AB">
        <w:rPr>
          <w:rFonts w:ascii="Times New Roman" w:eastAsia="Times New Roman" w:hAnsi="Times New Roman" w:cs="Times New Roman"/>
          <w:kern w:val="0"/>
          <w14:ligatures w14:val="none"/>
        </w:rPr>
        <w:t>Muhimbili</w:t>
      </w:r>
      <w:proofErr w:type="spellEnd"/>
      <w:r w:rsidRPr="00AF52AB">
        <w:rPr>
          <w:rFonts w:ascii="Times New Roman" w:eastAsia="Times New Roman" w:hAnsi="Times New Roman" w:cs="Times New Roman"/>
          <w:kern w:val="0"/>
          <w14:ligatures w14:val="none"/>
        </w:rPr>
        <w:t xml:space="preserve"> University of Health and Allied Sciences (MUHAS) and to equip ourselves with knowledge about research.</w:t>
      </w:r>
    </w:p>
    <w:p w:rsidR="00DD23A0" w:rsidRPr="00AF52AB" w:rsidRDefault="007D77C1" w:rsidP="00AF52AB">
      <w:pPr>
        <w:pStyle w:val="Heading2"/>
        <w:spacing w:line="360" w:lineRule="auto"/>
        <w:jc w:val="both"/>
        <w:rPr>
          <w:rFonts w:ascii="Times New Roman" w:eastAsiaTheme="minorHAnsi" w:hAnsi="Times New Roman" w:cs="Times New Roman"/>
          <w:sz w:val="24"/>
          <w:szCs w:val="24"/>
        </w:rPr>
      </w:pPr>
      <w:r w:rsidRPr="00AF52AB">
        <w:rPr>
          <w:rFonts w:ascii="Times New Roman" w:hAnsi="Times New Roman" w:cs="Times New Roman"/>
          <w:sz w:val="24"/>
          <w:szCs w:val="24"/>
        </w:rPr>
        <w:br w:type="page"/>
      </w:r>
      <w:bookmarkStart w:id="7" w:name="_Toc216314721"/>
      <w:r w:rsidR="00DD23A0" w:rsidRPr="00AF52AB">
        <w:rPr>
          <w:rFonts w:ascii="Times New Roman" w:eastAsiaTheme="minorHAnsi" w:hAnsi="Times New Roman" w:cs="Times New Roman"/>
          <w:sz w:val="24"/>
          <w:szCs w:val="24"/>
        </w:rPr>
        <w:lastRenderedPageBreak/>
        <w:t>1.5 Research Questions</w:t>
      </w:r>
      <w:bookmarkEnd w:id="7"/>
    </w:p>
    <w:p w:rsidR="00DD23A0" w:rsidRPr="00AF52AB" w:rsidRDefault="00DD23A0" w:rsidP="00AF52AB">
      <w:pPr>
        <w:numPr>
          <w:ilvl w:val="0"/>
          <w:numId w:val="3"/>
        </w:numPr>
        <w:spacing w:line="360" w:lineRule="auto"/>
        <w:jc w:val="both"/>
        <w:rPr>
          <w:rFonts w:ascii="Times New Roman" w:hAnsi="Times New Roman" w:cs="Times New Roman"/>
        </w:rPr>
      </w:pPr>
      <w:r w:rsidRPr="00AF52AB">
        <w:rPr>
          <w:rFonts w:ascii="Times New Roman" w:hAnsi="Times New Roman" w:cs="Times New Roman"/>
        </w:rPr>
        <w:t xml:space="preserve">What is the prevalence of modern contraceptive use among women of reproductive age in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District as of December 2025?</w:t>
      </w:r>
    </w:p>
    <w:p w:rsidR="00DD23A0" w:rsidRPr="00AF52AB" w:rsidRDefault="00DD23A0" w:rsidP="00AF52AB">
      <w:pPr>
        <w:numPr>
          <w:ilvl w:val="0"/>
          <w:numId w:val="3"/>
        </w:numPr>
        <w:spacing w:line="360" w:lineRule="auto"/>
        <w:jc w:val="both"/>
        <w:rPr>
          <w:rFonts w:ascii="Times New Roman" w:hAnsi="Times New Roman" w:cs="Times New Roman"/>
        </w:rPr>
      </w:pPr>
      <w:r w:rsidRPr="00AF52AB">
        <w:rPr>
          <w:rFonts w:ascii="Times New Roman" w:hAnsi="Times New Roman" w:cs="Times New Roman"/>
        </w:rPr>
        <w:t>What is the level of knowledge regarding modern contraceptive methods among women in the study area as of December 2025?</w:t>
      </w:r>
    </w:p>
    <w:p w:rsidR="00DD23A0" w:rsidRPr="00AF52AB" w:rsidRDefault="00DD23A0" w:rsidP="00AF52AB">
      <w:pPr>
        <w:numPr>
          <w:ilvl w:val="0"/>
          <w:numId w:val="3"/>
        </w:numPr>
        <w:spacing w:line="360" w:lineRule="auto"/>
        <w:jc w:val="both"/>
        <w:rPr>
          <w:rFonts w:ascii="Times New Roman" w:hAnsi="Times New Roman" w:cs="Times New Roman"/>
        </w:rPr>
      </w:pPr>
      <w:r w:rsidRPr="00AF52AB">
        <w:rPr>
          <w:rFonts w:ascii="Times New Roman" w:hAnsi="Times New Roman" w:cs="Times New Roman"/>
        </w:rPr>
        <w:t xml:space="preserve">To what extent do socio-cultural factors influence the use of </w:t>
      </w:r>
      <w:r w:rsidR="00D40CAD" w:rsidRPr="00AF52AB">
        <w:rPr>
          <w:rFonts w:ascii="Times New Roman" w:hAnsi="Times New Roman" w:cs="Times New Roman"/>
        </w:rPr>
        <w:t xml:space="preserve">modern </w:t>
      </w:r>
      <w:r w:rsidRPr="00AF52AB">
        <w:rPr>
          <w:rFonts w:ascii="Times New Roman" w:hAnsi="Times New Roman" w:cs="Times New Roman"/>
        </w:rPr>
        <w:t>contraceptives among these women as of December 2025?</w:t>
      </w:r>
    </w:p>
    <w:p w:rsidR="00DD23A0" w:rsidRPr="00AF52AB" w:rsidRDefault="00DD23A0" w:rsidP="00AF52AB">
      <w:pPr>
        <w:pStyle w:val="Heading2"/>
        <w:spacing w:line="360" w:lineRule="auto"/>
        <w:jc w:val="both"/>
        <w:rPr>
          <w:rFonts w:ascii="Times New Roman" w:hAnsi="Times New Roman" w:cs="Times New Roman"/>
          <w:sz w:val="24"/>
          <w:szCs w:val="24"/>
        </w:rPr>
      </w:pPr>
      <w:bookmarkStart w:id="8" w:name="_Toc216314722"/>
      <w:r w:rsidRPr="00AF52AB">
        <w:rPr>
          <w:rFonts w:ascii="Times New Roman" w:hAnsi="Times New Roman" w:cs="Times New Roman"/>
          <w:sz w:val="24"/>
          <w:szCs w:val="24"/>
        </w:rPr>
        <w:t>1.6 Objectives</w:t>
      </w:r>
      <w:bookmarkEnd w:id="8"/>
    </w:p>
    <w:p w:rsidR="00DD23A0" w:rsidRPr="00AF52AB" w:rsidRDefault="00DD23A0" w:rsidP="00AF52AB">
      <w:pPr>
        <w:pStyle w:val="Heading3"/>
        <w:spacing w:line="360" w:lineRule="auto"/>
        <w:jc w:val="both"/>
        <w:rPr>
          <w:rFonts w:ascii="Times New Roman" w:hAnsi="Times New Roman" w:cs="Times New Roman"/>
          <w:sz w:val="24"/>
          <w:szCs w:val="24"/>
        </w:rPr>
      </w:pPr>
      <w:bookmarkStart w:id="9" w:name="_Toc216314723"/>
      <w:r w:rsidRPr="00AF52AB">
        <w:rPr>
          <w:rFonts w:ascii="Times New Roman" w:hAnsi="Times New Roman" w:cs="Times New Roman"/>
          <w:b/>
          <w:bCs/>
          <w:sz w:val="24"/>
          <w:szCs w:val="24"/>
        </w:rPr>
        <w:t>1.6.1 Broad Objective</w:t>
      </w:r>
      <w:r w:rsidRPr="00AF52AB">
        <w:rPr>
          <w:rFonts w:ascii="Times New Roman" w:hAnsi="Times New Roman" w:cs="Times New Roman"/>
          <w:sz w:val="24"/>
          <w:szCs w:val="24"/>
        </w:rPr>
        <w:t xml:space="preserve"> To assess the influence of knowledge and socio-cultural factors on contraceptive use among women of reproductive age in </w:t>
      </w:r>
      <w:proofErr w:type="spellStart"/>
      <w:r w:rsidRPr="00AF52AB">
        <w:rPr>
          <w:rFonts w:ascii="Times New Roman" w:hAnsi="Times New Roman" w:cs="Times New Roman"/>
          <w:sz w:val="24"/>
          <w:szCs w:val="24"/>
        </w:rPr>
        <w:t>Mkuranga</w:t>
      </w:r>
      <w:proofErr w:type="spellEnd"/>
      <w:r w:rsidRPr="00AF52AB">
        <w:rPr>
          <w:rFonts w:ascii="Times New Roman" w:hAnsi="Times New Roman" w:cs="Times New Roman"/>
          <w:sz w:val="24"/>
          <w:szCs w:val="24"/>
        </w:rPr>
        <w:t xml:space="preserve"> District, </w:t>
      </w:r>
      <w:proofErr w:type="spellStart"/>
      <w:r w:rsidRPr="00AF52AB">
        <w:rPr>
          <w:rFonts w:ascii="Times New Roman" w:hAnsi="Times New Roman" w:cs="Times New Roman"/>
          <w:sz w:val="24"/>
          <w:szCs w:val="24"/>
        </w:rPr>
        <w:t>Pwani</w:t>
      </w:r>
      <w:proofErr w:type="spellEnd"/>
      <w:r w:rsidRPr="00AF52AB">
        <w:rPr>
          <w:rFonts w:ascii="Times New Roman" w:hAnsi="Times New Roman" w:cs="Times New Roman"/>
          <w:sz w:val="24"/>
          <w:szCs w:val="24"/>
        </w:rPr>
        <w:t xml:space="preserve"> Region, as of December 2025.</w:t>
      </w:r>
      <w:bookmarkEnd w:id="9"/>
    </w:p>
    <w:p w:rsidR="00DD23A0" w:rsidRPr="00AF52AB" w:rsidRDefault="00DD23A0" w:rsidP="00AF52AB">
      <w:pPr>
        <w:pStyle w:val="Heading3"/>
        <w:spacing w:line="360" w:lineRule="auto"/>
        <w:jc w:val="both"/>
        <w:rPr>
          <w:rFonts w:ascii="Times New Roman" w:hAnsi="Times New Roman" w:cs="Times New Roman"/>
          <w:sz w:val="24"/>
          <w:szCs w:val="24"/>
        </w:rPr>
      </w:pPr>
      <w:bookmarkStart w:id="10" w:name="_Toc216314724"/>
      <w:r w:rsidRPr="00AF52AB">
        <w:rPr>
          <w:rFonts w:ascii="Times New Roman" w:hAnsi="Times New Roman" w:cs="Times New Roman"/>
          <w:sz w:val="24"/>
          <w:szCs w:val="24"/>
        </w:rPr>
        <w:t>1.6.2 Specific Objectives</w:t>
      </w:r>
      <w:bookmarkEnd w:id="10"/>
    </w:p>
    <w:p w:rsidR="00DD23A0" w:rsidRPr="00AF52AB" w:rsidRDefault="00DD23A0" w:rsidP="00AF52AB">
      <w:pPr>
        <w:numPr>
          <w:ilvl w:val="0"/>
          <w:numId w:val="4"/>
        </w:numPr>
        <w:spacing w:line="360" w:lineRule="auto"/>
        <w:jc w:val="both"/>
        <w:rPr>
          <w:rFonts w:ascii="Times New Roman" w:hAnsi="Times New Roman" w:cs="Times New Roman"/>
        </w:rPr>
      </w:pPr>
      <w:r w:rsidRPr="00AF52AB">
        <w:rPr>
          <w:rFonts w:ascii="Times New Roman" w:hAnsi="Times New Roman" w:cs="Times New Roman"/>
        </w:rPr>
        <w:t xml:space="preserve">To determine the prevalence of modern contraceptive use among women of reproductive age in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District as of December 2025.</w:t>
      </w:r>
    </w:p>
    <w:p w:rsidR="00DD23A0" w:rsidRPr="00AF52AB" w:rsidRDefault="00DD23A0" w:rsidP="00AF52AB">
      <w:pPr>
        <w:numPr>
          <w:ilvl w:val="0"/>
          <w:numId w:val="4"/>
        </w:numPr>
        <w:spacing w:line="360" w:lineRule="auto"/>
        <w:jc w:val="both"/>
        <w:rPr>
          <w:rFonts w:ascii="Times New Roman" w:hAnsi="Times New Roman" w:cs="Times New Roman"/>
        </w:rPr>
      </w:pPr>
      <w:r w:rsidRPr="00AF52AB">
        <w:rPr>
          <w:rFonts w:ascii="Times New Roman" w:hAnsi="Times New Roman" w:cs="Times New Roman"/>
        </w:rPr>
        <w:t xml:space="preserve">To assess the level of knowledge regarding </w:t>
      </w:r>
      <w:r w:rsidR="00B93D6A" w:rsidRPr="00AF52AB">
        <w:rPr>
          <w:rFonts w:ascii="Times New Roman" w:hAnsi="Times New Roman" w:cs="Times New Roman"/>
        </w:rPr>
        <w:t xml:space="preserve">modern </w:t>
      </w:r>
      <w:r w:rsidRPr="00AF52AB">
        <w:rPr>
          <w:rFonts w:ascii="Times New Roman" w:hAnsi="Times New Roman" w:cs="Times New Roman"/>
        </w:rPr>
        <w:t>contraceptive methods among women in the study area as of December 2025.</w:t>
      </w:r>
    </w:p>
    <w:p w:rsidR="00DD23A0" w:rsidRPr="00AF52AB" w:rsidRDefault="00DD23A0" w:rsidP="00AF52AB">
      <w:pPr>
        <w:numPr>
          <w:ilvl w:val="0"/>
          <w:numId w:val="4"/>
        </w:numPr>
        <w:spacing w:line="360" w:lineRule="auto"/>
        <w:jc w:val="both"/>
        <w:rPr>
          <w:rFonts w:ascii="Times New Roman" w:hAnsi="Times New Roman" w:cs="Times New Roman"/>
        </w:rPr>
      </w:pPr>
      <w:r w:rsidRPr="00AF52AB">
        <w:rPr>
          <w:rFonts w:ascii="Times New Roman" w:hAnsi="Times New Roman" w:cs="Times New Roman"/>
        </w:rPr>
        <w:t xml:space="preserve">To determine the association between socio-cultural factors and </w:t>
      </w:r>
      <w:proofErr w:type="spellStart"/>
      <w:r w:rsidR="00B93D6A" w:rsidRPr="00AF52AB">
        <w:rPr>
          <w:rFonts w:ascii="Times New Roman" w:hAnsi="Times New Roman" w:cs="Times New Roman"/>
        </w:rPr>
        <w:t>nodern</w:t>
      </w:r>
      <w:proofErr w:type="spellEnd"/>
      <w:r w:rsidR="00B93D6A" w:rsidRPr="00AF52AB">
        <w:rPr>
          <w:rFonts w:ascii="Times New Roman" w:hAnsi="Times New Roman" w:cs="Times New Roman"/>
        </w:rPr>
        <w:t xml:space="preserve"> </w:t>
      </w:r>
      <w:r w:rsidRPr="00AF52AB">
        <w:rPr>
          <w:rFonts w:ascii="Times New Roman" w:hAnsi="Times New Roman" w:cs="Times New Roman"/>
        </w:rPr>
        <w:t>contraceptive u</w:t>
      </w:r>
      <w:r w:rsidR="00B93D6A" w:rsidRPr="00AF52AB">
        <w:rPr>
          <w:rFonts w:ascii="Times New Roman" w:hAnsi="Times New Roman" w:cs="Times New Roman"/>
        </w:rPr>
        <w:t>se</w:t>
      </w:r>
      <w:r w:rsidRPr="00AF52AB">
        <w:rPr>
          <w:rFonts w:ascii="Times New Roman" w:hAnsi="Times New Roman" w:cs="Times New Roman"/>
        </w:rPr>
        <w:t xml:space="preserve"> among women in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District as of December 2025.</w:t>
      </w:r>
    </w:p>
    <w:p w:rsidR="00074BD5" w:rsidRPr="00AF52AB" w:rsidRDefault="00074BD5" w:rsidP="00AF52AB">
      <w:pPr>
        <w:spacing w:line="360" w:lineRule="auto"/>
        <w:jc w:val="both"/>
        <w:rPr>
          <w:rFonts w:ascii="Times New Roman" w:hAnsi="Times New Roman" w:cs="Times New Roman"/>
        </w:rPr>
      </w:pPr>
    </w:p>
    <w:p w:rsidR="00A6112D" w:rsidRPr="00AF52AB" w:rsidRDefault="00074BD5" w:rsidP="00AF52AB">
      <w:pPr>
        <w:pStyle w:val="Heading1"/>
        <w:spacing w:line="360" w:lineRule="auto"/>
        <w:jc w:val="both"/>
        <w:rPr>
          <w:rFonts w:ascii="Times New Roman" w:hAnsi="Times New Roman" w:cs="Times New Roman"/>
          <w:sz w:val="24"/>
          <w:szCs w:val="24"/>
        </w:rPr>
      </w:pPr>
      <w:r w:rsidRPr="00AF52AB">
        <w:rPr>
          <w:rFonts w:ascii="Times New Roman" w:hAnsi="Times New Roman" w:cs="Times New Roman"/>
          <w:sz w:val="24"/>
          <w:szCs w:val="24"/>
        </w:rPr>
        <w:br w:type="page"/>
      </w:r>
      <w:bookmarkStart w:id="11" w:name="_Toc216314725"/>
      <w:r w:rsidR="00192FFE" w:rsidRPr="00AF52AB">
        <w:rPr>
          <w:rFonts w:ascii="Times New Roman" w:hAnsi="Times New Roman" w:cs="Times New Roman"/>
          <w:sz w:val="24"/>
          <w:szCs w:val="24"/>
        </w:rPr>
        <w:lastRenderedPageBreak/>
        <w:t xml:space="preserve">CHAPTER 2.0 </w:t>
      </w:r>
      <w:r w:rsidR="00A6112D" w:rsidRPr="00AF52AB">
        <w:rPr>
          <w:rStyle w:val="IntenseQuoteChar"/>
          <w:rFonts w:ascii="Times New Roman" w:hAnsi="Times New Roman" w:cs="Times New Roman"/>
          <w:b/>
          <w:bCs/>
          <w:sz w:val="24"/>
          <w:szCs w:val="24"/>
        </w:rPr>
        <w:t>LITERATURE REVIEW</w:t>
      </w:r>
      <w:bookmarkEnd w:id="11"/>
    </w:p>
    <w:p w:rsidR="00A6112D" w:rsidRPr="00AF52AB" w:rsidRDefault="00192FFE" w:rsidP="00AF52AB">
      <w:pPr>
        <w:pStyle w:val="Heading3"/>
        <w:spacing w:line="360" w:lineRule="auto"/>
        <w:jc w:val="both"/>
        <w:rPr>
          <w:rFonts w:ascii="Times New Roman" w:hAnsi="Times New Roman" w:cs="Times New Roman"/>
          <w:sz w:val="24"/>
          <w:szCs w:val="24"/>
        </w:rPr>
      </w:pPr>
      <w:bookmarkStart w:id="12" w:name="_Toc216314726"/>
      <w:r w:rsidRPr="00AF52AB">
        <w:rPr>
          <w:rFonts w:ascii="Times New Roman" w:hAnsi="Times New Roman" w:cs="Times New Roman"/>
          <w:sz w:val="24"/>
          <w:szCs w:val="24"/>
        </w:rPr>
        <w:t>2.1</w:t>
      </w:r>
      <w:r w:rsidR="00A6112D" w:rsidRPr="00AF52AB">
        <w:rPr>
          <w:rFonts w:ascii="Times New Roman" w:hAnsi="Times New Roman" w:cs="Times New Roman"/>
          <w:sz w:val="24"/>
          <w:szCs w:val="24"/>
        </w:rPr>
        <w:t xml:space="preserve"> </w:t>
      </w:r>
      <w:r w:rsidR="00DE09B2" w:rsidRPr="00AF52AB">
        <w:rPr>
          <w:rFonts w:ascii="Times New Roman" w:hAnsi="Times New Roman" w:cs="Times New Roman"/>
          <w:sz w:val="24"/>
          <w:szCs w:val="24"/>
        </w:rPr>
        <w:t>General concept of contraceptive use</w:t>
      </w:r>
      <w:bookmarkEnd w:id="12"/>
    </w:p>
    <w:p w:rsidR="00DE09B2" w:rsidRPr="00AF52AB" w:rsidRDefault="00DE09B2" w:rsidP="00AF52AB">
      <w:pPr>
        <w:spacing w:line="360" w:lineRule="auto"/>
        <w:jc w:val="both"/>
        <w:rPr>
          <w:rFonts w:ascii="Times New Roman" w:hAnsi="Times New Roman" w:cs="Times New Roman"/>
        </w:rPr>
      </w:pPr>
      <w:r w:rsidRPr="00AF52AB">
        <w:rPr>
          <w:rFonts w:ascii="Times New Roman" w:hAnsi="Times New Roman" w:cs="Times New Roman"/>
        </w:rPr>
        <w:t xml:space="preserve">Contraceptive use serves as a vital mechanism for regulating fertility and improving reproductive health, yet </w:t>
      </w:r>
      <w:proofErr w:type="spellStart"/>
      <w:r w:rsidRPr="00AF52AB">
        <w:rPr>
          <w:rFonts w:ascii="Times New Roman" w:hAnsi="Times New Roman" w:cs="Times New Roman"/>
        </w:rPr>
        <w:t>utilisation</w:t>
      </w:r>
      <w:proofErr w:type="spellEnd"/>
      <w:r w:rsidRPr="00AF52AB">
        <w:rPr>
          <w:rFonts w:ascii="Times New Roman" w:hAnsi="Times New Roman" w:cs="Times New Roman"/>
        </w:rPr>
        <w:t xml:space="preserve"> rates in Sub-Saharan Africa remain suboptimal, with pooled estimates indicating a prevalence of modern method use between 22% and 24%</w:t>
      </w:r>
      <w:sdt>
        <w:sdtPr>
          <w:rPr>
            <w:rFonts w:ascii="Times New Roman" w:hAnsi="Times New Roman" w:cs="Times New Roman"/>
            <w:color w:val="000000"/>
          </w:rPr>
          <w:tag w:val="MENDELEY_CITATION_v3_eyJjaXRhdGlvbklEIjoiTUVOREVMRVlfQ0lUQVRJT05fMDczODI2NzgtMTkzNC00ZWQyLWI4ZDctMzQxZjc2NDQyNTgy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
          <w:id w:val="1930004652"/>
          <w:placeholder>
            <w:docPart w:val="DefaultPlaceholder_-1854013440"/>
          </w:placeholder>
        </w:sdtPr>
        <w:sdtContent>
          <w:r w:rsidR="009F293D" w:rsidRPr="00AF52AB">
            <w:rPr>
              <w:rFonts w:ascii="Times New Roman" w:hAnsi="Times New Roman" w:cs="Times New Roman"/>
              <w:color w:val="000000"/>
            </w:rPr>
            <w:t>(2)</w:t>
          </w:r>
        </w:sdtContent>
      </w:sdt>
      <w:sdt>
        <w:sdtPr>
          <w:rPr>
            <w:rFonts w:ascii="Times New Roman" w:hAnsi="Times New Roman" w:cs="Times New Roman"/>
            <w:color w:val="000000"/>
          </w:rPr>
          <w:tag w:val="MENDELEY_CITATION_v3_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"/>
          <w:id w:val="1006556037"/>
          <w:placeholder>
            <w:docPart w:val="DefaultPlaceholder_-1854013440"/>
          </w:placeholder>
        </w:sdtPr>
        <w:sdtContent>
          <w:r w:rsidR="009F293D" w:rsidRPr="00AF52AB">
            <w:rPr>
              <w:rFonts w:ascii="Times New Roman" w:hAnsi="Times New Roman" w:cs="Times New Roman"/>
              <w:color w:val="000000"/>
            </w:rPr>
            <w:t>(9)</w:t>
          </w:r>
        </w:sdtContent>
      </w:sdt>
      <w:r w:rsidR="009F293D" w:rsidRPr="00AF52AB">
        <w:rPr>
          <w:rFonts w:ascii="Times New Roman" w:hAnsi="Times New Roman" w:cs="Times New Roman"/>
        </w:rPr>
        <w:t xml:space="preserve">. </w:t>
      </w:r>
      <w:proofErr w:type="spellStart"/>
      <w:r w:rsidR="009F293D" w:rsidRPr="00AF52AB">
        <w:rPr>
          <w:rFonts w:ascii="Times New Roman" w:hAnsi="Times New Roman" w:cs="Times New Roman"/>
        </w:rPr>
        <w:t>In</w:t>
      </w:r>
      <w:r w:rsidRPr="00AF52AB">
        <w:rPr>
          <w:rFonts w:ascii="Times New Roman" w:hAnsi="Times New Roman" w:cs="Times New Roman"/>
        </w:rPr>
        <w:t>Tanzania</w:t>
      </w:r>
      <w:proofErr w:type="spellEnd"/>
      <w:r w:rsidRPr="00AF52AB">
        <w:rPr>
          <w:rFonts w:ascii="Times New Roman" w:hAnsi="Times New Roman" w:cs="Times New Roman"/>
        </w:rPr>
        <w:t>, the 2022 Demographic and Health Survey reports that while 38% of currently married women use contraception—predominantly implants (14%) and injectables (9%)—a significant 21% still have an unmet need for family planning</w:t>
      </w:r>
      <w:sdt>
        <w:sdtPr>
          <w:rPr>
            <w:rFonts w:ascii="Times New Roman" w:hAnsi="Times New Roman" w:cs="Times New Roman"/>
            <w:color w:val="000000"/>
          </w:rPr>
          <w:tag w:val="MENDELEY_CITATION_v3_eyJjaXRhdGlvbklEIjoiTUVOREVMRVlfQ0lUQVRJT05fNjQ4ZjJiYzMtZTZlOC00YzNjLWJhZTctZDI3ODU3NGIyYWVl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0sImNvbnRhaW5lci10aXRsZS1zaG9ydCI6IiJ9LCJpc1RlbXBvcmFyeSI6ZmFsc2V9XX0="/>
          <w:id w:val="-620528971"/>
          <w:placeholder>
            <w:docPart w:val="DefaultPlaceholder_-1854013440"/>
          </w:placeholder>
        </w:sdtPr>
        <w:sdtContent>
          <w:r w:rsidR="009F293D" w:rsidRPr="00AF52AB">
            <w:rPr>
              <w:rFonts w:ascii="Times New Roman" w:hAnsi="Times New Roman" w:cs="Times New Roman"/>
              <w:color w:val="000000"/>
            </w:rPr>
            <w:t>(5)</w:t>
          </w:r>
        </w:sdtContent>
      </w:sdt>
      <w:r w:rsidRPr="00AF52AB">
        <w:rPr>
          <w:rFonts w:ascii="Times New Roman" w:hAnsi="Times New Roman" w:cs="Times New Roman"/>
        </w:rPr>
        <w:t xml:space="preserve">. This gap between widespread awareness and actual practice is frequently driven by the depth of understanding; women who possess comprehensive knowledge of specific methods are over two times more likely to </w:t>
      </w:r>
      <w:proofErr w:type="spellStart"/>
      <w:r w:rsidRPr="00AF52AB">
        <w:rPr>
          <w:rFonts w:ascii="Times New Roman" w:hAnsi="Times New Roman" w:cs="Times New Roman"/>
        </w:rPr>
        <w:t>utilise</w:t>
      </w:r>
      <w:proofErr w:type="spellEnd"/>
      <w:r w:rsidRPr="00AF52AB">
        <w:rPr>
          <w:rFonts w:ascii="Times New Roman" w:hAnsi="Times New Roman" w:cs="Times New Roman"/>
        </w:rPr>
        <w:t xml:space="preserve"> them compared to those with limited knowledge</w:t>
      </w:r>
      <w:sdt>
        <w:sdtPr>
          <w:rPr>
            <w:rFonts w:ascii="Times New Roman" w:hAnsi="Times New Roman" w:cs="Times New Roman"/>
            <w:color w:val="000000"/>
          </w:rPr>
          <w:tag w:val="MENDELEY_CITATION_v3_eyJjaXRhdGlvbklEIjoiTUVOREVMRVlfQ0lUQVRJT05fNmNkNjM2ZDItN2UxNS00ODhhLTgwMTUtNjcxNzE0MDFkZTY4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
          <w:id w:val="-155693841"/>
          <w:placeholder>
            <w:docPart w:val="DefaultPlaceholder_-1854013440"/>
          </w:placeholder>
        </w:sdtPr>
        <w:sdtContent>
          <w:r w:rsidR="009F293D" w:rsidRPr="00AF52AB">
            <w:rPr>
              <w:rFonts w:ascii="Times New Roman" w:hAnsi="Times New Roman" w:cs="Times New Roman"/>
              <w:color w:val="000000"/>
            </w:rPr>
            <w:t>(2)</w:t>
          </w:r>
        </w:sdtContent>
      </w:sdt>
      <w:r w:rsidRPr="00AF52AB">
        <w:rPr>
          <w:rFonts w:ascii="Times New Roman" w:hAnsi="Times New Roman" w:cs="Times New Roman"/>
        </w:rPr>
        <w:t>. Socioeconomic determinants further stratify uptake, as women with higher education and wealth status are significantly more likely to use modern contraception, whereas those with no formal education often face limited access</w:t>
      </w:r>
      <w:sdt>
        <w:sdtPr>
          <w:rPr>
            <w:rFonts w:ascii="Times New Roman" w:hAnsi="Times New Roman" w:cs="Times New Roman"/>
            <w:color w:val="000000"/>
          </w:rPr>
          <w:tag w:val="MENDELEY_CITATION_v3_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"/>
          <w:id w:val="-1689822005"/>
          <w:placeholder>
            <w:docPart w:val="DefaultPlaceholder_-1854013440"/>
          </w:placeholder>
        </w:sdtPr>
        <w:sdtContent>
          <w:r w:rsidR="009F293D" w:rsidRPr="00AF52AB">
            <w:rPr>
              <w:rFonts w:ascii="Times New Roman" w:hAnsi="Times New Roman" w:cs="Times New Roman"/>
              <w:color w:val="000000"/>
            </w:rPr>
            <w:t>(9)</w:t>
          </w:r>
        </w:sdtContent>
      </w:sdt>
      <w:r w:rsidRPr="00AF52AB">
        <w:rPr>
          <w:rFonts w:ascii="Times New Roman" w:hAnsi="Times New Roman" w:cs="Times New Roman"/>
        </w:rPr>
        <w:t xml:space="preserve">. Conversely, usage is severely constrained by structural and cultural barriers, including fear of side effects, religious opposition, and lack of spousal approval, which continue to impede consistent </w:t>
      </w:r>
      <w:proofErr w:type="spellStart"/>
      <w:r w:rsidRPr="00AF52AB">
        <w:rPr>
          <w:rFonts w:ascii="Times New Roman" w:hAnsi="Times New Roman" w:cs="Times New Roman"/>
        </w:rPr>
        <w:t>utilisation</w:t>
      </w:r>
      <w:proofErr w:type="spellEnd"/>
      <w:r w:rsidRPr="00AF52AB">
        <w:rPr>
          <w:rFonts w:ascii="Times New Roman" w:hAnsi="Times New Roman" w:cs="Times New Roman"/>
        </w:rPr>
        <w:t xml:space="preserve"> in various communities</w:t>
      </w:r>
      <w:sdt>
        <w:sdtPr>
          <w:rPr>
            <w:rFonts w:ascii="Times New Roman" w:hAnsi="Times New Roman" w:cs="Times New Roman"/>
            <w:color w:val="000000"/>
          </w:rPr>
          <w:tag w:val="MENDELEY_CITATION_v3_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"/>
          <w:id w:val="1636678266"/>
          <w:placeholder>
            <w:docPart w:val="DefaultPlaceholder_-1854013440"/>
          </w:placeholder>
        </w:sdtPr>
        <w:sdtContent>
          <w:r w:rsidR="009F293D" w:rsidRPr="00AF52AB">
            <w:rPr>
              <w:rFonts w:ascii="Times New Roman" w:hAnsi="Times New Roman" w:cs="Times New Roman"/>
              <w:color w:val="000000"/>
            </w:rPr>
            <w:t>(6)</w:t>
          </w:r>
        </w:sdtContent>
      </w:sdt>
    </w:p>
    <w:p w:rsidR="00A6112D" w:rsidRPr="00AF52AB" w:rsidRDefault="00A6112D" w:rsidP="00AF52AB">
      <w:pPr>
        <w:pStyle w:val="Heading3"/>
        <w:spacing w:line="360" w:lineRule="auto"/>
        <w:jc w:val="both"/>
        <w:rPr>
          <w:rFonts w:ascii="Times New Roman" w:hAnsi="Times New Roman" w:cs="Times New Roman"/>
          <w:sz w:val="24"/>
          <w:szCs w:val="24"/>
        </w:rPr>
      </w:pPr>
      <w:bookmarkStart w:id="13" w:name="_Toc216314727"/>
      <w:r w:rsidRPr="00AF52AB">
        <w:rPr>
          <w:rFonts w:ascii="Times New Roman" w:hAnsi="Times New Roman" w:cs="Times New Roman"/>
          <w:sz w:val="24"/>
          <w:szCs w:val="24"/>
        </w:rPr>
        <w:t>2</w:t>
      </w:r>
      <w:r w:rsidR="00192FFE" w:rsidRPr="00AF52AB">
        <w:rPr>
          <w:rFonts w:ascii="Times New Roman" w:hAnsi="Times New Roman" w:cs="Times New Roman"/>
          <w:sz w:val="24"/>
          <w:szCs w:val="24"/>
        </w:rPr>
        <w:t>.1.1</w:t>
      </w:r>
      <w:r w:rsidRPr="00AF52AB">
        <w:rPr>
          <w:rFonts w:ascii="Times New Roman" w:hAnsi="Times New Roman" w:cs="Times New Roman"/>
          <w:sz w:val="24"/>
          <w:szCs w:val="24"/>
        </w:rPr>
        <w:t xml:space="preserve"> Prevalence of Contraceptive Use</w:t>
      </w:r>
      <w:bookmarkEnd w:id="13"/>
    </w:p>
    <w:p w:rsidR="00A6112D" w:rsidRPr="00AF52AB" w:rsidRDefault="00A6112D" w:rsidP="00AF52AB">
      <w:pPr>
        <w:spacing w:line="360" w:lineRule="auto"/>
        <w:jc w:val="both"/>
        <w:rPr>
          <w:rFonts w:ascii="Times New Roman" w:hAnsi="Times New Roman" w:cs="Times New Roman"/>
        </w:rPr>
      </w:pPr>
      <w:r w:rsidRPr="00AF52AB">
        <w:rPr>
          <w:rFonts w:ascii="Times New Roman" w:hAnsi="Times New Roman" w:cs="Times New Roman"/>
        </w:rPr>
        <w:t xml:space="preserve">The prevalence of contraceptive use remains a key indicator of reproductive health progress. Globally, rates have stabilized or increased, but SSA lags behind. The pooled prevalence of contraceptive use across 21 SSA countries stands at 24.32%, with vast disparities ranging from 5.07% in Chad to 66.81% in Zimbabwe </w:t>
      </w:r>
      <w:sdt>
        <w:sdtPr>
          <w:rPr>
            <w:rFonts w:ascii="Times New Roman" w:hAnsi="Times New Roman" w:cs="Times New Roman"/>
            <w:color w:val="000000"/>
          </w:rPr>
          <w:tag w:val="MENDELEY_CITATION_v3_eyJjaXRhdGlvbklEIjoiTUVOREVMRVlfQ0lUQVRJT05fY2U5YmI4ZGYtYzYzOC00YzYxLTkyZTAtZDc5OGJlM2ZjYWNj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
          <w:id w:val="-2029405835"/>
          <w:placeholder>
            <w:docPart w:val="DefaultPlaceholder_-1854013440"/>
          </w:placeholder>
        </w:sdtPr>
        <w:sdtContent>
          <w:r w:rsidR="00DE09B2" w:rsidRPr="00AF52AB">
            <w:rPr>
              <w:rFonts w:ascii="Times New Roman" w:hAnsi="Times New Roman" w:cs="Times New Roman"/>
              <w:color w:val="000000"/>
            </w:rPr>
            <w:t>(2)</w:t>
          </w:r>
        </w:sdtContent>
      </w:sdt>
      <w:r w:rsidRPr="00AF52AB">
        <w:rPr>
          <w:rFonts w:ascii="Times New Roman" w:hAnsi="Times New Roman" w:cs="Times New Roman"/>
        </w:rPr>
        <w:t xml:space="preserve">. In East Africa, prevalence is often suppressed by cultural factors. In Turkana County, Kenya, the prevalence was recorded at 30.7%, significantly below the national average, attributed to pastoralist lifestyles and low literacy </w:t>
      </w:r>
      <w:sdt>
        <w:sdtPr>
          <w:rPr>
            <w:rFonts w:ascii="Times New Roman" w:hAnsi="Times New Roman" w:cs="Times New Roman"/>
            <w:color w:val="000000"/>
          </w:rPr>
          <w:tag w:val="MENDELEY_CITATION_v3_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"/>
          <w:id w:val="-1031329427"/>
          <w:placeholder>
            <w:docPart w:val="DefaultPlaceholder_-1854013440"/>
          </w:placeholder>
        </w:sdtPr>
        <w:sdtContent>
          <w:r w:rsidR="00DE09B2" w:rsidRPr="00AF52AB">
            <w:rPr>
              <w:rFonts w:ascii="Times New Roman" w:hAnsi="Times New Roman" w:cs="Times New Roman"/>
              <w:color w:val="000000"/>
            </w:rPr>
            <w:t>(4)</w:t>
          </w:r>
        </w:sdtContent>
      </w:sdt>
      <w:r w:rsidRPr="00AF52AB">
        <w:rPr>
          <w:rFonts w:ascii="Times New Roman" w:hAnsi="Times New Roman" w:cs="Times New Roman"/>
        </w:rPr>
        <w:t xml:space="preserve">. Conversely, in Juba, South Sudan, prevalence was found to be relatively higher (42%) among urban populations, suggesting that urbanization mitigates some cultural barriers </w:t>
      </w:r>
      <w:sdt>
        <w:sdtPr>
          <w:rPr>
            <w:rFonts w:ascii="Times New Roman" w:hAnsi="Times New Roman" w:cs="Times New Roman"/>
            <w:color w:val="000000"/>
          </w:rPr>
          <w:tag w:val="MENDELEY_CITATION_v3_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"/>
          <w:id w:val="169070068"/>
          <w:placeholder>
            <w:docPart w:val="DefaultPlaceholder_-1854013440"/>
          </w:placeholder>
        </w:sdtPr>
        <w:sdtContent>
          <w:r w:rsidR="009F293D" w:rsidRPr="00AF52AB">
            <w:rPr>
              <w:rFonts w:ascii="Times New Roman" w:hAnsi="Times New Roman" w:cs="Times New Roman"/>
              <w:color w:val="000000"/>
            </w:rPr>
            <w:t>(10)</w:t>
          </w:r>
        </w:sdtContent>
      </w:sdt>
      <w:r w:rsidRPr="00AF52AB">
        <w:rPr>
          <w:rFonts w:ascii="Times New Roman" w:hAnsi="Times New Roman" w:cs="Times New Roman"/>
        </w:rPr>
        <w:t>.</w:t>
      </w:r>
    </w:p>
    <w:p w:rsidR="00A6112D" w:rsidRPr="00AF52AB" w:rsidRDefault="00A6112D" w:rsidP="00AF52AB">
      <w:pPr>
        <w:spacing w:line="360" w:lineRule="auto"/>
        <w:jc w:val="both"/>
        <w:rPr>
          <w:rFonts w:ascii="Times New Roman" w:hAnsi="Times New Roman" w:cs="Times New Roman"/>
        </w:rPr>
      </w:pPr>
      <w:r w:rsidRPr="00AF52AB">
        <w:rPr>
          <w:rFonts w:ascii="Times New Roman" w:hAnsi="Times New Roman" w:cs="Times New Roman"/>
        </w:rPr>
        <w:t xml:space="preserve">In Tanzania, the </w:t>
      </w:r>
      <w:r w:rsidRPr="00AF52AB">
        <w:rPr>
          <w:rFonts w:ascii="Times New Roman" w:hAnsi="Times New Roman" w:cs="Times New Roman"/>
          <w:i/>
          <w:iCs/>
        </w:rPr>
        <w:t>2022 Demographic and Health Survey (TDHS)</w:t>
      </w:r>
      <w:r w:rsidRPr="00AF52AB">
        <w:rPr>
          <w:rFonts w:ascii="Times New Roman" w:hAnsi="Times New Roman" w:cs="Times New Roman"/>
        </w:rPr>
        <w:t xml:space="preserve"> </w:t>
      </w:r>
      <w:proofErr w:type="gramStart"/>
      <w:r w:rsidRPr="00AF52AB">
        <w:rPr>
          <w:rFonts w:ascii="Times New Roman" w:hAnsi="Times New Roman" w:cs="Times New Roman"/>
        </w:rPr>
        <w:t>reports</w:t>
      </w:r>
      <w:proofErr w:type="gramEnd"/>
      <w:r w:rsidRPr="00AF52AB">
        <w:rPr>
          <w:rFonts w:ascii="Times New Roman" w:hAnsi="Times New Roman" w:cs="Times New Roman"/>
        </w:rPr>
        <w:t xml:space="preserve"> a national Contraceptive Prevalence Rate (CPR) of </w:t>
      </w:r>
      <w:r w:rsidRPr="00AF52AB">
        <w:rPr>
          <w:rFonts w:ascii="Times New Roman" w:hAnsi="Times New Roman" w:cs="Times New Roman"/>
          <w:b/>
          <w:bCs/>
        </w:rPr>
        <w:t>38%</w:t>
      </w:r>
      <w:r w:rsidRPr="00AF52AB">
        <w:rPr>
          <w:rFonts w:ascii="Times New Roman" w:hAnsi="Times New Roman" w:cs="Times New Roman"/>
        </w:rPr>
        <w:t xml:space="preserve"> for any method among married women, with </w:t>
      </w:r>
      <w:r w:rsidRPr="00AF52AB">
        <w:rPr>
          <w:rFonts w:ascii="Times New Roman" w:hAnsi="Times New Roman" w:cs="Times New Roman"/>
          <w:b/>
          <w:bCs/>
        </w:rPr>
        <w:t>31%</w:t>
      </w:r>
      <w:r w:rsidRPr="00AF52AB">
        <w:rPr>
          <w:rFonts w:ascii="Times New Roman" w:hAnsi="Times New Roman" w:cs="Times New Roman"/>
        </w:rPr>
        <w:t xml:space="preserve"> utilizing modern methods </w:t>
      </w:r>
      <w:sdt>
        <w:sdtPr>
          <w:rPr>
            <w:rFonts w:ascii="Times New Roman" w:hAnsi="Times New Roman" w:cs="Times New Roman"/>
            <w:color w:val="000000"/>
          </w:rPr>
          <w:tag w:val="MENDELEY_CITATION_v3_eyJjaXRhdGlvbklEIjoiTUVOREVMRVlfQ0lUQVRJT05fZWQ0ZjU0MWQtMzRkNy00MTE5LTk3ZTItMzA3MzJjOGE2Y2Qy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
          <w:id w:val="-1493556992"/>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 xml:space="preserve">. However, regional heterogeneity is stark. The </w:t>
      </w:r>
      <w:proofErr w:type="spellStart"/>
      <w:r w:rsidRPr="00AF52AB">
        <w:rPr>
          <w:rFonts w:ascii="Times New Roman" w:hAnsi="Times New Roman" w:cs="Times New Roman"/>
          <w:b/>
          <w:bCs/>
        </w:rPr>
        <w:t>Pwani</w:t>
      </w:r>
      <w:proofErr w:type="spellEnd"/>
      <w:r w:rsidRPr="00AF52AB">
        <w:rPr>
          <w:rFonts w:ascii="Times New Roman" w:hAnsi="Times New Roman" w:cs="Times New Roman"/>
          <w:b/>
          <w:bCs/>
        </w:rPr>
        <w:t xml:space="preserve"> Region</w:t>
      </w:r>
      <w:r w:rsidRPr="00AF52AB">
        <w:rPr>
          <w:rFonts w:ascii="Times New Roman" w:hAnsi="Times New Roman" w:cs="Times New Roman"/>
        </w:rPr>
        <w:t xml:space="preserve"> reports a CPR of </w:t>
      </w:r>
      <w:r w:rsidRPr="00AF52AB">
        <w:rPr>
          <w:rFonts w:ascii="Times New Roman" w:hAnsi="Times New Roman" w:cs="Times New Roman"/>
          <w:b/>
          <w:bCs/>
        </w:rPr>
        <w:t>35%</w:t>
      </w:r>
      <w:r w:rsidRPr="00AF52AB">
        <w:rPr>
          <w:rFonts w:ascii="Times New Roman" w:hAnsi="Times New Roman" w:cs="Times New Roman"/>
        </w:rPr>
        <w:t xml:space="preserve">, which is lower than the national average and significantly lower than neighboring Lindi (46%) and Mtwara (40%) </w:t>
      </w:r>
      <w:sdt>
        <w:sdtPr>
          <w:rPr>
            <w:rFonts w:ascii="Times New Roman" w:hAnsi="Times New Roman" w:cs="Times New Roman"/>
            <w:color w:val="000000"/>
          </w:rPr>
          <w:tag w:val="MENDELEY_CITATION_v3_eyJjaXRhdGlvbklEIjoiTUVOREVMRVlfQ0lUQVRJT05fMTAyOGU1MzktMjkxOC00NzE3LWI3NTAtMTRiOGVlMGUzODll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UsInN1cHByZXNzLWF1dGhvciI6ZmFsc2UsImNvbXBvc2l0ZSI6ZmFsc2UsImF1dGhvci1vbmx5IjpmYWxzZX1dfQ=="/>
          <w:id w:val="1380591644"/>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 xml:space="preserve">. This persistent low prevalence contributes to the region’s Total </w:t>
      </w:r>
      <w:r w:rsidRPr="00AF52AB">
        <w:rPr>
          <w:rFonts w:ascii="Times New Roman" w:hAnsi="Times New Roman" w:cs="Times New Roman"/>
        </w:rPr>
        <w:lastRenderedPageBreak/>
        <w:t xml:space="preserve">Fertility Rate (TFR) of </w:t>
      </w:r>
      <w:r w:rsidRPr="00AF52AB">
        <w:rPr>
          <w:rFonts w:ascii="Times New Roman" w:hAnsi="Times New Roman" w:cs="Times New Roman"/>
          <w:b/>
          <w:bCs/>
        </w:rPr>
        <w:t>3.6</w:t>
      </w:r>
      <w:r w:rsidRPr="00AF52AB">
        <w:rPr>
          <w:rFonts w:ascii="Times New Roman" w:hAnsi="Times New Roman" w:cs="Times New Roman"/>
        </w:rPr>
        <w:t xml:space="preserve">, which remains higher than the urban average of </w:t>
      </w:r>
      <w:proofErr w:type="gramStart"/>
      <w:r w:rsidRPr="00AF52AB">
        <w:rPr>
          <w:rFonts w:ascii="Times New Roman" w:hAnsi="Times New Roman" w:cs="Times New Roman"/>
        </w:rPr>
        <w:t>2.8 .</w:t>
      </w:r>
      <w:proofErr w:type="gramEnd"/>
      <w:r w:rsidRPr="00AF52AB">
        <w:rPr>
          <w:rFonts w:ascii="Times New Roman" w:hAnsi="Times New Roman" w:cs="Times New Roman"/>
        </w:rPr>
        <w:t xml:space="preserve"> Hospital-based data from the Coast Region suggests a slightly higher prevalence (36.8%) among women already attending clinics, but </w:t>
      </w:r>
      <w:proofErr w:type="gramStart"/>
      <w:r w:rsidRPr="00AF52AB">
        <w:rPr>
          <w:rFonts w:ascii="Times New Roman" w:hAnsi="Times New Roman" w:cs="Times New Roman"/>
        </w:rPr>
        <w:t>this likely overestimates</w:t>
      </w:r>
      <w:proofErr w:type="gramEnd"/>
      <w:r w:rsidRPr="00AF52AB">
        <w:rPr>
          <w:rFonts w:ascii="Times New Roman" w:hAnsi="Times New Roman" w:cs="Times New Roman"/>
        </w:rPr>
        <w:t xml:space="preserve"> community-level usage due to selection bias </w:t>
      </w:r>
      <w:sdt>
        <w:sdtPr>
          <w:rPr>
            <w:rFonts w:ascii="Times New Roman" w:hAnsi="Times New Roman" w:cs="Times New Roman"/>
            <w:color w:val="000000"/>
          </w:rPr>
          <w:tag w:val="MENDELEY_CITATION_v3_eyJjaXRhdGlvbklEIjoiTUVOREVMRVlfQ0lUQVRJT05fMmVkYzMwYWQtMWUxOS00YzE5LTg4MTQtZjNmOTY1OWE5NjY2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UsInN1cHByZXNzLWF1dGhvciI6ZmFsc2UsImNvbXBvc2l0ZSI6ZmFsc2UsImF1dGhvci1vbmx5IjpmYWxzZX1dfQ=="/>
          <w:id w:val="-1404674223"/>
          <w:placeholder>
            <w:docPart w:val="DefaultPlaceholder_-1854013440"/>
          </w:placeholder>
        </w:sdtPr>
        <w:sdtContent>
          <w:r w:rsidR="00DE09B2" w:rsidRPr="00AF52AB">
            <w:rPr>
              <w:rFonts w:ascii="Times New Roman" w:hAnsi="Times New Roman" w:cs="Times New Roman"/>
              <w:color w:val="000000"/>
            </w:rPr>
            <w:t>(8)</w:t>
          </w:r>
        </w:sdtContent>
      </w:sdt>
      <w:r w:rsidRPr="00AF52AB">
        <w:rPr>
          <w:rFonts w:ascii="Times New Roman" w:hAnsi="Times New Roman" w:cs="Times New Roman"/>
        </w:rPr>
        <w:t>.</w:t>
      </w:r>
    </w:p>
    <w:p w:rsidR="00842C81" w:rsidRPr="00AF52AB" w:rsidRDefault="00842C81" w:rsidP="00AF52AB">
      <w:pPr>
        <w:spacing w:line="360" w:lineRule="auto"/>
        <w:jc w:val="both"/>
        <w:rPr>
          <w:rFonts w:ascii="Times New Roman" w:hAnsi="Times New Roman" w:cs="Times New Roman"/>
        </w:rPr>
      </w:pPr>
    </w:p>
    <w:p w:rsidR="00A6112D" w:rsidRPr="00AF52AB" w:rsidRDefault="00192FFE" w:rsidP="00AF52AB">
      <w:pPr>
        <w:pStyle w:val="Heading2"/>
        <w:spacing w:line="360" w:lineRule="auto"/>
        <w:jc w:val="both"/>
        <w:rPr>
          <w:rFonts w:ascii="Times New Roman" w:hAnsi="Times New Roman" w:cs="Times New Roman"/>
          <w:sz w:val="24"/>
          <w:szCs w:val="24"/>
        </w:rPr>
      </w:pPr>
      <w:bookmarkStart w:id="14" w:name="_Toc216314728"/>
      <w:r w:rsidRPr="00AF52AB">
        <w:rPr>
          <w:rFonts w:ascii="Times New Roman" w:hAnsi="Times New Roman" w:cs="Times New Roman"/>
          <w:sz w:val="24"/>
          <w:szCs w:val="24"/>
        </w:rPr>
        <w:t>2.1.2</w:t>
      </w:r>
      <w:r w:rsidR="00A6112D" w:rsidRPr="00AF52AB">
        <w:rPr>
          <w:rFonts w:ascii="Times New Roman" w:hAnsi="Times New Roman" w:cs="Times New Roman"/>
          <w:sz w:val="24"/>
          <w:szCs w:val="24"/>
        </w:rPr>
        <w:t xml:space="preserve"> Knowledge of Contraceptive Methods</w:t>
      </w:r>
      <w:bookmarkEnd w:id="14"/>
    </w:p>
    <w:p w:rsidR="00A6112D" w:rsidRPr="00AF52AB" w:rsidRDefault="00A6112D" w:rsidP="00AF52AB">
      <w:pPr>
        <w:spacing w:line="360" w:lineRule="auto"/>
        <w:jc w:val="both"/>
        <w:rPr>
          <w:rFonts w:ascii="Times New Roman" w:hAnsi="Times New Roman" w:cs="Times New Roman"/>
        </w:rPr>
      </w:pPr>
      <w:r w:rsidRPr="00AF52AB">
        <w:rPr>
          <w:rFonts w:ascii="Times New Roman" w:hAnsi="Times New Roman" w:cs="Times New Roman"/>
        </w:rPr>
        <w:t xml:space="preserve">There is a Knowledge-Practice Gap in reproductive health across the continent. In Uganda, knowledge of contraceptive methods is described as "universal" (98.1%), yet this high awareness does not translate to proportionate usage due to the quality of information received </w:t>
      </w:r>
      <w:sdt>
        <w:sdtPr>
          <w:rPr>
            <w:rFonts w:ascii="Times New Roman" w:hAnsi="Times New Roman" w:cs="Times New Roman"/>
            <w:color w:val="000000"/>
          </w:rPr>
          <w:tag w:val="MENDELEY_CITATION_v3_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"/>
          <w:id w:val="1936861087"/>
          <w:placeholder>
            <w:docPart w:val="DefaultPlaceholder_-1854013440"/>
          </w:placeholder>
        </w:sdtPr>
        <w:sdtContent>
          <w:r w:rsidR="009F293D" w:rsidRPr="00AF52AB">
            <w:rPr>
              <w:rFonts w:ascii="Times New Roman" w:hAnsi="Times New Roman" w:cs="Times New Roman"/>
              <w:color w:val="000000"/>
            </w:rPr>
            <w:t>(11)</w:t>
          </w:r>
        </w:sdtContent>
      </w:sdt>
      <w:r w:rsidRPr="00AF52AB">
        <w:rPr>
          <w:rFonts w:ascii="Times New Roman" w:hAnsi="Times New Roman" w:cs="Times New Roman"/>
        </w:rPr>
        <w:t xml:space="preserve">. Women often rely on "community hearsay" rather than clinical advice, leading to a superficial understanding of methods </w:t>
      </w:r>
      <w:sdt>
        <w:sdtPr>
          <w:rPr>
            <w:rFonts w:ascii="Times New Roman" w:hAnsi="Times New Roman" w:cs="Times New Roman"/>
            <w:color w:val="000000"/>
          </w:rPr>
          <w:tag w:val="MENDELEY_CITATION_v3_eyJjaXRhdGlvbklEIjoiTUVOREVMRVlfQ0lUQVRJT05fY2IxNGZhMWYtNjczOC00ZTQyLTk2M2ItYjRkOTEyZDkxMDdj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X1dfQ=="/>
          <w:id w:val="1030762826"/>
          <w:placeholder>
            <w:docPart w:val="DefaultPlaceholder_-1854013440"/>
          </w:placeholder>
        </w:sdtPr>
        <w:sdtContent>
          <w:r w:rsidR="00DE09B2" w:rsidRPr="00AF52AB">
            <w:rPr>
              <w:rFonts w:ascii="Times New Roman" w:hAnsi="Times New Roman" w:cs="Times New Roman"/>
              <w:color w:val="000000"/>
            </w:rPr>
            <w:t>(3)</w:t>
          </w:r>
        </w:sdtContent>
      </w:sdt>
      <w:r w:rsidRPr="00AF52AB">
        <w:rPr>
          <w:rFonts w:ascii="Times New Roman" w:hAnsi="Times New Roman" w:cs="Times New Roman"/>
        </w:rPr>
        <w:t>.</w:t>
      </w:r>
    </w:p>
    <w:p w:rsidR="00F57B2E" w:rsidRPr="00AF52AB" w:rsidRDefault="00F57B2E" w:rsidP="00AF52AB">
      <w:pPr>
        <w:spacing w:line="360" w:lineRule="auto"/>
        <w:jc w:val="both"/>
        <w:rPr>
          <w:rFonts w:ascii="Times New Roman" w:hAnsi="Times New Roman" w:cs="Times New Roman"/>
        </w:rPr>
      </w:pPr>
      <w:r w:rsidRPr="00AF52AB">
        <w:rPr>
          <w:rFonts w:ascii="Times New Roman" w:hAnsi="Times New Roman" w:cs="Times New Roman"/>
        </w:rPr>
        <w:t>While the recognition of at least one contraceptive method is nearly universal in Tanzania, there are significant deficits in functional knowledge regarding specific methods, their mechanisms of action, and the reproductive cycle</w:t>
      </w:r>
      <w:sdt>
        <w:sdtPr>
          <w:rPr>
            <w:rFonts w:ascii="Times New Roman" w:hAnsi="Times New Roman" w:cs="Times New Roman"/>
            <w:color w:val="000000"/>
          </w:rPr>
          <w:tag w:val="MENDELEY_CITATION_v3_eyJjaXRhdGlvbklEIjoiTUVOREVMRVlfQ0lUQVRJT05fN2JjYTAzMmQtYWE2Ni00MmFmLTgzNmQtNDYzNTlmNzQyZjQy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
          <w:id w:val="-1036496575"/>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 Data from the 2022 Tanzania Demographic and Health Survey (TDHS) reveals a disparity in the types of methods understood by the population; while 96% of married women know of injectables, implants, and pills, knowledge of other options remains low, with only 34% of married women knowing about emergency contraception</w:t>
      </w:r>
      <w:sdt>
        <w:sdtPr>
          <w:rPr>
            <w:rFonts w:ascii="Times New Roman" w:hAnsi="Times New Roman" w:cs="Times New Roman"/>
            <w:color w:val="000000"/>
          </w:rPr>
          <w:tag w:val="MENDELEY_CITATION_v3_eyJjaXRhdGlvbklEIjoiTUVOREVMRVlfQ0lUQVRJT05fMDIwNzBhNWYtZDJjNC00MzBkLTliMWEtMmY5MTBkZGQ0ZDI1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UsInN1cHByZXNzLWF1dGhvciI6ZmFsc2UsImNvbXBvc2l0ZSI6ZmFsc2UsImF1dGhvci1vbmx5IjpmYWxzZX1dfQ=="/>
          <w:id w:val="456299074"/>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 This knowledge gap is even more pronounced in specific sub-national studies; for example, a hospital-based study in the Coast Region found that 62.9% of women had no knowledge of emergency contraception</w:t>
      </w:r>
      <w:sdt>
        <w:sdtPr>
          <w:rPr>
            <w:rFonts w:ascii="Times New Roman" w:hAnsi="Times New Roman" w:cs="Times New Roman"/>
            <w:color w:val="000000"/>
          </w:rPr>
          <w:tag w:val="MENDELEY_CITATION_v3_eyJjaXRhdGlvbklEIjoiTUVOREVMRVlfQ0lUQVRJT05fYTM5NWJiNTUtZWMxNC00ZWJhLWE4ZTgtOWYxMzE0ZTE0NGFm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IsImNvbnRhaW5lci10aXRsZS1zaG9ydCI6IiJ9LCJpc1RlbXBvcmFyeSI6ZmFsc2V9XX0="/>
          <w:id w:val="2122802499"/>
          <w:placeholder>
            <w:docPart w:val="DefaultPlaceholder_-1854013440"/>
          </w:placeholder>
        </w:sdtPr>
        <w:sdtContent>
          <w:r w:rsidR="00DE09B2" w:rsidRPr="00AF52AB">
            <w:rPr>
              <w:rFonts w:ascii="Times New Roman" w:hAnsi="Times New Roman" w:cs="Times New Roman"/>
              <w:color w:val="000000"/>
            </w:rPr>
            <w:t>(8)</w:t>
          </w:r>
        </w:sdtContent>
      </w:sdt>
      <w:r w:rsidRPr="00AF52AB">
        <w:rPr>
          <w:rFonts w:ascii="Times New Roman" w:hAnsi="Times New Roman" w:cs="Times New Roman"/>
        </w:rPr>
        <w:t>.</w:t>
      </w:r>
    </w:p>
    <w:p w:rsidR="00F57B2E" w:rsidRPr="00AF52AB" w:rsidRDefault="00F57B2E" w:rsidP="00AF52AB">
      <w:pPr>
        <w:spacing w:line="360" w:lineRule="auto"/>
        <w:jc w:val="both"/>
        <w:rPr>
          <w:rFonts w:ascii="Times New Roman" w:hAnsi="Times New Roman" w:cs="Times New Roman"/>
        </w:rPr>
      </w:pPr>
      <w:r w:rsidRPr="00AF52AB">
        <w:rPr>
          <w:rFonts w:ascii="Times New Roman" w:hAnsi="Times New Roman" w:cs="Times New Roman"/>
        </w:rPr>
        <w:t>Furthermore, accurate knowledge regarding fertility windows—a prerequisite for the effective use of natural methods—is critically low. The 2022 TDHS reports that only 23% of women age 15–49 correctly identified that a woman is most at risk of pregnancy halfway between her menstrual periods. Approximately 30% of women incorrectly believe the fertile period occurs immediately after menstruation ends, leading to a high potential for method failure among those relying on rhythm methods</w:t>
      </w:r>
      <w:sdt>
        <w:sdtPr>
          <w:rPr>
            <w:rFonts w:ascii="Times New Roman" w:hAnsi="Times New Roman" w:cs="Times New Roman"/>
            <w:color w:val="000000"/>
          </w:rPr>
          <w:tag w:val="MENDELEY_CITATION_v3_eyJjaXRhdGlvbklEIjoiTUVOREVMRVlfQ0lUQVRJT05fMmM1M2Q3MzItMWZjMC00ZTU2LWIyYjItNzE3YzNiMDBhNzlj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0sImNvbnRhaW5lci10aXRsZS1zaG9ydCI6IiJ9LCJpc1RlbXBvcmFyeSI6ZmFsc2UsInN1cHByZXNzLWF1dGhvciI6ZmFsc2UsImNvbXBvc2l0ZSI6ZmFsc2UsImF1dGhvci1vbmx5IjpmYWxzZX1dfQ=="/>
          <w:id w:val="1298809536"/>
          <w:placeholder>
            <w:docPart w:val="DefaultPlaceholder_-1854013440"/>
          </w:placeholder>
        </w:sdtPr>
        <w:sdtContent>
          <w:r w:rsidR="00DE09B2" w:rsidRPr="00AF52AB">
            <w:rPr>
              <w:rFonts w:ascii="Times New Roman" w:hAnsi="Times New Roman" w:cs="Times New Roman"/>
              <w:color w:val="000000"/>
            </w:rPr>
            <w:t>(5)</w:t>
          </w:r>
        </w:sdtContent>
      </w:sdt>
      <w:r w:rsidRPr="00AF52AB">
        <w:rPr>
          <w:rFonts w:ascii="Times New Roman" w:hAnsi="Times New Roman" w:cs="Times New Roman"/>
        </w:rPr>
        <w:t>.</w:t>
      </w:r>
    </w:p>
    <w:p w:rsidR="00F57B2E" w:rsidRPr="00AF52AB" w:rsidRDefault="00F57B2E" w:rsidP="00AF52AB">
      <w:pPr>
        <w:spacing w:line="360" w:lineRule="auto"/>
        <w:jc w:val="both"/>
        <w:rPr>
          <w:rFonts w:ascii="Times New Roman" w:hAnsi="Times New Roman" w:cs="Times New Roman"/>
        </w:rPr>
      </w:pPr>
      <w:r w:rsidRPr="00AF52AB">
        <w:rPr>
          <w:rFonts w:ascii="Times New Roman" w:hAnsi="Times New Roman" w:cs="Times New Roman"/>
        </w:rPr>
        <w:t>The quality of knowledge is further compromised by the prevalence of misinformation and myths which function as "negative knowledge." Research conducted at Tumbi Regional Referral Hospital in the Coast Region indicates that non-use is often driven by unfounded beliefs that contraceptives cause cancer (9.6%) or result in permanent infertility, rather than a lack of access</w:t>
      </w:r>
      <w:sdt>
        <w:sdtPr>
          <w:rPr>
            <w:rFonts w:ascii="Times New Roman" w:hAnsi="Times New Roman" w:cs="Times New Roman"/>
            <w:color w:val="000000"/>
          </w:rPr>
          <w:tag w:val="MENDELEY_CITATION_v3_eyJjaXRhdGlvbklEIjoiTUVOREVMRVlfQ0lUQVRJT05fNzdiZWQ2NDgtZmFmNy00NGQ2LWJhMjYtZTI4ZGE2ZWNkZGU4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IsImNvbnRhaW5lci10aXRsZS1zaG9ydCI6IiJ9LCJpc1RlbXBvcmFyeSI6ZmFsc2V9XX0="/>
          <w:id w:val="-1891410756"/>
          <w:placeholder>
            <w:docPart w:val="DefaultPlaceholder_-1854013440"/>
          </w:placeholder>
        </w:sdtPr>
        <w:sdtContent>
          <w:r w:rsidR="00DE09B2" w:rsidRPr="00AF52AB">
            <w:rPr>
              <w:rFonts w:ascii="Times New Roman" w:hAnsi="Times New Roman" w:cs="Times New Roman"/>
              <w:color w:val="000000"/>
            </w:rPr>
            <w:t>(8)</w:t>
          </w:r>
        </w:sdtContent>
      </w:sdt>
      <w:r w:rsidRPr="00AF52AB">
        <w:rPr>
          <w:rFonts w:ascii="Times New Roman" w:hAnsi="Times New Roman" w:cs="Times New Roman"/>
        </w:rPr>
        <w:t xml:space="preserve">. Similarly, in </w:t>
      </w:r>
      <w:r w:rsidRPr="00AF52AB">
        <w:rPr>
          <w:rFonts w:ascii="Times New Roman" w:hAnsi="Times New Roman" w:cs="Times New Roman"/>
        </w:rPr>
        <w:lastRenderedPageBreak/>
        <w:t>Pemba, women reported social perceptions that modern contraceptives reduce the future workforce and cited fear of side effects as a primary barrier, indicating that their "knowledge" is often constituted by community hearsay rather than clinical fact</w:t>
      </w:r>
      <w:sdt>
        <w:sdtPr>
          <w:rPr>
            <w:rFonts w:ascii="Times New Roman" w:hAnsi="Times New Roman" w:cs="Times New Roman"/>
            <w:color w:val="000000"/>
          </w:rPr>
          <w:tag w:val="MENDELEY_CITATION_v3_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"/>
          <w:id w:val="-1011602663"/>
          <w:placeholder>
            <w:docPart w:val="DefaultPlaceholder_-1854013440"/>
          </w:placeholder>
        </w:sdtPr>
        <w:sdtContent>
          <w:r w:rsidR="009F293D" w:rsidRPr="00AF52AB">
            <w:rPr>
              <w:rFonts w:ascii="Times New Roman" w:hAnsi="Times New Roman" w:cs="Times New Roman"/>
              <w:color w:val="000000"/>
            </w:rPr>
            <w:t>(12)</w:t>
          </w:r>
        </w:sdtContent>
      </w:sdt>
      <w:r w:rsidRPr="00AF52AB">
        <w:rPr>
          <w:rFonts w:ascii="Times New Roman" w:hAnsi="Times New Roman" w:cs="Times New Roman"/>
        </w:rPr>
        <w:t>.</w:t>
      </w:r>
    </w:p>
    <w:p w:rsidR="00F57B2E" w:rsidRPr="00AF52AB" w:rsidRDefault="00F57B2E" w:rsidP="00AF52AB">
      <w:pPr>
        <w:spacing w:line="360" w:lineRule="auto"/>
        <w:jc w:val="both"/>
        <w:rPr>
          <w:rFonts w:ascii="Times New Roman" w:hAnsi="Times New Roman" w:cs="Times New Roman"/>
        </w:rPr>
      </w:pPr>
      <w:r w:rsidRPr="00AF52AB">
        <w:rPr>
          <w:rFonts w:ascii="Times New Roman" w:hAnsi="Times New Roman" w:cs="Times New Roman"/>
        </w:rPr>
        <w:t xml:space="preserve">Finally, </w:t>
      </w:r>
      <w:proofErr w:type="gramStart"/>
      <w:r w:rsidRPr="00AF52AB">
        <w:rPr>
          <w:rFonts w:ascii="Times New Roman" w:hAnsi="Times New Roman" w:cs="Times New Roman"/>
        </w:rPr>
        <w:t>Th</w:t>
      </w:r>
      <w:r w:rsidR="00B00721" w:rsidRPr="00AF52AB">
        <w:rPr>
          <w:rFonts w:ascii="Times New Roman" w:hAnsi="Times New Roman" w:cs="Times New Roman"/>
        </w:rPr>
        <w:t>e</w:t>
      </w:r>
      <w:proofErr w:type="gramEnd"/>
      <w:r w:rsidR="00B00721" w:rsidRPr="00AF52AB">
        <w:rPr>
          <w:rFonts w:ascii="Times New Roman" w:hAnsi="Times New Roman" w:cs="Times New Roman"/>
        </w:rPr>
        <w:t xml:space="preserve"> studies</w:t>
      </w:r>
      <w:r w:rsidRPr="00AF52AB">
        <w:rPr>
          <w:rFonts w:ascii="Times New Roman" w:hAnsi="Times New Roman" w:cs="Times New Roman"/>
        </w:rPr>
        <w:t xml:space="preserve"> suggest that superficial recognition of methods is insufficient to drive uptake; rather, comprehensive education that addresses side effects and correct usage is required to bridge the gap between knowledge and practice</w:t>
      </w:r>
      <w:sdt>
        <w:sdtPr>
          <w:rPr>
            <w:rFonts w:ascii="Times New Roman" w:hAnsi="Times New Roman" w:cs="Times New Roman"/>
            <w:color w:val="000000"/>
          </w:rPr>
          <w:tag w:val="MENDELEY_CITATION_v3_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"/>
          <w:id w:val="1864160341"/>
          <w:placeholder>
            <w:docPart w:val="DefaultPlaceholder_-1854013440"/>
          </w:placeholder>
        </w:sdtPr>
        <w:sdtContent>
          <w:r w:rsidR="009F293D" w:rsidRPr="00AF52AB">
            <w:rPr>
              <w:rFonts w:ascii="Times New Roman" w:hAnsi="Times New Roman" w:cs="Times New Roman"/>
              <w:color w:val="000000"/>
            </w:rPr>
            <w:t>(12)</w:t>
          </w:r>
        </w:sdtContent>
      </w:sdt>
      <w:r w:rsidRPr="00AF52AB">
        <w:rPr>
          <w:rFonts w:ascii="Times New Roman" w:hAnsi="Times New Roman" w:cs="Times New Roman"/>
        </w:rPr>
        <w:t>.</w:t>
      </w:r>
    </w:p>
    <w:p w:rsidR="00F57B2E" w:rsidRPr="00AF52AB" w:rsidRDefault="00F57B2E" w:rsidP="00AF52AB">
      <w:pPr>
        <w:spacing w:line="360" w:lineRule="auto"/>
        <w:jc w:val="both"/>
        <w:rPr>
          <w:rFonts w:ascii="Times New Roman" w:hAnsi="Times New Roman" w:cs="Times New Roman"/>
        </w:rPr>
      </w:pPr>
    </w:p>
    <w:p w:rsidR="00A6112D" w:rsidRPr="00AF52AB" w:rsidRDefault="00192FFE" w:rsidP="00AF52AB">
      <w:pPr>
        <w:pStyle w:val="Heading2"/>
        <w:spacing w:line="360" w:lineRule="auto"/>
        <w:jc w:val="both"/>
        <w:rPr>
          <w:rFonts w:ascii="Times New Roman" w:hAnsi="Times New Roman" w:cs="Times New Roman"/>
          <w:sz w:val="24"/>
          <w:szCs w:val="24"/>
        </w:rPr>
      </w:pPr>
      <w:bookmarkStart w:id="15" w:name="_Toc216314729"/>
      <w:r w:rsidRPr="00AF52AB">
        <w:rPr>
          <w:rFonts w:ascii="Times New Roman" w:hAnsi="Times New Roman" w:cs="Times New Roman"/>
          <w:sz w:val="24"/>
          <w:szCs w:val="24"/>
        </w:rPr>
        <w:t>2.1.3</w:t>
      </w:r>
      <w:r w:rsidR="00A6112D" w:rsidRPr="00AF52AB">
        <w:rPr>
          <w:rFonts w:ascii="Times New Roman" w:hAnsi="Times New Roman" w:cs="Times New Roman"/>
          <w:sz w:val="24"/>
          <w:szCs w:val="24"/>
        </w:rPr>
        <w:t xml:space="preserve"> Socio-Cultural Factors Influencing Contraceptive Use</w:t>
      </w:r>
      <w:bookmarkEnd w:id="15"/>
    </w:p>
    <w:p w:rsidR="00A6112D" w:rsidRPr="00AF52AB" w:rsidRDefault="00A6112D" w:rsidP="00AF52AB">
      <w:pPr>
        <w:spacing w:line="360" w:lineRule="auto"/>
        <w:jc w:val="both"/>
        <w:rPr>
          <w:rFonts w:ascii="Times New Roman" w:hAnsi="Times New Roman" w:cs="Times New Roman"/>
        </w:rPr>
      </w:pPr>
      <w:r w:rsidRPr="00AF52AB">
        <w:rPr>
          <w:rFonts w:ascii="Times New Roman" w:hAnsi="Times New Roman" w:cs="Times New Roman"/>
        </w:rPr>
        <w:t xml:space="preserve">Socio-cultural determinants are the most significant barriers to </w:t>
      </w:r>
      <w:r w:rsidR="00E4743F">
        <w:rPr>
          <w:rFonts w:ascii="Times New Roman" w:hAnsi="Times New Roman" w:cs="Times New Roman"/>
        </w:rPr>
        <w:t>contraceptive use</w:t>
      </w:r>
      <w:r w:rsidRPr="00AF52AB">
        <w:rPr>
          <w:rFonts w:ascii="Times New Roman" w:hAnsi="Times New Roman" w:cs="Times New Roman"/>
        </w:rPr>
        <w:t xml:space="preserve"> in conservative and rural settings.</w:t>
      </w:r>
    </w:p>
    <w:p w:rsidR="00A6112D" w:rsidRPr="00AF52AB" w:rsidRDefault="00A6112D" w:rsidP="00AF52AB">
      <w:pPr>
        <w:spacing w:line="360" w:lineRule="auto"/>
        <w:jc w:val="both"/>
        <w:rPr>
          <w:rFonts w:ascii="Times New Roman" w:hAnsi="Times New Roman" w:cs="Times New Roman"/>
          <w:b/>
          <w:bCs/>
        </w:rPr>
      </w:pPr>
      <w:r w:rsidRPr="00AF52AB">
        <w:rPr>
          <w:rFonts w:ascii="Times New Roman" w:hAnsi="Times New Roman" w:cs="Times New Roman"/>
          <w:b/>
          <w:bCs/>
        </w:rPr>
        <w:t>Partner Opposition and Decision-Making:</w:t>
      </w:r>
      <w:r w:rsidR="00CA41B1" w:rsidRPr="00AF52AB">
        <w:rPr>
          <w:rFonts w:ascii="Times New Roman" w:hAnsi="Times New Roman" w:cs="Times New Roman"/>
          <w:b/>
          <w:bCs/>
        </w:rPr>
        <w:t xml:space="preserve"> </w:t>
      </w:r>
      <w:r w:rsidRPr="00AF52AB">
        <w:rPr>
          <w:rFonts w:ascii="Times New Roman" w:hAnsi="Times New Roman" w:cs="Times New Roman"/>
        </w:rPr>
        <w:t xml:space="preserve">In patriarchal societies, male partners act as primary gatekeepers. In East Uganda, qualitative findings reveal that women often fear "spousal sanctions", including physical violence or abandonment, if caught using contraceptives, leading to covert use </w:t>
      </w:r>
      <w:sdt>
        <w:sdtPr>
          <w:rPr>
            <w:rFonts w:ascii="Times New Roman" w:hAnsi="Times New Roman" w:cs="Times New Roman"/>
            <w:color w:val="000000"/>
          </w:rPr>
          <w:tag w:val="MENDELEY_CITATION_v3_eyJjaXRhdGlvbklEIjoiTUVOREVMRVlfQ0lUQVRJT05fODBmODQwZTYtNTRiMy00MjJjLWJiNzMtZTM1ZTk3ZmQ2MmRl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Swic3VwcHJlc3MtYXV0aG9yIjpmYWxzZSwiY29tcG9zaXRlIjpmYWxzZSwiYXV0aG9yLW9ubHkiOmZhbHNlfV19"/>
          <w:id w:val="-1786655427"/>
          <w:placeholder>
            <w:docPart w:val="DefaultPlaceholder_-1854013440"/>
          </w:placeholder>
        </w:sdtPr>
        <w:sdtContent>
          <w:r w:rsidR="00DE09B2" w:rsidRPr="00AF52AB">
            <w:rPr>
              <w:rFonts w:ascii="Times New Roman" w:hAnsi="Times New Roman" w:cs="Times New Roman"/>
              <w:color w:val="000000"/>
            </w:rPr>
            <w:t>(3)</w:t>
          </w:r>
        </w:sdtContent>
      </w:sdt>
      <w:r w:rsidRPr="00AF52AB">
        <w:rPr>
          <w:rFonts w:ascii="Times New Roman" w:hAnsi="Times New Roman" w:cs="Times New Roman"/>
        </w:rPr>
        <w:t xml:space="preserve">. Quantitative data from the </w:t>
      </w:r>
      <w:proofErr w:type="spellStart"/>
      <w:r w:rsidRPr="00AF52AB">
        <w:rPr>
          <w:rFonts w:ascii="Times New Roman" w:hAnsi="Times New Roman" w:cs="Times New Roman"/>
        </w:rPr>
        <w:t>Pwani</w:t>
      </w:r>
      <w:proofErr w:type="spellEnd"/>
      <w:r w:rsidRPr="00AF52AB">
        <w:rPr>
          <w:rFonts w:ascii="Times New Roman" w:hAnsi="Times New Roman" w:cs="Times New Roman"/>
        </w:rPr>
        <w:t xml:space="preserve"> Region reinforces this; women whose partners were unaware of their contraceptive use were 60% less likely (AOR=0.4) to continue using the method </w:t>
      </w:r>
      <w:sdt>
        <w:sdtPr>
          <w:rPr>
            <w:rFonts w:ascii="Times New Roman" w:hAnsi="Times New Roman" w:cs="Times New Roman"/>
            <w:color w:val="000000"/>
          </w:rPr>
          <w:tag w:val="MENDELEY_CITATION_v3_eyJjaXRhdGlvbklEIjoiTUVOREVMRVlfQ0lUQVRJT05fM2I4OGNiZGYtMTZiZi00MGE1LTllNTMtZDljNWQxM2ZlZmRj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UsInN1cHByZXNzLWF1dGhvciI6ZmFsc2UsImNvbXBvc2l0ZSI6ZmFsc2UsImF1dGhvci1vbmx5IjpmYWxzZX1dfQ=="/>
          <w:id w:val="-503116962"/>
          <w:placeholder>
            <w:docPart w:val="DefaultPlaceholder_-1854013440"/>
          </w:placeholder>
        </w:sdtPr>
        <w:sdtContent>
          <w:r w:rsidR="00DE09B2" w:rsidRPr="00AF52AB">
            <w:rPr>
              <w:rFonts w:ascii="Times New Roman" w:hAnsi="Times New Roman" w:cs="Times New Roman"/>
              <w:color w:val="000000"/>
            </w:rPr>
            <w:t>(8)</w:t>
          </w:r>
        </w:sdtContent>
      </w:sdt>
      <w:r w:rsidRPr="00AF52AB">
        <w:rPr>
          <w:rFonts w:ascii="Times New Roman" w:hAnsi="Times New Roman" w:cs="Times New Roman"/>
        </w:rPr>
        <w:t xml:space="preserve">. Similarly, in Tamale, Ghana (a context with similar religious demographics to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women who did not discuss family planning with their partners were 80% less likely (AOR=0.2) to use contraceptives compared to those who engaged in joint decision-making </w:t>
      </w:r>
      <w:sdt>
        <w:sdtPr>
          <w:rPr>
            <w:rFonts w:ascii="Times New Roman" w:hAnsi="Times New Roman" w:cs="Times New Roman"/>
            <w:color w:val="000000"/>
          </w:rPr>
          <w:tag w:val="MENDELEY_CITATION_v3_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"/>
          <w:id w:val="-60105916"/>
          <w:placeholder>
            <w:docPart w:val="DefaultPlaceholder_-1854013440"/>
          </w:placeholder>
        </w:sdtPr>
        <w:sdtContent>
          <w:r w:rsidR="009F293D" w:rsidRPr="00AF52AB">
            <w:rPr>
              <w:rFonts w:ascii="Times New Roman" w:hAnsi="Times New Roman" w:cs="Times New Roman"/>
              <w:color w:val="000000"/>
            </w:rPr>
            <w:t>(13)</w:t>
          </w:r>
        </w:sdtContent>
      </w:sdt>
      <w:r w:rsidRPr="00AF52AB">
        <w:rPr>
          <w:rFonts w:ascii="Times New Roman" w:hAnsi="Times New Roman" w:cs="Times New Roman"/>
        </w:rPr>
        <w:t>.</w:t>
      </w:r>
    </w:p>
    <w:p w:rsidR="00A6112D" w:rsidRPr="00AF52AB" w:rsidRDefault="00A6112D" w:rsidP="00AF52AB">
      <w:pPr>
        <w:spacing w:line="360" w:lineRule="auto"/>
        <w:jc w:val="both"/>
        <w:rPr>
          <w:rFonts w:ascii="Times New Roman" w:hAnsi="Times New Roman" w:cs="Times New Roman"/>
          <w:b/>
          <w:bCs/>
        </w:rPr>
      </w:pPr>
      <w:r w:rsidRPr="00AF52AB">
        <w:rPr>
          <w:rFonts w:ascii="Times New Roman" w:hAnsi="Times New Roman" w:cs="Times New Roman"/>
          <w:b/>
          <w:bCs/>
        </w:rPr>
        <w:t xml:space="preserve">Myths and </w:t>
      </w:r>
      <w:proofErr w:type="spellStart"/>
      <w:proofErr w:type="gramStart"/>
      <w:r w:rsidRPr="00AF52AB">
        <w:rPr>
          <w:rFonts w:ascii="Times New Roman" w:hAnsi="Times New Roman" w:cs="Times New Roman"/>
          <w:b/>
          <w:bCs/>
        </w:rPr>
        <w:t>Misconceptions:</w:t>
      </w:r>
      <w:r w:rsidRPr="00AF52AB">
        <w:rPr>
          <w:rFonts w:ascii="Times New Roman" w:hAnsi="Times New Roman" w:cs="Times New Roman"/>
        </w:rPr>
        <w:t>Myths</w:t>
      </w:r>
      <w:proofErr w:type="spellEnd"/>
      <w:proofErr w:type="gramEnd"/>
      <w:r w:rsidRPr="00AF52AB">
        <w:rPr>
          <w:rFonts w:ascii="Times New Roman" w:hAnsi="Times New Roman" w:cs="Times New Roman"/>
        </w:rPr>
        <w:t xml:space="preserve"> regarding physiological harm are pervasive and statistically significant. In Turkana, Kenya, "myths and misconceptions" (e.g., fear of permanent barrenness or birth defects) were strongly associated with non-use (p=0.000) </w:t>
      </w:r>
      <w:sdt>
        <w:sdtPr>
          <w:rPr>
            <w:rFonts w:ascii="Times New Roman" w:hAnsi="Times New Roman" w:cs="Times New Roman"/>
            <w:color w:val="000000"/>
          </w:rPr>
          <w:tag w:val="MENDELEY_CITATION_v3_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"/>
          <w:id w:val="-988320456"/>
          <w:placeholder>
            <w:docPart w:val="DefaultPlaceholder_-1854013440"/>
          </w:placeholder>
        </w:sdtPr>
        <w:sdtContent>
          <w:r w:rsidR="00DE09B2" w:rsidRPr="00AF52AB">
            <w:rPr>
              <w:rFonts w:ascii="Times New Roman" w:hAnsi="Times New Roman" w:cs="Times New Roman"/>
              <w:color w:val="000000"/>
            </w:rPr>
            <w:t>(4)</w:t>
          </w:r>
        </w:sdtContent>
      </w:sdt>
      <w:r w:rsidRPr="00AF52AB">
        <w:rPr>
          <w:rFonts w:ascii="Times New Roman" w:hAnsi="Times New Roman" w:cs="Times New Roman"/>
        </w:rPr>
        <w:t xml:space="preserve">. In Ethiopia, street-dwelling women cited "fear of side effects" (37.3%) as the primary reason for non-use, driven by rumors that contraceptives cause "darkening of the face" or "burning intestines" </w:t>
      </w:r>
      <w:sdt>
        <w:sdtPr>
          <w:rPr>
            <w:rFonts w:ascii="Times New Roman" w:hAnsi="Times New Roman" w:cs="Times New Roman"/>
            <w:color w:val="000000"/>
          </w:rPr>
          <w:tag w:val="MENDELEY_CITATION_v3_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"/>
          <w:id w:val="550808411"/>
          <w:placeholder>
            <w:docPart w:val="DefaultPlaceholder_-1854013440"/>
          </w:placeholder>
        </w:sdtPr>
        <w:sdtContent>
          <w:r w:rsidR="009F293D" w:rsidRPr="00AF52AB">
            <w:rPr>
              <w:rFonts w:ascii="Times New Roman" w:hAnsi="Times New Roman" w:cs="Times New Roman"/>
              <w:color w:val="000000"/>
            </w:rPr>
            <w:t>(14)</w:t>
          </w:r>
        </w:sdtContent>
      </w:sdt>
      <w:r w:rsidRPr="00AF52AB">
        <w:rPr>
          <w:rFonts w:ascii="Times New Roman" w:hAnsi="Times New Roman" w:cs="Times New Roman"/>
        </w:rPr>
        <w:t xml:space="preserve">. In Tanzania, specific myths circulating in coastal communities suggest that contraceptives cause cancer or are infected with HIV, which significantly deters uptake even among educated women </w:t>
      </w:r>
      <w:sdt>
        <w:sdtPr>
          <w:rPr>
            <w:rFonts w:ascii="Times New Roman" w:hAnsi="Times New Roman" w:cs="Times New Roman"/>
            <w:color w:val="000000"/>
          </w:rPr>
          <w:tag w:val="MENDELEY_CITATION_v3_eyJjaXRhdGlvbklEIjoiTUVOREVMRVlfQ0lUQVRJT05fNWMzYTQyMmQtNTZiNy00YWU4LTg4ZDctMWUwY2Q0MGVmYzJm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Swic3VwcHJlc3MtYXV0aG9yIjpmYWxzZSwiY29tcG9zaXRlIjpmYWxzZSwiYXV0aG9yLW9ubHkiOmZhbHNlfV19"/>
          <w:id w:val="1708980746"/>
          <w:placeholder>
            <w:docPart w:val="DefaultPlaceholder_-1854013440"/>
          </w:placeholder>
        </w:sdtPr>
        <w:sdtContent>
          <w:r w:rsidR="00DE09B2" w:rsidRPr="00AF52AB">
            <w:rPr>
              <w:rFonts w:ascii="Times New Roman" w:hAnsi="Times New Roman" w:cs="Times New Roman"/>
              <w:color w:val="000000"/>
            </w:rPr>
            <w:t>(7)</w:t>
          </w:r>
        </w:sdtContent>
      </w:sdt>
      <w:r w:rsidRPr="00AF52AB">
        <w:rPr>
          <w:rFonts w:ascii="Times New Roman" w:hAnsi="Times New Roman" w:cs="Times New Roman"/>
        </w:rPr>
        <w:t>.</w:t>
      </w:r>
    </w:p>
    <w:p w:rsidR="00A6112D" w:rsidRPr="00AF52AB" w:rsidRDefault="00A6112D" w:rsidP="00AF52AB">
      <w:pPr>
        <w:spacing w:line="360" w:lineRule="auto"/>
        <w:jc w:val="both"/>
        <w:rPr>
          <w:rFonts w:ascii="Times New Roman" w:hAnsi="Times New Roman" w:cs="Times New Roman"/>
          <w:b/>
          <w:bCs/>
        </w:rPr>
      </w:pPr>
      <w:r w:rsidRPr="00AF52AB">
        <w:rPr>
          <w:rFonts w:ascii="Times New Roman" w:hAnsi="Times New Roman" w:cs="Times New Roman"/>
          <w:b/>
          <w:bCs/>
        </w:rPr>
        <w:t xml:space="preserve">Religious and Cultural </w:t>
      </w:r>
      <w:proofErr w:type="spellStart"/>
      <w:proofErr w:type="gramStart"/>
      <w:r w:rsidRPr="00AF52AB">
        <w:rPr>
          <w:rFonts w:ascii="Times New Roman" w:hAnsi="Times New Roman" w:cs="Times New Roman"/>
          <w:b/>
          <w:bCs/>
        </w:rPr>
        <w:t>Beliefs:</w:t>
      </w:r>
      <w:r w:rsidRPr="00AF52AB">
        <w:rPr>
          <w:rFonts w:ascii="Times New Roman" w:hAnsi="Times New Roman" w:cs="Times New Roman"/>
        </w:rPr>
        <w:t>Religious</w:t>
      </w:r>
      <w:proofErr w:type="spellEnd"/>
      <w:proofErr w:type="gramEnd"/>
      <w:r w:rsidRPr="00AF52AB">
        <w:rPr>
          <w:rFonts w:ascii="Times New Roman" w:hAnsi="Times New Roman" w:cs="Times New Roman"/>
        </w:rPr>
        <w:t xml:space="preserve"> interpretations and cultural norms regarding family size deeply influence behavior. In Ghana, women who believed their religion/culture "frowned on contraception" were 60% less likely (AOR=0.4) to use it </w:t>
      </w:r>
      <w:sdt>
        <w:sdtPr>
          <w:rPr>
            <w:rFonts w:ascii="Times New Roman" w:hAnsi="Times New Roman" w:cs="Times New Roman"/>
            <w:color w:val="000000"/>
          </w:rPr>
          <w:tag w:val="MENDELEY_CITATION_v3_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"/>
          <w:id w:val="921990826"/>
          <w:placeholder>
            <w:docPart w:val="DefaultPlaceholder_-1854013440"/>
          </w:placeholder>
        </w:sdtPr>
        <w:sdtContent>
          <w:r w:rsidR="009F293D" w:rsidRPr="00AF52AB">
            <w:rPr>
              <w:rFonts w:ascii="Times New Roman" w:hAnsi="Times New Roman" w:cs="Times New Roman"/>
              <w:color w:val="000000"/>
            </w:rPr>
            <w:t>(13)</w:t>
          </w:r>
        </w:sdtContent>
      </w:sdt>
      <w:r w:rsidRPr="00AF52AB">
        <w:rPr>
          <w:rFonts w:ascii="Times New Roman" w:hAnsi="Times New Roman" w:cs="Times New Roman"/>
        </w:rPr>
        <w:t xml:space="preserve">. In the Tanzanian coastal context, specifically among the </w:t>
      </w:r>
      <w:proofErr w:type="spellStart"/>
      <w:r w:rsidRPr="00AF52AB">
        <w:rPr>
          <w:rFonts w:ascii="Times New Roman" w:hAnsi="Times New Roman" w:cs="Times New Roman"/>
        </w:rPr>
        <w:t>Wazaramo</w:t>
      </w:r>
      <w:proofErr w:type="spellEnd"/>
      <w:r w:rsidRPr="00AF52AB">
        <w:rPr>
          <w:rFonts w:ascii="Times New Roman" w:hAnsi="Times New Roman" w:cs="Times New Roman"/>
        </w:rPr>
        <w:t xml:space="preserve"> and </w:t>
      </w:r>
      <w:proofErr w:type="spellStart"/>
      <w:r w:rsidRPr="00AF52AB">
        <w:rPr>
          <w:rFonts w:ascii="Times New Roman" w:hAnsi="Times New Roman" w:cs="Times New Roman"/>
        </w:rPr>
        <w:t>Warufiji</w:t>
      </w:r>
      <w:proofErr w:type="spellEnd"/>
      <w:r w:rsidRPr="00AF52AB">
        <w:rPr>
          <w:rFonts w:ascii="Times New Roman" w:hAnsi="Times New Roman" w:cs="Times New Roman"/>
        </w:rPr>
        <w:t xml:space="preserve"> tribes, high parity is culturally associated with </w:t>
      </w:r>
      <w:r w:rsidRPr="00AF52AB">
        <w:rPr>
          <w:rFonts w:ascii="Times New Roman" w:hAnsi="Times New Roman" w:cs="Times New Roman"/>
        </w:rPr>
        <w:lastRenderedPageBreak/>
        <w:t xml:space="preserve">prestige and the continuation of the clan </w:t>
      </w:r>
      <w:sdt>
        <w:sdtPr>
          <w:rPr>
            <w:rFonts w:ascii="Times New Roman" w:hAnsi="Times New Roman" w:cs="Times New Roman"/>
            <w:color w:val="000000"/>
          </w:rPr>
          <w:tag w:val="MENDELEY_CITATION_v3_eyJjaXRhdGlvbklEIjoiTUVOREVMRVlfQ0lUQVRJT05fM2IxNjFiMDktMDA4MS00ZDA0LTk1NTEtM2UzYTZmMjZmNzcx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
          <w:id w:val="-621380936"/>
          <w:placeholder>
            <w:docPart w:val="DefaultPlaceholder_-1854013440"/>
          </w:placeholder>
        </w:sdtPr>
        <w:sdtContent>
          <w:r w:rsidR="00DE09B2" w:rsidRPr="00AF52AB">
            <w:rPr>
              <w:rFonts w:ascii="Times New Roman" w:hAnsi="Times New Roman" w:cs="Times New Roman"/>
              <w:color w:val="000000"/>
            </w:rPr>
            <w:t>(7)</w:t>
          </w:r>
        </w:sdtContent>
      </w:sdt>
      <w:r w:rsidRPr="00AF52AB">
        <w:rPr>
          <w:rFonts w:ascii="Times New Roman" w:hAnsi="Times New Roman" w:cs="Times New Roman"/>
        </w:rPr>
        <w:t xml:space="preserve">. Children are viewed as a "divine gift," and interfering with fertility is often perceived as challenging God’s will </w:t>
      </w:r>
      <w:sdt>
        <w:sdtPr>
          <w:rPr>
            <w:rFonts w:ascii="Times New Roman" w:hAnsi="Times New Roman" w:cs="Times New Roman"/>
            <w:color w:val="000000"/>
          </w:rPr>
          <w:tag w:val="MENDELEY_CITATION_v3_eyJjaXRhdGlvbklEIjoiTUVOREVMRVlfQ0lUQVRJT05fZDA4YWQyN2MtMWEwOS00NTI3LTk0ODUtNzE4Y2EyZDI3MzAx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Swic3VwcHJlc3MtYXV0aG9yIjpmYWxzZSwiY29tcG9zaXRlIjpmYWxzZSwiYXV0aG9yLW9ubHkiOmZhbHNlfV19"/>
          <w:id w:val="504564069"/>
          <w:placeholder>
            <w:docPart w:val="DefaultPlaceholder_-1854013440"/>
          </w:placeholder>
        </w:sdtPr>
        <w:sdtContent>
          <w:r w:rsidR="00DE09B2" w:rsidRPr="00AF52AB">
            <w:rPr>
              <w:rFonts w:ascii="Times New Roman" w:hAnsi="Times New Roman" w:cs="Times New Roman"/>
              <w:color w:val="000000"/>
            </w:rPr>
            <w:t>(7)</w:t>
          </w:r>
        </w:sdtContent>
      </w:sdt>
      <w:r w:rsidRPr="00AF52AB">
        <w:rPr>
          <w:rFonts w:ascii="Times New Roman" w:hAnsi="Times New Roman" w:cs="Times New Roman"/>
        </w:rPr>
        <w:t xml:space="preserve">. This cultural preference for large families creates a "demand-side" barrier that is difficult to overcome with supply-side interventions alone </w:t>
      </w:r>
      <w:sdt>
        <w:sdtPr>
          <w:rPr>
            <w:rFonts w:ascii="Times New Roman" w:hAnsi="Times New Roman" w:cs="Times New Roman"/>
            <w:color w:val="000000"/>
          </w:rPr>
          <w:tag w:val="MENDELEY_CITATION_v3_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"/>
          <w:id w:val="-567034169"/>
          <w:placeholder>
            <w:docPart w:val="DefaultPlaceholder_-1854013440"/>
          </w:placeholder>
        </w:sdtPr>
        <w:sdtContent>
          <w:r w:rsidR="009F293D" w:rsidRPr="00AF52AB">
            <w:rPr>
              <w:rFonts w:ascii="Times New Roman" w:hAnsi="Times New Roman" w:cs="Times New Roman"/>
              <w:color w:val="000000"/>
            </w:rPr>
            <w:t>(15)</w:t>
          </w:r>
        </w:sdtContent>
      </w:sdt>
      <w:r w:rsidRPr="00AF52AB">
        <w:rPr>
          <w:rFonts w:ascii="Times New Roman" w:hAnsi="Times New Roman" w:cs="Times New Roman"/>
        </w:rPr>
        <w:t>.</w:t>
      </w:r>
    </w:p>
    <w:p w:rsidR="00A6112D" w:rsidRPr="00AF52AB" w:rsidRDefault="00192FFE" w:rsidP="00AF52AB">
      <w:pPr>
        <w:pStyle w:val="Heading2"/>
        <w:spacing w:line="360" w:lineRule="auto"/>
        <w:jc w:val="both"/>
        <w:rPr>
          <w:rFonts w:ascii="Times New Roman" w:hAnsi="Times New Roman" w:cs="Times New Roman"/>
          <w:sz w:val="24"/>
          <w:szCs w:val="24"/>
        </w:rPr>
      </w:pPr>
      <w:bookmarkStart w:id="16" w:name="_Toc216314730"/>
      <w:r w:rsidRPr="00AF52AB">
        <w:rPr>
          <w:rFonts w:ascii="Times New Roman" w:hAnsi="Times New Roman" w:cs="Times New Roman"/>
          <w:sz w:val="24"/>
          <w:szCs w:val="24"/>
        </w:rPr>
        <w:t>2.2</w:t>
      </w:r>
      <w:r w:rsidR="00A6112D" w:rsidRPr="00AF52AB">
        <w:rPr>
          <w:rFonts w:ascii="Times New Roman" w:hAnsi="Times New Roman" w:cs="Times New Roman"/>
          <w:sz w:val="24"/>
          <w:szCs w:val="24"/>
        </w:rPr>
        <w:t xml:space="preserve"> Summary and Knowledge Gap</w:t>
      </w:r>
      <w:bookmarkEnd w:id="16"/>
    </w:p>
    <w:p w:rsidR="00A6112D" w:rsidRPr="00AF52AB" w:rsidRDefault="00A6112D" w:rsidP="00AF52AB">
      <w:pPr>
        <w:spacing w:line="360" w:lineRule="auto"/>
        <w:jc w:val="both"/>
        <w:rPr>
          <w:rFonts w:ascii="Times New Roman" w:hAnsi="Times New Roman" w:cs="Times New Roman"/>
        </w:rPr>
      </w:pPr>
      <w:r w:rsidRPr="00AF52AB">
        <w:rPr>
          <w:rFonts w:ascii="Times New Roman" w:hAnsi="Times New Roman" w:cs="Times New Roman"/>
        </w:rPr>
        <w:t xml:space="preserve">The literature establishes that while socio-demographic factors like education are fundamental, the decision to use contraceptives in Sub-Saharan Africa is heavily mediated by socio-cultural dynamics. The "Knowledge-Practice Gap" is driven not by a lack of awareness, but by the prevalence of myths, partner opposition, and cultural prestige associated with high fertility. However, most existing data on these cultural barriers in the </w:t>
      </w:r>
      <w:proofErr w:type="spellStart"/>
      <w:r w:rsidRPr="00AF52AB">
        <w:rPr>
          <w:rFonts w:ascii="Times New Roman" w:hAnsi="Times New Roman" w:cs="Times New Roman"/>
        </w:rPr>
        <w:t>Pwani</w:t>
      </w:r>
      <w:proofErr w:type="spellEnd"/>
      <w:r w:rsidRPr="00AF52AB">
        <w:rPr>
          <w:rFonts w:ascii="Times New Roman" w:hAnsi="Times New Roman" w:cs="Times New Roman"/>
        </w:rPr>
        <w:t xml:space="preserve"> Region is derived from hospital-based studies </w:t>
      </w:r>
      <w:sdt>
        <w:sdtPr>
          <w:rPr>
            <w:rFonts w:ascii="Times New Roman" w:hAnsi="Times New Roman" w:cs="Times New Roman"/>
            <w:color w:val="000000"/>
          </w:rPr>
          <w:tag w:val="MENDELEY_CITATION_v3_eyJjaXRhdGlvbklEIjoiTUVOREVMRVlfQ0lUQVRJT05fNTU0YzA3MWItMjQwNC00NWY1LWExYzYtMWVkNzUwYjQ1OTBh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UsInN1cHByZXNzLWF1dGhvciI6ZmFsc2UsImNvbXBvc2l0ZSI6ZmFsc2UsImF1dGhvci1vbmx5IjpmYWxzZX1dfQ=="/>
          <w:id w:val="1115713335"/>
          <w:placeholder>
            <w:docPart w:val="DefaultPlaceholder_-1854013440"/>
          </w:placeholder>
        </w:sdtPr>
        <w:sdtContent>
          <w:r w:rsidR="00DE09B2" w:rsidRPr="00AF52AB">
            <w:rPr>
              <w:rFonts w:ascii="Times New Roman" w:hAnsi="Times New Roman" w:cs="Times New Roman"/>
              <w:color w:val="000000"/>
            </w:rPr>
            <w:t>(8)</w:t>
          </w:r>
        </w:sdtContent>
      </w:sdt>
      <w:r w:rsidRPr="00AF52AB">
        <w:rPr>
          <w:rFonts w:ascii="Times New Roman" w:hAnsi="Times New Roman" w:cs="Times New Roman"/>
        </w:rPr>
        <w:t xml:space="preserve"> or comparative studies with distant regions </w:t>
      </w:r>
      <w:sdt>
        <w:sdtPr>
          <w:rPr>
            <w:rFonts w:ascii="Times New Roman" w:hAnsi="Times New Roman" w:cs="Times New Roman"/>
            <w:color w:val="000000"/>
          </w:rPr>
          <w:tag w:val="MENDELEY_CITATION_v3_eyJjaXRhdGlvbklEIjoiTUVOREVMRVlfQ0lUQVRJT05fYTA0Mzg1NTYtMDlkMC00MGI0LTg0OTAtODliZTc0YWM3Mzk5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Swic3VwcHJlc3MtYXV0aG9yIjpmYWxzZSwiY29tcG9zaXRlIjpmYWxzZSwiYXV0aG9yLW9ubHkiOmZhbHNlfV19"/>
          <w:id w:val="-1232307991"/>
          <w:placeholder>
            <w:docPart w:val="DefaultPlaceholder_-1854013440"/>
          </w:placeholder>
        </w:sdtPr>
        <w:sdtContent>
          <w:r w:rsidR="00DE09B2" w:rsidRPr="00AF52AB">
            <w:rPr>
              <w:rFonts w:ascii="Times New Roman" w:hAnsi="Times New Roman" w:cs="Times New Roman"/>
              <w:color w:val="000000"/>
            </w:rPr>
            <w:t>(7)</w:t>
          </w:r>
        </w:sdtContent>
      </w:sdt>
      <w:r w:rsidRPr="00AF52AB">
        <w:rPr>
          <w:rFonts w:ascii="Times New Roman" w:hAnsi="Times New Roman" w:cs="Times New Roman"/>
        </w:rPr>
        <w:t xml:space="preserve">. There is a critical lack of community-based quantitative evidence from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District that specifically measures the prevalence of these local myths (e.g., fear of cancer/infertility) and the extent of male partner opposition at the household level. This study aims to quantify these specific barriers to inform targeted interventions.</w:t>
      </w:r>
    </w:p>
    <w:p w:rsidR="007D77C1" w:rsidRPr="00AF52AB" w:rsidRDefault="007D77C1" w:rsidP="00AF52AB">
      <w:pPr>
        <w:spacing w:line="360" w:lineRule="auto"/>
        <w:jc w:val="both"/>
        <w:rPr>
          <w:rFonts w:ascii="Times New Roman" w:hAnsi="Times New Roman" w:cs="Times New Roman"/>
        </w:rPr>
      </w:pPr>
    </w:p>
    <w:p w:rsidR="00A6112D" w:rsidRPr="00AF52AB" w:rsidRDefault="00A6112D" w:rsidP="00AF52AB">
      <w:pPr>
        <w:spacing w:line="360" w:lineRule="auto"/>
        <w:jc w:val="both"/>
        <w:rPr>
          <w:rFonts w:ascii="Times New Roman" w:hAnsi="Times New Roman" w:cs="Times New Roman"/>
        </w:rPr>
      </w:pPr>
    </w:p>
    <w:p w:rsidR="00A6112D" w:rsidRPr="00AF52AB" w:rsidRDefault="00A6112D" w:rsidP="00AF52AB">
      <w:pPr>
        <w:spacing w:line="360" w:lineRule="auto"/>
        <w:jc w:val="both"/>
        <w:rPr>
          <w:rFonts w:ascii="Times New Roman" w:hAnsi="Times New Roman" w:cs="Times New Roman"/>
        </w:rPr>
      </w:pPr>
      <w:r w:rsidRPr="00AF52AB">
        <w:rPr>
          <w:rFonts w:ascii="Times New Roman" w:hAnsi="Times New Roman" w:cs="Times New Roman"/>
        </w:rPr>
        <w:br w:type="page"/>
      </w:r>
    </w:p>
    <w:p w:rsidR="00B75452" w:rsidRPr="00AF52AB" w:rsidRDefault="00283966" w:rsidP="00AF52AB">
      <w:pPr>
        <w:pStyle w:val="Heading1"/>
        <w:spacing w:line="360" w:lineRule="auto"/>
        <w:jc w:val="center"/>
        <w:rPr>
          <w:rFonts w:ascii="Times New Roman" w:hAnsi="Times New Roman" w:cs="Times New Roman"/>
          <w:b/>
          <w:bCs/>
          <w:sz w:val="24"/>
          <w:szCs w:val="24"/>
        </w:rPr>
      </w:pPr>
      <w:bookmarkStart w:id="17" w:name="_Toc216314731"/>
      <w:r w:rsidRPr="00AF52AB">
        <w:rPr>
          <w:rFonts w:ascii="Times New Roman" w:hAnsi="Times New Roman" w:cs="Times New Roman"/>
          <w:b/>
          <w:bCs/>
          <w:sz w:val="24"/>
          <w:szCs w:val="24"/>
        </w:rPr>
        <w:lastRenderedPageBreak/>
        <w:t xml:space="preserve">CHAPTER </w:t>
      </w:r>
      <w:r w:rsidR="008733D3" w:rsidRPr="00AF52AB">
        <w:rPr>
          <w:rFonts w:ascii="Times New Roman" w:hAnsi="Times New Roman" w:cs="Times New Roman"/>
          <w:b/>
          <w:bCs/>
          <w:sz w:val="24"/>
          <w:szCs w:val="24"/>
        </w:rPr>
        <w:t>3</w:t>
      </w:r>
      <w:r w:rsidR="00B75452" w:rsidRPr="00AF52AB">
        <w:rPr>
          <w:rFonts w:ascii="Times New Roman" w:hAnsi="Times New Roman" w:cs="Times New Roman"/>
          <w:b/>
          <w:bCs/>
          <w:sz w:val="24"/>
          <w:szCs w:val="24"/>
        </w:rPr>
        <w:t>.0 M</w:t>
      </w:r>
      <w:r w:rsidR="00CA41B1" w:rsidRPr="00AF52AB">
        <w:rPr>
          <w:rFonts w:ascii="Times New Roman" w:hAnsi="Times New Roman" w:cs="Times New Roman"/>
          <w:b/>
          <w:bCs/>
          <w:sz w:val="24"/>
          <w:szCs w:val="24"/>
        </w:rPr>
        <w:t>ETHODOLOGY</w:t>
      </w:r>
      <w:bookmarkEnd w:id="17"/>
    </w:p>
    <w:p w:rsidR="00B75452" w:rsidRPr="00AF52AB" w:rsidRDefault="008733D3" w:rsidP="00AF52AB">
      <w:pPr>
        <w:pStyle w:val="Heading2"/>
        <w:spacing w:line="360" w:lineRule="auto"/>
        <w:jc w:val="both"/>
        <w:rPr>
          <w:rFonts w:ascii="Times New Roman" w:hAnsi="Times New Roman" w:cs="Times New Roman"/>
          <w:sz w:val="24"/>
          <w:szCs w:val="24"/>
        </w:rPr>
      </w:pPr>
      <w:bookmarkStart w:id="18" w:name="_Toc216314732"/>
      <w:r w:rsidRPr="00AF52AB">
        <w:rPr>
          <w:rFonts w:ascii="Times New Roman" w:hAnsi="Times New Roman" w:cs="Times New Roman"/>
          <w:sz w:val="24"/>
          <w:szCs w:val="24"/>
        </w:rPr>
        <w:t>3</w:t>
      </w:r>
      <w:r w:rsidR="00B75452" w:rsidRPr="00AF52AB">
        <w:rPr>
          <w:rFonts w:ascii="Times New Roman" w:hAnsi="Times New Roman" w:cs="Times New Roman"/>
          <w:sz w:val="24"/>
          <w:szCs w:val="24"/>
        </w:rPr>
        <w:t>.1 Study Design</w:t>
      </w:r>
      <w:bookmarkEnd w:id="18"/>
    </w:p>
    <w:p w:rsidR="00B75452" w:rsidRPr="00AF52AB" w:rsidRDefault="00B75452" w:rsidP="00AF52AB">
      <w:pPr>
        <w:spacing w:line="360" w:lineRule="auto"/>
        <w:jc w:val="both"/>
        <w:rPr>
          <w:rFonts w:ascii="Times New Roman" w:hAnsi="Times New Roman" w:cs="Times New Roman"/>
        </w:rPr>
      </w:pPr>
      <w:r w:rsidRPr="00AF52AB">
        <w:rPr>
          <w:rFonts w:ascii="Times New Roman" w:hAnsi="Times New Roman" w:cs="Times New Roman"/>
        </w:rPr>
        <w:t xml:space="preserve">This study will employ a community-based </w:t>
      </w:r>
      <w:r w:rsidRPr="00AF52AB">
        <w:rPr>
          <w:rFonts w:ascii="Times New Roman" w:hAnsi="Times New Roman" w:cs="Times New Roman"/>
          <w:b/>
          <w:bCs/>
        </w:rPr>
        <w:t>cross-sectional study design using quantitative methods</w:t>
      </w:r>
      <w:r w:rsidRPr="00AF52AB">
        <w:rPr>
          <w:rFonts w:ascii="Times New Roman" w:hAnsi="Times New Roman" w:cs="Times New Roman"/>
        </w:rPr>
        <w:t>. A cross-sectional design is appropriate for this research as it allows for the assessment of exposure (socio-cultural factors, knowledge) and outcome (</w:t>
      </w:r>
      <w:r w:rsidR="00E4743F">
        <w:rPr>
          <w:rFonts w:ascii="Times New Roman" w:hAnsi="Times New Roman" w:cs="Times New Roman"/>
        </w:rPr>
        <w:t>contraceptive use</w:t>
      </w:r>
      <w:r w:rsidRPr="00AF52AB">
        <w:rPr>
          <w:rFonts w:ascii="Times New Roman" w:hAnsi="Times New Roman" w:cs="Times New Roman"/>
        </w:rPr>
        <w:t xml:space="preserve">) simultaneously at a single point in time. This design is cost-effective and suitable for determining the prevalence of contraceptive use and establishing statistical associations between key variables in the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District population.</w:t>
      </w:r>
    </w:p>
    <w:p w:rsidR="00B75452" w:rsidRPr="00AF52AB" w:rsidRDefault="008733D3" w:rsidP="00AF52AB">
      <w:pPr>
        <w:pStyle w:val="Heading2"/>
        <w:spacing w:line="360" w:lineRule="auto"/>
        <w:jc w:val="both"/>
        <w:rPr>
          <w:rFonts w:ascii="Times New Roman" w:hAnsi="Times New Roman" w:cs="Times New Roman"/>
          <w:sz w:val="24"/>
          <w:szCs w:val="24"/>
        </w:rPr>
      </w:pPr>
      <w:bookmarkStart w:id="19" w:name="_Toc216314733"/>
      <w:r w:rsidRPr="00AF52AB">
        <w:rPr>
          <w:rFonts w:ascii="Times New Roman" w:hAnsi="Times New Roman" w:cs="Times New Roman"/>
          <w:sz w:val="24"/>
          <w:szCs w:val="24"/>
        </w:rPr>
        <w:t>3</w:t>
      </w:r>
      <w:r w:rsidR="00B75452" w:rsidRPr="00AF52AB">
        <w:rPr>
          <w:rFonts w:ascii="Times New Roman" w:hAnsi="Times New Roman" w:cs="Times New Roman"/>
          <w:sz w:val="24"/>
          <w:szCs w:val="24"/>
        </w:rPr>
        <w:t>.2 Study Population</w:t>
      </w:r>
      <w:bookmarkEnd w:id="19"/>
    </w:p>
    <w:p w:rsidR="00B75452" w:rsidRPr="00AF52AB" w:rsidRDefault="008733D3" w:rsidP="00AF52AB">
      <w:pPr>
        <w:pStyle w:val="Heading3"/>
        <w:spacing w:line="360" w:lineRule="auto"/>
        <w:jc w:val="both"/>
        <w:rPr>
          <w:rFonts w:ascii="Times New Roman" w:hAnsi="Times New Roman" w:cs="Times New Roman"/>
          <w:sz w:val="24"/>
          <w:szCs w:val="24"/>
        </w:rPr>
      </w:pPr>
      <w:bookmarkStart w:id="20" w:name="_Toc216314734"/>
      <w:r w:rsidRPr="00AF52AB">
        <w:rPr>
          <w:rFonts w:ascii="Times New Roman" w:hAnsi="Times New Roman" w:cs="Times New Roman"/>
          <w:sz w:val="24"/>
          <w:szCs w:val="24"/>
        </w:rPr>
        <w:t>3</w:t>
      </w:r>
      <w:r w:rsidR="00B75452" w:rsidRPr="00AF52AB">
        <w:rPr>
          <w:rFonts w:ascii="Times New Roman" w:hAnsi="Times New Roman" w:cs="Times New Roman"/>
          <w:sz w:val="24"/>
          <w:szCs w:val="24"/>
        </w:rPr>
        <w:t>.2.1 Study Area</w:t>
      </w:r>
      <w:bookmarkEnd w:id="20"/>
    </w:p>
    <w:p w:rsidR="00B75452" w:rsidRPr="00AF52AB" w:rsidRDefault="00B75452" w:rsidP="00AF52AB">
      <w:pPr>
        <w:spacing w:line="360" w:lineRule="auto"/>
        <w:jc w:val="both"/>
        <w:rPr>
          <w:rFonts w:ascii="Times New Roman" w:hAnsi="Times New Roman" w:cs="Times New Roman"/>
        </w:rPr>
      </w:pPr>
      <w:r w:rsidRPr="00AF52AB">
        <w:rPr>
          <w:rFonts w:ascii="Times New Roman" w:hAnsi="Times New Roman" w:cs="Times New Roman"/>
        </w:rPr>
        <w:t xml:space="preserve">The study will be conducted in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District, one of the seven districts of the </w:t>
      </w:r>
      <w:proofErr w:type="spellStart"/>
      <w:r w:rsidRPr="00AF52AB">
        <w:rPr>
          <w:rFonts w:ascii="Times New Roman" w:hAnsi="Times New Roman" w:cs="Times New Roman"/>
        </w:rPr>
        <w:t>Pwani</w:t>
      </w:r>
      <w:proofErr w:type="spellEnd"/>
      <w:r w:rsidRPr="00AF52AB">
        <w:rPr>
          <w:rFonts w:ascii="Times New Roman" w:hAnsi="Times New Roman" w:cs="Times New Roman"/>
        </w:rPr>
        <w:t xml:space="preserve"> (Coast) Region in Tanzania.</w:t>
      </w:r>
    </w:p>
    <w:p w:rsidR="00B75452" w:rsidRPr="00AF52AB" w:rsidRDefault="00B75452" w:rsidP="00AF52AB">
      <w:pPr>
        <w:spacing w:line="360" w:lineRule="auto"/>
        <w:jc w:val="both"/>
        <w:rPr>
          <w:rFonts w:ascii="Times New Roman" w:hAnsi="Times New Roman" w:cs="Times New Roman"/>
        </w:rPr>
      </w:pPr>
      <w:r w:rsidRPr="00AF52AB">
        <w:rPr>
          <w:rFonts w:ascii="Times New Roman" w:hAnsi="Times New Roman" w:cs="Times New Roman"/>
          <w:b/>
          <w:bCs/>
        </w:rPr>
        <w:t>Geographical Justification:</w:t>
      </w:r>
      <w:r w:rsidRPr="00AF52AB">
        <w:rPr>
          <w:rFonts w:ascii="Times New Roman" w:hAnsi="Times New Roman" w:cs="Times New Roman"/>
        </w:rPr>
        <w:t xml:space="preserve">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is a coastal district located approximately 45 km south of Dar es Salaam. Despite its proximity to the commercial capital, it retains a distinct rural and peri-urban character with deep-rooted traditional structures.</w:t>
      </w:r>
    </w:p>
    <w:p w:rsidR="00215779" w:rsidRPr="00AF52AB" w:rsidRDefault="00215779" w:rsidP="00AF52AB">
      <w:pPr>
        <w:spacing w:line="360" w:lineRule="auto"/>
        <w:jc w:val="both"/>
        <w:rPr>
          <w:rFonts w:ascii="Times New Roman" w:hAnsi="Times New Roman" w:cs="Times New Roman"/>
        </w:rPr>
      </w:pPr>
      <w:r w:rsidRPr="00AF52AB">
        <w:rPr>
          <w:rFonts w:ascii="Times New Roman" w:hAnsi="Times New Roman" w:cs="Times New Roman"/>
          <w:b/>
          <w:bCs/>
        </w:rPr>
        <w:t>Epidemiological Justification:</w:t>
      </w:r>
      <w:r w:rsidRPr="00AF52AB">
        <w:rPr>
          <w:rFonts w:ascii="Times New Roman" w:hAnsi="Times New Roman" w:cs="Times New Roman"/>
        </w:rPr>
        <w:t xml:space="preserve"> According to the </w:t>
      </w:r>
      <w:r w:rsidRPr="00AF52AB">
        <w:rPr>
          <w:rFonts w:ascii="Times New Roman" w:hAnsi="Times New Roman" w:cs="Times New Roman"/>
          <w:i/>
          <w:iCs/>
        </w:rPr>
        <w:t>Tanzania Demographic and Health Survey (TDHS) 2022</w:t>
      </w:r>
      <w:r w:rsidRPr="00AF52AB">
        <w:rPr>
          <w:rFonts w:ascii="Times New Roman" w:hAnsi="Times New Roman" w:cs="Times New Roman"/>
        </w:rPr>
        <w:t xml:space="preserve">, the </w:t>
      </w:r>
      <w:proofErr w:type="spellStart"/>
      <w:r w:rsidRPr="00AF52AB">
        <w:rPr>
          <w:rFonts w:ascii="Times New Roman" w:hAnsi="Times New Roman" w:cs="Times New Roman"/>
        </w:rPr>
        <w:t>Pwani</w:t>
      </w:r>
      <w:proofErr w:type="spellEnd"/>
      <w:r w:rsidRPr="00AF52AB">
        <w:rPr>
          <w:rFonts w:ascii="Times New Roman" w:hAnsi="Times New Roman" w:cs="Times New Roman"/>
        </w:rPr>
        <w:t xml:space="preserve"> Region has a modern Contraceptive Prevalence Rate (CPR) of </w:t>
      </w:r>
      <w:r w:rsidRPr="00AF52AB">
        <w:rPr>
          <w:rFonts w:ascii="Times New Roman" w:hAnsi="Times New Roman" w:cs="Times New Roman"/>
          <w:b/>
          <w:bCs/>
        </w:rPr>
        <w:t>31%</w:t>
      </w:r>
      <w:r w:rsidRPr="00AF52AB">
        <w:rPr>
          <w:rFonts w:ascii="Times New Roman" w:hAnsi="Times New Roman" w:cs="Times New Roman"/>
        </w:rPr>
        <w:t xml:space="preserve"> and a Total Fertility Rate (TFR) of </w:t>
      </w:r>
      <w:r w:rsidRPr="00AF52AB">
        <w:rPr>
          <w:rFonts w:ascii="Times New Roman" w:hAnsi="Times New Roman" w:cs="Times New Roman"/>
          <w:b/>
          <w:bCs/>
        </w:rPr>
        <w:t>3.6</w:t>
      </w:r>
      <w:r w:rsidRPr="00AF52AB">
        <w:rPr>
          <w:rFonts w:ascii="Times New Roman" w:hAnsi="Times New Roman" w:cs="Times New Roman"/>
        </w:rPr>
        <w:t xml:space="preserve">, which indicates a higher fertility burden compared to the nearby urban zone of Dar es Salaam (TFR 2.8). Furthermore, the survey highlights that </w:t>
      </w:r>
      <w:r w:rsidRPr="00AF52AB">
        <w:rPr>
          <w:rFonts w:ascii="Times New Roman" w:hAnsi="Times New Roman" w:cs="Times New Roman"/>
          <w:b/>
          <w:bCs/>
        </w:rPr>
        <w:t>16%</w:t>
      </w:r>
      <w:r w:rsidRPr="00AF52AB">
        <w:rPr>
          <w:rFonts w:ascii="Times New Roman" w:hAnsi="Times New Roman" w:cs="Times New Roman"/>
        </w:rPr>
        <w:t xml:space="preserve"> of all women age 15–49 have an unmet need for family planning, underscoring the significant gap between fertility desires and actual contraceptive access in the population.</w:t>
      </w:r>
    </w:p>
    <w:p w:rsidR="00B75452" w:rsidRPr="00AF52AB" w:rsidRDefault="00B75452" w:rsidP="00AF52AB">
      <w:pPr>
        <w:spacing w:line="360" w:lineRule="auto"/>
        <w:jc w:val="both"/>
        <w:rPr>
          <w:rFonts w:ascii="Times New Roman" w:hAnsi="Times New Roman" w:cs="Times New Roman"/>
        </w:rPr>
      </w:pPr>
      <w:r w:rsidRPr="00AF52AB">
        <w:rPr>
          <w:rFonts w:ascii="Times New Roman" w:hAnsi="Times New Roman" w:cs="Times New Roman"/>
          <w:b/>
          <w:bCs/>
        </w:rPr>
        <w:t>Socio-Cultural Justification:</w:t>
      </w:r>
      <w:r w:rsidRPr="00AF52AB">
        <w:rPr>
          <w:rFonts w:ascii="Times New Roman" w:hAnsi="Times New Roman" w:cs="Times New Roman"/>
        </w:rPr>
        <w:t xml:space="preserve"> The district is predominantly inhabited by the </w:t>
      </w:r>
      <w:proofErr w:type="spellStart"/>
      <w:r w:rsidRPr="00AF52AB">
        <w:rPr>
          <w:rFonts w:ascii="Times New Roman" w:hAnsi="Times New Roman" w:cs="Times New Roman"/>
          <w:i/>
          <w:iCs/>
        </w:rPr>
        <w:t>Wazaramo</w:t>
      </w:r>
      <w:proofErr w:type="spellEnd"/>
      <w:r w:rsidRPr="00AF52AB">
        <w:rPr>
          <w:rFonts w:ascii="Times New Roman" w:hAnsi="Times New Roman" w:cs="Times New Roman"/>
        </w:rPr>
        <w:t xml:space="preserve"> and </w:t>
      </w:r>
      <w:proofErr w:type="spellStart"/>
      <w:r w:rsidRPr="00AF52AB">
        <w:rPr>
          <w:rFonts w:ascii="Times New Roman" w:hAnsi="Times New Roman" w:cs="Times New Roman"/>
          <w:i/>
          <w:iCs/>
        </w:rPr>
        <w:t>Wandengereko</w:t>
      </w:r>
      <w:proofErr w:type="spellEnd"/>
      <w:r w:rsidRPr="00AF52AB">
        <w:rPr>
          <w:rFonts w:ascii="Times New Roman" w:hAnsi="Times New Roman" w:cs="Times New Roman"/>
        </w:rPr>
        <w:t xml:space="preserve"> tribes. Literature indicates that coastal communities in Tanzania often maintain conservative cultural norms where large families are valued for prestige and clan continuity. This specific cultural setting makes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an ideal site to investigate the influence of myths, partner opposition, and religious beliefs on </w:t>
      </w:r>
      <w:r w:rsidR="00E4743F">
        <w:rPr>
          <w:rFonts w:ascii="Times New Roman" w:hAnsi="Times New Roman" w:cs="Times New Roman"/>
        </w:rPr>
        <w:t>contraceptive use</w:t>
      </w:r>
      <w:r w:rsidRPr="00AF52AB">
        <w:rPr>
          <w:rFonts w:ascii="Times New Roman" w:hAnsi="Times New Roman" w:cs="Times New Roman"/>
        </w:rPr>
        <w:t>, as hospital-based studies in the region have previously suggested these as potential barriers.</w:t>
      </w:r>
    </w:p>
    <w:p w:rsidR="00B75452" w:rsidRPr="00AF52AB" w:rsidRDefault="008733D3" w:rsidP="00AF52AB">
      <w:pPr>
        <w:pStyle w:val="Heading3"/>
        <w:spacing w:line="360" w:lineRule="auto"/>
        <w:jc w:val="both"/>
        <w:rPr>
          <w:rFonts w:ascii="Times New Roman" w:hAnsi="Times New Roman" w:cs="Times New Roman"/>
          <w:sz w:val="24"/>
          <w:szCs w:val="24"/>
        </w:rPr>
      </w:pPr>
      <w:bookmarkStart w:id="21" w:name="_Toc216314735"/>
      <w:r w:rsidRPr="00AF52AB">
        <w:rPr>
          <w:rFonts w:ascii="Times New Roman" w:hAnsi="Times New Roman" w:cs="Times New Roman"/>
          <w:sz w:val="24"/>
          <w:szCs w:val="24"/>
        </w:rPr>
        <w:lastRenderedPageBreak/>
        <w:t>3</w:t>
      </w:r>
      <w:r w:rsidR="00B75452" w:rsidRPr="00AF52AB">
        <w:rPr>
          <w:rFonts w:ascii="Times New Roman" w:hAnsi="Times New Roman" w:cs="Times New Roman"/>
          <w:sz w:val="24"/>
          <w:szCs w:val="24"/>
        </w:rPr>
        <w:t>.2.2 Study Population</w:t>
      </w:r>
      <w:bookmarkEnd w:id="21"/>
    </w:p>
    <w:p w:rsidR="00B75452" w:rsidRPr="00AF52AB" w:rsidRDefault="00B75452" w:rsidP="00AF52AB">
      <w:pPr>
        <w:spacing w:line="360" w:lineRule="auto"/>
        <w:jc w:val="both"/>
        <w:rPr>
          <w:rFonts w:ascii="Times New Roman" w:hAnsi="Times New Roman" w:cs="Times New Roman"/>
        </w:rPr>
      </w:pPr>
      <w:r w:rsidRPr="00AF52AB">
        <w:rPr>
          <w:rFonts w:ascii="Times New Roman" w:hAnsi="Times New Roman" w:cs="Times New Roman"/>
        </w:rPr>
        <w:t xml:space="preserve">The study population will comprise </w:t>
      </w:r>
      <w:r w:rsidRPr="00AF52AB">
        <w:rPr>
          <w:rFonts w:ascii="Times New Roman" w:hAnsi="Times New Roman" w:cs="Times New Roman"/>
          <w:b/>
          <w:bCs/>
        </w:rPr>
        <w:t xml:space="preserve">all women of reproductive age (15–49 years) residing in the selected households within </w:t>
      </w:r>
      <w:proofErr w:type="spellStart"/>
      <w:r w:rsidRPr="00AF52AB">
        <w:rPr>
          <w:rFonts w:ascii="Times New Roman" w:hAnsi="Times New Roman" w:cs="Times New Roman"/>
          <w:b/>
          <w:bCs/>
        </w:rPr>
        <w:t>Mkuranga</w:t>
      </w:r>
      <w:proofErr w:type="spellEnd"/>
      <w:r w:rsidRPr="00AF52AB">
        <w:rPr>
          <w:rFonts w:ascii="Times New Roman" w:hAnsi="Times New Roman" w:cs="Times New Roman"/>
          <w:b/>
          <w:bCs/>
        </w:rPr>
        <w:t xml:space="preserve"> District during the study period</w:t>
      </w:r>
      <w:r w:rsidRPr="00AF52AB">
        <w:rPr>
          <w:rFonts w:ascii="Times New Roman" w:hAnsi="Times New Roman" w:cs="Times New Roman"/>
        </w:rPr>
        <w:t>. This age group is selected because they are the primary target for family planning interventions and bear the direct health risks associated with high fertility and unmet contraceptive need.</w:t>
      </w:r>
    </w:p>
    <w:p w:rsidR="00B75452" w:rsidRPr="00AF52AB" w:rsidRDefault="00B75452" w:rsidP="00AF52AB">
      <w:pPr>
        <w:pStyle w:val="Heading2"/>
        <w:spacing w:line="360" w:lineRule="auto"/>
        <w:jc w:val="both"/>
        <w:rPr>
          <w:rFonts w:ascii="Times New Roman" w:hAnsi="Times New Roman" w:cs="Times New Roman"/>
          <w:sz w:val="24"/>
          <w:szCs w:val="24"/>
        </w:rPr>
      </w:pPr>
      <w:bookmarkStart w:id="22" w:name="_Toc216314736"/>
      <w:r w:rsidRPr="00AF52AB">
        <w:rPr>
          <w:rFonts w:ascii="Times New Roman" w:hAnsi="Times New Roman" w:cs="Times New Roman"/>
          <w:sz w:val="24"/>
          <w:szCs w:val="24"/>
        </w:rPr>
        <w:t>2.3 Sample Size and Selection</w:t>
      </w:r>
      <w:bookmarkEnd w:id="22"/>
    </w:p>
    <w:p w:rsidR="00B75452" w:rsidRPr="00AF52AB" w:rsidRDefault="00B75452" w:rsidP="00AF52AB">
      <w:pPr>
        <w:pStyle w:val="Heading3"/>
        <w:spacing w:line="360" w:lineRule="auto"/>
        <w:jc w:val="both"/>
        <w:rPr>
          <w:rFonts w:ascii="Times New Roman" w:hAnsi="Times New Roman" w:cs="Times New Roman"/>
          <w:sz w:val="24"/>
          <w:szCs w:val="24"/>
        </w:rPr>
      </w:pPr>
      <w:bookmarkStart w:id="23" w:name="_Toc216314737"/>
      <w:r w:rsidRPr="00AF52AB">
        <w:rPr>
          <w:rFonts w:ascii="Times New Roman" w:hAnsi="Times New Roman" w:cs="Times New Roman"/>
          <w:sz w:val="24"/>
          <w:szCs w:val="24"/>
        </w:rPr>
        <w:t>2.3.1 Sample Size Estimation</w:t>
      </w:r>
      <w:bookmarkEnd w:id="23"/>
    </w:p>
    <w:p w:rsidR="00B75452" w:rsidRPr="00AF52AB" w:rsidRDefault="00B75452" w:rsidP="00AF52AB">
      <w:pPr>
        <w:spacing w:line="360" w:lineRule="auto"/>
        <w:jc w:val="both"/>
        <w:rPr>
          <w:rFonts w:ascii="Times New Roman" w:hAnsi="Times New Roman" w:cs="Times New Roman"/>
        </w:rPr>
      </w:pPr>
      <w:r w:rsidRPr="00AF52AB">
        <w:rPr>
          <w:rFonts w:ascii="Times New Roman" w:hAnsi="Times New Roman" w:cs="Times New Roman"/>
        </w:rPr>
        <w:t>The sample size was calculated using the Kish Leslie (1965) formula for cross-sectional studies:</w:t>
      </w:r>
    </w:p>
    <w:p w:rsidR="00B75452" w:rsidRPr="00AF52AB" w:rsidRDefault="00F705D5" w:rsidP="00AF52AB">
      <w:pPr>
        <w:spacing w:line="360" w:lineRule="auto"/>
        <w:jc w:val="both"/>
        <w:rPr>
          <w:rFonts w:ascii="Times New Roman" w:eastAsiaTheme="minorEastAsia" w:hAnsi="Times New Roman" w:cs="Times New Roman"/>
        </w:rPr>
      </w:pPr>
      <m:oMathPara>
        <m:oMath>
          <m:r>
            <w:rPr>
              <w:rFonts w:ascii="Cambria Math" w:eastAsiaTheme="minorEastAsia" w:hAnsi="Cambria Math" w:cs="Times New Roman"/>
            </w:rPr>
            <m:t>n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Z</m:t>
                  </m:r>
                </m:e>
                <m:sup>
                  <m:r>
                    <w:rPr>
                      <w:rFonts w:ascii="Cambria Math" w:eastAsiaTheme="minorEastAsia" w:hAnsi="Cambria Math" w:cs="Times New Roman"/>
                    </w:rPr>
                    <m:t>2</m:t>
                  </m:r>
                </m:sup>
              </m:sSup>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1-p</m:t>
                  </m:r>
                </m:e>
              </m:d>
            </m:num>
            <m:den>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den>
          </m:f>
        </m:oMath>
      </m:oMathPara>
    </w:p>
    <w:p w:rsidR="00F705D5" w:rsidRPr="00AF52AB" w:rsidRDefault="00404B69" w:rsidP="00AF52AB">
      <w:pPr>
        <w:pStyle w:val="ListParagraph"/>
        <w:numPr>
          <w:ilvl w:val="0"/>
          <w:numId w:val="16"/>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rPr>
        <w:t>Whereby,</w:t>
      </w:r>
    </w:p>
    <w:p w:rsidR="00404B69" w:rsidRPr="00AF52AB" w:rsidRDefault="00404B69" w:rsidP="00AF52AB">
      <w:pPr>
        <w:pStyle w:val="ListParagraph"/>
        <w:numPr>
          <w:ilvl w:val="0"/>
          <w:numId w:val="16"/>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b/>
          <w:bCs/>
        </w:rPr>
        <w:t>n</w:t>
      </w:r>
      <w:r w:rsidRPr="00AF52AB">
        <w:rPr>
          <w:rFonts w:ascii="Times New Roman" w:eastAsiaTheme="minorEastAsia" w:hAnsi="Times New Roman" w:cs="Times New Roman"/>
        </w:rPr>
        <w:t xml:space="preserve"> = Sample size (the number of people you need to interview).</w:t>
      </w:r>
    </w:p>
    <w:p w:rsidR="00404B69" w:rsidRPr="00AF52AB" w:rsidRDefault="00404B69" w:rsidP="00AF52AB">
      <w:pPr>
        <w:pStyle w:val="ListParagraph"/>
        <w:numPr>
          <w:ilvl w:val="0"/>
          <w:numId w:val="16"/>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b/>
          <w:bCs/>
        </w:rPr>
        <w:t>Z</w:t>
      </w:r>
      <w:r w:rsidRPr="00AF52AB">
        <w:rPr>
          <w:rFonts w:ascii="Times New Roman" w:eastAsiaTheme="minorEastAsia" w:hAnsi="Times New Roman" w:cs="Times New Roman"/>
        </w:rPr>
        <w:t xml:space="preserve"> = Z-score (usually </w:t>
      </w:r>
      <w:r w:rsidRPr="00AF52AB">
        <w:rPr>
          <w:rFonts w:ascii="Times New Roman" w:eastAsiaTheme="minorEastAsia" w:hAnsi="Times New Roman" w:cs="Times New Roman"/>
          <w:b/>
          <w:bCs/>
        </w:rPr>
        <w:t>1.96</w:t>
      </w:r>
      <w:r w:rsidRPr="00AF52AB">
        <w:rPr>
          <w:rFonts w:ascii="Times New Roman" w:eastAsiaTheme="minorEastAsia" w:hAnsi="Times New Roman" w:cs="Times New Roman"/>
        </w:rPr>
        <w:t xml:space="preserve"> for a 95% confidence level).</w:t>
      </w:r>
    </w:p>
    <w:p w:rsidR="00404B69" w:rsidRPr="00AF52AB" w:rsidRDefault="00404B69" w:rsidP="00AF52AB">
      <w:pPr>
        <w:pStyle w:val="ListParagraph"/>
        <w:numPr>
          <w:ilvl w:val="0"/>
          <w:numId w:val="16"/>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b/>
          <w:bCs/>
        </w:rPr>
        <w:t>p</w:t>
      </w:r>
      <w:r w:rsidRPr="00AF52AB">
        <w:rPr>
          <w:rFonts w:ascii="Times New Roman" w:eastAsiaTheme="minorEastAsia" w:hAnsi="Times New Roman" w:cs="Times New Roman"/>
        </w:rPr>
        <w:t xml:space="preserve"> = Proportion (prevalence) of the characteristic of the study</w:t>
      </w:r>
    </w:p>
    <w:p w:rsidR="00404B69" w:rsidRPr="00AF52AB" w:rsidRDefault="00404B69" w:rsidP="00AF52AB">
      <w:pPr>
        <w:pStyle w:val="ListParagraph"/>
        <w:numPr>
          <w:ilvl w:val="0"/>
          <w:numId w:val="16"/>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b/>
          <w:bCs/>
        </w:rPr>
        <w:t>e</w:t>
      </w:r>
      <w:r w:rsidRPr="00AF52AB">
        <w:rPr>
          <w:rFonts w:ascii="Times New Roman" w:eastAsiaTheme="minorEastAsia" w:hAnsi="Times New Roman" w:cs="Times New Roman"/>
        </w:rPr>
        <w:t xml:space="preserve"> (or </w:t>
      </w:r>
      <w:r w:rsidRPr="00AF52AB">
        <w:rPr>
          <w:rFonts w:ascii="Times New Roman" w:eastAsiaTheme="minorEastAsia" w:hAnsi="Times New Roman" w:cs="Times New Roman"/>
          <w:b/>
          <w:bCs/>
        </w:rPr>
        <w:t>d</w:t>
      </w:r>
      <w:r w:rsidRPr="00AF52AB">
        <w:rPr>
          <w:rFonts w:ascii="Times New Roman" w:eastAsiaTheme="minorEastAsia" w:hAnsi="Times New Roman" w:cs="Times New Roman"/>
        </w:rPr>
        <w:t xml:space="preserve">) = Margin of error (usually </w:t>
      </w:r>
      <w:r w:rsidRPr="00AF52AB">
        <w:rPr>
          <w:rFonts w:ascii="Times New Roman" w:eastAsiaTheme="minorEastAsia" w:hAnsi="Times New Roman" w:cs="Times New Roman"/>
          <w:b/>
          <w:bCs/>
        </w:rPr>
        <w:t>0.05</w:t>
      </w:r>
      <w:r w:rsidRPr="00AF52AB">
        <w:rPr>
          <w:rFonts w:ascii="Times New Roman" w:eastAsiaTheme="minorEastAsia" w:hAnsi="Times New Roman" w:cs="Times New Roman"/>
        </w:rPr>
        <w:t xml:space="preserve"> or 5%)</w:t>
      </w:r>
    </w:p>
    <w:p w:rsidR="006172E3" w:rsidRPr="00AF52AB" w:rsidRDefault="006172E3" w:rsidP="00AF52AB">
      <w:p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rPr>
        <w:t>To ensure the study is sufficiently powered to address all specific objectives, the sample size was calculated separately for each key variable, and the largest yielding figure was selected as the final sample size.</w:t>
      </w:r>
    </w:p>
    <w:p w:rsidR="00404B69" w:rsidRPr="00AF52AB" w:rsidRDefault="006172E3" w:rsidP="00AF52AB">
      <w:pPr>
        <w:pStyle w:val="ListParagraph"/>
        <w:numPr>
          <w:ilvl w:val="0"/>
          <w:numId w:val="17"/>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b/>
          <w:bCs/>
        </w:rPr>
        <w:t xml:space="preserve">Based on Prevalence of Modern Contraceptive </w:t>
      </w:r>
      <w:proofErr w:type="spellStart"/>
      <w:proofErr w:type="gramStart"/>
      <w:r w:rsidRPr="00AF52AB">
        <w:rPr>
          <w:rFonts w:ascii="Times New Roman" w:eastAsiaTheme="minorEastAsia" w:hAnsi="Times New Roman" w:cs="Times New Roman"/>
          <w:b/>
          <w:bCs/>
        </w:rPr>
        <w:t>Use</w:t>
      </w:r>
      <w:r w:rsidRPr="00AF52AB">
        <w:rPr>
          <w:rFonts w:ascii="Times New Roman" w:eastAsiaTheme="minorEastAsia" w:hAnsi="Times New Roman" w:cs="Times New Roman"/>
        </w:rPr>
        <w:t>:Using</w:t>
      </w:r>
      <w:proofErr w:type="spellEnd"/>
      <w:proofErr w:type="gramEnd"/>
      <w:r w:rsidRPr="00AF52AB">
        <w:rPr>
          <w:rFonts w:ascii="Times New Roman" w:eastAsiaTheme="minorEastAsia" w:hAnsi="Times New Roman" w:cs="Times New Roman"/>
        </w:rPr>
        <w:t xml:space="preserve"> the Tanzania Demographic and Health Survey (TDHS) 2022 data for the </w:t>
      </w:r>
      <w:proofErr w:type="spellStart"/>
      <w:r w:rsidRPr="00AF52AB">
        <w:rPr>
          <w:rFonts w:ascii="Times New Roman" w:eastAsiaTheme="minorEastAsia" w:hAnsi="Times New Roman" w:cs="Times New Roman"/>
        </w:rPr>
        <w:t>Pwani</w:t>
      </w:r>
      <w:proofErr w:type="spellEnd"/>
      <w:r w:rsidRPr="00AF52AB">
        <w:rPr>
          <w:rFonts w:ascii="Times New Roman" w:eastAsiaTheme="minorEastAsia" w:hAnsi="Times New Roman" w:cs="Times New Roman"/>
        </w:rPr>
        <w:t xml:space="preserve"> Region, the prevalence of modern contraceptive use is 31% (p=0.31%).</w:t>
      </w:r>
    </w:p>
    <w:p w:rsidR="006172E3" w:rsidRPr="00AF52AB" w:rsidRDefault="008212A5" w:rsidP="00AF52AB">
      <w:pPr>
        <w:pStyle w:val="ListParagraph"/>
        <w:spacing w:line="360" w:lineRule="auto"/>
        <w:jc w:val="both"/>
        <w:rPr>
          <w:rFonts w:ascii="Times New Roman" w:eastAsiaTheme="minorEastAsia" w:hAnsi="Times New Roman" w:cs="Times New Roman"/>
        </w:rPr>
      </w:pPr>
      <m:oMathPara>
        <m:oMath>
          <m:r>
            <w:rPr>
              <w:rFonts w:ascii="Cambria Math" w:eastAsiaTheme="minorEastAsia" w:hAnsi="Cambria Math" w:cs="Times New Roman"/>
            </w:rPr>
            <m:t>n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1.96</m:t>
                  </m:r>
                </m:e>
                <m:sup>
                  <m:r>
                    <w:rPr>
                      <w:rFonts w:ascii="Cambria Math" w:eastAsiaTheme="minorEastAsia" w:hAnsi="Cambria Math" w:cs="Times New Roman"/>
                    </w:rPr>
                    <m:t>2</m:t>
                  </m:r>
                </m:sup>
              </m:sSup>
              <m:r>
                <w:rPr>
                  <w:rFonts w:ascii="Cambria Math" w:eastAsiaTheme="minorEastAsia" w:hAnsi="Cambria Math" w:cs="Times New Roman"/>
                </w:rPr>
                <m:t xml:space="preserve">× 0.31 × </m:t>
              </m:r>
              <m:d>
                <m:dPr>
                  <m:ctrlPr>
                    <w:rPr>
                      <w:rFonts w:ascii="Cambria Math" w:eastAsiaTheme="minorEastAsia" w:hAnsi="Cambria Math" w:cs="Times New Roman"/>
                      <w:i/>
                    </w:rPr>
                  </m:ctrlPr>
                </m:dPr>
                <m:e>
                  <m:r>
                    <w:rPr>
                      <w:rFonts w:ascii="Cambria Math" w:eastAsiaTheme="minorEastAsia" w:hAnsi="Cambria Math" w:cs="Times New Roman"/>
                    </w:rPr>
                    <m:t>1-0.31</m:t>
                  </m:r>
                </m:e>
              </m:d>
            </m:num>
            <m:den>
              <m:sSup>
                <m:sSupPr>
                  <m:ctrlPr>
                    <w:rPr>
                      <w:rFonts w:ascii="Cambria Math" w:eastAsiaTheme="minorEastAsia" w:hAnsi="Cambria Math" w:cs="Times New Roman"/>
                      <w:i/>
                    </w:rPr>
                  </m:ctrlPr>
                </m:sSupPr>
                <m:e>
                  <m:r>
                    <w:rPr>
                      <w:rFonts w:ascii="Cambria Math" w:eastAsiaTheme="minorEastAsia" w:hAnsi="Cambria Math" w:cs="Times New Roman"/>
                    </w:rPr>
                    <m:t>0.05</m:t>
                  </m:r>
                </m:e>
                <m:sup>
                  <m:r>
                    <w:rPr>
                      <w:rFonts w:ascii="Cambria Math" w:eastAsiaTheme="minorEastAsia" w:hAnsi="Cambria Math" w:cs="Times New Roman"/>
                    </w:rPr>
                    <m:t>2</m:t>
                  </m:r>
                </m:sup>
              </m:sSup>
            </m:den>
          </m:f>
          <m:r>
            <w:rPr>
              <w:rFonts w:ascii="Cambria Math" w:eastAsiaTheme="minorEastAsia" w:hAnsi="Cambria Math" w:cs="Times New Roman"/>
            </w:rPr>
            <m:t xml:space="preserve">= 329 </m:t>
          </m:r>
          <m:r>
            <m:rPr>
              <m:nor/>
            </m:rPr>
            <w:rPr>
              <w:rFonts w:ascii="Times New Roman" w:eastAsiaTheme="minorEastAsia" w:hAnsi="Times New Roman" w:cs="Times New Roman"/>
            </w:rPr>
            <m:t xml:space="preserve"> women</m:t>
          </m:r>
        </m:oMath>
      </m:oMathPara>
    </w:p>
    <w:p w:rsidR="00CB7AEE" w:rsidRPr="00AF52AB" w:rsidRDefault="008212A5" w:rsidP="00AF52AB">
      <w:pPr>
        <w:pStyle w:val="ListParagraph"/>
        <w:numPr>
          <w:ilvl w:val="0"/>
          <w:numId w:val="17"/>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b/>
          <w:bCs/>
        </w:rPr>
        <w:t>Based on Knowledge of Contraceptive Methods</w:t>
      </w:r>
      <w:r w:rsidRPr="00AF52AB">
        <w:rPr>
          <w:rFonts w:ascii="Times New Roman" w:eastAsiaTheme="minorEastAsia" w:hAnsi="Times New Roman" w:cs="Times New Roman"/>
        </w:rPr>
        <w:t>:</w:t>
      </w:r>
      <w:r w:rsidR="00CB7AEE" w:rsidRPr="00AF52AB">
        <w:rPr>
          <w:rFonts w:ascii="Times New Roman" w:eastAsiaTheme="minorEastAsia" w:hAnsi="Times New Roman" w:cs="Times New Roman"/>
        </w:rPr>
        <w:t xml:space="preserve"> According to national data, knowledge of contraceptive methods is nearly universal, estimated at approximately </w:t>
      </w:r>
      <w:r w:rsidR="00CB7AEE" w:rsidRPr="00AF52AB">
        <w:rPr>
          <w:rFonts w:ascii="Times New Roman" w:eastAsiaTheme="minorEastAsia" w:hAnsi="Times New Roman" w:cs="Times New Roman"/>
          <w:b/>
          <w:bCs/>
        </w:rPr>
        <w:t>98%</w:t>
      </w:r>
      <w:r w:rsidR="00CB7AEE" w:rsidRPr="00AF52AB">
        <w:rPr>
          <w:rFonts w:ascii="Times New Roman" w:eastAsiaTheme="minorEastAsia" w:hAnsi="Times New Roman" w:cs="Times New Roman"/>
        </w:rPr>
        <w:t xml:space="preserve"> (p=0.98%).</w:t>
      </w:r>
    </w:p>
    <w:p w:rsidR="00CB7AEE" w:rsidRPr="00AF52AB" w:rsidRDefault="00CB7AEE" w:rsidP="00AF52AB">
      <w:pPr>
        <w:pStyle w:val="ListParagraph"/>
        <w:spacing w:line="360" w:lineRule="auto"/>
        <w:jc w:val="both"/>
        <w:rPr>
          <w:rFonts w:ascii="Times New Roman" w:eastAsiaTheme="minorEastAsia" w:hAnsi="Times New Roman" w:cs="Times New Roman"/>
        </w:rPr>
      </w:pPr>
      <m:oMathPara>
        <m:oMath>
          <m:r>
            <w:rPr>
              <w:rFonts w:ascii="Cambria Math" w:eastAsiaTheme="minorEastAsia" w:hAnsi="Cambria Math" w:cs="Times New Roman"/>
            </w:rPr>
            <m:t>n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1.96</m:t>
                  </m:r>
                </m:e>
                <m:sup>
                  <m:r>
                    <w:rPr>
                      <w:rFonts w:ascii="Cambria Math" w:eastAsiaTheme="minorEastAsia" w:hAnsi="Cambria Math" w:cs="Times New Roman"/>
                    </w:rPr>
                    <m:t>2</m:t>
                  </m:r>
                </m:sup>
              </m:sSup>
              <m:r>
                <w:rPr>
                  <w:rFonts w:ascii="Cambria Math" w:eastAsiaTheme="minorEastAsia" w:hAnsi="Cambria Math" w:cs="Times New Roman"/>
                </w:rPr>
                <m:t xml:space="preserve">× 0.98 × </m:t>
              </m:r>
              <m:d>
                <m:dPr>
                  <m:ctrlPr>
                    <w:rPr>
                      <w:rFonts w:ascii="Cambria Math" w:eastAsiaTheme="minorEastAsia" w:hAnsi="Cambria Math" w:cs="Times New Roman"/>
                      <w:i/>
                    </w:rPr>
                  </m:ctrlPr>
                </m:dPr>
                <m:e>
                  <m:r>
                    <w:rPr>
                      <w:rFonts w:ascii="Cambria Math" w:eastAsiaTheme="minorEastAsia" w:hAnsi="Cambria Math" w:cs="Times New Roman"/>
                    </w:rPr>
                    <m:t>1-0.98</m:t>
                  </m:r>
                </m:e>
              </m:d>
            </m:num>
            <m:den>
              <m:sSup>
                <m:sSupPr>
                  <m:ctrlPr>
                    <w:rPr>
                      <w:rFonts w:ascii="Cambria Math" w:eastAsiaTheme="minorEastAsia" w:hAnsi="Cambria Math" w:cs="Times New Roman"/>
                      <w:i/>
                    </w:rPr>
                  </m:ctrlPr>
                </m:sSupPr>
                <m:e>
                  <m:r>
                    <w:rPr>
                      <w:rFonts w:ascii="Cambria Math" w:eastAsiaTheme="minorEastAsia" w:hAnsi="Cambria Math" w:cs="Times New Roman"/>
                    </w:rPr>
                    <m:t>0.05</m:t>
                  </m:r>
                </m:e>
                <m:sup>
                  <m:r>
                    <w:rPr>
                      <w:rFonts w:ascii="Cambria Math" w:eastAsiaTheme="minorEastAsia" w:hAnsi="Cambria Math" w:cs="Times New Roman"/>
                    </w:rPr>
                    <m:t>2</m:t>
                  </m:r>
                </m:sup>
              </m:sSup>
            </m:den>
          </m:f>
          <m:r>
            <w:rPr>
              <w:rFonts w:ascii="Cambria Math" w:eastAsiaTheme="minorEastAsia" w:hAnsi="Cambria Math" w:cs="Times New Roman"/>
            </w:rPr>
            <m:t xml:space="preserve">≈ 30 </m:t>
          </m:r>
          <m:r>
            <m:rPr>
              <m:nor/>
            </m:rPr>
            <w:rPr>
              <w:rFonts w:ascii="Times New Roman" w:eastAsiaTheme="minorEastAsia" w:hAnsi="Times New Roman" w:cs="Times New Roman"/>
            </w:rPr>
            <m:t xml:space="preserve"> women</m:t>
          </m:r>
        </m:oMath>
      </m:oMathPara>
    </w:p>
    <w:p w:rsidR="008212A5" w:rsidRPr="00AF52AB" w:rsidRDefault="00CB7AEE" w:rsidP="00AF52AB">
      <w:pPr>
        <w:spacing w:line="360" w:lineRule="auto"/>
        <w:ind w:left="360"/>
        <w:jc w:val="both"/>
        <w:rPr>
          <w:rFonts w:ascii="Times New Roman" w:eastAsiaTheme="minorEastAsia" w:hAnsi="Times New Roman" w:cs="Times New Roman"/>
        </w:rPr>
      </w:pPr>
      <w:r w:rsidRPr="00AF52AB">
        <w:rPr>
          <w:rFonts w:ascii="Times New Roman" w:eastAsiaTheme="minorEastAsia" w:hAnsi="Times New Roman" w:cs="Times New Roman"/>
        </w:rPr>
        <w:t>Note: This sample size is statistically insufficient for regression analysis.</w:t>
      </w:r>
    </w:p>
    <w:p w:rsidR="00EE7E9F" w:rsidRPr="00AF52AB" w:rsidRDefault="00EE7E9F" w:rsidP="00AF52AB">
      <w:pPr>
        <w:pStyle w:val="ListParagraph"/>
        <w:numPr>
          <w:ilvl w:val="0"/>
          <w:numId w:val="17"/>
        </w:numPr>
        <w:spacing w:line="360" w:lineRule="auto"/>
        <w:jc w:val="both"/>
        <w:rPr>
          <w:rFonts w:ascii="Times New Roman" w:eastAsiaTheme="minorEastAsia" w:hAnsi="Times New Roman" w:cs="Times New Roman"/>
        </w:rPr>
      </w:pPr>
      <w:r w:rsidRPr="00AF52AB">
        <w:rPr>
          <w:rFonts w:ascii="Times New Roman" w:eastAsiaTheme="minorEastAsia" w:hAnsi="Times New Roman" w:cs="Times New Roman"/>
          <w:b/>
          <w:bCs/>
        </w:rPr>
        <w:lastRenderedPageBreak/>
        <w:t>Based on Socio-Cultural Factors (Unknown Prevalence):</w:t>
      </w:r>
      <w:r w:rsidRPr="00AF52AB">
        <w:rPr>
          <w:rFonts w:ascii="Times New Roman" w:eastAsiaTheme="minorEastAsia" w:hAnsi="Times New Roman" w:cs="Times New Roman"/>
        </w:rPr>
        <w:t xml:space="preserve"> Since the prevalence of specific socio-cultural barriers in </w:t>
      </w:r>
      <w:proofErr w:type="spellStart"/>
      <w:r w:rsidRPr="00AF52AB">
        <w:rPr>
          <w:rFonts w:ascii="Times New Roman" w:eastAsiaTheme="minorEastAsia" w:hAnsi="Times New Roman" w:cs="Times New Roman"/>
        </w:rPr>
        <w:t>Mkuranga</w:t>
      </w:r>
      <w:proofErr w:type="spellEnd"/>
      <w:r w:rsidRPr="00AF52AB">
        <w:rPr>
          <w:rFonts w:ascii="Times New Roman" w:eastAsiaTheme="minorEastAsia" w:hAnsi="Times New Roman" w:cs="Times New Roman"/>
        </w:rPr>
        <w:t xml:space="preserve"> District (e.g., the proportion of women facing partner opposition or believing in specific myths) is unknown, the calculation assumes a prevalence of </w:t>
      </w:r>
      <w:r w:rsidRPr="00AF52AB">
        <w:rPr>
          <w:rFonts w:ascii="Times New Roman" w:eastAsiaTheme="minorEastAsia" w:hAnsi="Times New Roman" w:cs="Times New Roman"/>
          <w:b/>
          <w:bCs/>
        </w:rPr>
        <w:t>50%</w:t>
      </w:r>
      <w:r w:rsidRPr="00AF52AB">
        <w:rPr>
          <w:rFonts w:ascii="Times New Roman" w:eastAsiaTheme="minorEastAsia" w:hAnsi="Times New Roman" w:cs="Times New Roman"/>
        </w:rPr>
        <w:t xml:space="preserve"> (p=0.50) to maximize the variance and yield the largest possible sample size.</w:t>
      </w:r>
    </w:p>
    <w:p w:rsidR="00EE7E9F" w:rsidRPr="00AF52AB" w:rsidRDefault="00EE7E9F" w:rsidP="00AF52AB">
      <w:pPr>
        <w:pStyle w:val="ListParagraph"/>
        <w:spacing w:line="360" w:lineRule="auto"/>
        <w:jc w:val="both"/>
        <w:rPr>
          <w:rFonts w:ascii="Times New Roman" w:eastAsiaTheme="minorEastAsia" w:hAnsi="Times New Roman" w:cs="Times New Roman"/>
        </w:rPr>
      </w:pPr>
      <m:oMathPara>
        <m:oMath>
          <m:r>
            <w:rPr>
              <w:rFonts w:ascii="Cambria Math" w:eastAsiaTheme="minorEastAsia" w:hAnsi="Cambria Math" w:cs="Times New Roman"/>
            </w:rPr>
            <m:t>n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1.96</m:t>
                  </m:r>
                </m:e>
                <m:sup>
                  <m:r>
                    <w:rPr>
                      <w:rFonts w:ascii="Cambria Math" w:eastAsiaTheme="minorEastAsia" w:hAnsi="Cambria Math" w:cs="Times New Roman"/>
                    </w:rPr>
                    <m:t>2</m:t>
                  </m:r>
                </m:sup>
              </m:sSup>
              <m:r>
                <w:rPr>
                  <w:rFonts w:ascii="Cambria Math" w:eastAsiaTheme="minorEastAsia" w:hAnsi="Cambria Math" w:cs="Times New Roman"/>
                </w:rPr>
                <m:t xml:space="preserve">× 0.50 × </m:t>
              </m:r>
              <m:d>
                <m:dPr>
                  <m:ctrlPr>
                    <w:rPr>
                      <w:rFonts w:ascii="Cambria Math" w:eastAsiaTheme="minorEastAsia" w:hAnsi="Cambria Math" w:cs="Times New Roman"/>
                      <w:i/>
                    </w:rPr>
                  </m:ctrlPr>
                </m:dPr>
                <m:e>
                  <m:r>
                    <w:rPr>
                      <w:rFonts w:ascii="Cambria Math" w:eastAsiaTheme="minorEastAsia" w:hAnsi="Cambria Math" w:cs="Times New Roman"/>
                    </w:rPr>
                    <m:t>1-0.50</m:t>
                  </m:r>
                </m:e>
              </m:d>
            </m:num>
            <m:den>
              <m:sSup>
                <m:sSupPr>
                  <m:ctrlPr>
                    <w:rPr>
                      <w:rFonts w:ascii="Cambria Math" w:eastAsiaTheme="minorEastAsia" w:hAnsi="Cambria Math" w:cs="Times New Roman"/>
                      <w:i/>
                    </w:rPr>
                  </m:ctrlPr>
                </m:sSupPr>
                <m:e>
                  <m:r>
                    <w:rPr>
                      <w:rFonts w:ascii="Cambria Math" w:eastAsiaTheme="minorEastAsia" w:hAnsi="Cambria Math" w:cs="Times New Roman"/>
                    </w:rPr>
                    <m:t>0.05</m:t>
                  </m:r>
                </m:e>
                <m:sup>
                  <m:r>
                    <w:rPr>
                      <w:rFonts w:ascii="Cambria Math" w:eastAsiaTheme="minorEastAsia" w:hAnsi="Cambria Math" w:cs="Times New Roman"/>
                    </w:rPr>
                    <m:t>2</m:t>
                  </m:r>
                </m:sup>
              </m:sSup>
            </m:den>
          </m:f>
          <m:r>
            <w:rPr>
              <w:rFonts w:ascii="Cambria Math" w:eastAsiaTheme="minorEastAsia" w:hAnsi="Cambria Math" w:cs="Times New Roman"/>
            </w:rPr>
            <m:t xml:space="preserve">= 384 </m:t>
          </m:r>
          <m:r>
            <m:rPr>
              <m:nor/>
            </m:rPr>
            <w:rPr>
              <w:rFonts w:ascii="Times New Roman" w:eastAsiaTheme="minorEastAsia" w:hAnsi="Times New Roman" w:cs="Times New Roman"/>
            </w:rPr>
            <m:t xml:space="preserve"> women</m:t>
          </m:r>
        </m:oMath>
      </m:oMathPara>
    </w:p>
    <w:p w:rsidR="00EE7E9F" w:rsidRPr="00EE7E9F" w:rsidRDefault="00EE7E9F" w:rsidP="00AF52AB">
      <w:pPr>
        <w:spacing w:line="360" w:lineRule="auto"/>
        <w:jc w:val="both"/>
        <w:rPr>
          <w:rFonts w:ascii="Times New Roman" w:hAnsi="Times New Roman" w:cs="Times New Roman"/>
        </w:rPr>
      </w:pPr>
      <w:r w:rsidRPr="00EE7E9F">
        <w:rPr>
          <w:rFonts w:ascii="Times New Roman" w:hAnsi="Times New Roman" w:cs="Times New Roman"/>
        </w:rPr>
        <w:t>Conclusion on Minimum Sample Size:</w:t>
      </w:r>
      <w:r w:rsidRPr="00AF52AB">
        <w:rPr>
          <w:rFonts w:ascii="Times New Roman" w:hAnsi="Times New Roman" w:cs="Times New Roman"/>
        </w:rPr>
        <w:t xml:space="preserve"> </w:t>
      </w:r>
      <w:r w:rsidRPr="00EE7E9F">
        <w:rPr>
          <w:rFonts w:ascii="Times New Roman" w:hAnsi="Times New Roman" w:cs="Times New Roman"/>
        </w:rPr>
        <w:t xml:space="preserve">Comparing the three calculations (n=329, n=30, and n=384), </w:t>
      </w:r>
      <w:r w:rsidRPr="00EE7E9F">
        <w:rPr>
          <w:rFonts w:ascii="Times New Roman" w:hAnsi="Times New Roman" w:cs="Times New Roman"/>
          <w:b/>
          <w:bCs/>
        </w:rPr>
        <w:t>the study adopts the sample size based on Socio-Cultural Factors (n=384) as it yields the largest minimum sample required to capture all variables of interest.</w:t>
      </w:r>
    </w:p>
    <w:p w:rsidR="00EE7E9F" w:rsidRPr="00AF52AB" w:rsidRDefault="00EE7E9F" w:rsidP="00AF52AB">
      <w:pPr>
        <w:spacing w:line="360" w:lineRule="auto"/>
        <w:jc w:val="both"/>
        <w:rPr>
          <w:rFonts w:ascii="Times New Roman" w:hAnsi="Times New Roman" w:cs="Times New Roman"/>
        </w:rPr>
      </w:pPr>
      <w:r w:rsidRPr="00EE7E9F">
        <w:rPr>
          <w:rFonts w:ascii="Times New Roman" w:hAnsi="Times New Roman" w:cs="Times New Roman"/>
        </w:rPr>
        <w:t xml:space="preserve">Adjustment for </w:t>
      </w:r>
      <w:proofErr w:type="spellStart"/>
      <w:r w:rsidRPr="00EE7E9F">
        <w:rPr>
          <w:rFonts w:ascii="Times New Roman" w:hAnsi="Times New Roman" w:cs="Times New Roman"/>
        </w:rPr>
        <w:t>Non-</w:t>
      </w:r>
      <w:proofErr w:type="gramStart"/>
      <w:r w:rsidRPr="00EE7E9F">
        <w:rPr>
          <w:rFonts w:ascii="Times New Roman" w:hAnsi="Times New Roman" w:cs="Times New Roman"/>
        </w:rPr>
        <w:t>Response:To</w:t>
      </w:r>
      <w:proofErr w:type="spellEnd"/>
      <w:proofErr w:type="gramEnd"/>
      <w:r w:rsidRPr="00EE7E9F">
        <w:rPr>
          <w:rFonts w:ascii="Times New Roman" w:hAnsi="Times New Roman" w:cs="Times New Roman"/>
        </w:rPr>
        <w:t xml:space="preserve"> account for potential non-response or incomplete questionnaires, the minimum sample size (384) is increased by 10%:</w:t>
      </w:r>
    </w:p>
    <w:p w:rsidR="009B2FF2" w:rsidRPr="00EE7E9F" w:rsidRDefault="00000000" w:rsidP="00AF52AB">
      <w:pPr>
        <w:spacing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final</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384</m:t>
              </m:r>
            </m:num>
            <m:den>
              <m:r>
                <w:rPr>
                  <w:rFonts w:ascii="Cambria Math" w:hAnsi="Cambria Math" w:cs="Times New Roman"/>
                </w:rPr>
                <m:t>1-0.10</m:t>
              </m:r>
            </m:den>
          </m:f>
          <m:r>
            <w:rPr>
              <w:rFonts w:ascii="Cambria Math" w:hAnsi="Cambria Math" w:cs="Times New Roman"/>
            </w:rPr>
            <m:t xml:space="preserve">= 426.6 ≈ 427 </m:t>
          </m:r>
          <m:r>
            <m:rPr>
              <m:nor/>
            </m:rPr>
            <w:rPr>
              <w:rFonts w:ascii="Times New Roman" w:hAnsi="Times New Roman" w:cs="Times New Roman"/>
            </w:rPr>
            <m:t xml:space="preserve"> women</m:t>
          </m:r>
        </m:oMath>
      </m:oMathPara>
    </w:p>
    <w:p w:rsidR="00B75452" w:rsidRPr="00AF52AB" w:rsidRDefault="009B2FF2" w:rsidP="00AF52AB">
      <w:pPr>
        <w:spacing w:line="360" w:lineRule="auto"/>
        <w:jc w:val="both"/>
        <w:rPr>
          <w:rFonts w:ascii="Times New Roman" w:hAnsi="Times New Roman" w:cs="Times New Roman"/>
        </w:rPr>
      </w:pPr>
      <w:r w:rsidRPr="00AF52AB">
        <w:rPr>
          <w:rFonts w:ascii="Times New Roman" w:hAnsi="Times New Roman" w:cs="Times New Roman"/>
        </w:rPr>
        <w:t xml:space="preserve">Therefore, the study will recruit a total of </w:t>
      </w:r>
      <w:r w:rsidRPr="00AF52AB">
        <w:rPr>
          <w:rFonts w:ascii="Times New Roman" w:hAnsi="Times New Roman" w:cs="Times New Roman"/>
          <w:b/>
          <w:bCs/>
        </w:rPr>
        <w:t>427 women</w:t>
      </w:r>
      <w:r w:rsidRPr="00AF52AB">
        <w:rPr>
          <w:rFonts w:ascii="Times New Roman" w:hAnsi="Times New Roman" w:cs="Times New Roman"/>
        </w:rPr>
        <w:t>.</w:t>
      </w:r>
    </w:p>
    <w:p w:rsidR="00B75452" w:rsidRPr="00AF52AB" w:rsidRDefault="00B75452" w:rsidP="00AF52AB">
      <w:pPr>
        <w:spacing w:line="360" w:lineRule="auto"/>
        <w:jc w:val="both"/>
        <w:rPr>
          <w:rFonts w:ascii="Times New Roman" w:hAnsi="Times New Roman" w:cs="Times New Roman"/>
        </w:rPr>
      </w:pPr>
      <w:r w:rsidRPr="00AF52AB">
        <w:rPr>
          <w:rFonts w:ascii="Times New Roman" w:hAnsi="Times New Roman" w:cs="Times New Roman"/>
        </w:rPr>
        <w:t>2.3.2 Sampling Technique</w:t>
      </w:r>
    </w:p>
    <w:p w:rsidR="00BC2E06" w:rsidRPr="00BC2E06" w:rsidRDefault="00BC2E06"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BC2E06">
        <w:rPr>
          <w:rFonts w:ascii="Times New Roman" w:eastAsia="Times New Roman" w:hAnsi="Times New Roman" w:cs="Times New Roman"/>
          <w:kern w:val="0"/>
          <w14:ligatures w14:val="none"/>
        </w:rPr>
        <w:t xml:space="preserve">A </w:t>
      </w:r>
      <w:r w:rsidRPr="00BC2E06">
        <w:rPr>
          <w:rFonts w:ascii="Times New Roman" w:eastAsia="Times New Roman" w:hAnsi="Times New Roman" w:cs="Times New Roman"/>
          <w:b/>
          <w:bCs/>
          <w:kern w:val="0"/>
          <w14:ligatures w14:val="none"/>
        </w:rPr>
        <w:t>Multi-stage Simple Random Sampling</w:t>
      </w:r>
      <w:r w:rsidRPr="00BC2E06">
        <w:rPr>
          <w:rFonts w:ascii="Times New Roman" w:eastAsia="Times New Roman" w:hAnsi="Times New Roman" w:cs="Times New Roman"/>
          <w:kern w:val="0"/>
          <w14:ligatures w14:val="none"/>
        </w:rPr>
        <w:t xml:space="preserve"> technique will be used to select participants from the district level down to the individual level to ensure representativeness.</w:t>
      </w:r>
    </w:p>
    <w:p w:rsidR="00BC2E06" w:rsidRPr="00BC2E06" w:rsidRDefault="00BC2E06" w:rsidP="00AF52AB">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C2E06">
        <w:rPr>
          <w:rFonts w:ascii="Times New Roman" w:eastAsia="Times New Roman" w:hAnsi="Times New Roman" w:cs="Times New Roman"/>
          <w:b/>
          <w:bCs/>
          <w:kern w:val="0"/>
          <w14:ligatures w14:val="none"/>
        </w:rPr>
        <w:t>Stage 1:</w:t>
      </w:r>
      <w:r w:rsidRPr="00BC2E06">
        <w:rPr>
          <w:rFonts w:ascii="Times New Roman" w:eastAsia="Times New Roman" w:hAnsi="Times New Roman" w:cs="Times New Roman"/>
          <w:kern w:val="0"/>
          <w14:ligatures w14:val="none"/>
        </w:rPr>
        <w:t xml:space="preserve"> From the list of all wards in </w:t>
      </w:r>
      <w:proofErr w:type="spellStart"/>
      <w:r w:rsidRPr="00BC2E06">
        <w:rPr>
          <w:rFonts w:ascii="Times New Roman" w:eastAsia="Times New Roman" w:hAnsi="Times New Roman" w:cs="Times New Roman"/>
          <w:kern w:val="0"/>
          <w14:ligatures w14:val="none"/>
        </w:rPr>
        <w:t>Mkuranga</w:t>
      </w:r>
      <w:proofErr w:type="spellEnd"/>
      <w:r w:rsidRPr="00BC2E06">
        <w:rPr>
          <w:rFonts w:ascii="Times New Roman" w:eastAsia="Times New Roman" w:hAnsi="Times New Roman" w:cs="Times New Roman"/>
          <w:kern w:val="0"/>
          <w14:ligatures w14:val="none"/>
        </w:rPr>
        <w:t xml:space="preserve"> District, </w:t>
      </w:r>
      <w:r w:rsidRPr="00BC2E06">
        <w:rPr>
          <w:rFonts w:ascii="Times New Roman" w:eastAsia="Times New Roman" w:hAnsi="Times New Roman" w:cs="Times New Roman"/>
          <w:b/>
          <w:bCs/>
          <w:kern w:val="0"/>
          <w14:ligatures w14:val="none"/>
        </w:rPr>
        <w:t>five (5) wards</w:t>
      </w:r>
      <w:r w:rsidRPr="00BC2E06">
        <w:rPr>
          <w:rFonts w:ascii="Times New Roman" w:eastAsia="Times New Roman" w:hAnsi="Times New Roman" w:cs="Times New Roman"/>
          <w:kern w:val="0"/>
          <w14:ligatures w14:val="none"/>
        </w:rPr>
        <w:t xml:space="preserve"> will be selected using </w:t>
      </w:r>
      <w:r w:rsidRPr="00BC2E06">
        <w:rPr>
          <w:rFonts w:ascii="Times New Roman" w:eastAsia="Times New Roman" w:hAnsi="Times New Roman" w:cs="Times New Roman"/>
          <w:b/>
          <w:bCs/>
          <w:kern w:val="0"/>
          <w14:ligatures w14:val="none"/>
        </w:rPr>
        <w:t>simple random sampling</w:t>
      </w:r>
      <w:r w:rsidRPr="00BC2E06">
        <w:rPr>
          <w:rFonts w:ascii="Times New Roman" w:eastAsia="Times New Roman" w:hAnsi="Times New Roman" w:cs="Times New Roman"/>
          <w:kern w:val="0"/>
          <w14:ligatures w14:val="none"/>
        </w:rPr>
        <w:t xml:space="preserve"> (computer-generated random numbers).</w:t>
      </w:r>
    </w:p>
    <w:p w:rsidR="00BC2E06" w:rsidRPr="00BC2E06" w:rsidRDefault="00BC2E06" w:rsidP="00AF52AB">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C2E06">
        <w:rPr>
          <w:rFonts w:ascii="Times New Roman" w:eastAsia="Times New Roman" w:hAnsi="Times New Roman" w:cs="Times New Roman"/>
          <w:b/>
          <w:bCs/>
          <w:kern w:val="0"/>
          <w14:ligatures w14:val="none"/>
        </w:rPr>
        <w:t>Stage 2:</w:t>
      </w:r>
      <w:r w:rsidRPr="00BC2E06">
        <w:rPr>
          <w:rFonts w:ascii="Times New Roman" w:eastAsia="Times New Roman" w:hAnsi="Times New Roman" w:cs="Times New Roman"/>
          <w:kern w:val="0"/>
          <w14:ligatures w14:val="none"/>
        </w:rPr>
        <w:t xml:space="preserve"> From each selected ward, </w:t>
      </w:r>
      <w:r w:rsidRPr="00BC2E06">
        <w:rPr>
          <w:rFonts w:ascii="Times New Roman" w:eastAsia="Times New Roman" w:hAnsi="Times New Roman" w:cs="Times New Roman"/>
          <w:b/>
          <w:bCs/>
          <w:kern w:val="0"/>
          <w14:ligatures w14:val="none"/>
        </w:rPr>
        <w:t>two (2) villages/</w:t>
      </w:r>
      <w:proofErr w:type="spellStart"/>
      <w:r w:rsidRPr="00BC2E06">
        <w:rPr>
          <w:rFonts w:ascii="Times New Roman" w:eastAsia="Times New Roman" w:hAnsi="Times New Roman" w:cs="Times New Roman"/>
          <w:b/>
          <w:bCs/>
          <w:kern w:val="0"/>
          <w14:ligatures w14:val="none"/>
        </w:rPr>
        <w:t>mitaa</w:t>
      </w:r>
      <w:proofErr w:type="spellEnd"/>
      <w:r w:rsidRPr="00BC2E06">
        <w:rPr>
          <w:rFonts w:ascii="Times New Roman" w:eastAsia="Times New Roman" w:hAnsi="Times New Roman" w:cs="Times New Roman"/>
          <w:kern w:val="0"/>
          <w14:ligatures w14:val="none"/>
        </w:rPr>
        <w:t xml:space="preserve"> will be selected using </w:t>
      </w:r>
      <w:r w:rsidRPr="00BC2E06">
        <w:rPr>
          <w:rFonts w:ascii="Times New Roman" w:eastAsia="Times New Roman" w:hAnsi="Times New Roman" w:cs="Times New Roman"/>
          <w:b/>
          <w:bCs/>
          <w:kern w:val="0"/>
          <w14:ligatures w14:val="none"/>
        </w:rPr>
        <w:t>simple random sampling</w:t>
      </w:r>
      <w:r w:rsidRPr="00BC2E06">
        <w:rPr>
          <w:rFonts w:ascii="Times New Roman" w:eastAsia="Times New Roman" w:hAnsi="Times New Roman" w:cs="Times New Roman"/>
          <w:kern w:val="0"/>
          <w14:ligatures w14:val="none"/>
        </w:rPr>
        <w:t>.</w:t>
      </w:r>
    </w:p>
    <w:p w:rsidR="00BC2E06" w:rsidRPr="00BC2E06" w:rsidRDefault="00BC2E06" w:rsidP="00AF52AB">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C2E06">
        <w:rPr>
          <w:rFonts w:ascii="Times New Roman" w:eastAsia="Times New Roman" w:hAnsi="Times New Roman" w:cs="Times New Roman"/>
          <w:b/>
          <w:bCs/>
          <w:kern w:val="0"/>
          <w14:ligatures w14:val="none"/>
        </w:rPr>
        <w:t>Stage 3:</w:t>
      </w:r>
      <w:r w:rsidRPr="00BC2E06">
        <w:rPr>
          <w:rFonts w:ascii="Times New Roman" w:eastAsia="Times New Roman" w:hAnsi="Times New Roman" w:cs="Times New Roman"/>
          <w:kern w:val="0"/>
          <w14:ligatures w14:val="none"/>
        </w:rPr>
        <w:t xml:space="preserve"> Within each selected village, a list of households will be obtained from the local government register. </w:t>
      </w:r>
      <w:r w:rsidRPr="00BC2E06">
        <w:rPr>
          <w:rFonts w:ascii="Times New Roman" w:eastAsia="Times New Roman" w:hAnsi="Times New Roman" w:cs="Times New Roman"/>
          <w:b/>
          <w:bCs/>
          <w:kern w:val="0"/>
          <w14:ligatures w14:val="none"/>
        </w:rPr>
        <w:t>Households</w:t>
      </w:r>
      <w:r w:rsidRPr="00BC2E06">
        <w:rPr>
          <w:rFonts w:ascii="Times New Roman" w:eastAsia="Times New Roman" w:hAnsi="Times New Roman" w:cs="Times New Roman"/>
          <w:kern w:val="0"/>
          <w14:ligatures w14:val="none"/>
        </w:rPr>
        <w:t xml:space="preserve"> will be selected using </w:t>
      </w:r>
      <w:r w:rsidRPr="00BC2E06">
        <w:rPr>
          <w:rFonts w:ascii="Times New Roman" w:eastAsia="Times New Roman" w:hAnsi="Times New Roman" w:cs="Times New Roman"/>
          <w:b/>
          <w:bCs/>
          <w:kern w:val="0"/>
          <w14:ligatures w14:val="none"/>
        </w:rPr>
        <w:t>simple random sampling</w:t>
      </w:r>
      <w:r w:rsidRPr="00BC2E06">
        <w:rPr>
          <w:rFonts w:ascii="Times New Roman" w:eastAsia="Times New Roman" w:hAnsi="Times New Roman" w:cs="Times New Roman"/>
          <w:kern w:val="0"/>
          <w14:ligatures w14:val="none"/>
        </w:rPr>
        <w:t xml:space="preserve"> from this sampling frame.</w:t>
      </w:r>
    </w:p>
    <w:p w:rsidR="00BC2E06" w:rsidRPr="00BC2E06" w:rsidRDefault="00BC2E06" w:rsidP="00AF52AB">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C2E06">
        <w:rPr>
          <w:rFonts w:ascii="Times New Roman" w:eastAsia="Times New Roman" w:hAnsi="Times New Roman" w:cs="Times New Roman"/>
          <w:b/>
          <w:bCs/>
          <w:kern w:val="0"/>
          <w14:ligatures w14:val="none"/>
        </w:rPr>
        <w:t>Stage 4:</w:t>
      </w:r>
      <w:r w:rsidRPr="00BC2E06">
        <w:rPr>
          <w:rFonts w:ascii="Times New Roman" w:eastAsia="Times New Roman" w:hAnsi="Times New Roman" w:cs="Times New Roman"/>
          <w:kern w:val="0"/>
          <w14:ligatures w14:val="none"/>
        </w:rPr>
        <w:t xml:space="preserve"> In each selected household, </w:t>
      </w:r>
      <w:r w:rsidRPr="00BC2E06">
        <w:rPr>
          <w:rFonts w:ascii="Times New Roman" w:eastAsia="Times New Roman" w:hAnsi="Times New Roman" w:cs="Times New Roman"/>
          <w:b/>
          <w:bCs/>
          <w:kern w:val="0"/>
          <w14:ligatures w14:val="none"/>
        </w:rPr>
        <w:t>one eligible woman</w:t>
      </w:r>
      <w:r w:rsidRPr="00BC2E06">
        <w:rPr>
          <w:rFonts w:ascii="Times New Roman" w:eastAsia="Times New Roman" w:hAnsi="Times New Roman" w:cs="Times New Roman"/>
          <w:kern w:val="0"/>
          <w14:ligatures w14:val="none"/>
        </w:rPr>
        <w:t xml:space="preserve"> (15–49 years) will be selected. If a household has more than one eligible woman, one will be chosen via simple random sampling (lottery method) to avoid intra-household correlation bias.</w:t>
      </w:r>
    </w:p>
    <w:p w:rsidR="00B75452" w:rsidRPr="00AF52AB" w:rsidRDefault="008733D3" w:rsidP="00AF52AB">
      <w:pPr>
        <w:pStyle w:val="Heading3"/>
        <w:spacing w:line="360" w:lineRule="auto"/>
        <w:jc w:val="both"/>
        <w:rPr>
          <w:rFonts w:ascii="Times New Roman" w:hAnsi="Times New Roman" w:cs="Times New Roman"/>
          <w:sz w:val="24"/>
          <w:szCs w:val="24"/>
        </w:rPr>
      </w:pPr>
      <w:bookmarkStart w:id="24" w:name="_Toc216314738"/>
      <w:r w:rsidRPr="00AF52AB">
        <w:rPr>
          <w:rFonts w:ascii="Times New Roman" w:hAnsi="Times New Roman" w:cs="Times New Roman"/>
          <w:sz w:val="24"/>
          <w:szCs w:val="24"/>
        </w:rPr>
        <w:lastRenderedPageBreak/>
        <w:t>3</w:t>
      </w:r>
      <w:r w:rsidR="00B75452" w:rsidRPr="00AF52AB">
        <w:rPr>
          <w:rFonts w:ascii="Times New Roman" w:hAnsi="Times New Roman" w:cs="Times New Roman"/>
          <w:sz w:val="24"/>
          <w:szCs w:val="24"/>
        </w:rPr>
        <w:t>.3.3 Inclusion and Exclusion Criteria</w:t>
      </w:r>
      <w:bookmarkEnd w:id="24"/>
    </w:p>
    <w:p w:rsidR="00B75452" w:rsidRPr="00AF52AB" w:rsidRDefault="00B75452" w:rsidP="00AF52AB">
      <w:pPr>
        <w:numPr>
          <w:ilvl w:val="0"/>
          <w:numId w:val="9"/>
        </w:numPr>
        <w:spacing w:line="360" w:lineRule="auto"/>
        <w:jc w:val="both"/>
        <w:rPr>
          <w:rFonts w:ascii="Times New Roman" w:hAnsi="Times New Roman" w:cs="Times New Roman"/>
        </w:rPr>
      </w:pPr>
      <w:r w:rsidRPr="00AF52AB">
        <w:rPr>
          <w:rFonts w:ascii="Times New Roman" w:hAnsi="Times New Roman" w:cs="Times New Roman"/>
          <w:b/>
          <w:bCs/>
        </w:rPr>
        <w:t>Inclusion Criteria:</w:t>
      </w:r>
    </w:p>
    <w:p w:rsidR="00B75452" w:rsidRPr="00AF52AB" w:rsidRDefault="00B75452" w:rsidP="00AF52AB">
      <w:pPr>
        <w:numPr>
          <w:ilvl w:val="1"/>
          <w:numId w:val="9"/>
        </w:numPr>
        <w:spacing w:line="360" w:lineRule="auto"/>
        <w:jc w:val="both"/>
        <w:rPr>
          <w:rFonts w:ascii="Times New Roman" w:hAnsi="Times New Roman" w:cs="Times New Roman"/>
        </w:rPr>
      </w:pPr>
      <w:r w:rsidRPr="00AF52AB">
        <w:rPr>
          <w:rFonts w:ascii="Times New Roman" w:hAnsi="Times New Roman" w:cs="Times New Roman"/>
        </w:rPr>
        <w:t>Women aged 15–49 years.</w:t>
      </w:r>
    </w:p>
    <w:p w:rsidR="00B75452" w:rsidRPr="00AF52AB" w:rsidRDefault="00B75452" w:rsidP="00AF52AB">
      <w:pPr>
        <w:numPr>
          <w:ilvl w:val="1"/>
          <w:numId w:val="9"/>
        </w:numPr>
        <w:spacing w:line="360" w:lineRule="auto"/>
        <w:jc w:val="both"/>
        <w:rPr>
          <w:rFonts w:ascii="Times New Roman" w:hAnsi="Times New Roman" w:cs="Times New Roman"/>
        </w:rPr>
      </w:pPr>
      <w:r w:rsidRPr="00AF52AB">
        <w:rPr>
          <w:rFonts w:ascii="Times New Roman" w:hAnsi="Times New Roman" w:cs="Times New Roman"/>
        </w:rPr>
        <w:t xml:space="preserve">Residents of the household for at least </w:t>
      </w:r>
      <w:r w:rsidRPr="00AF52AB">
        <w:rPr>
          <w:rFonts w:ascii="Times New Roman" w:hAnsi="Times New Roman" w:cs="Times New Roman"/>
          <w:b/>
          <w:bCs/>
        </w:rPr>
        <w:t>6 months</w:t>
      </w:r>
      <w:r w:rsidRPr="00AF52AB">
        <w:rPr>
          <w:rFonts w:ascii="Times New Roman" w:hAnsi="Times New Roman" w:cs="Times New Roman"/>
        </w:rPr>
        <w:t xml:space="preserve"> prior to the survey (to ensure they reflect the local socio-cultural context).</w:t>
      </w:r>
    </w:p>
    <w:p w:rsidR="00B75452" w:rsidRPr="00AF52AB" w:rsidRDefault="00B75452" w:rsidP="00AF52AB">
      <w:pPr>
        <w:numPr>
          <w:ilvl w:val="1"/>
          <w:numId w:val="9"/>
        </w:numPr>
        <w:spacing w:line="360" w:lineRule="auto"/>
        <w:jc w:val="both"/>
        <w:rPr>
          <w:rFonts w:ascii="Times New Roman" w:hAnsi="Times New Roman" w:cs="Times New Roman"/>
        </w:rPr>
      </w:pPr>
      <w:r w:rsidRPr="00AF52AB">
        <w:rPr>
          <w:rFonts w:ascii="Times New Roman" w:hAnsi="Times New Roman" w:cs="Times New Roman"/>
        </w:rPr>
        <w:t>Women who provide voluntary informed consent.</w:t>
      </w:r>
    </w:p>
    <w:p w:rsidR="00B75452" w:rsidRPr="00AF52AB" w:rsidRDefault="00B75452" w:rsidP="00AF52AB">
      <w:pPr>
        <w:numPr>
          <w:ilvl w:val="0"/>
          <w:numId w:val="9"/>
        </w:numPr>
        <w:spacing w:line="360" w:lineRule="auto"/>
        <w:jc w:val="both"/>
        <w:rPr>
          <w:rFonts w:ascii="Times New Roman" w:hAnsi="Times New Roman" w:cs="Times New Roman"/>
        </w:rPr>
      </w:pPr>
      <w:r w:rsidRPr="00AF52AB">
        <w:rPr>
          <w:rFonts w:ascii="Times New Roman" w:hAnsi="Times New Roman" w:cs="Times New Roman"/>
          <w:b/>
          <w:bCs/>
        </w:rPr>
        <w:t>Exclusion Criteria:</w:t>
      </w:r>
    </w:p>
    <w:p w:rsidR="00B75452" w:rsidRPr="00AF52AB" w:rsidRDefault="00B75452" w:rsidP="00AF52AB">
      <w:pPr>
        <w:numPr>
          <w:ilvl w:val="1"/>
          <w:numId w:val="9"/>
        </w:numPr>
        <w:spacing w:line="360" w:lineRule="auto"/>
        <w:jc w:val="both"/>
        <w:rPr>
          <w:rFonts w:ascii="Times New Roman" w:hAnsi="Times New Roman" w:cs="Times New Roman"/>
        </w:rPr>
      </w:pPr>
      <w:r w:rsidRPr="00AF52AB">
        <w:rPr>
          <w:rFonts w:ascii="Times New Roman" w:hAnsi="Times New Roman" w:cs="Times New Roman"/>
        </w:rPr>
        <w:t>Women who are critically ill or mentally unable to consent/participate during the data collection visit.</w:t>
      </w:r>
    </w:p>
    <w:p w:rsidR="00B75452" w:rsidRPr="00AF52AB" w:rsidRDefault="00B75452" w:rsidP="00AF52AB">
      <w:pPr>
        <w:numPr>
          <w:ilvl w:val="1"/>
          <w:numId w:val="9"/>
        </w:numPr>
        <w:spacing w:line="360" w:lineRule="auto"/>
        <w:jc w:val="both"/>
        <w:rPr>
          <w:rFonts w:ascii="Times New Roman" w:hAnsi="Times New Roman" w:cs="Times New Roman"/>
        </w:rPr>
      </w:pPr>
      <w:r w:rsidRPr="00AF52AB">
        <w:rPr>
          <w:rFonts w:ascii="Times New Roman" w:hAnsi="Times New Roman" w:cs="Times New Roman"/>
        </w:rPr>
        <w:t>Visitors</w:t>
      </w:r>
      <w:r w:rsidR="005C6EF2">
        <w:rPr>
          <w:rFonts w:ascii="Times New Roman" w:hAnsi="Times New Roman" w:cs="Times New Roman"/>
        </w:rPr>
        <w:t>.</w:t>
      </w:r>
    </w:p>
    <w:p w:rsidR="00CE0D44" w:rsidRPr="00AF52AB" w:rsidRDefault="008733D3" w:rsidP="00AF52AB">
      <w:pPr>
        <w:pStyle w:val="Heading2"/>
        <w:spacing w:line="360" w:lineRule="auto"/>
        <w:jc w:val="both"/>
        <w:rPr>
          <w:rFonts w:ascii="Times New Roman" w:eastAsia="Times New Roman" w:hAnsi="Times New Roman" w:cs="Times New Roman"/>
          <w:sz w:val="24"/>
          <w:szCs w:val="24"/>
        </w:rPr>
      </w:pPr>
      <w:bookmarkStart w:id="25" w:name="_Toc216314739"/>
      <w:r w:rsidRPr="00AF52AB">
        <w:rPr>
          <w:rFonts w:ascii="Times New Roman" w:eastAsia="Times New Roman" w:hAnsi="Times New Roman" w:cs="Times New Roman"/>
          <w:sz w:val="24"/>
          <w:szCs w:val="24"/>
        </w:rPr>
        <w:t>3</w:t>
      </w:r>
      <w:r w:rsidR="00CE0D44" w:rsidRPr="00AF52AB">
        <w:rPr>
          <w:rFonts w:ascii="Times New Roman" w:eastAsia="Times New Roman" w:hAnsi="Times New Roman" w:cs="Times New Roman"/>
          <w:sz w:val="24"/>
          <w:szCs w:val="24"/>
        </w:rPr>
        <w:t>.4 Variables</w:t>
      </w:r>
      <w:bookmarkEnd w:id="25"/>
    </w:p>
    <w:p w:rsidR="00CE0D44" w:rsidRPr="00AF52AB" w:rsidRDefault="008733D3" w:rsidP="00AF52AB">
      <w:pPr>
        <w:pStyle w:val="Heading3"/>
        <w:spacing w:line="360" w:lineRule="auto"/>
        <w:jc w:val="both"/>
        <w:rPr>
          <w:rFonts w:ascii="Times New Roman" w:eastAsia="Times New Roman" w:hAnsi="Times New Roman" w:cs="Times New Roman"/>
          <w:sz w:val="24"/>
          <w:szCs w:val="24"/>
        </w:rPr>
      </w:pPr>
      <w:bookmarkStart w:id="26" w:name="_Toc216314740"/>
      <w:r w:rsidRPr="00AF52AB">
        <w:rPr>
          <w:rFonts w:ascii="Times New Roman" w:eastAsia="Times New Roman" w:hAnsi="Times New Roman" w:cs="Times New Roman"/>
          <w:sz w:val="24"/>
          <w:szCs w:val="24"/>
        </w:rPr>
        <w:t>3</w:t>
      </w:r>
      <w:r w:rsidR="00CE0D44" w:rsidRPr="00AF52AB">
        <w:rPr>
          <w:rFonts w:ascii="Times New Roman" w:eastAsia="Times New Roman" w:hAnsi="Times New Roman" w:cs="Times New Roman"/>
          <w:sz w:val="24"/>
          <w:szCs w:val="24"/>
        </w:rPr>
        <w:t xml:space="preserve">.4.1 Dependent Variable The primary dependent variable is </w:t>
      </w:r>
      <w:r w:rsidR="00E4743F">
        <w:rPr>
          <w:rFonts w:ascii="Times New Roman" w:eastAsia="Times New Roman" w:hAnsi="Times New Roman" w:cs="Times New Roman"/>
          <w:sz w:val="24"/>
          <w:szCs w:val="24"/>
        </w:rPr>
        <w:t>Contraceptive use</w:t>
      </w:r>
      <w:r w:rsidR="00CE0D44" w:rsidRPr="00AF52AB">
        <w:rPr>
          <w:rFonts w:ascii="Times New Roman" w:eastAsia="Times New Roman" w:hAnsi="Times New Roman" w:cs="Times New Roman"/>
          <w:sz w:val="24"/>
          <w:szCs w:val="24"/>
        </w:rPr>
        <w:t>.</w:t>
      </w:r>
      <w:bookmarkEnd w:id="26"/>
    </w:p>
    <w:p w:rsidR="00CE0D44" w:rsidRPr="00AF52AB" w:rsidRDefault="00CE0D44" w:rsidP="000F486C">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Operational Definition:</w:t>
      </w:r>
      <w:r w:rsidRPr="00AF52AB">
        <w:rPr>
          <w:rFonts w:ascii="Times New Roman" w:eastAsia="Times New Roman" w:hAnsi="Times New Roman" w:cs="Times New Roman"/>
          <w:kern w:val="0"/>
          <w14:ligatures w14:val="none"/>
        </w:rPr>
        <w:t xml:space="preserve"> This will be measured as a binary outcome based on the respondent's self-report of current usage. </w:t>
      </w:r>
      <w:r w:rsidRPr="00AF52AB">
        <w:rPr>
          <w:rFonts w:ascii="Times New Roman" w:eastAsia="Times New Roman" w:hAnsi="Times New Roman" w:cs="Times New Roman"/>
          <w:b/>
          <w:bCs/>
          <w:kern w:val="0"/>
          <w14:ligatures w14:val="none"/>
        </w:rPr>
        <w:t xml:space="preserve">A woman will be classified as a "User" if she is currently using any modern method of contraception </w:t>
      </w:r>
      <w:r w:rsidRPr="00AF52AB">
        <w:rPr>
          <w:rFonts w:ascii="Times New Roman" w:eastAsia="Times New Roman" w:hAnsi="Times New Roman" w:cs="Times New Roman"/>
          <w:kern w:val="0"/>
          <w14:ligatures w14:val="none"/>
        </w:rPr>
        <w:t xml:space="preserve">(e.g., pills, injectables, implants, IUDs, condoms, or sterilization) to delay or avoid pregnancy. </w:t>
      </w:r>
      <w:r w:rsidRPr="00AF52AB">
        <w:rPr>
          <w:rFonts w:ascii="Times New Roman" w:eastAsia="Times New Roman" w:hAnsi="Times New Roman" w:cs="Times New Roman"/>
          <w:b/>
          <w:bCs/>
          <w:kern w:val="0"/>
          <w14:ligatures w14:val="none"/>
        </w:rPr>
        <w:t>She will be classified as a "</w:t>
      </w:r>
      <w:proofErr w:type="gramStart"/>
      <w:r w:rsidRPr="00AF52AB">
        <w:rPr>
          <w:rFonts w:ascii="Times New Roman" w:eastAsia="Times New Roman" w:hAnsi="Times New Roman" w:cs="Times New Roman"/>
          <w:b/>
          <w:bCs/>
          <w:kern w:val="0"/>
          <w14:ligatures w14:val="none"/>
        </w:rPr>
        <w:t>Non-User</w:t>
      </w:r>
      <w:proofErr w:type="gramEnd"/>
      <w:r w:rsidRPr="00AF52AB">
        <w:rPr>
          <w:rFonts w:ascii="Times New Roman" w:eastAsia="Times New Roman" w:hAnsi="Times New Roman" w:cs="Times New Roman"/>
          <w:b/>
          <w:bCs/>
          <w:kern w:val="0"/>
          <w14:ligatures w14:val="none"/>
        </w:rPr>
        <w:t>" if she is not currently using any modern method</w:t>
      </w:r>
      <w:r w:rsidRPr="00AF52AB">
        <w:rPr>
          <w:rFonts w:ascii="Times New Roman" w:eastAsia="Times New Roman" w:hAnsi="Times New Roman" w:cs="Times New Roman"/>
          <w:kern w:val="0"/>
          <w14:ligatures w14:val="none"/>
        </w:rPr>
        <w:t>.</w:t>
      </w:r>
    </w:p>
    <w:p w:rsidR="00CE0D44" w:rsidRPr="00AF52AB" w:rsidRDefault="008733D3" w:rsidP="00AF52AB">
      <w:pPr>
        <w:pStyle w:val="Heading3"/>
        <w:spacing w:line="360" w:lineRule="auto"/>
        <w:jc w:val="both"/>
        <w:rPr>
          <w:rFonts w:ascii="Times New Roman" w:eastAsia="Times New Roman" w:hAnsi="Times New Roman" w:cs="Times New Roman"/>
          <w:sz w:val="24"/>
          <w:szCs w:val="24"/>
        </w:rPr>
      </w:pPr>
      <w:bookmarkStart w:id="27" w:name="_Toc216314741"/>
      <w:r w:rsidRPr="00AF52AB">
        <w:rPr>
          <w:rFonts w:ascii="Times New Roman" w:eastAsia="Times New Roman" w:hAnsi="Times New Roman" w:cs="Times New Roman"/>
          <w:b/>
          <w:bCs/>
          <w:sz w:val="24"/>
          <w:szCs w:val="24"/>
        </w:rPr>
        <w:t>3</w:t>
      </w:r>
      <w:r w:rsidR="00CE0D44" w:rsidRPr="00AF52AB">
        <w:rPr>
          <w:rFonts w:ascii="Times New Roman" w:eastAsia="Times New Roman" w:hAnsi="Times New Roman" w:cs="Times New Roman"/>
          <w:b/>
          <w:bCs/>
          <w:sz w:val="24"/>
          <w:szCs w:val="24"/>
        </w:rPr>
        <w:t>.4.2 Independent Variables</w:t>
      </w:r>
      <w:r w:rsidR="00CE0D44" w:rsidRPr="00AF52AB">
        <w:rPr>
          <w:rFonts w:ascii="Times New Roman" w:eastAsia="Times New Roman" w:hAnsi="Times New Roman" w:cs="Times New Roman"/>
          <w:sz w:val="24"/>
          <w:szCs w:val="24"/>
        </w:rPr>
        <w:t xml:space="preserve"> The independent variables are categorized into three main domains:</w:t>
      </w:r>
      <w:bookmarkEnd w:id="27"/>
    </w:p>
    <w:p w:rsidR="00CE0D44" w:rsidRPr="00AF52AB" w:rsidRDefault="00CE0D44" w:rsidP="00AF52AB">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Socio-Demographic Factors:</w:t>
      </w:r>
      <w:r w:rsidRPr="00AF52AB">
        <w:rPr>
          <w:rFonts w:ascii="Times New Roman" w:eastAsia="Times New Roman" w:hAnsi="Times New Roman" w:cs="Times New Roman"/>
          <w:kern w:val="0"/>
          <w14:ligatures w14:val="none"/>
        </w:rPr>
        <w:t xml:space="preserve"> Age (years), Marital Status (Single, Married, Cohabiting, Divorced/Widowed), Education Level (None, Primary, Secondary, Tertiary), Occupation (Formal, Informal/Self-employed, Unemployed), Parity (Number of living children), and Religion.</w:t>
      </w:r>
    </w:p>
    <w:p w:rsidR="00CE0D44" w:rsidRPr="00AF52AB" w:rsidRDefault="00CE0D44" w:rsidP="00AF52AB">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Knowledge Factors:</w:t>
      </w:r>
      <w:r w:rsidRPr="00AF52AB">
        <w:rPr>
          <w:rFonts w:ascii="Times New Roman" w:eastAsia="Times New Roman" w:hAnsi="Times New Roman" w:cs="Times New Roman"/>
          <w:kern w:val="0"/>
          <w14:ligatures w14:val="none"/>
        </w:rPr>
        <w:t xml:space="preserve"> Awareness of specific contraceptive methods, source of information (Clinic, Radio, Friends/Family), and knowledge of potential side effects.</w:t>
      </w:r>
    </w:p>
    <w:p w:rsidR="00CE0D44" w:rsidRPr="00AF52AB" w:rsidRDefault="00CE0D44" w:rsidP="00AF52AB">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Socio-Cultural Factors:</w:t>
      </w:r>
    </w:p>
    <w:p w:rsidR="00CE0D44" w:rsidRPr="00AF52AB" w:rsidRDefault="00CE0D44" w:rsidP="00AF52AB">
      <w:pPr>
        <w:numPr>
          <w:ilvl w:val="1"/>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lastRenderedPageBreak/>
        <w:t>Partner Opposition:</w:t>
      </w:r>
      <w:r w:rsidRPr="00AF52AB">
        <w:rPr>
          <w:rFonts w:ascii="Times New Roman" w:eastAsia="Times New Roman" w:hAnsi="Times New Roman" w:cs="Times New Roman"/>
          <w:kern w:val="0"/>
          <w14:ligatures w14:val="none"/>
        </w:rPr>
        <w:t xml:space="preserve"> Whether the male partner approves or disapproves of contraceptive use.</w:t>
      </w:r>
    </w:p>
    <w:p w:rsidR="00CE0D44" w:rsidRPr="00AF52AB" w:rsidRDefault="00CE0D44" w:rsidP="00AF52AB">
      <w:pPr>
        <w:numPr>
          <w:ilvl w:val="1"/>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Decision-Making Power:</w:t>
      </w:r>
      <w:r w:rsidRPr="00AF52AB">
        <w:rPr>
          <w:rFonts w:ascii="Times New Roman" w:eastAsia="Times New Roman" w:hAnsi="Times New Roman" w:cs="Times New Roman"/>
          <w:kern w:val="0"/>
          <w14:ligatures w14:val="none"/>
        </w:rPr>
        <w:t xml:space="preserve"> Who makes the primary decision regarding reproductive health (Woman alone, Husband alone, Joint).</w:t>
      </w:r>
    </w:p>
    <w:p w:rsidR="00CE0D44" w:rsidRPr="00AF52AB" w:rsidRDefault="00CE0D44" w:rsidP="00AF52AB">
      <w:pPr>
        <w:numPr>
          <w:ilvl w:val="1"/>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Myths &amp; Misconceptions:</w:t>
      </w:r>
      <w:r w:rsidRPr="00AF52AB">
        <w:rPr>
          <w:rFonts w:ascii="Times New Roman" w:eastAsia="Times New Roman" w:hAnsi="Times New Roman" w:cs="Times New Roman"/>
          <w:kern w:val="0"/>
          <w14:ligatures w14:val="none"/>
        </w:rPr>
        <w:t xml:space="preserve"> Belief in specific myths (e.g., "Contraceptives cause permanent infertility," "Contraceptives cause cancer").</w:t>
      </w:r>
    </w:p>
    <w:p w:rsidR="00CE0D44" w:rsidRPr="00AF52AB" w:rsidRDefault="00CE0D44" w:rsidP="00AF52AB">
      <w:pPr>
        <w:numPr>
          <w:ilvl w:val="1"/>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F52AB">
        <w:rPr>
          <w:rFonts w:ascii="Times New Roman" w:eastAsia="Times New Roman" w:hAnsi="Times New Roman" w:cs="Times New Roman"/>
          <w:b/>
          <w:bCs/>
          <w:kern w:val="0"/>
          <w14:ligatures w14:val="none"/>
        </w:rPr>
        <w:t>Religious/Cultural Beliefs:</w:t>
      </w:r>
      <w:r w:rsidRPr="00AF52AB">
        <w:rPr>
          <w:rFonts w:ascii="Times New Roman" w:eastAsia="Times New Roman" w:hAnsi="Times New Roman" w:cs="Times New Roman"/>
          <w:kern w:val="0"/>
          <w14:ligatures w14:val="none"/>
        </w:rPr>
        <w:t xml:space="preserve"> Perception of whether contraceptive use violates religious or ancestral expectations.</w:t>
      </w:r>
    </w:p>
    <w:p w:rsidR="00CE0D44" w:rsidRPr="00AF52AB" w:rsidRDefault="00CE0D44" w:rsidP="00AF52AB">
      <w:pPr>
        <w:spacing w:line="360" w:lineRule="auto"/>
        <w:jc w:val="both"/>
        <w:rPr>
          <w:rFonts w:ascii="Times New Roman" w:hAnsi="Times New Roman" w:cs="Times New Roman"/>
          <w:b/>
          <w:bCs/>
        </w:rPr>
      </w:pPr>
    </w:p>
    <w:p w:rsidR="00CE0D44" w:rsidRPr="00AF52AB" w:rsidRDefault="008733D3" w:rsidP="00AF52AB">
      <w:pPr>
        <w:pStyle w:val="Heading2"/>
        <w:spacing w:line="360" w:lineRule="auto"/>
        <w:jc w:val="both"/>
        <w:rPr>
          <w:rFonts w:ascii="Times New Roman" w:hAnsi="Times New Roman" w:cs="Times New Roman"/>
          <w:sz w:val="24"/>
          <w:szCs w:val="24"/>
        </w:rPr>
      </w:pPr>
      <w:bookmarkStart w:id="28" w:name="_Toc216314742"/>
      <w:r w:rsidRPr="00AF52AB">
        <w:rPr>
          <w:rFonts w:ascii="Times New Roman" w:hAnsi="Times New Roman" w:cs="Times New Roman"/>
          <w:sz w:val="24"/>
          <w:szCs w:val="24"/>
        </w:rPr>
        <w:t>3</w:t>
      </w:r>
      <w:r w:rsidR="00CE0D44" w:rsidRPr="00AF52AB">
        <w:rPr>
          <w:rFonts w:ascii="Times New Roman" w:hAnsi="Times New Roman" w:cs="Times New Roman"/>
          <w:sz w:val="24"/>
          <w:szCs w:val="24"/>
        </w:rPr>
        <w:t>.5 Data Collection Methods</w:t>
      </w:r>
      <w:bookmarkEnd w:id="28"/>
    </w:p>
    <w:p w:rsidR="00CE0D44" w:rsidRPr="00AF52AB" w:rsidRDefault="008733D3" w:rsidP="00AF52AB">
      <w:pPr>
        <w:pStyle w:val="Heading3"/>
        <w:spacing w:line="360" w:lineRule="auto"/>
        <w:jc w:val="both"/>
        <w:rPr>
          <w:rFonts w:ascii="Times New Roman" w:hAnsi="Times New Roman" w:cs="Times New Roman"/>
          <w:sz w:val="24"/>
          <w:szCs w:val="24"/>
        </w:rPr>
      </w:pPr>
      <w:bookmarkStart w:id="29" w:name="_Toc216314743"/>
      <w:r w:rsidRPr="00AF52AB">
        <w:rPr>
          <w:rFonts w:ascii="Times New Roman" w:hAnsi="Times New Roman" w:cs="Times New Roman"/>
          <w:sz w:val="24"/>
          <w:szCs w:val="24"/>
        </w:rPr>
        <w:t>3</w:t>
      </w:r>
      <w:r w:rsidR="00CE0D44" w:rsidRPr="00AF52AB">
        <w:rPr>
          <w:rFonts w:ascii="Times New Roman" w:hAnsi="Times New Roman" w:cs="Times New Roman"/>
          <w:sz w:val="24"/>
          <w:szCs w:val="24"/>
        </w:rPr>
        <w:t>.5.1 Data Collection Instrument</w:t>
      </w:r>
      <w:bookmarkEnd w:id="29"/>
    </w:p>
    <w:p w:rsidR="00D32B68" w:rsidRPr="00D32B68" w:rsidRDefault="00D32B68" w:rsidP="00AF52AB">
      <w:pPr>
        <w:spacing w:before="100" w:beforeAutospacing="1" w:after="100" w:afterAutospacing="1" w:line="360" w:lineRule="auto"/>
        <w:jc w:val="both"/>
        <w:rPr>
          <w:rFonts w:ascii="Times New Roman" w:eastAsia="Times New Roman" w:hAnsi="Times New Roman" w:cs="Times New Roman"/>
          <w:kern w:val="0"/>
          <w14:ligatures w14:val="none"/>
        </w:rPr>
      </w:pPr>
      <w:r w:rsidRPr="00D32B68">
        <w:rPr>
          <w:rFonts w:ascii="Times New Roman" w:eastAsia="Times New Roman" w:hAnsi="Times New Roman" w:cs="Times New Roman"/>
          <w:kern w:val="0"/>
          <w14:ligatures w14:val="none"/>
        </w:rPr>
        <w:t xml:space="preserve">Data will be collected using a </w:t>
      </w:r>
      <w:r w:rsidRPr="00D32B68">
        <w:rPr>
          <w:rFonts w:ascii="Times New Roman" w:eastAsia="Times New Roman" w:hAnsi="Times New Roman" w:cs="Times New Roman"/>
          <w:b/>
          <w:bCs/>
          <w:kern w:val="0"/>
          <w14:ligatures w14:val="none"/>
        </w:rPr>
        <w:t>structured, interviewer-administered questionnaire</w:t>
      </w:r>
      <w:r w:rsidRPr="00D32B68">
        <w:rPr>
          <w:rFonts w:ascii="Times New Roman" w:eastAsia="Times New Roman" w:hAnsi="Times New Roman" w:cs="Times New Roman"/>
          <w:kern w:val="0"/>
          <w14:ligatures w14:val="none"/>
        </w:rPr>
        <w:t xml:space="preserve"> in printed hard-copy format. The instrument has been designed in English and translated into Swahili to ensure clarity for all respondents. The tool is divided into four distinct sections, each tailored to capture specific variables required for the study:</w:t>
      </w:r>
    </w:p>
    <w:p w:rsidR="00D32B68" w:rsidRPr="00D32B68" w:rsidRDefault="00D32B68" w:rsidP="00AF52AB">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D32B68">
        <w:rPr>
          <w:rFonts w:ascii="Times New Roman" w:eastAsia="Times New Roman" w:hAnsi="Times New Roman" w:cs="Times New Roman"/>
          <w:b/>
          <w:bCs/>
          <w:kern w:val="0"/>
          <w14:ligatures w14:val="none"/>
        </w:rPr>
        <w:t>Section A: Socio-Demographic Information:</w:t>
      </w:r>
      <w:r w:rsidRPr="00D32B68">
        <w:rPr>
          <w:rFonts w:ascii="Times New Roman" w:eastAsia="Times New Roman" w:hAnsi="Times New Roman" w:cs="Times New Roman"/>
          <w:kern w:val="0"/>
          <w14:ligatures w14:val="none"/>
        </w:rPr>
        <w:t xml:space="preserve"> This section collects baseline characteristics including age, education level, religion, marital status, partner’s residence, polygamy status, employment status, and the number of living children (parity).</w:t>
      </w:r>
    </w:p>
    <w:p w:rsidR="00D32B68" w:rsidRPr="00D32B68" w:rsidRDefault="00D32B68" w:rsidP="00AF52AB">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D32B68">
        <w:rPr>
          <w:rFonts w:ascii="Times New Roman" w:eastAsia="Times New Roman" w:hAnsi="Times New Roman" w:cs="Times New Roman"/>
          <w:b/>
          <w:bCs/>
          <w:kern w:val="0"/>
          <w14:ligatures w14:val="none"/>
        </w:rPr>
        <w:t>Section B: Knowledge of Contraceptive Use:</w:t>
      </w:r>
      <w:r w:rsidRPr="00D32B68">
        <w:rPr>
          <w:rFonts w:ascii="Times New Roman" w:eastAsia="Times New Roman" w:hAnsi="Times New Roman" w:cs="Times New Roman"/>
          <w:kern w:val="0"/>
          <w14:ligatures w14:val="none"/>
        </w:rPr>
        <w:t xml:space="preserve"> This section assesses the respondent's awareness of modern contraceptives. It includes questions on whether they have heard of specific methods (Pills, Injections, Condoms, Implants, IUDs), the number of methods known, sources of information (e.g., Radio, Health workers), and perceived advantages and disadvantages of using modern methods.</w:t>
      </w:r>
    </w:p>
    <w:p w:rsidR="00D32B68" w:rsidRPr="00D32B68" w:rsidRDefault="00D32B68" w:rsidP="00AF52AB">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D32B68">
        <w:rPr>
          <w:rFonts w:ascii="Times New Roman" w:eastAsia="Times New Roman" w:hAnsi="Times New Roman" w:cs="Times New Roman"/>
          <w:b/>
          <w:bCs/>
          <w:kern w:val="0"/>
          <w14:ligatures w14:val="none"/>
        </w:rPr>
        <w:t>Section C: Contraceptive Use &amp; Prevalence:</w:t>
      </w:r>
      <w:r w:rsidRPr="00D32B68">
        <w:rPr>
          <w:rFonts w:ascii="Times New Roman" w:eastAsia="Times New Roman" w:hAnsi="Times New Roman" w:cs="Times New Roman"/>
          <w:kern w:val="0"/>
          <w14:ligatures w14:val="none"/>
        </w:rPr>
        <w:t xml:space="preserve"> This section measures the dependent variable. It asks about current usage of any contraceptive method to delay or avoid pregnancy and specifies the method currently being used (e.g., Pill, IUD, Injection, Implant).</w:t>
      </w:r>
    </w:p>
    <w:p w:rsidR="00D32B68" w:rsidRPr="00D32B68" w:rsidRDefault="00D32B68" w:rsidP="00AF52AB">
      <w:pPr>
        <w:spacing w:before="100" w:beforeAutospacing="1" w:after="100" w:afterAutospacing="1" w:line="360" w:lineRule="auto"/>
        <w:ind w:left="360"/>
        <w:jc w:val="both"/>
        <w:rPr>
          <w:rFonts w:ascii="Times New Roman" w:eastAsia="Times New Roman" w:hAnsi="Times New Roman" w:cs="Times New Roman"/>
          <w:kern w:val="0"/>
          <w14:ligatures w14:val="none"/>
        </w:rPr>
      </w:pPr>
      <w:r w:rsidRPr="00D32B68">
        <w:rPr>
          <w:rFonts w:ascii="Times New Roman" w:eastAsia="Times New Roman" w:hAnsi="Times New Roman" w:cs="Times New Roman"/>
          <w:b/>
          <w:bCs/>
          <w:kern w:val="0"/>
          <w14:ligatures w14:val="none"/>
        </w:rPr>
        <w:lastRenderedPageBreak/>
        <w:t>Section D: Socio-Cultural Factors:</w:t>
      </w:r>
      <w:r w:rsidRPr="00D32B68">
        <w:rPr>
          <w:rFonts w:ascii="Times New Roman" w:eastAsia="Times New Roman" w:hAnsi="Times New Roman" w:cs="Times New Roman"/>
          <w:kern w:val="0"/>
          <w14:ligatures w14:val="none"/>
        </w:rPr>
        <w:t xml:space="preserve"> This section targets independent variables related to social and cultural barriers. It includes Likert-scale and categorical questions regarding partner approval, decision-making power, frequency of communication with the partner, belief in specific myths (e.g., fear of infertility or cancer), and religious views on contraception</w:t>
      </w:r>
    </w:p>
    <w:p w:rsidR="00CE0D44" w:rsidRPr="00AF52AB" w:rsidRDefault="008733D3" w:rsidP="00AF52AB">
      <w:pPr>
        <w:pStyle w:val="Heading3"/>
        <w:spacing w:line="360" w:lineRule="auto"/>
        <w:jc w:val="both"/>
        <w:rPr>
          <w:rFonts w:ascii="Times New Roman" w:hAnsi="Times New Roman" w:cs="Times New Roman"/>
          <w:sz w:val="24"/>
          <w:szCs w:val="24"/>
        </w:rPr>
      </w:pPr>
      <w:bookmarkStart w:id="30" w:name="_Toc216314744"/>
      <w:r w:rsidRPr="00AF52AB">
        <w:rPr>
          <w:rFonts w:ascii="Times New Roman" w:hAnsi="Times New Roman" w:cs="Times New Roman"/>
          <w:sz w:val="24"/>
          <w:szCs w:val="24"/>
        </w:rPr>
        <w:t>3</w:t>
      </w:r>
      <w:r w:rsidR="00CE0D44" w:rsidRPr="00AF52AB">
        <w:rPr>
          <w:rFonts w:ascii="Times New Roman" w:hAnsi="Times New Roman" w:cs="Times New Roman"/>
          <w:sz w:val="24"/>
          <w:szCs w:val="24"/>
        </w:rPr>
        <w:t>.5.2 Validity and Reliability</w:t>
      </w:r>
      <w:bookmarkEnd w:id="30"/>
    </w:p>
    <w:p w:rsidR="00D32B68" w:rsidRPr="00AF52AB" w:rsidRDefault="00D32B68" w:rsidP="00AF52AB">
      <w:pPr>
        <w:spacing w:line="360" w:lineRule="auto"/>
        <w:jc w:val="both"/>
        <w:rPr>
          <w:rFonts w:ascii="Times New Roman" w:hAnsi="Times New Roman" w:cs="Times New Roman"/>
        </w:rPr>
      </w:pPr>
      <w:r w:rsidRPr="00AF52AB">
        <w:rPr>
          <w:rFonts w:ascii="Times New Roman" w:hAnsi="Times New Roman" w:cs="Times New Roman"/>
        </w:rPr>
        <w:t xml:space="preserve">To ensure </w:t>
      </w:r>
      <w:r w:rsidRPr="00AF52AB">
        <w:rPr>
          <w:rFonts w:ascii="Times New Roman" w:hAnsi="Times New Roman" w:cs="Times New Roman"/>
          <w:b/>
          <w:bCs/>
        </w:rPr>
        <w:t>validity</w:t>
      </w:r>
      <w:r w:rsidRPr="00AF52AB">
        <w:rPr>
          <w:rFonts w:ascii="Times New Roman" w:hAnsi="Times New Roman" w:cs="Times New Roman"/>
        </w:rPr>
        <w:t xml:space="preserve">, the questionnaire items have been adapted from the validated </w:t>
      </w:r>
      <w:r w:rsidRPr="00AF52AB">
        <w:rPr>
          <w:rFonts w:ascii="Times New Roman" w:hAnsi="Times New Roman" w:cs="Times New Roman"/>
          <w:i/>
          <w:iCs/>
        </w:rPr>
        <w:t>Tanzania Demographic and Health Survey (TDHS)</w:t>
      </w:r>
      <w:r w:rsidRPr="00AF52AB">
        <w:rPr>
          <w:rFonts w:ascii="Times New Roman" w:hAnsi="Times New Roman" w:cs="Times New Roman"/>
        </w:rPr>
        <w:t xml:space="preserve"> tool and other peer-reviewed studies conducted in similar coastal settings. This ensures the questions accurately measure the intended constructs. </w:t>
      </w:r>
      <w:r w:rsidRPr="00AF52AB">
        <w:rPr>
          <w:rFonts w:ascii="Times New Roman" w:hAnsi="Times New Roman" w:cs="Times New Roman"/>
          <w:b/>
          <w:bCs/>
        </w:rPr>
        <w:t>Reliability</w:t>
      </w:r>
      <w:r w:rsidRPr="00AF52AB">
        <w:rPr>
          <w:rFonts w:ascii="Times New Roman" w:hAnsi="Times New Roman" w:cs="Times New Roman"/>
        </w:rPr>
        <w:t xml:space="preserve"> will be ensured through a </w:t>
      </w:r>
      <w:r w:rsidRPr="00AF52AB">
        <w:rPr>
          <w:rFonts w:ascii="Times New Roman" w:hAnsi="Times New Roman" w:cs="Times New Roman"/>
          <w:b/>
          <w:bCs/>
        </w:rPr>
        <w:t>pre-test</w:t>
      </w:r>
      <w:r w:rsidRPr="00AF52AB">
        <w:rPr>
          <w:rFonts w:ascii="Times New Roman" w:hAnsi="Times New Roman" w:cs="Times New Roman"/>
        </w:rPr>
        <w:t xml:space="preserve"> conducted among </w:t>
      </w:r>
      <w:r w:rsidRPr="00AF52AB">
        <w:rPr>
          <w:rFonts w:ascii="Times New Roman" w:hAnsi="Times New Roman" w:cs="Times New Roman"/>
          <w:b/>
          <w:bCs/>
        </w:rPr>
        <w:t>20 women (5% of sample size)</w:t>
      </w:r>
      <w:r w:rsidRPr="00AF52AB">
        <w:rPr>
          <w:rFonts w:ascii="Times New Roman" w:hAnsi="Times New Roman" w:cs="Times New Roman"/>
        </w:rPr>
        <w:t xml:space="preserve"> in a ward within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District that is not selected for the main study. This process will help identify ambiguous questions or translation errors, which will be corrected before the full data collection to ensure consistency in responses.</w:t>
      </w:r>
    </w:p>
    <w:p w:rsidR="00CE0D44" w:rsidRPr="00AF52AB" w:rsidRDefault="008733D3" w:rsidP="00AF52AB">
      <w:pPr>
        <w:pStyle w:val="Heading3"/>
        <w:spacing w:line="360" w:lineRule="auto"/>
        <w:jc w:val="both"/>
        <w:rPr>
          <w:rFonts w:ascii="Times New Roman" w:hAnsi="Times New Roman" w:cs="Times New Roman"/>
          <w:sz w:val="24"/>
          <w:szCs w:val="24"/>
        </w:rPr>
      </w:pPr>
      <w:bookmarkStart w:id="31" w:name="_Toc216314745"/>
      <w:r w:rsidRPr="00AF52AB">
        <w:rPr>
          <w:rFonts w:ascii="Times New Roman" w:hAnsi="Times New Roman" w:cs="Times New Roman"/>
          <w:sz w:val="24"/>
          <w:szCs w:val="24"/>
        </w:rPr>
        <w:t>3</w:t>
      </w:r>
      <w:r w:rsidR="00CE0D44" w:rsidRPr="00AF52AB">
        <w:rPr>
          <w:rFonts w:ascii="Times New Roman" w:hAnsi="Times New Roman" w:cs="Times New Roman"/>
          <w:sz w:val="24"/>
          <w:szCs w:val="24"/>
        </w:rPr>
        <w:t>.5.3 Data Collection Procedure</w:t>
      </w:r>
      <w:bookmarkEnd w:id="31"/>
    </w:p>
    <w:p w:rsidR="00185DF6" w:rsidRPr="00185DF6" w:rsidRDefault="00185DF6" w:rsidP="00185DF6">
      <w:pPr>
        <w:spacing w:before="100" w:beforeAutospacing="1" w:after="100" w:afterAutospacing="1" w:line="240" w:lineRule="auto"/>
        <w:rPr>
          <w:rFonts w:ascii="Times New Roman" w:eastAsia="Times New Roman" w:hAnsi="Times New Roman" w:cs="Times New Roman"/>
          <w:kern w:val="0"/>
          <w14:ligatures w14:val="none"/>
        </w:rPr>
      </w:pPr>
      <w:bookmarkStart w:id="32" w:name="_Toc216314746"/>
      <w:r w:rsidRPr="00185DF6">
        <w:rPr>
          <w:rFonts w:ascii="Times New Roman" w:eastAsia="Times New Roman" w:hAnsi="Times New Roman" w:cs="Times New Roman"/>
          <w:kern w:val="0"/>
          <w14:ligatures w14:val="none"/>
        </w:rPr>
        <w:t xml:space="preserve">Data collection will be conducted by </w:t>
      </w:r>
      <w:r w:rsidRPr="00185DF6">
        <w:rPr>
          <w:rFonts w:ascii="Times New Roman" w:eastAsia="Times New Roman" w:hAnsi="Times New Roman" w:cs="Times New Roman"/>
          <w:b/>
          <w:bCs/>
          <w:kern w:val="0"/>
          <w14:ligatures w14:val="none"/>
        </w:rPr>
        <w:t>45 fourth-year Medical (MD4) students</w:t>
      </w:r>
      <w:r w:rsidRPr="00185DF6">
        <w:rPr>
          <w:rFonts w:ascii="Times New Roman" w:eastAsia="Times New Roman" w:hAnsi="Times New Roman" w:cs="Times New Roman"/>
          <w:kern w:val="0"/>
          <w14:ligatures w14:val="none"/>
        </w:rPr>
        <w:t xml:space="preserve"> over a period of </w:t>
      </w:r>
      <w:r w:rsidRPr="00185DF6">
        <w:rPr>
          <w:rFonts w:ascii="Times New Roman" w:eastAsia="Times New Roman" w:hAnsi="Times New Roman" w:cs="Times New Roman"/>
          <w:b/>
          <w:bCs/>
          <w:kern w:val="0"/>
          <w14:ligatures w14:val="none"/>
        </w:rPr>
        <w:t>one week</w:t>
      </w:r>
      <w:r w:rsidRPr="00185DF6">
        <w:rPr>
          <w:rFonts w:ascii="Times New Roman" w:eastAsia="Times New Roman" w:hAnsi="Times New Roman" w:cs="Times New Roman"/>
          <w:kern w:val="0"/>
          <w14:ligatures w14:val="none"/>
        </w:rPr>
        <w:t>. The procedure will follow these specific steps:</w:t>
      </w:r>
    </w:p>
    <w:p w:rsidR="00185DF6" w:rsidRPr="00185DF6" w:rsidRDefault="00185DF6" w:rsidP="00185DF6">
      <w:pPr>
        <w:spacing w:before="100" w:beforeAutospacing="1" w:after="100" w:afterAutospacing="1" w:line="240" w:lineRule="auto"/>
        <w:rPr>
          <w:rFonts w:ascii="Times New Roman" w:eastAsia="Times New Roman" w:hAnsi="Times New Roman" w:cs="Times New Roman"/>
          <w:kern w:val="0"/>
          <w14:ligatures w14:val="none"/>
        </w:rPr>
      </w:pPr>
      <w:r w:rsidRPr="00185DF6">
        <w:rPr>
          <w:rFonts w:ascii="Times New Roman" w:eastAsia="Times New Roman" w:hAnsi="Times New Roman" w:cs="Times New Roman"/>
          <w:b/>
          <w:bCs/>
          <w:kern w:val="0"/>
          <w14:ligatures w14:val="none"/>
        </w:rPr>
        <w:t>Training:</w:t>
      </w:r>
      <w:r w:rsidRPr="00185DF6">
        <w:rPr>
          <w:rFonts w:ascii="Times New Roman" w:eastAsia="Times New Roman" w:hAnsi="Times New Roman" w:cs="Times New Roman"/>
          <w:kern w:val="0"/>
          <w14:ligatures w14:val="none"/>
        </w:rPr>
        <w:t xml:space="preserve"> Prior to fieldwork, the research team will undergo a one-day training session on the study objectives, ethical conduct, and the proper administration of the paper-based questionnaire to ensure consistency.</w:t>
      </w:r>
    </w:p>
    <w:p w:rsidR="00185DF6" w:rsidRPr="00185DF6" w:rsidRDefault="00185DF6" w:rsidP="00185DF6">
      <w:pPr>
        <w:spacing w:before="100" w:beforeAutospacing="1" w:after="100" w:afterAutospacing="1" w:line="240" w:lineRule="auto"/>
        <w:rPr>
          <w:rFonts w:ascii="Times New Roman" w:eastAsia="Times New Roman" w:hAnsi="Times New Roman" w:cs="Times New Roman"/>
          <w:kern w:val="0"/>
          <w14:ligatures w14:val="none"/>
        </w:rPr>
      </w:pPr>
      <w:r w:rsidRPr="00185DF6">
        <w:rPr>
          <w:rFonts w:ascii="Times New Roman" w:eastAsia="Times New Roman" w:hAnsi="Times New Roman" w:cs="Times New Roman"/>
          <w:b/>
          <w:bCs/>
          <w:kern w:val="0"/>
          <w14:ligatures w14:val="none"/>
        </w:rPr>
        <w:t>Fieldwork:</w:t>
      </w:r>
      <w:r w:rsidRPr="00185DF6">
        <w:rPr>
          <w:rFonts w:ascii="Times New Roman" w:eastAsia="Times New Roman" w:hAnsi="Times New Roman" w:cs="Times New Roman"/>
          <w:kern w:val="0"/>
          <w14:ligatures w14:val="none"/>
        </w:rPr>
        <w:t xml:space="preserve"> The team will be divided into small groups and deployed to the selected households in the sampled wards. Eligible women will be identified, and after obtaining informed consent, the students will administer the </w:t>
      </w:r>
      <w:r w:rsidRPr="00185DF6">
        <w:rPr>
          <w:rFonts w:ascii="Times New Roman" w:eastAsia="Times New Roman" w:hAnsi="Times New Roman" w:cs="Times New Roman"/>
          <w:b/>
          <w:bCs/>
          <w:kern w:val="0"/>
          <w14:ligatures w14:val="none"/>
        </w:rPr>
        <w:t>hard-copy questionnaires</w:t>
      </w:r>
      <w:r w:rsidRPr="00185DF6">
        <w:rPr>
          <w:rFonts w:ascii="Times New Roman" w:eastAsia="Times New Roman" w:hAnsi="Times New Roman" w:cs="Times New Roman"/>
          <w:kern w:val="0"/>
          <w14:ligatures w14:val="none"/>
        </w:rPr>
        <w:t xml:space="preserve"> via face-to-face interviews.</w:t>
      </w:r>
    </w:p>
    <w:p w:rsidR="00185DF6" w:rsidRPr="00185DF6" w:rsidRDefault="00185DF6" w:rsidP="00185DF6">
      <w:pPr>
        <w:spacing w:before="100" w:beforeAutospacing="1" w:after="100" w:afterAutospacing="1" w:line="240" w:lineRule="auto"/>
        <w:rPr>
          <w:rFonts w:ascii="Times New Roman" w:eastAsia="Times New Roman" w:hAnsi="Times New Roman" w:cs="Times New Roman"/>
          <w:kern w:val="0"/>
          <w14:ligatures w14:val="none"/>
        </w:rPr>
      </w:pPr>
      <w:r w:rsidRPr="00185DF6">
        <w:rPr>
          <w:rFonts w:ascii="Times New Roman" w:eastAsia="Times New Roman" w:hAnsi="Times New Roman" w:cs="Times New Roman"/>
          <w:b/>
          <w:bCs/>
          <w:kern w:val="0"/>
          <w14:ligatures w14:val="none"/>
        </w:rPr>
        <w:t>Quality Control:</w:t>
      </w:r>
      <w:r w:rsidRPr="00185DF6">
        <w:rPr>
          <w:rFonts w:ascii="Times New Roman" w:eastAsia="Times New Roman" w:hAnsi="Times New Roman" w:cs="Times New Roman"/>
          <w:kern w:val="0"/>
          <w14:ligatures w14:val="none"/>
        </w:rPr>
        <w:t xml:space="preserve"> At the end of each field day, the questionnaires will be cross-checked by the team leaders for completeness and consistency before leaving the study area.</w:t>
      </w:r>
    </w:p>
    <w:p w:rsidR="00CE0D44" w:rsidRPr="00AF52AB" w:rsidRDefault="008733D3" w:rsidP="00AF52AB">
      <w:pPr>
        <w:pStyle w:val="Heading2"/>
        <w:spacing w:line="360" w:lineRule="auto"/>
        <w:jc w:val="both"/>
        <w:rPr>
          <w:rFonts w:ascii="Times New Roman" w:hAnsi="Times New Roman" w:cs="Times New Roman"/>
          <w:sz w:val="24"/>
          <w:szCs w:val="24"/>
        </w:rPr>
      </w:pPr>
      <w:r w:rsidRPr="00AF52AB">
        <w:rPr>
          <w:rFonts w:ascii="Times New Roman" w:hAnsi="Times New Roman" w:cs="Times New Roman"/>
          <w:sz w:val="24"/>
          <w:szCs w:val="24"/>
        </w:rPr>
        <w:t>3</w:t>
      </w:r>
      <w:r w:rsidR="00CE0D44" w:rsidRPr="00AF52AB">
        <w:rPr>
          <w:rFonts w:ascii="Times New Roman" w:hAnsi="Times New Roman" w:cs="Times New Roman"/>
          <w:sz w:val="24"/>
          <w:szCs w:val="24"/>
        </w:rPr>
        <w:t>.6 Data</w:t>
      </w:r>
      <w:r w:rsidR="00ED04EA">
        <w:rPr>
          <w:rFonts w:ascii="Times New Roman" w:hAnsi="Times New Roman" w:cs="Times New Roman"/>
          <w:sz w:val="24"/>
          <w:szCs w:val="24"/>
        </w:rPr>
        <w:t xml:space="preserve"> Management</w:t>
      </w:r>
      <w:r w:rsidR="00CE0D44" w:rsidRPr="00AF52AB">
        <w:rPr>
          <w:rFonts w:ascii="Times New Roman" w:hAnsi="Times New Roman" w:cs="Times New Roman"/>
          <w:sz w:val="24"/>
          <w:szCs w:val="24"/>
        </w:rPr>
        <w:t xml:space="preserve"> Analysis Plan</w:t>
      </w:r>
      <w:bookmarkEnd w:id="32"/>
    </w:p>
    <w:p w:rsidR="00185DF6" w:rsidRDefault="00185DF6" w:rsidP="00185DF6">
      <w:pPr>
        <w:spacing w:line="360" w:lineRule="auto"/>
        <w:jc w:val="both"/>
        <w:rPr>
          <w:rFonts w:ascii="Times New Roman" w:hAnsi="Times New Roman" w:cs="Times New Roman"/>
        </w:rPr>
      </w:pPr>
      <w:r w:rsidRPr="00185DF6">
        <w:rPr>
          <w:rStyle w:val="Heading2Char"/>
        </w:rPr>
        <w:t>3.6.1 Data Entry and Cleaning</w:t>
      </w:r>
      <w:r w:rsidRPr="00185DF6">
        <w:rPr>
          <w:rFonts w:ascii="Times New Roman" w:hAnsi="Times New Roman" w:cs="Times New Roman"/>
        </w:rPr>
        <w:t xml:space="preserve"> </w:t>
      </w:r>
    </w:p>
    <w:p w:rsidR="00185DF6" w:rsidRPr="00185DF6" w:rsidRDefault="00185DF6" w:rsidP="00185DF6">
      <w:pPr>
        <w:spacing w:line="360" w:lineRule="auto"/>
        <w:jc w:val="both"/>
        <w:rPr>
          <w:rFonts w:ascii="Times New Roman" w:hAnsi="Times New Roman" w:cs="Times New Roman"/>
        </w:rPr>
      </w:pPr>
      <w:r w:rsidRPr="00185DF6">
        <w:rPr>
          <w:rFonts w:ascii="Times New Roman" w:hAnsi="Times New Roman" w:cs="Times New Roman"/>
        </w:rPr>
        <w:t>Following the completion of fieldwork, a two-step digitization process will be employed to ensure data accuracy:</w:t>
      </w:r>
    </w:p>
    <w:p w:rsidR="00185DF6" w:rsidRPr="00185DF6" w:rsidRDefault="00185DF6" w:rsidP="00185DF6">
      <w:pPr>
        <w:spacing w:line="360" w:lineRule="auto"/>
        <w:jc w:val="both"/>
        <w:rPr>
          <w:rFonts w:ascii="Times New Roman" w:hAnsi="Times New Roman" w:cs="Times New Roman"/>
        </w:rPr>
      </w:pPr>
      <w:r w:rsidRPr="00185DF6">
        <w:rPr>
          <w:rFonts w:ascii="Times New Roman" w:hAnsi="Times New Roman" w:cs="Times New Roman"/>
          <w:b/>
          <w:bCs/>
        </w:rPr>
        <w:lastRenderedPageBreak/>
        <w:t>Digitization:</w:t>
      </w:r>
      <w:r w:rsidRPr="00185DF6">
        <w:rPr>
          <w:rFonts w:ascii="Times New Roman" w:hAnsi="Times New Roman" w:cs="Times New Roman"/>
        </w:rPr>
        <w:t xml:space="preserve"> Data from the completed hard-copy questionnaires will be transcribed (entered) into </w:t>
      </w:r>
      <w:proofErr w:type="spellStart"/>
      <w:r w:rsidRPr="00185DF6">
        <w:rPr>
          <w:rFonts w:ascii="Times New Roman" w:hAnsi="Times New Roman" w:cs="Times New Roman"/>
          <w:b/>
          <w:bCs/>
        </w:rPr>
        <w:t>KoboToolbox</w:t>
      </w:r>
      <w:proofErr w:type="spellEnd"/>
      <w:r w:rsidRPr="00185DF6">
        <w:rPr>
          <w:rFonts w:ascii="Times New Roman" w:hAnsi="Times New Roman" w:cs="Times New Roman"/>
        </w:rPr>
        <w:t>, a secure digital data collection platform, by the research assistants.</w:t>
      </w:r>
    </w:p>
    <w:p w:rsidR="00185DF6" w:rsidRPr="00185DF6" w:rsidRDefault="00185DF6" w:rsidP="00185DF6">
      <w:pPr>
        <w:spacing w:line="360" w:lineRule="auto"/>
        <w:jc w:val="both"/>
        <w:rPr>
          <w:rFonts w:ascii="Times New Roman" w:hAnsi="Times New Roman" w:cs="Times New Roman"/>
        </w:rPr>
      </w:pPr>
      <w:r w:rsidRPr="00185DF6">
        <w:rPr>
          <w:rFonts w:ascii="Times New Roman" w:hAnsi="Times New Roman" w:cs="Times New Roman"/>
          <w:b/>
          <w:bCs/>
        </w:rPr>
        <w:t>Export and Transfer:</w:t>
      </w:r>
      <w:r w:rsidRPr="00185DF6">
        <w:rPr>
          <w:rFonts w:ascii="Times New Roman" w:hAnsi="Times New Roman" w:cs="Times New Roman"/>
        </w:rPr>
        <w:t xml:space="preserve"> Once all questionnaires are digitized, the complete dataset will be extracted from </w:t>
      </w:r>
      <w:proofErr w:type="spellStart"/>
      <w:r w:rsidRPr="00185DF6">
        <w:rPr>
          <w:rFonts w:ascii="Times New Roman" w:hAnsi="Times New Roman" w:cs="Times New Roman"/>
        </w:rPr>
        <w:t>KoboToolbox</w:t>
      </w:r>
      <w:proofErr w:type="spellEnd"/>
      <w:r w:rsidRPr="00185DF6">
        <w:rPr>
          <w:rFonts w:ascii="Times New Roman" w:hAnsi="Times New Roman" w:cs="Times New Roman"/>
        </w:rPr>
        <w:t xml:space="preserve"> and exported directly into </w:t>
      </w:r>
      <w:r w:rsidRPr="00185DF6">
        <w:rPr>
          <w:rFonts w:ascii="Times New Roman" w:hAnsi="Times New Roman" w:cs="Times New Roman"/>
          <w:b/>
          <w:bCs/>
        </w:rPr>
        <w:t>IBM SPSS Statistics version 2</w:t>
      </w:r>
      <w:r w:rsidR="00833156">
        <w:rPr>
          <w:rFonts w:ascii="Times New Roman" w:hAnsi="Times New Roman" w:cs="Times New Roman"/>
          <w:b/>
          <w:bCs/>
        </w:rPr>
        <w:t>7</w:t>
      </w:r>
      <w:r w:rsidRPr="00185DF6">
        <w:rPr>
          <w:rFonts w:ascii="Times New Roman" w:hAnsi="Times New Roman" w:cs="Times New Roman"/>
        </w:rPr>
        <w:t>.</w:t>
      </w:r>
    </w:p>
    <w:p w:rsidR="00185DF6" w:rsidRPr="00185DF6" w:rsidRDefault="00185DF6" w:rsidP="00185DF6">
      <w:pPr>
        <w:spacing w:line="360" w:lineRule="auto"/>
        <w:jc w:val="both"/>
        <w:rPr>
          <w:rFonts w:ascii="Times New Roman" w:hAnsi="Times New Roman" w:cs="Times New Roman"/>
        </w:rPr>
      </w:pPr>
      <w:r w:rsidRPr="00185DF6">
        <w:rPr>
          <w:rFonts w:ascii="Times New Roman" w:hAnsi="Times New Roman" w:cs="Times New Roman"/>
          <w:b/>
          <w:bCs/>
        </w:rPr>
        <w:t>Cleaning:</w:t>
      </w:r>
      <w:r w:rsidRPr="00185DF6">
        <w:rPr>
          <w:rFonts w:ascii="Times New Roman" w:hAnsi="Times New Roman" w:cs="Times New Roman"/>
        </w:rPr>
        <w:t xml:space="preserve"> The dataset in SPSS will undergo final cleaning to check for outliers, missing values, and coding errors before analysis begins.</w:t>
      </w:r>
    </w:p>
    <w:p w:rsidR="00CE0D44" w:rsidRDefault="00A0308F" w:rsidP="00A0308F">
      <w:pPr>
        <w:pStyle w:val="Heading2"/>
        <w:numPr>
          <w:ilvl w:val="2"/>
          <w:numId w:val="17"/>
        </w:numPr>
      </w:pPr>
      <w:r w:rsidRPr="00A0308F">
        <w:t>Data Processing and Variable Transformation</w:t>
      </w:r>
    </w:p>
    <w:p w:rsidR="00A0308F" w:rsidRPr="00A0308F" w:rsidRDefault="00A0308F" w:rsidP="00A0308F">
      <w:r w:rsidRPr="00A0308F">
        <w:t>Before analysis, data will be processed to generate composite variables:</w:t>
      </w:r>
    </w:p>
    <w:p w:rsidR="00A0308F" w:rsidRPr="00A0308F" w:rsidRDefault="00A0308F" w:rsidP="00A0308F">
      <w:r w:rsidRPr="00A0308F">
        <w:rPr>
          <w:b/>
          <w:bCs/>
        </w:rPr>
        <w:t>Knowledge Scoring:</w:t>
      </w:r>
      <w:r w:rsidRPr="00A0308F">
        <w:t xml:space="preserve"> A composite "Knowledge Score" will be computed by summing affirmative responses ("Yes"=1, "No"=0) from the 18 specific items in Section B (6 methods + 8 advantages + 4 side effects). The item "Mention others" will be excluded from the score. The total possible score is 18.</w:t>
      </w:r>
    </w:p>
    <w:p w:rsidR="00A0308F" w:rsidRPr="00A0308F" w:rsidRDefault="00A0308F" w:rsidP="00A0308F">
      <w:r w:rsidRPr="00A0308F">
        <w:rPr>
          <w:b/>
          <w:bCs/>
        </w:rPr>
        <w:t>Knowledge Classification:</w:t>
      </w:r>
      <w:r w:rsidRPr="00A0308F">
        <w:t xml:space="preserve"> The </w:t>
      </w:r>
      <w:r w:rsidRPr="00A0308F">
        <w:rPr>
          <w:i/>
          <w:iCs/>
        </w:rPr>
        <w:t>Mean</w:t>
      </w:r>
      <w:r w:rsidRPr="00A0308F">
        <w:t xml:space="preserve"> knowledge score of the study population will be calculated. Respondents scoring at or above the mean will be classified as having </w:t>
      </w:r>
      <w:r w:rsidRPr="00A0308F">
        <w:rPr>
          <w:b/>
          <w:bCs/>
        </w:rPr>
        <w:t>"High Knowledge,"</w:t>
      </w:r>
      <w:r w:rsidRPr="00A0308F">
        <w:t xml:space="preserve"> while those scoring below the mean will be classified as having </w:t>
      </w:r>
      <w:r w:rsidRPr="00A0308F">
        <w:rPr>
          <w:b/>
          <w:bCs/>
        </w:rPr>
        <w:t>"Low Knowledge."</w:t>
      </w:r>
    </w:p>
    <w:p w:rsidR="00A0308F" w:rsidRPr="00A0308F" w:rsidRDefault="00A0308F" w:rsidP="00A0308F">
      <w:r w:rsidRPr="00A0308F">
        <w:rPr>
          <w:b/>
          <w:bCs/>
        </w:rPr>
        <w:t>Handling Skipping Logic:</w:t>
      </w:r>
      <w:r w:rsidRPr="00A0308F">
        <w:t xml:space="preserve"> For Section D (Socio-Cultural Factors), questions 1 through 3 (Partner Support, Decision Making, and Communication) are only applicable to women currently in a union. For these specific variables, the analysis will be restricted to the sub-sample of married/cohabiting women (n &lt; 427), while questions 4 through 8 (Myths and Beliefs) will be analyzed for the entire study population.</w:t>
      </w:r>
    </w:p>
    <w:p w:rsidR="00A0308F" w:rsidRPr="00A0308F" w:rsidRDefault="00A0308F" w:rsidP="00A0308F">
      <w:pPr>
        <w:ind w:left="360"/>
      </w:pPr>
    </w:p>
    <w:p w:rsidR="00CE0D44" w:rsidRPr="00AF52AB" w:rsidRDefault="008733D3" w:rsidP="00AF52AB">
      <w:pPr>
        <w:pStyle w:val="Heading3"/>
        <w:spacing w:line="360" w:lineRule="auto"/>
        <w:jc w:val="both"/>
        <w:rPr>
          <w:rFonts w:ascii="Times New Roman" w:hAnsi="Times New Roman" w:cs="Times New Roman"/>
          <w:sz w:val="24"/>
          <w:szCs w:val="24"/>
        </w:rPr>
      </w:pPr>
      <w:bookmarkStart w:id="33" w:name="_Toc216314747"/>
      <w:r w:rsidRPr="00AF52AB">
        <w:rPr>
          <w:rFonts w:ascii="Times New Roman" w:hAnsi="Times New Roman" w:cs="Times New Roman"/>
          <w:sz w:val="24"/>
          <w:szCs w:val="24"/>
        </w:rPr>
        <w:t>3</w:t>
      </w:r>
      <w:r w:rsidR="00CE0D44" w:rsidRPr="00AF52AB">
        <w:rPr>
          <w:rFonts w:ascii="Times New Roman" w:hAnsi="Times New Roman" w:cs="Times New Roman"/>
          <w:sz w:val="24"/>
          <w:szCs w:val="24"/>
        </w:rPr>
        <w:t>.6.</w:t>
      </w:r>
      <w:r w:rsidR="003D3629">
        <w:rPr>
          <w:rFonts w:ascii="Times New Roman" w:hAnsi="Times New Roman" w:cs="Times New Roman"/>
          <w:sz w:val="24"/>
          <w:szCs w:val="24"/>
        </w:rPr>
        <w:t>3</w:t>
      </w:r>
      <w:r w:rsidR="00CE0D44" w:rsidRPr="00AF52AB">
        <w:rPr>
          <w:rFonts w:ascii="Times New Roman" w:hAnsi="Times New Roman" w:cs="Times New Roman"/>
          <w:sz w:val="24"/>
          <w:szCs w:val="24"/>
        </w:rPr>
        <w:t xml:space="preserve"> Descriptive Analysis</w:t>
      </w:r>
      <w:bookmarkEnd w:id="33"/>
    </w:p>
    <w:p w:rsidR="00A0308F" w:rsidRPr="00A0308F" w:rsidRDefault="00A0308F" w:rsidP="00A0308F">
      <w:bookmarkStart w:id="34" w:name="_Toc216314748"/>
      <w:r w:rsidRPr="00A0308F">
        <w:t>Descriptive statistics will be used to summarize the characteristics of the respondents.</w:t>
      </w:r>
    </w:p>
    <w:p w:rsidR="00A0308F" w:rsidRPr="00A0308F" w:rsidRDefault="00A0308F" w:rsidP="00A0308F">
      <w:r w:rsidRPr="00A0308F">
        <w:rPr>
          <w:b/>
          <w:bCs/>
        </w:rPr>
        <w:t>Categorical Variables:</w:t>
      </w:r>
      <w:r w:rsidRPr="00A0308F">
        <w:t xml:space="preserve"> (e.g., Education, Marital Status, High vs. Low Knowledge) will be presented as frequencies and percentages.</w:t>
      </w:r>
    </w:p>
    <w:p w:rsidR="00A0308F" w:rsidRPr="00A0308F" w:rsidRDefault="00A0308F" w:rsidP="00A0308F">
      <w:r w:rsidRPr="00A0308F">
        <w:rPr>
          <w:b/>
          <w:bCs/>
        </w:rPr>
        <w:t>Continuous Variables:</w:t>
      </w:r>
      <w:r w:rsidRPr="00A0308F">
        <w:t xml:space="preserve"> (e.g., Age, Parity, Total Knowledge Score) will be summarized using means and standard deviations (SD) or medians and interquartile ranges (IQR), depending on the normality of the distribution.</w:t>
      </w:r>
    </w:p>
    <w:p w:rsidR="00CE0D44" w:rsidRPr="00AF52AB" w:rsidRDefault="008733D3" w:rsidP="00AF52AB">
      <w:pPr>
        <w:pStyle w:val="Heading3"/>
        <w:spacing w:line="360" w:lineRule="auto"/>
        <w:jc w:val="both"/>
        <w:rPr>
          <w:rFonts w:ascii="Times New Roman" w:hAnsi="Times New Roman" w:cs="Times New Roman"/>
          <w:sz w:val="24"/>
          <w:szCs w:val="24"/>
        </w:rPr>
      </w:pPr>
      <w:r w:rsidRPr="00AF52AB">
        <w:rPr>
          <w:rFonts w:ascii="Times New Roman" w:hAnsi="Times New Roman" w:cs="Times New Roman"/>
          <w:sz w:val="24"/>
          <w:szCs w:val="24"/>
        </w:rPr>
        <w:lastRenderedPageBreak/>
        <w:t>3</w:t>
      </w:r>
      <w:r w:rsidR="00CE0D44" w:rsidRPr="00AF52AB">
        <w:rPr>
          <w:rFonts w:ascii="Times New Roman" w:hAnsi="Times New Roman" w:cs="Times New Roman"/>
          <w:sz w:val="24"/>
          <w:szCs w:val="24"/>
        </w:rPr>
        <w:t>.6.</w:t>
      </w:r>
      <w:r w:rsidR="003D3629">
        <w:rPr>
          <w:rFonts w:ascii="Times New Roman" w:hAnsi="Times New Roman" w:cs="Times New Roman"/>
          <w:sz w:val="24"/>
          <w:szCs w:val="24"/>
        </w:rPr>
        <w:t>4</w:t>
      </w:r>
      <w:r w:rsidR="00CE0D44" w:rsidRPr="00AF52AB">
        <w:rPr>
          <w:rFonts w:ascii="Times New Roman" w:hAnsi="Times New Roman" w:cs="Times New Roman"/>
          <w:sz w:val="24"/>
          <w:szCs w:val="24"/>
        </w:rPr>
        <w:t xml:space="preserve"> Inferential Analysis</w:t>
      </w:r>
      <w:bookmarkEnd w:id="34"/>
    </w:p>
    <w:p w:rsidR="00A0308F" w:rsidRPr="00A0308F" w:rsidRDefault="00A0308F" w:rsidP="00A0308F">
      <w:bookmarkStart w:id="35" w:name="_Toc216314750"/>
      <w:r w:rsidRPr="00A0308F">
        <w:rPr>
          <w:b/>
          <w:bCs/>
        </w:rPr>
        <w:t>Bivariate Analysis:</w:t>
      </w:r>
      <w:r w:rsidRPr="00A0308F">
        <w:t xml:space="preserve"> The </w:t>
      </w:r>
      <w:r w:rsidRPr="00A0308F">
        <w:rPr>
          <w:b/>
          <w:bCs/>
        </w:rPr>
        <w:t>Chi-square test</w:t>
      </w:r>
      <w:r w:rsidRPr="00A0308F">
        <w:t xml:space="preserve"> will be used to determine the association between each independent variable and the dependent variable (Contraceptive Use).</w:t>
      </w:r>
    </w:p>
    <w:p w:rsidR="00A0308F" w:rsidRPr="00A0308F" w:rsidRDefault="00A0308F" w:rsidP="00A0308F">
      <w:r w:rsidRPr="00A0308F">
        <w:rPr>
          <w:i/>
          <w:iCs/>
        </w:rPr>
        <w:t>Note on Partner Factors:</w:t>
      </w:r>
      <w:r w:rsidRPr="00A0308F">
        <w:t xml:space="preserve"> When analyzing partner-related variables (Partner Opposition, Decision Making), the sample will be filtered to exclude women who are "Not in a union" (Section A, Q4 = 2).</w:t>
      </w:r>
    </w:p>
    <w:p w:rsidR="003D3629" w:rsidRPr="003D3629" w:rsidRDefault="003D3629" w:rsidP="003D3629">
      <w:pPr>
        <w:pStyle w:val="Heading2"/>
      </w:pPr>
      <w:r w:rsidRPr="003D3629">
        <w:t>3.6.</w:t>
      </w:r>
      <w:r>
        <w:t>5</w:t>
      </w:r>
      <w:r w:rsidRPr="003D3629">
        <w:t xml:space="preserve"> Measurement of Study Objectives</w:t>
      </w:r>
    </w:p>
    <w:p w:rsidR="003D3629" w:rsidRPr="003D3629" w:rsidRDefault="003D3629" w:rsidP="003D3629">
      <w:r w:rsidRPr="003D3629">
        <w:rPr>
          <w:b/>
          <w:bCs/>
        </w:rPr>
        <w:t>Objective 1: To describe socio-demographic characteristics.</w:t>
      </w:r>
    </w:p>
    <w:p w:rsidR="003D3629" w:rsidRPr="003D3629" w:rsidRDefault="003D3629" w:rsidP="003D3629">
      <w:pPr>
        <w:ind w:left="360"/>
      </w:pPr>
      <w:r w:rsidRPr="003D3629">
        <w:rPr>
          <w:b/>
          <w:bCs/>
        </w:rPr>
        <w:t>Measurement:</w:t>
      </w:r>
      <w:r w:rsidRPr="003D3629">
        <w:t xml:space="preserve"> Variables from </w:t>
      </w:r>
      <w:r w:rsidRPr="003D3629">
        <w:rPr>
          <w:b/>
          <w:bCs/>
        </w:rPr>
        <w:t>Section A</w:t>
      </w:r>
      <w:r w:rsidRPr="003D3629">
        <w:t xml:space="preserve"> (Age, Education, Marital Status, Occupation, Parity, Religion) will be analyzed using frequency tables to profile the study participants.</w:t>
      </w:r>
    </w:p>
    <w:p w:rsidR="003D3629" w:rsidRPr="003D3629" w:rsidRDefault="003D3629" w:rsidP="003D3629">
      <w:r w:rsidRPr="003D3629">
        <w:rPr>
          <w:b/>
          <w:bCs/>
        </w:rPr>
        <w:t xml:space="preserve">Objective </w:t>
      </w:r>
      <w:r w:rsidR="004B41B3">
        <w:rPr>
          <w:b/>
          <w:bCs/>
        </w:rPr>
        <w:t>1</w:t>
      </w:r>
      <w:r w:rsidRPr="003D3629">
        <w:rPr>
          <w:b/>
          <w:bCs/>
        </w:rPr>
        <w:t>: To determine the prevalence of modern contraceptive use.</w:t>
      </w:r>
    </w:p>
    <w:p w:rsidR="003D3629" w:rsidRPr="003D3629" w:rsidRDefault="003D3629" w:rsidP="003D3629">
      <w:pPr>
        <w:ind w:left="360"/>
      </w:pPr>
      <w:r w:rsidRPr="003D3629">
        <w:rPr>
          <w:b/>
          <w:bCs/>
        </w:rPr>
        <w:t>Measurement:</w:t>
      </w:r>
      <w:r w:rsidRPr="003D3629">
        <w:t xml:space="preserve"> This will be measured using </w:t>
      </w:r>
      <w:r w:rsidRPr="003D3629">
        <w:rPr>
          <w:b/>
          <w:bCs/>
        </w:rPr>
        <w:t>Section C, Question 1</w:t>
      </w:r>
      <w:r w:rsidRPr="003D3629">
        <w:t xml:space="preserve"> ("</w:t>
      </w:r>
      <w:r w:rsidRPr="00916E13">
        <w:rPr>
          <w:rFonts w:ascii="Times New Roman" w:hAnsi="Times New Roman" w:cs="Times New Roman"/>
        </w:rPr>
        <w:t xml:space="preserve">Are you </w:t>
      </w:r>
      <w:r w:rsidRPr="00916E13">
        <w:rPr>
          <w:rFonts w:ascii="Times New Roman" w:hAnsi="Times New Roman" w:cs="Times New Roman"/>
          <w:b/>
          <w:bCs/>
        </w:rPr>
        <w:t>currently</w:t>
      </w:r>
      <w:r w:rsidRPr="00916E13">
        <w:rPr>
          <w:rFonts w:ascii="Times New Roman" w:hAnsi="Times New Roman" w:cs="Times New Roman"/>
        </w:rPr>
        <w:t xml:space="preserve"> using any </w:t>
      </w:r>
      <w:r>
        <w:rPr>
          <w:rFonts w:ascii="Times New Roman" w:hAnsi="Times New Roman" w:cs="Times New Roman"/>
        </w:rPr>
        <w:t>modern contraceptive</w:t>
      </w:r>
      <w:r w:rsidRPr="00916E13">
        <w:rPr>
          <w:rFonts w:ascii="Times New Roman" w:hAnsi="Times New Roman" w:cs="Times New Roman"/>
        </w:rPr>
        <w:t xml:space="preserve"> to delay or avoid getting pregnant?</w:t>
      </w:r>
      <w:r w:rsidRPr="003D3629">
        <w:t>").</w:t>
      </w:r>
    </w:p>
    <w:p w:rsidR="003D3629" w:rsidRPr="003D3629" w:rsidRDefault="003D3629" w:rsidP="003D3629">
      <w:pPr>
        <w:ind w:left="360"/>
      </w:pPr>
      <w:r w:rsidRPr="003D3629">
        <w:rPr>
          <w:b/>
          <w:bCs/>
        </w:rPr>
        <w:t>Analysis:</w:t>
      </w:r>
      <w:r w:rsidRPr="003D3629">
        <w:t xml:space="preserve"> The prevalence will be calculated as the proportion of respondents answering "Yes" (Code 2) divided by the total number of respondents.</w:t>
      </w:r>
    </w:p>
    <w:p w:rsidR="003D3629" w:rsidRDefault="003D3629" w:rsidP="003D3629">
      <w:r w:rsidRPr="003D3629">
        <w:rPr>
          <w:i/>
          <w:iCs/>
        </w:rPr>
        <w:t>Formula:</w:t>
      </w:r>
      <w:r>
        <w:t xml:space="preserve"> </w:t>
      </w:r>
    </w:p>
    <w:p w:rsidR="003D3629" w:rsidRDefault="003D3629" w:rsidP="003D3629">
      <w:r>
        <w:tab/>
      </w:r>
      <m:oMath>
        <m:r>
          <w:rPr>
            <w:rFonts w:ascii="Cambria Math" w:hAnsi="Cambria Math"/>
          </w:rPr>
          <m:t>Prevalence=</m:t>
        </m:r>
        <m:f>
          <m:fPr>
            <m:ctrlPr>
              <w:rPr>
                <w:rFonts w:ascii="Cambria Math" w:hAnsi="Cambria Math"/>
                <w:i/>
              </w:rPr>
            </m:ctrlPr>
          </m:fPr>
          <m:num>
            <m:r>
              <w:rPr>
                <w:rFonts w:ascii="Cambria Math" w:hAnsi="Cambria Math"/>
              </w:rPr>
              <m:t>Number of Users</m:t>
            </m:r>
          </m:num>
          <m:den>
            <m:r>
              <w:rPr>
                <w:rFonts w:ascii="Cambria Math" w:hAnsi="Cambria Math"/>
              </w:rPr>
              <m:t>Total Sample Size</m:t>
            </m:r>
          </m:den>
        </m:f>
        <m:r>
          <w:rPr>
            <w:rFonts w:ascii="Cambria Math" w:hAnsi="Cambria Math"/>
          </w:rPr>
          <m:t xml:space="preserve"> × 100</m:t>
        </m:r>
      </m:oMath>
    </w:p>
    <w:p w:rsidR="003D3629" w:rsidRPr="003D3629" w:rsidRDefault="003D3629" w:rsidP="007F3B46">
      <w:r>
        <w:t xml:space="preserve"> </w:t>
      </w:r>
    </w:p>
    <w:p w:rsidR="003D3629" w:rsidRPr="003D3629" w:rsidRDefault="003D3629" w:rsidP="003D3629">
      <w:r w:rsidRPr="003D3629">
        <w:rPr>
          <w:b/>
          <w:bCs/>
        </w:rPr>
        <w:t xml:space="preserve">Objective </w:t>
      </w:r>
      <w:r w:rsidR="004B41B3">
        <w:rPr>
          <w:b/>
          <w:bCs/>
        </w:rPr>
        <w:t>2</w:t>
      </w:r>
      <w:r w:rsidRPr="003D3629">
        <w:rPr>
          <w:b/>
          <w:bCs/>
        </w:rPr>
        <w:t>: To assess the level of knowledge regarding modern contraceptive methods.</w:t>
      </w:r>
    </w:p>
    <w:p w:rsidR="003D3629" w:rsidRPr="003D3629" w:rsidRDefault="003D3629" w:rsidP="007F3B46">
      <w:pPr>
        <w:ind w:left="360"/>
      </w:pPr>
      <w:r w:rsidRPr="003D3629">
        <w:rPr>
          <w:b/>
          <w:bCs/>
        </w:rPr>
        <w:t>Measurement:</w:t>
      </w:r>
      <w:r w:rsidRPr="003D3629">
        <w:t xml:space="preserve"> Knowledge will be assessed using the composite </w:t>
      </w:r>
      <w:r w:rsidRPr="003D3629">
        <w:rPr>
          <w:b/>
          <w:bCs/>
        </w:rPr>
        <w:t>Knowledge Score (0–18)</w:t>
      </w:r>
      <w:r w:rsidRPr="003D3629">
        <w:t xml:space="preserve"> derived from Section B.</w:t>
      </w:r>
    </w:p>
    <w:p w:rsidR="003D3629" w:rsidRPr="003D3629" w:rsidRDefault="003D3629" w:rsidP="007F3B46">
      <w:pPr>
        <w:ind w:left="360"/>
      </w:pPr>
      <w:r w:rsidRPr="003D3629">
        <w:rPr>
          <w:b/>
          <w:bCs/>
        </w:rPr>
        <w:t>Analysis:</w:t>
      </w:r>
      <w:r w:rsidRPr="003D3629">
        <w:t xml:space="preserve"> The population Mean will be determined, and respondents will be categorized into </w:t>
      </w:r>
      <w:r w:rsidRPr="003D3629">
        <w:rPr>
          <w:b/>
          <w:bCs/>
        </w:rPr>
        <w:t>"High Knowledge"</w:t>
      </w:r>
      <w:r w:rsidRPr="003D3629">
        <w:t xml:space="preserve"> (Score </w:t>
      </w:r>
      <w:r w:rsidR="00D52488">
        <w:t>greater or equal to</w:t>
      </w:r>
      <w:r w:rsidRPr="003D3629">
        <w:t xml:space="preserve"> Mean) and </w:t>
      </w:r>
      <w:r w:rsidRPr="003D3629">
        <w:rPr>
          <w:b/>
          <w:bCs/>
        </w:rPr>
        <w:t>"Low Knowledge"</w:t>
      </w:r>
      <w:r w:rsidRPr="003D3629">
        <w:t xml:space="preserve"> (Score </w:t>
      </w:r>
      <w:r w:rsidR="00D52488">
        <w:t xml:space="preserve">less than </w:t>
      </w:r>
      <w:proofErr w:type="gramStart"/>
      <w:r w:rsidRPr="003D3629">
        <w:t>Mean</w:t>
      </w:r>
      <w:proofErr w:type="gramEnd"/>
      <w:r w:rsidRPr="003D3629">
        <w:t>). The proportion of women in each category will be reported.</w:t>
      </w:r>
    </w:p>
    <w:p w:rsidR="003D3629" w:rsidRPr="003D3629" w:rsidRDefault="003D3629" w:rsidP="003D3629">
      <w:r w:rsidRPr="003D3629">
        <w:rPr>
          <w:b/>
          <w:bCs/>
        </w:rPr>
        <w:t xml:space="preserve">Objective </w:t>
      </w:r>
      <w:r w:rsidR="004B41B3">
        <w:rPr>
          <w:b/>
          <w:bCs/>
        </w:rPr>
        <w:t>3</w:t>
      </w:r>
      <w:r w:rsidRPr="003D3629">
        <w:rPr>
          <w:b/>
          <w:bCs/>
        </w:rPr>
        <w:t>: To determine the association between socio-cultural factors and modern contraceptive use.</w:t>
      </w:r>
    </w:p>
    <w:p w:rsidR="003D3629" w:rsidRPr="003D3629" w:rsidRDefault="003D3629" w:rsidP="00D52488">
      <w:pPr>
        <w:ind w:left="360"/>
      </w:pPr>
      <w:r w:rsidRPr="003D3629">
        <w:rPr>
          <w:b/>
          <w:bCs/>
        </w:rPr>
        <w:t>Measurement:</w:t>
      </w:r>
      <w:r w:rsidRPr="003D3629">
        <w:t xml:space="preserve"> This objective involves cross-tabulating Independent Variables from </w:t>
      </w:r>
      <w:r w:rsidRPr="003D3629">
        <w:rPr>
          <w:b/>
          <w:bCs/>
        </w:rPr>
        <w:t>Section D</w:t>
      </w:r>
      <w:r w:rsidRPr="003D3629">
        <w:t xml:space="preserve"> against the Dependent Variable (</w:t>
      </w:r>
      <w:r w:rsidRPr="003D3629">
        <w:rPr>
          <w:b/>
          <w:bCs/>
        </w:rPr>
        <w:t>Current Use</w:t>
      </w:r>
      <w:r w:rsidRPr="003D3629">
        <w:t xml:space="preserve"> from Section C).</w:t>
      </w:r>
    </w:p>
    <w:p w:rsidR="003D3629" w:rsidRPr="003D3629" w:rsidRDefault="003D3629" w:rsidP="00D52488">
      <w:pPr>
        <w:ind w:left="360"/>
      </w:pPr>
      <w:r w:rsidRPr="003D3629">
        <w:rPr>
          <w:b/>
          <w:bCs/>
        </w:rPr>
        <w:t>Specific Analyses to be Performed:</w:t>
      </w:r>
    </w:p>
    <w:p w:rsidR="003D3629" w:rsidRPr="003D3629" w:rsidRDefault="003D3629" w:rsidP="00D52488">
      <w:pPr>
        <w:ind w:left="1080"/>
      </w:pPr>
      <w:r w:rsidRPr="003D3629">
        <w:rPr>
          <w:b/>
          <w:bCs/>
        </w:rPr>
        <w:lastRenderedPageBreak/>
        <w:t>Partner Dynamics (Sub-group Analysis):</w:t>
      </w:r>
      <w:r w:rsidRPr="003D3629">
        <w:t xml:space="preserve"> The association between </w:t>
      </w:r>
      <w:r w:rsidRPr="003D3629">
        <w:rPr>
          <w:i/>
          <w:iCs/>
        </w:rPr>
        <w:t>Partner Support</w:t>
      </w:r>
      <w:r w:rsidRPr="003D3629">
        <w:t xml:space="preserve"> (D1), </w:t>
      </w:r>
      <w:r w:rsidRPr="003D3629">
        <w:rPr>
          <w:i/>
          <w:iCs/>
        </w:rPr>
        <w:t>Decision Making</w:t>
      </w:r>
      <w:r w:rsidRPr="003D3629">
        <w:t xml:space="preserve"> (D2), and </w:t>
      </w:r>
      <w:r w:rsidRPr="003D3629">
        <w:rPr>
          <w:i/>
          <w:iCs/>
        </w:rPr>
        <w:t>Communication</w:t>
      </w:r>
      <w:r w:rsidRPr="003D3629">
        <w:t xml:space="preserve"> (D3) with </w:t>
      </w:r>
      <w:r w:rsidRPr="003D3629">
        <w:rPr>
          <w:i/>
          <w:iCs/>
        </w:rPr>
        <w:t>Contraceptive Use</w:t>
      </w:r>
      <w:r w:rsidRPr="003D3629">
        <w:t xml:space="preserve"> will be tested using Chi-Square, </w:t>
      </w:r>
      <w:r w:rsidRPr="003D3629">
        <w:rPr>
          <w:b/>
          <w:bCs/>
        </w:rPr>
        <w:t>strictly among women currently in a union</w:t>
      </w:r>
      <w:r w:rsidRPr="003D3629">
        <w:t xml:space="preserve"> (Section A, Q4=1).</w:t>
      </w:r>
    </w:p>
    <w:p w:rsidR="003D3629" w:rsidRPr="003D3629" w:rsidRDefault="003D3629" w:rsidP="00D52488">
      <w:pPr>
        <w:ind w:left="1080"/>
      </w:pPr>
      <w:r w:rsidRPr="003D3629">
        <w:rPr>
          <w:b/>
          <w:bCs/>
        </w:rPr>
        <w:t>Myths &amp; Beliefs (Full Sample Analysis):</w:t>
      </w:r>
      <w:r w:rsidRPr="003D3629">
        <w:t xml:space="preserve"> The association between </w:t>
      </w:r>
      <w:r w:rsidRPr="003D3629">
        <w:rPr>
          <w:i/>
          <w:iCs/>
        </w:rPr>
        <w:t>Myths</w:t>
      </w:r>
      <w:r w:rsidRPr="003D3629">
        <w:t xml:space="preserve"> (Infertility - D4, Cancer - D5, Infidelity - D6), </w:t>
      </w:r>
      <w:r w:rsidRPr="003D3629">
        <w:rPr>
          <w:i/>
          <w:iCs/>
        </w:rPr>
        <w:t>Cultural Values</w:t>
      </w:r>
      <w:r w:rsidRPr="003D3629">
        <w:t xml:space="preserve"> (D7), and </w:t>
      </w:r>
      <w:r w:rsidRPr="003D3629">
        <w:rPr>
          <w:i/>
          <w:iCs/>
        </w:rPr>
        <w:t>Religious Acceptance</w:t>
      </w:r>
      <w:r w:rsidRPr="003D3629">
        <w:t xml:space="preserve"> (D8) with </w:t>
      </w:r>
      <w:r w:rsidRPr="003D3629">
        <w:rPr>
          <w:i/>
          <w:iCs/>
        </w:rPr>
        <w:t>Contraceptive Use</w:t>
      </w:r>
      <w:r w:rsidRPr="003D3629">
        <w:t xml:space="preserve"> will be tested for the entire study population.</w:t>
      </w:r>
    </w:p>
    <w:p w:rsidR="003D3629" w:rsidRPr="00A0308F" w:rsidRDefault="003D3629" w:rsidP="00D52488"/>
    <w:p w:rsidR="00CE0D44" w:rsidRPr="00AF52AB" w:rsidRDefault="008733D3" w:rsidP="00AF52AB">
      <w:pPr>
        <w:pStyle w:val="Heading2"/>
        <w:spacing w:line="360" w:lineRule="auto"/>
        <w:jc w:val="both"/>
        <w:rPr>
          <w:rFonts w:ascii="Times New Roman" w:hAnsi="Times New Roman" w:cs="Times New Roman"/>
          <w:sz w:val="24"/>
          <w:szCs w:val="24"/>
        </w:rPr>
      </w:pPr>
      <w:r w:rsidRPr="00AF52AB">
        <w:rPr>
          <w:rFonts w:ascii="Times New Roman" w:hAnsi="Times New Roman" w:cs="Times New Roman"/>
          <w:sz w:val="24"/>
          <w:szCs w:val="24"/>
        </w:rPr>
        <w:t>3</w:t>
      </w:r>
      <w:r w:rsidR="00CE0D44" w:rsidRPr="00AF52AB">
        <w:rPr>
          <w:rFonts w:ascii="Times New Roman" w:hAnsi="Times New Roman" w:cs="Times New Roman"/>
          <w:sz w:val="24"/>
          <w:szCs w:val="24"/>
        </w:rPr>
        <w:t>.7 Ethical Considerations</w:t>
      </w:r>
      <w:bookmarkEnd w:id="35"/>
    </w:p>
    <w:p w:rsidR="00CE0D44" w:rsidRPr="00AF52AB" w:rsidRDefault="008733D3" w:rsidP="00AF52AB">
      <w:pPr>
        <w:pStyle w:val="Heading3"/>
        <w:spacing w:line="360" w:lineRule="auto"/>
        <w:jc w:val="both"/>
        <w:rPr>
          <w:rFonts w:ascii="Times New Roman" w:hAnsi="Times New Roman" w:cs="Times New Roman"/>
          <w:sz w:val="24"/>
          <w:szCs w:val="24"/>
        </w:rPr>
      </w:pPr>
      <w:bookmarkStart w:id="36" w:name="_Toc216314751"/>
      <w:r w:rsidRPr="00AF52AB">
        <w:rPr>
          <w:rFonts w:ascii="Times New Roman" w:hAnsi="Times New Roman" w:cs="Times New Roman"/>
          <w:sz w:val="24"/>
          <w:szCs w:val="24"/>
        </w:rPr>
        <w:t>3</w:t>
      </w:r>
      <w:r w:rsidR="00CE0D44" w:rsidRPr="00AF52AB">
        <w:rPr>
          <w:rFonts w:ascii="Times New Roman" w:hAnsi="Times New Roman" w:cs="Times New Roman"/>
          <w:sz w:val="24"/>
          <w:szCs w:val="24"/>
        </w:rPr>
        <w:t>.7.1 Ethical Clearance</w:t>
      </w:r>
      <w:bookmarkEnd w:id="36"/>
    </w:p>
    <w:p w:rsidR="00CE0D44" w:rsidRPr="004B41B3" w:rsidRDefault="00CE0D44" w:rsidP="00AF52AB">
      <w:pPr>
        <w:spacing w:line="360" w:lineRule="auto"/>
        <w:jc w:val="both"/>
        <w:rPr>
          <w:rFonts w:ascii="Times New Roman" w:hAnsi="Times New Roman" w:cs="Times New Roman"/>
        </w:rPr>
      </w:pPr>
      <w:r w:rsidRPr="004B41B3">
        <w:rPr>
          <w:rFonts w:ascii="Times New Roman" w:hAnsi="Times New Roman" w:cs="Times New Roman"/>
        </w:rPr>
        <w:t xml:space="preserve">Ethical clearance will be sought from the MUHAS Senate Research and Publications Committee. Permission to conduct the study will be obtained from the </w:t>
      </w:r>
      <w:proofErr w:type="spellStart"/>
      <w:r w:rsidRPr="004B41B3">
        <w:rPr>
          <w:rFonts w:ascii="Times New Roman" w:hAnsi="Times New Roman" w:cs="Times New Roman"/>
        </w:rPr>
        <w:t>Mkuranga</w:t>
      </w:r>
      <w:proofErr w:type="spellEnd"/>
      <w:r w:rsidRPr="004B41B3">
        <w:rPr>
          <w:rFonts w:ascii="Times New Roman" w:hAnsi="Times New Roman" w:cs="Times New Roman"/>
        </w:rPr>
        <w:t xml:space="preserve"> District Executive Director (DED) and local leaders (Ward and Village Executive Officers).</w:t>
      </w:r>
    </w:p>
    <w:p w:rsidR="00CE0D44" w:rsidRPr="00AF52AB" w:rsidRDefault="008733D3" w:rsidP="00AF52AB">
      <w:pPr>
        <w:pStyle w:val="Heading3"/>
        <w:spacing w:line="360" w:lineRule="auto"/>
        <w:jc w:val="both"/>
        <w:rPr>
          <w:rFonts w:ascii="Times New Roman" w:hAnsi="Times New Roman" w:cs="Times New Roman"/>
          <w:sz w:val="24"/>
          <w:szCs w:val="24"/>
        </w:rPr>
      </w:pPr>
      <w:bookmarkStart w:id="37" w:name="_Toc216314752"/>
      <w:r w:rsidRPr="00AF52AB">
        <w:rPr>
          <w:rFonts w:ascii="Times New Roman" w:hAnsi="Times New Roman" w:cs="Times New Roman"/>
          <w:sz w:val="24"/>
          <w:szCs w:val="24"/>
        </w:rPr>
        <w:t>3</w:t>
      </w:r>
      <w:r w:rsidR="00CE0D44" w:rsidRPr="00AF52AB">
        <w:rPr>
          <w:rFonts w:ascii="Times New Roman" w:hAnsi="Times New Roman" w:cs="Times New Roman"/>
          <w:sz w:val="24"/>
          <w:szCs w:val="24"/>
        </w:rPr>
        <w:t>.7.2 Informed Consent and Confidentiality</w:t>
      </w:r>
      <w:bookmarkEnd w:id="37"/>
    </w:p>
    <w:p w:rsidR="00CE0D44" w:rsidRPr="00AF52AB" w:rsidRDefault="00CE0D44" w:rsidP="00AF52AB">
      <w:pPr>
        <w:spacing w:line="360" w:lineRule="auto"/>
        <w:jc w:val="both"/>
        <w:rPr>
          <w:rFonts w:ascii="Times New Roman" w:hAnsi="Times New Roman" w:cs="Times New Roman"/>
        </w:rPr>
      </w:pPr>
      <w:r w:rsidRPr="00AF52AB">
        <w:rPr>
          <w:rFonts w:ascii="Times New Roman" w:hAnsi="Times New Roman" w:cs="Times New Roman"/>
          <w:b/>
          <w:bCs/>
        </w:rPr>
        <w:t>Written informed consent will be obtained from all participants prior to the interview</w:t>
      </w:r>
      <w:r w:rsidRPr="00AF52AB">
        <w:rPr>
          <w:rFonts w:ascii="Times New Roman" w:hAnsi="Times New Roman" w:cs="Times New Roman"/>
        </w:rPr>
        <w:t>. For participants who cannot read or write, a thumbprint will be obtained in the presence of a witness. Participation will be voluntary, and participants will be informed of their right to withdraw at any stage without penalty. To ensure confidentiality, no names will be recorded on the questionnaires; instead, unique identification codes will be used. All physical questionnaires will be stored in a locked cabinet accessible only to the Principal Investigator.</w:t>
      </w:r>
    </w:p>
    <w:p w:rsidR="000378E2" w:rsidRPr="00AF52AB" w:rsidRDefault="000378E2" w:rsidP="00AF52AB">
      <w:pPr>
        <w:spacing w:line="360" w:lineRule="auto"/>
        <w:jc w:val="both"/>
        <w:rPr>
          <w:rFonts w:ascii="Times New Roman" w:hAnsi="Times New Roman" w:cs="Times New Roman"/>
          <w:b/>
          <w:bCs/>
        </w:rPr>
      </w:pPr>
      <w:r w:rsidRPr="00AF52AB">
        <w:rPr>
          <w:rFonts w:ascii="Times New Roman" w:hAnsi="Times New Roman" w:cs="Times New Roman"/>
          <w:b/>
          <w:bCs/>
        </w:rPr>
        <w:t>2.8 Budget and Its Justification</w:t>
      </w:r>
    </w:p>
    <w:p w:rsidR="000378E2" w:rsidRPr="00AF52AB" w:rsidRDefault="000378E2" w:rsidP="00AF52AB">
      <w:pPr>
        <w:spacing w:line="360" w:lineRule="auto"/>
        <w:jc w:val="both"/>
        <w:rPr>
          <w:rFonts w:ascii="Times New Roman" w:hAnsi="Times New Roman" w:cs="Times New Roman"/>
        </w:rPr>
      </w:pPr>
      <w:r w:rsidRPr="00AF52AB">
        <w:rPr>
          <w:rFonts w:ascii="Times New Roman" w:hAnsi="Times New Roman" w:cs="Times New Roman"/>
          <w:b/>
          <w:bCs/>
        </w:rPr>
        <w:t>2.8.1 Budget Breakdown</w:t>
      </w:r>
      <w:r w:rsidRPr="00AF52AB">
        <w:rPr>
          <w:rFonts w:ascii="Times New Roman" w:hAnsi="Times New Roman" w:cs="Times New Roman"/>
        </w:rPr>
        <w:t xml:space="preserve"> The estimated total budget for this study is </w:t>
      </w:r>
      <w:r w:rsidRPr="00AF52AB">
        <w:rPr>
          <w:rFonts w:ascii="Times New Roman" w:hAnsi="Times New Roman" w:cs="Times New Roman"/>
          <w:b/>
          <w:bCs/>
        </w:rPr>
        <w:t>TZS 10,698,325</w:t>
      </w:r>
      <w:r w:rsidRPr="00AF52AB">
        <w:rPr>
          <w:rFonts w:ascii="Times New Roman" w:hAnsi="Times New Roman" w:cs="Times New Roman"/>
        </w:rPr>
        <w:t>.</w:t>
      </w:r>
    </w:p>
    <w:tbl>
      <w:tblPr>
        <w:tblStyle w:val="GridTable5Dark-Accent5"/>
        <w:tblW w:w="0" w:type="auto"/>
        <w:tblLook w:val="04A0" w:firstRow="1" w:lastRow="0" w:firstColumn="1" w:lastColumn="0" w:noHBand="0" w:noVBand="1"/>
      </w:tblPr>
      <w:tblGrid>
        <w:gridCol w:w="591"/>
        <w:gridCol w:w="3694"/>
        <w:gridCol w:w="910"/>
        <w:gridCol w:w="1137"/>
        <w:gridCol w:w="1408"/>
        <w:gridCol w:w="1610"/>
      </w:tblGrid>
      <w:tr w:rsidR="000378E2" w:rsidRPr="00AF52AB" w:rsidTr="00037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S/N</w:t>
            </w:r>
          </w:p>
        </w:tc>
        <w:tc>
          <w:tcPr>
            <w:tcW w:w="0" w:type="auto"/>
            <w:hideMark/>
          </w:tcPr>
          <w:p w:rsidR="000378E2" w:rsidRPr="00AF52AB" w:rsidRDefault="000378E2" w:rsidP="00AF52A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Item Description</w:t>
            </w:r>
          </w:p>
        </w:tc>
        <w:tc>
          <w:tcPr>
            <w:tcW w:w="0" w:type="auto"/>
            <w:hideMark/>
          </w:tcPr>
          <w:p w:rsidR="000378E2" w:rsidRPr="00AF52AB" w:rsidRDefault="000378E2" w:rsidP="00AF52A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Unit</w:t>
            </w:r>
          </w:p>
        </w:tc>
        <w:tc>
          <w:tcPr>
            <w:tcW w:w="0" w:type="auto"/>
            <w:hideMark/>
          </w:tcPr>
          <w:p w:rsidR="000378E2" w:rsidRPr="00AF52AB" w:rsidRDefault="000378E2" w:rsidP="00AF52A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Quantity</w:t>
            </w:r>
          </w:p>
        </w:tc>
        <w:tc>
          <w:tcPr>
            <w:tcW w:w="0" w:type="auto"/>
            <w:hideMark/>
          </w:tcPr>
          <w:p w:rsidR="000378E2" w:rsidRPr="00AF52AB" w:rsidRDefault="000378E2" w:rsidP="00AF52A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Unit Cost (TZS)</w:t>
            </w:r>
          </w:p>
        </w:tc>
        <w:tc>
          <w:tcPr>
            <w:tcW w:w="0" w:type="auto"/>
            <w:hideMark/>
          </w:tcPr>
          <w:p w:rsidR="000378E2" w:rsidRPr="00AF52AB" w:rsidRDefault="000378E2" w:rsidP="00AF52A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Total Cost (TZS)</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Stationery &amp; Supplies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1.1</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 xml:space="preserve">Printing Questionnaires (10 </w:t>
            </w:r>
            <w:proofErr w:type="spellStart"/>
            <w:r w:rsidRPr="00AF52AB">
              <w:rPr>
                <w:rFonts w:ascii="Times New Roman" w:eastAsia="Times New Roman" w:hAnsi="Times New Roman" w:cs="Times New Roman"/>
                <w:color w:val="1F1F1F"/>
                <w:kern w:val="0"/>
                <w:bdr w:val="none" w:sz="0" w:space="0" w:color="auto" w:frame="1"/>
                <w14:ligatures w14:val="none"/>
              </w:rPr>
              <w:t>pgs</w:t>
            </w:r>
            <w:proofErr w:type="spellEnd"/>
            <w:r w:rsidRPr="00AF52AB">
              <w:rPr>
                <w:rFonts w:ascii="Times New Roman" w:eastAsia="Times New Roman" w:hAnsi="Times New Roman" w:cs="Times New Roman"/>
                <w:color w:val="1F1F1F"/>
                <w:kern w:val="0"/>
                <w:bdr w:val="none" w:sz="0" w:space="0" w:color="auto" w:frame="1"/>
                <w14:ligatures w14:val="none"/>
              </w:rPr>
              <w:t xml:space="preserve"> \times 450 copies)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Pages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4,500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450,000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1.2</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Photocopying Consent Forms (450 copies)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Pages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450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22,500</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lastRenderedPageBreak/>
              <w:t>1.3</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Clipboards (for 45 students)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45</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225,000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1.4</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Pens (Box of 50)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Box</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15,000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15,000</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1.5</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Clear Bags/Folders (for safe storage)</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1,000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50,000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1.6</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Ream Papers (for proposal &amp; report)</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Reams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15,000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75,000</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Personnel &amp; Fieldwork</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2.1</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Rent/Accommodation for 45 Students (1 week)</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Days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315*</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20,000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6,300,000</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2.2</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Food &amp; Drinks for 45 Students (1 week)</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Days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315*</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1,575,000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2.3</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Local Guides / Village Executive Officers (VEOs)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Days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20,000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100,000</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2.4</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Communication (Airtime/Internet for PI)</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Bundle</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50,000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50,000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3.0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Administrative &amp; Ethics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3.1</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Ethical Clearance Fee (MUHAS)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Fee</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50,000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50,000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3.2</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District Administrative Fees</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Fee</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100,000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100,000</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3.3</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Dissertation Binding (5 copies)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Books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5</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20,000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100,000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4.0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Data Management</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4.1</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Data Entry &amp; Cleaning (Using Personal PCs)</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0</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4.2</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Statistical Software License (Student Version)</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color w:val="1F1F1F"/>
                <w:kern w:val="0"/>
                <w:bdr w:val="none" w:sz="0" w:space="0" w:color="auto" w:frame="1"/>
                <w14:ligatures w14:val="none"/>
              </w:rPr>
              <w:t>0</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Sub-Total</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9,725,750</w:t>
            </w:r>
          </w:p>
        </w:tc>
      </w:tr>
      <w:tr w:rsidR="000378E2" w:rsidRPr="00AF52AB" w:rsidTr="00037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Contingency (10%)</w:t>
            </w: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972,575</w:t>
            </w:r>
          </w:p>
        </w:tc>
      </w:tr>
      <w:tr w:rsidR="000378E2" w:rsidRPr="00AF52AB" w:rsidTr="000378E2">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line="360" w:lineRule="auto"/>
              <w:jc w:val="both"/>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GRAND TOTAL</w:t>
            </w: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rsidR="000378E2" w:rsidRPr="00AF52AB" w:rsidRDefault="000378E2" w:rsidP="00AF52A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14:ligatures w14:val="none"/>
              </w:rPr>
            </w:pPr>
            <w:r w:rsidRPr="00AF52AB">
              <w:rPr>
                <w:rFonts w:ascii="Times New Roman" w:eastAsia="Times New Roman" w:hAnsi="Times New Roman" w:cs="Times New Roman"/>
                <w:b/>
                <w:bCs/>
                <w:color w:val="1F1F1F"/>
                <w:kern w:val="0"/>
                <w:bdr w:val="none" w:sz="0" w:space="0" w:color="auto" w:frame="1"/>
                <w14:ligatures w14:val="none"/>
              </w:rPr>
              <w:t>10,698,325</w:t>
            </w:r>
          </w:p>
        </w:tc>
      </w:tr>
    </w:tbl>
    <w:p w:rsidR="000378E2" w:rsidRPr="00AF52AB" w:rsidRDefault="000378E2" w:rsidP="00AF52AB">
      <w:pPr>
        <w:spacing w:line="360" w:lineRule="auto"/>
        <w:jc w:val="both"/>
        <w:rPr>
          <w:rFonts w:ascii="Times New Roman" w:hAnsi="Times New Roman" w:cs="Times New Roman"/>
        </w:rPr>
      </w:pPr>
      <w:r w:rsidRPr="00AF52AB">
        <w:rPr>
          <w:rFonts w:ascii="Times New Roman" w:hAnsi="Times New Roman" w:cs="Times New Roman"/>
        </w:rPr>
        <w:t>Note: Quantity for Rent/Food is calculated as 45 students \times 7 days = 315 student-days</w:t>
      </w:r>
    </w:p>
    <w:p w:rsidR="000378E2" w:rsidRPr="00AF52AB" w:rsidRDefault="008733D3" w:rsidP="00AF52AB">
      <w:pPr>
        <w:pStyle w:val="Heading3"/>
        <w:spacing w:line="360" w:lineRule="auto"/>
        <w:jc w:val="both"/>
        <w:rPr>
          <w:rFonts w:ascii="Times New Roman" w:hAnsi="Times New Roman" w:cs="Times New Roman"/>
          <w:sz w:val="24"/>
          <w:szCs w:val="24"/>
        </w:rPr>
      </w:pPr>
      <w:bookmarkStart w:id="38" w:name="_Toc216314753"/>
      <w:r w:rsidRPr="00AF52AB">
        <w:rPr>
          <w:rFonts w:ascii="Times New Roman" w:hAnsi="Times New Roman" w:cs="Times New Roman"/>
          <w:sz w:val="24"/>
          <w:szCs w:val="24"/>
        </w:rPr>
        <w:t>3</w:t>
      </w:r>
      <w:r w:rsidR="000378E2" w:rsidRPr="00AF52AB">
        <w:rPr>
          <w:rFonts w:ascii="Times New Roman" w:hAnsi="Times New Roman" w:cs="Times New Roman"/>
          <w:sz w:val="24"/>
          <w:szCs w:val="24"/>
        </w:rPr>
        <w:t>.8.2 Budget Justification</w:t>
      </w:r>
      <w:bookmarkEnd w:id="38"/>
    </w:p>
    <w:p w:rsidR="000378E2" w:rsidRPr="00AF52AB" w:rsidRDefault="000378E2" w:rsidP="00AF52AB">
      <w:pPr>
        <w:numPr>
          <w:ilvl w:val="0"/>
          <w:numId w:val="14"/>
        </w:numPr>
        <w:spacing w:line="360" w:lineRule="auto"/>
        <w:jc w:val="both"/>
        <w:rPr>
          <w:rFonts w:ascii="Times New Roman" w:hAnsi="Times New Roman" w:cs="Times New Roman"/>
        </w:rPr>
      </w:pPr>
      <w:r w:rsidRPr="00AF52AB">
        <w:rPr>
          <w:rFonts w:ascii="Times New Roman" w:hAnsi="Times New Roman" w:cs="Times New Roman"/>
          <w:b/>
          <w:bCs/>
        </w:rPr>
        <w:t>Fieldwork Accommodation &amp; Meals:</w:t>
      </w:r>
      <w:r w:rsidRPr="00AF52AB">
        <w:rPr>
          <w:rFonts w:ascii="Times New Roman" w:hAnsi="Times New Roman" w:cs="Times New Roman"/>
        </w:rPr>
        <w:t xml:space="preserve"> The largest portion of the budget covers the living costs for the </w:t>
      </w:r>
      <w:r w:rsidRPr="00AF52AB">
        <w:rPr>
          <w:rFonts w:ascii="Times New Roman" w:hAnsi="Times New Roman" w:cs="Times New Roman"/>
          <w:b/>
          <w:bCs/>
        </w:rPr>
        <w:t>45 MD4 students</w:t>
      </w:r>
      <w:r w:rsidRPr="00AF52AB">
        <w:rPr>
          <w:rFonts w:ascii="Times New Roman" w:hAnsi="Times New Roman" w:cs="Times New Roman"/>
        </w:rPr>
        <w:t xml:space="preserve"> stationed in </w:t>
      </w:r>
      <w:proofErr w:type="spellStart"/>
      <w:r w:rsidRPr="00AF52AB">
        <w:rPr>
          <w:rFonts w:ascii="Times New Roman" w:hAnsi="Times New Roman" w:cs="Times New Roman"/>
        </w:rPr>
        <w:t>Mkuranga</w:t>
      </w:r>
      <w:proofErr w:type="spellEnd"/>
      <w:r w:rsidRPr="00AF52AB">
        <w:rPr>
          <w:rFonts w:ascii="Times New Roman" w:hAnsi="Times New Roman" w:cs="Times New Roman"/>
        </w:rPr>
        <w:t xml:space="preserve"> for the one-week data collection </w:t>
      </w:r>
      <w:r w:rsidRPr="00AF52AB">
        <w:rPr>
          <w:rFonts w:ascii="Times New Roman" w:hAnsi="Times New Roman" w:cs="Times New Roman"/>
        </w:rPr>
        <w:lastRenderedPageBreak/>
        <w:t xml:space="preserve">period. Rent is budgeted at </w:t>
      </w:r>
      <w:r w:rsidRPr="00AF52AB">
        <w:rPr>
          <w:rFonts w:ascii="Times New Roman" w:hAnsi="Times New Roman" w:cs="Times New Roman"/>
          <w:b/>
          <w:bCs/>
        </w:rPr>
        <w:t>TZS 20,000 per student/day</w:t>
      </w:r>
      <w:r w:rsidRPr="00AF52AB">
        <w:rPr>
          <w:rFonts w:ascii="Times New Roman" w:hAnsi="Times New Roman" w:cs="Times New Roman"/>
        </w:rPr>
        <w:t xml:space="preserve"> (Total TZS 140,000 per student) and meals at </w:t>
      </w:r>
      <w:r w:rsidRPr="00AF52AB">
        <w:rPr>
          <w:rFonts w:ascii="Times New Roman" w:hAnsi="Times New Roman" w:cs="Times New Roman"/>
          <w:b/>
          <w:bCs/>
        </w:rPr>
        <w:t>TZS 5,000 per student/day</w:t>
      </w:r>
      <w:r w:rsidRPr="00AF52AB">
        <w:rPr>
          <w:rFonts w:ascii="Times New Roman" w:hAnsi="Times New Roman" w:cs="Times New Roman"/>
        </w:rPr>
        <w:t xml:space="preserve"> (Total TZS 35,000 per student). This ensures the team can stay within the study area for efficient early morning starts.</w:t>
      </w:r>
    </w:p>
    <w:p w:rsidR="000378E2" w:rsidRPr="00AF52AB" w:rsidRDefault="000378E2" w:rsidP="00AF52AB">
      <w:pPr>
        <w:numPr>
          <w:ilvl w:val="0"/>
          <w:numId w:val="14"/>
        </w:numPr>
        <w:spacing w:line="360" w:lineRule="auto"/>
        <w:jc w:val="both"/>
        <w:rPr>
          <w:rFonts w:ascii="Times New Roman" w:hAnsi="Times New Roman" w:cs="Times New Roman"/>
        </w:rPr>
      </w:pPr>
      <w:r w:rsidRPr="00AF52AB">
        <w:rPr>
          <w:rFonts w:ascii="Times New Roman" w:hAnsi="Times New Roman" w:cs="Times New Roman"/>
          <w:b/>
          <w:bCs/>
        </w:rPr>
        <w:t>Stationery:</w:t>
      </w:r>
      <w:r w:rsidRPr="00AF52AB">
        <w:rPr>
          <w:rFonts w:ascii="Times New Roman" w:hAnsi="Times New Roman" w:cs="Times New Roman"/>
        </w:rPr>
        <w:t xml:space="preserve"> Funds are allocated for printing </w:t>
      </w:r>
      <w:r w:rsidRPr="00AF52AB">
        <w:rPr>
          <w:rFonts w:ascii="Times New Roman" w:hAnsi="Times New Roman" w:cs="Times New Roman"/>
          <w:b/>
          <w:bCs/>
        </w:rPr>
        <w:t xml:space="preserve">hard-copy </w:t>
      </w:r>
      <w:r w:rsidR="00380BD9" w:rsidRPr="00AF52AB">
        <w:rPr>
          <w:rFonts w:ascii="Times New Roman" w:hAnsi="Times New Roman" w:cs="Times New Roman"/>
          <w:b/>
          <w:bCs/>
        </w:rPr>
        <w:t xml:space="preserve">interview forms </w:t>
      </w:r>
      <w:r w:rsidRPr="00AF52AB">
        <w:rPr>
          <w:rFonts w:ascii="Times New Roman" w:hAnsi="Times New Roman" w:cs="Times New Roman"/>
        </w:rPr>
        <w:t>and providing clipboards/folders, which are essential since digital devices will not be used for data collection.</w:t>
      </w:r>
    </w:p>
    <w:p w:rsidR="000378E2" w:rsidRPr="00AF52AB" w:rsidRDefault="000378E2" w:rsidP="00AF52AB">
      <w:pPr>
        <w:numPr>
          <w:ilvl w:val="0"/>
          <w:numId w:val="14"/>
        </w:numPr>
        <w:spacing w:line="360" w:lineRule="auto"/>
        <w:jc w:val="both"/>
        <w:rPr>
          <w:rFonts w:ascii="Times New Roman" w:hAnsi="Times New Roman" w:cs="Times New Roman"/>
        </w:rPr>
      </w:pPr>
      <w:r w:rsidRPr="00AF52AB">
        <w:rPr>
          <w:rFonts w:ascii="Times New Roman" w:hAnsi="Times New Roman" w:cs="Times New Roman"/>
          <w:b/>
          <w:bCs/>
        </w:rPr>
        <w:t>Data Management:</w:t>
      </w:r>
      <w:r w:rsidRPr="00AF52AB">
        <w:rPr>
          <w:rFonts w:ascii="Times New Roman" w:hAnsi="Times New Roman" w:cs="Times New Roman"/>
        </w:rPr>
        <w:t xml:space="preserve"> No funds are requested for data entry or cleaning, as the research team will utilize their </w:t>
      </w:r>
      <w:r w:rsidRPr="00AF52AB">
        <w:rPr>
          <w:rFonts w:ascii="Times New Roman" w:hAnsi="Times New Roman" w:cs="Times New Roman"/>
          <w:b/>
          <w:bCs/>
        </w:rPr>
        <w:t>personal computers</w:t>
      </w:r>
      <w:r w:rsidRPr="00AF52AB">
        <w:rPr>
          <w:rFonts w:ascii="Times New Roman" w:hAnsi="Times New Roman" w:cs="Times New Roman"/>
        </w:rPr>
        <w:t xml:space="preserve"> for this task.</w:t>
      </w:r>
    </w:p>
    <w:p w:rsidR="000378E2" w:rsidRPr="00AF52AB" w:rsidRDefault="000378E2" w:rsidP="00AF52AB">
      <w:pPr>
        <w:numPr>
          <w:ilvl w:val="0"/>
          <w:numId w:val="14"/>
        </w:numPr>
        <w:spacing w:line="360" w:lineRule="auto"/>
        <w:jc w:val="both"/>
        <w:rPr>
          <w:rFonts w:ascii="Times New Roman" w:hAnsi="Times New Roman" w:cs="Times New Roman"/>
        </w:rPr>
      </w:pPr>
      <w:r w:rsidRPr="00AF52AB">
        <w:rPr>
          <w:rFonts w:ascii="Times New Roman" w:hAnsi="Times New Roman" w:cs="Times New Roman"/>
          <w:b/>
          <w:bCs/>
        </w:rPr>
        <w:t>Contingency:</w:t>
      </w:r>
      <w:r w:rsidRPr="00AF52AB">
        <w:rPr>
          <w:rFonts w:ascii="Times New Roman" w:hAnsi="Times New Roman" w:cs="Times New Roman"/>
        </w:rPr>
        <w:t xml:space="preserve"> A 10% buffer is included to manage potential price fluctuations in accommodation or food costs during the field week.</w:t>
      </w:r>
    </w:p>
    <w:p w:rsidR="000378E2" w:rsidRPr="00AF52AB" w:rsidRDefault="000378E2" w:rsidP="00AF52AB">
      <w:pPr>
        <w:spacing w:line="360" w:lineRule="auto"/>
        <w:jc w:val="both"/>
        <w:rPr>
          <w:rFonts w:ascii="Times New Roman" w:hAnsi="Times New Roman" w:cs="Times New Roman"/>
        </w:rPr>
      </w:pPr>
    </w:p>
    <w:p w:rsidR="00ED110F" w:rsidRPr="00AF52AB" w:rsidRDefault="00ED110F" w:rsidP="00AF52AB">
      <w:pPr>
        <w:spacing w:line="360" w:lineRule="auto"/>
        <w:jc w:val="both"/>
        <w:rPr>
          <w:rFonts w:ascii="Times New Roman" w:eastAsiaTheme="majorEastAsia" w:hAnsi="Times New Roman" w:cs="Times New Roman"/>
          <w:color w:val="2F5496" w:themeColor="accent1" w:themeShade="BF"/>
        </w:rPr>
      </w:pPr>
      <w:r w:rsidRPr="00AF52AB">
        <w:rPr>
          <w:rFonts w:ascii="Times New Roman" w:hAnsi="Times New Roman" w:cs="Times New Roman"/>
        </w:rPr>
        <w:br w:type="page"/>
      </w:r>
    </w:p>
    <w:p w:rsidR="000378E2" w:rsidRPr="00AF52AB" w:rsidRDefault="008733D3" w:rsidP="00AF52AB">
      <w:pPr>
        <w:pStyle w:val="Heading2"/>
        <w:spacing w:line="360" w:lineRule="auto"/>
        <w:jc w:val="both"/>
        <w:rPr>
          <w:rFonts w:ascii="Times New Roman" w:hAnsi="Times New Roman" w:cs="Times New Roman"/>
          <w:sz w:val="24"/>
          <w:szCs w:val="24"/>
        </w:rPr>
      </w:pPr>
      <w:bookmarkStart w:id="39" w:name="_Toc216314754"/>
      <w:r w:rsidRPr="00AF52AB">
        <w:rPr>
          <w:rFonts w:ascii="Times New Roman" w:hAnsi="Times New Roman" w:cs="Times New Roman"/>
          <w:sz w:val="24"/>
          <w:szCs w:val="24"/>
        </w:rPr>
        <w:lastRenderedPageBreak/>
        <w:t>3</w:t>
      </w:r>
      <w:r w:rsidR="000378E2" w:rsidRPr="00AF52AB">
        <w:rPr>
          <w:rFonts w:ascii="Times New Roman" w:hAnsi="Times New Roman" w:cs="Times New Roman"/>
          <w:sz w:val="24"/>
          <w:szCs w:val="24"/>
        </w:rPr>
        <w:t>.9 Work Plan</w:t>
      </w:r>
      <w:bookmarkEnd w:id="39"/>
    </w:p>
    <w:p w:rsidR="000378E2" w:rsidRPr="00AF52AB" w:rsidRDefault="000378E2" w:rsidP="00AF52AB">
      <w:pPr>
        <w:spacing w:line="360" w:lineRule="auto"/>
        <w:jc w:val="both"/>
        <w:rPr>
          <w:rFonts w:ascii="Times New Roman" w:hAnsi="Times New Roman" w:cs="Times New Roman"/>
        </w:rPr>
      </w:pPr>
      <w:r w:rsidRPr="00AF52AB">
        <w:rPr>
          <w:rFonts w:ascii="Times New Roman" w:hAnsi="Times New Roman" w:cs="Times New Roman"/>
        </w:rPr>
        <w:t xml:space="preserve">The study will be conducted over a period of </w:t>
      </w:r>
      <w:r w:rsidRPr="00AF52AB">
        <w:rPr>
          <w:rFonts w:ascii="Times New Roman" w:hAnsi="Times New Roman" w:cs="Times New Roman"/>
          <w:b/>
          <w:bCs/>
        </w:rPr>
        <w:t>3 months</w:t>
      </w:r>
      <w:r w:rsidRPr="00AF52AB">
        <w:rPr>
          <w:rFonts w:ascii="Times New Roman" w:hAnsi="Times New Roman" w:cs="Times New Roman"/>
        </w:rPr>
        <w:t xml:space="preserve">, commencing in </w:t>
      </w:r>
      <w:r w:rsidRPr="00AF52AB">
        <w:rPr>
          <w:rFonts w:ascii="Times New Roman" w:hAnsi="Times New Roman" w:cs="Times New Roman"/>
          <w:b/>
          <w:bCs/>
        </w:rPr>
        <w:t>November</w:t>
      </w:r>
      <w:r w:rsidRPr="00AF52AB">
        <w:rPr>
          <w:rFonts w:ascii="Times New Roman" w:hAnsi="Times New Roman" w:cs="Times New Roman"/>
        </w:rPr>
        <w:t xml:space="preserve"> and concluding with the final submission in </w:t>
      </w:r>
      <w:r w:rsidRPr="00AF52AB">
        <w:rPr>
          <w:rFonts w:ascii="Times New Roman" w:hAnsi="Times New Roman" w:cs="Times New Roman"/>
          <w:b/>
          <w:bCs/>
        </w:rPr>
        <w:t>January</w:t>
      </w:r>
      <w:r w:rsidRPr="00AF52AB">
        <w:rPr>
          <w:rFonts w:ascii="Times New Roman" w:hAnsi="Times New Roman" w:cs="Times New Roman"/>
        </w:rPr>
        <w:t>.</w:t>
      </w:r>
    </w:p>
    <w:tbl>
      <w:tblPr>
        <w:tblStyle w:val="GridTable5Dark-Accent5"/>
        <w:tblW w:w="0" w:type="auto"/>
        <w:tblLook w:val="04A0" w:firstRow="1" w:lastRow="0" w:firstColumn="1" w:lastColumn="0" w:noHBand="0" w:noVBand="1"/>
      </w:tblPr>
      <w:tblGrid>
        <w:gridCol w:w="4032"/>
        <w:gridCol w:w="1283"/>
        <w:gridCol w:w="1530"/>
        <w:gridCol w:w="1530"/>
      </w:tblGrid>
      <w:tr w:rsidR="000378E2" w:rsidRPr="00AF52AB" w:rsidTr="00606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Activity</w:t>
            </w:r>
          </w:p>
        </w:tc>
        <w:tc>
          <w:tcPr>
            <w:tcW w:w="0" w:type="auto"/>
            <w:hideMark/>
          </w:tcPr>
          <w:p w:rsidR="000378E2" w:rsidRPr="00AF52AB" w:rsidRDefault="000378E2" w:rsidP="00AF52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rPr>
              <w:t>November</w:t>
            </w:r>
          </w:p>
        </w:tc>
        <w:tc>
          <w:tcPr>
            <w:tcW w:w="0" w:type="auto"/>
            <w:hideMark/>
          </w:tcPr>
          <w:p w:rsidR="000378E2" w:rsidRPr="00AF52AB" w:rsidRDefault="000378E2" w:rsidP="00AF52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rPr>
              <w:t>December</w:t>
            </w:r>
          </w:p>
        </w:tc>
        <w:tc>
          <w:tcPr>
            <w:tcW w:w="0" w:type="auto"/>
            <w:hideMark/>
          </w:tcPr>
          <w:p w:rsidR="000378E2" w:rsidRPr="00AF52AB" w:rsidRDefault="000378E2" w:rsidP="00AF52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rPr>
              <w:t>January</w:t>
            </w:r>
          </w:p>
        </w:tc>
      </w:tr>
      <w:tr w:rsidR="000378E2" w:rsidRPr="00AF52AB" w:rsidTr="00606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Proposal Development &amp; Refinement</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378E2" w:rsidRPr="00AF52AB" w:rsidTr="0060692C">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Ethical Clearance &amp; District Permits</w:t>
            </w: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378E2" w:rsidRPr="00AF52AB" w:rsidTr="00606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Training of 45 MD4 Students</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r w:rsidRPr="00AF52AB">
              <w:rPr>
                <w:rFonts w:ascii="Times New Roman" w:hAnsi="Times New Roman" w:cs="Times New Roman"/>
              </w:rPr>
              <w:t xml:space="preserve"> (Week 1)</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378E2" w:rsidRPr="00AF52AB" w:rsidTr="0060692C">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Pre-testing of Tool</w:t>
            </w: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r w:rsidRPr="00AF52AB">
              <w:rPr>
                <w:rFonts w:ascii="Times New Roman" w:hAnsi="Times New Roman" w:cs="Times New Roman"/>
              </w:rPr>
              <w:t xml:space="preserve"> (Week 1)</w:t>
            </w: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378E2" w:rsidRPr="00AF52AB" w:rsidTr="00606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Data Collection (Fieldwork - 1 Week)</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r w:rsidRPr="00AF52AB">
              <w:rPr>
                <w:rFonts w:ascii="Times New Roman" w:hAnsi="Times New Roman" w:cs="Times New Roman"/>
              </w:rPr>
              <w:t xml:space="preserve"> (Week 2)</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378E2" w:rsidRPr="00AF52AB" w:rsidTr="0060692C">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Data Entry &amp; Cleaning</w:t>
            </w: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r w:rsidRPr="00AF52AB">
              <w:rPr>
                <w:rFonts w:ascii="Times New Roman" w:hAnsi="Times New Roman" w:cs="Times New Roman"/>
              </w:rPr>
              <w:t xml:space="preserve"> (Week 3-4)</w:t>
            </w: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378E2" w:rsidRPr="00AF52AB" w:rsidTr="00606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Data Analysis</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r w:rsidRPr="00AF52AB">
              <w:rPr>
                <w:rFonts w:ascii="Times New Roman" w:hAnsi="Times New Roman" w:cs="Times New Roman"/>
              </w:rPr>
              <w:t xml:space="preserve"> (Week 1)</w:t>
            </w:r>
          </w:p>
        </w:tc>
      </w:tr>
      <w:tr w:rsidR="000378E2" w:rsidRPr="00AF52AB" w:rsidTr="0060692C">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Report Writing</w:t>
            </w: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r w:rsidRPr="00AF52AB">
              <w:rPr>
                <w:rFonts w:ascii="Times New Roman" w:hAnsi="Times New Roman" w:cs="Times New Roman"/>
              </w:rPr>
              <w:t xml:space="preserve"> (Week 2-3)</w:t>
            </w:r>
          </w:p>
        </w:tc>
      </w:tr>
      <w:tr w:rsidR="000378E2" w:rsidRPr="00AF52AB" w:rsidTr="00606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378E2" w:rsidRPr="00AF52AB" w:rsidRDefault="000378E2" w:rsidP="00AF52AB">
            <w:pPr>
              <w:spacing w:after="160" w:line="360" w:lineRule="auto"/>
              <w:jc w:val="both"/>
              <w:rPr>
                <w:rFonts w:ascii="Times New Roman" w:hAnsi="Times New Roman" w:cs="Times New Roman"/>
              </w:rPr>
            </w:pPr>
            <w:r w:rsidRPr="00AF52AB">
              <w:rPr>
                <w:rFonts w:ascii="Times New Roman" w:hAnsi="Times New Roman" w:cs="Times New Roman"/>
              </w:rPr>
              <w:t>Final Submission of Dissertation</w:t>
            </w: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rsidR="000378E2" w:rsidRPr="00AF52AB" w:rsidRDefault="000378E2" w:rsidP="00AF52A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F52AB">
              <w:rPr>
                <w:rFonts w:ascii="Times New Roman" w:hAnsi="Times New Roman" w:cs="Times New Roman"/>
                <w:b/>
                <w:bCs/>
              </w:rPr>
              <w:t>X</w:t>
            </w:r>
            <w:r w:rsidRPr="00AF52AB">
              <w:rPr>
                <w:rFonts w:ascii="Times New Roman" w:hAnsi="Times New Roman" w:cs="Times New Roman"/>
              </w:rPr>
              <w:t xml:space="preserve"> (Week 4)</w:t>
            </w:r>
          </w:p>
        </w:tc>
      </w:tr>
    </w:tbl>
    <w:p w:rsidR="000378E2" w:rsidRPr="00AF52AB" w:rsidRDefault="000378E2" w:rsidP="00AF52AB">
      <w:pPr>
        <w:spacing w:line="360" w:lineRule="auto"/>
        <w:jc w:val="both"/>
        <w:rPr>
          <w:rFonts w:ascii="Times New Roman" w:hAnsi="Times New Roman" w:cs="Times New Roman"/>
        </w:rPr>
      </w:pPr>
    </w:p>
    <w:p w:rsidR="00B75452" w:rsidRPr="00AF52AB" w:rsidRDefault="00B75452" w:rsidP="00AF52AB">
      <w:pPr>
        <w:spacing w:line="360" w:lineRule="auto"/>
        <w:jc w:val="both"/>
        <w:rPr>
          <w:rFonts w:ascii="Times New Roman" w:hAnsi="Times New Roman" w:cs="Times New Roman"/>
        </w:rPr>
      </w:pPr>
    </w:p>
    <w:p w:rsidR="000378E2" w:rsidRPr="00AF52AB" w:rsidRDefault="000378E2" w:rsidP="00AF52AB">
      <w:pPr>
        <w:spacing w:line="360" w:lineRule="auto"/>
        <w:jc w:val="both"/>
        <w:rPr>
          <w:rFonts w:ascii="Times New Roman" w:hAnsi="Times New Roman" w:cs="Times New Roman"/>
        </w:rPr>
      </w:pPr>
      <w:r w:rsidRPr="00AF52AB">
        <w:rPr>
          <w:rFonts w:ascii="Times New Roman" w:hAnsi="Times New Roman" w:cs="Times New Roman"/>
        </w:rPr>
        <w:br w:type="page"/>
      </w:r>
    </w:p>
    <w:p w:rsidR="00C05492" w:rsidRPr="00AF52AB" w:rsidRDefault="00936552" w:rsidP="00AF52AB">
      <w:pPr>
        <w:pStyle w:val="Heading1"/>
        <w:spacing w:line="360" w:lineRule="auto"/>
        <w:jc w:val="center"/>
        <w:rPr>
          <w:rFonts w:ascii="Times New Roman" w:hAnsi="Times New Roman" w:cs="Times New Roman"/>
          <w:b/>
          <w:bCs/>
          <w:sz w:val="24"/>
          <w:szCs w:val="24"/>
        </w:rPr>
      </w:pPr>
      <w:bookmarkStart w:id="40" w:name="_Toc216314755"/>
      <w:r w:rsidRPr="00AF52AB">
        <w:rPr>
          <w:rFonts w:ascii="Times New Roman" w:hAnsi="Times New Roman" w:cs="Times New Roman"/>
          <w:b/>
          <w:bCs/>
          <w:sz w:val="24"/>
          <w:szCs w:val="24"/>
        </w:rPr>
        <w:lastRenderedPageBreak/>
        <w:t>REFERENCES</w:t>
      </w:r>
      <w:bookmarkEnd w:id="40"/>
    </w:p>
    <w:sdt>
      <w:sdtPr>
        <w:rPr>
          <w:rFonts w:ascii="Times New Roman" w:hAnsi="Times New Roman" w:cs="Times New Roman"/>
          <w:color w:val="000000"/>
        </w:rPr>
        <w:tag w:val="MENDELEY_BIBLIOGRAPHY"/>
        <w:id w:val="2032448423"/>
        <w:placeholder>
          <w:docPart w:val="DefaultPlaceholder_-1854013440"/>
        </w:placeholder>
      </w:sdtPr>
      <w:sdtContent>
        <w:p w:rsidR="00EC7810" w:rsidRPr="00AF52AB" w:rsidRDefault="00EC7810" w:rsidP="00AF52AB">
          <w:pPr>
            <w:autoSpaceDE w:val="0"/>
            <w:autoSpaceDN w:val="0"/>
            <w:spacing w:line="360" w:lineRule="auto"/>
            <w:ind w:hanging="640"/>
            <w:jc w:val="both"/>
            <w:divId w:val="150101100"/>
            <w:rPr>
              <w:rFonts w:ascii="Times New Roman" w:eastAsia="Times New Roman" w:hAnsi="Times New Roman" w:cs="Times New Roman"/>
              <w:kern w:val="0"/>
              <w14:ligatures w14:val="none"/>
            </w:rPr>
          </w:pPr>
          <w:r w:rsidRPr="00AF52AB">
            <w:rPr>
              <w:rFonts w:ascii="Times New Roman" w:eastAsia="Times New Roman" w:hAnsi="Times New Roman" w:cs="Times New Roman"/>
            </w:rPr>
            <w:t>1.</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Feriani</w:t>
          </w:r>
          <w:proofErr w:type="spellEnd"/>
          <w:r w:rsidRPr="00AF52AB">
            <w:rPr>
              <w:rFonts w:ascii="Times New Roman" w:eastAsia="Times New Roman" w:hAnsi="Times New Roman" w:cs="Times New Roman"/>
            </w:rPr>
            <w:t xml:space="preserve"> P, </w:t>
          </w:r>
          <w:proofErr w:type="spellStart"/>
          <w:r w:rsidRPr="00AF52AB">
            <w:rPr>
              <w:rFonts w:ascii="Times New Roman" w:eastAsia="Times New Roman" w:hAnsi="Times New Roman" w:cs="Times New Roman"/>
            </w:rPr>
            <w:t>Yunitasari</w:t>
          </w:r>
          <w:proofErr w:type="spellEnd"/>
          <w:r w:rsidRPr="00AF52AB">
            <w:rPr>
              <w:rFonts w:ascii="Times New Roman" w:eastAsia="Times New Roman" w:hAnsi="Times New Roman" w:cs="Times New Roman"/>
            </w:rPr>
            <w:t xml:space="preserve"> E, Efendi F, </w:t>
          </w:r>
          <w:proofErr w:type="spellStart"/>
          <w:r w:rsidRPr="00AF52AB">
            <w:rPr>
              <w:rFonts w:ascii="Times New Roman" w:eastAsia="Times New Roman" w:hAnsi="Times New Roman" w:cs="Times New Roman"/>
            </w:rPr>
            <w:t>Krisnana</w:t>
          </w:r>
          <w:proofErr w:type="spellEnd"/>
          <w:r w:rsidRPr="00AF52AB">
            <w:rPr>
              <w:rFonts w:ascii="Times New Roman" w:eastAsia="Times New Roman" w:hAnsi="Times New Roman" w:cs="Times New Roman"/>
            </w:rPr>
            <w:t xml:space="preserve"> I, Ernawati R, </w:t>
          </w:r>
          <w:proofErr w:type="spellStart"/>
          <w:r w:rsidRPr="00AF52AB">
            <w:rPr>
              <w:rFonts w:ascii="Times New Roman" w:eastAsia="Times New Roman" w:hAnsi="Times New Roman" w:cs="Times New Roman"/>
            </w:rPr>
            <w:t>Tianingrum</w:t>
          </w:r>
          <w:proofErr w:type="spellEnd"/>
          <w:r w:rsidRPr="00AF52AB">
            <w:rPr>
              <w:rFonts w:ascii="Times New Roman" w:eastAsia="Times New Roman" w:hAnsi="Times New Roman" w:cs="Times New Roman"/>
            </w:rPr>
            <w:t xml:space="preserve"> NA, et al. A Systematic Review of Determinants Influencing Family Planning and Contraceptive Use. Iran J Nurs Midwifery Res [Internet]. 2024 [cited 2025 Dec 9];29(5):596–607. Available from: https://journals.lww.com/jnmr/fulltext/2024/29050/a_systematic_review_of_determinants_influencing.15.aspx</w:t>
          </w:r>
        </w:p>
        <w:p w:rsidR="00EC7810" w:rsidRPr="00AF52AB" w:rsidRDefault="00EC7810" w:rsidP="00AF52AB">
          <w:pPr>
            <w:autoSpaceDE w:val="0"/>
            <w:autoSpaceDN w:val="0"/>
            <w:spacing w:line="360" w:lineRule="auto"/>
            <w:ind w:hanging="640"/>
            <w:jc w:val="both"/>
            <w:divId w:val="2118401936"/>
            <w:rPr>
              <w:rFonts w:ascii="Times New Roman" w:eastAsia="Times New Roman" w:hAnsi="Times New Roman" w:cs="Times New Roman"/>
            </w:rPr>
          </w:pPr>
          <w:r w:rsidRPr="00AF52AB">
            <w:rPr>
              <w:rFonts w:ascii="Times New Roman" w:eastAsia="Times New Roman" w:hAnsi="Times New Roman" w:cs="Times New Roman"/>
            </w:rPr>
            <w:t>2.</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Donkoh</w:t>
          </w:r>
          <w:proofErr w:type="spellEnd"/>
          <w:r w:rsidRPr="00AF52AB">
            <w:rPr>
              <w:rFonts w:ascii="Times New Roman" w:eastAsia="Times New Roman" w:hAnsi="Times New Roman" w:cs="Times New Roman"/>
            </w:rPr>
            <w:t xml:space="preserve"> IE, Okyere J, Seidu AA, </w:t>
          </w:r>
          <w:proofErr w:type="spellStart"/>
          <w:r w:rsidRPr="00AF52AB">
            <w:rPr>
              <w:rFonts w:ascii="Times New Roman" w:eastAsia="Times New Roman" w:hAnsi="Times New Roman" w:cs="Times New Roman"/>
            </w:rPr>
            <w:t>Ahinkorah</w:t>
          </w:r>
          <w:proofErr w:type="spellEnd"/>
          <w:r w:rsidRPr="00AF52AB">
            <w:rPr>
              <w:rFonts w:ascii="Times New Roman" w:eastAsia="Times New Roman" w:hAnsi="Times New Roman" w:cs="Times New Roman"/>
            </w:rPr>
            <w:t xml:space="preserve"> BO, Aboagye RG, Yaya S. Association between knowledge and use of contraceptive among women of reproductive age in sub-Saharan Africa. Health Sci Rep [Internet]. 2024 May 1 [cited 2025 Dec 9];7(5). Available from: https://pubmed.ncbi.nlm.nih.gov/38736479/</w:t>
          </w:r>
        </w:p>
        <w:p w:rsidR="00EC7810" w:rsidRPr="00AF52AB" w:rsidRDefault="00EC7810" w:rsidP="00AF52AB">
          <w:pPr>
            <w:autoSpaceDE w:val="0"/>
            <w:autoSpaceDN w:val="0"/>
            <w:spacing w:line="360" w:lineRule="auto"/>
            <w:ind w:hanging="640"/>
            <w:jc w:val="both"/>
            <w:divId w:val="2088335491"/>
            <w:rPr>
              <w:rFonts w:ascii="Times New Roman" w:eastAsia="Times New Roman" w:hAnsi="Times New Roman" w:cs="Times New Roman"/>
            </w:rPr>
          </w:pPr>
          <w:r w:rsidRPr="00AF52AB">
            <w:rPr>
              <w:rFonts w:ascii="Times New Roman" w:eastAsia="Times New Roman" w:hAnsi="Times New Roman" w:cs="Times New Roman"/>
            </w:rPr>
            <w:t>3.</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Namasivayam</w:t>
          </w:r>
          <w:proofErr w:type="spellEnd"/>
          <w:r w:rsidRPr="00AF52AB">
            <w:rPr>
              <w:rFonts w:ascii="Times New Roman" w:eastAsia="Times New Roman" w:hAnsi="Times New Roman" w:cs="Times New Roman"/>
            </w:rPr>
            <w:t xml:space="preserve"> A, Schluter PJ, </w:t>
          </w:r>
          <w:proofErr w:type="spellStart"/>
          <w:r w:rsidRPr="00AF52AB">
            <w:rPr>
              <w:rFonts w:ascii="Times New Roman" w:eastAsia="Times New Roman" w:hAnsi="Times New Roman" w:cs="Times New Roman"/>
            </w:rPr>
            <w:t>Namutamba</w:t>
          </w:r>
          <w:proofErr w:type="spellEnd"/>
          <w:r w:rsidRPr="00AF52AB">
            <w:rPr>
              <w:rFonts w:ascii="Times New Roman" w:eastAsia="Times New Roman" w:hAnsi="Times New Roman" w:cs="Times New Roman"/>
            </w:rPr>
            <w:t xml:space="preserve"> S, Lovell S. Understanding the contextual and cultural influences on women’s modern contraceptive use in East Uganda: A qualitative study. PLOS Global Public Health [Internet]. 2022 Aug 1 [cited 2025 Dec 9];2(8</w:t>
          </w:r>
          <w:proofErr w:type="gramStart"/>
          <w:r w:rsidRPr="00AF52AB">
            <w:rPr>
              <w:rFonts w:ascii="Times New Roman" w:eastAsia="Times New Roman" w:hAnsi="Times New Roman" w:cs="Times New Roman"/>
            </w:rPr>
            <w:t>):e</w:t>
          </w:r>
          <w:proofErr w:type="gramEnd"/>
          <w:r w:rsidRPr="00AF52AB">
            <w:rPr>
              <w:rFonts w:ascii="Times New Roman" w:eastAsia="Times New Roman" w:hAnsi="Times New Roman" w:cs="Times New Roman"/>
            </w:rPr>
            <w:t>0000545. Available from: https://journals.plos.org/globalpublichealth/article?id=10.1371/journal.pgph.0000545</w:t>
          </w:r>
        </w:p>
        <w:p w:rsidR="00EC7810" w:rsidRPr="00AF52AB" w:rsidRDefault="00EC7810" w:rsidP="00AF52AB">
          <w:pPr>
            <w:autoSpaceDE w:val="0"/>
            <w:autoSpaceDN w:val="0"/>
            <w:spacing w:line="360" w:lineRule="auto"/>
            <w:ind w:hanging="640"/>
            <w:jc w:val="both"/>
            <w:divId w:val="249892197"/>
            <w:rPr>
              <w:rFonts w:ascii="Times New Roman" w:eastAsia="Times New Roman" w:hAnsi="Times New Roman" w:cs="Times New Roman"/>
            </w:rPr>
          </w:pPr>
          <w:r w:rsidRPr="00AF52AB">
            <w:rPr>
              <w:rFonts w:ascii="Times New Roman" w:eastAsia="Times New Roman" w:hAnsi="Times New Roman" w:cs="Times New Roman"/>
            </w:rPr>
            <w:t>4.</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Okenyoru</w:t>
          </w:r>
          <w:proofErr w:type="spellEnd"/>
          <w:r w:rsidRPr="00AF52AB">
            <w:rPr>
              <w:rFonts w:ascii="Times New Roman" w:eastAsia="Times New Roman" w:hAnsi="Times New Roman" w:cs="Times New Roman"/>
            </w:rPr>
            <w:t xml:space="preserve"> DS, Matoke V, Odhiambo F, Salima R, </w:t>
          </w:r>
          <w:proofErr w:type="spellStart"/>
          <w:r w:rsidRPr="00AF52AB">
            <w:rPr>
              <w:rFonts w:ascii="Times New Roman" w:eastAsia="Times New Roman" w:hAnsi="Times New Roman" w:cs="Times New Roman"/>
            </w:rPr>
            <w:t>Anyika</w:t>
          </w:r>
          <w:proofErr w:type="spellEnd"/>
          <w:r w:rsidRPr="00AF52AB">
            <w:rPr>
              <w:rFonts w:ascii="Times New Roman" w:eastAsia="Times New Roman" w:hAnsi="Times New Roman" w:cs="Times New Roman"/>
            </w:rPr>
            <w:t xml:space="preserve"> D, Ogutu G. Social-cultural factors influencing modern </w:t>
          </w:r>
          <w:r w:rsidR="00E4743F">
            <w:rPr>
              <w:rFonts w:ascii="Times New Roman" w:eastAsia="Times New Roman" w:hAnsi="Times New Roman" w:cs="Times New Roman"/>
            </w:rPr>
            <w:t>contraceptive use</w:t>
          </w:r>
          <w:r w:rsidRPr="00AF52AB">
            <w:rPr>
              <w:rFonts w:ascii="Times New Roman" w:eastAsia="Times New Roman" w:hAnsi="Times New Roman" w:cs="Times New Roman"/>
            </w:rPr>
            <w:t xml:space="preserve"> among women of the reproductive age in Turkana County, Kenya. Int J Community Med Public Health. 2023 Dec 30;11(1):51–6. </w:t>
          </w:r>
        </w:p>
        <w:p w:rsidR="00EC7810" w:rsidRPr="00AF52AB" w:rsidRDefault="00EC7810" w:rsidP="00AF52AB">
          <w:pPr>
            <w:autoSpaceDE w:val="0"/>
            <w:autoSpaceDN w:val="0"/>
            <w:spacing w:line="360" w:lineRule="auto"/>
            <w:ind w:hanging="640"/>
            <w:jc w:val="both"/>
            <w:divId w:val="1867988804"/>
            <w:rPr>
              <w:rFonts w:ascii="Times New Roman" w:eastAsia="Times New Roman" w:hAnsi="Times New Roman" w:cs="Times New Roman"/>
            </w:rPr>
          </w:pPr>
          <w:r w:rsidRPr="00AF52AB">
            <w:rPr>
              <w:rFonts w:ascii="Times New Roman" w:eastAsia="Times New Roman" w:hAnsi="Times New Roman" w:cs="Times New Roman"/>
            </w:rPr>
            <w:t>5.</w:t>
          </w:r>
          <w:r w:rsidRPr="00AF52AB">
            <w:rPr>
              <w:rFonts w:ascii="Times New Roman" w:eastAsia="Times New Roman" w:hAnsi="Times New Roman" w:cs="Times New Roman"/>
            </w:rPr>
            <w:tab/>
            <w:t>Mainland M of H, Health/Zanzibar M of, NBS/Tanzania NB of S, OCGS/Tanzania O of the CGS, ICF. Tanzania Demographic and Health Survey and Malaria Indicator Survey 2022 Final Report [Internet]. 2023 [cited 2025 Dec 8]. Available from: https://www.dhsprogram.com/publications/publication-FR382-DHS-Final-Reports.cfm</w:t>
          </w:r>
        </w:p>
        <w:p w:rsidR="00EC7810" w:rsidRPr="00AF52AB" w:rsidRDefault="00EC7810" w:rsidP="00AF52AB">
          <w:pPr>
            <w:autoSpaceDE w:val="0"/>
            <w:autoSpaceDN w:val="0"/>
            <w:spacing w:line="360" w:lineRule="auto"/>
            <w:ind w:hanging="640"/>
            <w:jc w:val="both"/>
            <w:divId w:val="1821770285"/>
            <w:rPr>
              <w:rFonts w:ascii="Times New Roman" w:eastAsia="Times New Roman" w:hAnsi="Times New Roman" w:cs="Times New Roman"/>
            </w:rPr>
          </w:pPr>
          <w:r w:rsidRPr="00AF52AB">
            <w:rPr>
              <w:rFonts w:ascii="Times New Roman" w:eastAsia="Times New Roman" w:hAnsi="Times New Roman" w:cs="Times New Roman"/>
            </w:rPr>
            <w:t>6.</w:t>
          </w:r>
          <w:r w:rsidRPr="00AF52AB">
            <w:rPr>
              <w:rFonts w:ascii="Times New Roman" w:eastAsia="Times New Roman" w:hAnsi="Times New Roman" w:cs="Times New Roman"/>
            </w:rPr>
            <w:tab/>
            <w:t>Ngole BE, Joho AA. Factors Influencing Modern Family Planning Utilization and Barriers in Women of Reproductive Age in the Iringa Region, Tanzania: A Mixed-Methods Study. SAGE Open Nurs [Internet]. 2025 Jan 1 [cited 2025 Dec 9];11. Available from: https://pubmed.ncbi.nlm.nih.gov/39830805/</w:t>
          </w:r>
        </w:p>
        <w:p w:rsidR="00EC7810" w:rsidRPr="00AF52AB" w:rsidRDefault="00EC7810" w:rsidP="00AF52AB">
          <w:pPr>
            <w:autoSpaceDE w:val="0"/>
            <w:autoSpaceDN w:val="0"/>
            <w:spacing w:line="360" w:lineRule="auto"/>
            <w:ind w:hanging="640"/>
            <w:jc w:val="both"/>
            <w:divId w:val="1597134552"/>
            <w:rPr>
              <w:rFonts w:ascii="Times New Roman" w:eastAsia="Times New Roman" w:hAnsi="Times New Roman" w:cs="Times New Roman"/>
            </w:rPr>
          </w:pPr>
          <w:r w:rsidRPr="00AF52AB">
            <w:rPr>
              <w:rFonts w:ascii="Times New Roman" w:eastAsia="Times New Roman" w:hAnsi="Times New Roman" w:cs="Times New Roman"/>
            </w:rPr>
            <w:t>7.</w:t>
          </w:r>
          <w:r w:rsidRPr="00AF52AB">
            <w:rPr>
              <w:rFonts w:ascii="Times New Roman" w:eastAsia="Times New Roman" w:hAnsi="Times New Roman" w:cs="Times New Roman"/>
            </w:rPr>
            <w:tab/>
            <w:t xml:space="preserve">Kitula MDN. Women Status and Culture on Contraceptive Use: The Case of Mbeya and </w:t>
          </w:r>
          <w:proofErr w:type="spellStart"/>
          <w:r w:rsidRPr="00AF52AB">
            <w:rPr>
              <w:rFonts w:ascii="Times New Roman" w:eastAsia="Times New Roman" w:hAnsi="Times New Roman" w:cs="Times New Roman"/>
            </w:rPr>
            <w:t>Pwani</w:t>
          </w:r>
          <w:proofErr w:type="spellEnd"/>
          <w:r w:rsidRPr="00AF52AB">
            <w:rPr>
              <w:rFonts w:ascii="Times New Roman" w:eastAsia="Times New Roman" w:hAnsi="Times New Roman" w:cs="Times New Roman"/>
            </w:rPr>
            <w:t xml:space="preserve"> Regions. Huria: Journal of the Open University of Tanzania [Internet]. 2017 Dec 30 </w:t>
          </w:r>
          <w:r w:rsidRPr="00AF52AB">
            <w:rPr>
              <w:rFonts w:ascii="Times New Roman" w:eastAsia="Times New Roman" w:hAnsi="Times New Roman" w:cs="Times New Roman"/>
            </w:rPr>
            <w:lastRenderedPageBreak/>
            <w:t>[cited 2025 Dec 9];24(3):213–37. Available from: https://www.ajol.info/index.php/huria/article/view/175359</w:t>
          </w:r>
        </w:p>
        <w:p w:rsidR="00EC7810" w:rsidRPr="00AF52AB" w:rsidRDefault="00EC7810" w:rsidP="00AF52AB">
          <w:pPr>
            <w:autoSpaceDE w:val="0"/>
            <w:autoSpaceDN w:val="0"/>
            <w:spacing w:line="360" w:lineRule="auto"/>
            <w:ind w:hanging="640"/>
            <w:jc w:val="both"/>
            <w:divId w:val="583613055"/>
            <w:rPr>
              <w:rFonts w:ascii="Times New Roman" w:eastAsia="Times New Roman" w:hAnsi="Times New Roman" w:cs="Times New Roman"/>
            </w:rPr>
          </w:pPr>
          <w:r w:rsidRPr="00AF52AB">
            <w:rPr>
              <w:rFonts w:ascii="Times New Roman" w:eastAsia="Times New Roman" w:hAnsi="Times New Roman" w:cs="Times New Roman"/>
            </w:rPr>
            <w:t>8.</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Mkama</w:t>
          </w:r>
          <w:proofErr w:type="spellEnd"/>
          <w:r w:rsidRPr="00AF52AB">
            <w:rPr>
              <w:rFonts w:ascii="Times New Roman" w:eastAsia="Times New Roman" w:hAnsi="Times New Roman" w:cs="Times New Roman"/>
            </w:rPr>
            <w:t xml:space="preserve"> SW. Determinants of contraceptive use among women of reproductive age attending antenatal clinic at Tumbi Regional Referral Hospital, Coast Region, Tanzania. Open Access Research Journal of Biology and Pharmacy [Internet]. 2024 Apr 30 [cited 2025 Dec 8];10(2):105–13. Available from: https://oarjbp.com/content/determinants-contraceptive-use-among-women-reproductive-age-attending-antenatal-clinic-tumbi</w:t>
          </w:r>
        </w:p>
        <w:p w:rsidR="00EC7810" w:rsidRPr="00AF52AB" w:rsidRDefault="00EC7810" w:rsidP="00AF52AB">
          <w:pPr>
            <w:autoSpaceDE w:val="0"/>
            <w:autoSpaceDN w:val="0"/>
            <w:spacing w:line="360" w:lineRule="auto"/>
            <w:ind w:hanging="640"/>
            <w:jc w:val="both"/>
            <w:divId w:val="283734831"/>
            <w:rPr>
              <w:rFonts w:ascii="Times New Roman" w:eastAsia="Times New Roman" w:hAnsi="Times New Roman" w:cs="Times New Roman"/>
            </w:rPr>
          </w:pPr>
          <w:r w:rsidRPr="00AF52AB">
            <w:rPr>
              <w:rFonts w:ascii="Times New Roman" w:eastAsia="Times New Roman" w:hAnsi="Times New Roman" w:cs="Times New Roman"/>
            </w:rPr>
            <w:t>9.</w:t>
          </w:r>
          <w:r w:rsidRPr="00AF52AB">
            <w:rPr>
              <w:rFonts w:ascii="Times New Roman" w:eastAsia="Times New Roman" w:hAnsi="Times New Roman" w:cs="Times New Roman"/>
            </w:rPr>
            <w:tab/>
            <w:t xml:space="preserve">Boadu I. Coverage and determinants of modern contraceptive use in sub-Saharan Africa: further analysis of demographic and health surveys. </w:t>
          </w:r>
          <w:proofErr w:type="spellStart"/>
          <w:r w:rsidRPr="00AF52AB">
            <w:rPr>
              <w:rFonts w:ascii="Times New Roman" w:eastAsia="Times New Roman" w:hAnsi="Times New Roman" w:cs="Times New Roman"/>
            </w:rPr>
            <w:t>Reprod</w:t>
          </w:r>
          <w:proofErr w:type="spellEnd"/>
          <w:r w:rsidRPr="00AF52AB">
            <w:rPr>
              <w:rFonts w:ascii="Times New Roman" w:eastAsia="Times New Roman" w:hAnsi="Times New Roman" w:cs="Times New Roman"/>
            </w:rPr>
            <w:t xml:space="preserve"> Health [Internet]. 2022 Dec 1 [cited 2025 Dec 8];19(1). Available from: https://pubmed.ncbi.nlm.nih.gov/35062968/</w:t>
          </w:r>
        </w:p>
        <w:p w:rsidR="00EC7810" w:rsidRPr="00AF52AB" w:rsidRDefault="00EC7810" w:rsidP="00AF52AB">
          <w:pPr>
            <w:autoSpaceDE w:val="0"/>
            <w:autoSpaceDN w:val="0"/>
            <w:spacing w:line="360" w:lineRule="auto"/>
            <w:ind w:hanging="640"/>
            <w:jc w:val="both"/>
            <w:divId w:val="308633950"/>
            <w:rPr>
              <w:rFonts w:ascii="Times New Roman" w:eastAsia="Times New Roman" w:hAnsi="Times New Roman" w:cs="Times New Roman"/>
            </w:rPr>
          </w:pPr>
          <w:r w:rsidRPr="00AF52AB">
            <w:rPr>
              <w:rFonts w:ascii="Times New Roman" w:eastAsia="Times New Roman" w:hAnsi="Times New Roman" w:cs="Times New Roman"/>
            </w:rPr>
            <w:t>10.</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Obwoya</w:t>
          </w:r>
          <w:proofErr w:type="spellEnd"/>
          <w:r w:rsidRPr="00AF52AB">
            <w:rPr>
              <w:rFonts w:ascii="Times New Roman" w:eastAsia="Times New Roman" w:hAnsi="Times New Roman" w:cs="Times New Roman"/>
            </w:rPr>
            <w:t xml:space="preserve"> JG, </w:t>
          </w:r>
          <w:proofErr w:type="spellStart"/>
          <w:r w:rsidRPr="00AF52AB">
            <w:rPr>
              <w:rFonts w:ascii="Times New Roman" w:eastAsia="Times New Roman" w:hAnsi="Times New Roman" w:cs="Times New Roman"/>
            </w:rPr>
            <w:t>Wulifan</w:t>
          </w:r>
          <w:proofErr w:type="spellEnd"/>
          <w:r w:rsidRPr="00AF52AB">
            <w:rPr>
              <w:rFonts w:ascii="Times New Roman" w:eastAsia="Times New Roman" w:hAnsi="Times New Roman" w:cs="Times New Roman"/>
            </w:rPr>
            <w:t xml:space="preserve"> JK, Kalolo A. Factors Influencing Contraceptives Use among Women in the Juba City of South Sudan. Int J </w:t>
          </w:r>
          <w:proofErr w:type="spellStart"/>
          <w:r w:rsidRPr="00AF52AB">
            <w:rPr>
              <w:rFonts w:ascii="Times New Roman" w:eastAsia="Times New Roman" w:hAnsi="Times New Roman" w:cs="Times New Roman"/>
            </w:rPr>
            <w:t>Popul</w:t>
          </w:r>
          <w:proofErr w:type="spellEnd"/>
          <w:r w:rsidRPr="00AF52AB">
            <w:rPr>
              <w:rFonts w:ascii="Times New Roman" w:eastAsia="Times New Roman" w:hAnsi="Times New Roman" w:cs="Times New Roman"/>
            </w:rPr>
            <w:t xml:space="preserve"> Res [Internet]. 2018 Jan 1 [cited 2025 Dec 9];2018(1):6381842. Available from: /</w:t>
          </w:r>
          <w:proofErr w:type="spellStart"/>
          <w:r w:rsidRPr="00AF52AB">
            <w:rPr>
              <w:rFonts w:ascii="Times New Roman" w:eastAsia="Times New Roman" w:hAnsi="Times New Roman" w:cs="Times New Roman"/>
            </w:rPr>
            <w:t>doi</w:t>
          </w:r>
          <w:proofErr w:type="spellEnd"/>
          <w:r w:rsidRPr="00AF52AB">
            <w:rPr>
              <w:rFonts w:ascii="Times New Roman" w:eastAsia="Times New Roman" w:hAnsi="Times New Roman" w:cs="Times New Roman"/>
            </w:rPr>
            <w:t>/pdf/10.1155/2018/6381842</w:t>
          </w:r>
        </w:p>
        <w:p w:rsidR="00EC7810" w:rsidRPr="00AF52AB" w:rsidRDefault="00EC7810" w:rsidP="00AF52AB">
          <w:pPr>
            <w:autoSpaceDE w:val="0"/>
            <w:autoSpaceDN w:val="0"/>
            <w:spacing w:line="360" w:lineRule="auto"/>
            <w:ind w:hanging="640"/>
            <w:jc w:val="both"/>
            <w:divId w:val="305359441"/>
            <w:rPr>
              <w:rFonts w:ascii="Times New Roman" w:eastAsia="Times New Roman" w:hAnsi="Times New Roman" w:cs="Times New Roman"/>
            </w:rPr>
          </w:pPr>
          <w:r w:rsidRPr="00AF52AB">
            <w:rPr>
              <w:rFonts w:ascii="Times New Roman" w:eastAsia="Times New Roman" w:hAnsi="Times New Roman" w:cs="Times New Roman"/>
            </w:rPr>
            <w:t>11.</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Alege</w:t>
          </w:r>
          <w:proofErr w:type="spellEnd"/>
          <w:r w:rsidRPr="00AF52AB">
            <w:rPr>
              <w:rFonts w:ascii="Times New Roman" w:eastAsia="Times New Roman" w:hAnsi="Times New Roman" w:cs="Times New Roman"/>
            </w:rPr>
            <w:t xml:space="preserve"> SG, Matovu JKB, </w:t>
          </w:r>
          <w:proofErr w:type="spellStart"/>
          <w:r w:rsidRPr="00AF52AB">
            <w:rPr>
              <w:rFonts w:ascii="Times New Roman" w:eastAsia="Times New Roman" w:hAnsi="Times New Roman" w:cs="Times New Roman"/>
            </w:rPr>
            <w:t>Ssensalire</w:t>
          </w:r>
          <w:proofErr w:type="spellEnd"/>
          <w:r w:rsidRPr="00AF52AB">
            <w:rPr>
              <w:rFonts w:ascii="Times New Roman" w:eastAsia="Times New Roman" w:hAnsi="Times New Roman" w:cs="Times New Roman"/>
            </w:rPr>
            <w:t xml:space="preserve"> S, </w:t>
          </w:r>
          <w:proofErr w:type="spellStart"/>
          <w:r w:rsidRPr="00AF52AB">
            <w:rPr>
              <w:rFonts w:ascii="Times New Roman" w:eastAsia="Times New Roman" w:hAnsi="Times New Roman" w:cs="Times New Roman"/>
            </w:rPr>
            <w:t>Nabiwemba</w:t>
          </w:r>
          <w:proofErr w:type="spellEnd"/>
          <w:r w:rsidRPr="00AF52AB">
            <w:rPr>
              <w:rFonts w:ascii="Times New Roman" w:eastAsia="Times New Roman" w:hAnsi="Times New Roman" w:cs="Times New Roman"/>
            </w:rPr>
            <w:t xml:space="preserve"> E. Knowledge, sources and use of family planning methods among women aged 15-49 years in Uganda: a cross-sectional study. Pan </w:t>
          </w:r>
          <w:proofErr w:type="spellStart"/>
          <w:r w:rsidRPr="00AF52AB">
            <w:rPr>
              <w:rFonts w:ascii="Times New Roman" w:eastAsia="Times New Roman" w:hAnsi="Times New Roman" w:cs="Times New Roman"/>
            </w:rPr>
            <w:t>Afr</w:t>
          </w:r>
          <w:proofErr w:type="spellEnd"/>
          <w:r w:rsidRPr="00AF52AB">
            <w:rPr>
              <w:rFonts w:ascii="Times New Roman" w:eastAsia="Times New Roman" w:hAnsi="Times New Roman" w:cs="Times New Roman"/>
            </w:rPr>
            <w:t xml:space="preserve"> Med J [Internet]. 2016 [cited 2025 Dec 9];24. Available from: https://pubmed.ncbi.nlm.nih.gov/27583102/</w:t>
          </w:r>
        </w:p>
        <w:p w:rsidR="00EC7810" w:rsidRPr="00AF52AB" w:rsidRDefault="00EC7810" w:rsidP="00AF52AB">
          <w:pPr>
            <w:autoSpaceDE w:val="0"/>
            <w:autoSpaceDN w:val="0"/>
            <w:spacing w:line="360" w:lineRule="auto"/>
            <w:ind w:hanging="640"/>
            <w:jc w:val="both"/>
            <w:divId w:val="1718621914"/>
            <w:rPr>
              <w:rFonts w:ascii="Times New Roman" w:eastAsia="Times New Roman" w:hAnsi="Times New Roman" w:cs="Times New Roman"/>
            </w:rPr>
          </w:pPr>
          <w:r w:rsidRPr="00AF52AB">
            <w:rPr>
              <w:rFonts w:ascii="Times New Roman" w:eastAsia="Times New Roman" w:hAnsi="Times New Roman" w:cs="Times New Roman"/>
            </w:rPr>
            <w:t>12.</w:t>
          </w:r>
          <w:r w:rsidRPr="00AF52AB">
            <w:rPr>
              <w:rFonts w:ascii="Times New Roman" w:eastAsia="Times New Roman" w:hAnsi="Times New Roman" w:cs="Times New Roman"/>
            </w:rPr>
            <w:tab/>
            <w:t xml:space="preserve">Abeid RA, Sumari EI, Qin C, Lyimo AA, </w:t>
          </w:r>
          <w:proofErr w:type="spellStart"/>
          <w:r w:rsidRPr="00AF52AB">
            <w:rPr>
              <w:rFonts w:ascii="Times New Roman" w:eastAsia="Times New Roman" w:hAnsi="Times New Roman" w:cs="Times New Roman"/>
            </w:rPr>
            <w:t>Luttaay</w:t>
          </w:r>
          <w:proofErr w:type="spellEnd"/>
          <w:r w:rsidRPr="00AF52AB">
            <w:rPr>
              <w:rFonts w:ascii="Times New Roman" w:eastAsia="Times New Roman" w:hAnsi="Times New Roman" w:cs="Times New Roman"/>
            </w:rPr>
            <w:t xml:space="preserve"> GA. Uptake of modern contraceptive methods among women of reproductive age in </w:t>
          </w:r>
          <w:proofErr w:type="spellStart"/>
          <w:r w:rsidRPr="00AF52AB">
            <w:rPr>
              <w:rFonts w:ascii="Times New Roman" w:eastAsia="Times New Roman" w:hAnsi="Times New Roman" w:cs="Times New Roman"/>
            </w:rPr>
            <w:t>Chake</w:t>
          </w:r>
          <w:proofErr w:type="spellEnd"/>
          <w:r w:rsidRPr="00AF52AB">
            <w:rPr>
              <w:rFonts w:ascii="Times New Roman" w:eastAsia="Times New Roman" w:hAnsi="Times New Roman" w:cs="Times New Roman"/>
            </w:rPr>
            <w:t xml:space="preserve"> District-Pemba Tanzania: a descriptive </w:t>
          </w:r>
          <w:proofErr w:type="spellStart"/>
          <w:r w:rsidRPr="00AF52AB">
            <w:rPr>
              <w:rFonts w:ascii="Times New Roman" w:eastAsia="Times New Roman" w:hAnsi="Times New Roman" w:cs="Times New Roman"/>
            </w:rPr>
            <w:t>crossectional</w:t>
          </w:r>
          <w:proofErr w:type="spellEnd"/>
          <w:r w:rsidRPr="00AF52AB">
            <w:rPr>
              <w:rFonts w:ascii="Times New Roman" w:eastAsia="Times New Roman" w:hAnsi="Times New Roman" w:cs="Times New Roman"/>
            </w:rPr>
            <w:t xml:space="preserve"> study. Contracept </w:t>
          </w:r>
          <w:proofErr w:type="spellStart"/>
          <w:r w:rsidRPr="00AF52AB">
            <w:rPr>
              <w:rFonts w:ascii="Times New Roman" w:eastAsia="Times New Roman" w:hAnsi="Times New Roman" w:cs="Times New Roman"/>
            </w:rPr>
            <w:t>Reprod</w:t>
          </w:r>
          <w:proofErr w:type="spellEnd"/>
          <w:r w:rsidRPr="00AF52AB">
            <w:rPr>
              <w:rFonts w:ascii="Times New Roman" w:eastAsia="Times New Roman" w:hAnsi="Times New Roman" w:cs="Times New Roman"/>
            </w:rPr>
            <w:t xml:space="preserve"> Med [Internet]. 2023 Dec 1 [cited 2025 Dec 9];8(1). Available from: https://pubmed.ncbi.nlm.nih.gov/37461065/</w:t>
          </w:r>
        </w:p>
        <w:p w:rsidR="00EC7810" w:rsidRPr="00AF52AB" w:rsidRDefault="00EC7810" w:rsidP="00AF52AB">
          <w:pPr>
            <w:autoSpaceDE w:val="0"/>
            <w:autoSpaceDN w:val="0"/>
            <w:spacing w:line="360" w:lineRule="auto"/>
            <w:ind w:hanging="640"/>
            <w:jc w:val="both"/>
            <w:divId w:val="740644126"/>
            <w:rPr>
              <w:rFonts w:ascii="Times New Roman" w:eastAsia="Times New Roman" w:hAnsi="Times New Roman" w:cs="Times New Roman"/>
            </w:rPr>
          </w:pPr>
          <w:r w:rsidRPr="00AF52AB">
            <w:rPr>
              <w:rFonts w:ascii="Times New Roman" w:eastAsia="Times New Roman" w:hAnsi="Times New Roman" w:cs="Times New Roman"/>
            </w:rPr>
            <w:t>13.</w:t>
          </w:r>
          <w:r w:rsidRPr="00AF52AB">
            <w:rPr>
              <w:rFonts w:ascii="Times New Roman" w:eastAsia="Times New Roman" w:hAnsi="Times New Roman" w:cs="Times New Roman"/>
            </w:rPr>
            <w:tab/>
            <w:t xml:space="preserve">Abdulai M, </w:t>
          </w:r>
          <w:proofErr w:type="spellStart"/>
          <w:r w:rsidRPr="00AF52AB">
            <w:rPr>
              <w:rFonts w:ascii="Times New Roman" w:eastAsia="Times New Roman" w:hAnsi="Times New Roman" w:cs="Times New Roman"/>
            </w:rPr>
            <w:t>Kenu</w:t>
          </w:r>
          <w:proofErr w:type="spellEnd"/>
          <w:r w:rsidRPr="00AF52AB">
            <w:rPr>
              <w:rFonts w:ascii="Times New Roman" w:eastAsia="Times New Roman" w:hAnsi="Times New Roman" w:cs="Times New Roman"/>
            </w:rPr>
            <w:t xml:space="preserve"> E, </w:t>
          </w:r>
          <w:proofErr w:type="spellStart"/>
          <w:r w:rsidRPr="00AF52AB">
            <w:rPr>
              <w:rFonts w:ascii="Times New Roman" w:eastAsia="Times New Roman" w:hAnsi="Times New Roman" w:cs="Times New Roman"/>
            </w:rPr>
            <w:t>Ameme</w:t>
          </w:r>
          <w:proofErr w:type="spellEnd"/>
          <w:r w:rsidRPr="00AF52AB">
            <w:rPr>
              <w:rFonts w:ascii="Times New Roman" w:eastAsia="Times New Roman" w:hAnsi="Times New Roman" w:cs="Times New Roman"/>
            </w:rPr>
            <w:t xml:space="preserve"> DK, </w:t>
          </w:r>
          <w:proofErr w:type="spellStart"/>
          <w:r w:rsidRPr="00AF52AB">
            <w:rPr>
              <w:rFonts w:ascii="Times New Roman" w:eastAsia="Times New Roman" w:hAnsi="Times New Roman" w:cs="Times New Roman"/>
            </w:rPr>
            <w:t>Bandoh</w:t>
          </w:r>
          <w:proofErr w:type="spellEnd"/>
          <w:r w:rsidRPr="00AF52AB">
            <w:rPr>
              <w:rFonts w:ascii="Times New Roman" w:eastAsia="Times New Roman" w:hAnsi="Times New Roman" w:cs="Times New Roman"/>
            </w:rPr>
            <w:t xml:space="preserve"> DA, </w:t>
          </w:r>
          <w:proofErr w:type="spellStart"/>
          <w:r w:rsidRPr="00AF52AB">
            <w:rPr>
              <w:rFonts w:ascii="Times New Roman" w:eastAsia="Times New Roman" w:hAnsi="Times New Roman" w:cs="Times New Roman"/>
            </w:rPr>
            <w:t>Tabong</w:t>
          </w:r>
          <w:proofErr w:type="spellEnd"/>
          <w:r w:rsidRPr="00AF52AB">
            <w:rPr>
              <w:rFonts w:ascii="Times New Roman" w:eastAsia="Times New Roman" w:hAnsi="Times New Roman" w:cs="Times New Roman"/>
            </w:rPr>
            <w:t xml:space="preserve"> PT, Lartey AA, et al. Demographic and socio-cultural factors influencing </w:t>
          </w:r>
          <w:r w:rsidR="00E4743F">
            <w:rPr>
              <w:rFonts w:ascii="Times New Roman" w:eastAsia="Times New Roman" w:hAnsi="Times New Roman" w:cs="Times New Roman"/>
            </w:rPr>
            <w:t>contraceptive use</w:t>
          </w:r>
          <w:r w:rsidRPr="00AF52AB">
            <w:rPr>
              <w:rFonts w:ascii="Times New Roman" w:eastAsia="Times New Roman" w:hAnsi="Times New Roman" w:cs="Times New Roman"/>
            </w:rPr>
            <w:t xml:space="preserve"> among women of reproductive age in Tamale Metropolis, Northern Region, Ghana. Ghana Med J [Internet]. 2020 Aug 31 [cited 2025 Dec 9];54(2):64–72. Available from: https://www.ajol.info/index.php/gmj/article/view/199849</w:t>
          </w:r>
        </w:p>
        <w:p w:rsidR="00EC7810" w:rsidRPr="00AF52AB" w:rsidRDefault="00EC7810" w:rsidP="00AF52AB">
          <w:pPr>
            <w:autoSpaceDE w:val="0"/>
            <w:autoSpaceDN w:val="0"/>
            <w:spacing w:line="360" w:lineRule="auto"/>
            <w:ind w:hanging="640"/>
            <w:jc w:val="both"/>
            <w:divId w:val="844974519"/>
            <w:rPr>
              <w:rFonts w:ascii="Times New Roman" w:eastAsia="Times New Roman" w:hAnsi="Times New Roman" w:cs="Times New Roman"/>
            </w:rPr>
          </w:pPr>
          <w:r w:rsidRPr="00AF52AB">
            <w:rPr>
              <w:rFonts w:ascii="Times New Roman" w:eastAsia="Times New Roman" w:hAnsi="Times New Roman" w:cs="Times New Roman"/>
            </w:rPr>
            <w:t>14.</w:t>
          </w:r>
          <w:r w:rsidRPr="00AF52AB">
            <w:rPr>
              <w:rFonts w:ascii="Times New Roman" w:eastAsia="Times New Roman" w:hAnsi="Times New Roman" w:cs="Times New Roman"/>
            </w:rPr>
            <w:tab/>
            <w:t xml:space="preserve">Guta A, Amsalu B, </w:t>
          </w:r>
          <w:proofErr w:type="spellStart"/>
          <w:r w:rsidRPr="00AF52AB">
            <w:rPr>
              <w:rFonts w:ascii="Times New Roman" w:eastAsia="Times New Roman" w:hAnsi="Times New Roman" w:cs="Times New Roman"/>
            </w:rPr>
            <w:t>Weldamanuel</w:t>
          </w:r>
          <w:proofErr w:type="spellEnd"/>
          <w:r w:rsidRPr="00AF52AB">
            <w:rPr>
              <w:rFonts w:ascii="Times New Roman" w:eastAsia="Times New Roman" w:hAnsi="Times New Roman" w:cs="Times New Roman"/>
            </w:rPr>
            <w:t xml:space="preserve"> T, Sema A, Abera L, Demissie BS, et al. Utilization of modern contraceptives and associated factors among street women in Dire Dawa, Eastern </w:t>
          </w:r>
          <w:r w:rsidRPr="00AF52AB">
            <w:rPr>
              <w:rFonts w:ascii="Times New Roman" w:eastAsia="Times New Roman" w:hAnsi="Times New Roman" w:cs="Times New Roman"/>
            </w:rPr>
            <w:lastRenderedPageBreak/>
            <w:t xml:space="preserve">Ethiopia: a mixed study. </w:t>
          </w:r>
          <w:proofErr w:type="spellStart"/>
          <w:r w:rsidRPr="00AF52AB">
            <w:rPr>
              <w:rFonts w:ascii="Times New Roman" w:eastAsia="Times New Roman" w:hAnsi="Times New Roman" w:cs="Times New Roman"/>
            </w:rPr>
            <w:t>Reprod</w:t>
          </w:r>
          <w:proofErr w:type="spellEnd"/>
          <w:r w:rsidRPr="00AF52AB">
            <w:rPr>
              <w:rFonts w:ascii="Times New Roman" w:eastAsia="Times New Roman" w:hAnsi="Times New Roman" w:cs="Times New Roman"/>
            </w:rPr>
            <w:t xml:space="preserve"> Health [Internet]. 2021 Dec 1 [cited 2025 Dec 9];18(1). Available from: https://pubmed.ncbi.nlm.nih.gov/34702303/</w:t>
          </w:r>
        </w:p>
        <w:p w:rsidR="00EC7810" w:rsidRPr="00AF52AB" w:rsidRDefault="00EC7810" w:rsidP="00AF52AB">
          <w:pPr>
            <w:autoSpaceDE w:val="0"/>
            <w:autoSpaceDN w:val="0"/>
            <w:spacing w:line="360" w:lineRule="auto"/>
            <w:ind w:hanging="640"/>
            <w:jc w:val="both"/>
            <w:divId w:val="538783222"/>
            <w:rPr>
              <w:rFonts w:ascii="Times New Roman" w:eastAsia="Times New Roman" w:hAnsi="Times New Roman" w:cs="Times New Roman"/>
            </w:rPr>
          </w:pPr>
          <w:r w:rsidRPr="00AF52AB">
            <w:rPr>
              <w:rFonts w:ascii="Times New Roman" w:eastAsia="Times New Roman" w:hAnsi="Times New Roman" w:cs="Times New Roman"/>
            </w:rPr>
            <w:t>15.</w:t>
          </w:r>
          <w:r w:rsidRPr="00AF52AB">
            <w:rPr>
              <w:rFonts w:ascii="Times New Roman" w:eastAsia="Times New Roman" w:hAnsi="Times New Roman" w:cs="Times New Roman"/>
            </w:rPr>
            <w:tab/>
          </w:r>
          <w:proofErr w:type="spellStart"/>
          <w:r w:rsidRPr="00AF52AB">
            <w:rPr>
              <w:rFonts w:ascii="Times New Roman" w:eastAsia="Times New Roman" w:hAnsi="Times New Roman" w:cs="Times New Roman"/>
            </w:rPr>
            <w:t>Maningi</w:t>
          </w:r>
          <w:proofErr w:type="spellEnd"/>
          <w:r w:rsidRPr="00AF52AB">
            <w:rPr>
              <w:rFonts w:ascii="Times New Roman" w:eastAsia="Times New Roman" w:hAnsi="Times New Roman" w:cs="Times New Roman"/>
            </w:rPr>
            <w:t xml:space="preserve"> NE. Factors Contributing to Low Usage of Modern Family Planning Methods among Women of Reproductive Age in Rural Areas: A Case of Kigoma Rural District. </w:t>
          </w:r>
        </w:p>
        <w:p w:rsidR="00936552" w:rsidRPr="00AF52AB" w:rsidRDefault="00EC7810" w:rsidP="00AF52AB">
          <w:pPr>
            <w:spacing w:line="360" w:lineRule="auto"/>
            <w:jc w:val="both"/>
            <w:rPr>
              <w:rFonts w:ascii="Times New Roman" w:hAnsi="Times New Roman" w:cs="Times New Roman"/>
            </w:rPr>
          </w:pPr>
          <w:r w:rsidRPr="00AF52AB">
            <w:rPr>
              <w:rFonts w:ascii="Times New Roman" w:eastAsia="Times New Roman" w:hAnsi="Times New Roman" w:cs="Times New Roman"/>
            </w:rPr>
            <w:t> </w:t>
          </w:r>
        </w:p>
      </w:sdtContent>
    </w:sdt>
    <w:sectPr w:rsidR="00936552" w:rsidRPr="00AF52A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3588" w:rsidRDefault="00663588" w:rsidP="00E507EF">
      <w:pPr>
        <w:spacing w:after="0" w:line="240" w:lineRule="auto"/>
      </w:pPr>
      <w:r>
        <w:separator/>
      </w:r>
    </w:p>
  </w:endnote>
  <w:endnote w:type="continuationSeparator" w:id="0">
    <w:p w:rsidR="00663588" w:rsidRDefault="00663588" w:rsidP="00E50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7EF" w:rsidRDefault="00E50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296664"/>
      <w:docPartObj>
        <w:docPartGallery w:val="Page Numbers (Bottom of Page)"/>
        <w:docPartUnique/>
      </w:docPartObj>
    </w:sdtPr>
    <w:sdtEndPr>
      <w:rPr>
        <w:color w:val="7F7F7F" w:themeColor="background1" w:themeShade="7F"/>
        <w:spacing w:val="60"/>
      </w:rPr>
    </w:sdtEndPr>
    <w:sdtContent>
      <w:p w:rsidR="00E507EF" w:rsidRDefault="00E507E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E507EF" w:rsidRDefault="00E507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7EF" w:rsidRDefault="00E50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3588" w:rsidRDefault="00663588" w:rsidP="00E507EF">
      <w:pPr>
        <w:spacing w:after="0" w:line="240" w:lineRule="auto"/>
      </w:pPr>
      <w:r>
        <w:separator/>
      </w:r>
    </w:p>
  </w:footnote>
  <w:footnote w:type="continuationSeparator" w:id="0">
    <w:p w:rsidR="00663588" w:rsidRDefault="00663588" w:rsidP="00E50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7EF" w:rsidRDefault="00E50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7EF" w:rsidRDefault="00E507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07EF" w:rsidRDefault="00E50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FAA"/>
    <w:multiLevelType w:val="multilevel"/>
    <w:tmpl w:val="261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E773F"/>
    <w:multiLevelType w:val="multilevel"/>
    <w:tmpl w:val="E74A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538F9"/>
    <w:multiLevelType w:val="multilevel"/>
    <w:tmpl w:val="1A7C5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27511"/>
    <w:multiLevelType w:val="multilevel"/>
    <w:tmpl w:val="DE9E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50F7D"/>
    <w:multiLevelType w:val="multilevel"/>
    <w:tmpl w:val="B46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F0EB6"/>
    <w:multiLevelType w:val="multilevel"/>
    <w:tmpl w:val="07E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42CB9"/>
    <w:multiLevelType w:val="multilevel"/>
    <w:tmpl w:val="BD34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F5FA8"/>
    <w:multiLevelType w:val="multilevel"/>
    <w:tmpl w:val="0F6C0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E2AA1"/>
    <w:multiLevelType w:val="hybridMultilevel"/>
    <w:tmpl w:val="482C2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45D5E"/>
    <w:multiLevelType w:val="multilevel"/>
    <w:tmpl w:val="561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E4E2B"/>
    <w:multiLevelType w:val="multilevel"/>
    <w:tmpl w:val="2DE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221C5"/>
    <w:multiLevelType w:val="multilevel"/>
    <w:tmpl w:val="76C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12537"/>
    <w:multiLevelType w:val="multilevel"/>
    <w:tmpl w:val="C7F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42B25"/>
    <w:multiLevelType w:val="multilevel"/>
    <w:tmpl w:val="B49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C743D"/>
    <w:multiLevelType w:val="multilevel"/>
    <w:tmpl w:val="588A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A4DCD"/>
    <w:multiLevelType w:val="multilevel"/>
    <w:tmpl w:val="C83E9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D73EE"/>
    <w:multiLevelType w:val="multilevel"/>
    <w:tmpl w:val="1F88EB56"/>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CC90568"/>
    <w:multiLevelType w:val="multilevel"/>
    <w:tmpl w:val="242C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F17CB"/>
    <w:multiLevelType w:val="multilevel"/>
    <w:tmpl w:val="E75E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C64319"/>
    <w:multiLevelType w:val="multilevel"/>
    <w:tmpl w:val="C306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161971"/>
    <w:multiLevelType w:val="multilevel"/>
    <w:tmpl w:val="6A98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A1E10"/>
    <w:multiLevelType w:val="multilevel"/>
    <w:tmpl w:val="080A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924A6"/>
    <w:multiLevelType w:val="multilevel"/>
    <w:tmpl w:val="5AE6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6436F"/>
    <w:multiLevelType w:val="multilevel"/>
    <w:tmpl w:val="75A25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40693"/>
    <w:multiLevelType w:val="multilevel"/>
    <w:tmpl w:val="C93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B44D9"/>
    <w:multiLevelType w:val="multilevel"/>
    <w:tmpl w:val="124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84AB5"/>
    <w:multiLevelType w:val="multilevel"/>
    <w:tmpl w:val="6DA61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736A0"/>
    <w:multiLevelType w:val="multilevel"/>
    <w:tmpl w:val="AA2AA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C17274"/>
    <w:multiLevelType w:val="multilevel"/>
    <w:tmpl w:val="2212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43A0B"/>
    <w:multiLevelType w:val="multilevel"/>
    <w:tmpl w:val="F526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06356">
    <w:abstractNumId w:val="18"/>
  </w:num>
  <w:num w:numId="2" w16cid:durableId="142357695">
    <w:abstractNumId w:val="6"/>
  </w:num>
  <w:num w:numId="3" w16cid:durableId="134840093">
    <w:abstractNumId w:val="3"/>
  </w:num>
  <w:num w:numId="4" w16cid:durableId="686254002">
    <w:abstractNumId w:val="17"/>
  </w:num>
  <w:num w:numId="5" w16cid:durableId="1085689943">
    <w:abstractNumId w:val="12"/>
  </w:num>
  <w:num w:numId="6" w16cid:durableId="1457796342">
    <w:abstractNumId w:val="11"/>
  </w:num>
  <w:num w:numId="7" w16cid:durableId="395057338">
    <w:abstractNumId w:val="28"/>
  </w:num>
  <w:num w:numId="8" w16cid:durableId="907768783">
    <w:abstractNumId w:val="22"/>
  </w:num>
  <w:num w:numId="9" w16cid:durableId="1142623262">
    <w:abstractNumId w:val="7"/>
  </w:num>
  <w:num w:numId="10" w16cid:durableId="933517333">
    <w:abstractNumId w:val="21"/>
  </w:num>
  <w:num w:numId="11" w16cid:durableId="1449617715">
    <w:abstractNumId w:val="25"/>
  </w:num>
  <w:num w:numId="12" w16cid:durableId="183516986">
    <w:abstractNumId w:val="9"/>
  </w:num>
  <w:num w:numId="13" w16cid:durableId="623661528">
    <w:abstractNumId w:val="15"/>
  </w:num>
  <w:num w:numId="14" w16cid:durableId="1020353904">
    <w:abstractNumId w:val="27"/>
  </w:num>
  <w:num w:numId="15" w16cid:durableId="1808815251">
    <w:abstractNumId w:val="4"/>
  </w:num>
  <w:num w:numId="16" w16cid:durableId="1707216890">
    <w:abstractNumId w:val="8"/>
  </w:num>
  <w:num w:numId="17" w16cid:durableId="385036408">
    <w:abstractNumId w:val="16"/>
  </w:num>
  <w:num w:numId="18" w16cid:durableId="1241061139">
    <w:abstractNumId w:val="14"/>
  </w:num>
  <w:num w:numId="19" w16cid:durableId="1818186934">
    <w:abstractNumId w:val="2"/>
  </w:num>
  <w:num w:numId="20" w16cid:durableId="513109678">
    <w:abstractNumId w:val="24"/>
  </w:num>
  <w:num w:numId="21" w16cid:durableId="31925789">
    <w:abstractNumId w:val="19"/>
  </w:num>
  <w:num w:numId="22" w16cid:durableId="726957374">
    <w:abstractNumId w:val="20"/>
  </w:num>
  <w:num w:numId="23" w16cid:durableId="304625714">
    <w:abstractNumId w:val="1"/>
  </w:num>
  <w:num w:numId="24" w16cid:durableId="415633194">
    <w:abstractNumId w:val="5"/>
  </w:num>
  <w:num w:numId="25" w16cid:durableId="726758146">
    <w:abstractNumId w:val="13"/>
  </w:num>
  <w:num w:numId="26" w16cid:durableId="1024556035">
    <w:abstractNumId w:val="10"/>
  </w:num>
  <w:num w:numId="27" w16cid:durableId="1126697480">
    <w:abstractNumId w:val="0"/>
  </w:num>
  <w:num w:numId="28" w16cid:durableId="638800607">
    <w:abstractNumId w:val="26"/>
  </w:num>
  <w:num w:numId="29" w16cid:durableId="616135353">
    <w:abstractNumId w:val="29"/>
  </w:num>
  <w:num w:numId="30" w16cid:durableId="1445897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9B"/>
    <w:rsid w:val="000378E2"/>
    <w:rsid w:val="00074BD5"/>
    <w:rsid w:val="000C07CD"/>
    <w:rsid w:val="000C69F0"/>
    <w:rsid w:val="000E5200"/>
    <w:rsid w:val="000F0A4F"/>
    <w:rsid w:val="000F486C"/>
    <w:rsid w:val="0013157D"/>
    <w:rsid w:val="00161BAE"/>
    <w:rsid w:val="00184163"/>
    <w:rsid w:val="00185DF6"/>
    <w:rsid w:val="00192FFE"/>
    <w:rsid w:val="00193BB1"/>
    <w:rsid w:val="00214E6E"/>
    <w:rsid w:val="00215779"/>
    <w:rsid w:val="002177D2"/>
    <w:rsid w:val="00230AFF"/>
    <w:rsid w:val="00283966"/>
    <w:rsid w:val="002C6D46"/>
    <w:rsid w:val="002E462B"/>
    <w:rsid w:val="003124AB"/>
    <w:rsid w:val="003225C5"/>
    <w:rsid w:val="00380BD9"/>
    <w:rsid w:val="003D3629"/>
    <w:rsid w:val="00404B69"/>
    <w:rsid w:val="004125C2"/>
    <w:rsid w:val="004341A3"/>
    <w:rsid w:val="00455FBE"/>
    <w:rsid w:val="004B41B3"/>
    <w:rsid w:val="004B76DD"/>
    <w:rsid w:val="004C2028"/>
    <w:rsid w:val="004C590F"/>
    <w:rsid w:val="004D6D47"/>
    <w:rsid w:val="004E0BCD"/>
    <w:rsid w:val="004F145C"/>
    <w:rsid w:val="00594B3F"/>
    <w:rsid w:val="005A3096"/>
    <w:rsid w:val="005C6EF2"/>
    <w:rsid w:val="005E1328"/>
    <w:rsid w:val="0060692C"/>
    <w:rsid w:val="006074E1"/>
    <w:rsid w:val="006172E3"/>
    <w:rsid w:val="006232CC"/>
    <w:rsid w:val="006513BD"/>
    <w:rsid w:val="00657A06"/>
    <w:rsid w:val="00663588"/>
    <w:rsid w:val="00696623"/>
    <w:rsid w:val="006A0DC3"/>
    <w:rsid w:val="006B1D73"/>
    <w:rsid w:val="006B56C9"/>
    <w:rsid w:val="006E2D2B"/>
    <w:rsid w:val="007565C6"/>
    <w:rsid w:val="00775E3E"/>
    <w:rsid w:val="007B62AE"/>
    <w:rsid w:val="007D77C1"/>
    <w:rsid w:val="007E45BC"/>
    <w:rsid w:val="007F2FA6"/>
    <w:rsid w:val="007F3B46"/>
    <w:rsid w:val="008212A5"/>
    <w:rsid w:val="00833156"/>
    <w:rsid w:val="00842C81"/>
    <w:rsid w:val="00846229"/>
    <w:rsid w:val="008733D3"/>
    <w:rsid w:val="00881E14"/>
    <w:rsid w:val="0088798D"/>
    <w:rsid w:val="00887B9E"/>
    <w:rsid w:val="008A28DA"/>
    <w:rsid w:val="008A4CBA"/>
    <w:rsid w:val="008B05B5"/>
    <w:rsid w:val="008C5AC6"/>
    <w:rsid w:val="00910534"/>
    <w:rsid w:val="009322A8"/>
    <w:rsid w:val="00936552"/>
    <w:rsid w:val="00941F05"/>
    <w:rsid w:val="0094567A"/>
    <w:rsid w:val="0097570A"/>
    <w:rsid w:val="009B2FF2"/>
    <w:rsid w:val="009F293D"/>
    <w:rsid w:val="00A0308F"/>
    <w:rsid w:val="00A07025"/>
    <w:rsid w:val="00A22135"/>
    <w:rsid w:val="00A23463"/>
    <w:rsid w:val="00A56CB8"/>
    <w:rsid w:val="00A6112D"/>
    <w:rsid w:val="00A76B03"/>
    <w:rsid w:val="00AA36CD"/>
    <w:rsid w:val="00AD59D0"/>
    <w:rsid w:val="00AD5A52"/>
    <w:rsid w:val="00AF52AB"/>
    <w:rsid w:val="00B00721"/>
    <w:rsid w:val="00B00DE5"/>
    <w:rsid w:val="00B350FC"/>
    <w:rsid w:val="00B75452"/>
    <w:rsid w:val="00B85AC9"/>
    <w:rsid w:val="00B93D6A"/>
    <w:rsid w:val="00BC2E06"/>
    <w:rsid w:val="00BC541A"/>
    <w:rsid w:val="00C05492"/>
    <w:rsid w:val="00C27257"/>
    <w:rsid w:val="00C37B9B"/>
    <w:rsid w:val="00C71E53"/>
    <w:rsid w:val="00CA41B1"/>
    <w:rsid w:val="00CB7AEE"/>
    <w:rsid w:val="00CE0D44"/>
    <w:rsid w:val="00CE320C"/>
    <w:rsid w:val="00D1139D"/>
    <w:rsid w:val="00D32B68"/>
    <w:rsid w:val="00D40CAD"/>
    <w:rsid w:val="00D46DCF"/>
    <w:rsid w:val="00D52488"/>
    <w:rsid w:val="00DC4B77"/>
    <w:rsid w:val="00DD23A0"/>
    <w:rsid w:val="00DE09B2"/>
    <w:rsid w:val="00E10D29"/>
    <w:rsid w:val="00E4743F"/>
    <w:rsid w:val="00E507EF"/>
    <w:rsid w:val="00E63DD8"/>
    <w:rsid w:val="00E70F5C"/>
    <w:rsid w:val="00EC7810"/>
    <w:rsid w:val="00ED04EA"/>
    <w:rsid w:val="00ED110F"/>
    <w:rsid w:val="00EE7E9F"/>
    <w:rsid w:val="00F25DF6"/>
    <w:rsid w:val="00F57B2E"/>
    <w:rsid w:val="00F705D5"/>
    <w:rsid w:val="00F73F94"/>
    <w:rsid w:val="00FE7D35"/>
    <w:rsid w:val="00FF2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8D6A"/>
  <w15:chartTrackingRefBased/>
  <w15:docId w15:val="{AF161FD3-5D29-4C5C-B5C5-1CA921AB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B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7B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7B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B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B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7B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7B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B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B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B9B"/>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4341A3"/>
    <w:pPr>
      <w:spacing w:after="80" w:line="360" w:lineRule="auto"/>
      <w:contextualSpacing/>
      <w:jc w:val="both"/>
    </w:pPr>
    <w:rPr>
      <w:rFonts w:ascii="Times New Roman" w:eastAsiaTheme="majorEastAsia" w:hAnsi="Times New Roman" w:cstheme="majorBidi"/>
      <w:b/>
      <w:spacing w:val="-10"/>
      <w:kern w:val="28"/>
    </w:rPr>
  </w:style>
  <w:style w:type="character" w:customStyle="1" w:styleId="TitleChar">
    <w:name w:val="Title Char"/>
    <w:basedOn w:val="DefaultParagraphFont"/>
    <w:link w:val="Title"/>
    <w:uiPriority w:val="10"/>
    <w:rsid w:val="004341A3"/>
    <w:rPr>
      <w:rFonts w:ascii="Times New Roman" w:eastAsiaTheme="majorEastAsia" w:hAnsi="Times New Roman" w:cstheme="majorBidi"/>
      <w:b/>
      <w:spacing w:val="-10"/>
      <w:kern w:val="28"/>
    </w:rPr>
  </w:style>
  <w:style w:type="paragraph" w:styleId="Subtitle">
    <w:name w:val="Subtitle"/>
    <w:basedOn w:val="Normal"/>
    <w:next w:val="Normal"/>
    <w:link w:val="SubtitleChar"/>
    <w:uiPriority w:val="11"/>
    <w:qFormat/>
    <w:rsid w:val="00C3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B9B"/>
    <w:pPr>
      <w:spacing w:before="160"/>
      <w:jc w:val="center"/>
    </w:pPr>
    <w:rPr>
      <w:i/>
      <w:iCs/>
      <w:color w:val="404040" w:themeColor="text1" w:themeTint="BF"/>
    </w:rPr>
  </w:style>
  <w:style w:type="character" w:customStyle="1" w:styleId="QuoteChar">
    <w:name w:val="Quote Char"/>
    <w:basedOn w:val="DefaultParagraphFont"/>
    <w:link w:val="Quote"/>
    <w:uiPriority w:val="29"/>
    <w:rsid w:val="00C37B9B"/>
    <w:rPr>
      <w:i/>
      <w:iCs/>
      <w:color w:val="404040" w:themeColor="text1" w:themeTint="BF"/>
    </w:rPr>
  </w:style>
  <w:style w:type="paragraph" w:styleId="ListParagraph">
    <w:name w:val="List Paragraph"/>
    <w:basedOn w:val="Normal"/>
    <w:uiPriority w:val="34"/>
    <w:qFormat/>
    <w:rsid w:val="00C37B9B"/>
    <w:pPr>
      <w:ind w:left="720"/>
      <w:contextualSpacing/>
    </w:pPr>
  </w:style>
  <w:style w:type="character" w:styleId="IntenseEmphasis">
    <w:name w:val="Intense Emphasis"/>
    <w:basedOn w:val="DefaultParagraphFont"/>
    <w:uiPriority w:val="21"/>
    <w:qFormat/>
    <w:rsid w:val="00C37B9B"/>
    <w:rPr>
      <w:i/>
      <w:iCs/>
      <w:color w:val="2F5496" w:themeColor="accent1" w:themeShade="BF"/>
    </w:rPr>
  </w:style>
  <w:style w:type="paragraph" w:styleId="IntenseQuote">
    <w:name w:val="Intense Quote"/>
    <w:basedOn w:val="Normal"/>
    <w:next w:val="Normal"/>
    <w:link w:val="IntenseQuoteChar"/>
    <w:uiPriority w:val="30"/>
    <w:qFormat/>
    <w:rsid w:val="00C37B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B9B"/>
    <w:rPr>
      <w:i/>
      <w:iCs/>
      <w:color w:val="2F5496" w:themeColor="accent1" w:themeShade="BF"/>
    </w:rPr>
  </w:style>
  <w:style w:type="character" w:styleId="IntenseReference">
    <w:name w:val="Intense Reference"/>
    <w:basedOn w:val="DefaultParagraphFont"/>
    <w:uiPriority w:val="32"/>
    <w:qFormat/>
    <w:rsid w:val="00C37B9B"/>
    <w:rPr>
      <w:b/>
      <w:bCs/>
      <w:smallCaps/>
      <w:color w:val="2F5496" w:themeColor="accent1" w:themeShade="BF"/>
      <w:spacing w:val="5"/>
    </w:rPr>
  </w:style>
  <w:style w:type="character" w:styleId="PlaceholderText">
    <w:name w:val="Placeholder Text"/>
    <w:basedOn w:val="DefaultParagraphFont"/>
    <w:uiPriority w:val="99"/>
    <w:semiHidden/>
    <w:rsid w:val="00AD5A52"/>
    <w:rPr>
      <w:color w:val="666666"/>
    </w:rPr>
  </w:style>
  <w:style w:type="paragraph" w:styleId="Header">
    <w:name w:val="header"/>
    <w:basedOn w:val="Normal"/>
    <w:link w:val="HeaderChar"/>
    <w:uiPriority w:val="99"/>
    <w:unhideWhenUsed/>
    <w:rsid w:val="00E50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EF"/>
  </w:style>
  <w:style w:type="paragraph" w:styleId="Footer">
    <w:name w:val="footer"/>
    <w:basedOn w:val="Normal"/>
    <w:link w:val="FooterChar"/>
    <w:uiPriority w:val="99"/>
    <w:unhideWhenUsed/>
    <w:rsid w:val="00E50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EF"/>
  </w:style>
  <w:style w:type="paragraph" w:styleId="Caption">
    <w:name w:val="caption"/>
    <w:basedOn w:val="Normal"/>
    <w:next w:val="Normal"/>
    <w:uiPriority w:val="35"/>
    <w:unhideWhenUsed/>
    <w:qFormat/>
    <w:rsid w:val="006A0DC3"/>
    <w:pPr>
      <w:spacing w:after="200" w:line="240" w:lineRule="auto"/>
    </w:pPr>
    <w:rPr>
      <w:i/>
      <w:iCs/>
      <w:color w:val="44546A" w:themeColor="text2"/>
      <w:sz w:val="18"/>
      <w:szCs w:val="18"/>
    </w:rPr>
  </w:style>
  <w:style w:type="table" w:styleId="GridTable5Dark-Accent5">
    <w:name w:val="Grid Table 5 Dark Accent 5"/>
    <w:basedOn w:val="TableNormal"/>
    <w:uiPriority w:val="50"/>
    <w:rsid w:val="000378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rmalWeb">
    <w:name w:val="Normal (Web)"/>
    <w:basedOn w:val="Normal"/>
    <w:uiPriority w:val="99"/>
    <w:semiHidden/>
    <w:unhideWhenUsed/>
    <w:rsid w:val="000378E2"/>
    <w:rPr>
      <w:rFonts w:ascii="Times New Roman" w:hAnsi="Times New Roman" w:cs="Times New Roman"/>
    </w:rPr>
  </w:style>
  <w:style w:type="table" w:styleId="GridTable5Dark-Accent1">
    <w:name w:val="Grid Table 5 Dark Accent 1"/>
    <w:basedOn w:val="TableNormal"/>
    <w:uiPriority w:val="50"/>
    <w:rsid w:val="000378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Heading">
    <w:name w:val="TOC Heading"/>
    <w:basedOn w:val="Heading1"/>
    <w:next w:val="Normal"/>
    <w:uiPriority w:val="39"/>
    <w:unhideWhenUsed/>
    <w:qFormat/>
    <w:rsid w:val="0028396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83966"/>
    <w:pPr>
      <w:spacing w:after="100"/>
    </w:pPr>
  </w:style>
  <w:style w:type="paragraph" w:styleId="TOC2">
    <w:name w:val="toc 2"/>
    <w:basedOn w:val="Normal"/>
    <w:next w:val="Normal"/>
    <w:autoRedefine/>
    <w:uiPriority w:val="39"/>
    <w:unhideWhenUsed/>
    <w:rsid w:val="00283966"/>
    <w:pPr>
      <w:spacing w:after="100"/>
      <w:ind w:left="240"/>
    </w:pPr>
  </w:style>
  <w:style w:type="paragraph" w:styleId="TOC3">
    <w:name w:val="toc 3"/>
    <w:basedOn w:val="Normal"/>
    <w:next w:val="Normal"/>
    <w:autoRedefine/>
    <w:uiPriority w:val="39"/>
    <w:unhideWhenUsed/>
    <w:rsid w:val="00283966"/>
    <w:pPr>
      <w:spacing w:after="100"/>
      <w:ind w:left="480"/>
    </w:pPr>
  </w:style>
  <w:style w:type="character" w:styleId="Hyperlink">
    <w:name w:val="Hyperlink"/>
    <w:basedOn w:val="DefaultParagraphFont"/>
    <w:uiPriority w:val="99"/>
    <w:unhideWhenUsed/>
    <w:rsid w:val="002839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266">
      <w:marLeft w:val="640"/>
      <w:marRight w:val="0"/>
      <w:marTop w:val="0"/>
      <w:marBottom w:val="0"/>
      <w:divBdr>
        <w:top w:val="none" w:sz="0" w:space="0" w:color="auto"/>
        <w:left w:val="none" w:sz="0" w:space="0" w:color="auto"/>
        <w:bottom w:val="none" w:sz="0" w:space="0" w:color="auto"/>
        <w:right w:val="none" w:sz="0" w:space="0" w:color="auto"/>
      </w:divBdr>
    </w:div>
    <w:div w:id="28339354">
      <w:marLeft w:val="640"/>
      <w:marRight w:val="0"/>
      <w:marTop w:val="0"/>
      <w:marBottom w:val="0"/>
      <w:divBdr>
        <w:top w:val="none" w:sz="0" w:space="0" w:color="auto"/>
        <w:left w:val="none" w:sz="0" w:space="0" w:color="auto"/>
        <w:bottom w:val="none" w:sz="0" w:space="0" w:color="auto"/>
        <w:right w:val="none" w:sz="0" w:space="0" w:color="auto"/>
      </w:divBdr>
    </w:div>
    <w:div w:id="150101100">
      <w:marLeft w:val="640"/>
      <w:marRight w:val="0"/>
      <w:marTop w:val="0"/>
      <w:marBottom w:val="0"/>
      <w:divBdr>
        <w:top w:val="none" w:sz="0" w:space="0" w:color="auto"/>
        <w:left w:val="none" w:sz="0" w:space="0" w:color="auto"/>
        <w:bottom w:val="none" w:sz="0" w:space="0" w:color="auto"/>
        <w:right w:val="none" w:sz="0" w:space="0" w:color="auto"/>
      </w:divBdr>
    </w:div>
    <w:div w:id="174541655">
      <w:marLeft w:val="640"/>
      <w:marRight w:val="0"/>
      <w:marTop w:val="0"/>
      <w:marBottom w:val="0"/>
      <w:divBdr>
        <w:top w:val="none" w:sz="0" w:space="0" w:color="auto"/>
        <w:left w:val="none" w:sz="0" w:space="0" w:color="auto"/>
        <w:bottom w:val="none" w:sz="0" w:space="0" w:color="auto"/>
        <w:right w:val="none" w:sz="0" w:space="0" w:color="auto"/>
      </w:divBdr>
    </w:div>
    <w:div w:id="210307014">
      <w:marLeft w:val="640"/>
      <w:marRight w:val="0"/>
      <w:marTop w:val="0"/>
      <w:marBottom w:val="0"/>
      <w:divBdr>
        <w:top w:val="none" w:sz="0" w:space="0" w:color="auto"/>
        <w:left w:val="none" w:sz="0" w:space="0" w:color="auto"/>
        <w:bottom w:val="none" w:sz="0" w:space="0" w:color="auto"/>
        <w:right w:val="none" w:sz="0" w:space="0" w:color="auto"/>
      </w:divBdr>
    </w:div>
    <w:div w:id="230434451">
      <w:marLeft w:val="640"/>
      <w:marRight w:val="0"/>
      <w:marTop w:val="0"/>
      <w:marBottom w:val="0"/>
      <w:divBdr>
        <w:top w:val="none" w:sz="0" w:space="0" w:color="auto"/>
        <w:left w:val="none" w:sz="0" w:space="0" w:color="auto"/>
        <w:bottom w:val="none" w:sz="0" w:space="0" w:color="auto"/>
        <w:right w:val="none" w:sz="0" w:space="0" w:color="auto"/>
      </w:divBdr>
    </w:div>
    <w:div w:id="249892197">
      <w:marLeft w:val="640"/>
      <w:marRight w:val="0"/>
      <w:marTop w:val="0"/>
      <w:marBottom w:val="0"/>
      <w:divBdr>
        <w:top w:val="none" w:sz="0" w:space="0" w:color="auto"/>
        <w:left w:val="none" w:sz="0" w:space="0" w:color="auto"/>
        <w:bottom w:val="none" w:sz="0" w:space="0" w:color="auto"/>
        <w:right w:val="none" w:sz="0" w:space="0" w:color="auto"/>
      </w:divBdr>
    </w:div>
    <w:div w:id="283734831">
      <w:marLeft w:val="640"/>
      <w:marRight w:val="0"/>
      <w:marTop w:val="0"/>
      <w:marBottom w:val="0"/>
      <w:divBdr>
        <w:top w:val="none" w:sz="0" w:space="0" w:color="auto"/>
        <w:left w:val="none" w:sz="0" w:space="0" w:color="auto"/>
        <w:bottom w:val="none" w:sz="0" w:space="0" w:color="auto"/>
        <w:right w:val="none" w:sz="0" w:space="0" w:color="auto"/>
      </w:divBdr>
    </w:div>
    <w:div w:id="305359441">
      <w:marLeft w:val="640"/>
      <w:marRight w:val="0"/>
      <w:marTop w:val="0"/>
      <w:marBottom w:val="0"/>
      <w:divBdr>
        <w:top w:val="none" w:sz="0" w:space="0" w:color="auto"/>
        <w:left w:val="none" w:sz="0" w:space="0" w:color="auto"/>
        <w:bottom w:val="none" w:sz="0" w:space="0" w:color="auto"/>
        <w:right w:val="none" w:sz="0" w:space="0" w:color="auto"/>
      </w:divBdr>
    </w:div>
    <w:div w:id="308633950">
      <w:marLeft w:val="640"/>
      <w:marRight w:val="0"/>
      <w:marTop w:val="0"/>
      <w:marBottom w:val="0"/>
      <w:divBdr>
        <w:top w:val="none" w:sz="0" w:space="0" w:color="auto"/>
        <w:left w:val="none" w:sz="0" w:space="0" w:color="auto"/>
        <w:bottom w:val="none" w:sz="0" w:space="0" w:color="auto"/>
        <w:right w:val="none" w:sz="0" w:space="0" w:color="auto"/>
      </w:divBdr>
    </w:div>
    <w:div w:id="320235745">
      <w:marLeft w:val="640"/>
      <w:marRight w:val="0"/>
      <w:marTop w:val="0"/>
      <w:marBottom w:val="0"/>
      <w:divBdr>
        <w:top w:val="none" w:sz="0" w:space="0" w:color="auto"/>
        <w:left w:val="none" w:sz="0" w:space="0" w:color="auto"/>
        <w:bottom w:val="none" w:sz="0" w:space="0" w:color="auto"/>
        <w:right w:val="none" w:sz="0" w:space="0" w:color="auto"/>
      </w:divBdr>
    </w:div>
    <w:div w:id="538783222">
      <w:marLeft w:val="640"/>
      <w:marRight w:val="0"/>
      <w:marTop w:val="0"/>
      <w:marBottom w:val="0"/>
      <w:divBdr>
        <w:top w:val="none" w:sz="0" w:space="0" w:color="auto"/>
        <w:left w:val="none" w:sz="0" w:space="0" w:color="auto"/>
        <w:bottom w:val="none" w:sz="0" w:space="0" w:color="auto"/>
        <w:right w:val="none" w:sz="0" w:space="0" w:color="auto"/>
      </w:divBdr>
    </w:div>
    <w:div w:id="583613055">
      <w:marLeft w:val="640"/>
      <w:marRight w:val="0"/>
      <w:marTop w:val="0"/>
      <w:marBottom w:val="0"/>
      <w:divBdr>
        <w:top w:val="none" w:sz="0" w:space="0" w:color="auto"/>
        <w:left w:val="none" w:sz="0" w:space="0" w:color="auto"/>
        <w:bottom w:val="none" w:sz="0" w:space="0" w:color="auto"/>
        <w:right w:val="none" w:sz="0" w:space="0" w:color="auto"/>
      </w:divBdr>
    </w:div>
    <w:div w:id="630937668">
      <w:marLeft w:val="640"/>
      <w:marRight w:val="0"/>
      <w:marTop w:val="0"/>
      <w:marBottom w:val="0"/>
      <w:divBdr>
        <w:top w:val="none" w:sz="0" w:space="0" w:color="auto"/>
        <w:left w:val="none" w:sz="0" w:space="0" w:color="auto"/>
        <w:bottom w:val="none" w:sz="0" w:space="0" w:color="auto"/>
        <w:right w:val="none" w:sz="0" w:space="0" w:color="auto"/>
      </w:divBdr>
    </w:div>
    <w:div w:id="678193897">
      <w:marLeft w:val="640"/>
      <w:marRight w:val="0"/>
      <w:marTop w:val="0"/>
      <w:marBottom w:val="0"/>
      <w:divBdr>
        <w:top w:val="none" w:sz="0" w:space="0" w:color="auto"/>
        <w:left w:val="none" w:sz="0" w:space="0" w:color="auto"/>
        <w:bottom w:val="none" w:sz="0" w:space="0" w:color="auto"/>
        <w:right w:val="none" w:sz="0" w:space="0" w:color="auto"/>
      </w:divBdr>
    </w:div>
    <w:div w:id="683828889">
      <w:marLeft w:val="640"/>
      <w:marRight w:val="0"/>
      <w:marTop w:val="0"/>
      <w:marBottom w:val="0"/>
      <w:divBdr>
        <w:top w:val="none" w:sz="0" w:space="0" w:color="auto"/>
        <w:left w:val="none" w:sz="0" w:space="0" w:color="auto"/>
        <w:bottom w:val="none" w:sz="0" w:space="0" w:color="auto"/>
        <w:right w:val="none" w:sz="0" w:space="0" w:color="auto"/>
      </w:divBdr>
    </w:div>
    <w:div w:id="740644126">
      <w:marLeft w:val="640"/>
      <w:marRight w:val="0"/>
      <w:marTop w:val="0"/>
      <w:marBottom w:val="0"/>
      <w:divBdr>
        <w:top w:val="none" w:sz="0" w:space="0" w:color="auto"/>
        <w:left w:val="none" w:sz="0" w:space="0" w:color="auto"/>
        <w:bottom w:val="none" w:sz="0" w:space="0" w:color="auto"/>
        <w:right w:val="none" w:sz="0" w:space="0" w:color="auto"/>
      </w:divBdr>
    </w:div>
    <w:div w:id="844974519">
      <w:marLeft w:val="640"/>
      <w:marRight w:val="0"/>
      <w:marTop w:val="0"/>
      <w:marBottom w:val="0"/>
      <w:divBdr>
        <w:top w:val="none" w:sz="0" w:space="0" w:color="auto"/>
        <w:left w:val="none" w:sz="0" w:space="0" w:color="auto"/>
        <w:bottom w:val="none" w:sz="0" w:space="0" w:color="auto"/>
        <w:right w:val="none" w:sz="0" w:space="0" w:color="auto"/>
      </w:divBdr>
    </w:div>
    <w:div w:id="924071783">
      <w:marLeft w:val="640"/>
      <w:marRight w:val="0"/>
      <w:marTop w:val="0"/>
      <w:marBottom w:val="0"/>
      <w:divBdr>
        <w:top w:val="none" w:sz="0" w:space="0" w:color="auto"/>
        <w:left w:val="none" w:sz="0" w:space="0" w:color="auto"/>
        <w:bottom w:val="none" w:sz="0" w:space="0" w:color="auto"/>
        <w:right w:val="none" w:sz="0" w:space="0" w:color="auto"/>
      </w:divBdr>
    </w:div>
    <w:div w:id="1080908152">
      <w:marLeft w:val="640"/>
      <w:marRight w:val="0"/>
      <w:marTop w:val="0"/>
      <w:marBottom w:val="0"/>
      <w:divBdr>
        <w:top w:val="none" w:sz="0" w:space="0" w:color="auto"/>
        <w:left w:val="none" w:sz="0" w:space="0" w:color="auto"/>
        <w:bottom w:val="none" w:sz="0" w:space="0" w:color="auto"/>
        <w:right w:val="none" w:sz="0" w:space="0" w:color="auto"/>
      </w:divBdr>
    </w:div>
    <w:div w:id="1092243930">
      <w:marLeft w:val="640"/>
      <w:marRight w:val="0"/>
      <w:marTop w:val="0"/>
      <w:marBottom w:val="0"/>
      <w:divBdr>
        <w:top w:val="none" w:sz="0" w:space="0" w:color="auto"/>
        <w:left w:val="none" w:sz="0" w:space="0" w:color="auto"/>
        <w:bottom w:val="none" w:sz="0" w:space="0" w:color="auto"/>
        <w:right w:val="none" w:sz="0" w:space="0" w:color="auto"/>
      </w:divBdr>
    </w:div>
    <w:div w:id="1129933583">
      <w:marLeft w:val="640"/>
      <w:marRight w:val="0"/>
      <w:marTop w:val="0"/>
      <w:marBottom w:val="0"/>
      <w:divBdr>
        <w:top w:val="none" w:sz="0" w:space="0" w:color="auto"/>
        <w:left w:val="none" w:sz="0" w:space="0" w:color="auto"/>
        <w:bottom w:val="none" w:sz="0" w:space="0" w:color="auto"/>
        <w:right w:val="none" w:sz="0" w:space="0" w:color="auto"/>
      </w:divBdr>
    </w:div>
    <w:div w:id="1197353187">
      <w:marLeft w:val="640"/>
      <w:marRight w:val="0"/>
      <w:marTop w:val="0"/>
      <w:marBottom w:val="0"/>
      <w:divBdr>
        <w:top w:val="none" w:sz="0" w:space="0" w:color="auto"/>
        <w:left w:val="none" w:sz="0" w:space="0" w:color="auto"/>
        <w:bottom w:val="none" w:sz="0" w:space="0" w:color="auto"/>
        <w:right w:val="none" w:sz="0" w:space="0" w:color="auto"/>
      </w:divBdr>
    </w:div>
    <w:div w:id="1311982186">
      <w:marLeft w:val="640"/>
      <w:marRight w:val="0"/>
      <w:marTop w:val="0"/>
      <w:marBottom w:val="0"/>
      <w:divBdr>
        <w:top w:val="none" w:sz="0" w:space="0" w:color="auto"/>
        <w:left w:val="none" w:sz="0" w:space="0" w:color="auto"/>
        <w:bottom w:val="none" w:sz="0" w:space="0" w:color="auto"/>
        <w:right w:val="none" w:sz="0" w:space="0" w:color="auto"/>
      </w:divBdr>
    </w:div>
    <w:div w:id="1339310421">
      <w:marLeft w:val="640"/>
      <w:marRight w:val="0"/>
      <w:marTop w:val="0"/>
      <w:marBottom w:val="0"/>
      <w:divBdr>
        <w:top w:val="none" w:sz="0" w:space="0" w:color="auto"/>
        <w:left w:val="none" w:sz="0" w:space="0" w:color="auto"/>
        <w:bottom w:val="none" w:sz="0" w:space="0" w:color="auto"/>
        <w:right w:val="none" w:sz="0" w:space="0" w:color="auto"/>
      </w:divBdr>
    </w:div>
    <w:div w:id="1597134552">
      <w:marLeft w:val="640"/>
      <w:marRight w:val="0"/>
      <w:marTop w:val="0"/>
      <w:marBottom w:val="0"/>
      <w:divBdr>
        <w:top w:val="none" w:sz="0" w:space="0" w:color="auto"/>
        <w:left w:val="none" w:sz="0" w:space="0" w:color="auto"/>
        <w:bottom w:val="none" w:sz="0" w:space="0" w:color="auto"/>
        <w:right w:val="none" w:sz="0" w:space="0" w:color="auto"/>
      </w:divBdr>
    </w:div>
    <w:div w:id="1626540266">
      <w:marLeft w:val="640"/>
      <w:marRight w:val="0"/>
      <w:marTop w:val="0"/>
      <w:marBottom w:val="0"/>
      <w:divBdr>
        <w:top w:val="none" w:sz="0" w:space="0" w:color="auto"/>
        <w:left w:val="none" w:sz="0" w:space="0" w:color="auto"/>
        <w:bottom w:val="none" w:sz="0" w:space="0" w:color="auto"/>
        <w:right w:val="none" w:sz="0" w:space="0" w:color="auto"/>
      </w:divBdr>
    </w:div>
    <w:div w:id="1688363499">
      <w:marLeft w:val="640"/>
      <w:marRight w:val="0"/>
      <w:marTop w:val="0"/>
      <w:marBottom w:val="0"/>
      <w:divBdr>
        <w:top w:val="none" w:sz="0" w:space="0" w:color="auto"/>
        <w:left w:val="none" w:sz="0" w:space="0" w:color="auto"/>
        <w:bottom w:val="none" w:sz="0" w:space="0" w:color="auto"/>
        <w:right w:val="none" w:sz="0" w:space="0" w:color="auto"/>
      </w:divBdr>
    </w:div>
    <w:div w:id="1718621914">
      <w:marLeft w:val="640"/>
      <w:marRight w:val="0"/>
      <w:marTop w:val="0"/>
      <w:marBottom w:val="0"/>
      <w:divBdr>
        <w:top w:val="none" w:sz="0" w:space="0" w:color="auto"/>
        <w:left w:val="none" w:sz="0" w:space="0" w:color="auto"/>
        <w:bottom w:val="none" w:sz="0" w:space="0" w:color="auto"/>
        <w:right w:val="none" w:sz="0" w:space="0" w:color="auto"/>
      </w:divBdr>
    </w:div>
    <w:div w:id="1797872393">
      <w:marLeft w:val="640"/>
      <w:marRight w:val="0"/>
      <w:marTop w:val="0"/>
      <w:marBottom w:val="0"/>
      <w:divBdr>
        <w:top w:val="none" w:sz="0" w:space="0" w:color="auto"/>
        <w:left w:val="none" w:sz="0" w:space="0" w:color="auto"/>
        <w:bottom w:val="none" w:sz="0" w:space="0" w:color="auto"/>
        <w:right w:val="none" w:sz="0" w:space="0" w:color="auto"/>
      </w:divBdr>
    </w:div>
    <w:div w:id="1821770285">
      <w:marLeft w:val="640"/>
      <w:marRight w:val="0"/>
      <w:marTop w:val="0"/>
      <w:marBottom w:val="0"/>
      <w:divBdr>
        <w:top w:val="none" w:sz="0" w:space="0" w:color="auto"/>
        <w:left w:val="none" w:sz="0" w:space="0" w:color="auto"/>
        <w:bottom w:val="none" w:sz="0" w:space="0" w:color="auto"/>
        <w:right w:val="none" w:sz="0" w:space="0" w:color="auto"/>
      </w:divBdr>
    </w:div>
    <w:div w:id="1867988804">
      <w:marLeft w:val="640"/>
      <w:marRight w:val="0"/>
      <w:marTop w:val="0"/>
      <w:marBottom w:val="0"/>
      <w:divBdr>
        <w:top w:val="none" w:sz="0" w:space="0" w:color="auto"/>
        <w:left w:val="none" w:sz="0" w:space="0" w:color="auto"/>
        <w:bottom w:val="none" w:sz="0" w:space="0" w:color="auto"/>
        <w:right w:val="none" w:sz="0" w:space="0" w:color="auto"/>
      </w:divBdr>
    </w:div>
    <w:div w:id="1956280684">
      <w:marLeft w:val="640"/>
      <w:marRight w:val="0"/>
      <w:marTop w:val="0"/>
      <w:marBottom w:val="0"/>
      <w:divBdr>
        <w:top w:val="none" w:sz="0" w:space="0" w:color="auto"/>
        <w:left w:val="none" w:sz="0" w:space="0" w:color="auto"/>
        <w:bottom w:val="none" w:sz="0" w:space="0" w:color="auto"/>
        <w:right w:val="none" w:sz="0" w:space="0" w:color="auto"/>
      </w:divBdr>
    </w:div>
    <w:div w:id="2020429326">
      <w:marLeft w:val="640"/>
      <w:marRight w:val="0"/>
      <w:marTop w:val="0"/>
      <w:marBottom w:val="0"/>
      <w:divBdr>
        <w:top w:val="none" w:sz="0" w:space="0" w:color="auto"/>
        <w:left w:val="none" w:sz="0" w:space="0" w:color="auto"/>
        <w:bottom w:val="none" w:sz="0" w:space="0" w:color="auto"/>
        <w:right w:val="none" w:sz="0" w:space="0" w:color="auto"/>
      </w:divBdr>
    </w:div>
    <w:div w:id="2088335491">
      <w:marLeft w:val="640"/>
      <w:marRight w:val="0"/>
      <w:marTop w:val="0"/>
      <w:marBottom w:val="0"/>
      <w:divBdr>
        <w:top w:val="none" w:sz="0" w:space="0" w:color="auto"/>
        <w:left w:val="none" w:sz="0" w:space="0" w:color="auto"/>
        <w:bottom w:val="none" w:sz="0" w:space="0" w:color="auto"/>
        <w:right w:val="none" w:sz="0" w:space="0" w:color="auto"/>
      </w:divBdr>
    </w:div>
    <w:div w:id="2096586274">
      <w:marLeft w:val="640"/>
      <w:marRight w:val="0"/>
      <w:marTop w:val="0"/>
      <w:marBottom w:val="0"/>
      <w:divBdr>
        <w:top w:val="none" w:sz="0" w:space="0" w:color="auto"/>
        <w:left w:val="none" w:sz="0" w:space="0" w:color="auto"/>
        <w:bottom w:val="none" w:sz="0" w:space="0" w:color="auto"/>
        <w:right w:val="none" w:sz="0" w:space="0" w:color="auto"/>
      </w:divBdr>
    </w:div>
    <w:div w:id="211840193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2C48109-026F-4E97-AE9A-3C903D4CBBDF}"/>
      </w:docPartPr>
      <w:docPartBody>
        <w:p w:rsidR="002B5A5B" w:rsidRDefault="001546E1">
          <w:r w:rsidRPr="00823D9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6E1"/>
    <w:rsid w:val="001546E1"/>
    <w:rsid w:val="002B5A5B"/>
    <w:rsid w:val="005E1328"/>
    <w:rsid w:val="00696623"/>
    <w:rsid w:val="006A0DDB"/>
    <w:rsid w:val="006E2D2B"/>
    <w:rsid w:val="00720CEB"/>
    <w:rsid w:val="00887B9E"/>
    <w:rsid w:val="00902DF8"/>
    <w:rsid w:val="00AA0F75"/>
    <w:rsid w:val="00C5375A"/>
    <w:rsid w:val="00CC613F"/>
    <w:rsid w:val="00CD77EB"/>
    <w:rsid w:val="00F41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375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1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E83562-1249-4977-8DDD-E8BBC5CDF57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5410370491"/>
    <we:property name="MENDELEY_CITATIONS" value="[{&quot;citationID&quot;:&quot;MENDELEY_CITATION_4db47654-3a3d-45fc-b438-e081caa5b62e&quot;,&quot;properties&quot;:{&quot;noteIndex&quot;:0},&quot;isEdited&quot;:false,&quot;manualOverride&quot;:{&quot;isManuallyOverridden&quot;:false,&quot;citeprocText&quot;:&quot;(1)&quot;,&quot;manualOverrideText&quot;:&quot;&quot;},&quot;citationTag&quot;:&quot;MENDELEY_CITATION_v3_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&quot;,&quot;citationItems&quot;:[{&quot;id&quot;:&quot;e06cb083-0260-3ccc-87c0-4c44aec6f422&quot;,&quot;itemData&quot;:{&quot;type&quot;:&quot;article-journal&quot;,&quot;id&quot;:&quot;e06cb083-0260-3ccc-87c0-4c44aec6f422&quot;,&quot;title&quot;:&quot;A Systematic Review of Determinants Influencing Family Planning and Contraceptive Use&quot;,&quot;groupId&quot;:&quot;63d015fb-4326-3f43-a470-4d538d33f9a8&quot;,&quot;author&quot;:[{&quot;family&quot;:&quot;Feriani&quot;,&quot;given&quot;:&quot;Pipit&quot;,&quot;parse-names&quot;:false,&quot;dropping-particle&quot;:&quot;&quot;,&quot;non-dropping-particle&quot;:&quot;&quot;},{&quot;family&quot;:&quot;Yunitasari&quot;,&quot;given&quot;:&quot;Esti&quot;,&quot;parse-names&quot;:false,&quot;dropping-particle&quot;:&quot;&quot;,&quot;non-dropping-particle&quot;:&quot;&quot;},{&quot;family&quot;:&quot;Efendi&quot;,&quot;given&quot;:&quot;Ferry&quot;,&quot;parse-names&quot;:false,&quot;dropping-particle&quot;:&quot;&quot;,&quot;non-dropping-particle&quot;:&quot;&quot;},{&quot;family&quot;:&quot;Krisnana&quot;,&quot;given&quot;:&quot;Ilya&quot;,&quot;parse-names&quot;:false,&quot;dropping-particle&quot;:&quot;&quot;,&quot;non-dropping-particle&quot;:&quot;&quot;},{&quot;family&quot;:&quot;Ernawati&quot;,&quot;given&quot;:&quot;Rini&quot;,&quot;parse-names&quot;:false,&quot;dropping-particle&quot;:&quot;&quot;,&quot;non-dropping-particle&quot;:&quot;&quot;},{&quot;family&quot;:&quot;Tianingrum&quot;,&quot;given&quot;:&quot;Niken A.&quot;,&quot;parse-names&quot;:false,&quot;dropping-particle&quot;:&quot;&quot;,&quot;non-dropping-particle&quot;:&quot;&quot;},{&quot;family&quot;:&quot;Safaah&quot;,&quot;given&quot;:&quot;Nurus&quot;,&quot;parse-names&quot;:false,&quot;dropping-particle&quot;:&quot;&quot;,&quot;non-dropping-particle&quot;:&quot;&quot;}],&quot;container-title&quot;:&quot;Iranian Journal of Nursing and Midwifery Research&quot;,&quot;container-title-short&quot;:&quot;Iran J Nurs Midwifery Res&quot;,&quot;accessed&quot;:{&quot;date-parts&quot;:[[2025,12,9]]},&quot;DOI&quot;:&quot;10.4103/IJNMR.IJNMR_321_23&quot;,&quot;ISSN&quot;:&quot;22285504&quot;,&quot;PMID&quot;:&quot;39478710&quot;,&quot;URL&quot;:&quot;https://journals.lww.com/jnmr/fulltext/2024/29050/a_systematic_review_of_determinants_influencing.15.aspx&quot;,&quot;issued&quot;:{&quot;date-parts&quot;:[[2024]]},&quot;page&quot;:&quot;596-607&quot;,&quot;abstract&quot;:&quot;Background: Reproductive health, crucial for public health and sustainable development, encompasses family planning and contraceptive use. However, global disparities persist in the adoption of family planning, highlighting the need for a comprehensive understanding of the complex factors shaping these reproductive health choices. Materials and Methods: Following Preferred Reporting Items for Systematic Review and Meta‑Analyses guidelines, we conducted a systematic search of the Scopus, ScienceDirect, PubMed, Web of Science, and ProQuest databases from July to August 2023. Inclusive criteria covered various study designs and populations, ranging from individuals to communities, and encompassed sociocultural factors. The review included open access articles published between 2018 and 2023, utilizing a combination of the keywords: Family planning determinants, Contraceptive use factors, Sociocultural factors in family planning, Individual‑level influences on family planning, and Factors affecting contraceptive choices. Results: Data from 25 selected studies underscore the critical influence of determinants at both individual and community levels in shaping family planning behaviors. Key drivers at the individual level included education, age, knowledge, and attitudes. At the community level, factors such as geographical disparities and healthcare accessibility played pivotal roles. Sociocultural determinants, including media exposure, gender norms, and spousal dynamics, highlighted the need for culturally sensitive strategies. Conclusions: Advancing equitable family planning requires education, improved access, peer influence, and the active participation of husbands and male partners. Comprehensive programs should bridge the gap between knowledge and action, reduce disparities, and ensure equal access to contraception. Context‑specific research and evaluating interventions are crucial steps toward achieving global reproductive health objectives.&quot;,&quot;publisher&quot;:&quot;Wolters Kluwer Medknow Publications&quot;,&quot;issue&quot;:&quot;5&quot;,&quot;volume&quot;:&quot;29&quot;},&quot;isTemporary&quot;:false}]},{&quot;citationID&quot;:&quot;MENDELEY_CITATION_26d0bbd1-b8fd-4935-b51a-f875d24b5eb2&quot;,&quot;properties&quot;:{&quot;noteIndex&quot;:0},&quot;isEdited&quot;:false,&quot;manualOverride&quot;:{&quot;isManuallyOverridden&quot;:false,&quot;citeprocText&quot;:&quot;(1)&quot;,&quot;manualOverrideText&quot;:&quot;&quot;},&quot;citationTag&quot;:&quot;MENDELEY_CITATION_v3_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&quot;,&quot;citationItems&quot;:[{&quot;id&quot;:&quot;e06cb083-0260-3ccc-87c0-4c44aec6f422&quot;,&quot;itemData&quot;:{&quot;type&quot;:&quot;article-journal&quot;,&quot;id&quot;:&quot;e06cb083-0260-3ccc-87c0-4c44aec6f422&quot;,&quot;title&quot;:&quot;A Systematic Review of Determinants Influencing Family Planning and Contraceptive Use&quot;,&quot;groupId&quot;:&quot;63d015fb-4326-3f43-a470-4d538d33f9a8&quot;,&quot;author&quot;:[{&quot;family&quot;:&quot;Feriani&quot;,&quot;given&quot;:&quot;Pipit&quot;,&quot;parse-names&quot;:false,&quot;dropping-particle&quot;:&quot;&quot;,&quot;non-dropping-particle&quot;:&quot;&quot;},{&quot;family&quot;:&quot;Yunitasari&quot;,&quot;given&quot;:&quot;Esti&quot;,&quot;parse-names&quot;:false,&quot;dropping-particle&quot;:&quot;&quot;,&quot;non-dropping-particle&quot;:&quot;&quot;},{&quot;family&quot;:&quot;Efendi&quot;,&quot;given&quot;:&quot;Ferry&quot;,&quot;parse-names&quot;:false,&quot;dropping-particle&quot;:&quot;&quot;,&quot;non-dropping-particle&quot;:&quot;&quot;},{&quot;family&quot;:&quot;Krisnana&quot;,&quot;given&quot;:&quot;Ilya&quot;,&quot;parse-names&quot;:false,&quot;dropping-particle&quot;:&quot;&quot;,&quot;non-dropping-particle&quot;:&quot;&quot;},{&quot;family&quot;:&quot;Ernawati&quot;,&quot;given&quot;:&quot;Rini&quot;,&quot;parse-names&quot;:false,&quot;dropping-particle&quot;:&quot;&quot;,&quot;non-dropping-particle&quot;:&quot;&quot;},{&quot;family&quot;:&quot;Tianingrum&quot;,&quot;given&quot;:&quot;Niken A.&quot;,&quot;parse-names&quot;:false,&quot;dropping-particle&quot;:&quot;&quot;,&quot;non-dropping-particle&quot;:&quot;&quot;},{&quot;family&quot;:&quot;Safaah&quot;,&quot;given&quot;:&quot;Nurus&quot;,&quot;parse-names&quot;:false,&quot;dropping-particle&quot;:&quot;&quot;,&quot;non-dropping-particle&quot;:&quot;&quot;}],&quot;container-title&quot;:&quot;Iranian Journal of Nursing and Midwifery Research&quot;,&quot;container-title-short&quot;:&quot;Iran J Nurs Midwifery Res&quot;,&quot;accessed&quot;:{&quot;date-parts&quot;:[[2025,12,9]]},&quot;DOI&quot;:&quot;10.4103/IJNMR.IJNMR_321_23&quot;,&quot;ISSN&quot;:&quot;22285504&quot;,&quot;PMID&quot;:&quot;39478710&quot;,&quot;URL&quot;:&quot;https://journals.lww.com/jnmr/fulltext/2024/29050/a_systematic_review_of_determinants_influencing.15.aspx&quot;,&quot;issued&quot;:{&quot;date-parts&quot;:[[2024]]},&quot;page&quot;:&quot;596-607&quot;,&quot;abstract&quot;:&quot;Background: Reproductive health, crucial for public health and sustainable development, encompasses family planning and contraceptive use. However, global disparities persist in the adoption of family planning, highlighting the need for a comprehensive understanding of the complex factors shaping these reproductive health choices. Materials and Methods: Following Preferred Reporting Items for Systematic Review and Meta‑Analyses guidelines, we conducted a systematic search of the Scopus, ScienceDirect, PubMed, Web of Science, and ProQuest databases from July to August 2023. Inclusive criteria covered various study designs and populations, ranging from individuals to communities, and encompassed sociocultural factors. The review included open access articles published between 2018 and 2023, utilizing a combination of the keywords: Family planning determinants, Contraceptive use factors, Sociocultural factors in family planning, Individual‑level influences on family planning, and Factors affecting contraceptive choices. Results: Data from 25 selected studies underscore the critical influence of determinants at both individual and community levels in shaping family planning behaviors. Key drivers at the individual level included education, age, knowledge, and attitudes. At the community level, factors such as geographical disparities and healthcare accessibility played pivotal roles. Sociocultural determinants, including media exposure, gender norms, and spousal dynamics, highlighted the need for culturally sensitive strategies. Conclusions: Advancing equitable family planning requires education, improved access, peer influence, and the active participation of husbands and male partners. Comprehensive programs should bridge the gap between knowledge and action, reduce disparities, and ensure equal access to contraception. Context‑specific research and evaluating interventions are crucial steps toward achieving global reproductive health objectives.&quot;,&quot;publisher&quot;:&quot;Wolters Kluwer Medknow Publications&quot;,&quot;issue&quot;:&quot;5&quot;,&quot;volume&quot;:&quot;29&quot;},&quot;isTemporary&quot;:false}]},{&quot;citationID&quot;:&quot;MENDELEY_CITATION_63830c40-1240-40ad-85c9-1bd060ce5433&quot;,&quot;properties&quot;:{&quot;noteIndex&quot;:0},&quot;isEdited&quot;:false,&quot;manualOverride&quot;:{&quot;isManuallyOverridden&quot;:false,&quot;citeprocText&quot;:&quot;(2)&quot;,&quot;manualOverrideText&quot;:&quot;&quot;},&quot;citationTag&quot;:&quot;MENDELEY_CITATION_v3_eyJjaXRhdGlvbklEIjoiTUVOREVMRVlfQ0lUQVRJT05fNjM4MzBjNDAtMTI0MC00MGFkLTg1YzktMWJkMDYwY2U1NDMz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quot;,&quot;citationItems&quot;:[{&quot;id&quot;:&quot;ba1b8766-430c-31e3-809e-f06163b85c47&quot;,&quot;itemData&quot;:{&quot;type&quot;:&quot;article-journal&quot;,&quot;id&quot;:&quot;ba1b8766-430c-31e3-809e-f06163b85c47&quot;,&quot;title&quot;:&quot;Association between knowledge and use of contraceptive among women of reproductive age in sub-Saharan Africa&quot;,&quot;groupId&quot;:&quot;63d015fb-4326-3f43-a470-4d538d33f9a8&quot;,&quot;author&quot;:[{&quot;family&quot;:&quot;Donkoh&quot;,&quot;given&quot;:&quot;Irene Esi&quot;,&quot;parse-names&quot;:false,&quot;dropping-particle&quot;:&quot;&quot;,&quot;non-dropping-particle&quot;:&quot;&quot;},{&quot;family&quot;:&quot;Okyere&quot;,&quot;given&quot;:&quot;Joshua&quot;,&quot;parse-names&quot;:false,&quot;dropping-particle&quot;:&quot;&quot;,&quot;non-dropping-particle&quot;:&quot;&quot;},{&quot;family&quot;:&quot;Seidu&quot;,&quot;given&quot;:&quot;Abdul Aziz&quot;,&quot;parse-names&quot;:false,&quot;dropping-particle&quot;:&quot;&quot;,&quot;non-dropping-particle&quot;:&quot;&quot;},{&quot;family&quot;:&quot;Ahinkorah&quot;,&quot;given&quot;:&quot;Bright Opoku&quot;,&quot;parse-names&quot;:false,&quot;dropping-particle&quot;:&quot;&quot;,&quot;non-dropping-particle&quot;:&quot;&quot;},{&quot;family&quot;:&quot;Aboagye&quot;,&quot;given&quot;:&quot;Richard Gyan&quot;,&quot;parse-names&quot;:false,&quot;dropping-particle&quot;:&quot;&quot;,&quot;non-dropping-particle&quot;:&quot;&quot;},{&quot;family&quot;:&quot;Yaya&quot;,&quot;given&quot;:&quot;Sanni&quot;,&quot;parse-names&quot;:false,&quot;dropping-particle&quot;:&quot;&quot;,&quot;non-dropping-particle&quot;:&quot;&quot;}],&quot;container-title&quot;:&quot;Health science reports&quot;,&quot;container-title-short&quot;:&quot;Health Sci Rep&quot;,&quot;accessed&quot;:{&quot;date-parts&quot;:[[2025,12,9]]},&quot;DOI&quot;:&quot;10.1002/HSR2.2028&quot;,&quot;ISSN&quot;:&quot;2398-8835&quot;,&quot;PMID&quot;:&quot;38736479&quot;,&quot;URL&quot;:&quot;https://pubmed.ncbi.nlm.nih.gov/38736479/&quot;,&quot;issued&quot;:{&quot;date-parts&quot;:[[2024,5,1]]},&quot;abstract&quot;:&quot;Background and Aims: The use of contraceptives has been considered relevant in reducing unintended pregnancies in sub-Saharan Africa (SSA). However, despite evidence of knowledge of contraceptives, their use remains low in SSA. This study examined the association between knowledge of contraceptive methods and the use of contraceptives in SSA. Methods: Data for the study were extracted from the Demographic and Health Surveys of 21 countries in SSA spanning from 2015 to 2021. A weighted sample of 200,498 sexually active women of reproductive age were included in the final analysis. We presented the results on the utilization of contraceptives using percentages with their respective 95% confidence intervals (CI). We examined the association between knowledge of contraceptive methods and the use of contraceptives using multilevel binary logistic regression analysis. Results: Overall, 24.32% (95% CI: 24.15–24.50) of women in SSA used contraceptives. Chad had the lowest prevalence of contraceptive use (5.07%) while Zimbabwe had the highest prevalence (66.81%). The odds of using any method of contraception were significantly higher for women with medium [Adjusted odds ratio (AOR) = 1.89; 95% CI = 1.80–1.98] and high [AOR = 2.22; 95% CI = 2.10–2.33] knowledge of contraceptive methods compared to those with low knowledge, after adjusting for all covariates. Conclusion: Our study has shown that the use of contraceptives among women in SSA is low. Women's knowledge of any contraception method increases their likelihood of using contraceptives in SSA. To improve contraceptive use in SSA, targeted interventions and programmes should increase awareness creation and sensitization, which can improve women's knowledge on methods of contraception. Also, programmes implemented to address the low uptake of contraceptives should consider the factors identified in this study. In addition, specific subregional strategies could be implemented to narrow the subregional disparities.&quot;,&quot;publisher&quot;:&quot;Health Sci Rep&quot;,&quot;issue&quot;:&quot;5&quot;,&quot;volume&quot;:&quot;7&quot;},&quot;isTemporary&quot;:false}]},{&quot;citationID&quot;:&quot;MENDELEY_CITATION_e96f5df7-cc9b-4ed4-b578-0b612b12b5aa&quot;,&quot;properties&quot;:{&quot;noteIndex&quot;:0},&quot;isEdited&quot;:false,&quot;manualOverride&quot;:{&quot;isManuallyOverridden&quot;:false,&quot;citeprocText&quot;:&quot;(3)&quot;,&quot;manualOverrideText&quot;:&quot;&quot;},&quot;citationTag&quot;:&quot;MENDELEY_CITATION_v3_eyJjaXRhdGlvbklEIjoiTUVOREVMRVlfQ0lUQVRJT05fZTk2ZjVkZjctY2M5Yi00ZWQ0LWI1NzgtMGI2MTJiMTJiNWFh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X1dfQ==&quot;,&quot;citationItems&quot;:[{&quot;id&quot;:&quot;c865e4d7-af5b-382e-827b-26a7dbdb01e9&quot;,&quot;itemData&quot;:{&quot;type&quot;:&quot;article-journal&quot;,&quot;id&quot;:&quot;c865e4d7-af5b-382e-827b-26a7dbdb01e9&quot;,&quot;title&quot;:&quot;Understanding the contextual and cultural influences on women’s modern contraceptive use in East Uganda: A qualitative study&quot;,&quot;groupId&quot;:&quot;63d015fb-4326-3f43-a470-4d538d33f9a8&quot;,&quot;author&quot;:[{&quot;family&quot;:&quot;Namasivayam&quot;,&quot;given&quot;:&quot;Amrita&quot;,&quot;parse-names&quot;:false,&quot;dropping-particle&quot;:&quot;&quot;,&quot;non-dropping-particle&quot;:&quot;&quot;},{&quot;family&quot;:&quot;Schluter&quot;,&quot;given&quot;:&quot;Philip J.&quot;,&quot;parse-names&quot;:false,&quot;dropping-particle&quot;:&quot;&quot;,&quot;non-dropping-particle&quot;:&quot;&quot;},{&quot;family&quot;:&quot;Namutamba&quot;,&quot;given&quot;:&quot;Sarah&quot;,&quot;parse-names&quot;:false,&quot;dropping-particle&quot;:&quot;&quot;,&quot;non-dropping-particle&quot;:&quot;&quot;},{&quot;family&quot;:&quot;Lovell&quot;,&quot;given&quot;:&quot;Sarah&quot;,&quot;parse-names&quot;:false,&quot;dropping-particle&quot;:&quot;&quot;,&quot;non-dropping-particle&quot;:&quot;&quot;}],&quot;container-title&quot;:&quot;PLOS Global Public Health&quot;,&quot;accessed&quot;:{&quot;date-parts&quot;:[[2025,12,9]]},&quot;DOI&quot;:&quot;10.1371/JOURNAL.PGPH.0000545&quot;,&quot;ISBN&quot;:&quot;1111111111&quot;,&quot;ISSN&quot;:&quot;2767-3375&quot;,&quot;URL&quot;:&quot;https://journals.plos.org/globalpublichealth/article?id=10.1371/journal.pgph.0000545&quot;,&quot;issued&quot;:{&quot;date-parts&quot;:[[2022,8,1]]},&quot;page&quot;:&quot;e0000545&quot;,&quot;abstract&quot;:&quot;Unmet need for contraception, defined as the percentage of women who are sexually active and want to avoid, space or limit pregnancies, but are not using a method of contraception, stands at 28.4% of all married women in Uganda. An understanding of women’s contraceptive behaviours, and the motivations that drive these, are key to tackling unmet need, by way of designing, implementing and improving family planning programs to effectively meet the needs of different population groups. This qualitative study sought to understand women’s contraceptive use and identify strategies to strengthen contraceptive uptake among women in the Busoga region of east Uganda (chosen due to its low contraceptive prevalence of 31.3% and high unmet need of 36.5% among married women of reproductive age). Six focus group discussions were conducted with single and married women across different age groups (18–24, 25–34, and ≥ 35 years), living in three urban and three rural districts. Thematic analyses of the data highlighted three major themes pertaining to the complex, multi-level nature of contributors to unmet need and women’s use of contraception in the Busoga region. Within a largely patriarchal society, women had to navigate many obstacles. Some of these included: fears about contraceptive side effects; partner opposition, community beliefs and stigma that dissuaded contraceptive use; traditional gender and socio-cultural norms that dictated women’s fertility choices; and service delivery limitations. Changing community narratives about family planning through testimonies from satisfied users, increasing male acceptance of contraception, and encouraging joint-decision making on matters of reproductive health are strategic focal areas for family planning initiatives to effectively tackle the problem of unmet need among women, and make contraceptives more accessible to women in Uganda.&quot;,&quot;publisher&quot;:&quot;Public Library of Science&quot;,&quot;issue&quot;:&quot;8&quot;,&quot;volume&quot;:&quot;2&quot;},&quot;isTemporary&quot;:false}]},{&quot;citationID&quot;:&quot;MENDELEY_CITATION_fd313b1d-dffc-4a11-9d2d-117c0d230705&quot;,&quot;properties&quot;:{&quot;noteIndex&quot;:0},&quot;isEdited&quot;:false,&quot;manualOverride&quot;:{&quot;isManuallyOverridden&quot;:false,&quot;citeprocText&quot;:&quot;(4)&quot;,&quot;manualOverrideText&quot;:&quot;&quot;},&quot;citationTag&quot;:&quot;MENDELEY_CITATION_v3_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&quot;,&quot;citationItems&quot;:[{&quot;id&quot;:&quot;5f2531cc-95c3-3dfd-bac6-7a3f6d385230&quot;,&quot;itemData&quot;:{&quot;type&quot;:&quot;article-journal&quot;,&quot;id&quot;:&quot;5f2531cc-95c3-3dfd-bac6-7a3f6d385230&quot;,&quot;title&quot;:&quot;Social-cultural factors influencing modern contraceptive uptake among women of the reproductive age in Turkana County, Kenya&quot;,&quot;groupId&quot;:&quot;63d015fb-4326-3f43-a470-4d538d33f9a8&quot;,&quot;author&quot;:[{&quot;family&quot;:&quot;Okenyoru&quot;,&quot;given&quot;:&quot;Douglas S.&quot;,&quot;parse-names&quot;:false,&quot;dropping-particle&quot;:&quot;&quot;,&quot;non-dropping-particle&quot;:&quot;&quot;},{&quot;family&quot;:&quot;Matoke&quot;,&quot;given&quot;:&quot;Vincent&quot;,&quot;parse-names&quot;:false,&quot;dropping-particle&quot;:&quot;&quot;,&quot;non-dropping-particle&quot;:&quot;&quot;},{&quot;family&quot;:&quot;Odhiambo&quot;,&quot;given&quot;:&quot;Felix&quot;,&quot;parse-names&quot;:false,&quot;dropping-particle&quot;:&quot;&quot;,&quot;non-dropping-particle&quot;:&quot;&quot;},{&quot;family&quot;:&quot;Salima&quot;,&quot;given&quot;:&quot;Ruth&quot;,&quot;parse-names&quot;:false,&quot;dropping-particle&quot;:&quot;&quot;,&quot;non-dropping-particle&quot;:&quot;&quot;},{&quot;family&quot;:&quot;Anyika&quot;,&quot;given&quot;:&quot;Daniel&quot;,&quot;parse-names&quot;:false,&quot;dropping-particle&quot;:&quot;&quot;,&quot;non-dropping-particle&quot;:&quot;&quot;},{&quot;family&quot;:&quot;Ogutu&quot;,&quot;given&quot;:&quot;Gideon&quot;,&quot;parse-names&quot;:false,&quot;dropping-particle&quot;:&quot;&quot;,&quot;non-dropping-particle&quot;:&quot;&quot;}],&quot;container-title&quot;:&quot;International Journal Of Community Medicine And Public Health&quot;,&quot;container-title-short&quot;:&quot;Int J Community Med Public Health&quot;,&quot;accessed&quot;:{&quot;date-parts&quot;:[[2025,12,9]]},&quot;DOI&quot;:&quot;10.18203/2394-6040.IJCMPH20234107&quot;,&quot;ISSN&quot;:&quot;2394-6032&quot;,&quot;issued&quot;:{&quot;date-parts&quot;:[[2023,12,30]]},&quot;page&quot;:&quot;51-56&quot;,&quot;abstract&quot;:&quot;Background: Modern contraceptive is pivotal for reproductive health, averting unplanned pregnancies, lowering maternal mortality, and enhancing women's well-being. Despite global strides, challenges still persist in adoption of modern family planning methods in regions, like Turkana County, Kenya with a 30.7% adoption rate marking high unmet contraception needs. This study delved into determining social-cultural factors impacting uptake of modern contraceptive in the remote area of Turkana, Kenya. Methods: A descriptive cross-sectional study was employed. The 360 participants were sampled from households using systematic random sampling. Data was analyzed using SPSS 21.0. Data analysis included frequencies, proportions and Chi-square tests to unveil vital variable correlations. Data was presented in tables, graphs and pie charts. Results: The study revealed higher utilization of modern contraceptives at 53%. Cultural factors associated with Modern contraceptive uptake included religion acceptance of family planning (χ2=6.997, p=0.008), myths and misconceptions (χ2=31.096, p=0.000), gender preference (χ2=28.876, p=0.000), cultural perception of child quantity (χ2=26.373, p=0.000), decision maker for family planning (χ2=19.745, p=0.000) and discussion with partner (χ2=55.063, p=0.000). Conclusions: In Turkana County, Kenya, socio-cultural factors seem to significantly shape modern contraceptive choices among women of reproductive age. Religious beliefs, misconceptions, and gender preferences influence decisions. Cultural norms impact family size views, and autonomy prevails. Tailored interventions addressing these issues are crucial for better reproductive health outcomes.&quot;,&quot;publisher&quot;:&quot;Medip Academy&quot;,&quot;issue&quot;:&quot;1&quot;,&quot;volume&quot;:&quot;11&quot;},&quot;isTemporary&quot;:false}]},{&quot;citationID&quot;:&quot;MENDELEY_CITATION_c2ca9114-a914-41a2-a95e-a6243d2c17cf&quot;,&quot;properties&quot;:{&quot;noteIndex&quot;:0},&quot;isEdited&quot;:false,&quot;manualOverride&quot;:{&quot;isManuallyOverridden&quot;:false,&quot;citeprocText&quot;:&quot;(5)&quot;,&quot;manualOverrideText&quot;:&quot;&quot;},&quot;citationTag&quot;:&quot;MENDELEY_CITATION_v3_eyJjaXRhdGlvbklEIjoiTUVOREVMRVlfQ0lUQVRJT05fYzJjYTkxMTQtYTkxNC00MWEyLWE5NWUtYTYyNDNkMmMxN2Nm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citationID&quot;:&quot;MENDELEY_CITATION_56b01abc-9267-4674-a195-1b1a37224e9d&quot;,&quot;properties&quot;:{&quot;noteIndex&quot;:0},&quot;isEdited&quot;:false,&quot;manualOverride&quot;:{&quot;isManuallyOverridden&quot;:false,&quot;citeprocText&quot;:&quot;(5)&quot;,&quot;manualOverrideText&quot;:&quot;&quot;},&quot;citationTag&quot;:&quot;MENDELEY_CITATION_v3_eyJjaXRhdGlvbklEIjoiTUVOREVMRVlfQ0lUQVRJT05fNTZiMDFhYmMtOTI2Ny00Njc0LWExOTUtMWIxYTM3MjI0ZTlk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citationID&quot;:&quot;MENDELEY_CITATION_84e09849-cf8e-4de2-bab4-10241a4c90f9&quot;,&quot;properties&quot;:{&quot;noteIndex&quot;:0},&quot;isEdited&quot;:false,&quot;manualOverride&quot;:{&quot;isManuallyOverridden&quot;:false,&quot;citeprocText&quot;:&quot;(6)&quot;,&quot;manualOverrideText&quot;:&quot;&quot;},&quot;citationTag&quot;:&quot;MENDELEY_CITATION_v3_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&quot;,&quot;citationItems&quot;:[{&quot;id&quot;:&quot;89a46c6a-fac9-35f8-a9f6-f29998b6e2ba&quot;,&quot;itemData&quot;:{&quot;type&quot;:&quot;article-journal&quot;,&quot;id&quot;:&quot;89a46c6a-fac9-35f8-a9f6-f29998b6e2ba&quot;,&quot;title&quot;:&quot;Factors Influencing Modern Family Planning Utilization and Barriers in Women of Reproductive Age in the Iringa Region, Tanzania: A Mixed-Methods Study&quot;,&quot;groupId&quot;:&quot;63d015fb-4326-3f43-a470-4d538d33f9a8&quot;,&quot;author&quot;:[{&quot;family&quot;:&quot;Ngole&quot;,&quot;given&quot;:&quot;Besha E.&quot;,&quot;parse-names&quot;:false,&quot;dropping-particle&quot;:&quot;&quot;,&quot;non-dropping-particle&quot;:&quot;&quot;},{&quot;family&quot;:&quot;Joho&quot;,&quot;given&quot;:&quot;Angelina A.&quot;,&quot;parse-names&quot;:false,&quot;dropping-particle&quot;:&quot;&quot;,&quot;non-dropping-particle&quot;:&quot;&quot;}],&quot;container-title&quot;:&quot;SAGE open nursing&quot;,&quot;container-title-short&quot;:&quot;SAGE Open Nurs&quot;,&quot;accessed&quot;:{&quot;date-parts&quot;:[[2025,12,9]]},&quot;DOI&quot;:&quot;10.1177/23779608251313897&quot;,&quot;ISSN&quot;:&quot;2377-9608&quot;,&quot;PMID&quot;:&quot;39830805&quot;,&quot;URL&quot;:&quot;https://pubmed.ncbi.nlm.nih.gov/39830805/&quot;,&quot;issued&quot;:{&quot;date-parts&quot;:[[2025,1,1]]},&quot;abstract&quot;:&quot;Background: Preventing unwanted pregnancies, achieving optimal child spacing, and improving quality of life are benefits of modern family planning (FP). This study aimed to assess modern FP use, identify the factors influencing its use and determine the barriers to FP use among women of reproductive age. Methods: A mixed-methods approach was conducted in the Iringa Region between March and July 2022. Conveniently, 368 women of reproductive age were included in the quantitative study, and 48 were purposively selected for the qualitative study based on reported barriers to using modern FP. Interviewer-administered questionnaires and interview guides were used for data collection. The factors of modern FP use were determined using multivariable logistic regression analysis. The p &lt; 0.05 was considered to be significant. For qualitative data, all interviews were recorded and transcribed. Data were analyzed manually through thematic analysis. Results: The prevalence of modern FP use was 181 (49%). Being married (adjusted odds ratio [AOR] = 5.44, 95% confidence interval [CI] = 1.77–16.73, p =.003), parity of 6 and more (AOR = 2.43, 95% CI = 1.99–5.95, p =.052), availability of modern FP methods (AOR = 1.71, 95% CI = 1.03–2.85, p =.038), and women with primary education level (AOR = 2.99, 95% CI = 1.03–3.25, p =.001), women with secondary and higher education (AOR = 3.53, 95% CI = 1.41–4.38, p =.001), were predictors for modern FP utilization. Four main themes merged (1) individual barriers, (2) hospital barriers, (3) cultural barriers, and (4) knowledge of modern FP methods. Conclusion: The use of modern FP increases with women's education. There is a need for the government to invest in women's education and raise awareness and knowledge of the benefits of modern FP methods.&quot;,&quot;publisher&quot;:&quot;SAGE Open Nurs&quot;,&quot;volume&quot;:&quot;11&quot;},&quot;isTemporary&quot;:false}]},{&quot;citationID&quot;:&quot;MENDELEY_CITATION_d4dec0a5-f2b0-4637-b122-f09edfa6567d&quot;,&quot;properties&quot;:{&quot;noteIndex&quot;:0},&quot;isEdited&quot;:false,&quot;manualOverride&quot;:{&quot;isManuallyOverridden&quot;:false,&quot;citeprocText&quot;:&quot;(7)&quot;,&quot;manualOverrideText&quot;:&quot;&quot;},&quot;citationTag&quot;:&quot;MENDELEY_CITATION_v3_eyJjaXRhdGlvbklEIjoiTUVOREVMRVlfQ0lUQVRJT05fZDRkZWMwYTUtZjJiMC00NjM3LWIxMjItZjA5ZWRmYTY1Njdk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quot;,&quot;citationItems&quot;:[{&quot;id&quot;:&quot;ca3b1b59-9a14-3056-8cfb-f8bdd0ce25b2&quot;,&quot;itemData&quot;:{&quot;type&quot;:&quot;article-journal&quot;,&quot;id&quot;:&quot;ca3b1b59-9a14-3056-8cfb-f8bdd0ce25b2&quot;,&quot;title&quot;:&quot;Women Status and Culture on Contraceptive Use: The Case of Mbeya and Pwani Regions&quot;,&quot;groupId&quot;:&quot;63d015fb-4326-3f43-a470-4d538d33f9a8&quot;,&quot;author&quot;:[{&quot;family&quot;:&quot;Kitula&quot;,&quot;given&quot;:&quot;M. D.N.&quot;,&quot;parse-names&quot;:false,&quot;dropping-particle&quot;:&quot;&quot;,&quot;non-dropping-particle&quot;:&quot;&quot;}],&quot;container-title&quot;:&quot;Huria: Journal of the Open University of Tanzania&quot;,&quot;accessed&quot;:{&quot;date-parts&quot;:[[2025,12,9]]},&quot;DOI&quot;:&quot;10.4314/HURIA.V24I3&quot;,&quot;ISBN&quot;:&quot;4444444444444&quot;,&quot;ISSN&quot;:&quot;0856-6739&quot;,&quot;URL&quot;:&quot;https://www.ajol.info/index.php/huria/article/view/175359&quot;,&quot;issued&quot;:{&quot;date-parts&quot;:[[2017,12,30]]},&quot;page&quot;:&quot;213-237&quot;,&quot;abstract&quot;:&quot;The purpose of the study was to establish the impact of customs and beliefs and women status on contraceptive use. The concern was that, there is still low leve  of the use of contraceptives to control child bearing despite the government effort to sensitize both men and women in reducing the number of children per woman for purpose of regulating rapid population growth. Rapid population growth in any nation has big effect on the economy of the country and on provision of essential services to all. Despite high level of awareness about contraceptives and related advantages, accessible and affordable; contraceptives were not being used by couples and single mothers. This has raised lots of concerns.  Reasons for this situation had to be sought. This study therefore intended to unfold the causes for the low use of contraceptives. The study was conducted in two regions; Mbeya for Wanyakyusa and Pwani for the Wazaramo. The study was cross sectional and used both qualitative and quantitative approaches. The sample was 748 women  both rural and urban districts of rungwe and kibaha. The methods used to collect data were Focus Group Discussion, Face to Face interview and Questionnaire Administration. Data analysis used SPSS programme to process data. Before this stage, data went through factor analysis. After extracting some variables, a pearsons chi square test was run to get the association of variables. The results were that, inheritance, prestige and barrenness as customs and beliefs variables have close association with contraceptives. This demonstrated that, the variables are barriers and have to be removed so that they seize to be barriers for women use of contraceptives. As regards to indicators of women status variables, education, participation in decision making and employment proved to have close association with contraceptives. This indicates that, when women are empowered, they can use contraceptive and thus be able to limit the number of children to bear. It is recommended that customs and beliefs which are a barrier to  contraceptive use be removed.  women status indicators analyzed; education, decision making and employment were found to have a strong association with contraceptive use, therefore, the government should ensure women are empowered through education, giving women opportunities to participate in  decision making and ensuring they are employed or self employed.&quot;,&quot;issue&quot;:&quot;3&quot;,&quot;volume&quot;:&quot;24&quot;},&quot;isTemporary&quot;:false}]},{&quot;citationID&quot;:&quot;MENDELEY_CITATION_908d484f-597f-47a4-bc8f-8475a2d688b9&quot;,&quot;properties&quot;:{&quot;noteIndex&quot;:0},&quot;isEdited&quot;:false,&quot;manualOverride&quot;:{&quot;isManuallyOverridden&quot;:false,&quot;citeprocText&quot;:&quot;(8)&quot;,&quot;manualOverrideText&quot;:&quot;&quot;},&quot;citationTag&quot;:&quot;MENDELEY_CITATION_v3_eyJjaXRhdGlvbklEIjoiTUVOREVMRVlfQ0lUQVRJT05fOTA4ZDQ4NGYtNTk3Zi00N2E0LWJjOGYtODQ3NWEyZDY4OGI5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V9XX0=&quot;,&quot;citationItems&quot;:[{&quot;id&quot;:&quot;ed370015-bd84-3065-9c14-a17d2895bdf8&quot;,&quot;itemData&quot;:{&quot;type&quot;:&quot;article-journal&quot;,&quot;id&quot;:&quot;ed370015-bd84-3065-9c14-a17d2895bdf8&quot;,&quot;title&quot;:&quot;Determinants of contraceptive use among women of reproductive age attending antenatal clinic at Tumbi Regional Referral Hospital, Coast Region, Tanzania&quot;,&quot;groupId&quot;:&quot;63d015fb-4326-3f43-a470-4d538d33f9a8&quot;,&quot;author&quot;:[{&quot;family&quot;:&quot;Mkama&quot;,&quot;given&quot;:&quot;Sylivester W.&quot;,&quot;parse-names&quot;:false,&quot;dropping-particle&quot;:&quot;&quot;,&quot;non-dropping-particle&quot;:&quot;&quot;}],&quot;container-title&quot;:&quot;Open Access Research Journal of Biology and Pharmacy&quot;,&quot;accessed&quot;:{&quot;date-parts&quot;:[[2025,12,8]]},&quot;DOI&quot;:&quot;10.53022/OARJBP.2024.10.2.0012&quot;,&quot;ISSN&quot;:&quot;2782-9979&quot;,&quot;URL&quot;:&quot;https://oarjbp.com/content/determinants-contraceptive-use-among-women-reproductive-age-attending-antenatal-clinic-tumbi&quot;,&quot;issued&quot;:{&quot;date-parts&quot;:[[2024,4,30]]},&quot;page&quot;:&quot;105-113&quot;,&quot;abstract&quot;:&quot;Background: Contraception is regarded as an important preventive measure of unintended pregnancies among women. This study aimed to assess the determinants of contraceptive use among women of reproductive age attending antenatal clinic at Tumbi Regional Referral Hospital, Coast Region, Tanzania. Material and Methods: This was a descriptive cross-sectional study conducted from June 01 to September 30, 2023. A total 310 women at reproductive age were enrolled in this study. Results: The analysis of 310 women intending to use contraceptive was done. Of these 19.3% were aged between 25 -29 years; 21.3% the husbands were aged between 30 -34 years. Marital status 92.3% were married. Women education level primary school was 68.4%, husband education level primary school was 72.6%. Women′s occupation, government employee 88.7%, husband′s occupation, peasant 73.2%. Living in Rural area was 75.0%. Awareness on contraception was 96.0%, knowledge of methods of contraception 97.7%, known methods of contraception pills 51.6%, known reasons for using contraception 83.9%, sources of information about contraception mass media 38.7%. Attitudes toward contraception; 48.4% contraception is beneficial. Ever used contraception; 52.6% used, reason for using contraception .79.0% to prevent unplanned pregnancy, reason for not using contraception, 52.3% embarrassment to buy or ask for them, place to get contraception, 52.9% pharmacy. Used contraceptive methods, 54.8% pills Conclusion: This study shows that contraceptive use among women of reproductive age attending antenatal clinic at Tumbi Regional Referral Hospital is preferred by women with primary education. Therefore, females should be encouraged to attain education of primary school which is universal education in our country. There is a need for the Government to have good plan, policy and clear strategy for implementation of use of family planning methods.&quot;,&quot;publisher&quot;:&quot;Open Access Research Journals Publication&quot;,&quot;issue&quot;:&quot;2&quot;,&quot;volume&quot;:&quot;10&quot;},&quot;isTemporary&quot;:false}]},{&quot;citationID&quot;:&quot;MENDELEY_CITATION_06921930-ec68-4a44-acff-dd9f5739a91d&quot;,&quot;properties&quot;:{&quot;noteIndex&quot;:0},&quot;isEdited&quot;:false,&quot;manualOverride&quot;:{&quot;isManuallyOverridden&quot;:false,&quot;citeprocText&quot;:&quot;(5)&quot;,&quot;manualOverrideText&quot;:&quot;&quot;},&quot;citationTag&quot;:&quot;MENDELEY_CITATION_v3_eyJjaXRhdGlvbklEIjoiTUVOREVMRVlfQ0lUQVRJT05fMDY5MjE5MzAtZWM2OC00YTQ0LWFjZmYtZGQ5ZjU3MzlhOTFk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citationID&quot;:&quot;MENDELEY_CITATION_ffeccac8-a313-4213-97ac-277ee7d483c0&quot;,&quot;properties&quot;:{&quot;noteIndex&quot;:0},&quot;isEdited&quot;:false,&quot;manualOverride&quot;:{&quot;isManuallyOverridden&quot;:false,&quot;citeprocText&quot;:&quot;(7)&quot;,&quot;manualOverrideText&quot;:&quot;&quot;},&quot;citationTag&quot;:&quot;MENDELEY_CITATION_v3_eyJjaXRhdGlvbklEIjoiTUVOREVMRVlfQ0lUQVRJT05fZmZlY2NhYzgtYTMxMy00MjEzLTk3YWMtMjc3ZWU3ZDQ4M2Mw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quot;,&quot;citationItems&quot;:[{&quot;id&quot;:&quot;ca3b1b59-9a14-3056-8cfb-f8bdd0ce25b2&quot;,&quot;itemData&quot;:{&quot;type&quot;:&quot;article-journal&quot;,&quot;id&quot;:&quot;ca3b1b59-9a14-3056-8cfb-f8bdd0ce25b2&quot;,&quot;title&quot;:&quot;Women Status and Culture on Contraceptive Use: The Case of Mbeya and Pwani Regions&quot;,&quot;groupId&quot;:&quot;63d015fb-4326-3f43-a470-4d538d33f9a8&quot;,&quot;author&quot;:[{&quot;family&quot;:&quot;Kitula&quot;,&quot;given&quot;:&quot;M. D.N.&quot;,&quot;parse-names&quot;:false,&quot;dropping-particle&quot;:&quot;&quot;,&quot;non-dropping-particle&quot;:&quot;&quot;}],&quot;container-title&quot;:&quot;Huria: Journal of the Open University of Tanzania&quot;,&quot;accessed&quot;:{&quot;date-parts&quot;:[[2025,12,9]]},&quot;DOI&quot;:&quot;10.4314/HURIA.V24I3&quot;,&quot;ISBN&quot;:&quot;4444444444444&quot;,&quot;ISSN&quot;:&quot;0856-6739&quot;,&quot;URL&quot;:&quot;https://www.ajol.info/index.php/huria/article/view/175359&quot;,&quot;issued&quot;:{&quot;date-parts&quot;:[[2017,12,30]]},&quot;page&quot;:&quot;213-237&quot;,&quot;abstract&quot;:&quot;The purpose of the study was to establish the impact of customs and beliefs and women status on contraceptive use. The concern was that, there is still low leve  of the use of contraceptives to control child bearing despite the government effort to sensitize both men and women in reducing the number of children per woman for purpose of regulating rapid population growth. Rapid population growth in any nation has big effect on the economy of the country and on provision of essential services to all. Despite high level of awareness about contraceptives and related advantages, accessible and affordable; contraceptives were not being used by couples and single mothers. This has raised lots of concerns.  Reasons for this situation had to be sought. This study therefore intended to unfold the causes for the low use of contraceptives. The study was conducted in two regions; Mbeya for Wanyakyusa and Pwani for the Wazaramo. The study was cross sectional and used both qualitative and quantitative approaches. The sample was 748 women  both rural and urban districts of rungwe and kibaha. The methods used to collect data were Focus Group Discussion, Face to Face interview and Questionnaire Administration. Data analysis used SPSS programme to process data. Before this stage, data went through factor analysis. After extracting some variables, a pearsons chi square test was run to get the association of variables. The results were that, inheritance, prestige and barrenness as customs and beliefs variables have close association with contraceptives. This demonstrated that, the variables are barriers and have to be removed so that they seize to be barriers for women use of contraceptives. As regards to indicators of women status variables, education, participation in decision making and employment proved to have close association with contraceptives. This indicates that, when women are empowered, they can use contraceptive and thus be able to limit the number of children to bear. It is recommended that customs and beliefs which are a barrier to  contraceptive use be removed.  women status indicators analyzed; education, decision making and employment were found to have a strong association with contraceptive use, therefore, the government should ensure women are empowered through education, giving women opportunities to participate in  decision making and ensuring they are employed or self employed.&quot;,&quot;issue&quot;:&quot;3&quot;,&quot;volume&quot;:&quot;24&quot;},&quot;isTemporary&quot;:false}]},{&quot;citationID&quot;:&quot;MENDELEY_CITATION_e289b6f0-e34e-439d-880e-3422b77ca6cb&quot;,&quot;properties&quot;:{&quot;noteIndex&quot;:0},&quot;isEdited&quot;:false,&quot;manualOverride&quot;:{&quot;isManuallyOverridden&quot;:false,&quot;citeprocText&quot;:&quot;(3)&quot;,&quot;manualOverrideText&quot;:&quot;&quot;},&quot;citationTag&quot;:&quot;MENDELEY_CITATION_v3_eyJjaXRhdGlvbklEIjoiTUVOREVMRVlfQ0lUQVRJT05fZTI4OWI2ZjAtZTM0ZS00MzlkLTg4MGUtMzQyMmI3N2NhNmNi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X1dfQ==&quot;,&quot;citationItems&quot;:[{&quot;id&quot;:&quot;c865e4d7-af5b-382e-827b-26a7dbdb01e9&quot;,&quot;itemData&quot;:{&quot;type&quot;:&quot;article-journal&quot;,&quot;id&quot;:&quot;c865e4d7-af5b-382e-827b-26a7dbdb01e9&quot;,&quot;title&quot;:&quot;Understanding the contextual and cultural influences on women’s modern contraceptive use in East Uganda: A qualitative study&quot;,&quot;groupId&quot;:&quot;63d015fb-4326-3f43-a470-4d538d33f9a8&quot;,&quot;author&quot;:[{&quot;family&quot;:&quot;Namasivayam&quot;,&quot;given&quot;:&quot;Amrita&quot;,&quot;parse-names&quot;:false,&quot;dropping-particle&quot;:&quot;&quot;,&quot;non-dropping-particle&quot;:&quot;&quot;},{&quot;family&quot;:&quot;Schluter&quot;,&quot;given&quot;:&quot;Philip J.&quot;,&quot;parse-names&quot;:false,&quot;dropping-particle&quot;:&quot;&quot;,&quot;non-dropping-particle&quot;:&quot;&quot;},{&quot;family&quot;:&quot;Namutamba&quot;,&quot;given&quot;:&quot;Sarah&quot;,&quot;parse-names&quot;:false,&quot;dropping-particle&quot;:&quot;&quot;,&quot;non-dropping-particle&quot;:&quot;&quot;},{&quot;family&quot;:&quot;Lovell&quot;,&quot;given&quot;:&quot;Sarah&quot;,&quot;parse-names&quot;:false,&quot;dropping-particle&quot;:&quot;&quot;,&quot;non-dropping-particle&quot;:&quot;&quot;}],&quot;container-title&quot;:&quot;PLOS Global Public Health&quot;,&quot;accessed&quot;:{&quot;date-parts&quot;:[[2025,12,9]]},&quot;DOI&quot;:&quot;10.1371/JOURNAL.PGPH.0000545&quot;,&quot;ISBN&quot;:&quot;1111111111&quot;,&quot;ISSN&quot;:&quot;2767-3375&quot;,&quot;URL&quot;:&quot;https://journals.plos.org/globalpublichealth/article?id=10.1371/journal.pgph.0000545&quot;,&quot;issued&quot;:{&quot;date-parts&quot;:[[2022,8,1]]},&quot;page&quot;:&quot;e0000545&quot;,&quot;abstract&quot;:&quot;Unmet need for contraception, defined as the percentage of women who are sexually active and want to avoid, space or limit pregnancies, but are not using a method of contraception, stands at 28.4% of all married women in Uganda. An understanding of women’s contraceptive behaviours, and the motivations that drive these, are key to tackling unmet need, by way of designing, implementing and improving family planning programs to effectively meet the needs of different population groups. This qualitative study sought to understand women’s contraceptive use and identify strategies to strengthen contraceptive uptake among women in the Busoga region of east Uganda (chosen due to its low contraceptive prevalence of 31.3% and high unmet need of 36.5% among married women of reproductive age). Six focus group discussions were conducted with single and married women across different age groups (18–24, 25–34, and ≥ 35 years), living in three urban and three rural districts. Thematic analyses of the data highlighted three major themes pertaining to the complex, multi-level nature of contributors to unmet need and women’s use of contraception in the Busoga region. Within a largely patriarchal society, women had to navigate many obstacles. Some of these included: fears about contraceptive side effects; partner opposition, community beliefs and stigma that dissuaded contraceptive use; traditional gender and socio-cultural norms that dictated women’s fertility choices; and service delivery limitations. Changing community narratives about family planning through testimonies from satisfied users, increasing male acceptance of contraception, and encouraging joint-decision making on matters of reproductive health are strategic focal areas for family planning initiatives to effectively tackle the problem of unmet need among women, and make contraceptives more accessible to women in Uganda.&quot;,&quot;publisher&quot;:&quot;Public Library of Science&quot;,&quot;issue&quot;:&quot;8&quot;,&quot;volume&quot;:&quot;2&quot;},&quot;isTemporary&quot;:false}]},{&quot;citationID&quot;:&quot;MENDELEY_CITATION_b6fa71bb-65d2-445c-9ffd-7e6730ef3920&quot;,&quot;properties&quot;:{&quot;noteIndex&quot;:0},&quot;isEdited&quot;:false,&quot;manualOverride&quot;:{&quot;isManuallyOverridden&quot;:false,&quot;citeprocText&quot;:&quot;(8)&quot;,&quot;manualOverrideText&quot;:&quot;&quot;},&quot;citationTag&quot;:&quot;MENDELEY_CITATION_v3_eyJjaXRhdGlvbklEIjoiTUVOREVMRVlfQ0lUQVRJT05fYjZmYTcxYmItNjVkMi00NDVjLTlmZmQtN2U2NzMwZWYzOTIw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V9XX0=&quot;,&quot;citationItems&quot;:[{&quot;id&quot;:&quot;ed370015-bd84-3065-9c14-a17d2895bdf8&quot;,&quot;itemData&quot;:{&quot;type&quot;:&quot;article-journal&quot;,&quot;id&quot;:&quot;ed370015-bd84-3065-9c14-a17d2895bdf8&quot;,&quot;title&quot;:&quot;Determinants of contraceptive use among women of reproductive age attending antenatal clinic at Tumbi Regional Referral Hospital, Coast Region, Tanzania&quot;,&quot;groupId&quot;:&quot;63d015fb-4326-3f43-a470-4d538d33f9a8&quot;,&quot;author&quot;:[{&quot;family&quot;:&quot;Mkama&quot;,&quot;given&quot;:&quot;Sylivester W.&quot;,&quot;parse-names&quot;:false,&quot;dropping-particle&quot;:&quot;&quot;,&quot;non-dropping-particle&quot;:&quot;&quot;}],&quot;container-title&quot;:&quot;Open Access Research Journal of Biology and Pharmacy&quot;,&quot;accessed&quot;:{&quot;date-parts&quot;:[[2025,12,8]]},&quot;DOI&quot;:&quot;10.53022/OARJBP.2024.10.2.0012&quot;,&quot;ISSN&quot;:&quot;2782-9979&quot;,&quot;URL&quot;:&quot;https://oarjbp.com/content/determinants-contraceptive-use-among-women-reproductive-age-attending-antenatal-clinic-tumbi&quot;,&quot;issued&quot;:{&quot;date-parts&quot;:[[2024,4,30]]},&quot;page&quot;:&quot;105-113&quot;,&quot;abstract&quot;:&quot;Background: Contraception is regarded as an important preventive measure of unintended pregnancies among women. This study aimed to assess the determinants of contraceptive use among women of reproductive age attending antenatal clinic at Tumbi Regional Referral Hospital, Coast Region, Tanzania. Material and Methods: This was a descriptive cross-sectional study conducted from June 01 to September 30, 2023. A total 310 women at reproductive age were enrolled in this study. Results: The analysis of 310 women intending to use contraceptive was done. Of these 19.3% were aged between 25 -29 years; 21.3% the husbands were aged between 30 -34 years. Marital status 92.3% were married. Women education level primary school was 68.4%, husband education level primary school was 72.6%. Women′s occupation, government employee 88.7%, husband′s occupation, peasant 73.2%. Living in Rural area was 75.0%. Awareness on contraception was 96.0%, knowledge of methods of contraception 97.7%, known methods of contraception pills 51.6%, known reasons for using contraception 83.9%, sources of information about contraception mass media 38.7%. Attitudes toward contraception; 48.4% contraception is beneficial. Ever used contraception; 52.6% used, reason for using contraception .79.0% to prevent unplanned pregnancy, reason for not using contraception, 52.3% embarrassment to buy or ask for them, place to get contraception, 52.9% pharmacy. Used contraceptive methods, 54.8% pills Conclusion: This study shows that contraceptive use among women of reproductive age attending antenatal clinic at Tumbi Regional Referral Hospital is preferred by women with primary education. Therefore, females should be encouraged to attain education of primary school which is universal education in our country. There is a need for the Government to have good plan, policy and clear strategy for implementation of use of family planning methods.&quot;,&quot;publisher&quot;:&quot;Open Access Research Journals Publication&quot;,&quot;issue&quot;:&quot;2&quot;,&quot;volume&quot;:&quot;10&quot;},&quot;isTemporary&quot;:false}]},{&quot;citationID&quot;:&quot;MENDELEY_CITATION_53a86c20-f434-4218-adbc-bdcb0099276e&quot;,&quot;properties&quot;:{&quot;noteIndex&quot;:0},&quot;isEdited&quot;:false,&quot;manualOverride&quot;:{&quot;isManuallyOverridden&quot;:false,&quot;citeprocText&quot;:&quot;(7)&quot;,&quot;manualOverrideText&quot;:&quot;&quot;},&quot;citationTag&quot;:&quot;MENDELEY_CITATION_v3_eyJjaXRhdGlvbklEIjoiTUVOREVMRVlfQ0lUQVRJT05fNTNhODZjMjAtZjQzNC00MjE4LWFkYmMtYmRjYjAwOTkyNzZl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quot;,&quot;citationItems&quot;:[{&quot;id&quot;:&quot;ca3b1b59-9a14-3056-8cfb-f8bdd0ce25b2&quot;,&quot;itemData&quot;:{&quot;type&quot;:&quot;article-journal&quot;,&quot;id&quot;:&quot;ca3b1b59-9a14-3056-8cfb-f8bdd0ce25b2&quot;,&quot;title&quot;:&quot;Women Status and Culture on Contraceptive Use: The Case of Mbeya and Pwani Regions&quot;,&quot;groupId&quot;:&quot;63d015fb-4326-3f43-a470-4d538d33f9a8&quot;,&quot;author&quot;:[{&quot;family&quot;:&quot;Kitula&quot;,&quot;given&quot;:&quot;M. D.N.&quot;,&quot;parse-names&quot;:false,&quot;dropping-particle&quot;:&quot;&quot;,&quot;non-dropping-particle&quot;:&quot;&quot;}],&quot;container-title&quot;:&quot;Huria: Journal of the Open University of Tanzania&quot;,&quot;accessed&quot;:{&quot;date-parts&quot;:[[2025,12,9]]},&quot;DOI&quot;:&quot;10.4314/HURIA.V24I3&quot;,&quot;ISBN&quot;:&quot;4444444444444&quot;,&quot;ISSN&quot;:&quot;0856-6739&quot;,&quot;URL&quot;:&quot;https://www.ajol.info/index.php/huria/article/view/175359&quot;,&quot;issued&quot;:{&quot;date-parts&quot;:[[2017,12,30]]},&quot;page&quot;:&quot;213-237&quot;,&quot;abstract&quot;:&quot;The purpose of the study was to establish the impact of customs and beliefs and women status on contraceptive use. The concern was that, there is still low leve  of the use of contraceptives to control child bearing despite the government effort to sensitize both men and women in reducing the number of children per woman for purpose of regulating rapid population growth. Rapid population growth in any nation has big effect on the economy of the country and on provision of essential services to all. Despite high level of awareness about contraceptives and related advantages, accessible and affordable; contraceptives were not being used by couples and single mothers. This has raised lots of concerns.  Reasons for this situation had to be sought. This study therefore intended to unfold the causes for the low use of contraceptives. The study was conducted in two regions; Mbeya for Wanyakyusa and Pwani for the Wazaramo. The study was cross sectional and used both qualitative and quantitative approaches. The sample was 748 women  both rural and urban districts of rungwe and kibaha. The methods used to collect data were Focus Group Discussion, Face to Face interview and Questionnaire Administration. Data analysis used SPSS programme to process data. Before this stage, data went through factor analysis. After extracting some variables, a pearsons chi square test was run to get the association of variables. The results were that, inheritance, prestige and barrenness as customs and beliefs variables have close association with contraceptives. This demonstrated that, the variables are barriers and have to be removed so that they seize to be barriers for women use of contraceptives. As regards to indicators of women status variables, education, participation in decision making and employment proved to have close association with contraceptives. This indicates that, when women are empowered, they can use contraceptive and thus be able to limit the number of children to bear. It is recommended that customs and beliefs which are a barrier to  contraceptive use be removed.  women status indicators analyzed; education, decision making and employment were found to have a strong association with contraceptive use, therefore, the government should ensure women are empowered through education, giving women opportunities to participate in  decision making and ensuring they are employed or self employed.&quot;,&quot;issue&quot;:&quot;3&quot;,&quot;volume&quot;:&quot;24&quot;},&quot;isTemporary&quot;:false}]},{&quot;citationID&quot;:&quot;MENDELEY_CITATION_f766f3b5-ee1f-41fc-a006-aa92056eeebb&quot;,&quot;properties&quot;:{&quot;noteIndex&quot;:0},&quot;isEdited&quot;:false,&quot;manualOverride&quot;:{&quot;isManuallyOverridden&quot;:false,&quot;citeprocText&quot;:&quot;(5)&quot;,&quot;manualOverrideText&quot;:&quot;&quot;},&quot;citationTag&quot;:&quot;MENDELEY_CITATION_v3_eyJjaXRhdGlvbklEIjoiTUVOREVMRVlfQ0lUQVRJT05fZjc2NmYzYjUtZWUxZi00MWZjLWEwMDYtYWE5MjA1NmVlZWJi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citationID&quot;:&quot;MENDELEY_CITATION_07382678-1934-4ed2-b8d7-341f76442582&quot;,&quot;properties&quot;:{&quot;noteIndex&quot;:0},&quot;isEdited&quot;:false,&quot;manualOverride&quot;:{&quot;isManuallyOverridden&quot;:false,&quot;citeprocText&quot;:&quot;(2)&quot;,&quot;manualOverrideText&quot;:&quot;&quot;},&quot;citationTag&quot;:&quot;MENDELEY_CITATION_v3_eyJjaXRhdGlvbklEIjoiTUVOREVMRVlfQ0lUQVRJT05fMDczODI2NzgtMTkzNC00ZWQyLWI4ZDctMzQxZjc2NDQyNTgy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quot;,&quot;citationItems&quot;:[{&quot;id&quot;:&quot;ba1b8766-430c-31e3-809e-f06163b85c47&quot;,&quot;itemData&quot;:{&quot;type&quot;:&quot;article-journal&quot;,&quot;id&quot;:&quot;ba1b8766-430c-31e3-809e-f06163b85c47&quot;,&quot;title&quot;:&quot;Association between knowledge and use of contraceptive among women of reproductive age in sub-Saharan Africa&quot;,&quot;groupId&quot;:&quot;63d015fb-4326-3f43-a470-4d538d33f9a8&quot;,&quot;author&quot;:[{&quot;family&quot;:&quot;Donkoh&quot;,&quot;given&quot;:&quot;Irene Esi&quot;,&quot;parse-names&quot;:false,&quot;dropping-particle&quot;:&quot;&quot;,&quot;non-dropping-particle&quot;:&quot;&quot;},{&quot;family&quot;:&quot;Okyere&quot;,&quot;given&quot;:&quot;Joshua&quot;,&quot;parse-names&quot;:false,&quot;dropping-particle&quot;:&quot;&quot;,&quot;non-dropping-particle&quot;:&quot;&quot;},{&quot;family&quot;:&quot;Seidu&quot;,&quot;given&quot;:&quot;Abdul Aziz&quot;,&quot;parse-names&quot;:false,&quot;dropping-particle&quot;:&quot;&quot;,&quot;non-dropping-particle&quot;:&quot;&quot;},{&quot;family&quot;:&quot;Ahinkorah&quot;,&quot;given&quot;:&quot;Bright Opoku&quot;,&quot;parse-names&quot;:false,&quot;dropping-particle&quot;:&quot;&quot;,&quot;non-dropping-particle&quot;:&quot;&quot;},{&quot;family&quot;:&quot;Aboagye&quot;,&quot;given&quot;:&quot;Richard Gyan&quot;,&quot;parse-names&quot;:false,&quot;dropping-particle&quot;:&quot;&quot;,&quot;non-dropping-particle&quot;:&quot;&quot;},{&quot;family&quot;:&quot;Yaya&quot;,&quot;given&quot;:&quot;Sanni&quot;,&quot;parse-names&quot;:false,&quot;dropping-particle&quot;:&quot;&quot;,&quot;non-dropping-particle&quot;:&quot;&quot;}],&quot;container-title&quot;:&quot;Health science reports&quot;,&quot;container-title-short&quot;:&quot;Health Sci Rep&quot;,&quot;accessed&quot;:{&quot;date-parts&quot;:[[2025,12,9]]},&quot;DOI&quot;:&quot;10.1002/HSR2.2028&quot;,&quot;ISSN&quot;:&quot;2398-8835&quot;,&quot;PMID&quot;:&quot;38736479&quot;,&quot;URL&quot;:&quot;https://pubmed.ncbi.nlm.nih.gov/38736479/&quot;,&quot;issued&quot;:{&quot;date-parts&quot;:[[2024,5,1]]},&quot;abstract&quot;:&quot;Background and Aims: The use of contraceptives has been considered relevant in reducing unintended pregnancies in sub-Saharan Africa (SSA). However, despite evidence of knowledge of contraceptives, their use remains low in SSA. This study examined the association between knowledge of contraceptive methods and the use of contraceptives in SSA. Methods: Data for the study were extracted from the Demographic and Health Surveys of 21 countries in SSA spanning from 2015 to 2021. A weighted sample of 200,498 sexually active women of reproductive age were included in the final analysis. We presented the results on the utilization of contraceptives using percentages with their respective 95% confidence intervals (CI). We examined the association between knowledge of contraceptive methods and the use of contraceptives using multilevel binary logistic regression analysis. Results: Overall, 24.32% (95% CI: 24.15–24.50) of women in SSA used contraceptives. Chad had the lowest prevalence of contraceptive use (5.07%) while Zimbabwe had the highest prevalence (66.81%). The odds of using any method of contraception were significantly higher for women with medium [Adjusted odds ratio (AOR) = 1.89; 95% CI = 1.80–1.98] and high [AOR = 2.22; 95% CI = 2.10–2.33] knowledge of contraceptive methods compared to those with low knowledge, after adjusting for all covariates. Conclusion: Our study has shown that the use of contraceptives among women in SSA is low. Women's knowledge of any contraception method increases their likelihood of using contraceptives in SSA. To improve contraceptive use in SSA, targeted interventions and programmes should increase awareness creation and sensitization, which can improve women's knowledge on methods of contraception. Also, programmes implemented to address the low uptake of contraceptives should consider the factors identified in this study. In addition, specific subregional strategies could be implemented to narrow the subregional disparities.&quot;,&quot;publisher&quot;:&quot;Health Sci Rep&quot;,&quot;issue&quot;:&quot;5&quot;,&quot;volume&quot;:&quot;7&quot;},&quot;isTemporary&quot;:false}]},{&quot;citationID&quot;:&quot;MENDELEY_CITATION_544f0956-4d99-4c20-af93-6fede29c89ef&quot;,&quot;properties&quot;:{&quot;noteIndex&quot;:0},&quot;isEdited&quot;:false,&quot;manualOverride&quot;:{&quot;isManuallyOverridden&quot;:false,&quot;citeprocText&quot;:&quot;(9)&quot;,&quot;manualOverrideText&quot;:&quot;&quot;},&quot;citationTag&quot;:&quot;MENDELEY_CITATION_v3_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&quot;,&quot;citationItems&quot;:[{&quot;id&quot;:&quot;91f45075-cfb1-3961-8167-5df839c1178d&quot;,&quot;itemData&quot;:{&quot;type&quot;:&quot;article-journal&quot;,&quot;id&quot;:&quot;91f45075-cfb1-3961-8167-5df839c1178d&quot;,&quot;title&quot;:&quot;Coverage and determinants of modern contraceptive use in sub-Saharan Africa: further analysis of demographic and health surveys&quot;,&quot;groupId&quot;:&quot;63d015fb-4326-3f43-a470-4d538d33f9a8&quot;,&quot;author&quot;:[{&quot;family&quot;:&quot;Boadu&quot;,&quot;given&quot;:&quot;Isaac&quot;,&quot;parse-names&quot;:false,&quot;dropping-particle&quot;:&quot;&quot;,&quot;non-dropping-particle&quot;:&quot;&quot;}],&quot;container-title&quot;:&quot;Reproductive health&quot;,&quot;container-title-short&quot;:&quot;Reprod Health&quot;,&quot;accessed&quot;:{&quot;date-parts&quot;:[[2025,12,8]]},&quot;DOI&quot;:&quot;10.1186/S12978-022-01332-X&quot;,&quot;ISSN&quot;:&quot;1742-4755&quot;,&quot;PMID&quot;:&quot;35062968&quot;,&quot;URL&quot;:&quot;https://pubmed.ncbi.nlm.nih.gov/35062968/&quot;,&quot;issued&quot;:{&quot;date-parts&quot;:[[2022,12,1]]},&quot;abstract&quot;:&quot;Background: The use of modern contraceptives (MC) in most African countries has been low despite the high fertility rate and unmet need for family planning. This study sought to determine the coverage and determinants of modern contraceptive use among women of reproductive age (15-49 years) in sub-Saharan Africa (SSA). Methods: Data for the study were obtained from the Demographic and Health Surveys (DHS) conducted between 1995–2020 across 37 SSA countries. Women of reproductive age (15–49 years) was the unit of analysis. Analysis of data was done using STATA version 16 for windows. A bivariate Rao Scott’s Chi-square test of independence was done to determine factors associated with the use of modern contraceptives. Factors that showed significance (p &lt; 0.05) were included in a multilevel logistic regression to determine significant predictors of modern contraceptives. Clustering, stratification and sample weighting were accounted for in the analyses. Results: The overall prevalence of the use of MC was found to be 22.0%. This ranged from 3.5% in the Central Africa Republic to 49.7% in Namibia. The most common type of MC used were injections (39.4%), condoms (17.5%) and implants (26.5%). Women were less likely to use modern contraceptive if they: had no education (aOR = 0.4, 95% CI 0.38–0.44), had no children (aOR = 0.27–0.42), not told of family planning at a health facility (aOR = 0.69, 95% CI 0.67–0.71), not heard of family planning in the media (aOR = 0.77, 95% CI 0.74–0.79) and being poor (aOR = 0.76, 95% CI 0.73–0.79). On the other hand, women were more likely to use modern contraceptive if they were between the age of 35–39 years (aOR = 1.69, 95% CI 0.73–0.79), married (aOR = 2.66, 95% CI 2.50–2.83), had seven or more children (aOR = 1.27, 95% CI 1.17–0.38), had knowledge of any method of contraceptives (aOR = 303.8, 95% CI 89.9–1027.5) and when field worker visited and talked about family planning (aOR = 1.53, 95% CI 1.39–0.68). Conclusion: The study showed a low prevalence of modern contraceptive use in sub-Saharan Africa. Findings from the study highlight the need to provide education to women to increase uptake of modern contraceptive and also re-enforce contraceptive interventions to improve women’s health and well-being.&quot;,&quot;publisher&quot;:&quot;Reprod Health&quot;,&quot;issue&quot;:&quot;1&quot;,&quot;volume&quot;:&quot;19&quot;},&quot;isTemporary&quot;:false}]},{&quot;citationID&quot;:&quot;MENDELEY_CITATION_648f2bc3-e6e8-4c3c-bae7-d278574b2aee&quot;,&quot;properties&quot;:{&quot;noteIndex&quot;:0},&quot;isEdited&quot;:false,&quot;manualOverride&quot;:{&quot;isManuallyOverridden&quot;:false,&quot;citeprocText&quot;:&quot;(5)&quot;,&quot;manualOverrideText&quot;:&quot;&quot;},&quot;citationTag&quot;:&quot;MENDELEY_CITATION_v3_eyJjaXRhdGlvbklEIjoiTUVOREVMRVlfQ0lUQVRJT05fNjQ4ZjJiYzMtZTZlOC00YzNjLWJhZTctZDI3ODU3NGIyYWVl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0sImNvbnRhaW5lci10aXRsZS1zaG9ydCI6IiJ9LCJpc1RlbXBvcmFyeSI6ZmFsc2V9XX0=&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container-title-short&quot;:&quot;&quot;},&quot;isTemporary&quot;:false}]},{&quot;citationID&quot;:&quot;MENDELEY_CITATION_6cd636d2-7e15-488a-8015-67171401de68&quot;,&quot;properties&quot;:{&quot;noteIndex&quot;:0},&quot;isEdited&quot;:false,&quot;manualOverride&quot;:{&quot;isManuallyOverridden&quot;:false,&quot;citeprocText&quot;:&quot;(2)&quot;,&quot;manualOverrideText&quot;:&quot;&quot;},&quot;citationTag&quot;:&quot;MENDELEY_CITATION_v3_eyJjaXRhdGlvbklEIjoiTUVOREVMRVlfQ0lUQVRJT05fNmNkNjM2ZDItN2UxNS00ODhhLTgwMTUtNjcxNzE0MDFkZTY4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quot;,&quot;citationItems&quot;:[{&quot;id&quot;:&quot;ba1b8766-430c-31e3-809e-f06163b85c47&quot;,&quot;itemData&quot;:{&quot;type&quot;:&quot;article-journal&quot;,&quot;id&quot;:&quot;ba1b8766-430c-31e3-809e-f06163b85c47&quot;,&quot;title&quot;:&quot;Association between knowledge and use of contraceptive among women of reproductive age in sub-Saharan Africa&quot;,&quot;groupId&quot;:&quot;63d015fb-4326-3f43-a470-4d538d33f9a8&quot;,&quot;author&quot;:[{&quot;family&quot;:&quot;Donkoh&quot;,&quot;given&quot;:&quot;Irene Esi&quot;,&quot;parse-names&quot;:false,&quot;dropping-particle&quot;:&quot;&quot;,&quot;non-dropping-particle&quot;:&quot;&quot;},{&quot;family&quot;:&quot;Okyere&quot;,&quot;given&quot;:&quot;Joshua&quot;,&quot;parse-names&quot;:false,&quot;dropping-particle&quot;:&quot;&quot;,&quot;non-dropping-particle&quot;:&quot;&quot;},{&quot;family&quot;:&quot;Seidu&quot;,&quot;given&quot;:&quot;Abdul Aziz&quot;,&quot;parse-names&quot;:false,&quot;dropping-particle&quot;:&quot;&quot;,&quot;non-dropping-particle&quot;:&quot;&quot;},{&quot;family&quot;:&quot;Ahinkorah&quot;,&quot;given&quot;:&quot;Bright Opoku&quot;,&quot;parse-names&quot;:false,&quot;dropping-particle&quot;:&quot;&quot;,&quot;non-dropping-particle&quot;:&quot;&quot;},{&quot;family&quot;:&quot;Aboagye&quot;,&quot;given&quot;:&quot;Richard Gyan&quot;,&quot;parse-names&quot;:false,&quot;dropping-particle&quot;:&quot;&quot;,&quot;non-dropping-particle&quot;:&quot;&quot;},{&quot;family&quot;:&quot;Yaya&quot;,&quot;given&quot;:&quot;Sanni&quot;,&quot;parse-names&quot;:false,&quot;dropping-particle&quot;:&quot;&quot;,&quot;non-dropping-particle&quot;:&quot;&quot;}],&quot;container-title&quot;:&quot;Health science reports&quot;,&quot;container-title-short&quot;:&quot;Health Sci Rep&quot;,&quot;accessed&quot;:{&quot;date-parts&quot;:[[2025,12,9]]},&quot;DOI&quot;:&quot;10.1002/HSR2.2028&quot;,&quot;ISSN&quot;:&quot;2398-8835&quot;,&quot;PMID&quot;:&quot;38736479&quot;,&quot;URL&quot;:&quot;https://pubmed.ncbi.nlm.nih.gov/38736479/&quot;,&quot;issued&quot;:{&quot;date-parts&quot;:[[2024,5,1]]},&quot;abstract&quot;:&quot;Background and Aims: The use of contraceptives has been considered relevant in reducing unintended pregnancies in sub-Saharan Africa (SSA). However, despite evidence of knowledge of contraceptives, their use remains low in SSA. This study examined the association between knowledge of contraceptive methods and the use of contraceptives in SSA. Methods: Data for the study were extracted from the Demographic and Health Surveys of 21 countries in SSA spanning from 2015 to 2021. A weighted sample of 200,498 sexually active women of reproductive age were included in the final analysis. We presented the results on the utilization of contraceptives using percentages with their respective 95% confidence intervals (CI). We examined the association between knowledge of contraceptive methods and the use of contraceptives using multilevel binary logistic regression analysis. Results: Overall, 24.32% (95% CI: 24.15–24.50) of women in SSA used contraceptives. Chad had the lowest prevalence of contraceptive use (5.07%) while Zimbabwe had the highest prevalence (66.81%). The odds of using any method of contraception were significantly higher for women with medium [Adjusted odds ratio (AOR) = 1.89; 95% CI = 1.80–1.98] and high [AOR = 2.22; 95% CI = 2.10–2.33] knowledge of contraceptive methods compared to those with low knowledge, after adjusting for all covariates. Conclusion: Our study has shown that the use of contraceptives among women in SSA is low. Women's knowledge of any contraception method increases their likelihood of using contraceptives in SSA. To improve contraceptive use in SSA, targeted interventions and programmes should increase awareness creation and sensitization, which can improve women's knowledge on methods of contraception. Also, programmes implemented to address the low uptake of contraceptives should consider the factors identified in this study. In addition, specific subregional strategies could be implemented to narrow the subregional disparities.&quot;,&quot;publisher&quot;:&quot;Health Sci Rep&quot;,&quot;issue&quot;:&quot;5&quot;,&quot;volume&quot;:&quot;7&quot;},&quot;isTemporary&quot;:false}]},{&quot;citationID&quot;:&quot;MENDELEY_CITATION_4d4e2ad8-eda8-4408-9fb2-40402c881492&quot;,&quot;properties&quot;:{&quot;noteIndex&quot;:0},&quot;isEdited&quot;:false,&quot;manualOverride&quot;:{&quot;isManuallyOverridden&quot;:false,&quot;citeprocText&quot;:&quot;(9)&quot;,&quot;manualOverrideText&quot;:&quot;&quot;},&quot;citationTag&quot;:&quot;MENDELEY_CITATION_v3_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&quot;,&quot;citationItems&quot;:[{&quot;id&quot;:&quot;91f45075-cfb1-3961-8167-5df839c1178d&quot;,&quot;itemData&quot;:{&quot;type&quot;:&quot;article-journal&quot;,&quot;id&quot;:&quot;91f45075-cfb1-3961-8167-5df839c1178d&quot;,&quot;title&quot;:&quot;Coverage and determinants of modern contraceptive use in sub-Saharan Africa: further analysis of demographic and health surveys&quot;,&quot;groupId&quot;:&quot;63d015fb-4326-3f43-a470-4d538d33f9a8&quot;,&quot;author&quot;:[{&quot;family&quot;:&quot;Boadu&quot;,&quot;given&quot;:&quot;Isaac&quot;,&quot;parse-names&quot;:false,&quot;dropping-particle&quot;:&quot;&quot;,&quot;non-dropping-particle&quot;:&quot;&quot;}],&quot;container-title&quot;:&quot;Reproductive health&quot;,&quot;container-title-short&quot;:&quot;Reprod Health&quot;,&quot;accessed&quot;:{&quot;date-parts&quot;:[[2025,12,8]]},&quot;DOI&quot;:&quot;10.1186/S12978-022-01332-X&quot;,&quot;ISSN&quot;:&quot;1742-4755&quot;,&quot;PMID&quot;:&quot;35062968&quot;,&quot;URL&quot;:&quot;https://pubmed.ncbi.nlm.nih.gov/35062968/&quot;,&quot;issued&quot;:{&quot;date-parts&quot;:[[2022,12,1]]},&quot;abstract&quot;:&quot;Background: The use of modern contraceptives (MC) in most African countries has been low despite the high fertility rate and unmet need for family planning. This study sought to determine the coverage and determinants of modern contraceptive use among women of reproductive age (15-49 years) in sub-Saharan Africa (SSA). Methods: Data for the study were obtained from the Demographic and Health Surveys (DHS) conducted between 1995–2020 across 37 SSA countries. Women of reproductive age (15–49 years) was the unit of analysis. Analysis of data was done using STATA version 16 for windows. A bivariate Rao Scott’s Chi-square test of independence was done to determine factors associated with the use of modern contraceptives. Factors that showed significance (p &lt; 0.05) were included in a multilevel logistic regression to determine significant predictors of modern contraceptives. Clustering, stratification and sample weighting were accounted for in the analyses. Results: The overall prevalence of the use of MC was found to be 22.0%. This ranged from 3.5% in the Central Africa Republic to 49.7% in Namibia. The most common type of MC used were injections (39.4%), condoms (17.5%) and implants (26.5%). Women were less likely to use modern contraceptive if they: had no education (aOR = 0.4, 95% CI 0.38–0.44), had no children (aOR = 0.27–0.42), not told of family planning at a health facility (aOR = 0.69, 95% CI 0.67–0.71), not heard of family planning in the media (aOR = 0.77, 95% CI 0.74–0.79) and being poor (aOR = 0.76, 95% CI 0.73–0.79). On the other hand, women were more likely to use modern contraceptive if they were between the age of 35–39 years (aOR = 1.69, 95% CI 0.73–0.79), married (aOR = 2.66, 95% CI 2.50–2.83), had seven or more children (aOR = 1.27, 95% CI 1.17–0.38), had knowledge of any method of contraceptives (aOR = 303.8, 95% CI 89.9–1027.5) and when field worker visited and talked about family planning (aOR = 1.53, 95% CI 1.39–0.68). Conclusion: The study showed a low prevalence of modern contraceptive use in sub-Saharan Africa. Findings from the study highlight the need to provide education to women to increase uptake of modern contraceptive and also re-enforce contraceptive interventions to improve women’s health and well-being.&quot;,&quot;publisher&quot;:&quot;Reprod Health&quot;,&quot;issue&quot;:&quot;1&quot;,&quot;volume&quot;:&quot;19&quot;},&quot;isTemporary&quot;:false}]},{&quot;citationID&quot;:&quot;MENDELEY_CITATION_18a26678-718d-46dd-98c2-b0440252cc80&quot;,&quot;properties&quot;:{&quot;noteIndex&quot;:0},&quot;isEdited&quot;:false,&quot;manualOverride&quot;:{&quot;isManuallyOverridden&quot;:false,&quot;citeprocText&quot;:&quot;(6)&quot;,&quot;manualOverrideText&quot;:&quot;&quot;},&quot;citationTag&quot;:&quot;MENDELEY_CITATION_v3_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&quot;,&quot;citationItems&quot;:[{&quot;id&quot;:&quot;89a46c6a-fac9-35f8-a9f6-f29998b6e2ba&quot;,&quot;itemData&quot;:{&quot;type&quot;:&quot;article-journal&quot;,&quot;id&quot;:&quot;89a46c6a-fac9-35f8-a9f6-f29998b6e2ba&quot;,&quot;title&quot;:&quot;Factors Influencing Modern Family Planning Utilization and Barriers in Women of Reproductive Age in the Iringa Region, Tanzania: A Mixed-Methods Study&quot;,&quot;groupId&quot;:&quot;63d015fb-4326-3f43-a470-4d538d33f9a8&quot;,&quot;author&quot;:[{&quot;family&quot;:&quot;Ngole&quot;,&quot;given&quot;:&quot;Besha E.&quot;,&quot;parse-names&quot;:false,&quot;dropping-particle&quot;:&quot;&quot;,&quot;non-dropping-particle&quot;:&quot;&quot;},{&quot;family&quot;:&quot;Joho&quot;,&quot;given&quot;:&quot;Angelina A.&quot;,&quot;parse-names&quot;:false,&quot;dropping-particle&quot;:&quot;&quot;,&quot;non-dropping-particle&quot;:&quot;&quot;}],&quot;container-title&quot;:&quot;SAGE open nursing&quot;,&quot;container-title-short&quot;:&quot;SAGE Open Nurs&quot;,&quot;accessed&quot;:{&quot;date-parts&quot;:[[2025,12,9]]},&quot;DOI&quot;:&quot;10.1177/23779608251313897&quot;,&quot;ISSN&quot;:&quot;2377-9608&quot;,&quot;PMID&quot;:&quot;39830805&quot;,&quot;URL&quot;:&quot;https://pubmed.ncbi.nlm.nih.gov/39830805/&quot;,&quot;issued&quot;:{&quot;date-parts&quot;:[[2025,1,1]]},&quot;abstract&quot;:&quot;Background: Preventing unwanted pregnancies, achieving optimal child spacing, and improving quality of life are benefits of modern family planning (FP). This study aimed to assess modern FP use, identify the factors influencing its use and determine the barriers to FP use among women of reproductive age. Methods: A mixed-methods approach was conducted in the Iringa Region between March and July 2022. Conveniently, 368 women of reproductive age were included in the quantitative study, and 48 were purposively selected for the qualitative study based on reported barriers to using modern FP. Interviewer-administered questionnaires and interview guides were used for data collection. The factors of modern FP use were determined using multivariable logistic regression analysis. The p &lt; 0.05 was considered to be significant. For qualitative data, all interviews were recorded and transcribed. Data were analyzed manually through thematic analysis. Results: The prevalence of modern FP use was 181 (49%). Being married (adjusted odds ratio [AOR] = 5.44, 95% confidence interval [CI] = 1.77–16.73, p =.003), parity of 6 and more (AOR = 2.43, 95% CI = 1.99–5.95, p =.052), availability of modern FP methods (AOR = 1.71, 95% CI = 1.03–2.85, p =.038), and women with primary education level (AOR = 2.99, 95% CI = 1.03–3.25, p =.001), women with secondary and higher education (AOR = 3.53, 95% CI = 1.41–4.38, p =.001), were predictors for modern FP utilization. Four main themes merged (1) individual barriers, (2) hospital barriers, (3) cultural barriers, and (4) knowledge of modern FP methods. Conclusion: The use of modern FP increases with women's education. There is a need for the government to invest in women's education and raise awareness and knowledge of the benefits of modern FP methods.&quot;,&quot;publisher&quot;:&quot;SAGE Open Nurs&quot;,&quot;volume&quot;:&quot;11&quot;},&quot;isTemporary&quot;:false}]},{&quot;citationID&quot;:&quot;MENDELEY_CITATION_ce9bb8df-c638-4c61-92e0-d798be3fcacc&quot;,&quot;properties&quot;:{&quot;noteIndex&quot;:0},&quot;isEdited&quot;:false,&quot;manualOverride&quot;:{&quot;isManuallyOverridden&quot;:false,&quot;citeprocText&quot;:&quot;(2)&quot;,&quot;manualOverrideText&quot;:&quot;&quot;},&quot;citationTag&quot;:&quot;MENDELEY_CITATION_v3_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&quot;,&quot;citationItems&quot;:[{&quot;id&quot;:&quot;ba1b8766-430c-31e3-809e-f06163b85c47&quot;,&quot;itemData&quot;:{&quot;type&quot;:&quot;article-journal&quot;,&quot;id&quot;:&quot;ba1b8766-430c-31e3-809e-f06163b85c47&quot;,&quot;title&quot;:&quot;Association between knowledge and use of contraceptive among women of reproductive age in sub-Saharan Africa&quot;,&quot;groupId&quot;:&quot;63d015fb-4326-3f43-a470-4d538d33f9a8&quot;,&quot;author&quot;:[{&quot;family&quot;:&quot;Donkoh&quot;,&quot;given&quot;:&quot;Irene Esi&quot;,&quot;parse-names&quot;:false,&quot;dropping-particle&quot;:&quot;&quot;,&quot;non-dropping-particle&quot;:&quot;&quot;},{&quot;family&quot;:&quot;Okyere&quot;,&quot;given&quot;:&quot;Joshua&quot;,&quot;parse-names&quot;:false,&quot;dropping-particle&quot;:&quot;&quot;,&quot;non-dropping-particle&quot;:&quot;&quot;},{&quot;family&quot;:&quot;Seidu&quot;,&quot;given&quot;:&quot;Abdul Aziz&quot;,&quot;parse-names&quot;:false,&quot;dropping-particle&quot;:&quot;&quot;,&quot;non-dropping-particle&quot;:&quot;&quot;},{&quot;family&quot;:&quot;Ahinkorah&quot;,&quot;given&quot;:&quot;Bright Opoku&quot;,&quot;parse-names&quot;:false,&quot;dropping-particle&quot;:&quot;&quot;,&quot;non-dropping-particle&quot;:&quot;&quot;},{&quot;family&quot;:&quot;Aboagye&quot;,&quot;given&quot;:&quot;Richard Gyan&quot;,&quot;parse-names&quot;:false,&quot;dropping-particle&quot;:&quot;&quot;,&quot;non-dropping-particle&quot;:&quot;&quot;},{&quot;family&quot;:&quot;Yaya&quot;,&quot;given&quot;:&quot;Sanni&quot;,&quot;parse-names&quot;:false,&quot;dropping-particle&quot;:&quot;&quot;,&quot;non-dropping-particle&quot;:&quot;&quot;}],&quot;container-title&quot;:&quot;Health science reports&quot;,&quot;container-title-short&quot;:&quot;Health Sci Rep&quot;,&quot;accessed&quot;:{&quot;date-parts&quot;:[[2025,12,9]]},&quot;DOI&quot;:&quot;10.1002/HSR2.2028&quot;,&quot;ISSN&quot;:&quot;2398-8835&quot;,&quot;PMID&quot;:&quot;38736479&quot;,&quot;URL&quot;:&quot;https://pubmed.ncbi.nlm.nih.gov/38736479/&quot;,&quot;issued&quot;:{&quot;date-parts&quot;:[[2024,5,1]]},&quot;abstract&quot;:&quot;Background and Aims: The use of contraceptives has been considered relevant in reducing unintended pregnancies in sub-Saharan Africa (SSA). However, despite evidence of knowledge of contraceptives, their use remains low in SSA. This study examined the association between knowledge of contraceptive methods and the use of contraceptives in SSA. Methods: Data for the study were extracted from the Demographic and Health Surveys of 21 countries in SSA spanning from 2015 to 2021. A weighted sample of 200,498 sexually active women of reproductive age were included in the final analysis. We presented the results on the utilization of contraceptives using percentages with their respective 95% confidence intervals (CI). We examined the association between knowledge of contraceptive methods and the use of contraceptives using multilevel binary logistic regression analysis. Results: Overall, 24.32% (95% CI: 24.15–24.50) of women in SSA used contraceptives. Chad had the lowest prevalence of contraceptive use (5.07%) while Zimbabwe had the highest prevalence (66.81%). The odds of using any method of contraception were significantly higher for women with medium [Adjusted odds ratio (AOR) = 1.89; 95% CI = 1.80–1.98] and high [AOR = 2.22; 95% CI = 2.10–2.33] knowledge of contraceptive methods compared to those with low knowledge, after adjusting for all covariates. Conclusion: Our study has shown that the use of contraceptives among women in SSA is low. Women's knowledge of any contraception method increases their likelihood of using contraceptives in SSA. To improve contraceptive use in SSA, targeted interventions and programmes should increase awareness creation and sensitization, which can improve women's knowledge on methods of contraception. Also, programmes implemented to address the low uptake of contraceptives should consider the factors identified in this study. In addition, specific subregional strategies could be implemented to narrow the subregional disparities.&quot;,&quot;publisher&quot;:&quot;Health Sci Rep&quot;,&quot;issue&quot;:&quot;5&quot;,&quot;volume&quot;:&quot;7&quot;},&quot;isTemporary&quot;:false}]},{&quot;citationID&quot;:&quot;MENDELEY_CITATION_23dc2dbd-7e81-4bd7-a149-348ebb4f6757&quot;,&quot;properties&quot;:{&quot;noteIndex&quot;:0},&quot;isEdited&quot;:false,&quot;manualOverride&quot;:{&quot;isManuallyOverridden&quot;:false,&quot;citeprocText&quot;:&quot;(4)&quot;,&quot;manualOverrideText&quot;:&quot;&quot;},&quot;citationTag&quot;:&quot;MENDELEY_CITATION_v3_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&quot;,&quot;citationItems&quot;:[{&quot;id&quot;:&quot;5f2531cc-95c3-3dfd-bac6-7a3f6d385230&quot;,&quot;itemData&quot;:{&quot;type&quot;:&quot;article-journal&quot;,&quot;id&quot;:&quot;5f2531cc-95c3-3dfd-bac6-7a3f6d385230&quot;,&quot;title&quot;:&quot;Social-cultural factors influencing modern contraceptive uptake among women of the reproductive age in Turkana County, Kenya&quot;,&quot;groupId&quot;:&quot;63d015fb-4326-3f43-a470-4d538d33f9a8&quot;,&quot;author&quot;:[{&quot;family&quot;:&quot;Okenyoru&quot;,&quot;given&quot;:&quot;Douglas S.&quot;,&quot;parse-names&quot;:false,&quot;dropping-particle&quot;:&quot;&quot;,&quot;non-dropping-particle&quot;:&quot;&quot;},{&quot;family&quot;:&quot;Matoke&quot;,&quot;given&quot;:&quot;Vincent&quot;,&quot;parse-names&quot;:false,&quot;dropping-particle&quot;:&quot;&quot;,&quot;non-dropping-particle&quot;:&quot;&quot;},{&quot;family&quot;:&quot;Odhiambo&quot;,&quot;given&quot;:&quot;Felix&quot;,&quot;parse-names&quot;:false,&quot;dropping-particle&quot;:&quot;&quot;,&quot;non-dropping-particle&quot;:&quot;&quot;},{&quot;family&quot;:&quot;Salima&quot;,&quot;given&quot;:&quot;Ruth&quot;,&quot;parse-names&quot;:false,&quot;dropping-particle&quot;:&quot;&quot;,&quot;non-dropping-particle&quot;:&quot;&quot;},{&quot;family&quot;:&quot;Anyika&quot;,&quot;given&quot;:&quot;Daniel&quot;,&quot;parse-names&quot;:false,&quot;dropping-particle&quot;:&quot;&quot;,&quot;non-dropping-particle&quot;:&quot;&quot;},{&quot;family&quot;:&quot;Ogutu&quot;,&quot;given&quot;:&quot;Gideon&quot;,&quot;parse-names&quot;:false,&quot;dropping-particle&quot;:&quot;&quot;,&quot;non-dropping-particle&quot;:&quot;&quot;}],&quot;container-title&quot;:&quot;International Journal Of Community Medicine And Public Health&quot;,&quot;container-title-short&quot;:&quot;Int J Community Med Public Health&quot;,&quot;accessed&quot;:{&quot;date-parts&quot;:[[2025,12,9]]},&quot;DOI&quot;:&quot;10.18203/2394-6040.IJCMPH20234107&quot;,&quot;ISSN&quot;:&quot;2394-6032&quot;,&quot;issued&quot;:{&quot;date-parts&quot;:[[2023,12,30]]},&quot;page&quot;:&quot;51-56&quot;,&quot;abstract&quot;:&quot;Background: Modern contraceptive is pivotal for reproductive health, averting unplanned pregnancies, lowering maternal mortality, and enhancing women's well-being. Despite global strides, challenges still persist in adoption of modern family planning methods in regions, like Turkana County, Kenya with a 30.7% adoption rate marking high unmet contraception needs. This study delved into determining social-cultural factors impacting uptake of modern contraceptive in the remote area of Turkana, Kenya. Methods: A descriptive cross-sectional study was employed. The 360 participants were sampled from households using systematic random sampling. Data was analyzed using SPSS 21.0. Data analysis included frequencies, proportions and Chi-square tests to unveil vital variable correlations. Data was presented in tables, graphs and pie charts. Results: The study revealed higher utilization of modern contraceptives at 53%. Cultural factors associated with Modern contraceptive uptake included religion acceptance of family planning (χ2=6.997, p=0.008), myths and misconceptions (χ2=31.096, p=0.000), gender preference (χ2=28.876, p=0.000), cultural perception of child quantity (χ2=26.373, p=0.000), decision maker for family planning (χ2=19.745, p=0.000) and discussion with partner (χ2=55.063, p=0.000). Conclusions: In Turkana County, Kenya, socio-cultural factors seem to significantly shape modern contraceptive choices among women of reproductive age. Religious beliefs, misconceptions, and gender preferences influence decisions. Cultural norms impact family size views, and autonomy prevails. Tailored interventions addressing these issues are crucial for better reproductive health outcomes.&quot;,&quot;publisher&quot;:&quot;Medip Academy&quot;,&quot;issue&quot;:&quot;1&quot;,&quot;volume&quot;:&quot;11&quot;},&quot;isTemporary&quot;:false,&quot;suppress-author&quot;:false,&quot;composite&quot;:false,&quot;author-only&quot;:false}]},{&quot;citationID&quot;:&quot;MENDELEY_CITATION_3f47217d-b375-436a-964a-83b262fe1a2b&quot;,&quot;properties&quot;:{&quot;noteIndex&quot;:0},&quot;isEdited&quot;:false,&quot;manualOverride&quot;:{&quot;isManuallyOverridden&quot;:false,&quot;citeprocText&quot;:&quot;(10)&quot;,&quot;manualOverrideText&quot;:&quot;&quot;},&quot;citationTag&quot;:&quot;MENDELEY_CITATION_v3_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&quot;,&quot;citationItems&quot;:[{&quot;id&quot;:&quot;a82ef2b8-ef9b-3242-a5aa-c6f708183267&quot;,&quot;itemData&quot;:{&quot;type&quot;:&quot;article-journal&quot;,&quot;id&quot;:&quot;a82ef2b8-ef9b-3242-a5aa-c6f708183267&quot;,&quot;title&quot;:&quot;Factors Influencing Contraceptives Use among Women in the Juba City of South Sudan&quot;,&quot;groupId&quot;:&quot;63d015fb-4326-3f43-a470-4d538d33f9a8&quot;,&quot;author&quot;:[{&quot;family&quot;:&quot;Obwoya&quot;,&quot;given&quot;:&quot;Justin Geno&quot;,&quot;parse-names&quot;:false,&quot;dropping-particle&quot;:&quot;&quot;,&quot;non-dropping-particle&quot;:&quot;&quot;},{&quot;family&quot;:&quot;Wulifan&quot;,&quot;given&quot;:&quot;Joseph K.&quot;,&quot;parse-names&quot;:false,&quot;dropping-particle&quot;:&quot;&quot;,&quot;non-dropping-particle&quot;:&quot;&quot;},{&quot;family&quot;:&quot;Kalolo&quot;,&quot;given&quot;:&quot;Albino&quot;,&quot;parse-names&quot;:false,&quot;dropping-particle&quot;:&quot;&quot;,&quot;non-dropping-particle&quot;:&quot;&quot;}],&quot;container-title&quot;:&quot;International Journal of Population Research&quot;,&quot;container-title-short&quot;:&quot;Int J Popul Res&quot;,&quot;accessed&quot;:{&quot;date-parts&quot;:[[2025,12,9]]},&quot;DOI&quot;:&quot;10.1155/2018/6381842&quot;,&quot;ISSN&quot;:&quot;2090-4037&quot;,&quot;URL&quot;:&quot;/doi/pdf/10.1155/2018/6381842&quot;,&quot;issued&quot;:{&quot;date-parts&quot;:[[2018,1,1]]},&quot;page&quot;:&quot;6381842&quot;,&quot;abstract&quot;:&quot; Understanding birth control and child spacing methods used by inhabitants of conflict afflicted settings is important in designing interventions to improve uptake of family planning services. In addressing the dearth of knowledge on family planning use in these settings, this study aimed at identifying the influencing factors of contraceptives use among women in the Juba city of South Sudan. Using a population based cross-sectional study, 380 women aged 15–49 years filled a guided questionnaire between April and May in 2015. We collected contraceptive use data and factors influencing family planning uptake. Data analysis was performed using descriptive statistics and binary logistic regression. Lifetime reported contraceptive use stood at 42% whereas contraceptive use in the last three months was 36%. Logistic regression revealed attitudes (AOR = 1.375, 95 CI 1.246–1.518) and parity (AOR = 1.242, 95% CI 1.000–1.544) as significant determinants of lifetime contraceptive use whereas only attitude (AOR = 1.348,  p &lt; 0.001  ) determined contraceptive use in last three months. The findings indicate optimal uptake of family planning and point to the influence of attitudes and parity on contraceptive use. Changing attitudes and embedded sociocultural and political structures influencing attitudes is important to promote contraceptive uptake in these settings. &quot;,&quot;publisher&quot;:&quot;John Wiley &amp; Sons, Ltd&quot;,&quot;issue&quot;:&quot;1&quot;,&quot;volume&quot;:&quot;2018&quot;},&quot;isTemporary&quot;:false}]},{&quot;citationID&quot;:&quot;MENDELEY_CITATION_ed4f541d-34d7-4119-97e2-30732c8a6cd2&quot;,&quot;properties&quot;:{&quot;noteIndex&quot;:0},&quot;isEdited&quot;:false,&quot;manualOverride&quot;:{&quot;isManuallyOverridden&quot;:false,&quot;citeprocText&quot;:&quot;(5)&quot;,&quot;manualOverrideText&quot;:&quot;&quot;},&quot;citationTag&quot;:&quot;MENDELEY_CITATION_v3_eyJjaXRhdGlvbklEIjoiTUVOREVMRVlfQ0lUQVRJT05fZWQ0ZjU0MWQtMzRkNy00MTE5LTk3ZTItMzA3MzJjOGE2Y2Qy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citationID&quot;:&quot;MENDELEY_CITATION_1028e539-2918-4717-b750-14b8ee0e389e&quot;,&quot;properties&quot;:{&quot;noteIndex&quot;:0},&quot;isEdited&quot;:false,&quot;manualOverride&quot;:{&quot;isManuallyOverridden&quot;:false,&quot;citeprocText&quot;:&quot;(5)&quot;,&quot;manualOverrideText&quot;:&quot;&quot;},&quot;citationTag&quot;:&quot;MENDELEY_CITATION_v3_eyJjaXRhdGlvbklEIjoiTUVOREVMRVlfQ0lUQVRJT05fMTAyOGU1MzktMjkxOC00NzE3LWI3NTAtMTRiOGVlMGUzODll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UsInN1cHByZXNzLWF1dGhvciI6ZmFsc2UsImNvbXBvc2l0ZSI6ZmFsc2UsImF1dGhvci1vbmx5IjpmYWxzZX1dfQ==&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suppress-author&quot;:false,&quot;composite&quot;:false,&quot;author-only&quot;:false}]},{&quot;citationID&quot;:&quot;MENDELEY_CITATION_2edc30ad-1e19-4c19-8814-f3f9659a9666&quot;,&quot;properties&quot;:{&quot;noteIndex&quot;:0},&quot;isEdited&quot;:false,&quot;manualOverride&quot;:{&quot;isManuallyOverridden&quot;:false,&quot;citeprocText&quot;:&quot;(8)&quot;,&quot;manualOverrideText&quot;:&quot;&quot;},&quot;citationTag&quot;:&quot;MENDELEY_CITATION_v3_eyJjaXRhdGlvbklEIjoiTUVOREVMRVlfQ0lUQVRJT05fMmVkYzMwYWQtMWUxOS00YzE5LTg4MTQtZjNmOTY1OWE5NjY2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UsInN1cHByZXNzLWF1dGhvciI6ZmFsc2UsImNvbXBvc2l0ZSI6ZmFsc2UsImF1dGhvci1vbmx5IjpmYWxzZX1dfQ==&quot;,&quot;citationItems&quot;:[{&quot;id&quot;:&quot;ed370015-bd84-3065-9c14-a17d2895bdf8&quot;,&quot;itemData&quot;:{&quot;type&quot;:&quot;article-journal&quot;,&quot;id&quot;:&quot;ed370015-bd84-3065-9c14-a17d2895bdf8&quot;,&quot;title&quot;:&quot;Determinants of contraceptive use among women of reproductive age attending antenatal clinic at Tumbi Regional Referral Hospital, Coast Region, Tanzania&quot;,&quot;groupId&quot;:&quot;63d015fb-4326-3f43-a470-4d538d33f9a8&quot;,&quot;author&quot;:[{&quot;family&quot;:&quot;Mkama&quot;,&quot;given&quot;:&quot;Sylivester W.&quot;,&quot;parse-names&quot;:false,&quot;dropping-particle&quot;:&quot;&quot;,&quot;non-dropping-particle&quot;:&quot;&quot;}],&quot;container-title&quot;:&quot;Open Access Research Journal of Biology and Pharmacy&quot;,&quot;accessed&quot;:{&quot;date-parts&quot;:[[2025,12,8]]},&quot;DOI&quot;:&quot;10.53022/OARJBP.2024.10.2.0012&quot;,&quot;ISSN&quot;:&quot;2782-9979&quot;,&quot;URL&quot;:&quot;https://oarjbp.com/content/determinants-contraceptive-use-among-women-reproductive-age-attending-antenatal-clinic-tumbi&quot;,&quot;issued&quot;:{&quot;date-parts&quot;:[[2024,4,30]]},&quot;page&quot;:&quot;105-113&quot;,&quot;abstract&quot;:&quot;Background: Contraception is regarded as an important preventive measure of unintended pregnancies among women. This study aimed to assess the determinants of contraceptive use among women of reproductive age attending antenatal clinic at Tumbi Regional Referral Hospital, Coast Region, Tanzania. Material and Methods: This was a descriptive cross-sectional study conducted from June 01 to September 30, 2023. A total 310 women at reproductive age were enrolled in this study. Results: The analysis of 310 women intending to use contraceptive was done. Of these 19.3% were aged between 25 -29 years; 21.3% the husbands were aged between 30 -34 years. Marital status 92.3% were married. Women education level primary school was 68.4%, husband education level primary school was 72.6%. Women′s occupation, government employee 88.7%, husband′s occupation, peasant 73.2%. Living in Rural area was 75.0%. Awareness on contraception was 96.0%, knowledge of methods of contraception 97.7%, known methods of contraception pills 51.6%, known reasons for using contraception 83.9%, sources of information about contraception mass media 38.7%. Attitudes toward contraception; 48.4% contraception is beneficial. Ever used contraception; 52.6% used, reason for using contraception .79.0% to prevent unplanned pregnancy, reason for not using contraception, 52.3% embarrassment to buy or ask for them, place to get contraception, 52.9% pharmacy. Used contraceptive methods, 54.8% pills Conclusion: This study shows that contraceptive use among women of reproductive age attending antenatal clinic at Tumbi Regional Referral Hospital is preferred by women with primary education. Therefore, females should be encouraged to attain education of primary school which is universal education in our country. There is a need for the Government to have good plan, policy and clear strategy for implementation of use of family planning methods.&quot;,&quot;publisher&quot;:&quot;Open Access Research Journals Publication&quot;,&quot;issue&quot;:&quot;2&quot;,&quot;volume&quot;:&quot;10&quot;},&quot;isTemporary&quot;:false,&quot;suppress-author&quot;:false,&quot;composite&quot;:false,&quot;author-only&quot;:false}]},{&quot;citationID&quot;:&quot;MENDELEY_CITATION_283a2328-adf5-477a-afc4-14f0bd2f21bc&quot;,&quot;properties&quot;:{&quot;noteIndex&quot;:0},&quot;isEdited&quot;:false,&quot;manualOverride&quot;:{&quot;isManuallyOverridden&quot;:false,&quot;citeprocText&quot;:&quot;(11)&quot;,&quot;manualOverrideText&quot;:&quot;&quot;},&quot;citationTag&quot;:&quot;MENDELEY_CITATION_v3_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&quot;,&quot;citationItems&quot;:[{&quot;id&quot;:&quot;641503b0-404e-30ba-9c6a-494672b7aa33&quot;,&quot;itemData&quot;:{&quot;type&quot;:&quot;article-journal&quot;,&quot;id&quot;:&quot;641503b0-404e-30ba-9c6a-494672b7aa33&quot;,&quot;title&quot;:&quot;Knowledge, sources and use of family planning methods among women aged 15-49 years in Uganda: a cross-sectional study&quot;,&quot;groupId&quot;:&quot;63d015fb-4326-3f43-a470-4d538d33f9a8&quot;,&quot;author&quot;:[{&quot;family&quot;:&quot;Alege&quot;,&quot;given&quot;:&quot;Stephen Galla&quot;,&quot;parse-names&quot;:false,&quot;dropping-particle&quot;:&quot;&quot;,&quot;non-dropping-particle&quot;:&quot;&quot;},{&quot;family&quot;:&quot;Matovu&quot;,&quot;given&quot;:&quot;Joseph K.B.&quot;,&quot;parse-names&quot;:false,&quot;dropping-particle&quot;:&quot;&quot;,&quot;non-dropping-particle&quot;:&quot;&quot;},{&quot;family&quot;:&quot;Ssensalire&quot;,&quot;given&quot;:&quot;Simon&quot;,&quot;parse-names&quot;:false,&quot;dropping-particle&quot;:&quot;&quot;,&quot;non-dropping-particle&quot;:&quot;&quot;},{&quot;family&quot;:&quot;Nabiwemba&quot;,&quot;given&quot;:&quot;Elizabeth&quot;,&quot;parse-names&quot;:false,&quot;dropping-particle&quot;:&quot;&quot;,&quot;non-dropping-particle&quot;:&quot;&quot;}],&quot;container-title&quot;:&quot;The Pan African medical journal&quot;,&quot;container-title-short&quot;:&quot;Pan Afr Med J&quot;,&quot;accessed&quot;:{&quot;date-parts&quot;:[[2025,12,9]]},&quot;DOI&quot;:&quot;10.11604/PAMJ.2016.24.39.5836&quot;,&quot;ISSN&quot;:&quot;1937-8688&quot;,&quot;PMID&quot;:&quot;27583102&quot;,&quot;URL&quot;:&quot;https://pubmed.ncbi.nlm.nih.gov/27583102/&quot;,&quot;issued&quot;:{&quot;date-parts&quot;:[[2016]]},&quot;abstract&quot;:&quot;Introduction: Lack of knowledge of where to obtain correct family planning (FP) information and methods can be a critical barrier to eventual uptake of FP services. We assessed knowledge, sources and use of FP methods among women of reproductive age in rural Uganda. Methods: This secondary analysis uses data from a larger cross-sectional study conducted to measure changes in perceptions towards long-term and reversible contraceptive use among 2,033 women of reproductive age (15-49years) resident in 34 districts of Uganda. Both users and non-users of FP methods were interviewed. Data were analyzed using STATA statistical software, version 12. Results: Majority of the women were less than 30 years of age (64.3%). Nearly three-quarters were married (73.1%), 51.1% had primary education and more than half (57%) were engaged in employment. Knowledge of FP methods was universal (98.1%). Clinic providers (60.4%), friends (56.9%) and the media (51.3%) were the most trusted sources of contraceptive information. Government (27.6%) and private (21.1%) health facilities were the main sources of modern FP methods. Sixty two per cent of women reported current use of any FP method. Among non-users of FP, injectables (50.4%), implants (22.8%) and pills (20.2%) were the most preferred FP methods. Conclusion: Our findings show that knowledge of FP methods is almost universal and that six in ten women use any FP method. Clinic providers, friends and the media are the most trusted sources of FP information. Government and private health facilities are the main sources of FP services.&quot;,&quot;publisher&quot;:&quot;Pan Afr Med J&quot;,&quot;volume&quot;:&quot;24&quot;},&quot;isTemporary&quot;:false}]},{&quot;citationID&quot;:&quot;MENDELEY_CITATION_cb14fa1f-6738-4e42-963b-b4d912d9107c&quot;,&quot;properties&quot;:{&quot;noteIndex&quot;:0},&quot;isEdited&quot;:false,&quot;manualOverride&quot;:{&quot;isManuallyOverridden&quot;:false,&quot;citeprocText&quot;:&quot;(3)&quot;,&quot;manualOverrideText&quot;:&quot;&quot;},&quot;citationTag&quot;:&quot;MENDELEY_CITATION_v3_eyJjaXRhdGlvbklEIjoiTUVOREVMRVlfQ0lUQVRJT05fY2IxNGZhMWYtNjczOC00ZTQyLTk2M2ItYjRkOTEyZDkxMDdj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X1dfQ==&quot;,&quot;citationItems&quot;:[{&quot;id&quot;:&quot;c865e4d7-af5b-382e-827b-26a7dbdb01e9&quot;,&quot;itemData&quot;:{&quot;type&quot;:&quot;article-journal&quot;,&quot;id&quot;:&quot;c865e4d7-af5b-382e-827b-26a7dbdb01e9&quot;,&quot;title&quot;:&quot;Understanding the contextual and cultural influences on women’s modern contraceptive use in East Uganda: A qualitative study&quot;,&quot;groupId&quot;:&quot;63d015fb-4326-3f43-a470-4d538d33f9a8&quot;,&quot;author&quot;:[{&quot;family&quot;:&quot;Namasivayam&quot;,&quot;given&quot;:&quot;Amrita&quot;,&quot;parse-names&quot;:false,&quot;dropping-particle&quot;:&quot;&quot;,&quot;non-dropping-particle&quot;:&quot;&quot;},{&quot;family&quot;:&quot;Schluter&quot;,&quot;given&quot;:&quot;Philip J.&quot;,&quot;parse-names&quot;:false,&quot;dropping-particle&quot;:&quot;&quot;,&quot;non-dropping-particle&quot;:&quot;&quot;},{&quot;family&quot;:&quot;Namutamba&quot;,&quot;given&quot;:&quot;Sarah&quot;,&quot;parse-names&quot;:false,&quot;dropping-particle&quot;:&quot;&quot;,&quot;non-dropping-particle&quot;:&quot;&quot;},{&quot;family&quot;:&quot;Lovell&quot;,&quot;given&quot;:&quot;Sarah&quot;,&quot;parse-names&quot;:false,&quot;dropping-particle&quot;:&quot;&quot;,&quot;non-dropping-particle&quot;:&quot;&quot;}],&quot;container-title&quot;:&quot;PLOS Global Public Health&quot;,&quot;accessed&quot;:{&quot;date-parts&quot;:[[2025,12,9]]},&quot;DOI&quot;:&quot;10.1371/JOURNAL.PGPH.0000545&quot;,&quot;ISBN&quot;:&quot;1111111111&quot;,&quot;ISSN&quot;:&quot;2767-3375&quot;,&quot;URL&quot;:&quot;https://journals.plos.org/globalpublichealth/article?id=10.1371/journal.pgph.0000545&quot;,&quot;issued&quot;:{&quot;date-parts&quot;:[[2022,8,1]]},&quot;page&quot;:&quot;e0000545&quot;,&quot;abstract&quot;:&quot;Unmet need for contraception, defined as the percentage of women who are sexually active and want to avoid, space or limit pregnancies, but are not using a method of contraception, stands at 28.4% of all married women in Uganda. An understanding of women’s contraceptive behaviours, and the motivations that drive these, are key to tackling unmet need, by way of designing, implementing and improving family planning programs to effectively meet the needs of different population groups. This qualitative study sought to understand women’s contraceptive use and identify strategies to strengthen contraceptive uptake among women in the Busoga region of east Uganda (chosen due to its low contraceptive prevalence of 31.3% and high unmet need of 36.5% among married women of reproductive age). Six focus group discussions were conducted with single and married women across different age groups (18–24, 25–34, and ≥ 35 years), living in three urban and three rural districts. Thematic analyses of the data highlighted three major themes pertaining to the complex, multi-level nature of contributors to unmet need and women’s use of contraception in the Busoga region. Within a largely patriarchal society, women had to navigate many obstacles. Some of these included: fears about contraceptive side effects; partner opposition, community beliefs and stigma that dissuaded contraceptive use; traditional gender and socio-cultural norms that dictated women’s fertility choices; and service delivery limitations. Changing community narratives about family planning through testimonies from satisfied users, increasing male acceptance of contraception, and encouraging joint-decision making on matters of reproductive health are strategic focal areas for family planning initiatives to effectively tackle the problem of unmet need among women, and make contraceptives more accessible to women in Uganda.&quot;,&quot;publisher&quot;:&quot;Public Library of Science&quot;,&quot;issue&quot;:&quot;8&quot;,&quot;volume&quot;:&quot;2&quot;},&quot;isTemporary&quot;:false}]},{&quot;citationID&quot;:&quot;MENDELEY_CITATION_7bca032d-aa66-42af-836d-46359f742f42&quot;,&quot;properties&quot;:{&quot;noteIndex&quot;:0},&quot;isEdited&quot;:false,&quot;manualOverride&quot;:{&quot;isManuallyOverridden&quot;:false,&quot;citeprocText&quot;:&quot;(5)&quot;,&quot;manualOverrideText&quot;:&quot;&quot;},&quot;citationTag&quot;:&quot;MENDELEY_CITATION_v3_eyJjaXRhdGlvbklEIjoiTUVOREVMRVlfQ0lUQVRJT05fN2JjYTAzMmQtYWE2Ni00MmFmLTgzNmQtNDYzNTlmNzQyZjQy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V9XX0=&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citationID&quot;:&quot;MENDELEY_CITATION_02070a5f-d2c4-430d-9b1a-2f910ddd4d25&quot;,&quot;properties&quot;:{&quot;noteIndex&quot;:0},&quot;isEdited&quot;:false,&quot;manualOverride&quot;:{&quot;isManuallyOverridden&quot;:false,&quot;citeprocText&quot;:&quot;(5)&quot;,&quot;manualOverrideText&quot;:&quot;&quot;},&quot;citationTag&quot;:&quot;MENDELEY_CITATION_v3_eyJjaXRhdGlvbklEIjoiTUVOREVMRVlfQ0lUQVRJT05fMDIwNzBhNWYtZDJjNC00MzBkLTliMWEtMmY5MTBkZGQ0ZDI1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19LCJpc1RlbXBvcmFyeSI6ZmFsc2UsInN1cHByZXNzLWF1dGhvciI6ZmFsc2UsImNvbXBvc2l0ZSI6ZmFsc2UsImF1dGhvci1vbmx5IjpmYWxzZX1dfQ==&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isTemporary&quot;:false,&quot;suppress-author&quot;:false,&quot;composite&quot;:false,&quot;author-only&quot;:false}]},{&quot;citationID&quot;:&quot;MENDELEY_CITATION_a395bb55-ec14-4eba-a8e8-9f1314e144af&quot;,&quot;properties&quot;:{&quot;noteIndex&quot;:0},&quot;isEdited&quot;:false,&quot;manualOverride&quot;:{&quot;isManuallyOverridden&quot;:false,&quot;citeprocText&quot;:&quot;(8)&quot;,&quot;manualOverrideText&quot;:&quot;&quot;},&quot;citationTag&quot;:&quot;MENDELEY_CITATION_v3_eyJjaXRhdGlvbklEIjoiTUVOREVMRVlfQ0lUQVRJT05fYTM5NWJiNTUtZWMxNC00ZWJhLWE4ZTgtOWYxMzE0ZTE0NGFm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IsImNvbnRhaW5lci10aXRsZS1zaG9ydCI6IiJ9LCJpc1RlbXBvcmFyeSI6ZmFsc2V9XX0=&quot;,&quot;citationItems&quot;:[{&quot;id&quot;:&quot;ed370015-bd84-3065-9c14-a17d2895bdf8&quot;,&quot;itemData&quot;:{&quot;type&quot;:&quot;article-journal&quot;,&quot;id&quot;:&quot;ed370015-bd84-3065-9c14-a17d2895bdf8&quot;,&quot;title&quot;:&quot;Determinants of contraceptive use among women of reproductive age attending antenatal clinic at Tumbi Regional Referral Hospital, Coast Region, Tanzania&quot;,&quot;groupId&quot;:&quot;63d015fb-4326-3f43-a470-4d538d33f9a8&quot;,&quot;author&quot;:[{&quot;family&quot;:&quot;Mkama&quot;,&quot;given&quot;:&quot;Sylivester W.&quot;,&quot;parse-names&quot;:false,&quot;dropping-particle&quot;:&quot;&quot;,&quot;non-dropping-particle&quot;:&quot;&quot;}],&quot;container-title&quot;:&quot;Open Access Research Journal of Biology and Pharmacy&quot;,&quot;accessed&quot;:{&quot;date-parts&quot;:[[2025,12,8]]},&quot;DOI&quot;:&quot;10.53022/OARJBP.2024.10.2.0012&quot;,&quot;ISSN&quot;:&quot;2782-9979&quot;,&quot;URL&quot;:&quot;https://oarjbp.com/content/determinants-contraceptive-use-among-women-reproductive-age-attending-antenatal-clinic-tumbi&quot;,&quot;issued&quot;:{&quot;date-parts&quot;:[[2024,4,30]]},&quot;page&quot;:&quot;105-113&quot;,&quot;abstract&quot;:&quot;Background: Contraception is regarded as an important preventive measure of unintended pregnancies among women. This study aimed to assess the determinants of contraceptive use among women of reproductive age attending antenatal clinic at Tumbi Regional Referral Hospital, Coast Region, Tanzania. Material and Methods: This was a descriptive cross-sectional study conducted from June 01 to September 30, 2023. A total 310 women at reproductive age were enrolled in this study. Results: The analysis of 310 women intending to use contraceptive was done. Of these 19.3% were aged between 25 -29 years; 21.3% the husbands were aged between 30 -34 years. Marital status 92.3% were married. Women education level primary school was 68.4%, husband education level primary school was 72.6%. Women′s occupation, government employee 88.7%, husband′s occupation, peasant 73.2%. Living in Rural area was 75.0%. Awareness on contraception was 96.0%, knowledge of methods of contraception 97.7%, known methods of contraception pills 51.6%, known reasons for using contraception 83.9%, sources of information about contraception mass media 38.7%. Attitudes toward contraception; 48.4% contraception is beneficial. Ever used contraception; 52.6% used, reason for using contraception .79.0% to prevent unplanned pregnancy, reason for not using contraception, 52.3% embarrassment to buy or ask for them, place to get contraception, 52.9% pharmacy. Used contraceptive methods, 54.8% pills Conclusion: This study shows that contraceptive use among women of reproductive age attending antenatal clinic at Tumbi Regional Referral Hospital is preferred by women with primary education. Therefore, females should be encouraged to attain education of primary school which is universal education in our country. There is a need for the Government to have good plan, policy and clear strategy for implementation of use of family planning methods.&quot;,&quot;publisher&quot;:&quot;Open Access Research Journals Publication&quot;,&quot;issue&quot;:&quot;2&quot;,&quot;volume&quot;:&quot;10&quot;,&quot;container-title-short&quot;:&quot;&quot;},&quot;isTemporary&quot;:false}]},{&quot;citationID&quot;:&quot;MENDELEY_CITATION_2c53d732-1fc0-4e56-b2b2-717c3b00a79c&quot;,&quot;properties&quot;:{&quot;noteIndex&quot;:0},&quot;isEdited&quot;:false,&quot;manualOverride&quot;:{&quot;isManuallyOverridden&quot;:false,&quot;citeprocText&quot;:&quot;(5)&quot;,&quot;manualOverrideText&quot;:&quot;&quot;},&quot;citationTag&quot;:&quot;MENDELEY_CITATION_v3_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&quot;,&quot;citationItems&quot;:[{&quot;id&quot;:&quot;8401f3d8-afa8-34b8-bdaf-f1964d5c1d9b&quot;,&quot;itemData&quot;:{&quot;type&quot;:&quot;article&quot;,&quot;id&quot;:&quot;8401f3d8-afa8-34b8-bdaf-f1964d5c1d9b&quot;,&quot;title&quot;:&quot;Tanzania Demographic and Health Survey and Malaria Indicator Survey 2022 Final Report&quot;,&quot;groupId&quot;:&quot;63d015fb-4326-3f43-a470-4d538d33f9a8&quot;,&quot;author&quot;:[{&quot;family&quot;:&quot;Mainland&quot;,&quot;given&quot;:&quot;Ministry of Health/Tanzania&quot;,&quot;parse-names&quot;:false,&quot;dropping-particle&quot;:&quot;&quot;,&quot;non-dropping-particle&quot;:&quot;&quot;},{&quot;family&quot;:&quot;Health/Zanzibar&quot;,&quot;given&quot;:&quot;Ministry of&quot;,&quot;parse-names&quot;:false,&quot;dropping-particle&quot;:&quot;&quot;,&quot;non-dropping-particle&quot;:&quot;&quot;},{&quot;family&quot;:&quot;NBS/Tanzania&quot;,&quot;given&quot;:&quot;National Bureau of Statistics -&quot;,&quot;parse-names&quot;:false,&quot;dropping-particle&quot;:&quot;&quot;,&quot;non-dropping-particle&quot;:&quot;&quot;},{&quot;family&quot;:&quot;OCGS/Tanzania&quot;,&quot;given&quot;:&quot;Office of the Chief Government Statistician -&quot;,&quot;parse-names&quot;:false,&quot;dropping-particle&quot;:&quot;&quot;,&quot;non-dropping-particle&quot;:&quot;&quot;},{&quot;family&quot;:&quot;ICF&quot;,&quot;given&quot;:&quot;&quot;,&quot;parse-names&quot;:false,&quot;dropping-particle&quot;:&quot;&quot;,&quot;non-dropping-particle&quot;:&quot;&quot;}],&quot;accessed&quot;:{&quot;date-parts&quot;:[[2025,12,8]]},&quot;URL&quot;:&quot;https://www.dhsprogram.com/publications/publication-FR382-DHS-Final-Reports.cfm&quot;,&quot;issued&quot;:{&quot;date-parts&quot;:[[2023,10,15]]},&quot;container-title-short&quot;:&quot;&quot;},&quot;isTemporary&quot;:false,&quot;suppress-author&quot;:false,&quot;composite&quot;:false,&quot;author-only&quot;:false}]},{&quot;citationID&quot;:&quot;MENDELEY_CITATION_77bed648-faf7-44d6-ba26-e28da6ecdde8&quot;,&quot;properties&quot;:{&quot;noteIndex&quot;:0},&quot;isEdited&quot;:false,&quot;manualOverride&quot;:{&quot;isManuallyOverridden&quot;:false,&quot;citeprocText&quot;:&quot;(8)&quot;,&quot;manualOverrideText&quot;:&quot;&quot;},&quot;citationTag&quot;:&quot;MENDELEY_CITATION_v3_eyJjaXRhdGlvbklEIjoiTUVOREVMRVlfQ0lUQVRJT05fNzdiZWQ2NDgtZmFmNy00NGQ2LWJhMjYtZTI4ZGE2ZWNkZGU4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IsImNvbnRhaW5lci10aXRsZS1zaG9ydCI6IiJ9LCJpc1RlbXBvcmFyeSI6ZmFsc2V9XX0=&quot;,&quot;citationItems&quot;:[{&quot;id&quot;:&quot;ed370015-bd84-3065-9c14-a17d2895bdf8&quot;,&quot;itemData&quot;:{&quot;type&quot;:&quot;article-journal&quot;,&quot;id&quot;:&quot;ed370015-bd84-3065-9c14-a17d2895bdf8&quot;,&quot;title&quot;:&quot;Determinants of contraceptive use among women of reproductive age attending antenatal clinic at Tumbi Regional Referral Hospital, Coast Region, Tanzania&quot;,&quot;groupId&quot;:&quot;63d015fb-4326-3f43-a470-4d538d33f9a8&quot;,&quot;author&quot;:[{&quot;family&quot;:&quot;Mkama&quot;,&quot;given&quot;:&quot;Sylivester W.&quot;,&quot;parse-names&quot;:false,&quot;dropping-particle&quot;:&quot;&quot;,&quot;non-dropping-particle&quot;:&quot;&quot;}],&quot;container-title&quot;:&quot;Open Access Research Journal of Biology and Pharmacy&quot;,&quot;accessed&quot;:{&quot;date-parts&quot;:[[2025,12,8]]},&quot;DOI&quot;:&quot;10.53022/OARJBP.2024.10.2.0012&quot;,&quot;ISSN&quot;:&quot;2782-9979&quot;,&quot;URL&quot;:&quot;https://oarjbp.com/content/determinants-contraceptive-use-among-women-reproductive-age-attending-antenatal-clinic-tumbi&quot;,&quot;issued&quot;:{&quot;date-parts&quot;:[[2024,4,30]]},&quot;page&quot;:&quot;105-113&quot;,&quot;abstract&quot;:&quot;Background: Contraception is regarded as an important preventive measure of unintended pregnancies among women. This study aimed to assess the determinants of contraceptive use among women of reproductive age attending antenatal clinic at Tumbi Regional Referral Hospital, Coast Region, Tanzania. Material and Methods: This was a descriptive cross-sectional study conducted from June 01 to September 30, 2023. A total 310 women at reproductive age were enrolled in this study. Results: The analysis of 310 women intending to use contraceptive was done. Of these 19.3% were aged between 25 -29 years; 21.3% the husbands were aged between 30 -34 years. Marital status 92.3% were married. Women education level primary school was 68.4%, husband education level primary school was 72.6%. Women′s occupation, government employee 88.7%, husband′s occupation, peasant 73.2%. Living in Rural area was 75.0%. Awareness on contraception was 96.0%, knowledge of methods of contraception 97.7%, known methods of contraception pills 51.6%, known reasons for using contraception 83.9%, sources of information about contraception mass media 38.7%. Attitudes toward contraception; 48.4% contraception is beneficial. Ever used contraception; 52.6% used, reason for using contraception .79.0% to prevent unplanned pregnancy, reason for not using contraception, 52.3% embarrassment to buy or ask for them, place to get contraception, 52.9% pharmacy. Used contraceptive methods, 54.8% pills Conclusion: This study shows that contraceptive use among women of reproductive age attending antenatal clinic at Tumbi Regional Referral Hospital is preferred by women with primary education. Therefore, females should be encouraged to attain education of primary school which is universal education in our country. There is a need for the Government to have good plan, policy and clear strategy for implementation of use of family planning methods.&quot;,&quot;publisher&quot;:&quot;Open Access Research Journals Publication&quot;,&quot;issue&quot;:&quot;2&quot;,&quot;volume&quot;:&quot;10&quot;,&quot;container-title-short&quot;:&quot;&quot;},&quot;isTemporary&quot;:false}]},{&quot;citationID&quot;:&quot;MENDELEY_CITATION_ffd55554-2646-41e4-854a-e6b305a986a5&quot;,&quot;properties&quot;:{&quot;noteIndex&quot;:0},&quot;isEdited&quot;:false,&quot;manualOverride&quot;:{&quot;isManuallyOverridden&quot;:false,&quot;citeprocText&quot;:&quot;(12)&quot;,&quot;manualOverrideText&quot;:&quot;&quot;},&quot;citationTag&quot;:&quot;MENDELEY_CITATION_v3_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&quot;,&quot;citationItems&quot;:[{&quot;id&quot;:&quot;06ff5136-1a5b-363c-9091-e720dc2eb9e3&quot;,&quot;itemData&quot;:{&quot;type&quot;:&quot;article-journal&quot;,&quot;id&quot;:&quot;06ff5136-1a5b-363c-9091-e720dc2eb9e3&quot;,&quot;title&quot;:&quot;Uptake of modern contraceptive methods among women of reproductive age in Chake District-Pemba Tanzania: a descriptive crossectional study&quot;,&quot;groupId&quot;:&quot;63d015fb-4326-3f43-a470-4d538d33f9a8&quot;,&quot;author&quot;:[{&quot;family&quot;:&quot;Abeid&quot;,&quot;given&quot;:&quot;Rehema Abdalla&quot;,&quot;parse-names&quot;:false,&quot;dropping-particle&quot;:&quot;&quot;,&quot;non-dropping-particle&quot;:&quot;&quot;},{&quot;family&quot;:&quot;Sumari&quot;,&quot;given&quot;:&quot;Emmanuel Izack&quot;,&quot;parse-names&quot;:false,&quot;dropping-particle&quot;:&quot;&quot;,&quot;non-dropping-particle&quot;:&quot;&quot;},{&quot;family&quot;:&quot;Qin&quot;,&quot;given&quot;:&quot;Chunxiang&quot;,&quot;parse-names&quot;:false,&quot;dropping-particle&quot;:&quot;&quot;,&quot;non-dropping-particle&quot;:&quot;&quot;},{&quot;family&quot;:&quot;Lyimo&quot;,&quot;given&quot;:&quot;Ally Abdul&quot;,&quot;parse-names&quot;:false,&quot;dropping-particle&quot;:&quot;&quot;,&quot;non-dropping-particle&quot;:&quot;&quot;},{&quot;family&quot;:&quot;Luttaay&quot;,&quot;given&quot;:&quot;Godrian Aron&quot;,&quot;parse-names&quot;:false,&quot;dropping-particle&quot;:&quot;&quot;,&quot;non-dropping-particle&quot;:&quot;&quot;}],&quot;container-title&quot;:&quot;Contraception and reproductive medicine&quot;,&quot;container-title-short&quot;:&quot;Contracept Reprod Med&quot;,&quot;accessed&quot;:{&quot;date-parts&quot;:[[2025,12,9]]},&quot;DOI&quot;:&quot;10.1186/S40834-023-00234-Y&quot;,&quot;ISSN&quot;:&quot;2055-7426&quot;,&quot;PMID&quot;:&quot;37461065&quot;,&quot;URL&quot;:&quot;https://pubmed.ncbi.nlm.nih.gov/37461065/&quot;,&quot;issued&quot;:{&quot;date-parts&quot;:[[2023,12,1]]},&quot;abstract&quot;:&quot;Background: The uptake of the modern contraceptive method provides chances for women and couples to reach optimal child spacing, achieve the desired family size and prevent unsafe abortions and maternal deaths. Despite the efforts in the health sector still, the contraceptive prevalence rate in Zanzibar remains low (9.1%). In Pemba, few studies have been done on modern contraceptive uptake and little is known about factors that hinder the uptake of modern contraceptives among women of reproductive age. This study investigated the uptake of modern contraceptive methods among women of reproductive age (18-45 years) and its associated factors. Methods: This was a quantitative cross-sectional study conducted in Chake District Hospital, Pemba Tanzania. A stratified random sampling technique was used to recruit 214 eligible participants for the study. After we informed the participants, data were collected using a structured English questionnaire. The collected data was analyzed using SPSS version 25, descriptive analysis was done to determine frequencies. A chi-square test was done to determine the association between the study variables and multivariate logistic regression to check the nature and strength of the association. The p&lt;0.05 was considered statistically significant. Results: This study included 214 women of with majority 79(36.9%) at the age group of 21-30 years, 100(46.7%) had secondary education and 187(87.4%) married. Most of the participants 212(99.1%) have heard about modern contraceptives, with health facilities being the common source of information191(45.3). More than half 120(56.1%) of the participants were not using any modern contraceptive method and injectable 38(40.4%) was the commonly reported method among users. Among the users of modern contraceptives, lack of power to decide 180(84.1%), fear of divorce 141(65.9%), and social perception of users as the cause of reduced workforce in the future 161(75.2%) were common barriers. Participants provided suggestions to improve modern contraceptive uptake including male involvement 203(94.9%) and community awareness 182(85%). Further analysis revealed women with college/university education were 2 times more likely to use modern contraceptives method compared to those with primary or not attended school(p=0.023, OR=2.437, 95% CI: 1.129-5.259). Moreover employed women were 2 times more likely to use modern contraceptives compared to unemployed/housewives (p=0.028, OR=1.844, CI=1.068-3.185). Conclusion: This study assesses the uptake of modern contraceptives among women of reproductive age. Results showed a low uptake of modern contraceptives in this population. Although the observation in this study is similar to those reported in other countries, the updated information is still important to the policymakers and the Ministry of Health in the studied district.&quot;,&quot;publisher&quot;:&quot;Contracept Reprod Med&quot;,&quot;issue&quot;:&quot;1&quot;,&quot;volume&quot;:&quot;8&quot;},&quot;isTemporary&quot;:false}]},{&quot;citationID&quot;:&quot;MENDELEY_CITATION_d94c94af-d057-4f74-a12d-3a2917758a32&quot;,&quot;properties&quot;:{&quot;noteIndex&quot;:0},&quot;isEdited&quot;:false,&quot;manualOverride&quot;:{&quot;isManuallyOverridden&quot;:false,&quot;citeprocText&quot;:&quot;(12)&quot;,&quot;manualOverrideText&quot;:&quot;&quot;},&quot;citationTag&quot;:&quot;MENDELEY_CITATION_v3_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&quot;,&quot;citationItems&quot;:[{&quot;id&quot;:&quot;06ff5136-1a5b-363c-9091-e720dc2eb9e3&quot;,&quot;itemData&quot;:{&quot;type&quot;:&quot;article-journal&quot;,&quot;id&quot;:&quot;06ff5136-1a5b-363c-9091-e720dc2eb9e3&quot;,&quot;title&quot;:&quot;Uptake of modern contraceptive methods among women of reproductive age in Chake District-Pemba Tanzania: a descriptive crossectional study&quot;,&quot;groupId&quot;:&quot;63d015fb-4326-3f43-a470-4d538d33f9a8&quot;,&quot;author&quot;:[{&quot;family&quot;:&quot;Abeid&quot;,&quot;given&quot;:&quot;Rehema Abdalla&quot;,&quot;parse-names&quot;:false,&quot;dropping-particle&quot;:&quot;&quot;,&quot;non-dropping-particle&quot;:&quot;&quot;},{&quot;family&quot;:&quot;Sumari&quot;,&quot;given&quot;:&quot;Emmanuel Izack&quot;,&quot;parse-names&quot;:false,&quot;dropping-particle&quot;:&quot;&quot;,&quot;non-dropping-particle&quot;:&quot;&quot;},{&quot;family&quot;:&quot;Qin&quot;,&quot;given&quot;:&quot;Chunxiang&quot;,&quot;parse-names&quot;:false,&quot;dropping-particle&quot;:&quot;&quot;,&quot;non-dropping-particle&quot;:&quot;&quot;},{&quot;family&quot;:&quot;Lyimo&quot;,&quot;given&quot;:&quot;Ally Abdul&quot;,&quot;parse-names&quot;:false,&quot;dropping-particle&quot;:&quot;&quot;,&quot;non-dropping-particle&quot;:&quot;&quot;},{&quot;family&quot;:&quot;Luttaay&quot;,&quot;given&quot;:&quot;Godrian Aron&quot;,&quot;parse-names&quot;:false,&quot;dropping-particle&quot;:&quot;&quot;,&quot;non-dropping-particle&quot;:&quot;&quot;}],&quot;container-title&quot;:&quot;Contraception and reproductive medicine&quot;,&quot;container-title-short&quot;:&quot;Contracept Reprod Med&quot;,&quot;accessed&quot;:{&quot;date-parts&quot;:[[2025,12,9]]},&quot;DOI&quot;:&quot;10.1186/S40834-023-00234-Y&quot;,&quot;ISSN&quot;:&quot;2055-7426&quot;,&quot;PMID&quot;:&quot;37461065&quot;,&quot;URL&quot;:&quot;https://pubmed.ncbi.nlm.nih.gov/37461065/&quot;,&quot;issued&quot;:{&quot;date-parts&quot;:[[2023,12,1]]},&quot;abstract&quot;:&quot;Background: The uptake of the modern contraceptive method provides chances for women and couples to reach optimal child spacing, achieve the desired family size and prevent unsafe abortions and maternal deaths. Despite the efforts in the health sector still, the contraceptive prevalence rate in Zanzibar remains low (9.1%). In Pemba, few studies have been done on modern contraceptive uptake and little is known about factors that hinder the uptake of modern contraceptives among women of reproductive age. This study investigated the uptake of modern contraceptive methods among women of reproductive age (18-45 years) and its associated factors. Methods: This was a quantitative cross-sectional study conducted in Chake District Hospital, Pemba Tanzania. A stratified random sampling technique was used to recruit 214 eligible participants for the study. After we informed the participants, data were collected using a structured English questionnaire. The collected data was analyzed using SPSS version 25, descriptive analysis was done to determine frequencies. A chi-square test was done to determine the association between the study variables and multivariate logistic regression to check the nature and strength of the association. The p&lt;0.05 was considered statistically significant. Results: This study included 214 women of with majority 79(36.9%) at the age group of 21-30 years, 100(46.7%) had secondary education and 187(87.4%) married. Most of the participants 212(99.1%) have heard about modern contraceptives, with health facilities being the common source of information191(45.3). More than half 120(56.1%) of the participants were not using any modern contraceptive method and injectable 38(40.4%) was the commonly reported method among users. Among the users of modern contraceptives, lack of power to decide 180(84.1%), fear of divorce 141(65.9%), and social perception of users as the cause of reduced workforce in the future 161(75.2%) were common barriers. Participants provided suggestions to improve modern contraceptive uptake including male involvement 203(94.9%) and community awareness 182(85%). Further analysis revealed women with college/university education were 2 times more likely to use modern contraceptives method compared to those with primary or not attended school(p=0.023, OR=2.437, 95% CI: 1.129-5.259). Moreover employed women were 2 times more likely to use modern contraceptives compared to unemployed/housewives (p=0.028, OR=1.844, CI=1.068-3.185). Conclusion: This study assesses the uptake of modern contraceptives among women of reproductive age. Results showed a low uptake of modern contraceptives in this population. Although the observation in this study is similar to those reported in other countries, the updated information is still important to the policymakers and the Ministry of Health in the studied district.&quot;,&quot;publisher&quot;:&quot;Contracept Reprod Med&quot;,&quot;issue&quot;:&quot;1&quot;,&quot;volume&quot;:&quot;8&quot;},&quot;isTemporary&quot;:false}]},{&quot;citationID&quot;:&quot;MENDELEY_CITATION_80f840e6-54b3-422c-bb73-e35e97fd62de&quot;,&quot;properties&quot;:{&quot;noteIndex&quot;:0},&quot;isEdited&quot;:false,&quot;manualOverride&quot;:{&quot;isManuallyOverridden&quot;:false,&quot;citeprocText&quot;:&quot;(3)&quot;,&quot;manualOverrideText&quot;:&quot;&quot;},&quot;citationTag&quot;:&quot;MENDELEY_CITATION_v3_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&quot;,&quot;citationItems&quot;:[{&quot;id&quot;:&quot;c865e4d7-af5b-382e-827b-26a7dbdb01e9&quot;,&quot;itemData&quot;:{&quot;type&quot;:&quot;article-journal&quot;,&quot;id&quot;:&quot;c865e4d7-af5b-382e-827b-26a7dbdb01e9&quot;,&quot;title&quot;:&quot;Understanding the contextual and cultural influences on women’s modern contraceptive use in East Uganda: A qualitative study&quot;,&quot;groupId&quot;:&quot;63d015fb-4326-3f43-a470-4d538d33f9a8&quot;,&quot;author&quot;:[{&quot;family&quot;:&quot;Namasivayam&quot;,&quot;given&quot;:&quot;Amrita&quot;,&quot;parse-names&quot;:false,&quot;dropping-particle&quot;:&quot;&quot;,&quot;non-dropping-particle&quot;:&quot;&quot;},{&quot;family&quot;:&quot;Schluter&quot;,&quot;given&quot;:&quot;Philip J.&quot;,&quot;parse-names&quot;:false,&quot;dropping-particle&quot;:&quot;&quot;,&quot;non-dropping-particle&quot;:&quot;&quot;},{&quot;family&quot;:&quot;Namutamba&quot;,&quot;given&quot;:&quot;Sarah&quot;,&quot;parse-names&quot;:false,&quot;dropping-particle&quot;:&quot;&quot;,&quot;non-dropping-particle&quot;:&quot;&quot;},{&quot;family&quot;:&quot;Lovell&quot;,&quot;given&quot;:&quot;Sarah&quot;,&quot;parse-names&quot;:false,&quot;dropping-particle&quot;:&quot;&quot;,&quot;non-dropping-particle&quot;:&quot;&quot;}],&quot;container-title&quot;:&quot;PLOS Global Public Health&quot;,&quot;accessed&quot;:{&quot;date-parts&quot;:[[2025,12,9]]},&quot;DOI&quot;:&quot;10.1371/JOURNAL.PGPH.0000545&quot;,&quot;ISBN&quot;:&quot;1111111111&quot;,&quot;ISSN&quot;:&quot;2767-3375&quot;,&quot;URL&quot;:&quot;https://journals.plos.org/globalpublichealth/article?id=10.1371/journal.pgph.0000545&quot;,&quot;issued&quot;:{&quot;date-parts&quot;:[[2022,8,1]]},&quot;page&quot;:&quot;e0000545&quot;,&quot;abstract&quot;:&quot;Unmet need for contraception, defined as the percentage of women who are sexually active and want to avoid, space or limit pregnancies, but are not using a method of contraception, stands at 28.4% of all married women in Uganda. An understanding of women’s contraceptive behaviours, and the motivations that drive these, are key to tackling unmet need, by way of designing, implementing and improving family planning programs to effectively meet the needs of different population groups. This qualitative study sought to understand women’s contraceptive use and identify strategies to strengthen contraceptive uptake among women in the Busoga region of east Uganda (chosen due to its low contraceptive prevalence of 31.3% and high unmet need of 36.5% among married women of reproductive age). Six focus group discussions were conducted with single and married women across different age groups (18–24, 25–34, and ≥ 35 years), living in three urban and three rural districts. Thematic analyses of the data highlighted three major themes pertaining to the complex, multi-level nature of contributors to unmet need and women’s use of contraception in the Busoga region. Within a largely patriarchal society, women had to navigate many obstacles. Some of these included: fears about contraceptive side effects; partner opposition, community beliefs and stigma that dissuaded contraceptive use; traditional gender and socio-cultural norms that dictated women’s fertility choices; and service delivery limitations. Changing community narratives about family planning through testimonies from satisfied users, increasing male acceptance of contraception, and encouraging joint-decision making on matters of reproductive health are strategic focal areas for family planning initiatives to effectively tackle the problem of unmet need among women, and make contraceptives more accessible to women in Uganda.&quot;,&quot;publisher&quot;:&quot;Public Library of Science&quot;,&quot;issue&quot;:&quot;8&quot;,&quot;volume&quot;:&quot;2&quot;},&quot;isTemporary&quot;:false,&quot;suppress-author&quot;:false,&quot;composite&quot;:false,&quot;author-only&quot;:false}]},{&quot;citationID&quot;:&quot;MENDELEY_CITATION_3b88cbdf-16bf-40a5-9e53-d9c5d13fefdc&quot;,&quot;properties&quot;:{&quot;noteIndex&quot;:0},&quot;isEdited&quot;:false,&quot;manualOverride&quot;:{&quot;isManuallyOverridden&quot;:false,&quot;citeprocText&quot;:&quot;(8)&quot;,&quot;manualOverrideText&quot;:&quot;&quot;},&quot;citationTag&quot;:&quot;MENDELEY_CITATION_v3_eyJjaXRhdGlvbklEIjoiTUVOREVMRVlfQ0lUQVRJT05fM2I4OGNiZGYtMTZiZi00MGE1LTllNTMtZDljNWQxM2ZlZmRj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UsInN1cHByZXNzLWF1dGhvciI6ZmFsc2UsImNvbXBvc2l0ZSI6ZmFsc2UsImF1dGhvci1vbmx5IjpmYWxzZX1dfQ==&quot;,&quot;citationItems&quot;:[{&quot;id&quot;:&quot;ed370015-bd84-3065-9c14-a17d2895bdf8&quot;,&quot;itemData&quot;:{&quot;type&quot;:&quot;article-journal&quot;,&quot;id&quot;:&quot;ed370015-bd84-3065-9c14-a17d2895bdf8&quot;,&quot;title&quot;:&quot;Determinants of contraceptive use among women of reproductive age attending antenatal clinic at Tumbi Regional Referral Hospital, Coast Region, Tanzania&quot;,&quot;groupId&quot;:&quot;63d015fb-4326-3f43-a470-4d538d33f9a8&quot;,&quot;author&quot;:[{&quot;family&quot;:&quot;Mkama&quot;,&quot;given&quot;:&quot;Sylivester W.&quot;,&quot;parse-names&quot;:false,&quot;dropping-particle&quot;:&quot;&quot;,&quot;non-dropping-particle&quot;:&quot;&quot;}],&quot;container-title&quot;:&quot;Open Access Research Journal of Biology and Pharmacy&quot;,&quot;accessed&quot;:{&quot;date-parts&quot;:[[2025,12,8]]},&quot;DOI&quot;:&quot;10.53022/OARJBP.2024.10.2.0012&quot;,&quot;ISSN&quot;:&quot;2782-9979&quot;,&quot;URL&quot;:&quot;https://oarjbp.com/content/determinants-contraceptive-use-among-women-reproductive-age-attending-antenatal-clinic-tumbi&quot;,&quot;issued&quot;:{&quot;date-parts&quot;:[[2024,4,30]]},&quot;page&quot;:&quot;105-113&quot;,&quot;abstract&quot;:&quot;Background: Contraception is regarded as an important preventive measure of unintended pregnancies among women. This study aimed to assess the determinants of contraceptive use among women of reproductive age attending antenatal clinic at Tumbi Regional Referral Hospital, Coast Region, Tanzania. Material and Methods: This was a descriptive cross-sectional study conducted from June 01 to September 30, 2023. A total 310 women at reproductive age were enrolled in this study. Results: The analysis of 310 women intending to use contraceptive was done. Of these 19.3% were aged between 25 -29 years; 21.3% the husbands were aged between 30 -34 years. Marital status 92.3% were married. Women education level primary school was 68.4%, husband education level primary school was 72.6%. Women′s occupation, government employee 88.7%, husband′s occupation, peasant 73.2%. Living in Rural area was 75.0%. Awareness on contraception was 96.0%, knowledge of methods of contraception 97.7%, known methods of contraception pills 51.6%, known reasons for using contraception 83.9%, sources of information about contraception mass media 38.7%. Attitudes toward contraception; 48.4% contraception is beneficial. Ever used contraception; 52.6% used, reason for using contraception .79.0% to prevent unplanned pregnancy, reason for not using contraception, 52.3% embarrassment to buy or ask for them, place to get contraception, 52.9% pharmacy. Used contraceptive methods, 54.8% pills Conclusion: This study shows that contraceptive use among women of reproductive age attending antenatal clinic at Tumbi Regional Referral Hospital is preferred by women with primary education. Therefore, females should be encouraged to attain education of primary school which is universal education in our country. There is a need for the Government to have good plan, policy and clear strategy for implementation of use of family planning methods.&quot;,&quot;publisher&quot;:&quot;Open Access Research Journals Publication&quot;,&quot;issue&quot;:&quot;2&quot;,&quot;volume&quot;:&quot;10&quot;},&quot;isTemporary&quot;:false,&quot;suppress-author&quot;:false,&quot;composite&quot;:false,&quot;author-only&quot;:false}]},{&quot;citationID&quot;:&quot;MENDELEY_CITATION_03629f10-e5c8-46bd-9956-ae652099674c&quot;,&quot;properties&quot;:{&quot;noteIndex&quot;:0},&quot;isEdited&quot;:false,&quot;manualOverride&quot;:{&quot;isManuallyOverridden&quot;:false,&quot;citeprocText&quot;:&quot;(13)&quot;,&quot;manualOverrideText&quot;:&quot;&quot;},&quot;citationTag&quot;:&quot;MENDELEY_CITATION_v3_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&quot;,&quot;citationItems&quot;:[{&quot;id&quot;:&quot;b7c40390-05a1-3284-970c-322df2036545&quot;,&quot;itemData&quot;:{&quot;type&quot;:&quot;article-journal&quot;,&quot;id&quot;:&quot;b7c40390-05a1-3284-970c-322df2036545&quot;,&quot;title&quot;:&quot;Demographic and socio-cultural factors influencing contraceptive uptake among women of reproductive age in Tamale Metropolis, Northern Region, Ghana&quot;,&quot;groupId&quot;:&quot;63d015fb-4326-3f43-a470-4d538d33f9a8&quot;,&quot;author&quot;:[{&quot;family&quot;:&quot;Abdulai&quot;,&quot;given&quot;:&quot;Marijanatu&quot;,&quot;parse-names&quot;:false,&quot;dropping-particle&quot;:&quot;&quot;,&quot;non-dropping-particle&quot;:&quot;&quot;},{&quot;family&quot;:&quot;Kenu&quot;,&quot;given&quot;:&quot;Ernest&quot;,&quot;parse-names&quot;:false,&quot;dropping-particle&quot;:&quot;&quot;,&quot;non-dropping-particle&quot;:&quot;&quot;},{&quot;family&quot;:&quot;Ameme&quot;,&quot;given&quot;:&quot;Donne K.&quot;,&quot;parse-names&quot;:false,&quot;dropping-particle&quot;:&quot;&quot;,&quot;non-dropping-particle&quot;:&quot;&quot;},{&quot;family&quot;:&quot;Bandoh&quot;,&quot;given&quot;:&quot;Delia A.&quot;,&quot;parse-names&quot;:false,&quot;dropping-particle&quot;:&quot;&quot;,&quot;non-dropping-particle&quot;:&quot;&quot;},{&quot;family&quot;:&quot;Tabong&quot;,&quot;given&quot;:&quot;Phillip T.&quot;,&quot;parse-names&quot;:false,&quot;dropping-particle&quot;:&quot;&quot;,&quot;non-dropping-particle&quot;:&quot;&quot;},{&quot;family&quot;:&quot;Lartey&quot;,&quot;given&quot;:&quot;Adolphina Addo&quot;,&quot;parse-names&quot;:false,&quot;dropping-particle&quot;:&quot;&quot;,&quot;non-dropping-particle&quot;:&quot;&quot;},{&quot;family&quot;:&quot;Noora&quot;,&quot;given&quot;:&quot;Charles L.&quot;,&quot;parse-names&quot;:false,&quot;dropping-particle&quot;:&quot;&quot;,&quot;non-dropping-particle&quot;:&quot;&quot;},{&quot;family&quot;:&quot;Adjei&quot;,&quot;given&quot;:&quot;Eric Y.&quot;,&quot;parse-names&quot;:false,&quot;dropping-particle&quot;:&quot;&quot;,&quot;non-dropping-particle&quot;:&quot;&quot;},{&quot;family&quot;:&quot;Nyarko&quot;,&quot;given&quot;:&quot;Kofi M.&quot;,&quot;parse-names&quot;:false,&quot;dropping-particle&quot;:&quot;&quot;,&quot;non-dropping-particle&quot;:&quot;&quot;}],&quot;container-title&quot;:&quot;Ghana Medical Journal&quot;,&quot;container-title-short&quot;:&quot;Ghana Med J&quot;,&quot;accessed&quot;:{&quot;date-parts&quot;:[[2025,12,9]]},&quot;DOI&quot;:&quot;10.4314/GMJ.V54I2S.11&quot;,&quot;ISSN&quot;:&quot;0016-9560&quot;,&quot;PMID&quot;:&quot;33536671&quot;,&quot;URL&quot;:&quot;https://www.ajol.info/index.php/gmj/article/view/199849&quot;,&quot;issued&quot;:{&quot;date-parts&quot;:[[2020,8,31]]},&quot;page&quot;:&quot;64-72&quot;,&quot;abstract&quot;:&quot;Background: This study assessed some demographic and socio-cultural factors that influence contraceptive uptake among reproductive-aged women in Tamale Metropolis of the Northern Region, GhanaDesign: This was a cross-sectional study conducted from February to March 2015Setting: All three sub Metropolis in TamaleParticipants: All community members and women of reproductive age (15-49years)Intervention: The study used cluster sampling to recruit women who were interviewed using a structured questionnaire. Nine focus group discussions (FGDs) were also held among community members who were purposively selected.Main outcome measures: contraceptive uptake (use of contraceptive)Results: The mean age of the women was 26 years. The prevalence of contraceptive uptake among reproductive-age women was 36.8% (165/448). Women with secondary school education [AOR=4.4(95%CI:1.6-12.4)], and those in homes where decisions on having children were made by both partners [AOR=2.1(95%CI:1.1-04.42)] were more likely to use contraceptives. Unemployed women [AOR=0.3(95%CI:0.1-0.8)], women whose husbands were unaware of their contraceptive use [AOR=0.4(95%CI:0.2-0.9)] and those having a culture or religion that frowns on contraceptive use [AOR=0.4(95%CI:0.2-0.8)] were less likely to use contraceptive among women in the Tamale Metropolis.Conclusion: The study found a contraceptive prevalence rate (CPR) in Tamale Metropolis, Northern Ghana to be 36.8%. Education and living in a home where childbearing decisions are made together were identified as positive factors influencing contraceptive uptake.Keywords: Contraceptive Uptake; Tamale Metropolis; Reproductive-aged women; socio cultural factors; Contraceptive prevalenceFunding: This work was funded by the authors&quot;,&quot;publisher&quot;:&quot;Ghana Medical Association&quot;,&quot;issue&quot;:&quot;2&quot;,&quot;volume&quot;:&quot;54&quot;},&quot;isTemporary&quot;:false}]},{&quot;citationID&quot;:&quot;MENDELEY_CITATION_99022cd6-9abf-40af-ab6f-4c27e806ac09&quot;,&quot;properties&quot;:{&quot;noteIndex&quot;:0},&quot;isEdited&quot;:false,&quot;manualOverride&quot;:{&quot;isManuallyOverridden&quot;:false,&quot;citeprocText&quot;:&quot;(4)&quot;,&quot;manualOverrideText&quot;:&quot;&quot;},&quot;citationTag&quot;:&quot;MENDELEY_CITATION_v3_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&quot;,&quot;citationItems&quot;:[{&quot;id&quot;:&quot;5f2531cc-95c3-3dfd-bac6-7a3f6d385230&quot;,&quot;itemData&quot;:{&quot;type&quot;:&quot;article-journal&quot;,&quot;id&quot;:&quot;5f2531cc-95c3-3dfd-bac6-7a3f6d385230&quot;,&quot;title&quot;:&quot;Social-cultural factors influencing modern contraceptive uptake among women of the reproductive age in Turkana County, Kenya&quot;,&quot;groupId&quot;:&quot;63d015fb-4326-3f43-a470-4d538d33f9a8&quot;,&quot;author&quot;:[{&quot;family&quot;:&quot;Okenyoru&quot;,&quot;given&quot;:&quot;Douglas S.&quot;,&quot;parse-names&quot;:false,&quot;dropping-particle&quot;:&quot;&quot;,&quot;non-dropping-particle&quot;:&quot;&quot;},{&quot;family&quot;:&quot;Matoke&quot;,&quot;given&quot;:&quot;Vincent&quot;,&quot;parse-names&quot;:false,&quot;dropping-particle&quot;:&quot;&quot;,&quot;non-dropping-particle&quot;:&quot;&quot;},{&quot;family&quot;:&quot;Odhiambo&quot;,&quot;given&quot;:&quot;Felix&quot;,&quot;parse-names&quot;:false,&quot;dropping-particle&quot;:&quot;&quot;,&quot;non-dropping-particle&quot;:&quot;&quot;},{&quot;family&quot;:&quot;Salima&quot;,&quot;given&quot;:&quot;Ruth&quot;,&quot;parse-names&quot;:false,&quot;dropping-particle&quot;:&quot;&quot;,&quot;non-dropping-particle&quot;:&quot;&quot;},{&quot;family&quot;:&quot;Anyika&quot;,&quot;given&quot;:&quot;Daniel&quot;,&quot;parse-names&quot;:false,&quot;dropping-particle&quot;:&quot;&quot;,&quot;non-dropping-particle&quot;:&quot;&quot;},{&quot;family&quot;:&quot;Ogutu&quot;,&quot;given&quot;:&quot;Gideon&quot;,&quot;parse-names&quot;:false,&quot;dropping-particle&quot;:&quot;&quot;,&quot;non-dropping-particle&quot;:&quot;&quot;}],&quot;container-title&quot;:&quot;International Journal Of Community Medicine And Public Health&quot;,&quot;container-title-short&quot;:&quot;Int J Community Med Public Health&quot;,&quot;accessed&quot;:{&quot;date-parts&quot;:[[2025,12,9]]},&quot;DOI&quot;:&quot;10.18203/2394-6040.IJCMPH20234107&quot;,&quot;ISSN&quot;:&quot;2394-6032&quot;,&quot;issued&quot;:{&quot;date-parts&quot;:[[2023,12,30]]},&quot;page&quot;:&quot;51-56&quot;,&quot;abstract&quot;:&quot;Background: Modern contraceptive is pivotal for reproductive health, averting unplanned pregnancies, lowering maternal mortality, and enhancing women's well-being. Despite global strides, challenges still persist in adoption of modern family planning methods in regions, like Turkana County, Kenya with a 30.7% adoption rate marking high unmet contraception needs. This study delved into determining social-cultural factors impacting uptake of modern contraceptive in the remote area of Turkana, Kenya. Methods: A descriptive cross-sectional study was employed. The 360 participants were sampled from households using systematic random sampling. Data was analyzed using SPSS 21.0. Data analysis included frequencies, proportions and Chi-square tests to unveil vital variable correlations. Data was presented in tables, graphs and pie charts. Results: The study revealed higher utilization of modern contraceptives at 53%. Cultural factors associated with Modern contraceptive uptake included religion acceptance of family planning (χ2=6.997, p=0.008), myths and misconceptions (χ2=31.096, p=0.000), gender preference (χ2=28.876, p=0.000), cultural perception of child quantity (χ2=26.373, p=0.000), decision maker for family planning (χ2=19.745, p=0.000) and discussion with partner (χ2=55.063, p=0.000). Conclusions: In Turkana County, Kenya, socio-cultural factors seem to significantly shape modern contraceptive choices among women of reproductive age. Religious beliefs, misconceptions, and gender preferences influence decisions. Cultural norms impact family size views, and autonomy prevails. Tailored interventions addressing these issues are crucial for better reproductive health outcomes.&quot;,&quot;publisher&quot;:&quot;Medip Academy&quot;,&quot;issue&quot;:&quot;1&quot;,&quot;volume&quot;:&quot;11&quot;},&quot;isTemporary&quot;:false,&quot;suppress-author&quot;:false,&quot;composite&quot;:false,&quot;author-only&quot;:false}]},{&quot;citationID&quot;:&quot;MENDELEY_CITATION_cf86e389-530a-42e4-a4b7-11c83c3f176a&quot;,&quot;properties&quot;:{&quot;noteIndex&quot;:0},&quot;isEdited&quot;:false,&quot;manualOverride&quot;:{&quot;isManuallyOverridden&quot;:false,&quot;citeprocText&quot;:&quot;(14)&quot;,&quot;manualOverrideText&quot;:&quot;&quot;},&quot;citationTag&quot;:&quot;MENDELEY_CITATION_v3_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&quot;,&quot;citationItems&quot;:[{&quot;id&quot;:&quot;a090540f-1030-3043-98d3-cfbab5c868d9&quot;,&quot;itemData&quot;:{&quot;type&quot;:&quot;article-journal&quot;,&quot;id&quot;:&quot;a090540f-1030-3043-98d3-cfbab5c868d9&quot;,&quot;title&quot;:&quot;Utilization of modern contraceptives and associated factors among street women in Dire Dawa, Eastern Ethiopia: a mixed study&quot;,&quot;groupId&quot;:&quot;63d015fb-4326-3f43-a470-4d538d33f9a8&quot;,&quot;author&quot;:[{&quot;family&quot;:&quot;Guta&quot;,&quot;given&quot;:&quot;Alemu&quot;,&quot;parse-names&quot;:false,&quot;dropping-particle&quot;:&quot;&quot;,&quot;non-dropping-particle&quot;:&quot;&quot;},{&quot;family&quot;:&quot;Amsalu&quot;,&quot;given&quot;:&quot;Bezhabh&quot;,&quot;parse-names&quot;:false,&quot;dropping-particle&quot;:&quot;&quot;,&quot;non-dropping-particle&quot;:&quot;&quot;},{&quot;family&quot;:&quot;Weldamanuel&quot;,&quot;given&quot;:&quot;Tadesse&quot;,&quot;parse-names&quot;:false,&quot;dropping-particle&quot;:&quot;&quot;,&quot;non-dropping-particle&quot;:&quot;&quot;},{&quot;family&quot;:&quot;Sema&quot;,&quot;given&quot;:&quot;Alekaw&quot;,&quot;parse-names&quot;:false,&quot;dropping-particle&quot;:&quot;&quot;,&quot;non-dropping-particle&quot;:&quot;&quot;},{&quot;family&quot;:&quot;Abera&quot;,&quot;given&quot;:&quot;Legesse&quot;,&quot;parse-names&quot;:false,&quot;dropping-particle&quot;:&quot;&quot;,&quot;non-dropping-particle&quot;:&quot;&quot;},{&quot;family&quot;:&quot;Demissie&quot;,&quot;given&quot;:&quot;Bekele Simegn&quot;,&quot;parse-names&quot;:false,&quot;dropping-particle&quot;:&quot;&quot;,&quot;non-dropping-particle&quot;:&quot;&quot;},{&quot;family&quot;:&quot;Belay&quot;,&quot;given&quot;:&quot;Yalelet&quot;,&quot;parse-names&quot;:false,&quot;dropping-particle&quot;:&quot;&quot;,&quot;non-dropping-particle&quot;:&quot;&quot;}],&quot;container-title&quot;:&quot;Reproductive health&quot;,&quot;container-title-short&quot;:&quot;Reprod Health&quot;,&quot;accessed&quot;:{&quot;date-parts&quot;:[[2025,12,9]]},&quot;DOI&quot;:&quot;10.1186/S12978-021-01263-Z&quot;,&quot;ISSN&quot;:&quot;1742-4755&quot;,&quot;PMID&quot;:&quot;34702303&quot;,&quot;URL&quot;:&quot;https://pubmed.ncbi.nlm.nih.gov/34702303/&quot;,&quot;issued&quot;:{&quot;date-parts&quot;:[[2021,12,1]]},&quot;abstract&quot;:&quot;Introduction: Unwanted pregnancy and sexually transmitted diseases are the major problems in street women because of the non-utilization of modern contraceptives. To the best of our knowledge, no studies have assessed the utilization of modern contraceptives and associated factors among street women in the study area. Therefore, this study aimed to determine the utilization of modern contraceptives and its associated factors among street women. Methods: A community-based cross-sectional study using mixed methods was conducted from February 16th to April 10, 2021, among all censuses and 615 reproductive-aged street women. Face-to-face and in-depth interviews were employed to generate quantitative and qualitative data, respectively. Binary logistic regression was used to analyze the association between modern contraceptive utilization and independent variables with statistical significance set at p &lt; 0.05. Qualitative data were analyzed using a thematic approach. Results: Approximately half 279 (50.3%) (95% CI: 46.3%, 54.4%) street women currently used modern contraceptives. Factors significantly associated were women aged 25–34 years [AOR = 5.5, 95% CI: 1.2–24], distance from a nearby health facility within 30 min [AOR = 9.2, 95% CI: 1.6–51], getting advice from health professionals [AOR = 14.3; 95% CI = 5.3–38.4], discussed with their sexual partners about the utilization of modern contraceptives [AOR = 6.2, 95% CI: 2.4–16.5], a history of pregnancy [AOR = 2.7, 95% CI: 1.2–6], the desire to have a child after two years [AOR = 2.2, 95% CI: 1.1–4.7], and women who faced rape in street life [AOR = 5.4; 95% CI = 1.9–15.3]. Fear of side effects, misperceptions, and the desire to have a child are the main identified themes for the key barriers to using modern contraceptives. Conclusion: The proportion of street women currently using modern contraceptives was low. Age, distance from the health facility, discussion with health professionals, discussion with sexual partners, history of pregnancy, desire time to have a child in the future, and history of rape were factors significantly associated with the use of modern contraceptives. Most of the participants’ reasons for the lack of use of modern contraceptives were fear of its side effects.&quot;,&quot;publisher&quot;:&quot;Reprod Health&quot;,&quot;issue&quot;:&quot;1&quot;,&quot;volume&quot;:&quot;18&quot;},&quot;isTemporary&quot;:false}]},{&quot;citationID&quot;:&quot;MENDELEY_CITATION_5c3a422d-56b7-4ae8-88d7-1e0cd40efc2f&quot;,&quot;properties&quot;:{&quot;noteIndex&quot;:0},&quot;isEdited&quot;:false,&quot;manualOverride&quot;:{&quot;isManuallyOverridden&quot;:false,&quot;citeprocText&quot;:&quot;(7)&quot;,&quot;manualOverrideText&quot;:&quot;&quot;},&quot;citationTag&quot;:&quot;MENDELEY_CITATION_v3_eyJjaXRhdGlvbklEIjoiTUVOREVMRVlfQ0lUQVRJT05fNWMzYTQyMmQtNTZiNy00YWU4LTg4ZDctMWUwY2Q0MGVmYzJm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Swic3VwcHJlc3MtYXV0aG9yIjpmYWxzZSwiY29tcG9zaXRlIjpmYWxzZSwiYXV0aG9yLW9ubHkiOmZhbHNlfV19&quot;,&quot;citationItems&quot;:[{&quot;id&quot;:&quot;ca3b1b59-9a14-3056-8cfb-f8bdd0ce25b2&quot;,&quot;itemData&quot;:{&quot;type&quot;:&quot;article-journal&quot;,&quot;id&quot;:&quot;ca3b1b59-9a14-3056-8cfb-f8bdd0ce25b2&quot;,&quot;title&quot;:&quot;Women Status and Culture on Contraceptive Use: The Case of Mbeya and Pwani Regions&quot;,&quot;groupId&quot;:&quot;63d015fb-4326-3f43-a470-4d538d33f9a8&quot;,&quot;author&quot;:[{&quot;family&quot;:&quot;Kitula&quot;,&quot;given&quot;:&quot;M. D.N.&quot;,&quot;parse-names&quot;:false,&quot;dropping-particle&quot;:&quot;&quot;,&quot;non-dropping-particle&quot;:&quot;&quot;}],&quot;container-title&quot;:&quot;Huria: Journal of the Open University of Tanzania&quot;,&quot;accessed&quot;:{&quot;date-parts&quot;:[[2025,12,9]]},&quot;DOI&quot;:&quot;10.4314/HURIA.V24I3&quot;,&quot;ISBN&quot;:&quot;4444444444444&quot;,&quot;ISSN&quot;:&quot;0856-6739&quot;,&quot;URL&quot;:&quot;https://www.ajol.info/index.php/huria/article/view/175359&quot;,&quot;issued&quot;:{&quot;date-parts&quot;:[[2017,12,30]]},&quot;page&quot;:&quot;213-237&quot;,&quot;abstract&quot;:&quot;The purpose of the study was to establish the impact of customs and beliefs and women status on contraceptive use. The concern was that, there is still low leve  of the use of contraceptives to control child bearing despite the government effort to sensitize both men and women in reducing the number of children per woman for purpose of regulating rapid population growth. Rapid population growth in any nation has big effect on the economy of the country and on provision of essential services to all. Despite high level of awareness about contraceptives and related advantages, accessible and affordable; contraceptives were not being used by couples and single mothers. This has raised lots of concerns.  Reasons for this situation had to be sought. This study therefore intended to unfold the causes for the low use of contraceptives. The study was conducted in two regions; Mbeya for Wanyakyusa and Pwani for the Wazaramo. The study was cross sectional and used both qualitative and quantitative approaches. The sample was 748 women  both rural and urban districts of rungwe and kibaha. The methods used to collect data were Focus Group Discussion, Face to Face interview and Questionnaire Administration. Data analysis used SPSS programme to process data. Before this stage, data went through factor analysis. After extracting some variables, a pearsons chi square test was run to get the association of variables. The results were that, inheritance, prestige and barrenness as customs and beliefs variables have close association with contraceptives. This demonstrated that, the variables are barriers and have to be removed so that they seize to be barriers for women use of contraceptives. As regards to indicators of women status variables, education, participation in decision making and employment proved to have close association with contraceptives. This indicates that, when women are empowered, they can use contraceptive and thus be able to limit the number of children to bear. It is recommended that customs and beliefs which are a barrier to  contraceptive use be removed.  women status indicators analyzed; education, decision making and employment were found to have a strong association with contraceptive use, therefore, the government should ensure women are empowered through education, giving women opportunities to participate in  decision making and ensuring they are employed or self employed.&quot;,&quot;issue&quot;:&quot;3&quot;,&quot;volume&quot;:&quot;24&quot;},&quot;isTemporary&quot;:false,&quot;suppress-author&quot;:false,&quot;composite&quot;:false,&quot;author-only&quot;:false}]},{&quot;citationID&quot;:&quot;MENDELEY_CITATION_6c45c16f-317e-4949-96f5-9674af1c841f&quot;,&quot;properties&quot;:{&quot;noteIndex&quot;:0},&quot;isEdited&quot;:false,&quot;manualOverride&quot;:{&quot;isManuallyOverridden&quot;:false,&quot;citeprocText&quot;:&quot;(13)&quot;,&quot;manualOverrideText&quot;:&quot;&quot;},&quot;citationTag&quot;:&quot;MENDELEY_CITATION_v3_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&quot;,&quot;citationItems&quot;:[{&quot;id&quot;:&quot;b7c40390-05a1-3284-970c-322df2036545&quot;,&quot;itemData&quot;:{&quot;type&quot;:&quot;article-journal&quot;,&quot;id&quot;:&quot;b7c40390-05a1-3284-970c-322df2036545&quot;,&quot;title&quot;:&quot;Demographic and socio-cultural factors influencing contraceptive uptake among women of reproductive age in Tamale Metropolis, Northern Region, Ghana&quot;,&quot;groupId&quot;:&quot;63d015fb-4326-3f43-a470-4d538d33f9a8&quot;,&quot;author&quot;:[{&quot;family&quot;:&quot;Abdulai&quot;,&quot;given&quot;:&quot;Marijanatu&quot;,&quot;parse-names&quot;:false,&quot;dropping-particle&quot;:&quot;&quot;,&quot;non-dropping-particle&quot;:&quot;&quot;},{&quot;family&quot;:&quot;Kenu&quot;,&quot;given&quot;:&quot;Ernest&quot;,&quot;parse-names&quot;:false,&quot;dropping-particle&quot;:&quot;&quot;,&quot;non-dropping-particle&quot;:&quot;&quot;},{&quot;family&quot;:&quot;Ameme&quot;,&quot;given&quot;:&quot;Donne K.&quot;,&quot;parse-names&quot;:false,&quot;dropping-particle&quot;:&quot;&quot;,&quot;non-dropping-particle&quot;:&quot;&quot;},{&quot;family&quot;:&quot;Bandoh&quot;,&quot;given&quot;:&quot;Delia A.&quot;,&quot;parse-names&quot;:false,&quot;dropping-particle&quot;:&quot;&quot;,&quot;non-dropping-particle&quot;:&quot;&quot;},{&quot;family&quot;:&quot;Tabong&quot;,&quot;given&quot;:&quot;Phillip T.&quot;,&quot;parse-names&quot;:false,&quot;dropping-particle&quot;:&quot;&quot;,&quot;non-dropping-particle&quot;:&quot;&quot;},{&quot;family&quot;:&quot;Lartey&quot;,&quot;given&quot;:&quot;Adolphina Addo&quot;,&quot;parse-names&quot;:false,&quot;dropping-particle&quot;:&quot;&quot;,&quot;non-dropping-particle&quot;:&quot;&quot;},{&quot;family&quot;:&quot;Noora&quot;,&quot;given&quot;:&quot;Charles L.&quot;,&quot;parse-names&quot;:false,&quot;dropping-particle&quot;:&quot;&quot;,&quot;non-dropping-particle&quot;:&quot;&quot;},{&quot;family&quot;:&quot;Adjei&quot;,&quot;given&quot;:&quot;Eric Y.&quot;,&quot;parse-names&quot;:false,&quot;dropping-particle&quot;:&quot;&quot;,&quot;non-dropping-particle&quot;:&quot;&quot;},{&quot;family&quot;:&quot;Nyarko&quot;,&quot;given&quot;:&quot;Kofi M.&quot;,&quot;parse-names&quot;:false,&quot;dropping-particle&quot;:&quot;&quot;,&quot;non-dropping-particle&quot;:&quot;&quot;}],&quot;container-title&quot;:&quot;Ghana Medical Journal&quot;,&quot;container-title-short&quot;:&quot;Ghana Med J&quot;,&quot;accessed&quot;:{&quot;date-parts&quot;:[[2025,12,9]]},&quot;DOI&quot;:&quot;10.4314/GMJ.V54I2S.11&quot;,&quot;ISSN&quot;:&quot;0016-9560&quot;,&quot;PMID&quot;:&quot;33536671&quot;,&quot;URL&quot;:&quot;https://www.ajol.info/index.php/gmj/article/view/199849&quot;,&quot;issued&quot;:{&quot;date-parts&quot;:[[2020,8,31]]},&quot;page&quot;:&quot;64-72&quot;,&quot;abstract&quot;:&quot;Background: This study assessed some demographic and socio-cultural factors that influence contraceptive uptake among reproductive-aged women in Tamale Metropolis of the Northern Region, GhanaDesign: This was a cross-sectional study conducted from February to March 2015Setting: All three sub Metropolis in TamaleParticipants: All community members and women of reproductive age (15-49years)Intervention: The study used cluster sampling to recruit women who were interviewed using a structured questionnaire. Nine focus group discussions (FGDs) were also held among community members who were purposively selected.Main outcome measures: contraceptive uptake (use of contraceptive)Results: The mean age of the women was 26 years. The prevalence of contraceptive uptake among reproductive-age women was 36.8% (165/448). Women with secondary school education [AOR=4.4(95%CI:1.6-12.4)], and those in homes where decisions on having children were made by both partners [AOR=2.1(95%CI:1.1-04.42)] were more likely to use contraceptives. Unemployed women [AOR=0.3(95%CI:0.1-0.8)], women whose husbands were unaware of their contraceptive use [AOR=0.4(95%CI:0.2-0.9)] and those having a culture or religion that frowns on contraceptive use [AOR=0.4(95%CI:0.2-0.8)] were less likely to use contraceptive among women in the Tamale Metropolis.Conclusion: The study found a contraceptive prevalence rate (CPR) in Tamale Metropolis, Northern Ghana to be 36.8%. Education and living in a home where childbearing decisions are made together were identified as positive factors influencing contraceptive uptake.Keywords: Contraceptive Uptake; Tamale Metropolis; Reproductive-aged women; socio cultural factors; Contraceptive prevalenceFunding: This work was funded by the authors&quot;,&quot;publisher&quot;:&quot;Ghana Medical Association&quot;,&quot;issue&quot;:&quot;2&quot;,&quot;volume&quot;:&quot;54&quot;},&quot;isTemporary&quot;:false,&quot;suppress-author&quot;:false,&quot;composite&quot;:false,&quot;author-only&quot;:false}]},{&quot;citationID&quot;:&quot;MENDELEY_CITATION_3b161b09-0081-4d04-9551-3e3a6f26f771&quot;,&quot;properties&quot;:{&quot;noteIndex&quot;:0},&quot;isEdited&quot;:false,&quot;manualOverride&quot;:{&quot;isManuallyOverridden&quot;:false,&quot;citeprocText&quot;:&quot;(7)&quot;,&quot;manualOverrideText&quot;:&quot;&quot;},&quot;citationTag&quot;:&quot;MENDELEY_CITATION_v3_eyJjaXRhdGlvbklEIjoiTUVOREVMRVlfQ0lUQVRJT05fM2IxNjFiMDktMDA4MS00ZDA0LTk1NTEtM2UzYTZmMjZmNzcx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X1dfQ==&quot;,&quot;citationItems&quot;:[{&quot;id&quot;:&quot;ca3b1b59-9a14-3056-8cfb-f8bdd0ce25b2&quot;,&quot;itemData&quot;:{&quot;type&quot;:&quot;article-journal&quot;,&quot;id&quot;:&quot;ca3b1b59-9a14-3056-8cfb-f8bdd0ce25b2&quot;,&quot;title&quot;:&quot;Women Status and Culture on Contraceptive Use: The Case of Mbeya and Pwani Regions&quot;,&quot;groupId&quot;:&quot;63d015fb-4326-3f43-a470-4d538d33f9a8&quot;,&quot;author&quot;:[{&quot;family&quot;:&quot;Kitula&quot;,&quot;given&quot;:&quot;M. D.N.&quot;,&quot;parse-names&quot;:false,&quot;dropping-particle&quot;:&quot;&quot;,&quot;non-dropping-particle&quot;:&quot;&quot;}],&quot;container-title&quot;:&quot;Huria: Journal of the Open University of Tanzania&quot;,&quot;accessed&quot;:{&quot;date-parts&quot;:[[2025,12,9]]},&quot;DOI&quot;:&quot;10.4314/HURIA.V24I3&quot;,&quot;ISBN&quot;:&quot;4444444444444&quot;,&quot;ISSN&quot;:&quot;0856-6739&quot;,&quot;URL&quot;:&quot;https://www.ajol.info/index.php/huria/article/view/175359&quot;,&quot;issued&quot;:{&quot;date-parts&quot;:[[2017,12,30]]},&quot;page&quot;:&quot;213-237&quot;,&quot;abstract&quot;:&quot;The purpose of the study was to establish the impact of customs and beliefs and women status on contraceptive use. The concern was that, there is still low leve  of the use of contraceptives to control child bearing despite the government effort to sensitize both men and women in reducing the number of children per woman for purpose of regulating rapid population growth. Rapid population growth in any nation has big effect on the economy of the country and on provision of essential services to all. Despite high level of awareness about contraceptives and related advantages, accessible and affordable; contraceptives were not being used by couples and single mothers. This has raised lots of concerns.  Reasons for this situation had to be sought. This study therefore intended to unfold the causes for the low use of contraceptives. The study was conducted in two regions; Mbeya for Wanyakyusa and Pwani for the Wazaramo. The study was cross sectional and used both qualitative and quantitative approaches. The sample was 748 women  both rural and urban districts of rungwe and kibaha. The methods used to collect data were Focus Group Discussion, Face to Face interview and Questionnaire Administration. Data analysis used SPSS programme to process data. Before this stage, data went through factor analysis. After extracting some variables, a pearsons chi square test was run to get the association of variables. The results were that, inheritance, prestige and barrenness as customs and beliefs variables have close association with contraceptives. This demonstrated that, the variables are barriers and have to be removed so that they seize to be barriers for women use of contraceptives. As regards to indicators of women status variables, education, participation in decision making and employment proved to have close association with contraceptives. This indicates that, when women are empowered, they can use contraceptive and thus be able to limit the number of children to bear. It is recommended that customs and beliefs which are a barrier to  contraceptive use be removed.  women status indicators analyzed; education, decision making and employment were found to have a strong association with contraceptive use, therefore, the government should ensure women are empowered through education, giving women opportunities to participate in  decision making and ensuring they are employed or self employed.&quot;,&quot;issue&quot;:&quot;3&quot;,&quot;volume&quot;:&quot;24&quot;},&quot;isTemporary&quot;:false}]},{&quot;citationID&quot;:&quot;MENDELEY_CITATION_d08ad27c-1a09-4527-9485-718ca2d27301&quot;,&quot;properties&quot;:{&quot;noteIndex&quot;:0},&quot;isEdited&quot;:false,&quot;manualOverride&quot;:{&quot;isManuallyOverridden&quot;:false,&quot;citeprocText&quot;:&quot;(7)&quot;,&quot;manualOverrideText&quot;:&quot;&quot;},&quot;citationTag&quot;:&quot;MENDELEY_CITATION_v3_eyJjaXRhdGlvbklEIjoiTUVOREVMRVlfQ0lUQVRJT05fZDA4YWQyN2MtMWEwOS00NTI3LTk0ODUtNzE4Y2EyZDI3MzAx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Swic3VwcHJlc3MtYXV0aG9yIjpmYWxzZSwiY29tcG9zaXRlIjpmYWxzZSwiYXV0aG9yLW9ubHkiOmZhbHNlfV19&quot;,&quot;citationItems&quot;:[{&quot;id&quot;:&quot;ca3b1b59-9a14-3056-8cfb-f8bdd0ce25b2&quot;,&quot;itemData&quot;:{&quot;type&quot;:&quot;article-journal&quot;,&quot;id&quot;:&quot;ca3b1b59-9a14-3056-8cfb-f8bdd0ce25b2&quot;,&quot;title&quot;:&quot;Women Status and Culture on Contraceptive Use: The Case of Mbeya and Pwani Regions&quot;,&quot;groupId&quot;:&quot;63d015fb-4326-3f43-a470-4d538d33f9a8&quot;,&quot;author&quot;:[{&quot;family&quot;:&quot;Kitula&quot;,&quot;given&quot;:&quot;M. D.N.&quot;,&quot;parse-names&quot;:false,&quot;dropping-particle&quot;:&quot;&quot;,&quot;non-dropping-particle&quot;:&quot;&quot;}],&quot;container-title&quot;:&quot;Huria: Journal of the Open University of Tanzania&quot;,&quot;accessed&quot;:{&quot;date-parts&quot;:[[2025,12,9]]},&quot;DOI&quot;:&quot;10.4314/HURIA.V24I3&quot;,&quot;ISBN&quot;:&quot;4444444444444&quot;,&quot;ISSN&quot;:&quot;0856-6739&quot;,&quot;URL&quot;:&quot;https://www.ajol.info/index.php/huria/article/view/175359&quot;,&quot;issued&quot;:{&quot;date-parts&quot;:[[2017,12,30]]},&quot;page&quot;:&quot;213-237&quot;,&quot;abstract&quot;:&quot;The purpose of the study was to establish the impact of customs and beliefs and women status on contraceptive use. The concern was that, there is still low leve  of the use of contraceptives to control child bearing despite the government effort to sensitize both men and women in reducing the number of children per woman for purpose of regulating rapid population growth. Rapid population growth in any nation has big effect on the economy of the country and on provision of essential services to all. Despite high level of awareness about contraceptives and related advantages, accessible and affordable; contraceptives were not being used by couples and single mothers. This has raised lots of concerns.  Reasons for this situation had to be sought. This study therefore intended to unfold the causes for the low use of contraceptives. The study was conducted in two regions; Mbeya for Wanyakyusa and Pwani for the Wazaramo. The study was cross sectional and used both qualitative and quantitative approaches. The sample was 748 women  both rural and urban districts of rungwe and kibaha. The methods used to collect data were Focus Group Discussion, Face to Face interview and Questionnaire Administration. Data analysis used SPSS programme to process data. Before this stage, data went through factor analysis. After extracting some variables, a pearsons chi square test was run to get the association of variables. The results were that, inheritance, prestige and barrenness as customs and beliefs variables have close association with contraceptives. This demonstrated that, the variables are barriers and have to be removed so that they seize to be barriers for women use of contraceptives. As regards to indicators of women status variables, education, participation in decision making and employment proved to have close association with contraceptives. This indicates that, when women are empowered, they can use contraceptive and thus be able to limit the number of children to bear. It is recommended that customs and beliefs which are a barrier to  contraceptive use be removed.  women status indicators analyzed; education, decision making and employment were found to have a strong association with contraceptive use, therefore, the government should ensure women are empowered through education, giving women opportunities to participate in  decision making and ensuring they are employed or self employed.&quot;,&quot;issue&quot;:&quot;3&quot;,&quot;volume&quot;:&quot;24&quot;},&quot;isTemporary&quot;:false,&quot;suppress-author&quot;:false,&quot;composite&quot;:false,&quot;author-only&quot;:false}]},{&quot;citationID&quot;:&quot;MENDELEY_CITATION_5db24543-e59a-422f-a7ae-c7f7c83c6f72&quot;,&quot;properties&quot;:{&quot;noteIndex&quot;:0},&quot;isEdited&quot;:false,&quot;manualOverride&quot;:{&quot;isManuallyOverridden&quot;:false,&quot;citeprocText&quot;:&quot;(15)&quot;,&quot;manualOverrideText&quot;:&quot;&quot;},&quot;citationTag&quot;:&quot;MENDELEY_CITATION_v3_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&quot;,&quot;citationItems&quot;:[{&quot;id&quot;:&quot;6bb58636-5cea-39f0-b322-d943e6f80a58&quot;,&quot;itemData&quot;:{&quot;type&quot;:&quot;report&quot;,&quot;id&quot;:&quot;6bb58636-5cea-39f0-b322-d943e6f80a58&quot;,&quot;title&quot;:&quot;Factors Contributing to Low Usage of Modern Family Planning Methods among Women of Reproductive Age in Rural Areas: A Case of Kigoma Rural District&quot;,&quot;author&quot;:[{&quot;family&quot;:&quot;Maningi NE&quot;,&quot;given&quot;:&quot;&quot;,&quot;parse-names&quot;:false,&quot;dropping-particle&quot;:&quot;&quot;,&quot;non-dropping-particle&quot;:&quot;&quot;}],&quot;container-title-short&quot;:&quot;&quot;},&quot;isTemporary&quot;:false}]},{&quot;citationID&quot;:&quot;MENDELEY_CITATION_554c071b-2404-45f5-a1c6-1ed750b4590a&quot;,&quot;properties&quot;:{&quot;noteIndex&quot;:0},&quot;isEdited&quot;:false,&quot;manualOverride&quot;:{&quot;isManuallyOverridden&quot;:false,&quot;citeprocText&quot;:&quot;(8)&quot;,&quot;manualOverrideText&quot;:&quot;&quot;},&quot;citationTag&quot;:&quot;MENDELEY_CITATION_v3_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&quot;,&quot;citationItems&quot;:[{&quot;id&quot;:&quot;ed370015-bd84-3065-9c14-a17d2895bdf8&quot;,&quot;itemData&quot;:{&quot;type&quot;:&quot;article-journal&quot;,&quot;id&quot;:&quot;ed370015-bd84-3065-9c14-a17d2895bdf8&quot;,&quot;title&quot;:&quot;Determinants of contraceptive use among women of reproductive age attending antenatal clinic at Tumbi Regional Referral Hospital, Coast Region, Tanzania&quot;,&quot;groupId&quot;:&quot;63d015fb-4326-3f43-a470-4d538d33f9a8&quot;,&quot;author&quot;:[{&quot;family&quot;:&quot;Mkama&quot;,&quot;given&quot;:&quot;Sylivester W.&quot;,&quot;parse-names&quot;:false,&quot;dropping-particle&quot;:&quot;&quot;,&quot;non-dropping-particle&quot;:&quot;&quot;}],&quot;container-title&quot;:&quot;Open Access Research Journal of Biology and Pharmacy&quot;,&quot;accessed&quot;:{&quot;date-parts&quot;:[[2025,12,8]]},&quot;DOI&quot;:&quot;10.53022/OARJBP.2024.10.2.0012&quot;,&quot;ISSN&quot;:&quot;2782-9979&quot;,&quot;URL&quot;:&quot;https://oarjbp.com/content/determinants-contraceptive-use-among-women-reproductive-age-attending-antenatal-clinic-tumbi&quot;,&quot;issued&quot;:{&quot;date-parts&quot;:[[2024,4,30]]},&quot;page&quot;:&quot;105-113&quot;,&quot;abstract&quot;:&quot;Background: Contraception is regarded as an important preventive measure of unintended pregnancies among women. This study aimed to assess the determinants of contraceptive use among women of reproductive age attending antenatal clinic at Tumbi Regional Referral Hospital, Coast Region, Tanzania. Material and Methods: This was a descriptive cross-sectional study conducted from June 01 to September 30, 2023. A total 310 women at reproductive age were enrolled in this study. Results: The analysis of 310 women intending to use contraceptive was done. Of these 19.3% were aged between 25 -29 years; 21.3% the husbands were aged between 30 -34 years. Marital status 92.3% were married. Women education level primary school was 68.4%, husband education level primary school was 72.6%. Women′s occupation, government employee 88.7%, husband′s occupation, peasant 73.2%. Living in Rural area was 75.0%. Awareness on contraception was 96.0%, knowledge of methods of contraception 97.7%, known methods of contraception pills 51.6%, known reasons for using contraception 83.9%, sources of information about contraception mass media 38.7%. Attitudes toward contraception; 48.4% contraception is beneficial. Ever used contraception; 52.6% used, reason for using contraception .79.0% to prevent unplanned pregnancy, reason for not using contraception, 52.3% embarrassment to buy or ask for them, place to get contraception, 52.9% pharmacy. Used contraceptive methods, 54.8% pills Conclusion: This study shows that contraceptive use among women of reproductive age attending antenatal clinic at Tumbi Regional Referral Hospital is preferred by women with primary education. Therefore, females should be encouraged to attain education of primary school which is universal education in our country. There is a need for the Government to have good plan, policy and clear strategy for implementation of use of family planning methods.&quot;,&quot;publisher&quot;:&quot;Open Access Research Journals Publication&quot;,&quot;issue&quot;:&quot;2&quot;,&quot;volume&quot;:&quot;10&quot;},&quot;isTemporary&quot;:false,&quot;suppress-author&quot;:false,&quot;composite&quot;:false,&quot;author-only&quot;:false}]},{&quot;citationID&quot;:&quot;MENDELEY_CITATION_a0438556-09d0-40b4-8490-89be74ac7399&quot;,&quot;properties&quot;:{&quot;noteIndex&quot;:0},&quot;isEdited&quot;:false,&quot;manualOverride&quot;:{&quot;isManuallyOverridden&quot;:false,&quot;citeprocText&quot;:&quot;(7)&quot;,&quot;manualOverrideText&quot;:&quot;&quot;},&quot;citationTag&quot;:&quot;MENDELEY_CITATION_v3_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&quot;,&quot;citationItems&quot;:[{&quot;id&quot;:&quot;ca3b1b59-9a14-3056-8cfb-f8bdd0ce25b2&quot;,&quot;itemData&quot;:{&quot;type&quot;:&quot;article-journal&quot;,&quot;id&quot;:&quot;ca3b1b59-9a14-3056-8cfb-f8bdd0ce25b2&quot;,&quot;title&quot;:&quot;Women Status and Culture on Contraceptive Use: The Case of Mbeya and Pwani Regions&quot;,&quot;groupId&quot;:&quot;63d015fb-4326-3f43-a470-4d538d33f9a8&quot;,&quot;author&quot;:[{&quot;family&quot;:&quot;Kitula&quot;,&quot;given&quot;:&quot;M. D.N.&quot;,&quot;parse-names&quot;:false,&quot;dropping-particle&quot;:&quot;&quot;,&quot;non-dropping-particle&quot;:&quot;&quot;}],&quot;container-title&quot;:&quot;Huria: Journal of the Open University of Tanzania&quot;,&quot;accessed&quot;:{&quot;date-parts&quot;:[[2025,12,9]]},&quot;DOI&quot;:&quot;10.4314/HURIA.V24I3&quot;,&quot;ISBN&quot;:&quot;4444444444444&quot;,&quot;ISSN&quot;:&quot;0856-6739&quot;,&quot;URL&quot;:&quot;https://www.ajol.info/index.php/huria/article/view/175359&quot;,&quot;issued&quot;:{&quot;date-parts&quot;:[[2017,12,30]]},&quot;page&quot;:&quot;213-237&quot;,&quot;abstract&quot;:&quot;The purpose of the study was to establish the impact of customs and beliefs and women status on contraceptive use. The concern was that, there is still low leve  of the use of contraceptives to control child bearing despite the government effort to sensitize both men and women in reducing the number of children per woman for purpose of regulating rapid population growth. Rapid population growth in any nation has big effect on the economy of the country and on provision of essential services to all. Despite high level of awareness about contraceptives and related advantages, accessible and affordable; contraceptives were not being used by couples and single mothers. This has raised lots of concerns.  Reasons for this situation had to be sought. This study therefore intended to unfold the causes for the low use of contraceptives. The study was conducted in two regions; Mbeya for Wanyakyusa and Pwani for the Wazaramo. The study was cross sectional and used both qualitative and quantitative approaches. The sample was 748 women  both rural and urban districts of rungwe and kibaha. The methods used to collect data were Focus Group Discussion, Face to Face interview and Questionnaire Administration. Data analysis used SPSS programme to process data. Before this stage, data went through factor analysis. After extracting some variables, a pearsons chi square test was run to get the association of variables. The results were that, inheritance, prestige and barrenness as customs and beliefs variables have close association with contraceptives. This demonstrated that, the variables are barriers and have to be removed so that they seize to be barriers for women use of contraceptives. As regards to indicators of women status variables, education, participation in decision making and employment proved to have close association with contraceptives. This indicates that, when women are empowered, they can use contraceptive and thus be able to limit the number of children to bear. It is recommended that customs and beliefs which are a barrier to  contraceptive use be removed.  women status indicators analyzed; education, decision making and employment were found to have a strong association with contraceptive use, therefore, the government should ensure women are empowered through education, giving women opportunities to participate in  decision making and ensuring they are employed or self employed.&quot;,&quot;issue&quot;:&quot;3&quot;,&quot;volume&quot;:&quot;24&quot;},&quot;isTemporary&quot;:false,&quot;suppress-author&quot;:false,&quot;composite&quot;:false,&quot;author-onl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BF2F4-A97F-4411-8BCE-8B5123B22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7441</Words>
  <Characters>42417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Father dy</dc:creator>
  <cp:keywords/>
  <dc:description/>
  <cp:lastModifiedBy>Father dy</cp:lastModifiedBy>
  <cp:revision>2</cp:revision>
  <dcterms:created xsi:type="dcterms:W3CDTF">2026-01-14T20:20:00Z</dcterms:created>
  <dcterms:modified xsi:type="dcterms:W3CDTF">2026-01-14T20:20:00Z</dcterms:modified>
</cp:coreProperties>
</file>