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47" w:rsidRDefault="007C58C1" w:rsidP="006E6347">
      <w:pPr>
        <w:pStyle w:val="a3"/>
      </w:pPr>
      <w:r>
        <w:t xml:space="preserve">Лабораторная работа </w:t>
      </w:r>
      <w:r w:rsidR="00A938D8" w:rsidRPr="005216C6">
        <w:t>6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="00A938D8">
        <w:rPr>
          <w:sz w:val="28"/>
          <w:szCs w:val="28"/>
        </w:rPr>
        <w:t>еализация лабораторной работы №6</w:t>
      </w:r>
      <w:r>
        <w:rPr>
          <w:sz w:val="28"/>
          <w:szCs w:val="28"/>
        </w:rPr>
        <w:t xml:space="preserve"> с помощью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QMainWindow(</w:t>
      </w:r>
      <w:r>
        <w:rPr>
          <w:sz w:val="28"/>
          <w:szCs w:val="28"/>
        </w:rPr>
        <w:t>класс основного приложения)</w:t>
      </w:r>
    </w:p>
    <w:p w:rsidR="00CC1DCA" w:rsidRDefault="00CC1DC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QtOpenGl</w:t>
      </w:r>
      <w:r>
        <w:rPr>
          <w:sz w:val="28"/>
          <w:szCs w:val="28"/>
        </w:rPr>
        <w:t>(для работы с двумерной и трехмерной графикой)</w:t>
      </w:r>
    </w:p>
    <w:p w:rsidR="00CC1DCA" w:rsidRDefault="00CC1DC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QGlWidget(</w:t>
      </w:r>
      <w:r>
        <w:rPr>
          <w:sz w:val="28"/>
          <w:szCs w:val="28"/>
        </w:rPr>
        <w:t xml:space="preserve">для отображения </w:t>
      </w:r>
      <w:r w:rsidR="00790E63">
        <w:rPr>
          <w:sz w:val="28"/>
          <w:szCs w:val="28"/>
        </w:rPr>
        <w:t>графики)</w:t>
      </w:r>
    </w:p>
    <w:p w:rsidR="00790E63" w:rsidRPr="007C58C1" w:rsidRDefault="00790E63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QMessageBox</w:t>
      </w:r>
      <w:r>
        <w:rPr>
          <w:sz w:val="28"/>
          <w:szCs w:val="28"/>
        </w:rPr>
        <w:t>(окно с уведомлением)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7C58C1" w:rsidRDefault="00790E63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Десять кнопок для различных преобразований буквы, отрисовки буквы, изменения цвета буквы и окошка с данными о всех возможностях</w:t>
      </w:r>
    </w:p>
    <w:p w:rsidR="006E6347" w:rsidRDefault="007C58C1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 с</w:t>
      </w:r>
      <w:r w:rsidR="00790E63">
        <w:rPr>
          <w:sz w:val="28"/>
          <w:szCs w:val="28"/>
        </w:rPr>
        <w:t xml:space="preserve"> отображением графики</w:t>
      </w:r>
    </w:p>
    <w:p w:rsidR="00790E63" w:rsidRPr="006E6347" w:rsidRDefault="00790E63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 полей ввода данных для того, чтобы после нажатия соответствующих кнопок происходили преобразования с заданными пользователем параметрами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7C58C1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Проектирование буквы на 3 координатные плоскости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Поворот буквы относительно трех координатных осей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положения буквы относительно трехмерной системы координат</w:t>
      </w:r>
    </w:p>
    <w:p w:rsidR="00790E63" w:rsidRPr="007C58C1" w:rsidRDefault="005216C6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размера буквы.</w:t>
      </w:r>
      <w:bookmarkStart w:id="0" w:name="_GoBack"/>
      <w:bookmarkEnd w:id="0"/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5216C6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216C6"/>
    <w:rsid w:val="005B14C3"/>
    <w:rsid w:val="006E6347"/>
    <w:rsid w:val="00790E63"/>
    <w:rsid w:val="007C58C1"/>
    <w:rsid w:val="00A938D8"/>
    <w:rsid w:val="00CC1DCA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FD68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6</cp:revision>
  <dcterms:created xsi:type="dcterms:W3CDTF">2022-12-12T21:02:00Z</dcterms:created>
  <dcterms:modified xsi:type="dcterms:W3CDTF">2023-12-11T06:01:00Z</dcterms:modified>
</cp:coreProperties>
</file>