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PTI – Pengantar Teknologi Infromasi, sem. Ganjil 2017-2018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Tugas Mingguan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Tugas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individu</w:t>
      </w:r>
      <w:r w:rsidDel="00000000" w:rsidR="00000000" w:rsidRPr="00000000">
        <w:rPr>
          <w:rtl w:val="0"/>
        </w:rPr>
        <w:t xml:space="preserve">, laporan kegiatan praktikum.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Ketentuan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Tugas Mingguan </w:t>
      </w:r>
      <w:r w:rsidDel="00000000" w:rsidR="00000000" w:rsidRPr="00000000">
        <w:rPr>
          <w:rtl w:val="0"/>
        </w:rPr>
        <w:t xml:space="preserve">dikumpulkan pada praktikum minggu berikut, diserahkan ke asisten.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Berupa screenshoot layar monitor, disertai penjelasan langkah-langkah, bisa ditambah tentang cara yang lebih mudah, kesulitan dan yang lain.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Tugas diberi cover [kertas hvs biasa], ukuran kertas kwarto A4, 29,7 x 21 cm.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Tulis Nama, NIM, Kelas, tanggal dan Tugas minggu ke : ?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 sudut kanan atas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Cantumkan nama mata kuliah, nama institusi, bisa ditambah Logo.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di-staples satu di pojok kiri atas.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Tugas akhir praktikum :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Tugas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kelompok</w:t>
      </w:r>
      <w:r w:rsidDel="00000000" w:rsidR="00000000" w:rsidRPr="00000000">
        <w:rPr>
          <w:rtl w:val="0"/>
        </w:rPr>
        <w:t xml:space="preserve"> (2 orang, anggota kelompok silakan diatur sendiri).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Dikumpul minggu ke : ???.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Berupa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Hardcopy</w:t>
      </w:r>
      <w:r w:rsidDel="00000000" w:rsidR="00000000" w:rsidRPr="00000000">
        <w:rPr>
          <w:rtl w:val="0"/>
        </w:rPr>
        <w:t xml:space="preserve"> disertai gambar-foto. Minimal 10 lembar. </w:t>
      </w:r>
      <w:r w:rsidDel="00000000" w:rsidR="00000000" w:rsidRPr="00000000">
        <w:rPr>
          <w:b w:val="1"/>
          <w:rtl w:val="0"/>
        </w:rPr>
        <w:t xml:space="preserve">Format ms word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Di-klip pakai klip hitam yang kecil di sisi kiri diatur posisinya atau ditumpuk telentang dan telungkup, supaya kalau ditumpuk tidak terlalu tebal.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Softcopy</w:t>
      </w:r>
      <w:r w:rsidDel="00000000" w:rsidR="00000000" w:rsidRPr="00000000">
        <w:rPr>
          <w:rtl w:val="0"/>
        </w:rPr>
        <w:t xml:space="preserve"> berupa : format Power point – PPT untuk presentasi, dan yang </w:t>
      </w:r>
      <w:r w:rsidDel="00000000" w:rsidR="00000000" w:rsidRPr="00000000">
        <w:rPr>
          <w:b w:val="1"/>
          <w:rtl w:val="0"/>
        </w:rPr>
        <w:t xml:space="preserve">format ms word</w:t>
      </w:r>
      <w:r w:rsidDel="00000000" w:rsidR="00000000" w:rsidRPr="00000000">
        <w:rPr>
          <w:rtl w:val="0"/>
        </w:rPr>
        <w:t xml:space="preserve">, disertai gambar, foto, animasi atau video pendukung.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HARUS ADA : Alamat web semua materi yang dipergunakan serta waktu download.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Contoh : 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0563c1"/>
            <w:u w:val="single"/>
            <w:rtl w:val="0"/>
          </w:rPr>
          <w:t xml:space="preserve">https://www.lifewire.com/iphone-vs-android-best-smartphone-2000309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download : 19 Sept 2017 jam 05.17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usahakan mencari sumber selain dari Indonesia.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Dimasukkan pada folder. Nama folder : masing-masing NIM (2 org). Misal : 17129999-17128888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Tugas berupa softcopy dikumpulkan pada flashdisk kelas.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Semua pembahasan dikaitkan dengan Teknologi Informasi maupun ICT.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Daftar materi (tiap kelompok beda pembahasan).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Yang dikerjakan materi Kelompok A dan B.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Pengantar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SEMUA kelompok Cari definisi Teknologi Informasi, Sistem Informasi dan perkembangan ICT.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 yang dibahas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Kel. 01 Android vs iPhone (OS)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Kel. 02 Email – berbagai hal tentang email 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Kel. 03 Google classroom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Kel. 04 Teknologi Untuk memudahkan kegiatan sehari – sehari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Kel. 05 Microsoft Kinect 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Kel. 06 HARDWARE </w:t>
      </w:r>
      <w:r w:rsidDel="00000000" w:rsidR="00000000" w:rsidRPr="00000000">
        <w:rPr>
          <w:strike w:val="1"/>
          <w:color w:val="ff0000"/>
          <w:rtl w:val="0"/>
        </w:rPr>
        <w:t xml:space="preserve">Pros</w:t>
      </w:r>
      <w:r w:rsidDel="00000000" w:rsidR="00000000" w:rsidRPr="00000000">
        <w:rPr>
          <w:strike w:val="1"/>
          <w:color w:val="ff0000"/>
          <w:rtl w:val="0"/>
        </w:rPr>
        <w:t xml:space="preserve">e</w:t>
      </w:r>
      <w:r w:rsidDel="00000000" w:rsidR="00000000" w:rsidRPr="00000000">
        <w:rPr>
          <w:strike w:val="1"/>
          <w:color w:val="ff0000"/>
          <w:rtl w:val="0"/>
        </w:rPr>
        <w:t xml:space="preserve">sor </w:t>
      </w:r>
      <w:r w:rsidDel="00000000" w:rsidR="00000000" w:rsidRPr="00000000">
        <w:rPr>
          <w:color w:val="ff0000"/>
          <w:rtl w:val="0"/>
        </w:rPr>
        <w:t xml:space="preserve">Processor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Kel. 07 Monitor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Kel. 08 Harddisk, flashdisk, SSD 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Kel. 09 </w:t>
      </w:r>
      <w:r w:rsidDel="00000000" w:rsidR="00000000" w:rsidRPr="00000000">
        <w:rPr>
          <w:strike w:val="1"/>
          <w:color w:val="ff0000"/>
          <w:rtl w:val="0"/>
        </w:rPr>
        <w:t xml:space="preserve">Laptop Netbook TAB </w:t>
      </w:r>
      <w:r w:rsidDel="00000000" w:rsidR="00000000" w:rsidRPr="00000000">
        <w:rPr>
          <w:color w:val="ff0000"/>
          <w:rtl w:val="0"/>
        </w:rPr>
        <w:t xml:space="preserve">Laptop, Netbook, Tab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Kel. 10 printer 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Kel. 11 jaringan/</w:t>
      </w:r>
      <w:r w:rsidDel="00000000" w:rsidR="00000000" w:rsidRPr="00000000">
        <w:rPr>
          <w:color w:val="ff0000"/>
          <w:rtl w:val="0"/>
        </w:rPr>
        <w:t xml:space="preserve">Network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Kel. 12 Handphone Low price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Kel. 13 Handphone Premium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Kel. 14 Camera phone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Kel. 15 digital camera photo &amp; video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Kel. 16 TELECONFERENCE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Kel. 17 Cybercrime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Kel. 18 instagram, Line, </w:t>
      </w:r>
      <w:r w:rsidDel="00000000" w:rsidR="00000000" w:rsidRPr="00000000">
        <w:rPr>
          <w:color w:val="ff0000"/>
          <w:rtl w:val="0"/>
        </w:rPr>
        <w:t xml:space="preserve">Path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Kel. 19 Facebook vs Twitter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Kel. 20 Cloud Computing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Kel. 21 KERUGIAN DARI SOFTWARE ILEGAL DAN PEMBAJAKAN SOFTWARE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Kel. 22 IPAD IPOD IPHONE TAB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Kel. 23 cctv 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Kel. 24 go-jek, grabCar, Uber, taxy </w:t>
      </w:r>
      <w:r w:rsidDel="00000000" w:rsidR="00000000" w:rsidRPr="00000000">
        <w:rPr>
          <w:strike w:val="1"/>
          <w:color w:val="ff0000"/>
          <w:rtl w:val="0"/>
        </w:rPr>
        <w:t xml:space="preserve">on line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ff0000"/>
          <w:rtl w:val="0"/>
        </w:rPr>
        <w:t xml:space="preserve">Online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Kel. 25 future health technology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Kel. 26 future building technology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Kel. 27 future plant technology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Kel. 28 future transportation flying car technology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Kel. 29 future transportation technology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Kel. 30 future weapon technology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Kel. 31 advance video mapping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Kel. 32 Virtual Reality dan Augmented Reality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Kel. 33 Bli-bli, </w:t>
      </w:r>
      <w:r w:rsidDel="00000000" w:rsidR="00000000" w:rsidRPr="00000000">
        <w:rPr>
          <w:strike w:val="1"/>
          <w:color w:val="ff0000"/>
          <w:rtl w:val="0"/>
        </w:rPr>
        <w:t xml:space="preserve">Lzada </w:t>
      </w:r>
      <w:r w:rsidDel="00000000" w:rsidR="00000000" w:rsidRPr="00000000">
        <w:rPr>
          <w:color w:val="ff0000"/>
          <w:rtl w:val="0"/>
        </w:rPr>
        <w:t xml:space="preserve">Lazada</w:t>
      </w:r>
      <w:r w:rsidDel="00000000" w:rsidR="00000000" w:rsidRPr="00000000">
        <w:rPr>
          <w:rtl w:val="0"/>
        </w:rPr>
        <w:t xml:space="preserve">, bukalapak, traveloka, apalagi ? </w:t>
      </w:r>
      <w:r w:rsidDel="00000000" w:rsidR="00000000" w:rsidRPr="00000000">
        <w:rPr>
          <w:color w:val="ff0000"/>
          <w:rtl w:val="0"/>
        </w:rPr>
        <w:t xml:space="preserve">Tokopedia, Shoppe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Kel. 34 Jaringan telepon 2G, 3G, 4G, apa lagi ? </w:t>
      </w:r>
      <w:r w:rsidDel="00000000" w:rsidR="00000000" w:rsidRPr="00000000">
        <w:rPr>
          <w:color w:val="ff0000"/>
          <w:rtl w:val="0"/>
        </w:rPr>
        <w:t xml:space="preserve">G/GPRS, E/Edge, H/HPSA/HSDPA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Kel. 35 Home intelligent or smart home, smartcity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Kel. 36 technology robot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Kel. 37 smartphone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Kel. 38 New IT Trends for 2050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Kel. 39 Artificial Intelligence and Advanced Machine Learning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Kel. 40 Intelligent Apps &amp; Intelligent Things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Kel. 41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Kel. 42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Kel. 43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Kel. 44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Kel. 45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lifewire.com/iphone-vs-android-best-smartphone-2000309" TargetMode="External"/></Relationships>
</file>