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6.png" ContentType="image/png"/>
  <Override PartName="/word/media/rId22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2.png" ContentType="image/png"/>
  <Override PartName="/word/media/rId24.png" ContentType="image/png"/>
  <Override PartName="/word/media/rId25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35.png" ContentType="image/png"/>
  <Override PartName="/word/media/rId36.png" ContentType="image/png"/>
  <Override PartName="/word/media/rId57.png" ContentType="image/png"/>
  <Override PartName="/word/media/rId58.png" ContentType="image/png"/>
  <Override PartName="/word/media/rId60.png" ContentType="image/png"/>
  <Override PartName="/word/media/rId6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3</w:t>
      </w:r>
    </w:p>
    <w:p>
      <w:pPr>
        <w:pStyle w:val="Author"/>
      </w:pPr>
      <w:r>
        <w:t xml:space="preserve">Tomás</w:t>
      </w:r>
    </w:p>
    <w:p>
      <w:pPr>
        <w:pStyle w:val="Date"/>
      </w:pPr>
      <w:r>
        <w:t xml:space="preserve">6</w:t>
      </w:r>
      <w:r>
        <w:t xml:space="preserve"> </w:t>
      </w:r>
      <w:r>
        <w:t xml:space="preserve">de</w:t>
      </w:r>
      <w:r>
        <w:t xml:space="preserve"> </w:t>
      </w:r>
      <w:r>
        <w:t xml:space="preserve">diciembre</w:t>
      </w:r>
      <w:r>
        <w:t xml:space="preserve"> </w:t>
      </w:r>
      <w:r>
        <w:t xml:space="preserve">de</w:t>
      </w:r>
      <w:r>
        <w:t xml:space="preserve"> </w:t>
      </w:r>
      <w:r>
        <w:t xml:space="preserve">2019</w:t>
      </w:r>
    </w:p>
    <w:p>
      <w:pPr>
        <w:pStyle w:val="Heading1"/>
      </w:pPr>
      <w:bookmarkStart w:id="21" w:name="hierarchical-clustering-part-1"/>
      <w:bookmarkEnd w:id="21"/>
      <w:r>
        <w:t xml:space="preserve">Hierarchical Clustering (part 1)</w:t>
      </w:r>
    </w:p>
    <w:p>
      <w:pPr>
        <w:pStyle w:val="FirstParagraph"/>
      </w:pPr>
      <w:r>
        <w:t xml:space="preserve">Para realizar metodos de clusters es importante preguntarse lo siguiente:</w:t>
      </w:r>
    </w:p>
    <w:p>
      <w:pPr>
        <w:pStyle w:val="Compact"/>
        <w:numPr>
          <w:numId w:val="1001"/>
          <w:ilvl w:val="0"/>
        </w:numPr>
      </w:pPr>
      <w:r>
        <w:t xml:space="preserve">Como definimos</w:t>
      </w:r>
      <w:r>
        <w:t xml:space="preserve"> </w:t>
      </w:r>
      <w:r>
        <w:t xml:space="preserve">“</w:t>
      </w:r>
      <w:r>
        <w:t xml:space="preserve">cercania</w:t>
      </w:r>
      <w:r>
        <w:t xml:space="preserve">”</w:t>
      </w:r>
    </w:p>
    <w:p>
      <w:pPr>
        <w:pStyle w:val="Compact"/>
        <w:numPr>
          <w:numId w:val="1001"/>
          <w:ilvl w:val="0"/>
        </w:numPr>
      </w:pPr>
      <w:r>
        <w:t xml:space="preserve">Como agrupamos cosas</w:t>
      </w:r>
    </w:p>
    <w:p>
      <w:pPr>
        <w:pStyle w:val="Compact"/>
        <w:numPr>
          <w:numId w:val="1001"/>
          <w:ilvl w:val="0"/>
        </w:numPr>
      </w:pPr>
      <w:r>
        <w:t xml:space="preserve">Como vizualizamos los grupos</w:t>
      </w:r>
    </w:p>
    <w:p>
      <w:pPr>
        <w:pStyle w:val="Compact"/>
        <w:numPr>
          <w:numId w:val="1001"/>
          <w:ilvl w:val="0"/>
        </w:numPr>
      </w:pPr>
      <w:r>
        <w:t xml:space="preserve">Como interpretamos estos grupos</w:t>
      </w:r>
    </w:p>
    <w:p>
      <w:pPr>
        <w:pStyle w:val="FirstParagraph"/>
      </w:pPr>
      <w:r>
        <w:t xml:space="preserve">Es una tecnica de crear grupos por jerarquizacion, con un approach de aglomeracion, se comienza con un dato y se van agregando al cluster.</w:t>
      </w:r>
      <w:r>
        <w:t xml:space="preserve"> </w:t>
      </w:r>
      <w:r>
        <w:t xml:space="preserve">El metodo de clusters requiere dos cosas importantes:</w:t>
      </w:r>
    </w:p>
    <w:p>
      <w:pPr>
        <w:pStyle w:val="Compact"/>
        <w:numPr>
          <w:numId w:val="1002"/>
          <w:ilvl w:val="0"/>
        </w:numPr>
      </w:pPr>
      <w:r>
        <w:t xml:space="preserve">La metrica de la distancia</w:t>
      </w:r>
    </w:p>
    <w:p>
      <w:pPr>
        <w:pStyle w:val="Compact"/>
        <w:numPr>
          <w:numId w:val="1002"/>
          <w:ilvl w:val="0"/>
        </w:numPr>
      </w:pPr>
      <w:r>
        <w:t xml:space="preserve">Una vez que encuentro dos puntos como los uno</w:t>
      </w:r>
    </w:p>
    <w:p>
      <w:pPr>
        <w:pStyle w:val="FirstParagraph"/>
      </w:pPr>
      <w:r>
        <w:t xml:space="preserve">El metodo de Hierarcal clustering produce una especie de arbol llamada</w:t>
      </w:r>
      <w:r>
        <w:t xml:space="preserve"> </w:t>
      </w:r>
      <w:r>
        <w:t xml:space="preserve">“</w:t>
      </w:r>
      <w:r>
        <w:t xml:space="preserve">dendrogram</w:t>
      </w:r>
      <w:r>
        <w:t xml:space="preserve">”</w:t>
      </w:r>
      <w:r>
        <w:t xml:space="preserve">“.</w:t>
      </w:r>
    </w:p>
    <w:p>
      <w:pPr>
        <w:pStyle w:val="Figure"/>
      </w:pPr>
      <w:r>
        <w:drawing>
          <wp:inline>
            <wp:extent cx="3344274" cy="30821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endogra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274" cy="3082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El punto importante de la distancia tiene 3 posibles interpretaciones:</w:t>
      </w:r>
    </w:p>
    <w:p>
      <w:pPr>
        <w:pStyle w:val="Compact"/>
        <w:numPr>
          <w:numId w:val="1003"/>
          <w:ilvl w:val="0"/>
        </w:numPr>
      </w:pPr>
      <w:r>
        <w:t xml:space="preserve">Continua: Distancia Euclidiana (linea recta)</w:t>
      </w:r>
    </w:p>
    <w:p>
      <w:pPr>
        <w:pStyle w:val="Compact"/>
        <w:numPr>
          <w:numId w:val="1003"/>
          <w:ilvl w:val="0"/>
        </w:numPr>
      </w:pPr>
      <w:r>
        <w:t xml:space="preserve">Continua: Correlacion similar</w:t>
      </w:r>
    </w:p>
    <w:p>
      <w:pPr>
        <w:pStyle w:val="Compact"/>
        <w:numPr>
          <w:numId w:val="1003"/>
          <w:ilvl w:val="0"/>
        </w:numPr>
      </w:pPr>
      <w:r>
        <w:t xml:space="preserve">Binaria: Distancia de manhattan (Por los catetos)</w:t>
      </w:r>
    </w:p>
    <w:p>
      <w:pPr>
        <w:pStyle w:val="FirstParagraph"/>
      </w:pPr>
      <w:r>
        <w:t xml:space="preserve">Hay que elegir una metrica que tenga sentido en cada uno de los problemas.</w:t>
      </w:r>
    </w:p>
    <w:p>
      <w:pPr>
        <w:pStyle w:val="Heading1"/>
      </w:pPr>
      <w:bookmarkStart w:id="23" w:name="hierarchical-clustering-part-2"/>
      <w:bookmarkEnd w:id="23"/>
      <w:r>
        <w:t xml:space="preserve">Hierarchical Clustering (part 2)</w:t>
      </w:r>
    </w:p>
    <w:p>
      <w:pPr>
        <w:pStyle w:val="SourceCode"/>
      </w:pP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1234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mar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each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each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(x, y,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 y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#Creamos 8 puntos donde se pueden ver 3 clusters facilmente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-3_files/figure-docx/Hierarchical%20Clustering%20(part%202)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x,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y)</w:t>
      </w:r>
      <w:r>
        <w:br w:type="textWrapping"/>
      </w:r>
      <w:r>
        <w:rPr>
          <w:rStyle w:val="NormalTok"/>
        </w:rPr>
        <w:t xml:space="preserve">distxy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dist</w:t>
      </w:r>
      <w:r>
        <w:rPr>
          <w:rStyle w:val="NormalTok"/>
        </w:rPr>
        <w:t xml:space="preserve">(data) </w:t>
      </w:r>
      <w:r>
        <w:rPr>
          <w:rStyle w:val="CommentTok"/>
        </w:rPr>
        <w:t xml:space="preserve">#Sin ningun parametro calcula la distancia euclidiana</w:t>
      </w:r>
      <w:r>
        <w:br w:type="textWrapping"/>
      </w:r>
      <w:r>
        <w:rPr>
          <w:rStyle w:val="NormalTok"/>
        </w:rPr>
        <w:t xml:space="preserve">hClustering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hclust</w:t>
      </w:r>
      <w:r>
        <w:rPr>
          <w:rStyle w:val="NormalTok"/>
        </w:rPr>
        <w:t xml:space="preserve">(distxy)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(hClustering) </w:t>
      </w:r>
      <w:r>
        <w:rPr>
          <w:rStyle w:val="CommentTok"/>
        </w:rPr>
        <w:t xml:space="preserve">#El ploteo no me entrega la cantidad de clusters, uno debe cortar en el lugar que le parezca apropiado para elegir la cantidad (2.0 = 2 clusters, 1.0 = 3 clusters)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-3_files/figure-docx/Hierarchical%20Clustering%20(part%202)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6" w:name="hierarchical-clustering-part-3"/>
      <w:bookmarkEnd w:id="26"/>
      <w:r>
        <w:t xml:space="preserve">Hierarchical Clustering (part 3)</w:t>
      </w:r>
    </w:p>
    <w:p>
      <w:pPr>
        <w:pStyle w:val="SourceCode"/>
      </w:pPr>
      <w:r>
        <w:rPr>
          <w:rStyle w:val="NormalTok"/>
        </w:rPr>
        <w:t xml:space="preserve">myplclust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 hclust, </w:t>
      </w:r>
      <w:r>
        <w:rPr>
          <w:rStyle w:val="DataTypeTok"/>
        </w:rPr>
        <w:t xml:space="preserve">lab=</w:t>
      </w:r>
      <w:r>
        <w:rPr>
          <w:rStyle w:val="NormalTok"/>
        </w:rPr>
        <w:t xml:space="preserve">hclust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labels, </w:t>
      </w:r>
      <w:r>
        <w:rPr>
          <w:rStyle w:val="DataTypeTok"/>
        </w:rPr>
        <w:t xml:space="preserve">lab.col=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(hclust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labels)), </w:t>
      </w:r>
      <w:r>
        <w:rPr>
          <w:rStyle w:val="DataTypeTok"/>
        </w:rPr>
        <w:t xml:space="preserve">hang=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,...){</w:t>
      </w:r>
      <w:r>
        <w:br w:type="textWrapping"/>
      </w:r>
      <w:r>
        <w:rPr>
          <w:rStyle w:val="NormalTok"/>
        </w:rPr>
        <w:t xml:space="preserve"> ## modifiction of plclust for plotting hclust objects *in colour*!</w:t>
      </w:r>
      <w:r>
        <w:br w:type="textWrapping"/>
      </w:r>
      <w:r>
        <w:rPr>
          <w:rStyle w:val="NormalTok"/>
        </w:rPr>
        <w:t xml:space="preserve"> ## Copyright Eva KF Chan 2009</w:t>
      </w:r>
      <w:r>
        <w:br w:type="textWrapping"/>
      </w:r>
      <w:r>
        <w:rPr>
          <w:rStyle w:val="NormalTok"/>
        </w:rPr>
        <w:t xml:space="preserve"> ## Arguments:</w:t>
      </w:r>
      <w:r>
        <w:br w:type="textWrapping"/>
      </w:r>
      <w:r>
        <w:rPr>
          <w:rStyle w:val="NormalTok"/>
        </w:rPr>
        <w:t xml:space="preserve"> ##    hclust:    hclust object</w:t>
      </w:r>
      <w:r>
        <w:br w:type="textWrapping"/>
      </w:r>
      <w:r>
        <w:rPr>
          <w:rStyle w:val="NormalTok"/>
        </w:rPr>
        <w:t xml:space="preserve"> ##    lab:        a character vector of labels of the leaves of the tree</w:t>
      </w:r>
      <w:r>
        <w:br w:type="textWrapping"/>
      </w:r>
      <w:r>
        <w:rPr>
          <w:rStyle w:val="NormalTok"/>
        </w:rPr>
        <w:t xml:space="preserve"> ##    lab.col:    colour for the labels; NA=default device foreground colour</w:t>
      </w:r>
      <w:r>
        <w:br w:type="textWrapping"/>
      </w:r>
      <w:r>
        <w:rPr>
          <w:rStyle w:val="NormalTok"/>
        </w:rPr>
        <w:t xml:space="preserve"> ##    hang:     as in hclust &amp; plclust</w:t>
      </w:r>
      <w:r>
        <w:br w:type="textWrapping"/>
      </w:r>
      <w:r>
        <w:rPr>
          <w:rStyle w:val="NormalTok"/>
        </w:rPr>
        <w:t xml:space="preserve"> ## Side effect:</w:t>
      </w:r>
      <w:r>
        <w:br w:type="textWrapping"/>
      </w:r>
      <w:r>
        <w:rPr>
          <w:rStyle w:val="NormalTok"/>
        </w:rPr>
        <w:t xml:space="preserve"> ##    A display of hierarchical cluster with coloured leaf labels.</w:t>
      </w:r>
      <w:r>
        <w:br w:type="textWrapping"/>
      </w:r>
      <w:r>
        <w:rPr>
          <w:rStyle w:val="NormalTok"/>
        </w:rPr>
        <w:t xml:space="preserve"> 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(hclust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height,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(hclust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merge)</w:t>
      </w:r>
      <w:r>
        <w:br w:type="textWrapping"/>
      </w:r>
      <w:r>
        <w:rPr>
          <w:rStyle w:val="NormalTok"/>
        </w:rPr>
        <w:t xml:space="preserve"> 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(x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 x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(x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 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(x)</w:t>
      </w:r>
      <w:r>
        <w:br w:type="textWrapping"/>
      </w:r>
      <w:r>
        <w:rPr>
          <w:rStyle w:val="NormalTok"/>
        </w:rPr>
        <w:t xml:space="preserve"> 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y[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(x)]</w:t>
      </w:r>
      <w:r>
        <w:br w:type="textWrapping"/>
      </w:r>
      <w:r>
        <w:rPr>
          <w:rStyle w:val="NormalTok"/>
        </w:rPr>
        <w:t xml:space="preserve"> x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x[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(x)]</w:t>
      </w:r>
      <w:r>
        <w:br w:type="textWrapping"/>
      </w:r>
      <w:r>
        <w:rPr>
          <w:rStyle w:val="NormalTok"/>
        </w:rPr>
        <w:t xml:space="preserve">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 hclust, </w:t>
      </w:r>
      <w:r>
        <w:rPr>
          <w:rStyle w:val="DataTypeTok"/>
        </w:rPr>
        <w:t xml:space="preserve">labels=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hang=</w:t>
      </w:r>
      <w:r>
        <w:rPr>
          <w:rStyle w:val="NormalTok"/>
        </w:rPr>
        <w:t xml:space="preserve">hang, ... )</w:t>
      </w:r>
      <w:r>
        <w:br w:type="textWrapping"/>
      </w:r>
      <w:r>
        <w:rPr>
          <w:rStyle w:val="NormalTok"/>
        </w:rPr>
        <w:t xml:space="preserve"> </w:t>
      </w:r>
      <w:r>
        <w:rPr>
          <w:rStyle w:val="KeywordTok"/>
        </w:rPr>
        <w:t xml:space="preserve">text</w:t>
      </w:r>
      <w:r>
        <w:rPr>
          <w:rStyle w:val="NormalTok"/>
        </w:rPr>
        <w:t xml:space="preserve">( 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x,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y[hclust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order]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(hclust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height)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hang), </w:t>
      </w:r>
      <w:r>
        <w:rPr>
          <w:rStyle w:val="DataTypeTok"/>
        </w:rPr>
        <w:t xml:space="preserve">labels=</w:t>
      </w:r>
      <w:r>
        <w:rPr>
          <w:rStyle w:val="NormalTok"/>
        </w:rPr>
        <w:t xml:space="preserve">lab[hclust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order],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lab.col[hclust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order], </w:t>
      </w:r>
      <w:r>
        <w:rPr>
          <w:rStyle w:val="DataTypeTok"/>
        </w:rPr>
        <w:t xml:space="preserve">srt=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adj=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xpd=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... )}</w:t>
      </w:r>
      <w:r>
        <w:br w:type="textWrapping"/>
      </w:r>
      <w:r>
        <w:rPr>
          <w:rStyle w:val="KeywordTok"/>
        </w:rPr>
        <w:t xml:space="preserve">myplclust</w:t>
      </w:r>
      <w:r>
        <w:rPr>
          <w:rStyle w:val="NormalTok"/>
        </w:rPr>
        <w:t xml:space="preserve">(hClustering, </w:t>
      </w:r>
      <w:r>
        <w:rPr>
          <w:rStyle w:val="DataTypeTok"/>
        </w:rPr>
        <w:t xml:space="preserve">lab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each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lab.col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each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#Me entrega los clusters por grupo y color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-3_files/figure-docx/Hierarchical%20Clustering%20(part%203)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Una de las formas de unir dos puntos en uno solo es tomando el promedio de sus distancias como el nuevo punto del cluster, o se puede tomar la distancia de los puntos mas lejanos de cada cluster. Cada una de las dos metricas dan resultados distintos y dependen del tipo de problema.</w:t>
      </w:r>
    </w:p>
    <w:p>
      <w:pPr>
        <w:pStyle w:val="SourceCode"/>
      </w:pP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dataMatrix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(data)[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),]</w:t>
      </w:r>
      <w:r>
        <w:br w:type="textWrapping"/>
      </w:r>
      <w:r>
        <w:rPr>
          <w:rStyle w:val="KeywordTok"/>
        </w:rPr>
        <w:t xml:space="preserve">heatmap</w:t>
      </w:r>
      <w:r>
        <w:rPr>
          <w:rStyle w:val="NormalTok"/>
        </w:rPr>
        <w:t xml:space="preserve">(dataMatrix)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-3_files/figure-docx/Hierarchical%20Clustering%20(part%203.1)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9" w:name="k-means-clustering-part-1"/>
      <w:bookmarkEnd w:id="29"/>
      <w:r>
        <w:t xml:space="preserve">K-Means Clustering (part 1)</w:t>
      </w:r>
    </w:p>
    <w:p>
      <w:pPr>
        <w:pStyle w:val="FirstParagraph"/>
      </w:pPr>
      <w:r>
        <w:t xml:space="preserve">Para realizar k-means cluster se deben decidir los siguientes conceptos:</w:t>
      </w:r>
    </w:p>
    <w:p>
      <w:pPr>
        <w:pStyle w:val="Compact"/>
        <w:numPr>
          <w:numId w:val="1004"/>
          <w:ilvl w:val="0"/>
        </w:numPr>
      </w:pPr>
      <w:r>
        <w:t xml:space="preserve">Cuantos clusters quiero</w:t>
      </w:r>
    </w:p>
    <w:p>
      <w:pPr>
        <w:pStyle w:val="Compact"/>
        <w:numPr>
          <w:numId w:val="1004"/>
          <w:ilvl w:val="0"/>
        </w:numPr>
      </w:pPr>
      <w:r>
        <w:t xml:space="preserve">Encontrar el centroide de cada cluster</w:t>
      </w:r>
    </w:p>
    <w:p>
      <w:pPr>
        <w:pStyle w:val="Compact"/>
        <w:numPr>
          <w:numId w:val="1004"/>
          <w:ilvl w:val="0"/>
        </w:numPr>
      </w:pPr>
      <w:r>
        <w:t xml:space="preserve">Asignar los puntos a cada centroide</w:t>
      </w:r>
    </w:p>
    <w:p>
      <w:pPr>
        <w:pStyle w:val="Compact"/>
        <w:numPr>
          <w:numId w:val="1004"/>
          <w:ilvl w:val="0"/>
        </w:numPr>
      </w:pPr>
      <w:r>
        <w:t xml:space="preserve">Recalcular los centroides</w:t>
      </w:r>
    </w:p>
    <w:p>
      <w:pPr>
        <w:pStyle w:val="FirstParagraph"/>
      </w:pPr>
      <w:r>
        <w:t xml:space="preserve">El algoritmo de k-means entrega donde estan los centroides de los clusters y a que cluster pertenece cada punto</w:t>
      </w:r>
    </w:p>
    <w:p>
      <w:pPr>
        <w:pStyle w:val="SourceCode"/>
      </w:pP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1241212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mar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each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each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(x, y,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 y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-3_files/figure-docx/K-Means%20Clustering%20(part%201)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WithCaption"/>
      </w:pPr>
      <w:r>
        <w:drawing>
          <wp:inline>
            <wp:extent cx="4870383" cy="4995511"/>
            <wp:effectExtent b="0" l="0" r="0" t="0"/>
            <wp:docPr descr="Se inicia con dos centroides y se asignan los puntos al mas cercano" title="" id="1" name="Picture"/>
            <a:graphic>
              <a:graphicData uri="http://schemas.openxmlformats.org/drawingml/2006/picture">
                <pic:pic>
                  <pic:nvPicPr>
                    <pic:cNvPr descr="Kmean%2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383" cy="4995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 inicia con dos centroides y se asignan los puntos al mas cercano</w:t>
      </w:r>
    </w:p>
    <w:p>
      <w:pPr>
        <w:pStyle w:val="FigureWithCaption"/>
      </w:pPr>
      <w:r>
        <w:drawing>
          <wp:inline>
            <wp:extent cx="4793381" cy="4928134"/>
            <wp:effectExtent b="0" l="0" r="0" t="0"/>
            <wp:docPr descr="Se calculan los nuevos centroides" title="" id="1" name="Picture"/>
            <a:graphic>
              <a:graphicData uri="http://schemas.openxmlformats.org/drawingml/2006/picture">
                <pic:pic>
                  <pic:nvPicPr>
                    <pic:cNvPr descr="Kmean%2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81" cy="4928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 calculan los nuevos centroides</w:t>
      </w:r>
    </w:p>
    <w:p>
      <w:pPr>
        <w:pStyle w:val="FigureWithCaption"/>
      </w:pPr>
      <w:r>
        <w:drawing>
          <wp:inline>
            <wp:extent cx="4783755" cy="4880008"/>
            <wp:effectExtent b="0" l="0" r="0" t="0"/>
            <wp:docPr descr="Se recalcula hasta el equilibrio" title="" id="1" name="Picture"/>
            <a:graphic>
              <a:graphicData uri="http://schemas.openxmlformats.org/drawingml/2006/picture">
                <pic:pic>
                  <pic:nvPicPr>
                    <pic:cNvPr descr="Kmean%2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55" cy="4880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 recalcula hasta el equilibrio</w:t>
      </w:r>
    </w:p>
    <w:p>
      <w:pPr>
        <w:pStyle w:val="Heading1"/>
      </w:pPr>
      <w:bookmarkStart w:id="34" w:name="k-means-clustering-part-2"/>
      <w:bookmarkEnd w:id="34"/>
      <w:r>
        <w:t xml:space="preserve">K-Means Clustering (part 2)</w:t>
      </w:r>
    </w:p>
    <w:p>
      <w:pPr>
        <w:pStyle w:val="SourceCode"/>
      </w:pP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each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each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dataFrame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(x,y)</w:t>
      </w:r>
      <w:r>
        <w:br w:type="textWrapping"/>
      </w:r>
      <w:r>
        <w:rPr>
          <w:rStyle w:val="NormalTok"/>
        </w:rPr>
        <w:t xml:space="preserve">kmeansObj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(dataFrame, </w:t>
      </w:r>
      <w:r>
        <w:rPr>
          <w:rStyle w:val="DataTypeTok"/>
        </w:rPr>
        <w:t xml:space="preserve">centers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#Centers indica la cantidad de centroides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(kmeansObj)</w:t>
      </w:r>
    </w:p>
    <w:p>
      <w:pPr>
        <w:pStyle w:val="SourceCode"/>
      </w:pPr>
      <w:r>
        <w:rPr>
          <w:rStyle w:val="VerbatimChar"/>
        </w:rPr>
        <w:t xml:space="preserve">## [1] "cluster"      "centers"      "totss"        "withinss"     "tot.withinss"</w:t>
      </w:r>
      <w:r>
        <w:br w:type="textWrapping"/>
      </w:r>
      <w:r>
        <w:rPr>
          <w:rStyle w:val="VerbatimChar"/>
        </w:rPr>
        <w:t xml:space="preserve">## [6] "betweenss"    "size"         "iter"         "ifault"</w:t>
      </w:r>
    </w:p>
    <w:p>
      <w:pPr>
        <w:pStyle w:val="SourceCode"/>
      </w:pPr>
      <w:r>
        <w:rPr>
          <w:rStyle w:val="NormalTok"/>
        </w:rPr>
        <w:t xml:space="preserve">kmeansObj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cluster </w:t>
      </w:r>
      <w:r>
        <w:rPr>
          <w:rStyle w:val="CommentTok"/>
        </w:rPr>
        <w:t xml:space="preserve">#Nos indica en que cluster esta cada uno de los puntos</w:t>
      </w:r>
    </w:p>
    <w:p>
      <w:pPr>
        <w:pStyle w:val="SourceCode"/>
      </w:pPr>
      <w:r>
        <w:rPr>
          <w:rStyle w:val="VerbatimChar"/>
        </w:rPr>
        <w:t xml:space="preserve">##  [1] 1 1 1 1 2 2 2 2 3 3 3 3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mar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(x,y,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kmeansObj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cluster,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;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(kmeansObj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centers,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#Ploteo los puntos y agrego sus centroides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-3_files/figure-docx/K-Means%20Clustering%20(part%202)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dataMatrix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(dataFrame)[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]</w:t>
      </w:r>
      <w:r>
        <w:br w:type="textWrapping"/>
      </w:r>
      <w:r>
        <w:rPr>
          <w:rStyle w:val="NormalTok"/>
        </w:rPr>
        <w:t xml:space="preserve">kmeansObj2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kmeans</w:t>
      </w:r>
      <w:r>
        <w:rPr>
          <w:rStyle w:val="NormalTok"/>
        </w:rPr>
        <w:t xml:space="preserve">(dataMatrix, </w:t>
      </w:r>
      <w:r>
        <w:rPr>
          <w:rStyle w:val="DataTypeTok"/>
        </w:rPr>
        <w:t xml:space="preserve">centers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mar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image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(dataMatrix)[,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(dataMatrix)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yaxt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image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(dataMatrix)[, 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(kmeansObj2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cluster)], </w:t>
      </w:r>
      <w:r>
        <w:rPr>
          <w:rStyle w:val="DataTypeTok"/>
        </w:rPr>
        <w:t xml:space="preserve">yaxt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#Mapa de calor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-3_files/figure-docx/K-Means%20Clustering%20(part%202)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7" w:name="dimension-reduction-part-1"/>
      <w:bookmarkEnd w:id="37"/>
      <w:r>
        <w:t xml:space="preserve">Dimension Reduction (part 1)</w:t>
      </w:r>
    </w:p>
    <w:p>
      <w:pPr>
        <w:pStyle w:val="SourceCode"/>
      </w:pP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12345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mar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dataMatrix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image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(dataMatrix)[,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(dataMatrix)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-3_files/figure-docx/Dimension%20Reduction%20(part%201)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heatmap</w:t>
      </w:r>
      <w:r>
        <w:rPr>
          <w:rStyle w:val="NormalTok"/>
        </w:rPr>
        <w:t xml:space="preserve">(dataMatrix) </w:t>
      </w:r>
      <w:r>
        <w:rPr>
          <w:rStyle w:val="CommentTok"/>
        </w:rPr>
        <w:t xml:space="preserve">#Mapa de calor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-3_files/figure-docx/Dimension%20Reduction%20(part%201)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54754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#flip a coin</w:t>
      </w:r>
      <w:r>
        <w:br w:type="textWrapping"/>
      </w:r>
      <w:r>
        <w:rPr>
          <w:rStyle w:val="NormalTok"/>
        </w:rPr>
        <w:t xml:space="preserve">        coinFlip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rbinom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prob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if coin is heads add a common pattern to that row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(coinFlip){</w:t>
      </w:r>
      <w:r>
        <w:br w:type="textWrapping"/>
      </w:r>
      <w:r>
        <w:rPr>
          <w:rStyle w:val="NormalTok"/>
        </w:rPr>
        <w:t xml:space="preserve">                dataMatrix[i, 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dataMatrix[i, 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each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} </w:t>
      </w:r>
      <w:r>
        <w:rPr>
          <w:rStyle w:val="CommentTok"/>
        </w:rPr>
        <w:t xml:space="preserve">#Creo un àtron para entender mejor el mapa de calor</w:t>
      </w:r>
      <w:r>
        <w:br w:type="textWrapping"/>
      </w:r>
      <w:r>
        <w:rPr>
          <w:rStyle w:val="KeywordTok"/>
        </w:rPr>
        <w:t xml:space="preserve">image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(dataMatrix)[,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(dataMatrix)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-3_files/figure-docx/Dimension%20Reduction%20(part%201)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heatmap</w:t>
      </w:r>
      <w:r>
        <w:rPr>
          <w:rStyle w:val="NormalTok"/>
        </w:rPr>
        <w:t xml:space="preserve">(dataMatrix)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-3_files/figure-docx/Dimension%20Reduction%20(part%201)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hh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hclust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dist</w:t>
      </w:r>
      <w:r>
        <w:rPr>
          <w:rStyle w:val="NormalTok"/>
        </w:rPr>
        <w:t xml:space="preserve">(dataMatrix))</w:t>
      </w:r>
      <w:r>
        <w:br w:type="textWrapping"/>
      </w:r>
      <w:r>
        <w:rPr>
          <w:rStyle w:val="NormalTok"/>
        </w:rPr>
        <w:t xml:space="preserve">dataMatrixOrdered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dataMatrix[hh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order, ]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image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(dataMatrixOrdered)[,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(dataMatrixOrdered)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rowMeans</w:t>
      </w:r>
      <w:r>
        <w:rPr>
          <w:rStyle w:val="NormalTok"/>
        </w:rPr>
        <w:t xml:space="preserve">(dataMatrixOrdered), 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"Row mean"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"Row"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colMeans</w:t>
      </w:r>
      <w:r>
        <w:rPr>
          <w:rStyle w:val="NormalTok"/>
        </w:rPr>
        <w:t xml:space="preserve">(dataMatrixOrdered),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"Columns"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"Column Mean"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#Mapa de calor y como interpretar este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-3_files/figure-docx/Dimension%20Reduction%20(part%201)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Para problemas con muchas variables que probablemente esten correlacionadas es importante intentar realizar estos dos pasos:</w:t>
      </w:r>
    </w:p>
    <w:p>
      <w:pPr>
        <w:pStyle w:val="Compact"/>
        <w:numPr>
          <w:numId w:val="1005"/>
          <w:ilvl w:val="0"/>
        </w:numPr>
      </w:pPr>
      <w:r>
        <w:t xml:space="preserve">Encontrar un nuevo set de variables que no este correlacionadas y que expliquen bien los datos</w:t>
      </w:r>
    </w:p>
    <w:p>
      <w:pPr>
        <w:pStyle w:val="Compact"/>
        <w:numPr>
          <w:numId w:val="1005"/>
          <w:ilvl w:val="0"/>
        </w:numPr>
      </w:pPr>
      <w:r>
        <w:t xml:space="preserve">Ponerlas todas en una matrix de menor rango</w:t>
      </w:r>
    </w:p>
    <w:p>
      <w:pPr>
        <w:pStyle w:val="FirstParagraph"/>
      </w:pPr>
      <w:r>
        <w:t xml:space="preserve">Para realizar lo anterior existen dos tecnicas:</w:t>
      </w:r>
    </w:p>
    <w:p>
      <w:pPr>
        <w:numPr>
          <w:numId w:val="1006"/>
          <w:ilvl w:val="0"/>
        </w:numPr>
      </w:pPr>
      <w:r>
        <w:t xml:space="preserve">SVD (Singular Value Decomposition):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+ Crea 3 matrices de la forma UDV^T^, donde U es es una matriz ortogonal (Matriz izquierda singular), V matriz ortogonal (Matrisz derecha singular) y D es la matriz de valores singulares (*Una matriz ortogonal es la que su matriz traspuesta es igual a la original)</w:t>
      </w:r>
      <w:r>
        <w:br w:type="textWrapping"/>
      </w:r>
      <w:r>
        <w:rPr>
          <w:rStyle w:val="VerbatimChar"/>
        </w:rPr>
        <w:t xml:space="preserve">+ PCA (Principal Component Analisis): Esta tecnica dice que si a cada columna le resto el promedio de esta y la divido por su desviacion estandar puedo encontrar la matrix V^T^</w:t>
      </w:r>
    </w:p>
    <w:p>
      <w:pPr>
        <w:pStyle w:val="Heading1"/>
      </w:pPr>
      <w:bookmarkStart w:id="43" w:name="dimension-reduction-part-2"/>
      <w:bookmarkEnd w:id="43"/>
      <w:r>
        <w:t xml:space="preserve">Dimension Reduction (part 2)</w:t>
      </w:r>
    </w:p>
    <w:p>
      <w:pPr>
        <w:pStyle w:val="SourceCode"/>
      </w:pPr>
      <w:r>
        <w:rPr>
          <w:rStyle w:val="NormalTok"/>
        </w:rPr>
        <w:t xml:space="preserve">svd1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svd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scale</w:t>
      </w:r>
      <w:r>
        <w:rPr>
          <w:rStyle w:val="NormalTok"/>
        </w:rPr>
        <w:t xml:space="preserve">(dataMatrixOrdered)) </w:t>
      </w:r>
      <w:r>
        <w:rPr>
          <w:rStyle w:val="CommentTok"/>
        </w:rPr>
        <w:t xml:space="preserve">#Singular value decomposition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image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(dataMatrixOrdered)[,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(dataMatrixOrdered)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(svd1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u[,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40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"Row"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"First left singular vector"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#La mtriz U 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(svd1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v[,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"Column"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"First right singular vector"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#La mtriz V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-3_files/figure-docx/Dimension%20Reduction%20(part%202)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#Variance explain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(svd1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"Columns"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"Singular Value"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#Matriz D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(svd1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(svd1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"Column"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"Prop. of variance explained"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La proporcion de como explica la variacion de la data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-3_files/figure-docx/Dimension%20Reduction%20(part%202)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svd1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svd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scale</w:t>
      </w:r>
      <w:r>
        <w:rPr>
          <w:rStyle w:val="NormalTok"/>
        </w:rPr>
        <w:t xml:space="preserve">(dataMatrixOrdered))</w:t>
      </w:r>
      <w:r>
        <w:br w:type="textWrapping"/>
      </w:r>
      <w:r>
        <w:rPr>
          <w:rStyle w:val="NormalTok"/>
        </w:rPr>
        <w:t xml:space="preserve">pca1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prcomp</w:t>
      </w:r>
      <w:r>
        <w:rPr>
          <w:rStyle w:val="NormalTok"/>
        </w:rPr>
        <w:t xml:space="preserve">(dataMatrixOrdered, </w:t>
      </w:r>
      <w:r>
        <w:rPr>
          <w:rStyle w:val="DataTyp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(pca1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rotation[,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svd1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v[,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"Principal Component 1"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 Singular Vector 1"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Se plotea el primer vector de la matriz v de la svd, y el primer vector del pca y se nota que son exactamente iguales como se habia propuesto</w:t>
      </w:r>
      <w:r>
        <w:br w:type="textWrapping"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constantMatrix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dataMatrixOrdered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#Variance explained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dim</w:t>
      </w:r>
      <w:r>
        <w:rPr>
          <w:rStyle w:val="NormalTok"/>
        </w:rPr>
        <w:t xml:space="preserve">(dataMatrixOrdered)[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]){constantMatrix[i,]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each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)}</w:t>
      </w:r>
      <w:r>
        <w:br w:type="textWrapping"/>
      </w:r>
      <w:r>
        <w:rPr>
          <w:rStyle w:val="NormalTok"/>
        </w:rPr>
        <w:t xml:space="preserve">svd1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svd</w:t>
      </w:r>
      <w:r>
        <w:rPr>
          <w:rStyle w:val="NormalTok"/>
        </w:rPr>
        <w:t xml:space="preserve">(constantMatrix)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-3_files/figure-docx/Dimension%20Reduction%20(part%202)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image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(constantMatrix)[,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(constantMatrix)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(svd1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"Cloumn"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StringTok"/>
        </w:rPr>
        <w:t xml:space="preserve">"Singular Value"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(svd1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(svd1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"Column"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"Prop. of variance explained"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#Esto explica que si estas en las primeras 5 columnas tienes un valor 0 y si estas en las siguientes 5 tienes un valor de 5. Estoy nos ayuda a entender realciones o que algunas columnas o filas no aportan mucho a los datos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-3_files/figure-docx/Dimension%20Reduction%20(part%202)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set.seed</w:t>
      </w:r>
      <w:r>
        <w:rPr>
          <w:rStyle w:val="NormalTok"/>
        </w:rPr>
        <w:t xml:space="preserve">((</w:t>
      </w:r>
      <w:r>
        <w:rPr>
          <w:rStyle w:val="DecValTok"/>
        </w:rPr>
        <w:t xml:space="preserve">31252352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coinFlip1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rbinom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prob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coinFlip2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rbinom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prob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(coinFlip1){</w:t>
      </w:r>
      <w:r>
        <w:br w:type="textWrapping"/>
      </w:r>
      <w:r>
        <w:rPr>
          <w:rStyle w:val="NormalTok"/>
        </w:rPr>
        <w:t xml:space="preserve">                dataMatrix[i, 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dataMatrix[i, 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each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(coinFlip2){</w:t>
      </w:r>
      <w:r>
        <w:br w:type="textWrapping"/>
      </w:r>
      <w:r>
        <w:rPr>
          <w:rStyle w:val="NormalTok"/>
        </w:rPr>
        <w:t xml:space="preserve">                dataMatrix[i, 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dataMatrix[i, 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hh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hclust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dist</w:t>
      </w:r>
      <w:r>
        <w:rPr>
          <w:rStyle w:val="NormalTok"/>
        </w:rPr>
        <w:t xml:space="preserve">(dataMatrix))</w:t>
      </w:r>
      <w:r>
        <w:br w:type="textWrapping"/>
      </w:r>
      <w:r>
        <w:rPr>
          <w:rStyle w:val="NormalTok"/>
        </w:rPr>
        <w:t xml:space="preserve">dataMatrixOrdered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dataMatrix[hh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order, ]</w:t>
      </w:r>
      <w:r>
        <w:br w:type="textWrapping"/>
      </w:r>
      <w:r>
        <w:rPr>
          <w:rStyle w:val="NormalTok"/>
        </w:rPr>
        <w:t xml:space="preserve">svd2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svd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scale</w:t>
      </w:r>
      <w:r>
        <w:rPr>
          <w:rStyle w:val="NormalTok"/>
        </w:rPr>
        <w:t xml:space="preserve">(dataMatrixOrdered))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image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(dataMatrixOrdered)[,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(dataMatrixOrdered)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each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"Column"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"Pattern 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"Column"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"Pattern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-3_files/figure-docx/Dimension%20Reduction%20(part%202.1)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svd2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svd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scale</w:t>
      </w:r>
      <w:r>
        <w:rPr>
          <w:rStyle w:val="NormalTok"/>
        </w:rPr>
        <w:t xml:space="preserve">(dataMatrixOrdered))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image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</w:t>
      </w:r>
      <w:r>
        <w:rPr>
          <w:rStyle w:val="NormalTok"/>
        </w:rPr>
        <w:t xml:space="preserve">(dataMatrixOrdered)[,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(dataMatrixOrdered)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(svd2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v[,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"Column"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"First right singular vector"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#La mtriz V 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(svd2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v[,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"Column"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"Second left singular vector"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#La mtriz U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-3_files/figure-docx/Dimension%20Reduction%20(part%202.1)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svd1 &lt;-</w:t>
      </w:r>
      <w:r>
        <w:rPr>
          <w:rStyle w:val="KeywordTok"/>
        </w:rPr>
        <w:t xml:space="preserve">svd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scale</w:t>
      </w:r>
      <w:r>
        <w:rPr>
          <w:rStyle w:val="NormalTok"/>
        </w:rPr>
        <w:t xml:space="preserve">(dataMatrixOrdered))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(svd1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"Column"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"Singular value"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(svd1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(svd1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"Column"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"Prop. of variance explained"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#La primera columna explica mas del 50% de la variacion total de la data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-3_files/figure-docx/Dimension%20Reduction%20(part%202.1)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1" w:name="dimension-reduction-part-3"/>
      <w:bookmarkEnd w:id="51"/>
      <w:r>
        <w:t xml:space="preserve">Dimension Reduction (part 3)</w:t>
      </w:r>
    </w:p>
    <w:p>
      <w:pPr>
        <w:pStyle w:val="SourceCode"/>
      </w:pPr>
      <w:r>
        <w:rPr>
          <w:rStyle w:val="NormalTok"/>
        </w:rPr>
        <w:t xml:space="preserve">dataMatrix2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dataMatrixOrdered</w:t>
      </w:r>
      <w:r>
        <w:br w:type="textWrapping"/>
      </w:r>
      <w:r>
        <w:rPr>
          <w:rStyle w:val="NormalTok"/>
        </w:rPr>
        <w:t xml:space="preserve">dataMatrix2[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replace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 w:type="textWrapping"/>
      </w:r>
      <w:r>
        <w:rPr>
          <w:rStyle w:val="CommentTok"/>
        </w:rPr>
        <w:t xml:space="preserve">#svd1 &lt;- svd(scale(dataMatrix2)) #No funciona cuando existen NAs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(impute)</w:t>
      </w:r>
    </w:p>
    <w:p>
      <w:pPr>
        <w:pStyle w:val="SourceCode"/>
      </w:pPr>
      <w:r>
        <w:rPr>
          <w:rStyle w:val="VerbatimChar"/>
        </w:rPr>
        <w:t xml:space="preserve">## Warning: package 'impute' was built under R version 3.6.1</w:t>
      </w:r>
    </w:p>
    <w:p>
      <w:pPr>
        <w:pStyle w:val="SourceCode"/>
      </w:pPr>
      <w:r>
        <w:rPr>
          <w:rStyle w:val="NormalTok"/>
        </w:rPr>
        <w:t xml:space="preserve">dataMatrix2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dataMatrixOrdered</w:t>
      </w:r>
      <w:r>
        <w:br w:type="textWrapping"/>
      </w:r>
      <w:r>
        <w:rPr>
          <w:rStyle w:val="NormalTok"/>
        </w:rPr>
        <w:t xml:space="preserve">dataMatrix2[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replace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 w:type="textWrapping"/>
      </w:r>
      <w:r>
        <w:rPr>
          <w:rStyle w:val="NormalTok"/>
        </w:rPr>
        <w:t xml:space="preserve">dataMatrix2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impute.knn</w:t>
      </w:r>
      <w:r>
        <w:rPr>
          <w:rStyle w:val="NormalTok"/>
        </w:rPr>
        <w:t xml:space="preserve">(dataMatrix2)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 </w:t>
      </w:r>
      <w:r>
        <w:rPr>
          <w:rStyle w:val="CommentTok"/>
        </w:rPr>
        <w:t xml:space="preserve">#toma los k valores mas cercanos a el (fila) y convierte el NA en la media de esos K valores</w:t>
      </w:r>
      <w:r>
        <w:br w:type="textWrapping"/>
      </w:r>
      <w:r>
        <w:rPr>
          <w:rStyle w:val="NormalTok"/>
        </w:rPr>
        <w:t xml:space="preserve">svd1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svd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scale</w:t>
      </w:r>
      <w:r>
        <w:rPr>
          <w:rStyle w:val="NormalTok"/>
        </w:rPr>
        <w:t xml:space="preserve">(dataMatrixOrdered)) ; svd2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svd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scale</w:t>
      </w:r>
      <w:r>
        <w:rPr>
          <w:rStyle w:val="NormalTok"/>
        </w:rPr>
        <w:t xml:space="preserve">(dataMatrix2))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));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(svd1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);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(svd2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#Son parecidos pero casi iguales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-3_files/figure-docx/Dimension%20Reduction%20(part%203)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3" w:name="ejemplo-de-cara-y-como-reducir-dimensiones-semana-3-lesson-2-ultimo-video"/>
      <w:bookmarkEnd w:id="53"/>
      <w:r>
        <w:t xml:space="preserve">Ejemplo de cara y como reducir dimensiones Semana 3 lesson 2 ultimo video</w:t>
      </w:r>
    </w:p>
    <w:p>
      <w:pPr>
        <w:pStyle w:val="Heading1"/>
      </w:pPr>
      <w:bookmarkStart w:id="54" w:name="working-with-color-in-r-plots-part-2"/>
      <w:bookmarkEnd w:id="54"/>
      <w:r>
        <w:t xml:space="preserve">Working with Color in R Plots (part 2)</w:t>
      </w:r>
    </w:p>
    <w:p>
      <w:pPr>
        <w:pStyle w:val="FirstParagraph"/>
      </w:pPr>
      <w:r>
        <w:t xml:space="preserve">El paquete</w:t>
      </w:r>
      <w:r>
        <w:t xml:space="preserve"> </w:t>
      </w:r>
      <w:r>
        <w:t xml:space="preserve">“</w:t>
      </w:r>
      <w:r>
        <w:t xml:space="preserve">grDevices</w:t>
      </w:r>
      <w:r>
        <w:t xml:space="preserve">”</w:t>
      </w:r>
      <w:r>
        <w:t xml:space="preserve"> </w:t>
      </w:r>
      <w:r>
        <w:t xml:space="preserve">tiene dos funciones principales:</w:t>
      </w:r>
    </w:p>
    <w:p>
      <w:pPr>
        <w:pStyle w:val="Compact"/>
        <w:numPr>
          <w:numId w:val="1007"/>
          <w:ilvl w:val="0"/>
        </w:numPr>
      </w:pPr>
      <w:r>
        <w:t xml:space="preserve">colorRamp: Toma una paleta de colores y returna una funcion que contiene numeros entre 1 y 0</w:t>
      </w:r>
    </w:p>
    <w:p>
      <w:pPr>
        <w:pStyle w:val="Compact"/>
        <w:numPr>
          <w:numId w:val="1007"/>
          <w:ilvl w:val="0"/>
        </w:numPr>
      </w:pPr>
      <w:r>
        <w:t xml:space="preserve">colorRampPalette: Esta entrega un entero a traves de un vector de colores (se parece a heat o topo color)</w:t>
      </w:r>
    </w:p>
    <w:p>
      <w:pPr>
        <w:pStyle w:val="FirstParagraph"/>
      </w:pPr>
      <w:r>
        <w:t xml:space="preserve">Estas dos funciones te permiten interpolar entre colores, la funcion colors() me permite ver todos los colores disponibles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(grDevices)</w:t>
      </w:r>
      <w:r>
        <w:br w:type="textWrapping"/>
      </w:r>
      <w:r>
        <w:rPr>
          <w:rStyle w:val="NormalTok"/>
        </w:rPr>
        <w:t xml:space="preserve">pal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colorRamp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#Devuelve un vector de largo 3 (Rojo, verde, azul)</w:t>
      </w:r>
      <w:r>
        <w:br w:type="textWrapping"/>
      </w:r>
      <w:r>
        <w:rPr>
          <w:rStyle w:val="KeywordTok"/>
        </w:rPr>
        <w:t xml:space="preserve">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(rojo 255 y el resto 0)</w:t>
      </w:r>
    </w:p>
    <w:p>
      <w:pPr>
        <w:pStyle w:val="SourceCode"/>
      </w:pPr>
      <w:r>
        <w:rPr>
          <w:rStyle w:val="VerbatimChar"/>
        </w:rPr>
        <w:t xml:space="preserve">##      [,1] [,2] [,3]</w:t>
      </w:r>
      <w:r>
        <w:br w:type="textWrapping"/>
      </w:r>
      <w:r>
        <w:rPr>
          <w:rStyle w:val="VerbatimChar"/>
        </w:rPr>
        <w:t xml:space="preserve">## [1,]  255    0    0</w:t>
      </w:r>
    </w:p>
    <w:p>
      <w:pPr>
        <w:pStyle w:val="SourceCode"/>
      </w:pPr>
      <w:r>
        <w:rPr>
          <w:rStyle w:val="KeywordTok"/>
        </w:rPr>
        <w:t xml:space="preserve">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 azul 255 0 el resto</w:t>
      </w:r>
    </w:p>
    <w:p>
      <w:pPr>
        <w:pStyle w:val="SourceCode"/>
      </w:pPr>
      <w:r>
        <w:rPr>
          <w:rStyle w:val="VerbatimChar"/>
        </w:rPr>
        <w:t xml:space="preserve">##      [,1] [,2] [,3]</w:t>
      </w:r>
      <w:r>
        <w:br w:type="textWrapping"/>
      </w:r>
      <w:r>
        <w:rPr>
          <w:rStyle w:val="VerbatimChar"/>
        </w:rPr>
        <w:t xml:space="preserve">## [1,]    0    0  255</w:t>
      </w:r>
    </w:p>
    <w:p>
      <w:pPr>
        <w:pStyle w:val="SourceCode"/>
      </w:pPr>
      <w:r>
        <w:rPr>
          <w:rStyle w:val="KeywordTok"/>
        </w:rPr>
        <w:t xml:space="preserve">pal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#(127,5 de rojo y 127,5 de azul)</w:t>
      </w:r>
    </w:p>
    <w:p>
      <w:pPr>
        <w:pStyle w:val="SourceCode"/>
      </w:pPr>
      <w:r>
        <w:rPr>
          <w:rStyle w:val="VerbatimChar"/>
        </w:rPr>
        <w:t xml:space="preserve">##       [,1] [,2]  [,3]</w:t>
      </w:r>
      <w:r>
        <w:br w:type="textWrapping"/>
      </w:r>
      <w:r>
        <w:rPr>
          <w:rStyle w:val="VerbatimChar"/>
        </w:rPr>
        <w:t xml:space="preserve">## [1,] 127.5    0 127.5</w:t>
      </w:r>
    </w:p>
    <w:p>
      <w:pPr>
        <w:pStyle w:val="SourceCode"/>
      </w:pPr>
      <w:r>
        <w:rPr>
          <w:rStyle w:val="KeywordTok"/>
        </w:rPr>
        <w:t xml:space="preserve">pal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len=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rPr>
          <w:rStyle w:val="CommentTok"/>
        </w:rPr>
        <w:t xml:space="preserve">#Me entrega una secuencia de colores entre rojo y azul</w:t>
      </w:r>
    </w:p>
    <w:p>
      <w:pPr>
        <w:pStyle w:val="SourceCode"/>
      </w:pPr>
      <w:r>
        <w:rPr>
          <w:rStyle w:val="VerbatimChar"/>
        </w:rPr>
        <w:t xml:space="preserve">##            [,1] [,2]      [,3]</w:t>
      </w:r>
      <w:r>
        <w:br w:type="textWrapping"/>
      </w:r>
      <w:r>
        <w:rPr>
          <w:rStyle w:val="VerbatimChar"/>
        </w:rPr>
        <w:t xml:space="preserve">##  [1,] 255.00000    0   0.00000</w:t>
      </w:r>
      <w:r>
        <w:br w:type="textWrapping"/>
      </w:r>
      <w:r>
        <w:rPr>
          <w:rStyle w:val="VerbatimChar"/>
        </w:rPr>
        <w:t xml:space="preserve">##  [2,] 226.66667    0  28.33333</w:t>
      </w:r>
      <w:r>
        <w:br w:type="textWrapping"/>
      </w:r>
      <w:r>
        <w:rPr>
          <w:rStyle w:val="VerbatimChar"/>
        </w:rPr>
        <w:t xml:space="preserve">##  [3,] 198.33333    0  56.66667</w:t>
      </w:r>
      <w:r>
        <w:br w:type="textWrapping"/>
      </w:r>
      <w:r>
        <w:rPr>
          <w:rStyle w:val="VerbatimChar"/>
        </w:rPr>
        <w:t xml:space="preserve">##  [4,] 170.00000    0  85.00000</w:t>
      </w:r>
      <w:r>
        <w:br w:type="textWrapping"/>
      </w:r>
      <w:r>
        <w:rPr>
          <w:rStyle w:val="VerbatimChar"/>
        </w:rPr>
        <w:t xml:space="preserve">##  [5,] 141.66667    0 113.33333</w:t>
      </w:r>
      <w:r>
        <w:br w:type="textWrapping"/>
      </w:r>
      <w:r>
        <w:rPr>
          <w:rStyle w:val="VerbatimChar"/>
        </w:rPr>
        <w:t xml:space="preserve">##  [6,] 113.33333    0 141.66667</w:t>
      </w:r>
      <w:r>
        <w:br w:type="textWrapping"/>
      </w:r>
      <w:r>
        <w:rPr>
          <w:rStyle w:val="VerbatimChar"/>
        </w:rPr>
        <w:t xml:space="preserve">##  [7,]  85.00000    0 170.00000</w:t>
      </w:r>
      <w:r>
        <w:br w:type="textWrapping"/>
      </w:r>
      <w:r>
        <w:rPr>
          <w:rStyle w:val="VerbatimChar"/>
        </w:rPr>
        <w:t xml:space="preserve">##  [8,]  56.66667    0 198.33333</w:t>
      </w:r>
      <w:r>
        <w:br w:type="textWrapping"/>
      </w:r>
      <w:r>
        <w:rPr>
          <w:rStyle w:val="VerbatimChar"/>
        </w:rPr>
        <w:t xml:space="preserve">##  [9,]  28.33333    0 226.66667</w:t>
      </w:r>
      <w:r>
        <w:br w:type="textWrapping"/>
      </w:r>
      <w:r>
        <w:rPr>
          <w:rStyle w:val="VerbatimChar"/>
        </w:rPr>
        <w:t xml:space="preserve">## [10,]   0.00000    0 255.00000</w:t>
      </w:r>
    </w:p>
    <w:p>
      <w:pPr>
        <w:pStyle w:val="SourceCode"/>
      </w:pPr>
      <w:r>
        <w:rPr>
          <w:rStyle w:val="NormalTok"/>
        </w:rPr>
        <w:t xml:space="preserve">pal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colorRampPalette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#Ramp</w:t>
      </w:r>
      <w:r>
        <w:br w:type="textWrapping"/>
      </w:r>
      <w:r>
        <w:rPr>
          <w:rStyle w:val="KeywordTok"/>
        </w:rPr>
        <w:t xml:space="preserve">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#Me entrega dos colores interpolando los dados (En este caso me entrega los originales</w:t>
      </w:r>
    </w:p>
    <w:p>
      <w:pPr>
        <w:pStyle w:val="SourceCode"/>
      </w:pPr>
      <w:r>
        <w:rPr>
          <w:rStyle w:val="VerbatimChar"/>
        </w:rPr>
        <w:t xml:space="preserve">## [1] "#FF0000" "#FFFF00"</w:t>
      </w:r>
    </w:p>
    <w:p>
      <w:pPr>
        <w:pStyle w:val="SourceCode"/>
      </w:pPr>
      <w:r>
        <w:rPr>
          <w:rStyle w:val="KeywordTok"/>
        </w:rPr>
        <w:t xml:space="preserve">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#Me entrega un vector de caracteres en hexadecimal(Los primeros dos numero son rojo, los siguientes verdes y los siguientes azules). La F representa el maximo numero en hexadecimal.</w:t>
      </w:r>
    </w:p>
    <w:p>
      <w:pPr>
        <w:pStyle w:val="SourceCode"/>
      </w:pPr>
      <w:r>
        <w:rPr>
          <w:rStyle w:val="VerbatimChar"/>
        </w:rPr>
        <w:t xml:space="preserve">##  [1] "#FF0000" "#FF1C00" "#FF3800" "#FF5500" "#FF7100" "#FF8D00" "#FFAA00"</w:t>
      </w:r>
      <w:r>
        <w:br w:type="textWrapping"/>
      </w:r>
      <w:r>
        <w:rPr>
          <w:rStyle w:val="VerbatimChar"/>
        </w:rPr>
        <w:t xml:space="preserve">##  [8] "#FFC600" "#FFE200" "#FFFF00"</w:t>
      </w:r>
    </w:p>
    <w:p>
      <w:pPr>
        <w:pStyle w:val="Heading1"/>
      </w:pPr>
      <w:bookmarkStart w:id="55" w:name="working-with-color-in-r-plots-part-3"/>
      <w:bookmarkEnd w:id="55"/>
      <w:r>
        <w:t xml:space="preserve">Working with Color in R Plots (part 3)</w:t>
      </w:r>
    </w:p>
    <w:p>
      <w:pPr>
        <w:pStyle w:val="FirstParagraph"/>
      </w:pPr>
      <w:r>
        <w:t xml:space="preserve">Otra opcion es RColorBrewer, que fue creado para hacer mapploting. Existen 3 tipos de paletas:</w:t>
      </w:r>
    </w:p>
    <w:p>
      <w:pPr>
        <w:pStyle w:val="Compact"/>
        <w:numPr>
          <w:numId w:val="1008"/>
          <w:ilvl w:val="0"/>
        </w:numPr>
      </w:pPr>
      <w:r>
        <w:t xml:space="preserve">Secuenciales: para datos que estan de menor a mayor</w:t>
      </w:r>
    </w:p>
    <w:p>
      <w:pPr>
        <w:pStyle w:val="Compact"/>
        <w:numPr>
          <w:numId w:val="1008"/>
          <w:ilvl w:val="0"/>
        </w:numPr>
      </w:pPr>
      <w:r>
        <w:t xml:space="preserve">Divergentes: La desviacion de la media por ejemplo</w:t>
      </w:r>
    </w:p>
    <w:p>
      <w:pPr>
        <w:pStyle w:val="Compact"/>
        <w:numPr>
          <w:numId w:val="1008"/>
          <w:ilvl w:val="0"/>
        </w:numPr>
      </w:pPr>
      <w:r>
        <w:t xml:space="preserve">Cualitativo: Representar data que no este ordenado, factores, variables categoricas</w:t>
      </w:r>
    </w:p>
    <w:p>
      <w:pPr>
        <w:pStyle w:val="FirstParagraph"/>
      </w:pPr>
      <w:r>
        <w:t xml:space="preserve">Estas paletas se pueden pasar a las funciones colorRamp y colorRampPalette para usarlas</w:t>
      </w:r>
    </w:p>
    <w:p>
      <w:pPr>
        <w:pStyle w:val="FigureWithCaption"/>
      </w:pPr>
      <w:r>
        <w:drawing>
          <wp:inline>
            <wp:extent cx="5334000" cy="3988486"/>
            <wp:effectExtent b="0" l="0" r="0" t="0"/>
            <wp:docPr descr="Secuencial, divergente, cualitativo" title="" id="1" name="Picture"/>
            <a:graphic>
              <a:graphicData uri="http://schemas.openxmlformats.org/drawingml/2006/picture">
                <pic:pic>
                  <pic:nvPicPr>
                    <pic:cNvPr descr="Color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8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Secuencial, divergente, cualitativo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(RColorBrewer)</w:t>
      </w:r>
      <w:r>
        <w:br w:type="textWrapping"/>
      </w:r>
      <w:r>
        <w:rPr>
          <w:rStyle w:val="NormalTok"/>
        </w:rPr>
        <w:t xml:space="preserve">cols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"BuGn"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#Entrega una paleta de colores</w:t>
      </w:r>
      <w:r>
        <w:br w:type="textWrapping"/>
      </w:r>
      <w:r>
        <w:rPr>
          <w:rStyle w:val="NormalTok"/>
        </w:rPr>
        <w:t xml:space="preserve">cols</w:t>
      </w:r>
    </w:p>
    <w:p>
      <w:pPr>
        <w:pStyle w:val="SourceCode"/>
      </w:pPr>
      <w:r>
        <w:rPr>
          <w:rStyle w:val="VerbatimChar"/>
        </w:rPr>
        <w:t xml:space="preserve">## [1] "#E5F5F9" "#99D8C9" "#2CA25F"</w:t>
      </w:r>
    </w:p>
    <w:p>
      <w:pPr>
        <w:pStyle w:val="SourceCode"/>
      </w:pPr>
      <w:r>
        <w:rPr>
          <w:rStyle w:val="NormalTok"/>
        </w:rPr>
        <w:t xml:space="preserve">pal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colorRampPalette</w:t>
      </w:r>
      <w:r>
        <w:rPr>
          <w:rStyle w:val="NormalTok"/>
        </w:rPr>
        <w:t xml:space="preserve">(cols)</w:t>
      </w:r>
      <w:r>
        <w:br w:type="textWrapping"/>
      </w:r>
      <w:r>
        <w:rPr>
          <w:rStyle w:val="KeywordTok"/>
        </w:rPr>
        <w:t xml:space="preserve">image</w:t>
      </w:r>
      <w:r>
        <w:rPr>
          <w:rStyle w:val="NormalTok"/>
        </w:rPr>
        <w:t xml:space="preserve">(volcano,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-3_files/figure-docx/Working%20with%20Color%20in%20R%20Plots%20(part%203)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smoothScatter</w:t>
      </w:r>
      <w:r>
        <w:rPr>
          <w:rStyle w:val="NormalTok"/>
        </w:rPr>
        <w:t xml:space="preserve">(x, y) </w:t>
      </w:r>
      <w:r>
        <w:rPr>
          <w:rStyle w:val="CommentTok"/>
        </w:rPr>
        <w:t xml:space="preserve">#Esta funcion permite plotear muchos puntos cuando no te interesan los puntos en si, si no que donde estan agrupados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-3_files/figure-docx/Working%20with%20Color%20in%20R%20Plots%20(part%203)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9" w:name="working-with-color-in-r-plots-part-4"/>
      <w:bookmarkEnd w:id="59"/>
      <w:r>
        <w:t xml:space="preserve">Working with Color in R Plots (part 4)</w:t>
      </w:r>
    </w:p>
    <w:p>
      <w:pPr>
        <w:pStyle w:val="FirstParagraph"/>
      </w:pPr>
      <w:r>
        <w:t xml:space="preserve">Funcion rgb, permite producir cualquier color a partir de rojo, verde y azul. Tambien permite la transparencia de colores con alpha. Colorspace tambien permite jugar con los colores.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(x,y,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-3_files/figure-docx/Working%20with%20Color%20in%20R%20Plots%20(part%204)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(x,y,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rgb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))  </w:t>
      </w:r>
      <w:r>
        <w:rPr>
          <w:rStyle w:val="CommentTok"/>
        </w:rPr>
        <w:t xml:space="preserve">#Le entrego la transparencia a los numeros (Rojo,Verde,Azul,Alpha)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eek-3_files/figure-docx/Working%20with%20Color%20in%20R%20Plots%20(part%204)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a22c57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8e0e2f87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6" Target="media/rId56.png" /><Relationship Type="http://schemas.openxmlformats.org/officeDocument/2006/relationships/image" Id="rId22" Target="media/rId22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1" Target="media/rId6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3</dc:title>
  <dc:creator>Tomás</dc:creator>
  <dcterms:created xsi:type="dcterms:W3CDTF">2019-12-10T03:03:28Z</dcterms:created>
  <dcterms:modified xsi:type="dcterms:W3CDTF">2019-12-10T03:03:28Z</dcterms:modified>
</cp:coreProperties>
</file>