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3"/>
      </w:pPr>
      <w:bookmarkStart w:id="21" w:name="communicating-results"/>
      <w:bookmarkEnd w:id="21"/>
      <w:r>
        <w:t xml:space="preserve">Communicating Results</w:t>
      </w:r>
    </w:p>
    <w:p>
      <w:pPr>
        <w:pStyle w:val="FirstParagraph"/>
      </w:pPr>
      <w:r>
        <w:t xml:space="preserve">Un informe debe tener los argumentos precisos para presentarle a alguien que no puede ver todo el contenido.</w:t>
      </w:r>
    </w:p>
    <w:p>
      <w:pPr>
        <w:pStyle w:val="Compact"/>
        <w:numPr>
          <w:numId w:val="1001"/>
          <w:ilvl w:val="0"/>
        </w:numPr>
      </w:pPr>
      <w:r>
        <w:t xml:space="preserve">Titulo / Autor</w:t>
      </w:r>
    </w:p>
    <w:p>
      <w:pPr>
        <w:pStyle w:val="Compact"/>
        <w:numPr>
          <w:numId w:val="1001"/>
          <w:ilvl w:val="0"/>
        </w:numPr>
      </w:pPr>
      <w:r>
        <w:t xml:space="preserve">Abstract</w:t>
      </w:r>
    </w:p>
    <w:p>
      <w:pPr>
        <w:pStyle w:val="Compact"/>
        <w:numPr>
          <w:numId w:val="1001"/>
          <w:ilvl w:val="0"/>
        </w:numPr>
      </w:pPr>
      <w:r>
        <w:t xml:space="preserve">Cuerpo / Resultados</w:t>
      </w:r>
    </w:p>
    <w:p>
      <w:pPr>
        <w:pStyle w:val="Compact"/>
        <w:numPr>
          <w:numId w:val="1001"/>
          <w:ilvl w:val="0"/>
        </w:numPr>
      </w:pPr>
      <w:r>
        <w:t xml:space="preserve">Material de apoyo</w:t>
      </w:r>
    </w:p>
    <w:p>
      <w:pPr>
        <w:pStyle w:val="Compact"/>
        <w:numPr>
          <w:numId w:val="1001"/>
          <w:ilvl w:val="0"/>
        </w:numPr>
      </w:pPr>
      <w:r>
        <w:t xml:space="preserve">Codigo, Data</w:t>
      </w:r>
    </w:p>
    <w:p>
      <w:pPr>
        <w:pStyle w:val="Heading3"/>
      </w:pPr>
      <w:bookmarkStart w:id="22" w:name="rpubs"/>
      <w:bookmarkEnd w:id="22"/>
      <w:r>
        <w:t xml:space="preserve">RPubs</w:t>
      </w:r>
    </w:p>
    <w:p>
      <w:pPr>
        <w:pStyle w:val="FirstParagraph"/>
      </w:pPr>
      <w:r>
        <w:t xml:space="preserve">Rpubs permite encontrar y publicar material en Rmarkdown de manera publica en un sitio web: www.rpubs.com.</w:t>
      </w:r>
      <w:r>
        <w:t xml:space="preserve"> </w:t>
      </w:r>
      <w:r>
        <w:t xml:space="preserve">Los archivos .html pueden ser publicados automaticamente apretando el boton publish arriba a la derecha en Rpubs.</w:t>
      </w:r>
    </w:p>
    <w:p>
      <w:pPr>
        <w:pStyle w:val="Heading3"/>
      </w:pPr>
      <w:bookmarkStart w:id="23" w:name="reproducible-research-checklist-part-1"/>
      <w:bookmarkEnd w:id="23"/>
      <w:r>
        <w:t xml:space="preserve">Reproducible Research Checklist (part 1)</w:t>
      </w:r>
    </w:p>
    <w:p>
      <w:pPr>
        <w:pStyle w:val="Compact"/>
        <w:numPr>
          <w:numId w:val="1002"/>
          <w:ilvl w:val="0"/>
        </w:numPr>
      </w:pPr>
      <w:r>
        <w:t xml:space="preserve">Basura es basura, tienes que empezar con algo que te interese a ti y a otras personas</w:t>
      </w:r>
    </w:p>
    <w:p>
      <w:pPr>
        <w:pStyle w:val="Compact"/>
        <w:numPr>
          <w:numId w:val="1002"/>
          <w:ilvl w:val="0"/>
        </w:numPr>
      </w:pPr>
      <w:r>
        <w:t xml:space="preserve">Generar una buena pregunta a los datos</w:t>
      </w:r>
    </w:p>
    <w:p>
      <w:pPr>
        <w:pStyle w:val="Compact"/>
        <w:numPr>
          <w:numId w:val="1002"/>
          <w:ilvl w:val="0"/>
        </w:numPr>
      </w:pPr>
      <w:r>
        <w:t xml:space="preserve">Trabaja con persona que te lleves bien en el trabajo</w:t>
      </w:r>
    </w:p>
    <w:p>
      <w:pPr>
        <w:pStyle w:val="FirstParagraph"/>
      </w:pPr>
      <w:r>
        <w:t xml:space="preserve">Cosas que no hay que hacer:</w:t>
      </w:r>
    </w:p>
    <w:p>
      <w:pPr>
        <w:pStyle w:val="Compact"/>
        <w:numPr>
          <w:numId w:val="1003"/>
          <w:ilvl w:val="0"/>
        </w:numPr>
      </w:pPr>
      <w:r>
        <w:t xml:space="preserve">No edites a mano (Excel, u otros programas)</w:t>
      </w:r>
    </w:p>
    <w:p>
      <w:pPr>
        <w:pStyle w:val="Compact"/>
        <w:numPr>
          <w:numId w:val="1003"/>
          <w:ilvl w:val="0"/>
        </w:numPr>
      </w:pPr>
      <w:r>
        <w:t xml:space="preserve">No editar tablas ni figuras</w:t>
      </w:r>
    </w:p>
    <w:p>
      <w:pPr>
        <w:pStyle w:val="Compact"/>
        <w:numPr>
          <w:numId w:val="1003"/>
          <w:ilvl w:val="0"/>
        </w:numPr>
      </w:pPr>
      <w:r>
        <w:t xml:space="preserve">No descargues los archivos a mano (Si lo haces dejar instrucciones de como hacerlo)</w:t>
      </w:r>
    </w:p>
    <w:p>
      <w:pPr>
        <w:pStyle w:val="Compact"/>
        <w:numPr>
          <w:numId w:val="1003"/>
          <w:ilvl w:val="0"/>
        </w:numPr>
      </w:pPr>
      <w:r>
        <w:t xml:space="preserve">No mover datos dentro del pc y tampoco cortar archivos muy grandes</w:t>
      </w:r>
    </w:p>
    <w:p>
      <w:pPr>
        <w:pStyle w:val="Heading3"/>
      </w:pPr>
      <w:bookmarkStart w:id="24" w:name="reproducible-research-checklist-part-2"/>
      <w:bookmarkEnd w:id="24"/>
      <w:r>
        <w:t xml:space="preserve">Reproducible Research Checklist (part 2)</w:t>
      </w:r>
    </w:p>
    <w:p>
      <w:pPr>
        <w:pStyle w:val="FirstParagraph"/>
      </w:pPr>
      <w:r>
        <w:t xml:space="preserve">Cosas que hay que hacer:</w:t>
      </w:r>
    </w:p>
    <w:p>
      <w:pPr>
        <w:pStyle w:val="Compact"/>
        <w:numPr>
          <w:numId w:val="1004"/>
          <w:ilvl w:val="0"/>
        </w:numPr>
      </w:pPr>
      <w:r>
        <w:t xml:space="preserve">Enseñarle al pc siempre a hacer todo, no hacer nada a mano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archive.ics.uci.edu/ml/machine-learning-databases/00275/Bike-Sharing-Dataset.zip"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"ProjectData/Bike-Sharing-Dataset.zp"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Usa el control de version (Git)</w:t>
      </w:r>
    </w:p>
    <w:p>
      <w:pPr>
        <w:pStyle w:val="Compact"/>
        <w:numPr>
          <w:numId w:val="1005"/>
          <w:ilvl w:val="0"/>
        </w:numPr>
      </w:pPr>
      <w:r>
        <w:t xml:space="preserve">Estate atento a tus ambiente de software (Arqutectura del computador, software, versions etc…)</w:t>
      </w:r>
    </w:p>
    <w:p>
      <w:pPr>
        <w:pStyle w:val="Heading3"/>
      </w:pPr>
      <w:bookmarkStart w:id="25" w:name="reproducible-research-checklist-part-3"/>
      <w:bookmarkEnd w:id="25"/>
      <w:r>
        <w:t xml:space="preserve">Reproducible Research Checklist (part 3)</w:t>
      </w:r>
    </w:p>
    <w:p>
      <w:pPr>
        <w:pStyle w:val="Compact"/>
        <w:numPr>
          <w:numId w:val="1006"/>
          <w:ilvl w:val="0"/>
        </w:numPr>
      </w:pPr>
      <w:r>
        <w:t xml:space="preserve">No guardes los outputs (Solamente cuando termines)</w:t>
      </w:r>
    </w:p>
    <w:p>
      <w:pPr>
        <w:pStyle w:val="Compact"/>
        <w:numPr>
          <w:numId w:val="1006"/>
          <w:ilvl w:val="0"/>
        </w:numPr>
      </w:pPr>
      <w:r>
        <w:t xml:space="preserve">set.seed() para generar numeros random y no perder esos numeros y poder reproducir</w:t>
      </w:r>
    </w:p>
    <w:p>
      <w:pPr>
        <w:pStyle w:val="Compact"/>
        <w:numPr>
          <w:numId w:val="1006"/>
          <w:ilvl w:val="0"/>
        </w:numPr>
      </w:pPr>
      <w:r>
        <w:t xml:space="preserve">Un analisis de datos no es algo corto (Raw Data -&gt; Processed Data -&gt; Analysis -&gt; Report)</w:t>
      </w:r>
    </w:p>
    <w:p>
      <w:pPr>
        <w:pStyle w:val="Heading3"/>
      </w:pPr>
      <w:bookmarkStart w:id="26" w:name="evidence-based-data-analysis-part-1"/>
      <w:bookmarkEnd w:id="26"/>
      <w:r>
        <w:t xml:space="preserve">Evidence-based Data Analysis (part 1)</w:t>
      </w:r>
    </w:p>
    <w:p>
      <w:pPr>
        <w:pStyle w:val="Compact"/>
        <w:numPr>
          <w:numId w:val="1007"/>
          <w:ilvl w:val="0"/>
        </w:numPr>
      </w:pPr>
      <w:r>
        <w:t xml:space="preserve">Un analisis debe ser replicable y reproducible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6c6c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a885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Tomás</dc:creator>
  <dcterms:created xsi:type="dcterms:W3CDTF">2020-02-20T20:11:44Z</dcterms:created>
  <dcterms:modified xsi:type="dcterms:W3CDTF">2020-02-20T20:11:44Z</dcterms:modified>
</cp:coreProperties>
</file>