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Fuenzalida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Heading2"/>
      </w:pPr>
      <w:bookmarkStart w:id="21" w:name="introduction-basic-least-squares"/>
      <w:bookmarkEnd w:id="21"/>
      <w:r>
        <w:t xml:space="preserve">Introduction: Basic Least Squares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(galton); 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(galton)</w:t>
      </w:r>
    </w:p>
    <w:p>
      <w:pPr>
        <w:pStyle w:val="SourceCode"/>
      </w:pPr>
      <w:r>
        <w:rPr>
          <w:rStyle w:val="VerbatimChar"/>
        </w:rPr>
        <w:t xml:space="preserve">## No id variables; using all as measure variables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variable); 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ory-7_files/figure-docx/Introduction:%20Basic%20Least%20Squ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primer lugar vamos a buscar una forma de precedir la altura de los niños sin ninguna otra informacion, lo mas sensato seria buscar el dato del medio o el promedio, pero como definimos eso.</w:t>
      </w:r>
      <w:r>
        <w:t xml:space="preserve"> </w:t>
      </w:r>
      <w:r>
        <w:t xml:space="preserve">Para definir el medio de un histograma debemos resolver: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r>
          <m:t>μ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minimizando</w:t>
      </w:r>
      <w:r>
        <w:t xml:space="preserve"> </w:t>
      </w:r>
      <m:oMath>
        <m:r>
          <m:t>μ</m:t>
        </m:r>
      </m:oMath>
    </w:p>
    <w:p>
      <w:pPr>
        <w:pStyle w:val="Heading2"/>
      </w:pPr>
      <w:bookmarkStart w:id="23" w:name="residuals"/>
      <w:bookmarkEnd w:id="23"/>
      <w:r>
        <w:t xml:space="preserve">Residuals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price;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carat;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(diamond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carat)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#Residuos (Valor esperado menos valor calculado, Y-Y_i)</w:t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(carats)"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(SIN 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(x[i],x[i]),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(y[i],yhat[i]),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ory-7_files/figure-docx/Residu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(carats)"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(SIN 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(x[i],x[i]),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(e[i],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ory-7_files/figure-docx/Residua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intervalo-de-confianza"/>
      <w:bookmarkEnd w:id="26"/>
      <w:r>
        <w:t xml:space="preserve">Intervalo de Confianza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 puede usar prediction tambien (95%)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20.09062 18.99098 21.19027</w:t>
      </w:r>
    </w:p>
    <w:p>
      <w:pPr>
        <w:pStyle w:val="Heading2"/>
      </w:pPr>
      <w:bookmarkStart w:id="27" w:name="multivariable-regression-examples-part-i"/>
      <w:bookmarkEnd w:id="27"/>
      <w:r>
        <w:t xml:space="preserve">Multivariable Regression Examples part 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(swiss);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(swiss,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ory-7_files/figure-docx/Multivariable%20Regression%20Examples%20part%20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27dc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7</dc:title>
  <dc:creator>Tomas Fuenzalida</dc:creator>
  <dcterms:created xsi:type="dcterms:W3CDTF">2020-04-24T20:36:43Z</dcterms:created>
  <dcterms:modified xsi:type="dcterms:W3CDTF">2020-04-24T20:36:43Z</dcterms:modified>
</cp:coreProperties>
</file>