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0A53" w:rsidRPr="00E67427" w:rsidRDefault="003D0A53" w:rsidP="00E67427">
      <w:pPr>
        <w:jc w:val="center"/>
      </w:pPr>
      <w:r w:rsidRPr="002638CB">
        <w:rPr>
          <w:b/>
        </w:rPr>
        <w:t>A PROPOSAL FOR STAGING THE 10</w:t>
      </w:r>
      <w:r w:rsidRPr="002638CB">
        <w:rPr>
          <w:b/>
          <w:vertAlign w:val="superscript"/>
        </w:rPr>
        <w:t>TH</w:t>
      </w:r>
      <w:r w:rsidRPr="002638CB">
        <w:rPr>
          <w:b/>
        </w:rPr>
        <w:t xml:space="preserve"> EDITION OF THE EAST AFRICA BIENNALE</w:t>
      </w:r>
    </w:p>
    <w:p w:rsidR="003D0A53" w:rsidRPr="003D0A53" w:rsidRDefault="003D0A53" w:rsidP="002638CB">
      <w:pPr>
        <w:pStyle w:val="Heading1"/>
      </w:pPr>
      <w:bookmarkStart w:id="0" w:name="_Toc43381530"/>
      <w:r w:rsidRPr="002638CB">
        <w:t>INTRODUCTION</w:t>
      </w:r>
      <w:bookmarkEnd w:id="0"/>
    </w:p>
    <w:p w:rsidR="003D0A53" w:rsidRPr="003D0A53" w:rsidRDefault="003D0A53" w:rsidP="003D0A53">
      <w:pPr>
        <w:spacing w:line="240" w:lineRule="auto"/>
        <w:jc w:val="both"/>
        <w:rPr>
          <w:szCs w:val="24"/>
        </w:rPr>
      </w:pPr>
      <w:r w:rsidRPr="003D0A53">
        <w:rPr>
          <w:szCs w:val="24"/>
        </w:rPr>
        <w:t xml:space="preserve">The East Africa Art Biennale was founded in 2003 </w:t>
      </w:r>
      <w:r w:rsidR="00F7693B">
        <w:t>by two people namely</w:t>
      </w:r>
      <w:r w:rsidR="00F7693B" w:rsidRPr="00F7693B">
        <w:t>,</w:t>
      </w:r>
      <w:r w:rsidR="00F7693B">
        <w:t xml:space="preserve"> </w:t>
      </w:r>
      <w:r w:rsidR="00F7693B" w:rsidRPr="00F7693B">
        <w:t xml:space="preserve">Yves </w:t>
      </w:r>
      <w:proofErr w:type="spellStart"/>
      <w:r w:rsidR="00F7693B" w:rsidRPr="00F7693B">
        <w:t>Goscinny</w:t>
      </w:r>
      <w:proofErr w:type="spellEnd"/>
      <w:r w:rsidR="00F7693B" w:rsidRPr="00F7693B">
        <w:t>, a Belgian expatriate who worked and lived in Tanzania and Professor Elias Jengo of the Department of Creative Arts (formerly Dep</w:t>
      </w:r>
      <w:r w:rsidR="00F7693B">
        <w:t xml:space="preserve">t. of Fine and Performing Arts), University of Dar es Salaam </w:t>
      </w:r>
      <w:r w:rsidRPr="003D0A53">
        <w:rPr>
          <w:szCs w:val="24"/>
        </w:rPr>
        <w:t>in Dar es Salaam and registered by the National Arts Council (BASATA), an agency of the Ministry of Information, Culture, Arts and Sports, in the same year</w:t>
      </w:r>
      <w:r w:rsidR="00F7693B">
        <w:rPr>
          <w:szCs w:val="24"/>
        </w:rPr>
        <w:t>.</w:t>
      </w:r>
      <w:r w:rsidRPr="003D0A53">
        <w:rPr>
          <w:szCs w:val="24"/>
        </w:rPr>
        <w:t xml:space="preserve"> </w:t>
      </w:r>
      <w:r w:rsidR="00F7693B" w:rsidRPr="00F7693B">
        <w:t>The Assoc</w:t>
      </w:r>
      <w:r w:rsidR="00F7693B">
        <w:t xml:space="preserve">iation initiated the formation </w:t>
      </w:r>
      <w:r w:rsidR="00F7693B" w:rsidRPr="00F7693B">
        <w:t>of national organizing committees in Kenya, Uganda, Rwanda and Burundi. The committees are responsible for the administration and management of artworks to be showcased in each Biennale. This has been going on smoothly since 2003 and it is likely to be so for time to come. So far there have been Biennales held in 2003, 2005, 2007, 2009, 2011, 2013,</w:t>
      </w:r>
      <w:r w:rsidR="00F7693B">
        <w:t xml:space="preserve"> 2015, 2017 and 2019</w:t>
      </w:r>
      <w:r w:rsidR="00F7693B" w:rsidRPr="00F7693B">
        <w:t xml:space="preserve"> in which visual artists from the East African countries participated. </w:t>
      </w:r>
      <w:r w:rsidRPr="003D0A53">
        <w:rPr>
          <w:szCs w:val="24"/>
        </w:rPr>
        <w:t>It is a non-partisan, non-profit and non-governmental organization run on voluntary basis to achieve the following objectives</w:t>
      </w:r>
      <w:r w:rsidR="00F7693B">
        <w:rPr>
          <w:szCs w:val="24"/>
        </w:rPr>
        <w:t>:</w:t>
      </w:r>
      <w:r w:rsidR="00F7693B">
        <w:t xml:space="preserve"> </w:t>
      </w:r>
    </w:p>
    <w:p w:rsidR="003D0A53" w:rsidRPr="003D0A53" w:rsidRDefault="003D0A53" w:rsidP="003D0A53">
      <w:pPr>
        <w:pStyle w:val="ListParagraph"/>
        <w:numPr>
          <w:ilvl w:val="0"/>
          <w:numId w:val="2"/>
        </w:numPr>
        <w:jc w:val="both"/>
        <w:rPr>
          <w:szCs w:val="24"/>
        </w:rPr>
      </w:pPr>
      <w:r w:rsidRPr="003D0A53">
        <w:rPr>
          <w:szCs w:val="24"/>
        </w:rPr>
        <w:t>To establish a forum for East African visual artists and designers where they can meet and exchange professional ideas.</w:t>
      </w:r>
    </w:p>
    <w:p w:rsidR="003D0A53" w:rsidRPr="003D0A53" w:rsidRDefault="003D0A53" w:rsidP="003D0A53">
      <w:pPr>
        <w:pStyle w:val="ListParagraph"/>
        <w:numPr>
          <w:ilvl w:val="0"/>
          <w:numId w:val="2"/>
        </w:numPr>
        <w:jc w:val="both"/>
        <w:rPr>
          <w:szCs w:val="24"/>
        </w:rPr>
      </w:pPr>
      <w:r w:rsidRPr="003D0A53">
        <w:rPr>
          <w:szCs w:val="24"/>
        </w:rPr>
        <w:t>To offer specialized training in artistic media used through workshops held during the Biennale sessions.</w:t>
      </w:r>
    </w:p>
    <w:p w:rsidR="003D0A53" w:rsidRPr="003D0A53" w:rsidRDefault="003D0A53" w:rsidP="003D0A53">
      <w:pPr>
        <w:pStyle w:val="ListParagraph"/>
        <w:numPr>
          <w:ilvl w:val="0"/>
          <w:numId w:val="2"/>
        </w:numPr>
        <w:jc w:val="both"/>
        <w:rPr>
          <w:szCs w:val="24"/>
        </w:rPr>
      </w:pPr>
      <w:r w:rsidRPr="003D0A53">
        <w:rPr>
          <w:szCs w:val="24"/>
        </w:rPr>
        <w:t>To foster the spirit of cooperation for artists and designers to interact with art patrons and dealers.</w:t>
      </w:r>
    </w:p>
    <w:p w:rsidR="003D0A53" w:rsidRPr="003D0A53" w:rsidRDefault="003D0A53" w:rsidP="003D0A53">
      <w:pPr>
        <w:pStyle w:val="ListParagraph"/>
        <w:numPr>
          <w:ilvl w:val="0"/>
          <w:numId w:val="2"/>
        </w:numPr>
        <w:jc w:val="both"/>
        <w:rPr>
          <w:szCs w:val="24"/>
        </w:rPr>
      </w:pPr>
      <w:r w:rsidRPr="003D0A53">
        <w:rPr>
          <w:szCs w:val="24"/>
        </w:rPr>
        <w:t>To create awareness among the general public on professional role of artists and designers.</w:t>
      </w:r>
    </w:p>
    <w:p w:rsidR="003D0A53" w:rsidRPr="003D0A53" w:rsidRDefault="003D0A53" w:rsidP="003D0A53">
      <w:pPr>
        <w:pStyle w:val="ListParagraph"/>
        <w:numPr>
          <w:ilvl w:val="0"/>
          <w:numId w:val="2"/>
        </w:numPr>
        <w:jc w:val="both"/>
        <w:rPr>
          <w:szCs w:val="24"/>
        </w:rPr>
      </w:pPr>
      <w:r w:rsidRPr="003D0A53">
        <w:rPr>
          <w:szCs w:val="24"/>
        </w:rPr>
        <w:t>To enhance the image of the artists and designers through publication of their works in the Biennale catalogue.</w:t>
      </w:r>
    </w:p>
    <w:p w:rsidR="003D0A53" w:rsidRPr="003D0A53" w:rsidRDefault="003D0A53" w:rsidP="003D0A53">
      <w:pPr>
        <w:pStyle w:val="ListParagraph"/>
        <w:numPr>
          <w:ilvl w:val="0"/>
          <w:numId w:val="2"/>
        </w:numPr>
        <w:jc w:val="both"/>
        <w:rPr>
          <w:szCs w:val="24"/>
        </w:rPr>
      </w:pPr>
      <w:r w:rsidRPr="003D0A53">
        <w:rPr>
          <w:szCs w:val="24"/>
        </w:rPr>
        <w:t>To work with any organization that can foster the objectives of the organization.</w:t>
      </w:r>
    </w:p>
    <w:p w:rsidR="003D0A53" w:rsidRPr="003D0A53" w:rsidRDefault="003D0A53" w:rsidP="003D0A53">
      <w:pPr>
        <w:pStyle w:val="ListParagraph"/>
        <w:numPr>
          <w:ilvl w:val="0"/>
          <w:numId w:val="2"/>
        </w:numPr>
        <w:jc w:val="both"/>
        <w:rPr>
          <w:szCs w:val="24"/>
        </w:rPr>
      </w:pPr>
      <w:r w:rsidRPr="003D0A53">
        <w:rPr>
          <w:szCs w:val="24"/>
        </w:rPr>
        <w:t>To organize every two years (Biennale) a visual arts exhibition including performing arts with artists from the East African region.</w:t>
      </w:r>
    </w:p>
    <w:p w:rsidR="003D0A53" w:rsidRPr="003D0A53" w:rsidRDefault="003D0A53" w:rsidP="003D0A53">
      <w:pPr>
        <w:pStyle w:val="ListParagraph"/>
        <w:jc w:val="both"/>
        <w:rPr>
          <w:szCs w:val="24"/>
        </w:rPr>
      </w:pPr>
    </w:p>
    <w:p w:rsidR="003D0A53" w:rsidRPr="003D0A53" w:rsidRDefault="003D0A53" w:rsidP="003D0A53">
      <w:pPr>
        <w:spacing w:line="240" w:lineRule="auto"/>
        <w:jc w:val="both"/>
        <w:rPr>
          <w:szCs w:val="24"/>
        </w:rPr>
      </w:pPr>
      <w:r w:rsidRPr="003D0A53">
        <w:rPr>
          <w:szCs w:val="24"/>
        </w:rPr>
        <w:t>The EASTAFAB Organizing Committee is made up of the following volunteers:</w:t>
      </w:r>
    </w:p>
    <w:p w:rsidR="003D0A53" w:rsidRPr="003D0A53" w:rsidRDefault="003D0A53" w:rsidP="003D0A53">
      <w:pPr>
        <w:numPr>
          <w:ilvl w:val="0"/>
          <w:numId w:val="1"/>
        </w:numPr>
        <w:spacing w:line="240" w:lineRule="auto"/>
        <w:jc w:val="both"/>
        <w:rPr>
          <w:szCs w:val="24"/>
        </w:rPr>
      </w:pPr>
      <w:r w:rsidRPr="003D0A53">
        <w:rPr>
          <w:szCs w:val="24"/>
        </w:rPr>
        <w:t>Prof. Elias Jengo – Chairman</w:t>
      </w:r>
    </w:p>
    <w:p w:rsidR="003D0A53" w:rsidRDefault="00FC64B7" w:rsidP="003D0A53">
      <w:pPr>
        <w:numPr>
          <w:ilvl w:val="0"/>
          <w:numId w:val="1"/>
        </w:numPr>
        <w:spacing w:line="240" w:lineRule="auto"/>
        <w:jc w:val="both"/>
        <w:rPr>
          <w:szCs w:val="24"/>
        </w:rPr>
      </w:pPr>
      <w:r w:rsidRPr="003D0A53">
        <w:rPr>
          <w:szCs w:val="24"/>
        </w:rPr>
        <w:t>Ms. Firdaus Mbogho</w:t>
      </w:r>
      <w:r>
        <w:rPr>
          <w:szCs w:val="24"/>
        </w:rPr>
        <w:t xml:space="preserve"> </w:t>
      </w:r>
      <w:r w:rsidR="003D0A53" w:rsidRPr="003D0A53">
        <w:rPr>
          <w:szCs w:val="24"/>
        </w:rPr>
        <w:t xml:space="preserve">– </w:t>
      </w:r>
      <w:r>
        <w:rPr>
          <w:szCs w:val="24"/>
        </w:rPr>
        <w:t xml:space="preserve">Acting </w:t>
      </w:r>
      <w:r w:rsidR="003D0A53" w:rsidRPr="003D0A53">
        <w:rPr>
          <w:szCs w:val="24"/>
        </w:rPr>
        <w:t>Executive Director</w:t>
      </w:r>
    </w:p>
    <w:p w:rsidR="00FC64B7" w:rsidRPr="003D0A53" w:rsidRDefault="00FC64B7" w:rsidP="003D0A53">
      <w:pPr>
        <w:numPr>
          <w:ilvl w:val="0"/>
          <w:numId w:val="1"/>
        </w:numPr>
        <w:spacing w:line="240" w:lineRule="auto"/>
        <w:jc w:val="both"/>
        <w:rPr>
          <w:szCs w:val="24"/>
        </w:rPr>
      </w:pPr>
      <w:r>
        <w:rPr>
          <w:szCs w:val="24"/>
        </w:rPr>
        <w:t xml:space="preserve">Dr. George </w:t>
      </w:r>
      <w:proofErr w:type="spellStart"/>
      <w:r>
        <w:rPr>
          <w:szCs w:val="24"/>
        </w:rPr>
        <w:t>Danford</w:t>
      </w:r>
      <w:proofErr w:type="spellEnd"/>
      <w:r>
        <w:rPr>
          <w:szCs w:val="24"/>
        </w:rPr>
        <w:t xml:space="preserve"> </w:t>
      </w:r>
      <w:proofErr w:type="spellStart"/>
      <w:r>
        <w:rPr>
          <w:szCs w:val="24"/>
        </w:rPr>
        <w:t>Nahimiani</w:t>
      </w:r>
      <w:proofErr w:type="spellEnd"/>
      <w:r>
        <w:rPr>
          <w:szCs w:val="24"/>
        </w:rPr>
        <w:t xml:space="preserve"> </w:t>
      </w:r>
      <w:r w:rsidRPr="003D0A53">
        <w:rPr>
          <w:szCs w:val="24"/>
        </w:rPr>
        <w:t>–</w:t>
      </w:r>
      <w:r>
        <w:rPr>
          <w:szCs w:val="24"/>
        </w:rPr>
        <w:t xml:space="preserve"> Treasurer</w:t>
      </w:r>
    </w:p>
    <w:p w:rsidR="003D0A53" w:rsidRPr="003D0A53" w:rsidRDefault="003D0A53" w:rsidP="003D0A53">
      <w:pPr>
        <w:numPr>
          <w:ilvl w:val="0"/>
          <w:numId w:val="1"/>
        </w:numPr>
        <w:spacing w:line="240" w:lineRule="auto"/>
        <w:jc w:val="both"/>
        <w:rPr>
          <w:szCs w:val="24"/>
        </w:rPr>
      </w:pPr>
      <w:r w:rsidRPr="003D0A53">
        <w:rPr>
          <w:szCs w:val="24"/>
        </w:rPr>
        <w:t xml:space="preserve">Mr. Stephen </w:t>
      </w:r>
      <w:proofErr w:type="spellStart"/>
      <w:r w:rsidRPr="003D0A53">
        <w:rPr>
          <w:szCs w:val="24"/>
        </w:rPr>
        <w:t>Ndibalema</w:t>
      </w:r>
      <w:proofErr w:type="spellEnd"/>
      <w:r w:rsidRPr="003D0A53">
        <w:rPr>
          <w:szCs w:val="24"/>
        </w:rPr>
        <w:t xml:space="preserve"> – </w:t>
      </w:r>
      <w:proofErr w:type="spellStart"/>
      <w:r w:rsidRPr="003D0A53">
        <w:rPr>
          <w:szCs w:val="24"/>
        </w:rPr>
        <w:t>Programmes</w:t>
      </w:r>
      <w:proofErr w:type="spellEnd"/>
      <w:r w:rsidRPr="003D0A53">
        <w:rPr>
          <w:szCs w:val="24"/>
        </w:rPr>
        <w:t xml:space="preserve"> Coordinator</w:t>
      </w:r>
    </w:p>
    <w:p w:rsidR="003D0A53" w:rsidRPr="003D0A53" w:rsidRDefault="003D0A53" w:rsidP="003D0A53">
      <w:pPr>
        <w:numPr>
          <w:ilvl w:val="0"/>
          <w:numId w:val="1"/>
        </w:numPr>
        <w:spacing w:line="240" w:lineRule="auto"/>
        <w:jc w:val="both"/>
        <w:rPr>
          <w:szCs w:val="24"/>
        </w:rPr>
      </w:pPr>
      <w:r w:rsidRPr="003D0A53">
        <w:rPr>
          <w:szCs w:val="24"/>
        </w:rPr>
        <w:t xml:space="preserve">Ms. </w:t>
      </w:r>
      <w:proofErr w:type="spellStart"/>
      <w:r w:rsidRPr="003D0A53">
        <w:rPr>
          <w:szCs w:val="24"/>
        </w:rPr>
        <w:t>Fabiola</w:t>
      </w:r>
      <w:proofErr w:type="spellEnd"/>
      <w:r w:rsidRPr="003D0A53">
        <w:rPr>
          <w:szCs w:val="24"/>
        </w:rPr>
        <w:t xml:space="preserve"> </w:t>
      </w:r>
      <w:proofErr w:type="spellStart"/>
      <w:r w:rsidRPr="003D0A53">
        <w:rPr>
          <w:szCs w:val="24"/>
        </w:rPr>
        <w:t>Rutamu</w:t>
      </w:r>
      <w:proofErr w:type="spellEnd"/>
      <w:r w:rsidRPr="003D0A53">
        <w:rPr>
          <w:szCs w:val="24"/>
        </w:rPr>
        <w:t xml:space="preserve"> – Representative in Rwanda</w:t>
      </w:r>
    </w:p>
    <w:p w:rsidR="003D0A53" w:rsidRPr="003D0A53" w:rsidRDefault="003D0A53" w:rsidP="003D0A53">
      <w:pPr>
        <w:numPr>
          <w:ilvl w:val="0"/>
          <w:numId w:val="1"/>
        </w:numPr>
        <w:spacing w:line="240" w:lineRule="auto"/>
        <w:jc w:val="both"/>
        <w:rPr>
          <w:szCs w:val="24"/>
        </w:rPr>
      </w:pPr>
      <w:r w:rsidRPr="003D0A53">
        <w:rPr>
          <w:szCs w:val="24"/>
        </w:rPr>
        <w:lastRenderedPageBreak/>
        <w:t>Ms. Joy Maringa – Representative in Kenya</w:t>
      </w:r>
    </w:p>
    <w:p w:rsidR="003D0A53" w:rsidRPr="003D0A53" w:rsidRDefault="003D0A53" w:rsidP="003D0A53">
      <w:pPr>
        <w:spacing w:line="240" w:lineRule="auto"/>
        <w:jc w:val="both"/>
        <w:rPr>
          <w:szCs w:val="24"/>
        </w:rPr>
      </w:pPr>
      <w:r w:rsidRPr="003D0A53">
        <w:rPr>
          <w:szCs w:val="24"/>
        </w:rPr>
        <w:t>The EASTAFAB offices are situated at the Nafasi Art</w:t>
      </w:r>
      <w:r w:rsidR="006F631E">
        <w:rPr>
          <w:szCs w:val="24"/>
        </w:rPr>
        <w:t xml:space="preserve"> S</w:t>
      </w:r>
      <w:r w:rsidRPr="003D0A53">
        <w:rPr>
          <w:szCs w:val="24"/>
        </w:rPr>
        <w:t xml:space="preserve">pace, </w:t>
      </w:r>
      <w:proofErr w:type="spellStart"/>
      <w:r w:rsidRPr="003D0A53">
        <w:rPr>
          <w:szCs w:val="24"/>
        </w:rPr>
        <w:t>Mikocheni</w:t>
      </w:r>
      <w:proofErr w:type="spellEnd"/>
      <w:r w:rsidRPr="003D0A53">
        <w:rPr>
          <w:szCs w:val="24"/>
        </w:rPr>
        <w:t xml:space="preserve"> Light Indu</w:t>
      </w:r>
      <w:r w:rsidR="00C34D61">
        <w:rPr>
          <w:szCs w:val="24"/>
        </w:rPr>
        <w:t>s</w:t>
      </w:r>
      <w:r w:rsidRPr="003D0A53">
        <w:rPr>
          <w:szCs w:val="24"/>
        </w:rPr>
        <w:t xml:space="preserve">tries Area, </w:t>
      </w:r>
      <w:proofErr w:type="spellStart"/>
      <w:r w:rsidRPr="003D0A53">
        <w:rPr>
          <w:szCs w:val="24"/>
        </w:rPr>
        <w:t>Eyasi</w:t>
      </w:r>
      <w:proofErr w:type="spellEnd"/>
      <w:r w:rsidRPr="003D0A53">
        <w:rPr>
          <w:szCs w:val="24"/>
        </w:rPr>
        <w:t xml:space="preserve"> Road, </w:t>
      </w:r>
      <w:proofErr w:type="spellStart"/>
      <w:r w:rsidRPr="003D0A53">
        <w:rPr>
          <w:szCs w:val="24"/>
        </w:rPr>
        <w:t>Mikocheni</w:t>
      </w:r>
      <w:proofErr w:type="spellEnd"/>
      <w:r w:rsidRPr="003D0A53">
        <w:rPr>
          <w:szCs w:val="24"/>
        </w:rPr>
        <w:t xml:space="preserve"> B in Dar es Salaam, TANZANIA.</w:t>
      </w:r>
    </w:p>
    <w:p w:rsidR="002638CB" w:rsidRPr="003D0A53" w:rsidRDefault="002638CB" w:rsidP="002638CB">
      <w:pPr>
        <w:spacing w:line="240" w:lineRule="auto"/>
        <w:jc w:val="both"/>
        <w:rPr>
          <w:szCs w:val="24"/>
        </w:rPr>
      </w:pPr>
      <w:r>
        <w:rPr>
          <w:szCs w:val="24"/>
        </w:rPr>
        <w:t xml:space="preserve">The first </w:t>
      </w:r>
      <w:r w:rsidRPr="003D0A53">
        <w:rPr>
          <w:szCs w:val="24"/>
        </w:rPr>
        <w:t>Biennale first took place in 2003 when the Association came into being. Subsequent Biennales were held in 2005, 2007, 2009, 2011, 2013, 2015</w:t>
      </w:r>
      <w:r>
        <w:rPr>
          <w:szCs w:val="24"/>
        </w:rPr>
        <w:t>,</w:t>
      </w:r>
      <w:r w:rsidRPr="003D0A53">
        <w:rPr>
          <w:szCs w:val="24"/>
        </w:rPr>
        <w:t xml:space="preserve"> 2017, which was the biggest and referred to as the MOVING ARTS ACROSS EAST AFRICAN BORDERS project</w:t>
      </w:r>
      <w:r>
        <w:rPr>
          <w:szCs w:val="24"/>
        </w:rPr>
        <w:t>, and 2019</w:t>
      </w:r>
      <w:r w:rsidRPr="003D0A53">
        <w:rPr>
          <w:szCs w:val="24"/>
        </w:rPr>
        <w:t xml:space="preserve">. The success of all these Biennales is attributed to international cooperation and partnership, which the Association has received throughout its active life. Among its main donors and partners include the Embassies of Switzerland, Germany, Belgium, Denmark (DANIDA), European Union and USA. Others are the Alliance </w:t>
      </w:r>
      <w:proofErr w:type="spellStart"/>
      <w:r w:rsidRPr="003D0A53">
        <w:rPr>
          <w:szCs w:val="24"/>
        </w:rPr>
        <w:t>Francai</w:t>
      </w:r>
      <w:r w:rsidR="00574C69">
        <w:rPr>
          <w:szCs w:val="24"/>
        </w:rPr>
        <w:t>se</w:t>
      </w:r>
      <w:proofErr w:type="spellEnd"/>
      <w:r w:rsidR="00574C69">
        <w:rPr>
          <w:szCs w:val="24"/>
        </w:rPr>
        <w:t>, the Goeth</w:t>
      </w:r>
      <w:r w:rsidR="00D20EE8">
        <w:rPr>
          <w:szCs w:val="24"/>
        </w:rPr>
        <w:t>e</w:t>
      </w:r>
      <w:r w:rsidR="00574C69">
        <w:rPr>
          <w:szCs w:val="24"/>
        </w:rPr>
        <w:t xml:space="preserve"> </w:t>
      </w:r>
      <w:proofErr w:type="spellStart"/>
      <w:r w:rsidR="00574C69">
        <w:rPr>
          <w:szCs w:val="24"/>
        </w:rPr>
        <w:t>Institut</w:t>
      </w:r>
      <w:proofErr w:type="spellEnd"/>
      <w:r w:rsidRPr="003D0A53">
        <w:rPr>
          <w:szCs w:val="24"/>
        </w:rPr>
        <w:t>,</w:t>
      </w:r>
      <w:r w:rsidR="000F4340">
        <w:rPr>
          <w:szCs w:val="24"/>
        </w:rPr>
        <w:t xml:space="preserve"> </w:t>
      </w:r>
      <w:r w:rsidR="000F4340" w:rsidRPr="003D0A53">
        <w:rPr>
          <w:szCs w:val="24"/>
        </w:rPr>
        <w:t>Nafasi Art</w:t>
      </w:r>
      <w:r w:rsidR="000F4340">
        <w:rPr>
          <w:szCs w:val="24"/>
        </w:rPr>
        <w:t xml:space="preserve"> S</w:t>
      </w:r>
      <w:r w:rsidR="000F4340" w:rsidRPr="003D0A53">
        <w:rPr>
          <w:szCs w:val="24"/>
        </w:rPr>
        <w:t>pace</w:t>
      </w:r>
      <w:r w:rsidR="000F4340">
        <w:rPr>
          <w:szCs w:val="24"/>
        </w:rPr>
        <w:t>,</w:t>
      </w:r>
      <w:r w:rsidRPr="003D0A53">
        <w:rPr>
          <w:szCs w:val="24"/>
        </w:rPr>
        <w:t xml:space="preserve"> GIZ, IIDEA, UNESCO, TOYOTA, Tanzania Cigarette Company (TCC), Tanzania Cement Company (Portland) and the University of Dar es Salaam.</w:t>
      </w:r>
    </w:p>
    <w:p w:rsidR="003D0A53" w:rsidRPr="003D0A53" w:rsidRDefault="003D0A53" w:rsidP="003D0A53">
      <w:pPr>
        <w:spacing w:line="240" w:lineRule="auto"/>
        <w:jc w:val="both"/>
        <w:rPr>
          <w:szCs w:val="24"/>
        </w:rPr>
      </w:pPr>
    </w:p>
    <w:p w:rsidR="002638CB" w:rsidRPr="003D0A53" w:rsidRDefault="002638CB" w:rsidP="002638CB"/>
    <w:p w:rsidR="003D0A53" w:rsidRDefault="002638CB" w:rsidP="002638CB">
      <w:pPr>
        <w:pStyle w:val="Heading1"/>
      </w:pPr>
      <w:bookmarkStart w:id="1" w:name="_Toc43381531"/>
      <w:r>
        <w:t>ABOUT THE PROJECT</w:t>
      </w:r>
      <w:bookmarkEnd w:id="1"/>
    </w:p>
    <w:p w:rsidR="002638CB" w:rsidRDefault="002638CB" w:rsidP="002638CB">
      <w:pPr>
        <w:pStyle w:val="Heading2"/>
      </w:pPr>
      <w:bookmarkStart w:id="2" w:name="_Toc43381532"/>
      <w:r>
        <w:t>AN OVERVIEW OF THE PROJECT</w:t>
      </w:r>
      <w:bookmarkEnd w:id="2"/>
    </w:p>
    <w:p w:rsidR="000F4340" w:rsidRPr="000F4340" w:rsidRDefault="000F4340" w:rsidP="000F4340">
      <w:r>
        <w:t>The 2021 Biennale is specifically aimed at celebrating 10 years of finding and promoting visual artists within and outside</w:t>
      </w:r>
      <w:r w:rsidR="00053575">
        <w:t xml:space="preserve"> East Africa. </w:t>
      </w:r>
      <w:r w:rsidR="00234EF5">
        <w:t>Since when the</w:t>
      </w:r>
      <w:r w:rsidR="00053575">
        <w:t xml:space="preserve"> </w:t>
      </w:r>
      <w:r w:rsidR="00234EF5">
        <w:t>organization</w:t>
      </w:r>
      <w:r w:rsidR="00053575">
        <w:t xml:space="preserve"> started in 2003, the key </w:t>
      </w:r>
      <w:r w:rsidR="00234EF5">
        <w:t xml:space="preserve">mission of this organization has been to promote visual arts </w:t>
      </w:r>
      <w:r w:rsidR="00F7693B">
        <w:t>and</w:t>
      </w:r>
      <w:r w:rsidR="00F7693B" w:rsidRPr="00F7693B">
        <w:t xml:space="preserve"> integrating East African visual artists</w:t>
      </w:r>
      <w:r w:rsidR="00F7693B">
        <w:t>. This year, the o</w:t>
      </w:r>
      <w:r w:rsidR="00B231FB">
        <w:t>r</w:t>
      </w:r>
      <w:r w:rsidR="00F7693B">
        <w:t>ganization aims</w:t>
      </w:r>
      <w:r w:rsidR="00F7693B" w:rsidRPr="00F7693B">
        <w:t xml:space="preserve"> </w:t>
      </w:r>
      <w:r w:rsidR="00B231FB">
        <w:t>t</w:t>
      </w:r>
      <w:r w:rsidR="00F7693B" w:rsidRPr="00F7693B">
        <w:t>o project the potential of visual arts as tourist attractions and to expose East African visual artists to the world. The project supports the value of East African unity by creating connections between people and communities – bridging language, geographical and cultural distances through intercultural dialogue and social inclusion. The project is also an important means for freedom of expression and development of democracy in East Africa.</w:t>
      </w:r>
    </w:p>
    <w:p w:rsidR="002638CB" w:rsidRDefault="002638CB" w:rsidP="002638CB">
      <w:pPr>
        <w:pStyle w:val="Heading3"/>
        <w:rPr>
          <w:rStyle w:val="Heading2Char"/>
          <w:rFonts w:eastAsia="Calibri" w:cs="Times New Roman"/>
          <w:b/>
          <w:bCs/>
          <w:szCs w:val="22"/>
        </w:rPr>
      </w:pPr>
      <w:bookmarkStart w:id="3" w:name="_Toc43381533"/>
      <w:r w:rsidRPr="002638CB">
        <w:rPr>
          <w:rStyle w:val="Heading2Char"/>
          <w:b/>
          <w:bCs/>
          <w:szCs w:val="22"/>
        </w:rPr>
        <w:t>EXHIBITION</w:t>
      </w:r>
      <w:bookmarkEnd w:id="3"/>
    </w:p>
    <w:p w:rsidR="00340DF2" w:rsidRDefault="002638CB" w:rsidP="002638CB">
      <w:pPr>
        <w:spacing w:line="240" w:lineRule="auto"/>
        <w:jc w:val="both"/>
        <w:rPr>
          <w:szCs w:val="24"/>
        </w:rPr>
      </w:pPr>
      <w:r w:rsidRPr="002638CB">
        <w:rPr>
          <w:rStyle w:val="Heading2Char"/>
          <w:rFonts w:eastAsia="Calibri" w:cs="Times New Roman"/>
          <w:b w:val="0"/>
          <w:bCs w:val="0"/>
          <w:szCs w:val="22"/>
        </w:rPr>
        <w:t xml:space="preserve"> </w:t>
      </w:r>
      <w:r w:rsidRPr="003D0A53">
        <w:rPr>
          <w:szCs w:val="24"/>
        </w:rPr>
        <w:t>This time, i</w:t>
      </w:r>
      <w:r w:rsidR="00340DF2">
        <w:rPr>
          <w:szCs w:val="24"/>
        </w:rPr>
        <w:t>t is planned to hold a major exhibition</w:t>
      </w:r>
      <w:r w:rsidRPr="003D0A53">
        <w:rPr>
          <w:szCs w:val="24"/>
        </w:rPr>
        <w:t xml:space="preserve"> in </w:t>
      </w:r>
      <w:r w:rsidR="00340DF2">
        <w:rPr>
          <w:szCs w:val="24"/>
        </w:rPr>
        <w:t xml:space="preserve">Dar es Salaam, Tanzania. </w:t>
      </w:r>
      <w:r w:rsidRPr="003D0A53">
        <w:rPr>
          <w:szCs w:val="24"/>
        </w:rPr>
        <w:t xml:space="preserve">In Dar es Salaam, the Biennale will be hosted at three venues namely, the Alliance </w:t>
      </w:r>
      <w:proofErr w:type="spellStart"/>
      <w:r w:rsidRPr="003D0A53">
        <w:rPr>
          <w:szCs w:val="24"/>
        </w:rPr>
        <w:t>Francaise</w:t>
      </w:r>
      <w:proofErr w:type="spellEnd"/>
      <w:r w:rsidRPr="003D0A53">
        <w:rPr>
          <w:szCs w:val="24"/>
        </w:rPr>
        <w:t xml:space="preserve">, Nafasi Art Space and the </w:t>
      </w:r>
      <w:proofErr w:type="spellStart"/>
      <w:r w:rsidRPr="003D0A53">
        <w:rPr>
          <w:szCs w:val="24"/>
        </w:rPr>
        <w:t>Vipaji</w:t>
      </w:r>
      <w:proofErr w:type="spellEnd"/>
      <w:r w:rsidRPr="003D0A53">
        <w:rPr>
          <w:szCs w:val="24"/>
        </w:rPr>
        <w:t xml:space="preserve"> Foundation Centre from November 2-22, 20</w:t>
      </w:r>
      <w:r w:rsidR="00E90287">
        <w:rPr>
          <w:szCs w:val="24"/>
        </w:rPr>
        <w:t>21</w:t>
      </w:r>
      <w:r w:rsidRPr="003D0A53">
        <w:rPr>
          <w:szCs w:val="24"/>
        </w:rPr>
        <w:t xml:space="preserve">. </w:t>
      </w:r>
    </w:p>
    <w:p w:rsidR="002638CB" w:rsidRPr="003D0A53" w:rsidRDefault="002638CB" w:rsidP="002638CB">
      <w:pPr>
        <w:spacing w:line="240" w:lineRule="auto"/>
        <w:jc w:val="both"/>
        <w:rPr>
          <w:szCs w:val="24"/>
        </w:rPr>
      </w:pPr>
      <w:r w:rsidRPr="003D0A53">
        <w:rPr>
          <w:szCs w:val="24"/>
        </w:rPr>
        <w:t>The cost for the 20</w:t>
      </w:r>
      <w:r w:rsidR="00574C69">
        <w:rPr>
          <w:szCs w:val="24"/>
        </w:rPr>
        <w:t>21</w:t>
      </w:r>
      <w:r w:rsidRPr="003D0A53">
        <w:rPr>
          <w:szCs w:val="24"/>
        </w:rPr>
        <w:t xml:space="preserve"> Biennale involve production of catalogue, publicity, exhibition venue charges, transport, collecting the artworks, mounting and display, refreshments during the opening sessions, art symposium and seminars, video and photo documentations, postal charges for returning artwork</w:t>
      </w:r>
      <w:r>
        <w:rPr>
          <w:szCs w:val="24"/>
        </w:rPr>
        <w:t xml:space="preserve">s and insurance. </w:t>
      </w:r>
    </w:p>
    <w:p w:rsidR="002638CB" w:rsidRDefault="002638CB" w:rsidP="002638CB">
      <w:pPr>
        <w:spacing w:after="0" w:line="240" w:lineRule="auto"/>
        <w:jc w:val="both"/>
        <w:rPr>
          <w:szCs w:val="24"/>
        </w:rPr>
      </w:pPr>
      <w:r>
        <w:rPr>
          <w:szCs w:val="24"/>
        </w:rPr>
        <w:t xml:space="preserve">  </w:t>
      </w:r>
    </w:p>
    <w:p w:rsidR="002638CB" w:rsidRPr="002638CB" w:rsidRDefault="001B0F4D" w:rsidP="002638CB">
      <w:pPr>
        <w:pStyle w:val="Heading3"/>
      </w:pPr>
      <w:r w:rsidRPr="001B0F4D">
        <w:lastRenderedPageBreak/>
        <w:t xml:space="preserve"> </w:t>
      </w:r>
      <w:r>
        <w:t>WORKSHOP</w:t>
      </w:r>
    </w:p>
    <w:p w:rsidR="00574C69" w:rsidRDefault="00574C69" w:rsidP="002638CB">
      <w:pPr>
        <w:spacing w:line="240" w:lineRule="auto"/>
        <w:jc w:val="both"/>
        <w:rPr>
          <w:szCs w:val="24"/>
        </w:rPr>
      </w:pPr>
      <w:r>
        <w:rPr>
          <w:szCs w:val="24"/>
        </w:rPr>
        <w:t xml:space="preserve">For the year 2021 the Organizing Committee thought it best that we conduct a one-week intensive workshop on Printmaking as it is one among the few forms of visual arts that are disappearing year after year with few Printmaking artists left in the map. </w:t>
      </w:r>
    </w:p>
    <w:p w:rsidR="00574C69" w:rsidRDefault="00574C69" w:rsidP="002638CB">
      <w:pPr>
        <w:spacing w:line="240" w:lineRule="auto"/>
        <w:jc w:val="both"/>
        <w:rPr>
          <w:szCs w:val="24"/>
        </w:rPr>
      </w:pPr>
      <w:r>
        <w:rPr>
          <w:szCs w:val="24"/>
        </w:rPr>
        <w:t xml:space="preserve">The workshop is suggested to be conducted on the last week </w:t>
      </w:r>
      <w:r w:rsidR="001B0F4D">
        <w:rPr>
          <w:szCs w:val="24"/>
        </w:rPr>
        <w:t>of October (25</w:t>
      </w:r>
      <w:r w:rsidR="001B0F4D" w:rsidRPr="001B0F4D">
        <w:rPr>
          <w:szCs w:val="24"/>
          <w:vertAlign w:val="superscript"/>
        </w:rPr>
        <w:t>th</w:t>
      </w:r>
      <w:r w:rsidR="001B0F4D">
        <w:rPr>
          <w:szCs w:val="24"/>
        </w:rPr>
        <w:t>-31</w:t>
      </w:r>
      <w:r w:rsidR="001B0F4D" w:rsidRPr="001B0F4D">
        <w:rPr>
          <w:szCs w:val="24"/>
          <w:vertAlign w:val="superscript"/>
        </w:rPr>
        <w:t>s</w:t>
      </w:r>
      <w:r w:rsidR="001B0F4D">
        <w:rPr>
          <w:szCs w:val="24"/>
          <w:vertAlign w:val="superscript"/>
        </w:rPr>
        <w:t>t</w:t>
      </w:r>
      <w:r w:rsidR="001B0F4D">
        <w:rPr>
          <w:szCs w:val="24"/>
        </w:rPr>
        <w:t>) right before the official opening of the Biennale.</w:t>
      </w:r>
    </w:p>
    <w:p w:rsidR="001B0F4D" w:rsidRPr="003D0A53" w:rsidRDefault="001B0F4D" w:rsidP="002638CB">
      <w:pPr>
        <w:spacing w:line="240" w:lineRule="auto"/>
        <w:jc w:val="both"/>
        <w:rPr>
          <w:szCs w:val="24"/>
        </w:rPr>
      </w:pPr>
      <w:r>
        <w:rPr>
          <w:szCs w:val="24"/>
        </w:rPr>
        <w:t xml:space="preserve">The workshop will be conducted by our very own </w:t>
      </w:r>
      <w:proofErr w:type="spellStart"/>
      <w:r>
        <w:rPr>
          <w:szCs w:val="24"/>
        </w:rPr>
        <w:t>Gadi</w:t>
      </w:r>
      <w:proofErr w:type="spellEnd"/>
      <w:r>
        <w:rPr>
          <w:szCs w:val="24"/>
        </w:rPr>
        <w:t xml:space="preserve"> </w:t>
      </w:r>
      <w:proofErr w:type="spellStart"/>
      <w:r>
        <w:rPr>
          <w:szCs w:val="24"/>
        </w:rPr>
        <w:t>Ramadhani</w:t>
      </w:r>
      <w:proofErr w:type="spellEnd"/>
      <w:r>
        <w:rPr>
          <w:szCs w:val="24"/>
        </w:rPr>
        <w:t xml:space="preserve"> with other supporting artists such as </w:t>
      </w:r>
      <w:proofErr w:type="spellStart"/>
      <w:r>
        <w:rPr>
          <w:szCs w:val="24"/>
        </w:rPr>
        <w:t>Safina</w:t>
      </w:r>
      <w:proofErr w:type="spellEnd"/>
      <w:r>
        <w:rPr>
          <w:szCs w:val="24"/>
        </w:rPr>
        <w:t xml:space="preserve"> </w:t>
      </w:r>
      <w:proofErr w:type="spellStart"/>
      <w:r>
        <w:rPr>
          <w:szCs w:val="24"/>
        </w:rPr>
        <w:t>Kimbokota</w:t>
      </w:r>
      <w:proofErr w:type="spellEnd"/>
      <w:r>
        <w:rPr>
          <w:szCs w:val="24"/>
        </w:rPr>
        <w:t xml:space="preserve"> and </w:t>
      </w:r>
      <w:r w:rsidR="007A72E3">
        <w:rPr>
          <w:szCs w:val="24"/>
        </w:rPr>
        <w:t>many others.</w:t>
      </w:r>
    </w:p>
    <w:p w:rsidR="002638CB" w:rsidRPr="002638CB" w:rsidRDefault="002638CB" w:rsidP="002638CB"/>
    <w:p w:rsidR="004A4644" w:rsidRDefault="002638CB" w:rsidP="004A4644">
      <w:pPr>
        <w:pStyle w:val="Heading2"/>
      </w:pPr>
      <w:bookmarkStart w:id="4" w:name="_Toc43381535"/>
      <w:r>
        <w:t>MISSION</w:t>
      </w:r>
      <w:bookmarkEnd w:id="4"/>
    </w:p>
    <w:p w:rsidR="004A4644" w:rsidRDefault="004A4644" w:rsidP="004A4644">
      <w:pPr>
        <w:pStyle w:val="ListParagraph"/>
        <w:numPr>
          <w:ilvl w:val="0"/>
          <w:numId w:val="6"/>
        </w:numPr>
      </w:pPr>
      <w:r>
        <w:t>To increase the integration of artists within and outside East Africa</w:t>
      </w:r>
    </w:p>
    <w:p w:rsidR="004A4644" w:rsidRPr="004A4644" w:rsidRDefault="004A4644" w:rsidP="004A4644">
      <w:pPr>
        <w:pStyle w:val="ListParagraph"/>
        <w:numPr>
          <w:ilvl w:val="0"/>
          <w:numId w:val="6"/>
        </w:numPr>
      </w:pPr>
      <w:r>
        <w:t>To discover the unheard voices of new artists in Tanzania and the rest of the Eastern African countries.</w:t>
      </w:r>
    </w:p>
    <w:p w:rsidR="002638CB" w:rsidRDefault="002638CB" w:rsidP="002638CB">
      <w:pPr>
        <w:pStyle w:val="Heading2"/>
      </w:pPr>
      <w:bookmarkStart w:id="5" w:name="_Toc43381536"/>
      <w:r>
        <w:t>OBJECTIVES</w:t>
      </w:r>
      <w:bookmarkEnd w:id="5"/>
    </w:p>
    <w:p w:rsidR="004A4644" w:rsidRDefault="004A4644" w:rsidP="004A4644">
      <w:pPr>
        <w:pStyle w:val="ListParagraph"/>
        <w:numPr>
          <w:ilvl w:val="0"/>
          <w:numId w:val="7"/>
        </w:numPr>
      </w:pPr>
      <w:r>
        <w:t xml:space="preserve">To discover the new voices in visual arts </w:t>
      </w:r>
    </w:p>
    <w:p w:rsidR="004A4644" w:rsidRDefault="004A4644" w:rsidP="004A4644">
      <w:pPr>
        <w:pStyle w:val="ListParagraph"/>
        <w:numPr>
          <w:ilvl w:val="0"/>
          <w:numId w:val="7"/>
        </w:numPr>
      </w:pPr>
      <w:r>
        <w:t>To create a market for artists: both local and international</w:t>
      </w:r>
    </w:p>
    <w:p w:rsidR="004A4644" w:rsidRPr="004A4644" w:rsidRDefault="00AF6D71" w:rsidP="004A4644">
      <w:pPr>
        <w:pStyle w:val="ListParagraph"/>
        <w:numPr>
          <w:ilvl w:val="0"/>
          <w:numId w:val="7"/>
        </w:numPr>
      </w:pPr>
      <w:r>
        <w:t xml:space="preserve">To create a community of artists who can be able to </w:t>
      </w:r>
      <w:r w:rsidR="00F713FD">
        <w:t>listen to their own voices and believing in themselves</w:t>
      </w:r>
    </w:p>
    <w:p w:rsidR="002638CB" w:rsidRPr="002638CB" w:rsidRDefault="002638CB" w:rsidP="002638CB">
      <w:pPr>
        <w:pStyle w:val="Heading2"/>
      </w:pPr>
      <w:bookmarkStart w:id="6" w:name="_Toc43381537"/>
      <w:r>
        <w:t>GOALS</w:t>
      </w:r>
      <w:bookmarkEnd w:id="6"/>
    </w:p>
    <w:p w:rsidR="003D0A53" w:rsidRPr="003D0A53" w:rsidRDefault="003D0A53" w:rsidP="003D0A53">
      <w:pPr>
        <w:spacing w:after="0" w:line="240" w:lineRule="auto"/>
        <w:jc w:val="center"/>
        <w:rPr>
          <w:szCs w:val="24"/>
        </w:rPr>
      </w:pPr>
    </w:p>
    <w:p w:rsidR="00AF6D71" w:rsidRDefault="00AF6D71" w:rsidP="00AF6D71">
      <w:pPr>
        <w:pStyle w:val="ListParagraph"/>
        <w:numPr>
          <w:ilvl w:val="0"/>
          <w:numId w:val="6"/>
        </w:numPr>
      </w:pPr>
      <w:r>
        <w:t>To increase the integration of artists within and outside East Africa</w:t>
      </w:r>
    </w:p>
    <w:p w:rsidR="00AF6D71" w:rsidRPr="004A4644" w:rsidRDefault="00AF6D71" w:rsidP="00AF6D71">
      <w:pPr>
        <w:pStyle w:val="ListParagraph"/>
        <w:numPr>
          <w:ilvl w:val="0"/>
          <w:numId w:val="6"/>
        </w:numPr>
      </w:pPr>
      <w:r>
        <w:t>To discover the unheard voices of new artists in Tanzania and the rest of the Eastern African countries.</w:t>
      </w:r>
    </w:p>
    <w:p w:rsidR="002638CB" w:rsidRDefault="002638CB" w:rsidP="002638CB">
      <w:pPr>
        <w:spacing w:after="0"/>
        <w:rPr>
          <w:szCs w:val="24"/>
        </w:rPr>
      </w:pPr>
    </w:p>
    <w:p w:rsidR="002638CB" w:rsidRDefault="002638CB" w:rsidP="002638CB">
      <w:pPr>
        <w:pStyle w:val="Heading1"/>
      </w:pPr>
      <w:bookmarkStart w:id="7" w:name="_Toc43381538"/>
      <w:r>
        <w:t>PROJECT ACTIVITY PLAN</w:t>
      </w:r>
      <w:bookmarkEnd w:id="7"/>
    </w:p>
    <w:p w:rsidR="00FC2423" w:rsidRPr="00FC2423" w:rsidRDefault="006A6CDE" w:rsidP="006A6CDE">
      <w:pPr>
        <w:pStyle w:val="Heading2"/>
      </w:pPr>
      <w:r w:rsidRPr="006A6CDE">
        <w:t>Gathering artworks collection, storage and handling</w:t>
      </w:r>
    </w:p>
    <w:p w:rsidR="006A6CDE" w:rsidRPr="006A6CDE" w:rsidRDefault="006A6CDE" w:rsidP="00FC2423">
      <w:pPr>
        <w:pStyle w:val="Heading2"/>
        <w:numPr>
          <w:ilvl w:val="0"/>
          <w:numId w:val="0"/>
        </w:numPr>
      </w:pPr>
      <w:r w:rsidRPr="006A6CDE">
        <w:rPr>
          <w:b w:val="0"/>
        </w:rPr>
        <w:t xml:space="preserve"> Artworks will be sent by artists to national committees offices at each capital and afterwards a handling company will be </w:t>
      </w:r>
      <w:r w:rsidR="008069CE">
        <w:rPr>
          <w:b w:val="0"/>
        </w:rPr>
        <w:t>responsible to transport it to D</w:t>
      </w:r>
      <w:r w:rsidRPr="006A6CDE">
        <w:rPr>
          <w:b w:val="0"/>
        </w:rPr>
        <w:t>ar</w:t>
      </w:r>
      <w:r w:rsidR="008069CE">
        <w:rPr>
          <w:b w:val="0"/>
        </w:rPr>
        <w:t xml:space="preserve"> es S</w:t>
      </w:r>
      <w:r w:rsidRPr="006A6CDE">
        <w:rPr>
          <w:b w:val="0"/>
        </w:rPr>
        <w:t>alaa</w:t>
      </w:r>
      <w:r w:rsidR="007A72E3">
        <w:rPr>
          <w:b w:val="0"/>
        </w:rPr>
        <w:t>m and deliver them to Tanzania N</w:t>
      </w:r>
      <w:r w:rsidRPr="006A6CDE">
        <w:rPr>
          <w:b w:val="0"/>
        </w:rPr>
        <w:t xml:space="preserve">ational Committee. </w:t>
      </w:r>
    </w:p>
    <w:p w:rsidR="006A6CDE" w:rsidRPr="006A6CDE" w:rsidRDefault="008B7006" w:rsidP="006A6CDE">
      <w:pPr>
        <w:numPr>
          <w:ilvl w:val="0"/>
          <w:numId w:val="9"/>
        </w:numPr>
      </w:pPr>
      <w:r>
        <w:t>Local</w:t>
      </w:r>
      <w:r w:rsidR="006A6CDE" w:rsidRPr="006A6CDE">
        <w:t xml:space="preserve"> transport = 500USD</w:t>
      </w:r>
    </w:p>
    <w:p w:rsidR="006A6CDE" w:rsidRPr="006A6CDE" w:rsidRDefault="006A6CDE" w:rsidP="006A6CDE">
      <w:pPr>
        <w:numPr>
          <w:ilvl w:val="0"/>
          <w:numId w:val="9"/>
        </w:numPr>
      </w:pPr>
      <w:r w:rsidRPr="006A6CDE">
        <w:t xml:space="preserve">Handling and storage: 500 USD </w:t>
      </w:r>
    </w:p>
    <w:p w:rsidR="006A6CDE" w:rsidRPr="006A6CDE" w:rsidRDefault="006A6CDE" w:rsidP="006A6CDE">
      <w:pPr>
        <w:numPr>
          <w:ilvl w:val="0"/>
          <w:numId w:val="9"/>
        </w:numPr>
      </w:pPr>
      <w:r w:rsidRPr="006A6CDE">
        <w:t>Col</w:t>
      </w:r>
      <w:r w:rsidR="008B7006">
        <w:t xml:space="preserve">lecting &amp; handling of artworks (including </w:t>
      </w:r>
      <w:r w:rsidRPr="006A6CDE">
        <w:t>insurance</w:t>
      </w:r>
      <w:r w:rsidR="008B7006">
        <w:t>)</w:t>
      </w:r>
      <w:r w:rsidRPr="006A6CDE">
        <w:t xml:space="preserve"> =1000USD.</w:t>
      </w:r>
    </w:p>
    <w:p w:rsidR="006A6CDE" w:rsidRPr="006A6CDE" w:rsidRDefault="008B7006" w:rsidP="006A6CDE">
      <w:pPr>
        <w:jc w:val="center"/>
        <w:rPr>
          <w:b/>
        </w:rPr>
      </w:pPr>
      <w:r>
        <w:rPr>
          <w:b/>
        </w:rPr>
        <w:lastRenderedPageBreak/>
        <w:t>Total for (a), (b) and (c) =</w:t>
      </w:r>
      <w:r w:rsidR="006A6CDE" w:rsidRPr="006A6CDE">
        <w:rPr>
          <w:b/>
        </w:rPr>
        <w:t>2,000USD</w:t>
      </w:r>
    </w:p>
    <w:p w:rsidR="006A6CDE" w:rsidRPr="006A6CDE" w:rsidRDefault="006A6CDE" w:rsidP="006A6CDE"/>
    <w:p w:rsidR="00CB3F1C" w:rsidRDefault="006A6CDE" w:rsidP="006A6CDE">
      <w:pPr>
        <w:pStyle w:val="Heading2"/>
      </w:pPr>
      <w:r w:rsidRPr="00CB3F1C">
        <w:t>Publicity</w:t>
      </w:r>
    </w:p>
    <w:p w:rsidR="006A6CDE" w:rsidRPr="00CB3F1C" w:rsidRDefault="006A6CDE" w:rsidP="00CB3F1C">
      <w:pPr>
        <w:pStyle w:val="Heading2"/>
        <w:numPr>
          <w:ilvl w:val="0"/>
          <w:numId w:val="0"/>
        </w:numPr>
        <w:rPr>
          <w:b w:val="0"/>
        </w:rPr>
      </w:pPr>
      <w:r w:rsidRPr="00CB3F1C">
        <w:rPr>
          <w:b w:val="0"/>
        </w:rPr>
        <w:t xml:space="preserve"> </w:t>
      </w:r>
      <w:r w:rsidR="00CB3F1C">
        <w:rPr>
          <w:b w:val="0"/>
        </w:rPr>
        <w:t>Getting a</w:t>
      </w:r>
      <w:r w:rsidRPr="00CB3F1C">
        <w:rPr>
          <w:b w:val="0"/>
        </w:rPr>
        <w:t xml:space="preserve"> film crew to film for the art Biennale in Dar es Salaam </w:t>
      </w:r>
    </w:p>
    <w:p w:rsidR="006A6CDE" w:rsidRPr="006A6CDE" w:rsidRDefault="006A6CDE" w:rsidP="006A6CDE">
      <w:pPr>
        <w:numPr>
          <w:ilvl w:val="0"/>
          <w:numId w:val="10"/>
        </w:numPr>
      </w:pPr>
      <w:r w:rsidRPr="006A6CDE">
        <w:t>Human resources: Directing, camera, lighting &amp; editing 2,000USD</w:t>
      </w:r>
    </w:p>
    <w:p w:rsidR="006A6CDE" w:rsidRPr="006A6CDE" w:rsidRDefault="006A6CDE" w:rsidP="006A6CDE">
      <w:pPr>
        <w:numPr>
          <w:ilvl w:val="0"/>
          <w:numId w:val="10"/>
        </w:numPr>
      </w:pPr>
      <w:r w:rsidRPr="006A6CDE">
        <w:t xml:space="preserve">Equipment charge: camera, light, tripods, audio recording &amp; computer 1,000USD </w:t>
      </w:r>
    </w:p>
    <w:p w:rsidR="006A6CDE" w:rsidRPr="006A6CDE" w:rsidRDefault="006A6CDE" w:rsidP="006A6CDE">
      <w:pPr>
        <w:numPr>
          <w:ilvl w:val="0"/>
          <w:numId w:val="10"/>
        </w:numPr>
      </w:pPr>
      <w:r w:rsidRPr="006A6CDE">
        <w:t>Materials for mainstream Media: Website, Social media, Television &amp; newspaper interviews</w:t>
      </w:r>
      <w:r w:rsidR="00314B36">
        <w:t xml:space="preserve"> (Online marketing and social media audio and video clips editing and distribution) = </w:t>
      </w:r>
      <w:r w:rsidRPr="006A6CDE">
        <w:t xml:space="preserve"> 1,200USD</w:t>
      </w:r>
    </w:p>
    <w:p w:rsidR="006A6CDE" w:rsidRPr="006A6CDE" w:rsidRDefault="006A6CDE" w:rsidP="006A6CDE">
      <w:pPr>
        <w:numPr>
          <w:ilvl w:val="0"/>
          <w:numId w:val="10"/>
        </w:numPr>
      </w:pPr>
      <w:r w:rsidRPr="006A6CDE">
        <w:t>Colo</w:t>
      </w:r>
      <w:r w:rsidR="008069CE">
        <w:t>red banners: size 2m x 0.5m - 5 pieces @ 50USD = 250</w:t>
      </w:r>
      <w:r w:rsidRPr="006A6CDE">
        <w:t>USD</w:t>
      </w:r>
    </w:p>
    <w:p w:rsidR="006A6CDE" w:rsidRPr="006A6CDE" w:rsidRDefault="006A6CDE" w:rsidP="006A6CDE">
      <w:pPr>
        <w:numPr>
          <w:ilvl w:val="0"/>
          <w:numId w:val="10"/>
        </w:numPr>
      </w:pPr>
      <w:r w:rsidRPr="006A6CDE">
        <w:t xml:space="preserve">Colored Posters: size A4), 300 pieces @ 2USD = 600USD </w:t>
      </w:r>
    </w:p>
    <w:p w:rsidR="006A6CDE" w:rsidRPr="006A6CDE" w:rsidRDefault="006A6CDE" w:rsidP="006A6CDE">
      <w:pPr>
        <w:numPr>
          <w:ilvl w:val="0"/>
          <w:numId w:val="10"/>
        </w:numPr>
      </w:pPr>
      <w:r w:rsidRPr="006A6CDE">
        <w:t xml:space="preserve">Colored leaflets &amp; flyers: design and print - 500 pieces @ 0.4USD = 200USD </w:t>
      </w:r>
    </w:p>
    <w:p w:rsidR="006A6CDE" w:rsidRPr="00CB3F1C" w:rsidRDefault="006A6CDE" w:rsidP="00CB3F1C">
      <w:pPr>
        <w:jc w:val="center"/>
        <w:rPr>
          <w:b/>
        </w:rPr>
      </w:pPr>
      <w:r w:rsidRPr="00CB3F1C">
        <w:rPr>
          <w:b/>
        </w:rPr>
        <w:t>Total for all six items in pu</w:t>
      </w:r>
      <w:r w:rsidR="008069CE">
        <w:rPr>
          <w:b/>
        </w:rPr>
        <w:t>blicity is 5,250</w:t>
      </w:r>
      <w:r w:rsidRPr="00CB3F1C">
        <w:rPr>
          <w:b/>
        </w:rPr>
        <w:t xml:space="preserve"> USD</w:t>
      </w:r>
    </w:p>
    <w:p w:rsidR="006A6CDE" w:rsidRPr="006A6CDE" w:rsidRDefault="006A6CDE" w:rsidP="006A6CDE"/>
    <w:p w:rsidR="006A6CDE" w:rsidRPr="006A6CDE" w:rsidRDefault="006A6CDE" w:rsidP="00CB3F1C">
      <w:pPr>
        <w:pStyle w:val="Heading2"/>
      </w:pPr>
      <w:r w:rsidRPr="006A6CDE">
        <w:t>Production and Printing of the Biennale</w:t>
      </w:r>
      <w:r w:rsidR="008069CE">
        <w:t xml:space="preserve"> Catalogue</w:t>
      </w:r>
    </w:p>
    <w:p w:rsidR="006A6CDE" w:rsidRPr="006A6CDE" w:rsidRDefault="008B7006" w:rsidP="006A6CDE">
      <w:r w:rsidRPr="008B7006">
        <w:t xml:space="preserve">Preparation: Research, Photography, Page Layout, Editing, Graphic Designing &amp; Distribution </w:t>
      </w:r>
      <w:r>
        <w:t>= 5</w:t>
      </w:r>
      <w:r w:rsidR="006A6CDE" w:rsidRPr="006A6CDE">
        <w:t>,000USD</w:t>
      </w:r>
    </w:p>
    <w:p w:rsidR="006A6CDE" w:rsidRDefault="006A6CDE" w:rsidP="006A6CDE">
      <w:r w:rsidRPr="006A6CDE">
        <w:t>Pr</w:t>
      </w:r>
      <w:r w:rsidR="001B2A5F">
        <w:t>inting and graphic design</w:t>
      </w:r>
      <w:r w:rsidR="008B7006">
        <w:t xml:space="preserve"> (</w:t>
      </w:r>
      <w:r w:rsidR="008B7006" w:rsidRPr="008B7006">
        <w:t xml:space="preserve">sizeA4, 200 pages, inside 135 </w:t>
      </w:r>
      <w:proofErr w:type="spellStart"/>
      <w:r w:rsidR="008B7006" w:rsidRPr="008B7006">
        <w:t>gsm</w:t>
      </w:r>
      <w:proofErr w:type="spellEnd"/>
      <w:r w:rsidR="008B7006" w:rsidRPr="008B7006">
        <w:t>,</w:t>
      </w:r>
      <w:r w:rsidR="008B7006">
        <w:t xml:space="preserve"> cover 250 </w:t>
      </w:r>
      <w:proofErr w:type="spellStart"/>
      <w:r w:rsidR="008B7006">
        <w:t>gsm</w:t>
      </w:r>
      <w:proofErr w:type="spellEnd"/>
      <w:r w:rsidR="008B7006">
        <w:t>, perfect binding)</w:t>
      </w:r>
      <w:r w:rsidR="001B2A5F">
        <w:t xml:space="preserve"> for 500 copies =5</w:t>
      </w:r>
      <w:r w:rsidRPr="006A6CDE">
        <w:t>,000USD</w:t>
      </w:r>
    </w:p>
    <w:p w:rsidR="008B7006" w:rsidRPr="006A6CDE" w:rsidRDefault="008B7006" w:rsidP="006A6CDE">
      <w:r w:rsidRPr="008B7006">
        <w:t>Total tax paid by the printer (18%)</w:t>
      </w:r>
      <w:r>
        <w:t xml:space="preserve"> = 900USD</w:t>
      </w:r>
    </w:p>
    <w:p w:rsidR="00314B36" w:rsidRPr="00CB3F1C" w:rsidRDefault="00314B36" w:rsidP="00314B36">
      <w:pPr>
        <w:jc w:val="center"/>
        <w:rPr>
          <w:b/>
        </w:rPr>
      </w:pPr>
      <w:r w:rsidRPr="00CB3F1C">
        <w:rPr>
          <w:b/>
        </w:rPr>
        <w:t>Total for all items in</w:t>
      </w:r>
      <w:r>
        <w:rPr>
          <w:b/>
        </w:rPr>
        <w:t xml:space="preserve"> the Biennale catalogue is 10,900</w:t>
      </w:r>
      <w:r w:rsidRPr="00CB3F1C">
        <w:rPr>
          <w:b/>
        </w:rPr>
        <w:t xml:space="preserve"> USD</w:t>
      </w:r>
    </w:p>
    <w:p w:rsidR="006A6CDE" w:rsidRPr="006A6CDE" w:rsidRDefault="006A6CDE" w:rsidP="006A6CDE"/>
    <w:p w:rsidR="006A6CDE" w:rsidRPr="006A6CDE" w:rsidRDefault="006A6CDE" w:rsidP="00CB3F1C">
      <w:pPr>
        <w:pStyle w:val="Heading2"/>
      </w:pPr>
      <w:r w:rsidRPr="006A6CDE">
        <w:t>Organizin</w:t>
      </w:r>
      <w:r w:rsidR="008069CE">
        <w:t>g Dar es Salaam</w:t>
      </w:r>
      <w:r w:rsidR="00FC2423">
        <w:t xml:space="preserve"> Event</w:t>
      </w:r>
    </w:p>
    <w:p w:rsidR="006A6CDE" w:rsidRDefault="008B7006" w:rsidP="00CB3F1C">
      <w:pPr>
        <w:pStyle w:val="ListParagraph"/>
        <w:numPr>
          <w:ilvl w:val="0"/>
          <w:numId w:val="21"/>
        </w:numPr>
      </w:pPr>
      <w:r>
        <w:t xml:space="preserve">Hiring a </w:t>
      </w:r>
      <w:r w:rsidR="006A6CDE" w:rsidRPr="006A6CDE">
        <w:t>Venue that can accommodate at least 150 people at once including rentals such as audio equipmen</w:t>
      </w:r>
      <w:r w:rsidR="008069CE">
        <w:t>t, chairs, tents, tables for 500</w:t>
      </w:r>
      <w:r w:rsidR="006A6CDE" w:rsidRPr="006A6CDE">
        <w:t>USD</w:t>
      </w:r>
      <w:r>
        <w:t xml:space="preserve"> × 2 venues = 1,000USD</w:t>
      </w:r>
    </w:p>
    <w:p w:rsidR="00314B36" w:rsidRPr="006A6CDE" w:rsidRDefault="00314B36" w:rsidP="00CB3F1C">
      <w:pPr>
        <w:pStyle w:val="ListParagraph"/>
        <w:numPr>
          <w:ilvl w:val="0"/>
          <w:numId w:val="21"/>
        </w:numPr>
      </w:pPr>
      <w:r>
        <w:t>Curatorial activities at a cost of 1000USD</w:t>
      </w:r>
    </w:p>
    <w:p w:rsidR="00314B36" w:rsidRPr="006A6CDE" w:rsidRDefault="00314B36" w:rsidP="00314B36">
      <w:pPr>
        <w:pStyle w:val="ListParagraph"/>
        <w:numPr>
          <w:ilvl w:val="0"/>
          <w:numId w:val="22"/>
        </w:numPr>
      </w:pPr>
      <w:r w:rsidRPr="006A6CDE">
        <w:t>Arranging press interviews, Press releases for a cost of 250USD</w:t>
      </w:r>
    </w:p>
    <w:p w:rsidR="00314B36" w:rsidRPr="006A6CDE" w:rsidRDefault="00314B36" w:rsidP="00314B36">
      <w:pPr>
        <w:pStyle w:val="ListParagraph"/>
        <w:numPr>
          <w:ilvl w:val="0"/>
          <w:numId w:val="22"/>
        </w:numPr>
      </w:pPr>
      <w:r>
        <w:t>Printing and Distributing 80</w:t>
      </w:r>
      <w:r w:rsidRPr="006A6CDE">
        <w:t>0  invitations cards to press and media including bloggers, gues</w:t>
      </w:r>
      <w:r>
        <w:t>ts and public, @0.5USD; Total 40</w:t>
      </w:r>
      <w:r w:rsidRPr="006A6CDE">
        <w:t>0USD.</w:t>
      </w:r>
    </w:p>
    <w:p w:rsidR="00314B36" w:rsidRDefault="006A6CDE" w:rsidP="00314B36">
      <w:pPr>
        <w:pStyle w:val="ListParagraph"/>
        <w:numPr>
          <w:ilvl w:val="0"/>
          <w:numId w:val="22"/>
        </w:numPr>
      </w:pPr>
      <w:r w:rsidRPr="006A6CDE">
        <w:t xml:space="preserve">Refreshments to guests like sodas and juices for the opening </w:t>
      </w:r>
      <w:r w:rsidR="002D5105">
        <w:t xml:space="preserve"> in two venues for </w:t>
      </w:r>
      <w:r w:rsidRPr="006A6CDE">
        <w:t>200</w:t>
      </w:r>
      <w:r w:rsidR="002D5105">
        <w:t>0</w:t>
      </w:r>
      <w:r w:rsidRPr="006A6CDE">
        <w:t>USD</w:t>
      </w:r>
    </w:p>
    <w:p w:rsidR="00314B36" w:rsidRPr="006A6CDE" w:rsidRDefault="00314B36" w:rsidP="00314B36">
      <w:pPr>
        <w:pStyle w:val="ListParagraph"/>
        <w:numPr>
          <w:ilvl w:val="0"/>
          <w:numId w:val="22"/>
        </w:numPr>
      </w:pPr>
      <w:r w:rsidRPr="006A6CDE">
        <w:lastRenderedPageBreak/>
        <w:t xml:space="preserve">A cultural group will be invited to </w:t>
      </w:r>
      <w:r>
        <w:t>perform at a ceremony at 250USD × 2 venues = 500USD</w:t>
      </w:r>
    </w:p>
    <w:p w:rsidR="00314B36" w:rsidRPr="006A6CDE" w:rsidRDefault="00314B36" w:rsidP="00314B36">
      <w:pPr>
        <w:pStyle w:val="ListParagraph"/>
        <w:numPr>
          <w:ilvl w:val="0"/>
          <w:numId w:val="21"/>
        </w:numPr>
      </w:pPr>
      <w:r>
        <w:t>We will hold a workshop</w:t>
      </w:r>
      <w:r w:rsidRPr="006A6CDE">
        <w:t xml:space="preserve"> with artists that will include facilitation</w:t>
      </w:r>
      <w:r>
        <w:t>, equipment</w:t>
      </w:r>
      <w:r w:rsidRPr="006A6CDE">
        <w:t xml:space="preserve"> and refreshments</w:t>
      </w:r>
      <w:r>
        <w:t xml:space="preserve"> for one week at a cost of 4,945.5</w:t>
      </w:r>
      <w:r w:rsidRPr="006A6CDE">
        <w:t>0USD</w:t>
      </w:r>
    </w:p>
    <w:p w:rsidR="006A6CDE" w:rsidRDefault="002D5105" w:rsidP="002D5105">
      <w:pPr>
        <w:pStyle w:val="ListParagraph"/>
        <w:numPr>
          <w:ilvl w:val="0"/>
          <w:numId w:val="21"/>
        </w:numPr>
        <w:jc w:val="center"/>
        <w:rPr>
          <w:b/>
        </w:rPr>
      </w:pPr>
      <w:r>
        <w:rPr>
          <w:b/>
        </w:rPr>
        <w:t xml:space="preserve">Total for all </w:t>
      </w:r>
      <w:r w:rsidRPr="002D5105">
        <w:rPr>
          <w:b/>
        </w:rPr>
        <w:t xml:space="preserve">items is </w:t>
      </w:r>
      <w:r>
        <w:rPr>
          <w:b/>
        </w:rPr>
        <w:t xml:space="preserve">9,995.50 </w:t>
      </w:r>
      <w:r w:rsidRPr="002D5105">
        <w:rPr>
          <w:b/>
        </w:rPr>
        <w:t>USD</w:t>
      </w:r>
    </w:p>
    <w:p w:rsidR="002D5105" w:rsidRDefault="002D5105" w:rsidP="002D5105">
      <w:pPr>
        <w:pStyle w:val="ListParagraph"/>
        <w:rPr>
          <w:b/>
        </w:rPr>
      </w:pPr>
    </w:p>
    <w:p w:rsidR="002D5105" w:rsidRPr="002D5105" w:rsidRDefault="002D5105" w:rsidP="002D5105">
      <w:pPr>
        <w:pStyle w:val="ListParagraph"/>
        <w:rPr>
          <w:b/>
        </w:rPr>
      </w:pPr>
    </w:p>
    <w:p w:rsidR="00CB3F1C" w:rsidRPr="006A6CDE" w:rsidRDefault="00CB3F1C" w:rsidP="006A6CDE"/>
    <w:p w:rsidR="00CB3F1C" w:rsidRDefault="00FC2423" w:rsidP="00CB3F1C">
      <w:pPr>
        <w:pStyle w:val="Heading2"/>
      </w:pPr>
      <w:r>
        <w:t>Returning of artworks</w:t>
      </w:r>
    </w:p>
    <w:p w:rsidR="00737CCB" w:rsidRDefault="00737CCB" w:rsidP="00737CCB">
      <w:pPr>
        <w:pStyle w:val="ListParagraph"/>
        <w:numPr>
          <w:ilvl w:val="0"/>
          <w:numId w:val="25"/>
        </w:numPr>
      </w:pPr>
      <w:r>
        <w:t>D</w:t>
      </w:r>
      <w:r w:rsidR="006A6CDE" w:rsidRPr="006A6CDE">
        <w:t>ismounting the unsold</w:t>
      </w:r>
      <w:r>
        <w:t xml:space="preserve"> artworks at a cost of 200USD, </w:t>
      </w:r>
    </w:p>
    <w:p w:rsidR="00737CCB" w:rsidRDefault="00737CCB" w:rsidP="00737CCB">
      <w:pPr>
        <w:pStyle w:val="ListParagraph"/>
        <w:numPr>
          <w:ilvl w:val="0"/>
          <w:numId w:val="25"/>
        </w:numPr>
      </w:pPr>
      <w:r>
        <w:t>P</w:t>
      </w:r>
      <w:r w:rsidR="006A6CDE" w:rsidRPr="006A6CDE">
        <w:t xml:space="preserve">ackaging materials for the artworks at a cost of 200USD </w:t>
      </w:r>
    </w:p>
    <w:p w:rsidR="006A6CDE" w:rsidRDefault="00737CCB" w:rsidP="00737CCB">
      <w:pPr>
        <w:pStyle w:val="ListParagraph"/>
        <w:numPr>
          <w:ilvl w:val="0"/>
          <w:numId w:val="25"/>
        </w:numPr>
      </w:pPr>
      <w:r>
        <w:t>T</w:t>
      </w:r>
      <w:r w:rsidR="006A6CDE" w:rsidRPr="006A6CDE">
        <w:t xml:space="preserve">ransportation back to the artists at 1,000USD </w:t>
      </w:r>
    </w:p>
    <w:p w:rsidR="00737CCB" w:rsidRPr="00737CCB" w:rsidRDefault="00737CCB" w:rsidP="00737CCB">
      <w:pPr>
        <w:pStyle w:val="ListParagraph"/>
        <w:numPr>
          <w:ilvl w:val="0"/>
          <w:numId w:val="25"/>
        </w:numPr>
        <w:jc w:val="center"/>
        <w:rPr>
          <w:b/>
        </w:rPr>
      </w:pPr>
      <w:r>
        <w:rPr>
          <w:b/>
        </w:rPr>
        <w:t xml:space="preserve">Total for all </w:t>
      </w:r>
      <w:r w:rsidRPr="00737CCB">
        <w:rPr>
          <w:b/>
        </w:rPr>
        <w:t xml:space="preserve">items is </w:t>
      </w:r>
      <w:r>
        <w:rPr>
          <w:b/>
        </w:rPr>
        <w:t>1,400</w:t>
      </w:r>
      <w:r w:rsidRPr="00737CCB">
        <w:rPr>
          <w:b/>
        </w:rPr>
        <w:t xml:space="preserve"> USD</w:t>
      </w:r>
    </w:p>
    <w:p w:rsidR="00CB3F1C" w:rsidRPr="006A6CDE" w:rsidRDefault="00CB3F1C" w:rsidP="006A6CDE"/>
    <w:p w:rsidR="006A6CDE" w:rsidRPr="006A6CDE" w:rsidRDefault="006A6CDE" w:rsidP="006A6CDE">
      <w:pPr>
        <w:pStyle w:val="Heading2"/>
      </w:pPr>
      <w:r w:rsidRPr="006A6CDE">
        <w:t xml:space="preserve"> </w:t>
      </w:r>
      <w:r w:rsidR="008B7006">
        <w:t>Contingencies costs</w:t>
      </w:r>
    </w:p>
    <w:p w:rsidR="006A6CDE" w:rsidRPr="006A6CDE" w:rsidRDefault="008B7006" w:rsidP="008B7006">
      <w:r>
        <w:t xml:space="preserve">This is in case anything happens (emergencies such as price fluctuations and those that are time conscious) from the preparation to the execution of the Biennale which is 10% of the total budget = </w:t>
      </w:r>
      <w:r w:rsidRPr="00737CCB">
        <w:rPr>
          <w:b/>
        </w:rPr>
        <w:t>2,9</w:t>
      </w:r>
      <w:r w:rsidR="003E4F02" w:rsidRPr="00737CCB">
        <w:rPr>
          <w:b/>
        </w:rPr>
        <w:t>54.55USD</w:t>
      </w:r>
    </w:p>
    <w:p w:rsidR="002638CB" w:rsidRDefault="002638CB" w:rsidP="002638CB"/>
    <w:p w:rsidR="002638CB" w:rsidRPr="002638CB" w:rsidRDefault="002638CB" w:rsidP="002638CB">
      <w:pPr>
        <w:pStyle w:val="Heading1"/>
      </w:pPr>
      <w:bookmarkStart w:id="8" w:name="_Toc43381540"/>
      <w:r>
        <w:t>MONITORING AND EVALUATION</w:t>
      </w:r>
      <w:bookmarkEnd w:id="8"/>
    </w:p>
    <w:p w:rsidR="003D0A53" w:rsidRDefault="006A6CDE" w:rsidP="006A6CDE">
      <w:pPr>
        <w:spacing w:after="0"/>
        <w:rPr>
          <w:szCs w:val="24"/>
        </w:rPr>
      </w:pPr>
      <w:r>
        <w:rPr>
          <w:szCs w:val="24"/>
        </w:rPr>
        <w:t>This will be accomplished by some of the</w:t>
      </w:r>
      <w:r w:rsidRPr="006A6CDE">
        <w:rPr>
          <w:szCs w:val="24"/>
        </w:rPr>
        <w:t xml:space="preserve"> members of the Organizing Committee who will be responsible for recording audience reactions towards the exhibition every day and make adjustments whenever possible. Video recordings will be made to capture the audience </w:t>
      </w:r>
      <w:r>
        <w:rPr>
          <w:szCs w:val="24"/>
        </w:rPr>
        <w:t>behavio</w:t>
      </w:r>
      <w:r w:rsidRPr="006A6CDE">
        <w:rPr>
          <w:szCs w:val="24"/>
        </w:rPr>
        <w:t>r and their observations on the quality of artworks exhibited.</w:t>
      </w:r>
    </w:p>
    <w:p w:rsidR="006A6CDE" w:rsidRPr="003D0A53" w:rsidRDefault="006A6CDE" w:rsidP="006A6CDE">
      <w:pPr>
        <w:spacing w:after="0"/>
        <w:rPr>
          <w:szCs w:val="24"/>
        </w:rPr>
      </w:pPr>
      <w:r w:rsidRPr="006A6CDE">
        <w:rPr>
          <w:szCs w:val="24"/>
        </w:rPr>
        <w:t>After the exhibition, the Organizing Committee of the EASTAFAB will make a presentation of the whole project to donors as well as the Ministry of Culture officials in each state. Through dialogue, both short and long term impacts of the project may be projected through discussion. The donors will be expected to express their positive or negative attitudes during such presentation sessions. Our experience has shown that donors often express their willingness to make further financial assistance during presentation sessions as a sign of long term impact. As for the communities at large, a sample of attendants to the exhibition may be contacted by telephone to air their views on the project. A visitor’s book will be kept at all exhibition sessions and a space for writing their telephone numbers, e mails , postal boxes and personal comments will be provided.</w:t>
      </w:r>
    </w:p>
    <w:p w:rsidR="003D0A53" w:rsidRPr="003D0A53" w:rsidRDefault="003D0A53" w:rsidP="002638CB">
      <w:pPr>
        <w:pStyle w:val="Heading1"/>
      </w:pPr>
      <w:bookmarkStart w:id="9" w:name="_Toc43381541"/>
      <w:r w:rsidRPr="003D0A53">
        <w:lastRenderedPageBreak/>
        <w:t>BUDGET</w:t>
      </w:r>
      <w:bookmarkEnd w:id="9"/>
    </w:p>
    <w:p w:rsidR="00E67427" w:rsidRPr="000D7340" w:rsidRDefault="00E67427" w:rsidP="00E67427">
      <w:pPr>
        <w:spacing w:after="0"/>
        <w:jc w:val="center"/>
        <w:rPr>
          <w:b/>
          <w:szCs w:val="24"/>
        </w:rPr>
      </w:pPr>
      <w:r>
        <w:rPr>
          <w:rFonts w:eastAsia="Times New Roman"/>
          <w:b/>
          <w:bCs/>
          <w:color w:val="000000"/>
          <w:szCs w:val="24"/>
        </w:rPr>
        <w:t>2021</w:t>
      </w:r>
      <w:r w:rsidRPr="000D7340">
        <w:rPr>
          <w:rFonts w:eastAsia="Times New Roman"/>
          <w:b/>
          <w:bCs/>
          <w:color w:val="000000"/>
          <w:szCs w:val="24"/>
        </w:rPr>
        <w:t xml:space="preserve"> BIENNALE </w:t>
      </w:r>
      <w:r w:rsidRPr="000D7340">
        <w:rPr>
          <w:b/>
          <w:szCs w:val="24"/>
        </w:rPr>
        <w:t>BUDGET</w:t>
      </w:r>
    </w:p>
    <w:tbl>
      <w:tblPr>
        <w:tblW w:w="9048" w:type="dxa"/>
        <w:jc w:val="center"/>
        <w:tblInd w:w="-3689" w:type="dxa"/>
        <w:tblLook w:val="04A0" w:firstRow="1" w:lastRow="0" w:firstColumn="1" w:lastColumn="0" w:noHBand="0" w:noVBand="1"/>
      </w:tblPr>
      <w:tblGrid>
        <w:gridCol w:w="6148"/>
        <w:gridCol w:w="1450"/>
        <w:gridCol w:w="1450"/>
      </w:tblGrid>
      <w:tr w:rsidR="00E67427" w:rsidRPr="00A42462" w:rsidTr="00E67427">
        <w:trPr>
          <w:trHeight w:val="467"/>
          <w:jc w:val="center"/>
        </w:trPr>
        <w:tc>
          <w:tcPr>
            <w:tcW w:w="7598"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rsidR="00E67427" w:rsidRPr="00A42462" w:rsidRDefault="00E67427" w:rsidP="00A82200">
            <w:pPr>
              <w:spacing w:after="0" w:line="240" w:lineRule="auto"/>
              <w:rPr>
                <w:rFonts w:eastAsia="Times New Roman"/>
                <w:b/>
                <w:bCs/>
                <w:color w:val="000000"/>
                <w:sz w:val="20"/>
                <w:szCs w:val="20"/>
              </w:rPr>
            </w:pPr>
          </w:p>
          <w:p w:rsidR="00E67427" w:rsidRPr="00A42462" w:rsidRDefault="00E67427" w:rsidP="00A82200">
            <w:pPr>
              <w:spacing w:after="0" w:line="240" w:lineRule="auto"/>
              <w:rPr>
                <w:rFonts w:eastAsia="Times New Roman"/>
                <w:b/>
                <w:bCs/>
                <w:color w:val="000000"/>
                <w:sz w:val="20"/>
                <w:szCs w:val="20"/>
              </w:rPr>
            </w:pPr>
            <w:r>
              <w:rPr>
                <w:rFonts w:eastAsia="Times New Roman"/>
                <w:b/>
                <w:bCs/>
                <w:color w:val="000000"/>
                <w:sz w:val="20"/>
                <w:szCs w:val="20"/>
              </w:rPr>
              <w:t>OBJECTIVE:</w:t>
            </w:r>
            <w:r w:rsidRPr="00A42462">
              <w:rPr>
                <w:rFonts w:eastAsia="Times New Roman"/>
                <w:b/>
                <w:bCs/>
                <w:color w:val="000000"/>
                <w:sz w:val="20"/>
                <w:szCs w:val="20"/>
              </w:rPr>
              <w:t xml:space="preserve"> TO PROMOTE EAST AFRICAN ARTISTS AND THEIR WORKS THROUGHOUT THE EAST AFRICAN REGION AND THE WORLD</w:t>
            </w:r>
          </w:p>
        </w:tc>
        <w:tc>
          <w:tcPr>
            <w:tcW w:w="1450" w:type="dxa"/>
            <w:tcBorders>
              <w:top w:val="single" w:sz="4" w:space="0" w:color="auto"/>
              <w:left w:val="single" w:sz="4" w:space="0" w:color="auto"/>
              <w:bottom w:val="single" w:sz="4" w:space="0" w:color="auto"/>
              <w:right w:val="single" w:sz="4" w:space="0" w:color="auto"/>
            </w:tcBorders>
            <w:vAlign w:val="bottom"/>
          </w:tcPr>
          <w:p w:rsidR="00E67427" w:rsidRPr="00A42462" w:rsidRDefault="00E67427" w:rsidP="00A82200">
            <w:pPr>
              <w:spacing w:after="0" w:line="240" w:lineRule="auto"/>
              <w:rPr>
                <w:rFonts w:eastAsia="Times New Roman"/>
                <w:b/>
                <w:bCs/>
                <w:color w:val="000000"/>
                <w:sz w:val="20"/>
                <w:szCs w:val="20"/>
              </w:rPr>
            </w:pPr>
          </w:p>
        </w:tc>
      </w:tr>
      <w:tr w:rsidR="00E67427" w:rsidRPr="00A42462" w:rsidTr="00E67427">
        <w:trPr>
          <w:trHeight w:val="332"/>
          <w:jc w:val="center"/>
        </w:trPr>
        <w:tc>
          <w:tcPr>
            <w:tcW w:w="6148" w:type="dxa"/>
            <w:tcBorders>
              <w:top w:val="nil"/>
              <w:left w:val="single" w:sz="4" w:space="0" w:color="auto"/>
              <w:bottom w:val="single" w:sz="4" w:space="0" w:color="auto"/>
              <w:right w:val="single" w:sz="4" w:space="0" w:color="auto"/>
            </w:tcBorders>
            <w:shd w:val="clear" w:color="000000" w:fill="BFBFBF"/>
            <w:vAlign w:val="bottom"/>
            <w:hideMark/>
          </w:tcPr>
          <w:p w:rsidR="00E67427" w:rsidRPr="00A42462" w:rsidRDefault="00E67427" w:rsidP="00A82200">
            <w:pPr>
              <w:spacing w:after="0" w:line="240" w:lineRule="auto"/>
              <w:rPr>
                <w:rFonts w:eastAsia="Times New Roman"/>
                <w:b/>
                <w:bCs/>
                <w:color w:val="000000"/>
                <w:sz w:val="20"/>
                <w:szCs w:val="20"/>
              </w:rPr>
            </w:pPr>
            <w:r w:rsidRPr="00A42462">
              <w:rPr>
                <w:rFonts w:eastAsia="Times New Roman"/>
                <w:b/>
                <w:bCs/>
                <w:color w:val="000000"/>
                <w:sz w:val="20"/>
                <w:szCs w:val="20"/>
              </w:rPr>
              <w:t>OUTPUT 1: PRODUCTION OF THE 2019 EAST AFRICA ART BIENNALE CATALOGUE</w:t>
            </w:r>
          </w:p>
        </w:tc>
        <w:tc>
          <w:tcPr>
            <w:tcW w:w="1450" w:type="dxa"/>
            <w:tcBorders>
              <w:top w:val="nil"/>
              <w:left w:val="nil"/>
              <w:bottom w:val="single" w:sz="4" w:space="0" w:color="auto"/>
              <w:right w:val="single" w:sz="4" w:space="0" w:color="auto"/>
            </w:tcBorders>
            <w:shd w:val="clear" w:color="000000" w:fill="BFBFBF"/>
            <w:vAlign w:val="bottom"/>
            <w:hideMark/>
          </w:tcPr>
          <w:p w:rsidR="00E67427" w:rsidRPr="00A42462" w:rsidRDefault="00E67427" w:rsidP="00A82200">
            <w:pPr>
              <w:spacing w:after="0" w:line="240" w:lineRule="auto"/>
              <w:rPr>
                <w:rFonts w:eastAsia="Times New Roman"/>
                <w:b/>
                <w:bCs/>
                <w:color w:val="000000"/>
                <w:sz w:val="20"/>
                <w:szCs w:val="20"/>
              </w:rPr>
            </w:pPr>
            <w:r w:rsidRPr="00A42462">
              <w:rPr>
                <w:rFonts w:eastAsia="Times New Roman"/>
                <w:b/>
                <w:bCs/>
                <w:color w:val="000000"/>
                <w:sz w:val="20"/>
                <w:szCs w:val="20"/>
              </w:rPr>
              <w:t>Amount REQUESTED in USD</w:t>
            </w:r>
          </w:p>
        </w:tc>
        <w:tc>
          <w:tcPr>
            <w:tcW w:w="1450" w:type="dxa"/>
            <w:tcBorders>
              <w:top w:val="nil"/>
              <w:left w:val="nil"/>
              <w:bottom w:val="single" w:sz="4" w:space="0" w:color="auto"/>
              <w:right w:val="single" w:sz="4" w:space="0" w:color="auto"/>
            </w:tcBorders>
            <w:shd w:val="clear" w:color="000000" w:fill="BFBFBF"/>
            <w:vAlign w:val="bottom"/>
          </w:tcPr>
          <w:p w:rsidR="00E67427" w:rsidRPr="00A42462" w:rsidRDefault="00E67427" w:rsidP="00A82200">
            <w:pPr>
              <w:spacing w:after="0" w:line="240" w:lineRule="auto"/>
              <w:jc w:val="right"/>
              <w:rPr>
                <w:rFonts w:eastAsia="Times New Roman"/>
                <w:b/>
                <w:bCs/>
                <w:color w:val="000000"/>
                <w:sz w:val="20"/>
                <w:szCs w:val="20"/>
              </w:rPr>
            </w:pPr>
            <w:r>
              <w:rPr>
                <w:rFonts w:eastAsia="Times New Roman"/>
                <w:b/>
                <w:bCs/>
                <w:color w:val="000000"/>
                <w:sz w:val="20"/>
                <w:szCs w:val="20"/>
              </w:rPr>
              <w:t>Amount REQUESTED in TZS</w:t>
            </w:r>
          </w:p>
        </w:tc>
      </w:tr>
      <w:tr w:rsidR="00E67427" w:rsidRPr="00A42462" w:rsidTr="00E67427">
        <w:trPr>
          <w:trHeight w:val="510"/>
          <w:jc w:val="center"/>
        </w:trPr>
        <w:tc>
          <w:tcPr>
            <w:tcW w:w="6148" w:type="dxa"/>
            <w:tcBorders>
              <w:top w:val="nil"/>
              <w:left w:val="single" w:sz="4" w:space="0" w:color="auto"/>
              <w:bottom w:val="single" w:sz="4" w:space="0" w:color="auto"/>
              <w:right w:val="single" w:sz="4" w:space="0" w:color="auto"/>
            </w:tcBorders>
            <w:shd w:val="clear" w:color="auto" w:fill="auto"/>
            <w:noWrap/>
            <w:vAlign w:val="bottom"/>
            <w:hideMark/>
          </w:tcPr>
          <w:p w:rsidR="00E67427" w:rsidRPr="00A42462" w:rsidRDefault="00E67427" w:rsidP="00A82200">
            <w:pPr>
              <w:spacing w:after="0" w:line="240" w:lineRule="auto"/>
              <w:rPr>
                <w:rFonts w:eastAsia="Times New Roman"/>
                <w:b/>
                <w:bCs/>
                <w:color w:val="000000"/>
                <w:sz w:val="20"/>
                <w:szCs w:val="20"/>
              </w:rPr>
            </w:pPr>
            <w:r w:rsidRPr="00A42462">
              <w:rPr>
                <w:rFonts w:eastAsia="Times New Roman"/>
                <w:b/>
                <w:bCs/>
                <w:color w:val="000000"/>
                <w:sz w:val="20"/>
                <w:szCs w:val="20"/>
              </w:rPr>
              <w:t>CATALOGUE PRODUCTION</w:t>
            </w:r>
          </w:p>
        </w:tc>
        <w:tc>
          <w:tcPr>
            <w:tcW w:w="1450" w:type="dxa"/>
            <w:tcBorders>
              <w:top w:val="nil"/>
              <w:left w:val="nil"/>
              <w:bottom w:val="single" w:sz="4" w:space="0" w:color="auto"/>
              <w:right w:val="single" w:sz="4" w:space="0" w:color="auto"/>
            </w:tcBorders>
            <w:shd w:val="clear" w:color="000000" w:fill="FFFFFF"/>
            <w:noWrap/>
            <w:vAlign w:val="center"/>
            <w:hideMark/>
          </w:tcPr>
          <w:p w:rsidR="00E67427" w:rsidRPr="00A42462" w:rsidRDefault="00E67427" w:rsidP="00A82200">
            <w:pPr>
              <w:spacing w:after="0" w:line="240" w:lineRule="auto"/>
              <w:rPr>
                <w:rFonts w:eastAsia="Times New Roman"/>
                <w:b/>
                <w:bCs/>
                <w:color w:val="000000"/>
                <w:sz w:val="20"/>
                <w:szCs w:val="20"/>
              </w:rPr>
            </w:pPr>
          </w:p>
        </w:tc>
        <w:tc>
          <w:tcPr>
            <w:tcW w:w="1450" w:type="dxa"/>
            <w:tcBorders>
              <w:top w:val="nil"/>
              <w:left w:val="nil"/>
              <w:bottom w:val="single" w:sz="4" w:space="0" w:color="auto"/>
              <w:right w:val="single" w:sz="4" w:space="0" w:color="auto"/>
            </w:tcBorders>
            <w:shd w:val="clear" w:color="000000" w:fill="FFFFFF"/>
            <w:vAlign w:val="bottom"/>
          </w:tcPr>
          <w:p w:rsidR="00E67427" w:rsidRPr="00A42462" w:rsidRDefault="00E67427" w:rsidP="00A82200">
            <w:pPr>
              <w:spacing w:after="0" w:line="240" w:lineRule="auto"/>
              <w:jc w:val="right"/>
              <w:rPr>
                <w:rFonts w:eastAsia="Times New Roman"/>
                <w:b/>
                <w:bCs/>
                <w:color w:val="000000"/>
                <w:sz w:val="20"/>
                <w:szCs w:val="20"/>
              </w:rPr>
            </w:pPr>
          </w:p>
        </w:tc>
      </w:tr>
      <w:tr w:rsidR="00E67427" w:rsidRPr="00A42462" w:rsidTr="00E67427">
        <w:trPr>
          <w:trHeight w:val="255"/>
          <w:jc w:val="center"/>
        </w:trPr>
        <w:tc>
          <w:tcPr>
            <w:tcW w:w="6148" w:type="dxa"/>
            <w:tcBorders>
              <w:top w:val="nil"/>
              <w:left w:val="single" w:sz="4" w:space="0" w:color="auto"/>
              <w:bottom w:val="single" w:sz="4" w:space="0" w:color="auto"/>
              <w:right w:val="single" w:sz="4" w:space="0" w:color="auto"/>
            </w:tcBorders>
            <w:shd w:val="clear" w:color="auto" w:fill="auto"/>
            <w:noWrap/>
            <w:vAlign w:val="bottom"/>
            <w:hideMark/>
          </w:tcPr>
          <w:p w:rsidR="00E67427" w:rsidRPr="00A42462" w:rsidRDefault="00E67427" w:rsidP="00783925">
            <w:pPr>
              <w:spacing w:after="0" w:line="240" w:lineRule="auto"/>
              <w:rPr>
                <w:rFonts w:eastAsia="Times New Roman"/>
                <w:sz w:val="20"/>
                <w:szCs w:val="20"/>
              </w:rPr>
            </w:pPr>
            <w:r w:rsidRPr="00A42462">
              <w:rPr>
                <w:rFonts w:eastAsia="Times New Roman"/>
                <w:sz w:val="20"/>
                <w:szCs w:val="20"/>
              </w:rPr>
              <w:t xml:space="preserve">Printing: sizeA4, 200 pages, inside 135 </w:t>
            </w:r>
            <w:proofErr w:type="spellStart"/>
            <w:r w:rsidRPr="00A42462">
              <w:rPr>
                <w:rFonts w:eastAsia="Times New Roman"/>
                <w:sz w:val="20"/>
                <w:szCs w:val="20"/>
              </w:rPr>
              <w:t>gsm</w:t>
            </w:r>
            <w:proofErr w:type="spellEnd"/>
            <w:r w:rsidRPr="00A42462">
              <w:rPr>
                <w:rFonts w:eastAsia="Times New Roman"/>
                <w:sz w:val="20"/>
                <w:szCs w:val="20"/>
              </w:rPr>
              <w:t>, co</w:t>
            </w:r>
            <w:r>
              <w:rPr>
                <w:rFonts w:eastAsia="Times New Roman"/>
                <w:sz w:val="20"/>
                <w:szCs w:val="20"/>
              </w:rPr>
              <w:t xml:space="preserve">ver 250 </w:t>
            </w:r>
            <w:proofErr w:type="spellStart"/>
            <w:r>
              <w:rPr>
                <w:rFonts w:eastAsia="Times New Roman"/>
                <w:sz w:val="20"/>
                <w:szCs w:val="20"/>
              </w:rPr>
              <w:t>gsm</w:t>
            </w:r>
            <w:proofErr w:type="spellEnd"/>
            <w:r>
              <w:rPr>
                <w:rFonts w:eastAsia="Times New Roman"/>
                <w:sz w:val="20"/>
                <w:szCs w:val="20"/>
              </w:rPr>
              <w:t xml:space="preserve">, perfect binding, </w:t>
            </w:r>
            <w:r w:rsidR="00783925">
              <w:rPr>
                <w:rFonts w:eastAsia="Times New Roman"/>
                <w:sz w:val="20"/>
                <w:szCs w:val="20"/>
              </w:rPr>
              <w:t>10</w:t>
            </w:r>
            <w:r w:rsidRPr="00A42462">
              <w:rPr>
                <w:rFonts w:eastAsia="Times New Roman"/>
                <w:sz w:val="20"/>
                <w:szCs w:val="20"/>
              </w:rPr>
              <w:t>00pcs</w:t>
            </w:r>
          </w:p>
        </w:tc>
        <w:tc>
          <w:tcPr>
            <w:tcW w:w="1450" w:type="dxa"/>
            <w:tcBorders>
              <w:top w:val="nil"/>
              <w:left w:val="nil"/>
              <w:bottom w:val="single" w:sz="4" w:space="0" w:color="auto"/>
              <w:right w:val="single" w:sz="4" w:space="0" w:color="auto"/>
            </w:tcBorders>
            <w:shd w:val="clear" w:color="000000" w:fill="FFFFFF"/>
            <w:noWrap/>
            <w:vAlign w:val="center"/>
            <w:hideMark/>
          </w:tcPr>
          <w:p w:rsidR="00E67427" w:rsidRPr="00A42462" w:rsidRDefault="00783925" w:rsidP="00A82200">
            <w:pPr>
              <w:spacing w:after="0" w:line="240" w:lineRule="auto"/>
              <w:jc w:val="right"/>
              <w:rPr>
                <w:rFonts w:eastAsia="Times New Roman"/>
                <w:sz w:val="20"/>
                <w:szCs w:val="20"/>
              </w:rPr>
            </w:pPr>
            <w:r>
              <w:rPr>
                <w:rFonts w:eastAsia="Times New Roman"/>
                <w:sz w:val="20"/>
                <w:szCs w:val="20"/>
              </w:rPr>
              <w:t>10</w:t>
            </w:r>
            <w:r w:rsidR="00E67427" w:rsidRPr="00A42462">
              <w:rPr>
                <w:rFonts w:eastAsia="Times New Roman"/>
                <w:sz w:val="20"/>
                <w:szCs w:val="20"/>
              </w:rPr>
              <w:t>,000.00</w:t>
            </w:r>
          </w:p>
        </w:tc>
        <w:tc>
          <w:tcPr>
            <w:tcW w:w="1450" w:type="dxa"/>
            <w:tcBorders>
              <w:top w:val="nil"/>
              <w:left w:val="nil"/>
              <w:bottom w:val="single" w:sz="4" w:space="0" w:color="auto"/>
              <w:right w:val="single" w:sz="4" w:space="0" w:color="auto"/>
            </w:tcBorders>
            <w:shd w:val="clear" w:color="000000" w:fill="FFFFFF"/>
            <w:vAlign w:val="bottom"/>
          </w:tcPr>
          <w:p w:rsidR="00E67427" w:rsidRPr="00A42462" w:rsidRDefault="00783925" w:rsidP="00A82200">
            <w:pPr>
              <w:spacing w:after="0" w:line="240" w:lineRule="auto"/>
              <w:jc w:val="right"/>
              <w:rPr>
                <w:rFonts w:eastAsia="Times New Roman"/>
                <w:sz w:val="20"/>
                <w:szCs w:val="20"/>
              </w:rPr>
            </w:pPr>
            <w:r>
              <w:rPr>
                <w:rFonts w:eastAsia="Times New Roman"/>
                <w:sz w:val="20"/>
                <w:szCs w:val="20"/>
              </w:rPr>
              <w:t>23,0</w:t>
            </w:r>
            <w:r w:rsidR="00E67427">
              <w:rPr>
                <w:rFonts w:eastAsia="Times New Roman"/>
                <w:sz w:val="20"/>
                <w:szCs w:val="20"/>
              </w:rPr>
              <w:t>00,000</w:t>
            </w:r>
          </w:p>
        </w:tc>
      </w:tr>
      <w:tr w:rsidR="00E67427" w:rsidRPr="00A42462" w:rsidTr="00E67427">
        <w:trPr>
          <w:trHeight w:val="255"/>
          <w:jc w:val="center"/>
        </w:trPr>
        <w:tc>
          <w:tcPr>
            <w:tcW w:w="6148" w:type="dxa"/>
            <w:tcBorders>
              <w:top w:val="nil"/>
              <w:left w:val="single" w:sz="4" w:space="0" w:color="auto"/>
              <w:bottom w:val="single" w:sz="4" w:space="0" w:color="auto"/>
              <w:right w:val="single" w:sz="4" w:space="0" w:color="auto"/>
            </w:tcBorders>
            <w:shd w:val="clear" w:color="auto" w:fill="auto"/>
            <w:noWrap/>
            <w:vAlign w:val="bottom"/>
            <w:hideMark/>
          </w:tcPr>
          <w:p w:rsidR="00E67427" w:rsidRPr="00A42462" w:rsidRDefault="00E67427" w:rsidP="00A82200">
            <w:pPr>
              <w:spacing w:after="0" w:line="240" w:lineRule="auto"/>
              <w:rPr>
                <w:rFonts w:eastAsia="Times New Roman"/>
                <w:sz w:val="20"/>
                <w:szCs w:val="20"/>
              </w:rPr>
            </w:pPr>
            <w:r w:rsidRPr="00A42462">
              <w:rPr>
                <w:rFonts w:eastAsia="Times New Roman"/>
                <w:sz w:val="20"/>
                <w:szCs w:val="20"/>
              </w:rPr>
              <w:t>Total tax paid by the printer (18%)</w:t>
            </w:r>
          </w:p>
        </w:tc>
        <w:tc>
          <w:tcPr>
            <w:tcW w:w="1450" w:type="dxa"/>
            <w:tcBorders>
              <w:top w:val="nil"/>
              <w:left w:val="nil"/>
              <w:bottom w:val="single" w:sz="4" w:space="0" w:color="auto"/>
              <w:right w:val="single" w:sz="4" w:space="0" w:color="auto"/>
            </w:tcBorders>
            <w:shd w:val="clear" w:color="000000" w:fill="FFFFFF"/>
            <w:noWrap/>
            <w:vAlign w:val="center"/>
            <w:hideMark/>
          </w:tcPr>
          <w:p w:rsidR="00E67427" w:rsidRPr="00A42462" w:rsidRDefault="00E67427" w:rsidP="00A82200">
            <w:pPr>
              <w:spacing w:after="0" w:line="240" w:lineRule="auto"/>
              <w:jc w:val="right"/>
              <w:rPr>
                <w:rFonts w:eastAsia="Times New Roman"/>
                <w:sz w:val="20"/>
                <w:szCs w:val="20"/>
              </w:rPr>
            </w:pPr>
            <w:r>
              <w:rPr>
                <w:rFonts w:eastAsia="Times New Roman"/>
                <w:sz w:val="20"/>
                <w:szCs w:val="20"/>
              </w:rPr>
              <w:t>9</w:t>
            </w:r>
            <w:r w:rsidRPr="00A42462">
              <w:rPr>
                <w:rFonts w:eastAsia="Times New Roman"/>
                <w:sz w:val="20"/>
                <w:szCs w:val="20"/>
              </w:rPr>
              <w:t>00.00</w:t>
            </w:r>
          </w:p>
        </w:tc>
        <w:tc>
          <w:tcPr>
            <w:tcW w:w="1450" w:type="dxa"/>
            <w:tcBorders>
              <w:top w:val="nil"/>
              <w:left w:val="nil"/>
              <w:bottom w:val="single" w:sz="4" w:space="0" w:color="auto"/>
              <w:right w:val="single" w:sz="4" w:space="0" w:color="auto"/>
            </w:tcBorders>
            <w:shd w:val="clear" w:color="000000" w:fill="FFFFFF"/>
            <w:vAlign w:val="bottom"/>
          </w:tcPr>
          <w:p w:rsidR="00E67427" w:rsidRPr="00A42462" w:rsidRDefault="00E67427" w:rsidP="00A82200">
            <w:pPr>
              <w:spacing w:after="0" w:line="240" w:lineRule="auto"/>
              <w:jc w:val="right"/>
              <w:rPr>
                <w:rFonts w:eastAsia="Times New Roman"/>
                <w:sz w:val="20"/>
                <w:szCs w:val="20"/>
              </w:rPr>
            </w:pPr>
            <w:r>
              <w:rPr>
                <w:rFonts w:eastAsia="Times New Roman"/>
                <w:sz w:val="20"/>
                <w:szCs w:val="20"/>
              </w:rPr>
              <w:t>2,070,000</w:t>
            </w:r>
          </w:p>
        </w:tc>
      </w:tr>
      <w:tr w:rsidR="00E67427" w:rsidRPr="00A42462" w:rsidTr="00E67427">
        <w:trPr>
          <w:trHeight w:val="255"/>
          <w:jc w:val="center"/>
        </w:trPr>
        <w:tc>
          <w:tcPr>
            <w:tcW w:w="6148" w:type="dxa"/>
            <w:tcBorders>
              <w:top w:val="nil"/>
              <w:left w:val="single" w:sz="4" w:space="0" w:color="auto"/>
              <w:bottom w:val="single" w:sz="4" w:space="0" w:color="auto"/>
              <w:right w:val="single" w:sz="4" w:space="0" w:color="auto"/>
            </w:tcBorders>
            <w:shd w:val="clear" w:color="auto" w:fill="auto"/>
            <w:noWrap/>
            <w:vAlign w:val="bottom"/>
            <w:hideMark/>
          </w:tcPr>
          <w:p w:rsidR="00E67427" w:rsidRPr="00A42462" w:rsidRDefault="00E67427" w:rsidP="00A82200">
            <w:pPr>
              <w:spacing w:after="0" w:line="240" w:lineRule="auto"/>
              <w:rPr>
                <w:rFonts w:eastAsia="Times New Roman"/>
                <w:sz w:val="20"/>
                <w:szCs w:val="20"/>
              </w:rPr>
            </w:pPr>
            <w:r w:rsidRPr="00A42462">
              <w:rPr>
                <w:rFonts w:eastAsia="Times New Roman"/>
                <w:sz w:val="20"/>
                <w:szCs w:val="20"/>
              </w:rPr>
              <w:t>Preparation: Research, Photography, Page Layout, Editing, Graphic Designing &amp; Distribution</w:t>
            </w:r>
          </w:p>
        </w:tc>
        <w:tc>
          <w:tcPr>
            <w:tcW w:w="1450" w:type="dxa"/>
            <w:tcBorders>
              <w:top w:val="nil"/>
              <w:left w:val="nil"/>
              <w:bottom w:val="nil"/>
              <w:right w:val="single" w:sz="4" w:space="0" w:color="auto"/>
            </w:tcBorders>
            <w:shd w:val="clear" w:color="000000" w:fill="FFFFFF"/>
            <w:noWrap/>
            <w:vAlign w:val="center"/>
            <w:hideMark/>
          </w:tcPr>
          <w:p w:rsidR="00E67427" w:rsidRPr="00A42462" w:rsidRDefault="00E67427" w:rsidP="00A82200">
            <w:pPr>
              <w:spacing w:after="0" w:line="240" w:lineRule="auto"/>
              <w:jc w:val="right"/>
              <w:rPr>
                <w:rFonts w:eastAsia="Times New Roman"/>
                <w:sz w:val="20"/>
                <w:szCs w:val="20"/>
              </w:rPr>
            </w:pPr>
            <w:r w:rsidRPr="00A42462">
              <w:rPr>
                <w:rFonts w:eastAsia="Times New Roman"/>
                <w:sz w:val="20"/>
                <w:szCs w:val="20"/>
              </w:rPr>
              <w:t>5,000.00</w:t>
            </w:r>
          </w:p>
        </w:tc>
        <w:tc>
          <w:tcPr>
            <w:tcW w:w="1450" w:type="dxa"/>
            <w:tcBorders>
              <w:top w:val="nil"/>
              <w:left w:val="nil"/>
              <w:bottom w:val="nil"/>
              <w:right w:val="single" w:sz="4" w:space="0" w:color="auto"/>
            </w:tcBorders>
            <w:shd w:val="clear" w:color="000000" w:fill="FFFFFF"/>
            <w:vAlign w:val="bottom"/>
          </w:tcPr>
          <w:p w:rsidR="00E67427" w:rsidRPr="00A42462" w:rsidRDefault="00E67427" w:rsidP="00A82200">
            <w:pPr>
              <w:spacing w:after="0" w:line="240" w:lineRule="auto"/>
              <w:jc w:val="right"/>
              <w:rPr>
                <w:rFonts w:eastAsia="Times New Roman"/>
                <w:sz w:val="20"/>
                <w:szCs w:val="20"/>
              </w:rPr>
            </w:pPr>
            <w:r>
              <w:rPr>
                <w:rFonts w:eastAsia="Times New Roman"/>
                <w:sz w:val="20"/>
                <w:szCs w:val="20"/>
              </w:rPr>
              <w:t>11,500,000</w:t>
            </w:r>
          </w:p>
        </w:tc>
      </w:tr>
      <w:tr w:rsidR="00E67427" w:rsidRPr="00A42462" w:rsidTr="00E67427">
        <w:trPr>
          <w:trHeight w:val="255"/>
          <w:jc w:val="center"/>
        </w:trPr>
        <w:tc>
          <w:tcPr>
            <w:tcW w:w="6148" w:type="dxa"/>
            <w:tcBorders>
              <w:top w:val="nil"/>
              <w:left w:val="single" w:sz="4" w:space="0" w:color="auto"/>
              <w:bottom w:val="single" w:sz="4" w:space="0" w:color="auto"/>
              <w:right w:val="single" w:sz="4" w:space="0" w:color="auto"/>
            </w:tcBorders>
            <w:shd w:val="clear" w:color="000000" w:fill="A5A5A5"/>
            <w:noWrap/>
            <w:vAlign w:val="bottom"/>
            <w:hideMark/>
          </w:tcPr>
          <w:p w:rsidR="00E67427" w:rsidRPr="00A42462" w:rsidRDefault="00E67427" w:rsidP="00A82200">
            <w:pPr>
              <w:spacing w:after="0" w:line="240" w:lineRule="auto"/>
              <w:rPr>
                <w:rFonts w:eastAsia="Times New Roman"/>
                <w:b/>
                <w:bCs/>
                <w:color w:val="000000"/>
                <w:sz w:val="20"/>
                <w:szCs w:val="20"/>
              </w:rPr>
            </w:pPr>
            <w:r w:rsidRPr="00A42462">
              <w:rPr>
                <w:rFonts w:eastAsia="Times New Roman"/>
                <w:b/>
                <w:bCs/>
                <w:color w:val="000000"/>
                <w:sz w:val="20"/>
                <w:szCs w:val="20"/>
              </w:rPr>
              <w:t>Sub-total</w:t>
            </w:r>
          </w:p>
        </w:tc>
        <w:tc>
          <w:tcPr>
            <w:tcW w:w="1450" w:type="dxa"/>
            <w:tcBorders>
              <w:top w:val="single" w:sz="4" w:space="0" w:color="auto"/>
              <w:left w:val="nil"/>
              <w:bottom w:val="single" w:sz="4" w:space="0" w:color="auto"/>
              <w:right w:val="single" w:sz="4" w:space="0" w:color="auto"/>
            </w:tcBorders>
            <w:shd w:val="clear" w:color="000000" w:fill="A5A5A5"/>
            <w:noWrap/>
            <w:vAlign w:val="center"/>
            <w:hideMark/>
          </w:tcPr>
          <w:p w:rsidR="00E67427" w:rsidRPr="00A42462" w:rsidRDefault="00E67427" w:rsidP="00A82200">
            <w:pPr>
              <w:spacing w:after="0" w:line="240" w:lineRule="auto"/>
              <w:jc w:val="right"/>
              <w:rPr>
                <w:rFonts w:eastAsia="Times New Roman"/>
                <w:b/>
                <w:bCs/>
                <w:color w:val="000000"/>
                <w:sz w:val="20"/>
                <w:szCs w:val="20"/>
              </w:rPr>
            </w:pPr>
            <w:r>
              <w:rPr>
                <w:rFonts w:eastAsia="Times New Roman"/>
                <w:b/>
                <w:bCs/>
                <w:color w:val="000000"/>
                <w:sz w:val="20"/>
                <w:szCs w:val="20"/>
              </w:rPr>
              <w:t>10,9</w:t>
            </w:r>
            <w:r w:rsidRPr="00A42462">
              <w:rPr>
                <w:rFonts w:eastAsia="Times New Roman"/>
                <w:b/>
                <w:bCs/>
                <w:color w:val="000000"/>
                <w:sz w:val="20"/>
                <w:szCs w:val="20"/>
              </w:rPr>
              <w:t>00.00</w:t>
            </w:r>
          </w:p>
        </w:tc>
        <w:tc>
          <w:tcPr>
            <w:tcW w:w="1450" w:type="dxa"/>
            <w:tcBorders>
              <w:top w:val="single" w:sz="4" w:space="0" w:color="auto"/>
              <w:left w:val="nil"/>
              <w:bottom w:val="single" w:sz="4" w:space="0" w:color="auto"/>
              <w:right w:val="single" w:sz="4" w:space="0" w:color="auto"/>
            </w:tcBorders>
            <w:shd w:val="clear" w:color="000000" w:fill="A5A5A5"/>
            <w:vAlign w:val="bottom"/>
          </w:tcPr>
          <w:p w:rsidR="00E67427" w:rsidRPr="00A42462" w:rsidRDefault="00E67427" w:rsidP="00A82200">
            <w:pPr>
              <w:spacing w:after="0" w:line="240" w:lineRule="auto"/>
              <w:jc w:val="right"/>
              <w:rPr>
                <w:rFonts w:eastAsia="Times New Roman"/>
                <w:b/>
                <w:bCs/>
                <w:color w:val="000000"/>
                <w:sz w:val="20"/>
                <w:szCs w:val="20"/>
              </w:rPr>
            </w:pPr>
            <w:r>
              <w:rPr>
                <w:rFonts w:eastAsia="Times New Roman"/>
                <w:b/>
                <w:bCs/>
                <w:color w:val="000000"/>
                <w:sz w:val="20"/>
                <w:szCs w:val="20"/>
              </w:rPr>
              <w:t>25,070,000</w:t>
            </w:r>
          </w:p>
        </w:tc>
      </w:tr>
      <w:tr w:rsidR="00E67427" w:rsidRPr="00A42462" w:rsidTr="00E67427">
        <w:trPr>
          <w:trHeight w:val="510"/>
          <w:jc w:val="center"/>
        </w:trPr>
        <w:tc>
          <w:tcPr>
            <w:tcW w:w="7598" w:type="dxa"/>
            <w:gridSpan w:val="2"/>
            <w:tcBorders>
              <w:top w:val="single" w:sz="4" w:space="0" w:color="auto"/>
              <w:left w:val="single" w:sz="4" w:space="0" w:color="auto"/>
              <w:bottom w:val="single" w:sz="4" w:space="0" w:color="auto"/>
              <w:right w:val="nil"/>
            </w:tcBorders>
            <w:shd w:val="clear" w:color="000000" w:fill="FFFFFF"/>
            <w:vAlign w:val="bottom"/>
            <w:hideMark/>
          </w:tcPr>
          <w:p w:rsidR="00E67427" w:rsidRPr="00A42462" w:rsidRDefault="00E67427" w:rsidP="00A82200">
            <w:pPr>
              <w:spacing w:after="0" w:line="240" w:lineRule="auto"/>
              <w:rPr>
                <w:rFonts w:eastAsia="Times New Roman"/>
                <w:b/>
                <w:bCs/>
                <w:color w:val="000000"/>
                <w:sz w:val="20"/>
                <w:szCs w:val="20"/>
              </w:rPr>
            </w:pPr>
            <w:r w:rsidRPr="00A42462">
              <w:rPr>
                <w:rFonts w:eastAsia="Times New Roman"/>
                <w:b/>
                <w:bCs/>
                <w:color w:val="000000"/>
                <w:sz w:val="20"/>
                <w:szCs w:val="20"/>
              </w:rPr>
              <w:t>BIENNALE IN DAR ES SALAAM</w:t>
            </w:r>
          </w:p>
        </w:tc>
        <w:tc>
          <w:tcPr>
            <w:tcW w:w="1450" w:type="dxa"/>
            <w:tcBorders>
              <w:top w:val="single" w:sz="4" w:space="0" w:color="auto"/>
              <w:left w:val="single" w:sz="4" w:space="0" w:color="auto"/>
              <w:bottom w:val="single" w:sz="4" w:space="0" w:color="auto"/>
              <w:right w:val="nil"/>
            </w:tcBorders>
            <w:shd w:val="clear" w:color="000000" w:fill="FFFFFF"/>
            <w:vAlign w:val="bottom"/>
          </w:tcPr>
          <w:p w:rsidR="00E67427" w:rsidRPr="00A42462" w:rsidRDefault="00E67427" w:rsidP="00A82200">
            <w:pPr>
              <w:spacing w:after="0" w:line="240" w:lineRule="auto"/>
              <w:jc w:val="right"/>
              <w:rPr>
                <w:rFonts w:eastAsia="Times New Roman"/>
                <w:b/>
                <w:bCs/>
                <w:color w:val="000000"/>
                <w:sz w:val="20"/>
                <w:szCs w:val="20"/>
              </w:rPr>
            </w:pPr>
          </w:p>
        </w:tc>
      </w:tr>
      <w:tr w:rsidR="00E67427" w:rsidRPr="00A42462" w:rsidTr="00E67427">
        <w:trPr>
          <w:trHeight w:val="259"/>
          <w:jc w:val="center"/>
        </w:trPr>
        <w:tc>
          <w:tcPr>
            <w:tcW w:w="6148" w:type="dxa"/>
            <w:tcBorders>
              <w:top w:val="nil"/>
              <w:left w:val="single" w:sz="4" w:space="0" w:color="auto"/>
              <w:bottom w:val="single" w:sz="4" w:space="0" w:color="auto"/>
              <w:right w:val="single" w:sz="4" w:space="0" w:color="auto"/>
            </w:tcBorders>
            <w:shd w:val="clear" w:color="auto" w:fill="auto"/>
            <w:vAlign w:val="bottom"/>
            <w:hideMark/>
          </w:tcPr>
          <w:p w:rsidR="00E67427" w:rsidRPr="00A42462" w:rsidRDefault="00E67427" w:rsidP="00A82200">
            <w:pPr>
              <w:spacing w:after="0" w:line="240" w:lineRule="auto"/>
              <w:rPr>
                <w:rFonts w:eastAsia="Times New Roman"/>
                <w:color w:val="000000"/>
                <w:sz w:val="20"/>
                <w:szCs w:val="20"/>
              </w:rPr>
            </w:pPr>
            <w:r w:rsidRPr="00A42462">
              <w:rPr>
                <w:rFonts w:eastAsia="Times New Roman"/>
                <w:color w:val="000000"/>
                <w:sz w:val="20"/>
                <w:szCs w:val="20"/>
              </w:rPr>
              <w:t>Curatorial activities</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sz w:val="20"/>
                <w:szCs w:val="20"/>
              </w:rPr>
            </w:pPr>
            <w:r w:rsidRPr="00A42462">
              <w:rPr>
                <w:rFonts w:eastAsia="Times New Roman"/>
                <w:sz w:val="20"/>
                <w:szCs w:val="20"/>
              </w:rPr>
              <w:t>1,000.00</w:t>
            </w: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sz w:val="20"/>
                <w:szCs w:val="20"/>
              </w:rPr>
            </w:pPr>
            <w:r>
              <w:rPr>
                <w:rFonts w:eastAsia="Times New Roman"/>
                <w:sz w:val="20"/>
                <w:szCs w:val="20"/>
              </w:rPr>
              <w:t>2,300,000</w:t>
            </w:r>
          </w:p>
        </w:tc>
      </w:tr>
      <w:tr w:rsidR="00E67427" w:rsidRPr="00A42462" w:rsidTr="00E67427">
        <w:trPr>
          <w:trHeight w:val="259"/>
          <w:jc w:val="center"/>
        </w:trPr>
        <w:tc>
          <w:tcPr>
            <w:tcW w:w="6148" w:type="dxa"/>
            <w:tcBorders>
              <w:top w:val="nil"/>
              <w:left w:val="single" w:sz="4" w:space="0" w:color="auto"/>
              <w:bottom w:val="single" w:sz="4" w:space="0" w:color="auto"/>
              <w:right w:val="single" w:sz="4" w:space="0" w:color="auto"/>
            </w:tcBorders>
            <w:shd w:val="clear" w:color="auto" w:fill="auto"/>
            <w:vAlign w:val="bottom"/>
            <w:hideMark/>
          </w:tcPr>
          <w:p w:rsidR="00E67427" w:rsidRPr="00A42462" w:rsidRDefault="00E67427" w:rsidP="00A82200">
            <w:pPr>
              <w:spacing w:after="0" w:line="240" w:lineRule="auto"/>
              <w:rPr>
                <w:rFonts w:eastAsia="Times New Roman"/>
                <w:color w:val="000000"/>
                <w:sz w:val="20"/>
                <w:szCs w:val="20"/>
              </w:rPr>
            </w:pPr>
            <w:r w:rsidRPr="00A42462">
              <w:rPr>
                <w:rFonts w:eastAsia="Times New Roman"/>
                <w:color w:val="000000"/>
                <w:sz w:val="20"/>
                <w:szCs w:val="20"/>
              </w:rPr>
              <w:t>Print and distribution of invitations</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color w:val="000000"/>
                <w:sz w:val="20"/>
                <w:szCs w:val="20"/>
              </w:rPr>
            </w:pPr>
            <w:r w:rsidRPr="00A42462">
              <w:rPr>
                <w:rFonts w:eastAsia="Times New Roman"/>
                <w:color w:val="000000"/>
                <w:sz w:val="20"/>
                <w:szCs w:val="20"/>
              </w:rPr>
              <w:t>400.00</w:t>
            </w: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920,000</w:t>
            </w:r>
          </w:p>
        </w:tc>
      </w:tr>
      <w:tr w:rsidR="00E67427" w:rsidRPr="00A42462" w:rsidTr="00E67427">
        <w:trPr>
          <w:trHeight w:val="259"/>
          <w:jc w:val="center"/>
        </w:trPr>
        <w:tc>
          <w:tcPr>
            <w:tcW w:w="6148" w:type="dxa"/>
            <w:tcBorders>
              <w:top w:val="nil"/>
              <w:left w:val="single" w:sz="4" w:space="0" w:color="auto"/>
              <w:bottom w:val="single" w:sz="4" w:space="0" w:color="auto"/>
              <w:right w:val="single" w:sz="4" w:space="0" w:color="auto"/>
            </w:tcBorders>
            <w:shd w:val="clear" w:color="auto" w:fill="auto"/>
            <w:vAlign w:val="bottom"/>
            <w:hideMark/>
          </w:tcPr>
          <w:p w:rsidR="00E67427" w:rsidRPr="00A42462" w:rsidRDefault="00E67427" w:rsidP="00A82200">
            <w:pPr>
              <w:spacing w:after="0" w:line="240" w:lineRule="auto"/>
              <w:rPr>
                <w:rFonts w:eastAsia="Times New Roman"/>
                <w:color w:val="000000"/>
                <w:sz w:val="20"/>
                <w:szCs w:val="20"/>
              </w:rPr>
            </w:pPr>
            <w:r w:rsidRPr="00A42462">
              <w:rPr>
                <w:rFonts w:eastAsia="Times New Roman"/>
                <w:color w:val="000000"/>
                <w:sz w:val="20"/>
                <w:szCs w:val="20"/>
              </w:rPr>
              <w:t>Press event venue including refreshments</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color w:val="000000"/>
                <w:sz w:val="20"/>
                <w:szCs w:val="20"/>
              </w:rPr>
            </w:pPr>
            <w:r w:rsidRPr="00A42462">
              <w:rPr>
                <w:rFonts w:eastAsia="Times New Roman"/>
                <w:color w:val="000000"/>
                <w:sz w:val="20"/>
                <w:szCs w:val="20"/>
              </w:rPr>
              <w:t>250.00</w:t>
            </w: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575,000</w:t>
            </w:r>
          </w:p>
        </w:tc>
      </w:tr>
      <w:tr w:rsidR="00E67427" w:rsidRPr="00A42462" w:rsidTr="00E67427">
        <w:trPr>
          <w:trHeight w:val="480"/>
          <w:jc w:val="center"/>
        </w:trPr>
        <w:tc>
          <w:tcPr>
            <w:tcW w:w="6148" w:type="dxa"/>
            <w:tcBorders>
              <w:top w:val="nil"/>
              <w:left w:val="single" w:sz="4" w:space="0" w:color="auto"/>
              <w:bottom w:val="single" w:sz="4" w:space="0" w:color="auto"/>
              <w:right w:val="single" w:sz="4" w:space="0" w:color="auto"/>
            </w:tcBorders>
            <w:shd w:val="clear" w:color="auto" w:fill="auto"/>
            <w:vAlign w:val="bottom"/>
            <w:hideMark/>
          </w:tcPr>
          <w:p w:rsidR="00E67427" w:rsidRPr="00A42462" w:rsidRDefault="00E67427" w:rsidP="00A82200">
            <w:pPr>
              <w:spacing w:after="0" w:line="240" w:lineRule="auto"/>
              <w:rPr>
                <w:rFonts w:eastAsia="Times New Roman"/>
                <w:b/>
                <w:bCs/>
                <w:sz w:val="20"/>
                <w:szCs w:val="20"/>
              </w:rPr>
            </w:pPr>
            <w:r w:rsidRPr="00A42462">
              <w:rPr>
                <w:rFonts w:eastAsia="Times New Roman"/>
                <w:b/>
                <w:bCs/>
                <w:sz w:val="20"/>
                <w:szCs w:val="20"/>
              </w:rPr>
              <w:t>Opening Ceremonies (in 2 venues):</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sz w:val="20"/>
                <w:szCs w:val="20"/>
              </w:rPr>
            </w:pP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sz w:val="20"/>
                <w:szCs w:val="20"/>
              </w:rPr>
            </w:pPr>
          </w:p>
        </w:tc>
      </w:tr>
      <w:tr w:rsidR="00E67427" w:rsidRPr="00A42462"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vAlign w:val="bottom"/>
            <w:hideMark/>
          </w:tcPr>
          <w:p w:rsidR="00E67427" w:rsidRPr="00A42462" w:rsidRDefault="00E67427" w:rsidP="00A82200">
            <w:pPr>
              <w:spacing w:after="0" w:line="240" w:lineRule="auto"/>
              <w:rPr>
                <w:rFonts w:eastAsia="Times New Roman"/>
                <w:sz w:val="20"/>
                <w:szCs w:val="20"/>
              </w:rPr>
            </w:pPr>
            <w:r w:rsidRPr="00A42462">
              <w:rPr>
                <w:rFonts w:eastAsia="Times New Roman"/>
                <w:sz w:val="20"/>
                <w:szCs w:val="20"/>
              </w:rPr>
              <w:t>Exhibition halls ($500 x 2 venues)</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sz w:val="20"/>
                <w:szCs w:val="20"/>
              </w:rPr>
            </w:pPr>
            <w:r w:rsidRPr="00A42462">
              <w:rPr>
                <w:rFonts w:eastAsia="Times New Roman"/>
                <w:sz w:val="20"/>
                <w:szCs w:val="20"/>
              </w:rPr>
              <w:t>1,000.00</w:t>
            </w: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sz w:val="20"/>
                <w:szCs w:val="20"/>
              </w:rPr>
            </w:pPr>
            <w:r>
              <w:rPr>
                <w:rFonts w:eastAsia="Times New Roman"/>
                <w:sz w:val="20"/>
                <w:szCs w:val="20"/>
              </w:rPr>
              <w:t>2,300,000</w:t>
            </w:r>
          </w:p>
        </w:tc>
      </w:tr>
      <w:tr w:rsidR="00E67427" w:rsidRPr="00A42462" w:rsidTr="00E67427">
        <w:trPr>
          <w:trHeight w:val="259"/>
          <w:jc w:val="center"/>
        </w:trPr>
        <w:tc>
          <w:tcPr>
            <w:tcW w:w="6148" w:type="dxa"/>
            <w:tcBorders>
              <w:top w:val="nil"/>
              <w:left w:val="single" w:sz="4" w:space="0" w:color="auto"/>
              <w:bottom w:val="single" w:sz="4" w:space="0" w:color="auto"/>
              <w:right w:val="single" w:sz="4" w:space="0" w:color="auto"/>
            </w:tcBorders>
            <w:shd w:val="clear" w:color="auto" w:fill="auto"/>
            <w:vAlign w:val="bottom"/>
            <w:hideMark/>
          </w:tcPr>
          <w:p w:rsidR="00E67427" w:rsidRPr="00A42462" w:rsidRDefault="00E67427" w:rsidP="00A82200">
            <w:pPr>
              <w:spacing w:after="0" w:line="240" w:lineRule="auto"/>
              <w:rPr>
                <w:rFonts w:eastAsia="Times New Roman"/>
                <w:color w:val="000000"/>
                <w:sz w:val="20"/>
                <w:szCs w:val="20"/>
              </w:rPr>
            </w:pPr>
            <w:r w:rsidRPr="00A42462">
              <w:rPr>
                <w:rFonts w:eastAsia="Times New Roman"/>
                <w:color w:val="000000"/>
                <w:sz w:val="20"/>
                <w:szCs w:val="20"/>
              </w:rPr>
              <w:t>Cultural performance ($200 x 2 venues)</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color w:val="000000"/>
                <w:sz w:val="20"/>
                <w:szCs w:val="20"/>
              </w:rPr>
            </w:pPr>
            <w:r w:rsidRPr="00A42462">
              <w:rPr>
                <w:rFonts w:eastAsia="Times New Roman"/>
                <w:color w:val="000000"/>
                <w:sz w:val="20"/>
                <w:szCs w:val="20"/>
              </w:rPr>
              <w:t>400.00</w:t>
            </w: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920,000</w:t>
            </w:r>
          </w:p>
        </w:tc>
      </w:tr>
      <w:tr w:rsidR="00E67427" w:rsidRPr="00A42462" w:rsidTr="00E67427">
        <w:trPr>
          <w:trHeight w:val="259"/>
          <w:jc w:val="center"/>
        </w:trPr>
        <w:tc>
          <w:tcPr>
            <w:tcW w:w="6148" w:type="dxa"/>
            <w:tcBorders>
              <w:top w:val="nil"/>
              <w:left w:val="single" w:sz="4" w:space="0" w:color="auto"/>
              <w:bottom w:val="single" w:sz="4" w:space="0" w:color="auto"/>
              <w:right w:val="single" w:sz="4" w:space="0" w:color="auto"/>
            </w:tcBorders>
            <w:shd w:val="clear" w:color="auto" w:fill="auto"/>
            <w:vAlign w:val="bottom"/>
            <w:hideMark/>
          </w:tcPr>
          <w:p w:rsidR="00E67427" w:rsidRPr="00A42462" w:rsidRDefault="00E67427" w:rsidP="00A82200">
            <w:pPr>
              <w:spacing w:after="0" w:line="240" w:lineRule="auto"/>
              <w:rPr>
                <w:rFonts w:eastAsia="Times New Roman"/>
                <w:color w:val="000000"/>
                <w:sz w:val="20"/>
                <w:szCs w:val="20"/>
              </w:rPr>
            </w:pPr>
            <w:r w:rsidRPr="00A42462">
              <w:rPr>
                <w:rFonts w:eastAsia="Times New Roman"/>
                <w:color w:val="000000"/>
                <w:sz w:val="20"/>
                <w:szCs w:val="20"/>
              </w:rPr>
              <w:t>Cocktail (drinks $500, bites$400 &amp; MC $100 = 1,000 x 2 venues)</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color w:val="000000"/>
                <w:sz w:val="20"/>
                <w:szCs w:val="20"/>
              </w:rPr>
            </w:pPr>
            <w:r w:rsidRPr="00A42462">
              <w:rPr>
                <w:rFonts w:eastAsia="Times New Roman"/>
                <w:color w:val="000000"/>
                <w:sz w:val="20"/>
                <w:szCs w:val="20"/>
              </w:rPr>
              <w:t>2,000.00</w:t>
            </w: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4,600,000</w:t>
            </w:r>
          </w:p>
        </w:tc>
      </w:tr>
      <w:tr w:rsidR="00E67427" w:rsidRPr="00A42462" w:rsidTr="00E67427">
        <w:trPr>
          <w:trHeight w:val="259"/>
          <w:jc w:val="center"/>
        </w:trPr>
        <w:tc>
          <w:tcPr>
            <w:tcW w:w="6148" w:type="dxa"/>
            <w:tcBorders>
              <w:top w:val="nil"/>
              <w:left w:val="single" w:sz="4" w:space="0" w:color="auto"/>
              <w:bottom w:val="single" w:sz="4" w:space="0" w:color="auto"/>
              <w:right w:val="single" w:sz="4" w:space="0" w:color="auto"/>
            </w:tcBorders>
            <w:shd w:val="clear" w:color="000000" w:fill="A5A5A5"/>
            <w:noWrap/>
            <w:vAlign w:val="bottom"/>
            <w:hideMark/>
          </w:tcPr>
          <w:p w:rsidR="00E67427" w:rsidRPr="00A42462" w:rsidRDefault="00E67427" w:rsidP="00A82200">
            <w:pPr>
              <w:spacing w:after="0" w:line="240" w:lineRule="auto"/>
              <w:rPr>
                <w:rFonts w:eastAsia="Times New Roman"/>
                <w:b/>
                <w:bCs/>
                <w:color w:val="000000"/>
                <w:sz w:val="20"/>
                <w:szCs w:val="20"/>
              </w:rPr>
            </w:pPr>
            <w:r w:rsidRPr="00A42462">
              <w:rPr>
                <w:rFonts w:eastAsia="Times New Roman"/>
                <w:b/>
                <w:bCs/>
                <w:color w:val="000000"/>
                <w:sz w:val="20"/>
                <w:szCs w:val="20"/>
              </w:rPr>
              <w:t>Sub-total</w:t>
            </w:r>
          </w:p>
        </w:tc>
        <w:tc>
          <w:tcPr>
            <w:tcW w:w="1450" w:type="dxa"/>
            <w:tcBorders>
              <w:top w:val="nil"/>
              <w:left w:val="nil"/>
              <w:bottom w:val="single" w:sz="4" w:space="0" w:color="auto"/>
              <w:right w:val="single" w:sz="4" w:space="0" w:color="auto"/>
            </w:tcBorders>
            <w:shd w:val="clear" w:color="000000" w:fill="A5A5A5"/>
            <w:noWrap/>
            <w:vAlign w:val="center"/>
            <w:hideMark/>
          </w:tcPr>
          <w:p w:rsidR="00E67427" w:rsidRPr="00A42462" w:rsidRDefault="00E67427" w:rsidP="00A82200">
            <w:pPr>
              <w:spacing w:after="0" w:line="240" w:lineRule="auto"/>
              <w:jc w:val="right"/>
              <w:rPr>
                <w:rFonts w:eastAsia="Times New Roman"/>
                <w:b/>
                <w:bCs/>
                <w:color w:val="000000"/>
                <w:sz w:val="20"/>
                <w:szCs w:val="20"/>
              </w:rPr>
            </w:pPr>
            <w:r w:rsidRPr="00A42462">
              <w:rPr>
                <w:rFonts w:eastAsia="Times New Roman"/>
                <w:b/>
                <w:bCs/>
                <w:color w:val="000000"/>
                <w:sz w:val="20"/>
                <w:szCs w:val="20"/>
              </w:rPr>
              <w:t>5,050.00</w:t>
            </w:r>
          </w:p>
        </w:tc>
        <w:tc>
          <w:tcPr>
            <w:tcW w:w="1450" w:type="dxa"/>
            <w:tcBorders>
              <w:top w:val="nil"/>
              <w:left w:val="nil"/>
              <w:bottom w:val="single" w:sz="4" w:space="0" w:color="auto"/>
              <w:right w:val="single" w:sz="4" w:space="0" w:color="auto"/>
            </w:tcBorders>
            <w:shd w:val="clear" w:color="000000" w:fill="A5A5A5"/>
            <w:vAlign w:val="bottom"/>
          </w:tcPr>
          <w:p w:rsidR="00E67427" w:rsidRPr="00A42462" w:rsidRDefault="00E67427" w:rsidP="00A82200">
            <w:pPr>
              <w:spacing w:after="0" w:line="240" w:lineRule="auto"/>
              <w:jc w:val="right"/>
              <w:rPr>
                <w:rFonts w:eastAsia="Times New Roman"/>
                <w:b/>
                <w:bCs/>
                <w:color w:val="000000"/>
                <w:sz w:val="20"/>
                <w:szCs w:val="20"/>
              </w:rPr>
            </w:pPr>
            <w:r>
              <w:rPr>
                <w:rFonts w:eastAsia="Times New Roman"/>
                <w:b/>
                <w:bCs/>
                <w:color w:val="000000"/>
                <w:sz w:val="20"/>
                <w:szCs w:val="20"/>
              </w:rPr>
              <w:t>11,615,000</w:t>
            </w:r>
          </w:p>
        </w:tc>
      </w:tr>
      <w:tr w:rsidR="00E67427" w:rsidRPr="00A42462" w:rsidTr="00E67427">
        <w:trPr>
          <w:trHeight w:val="510"/>
          <w:jc w:val="center"/>
        </w:trPr>
        <w:tc>
          <w:tcPr>
            <w:tcW w:w="6148" w:type="dxa"/>
            <w:tcBorders>
              <w:top w:val="nil"/>
              <w:left w:val="single" w:sz="4" w:space="0" w:color="auto"/>
              <w:bottom w:val="single" w:sz="4" w:space="0" w:color="auto"/>
              <w:right w:val="single" w:sz="4" w:space="0" w:color="auto"/>
            </w:tcBorders>
            <w:shd w:val="clear" w:color="auto" w:fill="auto"/>
            <w:noWrap/>
            <w:vAlign w:val="bottom"/>
            <w:hideMark/>
          </w:tcPr>
          <w:p w:rsidR="00E67427" w:rsidRPr="00A42462" w:rsidRDefault="00E67427" w:rsidP="00A82200">
            <w:pPr>
              <w:spacing w:after="0" w:line="240" w:lineRule="auto"/>
              <w:rPr>
                <w:rFonts w:eastAsia="Times New Roman"/>
                <w:b/>
                <w:bCs/>
                <w:color w:val="000000"/>
                <w:sz w:val="20"/>
                <w:szCs w:val="20"/>
              </w:rPr>
            </w:pPr>
            <w:r>
              <w:rPr>
                <w:rFonts w:eastAsia="Times New Roman"/>
                <w:b/>
                <w:bCs/>
                <w:color w:val="000000"/>
                <w:sz w:val="20"/>
                <w:szCs w:val="20"/>
              </w:rPr>
              <w:t>PRINTMAKING WORKSHOP</w:t>
            </w:r>
            <w:r w:rsidRPr="00A42462">
              <w:rPr>
                <w:rFonts w:eastAsia="Times New Roman"/>
                <w:b/>
                <w:bCs/>
                <w:color w:val="000000"/>
                <w:sz w:val="20"/>
                <w:szCs w:val="20"/>
              </w:rPr>
              <w:t xml:space="preserve"> in Dar es Salaam</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rPr>
                <w:rFonts w:eastAsia="Times New Roman"/>
                <w:color w:val="000000"/>
                <w:sz w:val="20"/>
                <w:szCs w:val="20"/>
              </w:rPr>
            </w:pP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color w:val="000000"/>
                <w:sz w:val="20"/>
                <w:szCs w:val="20"/>
              </w:rPr>
            </w:pPr>
          </w:p>
        </w:tc>
      </w:tr>
      <w:tr w:rsidR="00E67427" w:rsidRPr="00A42462" w:rsidTr="00E67427">
        <w:trPr>
          <w:trHeight w:val="255"/>
          <w:jc w:val="center"/>
        </w:trPr>
        <w:tc>
          <w:tcPr>
            <w:tcW w:w="6148" w:type="dxa"/>
            <w:tcBorders>
              <w:top w:val="nil"/>
              <w:left w:val="single" w:sz="4" w:space="0" w:color="auto"/>
              <w:bottom w:val="single" w:sz="4" w:space="0" w:color="auto"/>
              <w:right w:val="single" w:sz="4" w:space="0" w:color="auto"/>
            </w:tcBorders>
            <w:shd w:val="clear" w:color="auto" w:fill="auto"/>
            <w:noWrap/>
            <w:vAlign w:val="bottom"/>
            <w:hideMark/>
          </w:tcPr>
          <w:p w:rsidR="00E67427" w:rsidRPr="00A42462" w:rsidRDefault="00E67427" w:rsidP="00A82200">
            <w:pPr>
              <w:spacing w:after="0" w:line="240" w:lineRule="auto"/>
              <w:rPr>
                <w:rFonts w:eastAsia="Times New Roman"/>
                <w:sz w:val="20"/>
                <w:szCs w:val="20"/>
              </w:rPr>
            </w:pPr>
            <w:r>
              <w:rPr>
                <w:rFonts w:eastAsia="Times New Roman"/>
                <w:sz w:val="20"/>
                <w:szCs w:val="20"/>
              </w:rPr>
              <w:t xml:space="preserve">Facilitators (3): </w:t>
            </w:r>
            <w:r w:rsidRPr="00A42462">
              <w:rPr>
                <w:rFonts w:eastAsia="Times New Roman"/>
                <w:sz w:val="20"/>
                <w:szCs w:val="20"/>
              </w:rPr>
              <w:t>Local transports &amp; Per diems</w:t>
            </w:r>
            <w:r>
              <w:rPr>
                <w:rFonts w:eastAsia="Times New Roman"/>
                <w:sz w:val="20"/>
                <w:szCs w:val="20"/>
              </w:rPr>
              <w:t xml:space="preserve"> (7 days)</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75</w:t>
            </w:r>
            <w:r w:rsidRPr="00A42462">
              <w:rPr>
                <w:rFonts w:eastAsia="Times New Roman"/>
                <w:color w:val="000000"/>
                <w:sz w:val="20"/>
                <w:szCs w:val="20"/>
              </w:rPr>
              <w:t>0.00</w:t>
            </w: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1,725,000</w:t>
            </w:r>
          </w:p>
        </w:tc>
      </w:tr>
      <w:tr w:rsidR="00E67427" w:rsidRPr="00A42462" w:rsidTr="00E67427">
        <w:trPr>
          <w:trHeight w:val="270"/>
          <w:jc w:val="center"/>
        </w:trPr>
        <w:tc>
          <w:tcPr>
            <w:tcW w:w="61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67427" w:rsidRPr="00A42462" w:rsidRDefault="00E67427" w:rsidP="00A82200">
            <w:pPr>
              <w:spacing w:after="0" w:line="240" w:lineRule="auto"/>
              <w:rPr>
                <w:rFonts w:eastAsia="Times New Roman"/>
                <w:sz w:val="20"/>
                <w:szCs w:val="20"/>
              </w:rPr>
            </w:pPr>
            <w:r w:rsidRPr="00A42462">
              <w:rPr>
                <w:rFonts w:eastAsia="Times New Roman"/>
                <w:sz w:val="20"/>
                <w:szCs w:val="20"/>
              </w:rPr>
              <w:t xml:space="preserve">Preparations &amp; </w:t>
            </w:r>
            <w:r>
              <w:rPr>
                <w:rFonts w:eastAsia="Times New Roman"/>
                <w:sz w:val="20"/>
                <w:szCs w:val="20"/>
              </w:rPr>
              <w:t>conducting of workshops</w:t>
            </w:r>
            <w:r w:rsidRPr="00A42462">
              <w:rPr>
                <w:rFonts w:eastAsia="Times New Roman"/>
                <w:sz w:val="20"/>
                <w:szCs w:val="20"/>
              </w:rPr>
              <w:t xml:space="preserve"> </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2</w:t>
            </w:r>
            <w:r w:rsidRPr="00A42462">
              <w:rPr>
                <w:rFonts w:eastAsia="Times New Roman"/>
                <w:color w:val="000000"/>
                <w:sz w:val="20"/>
                <w:szCs w:val="20"/>
              </w:rPr>
              <w:t>00.00</w:t>
            </w: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460,000</w:t>
            </w:r>
          </w:p>
        </w:tc>
      </w:tr>
      <w:tr w:rsidR="00E67427" w:rsidRPr="00A42462"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hideMark/>
          </w:tcPr>
          <w:p w:rsidR="00E67427" w:rsidRPr="00A42462" w:rsidRDefault="00E67427" w:rsidP="00A82200">
            <w:pPr>
              <w:spacing w:after="0" w:line="240" w:lineRule="auto"/>
              <w:rPr>
                <w:rFonts w:eastAsia="Times New Roman"/>
                <w:sz w:val="20"/>
                <w:szCs w:val="20"/>
              </w:rPr>
            </w:pPr>
            <w:r>
              <w:rPr>
                <w:rFonts w:eastAsia="Times New Roman"/>
                <w:sz w:val="20"/>
                <w:szCs w:val="20"/>
              </w:rPr>
              <w:t>Participants ($20 x 20</w:t>
            </w:r>
            <w:r w:rsidRPr="00A42462">
              <w:rPr>
                <w:rFonts w:eastAsia="Times New Roman"/>
                <w:sz w:val="20"/>
                <w:szCs w:val="20"/>
              </w:rPr>
              <w:t>)</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color w:val="000000"/>
                <w:sz w:val="20"/>
                <w:szCs w:val="20"/>
              </w:rPr>
            </w:pPr>
            <w:r w:rsidRPr="00A42462">
              <w:rPr>
                <w:rFonts w:eastAsia="Times New Roman"/>
                <w:color w:val="000000"/>
                <w:sz w:val="20"/>
                <w:szCs w:val="20"/>
              </w:rPr>
              <w:t>180.00</w:t>
            </w: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414,000</w:t>
            </w:r>
          </w:p>
        </w:tc>
      </w:tr>
      <w:tr w:rsidR="00E67427" w:rsidRPr="00A42462" w:rsidTr="00E67427">
        <w:trPr>
          <w:trHeight w:val="300"/>
          <w:jc w:val="center"/>
        </w:trPr>
        <w:tc>
          <w:tcPr>
            <w:tcW w:w="6148" w:type="dxa"/>
            <w:tcBorders>
              <w:top w:val="nil"/>
              <w:left w:val="single" w:sz="4" w:space="0" w:color="auto"/>
              <w:bottom w:val="single" w:sz="4" w:space="0" w:color="auto"/>
              <w:right w:val="single" w:sz="4" w:space="0" w:color="auto"/>
            </w:tcBorders>
            <w:shd w:val="clear" w:color="auto" w:fill="auto"/>
            <w:noWrap/>
            <w:vAlign w:val="bottom"/>
            <w:hideMark/>
          </w:tcPr>
          <w:p w:rsidR="00E67427" w:rsidRPr="00A42462" w:rsidRDefault="00E67427" w:rsidP="00A82200">
            <w:pPr>
              <w:spacing w:after="0" w:line="240" w:lineRule="auto"/>
              <w:rPr>
                <w:rFonts w:eastAsia="Times New Roman"/>
                <w:sz w:val="20"/>
                <w:szCs w:val="20"/>
              </w:rPr>
            </w:pPr>
            <w:r w:rsidRPr="00A42462">
              <w:rPr>
                <w:rFonts w:eastAsia="Times New Roman"/>
                <w:sz w:val="20"/>
                <w:szCs w:val="20"/>
              </w:rPr>
              <w:t>Host (Master of ceremony)</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4</w:t>
            </w:r>
            <w:r w:rsidRPr="00A42462">
              <w:rPr>
                <w:rFonts w:eastAsia="Times New Roman"/>
                <w:color w:val="000000"/>
                <w:sz w:val="20"/>
                <w:szCs w:val="20"/>
              </w:rPr>
              <w:t>00.00</w:t>
            </w: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920,000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hideMark/>
          </w:tcPr>
          <w:p w:rsidR="00E67427" w:rsidRPr="00A42462" w:rsidRDefault="00E67427" w:rsidP="00A82200">
            <w:pPr>
              <w:spacing w:after="0" w:line="240" w:lineRule="auto"/>
              <w:rPr>
                <w:rFonts w:eastAsia="Times New Roman"/>
                <w:sz w:val="20"/>
                <w:szCs w:val="20"/>
              </w:rPr>
            </w:pPr>
            <w:r w:rsidRPr="00A42462">
              <w:rPr>
                <w:rFonts w:eastAsia="Times New Roman"/>
                <w:sz w:val="20"/>
                <w:szCs w:val="20"/>
              </w:rPr>
              <w:t>Guest of Honor (fuel &amp; refreshment)</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color w:val="000000"/>
                <w:sz w:val="20"/>
                <w:szCs w:val="20"/>
              </w:rPr>
            </w:pPr>
            <w:r w:rsidRPr="00A42462">
              <w:rPr>
                <w:rFonts w:eastAsia="Times New Roman"/>
                <w:color w:val="000000"/>
                <w:sz w:val="20"/>
                <w:szCs w:val="20"/>
              </w:rPr>
              <w:t>100.00</w:t>
            </w: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230,000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hideMark/>
          </w:tcPr>
          <w:p w:rsidR="00E67427" w:rsidRPr="00A42462" w:rsidRDefault="00E67427" w:rsidP="00A82200">
            <w:pPr>
              <w:spacing w:after="0" w:line="240" w:lineRule="auto"/>
              <w:rPr>
                <w:rFonts w:eastAsia="Times New Roman"/>
                <w:sz w:val="20"/>
                <w:szCs w:val="20"/>
              </w:rPr>
            </w:pPr>
            <w:r>
              <w:rPr>
                <w:rFonts w:eastAsia="Times New Roman"/>
                <w:sz w:val="20"/>
                <w:szCs w:val="20"/>
              </w:rPr>
              <w:t>Lunch &amp; soft drinks ($6 x 20</w:t>
            </w:r>
            <w:r w:rsidRPr="00A42462">
              <w:rPr>
                <w:rFonts w:eastAsia="Times New Roman"/>
                <w:sz w:val="20"/>
                <w:szCs w:val="20"/>
              </w:rPr>
              <w:t xml:space="preserve"> participants</w:t>
            </w:r>
            <w:r>
              <w:rPr>
                <w:rFonts w:eastAsia="Times New Roman"/>
                <w:sz w:val="20"/>
                <w:szCs w:val="20"/>
              </w:rPr>
              <w:t xml:space="preserve"> x 7</w:t>
            </w:r>
            <w:r w:rsidRPr="00A42462">
              <w:rPr>
                <w:rFonts w:eastAsia="Times New Roman"/>
                <w:sz w:val="20"/>
                <w:szCs w:val="20"/>
              </w:rPr>
              <w:t xml:space="preserve"> rounds)</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84</w:t>
            </w:r>
            <w:r w:rsidRPr="00A42462">
              <w:rPr>
                <w:rFonts w:eastAsia="Times New Roman"/>
                <w:color w:val="000000"/>
                <w:sz w:val="20"/>
                <w:szCs w:val="20"/>
              </w:rPr>
              <w:t>0.00</w:t>
            </w: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1,932,000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hideMark/>
          </w:tcPr>
          <w:p w:rsidR="00E67427" w:rsidRPr="00A42462" w:rsidRDefault="00E67427" w:rsidP="00A82200">
            <w:pPr>
              <w:spacing w:after="0" w:line="240" w:lineRule="auto"/>
              <w:rPr>
                <w:rFonts w:eastAsia="Times New Roman"/>
                <w:sz w:val="20"/>
                <w:szCs w:val="20"/>
              </w:rPr>
            </w:pPr>
            <w:r>
              <w:rPr>
                <w:rFonts w:eastAsia="Times New Roman"/>
                <w:sz w:val="20"/>
                <w:szCs w:val="20"/>
              </w:rPr>
              <w:t>Coffee &amp; bites ($3 x 50 participants x 7</w:t>
            </w:r>
            <w:r w:rsidRPr="00A42462">
              <w:rPr>
                <w:rFonts w:eastAsia="Times New Roman"/>
                <w:sz w:val="20"/>
                <w:szCs w:val="20"/>
              </w:rPr>
              <w:t xml:space="preserve"> rounds)</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1</w:t>
            </w:r>
            <w:r w:rsidRPr="00A42462">
              <w:rPr>
                <w:rFonts w:eastAsia="Times New Roman"/>
                <w:color w:val="000000"/>
                <w:sz w:val="20"/>
                <w:szCs w:val="20"/>
              </w:rPr>
              <w:t>0</w:t>
            </w:r>
            <w:r>
              <w:rPr>
                <w:rFonts w:eastAsia="Times New Roman"/>
                <w:color w:val="000000"/>
                <w:sz w:val="20"/>
                <w:szCs w:val="20"/>
              </w:rPr>
              <w:t>5</w:t>
            </w:r>
            <w:r w:rsidRPr="00A42462">
              <w:rPr>
                <w:rFonts w:eastAsia="Times New Roman"/>
                <w:color w:val="000000"/>
                <w:sz w:val="20"/>
                <w:szCs w:val="20"/>
              </w:rPr>
              <w:t>0.00</w:t>
            </w: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2,415,000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hideMark/>
          </w:tcPr>
          <w:p w:rsidR="00E67427" w:rsidRPr="00A42462" w:rsidRDefault="00E67427" w:rsidP="00A82200">
            <w:pPr>
              <w:spacing w:after="0" w:line="240" w:lineRule="auto"/>
              <w:rPr>
                <w:rFonts w:eastAsia="Times New Roman"/>
                <w:sz w:val="20"/>
                <w:szCs w:val="20"/>
              </w:rPr>
            </w:pPr>
            <w:r w:rsidRPr="00A42462">
              <w:rPr>
                <w:rFonts w:eastAsia="Times New Roman"/>
                <w:sz w:val="20"/>
                <w:szCs w:val="20"/>
              </w:rPr>
              <w:t>Public Address (PA) system (Speakers, microphone, technicians)</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color w:val="000000"/>
                <w:sz w:val="20"/>
                <w:szCs w:val="20"/>
              </w:rPr>
            </w:pPr>
            <w:r w:rsidRPr="00A42462">
              <w:rPr>
                <w:rFonts w:eastAsia="Times New Roman"/>
                <w:color w:val="000000"/>
                <w:sz w:val="20"/>
                <w:szCs w:val="20"/>
              </w:rPr>
              <w:t>300.00</w:t>
            </w: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690,000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hideMark/>
          </w:tcPr>
          <w:p w:rsidR="00E67427" w:rsidRPr="00A42462" w:rsidRDefault="00E67427" w:rsidP="00A82200">
            <w:pPr>
              <w:spacing w:after="0" w:line="240" w:lineRule="auto"/>
              <w:rPr>
                <w:rFonts w:eastAsia="Times New Roman"/>
                <w:sz w:val="20"/>
                <w:szCs w:val="20"/>
              </w:rPr>
            </w:pPr>
            <w:r>
              <w:rPr>
                <w:rFonts w:eastAsia="Times New Roman"/>
                <w:sz w:val="20"/>
                <w:szCs w:val="20"/>
              </w:rPr>
              <w:t>Venue</w:t>
            </w:r>
          </w:p>
        </w:tc>
        <w:tc>
          <w:tcPr>
            <w:tcW w:w="1450" w:type="dxa"/>
            <w:tcBorders>
              <w:top w:val="nil"/>
              <w:left w:val="nil"/>
              <w:bottom w:val="single" w:sz="4" w:space="0" w:color="auto"/>
              <w:right w:val="single" w:sz="4" w:space="0" w:color="auto"/>
            </w:tcBorders>
            <w:shd w:val="clear" w:color="auto" w:fill="auto"/>
            <w:noWrap/>
            <w:vAlign w:val="center"/>
            <w:hideMark/>
          </w:tcPr>
          <w:p w:rsidR="00E67427" w:rsidRPr="00A42462" w:rsidRDefault="00E67427" w:rsidP="00A82200">
            <w:pPr>
              <w:spacing w:after="0" w:line="240" w:lineRule="auto"/>
              <w:jc w:val="right"/>
              <w:rPr>
                <w:rFonts w:eastAsia="Times New Roman"/>
                <w:color w:val="000000"/>
                <w:sz w:val="20"/>
                <w:szCs w:val="20"/>
              </w:rPr>
            </w:pPr>
            <w:r w:rsidRPr="00A42462">
              <w:rPr>
                <w:rFonts w:eastAsia="Times New Roman"/>
                <w:color w:val="000000"/>
                <w:sz w:val="20"/>
                <w:szCs w:val="20"/>
              </w:rPr>
              <w:t>400.00</w:t>
            </w:r>
          </w:p>
        </w:tc>
        <w:tc>
          <w:tcPr>
            <w:tcW w:w="1450" w:type="dxa"/>
            <w:tcBorders>
              <w:top w:val="nil"/>
              <w:left w:val="nil"/>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920,000</w:t>
            </w:r>
          </w:p>
        </w:tc>
      </w:tr>
      <w:tr w:rsidR="00E67427" w:rsidRPr="006710A0"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6A6A6" w:themeFill="background1" w:themeFillShade="A6"/>
            <w:noWrap/>
            <w:vAlign w:val="bottom"/>
          </w:tcPr>
          <w:p w:rsidR="00E67427" w:rsidRPr="006710A0" w:rsidRDefault="00E67427" w:rsidP="00A82200">
            <w:pPr>
              <w:spacing w:after="0" w:line="240" w:lineRule="auto"/>
              <w:rPr>
                <w:rFonts w:eastAsia="Times New Roman"/>
                <w:b/>
                <w:sz w:val="20"/>
                <w:szCs w:val="20"/>
              </w:rPr>
            </w:pPr>
            <w:r w:rsidRPr="006710A0">
              <w:rPr>
                <w:rFonts w:eastAsia="Times New Roman"/>
                <w:b/>
                <w:sz w:val="20"/>
                <w:szCs w:val="20"/>
              </w:rPr>
              <w:t>Sub-total</w:t>
            </w:r>
          </w:p>
        </w:tc>
        <w:tc>
          <w:tcPr>
            <w:tcW w:w="1450" w:type="dxa"/>
            <w:tcBorders>
              <w:top w:val="nil"/>
              <w:left w:val="nil"/>
              <w:bottom w:val="single" w:sz="4" w:space="0" w:color="auto"/>
              <w:right w:val="single" w:sz="4" w:space="0" w:color="auto"/>
            </w:tcBorders>
            <w:shd w:val="clear" w:color="auto" w:fill="A6A6A6" w:themeFill="background1" w:themeFillShade="A6"/>
            <w:noWrap/>
            <w:vAlign w:val="center"/>
          </w:tcPr>
          <w:p w:rsidR="00E67427" w:rsidRPr="006710A0" w:rsidRDefault="00E67427" w:rsidP="00A82200">
            <w:pPr>
              <w:spacing w:after="0" w:line="240" w:lineRule="auto"/>
              <w:jc w:val="right"/>
              <w:rPr>
                <w:rFonts w:eastAsia="Times New Roman"/>
                <w:b/>
                <w:color w:val="000000"/>
                <w:sz w:val="20"/>
                <w:szCs w:val="20"/>
              </w:rPr>
            </w:pPr>
            <w:r w:rsidRPr="006710A0">
              <w:rPr>
                <w:rFonts w:eastAsia="Times New Roman"/>
                <w:b/>
                <w:color w:val="000000"/>
                <w:sz w:val="20"/>
                <w:szCs w:val="20"/>
              </w:rPr>
              <w:t>4,220.00</w:t>
            </w:r>
          </w:p>
        </w:tc>
        <w:tc>
          <w:tcPr>
            <w:tcW w:w="1450" w:type="dxa"/>
            <w:tcBorders>
              <w:top w:val="nil"/>
              <w:left w:val="nil"/>
              <w:bottom w:val="single" w:sz="4" w:space="0" w:color="auto"/>
              <w:right w:val="single" w:sz="4" w:space="0" w:color="auto"/>
            </w:tcBorders>
            <w:shd w:val="clear" w:color="auto" w:fill="A6A6A6" w:themeFill="background1" w:themeFillShade="A6"/>
            <w:vAlign w:val="bottom"/>
          </w:tcPr>
          <w:p w:rsidR="00E67427" w:rsidRPr="006710A0" w:rsidRDefault="00E67427" w:rsidP="00A82200">
            <w:pPr>
              <w:spacing w:after="0" w:line="240" w:lineRule="auto"/>
              <w:jc w:val="right"/>
              <w:rPr>
                <w:rFonts w:eastAsia="Times New Roman"/>
                <w:b/>
                <w:color w:val="000000"/>
                <w:sz w:val="20"/>
                <w:szCs w:val="20"/>
              </w:rPr>
            </w:pPr>
            <w:r w:rsidRPr="006710A0">
              <w:rPr>
                <w:rFonts w:eastAsia="Times New Roman"/>
                <w:b/>
                <w:color w:val="000000"/>
                <w:sz w:val="20"/>
                <w:szCs w:val="20"/>
              </w:rPr>
              <w:t>9,706,000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D9D9D9" w:themeFill="background1" w:themeFillShade="D9"/>
            <w:noWrap/>
            <w:vAlign w:val="bottom"/>
          </w:tcPr>
          <w:p w:rsidR="00E67427" w:rsidRDefault="00E67427" w:rsidP="00A82200">
            <w:pPr>
              <w:spacing w:after="0" w:line="240" w:lineRule="auto"/>
              <w:rPr>
                <w:rFonts w:eastAsia="Times New Roman"/>
                <w:b/>
                <w:sz w:val="20"/>
                <w:szCs w:val="20"/>
              </w:rPr>
            </w:pPr>
            <w:r w:rsidRPr="004949B7">
              <w:rPr>
                <w:b/>
                <w:sz w:val="20"/>
                <w:szCs w:val="20"/>
              </w:rPr>
              <w:t>RELIEF PRINTING MATERIALS</w:t>
            </w:r>
          </w:p>
        </w:tc>
        <w:tc>
          <w:tcPr>
            <w:tcW w:w="1450" w:type="dxa"/>
            <w:tcBorders>
              <w:top w:val="nil"/>
              <w:left w:val="nil"/>
              <w:bottom w:val="single" w:sz="4" w:space="0" w:color="auto"/>
              <w:right w:val="single" w:sz="4" w:space="0" w:color="auto"/>
            </w:tcBorders>
            <w:shd w:val="clear" w:color="auto" w:fill="D9D9D9" w:themeFill="background1" w:themeFillShade="D9"/>
            <w:noWrap/>
            <w:vAlign w:val="center"/>
          </w:tcPr>
          <w:p w:rsidR="00E67427" w:rsidRPr="00A42462" w:rsidRDefault="00E67427" w:rsidP="00A82200">
            <w:pPr>
              <w:spacing w:after="0" w:line="240" w:lineRule="auto"/>
              <w:jc w:val="right"/>
              <w:rPr>
                <w:rFonts w:eastAsia="Times New Roman"/>
                <w:color w:val="000000"/>
                <w:sz w:val="20"/>
                <w:szCs w:val="20"/>
              </w:rPr>
            </w:pPr>
          </w:p>
        </w:tc>
        <w:tc>
          <w:tcPr>
            <w:tcW w:w="1450" w:type="dxa"/>
            <w:tcBorders>
              <w:top w:val="nil"/>
              <w:left w:val="nil"/>
              <w:bottom w:val="single" w:sz="4" w:space="0" w:color="auto"/>
              <w:right w:val="single" w:sz="4" w:space="0" w:color="auto"/>
            </w:tcBorders>
            <w:shd w:val="clear" w:color="auto" w:fill="D9D9D9" w:themeFill="background1" w:themeFillShade="D9"/>
            <w:vAlign w:val="bottom"/>
          </w:tcPr>
          <w:p w:rsidR="00E67427" w:rsidRDefault="00E67427" w:rsidP="00A82200">
            <w:pPr>
              <w:spacing w:after="0" w:line="240" w:lineRule="auto"/>
              <w:jc w:val="right"/>
              <w:rPr>
                <w:rFonts w:eastAsia="Times New Roman"/>
                <w:color w:val="000000"/>
                <w:sz w:val="20"/>
                <w:szCs w:val="20"/>
              </w:rPr>
            </w:pP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r w:rsidRPr="008A65D8">
              <w:rPr>
                <w:rFonts w:eastAsia="Times New Roman"/>
                <w:sz w:val="20"/>
                <w:szCs w:val="20"/>
              </w:rPr>
              <w:t>Linoleum</w:t>
            </w:r>
            <w:r>
              <w:rPr>
                <w:rFonts w:eastAsia="Times New Roman"/>
                <w:sz w:val="20"/>
                <w:szCs w:val="20"/>
              </w:rPr>
              <w:t xml:space="preserve"> (20 pcs @ $5.50)</w:t>
            </w:r>
          </w:p>
        </w:tc>
        <w:tc>
          <w:tcPr>
            <w:tcW w:w="1450" w:type="dxa"/>
            <w:tcBorders>
              <w:top w:val="nil"/>
              <w:left w:val="nil"/>
              <w:bottom w:val="single" w:sz="4" w:space="0" w:color="auto"/>
              <w:right w:val="single" w:sz="4" w:space="0" w:color="auto"/>
            </w:tcBorders>
            <w:shd w:val="clear" w:color="auto" w:fill="auto"/>
            <w:noWrap/>
            <w:vAlign w:val="center"/>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110.00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253,000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r w:rsidRPr="008A65D8">
              <w:rPr>
                <w:rFonts w:eastAsia="Times New Roman"/>
                <w:sz w:val="20"/>
                <w:szCs w:val="20"/>
              </w:rPr>
              <w:t>Wood Engraving Tools</w:t>
            </w:r>
            <w:r>
              <w:rPr>
                <w:rFonts w:eastAsia="Times New Roman"/>
                <w:sz w:val="20"/>
                <w:szCs w:val="20"/>
              </w:rPr>
              <w:t xml:space="preserve"> (20 pcs @ </w:t>
            </w:r>
            <w:r w:rsidRPr="004949B7">
              <w:rPr>
                <w:sz w:val="20"/>
                <w:szCs w:val="20"/>
              </w:rPr>
              <w:t>$11</w:t>
            </w:r>
            <w:r>
              <w:rPr>
                <w:rFonts w:eastAsia="Times New Roman"/>
                <w:sz w:val="20"/>
                <w:szCs w:val="20"/>
              </w:rPr>
              <w:t>)</w:t>
            </w:r>
          </w:p>
        </w:tc>
        <w:tc>
          <w:tcPr>
            <w:tcW w:w="1450" w:type="dxa"/>
            <w:tcBorders>
              <w:top w:val="nil"/>
              <w:left w:val="nil"/>
              <w:bottom w:val="single" w:sz="4" w:space="0" w:color="auto"/>
              <w:right w:val="single" w:sz="4" w:space="0" w:color="auto"/>
            </w:tcBorders>
            <w:shd w:val="clear" w:color="auto" w:fill="auto"/>
            <w:noWrap/>
            <w:vAlign w:val="center"/>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220.00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506,000</w:t>
            </w:r>
          </w:p>
        </w:tc>
      </w:tr>
      <w:tr w:rsidR="00E67427" w:rsidRPr="006710A0"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6A6A6" w:themeFill="background1" w:themeFillShade="A6"/>
            <w:noWrap/>
            <w:vAlign w:val="bottom"/>
          </w:tcPr>
          <w:p w:rsidR="00E67427" w:rsidRPr="006710A0" w:rsidRDefault="00E67427" w:rsidP="00A82200">
            <w:pPr>
              <w:spacing w:after="0" w:line="240" w:lineRule="auto"/>
              <w:rPr>
                <w:rFonts w:eastAsia="Times New Roman"/>
                <w:b/>
                <w:sz w:val="20"/>
                <w:szCs w:val="20"/>
              </w:rPr>
            </w:pPr>
            <w:r w:rsidRPr="006710A0">
              <w:rPr>
                <w:rFonts w:eastAsia="Times New Roman"/>
                <w:b/>
                <w:sz w:val="20"/>
                <w:szCs w:val="20"/>
              </w:rPr>
              <w:t>Sub-total</w:t>
            </w:r>
          </w:p>
        </w:tc>
        <w:tc>
          <w:tcPr>
            <w:tcW w:w="1450" w:type="dxa"/>
            <w:tcBorders>
              <w:top w:val="nil"/>
              <w:left w:val="nil"/>
              <w:bottom w:val="single" w:sz="4" w:space="0" w:color="auto"/>
              <w:right w:val="single" w:sz="4" w:space="0" w:color="auto"/>
            </w:tcBorders>
            <w:shd w:val="clear" w:color="auto" w:fill="A6A6A6" w:themeFill="background1" w:themeFillShade="A6"/>
            <w:noWrap/>
            <w:vAlign w:val="center"/>
          </w:tcPr>
          <w:p w:rsidR="00E67427" w:rsidRPr="006710A0" w:rsidRDefault="00E67427" w:rsidP="00A82200">
            <w:pPr>
              <w:spacing w:after="0" w:line="240" w:lineRule="auto"/>
              <w:jc w:val="right"/>
              <w:rPr>
                <w:rFonts w:eastAsia="Times New Roman"/>
                <w:b/>
                <w:color w:val="000000"/>
                <w:sz w:val="20"/>
                <w:szCs w:val="20"/>
              </w:rPr>
            </w:pPr>
            <w:r w:rsidRPr="006710A0">
              <w:rPr>
                <w:rFonts w:eastAsia="Times New Roman"/>
                <w:b/>
                <w:color w:val="000000"/>
                <w:sz w:val="20"/>
                <w:szCs w:val="20"/>
              </w:rPr>
              <w:t>330.00</w:t>
            </w:r>
          </w:p>
        </w:tc>
        <w:tc>
          <w:tcPr>
            <w:tcW w:w="1450" w:type="dxa"/>
            <w:tcBorders>
              <w:top w:val="nil"/>
              <w:left w:val="nil"/>
              <w:bottom w:val="single" w:sz="4" w:space="0" w:color="auto"/>
              <w:right w:val="single" w:sz="4" w:space="0" w:color="auto"/>
            </w:tcBorders>
            <w:shd w:val="clear" w:color="auto" w:fill="A6A6A6" w:themeFill="background1" w:themeFillShade="A6"/>
            <w:vAlign w:val="bottom"/>
          </w:tcPr>
          <w:p w:rsidR="00E67427" w:rsidRPr="006710A0" w:rsidRDefault="00E67427" w:rsidP="00A82200">
            <w:pPr>
              <w:spacing w:after="0" w:line="240" w:lineRule="auto"/>
              <w:jc w:val="right"/>
              <w:rPr>
                <w:rFonts w:eastAsia="Times New Roman"/>
                <w:b/>
                <w:color w:val="000000"/>
                <w:sz w:val="20"/>
                <w:szCs w:val="20"/>
              </w:rPr>
            </w:pPr>
            <w:r w:rsidRPr="006710A0">
              <w:rPr>
                <w:rFonts w:eastAsia="Times New Roman"/>
                <w:b/>
                <w:color w:val="000000"/>
                <w:sz w:val="20"/>
                <w:szCs w:val="20"/>
              </w:rPr>
              <w:t>759,000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D9D9D9" w:themeFill="background1" w:themeFillShade="D9"/>
            <w:noWrap/>
            <w:vAlign w:val="bottom"/>
          </w:tcPr>
          <w:p w:rsidR="00E67427" w:rsidRPr="004949B7" w:rsidRDefault="00E67427" w:rsidP="00A82200">
            <w:pPr>
              <w:spacing w:after="0" w:line="240" w:lineRule="auto"/>
              <w:rPr>
                <w:rFonts w:eastAsia="Times New Roman"/>
                <w:sz w:val="20"/>
                <w:szCs w:val="20"/>
              </w:rPr>
            </w:pPr>
            <w:r>
              <w:rPr>
                <w:b/>
                <w:sz w:val="20"/>
                <w:szCs w:val="20"/>
              </w:rPr>
              <w:t>INTAGLIO</w:t>
            </w:r>
            <w:r w:rsidRPr="004949B7">
              <w:rPr>
                <w:b/>
                <w:sz w:val="20"/>
                <w:szCs w:val="20"/>
              </w:rPr>
              <w:t xml:space="preserve"> PRINTING MATERIALS</w:t>
            </w:r>
          </w:p>
        </w:tc>
        <w:tc>
          <w:tcPr>
            <w:tcW w:w="1450" w:type="dxa"/>
            <w:tcBorders>
              <w:top w:val="nil"/>
              <w:left w:val="nil"/>
              <w:bottom w:val="single" w:sz="4" w:space="0" w:color="auto"/>
              <w:right w:val="single" w:sz="4" w:space="0" w:color="auto"/>
            </w:tcBorders>
            <w:shd w:val="clear" w:color="auto" w:fill="D9D9D9" w:themeFill="background1" w:themeFillShade="D9"/>
            <w:noWrap/>
            <w:vAlign w:val="center"/>
          </w:tcPr>
          <w:p w:rsidR="00E67427" w:rsidRDefault="00E67427" w:rsidP="00A82200">
            <w:pPr>
              <w:spacing w:after="0" w:line="240" w:lineRule="auto"/>
              <w:jc w:val="right"/>
              <w:rPr>
                <w:rFonts w:eastAsia="Times New Roman"/>
                <w:color w:val="000000"/>
                <w:sz w:val="20"/>
                <w:szCs w:val="20"/>
              </w:rPr>
            </w:pPr>
          </w:p>
        </w:tc>
        <w:tc>
          <w:tcPr>
            <w:tcW w:w="1450" w:type="dxa"/>
            <w:tcBorders>
              <w:top w:val="nil"/>
              <w:left w:val="nil"/>
              <w:bottom w:val="single" w:sz="4" w:space="0" w:color="auto"/>
              <w:right w:val="single" w:sz="4" w:space="0" w:color="auto"/>
            </w:tcBorders>
            <w:shd w:val="clear" w:color="auto" w:fill="D9D9D9" w:themeFill="background1" w:themeFillShade="D9"/>
            <w:vAlign w:val="bottom"/>
          </w:tcPr>
          <w:p w:rsidR="00E67427" w:rsidRDefault="00E67427" w:rsidP="00A82200">
            <w:pPr>
              <w:spacing w:after="0" w:line="240" w:lineRule="auto"/>
              <w:jc w:val="right"/>
              <w:rPr>
                <w:rFonts w:eastAsia="Times New Roman"/>
                <w:color w:val="000000"/>
                <w:sz w:val="20"/>
                <w:szCs w:val="20"/>
              </w:rPr>
            </w:pP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proofErr w:type="spellStart"/>
            <w:r w:rsidRPr="004949B7">
              <w:rPr>
                <w:rFonts w:eastAsia="Times New Roman"/>
                <w:sz w:val="20"/>
                <w:szCs w:val="20"/>
              </w:rPr>
              <w:t>PLexglass</w:t>
            </w:r>
            <w:proofErr w:type="spellEnd"/>
            <w:r>
              <w:rPr>
                <w:rFonts w:eastAsia="Times New Roman"/>
                <w:sz w:val="20"/>
                <w:szCs w:val="20"/>
              </w:rPr>
              <w:t xml:space="preserve"> (20 pcs @ $7)</w:t>
            </w:r>
          </w:p>
        </w:tc>
        <w:tc>
          <w:tcPr>
            <w:tcW w:w="1450" w:type="dxa"/>
            <w:tcBorders>
              <w:top w:val="nil"/>
              <w:left w:val="nil"/>
              <w:bottom w:val="single" w:sz="4" w:space="0" w:color="auto"/>
              <w:right w:val="single" w:sz="4" w:space="0" w:color="auto"/>
            </w:tcBorders>
            <w:shd w:val="clear" w:color="auto" w:fill="auto"/>
            <w:noWrap/>
            <w:vAlign w:val="center"/>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140.00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322,000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4949B7" w:rsidRDefault="00E67427" w:rsidP="00A82200">
            <w:pPr>
              <w:spacing w:after="0" w:line="240" w:lineRule="auto"/>
              <w:rPr>
                <w:rFonts w:eastAsia="Times New Roman"/>
                <w:sz w:val="20"/>
                <w:szCs w:val="20"/>
              </w:rPr>
            </w:pPr>
            <w:r>
              <w:rPr>
                <w:rFonts w:eastAsia="Times New Roman"/>
                <w:sz w:val="20"/>
                <w:szCs w:val="20"/>
              </w:rPr>
              <w:t>Ink (2 kg)</w:t>
            </w:r>
          </w:p>
        </w:tc>
        <w:tc>
          <w:tcPr>
            <w:tcW w:w="1450" w:type="dxa"/>
            <w:tcBorders>
              <w:top w:val="nil"/>
              <w:left w:val="nil"/>
              <w:bottom w:val="single" w:sz="4" w:space="0" w:color="auto"/>
              <w:right w:val="single" w:sz="4" w:space="0" w:color="auto"/>
            </w:tcBorders>
            <w:shd w:val="clear" w:color="auto" w:fill="auto"/>
            <w:noWrap/>
            <w:vAlign w:val="center"/>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16.00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36,800</w:t>
            </w:r>
          </w:p>
        </w:tc>
      </w:tr>
      <w:tr w:rsidR="00E67427" w:rsidRPr="006710A0"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6A6A6" w:themeFill="background1" w:themeFillShade="A6"/>
            <w:noWrap/>
            <w:vAlign w:val="bottom"/>
          </w:tcPr>
          <w:p w:rsidR="00E67427" w:rsidRPr="006710A0" w:rsidRDefault="00E67427" w:rsidP="00A82200">
            <w:pPr>
              <w:spacing w:after="0" w:line="240" w:lineRule="auto"/>
              <w:rPr>
                <w:rFonts w:eastAsia="Times New Roman"/>
                <w:b/>
                <w:sz w:val="20"/>
                <w:szCs w:val="20"/>
              </w:rPr>
            </w:pPr>
            <w:r w:rsidRPr="006710A0">
              <w:rPr>
                <w:rFonts w:eastAsia="Times New Roman"/>
                <w:b/>
                <w:sz w:val="20"/>
                <w:szCs w:val="20"/>
              </w:rPr>
              <w:t>Sub-total</w:t>
            </w:r>
          </w:p>
        </w:tc>
        <w:tc>
          <w:tcPr>
            <w:tcW w:w="1450" w:type="dxa"/>
            <w:tcBorders>
              <w:top w:val="nil"/>
              <w:left w:val="nil"/>
              <w:bottom w:val="single" w:sz="4" w:space="0" w:color="auto"/>
              <w:right w:val="single" w:sz="4" w:space="0" w:color="auto"/>
            </w:tcBorders>
            <w:shd w:val="clear" w:color="auto" w:fill="A6A6A6" w:themeFill="background1" w:themeFillShade="A6"/>
            <w:noWrap/>
            <w:vAlign w:val="center"/>
          </w:tcPr>
          <w:p w:rsidR="00E67427" w:rsidRPr="006710A0" w:rsidRDefault="00E67427" w:rsidP="00A82200">
            <w:pPr>
              <w:spacing w:after="0" w:line="240" w:lineRule="auto"/>
              <w:jc w:val="right"/>
              <w:rPr>
                <w:rFonts w:eastAsia="Times New Roman"/>
                <w:b/>
                <w:color w:val="000000"/>
                <w:sz w:val="20"/>
                <w:szCs w:val="20"/>
              </w:rPr>
            </w:pPr>
            <w:r>
              <w:rPr>
                <w:rFonts w:eastAsia="Times New Roman"/>
                <w:b/>
                <w:color w:val="000000"/>
                <w:sz w:val="20"/>
                <w:szCs w:val="20"/>
              </w:rPr>
              <w:t>156</w:t>
            </w:r>
            <w:r w:rsidRPr="006710A0">
              <w:rPr>
                <w:rFonts w:eastAsia="Times New Roman"/>
                <w:b/>
                <w:color w:val="000000"/>
                <w:sz w:val="20"/>
                <w:szCs w:val="20"/>
              </w:rPr>
              <w:t>.00</w:t>
            </w:r>
          </w:p>
        </w:tc>
        <w:tc>
          <w:tcPr>
            <w:tcW w:w="1450" w:type="dxa"/>
            <w:tcBorders>
              <w:top w:val="nil"/>
              <w:left w:val="nil"/>
              <w:bottom w:val="single" w:sz="4" w:space="0" w:color="auto"/>
              <w:right w:val="single" w:sz="4" w:space="0" w:color="auto"/>
            </w:tcBorders>
            <w:shd w:val="clear" w:color="auto" w:fill="A6A6A6" w:themeFill="background1" w:themeFillShade="A6"/>
            <w:vAlign w:val="bottom"/>
          </w:tcPr>
          <w:p w:rsidR="00E67427" w:rsidRPr="006710A0" w:rsidRDefault="00E67427" w:rsidP="00A82200">
            <w:pPr>
              <w:spacing w:after="0" w:line="240" w:lineRule="auto"/>
              <w:jc w:val="right"/>
              <w:rPr>
                <w:rFonts w:eastAsia="Times New Roman"/>
                <w:b/>
                <w:color w:val="000000"/>
                <w:sz w:val="20"/>
                <w:szCs w:val="20"/>
              </w:rPr>
            </w:pPr>
            <w:r>
              <w:rPr>
                <w:rFonts w:eastAsia="Times New Roman"/>
                <w:b/>
                <w:color w:val="000000"/>
                <w:sz w:val="20"/>
                <w:szCs w:val="20"/>
              </w:rPr>
              <w:t>358,8</w:t>
            </w:r>
            <w:r w:rsidRPr="006710A0">
              <w:rPr>
                <w:rFonts w:eastAsia="Times New Roman"/>
                <w:b/>
                <w:color w:val="000000"/>
                <w:sz w:val="20"/>
                <w:szCs w:val="20"/>
              </w:rPr>
              <w:t>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D9D9D9" w:themeFill="background1" w:themeFillShade="D9"/>
            <w:noWrap/>
            <w:vAlign w:val="bottom"/>
          </w:tcPr>
          <w:p w:rsidR="00E67427" w:rsidRDefault="00E67427" w:rsidP="00A82200">
            <w:pPr>
              <w:spacing w:after="0" w:line="240" w:lineRule="auto"/>
              <w:rPr>
                <w:rFonts w:eastAsia="Times New Roman"/>
                <w:sz w:val="20"/>
                <w:szCs w:val="20"/>
              </w:rPr>
            </w:pPr>
            <w:r>
              <w:rPr>
                <w:b/>
                <w:sz w:val="20"/>
                <w:szCs w:val="20"/>
              </w:rPr>
              <w:lastRenderedPageBreak/>
              <w:t>SCREEN</w:t>
            </w:r>
            <w:r w:rsidRPr="004949B7">
              <w:rPr>
                <w:b/>
                <w:sz w:val="20"/>
                <w:szCs w:val="20"/>
              </w:rPr>
              <w:t xml:space="preserve"> PRINTING MATERIALS</w:t>
            </w:r>
          </w:p>
        </w:tc>
        <w:tc>
          <w:tcPr>
            <w:tcW w:w="1450" w:type="dxa"/>
            <w:tcBorders>
              <w:top w:val="nil"/>
              <w:left w:val="nil"/>
              <w:bottom w:val="single" w:sz="4" w:space="0" w:color="auto"/>
              <w:right w:val="single" w:sz="4" w:space="0" w:color="auto"/>
            </w:tcBorders>
            <w:shd w:val="clear" w:color="auto" w:fill="D9D9D9" w:themeFill="background1" w:themeFillShade="D9"/>
            <w:noWrap/>
            <w:vAlign w:val="center"/>
          </w:tcPr>
          <w:p w:rsidR="00E67427" w:rsidRPr="00A42462" w:rsidRDefault="00E67427" w:rsidP="00A82200">
            <w:pPr>
              <w:spacing w:after="0" w:line="240" w:lineRule="auto"/>
              <w:jc w:val="right"/>
              <w:rPr>
                <w:rFonts w:eastAsia="Times New Roman"/>
                <w:color w:val="000000"/>
                <w:sz w:val="20"/>
                <w:szCs w:val="20"/>
              </w:rPr>
            </w:pPr>
          </w:p>
        </w:tc>
        <w:tc>
          <w:tcPr>
            <w:tcW w:w="1450" w:type="dxa"/>
            <w:tcBorders>
              <w:top w:val="nil"/>
              <w:left w:val="nil"/>
              <w:bottom w:val="single" w:sz="4" w:space="0" w:color="auto"/>
              <w:right w:val="single" w:sz="4" w:space="0" w:color="auto"/>
            </w:tcBorders>
            <w:shd w:val="clear" w:color="auto" w:fill="D9D9D9" w:themeFill="background1" w:themeFillShade="D9"/>
            <w:vAlign w:val="bottom"/>
          </w:tcPr>
          <w:p w:rsidR="00E67427" w:rsidRDefault="00E67427" w:rsidP="00A82200">
            <w:pPr>
              <w:spacing w:after="0" w:line="240" w:lineRule="auto"/>
              <w:jc w:val="right"/>
              <w:rPr>
                <w:rFonts w:eastAsia="Times New Roman"/>
                <w:color w:val="000000"/>
                <w:sz w:val="20"/>
                <w:szCs w:val="20"/>
              </w:rPr>
            </w:pP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r w:rsidRPr="004949B7">
              <w:rPr>
                <w:rFonts w:eastAsia="Times New Roman"/>
                <w:sz w:val="20"/>
                <w:szCs w:val="20"/>
              </w:rPr>
              <w:t>Opaque</w:t>
            </w:r>
            <w:r>
              <w:rPr>
                <w:rFonts w:eastAsia="Times New Roman"/>
                <w:sz w:val="20"/>
                <w:szCs w:val="20"/>
              </w:rPr>
              <w:t xml:space="preserve"> (1kg)</w:t>
            </w:r>
          </w:p>
        </w:tc>
        <w:tc>
          <w:tcPr>
            <w:tcW w:w="1450" w:type="dxa"/>
            <w:tcBorders>
              <w:top w:val="nil"/>
              <w:left w:val="nil"/>
              <w:bottom w:val="single" w:sz="4" w:space="0" w:color="auto"/>
              <w:right w:val="single" w:sz="4" w:space="0" w:color="auto"/>
            </w:tcBorders>
            <w:shd w:val="clear" w:color="auto" w:fill="auto"/>
            <w:noWrap/>
            <w:vAlign w:val="center"/>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13.00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29,900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r w:rsidRPr="004949B7">
              <w:rPr>
                <w:rFonts w:eastAsia="Times New Roman"/>
                <w:sz w:val="20"/>
                <w:szCs w:val="20"/>
              </w:rPr>
              <w:t>Binder</w:t>
            </w:r>
            <w:r>
              <w:rPr>
                <w:rFonts w:eastAsia="Times New Roman"/>
                <w:sz w:val="20"/>
                <w:szCs w:val="20"/>
              </w:rPr>
              <w:t xml:space="preserve"> (1kg)</w:t>
            </w:r>
          </w:p>
        </w:tc>
        <w:tc>
          <w:tcPr>
            <w:tcW w:w="1450" w:type="dxa"/>
            <w:tcBorders>
              <w:top w:val="nil"/>
              <w:left w:val="nil"/>
              <w:bottom w:val="single" w:sz="4" w:space="0" w:color="auto"/>
              <w:right w:val="single" w:sz="4" w:space="0" w:color="auto"/>
            </w:tcBorders>
            <w:shd w:val="clear" w:color="auto" w:fill="auto"/>
            <w:noWrap/>
            <w:vAlign w:val="center"/>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7.00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16,100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r>
              <w:rPr>
                <w:rFonts w:eastAsia="Times New Roman"/>
                <w:sz w:val="20"/>
                <w:szCs w:val="20"/>
              </w:rPr>
              <w:t xml:space="preserve">Mesh (5 </w:t>
            </w:r>
            <w:proofErr w:type="spellStart"/>
            <w:r>
              <w:rPr>
                <w:rFonts w:eastAsia="Times New Roman"/>
                <w:sz w:val="20"/>
                <w:szCs w:val="20"/>
              </w:rPr>
              <w:t>mt</w:t>
            </w:r>
            <w:proofErr w:type="spellEnd"/>
            <w:r>
              <w:rPr>
                <w:rFonts w:eastAsia="Times New Roman"/>
                <w:sz w:val="20"/>
                <w:szCs w:val="20"/>
              </w:rPr>
              <w:t>)</w:t>
            </w:r>
          </w:p>
        </w:tc>
        <w:tc>
          <w:tcPr>
            <w:tcW w:w="1450" w:type="dxa"/>
            <w:tcBorders>
              <w:top w:val="nil"/>
              <w:left w:val="nil"/>
              <w:bottom w:val="single" w:sz="4" w:space="0" w:color="auto"/>
              <w:right w:val="single" w:sz="4" w:space="0" w:color="auto"/>
            </w:tcBorders>
            <w:shd w:val="clear" w:color="auto" w:fill="auto"/>
            <w:noWrap/>
            <w:vAlign w:val="center"/>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53.00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121,900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r>
              <w:rPr>
                <w:rFonts w:eastAsia="Times New Roman"/>
                <w:sz w:val="20"/>
                <w:szCs w:val="20"/>
              </w:rPr>
              <w:t>Thickener (1liters)</w:t>
            </w:r>
          </w:p>
        </w:tc>
        <w:tc>
          <w:tcPr>
            <w:tcW w:w="1450" w:type="dxa"/>
            <w:tcBorders>
              <w:top w:val="nil"/>
              <w:left w:val="nil"/>
              <w:bottom w:val="single" w:sz="4" w:space="0" w:color="auto"/>
              <w:right w:val="single" w:sz="4" w:space="0" w:color="auto"/>
            </w:tcBorders>
            <w:shd w:val="clear" w:color="auto" w:fill="auto"/>
            <w:noWrap/>
            <w:vAlign w:val="center"/>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12.00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27,600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r>
              <w:rPr>
                <w:rFonts w:eastAsia="Times New Roman"/>
                <w:sz w:val="20"/>
                <w:szCs w:val="20"/>
              </w:rPr>
              <w:t>Red pigment (1liter)</w:t>
            </w:r>
          </w:p>
        </w:tc>
        <w:tc>
          <w:tcPr>
            <w:tcW w:w="1450" w:type="dxa"/>
            <w:tcBorders>
              <w:top w:val="nil"/>
              <w:left w:val="nil"/>
              <w:bottom w:val="single" w:sz="4" w:space="0" w:color="auto"/>
              <w:right w:val="single" w:sz="4" w:space="0" w:color="auto"/>
            </w:tcBorders>
            <w:shd w:val="clear" w:color="auto" w:fill="auto"/>
            <w:noWrap/>
            <w:vAlign w:val="center"/>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18.00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41,400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r>
              <w:rPr>
                <w:rFonts w:eastAsia="Times New Roman"/>
                <w:sz w:val="20"/>
                <w:szCs w:val="20"/>
              </w:rPr>
              <w:t>Yellow pigment (1liter)</w:t>
            </w:r>
          </w:p>
        </w:tc>
        <w:tc>
          <w:tcPr>
            <w:tcW w:w="1450" w:type="dxa"/>
            <w:tcBorders>
              <w:top w:val="nil"/>
              <w:left w:val="nil"/>
              <w:bottom w:val="single" w:sz="4" w:space="0" w:color="auto"/>
              <w:right w:val="single" w:sz="4" w:space="0" w:color="auto"/>
            </w:tcBorders>
            <w:shd w:val="clear" w:color="auto" w:fill="auto"/>
            <w:noWrap/>
            <w:vAlign w:val="center"/>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18.00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41,400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r>
              <w:rPr>
                <w:rFonts w:eastAsia="Times New Roman"/>
                <w:sz w:val="20"/>
                <w:szCs w:val="20"/>
              </w:rPr>
              <w:t>Blue pigment (1liter)</w:t>
            </w:r>
          </w:p>
        </w:tc>
        <w:tc>
          <w:tcPr>
            <w:tcW w:w="1450" w:type="dxa"/>
            <w:tcBorders>
              <w:top w:val="nil"/>
              <w:left w:val="nil"/>
              <w:bottom w:val="single" w:sz="4" w:space="0" w:color="auto"/>
              <w:right w:val="single" w:sz="4" w:space="0" w:color="auto"/>
            </w:tcBorders>
            <w:shd w:val="clear" w:color="auto" w:fill="auto"/>
            <w:noWrap/>
            <w:vAlign w:val="center"/>
          </w:tcPr>
          <w:p w:rsidR="00E67427" w:rsidRPr="00194138" w:rsidRDefault="00E67427" w:rsidP="00A82200">
            <w:pPr>
              <w:spacing w:after="0" w:line="240" w:lineRule="auto"/>
              <w:jc w:val="right"/>
              <w:rPr>
                <w:rFonts w:eastAsia="Times New Roman"/>
                <w:color w:val="000000"/>
                <w:sz w:val="20"/>
                <w:szCs w:val="20"/>
              </w:rPr>
            </w:pPr>
            <w:r>
              <w:rPr>
                <w:rFonts w:eastAsia="Times New Roman"/>
                <w:color w:val="000000"/>
                <w:sz w:val="20"/>
                <w:szCs w:val="20"/>
              </w:rPr>
              <w:t>18.00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41,400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r>
              <w:rPr>
                <w:rFonts w:eastAsia="Times New Roman"/>
                <w:sz w:val="20"/>
                <w:szCs w:val="20"/>
              </w:rPr>
              <w:t>Black pigment (1liter)</w:t>
            </w:r>
          </w:p>
        </w:tc>
        <w:tc>
          <w:tcPr>
            <w:tcW w:w="1450" w:type="dxa"/>
            <w:tcBorders>
              <w:top w:val="nil"/>
              <w:left w:val="nil"/>
              <w:bottom w:val="single" w:sz="4" w:space="0" w:color="auto"/>
              <w:right w:val="single" w:sz="4" w:space="0" w:color="auto"/>
            </w:tcBorders>
            <w:shd w:val="clear" w:color="auto" w:fill="auto"/>
            <w:noWrap/>
            <w:vAlign w:val="center"/>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18.00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41,400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r>
              <w:rPr>
                <w:rFonts w:eastAsia="Times New Roman"/>
                <w:sz w:val="20"/>
                <w:szCs w:val="20"/>
              </w:rPr>
              <w:t>Emulsion (1liter)</w:t>
            </w:r>
          </w:p>
        </w:tc>
        <w:tc>
          <w:tcPr>
            <w:tcW w:w="1450" w:type="dxa"/>
            <w:tcBorders>
              <w:top w:val="nil"/>
              <w:left w:val="nil"/>
              <w:bottom w:val="single" w:sz="4" w:space="0" w:color="auto"/>
              <w:right w:val="single" w:sz="4" w:space="0" w:color="auto"/>
            </w:tcBorders>
            <w:shd w:val="clear" w:color="auto" w:fill="auto"/>
            <w:noWrap/>
            <w:vAlign w:val="center"/>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14.00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32,200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r>
              <w:rPr>
                <w:rFonts w:eastAsia="Times New Roman"/>
                <w:sz w:val="20"/>
                <w:szCs w:val="20"/>
              </w:rPr>
              <w:t>Sensitizer (1pc)</w:t>
            </w:r>
          </w:p>
        </w:tc>
        <w:tc>
          <w:tcPr>
            <w:tcW w:w="1450" w:type="dxa"/>
            <w:tcBorders>
              <w:top w:val="nil"/>
              <w:left w:val="nil"/>
              <w:bottom w:val="single" w:sz="4" w:space="0" w:color="auto"/>
              <w:right w:val="single" w:sz="4" w:space="0" w:color="auto"/>
            </w:tcBorders>
            <w:shd w:val="clear" w:color="auto" w:fill="auto"/>
            <w:noWrap/>
            <w:vAlign w:val="center"/>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1.50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3,450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r>
              <w:rPr>
                <w:rFonts w:eastAsia="Times New Roman"/>
                <w:sz w:val="20"/>
                <w:szCs w:val="20"/>
              </w:rPr>
              <w:t>Fixer (2 pcs)</w:t>
            </w:r>
          </w:p>
        </w:tc>
        <w:tc>
          <w:tcPr>
            <w:tcW w:w="1450" w:type="dxa"/>
            <w:tcBorders>
              <w:top w:val="nil"/>
              <w:left w:val="nil"/>
              <w:bottom w:val="single" w:sz="4" w:space="0" w:color="auto"/>
              <w:right w:val="single" w:sz="4" w:space="0" w:color="auto"/>
            </w:tcBorders>
            <w:shd w:val="clear" w:color="auto" w:fill="auto"/>
            <w:noWrap/>
            <w:vAlign w:val="center"/>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5.00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11,500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r>
              <w:rPr>
                <w:rFonts w:eastAsia="Times New Roman"/>
                <w:sz w:val="20"/>
                <w:szCs w:val="20"/>
              </w:rPr>
              <w:t>Mesh frame (20 pcs)</w:t>
            </w:r>
          </w:p>
        </w:tc>
        <w:tc>
          <w:tcPr>
            <w:tcW w:w="1450" w:type="dxa"/>
            <w:tcBorders>
              <w:top w:val="nil"/>
              <w:left w:val="nil"/>
              <w:bottom w:val="single" w:sz="4" w:space="0" w:color="auto"/>
              <w:right w:val="single" w:sz="4" w:space="0" w:color="auto"/>
            </w:tcBorders>
            <w:shd w:val="clear" w:color="auto" w:fill="auto"/>
            <w:noWrap/>
            <w:vAlign w:val="center"/>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18.00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41,400</w:t>
            </w:r>
          </w:p>
        </w:tc>
      </w:tr>
      <w:tr w:rsidR="00E67427" w:rsidRPr="00A42462" w:rsidTr="00E67427">
        <w:trPr>
          <w:trHeight w:val="285"/>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Default="00E67427" w:rsidP="00A82200">
            <w:pPr>
              <w:spacing w:after="0" w:line="240" w:lineRule="auto"/>
              <w:rPr>
                <w:rFonts w:eastAsia="Times New Roman"/>
                <w:sz w:val="20"/>
                <w:szCs w:val="20"/>
              </w:rPr>
            </w:pPr>
            <w:r>
              <w:rPr>
                <w:rFonts w:eastAsia="Times New Roman"/>
                <w:sz w:val="20"/>
                <w:szCs w:val="20"/>
              </w:rPr>
              <w:t xml:space="preserve">Fabric (20 </w:t>
            </w:r>
            <w:proofErr w:type="spellStart"/>
            <w:r>
              <w:rPr>
                <w:rFonts w:eastAsia="Times New Roman"/>
                <w:sz w:val="20"/>
                <w:szCs w:val="20"/>
              </w:rPr>
              <w:t>metres</w:t>
            </w:r>
            <w:proofErr w:type="spellEnd"/>
            <w:r>
              <w:rPr>
                <w:rFonts w:eastAsia="Times New Roman"/>
                <w:sz w:val="20"/>
                <w:szCs w:val="20"/>
              </w:rPr>
              <w:t>)</w:t>
            </w:r>
          </w:p>
        </w:tc>
        <w:tc>
          <w:tcPr>
            <w:tcW w:w="1450" w:type="dxa"/>
            <w:tcBorders>
              <w:top w:val="nil"/>
              <w:left w:val="nil"/>
              <w:bottom w:val="single" w:sz="4" w:space="0" w:color="auto"/>
              <w:right w:val="single" w:sz="4" w:space="0" w:color="auto"/>
            </w:tcBorders>
            <w:shd w:val="clear" w:color="auto" w:fill="auto"/>
            <w:noWrap/>
            <w:vAlign w:val="center"/>
          </w:tcPr>
          <w:p w:rsidR="00E67427" w:rsidRPr="00A42462" w:rsidRDefault="00E67427" w:rsidP="00A82200">
            <w:pPr>
              <w:spacing w:after="0" w:line="240" w:lineRule="auto"/>
              <w:jc w:val="right"/>
              <w:rPr>
                <w:rFonts w:eastAsia="Times New Roman"/>
                <w:color w:val="000000"/>
                <w:sz w:val="20"/>
                <w:szCs w:val="20"/>
              </w:rPr>
            </w:pPr>
            <w:r>
              <w:rPr>
                <w:rFonts w:eastAsia="Times New Roman"/>
                <w:color w:val="000000"/>
                <w:sz w:val="20"/>
                <w:szCs w:val="20"/>
              </w:rPr>
              <w:t>44.00</w:t>
            </w:r>
          </w:p>
        </w:tc>
        <w:tc>
          <w:tcPr>
            <w:tcW w:w="1450" w:type="dxa"/>
            <w:tcBorders>
              <w:top w:val="nil"/>
              <w:left w:val="nil"/>
              <w:bottom w:val="single" w:sz="4" w:space="0" w:color="auto"/>
              <w:right w:val="single" w:sz="4" w:space="0" w:color="auto"/>
            </w:tcBorders>
            <w:vAlign w:val="bottom"/>
          </w:tcPr>
          <w:p w:rsidR="00E67427" w:rsidRDefault="00E67427" w:rsidP="00A82200">
            <w:pPr>
              <w:spacing w:after="0" w:line="240" w:lineRule="auto"/>
              <w:jc w:val="right"/>
              <w:rPr>
                <w:rFonts w:eastAsia="Times New Roman"/>
                <w:color w:val="000000"/>
                <w:sz w:val="20"/>
                <w:szCs w:val="20"/>
              </w:rPr>
            </w:pPr>
            <w:r>
              <w:rPr>
                <w:rFonts w:eastAsia="Times New Roman"/>
                <w:color w:val="000000"/>
                <w:sz w:val="20"/>
                <w:szCs w:val="20"/>
              </w:rPr>
              <w:t>101,200</w:t>
            </w:r>
          </w:p>
        </w:tc>
      </w:tr>
      <w:tr w:rsidR="00E67427" w:rsidRPr="00A42462"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6A6A6" w:themeFill="background1" w:themeFillShade="A6"/>
            <w:noWrap/>
            <w:vAlign w:val="bottom"/>
            <w:hideMark/>
          </w:tcPr>
          <w:p w:rsidR="00E67427" w:rsidRPr="00A42462" w:rsidRDefault="00E67427" w:rsidP="00A82200">
            <w:pPr>
              <w:spacing w:after="0" w:line="240" w:lineRule="auto"/>
              <w:rPr>
                <w:rFonts w:eastAsia="Times New Roman"/>
                <w:b/>
                <w:bCs/>
                <w:color w:val="000000"/>
                <w:sz w:val="20"/>
                <w:szCs w:val="20"/>
              </w:rPr>
            </w:pPr>
            <w:r w:rsidRPr="00A42462">
              <w:rPr>
                <w:rFonts w:eastAsia="Times New Roman"/>
                <w:b/>
                <w:bCs/>
                <w:color w:val="000000"/>
                <w:sz w:val="20"/>
                <w:szCs w:val="20"/>
              </w:rPr>
              <w:t>Sub-total</w:t>
            </w:r>
          </w:p>
        </w:tc>
        <w:tc>
          <w:tcPr>
            <w:tcW w:w="1450" w:type="dxa"/>
            <w:tcBorders>
              <w:top w:val="nil"/>
              <w:left w:val="nil"/>
              <w:bottom w:val="single" w:sz="4" w:space="0" w:color="auto"/>
              <w:right w:val="single" w:sz="4" w:space="0" w:color="auto"/>
            </w:tcBorders>
            <w:shd w:val="clear" w:color="auto" w:fill="A6A6A6" w:themeFill="background1" w:themeFillShade="A6"/>
            <w:noWrap/>
            <w:vAlign w:val="center"/>
            <w:hideMark/>
          </w:tcPr>
          <w:p w:rsidR="00E67427" w:rsidRPr="00A42462" w:rsidRDefault="00E67427" w:rsidP="00A82200">
            <w:pPr>
              <w:spacing w:after="0" w:line="240" w:lineRule="auto"/>
              <w:jc w:val="right"/>
              <w:rPr>
                <w:rFonts w:eastAsia="Times New Roman"/>
                <w:b/>
                <w:bCs/>
                <w:color w:val="000000"/>
                <w:sz w:val="20"/>
                <w:szCs w:val="20"/>
              </w:rPr>
            </w:pPr>
            <w:r>
              <w:rPr>
                <w:rFonts w:eastAsia="Times New Roman"/>
                <w:b/>
                <w:bCs/>
                <w:color w:val="000000"/>
                <w:sz w:val="20"/>
                <w:szCs w:val="20"/>
              </w:rPr>
              <w:t>239.50</w:t>
            </w:r>
          </w:p>
        </w:tc>
        <w:tc>
          <w:tcPr>
            <w:tcW w:w="1450" w:type="dxa"/>
            <w:tcBorders>
              <w:top w:val="nil"/>
              <w:left w:val="nil"/>
              <w:bottom w:val="single" w:sz="4" w:space="0" w:color="auto"/>
              <w:right w:val="single" w:sz="4" w:space="0" w:color="auto"/>
            </w:tcBorders>
            <w:shd w:val="clear" w:color="auto" w:fill="A6A6A6" w:themeFill="background1" w:themeFillShade="A6"/>
            <w:vAlign w:val="bottom"/>
          </w:tcPr>
          <w:p w:rsidR="00E67427" w:rsidRPr="00A42462" w:rsidRDefault="00E67427" w:rsidP="00A82200">
            <w:pPr>
              <w:spacing w:after="0" w:line="240" w:lineRule="auto"/>
              <w:jc w:val="right"/>
              <w:rPr>
                <w:rFonts w:eastAsia="Times New Roman"/>
                <w:b/>
                <w:bCs/>
                <w:color w:val="000000"/>
                <w:sz w:val="20"/>
                <w:szCs w:val="20"/>
              </w:rPr>
            </w:pPr>
            <w:r>
              <w:rPr>
                <w:rFonts w:eastAsia="Times New Roman"/>
                <w:b/>
                <w:bCs/>
                <w:color w:val="000000"/>
                <w:sz w:val="20"/>
                <w:szCs w:val="20"/>
              </w:rPr>
              <w:t>550,850</w:t>
            </w:r>
          </w:p>
        </w:tc>
      </w:tr>
      <w:tr w:rsidR="00E67427" w:rsidRPr="00C12784" w:rsidTr="00E67427">
        <w:trPr>
          <w:trHeight w:val="548"/>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
                <w:bCs/>
                <w:color w:val="000000"/>
                <w:sz w:val="20"/>
                <w:szCs w:val="20"/>
              </w:rPr>
            </w:pPr>
            <w:r w:rsidRPr="00C12784">
              <w:rPr>
                <w:rFonts w:eastAsia="Times New Roman"/>
                <w:b/>
                <w:bCs/>
                <w:color w:val="000000"/>
                <w:sz w:val="20"/>
                <w:szCs w:val="20"/>
              </w:rPr>
              <w:t>PUBLICITY:</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
                <w:bCs/>
                <w:color w:val="000000"/>
                <w:sz w:val="20"/>
                <w:szCs w:val="20"/>
              </w:rPr>
            </w:pP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
                <w:bCs/>
                <w:color w:val="000000"/>
                <w:sz w:val="20"/>
                <w:szCs w:val="20"/>
              </w:rPr>
            </w:pPr>
          </w:p>
        </w:tc>
      </w:tr>
      <w:tr w:rsidR="00E67427" w:rsidRPr="00C12784"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
                <w:bCs/>
                <w:color w:val="000000"/>
                <w:sz w:val="20"/>
                <w:szCs w:val="20"/>
              </w:rPr>
            </w:pPr>
            <w:r w:rsidRPr="00C12784">
              <w:rPr>
                <w:rFonts w:eastAsia="Times New Roman"/>
                <w:b/>
                <w:bCs/>
                <w:color w:val="000000"/>
                <w:sz w:val="20"/>
                <w:szCs w:val="20"/>
              </w:rPr>
              <w:t>Filming</w:t>
            </w:r>
            <w:r>
              <w:rPr>
                <w:rFonts w:eastAsia="Times New Roman"/>
                <w:b/>
                <w:bCs/>
                <w:color w:val="000000"/>
                <w:sz w:val="20"/>
                <w:szCs w:val="20"/>
              </w:rPr>
              <w:t xml:space="preserve"> and Photography</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Cs/>
                <w:color w:val="000000"/>
                <w:sz w:val="20"/>
                <w:szCs w:val="20"/>
              </w:rPr>
            </w:pPr>
          </w:p>
        </w:tc>
      </w:tr>
      <w:tr w:rsidR="00E67427" w:rsidRPr="00C12784"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Cs/>
                <w:color w:val="000000"/>
                <w:sz w:val="20"/>
                <w:szCs w:val="20"/>
              </w:rPr>
            </w:pPr>
            <w:r w:rsidRPr="00C12784">
              <w:rPr>
                <w:rFonts w:eastAsia="Times New Roman"/>
                <w:bCs/>
                <w:color w:val="000000"/>
                <w:sz w:val="20"/>
                <w:szCs w:val="20"/>
              </w:rPr>
              <w:t>Human resources: Directing, camera, lighting &amp; editing</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2,000.00</w:t>
            </w: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4,600,000</w:t>
            </w:r>
          </w:p>
        </w:tc>
      </w:tr>
      <w:tr w:rsidR="00E67427" w:rsidRPr="00C12784"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Cs/>
                <w:color w:val="000000"/>
                <w:sz w:val="20"/>
                <w:szCs w:val="20"/>
              </w:rPr>
            </w:pPr>
            <w:r w:rsidRPr="00C12784">
              <w:rPr>
                <w:rFonts w:eastAsia="Times New Roman"/>
                <w:bCs/>
                <w:color w:val="000000"/>
                <w:sz w:val="20"/>
                <w:szCs w:val="20"/>
              </w:rPr>
              <w:t>Equipment charge: camera, light, tripods, audio recording &amp; computer.</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1,000.00</w:t>
            </w: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2,300,000</w:t>
            </w:r>
          </w:p>
        </w:tc>
      </w:tr>
      <w:tr w:rsidR="00E67427" w:rsidRPr="00C12784"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Cs/>
                <w:color w:val="000000"/>
                <w:sz w:val="20"/>
                <w:szCs w:val="20"/>
              </w:rPr>
            </w:pPr>
            <w:r w:rsidRPr="00C12784">
              <w:rPr>
                <w:rFonts w:eastAsia="Times New Roman"/>
                <w:bCs/>
                <w:color w:val="000000"/>
                <w:sz w:val="20"/>
                <w:szCs w:val="20"/>
              </w:rPr>
              <w:t>Materials for mainstream Media: Website, Social media, Television &amp; newspaper interviews</w:t>
            </w:r>
            <w:r w:rsidRPr="00AA189B">
              <w:rPr>
                <w:rFonts w:eastAsia="Times New Roman"/>
                <w:bCs/>
                <w:color w:val="000000"/>
                <w:sz w:val="20"/>
                <w:szCs w:val="20"/>
              </w:rPr>
              <w:t xml:space="preserve"> </w:t>
            </w:r>
            <w:r>
              <w:rPr>
                <w:rFonts w:eastAsia="Times New Roman"/>
                <w:bCs/>
                <w:color w:val="000000"/>
                <w:sz w:val="20"/>
                <w:szCs w:val="20"/>
              </w:rPr>
              <w:t>(O</w:t>
            </w:r>
            <w:r w:rsidRPr="00AA189B">
              <w:rPr>
                <w:rFonts w:eastAsia="Times New Roman"/>
                <w:bCs/>
                <w:color w:val="000000"/>
                <w:sz w:val="20"/>
                <w:szCs w:val="20"/>
              </w:rPr>
              <w:t>nline marketing and social media audio and video clips editing and distribution</w:t>
            </w:r>
            <w:r>
              <w:rPr>
                <w:rFonts w:eastAsia="Times New Roman"/>
                <w:bCs/>
                <w:color w:val="000000"/>
                <w:sz w:val="20"/>
                <w:szCs w:val="20"/>
              </w:rPr>
              <w:t>)</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1,200.00</w:t>
            </w: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2,760,000</w:t>
            </w:r>
          </w:p>
        </w:tc>
      </w:tr>
      <w:tr w:rsidR="00E67427" w:rsidRPr="00C12784"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
                <w:bCs/>
                <w:color w:val="000000"/>
                <w:sz w:val="20"/>
                <w:szCs w:val="20"/>
              </w:rPr>
            </w:pPr>
            <w:r w:rsidRPr="00C12784">
              <w:rPr>
                <w:rFonts w:eastAsia="Times New Roman"/>
                <w:b/>
                <w:bCs/>
                <w:color w:val="000000"/>
                <w:sz w:val="20"/>
                <w:szCs w:val="20"/>
              </w:rPr>
              <w:t>Media</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Cs/>
                <w:color w:val="000000"/>
                <w:sz w:val="20"/>
                <w:szCs w:val="20"/>
              </w:rPr>
            </w:pPr>
          </w:p>
        </w:tc>
      </w:tr>
      <w:tr w:rsidR="00E67427" w:rsidRPr="00C12784"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Cs/>
                <w:color w:val="000000"/>
                <w:sz w:val="20"/>
                <w:szCs w:val="20"/>
              </w:rPr>
            </w:pPr>
            <w:r w:rsidRPr="00C12784">
              <w:rPr>
                <w:rFonts w:eastAsia="Times New Roman"/>
                <w:bCs/>
                <w:color w:val="000000"/>
                <w:sz w:val="20"/>
                <w:szCs w:val="20"/>
              </w:rPr>
              <w:t>Colored banners: size 2m x 0.5m - 5 pieces</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250.00</w:t>
            </w: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575,000</w:t>
            </w:r>
          </w:p>
        </w:tc>
      </w:tr>
      <w:tr w:rsidR="00E67427" w:rsidRPr="00C12784"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Cs/>
                <w:color w:val="000000"/>
                <w:sz w:val="20"/>
                <w:szCs w:val="20"/>
              </w:rPr>
            </w:pPr>
            <w:r w:rsidRPr="00C12784">
              <w:rPr>
                <w:rFonts w:eastAsia="Times New Roman"/>
                <w:bCs/>
                <w:color w:val="000000"/>
                <w:sz w:val="20"/>
                <w:szCs w:val="20"/>
              </w:rPr>
              <w:t>Colored Posters: (size A4), 300 pieces</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600.00</w:t>
            </w: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1,380,000</w:t>
            </w:r>
          </w:p>
        </w:tc>
      </w:tr>
      <w:tr w:rsidR="00E67427" w:rsidRPr="00C12784"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Cs/>
                <w:color w:val="000000"/>
                <w:sz w:val="20"/>
                <w:szCs w:val="20"/>
              </w:rPr>
            </w:pPr>
            <w:r w:rsidRPr="00C12784">
              <w:rPr>
                <w:rFonts w:eastAsia="Times New Roman"/>
                <w:bCs/>
                <w:color w:val="000000"/>
                <w:sz w:val="20"/>
                <w:szCs w:val="20"/>
              </w:rPr>
              <w:t>Colored leaflets &amp; flyers: design and print - 500 pieces</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200.00</w:t>
            </w: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460,000</w:t>
            </w:r>
          </w:p>
        </w:tc>
      </w:tr>
      <w:tr w:rsidR="00E67427" w:rsidRPr="00C12784"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6A6A6" w:themeFill="background1" w:themeFillShade="A6"/>
            <w:noWrap/>
            <w:vAlign w:val="bottom"/>
          </w:tcPr>
          <w:p w:rsidR="00E67427" w:rsidRPr="00C12784" w:rsidRDefault="00E67427" w:rsidP="00A82200">
            <w:pPr>
              <w:spacing w:after="0" w:line="240" w:lineRule="auto"/>
              <w:rPr>
                <w:rFonts w:eastAsia="Times New Roman"/>
                <w:b/>
                <w:bCs/>
                <w:color w:val="000000"/>
                <w:sz w:val="20"/>
                <w:szCs w:val="20"/>
              </w:rPr>
            </w:pPr>
            <w:r w:rsidRPr="00C12784">
              <w:rPr>
                <w:rFonts w:eastAsia="Times New Roman"/>
                <w:b/>
                <w:bCs/>
                <w:color w:val="000000"/>
                <w:sz w:val="20"/>
                <w:szCs w:val="20"/>
              </w:rPr>
              <w:t>Sub-total:</w:t>
            </w:r>
          </w:p>
        </w:tc>
        <w:tc>
          <w:tcPr>
            <w:tcW w:w="1450" w:type="dxa"/>
            <w:tcBorders>
              <w:top w:val="nil"/>
              <w:left w:val="nil"/>
              <w:bottom w:val="single" w:sz="4" w:space="0" w:color="auto"/>
              <w:right w:val="single" w:sz="4" w:space="0" w:color="auto"/>
            </w:tcBorders>
            <w:shd w:val="clear" w:color="auto" w:fill="A6A6A6" w:themeFill="background1" w:themeFillShade="A6"/>
            <w:noWrap/>
            <w:vAlign w:val="center"/>
          </w:tcPr>
          <w:p w:rsidR="00E67427" w:rsidRPr="00C12784" w:rsidRDefault="00E67427" w:rsidP="00A82200">
            <w:pPr>
              <w:spacing w:after="0" w:line="240" w:lineRule="auto"/>
              <w:jc w:val="right"/>
              <w:rPr>
                <w:rFonts w:eastAsia="Times New Roman"/>
                <w:b/>
                <w:bCs/>
                <w:color w:val="000000"/>
                <w:sz w:val="20"/>
                <w:szCs w:val="20"/>
              </w:rPr>
            </w:pPr>
            <w:r w:rsidRPr="00C12784">
              <w:rPr>
                <w:rFonts w:eastAsia="Times New Roman"/>
                <w:b/>
                <w:bCs/>
                <w:color w:val="000000"/>
                <w:sz w:val="20"/>
                <w:szCs w:val="20"/>
              </w:rPr>
              <w:t>5,250</w:t>
            </w:r>
          </w:p>
        </w:tc>
        <w:tc>
          <w:tcPr>
            <w:tcW w:w="1450" w:type="dxa"/>
            <w:tcBorders>
              <w:top w:val="nil"/>
              <w:left w:val="nil"/>
              <w:bottom w:val="single" w:sz="4" w:space="0" w:color="auto"/>
              <w:right w:val="single" w:sz="4" w:space="0" w:color="auto"/>
            </w:tcBorders>
            <w:shd w:val="clear" w:color="auto" w:fill="A6A6A6" w:themeFill="background1" w:themeFillShade="A6"/>
            <w:vAlign w:val="bottom"/>
          </w:tcPr>
          <w:p w:rsidR="00E67427" w:rsidRPr="00C12784" w:rsidRDefault="00E67427" w:rsidP="00A82200">
            <w:pPr>
              <w:spacing w:after="0" w:line="240" w:lineRule="auto"/>
              <w:jc w:val="right"/>
              <w:rPr>
                <w:rFonts w:eastAsia="Times New Roman"/>
                <w:b/>
                <w:bCs/>
                <w:color w:val="000000"/>
                <w:sz w:val="20"/>
                <w:szCs w:val="20"/>
              </w:rPr>
            </w:pPr>
            <w:r w:rsidRPr="00C12784">
              <w:rPr>
                <w:rFonts w:eastAsia="Times New Roman"/>
                <w:b/>
                <w:bCs/>
                <w:color w:val="000000"/>
                <w:sz w:val="20"/>
                <w:szCs w:val="20"/>
              </w:rPr>
              <w:t>12,075,000</w:t>
            </w:r>
          </w:p>
        </w:tc>
      </w:tr>
      <w:tr w:rsidR="00E67427" w:rsidRPr="00C12784" w:rsidTr="00E67427">
        <w:trPr>
          <w:trHeight w:val="611"/>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
                <w:bCs/>
                <w:color w:val="000000"/>
                <w:sz w:val="20"/>
                <w:szCs w:val="20"/>
              </w:rPr>
            </w:pPr>
            <w:r w:rsidRPr="00C12784">
              <w:rPr>
                <w:rFonts w:eastAsia="Times New Roman"/>
                <w:b/>
                <w:bCs/>
                <w:color w:val="000000"/>
                <w:sz w:val="20"/>
                <w:szCs w:val="20"/>
              </w:rPr>
              <w:t>Gathering of Artworks (collecting, handling and storage)</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Cs/>
                <w:color w:val="000000"/>
                <w:sz w:val="20"/>
                <w:szCs w:val="20"/>
              </w:rPr>
            </w:pPr>
          </w:p>
        </w:tc>
      </w:tr>
      <w:tr w:rsidR="00E67427" w:rsidRPr="00C12784"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Cs/>
                <w:color w:val="000000"/>
                <w:sz w:val="20"/>
                <w:szCs w:val="20"/>
              </w:rPr>
            </w:pPr>
            <w:r w:rsidRPr="00C12784">
              <w:rPr>
                <w:rFonts w:eastAsia="Times New Roman"/>
                <w:bCs/>
                <w:color w:val="000000"/>
                <w:sz w:val="20"/>
                <w:szCs w:val="20"/>
              </w:rPr>
              <w:t xml:space="preserve">Local transport </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500.00</w:t>
            </w: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1,150,000</w:t>
            </w:r>
          </w:p>
        </w:tc>
      </w:tr>
      <w:tr w:rsidR="00E67427" w:rsidRPr="00C12784"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Cs/>
                <w:color w:val="000000"/>
                <w:sz w:val="20"/>
                <w:szCs w:val="20"/>
              </w:rPr>
            </w:pPr>
            <w:r w:rsidRPr="00C12784">
              <w:rPr>
                <w:rFonts w:eastAsia="Times New Roman"/>
                <w:bCs/>
                <w:color w:val="000000"/>
                <w:sz w:val="20"/>
                <w:szCs w:val="20"/>
              </w:rPr>
              <w:t xml:space="preserve">Collecting &amp; handling of artworks </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500.00</w:t>
            </w: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1,150,000</w:t>
            </w:r>
          </w:p>
        </w:tc>
      </w:tr>
      <w:tr w:rsidR="00E67427" w:rsidRPr="00C12784"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Cs/>
                <w:color w:val="000000"/>
                <w:sz w:val="20"/>
                <w:szCs w:val="20"/>
              </w:rPr>
            </w:pPr>
            <w:r w:rsidRPr="00C12784">
              <w:rPr>
                <w:rFonts w:eastAsia="Times New Roman"/>
                <w:bCs/>
                <w:color w:val="000000"/>
                <w:sz w:val="20"/>
                <w:szCs w:val="20"/>
              </w:rPr>
              <w:t>Storage of artworks</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1,000.00</w:t>
            </w: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2,300,000</w:t>
            </w:r>
          </w:p>
        </w:tc>
      </w:tr>
      <w:tr w:rsidR="00E67427" w:rsidRPr="00C12784"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6A6A6" w:themeFill="background1" w:themeFillShade="A6"/>
            <w:noWrap/>
            <w:vAlign w:val="bottom"/>
          </w:tcPr>
          <w:p w:rsidR="00E67427" w:rsidRPr="00C12784" w:rsidRDefault="00E67427" w:rsidP="00A82200">
            <w:pPr>
              <w:spacing w:after="0" w:line="240" w:lineRule="auto"/>
              <w:rPr>
                <w:rFonts w:eastAsia="Times New Roman"/>
                <w:b/>
                <w:bCs/>
                <w:color w:val="000000"/>
                <w:sz w:val="20"/>
                <w:szCs w:val="20"/>
              </w:rPr>
            </w:pPr>
            <w:r w:rsidRPr="00C12784">
              <w:rPr>
                <w:rFonts w:eastAsia="Times New Roman"/>
                <w:b/>
                <w:bCs/>
                <w:color w:val="000000"/>
                <w:sz w:val="20"/>
                <w:szCs w:val="20"/>
              </w:rPr>
              <w:t>Sub-total:</w:t>
            </w:r>
          </w:p>
        </w:tc>
        <w:tc>
          <w:tcPr>
            <w:tcW w:w="1450" w:type="dxa"/>
            <w:tcBorders>
              <w:top w:val="nil"/>
              <w:left w:val="nil"/>
              <w:bottom w:val="single" w:sz="4" w:space="0" w:color="auto"/>
              <w:right w:val="single" w:sz="4" w:space="0" w:color="auto"/>
            </w:tcBorders>
            <w:shd w:val="clear" w:color="auto" w:fill="A6A6A6" w:themeFill="background1" w:themeFillShade="A6"/>
            <w:noWrap/>
            <w:vAlign w:val="center"/>
          </w:tcPr>
          <w:p w:rsidR="00E67427" w:rsidRPr="00C12784" w:rsidRDefault="00E67427" w:rsidP="00A82200">
            <w:pPr>
              <w:spacing w:after="0" w:line="240" w:lineRule="auto"/>
              <w:jc w:val="right"/>
              <w:rPr>
                <w:rFonts w:eastAsia="Times New Roman"/>
                <w:b/>
                <w:bCs/>
                <w:color w:val="000000"/>
                <w:sz w:val="20"/>
                <w:szCs w:val="20"/>
              </w:rPr>
            </w:pPr>
            <w:r w:rsidRPr="00C12784">
              <w:rPr>
                <w:rFonts w:eastAsia="Times New Roman"/>
                <w:b/>
                <w:bCs/>
                <w:color w:val="000000"/>
                <w:sz w:val="20"/>
                <w:szCs w:val="20"/>
              </w:rPr>
              <w:t>2,000.00</w:t>
            </w:r>
          </w:p>
        </w:tc>
        <w:tc>
          <w:tcPr>
            <w:tcW w:w="1450" w:type="dxa"/>
            <w:tcBorders>
              <w:top w:val="nil"/>
              <w:left w:val="nil"/>
              <w:bottom w:val="single" w:sz="4" w:space="0" w:color="auto"/>
              <w:right w:val="single" w:sz="4" w:space="0" w:color="auto"/>
            </w:tcBorders>
            <w:shd w:val="clear" w:color="auto" w:fill="A6A6A6" w:themeFill="background1" w:themeFillShade="A6"/>
            <w:vAlign w:val="bottom"/>
          </w:tcPr>
          <w:p w:rsidR="00E67427" w:rsidRPr="00C12784" w:rsidRDefault="00E67427" w:rsidP="00A82200">
            <w:pPr>
              <w:spacing w:after="0" w:line="240" w:lineRule="auto"/>
              <w:jc w:val="right"/>
              <w:rPr>
                <w:rFonts w:eastAsia="Times New Roman"/>
                <w:b/>
                <w:bCs/>
                <w:color w:val="000000"/>
                <w:sz w:val="20"/>
                <w:szCs w:val="20"/>
              </w:rPr>
            </w:pPr>
            <w:r w:rsidRPr="00C12784">
              <w:rPr>
                <w:rFonts w:eastAsia="Times New Roman"/>
                <w:b/>
                <w:bCs/>
                <w:color w:val="000000"/>
                <w:sz w:val="20"/>
                <w:szCs w:val="20"/>
              </w:rPr>
              <w:t>4,600,000</w:t>
            </w:r>
          </w:p>
        </w:tc>
      </w:tr>
      <w:tr w:rsidR="00E67427" w:rsidRPr="00C12784" w:rsidTr="00E67427">
        <w:trPr>
          <w:trHeight w:val="494"/>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
                <w:bCs/>
                <w:color w:val="000000"/>
                <w:sz w:val="20"/>
                <w:szCs w:val="20"/>
              </w:rPr>
            </w:pPr>
            <w:r w:rsidRPr="00C12784">
              <w:rPr>
                <w:rFonts w:eastAsia="Times New Roman"/>
                <w:b/>
                <w:bCs/>
                <w:color w:val="000000"/>
                <w:sz w:val="20"/>
                <w:szCs w:val="20"/>
              </w:rPr>
              <w:t>Returning the Artworks</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Cs/>
                <w:color w:val="000000"/>
                <w:sz w:val="20"/>
                <w:szCs w:val="20"/>
              </w:rPr>
            </w:pPr>
          </w:p>
        </w:tc>
      </w:tr>
      <w:tr w:rsidR="00E67427" w:rsidRPr="00C12784"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Cs/>
                <w:color w:val="000000"/>
                <w:sz w:val="20"/>
                <w:szCs w:val="20"/>
              </w:rPr>
            </w:pPr>
            <w:r w:rsidRPr="00C12784">
              <w:rPr>
                <w:rFonts w:eastAsia="Times New Roman"/>
                <w:bCs/>
                <w:color w:val="000000"/>
                <w:sz w:val="20"/>
                <w:szCs w:val="20"/>
              </w:rPr>
              <w:t xml:space="preserve">Dismounting </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200.00</w:t>
            </w: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460,000</w:t>
            </w:r>
          </w:p>
        </w:tc>
      </w:tr>
      <w:tr w:rsidR="00E67427" w:rsidRPr="00C12784"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Cs/>
                <w:color w:val="000000"/>
                <w:sz w:val="20"/>
                <w:szCs w:val="20"/>
              </w:rPr>
            </w:pPr>
            <w:r w:rsidRPr="00C12784">
              <w:rPr>
                <w:rFonts w:eastAsia="Times New Roman"/>
                <w:bCs/>
                <w:color w:val="000000"/>
                <w:sz w:val="20"/>
                <w:szCs w:val="20"/>
              </w:rPr>
              <w:t>Packing materials</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200.00</w:t>
            </w:r>
          </w:p>
        </w:tc>
        <w:tc>
          <w:tcPr>
            <w:tcW w:w="1450" w:type="dxa"/>
            <w:tcBorders>
              <w:top w:val="nil"/>
              <w:left w:val="nil"/>
              <w:bottom w:val="single" w:sz="4" w:space="0" w:color="auto"/>
              <w:right w:val="single" w:sz="4" w:space="0" w:color="auto"/>
            </w:tcBorders>
            <w:shd w:val="clear" w:color="auto" w:fill="auto"/>
            <w:vAlign w:val="bottom"/>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460,000</w:t>
            </w:r>
          </w:p>
        </w:tc>
      </w:tr>
      <w:tr w:rsidR="00E67427" w:rsidRPr="0050473D"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C12784" w:rsidRDefault="00E67427" w:rsidP="00A82200">
            <w:pPr>
              <w:spacing w:after="0" w:line="240" w:lineRule="auto"/>
              <w:rPr>
                <w:rFonts w:eastAsia="Times New Roman"/>
                <w:bCs/>
                <w:color w:val="000000"/>
                <w:sz w:val="20"/>
                <w:szCs w:val="20"/>
              </w:rPr>
            </w:pPr>
            <w:r w:rsidRPr="00C12784">
              <w:rPr>
                <w:rFonts w:eastAsia="Times New Roman"/>
                <w:bCs/>
                <w:color w:val="000000"/>
                <w:sz w:val="20"/>
                <w:szCs w:val="20"/>
              </w:rPr>
              <w:t>Transportation of the artworks</w:t>
            </w:r>
          </w:p>
        </w:tc>
        <w:tc>
          <w:tcPr>
            <w:tcW w:w="1450" w:type="dxa"/>
            <w:tcBorders>
              <w:top w:val="nil"/>
              <w:left w:val="nil"/>
              <w:bottom w:val="single" w:sz="4" w:space="0" w:color="auto"/>
              <w:right w:val="single" w:sz="4" w:space="0" w:color="auto"/>
            </w:tcBorders>
            <w:shd w:val="clear" w:color="auto" w:fill="auto"/>
            <w:noWrap/>
            <w:vAlign w:val="center"/>
          </w:tcPr>
          <w:p w:rsidR="00E67427" w:rsidRPr="00C12784"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1,000.00</w:t>
            </w:r>
          </w:p>
        </w:tc>
        <w:tc>
          <w:tcPr>
            <w:tcW w:w="1450" w:type="dxa"/>
            <w:tcBorders>
              <w:top w:val="nil"/>
              <w:left w:val="nil"/>
              <w:bottom w:val="single" w:sz="4" w:space="0" w:color="auto"/>
              <w:right w:val="single" w:sz="4" w:space="0" w:color="auto"/>
            </w:tcBorders>
            <w:shd w:val="clear" w:color="auto" w:fill="auto"/>
            <w:vAlign w:val="bottom"/>
          </w:tcPr>
          <w:p w:rsidR="00E67427" w:rsidRPr="0050473D" w:rsidRDefault="00E67427" w:rsidP="00A82200">
            <w:pPr>
              <w:spacing w:after="0" w:line="240" w:lineRule="auto"/>
              <w:jc w:val="right"/>
              <w:rPr>
                <w:rFonts w:eastAsia="Times New Roman"/>
                <w:bCs/>
                <w:color w:val="000000"/>
                <w:sz w:val="20"/>
                <w:szCs w:val="20"/>
              </w:rPr>
            </w:pPr>
            <w:r w:rsidRPr="00C12784">
              <w:rPr>
                <w:rFonts w:eastAsia="Times New Roman"/>
                <w:bCs/>
                <w:color w:val="000000"/>
                <w:sz w:val="20"/>
                <w:szCs w:val="20"/>
              </w:rPr>
              <w:t>2,300,000</w:t>
            </w:r>
          </w:p>
        </w:tc>
      </w:tr>
      <w:tr w:rsidR="00E67427" w:rsidRPr="00477D81"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6A6A6" w:themeFill="background1" w:themeFillShade="A6"/>
            <w:noWrap/>
            <w:vAlign w:val="bottom"/>
          </w:tcPr>
          <w:p w:rsidR="00E67427" w:rsidRPr="00477D81" w:rsidRDefault="00E67427" w:rsidP="00A82200">
            <w:pPr>
              <w:spacing w:after="0" w:line="240" w:lineRule="auto"/>
              <w:rPr>
                <w:rFonts w:eastAsia="Times New Roman"/>
                <w:b/>
                <w:bCs/>
                <w:color w:val="000000"/>
                <w:sz w:val="20"/>
                <w:szCs w:val="20"/>
              </w:rPr>
            </w:pPr>
            <w:r>
              <w:rPr>
                <w:rFonts w:eastAsia="Times New Roman"/>
                <w:b/>
                <w:bCs/>
                <w:color w:val="000000"/>
                <w:sz w:val="20"/>
                <w:szCs w:val="20"/>
              </w:rPr>
              <w:t>Sub-total:</w:t>
            </w:r>
          </w:p>
        </w:tc>
        <w:tc>
          <w:tcPr>
            <w:tcW w:w="1450" w:type="dxa"/>
            <w:tcBorders>
              <w:top w:val="nil"/>
              <w:left w:val="nil"/>
              <w:bottom w:val="single" w:sz="4" w:space="0" w:color="auto"/>
              <w:right w:val="single" w:sz="4" w:space="0" w:color="auto"/>
            </w:tcBorders>
            <w:shd w:val="clear" w:color="auto" w:fill="A6A6A6" w:themeFill="background1" w:themeFillShade="A6"/>
            <w:noWrap/>
            <w:vAlign w:val="center"/>
          </w:tcPr>
          <w:p w:rsidR="00E67427" w:rsidRPr="00477D81" w:rsidRDefault="00E67427" w:rsidP="00A82200">
            <w:pPr>
              <w:spacing w:after="0" w:line="240" w:lineRule="auto"/>
              <w:jc w:val="right"/>
              <w:rPr>
                <w:rFonts w:eastAsia="Times New Roman"/>
                <w:b/>
                <w:bCs/>
                <w:color w:val="000000"/>
                <w:sz w:val="20"/>
                <w:szCs w:val="20"/>
              </w:rPr>
            </w:pPr>
            <w:r>
              <w:rPr>
                <w:rFonts w:eastAsia="Times New Roman"/>
                <w:b/>
                <w:bCs/>
                <w:color w:val="000000"/>
                <w:sz w:val="20"/>
                <w:szCs w:val="20"/>
              </w:rPr>
              <w:t>1,400.00</w:t>
            </w:r>
          </w:p>
        </w:tc>
        <w:tc>
          <w:tcPr>
            <w:tcW w:w="1450" w:type="dxa"/>
            <w:tcBorders>
              <w:top w:val="nil"/>
              <w:left w:val="nil"/>
              <w:bottom w:val="single" w:sz="4" w:space="0" w:color="auto"/>
              <w:right w:val="single" w:sz="4" w:space="0" w:color="auto"/>
            </w:tcBorders>
            <w:shd w:val="clear" w:color="auto" w:fill="A6A6A6" w:themeFill="background1" w:themeFillShade="A6"/>
            <w:vAlign w:val="bottom"/>
          </w:tcPr>
          <w:p w:rsidR="00E67427" w:rsidRPr="00477D81" w:rsidRDefault="00E67427" w:rsidP="00A82200">
            <w:pPr>
              <w:spacing w:after="0" w:line="240" w:lineRule="auto"/>
              <w:jc w:val="right"/>
              <w:rPr>
                <w:rFonts w:eastAsia="Times New Roman"/>
                <w:b/>
                <w:bCs/>
                <w:color w:val="000000"/>
                <w:sz w:val="20"/>
                <w:szCs w:val="20"/>
              </w:rPr>
            </w:pPr>
            <w:r>
              <w:rPr>
                <w:rFonts w:eastAsia="Times New Roman"/>
                <w:b/>
                <w:bCs/>
                <w:color w:val="000000"/>
                <w:sz w:val="20"/>
                <w:szCs w:val="20"/>
              </w:rPr>
              <w:t>3,220,000</w:t>
            </w:r>
          </w:p>
        </w:tc>
      </w:tr>
      <w:tr w:rsidR="00E67427" w:rsidRPr="0050473D" w:rsidTr="00E67427">
        <w:trPr>
          <w:trHeight w:val="270"/>
          <w:jc w:val="center"/>
        </w:trPr>
        <w:tc>
          <w:tcPr>
            <w:tcW w:w="6148" w:type="dxa"/>
            <w:tcBorders>
              <w:top w:val="nil"/>
              <w:left w:val="single" w:sz="4" w:space="0" w:color="auto"/>
              <w:bottom w:val="single" w:sz="4" w:space="0" w:color="auto"/>
              <w:right w:val="single" w:sz="4" w:space="0" w:color="auto"/>
            </w:tcBorders>
            <w:shd w:val="clear" w:color="auto" w:fill="auto"/>
            <w:noWrap/>
            <w:vAlign w:val="bottom"/>
          </w:tcPr>
          <w:p w:rsidR="00E67427" w:rsidRPr="00477D81" w:rsidRDefault="00E67427" w:rsidP="00A82200">
            <w:pPr>
              <w:spacing w:after="0" w:line="240" w:lineRule="auto"/>
              <w:rPr>
                <w:rFonts w:eastAsia="Times New Roman"/>
                <w:bCs/>
                <w:color w:val="000000"/>
                <w:sz w:val="20"/>
                <w:szCs w:val="20"/>
              </w:rPr>
            </w:pPr>
          </w:p>
        </w:tc>
        <w:tc>
          <w:tcPr>
            <w:tcW w:w="1450" w:type="dxa"/>
            <w:tcBorders>
              <w:top w:val="nil"/>
              <w:left w:val="nil"/>
              <w:bottom w:val="single" w:sz="4" w:space="0" w:color="auto"/>
              <w:right w:val="single" w:sz="4" w:space="0" w:color="auto"/>
            </w:tcBorders>
            <w:shd w:val="clear" w:color="auto" w:fill="auto"/>
            <w:noWrap/>
            <w:vAlign w:val="center"/>
          </w:tcPr>
          <w:p w:rsidR="00E67427" w:rsidRDefault="00E67427" w:rsidP="00A82200">
            <w:pPr>
              <w:spacing w:after="0" w:line="240" w:lineRule="auto"/>
              <w:jc w:val="right"/>
              <w:rPr>
                <w:rFonts w:eastAsia="Times New Roman"/>
                <w:bCs/>
                <w:color w:val="000000"/>
                <w:sz w:val="20"/>
                <w:szCs w:val="20"/>
              </w:rPr>
            </w:pPr>
          </w:p>
        </w:tc>
        <w:tc>
          <w:tcPr>
            <w:tcW w:w="1450" w:type="dxa"/>
            <w:tcBorders>
              <w:top w:val="nil"/>
              <w:left w:val="nil"/>
              <w:bottom w:val="single" w:sz="4" w:space="0" w:color="auto"/>
              <w:right w:val="single" w:sz="4" w:space="0" w:color="auto"/>
            </w:tcBorders>
            <w:shd w:val="clear" w:color="auto" w:fill="auto"/>
            <w:vAlign w:val="bottom"/>
          </w:tcPr>
          <w:p w:rsidR="00E67427" w:rsidRPr="0050473D" w:rsidRDefault="00E67427" w:rsidP="00A82200">
            <w:pPr>
              <w:spacing w:after="0" w:line="240" w:lineRule="auto"/>
              <w:jc w:val="right"/>
              <w:rPr>
                <w:rFonts w:eastAsia="Times New Roman"/>
                <w:bCs/>
                <w:color w:val="000000"/>
                <w:sz w:val="20"/>
                <w:szCs w:val="20"/>
              </w:rPr>
            </w:pPr>
          </w:p>
        </w:tc>
      </w:tr>
      <w:tr w:rsidR="00E67427" w:rsidRPr="00A42462" w:rsidTr="00E67427">
        <w:trPr>
          <w:trHeight w:val="305"/>
          <w:jc w:val="center"/>
        </w:trPr>
        <w:tc>
          <w:tcPr>
            <w:tcW w:w="6148"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E67427" w:rsidRPr="0076589C" w:rsidRDefault="00E67427" w:rsidP="00A82200">
            <w:pPr>
              <w:spacing w:after="0" w:line="240" w:lineRule="auto"/>
              <w:rPr>
                <w:rFonts w:eastAsia="Times New Roman"/>
                <w:b/>
                <w:bCs/>
                <w:color w:val="000000"/>
                <w:sz w:val="20"/>
                <w:szCs w:val="20"/>
              </w:rPr>
            </w:pPr>
            <w:r>
              <w:rPr>
                <w:rFonts w:eastAsia="Times New Roman"/>
                <w:b/>
                <w:bCs/>
                <w:color w:val="000000"/>
                <w:sz w:val="20"/>
                <w:szCs w:val="20"/>
              </w:rPr>
              <w:t>Total</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bottom"/>
          </w:tcPr>
          <w:p w:rsidR="00E67427" w:rsidRPr="00A42462" w:rsidRDefault="00783925" w:rsidP="00A82200">
            <w:pPr>
              <w:spacing w:after="0" w:line="240" w:lineRule="auto"/>
              <w:jc w:val="right"/>
              <w:rPr>
                <w:rFonts w:eastAsia="Times New Roman"/>
                <w:b/>
                <w:bCs/>
                <w:color w:val="000000"/>
                <w:sz w:val="20"/>
                <w:szCs w:val="20"/>
              </w:rPr>
            </w:pPr>
            <w:r>
              <w:rPr>
                <w:rFonts w:eastAsia="Times New Roman"/>
                <w:b/>
                <w:bCs/>
                <w:color w:val="000000"/>
                <w:sz w:val="20"/>
                <w:szCs w:val="20"/>
              </w:rPr>
              <w:t>34</w:t>
            </w:r>
            <w:r w:rsidR="00E67427">
              <w:rPr>
                <w:rFonts w:eastAsia="Times New Roman"/>
                <w:b/>
                <w:bCs/>
                <w:color w:val="000000"/>
                <w:sz w:val="20"/>
                <w:szCs w:val="20"/>
              </w:rPr>
              <w:t>,545.50</w:t>
            </w:r>
          </w:p>
        </w:tc>
        <w:tc>
          <w:tcPr>
            <w:tcW w:w="1450" w:type="dxa"/>
            <w:tcBorders>
              <w:top w:val="single" w:sz="4" w:space="0" w:color="auto"/>
              <w:left w:val="single" w:sz="4" w:space="0" w:color="auto"/>
              <w:bottom w:val="single" w:sz="4" w:space="0" w:color="auto"/>
              <w:right w:val="single" w:sz="4" w:space="0" w:color="auto"/>
            </w:tcBorders>
            <w:vAlign w:val="bottom"/>
          </w:tcPr>
          <w:p w:rsidR="00E67427" w:rsidRPr="00A42462" w:rsidRDefault="00E67427" w:rsidP="00A82200">
            <w:pPr>
              <w:spacing w:after="0" w:line="240" w:lineRule="auto"/>
              <w:jc w:val="right"/>
              <w:rPr>
                <w:rFonts w:eastAsia="Times New Roman"/>
                <w:b/>
                <w:bCs/>
                <w:color w:val="000000"/>
                <w:sz w:val="20"/>
                <w:szCs w:val="20"/>
              </w:rPr>
            </w:pPr>
            <w:r>
              <w:rPr>
                <w:rFonts w:eastAsia="Times New Roman"/>
                <w:b/>
                <w:bCs/>
                <w:color w:val="000000"/>
                <w:sz w:val="20"/>
                <w:szCs w:val="20"/>
              </w:rPr>
              <w:t>7</w:t>
            </w:r>
            <w:r w:rsidR="00783925">
              <w:rPr>
                <w:rFonts w:eastAsia="Times New Roman"/>
                <w:b/>
                <w:bCs/>
                <w:color w:val="000000"/>
                <w:sz w:val="20"/>
                <w:szCs w:val="20"/>
              </w:rPr>
              <w:t>9,4</w:t>
            </w:r>
            <w:r>
              <w:rPr>
                <w:rFonts w:eastAsia="Times New Roman"/>
                <w:b/>
                <w:bCs/>
                <w:color w:val="000000"/>
                <w:sz w:val="20"/>
                <w:szCs w:val="20"/>
              </w:rPr>
              <w:t>54,650</w:t>
            </w:r>
          </w:p>
        </w:tc>
      </w:tr>
      <w:tr w:rsidR="00E67427" w:rsidRPr="00A42462" w:rsidTr="00E67427">
        <w:trPr>
          <w:trHeight w:val="305"/>
          <w:jc w:val="center"/>
        </w:trPr>
        <w:tc>
          <w:tcPr>
            <w:tcW w:w="6148"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E67427" w:rsidRPr="00A42462" w:rsidRDefault="00E67427" w:rsidP="00A82200">
            <w:pPr>
              <w:spacing w:after="0" w:line="240" w:lineRule="auto"/>
              <w:rPr>
                <w:rFonts w:eastAsia="Times New Roman"/>
                <w:bCs/>
                <w:color w:val="000000"/>
                <w:sz w:val="20"/>
                <w:szCs w:val="20"/>
              </w:rPr>
            </w:pPr>
            <w:r>
              <w:rPr>
                <w:rFonts w:eastAsia="Times New Roman"/>
                <w:bCs/>
                <w:color w:val="000000"/>
                <w:sz w:val="20"/>
                <w:szCs w:val="20"/>
              </w:rPr>
              <w:t>Contingencies</w:t>
            </w:r>
            <w:r w:rsidRPr="00A42462">
              <w:rPr>
                <w:rFonts w:eastAsia="Times New Roman"/>
                <w:bCs/>
                <w:color w:val="000000"/>
                <w:sz w:val="20"/>
                <w:szCs w:val="20"/>
              </w:rPr>
              <w:t xml:space="preserve"> </w:t>
            </w:r>
            <w:r>
              <w:rPr>
                <w:rFonts w:eastAsia="Times New Roman"/>
                <w:bCs/>
                <w:color w:val="000000"/>
                <w:sz w:val="20"/>
                <w:szCs w:val="20"/>
              </w:rPr>
              <w:t>(10</w:t>
            </w:r>
            <w:r w:rsidRPr="00A42462">
              <w:rPr>
                <w:rFonts w:eastAsia="Times New Roman"/>
                <w:bCs/>
                <w:color w:val="000000"/>
                <w:sz w:val="20"/>
                <w:szCs w:val="20"/>
              </w:rPr>
              <w:t>% of total budget)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bottom"/>
          </w:tcPr>
          <w:p w:rsidR="00E67427" w:rsidRPr="0001735F" w:rsidRDefault="00783925" w:rsidP="00A82200">
            <w:pPr>
              <w:spacing w:after="0" w:line="240" w:lineRule="auto"/>
              <w:jc w:val="right"/>
              <w:rPr>
                <w:rFonts w:eastAsia="Times New Roman"/>
                <w:bCs/>
                <w:color w:val="000000"/>
                <w:sz w:val="20"/>
                <w:szCs w:val="20"/>
              </w:rPr>
            </w:pPr>
            <w:r>
              <w:rPr>
                <w:rFonts w:eastAsia="Times New Roman"/>
                <w:bCs/>
                <w:color w:val="000000"/>
                <w:sz w:val="20"/>
                <w:szCs w:val="20"/>
              </w:rPr>
              <w:t>3,4</w:t>
            </w:r>
            <w:r w:rsidR="00E67427">
              <w:rPr>
                <w:rFonts w:eastAsia="Times New Roman"/>
                <w:bCs/>
                <w:color w:val="000000"/>
                <w:sz w:val="20"/>
                <w:szCs w:val="20"/>
              </w:rPr>
              <w:t>54.55</w:t>
            </w:r>
          </w:p>
        </w:tc>
        <w:tc>
          <w:tcPr>
            <w:tcW w:w="1450" w:type="dxa"/>
            <w:tcBorders>
              <w:top w:val="single" w:sz="4" w:space="0" w:color="auto"/>
              <w:left w:val="single" w:sz="4" w:space="0" w:color="auto"/>
              <w:bottom w:val="single" w:sz="4" w:space="0" w:color="auto"/>
              <w:right w:val="single" w:sz="4" w:space="0" w:color="auto"/>
            </w:tcBorders>
            <w:vAlign w:val="bottom"/>
          </w:tcPr>
          <w:p w:rsidR="00E67427" w:rsidRPr="0001735F" w:rsidRDefault="00783925" w:rsidP="00A82200">
            <w:pPr>
              <w:spacing w:after="0" w:line="240" w:lineRule="auto"/>
              <w:jc w:val="right"/>
              <w:rPr>
                <w:rFonts w:eastAsia="Times New Roman"/>
                <w:bCs/>
                <w:color w:val="000000"/>
                <w:sz w:val="20"/>
                <w:szCs w:val="20"/>
              </w:rPr>
            </w:pPr>
            <w:r>
              <w:rPr>
                <w:rFonts w:eastAsia="Times New Roman"/>
                <w:bCs/>
                <w:color w:val="000000"/>
                <w:sz w:val="20"/>
                <w:szCs w:val="20"/>
              </w:rPr>
              <w:t>7,</w:t>
            </w:r>
            <w:r w:rsidR="00E67427">
              <w:rPr>
                <w:rFonts w:eastAsia="Times New Roman"/>
                <w:bCs/>
                <w:color w:val="000000"/>
                <w:sz w:val="20"/>
                <w:szCs w:val="20"/>
              </w:rPr>
              <w:t>9</w:t>
            </w:r>
            <w:r>
              <w:rPr>
                <w:rFonts w:eastAsia="Times New Roman"/>
                <w:bCs/>
                <w:color w:val="000000"/>
                <w:sz w:val="20"/>
                <w:szCs w:val="20"/>
              </w:rPr>
              <w:t>4</w:t>
            </w:r>
            <w:r w:rsidR="00E67427">
              <w:rPr>
                <w:rFonts w:eastAsia="Times New Roman"/>
                <w:bCs/>
                <w:color w:val="000000"/>
                <w:sz w:val="20"/>
                <w:szCs w:val="20"/>
              </w:rPr>
              <w:t>5,465</w:t>
            </w:r>
          </w:p>
        </w:tc>
      </w:tr>
      <w:tr w:rsidR="00E67427" w:rsidRPr="00A42462" w:rsidTr="00E67427">
        <w:trPr>
          <w:trHeight w:val="77"/>
          <w:jc w:val="center"/>
        </w:trPr>
        <w:tc>
          <w:tcPr>
            <w:tcW w:w="6148" w:type="dxa"/>
            <w:tcBorders>
              <w:top w:val="nil"/>
              <w:left w:val="single" w:sz="4" w:space="0" w:color="auto"/>
              <w:bottom w:val="single" w:sz="4" w:space="0" w:color="auto"/>
              <w:right w:val="single" w:sz="4" w:space="0" w:color="auto"/>
            </w:tcBorders>
            <w:shd w:val="clear" w:color="000000" w:fill="BFBFBF"/>
            <w:vAlign w:val="bottom"/>
            <w:hideMark/>
          </w:tcPr>
          <w:p w:rsidR="00E67427" w:rsidRPr="00A42462" w:rsidRDefault="00E67427" w:rsidP="00A82200">
            <w:pPr>
              <w:spacing w:after="0" w:line="240" w:lineRule="auto"/>
              <w:rPr>
                <w:rFonts w:eastAsia="Times New Roman"/>
                <w:b/>
                <w:bCs/>
                <w:color w:val="000000"/>
                <w:sz w:val="20"/>
                <w:szCs w:val="20"/>
              </w:rPr>
            </w:pPr>
            <w:r w:rsidRPr="00A42462">
              <w:rPr>
                <w:rFonts w:eastAsia="Times New Roman"/>
                <w:b/>
                <w:bCs/>
                <w:color w:val="000000"/>
                <w:sz w:val="20"/>
                <w:szCs w:val="20"/>
              </w:rPr>
              <w:t>GRAND TOTAL</w:t>
            </w:r>
          </w:p>
        </w:tc>
        <w:tc>
          <w:tcPr>
            <w:tcW w:w="1450" w:type="dxa"/>
            <w:tcBorders>
              <w:top w:val="nil"/>
              <w:left w:val="single" w:sz="4" w:space="0" w:color="auto"/>
              <w:bottom w:val="single" w:sz="4" w:space="0" w:color="auto"/>
              <w:right w:val="single" w:sz="4" w:space="0" w:color="auto"/>
            </w:tcBorders>
            <w:shd w:val="clear" w:color="000000" w:fill="BFBFBF"/>
            <w:vAlign w:val="bottom"/>
          </w:tcPr>
          <w:p w:rsidR="00E67427" w:rsidRPr="00A42462" w:rsidRDefault="00783925" w:rsidP="00A82200">
            <w:pPr>
              <w:spacing w:after="0" w:line="240" w:lineRule="auto"/>
              <w:jc w:val="right"/>
              <w:rPr>
                <w:rFonts w:eastAsia="Times New Roman"/>
                <w:b/>
                <w:bCs/>
                <w:color w:val="000000"/>
                <w:sz w:val="20"/>
                <w:szCs w:val="20"/>
              </w:rPr>
            </w:pPr>
            <w:r>
              <w:rPr>
                <w:rFonts w:eastAsia="Times New Roman"/>
                <w:b/>
                <w:bCs/>
                <w:color w:val="000000"/>
                <w:sz w:val="20"/>
                <w:szCs w:val="20"/>
              </w:rPr>
              <w:t>38,0</w:t>
            </w:r>
            <w:bookmarkStart w:id="10" w:name="_GoBack"/>
            <w:bookmarkEnd w:id="10"/>
            <w:r w:rsidR="00E67427">
              <w:rPr>
                <w:rFonts w:eastAsia="Times New Roman"/>
                <w:b/>
                <w:bCs/>
                <w:color w:val="000000"/>
                <w:sz w:val="20"/>
                <w:szCs w:val="20"/>
              </w:rPr>
              <w:t>00.05</w:t>
            </w:r>
          </w:p>
        </w:tc>
        <w:tc>
          <w:tcPr>
            <w:tcW w:w="1450" w:type="dxa"/>
            <w:tcBorders>
              <w:top w:val="nil"/>
              <w:left w:val="single" w:sz="4" w:space="0" w:color="auto"/>
              <w:bottom w:val="single" w:sz="4" w:space="0" w:color="auto"/>
              <w:right w:val="single" w:sz="4" w:space="0" w:color="auto"/>
            </w:tcBorders>
            <w:shd w:val="clear" w:color="000000" w:fill="BFBFBF"/>
            <w:vAlign w:val="bottom"/>
          </w:tcPr>
          <w:p w:rsidR="00E67427" w:rsidRPr="000D7340" w:rsidRDefault="00783925" w:rsidP="00A82200">
            <w:pPr>
              <w:spacing w:after="0" w:line="240" w:lineRule="auto"/>
              <w:jc w:val="right"/>
              <w:rPr>
                <w:rFonts w:eastAsia="Times New Roman"/>
                <w:b/>
                <w:bCs/>
                <w:color w:val="000000"/>
                <w:sz w:val="20"/>
                <w:szCs w:val="20"/>
              </w:rPr>
            </w:pPr>
            <w:r>
              <w:rPr>
                <w:rFonts w:eastAsia="Times New Roman"/>
                <w:b/>
                <w:bCs/>
                <w:color w:val="000000"/>
                <w:sz w:val="20"/>
                <w:szCs w:val="20"/>
              </w:rPr>
              <w:t>87,40</w:t>
            </w:r>
            <w:r w:rsidR="00E67427">
              <w:rPr>
                <w:rFonts w:eastAsia="Times New Roman"/>
                <w:b/>
                <w:bCs/>
                <w:color w:val="000000"/>
                <w:sz w:val="20"/>
                <w:szCs w:val="20"/>
              </w:rPr>
              <w:t>0,115</w:t>
            </w:r>
          </w:p>
        </w:tc>
      </w:tr>
    </w:tbl>
    <w:p w:rsidR="00E67427" w:rsidRPr="00AE576A" w:rsidRDefault="00E67427" w:rsidP="00E67427">
      <w:pPr>
        <w:jc w:val="right"/>
        <w:rPr>
          <w:b/>
        </w:rPr>
      </w:pPr>
      <w:r>
        <w:rPr>
          <w:b/>
        </w:rPr>
        <w:t>*1$ ≈ 2,300TZS</w:t>
      </w:r>
    </w:p>
    <w:p w:rsidR="003D0A53" w:rsidRPr="003D0A53" w:rsidRDefault="003D0A53" w:rsidP="003D0A53">
      <w:pPr>
        <w:jc w:val="both"/>
        <w:rPr>
          <w:szCs w:val="24"/>
        </w:rPr>
      </w:pPr>
    </w:p>
    <w:p w:rsidR="003D0A53" w:rsidRPr="003D0A53" w:rsidRDefault="003D0A53" w:rsidP="003D0A53">
      <w:pPr>
        <w:shd w:val="clear" w:color="auto" w:fill="FFFFFF"/>
        <w:spacing w:after="0" w:line="240" w:lineRule="auto"/>
        <w:jc w:val="both"/>
        <w:rPr>
          <w:szCs w:val="24"/>
        </w:rPr>
      </w:pPr>
      <w:r w:rsidRPr="003D0A53">
        <w:rPr>
          <w:color w:val="000000"/>
          <w:szCs w:val="24"/>
        </w:rPr>
        <w:t xml:space="preserve">The EASTAFAB would be deeply gratefully to hear from you the current position of support that you would possibly offer. That would put the Organizing Committee in a better position to set up our plans and organization of this event. </w:t>
      </w:r>
      <w:r w:rsidRPr="003D0A53">
        <w:rPr>
          <w:szCs w:val="24"/>
        </w:rPr>
        <w:t xml:space="preserve">You </w:t>
      </w:r>
      <w:proofErr w:type="gramStart"/>
      <w:r w:rsidRPr="003D0A53">
        <w:rPr>
          <w:szCs w:val="24"/>
        </w:rPr>
        <w:t>are,</w:t>
      </w:r>
      <w:proofErr w:type="gramEnd"/>
      <w:r w:rsidRPr="003D0A53">
        <w:rPr>
          <w:szCs w:val="24"/>
        </w:rPr>
        <w:t xml:space="preserve"> therefore, welcome to </w:t>
      </w:r>
      <w:r w:rsidR="00FC2423" w:rsidRPr="003D0A53">
        <w:rPr>
          <w:szCs w:val="24"/>
        </w:rPr>
        <w:t>choose</w:t>
      </w:r>
      <w:r w:rsidRPr="003D0A53">
        <w:rPr>
          <w:szCs w:val="24"/>
        </w:rPr>
        <w:t xml:space="preserve"> any item(s) that you would like to support from the budget for the 2019 Biennale. The committee will publish names and logos of all donors in the Biennale catalogue as a way of acknowledging their support in helping artists to develop their artistic skills. There will be about 100 local and international artists who will participate in this biennale. </w:t>
      </w:r>
    </w:p>
    <w:p w:rsidR="003D0A53" w:rsidRPr="003D0A53" w:rsidRDefault="003D0A53" w:rsidP="003D0A53">
      <w:pPr>
        <w:shd w:val="clear" w:color="auto" w:fill="FFFFFF"/>
        <w:spacing w:after="0" w:line="240" w:lineRule="auto"/>
        <w:jc w:val="both"/>
        <w:rPr>
          <w:szCs w:val="24"/>
        </w:rPr>
      </w:pPr>
    </w:p>
    <w:p w:rsidR="003D0A53" w:rsidRPr="003D0A53" w:rsidRDefault="003D0A53" w:rsidP="003D0A53">
      <w:pPr>
        <w:shd w:val="clear" w:color="auto" w:fill="FFFFFF"/>
        <w:spacing w:after="0" w:line="240" w:lineRule="auto"/>
        <w:jc w:val="both"/>
        <w:rPr>
          <w:rFonts w:eastAsia="Times New Roman"/>
          <w:i/>
          <w:color w:val="222222"/>
          <w:szCs w:val="24"/>
        </w:rPr>
      </w:pPr>
      <w:r w:rsidRPr="003D0A53">
        <w:rPr>
          <w:szCs w:val="24"/>
        </w:rPr>
        <w:t xml:space="preserve">All </w:t>
      </w:r>
      <w:proofErr w:type="spellStart"/>
      <w:r w:rsidRPr="003D0A53">
        <w:rPr>
          <w:szCs w:val="24"/>
        </w:rPr>
        <w:t>cheques</w:t>
      </w:r>
      <w:proofErr w:type="spellEnd"/>
      <w:r w:rsidRPr="003D0A53">
        <w:rPr>
          <w:szCs w:val="24"/>
        </w:rPr>
        <w:t xml:space="preserve"> and money transfers should be addressed to the following information:</w:t>
      </w:r>
      <w:r w:rsidRPr="003D0A53">
        <w:rPr>
          <w:rFonts w:eastAsia="Times New Roman"/>
          <w:i/>
          <w:color w:val="222222"/>
          <w:szCs w:val="24"/>
        </w:rPr>
        <w:t xml:space="preserve"> </w:t>
      </w:r>
    </w:p>
    <w:p w:rsidR="003D0A53" w:rsidRPr="003D0A53" w:rsidRDefault="003D0A53" w:rsidP="003D0A53">
      <w:pPr>
        <w:shd w:val="clear" w:color="auto" w:fill="FFFFFF"/>
        <w:spacing w:after="0" w:line="240" w:lineRule="auto"/>
        <w:jc w:val="both"/>
        <w:rPr>
          <w:rFonts w:eastAsia="Times New Roman"/>
          <w:i/>
          <w:color w:val="222222"/>
          <w:szCs w:val="24"/>
        </w:rPr>
      </w:pPr>
    </w:p>
    <w:p w:rsidR="003D0A53" w:rsidRPr="003D0A53" w:rsidRDefault="003D0A53" w:rsidP="003D0A53">
      <w:pPr>
        <w:shd w:val="clear" w:color="auto" w:fill="FFFFFF"/>
        <w:spacing w:after="0" w:line="240" w:lineRule="auto"/>
        <w:jc w:val="both"/>
        <w:rPr>
          <w:rFonts w:eastAsia="Times New Roman"/>
          <w:i/>
          <w:szCs w:val="24"/>
        </w:rPr>
      </w:pPr>
      <w:r w:rsidRPr="003D0A53">
        <w:rPr>
          <w:rFonts w:eastAsia="Times New Roman"/>
          <w:i/>
          <w:szCs w:val="24"/>
        </w:rPr>
        <w:t>Bank: NBC</w:t>
      </w:r>
    </w:p>
    <w:p w:rsidR="003D0A53" w:rsidRPr="003D0A53" w:rsidRDefault="003D0A53" w:rsidP="003D0A53">
      <w:pPr>
        <w:shd w:val="clear" w:color="auto" w:fill="FFFFFF"/>
        <w:spacing w:after="0" w:line="240" w:lineRule="auto"/>
        <w:jc w:val="both"/>
        <w:rPr>
          <w:rFonts w:eastAsia="Times New Roman"/>
          <w:i/>
          <w:szCs w:val="24"/>
        </w:rPr>
      </w:pPr>
      <w:r w:rsidRPr="003D0A53">
        <w:rPr>
          <w:rFonts w:eastAsia="Times New Roman"/>
          <w:i/>
          <w:szCs w:val="24"/>
        </w:rPr>
        <w:t>Branch: UDSM branch</w:t>
      </w:r>
    </w:p>
    <w:p w:rsidR="003D0A53" w:rsidRPr="003D0A53" w:rsidRDefault="003D0A53" w:rsidP="003D0A53">
      <w:pPr>
        <w:shd w:val="clear" w:color="auto" w:fill="FFFFFF"/>
        <w:spacing w:after="0" w:line="240" w:lineRule="auto"/>
        <w:jc w:val="both"/>
        <w:rPr>
          <w:rFonts w:eastAsia="Times New Roman"/>
          <w:i/>
          <w:szCs w:val="24"/>
        </w:rPr>
      </w:pPr>
      <w:r w:rsidRPr="003D0A53">
        <w:rPr>
          <w:rFonts w:eastAsia="Times New Roman"/>
          <w:i/>
          <w:szCs w:val="24"/>
        </w:rPr>
        <w:t>Account name: East Africa Art Biennale Association</w:t>
      </w:r>
    </w:p>
    <w:p w:rsidR="003D0A53" w:rsidRPr="003D0A53" w:rsidRDefault="003D0A53" w:rsidP="003D0A53">
      <w:pPr>
        <w:shd w:val="clear" w:color="auto" w:fill="FFFFFF"/>
        <w:spacing w:after="0" w:line="240" w:lineRule="auto"/>
        <w:jc w:val="both"/>
        <w:rPr>
          <w:rFonts w:eastAsia="Times New Roman"/>
          <w:i/>
          <w:szCs w:val="24"/>
        </w:rPr>
      </w:pPr>
      <w:r w:rsidRPr="003D0A53">
        <w:rPr>
          <w:rFonts w:eastAsia="Times New Roman"/>
          <w:i/>
          <w:szCs w:val="24"/>
        </w:rPr>
        <w:t>Account number: 040201192411</w:t>
      </w:r>
    </w:p>
    <w:p w:rsidR="003D0A53" w:rsidRPr="003D0A53" w:rsidRDefault="003D0A53" w:rsidP="003D0A53">
      <w:pPr>
        <w:shd w:val="clear" w:color="auto" w:fill="FFFFFF"/>
        <w:spacing w:after="0" w:line="240" w:lineRule="auto"/>
        <w:jc w:val="both"/>
        <w:rPr>
          <w:rFonts w:eastAsia="Times New Roman"/>
          <w:i/>
          <w:szCs w:val="24"/>
        </w:rPr>
      </w:pPr>
      <w:r w:rsidRPr="003D0A53">
        <w:rPr>
          <w:rFonts w:eastAsia="Times New Roman"/>
          <w:i/>
          <w:szCs w:val="24"/>
        </w:rPr>
        <w:t>Swift: NLCBTZTX</w:t>
      </w:r>
    </w:p>
    <w:p w:rsidR="003D0A53" w:rsidRPr="003D0A53" w:rsidRDefault="003D0A53" w:rsidP="003D0A53">
      <w:pPr>
        <w:shd w:val="clear" w:color="auto" w:fill="FFFFFF"/>
        <w:spacing w:after="0" w:line="240" w:lineRule="auto"/>
        <w:jc w:val="both"/>
        <w:rPr>
          <w:rFonts w:eastAsia="Times New Roman"/>
          <w:i/>
          <w:szCs w:val="24"/>
        </w:rPr>
      </w:pPr>
      <w:r w:rsidRPr="003D0A53">
        <w:rPr>
          <w:rFonts w:eastAsia="Times New Roman"/>
          <w:i/>
          <w:szCs w:val="24"/>
        </w:rPr>
        <w:t>Branch code: 671540</w:t>
      </w:r>
    </w:p>
    <w:p w:rsidR="003D0A53" w:rsidRPr="003D0A53" w:rsidRDefault="003D0A53" w:rsidP="003D0A53">
      <w:pPr>
        <w:pStyle w:val="NormalWeb"/>
        <w:shd w:val="clear" w:color="auto" w:fill="FFFFFF"/>
        <w:spacing w:before="0" w:beforeAutospacing="0" w:after="0" w:afterAutospacing="0"/>
        <w:jc w:val="both"/>
      </w:pPr>
    </w:p>
    <w:p w:rsidR="003D0A53" w:rsidRPr="003D0A53" w:rsidRDefault="003D0A53" w:rsidP="003D0A53">
      <w:pPr>
        <w:jc w:val="both"/>
        <w:rPr>
          <w:szCs w:val="24"/>
        </w:rPr>
      </w:pPr>
      <w:r w:rsidRPr="003D0A53">
        <w:rPr>
          <w:szCs w:val="24"/>
        </w:rPr>
        <w:t xml:space="preserve">The contact person is the Executive Director of the East Africa Art Biennale Association, </w:t>
      </w:r>
      <w:r w:rsidR="002638CB">
        <w:rPr>
          <w:szCs w:val="24"/>
        </w:rPr>
        <w:t>Ms. Firdaus Mbogho</w:t>
      </w:r>
      <w:r w:rsidRPr="003D0A53">
        <w:rPr>
          <w:szCs w:val="24"/>
        </w:rPr>
        <w:t xml:space="preserve"> (Email: </w:t>
      </w:r>
      <w:r w:rsidR="002638CB">
        <w:rPr>
          <w:szCs w:val="24"/>
        </w:rPr>
        <w:t>fififaith254@gmail.com</w:t>
      </w:r>
      <w:r w:rsidRPr="003D0A53">
        <w:rPr>
          <w:szCs w:val="24"/>
        </w:rPr>
        <w:t xml:space="preserve">, Mobile: +255 </w:t>
      </w:r>
      <w:r w:rsidR="002638CB">
        <w:rPr>
          <w:szCs w:val="24"/>
        </w:rPr>
        <w:t>766 428 149</w:t>
      </w:r>
      <w:r w:rsidRPr="003D0A53">
        <w:rPr>
          <w:szCs w:val="24"/>
        </w:rPr>
        <w:t>) for details. The Chairman, Prof. Elias Jengo can be reached at +255 715 946 100 and +255 784 946 100.</w:t>
      </w:r>
    </w:p>
    <w:p w:rsidR="00351A20" w:rsidRPr="003D0A53" w:rsidRDefault="00351A20">
      <w:pPr>
        <w:rPr>
          <w:szCs w:val="24"/>
        </w:rPr>
      </w:pPr>
    </w:p>
    <w:sectPr w:rsidR="00351A20" w:rsidRPr="003D0A53" w:rsidSect="003D0A5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7D6D" w:rsidRDefault="00687D6D" w:rsidP="003D0A53">
      <w:pPr>
        <w:spacing w:after="0" w:line="240" w:lineRule="auto"/>
      </w:pPr>
      <w:r>
        <w:separator/>
      </w:r>
    </w:p>
  </w:endnote>
  <w:endnote w:type="continuationSeparator" w:id="0">
    <w:p w:rsidR="00687D6D" w:rsidRDefault="00687D6D" w:rsidP="003D0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912907"/>
      <w:docPartObj>
        <w:docPartGallery w:val="Page Numbers (Bottom of Page)"/>
        <w:docPartUnique/>
      </w:docPartObj>
    </w:sdtPr>
    <w:sdtEndPr/>
    <w:sdtContent>
      <w:p w:rsidR="00D20EE8" w:rsidRDefault="00D20EE8">
        <w:pPr>
          <w:pStyle w:val="Footer"/>
          <w:jc w:val="right"/>
        </w:pPr>
        <w:r>
          <w:rPr>
            <w:noProof/>
          </w:rPr>
          <w:fldChar w:fldCharType="begin"/>
        </w:r>
        <w:r>
          <w:rPr>
            <w:noProof/>
          </w:rPr>
          <w:instrText xml:space="preserve"> PAGE   \* MERGEFORMAT </w:instrText>
        </w:r>
        <w:r>
          <w:rPr>
            <w:noProof/>
          </w:rPr>
          <w:fldChar w:fldCharType="separate"/>
        </w:r>
        <w:r w:rsidR="00783925">
          <w:rPr>
            <w:noProof/>
          </w:rPr>
          <w:t>4</w:t>
        </w:r>
        <w:r>
          <w:rPr>
            <w:noProof/>
          </w:rPr>
          <w:fldChar w:fldCharType="end"/>
        </w:r>
      </w:p>
    </w:sdtContent>
  </w:sdt>
  <w:p w:rsidR="00D20EE8" w:rsidRDefault="00D20E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7D6D" w:rsidRDefault="00687D6D" w:rsidP="003D0A53">
      <w:pPr>
        <w:spacing w:after="0" w:line="240" w:lineRule="auto"/>
      </w:pPr>
      <w:r>
        <w:separator/>
      </w:r>
    </w:p>
  </w:footnote>
  <w:footnote w:type="continuationSeparator" w:id="0">
    <w:p w:rsidR="00687D6D" w:rsidRDefault="00687D6D" w:rsidP="003D0A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C77A8"/>
    <w:multiLevelType w:val="hybridMultilevel"/>
    <w:tmpl w:val="7520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674BBC"/>
    <w:multiLevelType w:val="hybridMultilevel"/>
    <w:tmpl w:val="8000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EB708D"/>
    <w:multiLevelType w:val="hybridMultilevel"/>
    <w:tmpl w:val="3BDCBD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F17116C"/>
    <w:multiLevelType w:val="hybridMultilevel"/>
    <w:tmpl w:val="A8147B1C"/>
    <w:lvl w:ilvl="0" w:tplc="9836E7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09132F9"/>
    <w:multiLevelType w:val="hybridMultilevel"/>
    <w:tmpl w:val="4EA68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2F3F9A"/>
    <w:multiLevelType w:val="hybridMultilevel"/>
    <w:tmpl w:val="8BE41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7A7F2C"/>
    <w:multiLevelType w:val="hybridMultilevel"/>
    <w:tmpl w:val="47362EC0"/>
    <w:lvl w:ilvl="0" w:tplc="D124DC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06058B"/>
    <w:multiLevelType w:val="hybridMultilevel"/>
    <w:tmpl w:val="C74EA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551897"/>
    <w:multiLevelType w:val="hybridMultilevel"/>
    <w:tmpl w:val="A15A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C36387"/>
    <w:multiLevelType w:val="hybridMultilevel"/>
    <w:tmpl w:val="EDA8C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6837FEC"/>
    <w:multiLevelType w:val="hybridMultilevel"/>
    <w:tmpl w:val="8520B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0A110C3"/>
    <w:multiLevelType w:val="hybridMultilevel"/>
    <w:tmpl w:val="740A0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0E106F"/>
    <w:multiLevelType w:val="multilevel"/>
    <w:tmpl w:val="B0844B4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nsid w:val="4E3F0EE7"/>
    <w:multiLevelType w:val="hybridMultilevel"/>
    <w:tmpl w:val="CCC66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951775"/>
    <w:multiLevelType w:val="hybridMultilevel"/>
    <w:tmpl w:val="12165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88E19D5"/>
    <w:multiLevelType w:val="hybridMultilevel"/>
    <w:tmpl w:val="4B0C8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A9B271D"/>
    <w:multiLevelType w:val="hybridMultilevel"/>
    <w:tmpl w:val="7244F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08816D0"/>
    <w:multiLevelType w:val="hybridMultilevel"/>
    <w:tmpl w:val="D662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C053AE"/>
    <w:multiLevelType w:val="hybridMultilevel"/>
    <w:tmpl w:val="24E25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93D1E9D"/>
    <w:multiLevelType w:val="multilevel"/>
    <w:tmpl w:val="E57C66C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6D7917A6"/>
    <w:multiLevelType w:val="hybridMultilevel"/>
    <w:tmpl w:val="F05A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DB22207"/>
    <w:multiLevelType w:val="hybridMultilevel"/>
    <w:tmpl w:val="5F8CD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3F0BD2"/>
    <w:multiLevelType w:val="hybridMultilevel"/>
    <w:tmpl w:val="39DC2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4EB38F1"/>
    <w:multiLevelType w:val="hybridMultilevel"/>
    <w:tmpl w:val="6E9CF7F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7AE1996"/>
    <w:multiLevelType w:val="hybridMultilevel"/>
    <w:tmpl w:val="AB42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20"/>
  </w:num>
  <w:num w:numId="3">
    <w:abstractNumId w:val="19"/>
  </w:num>
  <w:num w:numId="4">
    <w:abstractNumId w:val="12"/>
  </w:num>
  <w:num w:numId="5">
    <w:abstractNumId w:val="1"/>
  </w:num>
  <w:num w:numId="6">
    <w:abstractNumId w:val="16"/>
  </w:num>
  <w:num w:numId="7">
    <w:abstractNumId w:val="7"/>
  </w:num>
  <w:num w:numId="8">
    <w:abstractNumId w:val="6"/>
  </w:num>
  <w:num w:numId="9">
    <w:abstractNumId w:val="3"/>
  </w:num>
  <w:num w:numId="10">
    <w:abstractNumId w:val="2"/>
  </w:num>
  <w:num w:numId="11">
    <w:abstractNumId w:val="15"/>
  </w:num>
  <w:num w:numId="12">
    <w:abstractNumId w:val="24"/>
  </w:num>
  <w:num w:numId="13">
    <w:abstractNumId w:val="11"/>
  </w:num>
  <w:num w:numId="14">
    <w:abstractNumId w:val="8"/>
  </w:num>
  <w:num w:numId="15">
    <w:abstractNumId w:val="4"/>
  </w:num>
  <w:num w:numId="16">
    <w:abstractNumId w:val="22"/>
  </w:num>
  <w:num w:numId="17">
    <w:abstractNumId w:val="10"/>
  </w:num>
  <w:num w:numId="18">
    <w:abstractNumId w:val="17"/>
  </w:num>
  <w:num w:numId="19">
    <w:abstractNumId w:val="21"/>
  </w:num>
  <w:num w:numId="20">
    <w:abstractNumId w:val="18"/>
  </w:num>
  <w:num w:numId="21">
    <w:abstractNumId w:val="5"/>
  </w:num>
  <w:num w:numId="22">
    <w:abstractNumId w:val="13"/>
  </w:num>
  <w:num w:numId="23">
    <w:abstractNumId w:val="0"/>
  </w:num>
  <w:num w:numId="24">
    <w:abstractNumId w:val="9"/>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0A53"/>
    <w:rsid w:val="00024208"/>
    <w:rsid w:val="00053575"/>
    <w:rsid w:val="000F4340"/>
    <w:rsid w:val="001B0F4D"/>
    <w:rsid w:val="001B2A5F"/>
    <w:rsid w:val="00234EF5"/>
    <w:rsid w:val="0023669A"/>
    <w:rsid w:val="002638CB"/>
    <w:rsid w:val="002D5105"/>
    <w:rsid w:val="00314B36"/>
    <w:rsid w:val="00336775"/>
    <w:rsid w:val="00340DF2"/>
    <w:rsid w:val="00351A20"/>
    <w:rsid w:val="003A76E3"/>
    <w:rsid w:val="003C7C32"/>
    <w:rsid w:val="003D0A53"/>
    <w:rsid w:val="003E4F02"/>
    <w:rsid w:val="00475EA5"/>
    <w:rsid w:val="004A4644"/>
    <w:rsid w:val="00557B2E"/>
    <w:rsid w:val="00574C69"/>
    <w:rsid w:val="00687D6D"/>
    <w:rsid w:val="006A6CDE"/>
    <w:rsid w:val="006F631E"/>
    <w:rsid w:val="00737CCB"/>
    <w:rsid w:val="00783925"/>
    <w:rsid w:val="007A72E3"/>
    <w:rsid w:val="008069CE"/>
    <w:rsid w:val="00811E04"/>
    <w:rsid w:val="008312E1"/>
    <w:rsid w:val="008511A9"/>
    <w:rsid w:val="008633D0"/>
    <w:rsid w:val="008B12B4"/>
    <w:rsid w:val="008B7006"/>
    <w:rsid w:val="008C1395"/>
    <w:rsid w:val="009F7FDA"/>
    <w:rsid w:val="00AC669E"/>
    <w:rsid w:val="00AF6D71"/>
    <w:rsid w:val="00B231FB"/>
    <w:rsid w:val="00B37DB4"/>
    <w:rsid w:val="00B5245A"/>
    <w:rsid w:val="00B81410"/>
    <w:rsid w:val="00BD2F89"/>
    <w:rsid w:val="00C34D61"/>
    <w:rsid w:val="00CB3F1C"/>
    <w:rsid w:val="00D20EE8"/>
    <w:rsid w:val="00D47621"/>
    <w:rsid w:val="00DC30C8"/>
    <w:rsid w:val="00E10D9D"/>
    <w:rsid w:val="00E56C9E"/>
    <w:rsid w:val="00E67427"/>
    <w:rsid w:val="00E90287"/>
    <w:rsid w:val="00E93A43"/>
    <w:rsid w:val="00EB4FBF"/>
    <w:rsid w:val="00EC57AE"/>
    <w:rsid w:val="00F713FD"/>
    <w:rsid w:val="00F7693B"/>
    <w:rsid w:val="00FC2423"/>
    <w:rsid w:val="00FC64B7"/>
    <w:rsid w:val="00FD411D"/>
    <w:rsid w:val="00FF1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CCB"/>
    <w:rPr>
      <w:rFonts w:ascii="Times New Roman" w:eastAsia="Calibri" w:hAnsi="Times New Roman" w:cs="Times New Roman"/>
      <w:sz w:val="24"/>
    </w:rPr>
  </w:style>
  <w:style w:type="paragraph" w:styleId="Heading1">
    <w:name w:val="heading 1"/>
    <w:basedOn w:val="Normal"/>
    <w:next w:val="Normal"/>
    <w:link w:val="Heading1Char"/>
    <w:uiPriority w:val="9"/>
    <w:qFormat/>
    <w:rsid w:val="002638CB"/>
    <w:pPr>
      <w:keepNext/>
      <w:keepLines/>
      <w:numPr>
        <w:numId w:val="4"/>
      </w:numPr>
      <w:spacing w:before="480" w:after="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2638CB"/>
    <w:pPr>
      <w:keepNext/>
      <w:keepLines/>
      <w:numPr>
        <w:ilvl w:val="1"/>
        <w:numId w:val="4"/>
      </w:numPr>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2638CB"/>
    <w:pPr>
      <w:keepNext/>
      <w:keepLines/>
      <w:numPr>
        <w:ilvl w:val="2"/>
        <w:numId w:val="4"/>
      </w:numPr>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2638CB"/>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638CB"/>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638CB"/>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638CB"/>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638CB"/>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638CB"/>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D0A53"/>
    <w:pPr>
      <w:tabs>
        <w:tab w:val="center" w:pos="4536"/>
        <w:tab w:val="right" w:pos="9072"/>
      </w:tabs>
    </w:pPr>
    <w:rPr>
      <w:sz w:val="18"/>
    </w:rPr>
  </w:style>
  <w:style w:type="character" w:customStyle="1" w:styleId="HeaderChar">
    <w:name w:val="Header Char"/>
    <w:basedOn w:val="DefaultParagraphFont"/>
    <w:link w:val="Header"/>
    <w:rsid w:val="003D0A53"/>
    <w:rPr>
      <w:rFonts w:ascii="Calibri" w:eastAsia="Calibri" w:hAnsi="Calibri" w:cs="Times New Roman"/>
      <w:sz w:val="18"/>
    </w:rPr>
  </w:style>
  <w:style w:type="paragraph" w:styleId="Footer">
    <w:name w:val="footer"/>
    <w:basedOn w:val="Normal"/>
    <w:link w:val="FooterChar"/>
    <w:uiPriority w:val="99"/>
    <w:rsid w:val="003D0A53"/>
    <w:pPr>
      <w:tabs>
        <w:tab w:val="center" w:pos="4536"/>
        <w:tab w:val="right" w:pos="9072"/>
      </w:tabs>
    </w:pPr>
    <w:rPr>
      <w:sz w:val="18"/>
    </w:rPr>
  </w:style>
  <w:style w:type="character" w:customStyle="1" w:styleId="FooterChar">
    <w:name w:val="Footer Char"/>
    <w:basedOn w:val="DefaultParagraphFont"/>
    <w:link w:val="Footer"/>
    <w:uiPriority w:val="99"/>
    <w:rsid w:val="003D0A53"/>
    <w:rPr>
      <w:rFonts w:ascii="Calibri" w:eastAsia="Calibri" w:hAnsi="Calibri" w:cs="Times New Roman"/>
      <w:sz w:val="18"/>
    </w:rPr>
  </w:style>
  <w:style w:type="paragraph" w:styleId="ListParagraph">
    <w:name w:val="List Paragraph"/>
    <w:basedOn w:val="Normal"/>
    <w:uiPriority w:val="34"/>
    <w:qFormat/>
    <w:rsid w:val="003D0A53"/>
    <w:pPr>
      <w:ind w:left="720"/>
      <w:contextualSpacing/>
    </w:pPr>
  </w:style>
  <w:style w:type="paragraph" w:styleId="NormalWeb">
    <w:name w:val="Normal (Web)"/>
    <w:basedOn w:val="Normal"/>
    <w:uiPriority w:val="99"/>
    <w:unhideWhenUsed/>
    <w:rsid w:val="003D0A53"/>
    <w:pPr>
      <w:spacing w:before="100" w:beforeAutospacing="1" w:after="100" w:afterAutospacing="1" w:line="240" w:lineRule="auto"/>
    </w:pPr>
    <w:rPr>
      <w:rFonts w:eastAsia="Times New Roman"/>
      <w:szCs w:val="24"/>
    </w:rPr>
  </w:style>
  <w:style w:type="paragraph" w:styleId="BalloonText">
    <w:name w:val="Balloon Text"/>
    <w:basedOn w:val="Normal"/>
    <w:link w:val="BalloonTextChar"/>
    <w:uiPriority w:val="99"/>
    <w:semiHidden/>
    <w:unhideWhenUsed/>
    <w:rsid w:val="003D0A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0A53"/>
    <w:rPr>
      <w:rFonts w:ascii="Tahoma" w:eastAsia="Calibri" w:hAnsi="Tahoma" w:cs="Tahoma"/>
      <w:sz w:val="16"/>
      <w:szCs w:val="16"/>
    </w:rPr>
  </w:style>
  <w:style w:type="character" w:styleId="CommentReference">
    <w:name w:val="annotation reference"/>
    <w:basedOn w:val="DefaultParagraphFont"/>
    <w:uiPriority w:val="99"/>
    <w:semiHidden/>
    <w:unhideWhenUsed/>
    <w:rsid w:val="003D0A53"/>
    <w:rPr>
      <w:sz w:val="16"/>
      <w:szCs w:val="16"/>
    </w:rPr>
  </w:style>
  <w:style w:type="paragraph" w:styleId="CommentText">
    <w:name w:val="annotation text"/>
    <w:basedOn w:val="Normal"/>
    <w:link w:val="CommentTextChar"/>
    <w:uiPriority w:val="99"/>
    <w:semiHidden/>
    <w:unhideWhenUsed/>
    <w:rsid w:val="003D0A53"/>
    <w:pPr>
      <w:spacing w:line="240" w:lineRule="auto"/>
    </w:pPr>
    <w:rPr>
      <w:sz w:val="20"/>
      <w:szCs w:val="20"/>
    </w:rPr>
  </w:style>
  <w:style w:type="character" w:customStyle="1" w:styleId="CommentTextChar">
    <w:name w:val="Comment Text Char"/>
    <w:basedOn w:val="DefaultParagraphFont"/>
    <w:link w:val="CommentText"/>
    <w:uiPriority w:val="99"/>
    <w:semiHidden/>
    <w:rsid w:val="003D0A53"/>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3D0A53"/>
    <w:rPr>
      <w:b/>
      <w:bCs/>
    </w:rPr>
  </w:style>
  <w:style w:type="character" w:customStyle="1" w:styleId="CommentSubjectChar">
    <w:name w:val="Comment Subject Char"/>
    <w:basedOn w:val="CommentTextChar"/>
    <w:link w:val="CommentSubject"/>
    <w:uiPriority w:val="99"/>
    <w:semiHidden/>
    <w:rsid w:val="003D0A53"/>
    <w:rPr>
      <w:rFonts w:ascii="Calibri" w:eastAsia="Calibri" w:hAnsi="Calibri" w:cs="Times New Roman"/>
      <w:b/>
      <w:bCs/>
      <w:sz w:val="20"/>
      <w:szCs w:val="20"/>
    </w:rPr>
  </w:style>
  <w:style w:type="character" w:customStyle="1" w:styleId="Heading1Char">
    <w:name w:val="Heading 1 Char"/>
    <w:basedOn w:val="DefaultParagraphFont"/>
    <w:link w:val="Heading1"/>
    <w:uiPriority w:val="9"/>
    <w:rsid w:val="002638CB"/>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2638CB"/>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2638CB"/>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semiHidden/>
    <w:rsid w:val="002638CB"/>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2638CB"/>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2638CB"/>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2638CB"/>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2638C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638CB"/>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rsid w:val="002638CB"/>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2638CB"/>
    <w:pPr>
      <w:spacing w:after="0"/>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2638CB"/>
    <w:pPr>
      <w:spacing w:after="0"/>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2638CB"/>
    <w:pPr>
      <w:spacing w:after="0"/>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2638CB"/>
    <w:pPr>
      <w:spacing w:after="0"/>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2638CB"/>
    <w:pPr>
      <w:spacing w:after="0"/>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2638CB"/>
    <w:pPr>
      <w:spacing w:after="0"/>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2638CB"/>
    <w:pPr>
      <w:spacing w:after="0"/>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2638CB"/>
    <w:pPr>
      <w:spacing w:after="0"/>
      <w:ind w:left="1920"/>
    </w:pPr>
    <w:rPr>
      <w:rFonts w:asciiTheme="minorHAnsi" w:hAnsiTheme="minorHAnsi" w:cstheme="minorHAns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CCB"/>
    <w:rPr>
      <w:rFonts w:ascii="Times New Roman" w:eastAsia="Calibri" w:hAnsi="Times New Roman" w:cs="Times New Roman"/>
      <w:sz w:val="24"/>
    </w:rPr>
  </w:style>
  <w:style w:type="paragraph" w:styleId="Heading1">
    <w:name w:val="heading 1"/>
    <w:basedOn w:val="Normal"/>
    <w:next w:val="Normal"/>
    <w:link w:val="Heading1Char"/>
    <w:uiPriority w:val="9"/>
    <w:qFormat/>
    <w:rsid w:val="002638CB"/>
    <w:pPr>
      <w:keepNext/>
      <w:keepLines/>
      <w:numPr>
        <w:numId w:val="4"/>
      </w:numPr>
      <w:spacing w:before="480" w:after="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2638CB"/>
    <w:pPr>
      <w:keepNext/>
      <w:keepLines/>
      <w:numPr>
        <w:ilvl w:val="1"/>
        <w:numId w:val="4"/>
      </w:numPr>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2638CB"/>
    <w:pPr>
      <w:keepNext/>
      <w:keepLines/>
      <w:numPr>
        <w:ilvl w:val="2"/>
        <w:numId w:val="4"/>
      </w:numPr>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2638CB"/>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638CB"/>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638CB"/>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638CB"/>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638CB"/>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638CB"/>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D0A53"/>
    <w:pPr>
      <w:tabs>
        <w:tab w:val="center" w:pos="4536"/>
        <w:tab w:val="right" w:pos="9072"/>
      </w:tabs>
    </w:pPr>
    <w:rPr>
      <w:sz w:val="18"/>
    </w:rPr>
  </w:style>
  <w:style w:type="character" w:customStyle="1" w:styleId="HeaderChar">
    <w:name w:val="Header Char"/>
    <w:basedOn w:val="DefaultParagraphFont"/>
    <w:link w:val="Header"/>
    <w:rsid w:val="003D0A53"/>
    <w:rPr>
      <w:rFonts w:ascii="Calibri" w:eastAsia="Calibri" w:hAnsi="Calibri" w:cs="Times New Roman"/>
      <w:sz w:val="18"/>
    </w:rPr>
  </w:style>
  <w:style w:type="paragraph" w:styleId="Footer">
    <w:name w:val="footer"/>
    <w:basedOn w:val="Normal"/>
    <w:link w:val="FooterChar"/>
    <w:uiPriority w:val="99"/>
    <w:rsid w:val="003D0A53"/>
    <w:pPr>
      <w:tabs>
        <w:tab w:val="center" w:pos="4536"/>
        <w:tab w:val="right" w:pos="9072"/>
      </w:tabs>
    </w:pPr>
    <w:rPr>
      <w:sz w:val="18"/>
    </w:rPr>
  </w:style>
  <w:style w:type="character" w:customStyle="1" w:styleId="FooterChar">
    <w:name w:val="Footer Char"/>
    <w:basedOn w:val="DefaultParagraphFont"/>
    <w:link w:val="Footer"/>
    <w:uiPriority w:val="99"/>
    <w:rsid w:val="003D0A53"/>
    <w:rPr>
      <w:rFonts w:ascii="Calibri" w:eastAsia="Calibri" w:hAnsi="Calibri" w:cs="Times New Roman"/>
      <w:sz w:val="18"/>
    </w:rPr>
  </w:style>
  <w:style w:type="paragraph" w:styleId="ListParagraph">
    <w:name w:val="List Paragraph"/>
    <w:basedOn w:val="Normal"/>
    <w:uiPriority w:val="34"/>
    <w:qFormat/>
    <w:rsid w:val="003D0A53"/>
    <w:pPr>
      <w:ind w:left="720"/>
      <w:contextualSpacing/>
    </w:pPr>
  </w:style>
  <w:style w:type="paragraph" w:styleId="NormalWeb">
    <w:name w:val="Normal (Web)"/>
    <w:basedOn w:val="Normal"/>
    <w:uiPriority w:val="99"/>
    <w:unhideWhenUsed/>
    <w:rsid w:val="003D0A53"/>
    <w:pPr>
      <w:spacing w:before="100" w:beforeAutospacing="1" w:after="100" w:afterAutospacing="1" w:line="240" w:lineRule="auto"/>
    </w:pPr>
    <w:rPr>
      <w:rFonts w:eastAsia="Times New Roman"/>
      <w:szCs w:val="24"/>
    </w:rPr>
  </w:style>
  <w:style w:type="paragraph" w:styleId="BalloonText">
    <w:name w:val="Balloon Text"/>
    <w:basedOn w:val="Normal"/>
    <w:link w:val="BalloonTextChar"/>
    <w:uiPriority w:val="99"/>
    <w:semiHidden/>
    <w:unhideWhenUsed/>
    <w:rsid w:val="003D0A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0A53"/>
    <w:rPr>
      <w:rFonts w:ascii="Tahoma" w:eastAsia="Calibri" w:hAnsi="Tahoma" w:cs="Tahoma"/>
      <w:sz w:val="16"/>
      <w:szCs w:val="16"/>
    </w:rPr>
  </w:style>
  <w:style w:type="character" w:styleId="CommentReference">
    <w:name w:val="annotation reference"/>
    <w:basedOn w:val="DefaultParagraphFont"/>
    <w:uiPriority w:val="99"/>
    <w:semiHidden/>
    <w:unhideWhenUsed/>
    <w:rsid w:val="003D0A53"/>
    <w:rPr>
      <w:sz w:val="16"/>
      <w:szCs w:val="16"/>
    </w:rPr>
  </w:style>
  <w:style w:type="paragraph" w:styleId="CommentText">
    <w:name w:val="annotation text"/>
    <w:basedOn w:val="Normal"/>
    <w:link w:val="CommentTextChar"/>
    <w:uiPriority w:val="99"/>
    <w:semiHidden/>
    <w:unhideWhenUsed/>
    <w:rsid w:val="003D0A53"/>
    <w:pPr>
      <w:spacing w:line="240" w:lineRule="auto"/>
    </w:pPr>
    <w:rPr>
      <w:sz w:val="20"/>
      <w:szCs w:val="20"/>
    </w:rPr>
  </w:style>
  <w:style w:type="character" w:customStyle="1" w:styleId="CommentTextChar">
    <w:name w:val="Comment Text Char"/>
    <w:basedOn w:val="DefaultParagraphFont"/>
    <w:link w:val="CommentText"/>
    <w:uiPriority w:val="99"/>
    <w:semiHidden/>
    <w:rsid w:val="003D0A53"/>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3D0A53"/>
    <w:rPr>
      <w:b/>
      <w:bCs/>
    </w:rPr>
  </w:style>
  <w:style w:type="character" w:customStyle="1" w:styleId="CommentSubjectChar">
    <w:name w:val="Comment Subject Char"/>
    <w:basedOn w:val="CommentTextChar"/>
    <w:link w:val="CommentSubject"/>
    <w:uiPriority w:val="99"/>
    <w:semiHidden/>
    <w:rsid w:val="003D0A53"/>
    <w:rPr>
      <w:rFonts w:ascii="Calibri" w:eastAsia="Calibri" w:hAnsi="Calibri" w:cs="Times New Roman"/>
      <w:b/>
      <w:bCs/>
      <w:sz w:val="20"/>
      <w:szCs w:val="20"/>
    </w:rPr>
  </w:style>
  <w:style w:type="character" w:customStyle="1" w:styleId="Heading1Char">
    <w:name w:val="Heading 1 Char"/>
    <w:basedOn w:val="DefaultParagraphFont"/>
    <w:link w:val="Heading1"/>
    <w:uiPriority w:val="9"/>
    <w:rsid w:val="002638CB"/>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2638CB"/>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2638CB"/>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semiHidden/>
    <w:rsid w:val="002638CB"/>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2638CB"/>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2638CB"/>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2638CB"/>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2638C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638CB"/>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rsid w:val="002638CB"/>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2638CB"/>
    <w:pPr>
      <w:spacing w:after="0"/>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2638CB"/>
    <w:pPr>
      <w:spacing w:after="0"/>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2638CB"/>
    <w:pPr>
      <w:spacing w:after="0"/>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2638CB"/>
    <w:pPr>
      <w:spacing w:after="0"/>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2638CB"/>
    <w:pPr>
      <w:spacing w:after="0"/>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2638CB"/>
    <w:pPr>
      <w:spacing w:after="0"/>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2638CB"/>
    <w:pPr>
      <w:spacing w:after="0"/>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2638CB"/>
    <w:pPr>
      <w:spacing w:after="0"/>
      <w:ind w:left="192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DE28439-ADFB-4900-8C5E-50EAEF2A8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2462</TotalTime>
  <Pages>8</Pages>
  <Words>2116</Words>
  <Characters>12062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Firdaus Mbogho</dc:creator>
  <cp:keywords/>
  <dc:description/>
  <cp:lastModifiedBy>Firdaus Mbogho</cp:lastModifiedBy>
  <cp:revision>8</cp:revision>
  <dcterms:created xsi:type="dcterms:W3CDTF">2020-06-02T14:15:00Z</dcterms:created>
  <dcterms:modified xsi:type="dcterms:W3CDTF">2021-02-18T11:10:00Z</dcterms:modified>
</cp:coreProperties>
</file>