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720B" w:rsidRDefault="00BB720B" w:rsidP="00BB720B">
      <w:pPr>
        <w:jc w:val="right"/>
        <w:rPr>
          <w:rFonts w:eastAsiaTheme="minorHAnsi"/>
          <w:i/>
          <w:sz w:val="28"/>
          <w:szCs w:val="30"/>
          <w:lang w:val="en-US"/>
        </w:rPr>
      </w:pPr>
      <w:r>
        <w:rPr>
          <w:i/>
          <w:sz w:val="28"/>
          <w:szCs w:val="30"/>
          <w:lang w:val="en-US"/>
        </w:rPr>
        <w:t>Unofficial translation</w:t>
      </w:r>
    </w:p>
    <w:p w:rsidR="00BB720B" w:rsidRDefault="00BB720B" w:rsidP="00BB720B">
      <w:pPr>
        <w:pStyle w:val="a9"/>
        <w:spacing w:after="0" w:line="312" w:lineRule="auto"/>
        <w:ind w:left="0" w:firstLine="567"/>
        <w:jc w:val="right"/>
        <w:rPr>
          <w:rFonts w:ascii="Times New Roman" w:hAnsi="Times New Roman" w:cs="Times New Roman"/>
          <w:i/>
          <w:color w:val="000000"/>
          <w:sz w:val="28"/>
          <w:szCs w:val="28"/>
          <w:lang w:val="en-US"/>
        </w:rPr>
      </w:pPr>
      <w:bookmarkStart w:id="0" w:name="_GoBack"/>
      <w:bookmarkEnd w:id="0"/>
      <w:r>
        <w:rPr>
          <w:rFonts w:ascii="Times New Roman" w:hAnsi="Times New Roman" w:cs="Times New Roman"/>
          <w:i/>
          <w:color w:val="000000"/>
          <w:sz w:val="28"/>
          <w:szCs w:val="28"/>
          <w:lang w:val="en-US"/>
        </w:rPr>
        <w:t>Draft</w:t>
      </w:r>
    </w:p>
    <w:p w:rsidR="00BB720B" w:rsidRDefault="00BB720B" w:rsidP="009E0EB4">
      <w:pPr>
        <w:rPr>
          <w:lang w:val="kk-KZ"/>
        </w:rPr>
      </w:pPr>
    </w:p>
    <w:p w:rsidR="00BB720B" w:rsidRDefault="00BB720B" w:rsidP="00BB720B">
      <w:pPr>
        <w:jc w:val="center"/>
        <w:rPr>
          <w:b/>
          <w:sz w:val="28"/>
          <w:szCs w:val="28"/>
          <w:lang w:val="en-US"/>
        </w:rPr>
      </w:pPr>
      <w:r>
        <w:rPr>
          <w:b/>
          <w:sz w:val="28"/>
          <w:szCs w:val="28"/>
          <w:lang w:val="en-US"/>
        </w:rPr>
        <w:t>PROGRAM</w:t>
      </w:r>
    </w:p>
    <w:p w:rsidR="00BB720B" w:rsidRDefault="00BB720B" w:rsidP="00BB720B">
      <w:pPr>
        <w:jc w:val="center"/>
        <w:rPr>
          <w:b/>
          <w:sz w:val="28"/>
          <w:szCs w:val="28"/>
          <w:lang w:val="en-US"/>
        </w:rPr>
      </w:pPr>
      <w:r>
        <w:rPr>
          <w:b/>
          <w:sz w:val="28"/>
          <w:szCs w:val="28"/>
          <w:lang w:val="en-US"/>
        </w:rPr>
        <w:t>OF THE XIX SESSION OF THE SECRETARIAT</w:t>
      </w:r>
    </w:p>
    <w:p w:rsidR="00BB720B" w:rsidRDefault="00BB720B" w:rsidP="00BB720B">
      <w:pPr>
        <w:jc w:val="center"/>
        <w:rPr>
          <w:b/>
          <w:sz w:val="28"/>
          <w:szCs w:val="28"/>
          <w:lang w:val="en-US"/>
        </w:rPr>
      </w:pPr>
      <w:r>
        <w:rPr>
          <w:b/>
          <w:sz w:val="28"/>
          <w:szCs w:val="28"/>
          <w:lang w:val="en-US"/>
        </w:rPr>
        <w:t>OF THE CONGRESS OF THE LEADERS OF WORLD AND TRADITIONAL RELIGIONS IN A COMBINED FORMAT</w:t>
      </w:r>
    </w:p>
    <w:p w:rsidR="00BB720B" w:rsidRDefault="00BB720B" w:rsidP="00BB720B">
      <w:pPr>
        <w:jc w:val="center"/>
        <w:rPr>
          <w:rFonts w:ascii="Arial" w:hAnsi="Arial" w:cs="Arial"/>
          <w:b/>
          <w:sz w:val="10"/>
          <w:szCs w:val="28"/>
          <w:lang w:val="en-US"/>
        </w:rPr>
      </w:pPr>
    </w:p>
    <w:p w:rsidR="00BB720B" w:rsidRDefault="00BB720B" w:rsidP="00BB720B">
      <w:pPr>
        <w:jc w:val="center"/>
        <w:rPr>
          <w:sz w:val="28"/>
          <w:szCs w:val="28"/>
          <w:lang w:val="en-US"/>
        </w:rPr>
      </w:pPr>
      <w:r>
        <w:rPr>
          <w:sz w:val="28"/>
          <w:szCs w:val="28"/>
          <w:lang w:val="en-US"/>
        </w:rPr>
        <w:t xml:space="preserve">Republic of Kazakhstan, </w:t>
      </w:r>
      <w:proofErr w:type="spellStart"/>
      <w:r>
        <w:rPr>
          <w:sz w:val="28"/>
          <w:szCs w:val="28"/>
          <w:lang w:val="en-US"/>
        </w:rPr>
        <w:t>Nur</w:t>
      </w:r>
      <w:proofErr w:type="spellEnd"/>
      <w:r>
        <w:rPr>
          <w:sz w:val="28"/>
          <w:szCs w:val="28"/>
          <w:lang w:val="en-US"/>
        </w:rPr>
        <w:t>-Sultan city</w:t>
      </w:r>
    </w:p>
    <w:p w:rsidR="00BB720B" w:rsidRDefault="00BB720B" w:rsidP="00BB720B">
      <w:pPr>
        <w:jc w:val="center"/>
        <w:rPr>
          <w:sz w:val="28"/>
          <w:szCs w:val="28"/>
          <w:lang w:val="en-US"/>
        </w:rPr>
      </w:pPr>
      <w:r>
        <w:rPr>
          <w:sz w:val="28"/>
          <w:szCs w:val="28"/>
          <w:lang w:val="en-US"/>
        </w:rPr>
        <w:t>October 5-6, 2021</w:t>
      </w:r>
    </w:p>
    <w:p w:rsidR="003219B3" w:rsidRPr="003219B3" w:rsidRDefault="003219B3" w:rsidP="00BB720B">
      <w:pPr>
        <w:jc w:val="center"/>
        <w:rPr>
          <w:sz w:val="18"/>
          <w:szCs w:val="28"/>
          <w:lang w:val="en-US"/>
        </w:rPr>
      </w:pPr>
    </w:p>
    <w:tbl>
      <w:tblPr>
        <w:tblW w:w="498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45"/>
        <w:gridCol w:w="393"/>
        <w:gridCol w:w="7626"/>
      </w:tblGrid>
      <w:tr w:rsidR="003219B3" w:rsidTr="004012E7">
        <w:trPr>
          <w:trHeight w:val="70"/>
        </w:trPr>
        <w:tc>
          <w:tcPr>
            <w:tcW w:w="9739" w:type="dxa"/>
            <w:gridSpan w:val="3"/>
          </w:tcPr>
          <w:p w:rsidR="003219B3" w:rsidRDefault="003219B3" w:rsidP="004012E7">
            <w:pPr>
              <w:jc w:val="center"/>
              <w:rPr>
                <w:b/>
                <w:sz w:val="28"/>
                <w:szCs w:val="28"/>
              </w:rPr>
            </w:pPr>
          </w:p>
          <w:p w:rsidR="003219B3" w:rsidRDefault="00D45B63" w:rsidP="004012E7">
            <w:pPr>
              <w:jc w:val="center"/>
              <w:rPr>
                <w:b/>
                <w:sz w:val="28"/>
                <w:szCs w:val="28"/>
              </w:rPr>
            </w:pPr>
            <w:proofErr w:type="spellStart"/>
            <w:r w:rsidRPr="00D45B63">
              <w:rPr>
                <w:b/>
                <w:sz w:val="28"/>
                <w:szCs w:val="28"/>
              </w:rPr>
              <w:t>Tuesday</w:t>
            </w:r>
            <w:proofErr w:type="spellEnd"/>
            <w:r w:rsidRPr="00D45B63">
              <w:rPr>
                <w:b/>
                <w:sz w:val="28"/>
                <w:szCs w:val="28"/>
              </w:rPr>
              <w:t xml:space="preserve">, </w:t>
            </w:r>
            <w:proofErr w:type="spellStart"/>
            <w:r w:rsidRPr="00D45B63">
              <w:rPr>
                <w:b/>
                <w:sz w:val="28"/>
                <w:szCs w:val="28"/>
              </w:rPr>
              <w:t>October</w:t>
            </w:r>
            <w:proofErr w:type="spellEnd"/>
            <w:r w:rsidRPr="00D45B63">
              <w:rPr>
                <w:b/>
                <w:sz w:val="28"/>
                <w:szCs w:val="28"/>
              </w:rPr>
              <w:t xml:space="preserve"> 5</w:t>
            </w:r>
          </w:p>
          <w:p w:rsidR="00D45B63" w:rsidRPr="002474BD" w:rsidRDefault="00D45B63" w:rsidP="004012E7">
            <w:pPr>
              <w:jc w:val="center"/>
              <w:rPr>
                <w:b/>
                <w:sz w:val="28"/>
                <w:szCs w:val="28"/>
              </w:rPr>
            </w:pPr>
          </w:p>
        </w:tc>
      </w:tr>
      <w:tr w:rsidR="003219B3" w:rsidRPr="0061034C" w:rsidTr="004012E7">
        <w:trPr>
          <w:trHeight w:val="70"/>
        </w:trPr>
        <w:tc>
          <w:tcPr>
            <w:tcW w:w="1901" w:type="dxa"/>
          </w:tcPr>
          <w:p w:rsidR="003219B3" w:rsidRPr="002474BD" w:rsidRDefault="003219B3" w:rsidP="004012E7">
            <w:pPr>
              <w:jc w:val="center"/>
              <w:rPr>
                <w:b/>
                <w:sz w:val="28"/>
                <w:szCs w:val="28"/>
              </w:rPr>
            </w:pPr>
          </w:p>
        </w:tc>
        <w:tc>
          <w:tcPr>
            <w:tcW w:w="384" w:type="dxa"/>
          </w:tcPr>
          <w:p w:rsidR="003219B3" w:rsidRDefault="003219B3" w:rsidP="004012E7">
            <w:pPr>
              <w:jc w:val="center"/>
              <w:rPr>
                <w:sz w:val="28"/>
                <w:szCs w:val="28"/>
              </w:rPr>
            </w:pPr>
            <w:r>
              <w:rPr>
                <w:sz w:val="28"/>
                <w:szCs w:val="28"/>
              </w:rPr>
              <w:t>-</w:t>
            </w:r>
          </w:p>
        </w:tc>
        <w:tc>
          <w:tcPr>
            <w:tcW w:w="7454" w:type="dxa"/>
          </w:tcPr>
          <w:p w:rsidR="003219B3" w:rsidRDefault="00D45B63" w:rsidP="004012E7">
            <w:pPr>
              <w:jc w:val="both"/>
              <w:rPr>
                <w:sz w:val="28"/>
                <w:szCs w:val="28"/>
                <w:lang w:val="en-US"/>
              </w:rPr>
            </w:pPr>
            <w:r w:rsidRPr="00D45B63">
              <w:rPr>
                <w:sz w:val="28"/>
                <w:szCs w:val="28"/>
                <w:lang w:val="en-US"/>
              </w:rPr>
              <w:t>Arrival of participants (according to a separate schedule)</w:t>
            </w:r>
          </w:p>
          <w:p w:rsidR="00D45B63" w:rsidRPr="00D45B63" w:rsidRDefault="00D45B63" w:rsidP="004012E7">
            <w:pPr>
              <w:jc w:val="both"/>
              <w:rPr>
                <w:sz w:val="28"/>
                <w:szCs w:val="28"/>
                <w:lang w:val="en-US"/>
              </w:rPr>
            </w:pPr>
          </w:p>
        </w:tc>
      </w:tr>
      <w:tr w:rsidR="003219B3" w:rsidRPr="0061034C" w:rsidTr="004012E7">
        <w:trPr>
          <w:trHeight w:val="70"/>
        </w:trPr>
        <w:tc>
          <w:tcPr>
            <w:tcW w:w="1901" w:type="dxa"/>
          </w:tcPr>
          <w:p w:rsidR="003219B3" w:rsidRPr="002474BD" w:rsidRDefault="003219B3" w:rsidP="004012E7">
            <w:pPr>
              <w:jc w:val="center"/>
              <w:rPr>
                <w:b/>
                <w:sz w:val="28"/>
                <w:szCs w:val="28"/>
              </w:rPr>
            </w:pPr>
            <w:r>
              <w:rPr>
                <w:b/>
                <w:sz w:val="28"/>
                <w:szCs w:val="28"/>
              </w:rPr>
              <w:t>19.00-20.30</w:t>
            </w:r>
          </w:p>
        </w:tc>
        <w:tc>
          <w:tcPr>
            <w:tcW w:w="384" w:type="dxa"/>
          </w:tcPr>
          <w:p w:rsidR="003219B3" w:rsidRDefault="003219B3" w:rsidP="004012E7">
            <w:pPr>
              <w:jc w:val="center"/>
              <w:rPr>
                <w:sz w:val="28"/>
                <w:szCs w:val="28"/>
              </w:rPr>
            </w:pPr>
            <w:r>
              <w:rPr>
                <w:sz w:val="28"/>
                <w:szCs w:val="28"/>
              </w:rPr>
              <w:t>-</w:t>
            </w:r>
          </w:p>
        </w:tc>
        <w:tc>
          <w:tcPr>
            <w:tcW w:w="7454" w:type="dxa"/>
          </w:tcPr>
          <w:p w:rsidR="003219B3" w:rsidRPr="00D45B63" w:rsidRDefault="00D45B63" w:rsidP="004012E7">
            <w:pPr>
              <w:jc w:val="both"/>
              <w:rPr>
                <w:b/>
                <w:sz w:val="10"/>
                <w:szCs w:val="10"/>
                <w:lang w:val="en-US"/>
              </w:rPr>
            </w:pPr>
            <w:r w:rsidRPr="00D45B63">
              <w:rPr>
                <w:b/>
                <w:sz w:val="28"/>
                <w:szCs w:val="28"/>
                <w:lang w:val="en-US" w:eastAsia="en-US"/>
              </w:rPr>
              <w:t xml:space="preserve">Reception on behalf of the Head of the Secretariat of the Congress of the Leaders of World and Traditional Religions - Chairperson of the Senate of the Parliament of the Republic of Kazakhstan </w:t>
            </w:r>
            <w:proofErr w:type="spellStart"/>
            <w:r w:rsidRPr="00D45B63">
              <w:rPr>
                <w:b/>
                <w:sz w:val="28"/>
                <w:szCs w:val="28"/>
                <w:lang w:val="en-US" w:eastAsia="en-US"/>
              </w:rPr>
              <w:t>M.Ashimbayev</w:t>
            </w:r>
            <w:proofErr w:type="spellEnd"/>
            <w:r w:rsidRPr="00D45B63">
              <w:rPr>
                <w:b/>
                <w:sz w:val="28"/>
                <w:szCs w:val="28"/>
                <w:lang w:val="en-US" w:eastAsia="en-US"/>
              </w:rPr>
              <w:t xml:space="preserve"> in honor of the participants of the XIX Secretariat of the Congress of the Leaders of World and Traditional Religions</w:t>
            </w:r>
          </w:p>
        </w:tc>
      </w:tr>
      <w:tr w:rsidR="003219B3" w:rsidTr="004012E7">
        <w:trPr>
          <w:trHeight w:val="70"/>
        </w:trPr>
        <w:tc>
          <w:tcPr>
            <w:tcW w:w="9739" w:type="dxa"/>
            <w:gridSpan w:val="3"/>
          </w:tcPr>
          <w:p w:rsidR="003219B3" w:rsidRPr="00D45B63" w:rsidRDefault="003219B3" w:rsidP="004012E7">
            <w:pPr>
              <w:jc w:val="center"/>
              <w:rPr>
                <w:b/>
                <w:sz w:val="28"/>
                <w:szCs w:val="6"/>
                <w:lang w:val="en-US"/>
              </w:rPr>
            </w:pPr>
          </w:p>
          <w:p w:rsidR="003219B3" w:rsidRDefault="00D45B63" w:rsidP="004012E7">
            <w:pPr>
              <w:jc w:val="center"/>
              <w:rPr>
                <w:b/>
                <w:sz w:val="28"/>
                <w:szCs w:val="6"/>
              </w:rPr>
            </w:pPr>
            <w:proofErr w:type="spellStart"/>
            <w:r w:rsidRPr="00D45B63">
              <w:rPr>
                <w:b/>
                <w:sz w:val="28"/>
                <w:szCs w:val="6"/>
              </w:rPr>
              <w:t>Wednesday</w:t>
            </w:r>
            <w:proofErr w:type="spellEnd"/>
            <w:r w:rsidRPr="00D45B63">
              <w:rPr>
                <w:b/>
                <w:sz w:val="28"/>
                <w:szCs w:val="6"/>
              </w:rPr>
              <w:t xml:space="preserve">, </w:t>
            </w:r>
            <w:proofErr w:type="spellStart"/>
            <w:r w:rsidRPr="00D45B63">
              <w:rPr>
                <w:b/>
                <w:sz w:val="28"/>
                <w:szCs w:val="6"/>
              </w:rPr>
              <w:t>October</w:t>
            </w:r>
            <w:proofErr w:type="spellEnd"/>
            <w:r w:rsidRPr="00D45B63">
              <w:rPr>
                <w:b/>
                <w:sz w:val="28"/>
                <w:szCs w:val="6"/>
              </w:rPr>
              <w:t xml:space="preserve"> 6</w:t>
            </w:r>
          </w:p>
          <w:p w:rsidR="00D45B63" w:rsidRPr="002474BD" w:rsidRDefault="00D45B63" w:rsidP="004012E7">
            <w:pPr>
              <w:jc w:val="center"/>
              <w:rPr>
                <w:b/>
                <w:sz w:val="28"/>
                <w:szCs w:val="6"/>
              </w:rPr>
            </w:pPr>
          </w:p>
        </w:tc>
      </w:tr>
      <w:tr w:rsidR="003219B3" w:rsidRPr="0061034C" w:rsidTr="004012E7">
        <w:trPr>
          <w:trHeight w:val="70"/>
        </w:trPr>
        <w:tc>
          <w:tcPr>
            <w:tcW w:w="1901" w:type="dxa"/>
          </w:tcPr>
          <w:p w:rsidR="003219B3" w:rsidRDefault="003219B3" w:rsidP="004012E7">
            <w:pPr>
              <w:jc w:val="center"/>
              <w:rPr>
                <w:b/>
                <w:sz w:val="28"/>
                <w:szCs w:val="28"/>
              </w:rPr>
            </w:pPr>
            <w:r>
              <w:rPr>
                <w:b/>
                <w:sz w:val="28"/>
                <w:szCs w:val="28"/>
              </w:rPr>
              <w:t>09.40-09.50</w:t>
            </w:r>
          </w:p>
        </w:tc>
        <w:tc>
          <w:tcPr>
            <w:tcW w:w="384" w:type="dxa"/>
          </w:tcPr>
          <w:p w:rsidR="003219B3" w:rsidRDefault="003219B3" w:rsidP="004012E7">
            <w:pPr>
              <w:jc w:val="center"/>
              <w:rPr>
                <w:sz w:val="28"/>
                <w:szCs w:val="28"/>
              </w:rPr>
            </w:pPr>
            <w:r>
              <w:rPr>
                <w:sz w:val="28"/>
                <w:szCs w:val="28"/>
              </w:rPr>
              <w:t xml:space="preserve">- </w:t>
            </w:r>
          </w:p>
        </w:tc>
        <w:tc>
          <w:tcPr>
            <w:tcW w:w="7454" w:type="dxa"/>
          </w:tcPr>
          <w:p w:rsidR="003219B3" w:rsidRPr="0061034C" w:rsidRDefault="00D45B63" w:rsidP="004012E7">
            <w:pPr>
              <w:jc w:val="both"/>
              <w:rPr>
                <w:sz w:val="10"/>
                <w:szCs w:val="10"/>
                <w:lang w:val="en-US"/>
              </w:rPr>
            </w:pPr>
            <w:r w:rsidRPr="00D45B63">
              <w:rPr>
                <w:sz w:val="28"/>
                <w:szCs w:val="6"/>
                <w:lang w:val="en-US"/>
              </w:rPr>
              <w:t>Arrival and registration of participants of the meeting</w:t>
            </w:r>
          </w:p>
        </w:tc>
      </w:tr>
      <w:tr w:rsidR="003219B3" w:rsidRPr="0061034C" w:rsidTr="004012E7">
        <w:trPr>
          <w:trHeight w:val="632"/>
        </w:trPr>
        <w:tc>
          <w:tcPr>
            <w:tcW w:w="1901" w:type="dxa"/>
          </w:tcPr>
          <w:p w:rsidR="003219B3" w:rsidRDefault="003219B3" w:rsidP="004012E7">
            <w:pPr>
              <w:jc w:val="center"/>
              <w:rPr>
                <w:b/>
                <w:sz w:val="28"/>
                <w:szCs w:val="28"/>
              </w:rPr>
            </w:pPr>
            <w:r>
              <w:rPr>
                <w:b/>
                <w:sz w:val="28"/>
                <w:szCs w:val="28"/>
              </w:rPr>
              <w:t>1</w:t>
            </w:r>
            <w:r>
              <w:rPr>
                <w:b/>
                <w:sz w:val="28"/>
                <w:szCs w:val="28"/>
                <w:lang w:val="kk-KZ"/>
              </w:rPr>
              <w:t>0</w:t>
            </w:r>
            <w:r>
              <w:rPr>
                <w:b/>
                <w:sz w:val="28"/>
                <w:szCs w:val="28"/>
              </w:rPr>
              <w:t>.00-1</w:t>
            </w:r>
            <w:r>
              <w:rPr>
                <w:b/>
                <w:sz w:val="28"/>
                <w:szCs w:val="28"/>
                <w:lang w:val="kk-KZ"/>
              </w:rPr>
              <w:t>2</w:t>
            </w:r>
            <w:r>
              <w:rPr>
                <w:b/>
                <w:sz w:val="28"/>
                <w:szCs w:val="28"/>
              </w:rPr>
              <w:t>.</w:t>
            </w:r>
            <w:r>
              <w:rPr>
                <w:b/>
                <w:sz w:val="28"/>
                <w:szCs w:val="28"/>
                <w:lang w:val="kk-KZ"/>
              </w:rPr>
              <w:t>3</w:t>
            </w:r>
            <w:r>
              <w:rPr>
                <w:b/>
                <w:sz w:val="28"/>
                <w:szCs w:val="28"/>
              </w:rPr>
              <w:t>0</w:t>
            </w:r>
          </w:p>
        </w:tc>
        <w:tc>
          <w:tcPr>
            <w:tcW w:w="384" w:type="dxa"/>
          </w:tcPr>
          <w:p w:rsidR="003219B3" w:rsidRDefault="003219B3" w:rsidP="004012E7">
            <w:pPr>
              <w:jc w:val="center"/>
              <w:rPr>
                <w:sz w:val="28"/>
                <w:szCs w:val="28"/>
              </w:rPr>
            </w:pPr>
            <w:r>
              <w:rPr>
                <w:sz w:val="28"/>
                <w:szCs w:val="28"/>
              </w:rPr>
              <w:t>-</w:t>
            </w:r>
          </w:p>
        </w:tc>
        <w:tc>
          <w:tcPr>
            <w:tcW w:w="7454" w:type="dxa"/>
          </w:tcPr>
          <w:p w:rsidR="00BB55FD" w:rsidRDefault="00BB55FD" w:rsidP="00BB55FD">
            <w:pPr>
              <w:jc w:val="both"/>
              <w:rPr>
                <w:b/>
                <w:sz w:val="28"/>
                <w:szCs w:val="28"/>
                <w:lang w:val="en-US" w:eastAsia="en-US"/>
              </w:rPr>
            </w:pPr>
            <w:r>
              <w:rPr>
                <w:b/>
                <w:sz w:val="28"/>
                <w:szCs w:val="28"/>
                <w:lang w:val="en-US" w:eastAsia="en-US"/>
              </w:rPr>
              <w:t xml:space="preserve">Opening of the </w:t>
            </w:r>
            <w:r>
              <w:rPr>
                <w:b/>
                <w:sz w:val="28"/>
                <w:szCs w:val="28"/>
                <w:lang w:eastAsia="en-US"/>
              </w:rPr>
              <w:t>Х</w:t>
            </w:r>
            <w:r>
              <w:rPr>
                <w:b/>
                <w:sz w:val="28"/>
                <w:szCs w:val="28"/>
                <w:lang w:val="en-US" w:eastAsia="en-US"/>
              </w:rPr>
              <w:t xml:space="preserve">IX Session of the Secretariat </w:t>
            </w:r>
          </w:p>
          <w:p w:rsidR="00BB55FD" w:rsidRDefault="00BB55FD" w:rsidP="00BB55FD">
            <w:pPr>
              <w:jc w:val="both"/>
              <w:rPr>
                <w:i/>
                <w:sz w:val="28"/>
                <w:szCs w:val="28"/>
                <w:lang w:val="en-US" w:eastAsia="en-US"/>
              </w:rPr>
            </w:pPr>
            <w:r>
              <w:rPr>
                <w:i/>
                <w:sz w:val="28"/>
                <w:szCs w:val="28"/>
                <w:lang w:val="en-US" w:eastAsia="en-US"/>
              </w:rPr>
              <w:t>3rd floor, Atrium Hall, Palace of Peace and Reconciliation</w:t>
            </w:r>
          </w:p>
          <w:p w:rsidR="003219B3" w:rsidRPr="00BB55FD" w:rsidRDefault="003219B3" w:rsidP="004012E7">
            <w:pPr>
              <w:jc w:val="both"/>
              <w:rPr>
                <w:sz w:val="10"/>
                <w:szCs w:val="10"/>
                <w:lang w:val="en-US"/>
              </w:rPr>
            </w:pPr>
          </w:p>
        </w:tc>
      </w:tr>
      <w:tr w:rsidR="003219B3" w:rsidRPr="0061034C" w:rsidTr="004012E7">
        <w:trPr>
          <w:trHeight w:val="386"/>
        </w:trPr>
        <w:tc>
          <w:tcPr>
            <w:tcW w:w="1901" w:type="dxa"/>
          </w:tcPr>
          <w:p w:rsidR="003219B3" w:rsidRPr="00BB55FD" w:rsidRDefault="003219B3" w:rsidP="004012E7">
            <w:pPr>
              <w:jc w:val="center"/>
              <w:rPr>
                <w:b/>
                <w:sz w:val="28"/>
                <w:szCs w:val="28"/>
                <w:lang w:val="en-US"/>
              </w:rPr>
            </w:pPr>
          </w:p>
        </w:tc>
        <w:tc>
          <w:tcPr>
            <w:tcW w:w="384" w:type="dxa"/>
          </w:tcPr>
          <w:p w:rsidR="003219B3" w:rsidRDefault="003219B3" w:rsidP="004012E7">
            <w:pPr>
              <w:jc w:val="center"/>
              <w:rPr>
                <w:sz w:val="28"/>
                <w:szCs w:val="28"/>
              </w:rPr>
            </w:pPr>
            <w:r>
              <w:rPr>
                <w:sz w:val="28"/>
                <w:szCs w:val="28"/>
              </w:rPr>
              <w:t>-</w:t>
            </w:r>
          </w:p>
        </w:tc>
        <w:tc>
          <w:tcPr>
            <w:tcW w:w="7454" w:type="dxa"/>
          </w:tcPr>
          <w:p w:rsidR="00BB55FD" w:rsidRDefault="00BB55FD" w:rsidP="00BB55FD">
            <w:pPr>
              <w:jc w:val="both"/>
              <w:rPr>
                <w:sz w:val="28"/>
                <w:szCs w:val="28"/>
                <w:lang w:val="en-US" w:eastAsia="en-US"/>
              </w:rPr>
            </w:pPr>
            <w:r>
              <w:rPr>
                <w:sz w:val="28"/>
                <w:szCs w:val="28"/>
                <w:lang w:val="en-US" w:eastAsia="en-US"/>
              </w:rPr>
              <w:t>On the preparations for the VII Congress of the Leaders of World and Traditional Religions and the significance of the Congress in the conditions of post-pandemic development.</w:t>
            </w:r>
          </w:p>
          <w:p w:rsidR="003219B3" w:rsidRPr="00BB55FD" w:rsidRDefault="003219B3" w:rsidP="004012E7">
            <w:pPr>
              <w:jc w:val="both"/>
              <w:rPr>
                <w:sz w:val="10"/>
                <w:szCs w:val="10"/>
                <w:lang w:val="en-US"/>
              </w:rPr>
            </w:pPr>
          </w:p>
        </w:tc>
      </w:tr>
      <w:tr w:rsidR="003219B3" w:rsidRPr="0061034C" w:rsidTr="004012E7">
        <w:trPr>
          <w:trHeight w:val="386"/>
        </w:trPr>
        <w:tc>
          <w:tcPr>
            <w:tcW w:w="1901" w:type="dxa"/>
          </w:tcPr>
          <w:p w:rsidR="003219B3" w:rsidRPr="00BB55FD" w:rsidRDefault="003219B3" w:rsidP="004012E7">
            <w:pPr>
              <w:jc w:val="center"/>
              <w:rPr>
                <w:b/>
                <w:sz w:val="28"/>
                <w:szCs w:val="28"/>
                <w:lang w:val="en-US"/>
              </w:rPr>
            </w:pPr>
          </w:p>
        </w:tc>
        <w:tc>
          <w:tcPr>
            <w:tcW w:w="384" w:type="dxa"/>
          </w:tcPr>
          <w:p w:rsidR="003219B3" w:rsidRDefault="003219B3" w:rsidP="004012E7">
            <w:pPr>
              <w:jc w:val="center"/>
              <w:rPr>
                <w:sz w:val="28"/>
                <w:szCs w:val="28"/>
              </w:rPr>
            </w:pPr>
            <w:r>
              <w:rPr>
                <w:sz w:val="28"/>
                <w:szCs w:val="28"/>
              </w:rPr>
              <w:t>-</w:t>
            </w:r>
          </w:p>
        </w:tc>
        <w:tc>
          <w:tcPr>
            <w:tcW w:w="7454" w:type="dxa"/>
          </w:tcPr>
          <w:p w:rsidR="00BB55FD" w:rsidRPr="00BB55FD" w:rsidRDefault="00BB55FD" w:rsidP="00BB55FD">
            <w:pPr>
              <w:jc w:val="both"/>
              <w:rPr>
                <w:sz w:val="28"/>
                <w:szCs w:val="28"/>
                <w:lang w:val="en-US"/>
              </w:rPr>
            </w:pPr>
            <w:r>
              <w:rPr>
                <w:sz w:val="28"/>
                <w:szCs w:val="28"/>
                <w:lang w:val="en-US"/>
              </w:rPr>
              <w:t>Exchange of views on the topics of the Plenary and Panel Sessions of the VII Congress of the Leaders of World and Traditional Religions, as well as the format of the events</w:t>
            </w:r>
            <w:r w:rsidRPr="00BB55FD">
              <w:rPr>
                <w:sz w:val="28"/>
                <w:szCs w:val="28"/>
                <w:lang w:val="en-US"/>
              </w:rPr>
              <w:t xml:space="preserve">, </w:t>
            </w:r>
            <w:r>
              <w:rPr>
                <w:sz w:val="28"/>
                <w:szCs w:val="28"/>
                <w:lang w:val="en-US"/>
              </w:rPr>
              <w:t>speeches of the Secretariat participants.</w:t>
            </w:r>
          </w:p>
          <w:p w:rsidR="003219B3" w:rsidRPr="00BB55FD" w:rsidRDefault="003219B3" w:rsidP="004012E7">
            <w:pPr>
              <w:jc w:val="both"/>
              <w:rPr>
                <w:sz w:val="10"/>
                <w:szCs w:val="10"/>
                <w:lang w:val="en-US"/>
              </w:rPr>
            </w:pPr>
          </w:p>
        </w:tc>
      </w:tr>
      <w:tr w:rsidR="003219B3" w:rsidRPr="00BB55FD" w:rsidTr="004012E7">
        <w:trPr>
          <w:trHeight w:val="386"/>
        </w:trPr>
        <w:tc>
          <w:tcPr>
            <w:tcW w:w="1901" w:type="dxa"/>
          </w:tcPr>
          <w:p w:rsidR="003219B3" w:rsidRPr="00E500CE" w:rsidRDefault="003219B3" w:rsidP="004012E7">
            <w:pPr>
              <w:jc w:val="center"/>
              <w:rPr>
                <w:b/>
                <w:sz w:val="28"/>
                <w:szCs w:val="28"/>
                <w:lang w:val="kk-KZ"/>
              </w:rPr>
            </w:pPr>
            <w:r>
              <w:rPr>
                <w:b/>
                <w:sz w:val="28"/>
                <w:szCs w:val="28"/>
                <w:lang w:val="kk-KZ"/>
              </w:rPr>
              <w:t>12.30-13.00</w:t>
            </w:r>
          </w:p>
        </w:tc>
        <w:tc>
          <w:tcPr>
            <w:tcW w:w="384" w:type="dxa"/>
          </w:tcPr>
          <w:p w:rsidR="003219B3" w:rsidRPr="00E500CE" w:rsidRDefault="003219B3" w:rsidP="004012E7">
            <w:pPr>
              <w:jc w:val="center"/>
              <w:rPr>
                <w:sz w:val="28"/>
                <w:szCs w:val="28"/>
                <w:lang w:val="kk-KZ"/>
              </w:rPr>
            </w:pPr>
            <w:r>
              <w:rPr>
                <w:sz w:val="28"/>
                <w:szCs w:val="28"/>
                <w:lang w:val="kk-KZ"/>
              </w:rPr>
              <w:t>-</w:t>
            </w:r>
          </w:p>
        </w:tc>
        <w:tc>
          <w:tcPr>
            <w:tcW w:w="7454" w:type="dxa"/>
          </w:tcPr>
          <w:p w:rsidR="00BB55FD" w:rsidRDefault="00BB55FD" w:rsidP="00BB55FD">
            <w:pPr>
              <w:rPr>
                <w:i/>
                <w:sz w:val="28"/>
                <w:szCs w:val="28"/>
                <w:lang w:val="en-US" w:eastAsia="en-US"/>
              </w:rPr>
            </w:pPr>
            <w:r>
              <w:rPr>
                <w:i/>
                <w:sz w:val="28"/>
                <w:szCs w:val="28"/>
                <w:lang w:val="en-US" w:eastAsia="en-US"/>
              </w:rPr>
              <w:t>Group photo</w:t>
            </w:r>
          </w:p>
          <w:p w:rsidR="003219B3" w:rsidRDefault="00BB55FD" w:rsidP="004012E7">
            <w:pPr>
              <w:ind w:right="-6"/>
              <w:jc w:val="both"/>
              <w:rPr>
                <w:i/>
                <w:sz w:val="28"/>
                <w:szCs w:val="28"/>
                <w:lang w:val="en-US"/>
              </w:rPr>
            </w:pPr>
            <w:r w:rsidRPr="00BB55FD">
              <w:rPr>
                <w:i/>
                <w:sz w:val="28"/>
                <w:szCs w:val="28"/>
                <w:lang w:val="en-US"/>
              </w:rPr>
              <w:t>1st floor, Hall</w:t>
            </w:r>
          </w:p>
          <w:p w:rsidR="00BB55FD" w:rsidRPr="00BB55FD" w:rsidRDefault="00BB55FD" w:rsidP="004012E7">
            <w:pPr>
              <w:ind w:right="-6"/>
              <w:jc w:val="both"/>
              <w:rPr>
                <w:i/>
                <w:sz w:val="10"/>
                <w:szCs w:val="10"/>
                <w:lang w:val="en-US"/>
              </w:rPr>
            </w:pPr>
          </w:p>
        </w:tc>
      </w:tr>
      <w:tr w:rsidR="003219B3" w:rsidTr="004012E7">
        <w:trPr>
          <w:trHeight w:val="386"/>
        </w:trPr>
        <w:tc>
          <w:tcPr>
            <w:tcW w:w="1901" w:type="dxa"/>
          </w:tcPr>
          <w:p w:rsidR="003219B3" w:rsidRDefault="003219B3" w:rsidP="004012E7">
            <w:pPr>
              <w:jc w:val="center"/>
              <w:rPr>
                <w:b/>
                <w:sz w:val="28"/>
                <w:szCs w:val="28"/>
                <w:lang w:val="kk-KZ"/>
              </w:rPr>
            </w:pPr>
          </w:p>
        </w:tc>
        <w:tc>
          <w:tcPr>
            <w:tcW w:w="384" w:type="dxa"/>
          </w:tcPr>
          <w:p w:rsidR="003219B3" w:rsidRDefault="003219B3" w:rsidP="004012E7">
            <w:pPr>
              <w:jc w:val="center"/>
              <w:rPr>
                <w:sz w:val="28"/>
                <w:szCs w:val="28"/>
                <w:lang w:val="kk-KZ"/>
              </w:rPr>
            </w:pPr>
          </w:p>
        </w:tc>
        <w:tc>
          <w:tcPr>
            <w:tcW w:w="7454" w:type="dxa"/>
          </w:tcPr>
          <w:p w:rsidR="00DB28C1" w:rsidRDefault="00DB28C1" w:rsidP="00DB28C1">
            <w:pPr>
              <w:jc w:val="both"/>
              <w:rPr>
                <w:i/>
                <w:sz w:val="28"/>
                <w:szCs w:val="28"/>
                <w:lang w:val="en-US" w:eastAsia="en-US"/>
              </w:rPr>
            </w:pPr>
            <w:r>
              <w:rPr>
                <w:i/>
                <w:sz w:val="28"/>
                <w:szCs w:val="28"/>
                <w:lang w:val="en-US" w:eastAsia="en-US"/>
              </w:rPr>
              <w:t>Interviews of Secretariat members for local and foreign media</w:t>
            </w:r>
          </w:p>
          <w:p w:rsidR="003219B3" w:rsidRPr="0057344A" w:rsidRDefault="00DB28C1" w:rsidP="00DB28C1">
            <w:pPr>
              <w:jc w:val="both"/>
              <w:rPr>
                <w:i/>
                <w:sz w:val="10"/>
                <w:szCs w:val="10"/>
                <w:lang w:val="kk-KZ"/>
              </w:rPr>
            </w:pPr>
            <w:r>
              <w:rPr>
                <w:i/>
                <w:sz w:val="28"/>
                <w:szCs w:val="28"/>
                <w:lang w:val="en-US" w:eastAsia="en-US"/>
              </w:rPr>
              <w:t>1st floor, Hall</w:t>
            </w:r>
          </w:p>
        </w:tc>
      </w:tr>
      <w:tr w:rsidR="003219B3" w:rsidTr="004012E7">
        <w:trPr>
          <w:trHeight w:val="386"/>
        </w:trPr>
        <w:tc>
          <w:tcPr>
            <w:tcW w:w="1901" w:type="dxa"/>
          </w:tcPr>
          <w:p w:rsidR="003219B3" w:rsidRDefault="003219B3" w:rsidP="004012E7">
            <w:pPr>
              <w:jc w:val="center"/>
              <w:rPr>
                <w:b/>
                <w:sz w:val="28"/>
                <w:szCs w:val="28"/>
              </w:rPr>
            </w:pPr>
            <w:r>
              <w:rPr>
                <w:b/>
                <w:sz w:val="28"/>
                <w:szCs w:val="28"/>
              </w:rPr>
              <w:t>1</w:t>
            </w:r>
            <w:r>
              <w:rPr>
                <w:b/>
                <w:sz w:val="28"/>
                <w:szCs w:val="28"/>
                <w:lang w:val="kk-KZ"/>
              </w:rPr>
              <w:t>3</w:t>
            </w:r>
            <w:r>
              <w:rPr>
                <w:b/>
                <w:sz w:val="28"/>
                <w:szCs w:val="28"/>
              </w:rPr>
              <w:t>.</w:t>
            </w:r>
            <w:r>
              <w:rPr>
                <w:b/>
                <w:sz w:val="28"/>
                <w:szCs w:val="28"/>
                <w:lang w:val="kk-KZ"/>
              </w:rPr>
              <w:t>0</w:t>
            </w:r>
            <w:r>
              <w:rPr>
                <w:b/>
                <w:sz w:val="28"/>
                <w:szCs w:val="28"/>
              </w:rPr>
              <w:t>0-1</w:t>
            </w:r>
            <w:r>
              <w:rPr>
                <w:b/>
                <w:sz w:val="28"/>
                <w:szCs w:val="28"/>
                <w:lang w:val="kk-KZ"/>
              </w:rPr>
              <w:t>4</w:t>
            </w:r>
            <w:r>
              <w:rPr>
                <w:b/>
                <w:sz w:val="28"/>
                <w:szCs w:val="28"/>
              </w:rPr>
              <w:t>.50</w:t>
            </w:r>
          </w:p>
        </w:tc>
        <w:tc>
          <w:tcPr>
            <w:tcW w:w="384" w:type="dxa"/>
          </w:tcPr>
          <w:p w:rsidR="003219B3" w:rsidRPr="00E500CE" w:rsidRDefault="003219B3" w:rsidP="004012E7">
            <w:pPr>
              <w:jc w:val="center"/>
              <w:rPr>
                <w:sz w:val="28"/>
                <w:szCs w:val="28"/>
                <w:lang w:val="kk-KZ"/>
              </w:rPr>
            </w:pPr>
            <w:r>
              <w:rPr>
                <w:sz w:val="28"/>
                <w:szCs w:val="28"/>
                <w:lang w:val="kk-KZ"/>
              </w:rPr>
              <w:t>-</w:t>
            </w:r>
          </w:p>
        </w:tc>
        <w:tc>
          <w:tcPr>
            <w:tcW w:w="7454" w:type="dxa"/>
          </w:tcPr>
          <w:p w:rsidR="00DB28C1" w:rsidRPr="00B67CF1" w:rsidRDefault="00DB28C1" w:rsidP="00DB28C1">
            <w:pPr>
              <w:ind w:right="-6"/>
              <w:jc w:val="both"/>
              <w:rPr>
                <w:b/>
                <w:sz w:val="28"/>
                <w:szCs w:val="28"/>
                <w:lang w:val="en-US"/>
              </w:rPr>
            </w:pPr>
            <w:r w:rsidRPr="00DB28C1">
              <w:rPr>
                <w:b/>
                <w:sz w:val="28"/>
                <w:szCs w:val="28"/>
                <w:lang w:val="kk-KZ"/>
              </w:rPr>
              <w:t>Lunch</w:t>
            </w:r>
            <w:r w:rsidR="00B67CF1">
              <w:rPr>
                <w:b/>
                <w:sz w:val="28"/>
                <w:szCs w:val="28"/>
                <w:lang w:val="en-US"/>
              </w:rPr>
              <w:t>eon</w:t>
            </w:r>
          </w:p>
          <w:p w:rsidR="003219B3" w:rsidRPr="00B67CF1" w:rsidRDefault="00DB28C1" w:rsidP="00DB28C1">
            <w:pPr>
              <w:ind w:right="-6"/>
              <w:jc w:val="both"/>
              <w:rPr>
                <w:i/>
                <w:sz w:val="10"/>
                <w:szCs w:val="10"/>
                <w:lang w:val="kk-KZ"/>
              </w:rPr>
            </w:pPr>
            <w:r w:rsidRPr="00B67CF1">
              <w:rPr>
                <w:i/>
                <w:sz w:val="28"/>
                <w:szCs w:val="28"/>
                <w:lang w:val="kk-KZ"/>
              </w:rPr>
              <w:t>Independence Palace</w:t>
            </w:r>
          </w:p>
        </w:tc>
      </w:tr>
      <w:tr w:rsidR="003219B3" w:rsidRPr="0061034C" w:rsidTr="004012E7">
        <w:trPr>
          <w:trHeight w:val="386"/>
        </w:trPr>
        <w:tc>
          <w:tcPr>
            <w:tcW w:w="1901" w:type="dxa"/>
          </w:tcPr>
          <w:p w:rsidR="003219B3" w:rsidRPr="00D974CF" w:rsidRDefault="003219B3" w:rsidP="004012E7">
            <w:pPr>
              <w:jc w:val="center"/>
              <w:rPr>
                <w:b/>
                <w:sz w:val="28"/>
                <w:szCs w:val="28"/>
                <w:lang w:val="kk-KZ"/>
              </w:rPr>
            </w:pPr>
            <w:r>
              <w:rPr>
                <w:b/>
                <w:sz w:val="28"/>
                <w:szCs w:val="28"/>
                <w:lang w:val="kk-KZ"/>
              </w:rPr>
              <w:t>15.00-1</w:t>
            </w:r>
            <w:r>
              <w:rPr>
                <w:b/>
                <w:sz w:val="28"/>
                <w:szCs w:val="28"/>
              </w:rPr>
              <w:t>7</w:t>
            </w:r>
            <w:r>
              <w:rPr>
                <w:b/>
                <w:sz w:val="28"/>
                <w:szCs w:val="28"/>
                <w:lang w:val="kk-KZ"/>
              </w:rPr>
              <w:t>.00</w:t>
            </w:r>
          </w:p>
        </w:tc>
        <w:tc>
          <w:tcPr>
            <w:tcW w:w="384" w:type="dxa"/>
          </w:tcPr>
          <w:p w:rsidR="003219B3" w:rsidRDefault="003219B3" w:rsidP="004012E7">
            <w:pPr>
              <w:jc w:val="center"/>
              <w:rPr>
                <w:sz w:val="28"/>
                <w:szCs w:val="28"/>
              </w:rPr>
            </w:pPr>
          </w:p>
        </w:tc>
        <w:tc>
          <w:tcPr>
            <w:tcW w:w="7454" w:type="dxa"/>
          </w:tcPr>
          <w:p w:rsidR="00FA2DAE" w:rsidRDefault="00FA2DAE" w:rsidP="00FA2DAE">
            <w:pPr>
              <w:jc w:val="both"/>
              <w:rPr>
                <w:b/>
                <w:sz w:val="28"/>
                <w:szCs w:val="28"/>
                <w:lang w:val="en-US" w:eastAsia="en-US"/>
              </w:rPr>
            </w:pPr>
            <w:r>
              <w:rPr>
                <w:b/>
                <w:sz w:val="28"/>
                <w:szCs w:val="28"/>
                <w:lang w:val="en-US" w:eastAsia="en-US"/>
              </w:rPr>
              <w:t xml:space="preserve">Continuation of the </w:t>
            </w:r>
            <w:r>
              <w:rPr>
                <w:b/>
                <w:sz w:val="28"/>
                <w:szCs w:val="28"/>
                <w:lang w:eastAsia="en-US"/>
              </w:rPr>
              <w:t>Х</w:t>
            </w:r>
            <w:r>
              <w:rPr>
                <w:b/>
                <w:sz w:val="28"/>
                <w:szCs w:val="28"/>
                <w:lang w:val="en-US" w:eastAsia="en-US"/>
              </w:rPr>
              <w:t xml:space="preserve">IX Session of the Secretariat </w:t>
            </w:r>
          </w:p>
          <w:p w:rsidR="00FA2DAE" w:rsidRDefault="00FA2DAE" w:rsidP="00FA2DAE">
            <w:pPr>
              <w:jc w:val="both"/>
              <w:rPr>
                <w:i/>
                <w:sz w:val="28"/>
                <w:szCs w:val="28"/>
                <w:lang w:val="en-US" w:eastAsia="en-US"/>
              </w:rPr>
            </w:pPr>
            <w:r>
              <w:rPr>
                <w:i/>
                <w:sz w:val="28"/>
                <w:szCs w:val="28"/>
                <w:lang w:val="en-US" w:eastAsia="en-US"/>
              </w:rPr>
              <w:t>3rd floor, Atrium Hall, Palace of Peace and Reconciliation</w:t>
            </w:r>
          </w:p>
          <w:p w:rsidR="003219B3" w:rsidRPr="00FA2DAE" w:rsidRDefault="003219B3" w:rsidP="004012E7">
            <w:pPr>
              <w:ind w:right="-6"/>
              <w:jc w:val="both"/>
              <w:rPr>
                <w:sz w:val="10"/>
                <w:szCs w:val="10"/>
                <w:lang w:val="en-US"/>
              </w:rPr>
            </w:pPr>
          </w:p>
        </w:tc>
      </w:tr>
      <w:tr w:rsidR="003219B3" w:rsidRPr="0061034C" w:rsidTr="004012E7">
        <w:tc>
          <w:tcPr>
            <w:tcW w:w="1901" w:type="dxa"/>
          </w:tcPr>
          <w:p w:rsidR="003219B3" w:rsidRPr="00FA2DAE" w:rsidRDefault="003219B3" w:rsidP="004012E7">
            <w:pPr>
              <w:jc w:val="center"/>
              <w:rPr>
                <w:b/>
                <w:sz w:val="28"/>
                <w:szCs w:val="28"/>
                <w:lang w:val="en-US"/>
              </w:rPr>
            </w:pPr>
          </w:p>
        </w:tc>
        <w:tc>
          <w:tcPr>
            <w:tcW w:w="384" w:type="dxa"/>
          </w:tcPr>
          <w:p w:rsidR="003219B3" w:rsidRDefault="003219B3" w:rsidP="004012E7">
            <w:pPr>
              <w:jc w:val="center"/>
              <w:rPr>
                <w:sz w:val="28"/>
                <w:szCs w:val="28"/>
              </w:rPr>
            </w:pPr>
            <w:r>
              <w:rPr>
                <w:sz w:val="28"/>
                <w:szCs w:val="28"/>
              </w:rPr>
              <w:t>-</w:t>
            </w:r>
          </w:p>
        </w:tc>
        <w:tc>
          <w:tcPr>
            <w:tcW w:w="7454" w:type="dxa"/>
          </w:tcPr>
          <w:p w:rsidR="00926248" w:rsidRDefault="00926248" w:rsidP="00926248">
            <w:pPr>
              <w:jc w:val="both"/>
              <w:rPr>
                <w:color w:val="000000"/>
                <w:sz w:val="28"/>
                <w:szCs w:val="28"/>
                <w:lang w:val="en-US" w:eastAsia="en-US"/>
              </w:rPr>
            </w:pPr>
            <w:r>
              <w:rPr>
                <w:color w:val="000000"/>
                <w:sz w:val="28"/>
                <w:szCs w:val="28"/>
                <w:lang w:val="en-US"/>
              </w:rPr>
              <w:t>Exchange of views on awarding the Astana International Award for Contribution to Interreligious Dialogue, Medal of Honor of the Congress of the Leaders of World and Traditional Religions.</w:t>
            </w:r>
          </w:p>
          <w:p w:rsidR="003219B3" w:rsidRPr="00926248" w:rsidRDefault="003219B3" w:rsidP="004012E7">
            <w:pPr>
              <w:tabs>
                <w:tab w:val="left" w:pos="2076"/>
              </w:tabs>
              <w:rPr>
                <w:sz w:val="6"/>
                <w:szCs w:val="6"/>
                <w:lang w:val="en-US"/>
              </w:rPr>
            </w:pPr>
          </w:p>
        </w:tc>
      </w:tr>
      <w:tr w:rsidR="003219B3" w:rsidRPr="0061034C" w:rsidTr="004012E7">
        <w:trPr>
          <w:trHeight w:val="1281"/>
        </w:trPr>
        <w:tc>
          <w:tcPr>
            <w:tcW w:w="1901" w:type="dxa"/>
          </w:tcPr>
          <w:p w:rsidR="003219B3" w:rsidRPr="00926248" w:rsidRDefault="003219B3" w:rsidP="004012E7">
            <w:pPr>
              <w:jc w:val="center"/>
              <w:rPr>
                <w:b/>
                <w:sz w:val="28"/>
                <w:szCs w:val="28"/>
                <w:lang w:val="en-US"/>
              </w:rPr>
            </w:pPr>
          </w:p>
        </w:tc>
        <w:tc>
          <w:tcPr>
            <w:tcW w:w="384" w:type="dxa"/>
          </w:tcPr>
          <w:p w:rsidR="003219B3" w:rsidRDefault="003219B3" w:rsidP="004012E7">
            <w:pPr>
              <w:rPr>
                <w:sz w:val="28"/>
                <w:szCs w:val="28"/>
              </w:rPr>
            </w:pPr>
            <w:r>
              <w:rPr>
                <w:sz w:val="28"/>
                <w:szCs w:val="28"/>
              </w:rPr>
              <w:t>-</w:t>
            </w:r>
          </w:p>
        </w:tc>
        <w:tc>
          <w:tcPr>
            <w:tcW w:w="7454" w:type="dxa"/>
          </w:tcPr>
          <w:p w:rsidR="00926248" w:rsidRDefault="00926248" w:rsidP="00926248">
            <w:pPr>
              <w:jc w:val="both"/>
              <w:rPr>
                <w:sz w:val="28"/>
                <w:szCs w:val="28"/>
                <w:lang w:val="en-US" w:eastAsia="en-US"/>
              </w:rPr>
            </w:pPr>
            <w:r>
              <w:rPr>
                <w:sz w:val="28"/>
                <w:szCs w:val="28"/>
                <w:lang w:val="en-US"/>
              </w:rPr>
              <w:t xml:space="preserve">Discussion of the draft of Special document on the outstanding role of the First President of the Republic of Kazakhstan – </w:t>
            </w:r>
            <w:proofErr w:type="spellStart"/>
            <w:r>
              <w:rPr>
                <w:sz w:val="28"/>
                <w:szCs w:val="28"/>
                <w:lang w:val="en-US"/>
              </w:rPr>
              <w:t>ElbasyNursultanNazarbayev</w:t>
            </w:r>
            <w:proofErr w:type="spellEnd"/>
            <w:r>
              <w:rPr>
                <w:sz w:val="28"/>
                <w:szCs w:val="28"/>
                <w:lang w:val="en-US"/>
              </w:rPr>
              <w:t xml:space="preserve"> in promoting inter-</w:t>
            </w:r>
            <w:proofErr w:type="spellStart"/>
            <w:r>
              <w:rPr>
                <w:sz w:val="28"/>
                <w:szCs w:val="28"/>
                <w:lang w:val="en-US"/>
              </w:rPr>
              <w:t>civilizational</w:t>
            </w:r>
            <w:proofErr w:type="spellEnd"/>
            <w:r>
              <w:rPr>
                <w:sz w:val="28"/>
                <w:szCs w:val="28"/>
                <w:lang w:val="en-US"/>
              </w:rPr>
              <w:t xml:space="preserve"> and inter-religious dialogue.</w:t>
            </w:r>
          </w:p>
          <w:p w:rsidR="003219B3" w:rsidRPr="00926248" w:rsidRDefault="003219B3" w:rsidP="004012E7">
            <w:pPr>
              <w:ind w:right="-6"/>
              <w:jc w:val="both"/>
              <w:rPr>
                <w:color w:val="000000"/>
                <w:sz w:val="6"/>
                <w:szCs w:val="6"/>
                <w:lang w:val="en-US"/>
              </w:rPr>
            </w:pPr>
          </w:p>
        </w:tc>
      </w:tr>
      <w:tr w:rsidR="003219B3" w:rsidRPr="0061034C" w:rsidTr="004012E7">
        <w:tc>
          <w:tcPr>
            <w:tcW w:w="1901" w:type="dxa"/>
          </w:tcPr>
          <w:p w:rsidR="003219B3" w:rsidRPr="00926248" w:rsidRDefault="003219B3" w:rsidP="004012E7">
            <w:pPr>
              <w:jc w:val="center"/>
              <w:rPr>
                <w:b/>
                <w:sz w:val="28"/>
                <w:szCs w:val="28"/>
                <w:lang w:val="en-US"/>
              </w:rPr>
            </w:pPr>
          </w:p>
        </w:tc>
        <w:tc>
          <w:tcPr>
            <w:tcW w:w="384" w:type="dxa"/>
          </w:tcPr>
          <w:p w:rsidR="003219B3" w:rsidRDefault="003219B3" w:rsidP="004012E7">
            <w:pPr>
              <w:rPr>
                <w:sz w:val="28"/>
                <w:szCs w:val="28"/>
              </w:rPr>
            </w:pPr>
            <w:r>
              <w:rPr>
                <w:sz w:val="28"/>
                <w:szCs w:val="28"/>
              </w:rPr>
              <w:t>-</w:t>
            </w:r>
          </w:p>
        </w:tc>
        <w:tc>
          <w:tcPr>
            <w:tcW w:w="7454" w:type="dxa"/>
          </w:tcPr>
          <w:p w:rsidR="00926248" w:rsidRDefault="00926248" w:rsidP="00926248">
            <w:pPr>
              <w:jc w:val="both"/>
              <w:rPr>
                <w:sz w:val="28"/>
                <w:szCs w:val="28"/>
                <w:lang w:val="en-US" w:eastAsia="en-US"/>
              </w:rPr>
            </w:pPr>
            <w:r>
              <w:rPr>
                <w:sz w:val="28"/>
                <w:szCs w:val="28"/>
                <w:lang w:val="en-US"/>
              </w:rPr>
              <w:t>Determining the date and venue of the XX Session of the Secretariat of the Congress.</w:t>
            </w:r>
          </w:p>
          <w:p w:rsidR="003219B3" w:rsidRPr="00926248" w:rsidRDefault="003219B3" w:rsidP="004012E7">
            <w:pPr>
              <w:ind w:right="-6"/>
              <w:jc w:val="both"/>
              <w:rPr>
                <w:color w:val="000000"/>
                <w:sz w:val="6"/>
                <w:szCs w:val="6"/>
                <w:lang w:val="en-US"/>
              </w:rPr>
            </w:pPr>
          </w:p>
        </w:tc>
      </w:tr>
      <w:tr w:rsidR="003219B3" w:rsidRPr="0061034C" w:rsidTr="004012E7">
        <w:tc>
          <w:tcPr>
            <w:tcW w:w="1901" w:type="dxa"/>
          </w:tcPr>
          <w:p w:rsidR="003219B3" w:rsidRPr="00926248" w:rsidRDefault="003219B3" w:rsidP="004012E7">
            <w:pPr>
              <w:jc w:val="center"/>
              <w:rPr>
                <w:b/>
                <w:sz w:val="28"/>
                <w:szCs w:val="28"/>
                <w:lang w:val="en-US"/>
              </w:rPr>
            </w:pPr>
          </w:p>
        </w:tc>
        <w:tc>
          <w:tcPr>
            <w:tcW w:w="384" w:type="dxa"/>
          </w:tcPr>
          <w:p w:rsidR="003219B3" w:rsidRDefault="003219B3" w:rsidP="004012E7">
            <w:pPr>
              <w:jc w:val="center"/>
              <w:rPr>
                <w:sz w:val="28"/>
                <w:szCs w:val="28"/>
              </w:rPr>
            </w:pPr>
            <w:r>
              <w:rPr>
                <w:sz w:val="28"/>
                <w:szCs w:val="28"/>
              </w:rPr>
              <w:t>-</w:t>
            </w:r>
          </w:p>
        </w:tc>
        <w:tc>
          <w:tcPr>
            <w:tcW w:w="7454" w:type="dxa"/>
          </w:tcPr>
          <w:p w:rsidR="003219B3" w:rsidRPr="00926248" w:rsidRDefault="00926248" w:rsidP="004012E7">
            <w:pPr>
              <w:ind w:right="-6"/>
              <w:jc w:val="both"/>
              <w:rPr>
                <w:color w:val="000000"/>
                <w:sz w:val="6"/>
                <w:szCs w:val="6"/>
                <w:lang w:val="en-US"/>
              </w:rPr>
            </w:pPr>
            <w:r>
              <w:rPr>
                <w:sz w:val="28"/>
                <w:szCs w:val="28"/>
                <w:lang w:val="en-US" w:eastAsia="en-US"/>
              </w:rPr>
              <w:t>Adoption of the Minutes of the XIX Session of the Secretariat of the Congress of the Leaders of World and Traditional Religions.</w:t>
            </w:r>
          </w:p>
        </w:tc>
      </w:tr>
      <w:tr w:rsidR="003219B3" w:rsidRPr="0061034C" w:rsidTr="004012E7">
        <w:tc>
          <w:tcPr>
            <w:tcW w:w="1901" w:type="dxa"/>
          </w:tcPr>
          <w:p w:rsidR="003219B3" w:rsidRPr="00926248" w:rsidRDefault="003219B3" w:rsidP="004012E7">
            <w:pPr>
              <w:jc w:val="center"/>
              <w:rPr>
                <w:b/>
                <w:sz w:val="28"/>
                <w:szCs w:val="28"/>
                <w:lang w:val="en-US"/>
              </w:rPr>
            </w:pPr>
          </w:p>
        </w:tc>
        <w:tc>
          <w:tcPr>
            <w:tcW w:w="384" w:type="dxa"/>
          </w:tcPr>
          <w:p w:rsidR="003219B3" w:rsidRDefault="003219B3" w:rsidP="004012E7">
            <w:pPr>
              <w:jc w:val="center"/>
              <w:rPr>
                <w:sz w:val="28"/>
                <w:szCs w:val="28"/>
              </w:rPr>
            </w:pPr>
            <w:r>
              <w:rPr>
                <w:sz w:val="28"/>
                <w:szCs w:val="28"/>
              </w:rPr>
              <w:t>-</w:t>
            </w:r>
          </w:p>
        </w:tc>
        <w:tc>
          <w:tcPr>
            <w:tcW w:w="7454" w:type="dxa"/>
          </w:tcPr>
          <w:p w:rsidR="00926248" w:rsidRDefault="00926248" w:rsidP="00926248">
            <w:pPr>
              <w:jc w:val="both"/>
              <w:rPr>
                <w:sz w:val="28"/>
                <w:szCs w:val="28"/>
                <w:lang w:val="en-US" w:eastAsia="en-US"/>
              </w:rPr>
            </w:pPr>
            <w:r>
              <w:rPr>
                <w:sz w:val="28"/>
                <w:szCs w:val="28"/>
                <w:lang w:val="en-US" w:eastAsia="en-US"/>
              </w:rPr>
              <w:t>Closing of the XIX Session of the Secretariat of the Congress of the Leaders of World and Traditional Religions.</w:t>
            </w:r>
          </w:p>
          <w:p w:rsidR="003219B3" w:rsidRPr="00926248" w:rsidRDefault="003219B3" w:rsidP="004012E7">
            <w:pPr>
              <w:ind w:right="-6"/>
              <w:jc w:val="both"/>
              <w:rPr>
                <w:color w:val="000000"/>
                <w:sz w:val="6"/>
                <w:szCs w:val="6"/>
                <w:lang w:val="en-US"/>
              </w:rPr>
            </w:pPr>
          </w:p>
        </w:tc>
      </w:tr>
    </w:tbl>
    <w:p w:rsidR="00BB720B" w:rsidRPr="00926248" w:rsidRDefault="00BB720B" w:rsidP="009E0EB4">
      <w:pPr>
        <w:rPr>
          <w:lang w:val="en-US"/>
        </w:rPr>
      </w:pPr>
    </w:p>
    <w:sectPr w:rsidR="00BB720B" w:rsidRPr="00926248" w:rsidSect="00E500CE">
      <w:headerReference w:type="default" r:id="rId6"/>
      <w:footerReference w:type="default" r:id="rId7"/>
      <w:headerReference w:type="first" r:id="rId8"/>
      <w:pgSz w:w="11906" w:h="16838"/>
      <w:pgMar w:top="426" w:right="850" w:bottom="540" w:left="1276"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705B" w:rsidRDefault="00A0705B" w:rsidP="001F28F7">
      <w:r>
        <w:separator/>
      </w:r>
    </w:p>
  </w:endnote>
  <w:endnote w:type="continuationSeparator" w:id="1">
    <w:p w:rsidR="00A0705B" w:rsidRDefault="00A0705B" w:rsidP="001F28F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4419" w:rsidRDefault="00EE4419" w:rsidP="0091609F">
    <w:pPr>
      <w:pStyle w:val="a5"/>
      <w:jc w:val="center"/>
    </w:pPr>
  </w:p>
  <w:p w:rsidR="00EE4419" w:rsidRDefault="00EE441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705B" w:rsidRDefault="00A0705B" w:rsidP="001F28F7">
      <w:r>
        <w:separator/>
      </w:r>
    </w:p>
  </w:footnote>
  <w:footnote w:type="continuationSeparator" w:id="1">
    <w:p w:rsidR="00A0705B" w:rsidRDefault="00A0705B" w:rsidP="001F28F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4782222"/>
    </w:sdtPr>
    <w:sdtContent>
      <w:p w:rsidR="0091609F" w:rsidRDefault="00AE388F">
        <w:pPr>
          <w:pStyle w:val="a3"/>
          <w:jc w:val="center"/>
        </w:pPr>
        <w:r>
          <w:fldChar w:fldCharType="begin"/>
        </w:r>
        <w:r w:rsidR="0091609F">
          <w:instrText>PAGE   \* MERGEFORMAT</w:instrText>
        </w:r>
        <w:r>
          <w:fldChar w:fldCharType="separate"/>
        </w:r>
        <w:r w:rsidR="0061034C">
          <w:rPr>
            <w:noProof/>
          </w:rPr>
          <w:t>2</w:t>
        </w:r>
        <w:r>
          <w:fldChar w:fldCharType="end"/>
        </w:r>
      </w:p>
    </w:sdtContent>
  </w:sdt>
  <w:p w:rsidR="0091609F" w:rsidRDefault="0091609F">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62C8" w:rsidRDefault="00AE388F">
    <w:pPr>
      <w:pStyle w:val="a3"/>
    </w:pPr>
    <w:r>
      <w:rPr>
        <w:noProof/>
      </w:rPr>
      <w:pict>
        <v:shapetype id="_x0000_t202" coordsize="21600,21600" o:spt="202" path="m,l,21600r21600,l21600,xe">
          <v:stroke joinstyle="miter"/>
          <v:path gradientshapeok="t" o:connecttype="rect"/>
        </v:shapetype>
        <v:shape id="Надпись 1" o:spid="_x0000_s4097" type="#_x0000_t202" style="position:absolute;margin-left:501.5pt;margin-top:48.8pt;width:30pt;height:631.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" filled="f" stroked="f" strokeweight=".5pt">
          <v:textbox style="layout-flow:vertical;mso-layout-flow-alt:bottom-to-top">
            <w:txbxContent>
              <w:p w:rsidR="00E562C8" w:rsidRPr="00E562C8" w:rsidRDefault="00E562C8">
                <w:pPr>
                  <w:rPr>
                    <w:color w:val="0C0000"/>
                    <w:sz w:val="14"/>
                  </w:rPr>
                </w:pPr>
                <w:r>
                  <w:rPr>
                    <w:color w:val="0C0000"/>
                    <w:sz w:val="14"/>
                  </w:rPr>
                  <w:t xml:space="preserve">18.08.2021 ЕСЭДО ГО (версия 7.23.0)  </w:t>
                </w:r>
              </w:p>
            </w:txbxContent>
          </v:textbox>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savePreviewPicture/>
  <w:hdrShapeDefaults>
    <o:shapedefaults v:ext="edit" spidmax="4099"/>
    <o:shapelayout v:ext="edit">
      <o:idmap v:ext="edit" data="4"/>
    </o:shapelayout>
  </w:hdrShapeDefaults>
  <w:footnotePr>
    <w:footnote w:id="0"/>
    <w:footnote w:id="1"/>
  </w:footnotePr>
  <w:endnotePr>
    <w:endnote w:id="0"/>
    <w:endnote w:id="1"/>
  </w:endnotePr>
  <w:compat/>
  <w:rsids>
    <w:rsidRoot w:val="00A75F82"/>
    <w:rsid w:val="00003DA3"/>
    <w:rsid w:val="000133E7"/>
    <w:rsid w:val="00035F8D"/>
    <w:rsid w:val="00040AB9"/>
    <w:rsid w:val="00044D71"/>
    <w:rsid w:val="00056067"/>
    <w:rsid w:val="00074DCC"/>
    <w:rsid w:val="00086DEA"/>
    <w:rsid w:val="000B2ABC"/>
    <w:rsid w:val="00101A96"/>
    <w:rsid w:val="001525AD"/>
    <w:rsid w:val="001559C4"/>
    <w:rsid w:val="001675C2"/>
    <w:rsid w:val="001839DD"/>
    <w:rsid w:val="001D0EA2"/>
    <w:rsid w:val="001F28F7"/>
    <w:rsid w:val="001F4EAF"/>
    <w:rsid w:val="00211B64"/>
    <w:rsid w:val="002474BD"/>
    <w:rsid w:val="00252693"/>
    <w:rsid w:val="002B3E21"/>
    <w:rsid w:val="002F2A4F"/>
    <w:rsid w:val="00317D32"/>
    <w:rsid w:val="003219B3"/>
    <w:rsid w:val="0034269C"/>
    <w:rsid w:val="00357A1A"/>
    <w:rsid w:val="00383AF9"/>
    <w:rsid w:val="003910F3"/>
    <w:rsid w:val="003A6D82"/>
    <w:rsid w:val="003B11DD"/>
    <w:rsid w:val="003D4117"/>
    <w:rsid w:val="00402B42"/>
    <w:rsid w:val="00410C47"/>
    <w:rsid w:val="00411FED"/>
    <w:rsid w:val="00433910"/>
    <w:rsid w:val="00441977"/>
    <w:rsid w:val="004763C1"/>
    <w:rsid w:val="0049152F"/>
    <w:rsid w:val="00493A4C"/>
    <w:rsid w:val="004C2051"/>
    <w:rsid w:val="004D118C"/>
    <w:rsid w:val="004D4D51"/>
    <w:rsid w:val="005362F2"/>
    <w:rsid w:val="0057344A"/>
    <w:rsid w:val="00597C10"/>
    <w:rsid w:val="005E2774"/>
    <w:rsid w:val="0060451F"/>
    <w:rsid w:val="0061034C"/>
    <w:rsid w:val="00621CD1"/>
    <w:rsid w:val="00630317"/>
    <w:rsid w:val="006A116E"/>
    <w:rsid w:val="006D1433"/>
    <w:rsid w:val="006D1511"/>
    <w:rsid w:val="006F15BB"/>
    <w:rsid w:val="0071488B"/>
    <w:rsid w:val="007D66C2"/>
    <w:rsid w:val="007E20EE"/>
    <w:rsid w:val="00817381"/>
    <w:rsid w:val="008303B7"/>
    <w:rsid w:val="00836CC6"/>
    <w:rsid w:val="008B1701"/>
    <w:rsid w:val="008C2F14"/>
    <w:rsid w:val="00902073"/>
    <w:rsid w:val="0091609F"/>
    <w:rsid w:val="00926248"/>
    <w:rsid w:val="009A4ECA"/>
    <w:rsid w:val="009E0EB4"/>
    <w:rsid w:val="009E5822"/>
    <w:rsid w:val="00A0705B"/>
    <w:rsid w:val="00A44D17"/>
    <w:rsid w:val="00A75F82"/>
    <w:rsid w:val="00A766D9"/>
    <w:rsid w:val="00A773FA"/>
    <w:rsid w:val="00AB74BD"/>
    <w:rsid w:val="00AE388F"/>
    <w:rsid w:val="00B577E9"/>
    <w:rsid w:val="00B67CF1"/>
    <w:rsid w:val="00B703FC"/>
    <w:rsid w:val="00BB55FD"/>
    <w:rsid w:val="00BB720B"/>
    <w:rsid w:val="00BD4616"/>
    <w:rsid w:val="00C1149D"/>
    <w:rsid w:val="00C359E0"/>
    <w:rsid w:val="00C60EF7"/>
    <w:rsid w:val="00C87A0A"/>
    <w:rsid w:val="00C95343"/>
    <w:rsid w:val="00CA7271"/>
    <w:rsid w:val="00CB6D2C"/>
    <w:rsid w:val="00CD44C2"/>
    <w:rsid w:val="00CE7716"/>
    <w:rsid w:val="00D14D3D"/>
    <w:rsid w:val="00D45B63"/>
    <w:rsid w:val="00D9677E"/>
    <w:rsid w:val="00D974CF"/>
    <w:rsid w:val="00DB28C1"/>
    <w:rsid w:val="00DB2DE4"/>
    <w:rsid w:val="00E0260A"/>
    <w:rsid w:val="00E32B7D"/>
    <w:rsid w:val="00E500CE"/>
    <w:rsid w:val="00E562C8"/>
    <w:rsid w:val="00E73F70"/>
    <w:rsid w:val="00E866C8"/>
    <w:rsid w:val="00EB030F"/>
    <w:rsid w:val="00EB4891"/>
    <w:rsid w:val="00EC5735"/>
    <w:rsid w:val="00ED6CB3"/>
    <w:rsid w:val="00EE4419"/>
    <w:rsid w:val="00EF08E1"/>
    <w:rsid w:val="00F03466"/>
    <w:rsid w:val="00F3042D"/>
    <w:rsid w:val="00F32C45"/>
    <w:rsid w:val="00FA2DAE"/>
    <w:rsid w:val="00FB1287"/>
    <w:rsid w:val="00FE6609"/>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5F82"/>
    <w:rPr>
      <w:rFonts w:ascii="Times New Roman" w:eastAsia="SimSu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1F28F7"/>
    <w:pPr>
      <w:tabs>
        <w:tab w:val="center" w:pos="4677"/>
        <w:tab w:val="right" w:pos="9355"/>
      </w:tabs>
    </w:pPr>
  </w:style>
  <w:style w:type="character" w:customStyle="1" w:styleId="a4">
    <w:name w:val="Верхний колонтитул Знак"/>
    <w:basedOn w:val="a0"/>
    <w:link w:val="a3"/>
    <w:uiPriority w:val="99"/>
    <w:locked/>
    <w:rsid w:val="001F28F7"/>
    <w:rPr>
      <w:rFonts w:ascii="Times New Roman" w:eastAsia="SimSun" w:hAnsi="Times New Roman" w:cs="Times New Roman"/>
      <w:sz w:val="24"/>
      <w:szCs w:val="24"/>
      <w:lang w:eastAsia="ru-RU"/>
    </w:rPr>
  </w:style>
  <w:style w:type="paragraph" w:styleId="a5">
    <w:name w:val="footer"/>
    <w:basedOn w:val="a"/>
    <w:link w:val="a6"/>
    <w:uiPriority w:val="99"/>
    <w:rsid w:val="001F28F7"/>
    <w:pPr>
      <w:tabs>
        <w:tab w:val="center" w:pos="4677"/>
        <w:tab w:val="right" w:pos="9355"/>
      </w:tabs>
    </w:pPr>
  </w:style>
  <w:style w:type="character" w:customStyle="1" w:styleId="a6">
    <w:name w:val="Нижний колонтитул Знак"/>
    <w:basedOn w:val="a0"/>
    <w:link w:val="a5"/>
    <w:uiPriority w:val="99"/>
    <w:locked/>
    <w:rsid w:val="001F28F7"/>
    <w:rPr>
      <w:rFonts w:ascii="Times New Roman" w:eastAsia="SimSun" w:hAnsi="Times New Roman" w:cs="Times New Roman"/>
      <w:sz w:val="24"/>
      <w:szCs w:val="24"/>
      <w:lang w:eastAsia="ru-RU"/>
    </w:rPr>
  </w:style>
  <w:style w:type="paragraph" w:styleId="a7">
    <w:name w:val="Balloon Text"/>
    <w:basedOn w:val="a"/>
    <w:link w:val="a8"/>
    <w:uiPriority w:val="99"/>
    <w:semiHidden/>
    <w:rsid w:val="004C2051"/>
    <w:rPr>
      <w:rFonts w:ascii="Segoe UI" w:hAnsi="Segoe UI" w:cs="Segoe UI"/>
      <w:sz w:val="18"/>
      <w:szCs w:val="18"/>
    </w:rPr>
  </w:style>
  <w:style w:type="character" w:customStyle="1" w:styleId="a8">
    <w:name w:val="Текст выноски Знак"/>
    <w:basedOn w:val="a0"/>
    <w:link w:val="a7"/>
    <w:uiPriority w:val="99"/>
    <w:semiHidden/>
    <w:locked/>
    <w:rsid w:val="004C2051"/>
    <w:rPr>
      <w:rFonts w:ascii="Segoe UI" w:eastAsia="SimSun" w:hAnsi="Segoe UI" w:cs="Segoe UI"/>
      <w:sz w:val="18"/>
      <w:szCs w:val="18"/>
      <w:lang w:eastAsia="ru-RU"/>
    </w:rPr>
  </w:style>
  <w:style w:type="paragraph" w:styleId="a9">
    <w:name w:val="List Paragraph"/>
    <w:basedOn w:val="a"/>
    <w:uiPriority w:val="34"/>
    <w:qFormat/>
    <w:rsid w:val="00BB720B"/>
    <w:pPr>
      <w:spacing w:after="160" w:line="25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r="http://schemas.openxmlformats.org/officeDocument/2006/relationships" xmlns:w="http://schemas.openxmlformats.org/wordprocessingml/2006/main">
  <w:divs>
    <w:div w:id="356781853">
      <w:bodyDiv w:val="1"/>
      <w:marLeft w:val="0"/>
      <w:marRight w:val="0"/>
      <w:marTop w:val="0"/>
      <w:marBottom w:val="0"/>
      <w:divBdr>
        <w:top w:val="none" w:sz="0" w:space="0" w:color="auto"/>
        <w:left w:val="none" w:sz="0" w:space="0" w:color="auto"/>
        <w:bottom w:val="none" w:sz="0" w:space="0" w:color="auto"/>
        <w:right w:val="none" w:sz="0" w:space="0" w:color="auto"/>
      </w:divBdr>
    </w:div>
    <w:div w:id="363211924">
      <w:marLeft w:val="0"/>
      <w:marRight w:val="0"/>
      <w:marTop w:val="0"/>
      <w:marBottom w:val="0"/>
      <w:divBdr>
        <w:top w:val="none" w:sz="0" w:space="0" w:color="auto"/>
        <w:left w:val="none" w:sz="0" w:space="0" w:color="auto"/>
        <w:bottom w:val="none" w:sz="0" w:space="0" w:color="auto"/>
        <w:right w:val="none" w:sz="0" w:space="0" w:color="auto"/>
      </w:divBdr>
    </w:div>
    <w:div w:id="418795352">
      <w:bodyDiv w:val="1"/>
      <w:marLeft w:val="0"/>
      <w:marRight w:val="0"/>
      <w:marTop w:val="0"/>
      <w:marBottom w:val="0"/>
      <w:divBdr>
        <w:top w:val="none" w:sz="0" w:space="0" w:color="auto"/>
        <w:left w:val="none" w:sz="0" w:space="0" w:color="auto"/>
        <w:bottom w:val="none" w:sz="0" w:space="0" w:color="auto"/>
        <w:right w:val="none" w:sz="0" w:space="0" w:color="auto"/>
      </w:divBdr>
    </w:div>
    <w:div w:id="764765218">
      <w:bodyDiv w:val="1"/>
      <w:marLeft w:val="0"/>
      <w:marRight w:val="0"/>
      <w:marTop w:val="0"/>
      <w:marBottom w:val="0"/>
      <w:divBdr>
        <w:top w:val="none" w:sz="0" w:space="0" w:color="auto"/>
        <w:left w:val="none" w:sz="0" w:space="0" w:color="auto"/>
        <w:bottom w:val="none" w:sz="0" w:space="0" w:color="auto"/>
        <w:right w:val="none" w:sz="0" w:space="0" w:color="auto"/>
      </w:divBdr>
    </w:div>
    <w:div w:id="1033843331">
      <w:bodyDiv w:val="1"/>
      <w:marLeft w:val="0"/>
      <w:marRight w:val="0"/>
      <w:marTop w:val="0"/>
      <w:marBottom w:val="0"/>
      <w:divBdr>
        <w:top w:val="none" w:sz="0" w:space="0" w:color="auto"/>
        <w:left w:val="none" w:sz="0" w:space="0" w:color="auto"/>
        <w:bottom w:val="none" w:sz="0" w:space="0" w:color="auto"/>
        <w:right w:val="none" w:sz="0" w:space="0" w:color="auto"/>
      </w:divBdr>
    </w:div>
    <w:div w:id="1131633589">
      <w:bodyDiv w:val="1"/>
      <w:marLeft w:val="0"/>
      <w:marRight w:val="0"/>
      <w:marTop w:val="0"/>
      <w:marBottom w:val="0"/>
      <w:divBdr>
        <w:top w:val="none" w:sz="0" w:space="0" w:color="auto"/>
        <w:left w:val="none" w:sz="0" w:space="0" w:color="auto"/>
        <w:bottom w:val="none" w:sz="0" w:space="0" w:color="auto"/>
        <w:right w:val="none" w:sz="0" w:space="0" w:color="auto"/>
      </w:divBdr>
    </w:div>
    <w:div w:id="1581405217">
      <w:bodyDiv w:val="1"/>
      <w:marLeft w:val="0"/>
      <w:marRight w:val="0"/>
      <w:marTop w:val="0"/>
      <w:marBottom w:val="0"/>
      <w:divBdr>
        <w:top w:val="none" w:sz="0" w:space="0" w:color="auto"/>
        <w:left w:val="none" w:sz="0" w:space="0" w:color="auto"/>
        <w:bottom w:val="none" w:sz="0" w:space="0" w:color="auto"/>
        <w:right w:val="none" w:sz="0" w:space="0" w:color="auto"/>
      </w:divBdr>
    </w:div>
    <w:div w:id="1651204915">
      <w:bodyDiv w:val="1"/>
      <w:marLeft w:val="0"/>
      <w:marRight w:val="0"/>
      <w:marTop w:val="0"/>
      <w:marBottom w:val="0"/>
      <w:divBdr>
        <w:top w:val="none" w:sz="0" w:space="0" w:color="auto"/>
        <w:left w:val="none" w:sz="0" w:space="0" w:color="auto"/>
        <w:bottom w:val="none" w:sz="0" w:space="0" w:color="auto"/>
        <w:right w:val="none" w:sz="0" w:space="0" w:color="auto"/>
      </w:divBdr>
    </w:div>
    <w:div w:id="1826168802">
      <w:bodyDiv w:val="1"/>
      <w:marLeft w:val="0"/>
      <w:marRight w:val="0"/>
      <w:marTop w:val="0"/>
      <w:marBottom w:val="0"/>
      <w:divBdr>
        <w:top w:val="none" w:sz="0" w:space="0" w:color="auto"/>
        <w:left w:val="none" w:sz="0" w:space="0" w:color="auto"/>
        <w:bottom w:val="none" w:sz="0" w:space="0" w:color="auto"/>
        <w:right w:val="none" w:sz="0" w:space="0" w:color="auto"/>
      </w:divBdr>
    </w:div>
    <w:div w:id="1873760884">
      <w:bodyDiv w:val="1"/>
      <w:marLeft w:val="0"/>
      <w:marRight w:val="0"/>
      <w:marTop w:val="0"/>
      <w:marBottom w:val="0"/>
      <w:divBdr>
        <w:top w:val="none" w:sz="0" w:space="0" w:color="auto"/>
        <w:left w:val="none" w:sz="0" w:space="0" w:color="auto"/>
        <w:bottom w:val="none" w:sz="0" w:space="0" w:color="auto"/>
        <w:right w:val="none" w:sz="0" w:space="0" w:color="auto"/>
      </w:divBdr>
    </w:div>
    <w:div w:id="1932623645">
      <w:bodyDiv w:val="1"/>
      <w:marLeft w:val="0"/>
      <w:marRight w:val="0"/>
      <w:marTop w:val="0"/>
      <w:marBottom w:val="0"/>
      <w:divBdr>
        <w:top w:val="none" w:sz="0" w:space="0" w:color="auto"/>
        <w:left w:val="none" w:sz="0" w:space="0" w:color="auto"/>
        <w:bottom w:val="none" w:sz="0" w:space="0" w:color="auto"/>
        <w:right w:val="none" w:sz="0" w:space="0" w:color="auto"/>
      </w:divBdr>
    </w:div>
    <w:div w:id="1940942340">
      <w:bodyDiv w:val="1"/>
      <w:marLeft w:val="0"/>
      <w:marRight w:val="0"/>
      <w:marTop w:val="0"/>
      <w:marBottom w:val="0"/>
      <w:divBdr>
        <w:top w:val="none" w:sz="0" w:space="0" w:color="auto"/>
        <w:left w:val="none" w:sz="0" w:space="0" w:color="auto"/>
        <w:bottom w:val="none" w:sz="0" w:space="0" w:color="auto"/>
        <w:right w:val="none" w:sz="0" w:space="0" w:color="auto"/>
      </w:divBdr>
    </w:div>
    <w:div w:id="206032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358</Words>
  <Characters>1958</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Работа</cp:lastModifiedBy>
  <cp:revision>12</cp:revision>
  <cp:lastPrinted>2021-08-23T11:44:00Z</cp:lastPrinted>
  <dcterms:created xsi:type="dcterms:W3CDTF">2021-08-23T07:58:00Z</dcterms:created>
  <dcterms:modified xsi:type="dcterms:W3CDTF">2021-08-29T08:57:00Z</dcterms:modified>
</cp:coreProperties>
</file>