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130C" w:rsidRDefault="00D76AB8" w:rsidP="00A3130C">
      <w:pPr>
        <w:bidi/>
        <w:rPr>
          <w:rFonts w:cs="Arial"/>
          <w:b/>
          <w:bCs/>
          <w:sz w:val="28"/>
          <w:szCs w:val="28"/>
          <w:rtl/>
          <w:lang w:bidi="fa-IR"/>
        </w:rPr>
      </w:pPr>
      <w:r>
        <w:rPr>
          <w:rFonts w:cs="Arial" w:hint="cs"/>
          <w:b/>
          <w:bCs/>
          <w:sz w:val="28"/>
          <w:szCs w:val="28"/>
          <w:rtl/>
          <w:lang w:bidi="fa-IR"/>
        </w:rPr>
        <w:t xml:space="preserve">                                                 </w:t>
      </w:r>
      <w:r w:rsidR="00A3130C">
        <w:rPr>
          <w:rFonts w:cs="Arial" w:hint="cs"/>
          <w:b/>
          <w:bCs/>
          <w:sz w:val="28"/>
          <w:szCs w:val="28"/>
          <w:rtl/>
          <w:lang w:bidi="fa-IR"/>
        </w:rPr>
        <w:t xml:space="preserve">باسمه تعالی </w:t>
      </w:r>
    </w:p>
    <w:p w:rsidR="00720D8F" w:rsidRDefault="00724089" w:rsidP="00D13BC5">
      <w:pPr>
        <w:bidi/>
        <w:rPr>
          <w:rFonts w:cs="Arial"/>
          <w:b/>
          <w:bCs/>
          <w:sz w:val="28"/>
          <w:szCs w:val="28"/>
          <w:rtl/>
          <w:lang w:bidi="fa-IR"/>
        </w:rPr>
      </w:pPr>
      <w:r>
        <w:rPr>
          <w:rFonts w:cs="Arial" w:hint="cs"/>
          <w:b/>
          <w:bCs/>
          <w:sz w:val="28"/>
          <w:szCs w:val="28"/>
          <w:rtl/>
          <w:lang w:bidi="fa-IR"/>
        </w:rPr>
        <w:t xml:space="preserve">دستورالعملهای </w:t>
      </w:r>
      <w:r w:rsidR="00A3130C">
        <w:rPr>
          <w:rFonts w:cs="Arial" w:hint="cs"/>
          <w:b/>
          <w:bCs/>
          <w:sz w:val="28"/>
          <w:szCs w:val="28"/>
          <w:rtl/>
          <w:lang w:bidi="fa-IR"/>
        </w:rPr>
        <w:t>پیشنهادی در تنظیم رویکرد رایزنی های فرهنگی جمهوری اسلامی ایران در قبال حوادث اخیر :</w:t>
      </w:r>
    </w:p>
    <w:p w:rsidR="00D13BC5" w:rsidRDefault="00724089" w:rsidP="00D13BC5">
      <w:pPr>
        <w:pStyle w:val="ListParagraph"/>
        <w:bidi/>
        <w:rPr>
          <w:rFonts w:cs="Arial"/>
          <w:b/>
          <w:bCs/>
          <w:sz w:val="28"/>
          <w:szCs w:val="28"/>
          <w:rtl/>
          <w:lang w:bidi="fa-IR"/>
        </w:rPr>
      </w:pPr>
      <w:r>
        <w:rPr>
          <w:rFonts w:cs="Arial" w:hint="cs"/>
          <w:b/>
          <w:bCs/>
          <w:sz w:val="28"/>
          <w:szCs w:val="28"/>
          <w:rtl/>
          <w:lang w:bidi="fa-IR"/>
        </w:rPr>
        <w:t>1-</w:t>
      </w:r>
      <w:r w:rsidR="00D13BC5">
        <w:rPr>
          <w:rFonts w:cs="Arial" w:hint="cs"/>
          <w:b/>
          <w:bCs/>
          <w:sz w:val="28"/>
          <w:szCs w:val="28"/>
          <w:rtl/>
          <w:lang w:bidi="fa-IR"/>
        </w:rPr>
        <w:t xml:space="preserve"> احصاء و </w:t>
      </w:r>
      <w:r>
        <w:rPr>
          <w:rFonts w:cs="Arial" w:hint="cs"/>
          <w:b/>
          <w:bCs/>
          <w:sz w:val="28"/>
          <w:szCs w:val="28"/>
          <w:rtl/>
          <w:lang w:bidi="fa-IR"/>
        </w:rPr>
        <w:t xml:space="preserve"> </w:t>
      </w:r>
      <w:r w:rsidR="00A3130C">
        <w:rPr>
          <w:rFonts w:cs="Arial" w:hint="cs"/>
          <w:b/>
          <w:bCs/>
          <w:sz w:val="28"/>
          <w:szCs w:val="28"/>
          <w:rtl/>
          <w:lang w:bidi="fa-IR"/>
        </w:rPr>
        <w:t>توجه</w:t>
      </w:r>
      <w:r w:rsidR="00D13BC5">
        <w:rPr>
          <w:rFonts w:cs="Arial" w:hint="cs"/>
          <w:b/>
          <w:bCs/>
          <w:sz w:val="28"/>
          <w:szCs w:val="28"/>
          <w:rtl/>
          <w:lang w:bidi="fa-IR"/>
        </w:rPr>
        <w:t xml:space="preserve"> ویژه نسبت </w:t>
      </w:r>
      <w:r w:rsidR="00A3130C">
        <w:rPr>
          <w:rFonts w:cs="Arial" w:hint="cs"/>
          <w:b/>
          <w:bCs/>
          <w:sz w:val="28"/>
          <w:szCs w:val="28"/>
          <w:rtl/>
          <w:lang w:bidi="fa-IR"/>
        </w:rPr>
        <w:t xml:space="preserve"> به حساسیتهای جاری در </w:t>
      </w:r>
      <w:r>
        <w:rPr>
          <w:rFonts w:cs="Arial" w:hint="cs"/>
          <w:b/>
          <w:bCs/>
          <w:sz w:val="28"/>
          <w:szCs w:val="28"/>
          <w:rtl/>
          <w:lang w:bidi="fa-IR"/>
        </w:rPr>
        <w:t xml:space="preserve">جوامع و کشورهای میزبان و تبیین موارد </w:t>
      </w:r>
      <w:r w:rsidR="00A3130C">
        <w:rPr>
          <w:rFonts w:cs="Arial" w:hint="cs"/>
          <w:b/>
          <w:bCs/>
          <w:sz w:val="28"/>
          <w:szCs w:val="28"/>
          <w:rtl/>
          <w:lang w:bidi="fa-IR"/>
        </w:rPr>
        <w:t xml:space="preserve">مندرج در گزارش تبیینی با استناد به مختصات سیاسی </w:t>
      </w:r>
      <w:r w:rsidR="00A3130C">
        <w:rPr>
          <w:rFonts w:cs="Arial"/>
          <w:b/>
          <w:bCs/>
          <w:sz w:val="28"/>
          <w:szCs w:val="28"/>
          <w:rtl/>
          <w:lang w:bidi="fa-IR"/>
        </w:rPr>
        <w:t>–</w:t>
      </w:r>
      <w:r w:rsidR="00A3130C">
        <w:rPr>
          <w:rFonts w:cs="Arial" w:hint="cs"/>
          <w:b/>
          <w:bCs/>
          <w:sz w:val="28"/>
          <w:szCs w:val="28"/>
          <w:rtl/>
          <w:lang w:bidi="fa-IR"/>
        </w:rPr>
        <w:t xml:space="preserve">فرهنگی محل خدمت. </w:t>
      </w:r>
      <w:r>
        <w:rPr>
          <w:rFonts w:cs="Arial" w:hint="cs"/>
          <w:b/>
          <w:bCs/>
          <w:sz w:val="28"/>
          <w:szCs w:val="28"/>
          <w:rtl/>
          <w:lang w:bidi="fa-IR"/>
        </w:rPr>
        <w:t xml:space="preserve">( توجه </w:t>
      </w:r>
      <w:r w:rsidR="00D13BC5">
        <w:rPr>
          <w:rFonts w:cs="Arial" w:hint="cs"/>
          <w:b/>
          <w:bCs/>
          <w:sz w:val="28"/>
          <w:szCs w:val="28"/>
          <w:rtl/>
          <w:lang w:bidi="fa-IR"/>
        </w:rPr>
        <w:t xml:space="preserve">به مولفه های محیطی ومخاطب شناسی نقش به سزایی در انتخاب پیامها و مجاری انتقال آنها خواهد داشت. </w:t>
      </w:r>
      <w:r>
        <w:rPr>
          <w:rFonts w:cs="Arial" w:hint="cs"/>
          <w:b/>
          <w:bCs/>
          <w:sz w:val="28"/>
          <w:szCs w:val="28"/>
          <w:rtl/>
          <w:lang w:bidi="fa-IR"/>
        </w:rPr>
        <w:t xml:space="preserve">) </w:t>
      </w:r>
    </w:p>
    <w:p w:rsidR="00A3130C" w:rsidRDefault="00D13BC5" w:rsidP="00D13BC5">
      <w:pPr>
        <w:pStyle w:val="ListParagraph"/>
        <w:bidi/>
        <w:rPr>
          <w:rFonts w:cs="Arial"/>
          <w:b/>
          <w:bCs/>
          <w:sz w:val="28"/>
          <w:szCs w:val="28"/>
          <w:lang w:bidi="fa-IR"/>
        </w:rPr>
      </w:pPr>
      <w:r>
        <w:rPr>
          <w:rFonts w:cs="Arial" w:hint="cs"/>
          <w:b/>
          <w:bCs/>
          <w:sz w:val="28"/>
          <w:szCs w:val="28"/>
          <w:rtl/>
          <w:lang w:bidi="fa-IR"/>
        </w:rPr>
        <w:t xml:space="preserve">در این میان، </w:t>
      </w:r>
      <w:r w:rsidR="00A3130C">
        <w:rPr>
          <w:rFonts w:cs="Arial" w:hint="cs"/>
          <w:b/>
          <w:bCs/>
          <w:sz w:val="28"/>
          <w:szCs w:val="28"/>
          <w:rtl/>
          <w:lang w:bidi="fa-IR"/>
        </w:rPr>
        <w:t>توجه</w:t>
      </w:r>
      <w:r>
        <w:rPr>
          <w:rFonts w:cs="Arial" w:hint="cs"/>
          <w:b/>
          <w:bCs/>
          <w:sz w:val="28"/>
          <w:szCs w:val="28"/>
          <w:rtl/>
          <w:lang w:bidi="fa-IR"/>
        </w:rPr>
        <w:t xml:space="preserve"> ویژه </w:t>
      </w:r>
      <w:r w:rsidR="00A3130C">
        <w:rPr>
          <w:rFonts w:cs="Arial" w:hint="cs"/>
          <w:b/>
          <w:bCs/>
          <w:sz w:val="28"/>
          <w:szCs w:val="28"/>
          <w:rtl/>
          <w:lang w:bidi="fa-IR"/>
        </w:rPr>
        <w:t xml:space="preserve"> به سیاست جذب حداکثری و دفع حداقلی در قبال ایرانیان خارج از کشور و ایجاد ارتباط با اقشار خاکستری یا بی تفاوتی که حتی با فرض عدم همراهی با نظام ، علیه آن نیز موضعی در همراهی با جریانات ضد انقلاب نگرفته اند</w:t>
      </w:r>
      <w:r>
        <w:rPr>
          <w:rFonts w:cs="Arial" w:hint="cs"/>
          <w:b/>
          <w:bCs/>
          <w:sz w:val="28"/>
          <w:szCs w:val="28"/>
          <w:rtl/>
          <w:lang w:bidi="fa-IR"/>
        </w:rPr>
        <w:t xml:space="preserve"> اصلی مهم محسوب می شود. به عبارت بهتر، "طیف بندی ایرانیان خارج از کشور" با استناد به ملاحظات فرهنگی و ضریب تاثیرگذاری پیامهای اقناعی بر روی آنها باید مدنظر قرار گیرد. </w:t>
      </w:r>
    </w:p>
    <w:p w:rsidR="00A3130C" w:rsidRDefault="00724089" w:rsidP="009A7A83">
      <w:pPr>
        <w:pStyle w:val="ListParagraph"/>
        <w:bidi/>
        <w:rPr>
          <w:rFonts w:cs="Arial"/>
          <w:b/>
          <w:bCs/>
          <w:sz w:val="28"/>
          <w:szCs w:val="28"/>
          <w:lang w:bidi="fa-IR"/>
        </w:rPr>
      </w:pPr>
      <w:r>
        <w:rPr>
          <w:rFonts w:cs="Arial" w:hint="cs"/>
          <w:b/>
          <w:bCs/>
          <w:sz w:val="28"/>
          <w:szCs w:val="28"/>
          <w:rtl/>
          <w:lang w:bidi="fa-IR"/>
        </w:rPr>
        <w:t xml:space="preserve">3- </w:t>
      </w:r>
      <w:r w:rsidR="00A3130C">
        <w:rPr>
          <w:rFonts w:cs="Arial" w:hint="cs"/>
          <w:b/>
          <w:bCs/>
          <w:sz w:val="28"/>
          <w:szCs w:val="28"/>
          <w:rtl/>
          <w:lang w:bidi="fa-IR"/>
        </w:rPr>
        <w:t>تهیه گزارش جامع و دقیق از تجمعات ضد انقلاب و حتی تجمعات افراد غیر ایرانی در قبال مسائل جاری در ایران.</w:t>
      </w:r>
    </w:p>
    <w:p w:rsidR="00A3130C" w:rsidRDefault="00A3130C" w:rsidP="00A3130C">
      <w:pPr>
        <w:pStyle w:val="ListParagraph"/>
        <w:bidi/>
        <w:rPr>
          <w:rFonts w:cs="Arial"/>
          <w:b/>
          <w:bCs/>
          <w:sz w:val="28"/>
          <w:szCs w:val="28"/>
          <w:rtl/>
          <w:lang w:bidi="fa-IR"/>
        </w:rPr>
      </w:pPr>
      <w:r>
        <w:rPr>
          <w:rFonts w:cs="Arial" w:hint="cs"/>
          <w:b/>
          <w:bCs/>
          <w:sz w:val="28"/>
          <w:szCs w:val="28"/>
          <w:rtl/>
          <w:lang w:bidi="fa-IR"/>
        </w:rPr>
        <w:t>نکته بسیار مهم : در تهیه این گزارش از سوی رایزنان فرهنگی 5 مولفه زیر لازم است در نظر گرفته شود:</w:t>
      </w:r>
    </w:p>
    <w:p w:rsidR="00A3130C" w:rsidRDefault="00724089" w:rsidP="00724089">
      <w:pPr>
        <w:pStyle w:val="ListParagraph"/>
        <w:bidi/>
        <w:rPr>
          <w:rFonts w:cs="Arial"/>
          <w:b/>
          <w:bCs/>
          <w:sz w:val="28"/>
          <w:szCs w:val="28"/>
          <w:rtl/>
          <w:lang w:bidi="fa-IR"/>
        </w:rPr>
      </w:pPr>
      <w:r>
        <w:rPr>
          <w:rFonts w:cs="Arial" w:hint="cs"/>
          <w:b/>
          <w:bCs/>
          <w:sz w:val="28"/>
          <w:szCs w:val="28"/>
          <w:rtl/>
          <w:lang w:bidi="fa-IR"/>
        </w:rPr>
        <w:t xml:space="preserve">الف) </w:t>
      </w:r>
      <w:r w:rsidR="000D3F78">
        <w:rPr>
          <w:rFonts w:cs="Arial" w:hint="cs"/>
          <w:b/>
          <w:bCs/>
          <w:sz w:val="28"/>
          <w:szCs w:val="28"/>
          <w:rtl/>
          <w:lang w:bidi="fa-IR"/>
        </w:rPr>
        <w:t xml:space="preserve">توصیف دقیق صحنه اعتراضات و تظاهرات ( تعداد افراد، محل تظاهرات و چرایی انتخاب آن ، ترکیب تظاهرکنندگان به لحاظ تعلق به گروههای ضد انقلاب یا حتی احزاب سیاسی کشور میزبان)  </w:t>
      </w:r>
    </w:p>
    <w:p w:rsidR="000D3F78" w:rsidRDefault="00724089" w:rsidP="000D3F78">
      <w:pPr>
        <w:pStyle w:val="ListParagraph"/>
        <w:bidi/>
        <w:rPr>
          <w:rFonts w:cs="Arial"/>
          <w:b/>
          <w:bCs/>
          <w:sz w:val="28"/>
          <w:szCs w:val="28"/>
          <w:rtl/>
          <w:lang w:bidi="fa-IR"/>
        </w:rPr>
      </w:pPr>
      <w:r>
        <w:rPr>
          <w:rFonts w:cs="Arial" w:hint="cs"/>
          <w:b/>
          <w:bCs/>
          <w:sz w:val="28"/>
          <w:szCs w:val="28"/>
          <w:rtl/>
          <w:lang w:bidi="fa-IR"/>
        </w:rPr>
        <w:t xml:space="preserve">ب) </w:t>
      </w:r>
      <w:r w:rsidR="000D3F78">
        <w:rPr>
          <w:rFonts w:cs="Arial" w:hint="cs"/>
          <w:b/>
          <w:bCs/>
          <w:sz w:val="28"/>
          <w:szCs w:val="28"/>
          <w:rtl/>
          <w:lang w:bidi="fa-IR"/>
        </w:rPr>
        <w:t xml:space="preserve"> تحلیل محتوای اعتراضات ایرانیان خارج از کشور   از منظر فرهنگی ( با در نظر گرفتن ترکیب گروههای  سنی معترضین، شعارهای داده شده ، مطالبات مطرح شده و ....) </w:t>
      </w:r>
    </w:p>
    <w:p w:rsidR="000D3F78" w:rsidRDefault="00724089" w:rsidP="000D3F78">
      <w:pPr>
        <w:pStyle w:val="ListParagraph"/>
        <w:bidi/>
        <w:rPr>
          <w:rFonts w:cs="Arial"/>
          <w:b/>
          <w:bCs/>
          <w:sz w:val="28"/>
          <w:szCs w:val="28"/>
          <w:rtl/>
          <w:lang w:bidi="fa-IR"/>
        </w:rPr>
      </w:pPr>
      <w:r>
        <w:rPr>
          <w:rFonts w:cs="Arial" w:hint="cs"/>
          <w:b/>
          <w:bCs/>
          <w:sz w:val="28"/>
          <w:szCs w:val="28"/>
          <w:rtl/>
          <w:lang w:bidi="fa-IR"/>
        </w:rPr>
        <w:t xml:space="preserve">ج) </w:t>
      </w:r>
      <w:r w:rsidR="000D3F78">
        <w:rPr>
          <w:rFonts w:cs="Arial" w:hint="cs"/>
          <w:b/>
          <w:bCs/>
          <w:sz w:val="28"/>
          <w:szCs w:val="28"/>
          <w:rtl/>
          <w:lang w:bidi="fa-IR"/>
        </w:rPr>
        <w:t xml:space="preserve"> میزان تاثیرپذیری جامعه غیر ایرانی میزبان  از برگزاری تجمعات اخیر ضد انقلاب ( با تکیه بر تصویر ترسیم شده از ایران ) </w:t>
      </w:r>
    </w:p>
    <w:p w:rsidR="000D3F78" w:rsidRDefault="00724089" w:rsidP="000D3F78">
      <w:pPr>
        <w:pStyle w:val="ListParagraph"/>
        <w:bidi/>
        <w:rPr>
          <w:rFonts w:cs="Arial"/>
          <w:b/>
          <w:bCs/>
          <w:sz w:val="28"/>
          <w:szCs w:val="28"/>
          <w:rtl/>
          <w:lang w:bidi="fa-IR"/>
        </w:rPr>
      </w:pPr>
      <w:r>
        <w:rPr>
          <w:rFonts w:cs="Arial" w:hint="cs"/>
          <w:b/>
          <w:bCs/>
          <w:sz w:val="28"/>
          <w:szCs w:val="28"/>
          <w:rtl/>
          <w:lang w:bidi="fa-IR"/>
        </w:rPr>
        <w:t xml:space="preserve">د) </w:t>
      </w:r>
      <w:r w:rsidR="000D3F78">
        <w:rPr>
          <w:rFonts w:cs="Arial" w:hint="cs"/>
          <w:b/>
          <w:bCs/>
          <w:sz w:val="28"/>
          <w:szCs w:val="28"/>
          <w:rtl/>
          <w:lang w:bidi="fa-IR"/>
        </w:rPr>
        <w:t xml:space="preserve"> اعلام و حتی احصاء ظرفیتهای اقناعی مخاطبان عام و خاص جوامع هدف از جمله اساتید دانشگاهی، سیاستمداران منتقد رویکرد مداخله گرایانه غرب در کشورهای دیگر، هنرمندان و فعالان اجتماعی ) </w:t>
      </w:r>
    </w:p>
    <w:p w:rsidR="000D3F78" w:rsidRDefault="00724089" w:rsidP="000D3F78">
      <w:pPr>
        <w:pStyle w:val="ListParagraph"/>
        <w:bidi/>
        <w:rPr>
          <w:rFonts w:cs="Arial"/>
          <w:b/>
          <w:bCs/>
          <w:sz w:val="28"/>
          <w:szCs w:val="28"/>
          <w:rtl/>
          <w:lang w:bidi="fa-IR"/>
        </w:rPr>
      </w:pPr>
      <w:r>
        <w:rPr>
          <w:rFonts w:cs="Arial" w:hint="cs"/>
          <w:b/>
          <w:bCs/>
          <w:sz w:val="28"/>
          <w:szCs w:val="28"/>
          <w:rtl/>
          <w:lang w:bidi="fa-IR"/>
        </w:rPr>
        <w:t xml:space="preserve">ه) </w:t>
      </w:r>
      <w:r w:rsidR="000D3F78">
        <w:rPr>
          <w:rFonts w:cs="Arial" w:hint="cs"/>
          <w:b/>
          <w:bCs/>
          <w:sz w:val="28"/>
          <w:szCs w:val="28"/>
          <w:rtl/>
          <w:lang w:bidi="fa-IR"/>
        </w:rPr>
        <w:t xml:space="preserve"> ارائه راهکارهای کوتاه مدت، میان مدت و بلند مدت توسط رایزن و وابسته فرهنگی با هدف کنترل بهینه محیط و تاثیرگذاری ( از سطح حداقلی تا سطح مطلوب) بر روی افکار عمومی </w:t>
      </w:r>
    </w:p>
    <w:p w:rsidR="000D3F78" w:rsidRDefault="00724089" w:rsidP="00D13BC5">
      <w:pPr>
        <w:bidi/>
        <w:rPr>
          <w:rFonts w:cs="Arial"/>
          <w:b/>
          <w:bCs/>
          <w:sz w:val="28"/>
          <w:szCs w:val="28"/>
          <w:rtl/>
          <w:lang w:bidi="fa-IR"/>
        </w:rPr>
      </w:pPr>
      <w:r>
        <w:rPr>
          <w:rFonts w:cs="Arial" w:hint="cs"/>
          <w:b/>
          <w:bCs/>
          <w:sz w:val="28"/>
          <w:szCs w:val="28"/>
          <w:rtl/>
          <w:lang w:bidi="fa-IR"/>
        </w:rPr>
        <w:t xml:space="preserve">        4 </w:t>
      </w:r>
      <w:r w:rsidR="00B62F47">
        <w:rPr>
          <w:rFonts w:cs="Arial" w:hint="cs"/>
          <w:b/>
          <w:bCs/>
          <w:sz w:val="28"/>
          <w:szCs w:val="28"/>
          <w:rtl/>
          <w:lang w:bidi="fa-IR"/>
        </w:rPr>
        <w:t xml:space="preserve">- تهیه تحلیل جامع وحتی اینفوگرافی </w:t>
      </w:r>
      <w:r w:rsidR="000D3F78">
        <w:rPr>
          <w:rFonts w:cs="Arial" w:hint="cs"/>
          <w:b/>
          <w:bCs/>
          <w:sz w:val="28"/>
          <w:szCs w:val="28"/>
          <w:rtl/>
          <w:lang w:bidi="fa-IR"/>
        </w:rPr>
        <w:t xml:space="preserve">سخنان اخیر رهبر معظم انقلاب </w:t>
      </w:r>
      <w:r w:rsidR="009A7A83">
        <w:rPr>
          <w:rFonts w:cs="Arial" w:hint="cs"/>
          <w:b/>
          <w:bCs/>
          <w:sz w:val="28"/>
          <w:szCs w:val="28"/>
          <w:rtl/>
          <w:lang w:bidi="fa-IR"/>
        </w:rPr>
        <w:t>ارسالی</w:t>
      </w:r>
      <w:r w:rsidR="000D3F78">
        <w:rPr>
          <w:rFonts w:cs="Arial" w:hint="cs"/>
          <w:b/>
          <w:bCs/>
          <w:sz w:val="28"/>
          <w:szCs w:val="28"/>
          <w:rtl/>
          <w:lang w:bidi="fa-IR"/>
        </w:rPr>
        <w:t xml:space="preserve"> به نمایندگی های خارج از کشور </w:t>
      </w:r>
      <w:r w:rsidR="00D13BC5">
        <w:rPr>
          <w:rFonts w:cs="Arial" w:hint="cs"/>
          <w:b/>
          <w:bCs/>
          <w:sz w:val="28"/>
          <w:szCs w:val="28"/>
          <w:rtl/>
          <w:lang w:bidi="fa-IR"/>
        </w:rPr>
        <w:t xml:space="preserve">و بازنشر آن با  عنایت به محیط محل ماموریت و نوع مخاطبان </w:t>
      </w:r>
    </w:p>
    <w:p w:rsidR="00B62F47" w:rsidRDefault="00724089" w:rsidP="00724089">
      <w:pPr>
        <w:bidi/>
        <w:rPr>
          <w:rFonts w:cs="Arial"/>
          <w:b/>
          <w:bCs/>
          <w:sz w:val="28"/>
          <w:szCs w:val="28"/>
          <w:rtl/>
          <w:lang w:bidi="fa-IR"/>
        </w:rPr>
      </w:pPr>
      <w:r>
        <w:rPr>
          <w:rFonts w:cs="Arial" w:hint="cs"/>
          <w:b/>
          <w:bCs/>
          <w:sz w:val="28"/>
          <w:szCs w:val="28"/>
          <w:rtl/>
          <w:lang w:bidi="fa-IR"/>
        </w:rPr>
        <w:t xml:space="preserve">     5 </w:t>
      </w:r>
      <w:r w:rsidR="00B62F47">
        <w:rPr>
          <w:rFonts w:cs="Arial" w:hint="cs"/>
          <w:b/>
          <w:bCs/>
          <w:sz w:val="28"/>
          <w:szCs w:val="28"/>
          <w:rtl/>
          <w:lang w:bidi="fa-IR"/>
        </w:rPr>
        <w:t xml:space="preserve">- تهیه و تنظیم گزارشهایی مدون از نقش زنان در جامعه کنونی ایران و موفقیتهای به دست آمده در این حوزه ( در ابعاد گوناگون اجتماعی، سیاسی، ورزشی و ....) و ترجمه آن به زبان کشور میزبان و توزیع آن در بین جامعه هدف ( با توجه به تشخیص رایزنی ) </w:t>
      </w:r>
    </w:p>
    <w:p w:rsidR="00D76AB8" w:rsidRDefault="00724089" w:rsidP="00D13BC5">
      <w:pPr>
        <w:bidi/>
        <w:rPr>
          <w:rFonts w:cs="Arial"/>
          <w:b/>
          <w:bCs/>
          <w:sz w:val="28"/>
          <w:szCs w:val="28"/>
          <w:rtl/>
          <w:lang w:bidi="fa-IR"/>
        </w:rPr>
      </w:pPr>
      <w:r>
        <w:rPr>
          <w:rFonts w:cs="Arial" w:hint="cs"/>
          <w:b/>
          <w:bCs/>
          <w:sz w:val="28"/>
          <w:szCs w:val="28"/>
          <w:rtl/>
          <w:lang w:bidi="fa-IR"/>
        </w:rPr>
        <w:lastRenderedPageBreak/>
        <w:t xml:space="preserve">   6  </w:t>
      </w:r>
      <w:r w:rsidR="00B62F47">
        <w:rPr>
          <w:rFonts w:cs="Arial" w:hint="cs"/>
          <w:b/>
          <w:bCs/>
          <w:sz w:val="28"/>
          <w:szCs w:val="28"/>
          <w:rtl/>
          <w:lang w:bidi="fa-IR"/>
        </w:rPr>
        <w:t>- امکان سنجی ایجاد مراکز فرهنگی</w:t>
      </w:r>
      <w:r w:rsidR="00D13BC5">
        <w:rPr>
          <w:rFonts w:cs="Arial" w:hint="cs"/>
          <w:b/>
          <w:bCs/>
          <w:sz w:val="28"/>
          <w:szCs w:val="28"/>
          <w:rtl/>
          <w:lang w:bidi="fa-IR"/>
        </w:rPr>
        <w:t xml:space="preserve"> یا بسط دامنه فعالیتهای فرهنگی </w:t>
      </w:r>
      <w:r w:rsidR="00B62F47">
        <w:rPr>
          <w:rFonts w:cs="Arial" w:hint="cs"/>
          <w:b/>
          <w:bCs/>
          <w:sz w:val="28"/>
          <w:szCs w:val="28"/>
          <w:rtl/>
          <w:lang w:bidi="fa-IR"/>
        </w:rPr>
        <w:t xml:space="preserve"> در کشورهایی که تجمعات ضد انقلاب</w:t>
      </w:r>
      <w:r w:rsidR="00D13BC5">
        <w:rPr>
          <w:rFonts w:cs="Arial" w:hint="cs"/>
          <w:b/>
          <w:bCs/>
          <w:sz w:val="28"/>
          <w:szCs w:val="28"/>
          <w:rtl/>
          <w:lang w:bidi="fa-IR"/>
        </w:rPr>
        <w:t xml:space="preserve"> یا گرایش طیف خاکستری به جریانات ضد انقلاب ( خصوصا در دوره اخیر) پررنگ تر بوده است.</w:t>
      </w:r>
      <w:bookmarkStart w:id="0" w:name="_GoBack"/>
      <w:bookmarkEnd w:id="0"/>
      <w:r w:rsidR="00B62F47">
        <w:rPr>
          <w:rFonts w:cs="Arial" w:hint="cs"/>
          <w:b/>
          <w:bCs/>
          <w:sz w:val="28"/>
          <w:szCs w:val="28"/>
          <w:rtl/>
          <w:lang w:bidi="fa-IR"/>
        </w:rPr>
        <w:t xml:space="preserve"> </w:t>
      </w:r>
    </w:p>
    <w:p w:rsidR="00D76AB8" w:rsidRPr="000D3F78" w:rsidRDefault="00D76AB8" w:rsidP="00D76AB8">
      <w:pPr>
        <w:bidi/>
        <w:rPr>
          <w:rFonts w:cs="Arial"/>
          <w:b/>
          <w:bCs/>
          <w:sz w:val="28"/>
          <w:szCs w:val="28"/>
          <w:rtl/>
          <w:lang w:bidi="fa-IR"/>
        </w:rPr>
      </w:pPr>
    </w:p>
    <w:p w:rsidR="000D3F78" w:rsidRDefault="000D3F78" w:rsidP="000D3F78">
      <w:pPr>
        <w:pStyle w:val="ListParagraph"/>
        <w:bidi/>
        <w:rPr>
          <w:rFonts w:cs="Arial"/>
          <w:b/>
          <w:bCs/>
          <w:sz w:val="28"/>
          <w:szCs w:val="28"/>
          <w:rtl/>
          <w:lang w:bidi="fa-IR"/>
        </w:rPr>
      </w:pPr>
    </w:p>
    <w:p w:rsidR="000D3F78" w:rsidRPr="00A3130C" w:rsidRDefault="000D3F78" w:rsidP="000D3F78">
      <w:pPr>
        <w:pStyle w:val="ListParagraph"/>
        <w:bidi/>
        <w:rPr>
          <w:rFonts w:cs="Arial"/>
          <w:b/>
          <w:bCs/>
          <w:sz w:val="28"/>
          <w:szCs w:val="28"/>
          <w:rtl/>
          <w:lang w:bidi="fa-IR"/>
        </w:rPr>
      </w:pPr>
    </w:p>
    <w:p w:rsidR="00A3130C" w:rsidRPr="00312236" w:rsidRDefault="00A3130C" w:rsidP="00A3130C">
      <w:pPr>
        <w:bidi/>
        <w:rPr>
          <w:rFonts w:cs="Arial"/>
          <w:b/>
          <w:bCs/>
          <w:sz w:val="28"/>
          <w:szCs w:val="28"/>
          <w:rtl/>
          <w:lang w:bidi="fa-IR"/>
        </w:rPr>
      </w:pPr>
    </w:p>
    <w:sectPr w:rsidR="00A3130C" w:rsidRPr="003122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602895"/>
    <w:multiLevelType w:val="hybridMultilevel"/>
    <w:tmpl w:val="BBDA3970"/>
    <w:lvl w:ilvl="0" w:tplc="B0FC3E8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6FB1C2B"/>
    <w:multiLevelType w:val="hybridMultilevel"/>
    <w:tmpl w:val="3A6CB494"/>
    <w:lvl w:ilvl="0" w:tplc="B3988288">
      <w:start w:val="1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CEE"/>
    <w:rsid w:val="000252DB"/>
    <w:rsid w:val="00037195"/>
    <w:rsid w:val="000A24EE"/>
    <w:rsid w:val="000D3F78"/>
    <w:rsid w:val="000F3930"/>
    <w:rsid w:val="000F4CB6"/>
    <w:rsid w:val="00104A5A"/>
    <w:rsid w:val="00107A1A"/>
    <w:rsid w:val="00173025"/>
    <w:rsid w:val="001A0AF7"/>
    <w:rsid w:val="001C6375"/>
    <w:rsid w:val="001C66D3"/>
    <w:rsid w:val="00233220"/>
    <w:rsid w:val="00256074"/>
    <w:rsid w:val="00280337"/>
    <w:rsid w:val="002871F9"/>
    <w:rsid w:val="00294F41"/>
    <w:rsid w:val="002E01E8"/>
    <w:rsid w:val="00311586"/>
    <w:rsid w:val="00312236"/>
    <w:rsid w:val="003B0BDB"/>
    <w:rsid w:val="003B6340"/>
    <w:rsid w:val="003E478A"/>
    <w:rsid w:val="003F4CCF"/>
    <w:rsid w:val="004A1CEE"/>
    <w:rsid w:val="004A5D4C"/>
    <w:rsid w:val="0052755B"/>
    <w:rsid w:val="00597248"/>
    <w:rsid w:val="005E65B0"/>
    <w:rsid w:val="006C20F0"/>
    <w:rsid w:val="00720D8F"/>
    <w:rsid w:val="00724089"/>
    <w:rsid w:val="007946A0"/>
    <w:rsid w:val="007C4AFC"/>
    <w:rsid w:val="007E156F"/>
    <w:rsid w:val="007F4655"/>
    <w:rsid w:val="008548A3"/>
    <w:rsid w:val="0087778B"/>
    <w:rsid w:val="008E46FF"/>
    <w:rsid w:val="009016A3"/>
    <w:rsid w:val="00984E03"/>
    <w:rsid w:val="009A537D"/>
    <w:rsid w:val="009A7A83"/>
    <w:rsid w:val="00A01530"/>
    <w:rsid w:val="00A3130C"/>
    <w:rsid w:val="00A41444"/>
    <w:rsid w:val="00A90F72"/>
    <w:rsid w:val="00AA4EC4"/>
    <w:rsid w:val="00AE2DDA"/>
    <w:rsid w:val="00B01544"/>
    <w:rsid w:val="00B117A4"/>
    <w:rsid w:val="00B17553"/>
    <w:rsid w:val="00B214B2"/>
    <w:rsid w:val="00B62F47"/>
    <w:rsid w:val="00BF3E84"/>
    <w:rsid w:val="00BF6C61"/>
    <w:rsid w:val="00C7543F"/>
    <w:rsid w:val="00CB7650"/>
    <w:rsid w:val="00CD263C"/>
    <w:rsid w:val="00CD74D9"/>
    <w:rsid w:val="00CE4E85"/>
    <w:rsid w:val="00D13BC5"/>
    <w:rsid w:val="00D3545B"/>
    <w:rsid w:val="00D76AB8"/>
    <w:rsid w:val="00DC7491"/>
    <w:rsid w:val="00E22BF2"/>
    <w:rsid w:val="00E55C10"/>
    <w:rsid w:val="00EA6BD8"/>
    <w:rsid w:val="00EE2619"/>
    <w:rsid w:val="00EE6405"/>
    <w:rsid w:val="00F1100F"/>
    <w:rsid w:val="00F12BC7"/>
    <w:rsid w:val="00F27DDF"/>
    <w:rsid w:val="00F32918"/>
    <w:rsid w:val="00F342E5"/>
    <w:rsid w:val="00FB1A28"/>
    <w:rsid w:val="00FB6B23"/>
    <w:rsid w:val="00FF5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FD4CEF-75A3-4160-A971-7469AC4C6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76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83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21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4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4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43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9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13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8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566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25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32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567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87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0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41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35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04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92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79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85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25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23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96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050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427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236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390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28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4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28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979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8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74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727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321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365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29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36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975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466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875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320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399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678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55235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8995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937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73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7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30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8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37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60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03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93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67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1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25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97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92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660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35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494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4656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5773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90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1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27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2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44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36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94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8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02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46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12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035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958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029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4806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01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7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4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37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4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27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79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67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5631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668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1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2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27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9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12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30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4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857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187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862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914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2496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3333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07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3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58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7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56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7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73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7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13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06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69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846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490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22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883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262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31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54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86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39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777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41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40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516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155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627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969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943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649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38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212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46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2611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4328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25139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90140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934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5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4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2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8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29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40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60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hp10</dc:creator>
  <cp:keywords/>
  <dc:description/>
  <cp:lastModifiedBy>hp10</cp:lastModifiedBy>
  <cp:revision>2</cp:revision>
  <dcterms:created xsi:type="dcterms:W3CDTF">2022-10-11T11:14:00Z</dcterms:created>
  <dcterms:modified xsi:type="dcterms:W3CDTF">2022-10-11T11:14:00Z</dcterms:modified>
</cp:coreProperties>
</file>