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4F46" w:rsidRPr="000B74AC" w:rsidRDefault="00254F46" w:rsidP="00B579CF">
      <w:pPr>
        <w:keepNext/>
        <w:keepLines/>
        <w:spacing w:before="480" w:after="0" w:line="240" w:lineRule="auto"/>
        <w:jc w:val="center"/>
        <w:outlineLvl w:val="0"/>
        <w:rPr>
          <w:rFonts w:asciiTheme="majorHAnsi" w:eastAsiaTheme="majorEastAsia" w:hAnsiTheme="majorHAnsi" w:cs="B Nazanin"/>
          <w:b/>
          <w:bCs/>
          <w:sz w:val="24"/>
          <w:szCs w:val="24"/>
        </w:rPr>
      </w:pPr>
      <w:bookmarkStart w:id="0" w:name="_Toc402745611"/>
      <w:bookmarkEnd w:id="0"/>
      <w:r w:rsidRPr="000B74AC">
        <w:rPr>
          <w:rFonts w:asciiTheme="majorHAnsi" w:eastAsiaTheme="majorEastAsia" w:hAnsiTheme="majorHAnsi" w:cs="B Nazanin" w:hint="cs"/>
          <w:b/>
          <w:bCs/>
          <w:sz w:val="24"/>
          <w:szCs w:val="24"/>
          <w:rtl/>
        </w:rPr>
        <w:t>بسم الله الرحمن الرحیم</w:t>
      </w:r>
    </w:p>
    <w:p w:rsidR="00254F46" w:rsidRPr="000B74AC" w:rsidRDefault="00254F46" w:rsidP="00B579CF">
      <w:pPr>
        <w:spacing w:after="200" w:line="276" w:lineRule="auto"/>
        <w:jc w:val="both"/>
        <w:rPr>
          <w:rFonts w:eastAsiaTheme="minorEastAsia" w:cs="B Nazanin"/>
          <w:sz w:val="24"/>
          <w:szCs w:val="24"/>
        </w:rPr>
      </w:pPr>
      <w:r w:rsidRPr="000B74AC">
        <w:rPr>
          <w:rFonts w:eastAsiaTheme="minorEastAsia" w:cs="B Nazanin" w:hint="cs"/>
          <w:sz w:val="24"/>
          <w:szCs w:val="24"/>
          <w:rtl/>
        </w:rPr>
        <w:t xml:space="preserve">  </w:t>
      </w:r>
    </w:p>
    <w:p w:rsidR="00254F46" w:rsidRPr="000B74AC" w:rsidRDefault="00254F46" w:rsidP="00B579CF">
      <w:pPr>
        <w:keepNext/>
        <w:keepLines/>
        <w:spacing w:before="480" w:after="0" w:line="240" w:lineRule="auto"/>
        <w:jc w:val="center"/>
        <w:outlineLvl w:val="0"/>
        <w:rPr>
          <w:rFonts w:asciiTheme="majorHAnsi" w:eastAsiaTheme="majorEastAsia" w:hAnsiTheme="majorHAnsi" w:cs="B Nazanin"/>
          <w:b/>
          <w:bCs/>
          <w:sz w:val="24"/>
          <w:szCs w:val="24"/>
        </w:rPr>
      </w:pPr>
      <w:r w:rsidRPr="000B74AC">
        <w:rPr>
          <w:rFonts w:asciiTheme="majorHAnsi" w:eastAsiaTheme="majorEastAsia" w:hAnsiTheme="majorHAnsi" w:cs="B Nazanin" w:hint="cs"/>
          <w:b/>
          <w:bCs/>
          <w:sz w:val="24"/>
          <w:szCs w:val="24"/>
          <w:rtl/>
        </w:rPr>
        <w:t>شهادت در اسلام و مسیحیت</w:t>
      </w:r>
      <w:r w:rsidR="000B74AC" w:rsidRPr="000B74AC">
        <w:rPr>
          <w:rFonts w:asciiTheme="majorHAnsi" w:eastAsiaTheme="majorEastAsia" w:hAnsiTheme="majorHAnsi" w:cs="B Nazanin" w:hint="cs"/>
          <w:b/>
          <w:bCs/>
          <w:sz w:val="24"/>
          <w:szCs w:val="24"/>
          <w:rtl/>
        </w:rPr>
        <w:t xml:space="preserve"> </w:t>
      </w:r>
      <w:r w:rsidRPr="000B74AC">
        <w:rPr>
          <w:rFonts w:asciiTheme="majorHAnsi" w:eastAsiaTheme="majorEastAsia" w:hAnsiTheme="majorHAnsi" w:cs="B Nazanin" w:hint="cs"/>
          <w:b/>
          <w:bCs/>
          <w:sz w:val="24"/>
          <w:szCs w:val="24"/>
          <w:rtl/>
        </w:rPr>
        <w:t>و نقش آن</w:t>
      </w:r>
      <w:r w:rsidR="000B74AC" w:rsidRPr="000B74AC">
        <w:rPr>
          <w:rFonts w:asciiTheme="majorHAnsi" w:eastAsiaTheme="majorEastAsia" w:hAnsiTheme="majorHAnsi" w:cs="B Nazanin" w:hint="cs"/>
          <w:b/>
          <w:bCs/>
          <w:sz w:val="24"/>
          <w:szCs w:val="24"/>
          <w:rtl/>
        </w:rPr>
        <w:t xml:space="preserve"> </w:t>
      </w:r>
      <w:r w:rsidRPr="000B74AC">
        <w:rPr>
          <w:rFonts w:asciiTheme="majorHAnsi" w:eastAsiaTheme="majorEastAsia" w:hAnsiTheme="majorHAnsi" w:cs="B Nazanin" w:hint="cs"/>
          <w:b/>
          <w:bCs/>
          <w:sz w:val="24"/>
          <w:szCs w:val="24"/>
          <w:rtl/>
        </w:rPr>
        <w:t xml:space="preserve">در </w:t>
      </w:r>
      <w:r w:rsidRPr="000B74AC">
        <w:rPr>
          <w:rFonts w:asciiTheme="majorHAnsi" w:eastAsiaTheme="majorEastAsia" w:hAnsiTheme="majorHAnsi" w:cs="B Nazanin"/>
          <w:b/>
          <w:bCs/>
          <w:sz w:val="24"/>
          <w:szCs w:val="24"/>
          <w:rtl/>
        </w:rPr>
        <w:t>ایجاد همبستگی اجتماعی</w:t>
      </w:r>
    </w:p>
    <w:p w:rsidR="00254F46" w:rsidRPr="000B74AC" w:rsidRDefault="00254F46" w:rsidP="000B74AC">
      <w:pPr>
        <w:spacing w:after="200" w:line="276" w:lineRule="auto"/>
        <w:jc w:val="both"/>
        <w:rPr>
          <w:rFonts w:eastAsiaTheme="minorEastAsia" w:cs="B Nazanin"/>
          <w:sz w:val="24"/>
          <w:szCs w:val="24"/>
        </w:rPr>
      </w:pPr>
    </w:p>
    <w:p w:rsidR="00254F46" w:rsidRPr="000B74AC" w:rsidRDefault="00254F46" w:rsidP="00B579CF">
      <w:pPr>
        <w:keepNext/>
        <w:keepLines/>
        <w:spacing w:after="0" w:line="240" w:lineRule="auto"/>
        <w:jc w:val="right"/>
        <w:outlineLvl w:val="0"/>
        <w:rPr>
          <w:rFonts w:asciiTheme="majorHAnsi" w:eastAsiaTheme="majorEastAsia" w:hAnsiTheme="majorHAnsi" w:cs="B Nazanin"/>
          <w:b/>
          <w:bCs/>
          <w:sz w:val="24"/>
          <w:szCs w:val="24"/>
          <w:rtl/>
        </w:rPr>
      </w:pPr>
      <w:r w:rsidRPr="000B74AC">
        <w:rPr>
          <w:rFonts w:asciiTheme="majorHAnsi" w:eastAsiaTheme="majorEastAsia" w:hAnsiTheme="majorHAnsi" w:cs="B Nazanin" w:hint="cs"/>
          <w:b/>
          <w:bCs/>
          <w:sz w:val="24"/>
          <w:szCs w:val="24"/>
          <w:rtl/>
        </w:rPr>
        <w:t xml:space="preserve">                                               شمس الله مریجی </w:t>
      </w:r>
    </w:p>
    <w:p w:rsidR="00254F46" w:rsidRPr="000B74AC" w:rsidRDefault="00254F46" w:rsidP="00B579CF">
      <w:pPr>
        <w:keepNext/>
        <w:keepLines/>
        <w:spacing w:after="0" w:line="240" w:lineRule="auto"/>
        <w:jc w:val="right"/>
        <w:outlineLvl w:val="0"/>
        <w:rPr>
          <w:rFonts w:asciiTheme="majorHAnsi" w:eastAsiaTheme="majorEastAsia" w:hAnsiTheme="majorHAnsi" w:cs="B Nazanin"/>
          <w:b/>
          <w:bCs/>
          <w:sz w:val="24"/>
          <w:szCs w:val="24"/>
        </w:rPr>
      </w:pPr>
      <w:r w:rsidRPr="000B74AC">
        <w:rPr>
          <w:rFonts w:asciiTheme="majorHAnsi" w:eastAsiaTheme="majorEastAsia" w:hAnsiTheme="majorHAnsi" w:cs="B Nazanin" w:hint="cs"/>
          <w:b/>
          <w:bCs/>
          <w:sz w:val="24"/>
          <w:szCs w:val="24"/>
          <w:rtl/>
        </w:rPr>
        <w:t xml:space="preserve">                         عضو گروه علوم اجتماعی دانشگاه باقرالعلوم علیه السلام </w:t>
      </w:r>
    </w:p>
    <w:p w:rsidR="00254F46" w:rsidRPr="000B74AC" w:rsidRDefault="00254F46" w:rsidP="00B579CF">
      <w:pPr>
        <w:keepNext/>
        <w:keepLines/>
        <w:spacing w:after="0" w:line="240" w:lineRule="auto"/>
        <w:jc w:val="right"/>
        <w:outlineLvl w:val="0"/>
        <w:rPr>
          <w:rFonts w:asciiTheme="majorHAnsi" w:eastAsiaTheme="majorEastAsia" w:hAnsiTheme="majorHAnsi" w:cs="B Nazanin"/>
          <w:b/>
          <w:bCs/>
          <w:sz w:val="24"/>
          <w:szCs w:val="24"/>
        </w:rPr>
      </w:pPr>
      <w:r w:rsidRPr="000B74AC">
        <w:rPr>
          <w:rFonts w:asciiTheme="majorHAnsi" w:eastAsiaTheme="majorEastAsia" w:hAnsiTheme="majorHAnsi" w:cs="B Nazanin" w:hint="cs"/>
          <w:b/>
          <w:bCs/>
          <w:sz w:val="24"/>
          <w:szCs w:val="24"/>
          <w:rtl/>
        </w:rPr>
        <w:t xml:space="preserve">                                                خرداد 1399</w:t>
      </w:r>
    </w:p>
    <w:p w:rsidR="00254F46" w:rsidRPr="000B74AC" w:rsidRDefault="00254F46" w:rsidP="000B74AC">
      <w:pPr>
        <w:keepNext/>
        <w:keepLines/>
        <w:spacing w:before="480" w:after="0" w:line="240" w:lineRule="auto"/>
        <w:jc w:val="both"/>
        <w:outlineLvl w:val="0"/>
        <w:rPr>
          <w:rFonts w:asciiTheme="majorHAnsi" w:eastAsiaTheme="majorEastAsia" w:hAnsiTheme="majorHAnsi" w:cs="B Nazanin"/>
          <w:b/>
          <w:bCs/>
          <w:sz w:val="24"/>
          <w:szCs w:val="24"/>
          <w:rtl/>
        </w:rPr>
      </w:pPr>
      <w:r w:rsidRPr="000B74AC">
        <w:rPr>
          <w:rFonts w:asciiTheme="majorHAnsi" w:eastAsiaTheme="majorEastAsia" w:hAnsiTheme="majorHAnsi" w:cs="B Nazanin" w:hint="cs"/>
          <w:b/>
          <w:bCs/>
          <w:sz w:val="24"/>
          <w:szCs w:val="24"/>
          <w:rtl/>
        </w:rPr>
        <w:t>چکیده</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rPr>
        <w:t xml:space="preserve">اگرچه خالق متعال نهاد و نهان </w:t>
      </w:r>
      <w:r w:rsidRPr="000B74AC">
        <w:rPr>
          <w:rFonts w:ascii="Times New Roman" w:eastAsia="Times New Roman" w:hAnsi="Times New Roman" w:cs="B Nazanin" w:hint="cs"/>
          <w:sz w:val="24"/>
          <w:szCs w:val="24"/>
          <w:rtl/>
          <w:lang w:bidi="ar-SA"/>
        </w:rPr>
        <w:t>بشر را کمال طلب آفریده، اما این قوه خدادادی</w:t>
      </w:r>
      <w:r w:rsidRPr="000B74AC">
        <w:rPr>
          <w:rFonts w:ascii="Times New Roman" w:eastAsia="Times New Roman" w:hAnsi="Times New Roman" w:cs="B Nazanin" w:hint="cs"/>
          <w:sz w:val="24"/>
          <w:szCs w:val="24"/>
          <w:rtl/>
        </w:rPr>
        <w:t xml:space="preserve"> جهت به </w:t>
      </w:r>
      <w:r w:rsidRPr="000B74AC">
        <w:rPr>
          <w:rFonts w:ascii="Times New Roman" w:eastAsia="Times New Roman" w:hAnsi="Times New Roman" w:cs="B Nazanin" w:hint="cs"/>
          <w:sz w:val="24"/>
          <w:szCs w:val="24"/>
          <w:rtl/>
          <w:lang w:bidi="ar-SA"/>
        </w:rPr>
        <w:t>فعلیت رسیدن ، نیاز به ظرف مناسبی دارد که اندیشمندان انسان شناس، جامعه را آن  ظرف دانسته و بر این باورندکه بشر می تواند در پرتو زندگی و حیات جمعی</w:t>
      </w:r>
      <w:r w:rsidRPr="000B74AC">
        <w:rPr>
          <w:rFonts w:ascii="Times New Roman" w:eastAsia="Times New Roman" w:hAnsi="Times New Roman" w:cs="B Nazanin" w:hint="cs"/>
          <w:sz w:val="24"/>
          <w:szCs w:val="24"/>
          <w:rtl/>
        </w:rPr>
        <w:t xml:space="preserve">در جامعه </w:t>
      </w:r>
      <w:r w:rsidRPr="000B74AC">
        <w:rPr>
          <w:rFonts w:ascii="Times New Roman" w:eastAsia="Times New Roman" w:hAnsi="Times New Roman" w:cs="B Nazanin" w:hint="cs"/>
          <w:sz w:val="24"/>
          <w:szCs w:val="24"/>
          <w:rtl/>
          <w:lang w:bidi="ar-SA"/>
        </w:rPr>
        <w:t>،شدن حقیقی خود را در آن تجربه کند؛بر این امر نیز تاکید دارند که هر جمع و جامعه ای هم قادر نیست که سفره مناسبی جهت تحقق کمال انسانی پیش روی او پهن نماید، چون جامعه ای می تواند مسیر رسیدن به کمال را هموار نماید که خود کامل بوده و از کمال بهره مند باشد چه اینکه فاقد شیء معطی شیء نخواهد بود، انسجام وهمبستگی اجتماعی، بی تردید، شرط نخست کمال یابی هر جمع و جامعه ای است؛ به همین جهت، از دغدغه های اصلی جوامع بشری به ویژه جوامع صنعتی و تکنولوژیک عصر حاضرشده و حاکمان و دست اندرکاران جوامع بشری نیز با توجه به مبانی معرفتی و انسانشناختی خود برای رسیدن به این امر مهم،سازوکارهای متعددی را درپیش گرفته و تلاش می کند با تکیه آن،جامعه و افراد فعال در آن را همبسته نموده تا در پرتو آن بستر مناسب رسیدن به کمال را مهیا نماید.</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lang w:bidi="ar-SA"/>
        </w:rPr>
        <w:t>نگارنده در این تحقیق، با بهره گیری از آموزهای دینی و واقعیت های عینی،از منظر جامعه شناختی بر این باور است که شهادت یکی از عوامل موثر و مهم در ایجاد انسجام و همبستگی اجتماعی است؛از این رو سعی دارد با تحقیق حاضر،کارکرد اجتماعی به خصوص انسجام بخشی  شهادت را در جامعه به رشته تحریر در آورد؛برای این منظور در گام نخست لازم است مروری اجمالی در معنا و مفهوم شهادت در دین(به ویژه اسلام و مسیحیت)داشته و سپس با تاکید شهادت سیدالشهداء در واقعه کربلا  نقش شهادت را در ایجاد و تعمیق همبستگی اجتماعی نشان دهد.</w:t>
      </w:r>
    </w:p>
    <w:p w:rsidR="00254F46" w:rsidRPr="000B74AC" w:rsidRDefault="00254F46" w:rsidP="000B74AC">
      <w:pPr>
        <w:spacing w:after="200" w:line="240" w:lineRule="auto"/>
        <w:jc w:val="both"/>
        <w:rPr>
          <w:rFonts w:eastAsiaTheme="minorEastAsia" w:cs="B Nazanin"/>
          <w:sz w:val="24"/>
          <w:szCs w:val="24"/>
        </w:rPr>
      </w:pPr>
      <w:r w:rsidRPr="000B74AC">
        <w:rPr>
          <w:rFonts w:asciiTheme="majorHAnsi" w:eastAsiaTheme="majorEastAsia" w:hAnsiTheme="majorHAnsi" w:cs="B Nazanin" w:hint="cs"/>
          <w:b/>
          <w:bCs/>
          <w:sz w:val="24"/>
          <w:szCs w:val="24"/>
          <w:rtl/>
        </w:rPr>
        <w:t>واژگان کلیدی</w:t>
      </w:r>
      <w:r w:rsidRPr="000B74AC">
        <w:rPr>
          <w:rFonts w:eastAsiaTheme="minorEastAsia" w:cs="B Nazanin" w:hint="cs"/>
          <w:sz w:val="24"/>
          <w:szCs w:val="24"/>
          <w:rtl/>
        </w:rPr>
        <w:t>: شهادت،اسلام،مسیحیت، جامعه،نقش،همبستگی اجتماعی</w:t>
      </w:r>
    </w:p>
    <w:p w:rsidR="00254F46" w:rsidRPr="000B74AC" w:rsidRDefault="00254F46" w:rsidP="000B74AC">
      <w:pPr>
        <w:keepNext/>
        <w:keepLines/>
        <w:spacing w:before="480" w:after="0" w:line="276" w:lineRule="auto"/>
        <w:jc w:val="both"/>
        <w:outlineLvl w:val="0"/>
        <w:rPr>
          <w:rFonts w:ascii="Times New Roman" w:eastAsia="Times New Roman" w:hAnsi="Times New Roman" w:cs="B Nazanin"/>
          <w:kern w:val="36"/>
          <w:sz w:val="24"/>
          <w:szCs w:val="24"/>
          <w:lang w:bidi="ar-SA"/>
        </w:rPr>
      </w:pPr>
      <w:r w:rsidRPr="000B74AC">
        <w:rPr>
          <w:rFonts w:asciiTheme="majorHAnsi" w:eastAsia="Times New Roman" w:hAnsiTheme="majorHAnsi" w:cs="B Nazanin" w:hint="cs"/>
          <w:b/>
          <w:bCs/>
          <w:sz w:val="24"/>
          <w:szCs w:val="24"/>
          <w:rtl/>
          <w:lang w:bidi="ar-SA"/>
        </w:rPr>
        <w:t xml:space="preserve">مقدمه </w:t>
      </w:r>
    </w:p>
    <w:p w:rsidR="00254F46" w:rsidRPr="000B74AC" w:rsidRDefault="00254F46" w:rsidP="000B74AC">
      <w:pPr>
        <w:spacing w:after="0"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sz w:val="24"/>
          <w:szCs w:val="24"/>
          <w:rtl/>
          <w:lang w:bidi="ar-SA"/>
        </w:rPr>
        <w:t xml:space="preserve">كشته شدن در راه </w:t>
      </w:r>
      <w:r w:rsidRPr="000B74AC">
        <w:rPr>
          <w:rFonts w:ascii="Times New Roman" w:eastAsia="Times New Roman" w:hAnsi="Times New Roman" w:cs="B Nazanin" w:hint="cs"/>
          <w:sz w:val="24"/>
          <w:szCs w:val="24"/>
          <w:rtl/>
          <w:lang w:bidi="ar-SA"/>
        </w:rPr>
        <w:t xml:space="preserve">باورها و عقاید مذهبی و سیاسی و ملی </w:t>
      </w:r>
      <w:r w:rsidRPr="000B74AC">
        <w:rPr>
          <w:rFonts w:ascii="Times New Roman" w:eastAsia="Times New Roman" w:hAnsi="Times New Roman" w:cs="B Nazanin"/>
          <w:sz w:val="24"/>
          <w:szCs w:val="24"/>
          <w:rtl/>
          <w:lang w:bidi="ar-SA"/>
        </w:rPr>
        <w:t>در جوامع به شكل‌ها و انواع گوناگون وجود دارد. اين پديده گاه جنبه عقيدتی دارد و گاه ميهن‌پرستانه است و گاهی نيز تركيبی از اين موارد است</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hint="cs"/>
          <w:sz w:val="24"/>
          <w:szCs w:val="24"/>
          <w:rtl/>
          <w:lang w:bidi="ar-SA"/>
        </w:rPr>
        <w:t>؛به عنوان نمونه کشته شدن و شهادت ا</w:t>
      </w:r>
      <w:r w:rsidRPr="000B74AC">
        <w:rPr>
          <w:rFonts w:ascii="Times New Roman" w:eastAsia="Times New Roman" w:hAnsi="Times New Roman" w:cs="B Nazanin"/>
          <w:sz w:val="24"/>
          <w:szCs w:val="24"/>
          <w:rtl/>
          <w:lang w:bidi="ar-SA"/>
        </w:rPr>
        <w:t>مام حسين(ع)</w:t>
      </w:r>
      <w:r w:rsidRPr="000B74AC">
        <w:rPr>
          <w:rFonts w:ascii="Times New Roman" w:eastAsia="Times New Roman" w:hAnsi="Times New Roman" w:cs="B Nazanin" w:hint="cs"/>
          <w:sz w:val="24"/>
          <w:szCs w:val="24"/>
          <w:rtl/>
          <w:lang w:bidi="ar-SA"/>
        </w:rPr>
        <w:t xml:space="preserve"> در واقعه کربلا</w:t>
      </w:r>
      <w:r w:rsidRPr="000B74AC">
        <w:rPr>
          <w:rFonts w:ascii="Times New Roman" w:eastAsia="Times New Roman" w:hAnsi="Times New Roman" w:cs="B Nazanin"/>
          <w:sz w:val="24"/>
          <w:szCs w:val="24"/>
          <w:rtl/>
          <w:lang w:bidi="ar-SA"/>
        </w:rPr>
        <w:t xml:space="preserve"> جنبه عقيدتی داشته است. جنگی كه در دفاع از كشور و سرزمين صورت می‌گيرد از نواع ميهن‌پرستانه است، مثل </w:t>
      </w:r>
      <w:r w:rsidRPr="000B74AC">
        <w:rPr>
          <w:rFonts w:ascii="Times New Roman" w:eastAsia="Times New Roman" w:hAnsi="Times New Roman" w:cs="B Nazanin"/>
          <w:sz w:val="24"/>
          <w:szCs w:val="24"/>
          <w:rtl/>
          <w:lang w:bidi="ar-SA"/>
        </w:rPr>
        <w:lastRenderedPageBreak/>
        <w:t>جنگ ويتنام با آمريكا و گاهی نيز تركيبی از عقايد مذهبی و دفاع از سرزمين است كه در جنگ ايران و عراق برای نوجوانان ايرانی اتفاق افتاد.</w:t>
      </w:r>
      <w:r w:rsidRPr="000B74AC">
        <w:rPr>
          <w:rFonts w:ascii="Times New Roman" w:eastAsia="Times New Roman" w:hAnsi="Times New Roman" w:cs="B Nazanin"/>
          <w:sz w:val="24"/>
          <w:szCs w:val="24"/>
          <w:lang w:bidi="ar-SA"/>
        </w:rPr>
        <w:br/>
      </w:r>
      <w:r w:rsidRPr="000B74AC">
        <w:rPr>
          <w:rFonts w:ascii="Times New Roman" w:eastAsia="Times New Roman" w:hAnsi="Times New Roman" w:cs="B Nazanin"/>
          <w:sz w:val="24"/>
          <w:szCs w:val="24"/>
          <w:rtl/>
          <w:lang w:bidi="ar-SA"/>
        </w:rPr>
        <w:t>بنا به اعتقادات اسلامی و شيعی، شهادت زمانی محقق می‌شود كه دارای اين دو ويژگی باشد: يكی، مرگ آگاهانه و ديگری، كشته شدن در راه خدا. اگر كشته شدنی فاقد اين ويژگی‌ها و يا يكی از آن باشد در نزد قرآن و اعتقادات شرع اسلام شهادت محسوب نمی‌شود. اما با اين حال بنا به آموزه‌های دينی و اينكه «اگر دين نداريد و به آخرت مومن نيستيد لااقل در دنيا آزاده باشيد»، مبارزان در راه استبداد و استعمار قابل احترام هستن</w:t>
      </w:r>
      <w:r w:rsidRPr="000B74AC">
        <w:rPr>
          <w:rFonts w:ascii="Times New Roman" w:eastAsia="Times New Roman" w:hAnsi="Times New Roman" w:cs="B Nazanin" w:hint="cs"/>
          <w:sz w:val="24"/>
          <w:szCs w:val="24"/>
          <w:rtl/>
          <w:lang w:bidi="ar-SA"/>
        </w:rPr>
        <w:t>د.</w:t>
      </w:r>
    </w:p>
    <w:p w:rsidR="00254F46" w:rsidRPr="000B74AC" w:rsidRDefault="00254F46" w:rsidP="000B74AC">
      <w:pPr>
        <w:spacing w:after="200"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sz w:val="24"/>
          <w:szCs w:val="24"/>
          <w:rtl/>
          <w:lang w:bidi="ar-SA"/>
        </w:rPr>
        <w:t xml:space="preserve">كشته شدن و شهادت، ايثاری است كه فرد جان و تن خود را فدای نظام و سيستم اجتماعی می‌كند. اين سيستم و نظام می‌تواند يك دين و يا يك جامعه، سرزمين و يا حكومت باشد. اگر چه به ظاهر نوعی </w:t>
      </w:r>
      <w:r w:rsidRPr="000B74AC">
        <w:rPr>
          <w:rFonts w:ascii="Times New Roman" w:eastAsia="Times New Roman" w:hAnsi="Times New Roman" w:cs="B Nazanin" w:hint="cs"/>
          <w:sz w:val="24"/>
          <w:szCs w:val="24"/>
          <w:rtl/>
          <w:lang w:bidi="ar-SA"/>
        </w:rPr>
        <w:t>مرگ طلبی</w:t>
      </w:r>
      <w:r w:rsidRPr="000B74AC">
        <w:rPr>
          <w:rFonts w:ascii="Times New Roman" w:eastAsia="Times New Roman" w:hAnsi="Times New Roman" w:cs="B Nazanin"/>
          <w:sz w:val="24"/>
          <w:szCs w:val="24"/>
          <w:rtl/>
          <w:lang w:bidi="ar-SA"/>
        </w:rPr>
        <w:t xml:space="preserve"> داوطلبانه در </w:t>
      </w:r>
      <w:r w:rsidRPr="000B74AC">
        <w:rPr>
          <w:rFonts w:ascii="Times New Roman" w:eastAsia="Times New Roman" w:hAnsi="Times New Roman" w:cs="B Nazanin" w:hint="cs"/>
          <w:sz w:val="24"/>
          <w:szCs w:val="24"/>
          <w:rtl/>
          <w:lang w:bidi="ar-SA"/>
        </w:rPr>
        <w:t xml:space="preserve">جهت تاسیس و یا تثبیت </w:t>
      </w:r>
      <w:r w:rsidRPr="000B74AC">
        <w:rPr>
          <w:rFonts w:ascii="Times New Roman" w:eastAsia="Times New Roman" w:hAnsi="Times New Roman" w:cs="B Nazanin"/>
          <w:sz w:val="24"/>
          <w:szCs w:val="24"/>
          <w:rtl/>
          <w:lang w:bidi="ar-SA"/>
        </w:rPr>
        <w:t>باورها و عقايد است،</w:t>
      </w:r>
      <w:r w:rsidRPr="000B74AC">
        <w:rPr>
          <w:rFonts w:ascii="Times New Roman" w:eastAsia="Times New Roman" w:hAnsi="Times New Roman" w:cs="B Nazanin" w:hint="cs"/>
          <w:sz w:val="24"/>
          <w:szCs w:val="24"/>
          <w:rtl/>
          <w:lang w:bidi="ar-SA"/>
        </w:rPr>
        <w:t>صد البته اینچنین جان دادن که ما آن را شهادت می نامیم،در اندیشه جامعه شناسان و محققان اجتماعی نه تنها برای جامعه آسیب زا نیست بلکه دارای کارکردهای آشکار و پنهان مثبتی خواهد بود.</w:t>
      </w:r>
    </w:p>
    <w:p w:rsidR="00254F46" w:rsidRPr="000B74AC" w:rsidRDefault="00254F46" w:rsidP="000B74AC">
      <w:pPr>
        <w:spacing w:after="200"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lang w:bidi="ar-SA"/>
        </w:rPr>
        <w:t xml:space="preserve">دورکیم </w:t>
      </w:r>
      <w:r w:rsidRPr="000B74AC">
        <w:rPr>
          <w:rFonts w:ascii="Times New Roman" w:eastAsia="Times New Roman" w:hAnsi="Times New Roman" w:cs="B Nazanin"/>
          <w:sz w:val="24"/>
          <w:szCs w:val="24"/>
          <w:rtl/>
          <w:lang w:bidi="ar-SA"/>
        </w:rPr>
        <w:t xml:space="preserve"> جامعه‌شناس فرانسوی</w:t>
      </w:r>
      <w:r w:rsidRPr="000B74AC">
        <w:rPr>
          <w:rFonts w:ascii="Times New Roman" w:eastAsia="Times New Roman" w:hAnsi="Times New Roman" w:cs="B Nazanin" w:hint="cs"/>
          <w:sz w:val="24"/>
          <w:szCs w:val="24"/>
          <w:rtl/>
          <w:lang w:bidi="ar-SA"/>
        </w:rPr>
        <w:t xml:space="preserve"> در کتاب معروف خود«</w:t>
      </w:r>
      <w:r w:rsidRPr="000B74AC">
        <w:rPr>
          <w:rFonts w:ascii="Times New Roman" w:eastAsia="Times New Roman" w:hAnsi="Times New Roman" w:cs="B Nazanin"/>
          <w:sz w:val="24"/>
          <w:szCs w:val="24"/>
          <w:rtl/>
          <w:lang w:bidi="ar-SA"/>
        </w:rPr>
        <w:t>خودكشی</w:t>
      </w:r>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 xml:space="preserve">با تحقیقات میدانی خود خودکشی </w:t>
      </w:r>
      <w:r w:rsidRPr="000B74AC">
        <w:rPr>
          <w:rFonts w:ascii="Times New Roman" w:eastAsia="Times New Roman" w:hAnsi="Times New Roman" w:cs="B Nazanin"/>
          <w:sz w:val="24"/>
          <w:szCs w:val="24"/>
          <w:rtl/>
          <w:lang w:bidi="ar-SA"/>
        </w:rPr>
        <w:t>را به چهار نوع تقسيم می‌كند</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sz w:val="24"/>
          <w:szCs w:val="24"/>
          <w:rtl/>
          <w:lang w:bidi="ar-SA"/>
        </w:rPr>
        <w:t xml:space="preserve">خودكشی‌های خودخواهانه، نابهنجار، سرنوشت گرايانه يا قضا و قدری و نوع‌دوستانه يا دگرخواهانه است. خودكشی‌های سه مورد نخست جنبه آسيب شناسانه داشته و انحراف محسوب می‌شود.يعنی اشكال يا از فرد و ناتوانی او در سازگاری با سيستم است وی </w:t>
      </w:r>
      <w:r w:rsidRPr="000B74AC">
        <w:rPr>
          <w:rFonts w:ascii="Times New Roman" w:eastAsia="Times New Roman" w:hAnsi="Times New Roman" w:cs="B Nazanin" w:hint="cs"/>
          <w:sz w:val="24"/>
          <w:szCs w:val="24"/>
          <w:rtl/>
          <w:lang w:bidi="ar-SA"/>
        </w:rPr>
        <w:t xml:space="preserve">بر این باور است که </w:t>
      </w:r>
      <w:r w:rsidRPr="000B74AC">
        <w:rPr>
          <w:rFonts w:ascii="Times New Roman" w:eastAsia="Times New Roman" w:hAnsi="Times New Roman" w:cs="B Nazanin"/>
          <w:sz w:val="24"/>
          <w:szCs w:val="24"/>
          <w:rtl/>
          <w:lang w:bidi="ar-SA"/>
        </w:rPr>
        <w:t>ضعف و سستی نظام اجتماعی موجب خودكشی افراد می‌شود. اما در نوع چهارم يعنی «دگرخواهانه يا نوع دوستانه» نه تنها فرد از سيستم جدا نيست، بلكه حتی برای سيستم ارزش و احترام خاصی قايل است و برای بقا و ماندگار نظام اجتماعی ـ اعم از دين، كشور، حكومت و مانند آن</w:t>
      </w:r>
      <w:r w:rsidRPr="000B74AC">
        <w:rPr>
          <w:rFonts w:ascii="Times New Roman" w:eastAsia="Times New Roman" w:hAnsi="Times New Roman" w:cs="B Nazanin" w:hint="cs"/>
          <w:sz w:val="24"/>
          <w:szCs w:val="24"/>
          <w:rtl/>
          <w:lang w:bidi="ar-SA"/>
        </w:rPr>
        <w:t xml:space="preserve"> حاضر است جان خود را فدا کند</w:t>
      </w:r>
      <w:r w:rsidRPr="000B74AC">
        <w:rPr>
          <w:rFonts w:ascii="Times New Roman" w:eastAsia="Times New Roman" w:hAnsi="Times New Roman" w:cs="B Nazanin"/>
          <w:sz w:val="24"/>
          <w:szCs w:val="24"/>
          <w:vertAlign w:val="superscript"/>
          <w:rtl/>
          <w:lang w:bidi="ar-SA"/>
        </w:rPr>
        <w:footnoteReference w:id="1"/>
      </w:r>
    </w:p>
    <w:p w:rsidR="000B74AC" w:rsidRDefault="00254F46" w:rsidP="000B74AC">
      <w:pPr>
        <w:spacing w:after="200"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lang w:bidi="ar-SA"/>
        </w:rPr>
        <w:t xml:space="preserve">  </w:t>
      </w:r>
      <w:r w:rsidRPr="000B74AC">
        <w:rPr>
          <w:rFonts w:ascii="Times New Roman" w:eastAsia="Times New Roman" w:hAnsi="Times New Roman" w:cs="B Nazanin"/>
          <w:sz w:val="24"/>
          <w:szCs w:val="24"/>
          <w:rtl/>
          <w:lang w:bidi="ar-SA"/>
        </w:rPr>
        <w:t>خودكشی دگرخواهانه زمانی است كه رابطه فرد با جمع از بين نرفته و فرد از سيستم جدا نشده است. حتی با سيستم رابطه بسيار قوی دارد. هنجارهای جامعه هم از بين نرفته است و هنوز دارای مشروعيت هستند. منتها خطری جامعه را تهديد می‌كند و برای رفع خطر «ايثار» و پايبندی لازم می‌شود. ايثار ايجاب می‌كند كه فرد به خاطر حفظ سيستم خودش را به كشتن دهد، نه اينكه خودكشی كند، بلكه خودش را به كشتن دهد</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vertAlign w:val="superscript"/>
          <w:lang w:bidi="ar-SA"/>
        </w:rPr>
        <w:footnoteReference w:id="2"/>
      </w:r>
    </w:p>
    <w:p w:rsidR="00254F46" w:rsidRPr="000B74AC" w:rsidRDefault="00254F46" w:rsidP="000B74AC">
      <w:pPr>
        <w:spacing w:after="200"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sz w:val="24"/>
          <w:szCs w:val="24"/>
          <w:rtl/>
          <w:lang w:bidi="ar-SA"/>
        </w:rPr>
        <w:t>ب</w:t>
      </w:r>
      <w:r w:rsidRPr="000B74AC">
        <w:rPr>
          <w:rFonts w:ascii="Times New Roman" w:eastAsia="Times New Roman" w:hAnsi="Times New Roman" w:cs="B Nazanin" w:hint="cs"/>
          <w:sz w:val="24"/>
          <w:szCs w:val="24"/>
          <w:rtl/>
          <w:lang w:bidi="ar-SA"/>
        </w:rPr>
        <w:t>ه هرحال،</w:t>
      </w:r>
      <w:r w:rsidRPr="000B74AC">
        <w:rPr>
          <w:rFonts w:ascii="Times New Roman" w:eastAsia="Times New Roman" w:hAnsi="Times New Roman" w:cs="B Nazanin"/>
          <w:sz w:val="24"/>
          <w:szCs w:val="24"/>
          <w:rtl/>
          <w:lang w:bidi="ar-SA"/>
        </w:rPr>
        <w:t>كشته شدن در جهت بقای باورها و اعتقادات و نظام‌های اجتماعی در همه عصرها و نسل‌ها وجود داشته است كه از نظر پيروان هر آيين شهادت محسوب می‌شود. اين فرد می‌تواند</w:t>
      </w:r>
      <w:r w:rsidRPr="000B74AC">
        <w:rPr>
          <w:rFonts w:ascii="Times New Roman" w:eastAsia="Times New Roman" w:hAnsi="Times New Roman" w:cs="B Nazanin" w:hint="cs"/>
          <w:sz w:val="24"/>
          <w:szCs w:val="24"/>
          <w:rtl/>
          <w:lang w:bidi="ar-SA"/>
        </w:rPr>
        <w:t xml:space="preserve"> مسلمان باشد و یا مسیحی.بنابراین </w:t>
      </w:r>
      <w:r w:rsidRPr="000B74AC">
        <w:rPr>
          <w:rFonts w:ascii="Times New Roman" w:eastAsia="Times New Roman" w:hAnsi="Times New Roman" w:cs="B Nazanin"/>
          <w:sz w:val="24"/>
          <w:szCs w:val="24"/>
          <w:rtl/>
          <w:lang w:bidi="ar-SA"/>
        </w:rPr>
        <w:t>اگر شهادت و كشته شدن را يك رفتار اجتماعی و يك فرهنگ بدانيم، هر جامعه فرهنگ خاص خود را دارد. زبان و گويش در همه جوامع وجود دارد، اما هر جامعه‌ای زبان مخصوص خود را دارد. به عبارتی، زبان به عنوان يك فرهنگ در هر جامعه‌ای يافت می‌شود. اما هر يك از جوامع بشری زبان مخصوص خود را دارد.شهادت نيز در همه جوامع وجود داشته،</w:t>
      </w:r>
      <w:r w:rsidRPr="000B74AC">
        <w:rPr>
          <w:rFonts w:ascii="Times New Roman" w:eastAsia="Times New Roman" w:hAnsi="Times New Roman" w:cs="B Nazanin" w:hint="cs"/>
          <w:sz w:val="24"/>
          <w:szCs w:val="24"/>
          <w:rtl/>
          <w:lang w:bidi="ar-SA"/>
        </w:rPr>
        <w:t xml:space="preserve">با این تفاوت که </w:t>
      </w:r>
      <w:r w:rsidRPr="000B74AC">
        <w:rPr>
          <w:rFonts w:ascii="Times New Roman" w:eastAsia="Times New Roman" w:hAnsi="Times New Roman" w:cs="B Nazanin"/>
          <w:sz w:val="24"/>
          <w:szCs w:val="24"/>
          <w:rtl/>
          <w:lang w:bidi="ar-SA"/>
        </w:rPr>
        <w:t xml:space="preserve">هر جامعه‌ای بنا به باور و اعتقاد خود </w:t>
      </w:r>
      <w:r w:rsidRPr="000B74AC">
        <w:rPr>
          <w:rFonts w:ascii="Times New Roman" w:eastAsia="Times New Roman" w:hAnsi="Times New Roman" w:cs="B Nazanin" w:hint="cs"/>
          <w:sz w:val="24"/>
          <w:szCs w:val="24"/>
          <w:rtl/>
          <w:lang w:bidi="ar-SA"/>
        </w:rPr>
        <w:t xml:space="preserve">تعریف خاصی برای آن داشته و دارد نگارنده نیز </w:t>
      </w:r>
      <w:r w:rsidRPr="000B74AC">
        <w:rPr>
          <w:rFonts w:ascii="Times New Roman" w:eastAsia="Times New Roman" w:hAnsi="Times New Roman" w:cs="B Nazanin" w:hint="cs"/>
          <w:sz w:val="24"/>
          <w:szCs w:val="24"/>
          <w:rtl/>
        </w:rPr>
        <w:t>در این</w:t>
      </w:r>
      <w:r w:rsidRPr="000B74AC">
        <w:rPr>
          <w:rFonts w:ascii="Times New Roman" w:eastAsia="Times New Roman" w:hAnsi="Times New Roman" w:cs="B Nazanin"/>
          <w:sz w:val="24"/>
          <w:szCs w:val="24"/>
          <w:rtl/>
          <w:lang w:bidi="ar-SA"/>
        </w:rPr>
        <w:t xml:space="preserve"> مقاله </w:t>
      </w:r>
      <w:r w:rsidRPr="000B74AC">
        <w:rPr>
          <w:rFonts w:ascii="Times New Roman" w:eastAsia="Times New Roman" w:hAnsi="Times New Roman" w:cs="B Nazanin" w:hint="cs"/>
          <w:sz w:val="24"/>
          <w:szCs w:val="24"/>
          <w:rtl/>
          <w:lang w:bidi="ar-SA"/>
        </w:rPr>
        <w:t xml:space="preserve">بنا دارد ابتدا نگاهی گذرا مفهوم </w:t>
      </w:r>
      <w:r w:rsidRPr="000B74AC">
        <w:rPr>
          <w:rFonts w:ascii="Times New Roman" w:eastAsia="Times New Roman" w:hAnsi="Times New Roman" w:cs="B Nazanin"/>
          <w:sz w:val="24"/>
          <w:szCs w:val="24"/>
          <w:rtl/>
          <w:lang w:bidi="ar-SA"/>
        </w:rPr>
        <w:t>شهادت را در</w:t>
      </w:r>
      <w:r w:rsidRPr="000B74AC">
        <w:rPr>
          <w:rFonts w:ascii="Times New Roman" w:eastAsia="Times New Roman" w:hAnsi="Times New Roman" w:cs="B Nazanin" w:hint="cs"/>
          <w:sz w:val="24"/>
          <w:szCs w:val="24"/>
          <w:rtl/>
          <w:lang w:bidi="ar-SA"/>
        </w:rPr>
        <w:t xml:space="preserve"> اسلام و مسیحیت مورد توجه قرار داده و سپس نقش آن را در ایجاد همبستگی اجتماعی و انسجام میان افراد متعدد با سلایق و عواطف متفاوت در جامعه  به نگارش در آوریم.</w:t>
      </w:r>
    </w:p>
    <w:p w:rsidR="00254F46" w:rsidRPr="000B74AC" w:rsidRDefault="00254F46" w:rsidP="000B74AC">
      <w:pPr>
        <w:keepNext/>
        <w:keepLines/>
        <w:spacing w:before="480" w:after="0" w:line="276" w:lineRule="auto"/>
        <w:jc w:val="both"/>
        <w:outlineLvl w:val="0"/>
        <w:rPr>
          <w:rFonts w:asciiTheme="majorHAnsi" w:eastAsia="Times New Roman" w:hAnsiTheme="majorHAnsi" w:cs="B Nazanin"/>
          <w:b/>
          <w:bCs/>
          <w:sz w:val="24"/>
          <w:szCs w:val="24"/>
          <w:u w:val="single"/>
          <w:lang w:bidi="ar-SA"/>
        </w:rPr>
      </w:pPr>
      <w:r w:rsidRPr="000B74AC">
        <w:rPr>
          <w:rFonts w:asciiTheme="majorHAnsi" w:eastAsia="Times New Roman" w:hAnsiTheme="majorHAnsi" w:cs="B Nazanin" w:hint="cs"/>
          <w:b/>
          <w:bCs/>
          <w:sz w:val="24"/>
          <w:szCs w:val="24"/>
          <w:rtl/>
          <w:lang w:bidi="ar-SA"/>
        </w:rPr>
        <w:lastRenderedPageBreak/>
        <w:t xml:space="preserve">شهادت در مسیحیت </w:t>
      </w:r>
    </w:p>
    <w:p w:rsidR="00254F46" w:rsidRPr="000B74AC" w:rsidRDefault="00254F46" w:rsidP="000B74AC">
      <w:pPr>
        <w:keepNext/>
        <w:keepLines/>
        <w:spacing w:before="480" w:after="0" w:line="240" w:lineRule="auto"/>
        <w:jc w:val="both"/>
        <w:outlineLvl w:val="0"/>
        <w:rPr>
          <w:rFonts w:ascii="Arial" w:eastAsia="Times New Roman" w:hAnsi="Arial" w:cs="B Nazanin"/>
          <w:b/>
          <w:bCs/>
          <w:vanish/>
          <w:sz w:val="24"/>
          <w:szCs w:val="24"/>
          <w:lang w:bidi="ar-SA"/>
        </w:rPr>
      </w:pPr>
      <w:r w:rsidRPr="000B74AC">
        <w:rPr>
          <w:rFonts w:ascii="Arial" w:eastAsia="Times New Roman" w:hAnsi="Arial" w:cs="B Nazanin"/>
          <w:b/>
          <w:bCs/>
          <w:vanish/>
          <w:sz w:val="24"/>
          <w:szCs w:val="24"/>
          <w:lang w:bidi="ar-SA"/>
        </w:rPr>
        <w:t>Bottom of Form</w:t>
      </w:r>
    </w:p>
    <w:p w:rsidR="00254F46" w:rsidRPr="000B74AC" w:rsidRDefault="00254F46" w:rsidP="000B74AC">
      <w:pPr>
        <w:pBdr>
          <w:bottom w:val="single" w:sz="6" w:space="1" w:color="auto"/>
        </w:pBdr>
        <w:spacing w:after="0" w:line="240" w:lineRule="auto"/>
        <w:jc w:val="both"/>
        <w:rPr>
          <w:rFonts w:ascii="Arial" w:eastAsia="Times New Roman" w:hAnsi="Arial" w:cs="B Nazanin"/>
          <w:vanish/>
          <w:sz w:val="24"/>
          <w:szCs w:val="24"/>
          <w:lang w:bidi="ar-SA"/>
        </w:rPr>
      </w:pPr>
      <w:r w:rsidRPr="000B74AC">
        <w:rPr>
          <w:rFonts w:ascii="Arial" w:eastAsia="Times New Roman" w:hAnsi="Arial" w:cs="B Nazanin"/>
          <w:vanish/>
          <w:sz w:val="24"/>
          <w:szCs w:val="24"/>
          <w:lang w:bidi="ar-SA"/>
        </w:rPr>
        <w:t>Top of Form</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lang w:bidi="ar-SA"/>
        </w:rPr>
        <w:t xml:space="preserve">     بدون شک،فداکاری</w:t>
      </w:r>
      <w:r w:rsidRPr="000B74AC">
        <w:rPr>
          <w:rFonts w:ascii="Times New Roman" w:eastAsia="Times New Roman" w:hAnsi="Times New Roman" w:cs="B Nazanin"/>
          <w:sz w:val="24"/>
          <w:szCs w:val="24"/>
          <w:rtl/>
          <w:lang w:bidi="ar-SA"/>
        </w:rPr>
        <w:t xml:space="preserve"> در شکل آمادگی برای دادن جان، از ویژگیهای انسان نیست، حیوانات</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hint="cs"/>
          <w:sz w:val="24"/>
          <w:szCs w:val="24"/>
          <w:rtl/>
        </w:rPr>
        <w:t xml:space="preserve">نیز </w:t>
      </w:r>
      <w:r w:rsidRPr="000B74AC">
        <w:rPr>
          <w:rFonts w:ascii="Times New Roman" w:eastAsia="Times New Roman" w:hAnsi="Times New Roman" w:cs="B Nazanin"/>
          <w:sz w:val="24"/>
          <w:szCs w:val="24"/>
          <w:rtl/>
          <w:lang w:bidi="ar-SA"/>
        </w:rPr>
        <w:t>برای دفاع از نوزادان خود، خطر نابودی خود را باکمال اشتیاق می پذیرند</w:t>
      </w:r>
      <w:r w:rsidRPr="000B74AC">
        <w:rPr>
          <w:rFonts w:ascii="Times New Roman" w:eastAsia="Times New Roman" w:hAnsi="Times New Roman" w:cs="B Nazanin" w:hint="cs"/>
          <w:sz w:val="24"/>
          <w:szCs w:val="24"/>
          <w:rtl/>
          <w:lang w:bidi="ar-SA"/>
        </w:rPr>
        <w:t xml:space="preserve">؛این رفتار در </w:t>
      </w:r>
      <w:r w:rsidRPr="000B74AC">
        <w:rPr>
          <w:rFonts w:ascii="Times New Roman" w:eastAsia="Times New Roman" w:hAnsi="Times New Roman" w:cs="B Nazanin"/>
          <w:sz w:val="24"/>
          <w:szCs w:val="24"/>
          <w:rtl/>
          <w:lang w:bidi="ar-SA"/>
        </w:rPr>
        <w:t xml:space="preserve">حیوانات اجتماعی </w:t>
      </w:r>
      <w:r w:rsidRPr="000B74AC">
        <w:rPr>
          <w:rFonts w:ascii="Times New Roman" w:eastAsia="Times New Roman" w:hAnsi="Times New Roman" w:cs="B Nazanin" w:hint="cs"/>
          <w:sz w:val="24"/>
          <w:szCs w:val="24"/>
          <w:rtl/>
          <w:lang w:bidi="ar-SA"/>
        </w:rPr>
        <w:t xml:space="preserve">حتی </w:t>
      </w:r>
      <w:r w:rsidRPr="000B74AC">
        <w:rPr>
          <w:rFonts w:ascii="Times New Roman" w:eastAsia="Times New Roman" w:hAnsi="Times New Roman" w:cs="B Nazanin"/>
          <w:sz w:val="24"/>
          <w:szCs w:val="24"/>
          <w:rtl/>
          <w:lang w:bidi="ar-SA"/>
        </w:rPr>
        <w:t xml:space="preserve">دفاع از همنوعان </w:t>
      </w:r>
      <w:r w:rsidRPr="000B74AC">
        <w:rPr>
          <w:rFonts w:ascii="Times New Roman" w:eastAsia="Times New Roman" w:hAnsi="Times New Roman" w:cs="B Nazanin" w:hint="cs"/>
          <w:sz w:val="24"/>
          <w:szCs w:val="24"/>
          <w:rtl/>
          <w:lang w:bidi="ar-SA"/>
        </w:rPr>
        <w:t>خود</w:t>
      </w:r>
      <w:r w:rsidRPr="000B74AC">
        <w:rPr>
          <w:rFonts w:ascii="Times New Roman" w:eastAsia="Times New Roman" w:hAnsi="Times New Roman" w:cs="B Nazanin"/>
          <w:sz w:val="24"/>
          <w:szCs w:val="24"/>
          <w:rtl/>
          <w:lang w:bidi="ar-SA"/>
        </w:rPr>
        <w:t xml:space="preserve"> نیز </w:t>
      </w:r>
      <w:r w:rsidRPr="000B74AC">
        <w:rPr>
          <w:rFonts w:ascii="Times New Roman" w:eastAsia="Times New Roman" w:hAnsi="Times New Roman" w:cs="B Nazanin" w:hint="cs"/>
          <w:sz w:val="24"/>
          <w:szCs w:val="24"/>
          <w:rtl/>
          <w:lang w:bidi="ar-SA"/>
        </w:rPr>
        <w:t>وجود دارد</w:t>
      </w:r>
      <w:r w:rsidRPr="000B74AC">
        <w:rPr>
          <w:rFonts w:ascii="Times New Roman" w:eastAsia="Times New Roman" w:hAnsi="Times New Roman" w:cs="B Nazanin"/>
          <w:sz w:val="24"/>
          <w:szCs w:val="24"/>
          <w:rtl/>
          <w:lang w:bidi="ar-SA"/>
        </w:rPr>
        <w:t xml:space="preserve">. بنابراین، فداکاری جانی هر چند مورد احترام است، ولی به تنهایی کافی برای نشان دادن ویژگی انسانی نیست. ویژگی انسان، نسبت به حیوانات از این نظر انسان، فداکاری را، در شکل آمادگی برای دادن جان، از سطح دفاع از فرزند، خانواده و جامعه فراتر می برد و حاضر است آن را تا مرحله دفاع از معنویات گسترش دهد. ولی دفاع و فداکاری جانی ویژگی انسان، بر اساس ایمان به حقیقت استوار است و این اصل بر دو پایه ایمان و حیقیقت بیان شده است. در این جا لازم است توجه شود که دفاع از معنویات، ویژه انسانهای دینی نیست و بنابراین، فداکاری و شهادت در انحصار پیروان ادیان قرارندارد. </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hint="cs"/>
          <w:sz w:val="24"/>
          <w:szCs w:val="24"/>
          <w:rtl/>
          <w:lang w:bidi="ar-SA"/>
        </w:rPr>
        <w:t xml:space="preserve">      </w:t>
      </w:r>
      <w:r w:rsidRPr="000B74AC">
        <w:rPr>
          <w:rFonts w:ascii="Times New Roman" w:eastAsia="Times New Roman" w:hAnsi="Times New Roman" w:cs="B Nazanin"/>
          <w:sz w:val="24"/>
          <w:szCs w:val="24"/>
          <w:rtl/>
          <w:lang w:bidi="ar-SA"/>
        </w:rPr>
        <w:t xml:space="preserve">شهادت اصطلاحی </w:t>
      </w:r>
      <w:r w:rsidRPr="000B74AC">
        <w:rPr>
          <w:rFonts w:ascii="Times New Roman" w:eastAsia="Times New Roman" w:hAnsi="Times New Roman" w:cs="B Nazanin" w:hint="cs"/>
          <w:sz w:val="24"/>
          <w:szCs w:val="24"/>
          <w:rtl/>
          <w:lang w:bidi="ar-SA"/>
        </w:rPr>
        <w:t xml:space="preserve">است </w:t>
      </w:r>
      <w:r w:rsidRPr="000B74AC">
        <w:rPr>
          <w:rFonts w:ascii="Times New Roman" w:eastAsia="Times New Roman" w:hAnsi="Times New Roman" w:cs="B Nazanin"/>
          <w:sz w:val="24"/>
          <w:szCs w:val="24"/>
          <w:rtl/>
          <w:lang w:bidi="ar-SA"/>
        </w:rPr>
        <w:t>که</w:t>
      </w:r>
      <w:r w:rsidRPr="000B74AC">
        <w:rPr>
          <w:rFonts w:ascii="Times New Roman" w:eastAsia="Times New Roman" w:hAnsi="Times New Roman" w:cs="B Nazanin" w:hint="cs"/>
          <w:sz w:val="24"/>
          <w:szCs w:val="24"/>
          <w:rtl/>
          <w:lang w:bidi="ar-SA"/>
        </w:rPr>
        <w:t xml:space="preserve"> نه تنها اسلام بلکه </w:t>
      </w:r>
      <w:r w:rsidRPr="000B74AC">
        <w:rPr>
          <w:rFonts w:ascii="Times New Roman" w:eastAsia="Times New Roman" w:hAnsi="Times New Roman" w:cs="B Nazanin"/>
          <w:sz w:val="24"/>
          <w:szCs w:val="24"/>
          <w:rtl/>
          <w:lang w:bidi="ar-SA"/>
        </w:rPr>
        <w:t xml:space="preserve"> ادیان </w:t>
      </w:r>
      <w:r w:rsidRPr="000B74AC">
        <w:rPr>
          <w:rFonts w:ascii="Times New Roman" w:eastAsia="Times New Roman" w:hAnsi="Times New Roman" w:cs="B Nazanin" w:hint="cs"/>
          <w:sz w:val="24"/>
          <w:szCs w:val="24"/>
          <w:rtl/>
          <w:lang w:bidi="ar-SA"/>
        </w:rPr>
        <w:t xml:space="preserve">دیگر </w:t>
      </w:r>
      <w:r w:rsidRPr="000B74AC">
        <w:rPr>
          <w:rFonts w:ascii="Times New Roman" w:eastAsia="Times New Roman" w:hAnsi="Times New Roman" w:cs="B Nazanin"/>
          <w:sz w:val="24"/>
          <w:szCs w:val="24"/>
          <w:rtl/>
          <w:lang w:bidi="ar-SA"/>
        </w:rPr>
        <w:t xml:space="preserve">بویژه مسیحیت </w:t>
      </w:r>
      <w:r w:rsidRPr="000B74AC">
        <w:rPr>
          <w:rFonts w:ascii="Times New Roman" w:eastAsia="Times New Roman" w:hAnsi="Times New Roman" w:cs="B Nazanin" w:hint="cs"/>
          <w:sz w:val="24"/>
          <w:szCs w:val="24"/>
          <w:rtl/>
          <w:lang w:bidi="ar-SA"/>
        </w:rPr>
        <w:t xml:space="preserve">نیز </w:t>
      </w:r>
      <w:r w:rsidRPr="000B74AC">
        <w:rPr>
          <w:rFonts w:ascii="Times New Roman" w:eastAsia="Times New Roman" w:hAnsi="Times New Roman" w:cs="B Nazanin"/>
          <w:sz w:val="24"/>
          <w:szCs w:val="24"/>
          <w:rtl/>
          <w:lang w:bidi="ar-SA"/>
        </w:rPr>
        <w:t>برای فداکاری به کار می گیرند. این اصطلاح</w:t>
      </w:r>
      <w:r w:rsidRPr="000B74AC">
        <w:rPr>
          <w:rFonts w:ascii="Times New Roman" w:eastAsia="Times New Roman" w:hAnsi="Times New Roman" w:cs="B Nazanin"/>
          <w:sz w:val="24"/>
          <w:szCs w:val="24"/>
          <w:lang w:bidi="ar-SA"/>
        </w:rPr>
        <w:t xml:space="preserve"> Martyrdom </w:t>
      </w:r>
      <w:r w:rsidRPr="000B74AC">
        <w:rPr>
          <w:rFonts w:ascii="Times New Roman" w:eastAsia="Times New Roman" w:hAnsi="Times New Roman" w:cs="B Nazanin"/>
          <w:sz w:val="24"/>
          <w:szCs w:val="24"/>
          <w:rtl/>
          <w:lang w:bidi="ar-SA"/>
        </w:rPr>
        <w:t>مارتیردوم که به معنی لفظی شهادت (گواهی، دیدار، نظاره) است و اسم فاعل آن</w:t>
      </w:r>
      <w:r w:rsidRPr="000B74AC">
        <w:rPr>
          <w:rFonts w:ascii="Times New Roman" w:eastAsia="Times New Roman" w:hAnsi="Times New Roman" w:cs="B Nazanin"/>
          <w:sz w:val="24"/>
          <w:szCs w:val="24"/>
          <w:lang w:bidi="ar-SA"/>
        </w:rPr>
        <w:t xml:space="preserve"> Martyr </w:t>
      </w:r>
      <w:r w:rsidRPr="000B74AC">
        <w:rPr>
          <w:rFonts w:ascii="Times New Roman" w:eastAsia="Times New Roman" w:hAnsi="Times New Roman" w:cs="B Nazanin"/>
          <w:sz w:val="24"/>
          <w:szCs w:val="24"/>
          <w:rtl/>
          <w:lang w:bidi="ar-SA"/>
        </w:rPr>
        <w:t>مارتیر به معنای شاهد، ناظر، گواه و شهید است</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rtl/>
          <w:lang w:bidi="ar-SA"/>
        </w:rPr>
        <w:t>کلمه مارتیر</w:t>
      </w:r>
      <w:r w:rsidRPr="000B74AC">
        <w:rPr>
          <w:rFonts w:ascii="Times New Roman" w:eastAsia="Times New Roman" w:hAnsi="Times New Roman" w:cs="B Nazanin"/>
          <w:sz w:val="24"/>
          <w:szCs w:val="24"/>
          <w:lang w:bidi="ar-SA"/>
        </w:rPr>
        <w:t xml:space="preserve"> Martyr </w:t>
      </w:r>
      <w:r w:rsidRPr="000B74AC">
        <w:rPr>
          <w:rFonts w:ascii="Times New Roman" w:eastAsia="Times New Roman" w:hAnsi="Times New Roman" w:cs="B Nazanin"/>
          <w:sz w:val="24"/>
          <w:szCs w:val="24"/>
          <w:rtl/>
          <w:lang w:bidi="ar-SA"/>
        </w:rPr>
        <w:t>شهید، شاهد، گواه که در مسیحیت به کار می رود اصلاً یک کلمه یونانی است و در یونانی است و در یونانی مرادف بود با گواه</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sz w:val="24"/>
          <w:szCs w:val="24"/>
          <w:vertAlign w:val="superscript"/>
          <w:lang w:bidi="ar-SA"/>
        </w:rPr>
        <w:footnoteReference w:id="3"/>
      </w:r>
      <w:r w:rsidRPr="000B74AC">
        <w:rPr>
          <w:rFonts w:ascii="Times New Roman" w:eastAsia="Times New Roman" w:hAnsi="Times New Roman" w:cs="B Nazanin"/>
          <w:b/>
          <w:bCs/>
          <w:sz w:val="24"/>
          <w:szCs w:val="24"/>
          <w:lang w:bidi="ar-SA"/>
        </w:rPr>
        <w:t>Witness</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hint="cs"/>
          <w:sz w:val="24"/>
          <w:szCs w:val="24"/>
          <w:rtl/>
          <w:lang w:bidi="ar-SA"/>
        </w:rPr>
        <w:t>.</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sz w:val="24"/>
          <w:szCs w:val="24"/>
          <w:rtl/>
          <w:lang w:bidi="ar-SA"/>
        </w:rPr>
        <w:t>کلمه شهادت(از ریشه ش ه د) بر دو معنای دیدن، نظارت و گواهی ظاهری(به وسیله حواس) و باطنی (به وسیله دل و درون) به کار می رود و کلمه شهادت بر اساس معنای لغوی آن یک اصطلاح شرعی اسلامی شده است. کلمه مارتیردوم</w:t>
      </w:r>
      <w:r w:rsidRPr="000B74AC">
        <w:rPr>
          <w:rFonts w:ascii="Times New Roman" w:eastAsia="Times New Roman" w:hAnsi="Times New Roman" w:cs="B Nazanin"/>
          <w:sz w:val="24"/>
          <w:szCs w:val="24"/>
          <w:lang w:bidi="ar-SA"/>
        </w:rPr>
        <w:t xml:space="preserve"> Martyrdom</w:t>
      </w:r>
      <w:r w:rsidRPr="000B74AC">
        <w:rPr>
          <w:rFonts w:ascii="Times New Roman" w:eastAsia="Times New Roman" w:hAnsi="Times New Roman" w:cs="B Nazanin"/>
          <w:sz w:val="24"/>
          <w:szCs w:val="24"/>
          <w:rtl/>
          <w:lang w:bidi="ar-SA"/>
        </w:rPr>
        <w:t>نیز چنین تحولی را پیموده است</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rtl/>
          <w:lang w:bidi="ar-SA"/>
        </w:rPr>
        <w:t>کلمه مارتیر دیدن و گواهی دادن در عهد جدید، مکرراً به معنای دیدن و گواهی دادن به یک واقعه(نه ایده)به کار رفته است</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rtl/>
          <w:lang w:bidi="ar-SA"/>
        </w:rPr>
        <w:t>تحول مفهوم شهادت در مسیحیت و انجیل در حد وسیعی تحت تأثیر مفهوم آن در یهودیت و تورات می باشد. در یهودیت عهد تورات و پس از آن، شهادت، عمل انفرادی مبتنی بر تقوا و مقاومت در برابر شیطان تلقی می شد. هدف از شهادت در یهودیت، تکامل و تقویت مبانی اخلاقی و معنوی مردم و جامعه بود. این تحول در هدف شهادت در یهودیت، نسبتاً، رشد یافته و دوره بعد به وجود آمد و مسیحیت در این رابطه از مفهوم شهادت تکامل یافته در دوران یهودیت رشد یافته متأثر شد. پس از آن که مسیحیت شهیدان فراوانی را عرضه کرد این مفهوم حتی تکامل بیشتری یافت. شهیدان مسیحیت، خود را مقلد عیسی تلقی می کردند و در تحمل رنج و مشقت و پذیرش شهادت از او تقلید می کردند. یکی از شهدای اولیه، مسیحیت ایگناتیوس</w:t>
      </w:r>
      <w:r w:rsidRPr="000B74AC">
        <w:rPr>
          <w:rFonts w:ascii="Times New Roman" w:eastAsia="Times New Roman" w:hAnsi="Times New Roman" w:cs="B Nazanin"/>
          <w:sz w:val="24"/>
          <w:szCs w:val="24"/>
          <w:lang w:bidi="ar-SA"/>
        </w:rPr>
        <w:t xml:space="preserve"> Ignatius </w:t>
      </w:r>
      <w:r w:rsidRPr="000B74AC">
        <w:rPr>
          <w:rFonts w:ascii="Times New Roman" w:eastAsia="Times New Roman" w:hAnsi="Times New Roman" w:cs="B Nazanin"/>
          <w:sz w:val="24"/>
          <w:szCs w:val="24"/>
          <w:rtl/>
          <w:lang w:bidi="ar-SA"/>
        </w:rPr>
        <w:t>اسقف انطاکیه (متوفی 108 میلادی) بود</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hint="cs"/>
          <w:sz w:val="24"/>
          <w:szCs w:val="24"/>
          <w:rtl/>
        </w:rPr>
        <w:t xml:space="preserve">که معتقد بود که </w:t>
      </w:r>
      <w:r w:rsidRPr="000B74AC">
        <w:rPr>
          <w:rFonts w:ascii="Times New Roman" w:eastAsia="Times New Roman" w:hAnsi="Times New Roman" w:cs="B Nazanin"/>
          <w:sz w:val="24"/>
          <w:szCs w:val="24"/>
          <w:rtl/>
          <w:lang w:bidi="ar-SA"/>
        </w:rPr>
        <w:t xml:space="preserve">شهید کسی </w:t>
      </w:r>
      <w:r w:rsidRPr="000B74AC">
        <w:rPr>
          <w:rFonts w:ascii="Times New Roman" w:eastAsia="Times New Roman" w:hAnsi="Times New Roman" w:cs="B Nazanin" w:hint="cs"/>
          <w:sz w:val="24"/>
          <w:szCs w:val="24"/>
          <w:rtl/>
          <w:lang w:bidi="ar-SA"/>
        </w:rPr>
        <w:t>است</w:t>
      </w:r>
      <w:r w:rsidRPr="000B74AC">
        <w:rPr>
          <w:rFonts w:ascii="Times New Roman" w:eastAsia="Times New Roman" w:hAnsi="Times New Roman" w:cs="B Nazanin"/>
          <w:sz w:val="24"/>
          <w:szCs w:val="24"/>
          <w:rtl/>
          <w:lang w:bidi="ar-SA"/>
        </w:rPr>
        <w:t xml:space="preserve"> که از عیسی، در تحمل مشقت، تقلید کند</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sz w:val="24"/>
          <w:szCs w:val="24"/>
          <w:rtl/>
          <w:lang w:bidi="ar-SA"/>
        </w:rPr>
        <w:t xml:space="preserve">با زیاد شدن تعداد شهدا در مسیحیت فرهنگ و ادبیات شهادت در مسیحیت به وجود آمد و رشد کرد. در نتیجه، مقابر شهدای مسیحیت مورد احترام وسیع قرار گرفت </w:t>
      </w:r>
      <w:r w:rsidRPr="000B74AC">
        <w:rPr>
          <w:rFonts w:ascii="Times New Roman" w:eastAsia="Times New Roman" w:hAnsi="Times New Roman" w:cs="B Nazanin" w:hint="cs"/>
          <w:sz w:val="24"/>
          <w:szCs w:val="24"/>
          <w:rtl/>
          <w:lang w:bidi="ar-SA"/>
        </w:rPr>
        <w:t xml:space="preserve">و این </w:t>
      </w:r>
      <w:r w:rsidRPr="000B74AC">
        <w:rPr>
          <w:rFonts w:ascii="Times New Roman" w:eastAsia="Times New Roman" w:hAnsi="Times New Roman" w:cs="B Nazanin"/>
          <w:sz w:val="24"/>
          <w:szCs w:val="24"/>
          <w:rtl/>
          <w:lang w:bidi="ar-SA"/>
        </w:rPr>
        <w:t>رشد فرهنگ خاص شهادت سبب شد که روز شهادت شهدا، روز تولد آنان تلقی شود</w:t>
      </w:r>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 xml:space="preserve">این نظریه که شهدا هرگز نخواهند مرد، بلکه برای همیشه زنده اند نیز در مسیحیت مورد توجه بود و شاید به همین دلیل بود که روز شهادت آنان روزتولدشان تلقی می شد. در دوره اصلاح طلبی مسیحیت </w:t>
      </w:r>
      <w:r w:rsidRPr="000B74AC">
        <w:rPr>
          <w:rFonts w:ascii="Times New Roman" w:eastAsia="Times New Roman" w:hAnsi="Times New Roman" w:cs="B Nazanin"/>
          <w:sz w:val="24"/>
          <w:szCs w:val="24"/>
          <w:lang w:bidi="ar-SA"/>
        </w:rPr>
        <w:t xml:space="preserve">Reformation </w:t>
      </w:r>
      <w:r w:rsidRPr="000B74AC">
        <w:rPr>
          <w:rFonts w:ascii="Times New Roman" w:eastAsia="Times New Roman" w:hAnsi="Times New Roman" w:cs="B Nazanin" w:hint="cs"/>
          <w:sz w:val="24"/>
          <w:szCs w:val="24"/>
          <w:rtl/>
          <w:lang w:bidi="ar-SA"/>
        </w:rPr>
        <w:t xml:space="preserve"> شهادت به عنوان یک مساله </w:t>
      </w:r>
      <w:r w:rsidRPr="000B74AC">
        <w:rPr>
          <w:rFonts w:ascii="Times New Roman" w:eastAsia="Times New Roman" w:hAnsi="Times New Roman" w:cs="B Nazanin"/>
          <w:sz w:val="24"/>
          <w:szCs w:val="24"/>
          <w:rtl/>
          <w:lang w:bidi="ar-SA"/>
        </w:rPr>
        <w:t xml:space="preserve">بسیار جدی </w:t>
      </w:r>
      <w:r w:rsidRPr="000B74AC">
        <w:rPr>
          <w:rFonts w:ascii="Times New Roman" w:eastAsia="Times New Roman" w:hAnsi="Times New Roman" w:cs="B Nazanin" w:hint="cs"/>
          <w:sz w:val="24"/>
          <w:szCs w:val="24"/>
          <w:rtl/>
          <w:lang w:bidi="ar-SA"/>
        </w:rPr>
        <w:t>مورد سوال و توجه آنها  قرار گرفت</w:t>
      </w:r>
      <w:r w:rsidRPr="000B74AC">
        <w:rPr>
          <w:rFonts w:ascii="Times New Roman" w:eastAsia="Times New Roman" w:hAnsi="Times New Roman" w:cs="B Nazanin"/>
          <w:sz w:val="24"/>
          <w:szCs w:val="24"/>
          <w:rtl/>
          <w:lang w:bidi="ar-SA"/>
        </w:rPr>
        <w:t>. به همین دلیل مسیحیت کاتولیکی به طور مکرر در صدد تبیین مفهوم صحیح شهادت و شهید بر آمد</w:t>
      </w:r>
      <w:r w:rsidRPr="000B74AC">
        <w:rPr>
          <w:rFonts w:ascii="Times New Roman" w:eastAsia="Times New Roman" w:hAnsi="Times New Roman" w:cs="B Nazanin" w:hint="cs"/>
          <w:sz w:val="24"/>
          <w:szCs w:val="24"/>
          <w:rtl/>
          <w:lang w:bidi="ar-SA"/>
        </w:rPr>
        <w:t>.</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sz w:val="24"/>
          <w:szCs w:val="24"/>
          <w:rtl/>
          <w:lang w:bidi="ar-SA"/>
        </w:rPr>
        <w:lastRenderedPageBreak/>
        <w:t xml:space="preserve"> رئیس گروه اسلام کنفرانس اسقفان سوئیس گفت: در مسیحیت به افرادی لقب شهید داده می‌شود که این اطمینان را داشته باشیم فرد در زمان به قتل رسیدن، قاتل خود را بخشیده باشد</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rtl/>
          <w:lang w:bidi="ar-SA"/>
        </w:rPr>
        <w:t>"آلن‌ دی‌ رائمی"،</w:t>
      </w:r>
      <w:r w:rsidRPr="000B74AC">
        <w:rPr>
          <w:rFonts w:ascii="Times New Roman" w:eastAsia="Times New Roman" w:hAnsi="Times New Roman" w:cs="B Nazanin" w:hint="cs"/>
          <w:sz w:val="24"/>
          <w:szCs w:val="24"/>
          <w:rtl/>
          <w:lang w:bidi="ar-SA"/>
        </w:rPr>
        <w:t xml:space="preserve">اظهار داشته است که </w:t>
      </w:r>
      <w:r w:rsidRPr="000B74AC">
        <w:rPr>
          <w:rFonts w:ascii="Times New Roman" w:eastAsia="Times New Roman" w:hAnsi="Times New Roman" w:cs="B Nazanin"/>
          <w:sz w:val="24"/>
          <w:szCs w:val="24"/>
          <w:rtl/>
          <w:lang w:bidi="ar-SA"/>
        </w:rPr>
        <w:t>مسیحیت کاتولیک در رابطه با مفهوم شهادت یک نظریه‌ای دارد و آن این است که تا زمانی که مشخص نشود فردی که جان خود را از دست داده، قاتلان خود را بخشیده است یا نه حق نداریم آن فرد قربانی را شهید بنامیم. نزد مسیحیان شهید به معنای واقعی به کسی گفته می‌شود که قاتل خود را بخشیده باشد.</w:t>
      </w:r>
      <w:r w:rsidRPr="000B74AC">
        <w:rPr>
          <w:rFonts w:ascii="Times New Roman" w:eastAsia="Times New Roman" w:hAnsi="Times New Roman" w:cs="B Nazanin"/>
          <w:sz w:val="24"/>
          <w:szCs w:val="24"/>
          <w:vertAlign w:val="superscript"/>
          <w:rtl/>
          <w:lang w:bidi="ar-SA"/>
        </w:rPr>
        <w:footnoteReference w:id="4"/>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rPr>
        <w:t>با توجه به مفهوم شهادت در مسیحیت،</w:t>
      </w:r>
      <w:r w:rsidRPr="000B74AC">
        <w:rPr>
          <w:rFonts w:ascii="Times New Roman" w:eastAsia="Times New Roman" w:hAnsi="Times New Roman" w:cs="B Nazanin"/>
          <w:sz w:val="24"/>
          <w:szCs w:val="24"/>
          <w:rtl/>
          <w:lang w:bidi="ar-SA"/>
        </w:rPr>
        <w:t xml:space="preserve"> شهیدان به سه گروه تقسیم می شوند</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hint="cs"/>
          <w:sz w:val="24"/>
          <w:szCs w:val="24"/>
          <w:rtl/>
          <w:lang w:bidi="ar-SA"/>
        </w:rPr>
        <w:t>گروه نخست:</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sz w:val="24"/>
          <w:szCs w:val="24"/>
          <w:rtl/>
          <w:lang w:bidi="ar-SA"/>
        </w:rPr>
        <w:t>شهیدان اراده، ایمان و عمل مانند: استفن مقدس</w:t>
      </w:r>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این گروه کسانی بودند که با اراده، مرگ را پذیرفتند از دین و ایمان خود دفاع کردند و عملاً کشته شدند</w:t>
      </w:r>
      <w:r w:rsidRPr="000B74AC">
        <w:rPr>
          <w:rFonts w:ascii="Times New Roman" w:eastAsia="Times New Roman" w:hAnsi="Times New Roman" w:cs="B Nazanin" w:hint="cs"/>
          <w:sz w:val="24"/>
          <w:szCs w:val="24"/>
          <w:rtl/>
          <w:lang w:bidi="ar-SA"/>
        </w:rPr>
        <w:t>.گروه دوم:</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sz w:val="24"/>
          <w:szCs w:val="24"/>
          <w:rtl/>
          <w:lang w:bidi="ar-SA"/>
        </w:rPr>
        <w:t>شهیدان اراده و ایمان ونه عمل مانند: لوچیای مقدس</w:t>
      </w:r>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 xml:space="preserve">این گروه </w:t>
      </w:r>
      <w:r w:rsidRPr="000B74AC">
        <w:rPr>
          <w:rFonts w:ascii="Times New Roman" w:eastAsia="Times New Roman" w:hAnsi="Times New Roman" w:cs="B Nazanin" w:hint="cs"/>
          <w:sz w:val="24"/>
          <w:szCs w:val="24"/>
          <w:rtl/>
          <w:lang w:bidi="ar-SA"/>
        </w:rPr>
        <w:t xml:space="preserve">آنهایی </w:t>
      </w:r>
      <w:r w:rsidRPr="000B74AC">
        <w:rPr>
          <w:rFonts w:ascii="Times New Roman" w:eastAsia="Times New Roman" w:hAnsi="Times New Roman" w:cs="B Nazanin"/>
          <w:sz w:val="24"/>
          <w:szCs w:val="24"/>
          <w:rtl/>
          <w:lang w:bidi="ar-SA"/>
        </w:rPr>
        <w:t>بودند که از مرگ نجات یافتند</w:t>
      </w:r>
      <w:r w:rsidRPr="000B74AC">
        <w:rPr>
          <w:rFonts w:ascii="Times New Roman" w:eastAsia="Times New Roman" w:hAnsi="Times New Roman" w:cs="B Nazanin" w:hint="cs"/>
          <w:sz w:val="24"/>
          <w:szCs w:val="24"/>
          <w:rtl/>
          <w:lang w:bidi="ar-SA"/>
        </w:rPr>
        <w:t>.گروه سوم:</w:t>
      </w:r>
      <w:r w:rsidRPr="000B74AC">
        <w:rPr>
          <w:rFonts w:ascii="Times New Roman" w:eastAsia="Times New Roman" w:hAnsi="Times New Roman" w:cs="B Nazanin"/>
          <w:sz w:val="24"/>
          <w:szCs w:val="24"/>
          <w:rtl/>
          <w:lang w:bidi="ar-SA"/>
        </w:rPr>
        <w:t>شهیدانی که اراده بر فداکاری نداشتند و مرگ را آگاهانه انتخاب نکردند، ولی به خاطر دین خود به مرگ رسیدند</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vertAlign w:val="superscript"/>
          <w:lang w:bidi="ar-SA"/>
        </w:rPr>
        <w:footnoteReference w:id="5"/>
      </w:r>
    </w:p>
    <w:p w:rsidR="00254F46" w:rsidRPr="000B74AC" w:rsidRDefault="00254F46" w:rsidP="000B74AC">
      <w:pPr>
        <w:keepNext/>
        <w:keepLines/>
        <w:spacing w:before="480" w:after="0" w:line="240" w:lineRule="auto"/>
        <w:jc w:val="both"/>
        <w:outlineLvl w:val="0"/>
        <w:rPr>
          <w:rFonts w:asciiTheme="majorHAnsi" w:eastAsia="Times New Roman" w:hAnsiTheme="majorHAnsi" w:cs="B Nazanin"/>
          <w:b/>
          <w:bCs/>
          <w:sz w:val="24"/>
          <w:szCs w:val="24"/>
          <w:lang w:bidi="ar-SA"/>
        </w:rPr>
      </w:pPr>
      <w:r w:rsidRPr="000B74AC">
        <w:rPr>
          <w:rFonts w:asciiTheme="majorHAnsi" w:eastAsia="Times New Roman" w:hAnsiTheme="majorHAnsi" w:cs="B Nazanin" w:hint="cs"/>
          <w:b/>
          <w:bCs/>
          <w:sz w:val="24"/>
          <w:szCs w:val="24"/>
          <w:rtl/>
          <w:lang w:bidi="ar-SA"/>
        </w:rPr>
        <w:t>شهادت در اسلام</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hint="cs"/>
          <w:sz w:val="24"/>
          <w:szCs w:val="24"/>
          <w:rtl/>
          <w:lang w:bidi="ar-SA"/>
        </w:rPr>
        <w:t>هرچند،</w:t>
      </w:r>
      <w:r w:rsidRPr="000B74AC">
        <w:rPr>
          <w:rFonts w:ascii="Times New Roman" w:eastAsia="Times New Roman" w:hAnsi="Times New Roman" w:cs="B Nazanin"/>
          <w:sz w:val="24"/>
          <w:szCs w:val="24"/>
          <w:rtl/>
          <w:lang w:bidi="ar-SA"/>
        </w:rPr>
        <w:t>شهادت به مفهوم گسترده (جان نثاری) ویژه مکاتب مذهبی و ادیان نیست</w:t>
      </w:r>
      <w:r w:rsidRPr="000B74AC">
        <w:rPr>
          <w:rFonts w:ascii="Times New Roman" w:eastAsia="Times New Roman" w:hAnsi="Times New Roman" w:cs="B Nazanin" w:hint="cs"/>
          <w:sz w:val="24"/>
          <w:szCs w:val="24"/>
          <w:rtl/>
          <w:lang w:bidi="ar-SA"/>
        </w:rPr>
        <w:t>،حتی</w:t>
      </w:r>
      <w:r w:rsidRPr="000B74AC">
        <w:rPr>
          <w:rFonts w:ascii="Times New Roman" w:eastAsia="Times New Roman" w:hAnsi="Times New Roman" w:cs="B Nazanin"/>
          <w:sz w:val="24"/>
          <w:szCs w:val="24"/>
          <w:rtl/>
          <w:lang w:bidi="ar-SA"/>
        </w:rPr>
        <w:t xml:space="preserve"> شهادت به مفهوم </w:t>
      </w:r>
      <w:r w:rsidRPr="000B74AC">
        <w:rPr>
          <w:rFonts w:ascii="Times New Roman" w:eastAsia="Times New Roman" w:hAnsi="Times New Roman" w:cs="B Nazanin" w:hint="cs"/>
          <w:sz w:val="24"/>
          <w:szCs w:val="24"/>
          <w:rtl/>
          <w:lang w:bidi="ar-SA"/>
        </w:rPr>
        <w:t xml:space="preserve">خاص </w:t>
      </w:r>
      <w:r w:rsidRPr="000B74AC">
        <w:rPr>
          <w:rFonts w:ascii="Times New Roman" w:eastAsia="Times New Roman" w:hAnsi="Times New Roman" w:cs="B Nazanin"/>
          <w:sz w:val="24"/>
          <w:szCs w:val="24"/>
          <w:rtl/>
          <w:lang w:bidi="ar-SA"/>
        </w:rPr>
        <w:t>آن</w:t>
      </w:r>
      <w:r w:rsidRPr="000B74AC">
        <w:rPr>
          <w:rFonts w:ascii="Times New Roman" w:eastAsia="Times New Roman" w:hAnsi="Times New Roman" w:cs="B Nazanin" w:hint="cs"/>
          <w:sz w:val="24"/>
          <w:szCs w:val="24"/>
          <w:rtl/>
          <w:lang w:bidi="ar-SA"/>
        </w:rPr>
        <w:t xml:space="preserve"> نیز</w:t>
      </w:r>
      <w:r w:rsidRPr="000B74AC">
        <w:rPr>
          <w:rFonts w:ascii="Times New Roman" w:eastAsia="Times New Roman" w:hAnsi="Times New Roman" w:cs="B Nazanin"/>
          <w:sz w:val="24"/>
          <w:szCs w:val="24"/>
          <w:rtl/>
          <w:lang w:bidi="ar-SA"/>
        </w:rPr>
        <w:t xml:space="preserve"> ویژه اسلام و تشیع نیست. ولی اسلام، </w:t>
      </w:r>
      <w:r w:rsidRPr="000B74AC">
        <w:rPr>
          <w:rFonts w:ascii="Times New Roman" w:eastAsia="Times New Roman" w:hAnsi="Times New Roman" w:cs="B Nazanin" w:hint="cs"/>
          <w:sz w:val="24"/>
          <w:szCs w:val="24"/>
          <w:rtl/>
          <w:lang w:bidi="ar-SA"/>
        </w:rPr>
        <w:t>به خصوص</w:t>
      </w:r>
      <w:r w:rsidRPr="000B74AC">
        <w:rPr>
          <w:rFonts w:ascii="Times New Roman" w:eastAsia="Times New Roman" w:hAnsi="Times New Roman" w:cs="B Nazanin"/>
          <w:sz w:val="24"/>
          <w:szCs w:val="24"/>
          <w:rtl/>
          <w:lang w:bidi="ar-SA"/>
        </w:rPr>
        <w:t>، تشیع از ابتدا اهمیّت فراوانی برای شهادت در استوار کردن و دفاع از حق وحقیقت قایل شد. بسیاری از صحابه و بستگان پیامبر و تمام پیشوایان بلافصل تشیع به درجه رفیع شهادت در راه تأمین این هدف نایل آمدند</w:t>
      </w:r>
      <w:r w:rsidRPr="000B74AC">
        <w:rPr>
          <w:rFonts w:ascii="Times New Roman" w:eastAsia="Times New Roman" w:hAnsi="Times New Roman" w:cs="B Nazanin" w:hint="cs"/>
          <w:sz w:val="24"/>
          <w:szCs w:val="24"/>
          <w:rtl/>
          <w:lang w:bidi="ar-SA"/>
        </w:rPr>
        <w:t xml:space="preserve">،یازده امام معصوم شیعیان نیز از طریق </w:t>
      </w:r>
      <w:r w:rsidRPr="000B74AC">
        <w:rPr>
          <w:rFonts w:ascii="Times New Roman" w:eastAsia="Times New Roman" w:hAnsi="Times New Roman" w:cs="B Nazanin"/>
          <w:sz w:val="24"/>
          <w:szCs w:val="24"/>
          <w:rtl/>
          <w:lang w:bidi="ar-SA"/>
        </w:rPr>
        <w:t xml:space="preserve">سم </w:t>
      </w:r>
      <w:r w:rsidRPr="000B74AC">
        <w:rPr>
          <w:rFonts w:ascii="Times New Roman" w:eastAsia="Times New Roman" w:hAnsi="Times New Roman" w:cs="B Nazanin" w:hint="cs"/>
          <w:sz w:val="24"/>
          <w:szCs w:val="24"/>
          <w:rtl/>
          <w:lang w:bidi="ar-SA"/>
        </w:rPr>
        <w:t>و یا با شمشیر به شهادت رسیدند،اساساً</w:t>
      </w:r>
      <w:r w:rsidRPr="000B74AC">
        <w:rPr>
          <w:rFonts w:ascii="Times New Roman" w:eastAsia="Times New Roman" w:hAnsi="Times New Roman" w:cs="B Nazanin"/>
          <w:sz w:val="24"/>
          <w:szCs w:val="24"/>
          <w:rtl/>
          <w:lang w:bidi="ar-SA"/>
        </w:rPr>
        <w:t>شهادت نقش بسیار حساسی در تاریخ اسلام و تاریخ امت مسلمان داراست. این مطلب از ابتدای ظهور اسلام تا زمان معاصر صادق است. شاید به این جهت بوده است که بسیاری ازاسلام شناسان غیر مسلمانان، به علت تشویق اسلام به جهاد با جان و نفس برای برقراری و دفاع از حق و حقیقت و به علت علاقه فراوان مسلمانان برای استقرار عدل و ریشه کنی ظلم و به علت فداکاریهای همه جانبه رهبران اسلامی و امت مسلمان در تفهیم اسلام و بر پایی صلح واقعی، مسلمانان را بنیادگرا و اسلام را دین شمشیرمعرفی کرده اند</w:t>
      </w:r>
      <w:r w:rsidRPr="000B74AC">
        <w:rPr>
          <w:rFonts w:ascii="Times New Roman" w:eastAsia="Times New Roman" w:hAnsi="Times New Roman" w:cs="B Nazanin" w:hint="cs"/>
          <w:sz w:val="24"/>
          <w:szCs w:val="24"/>
          <w:rtl/>
          <w:lang w:bidi="ar-SA"/>
        </w:rPr>
        <w:t>.</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sz w:val="24"/>
          <w:szCs w:val="24"/>
          <w:rtl/>
          <w:lang w:bidi="ar-SA"/>
        </w:rPr>
        <w:t>شهادت مانند مسایل دیگر اسلامی بر اصول ایدئولوژیکی اسلامی استوار است و اعتبار آن را می توان از قرآن و سنت اسلامی به دست آورد</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rtl/>
          <w:lang w:bidi="ar-SA"/>
        </w:rPr>
        <w:t>در درجه اوّل، اسلام، از ریشه س ل م (سلم) به معنی صلح و تسلیم است. تسلیم کامل و همه جانبه در برابر تمام حقیقت (الله) و آمادگی برای هر گونه فداکاری دراستقرار حاکمیت این حقیقت. بنابراین، شهادت اعتبار و ارزش اساسی خود را مدیون اصل اساسی توحید است</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rtl/>
          <w:lang w:bidi="ar-SA"/>
        </w:rPr>
        <w:t>در درجه دوّم، شهادت عبارت است از جان نثاری بر اساس جهاد و مبارزه</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rtl/>
          <w:lang w:bidi="ar-SA"/>
        </w:rPr>
        <w:t>بسیاری از اسلام شناسان غیر مسلمان به اشتباه جهاد را به«جنگ مقدس مذهبی</w:t>
      </w:r>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که ترجمه ا</w:t>
      </w:r>
      <w:r w:rsidRPr="000B74AC">
        <w:rPr>
          <w:rFonts w:ascii="Times New Roman" w:eastAsia="Times New Roman" w:hAnsi="Times New Roman" w:cs="B Nazanin" w:hint="cs"/>
          <w:sz w:val="24"/>
          <w:szCs w:val="24"/>
          <w:rtl/>
        </w:rPr>
        <w:t>صطلاح</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sz w:val="24"/>
          <w:szCs w:val="24"/>
          <w:lang w:bidi="ar-SA"/>
        </w:rPr>
        <w:t xml:space="preserve">Holy War </w:t>
      </w:r>
      <w:r w:rsidRPr="000B74AC">
        <w:rPr>
          <w:rFonts w:ascii="Times New Roman" w:eastAsia="Times New Roman" w:hAnsi="Times New Roman" w:cs="B Nazanin" w:hint="cs"/>
          <w:sz w:val="24"/>
          <w:szCs w:val="24"/>
          <w:rtl/>
          <w:lang w:bidi="ar-SA"/>
        </w:rPr>
        <w:t xml:space="preserve"> </w:t>
      </w:r>
      <w:r w:rsidRPr="000B74AC">
        <w:rPr>
          <w:rFonts w:ascii="Times New Roman" w:eastAsia="Times New Roman" w:hAnsi="Times New Roman" w:cs="B Nazanin"/>
          <w:sz w:val="24"/>
          <w:szCs w:val="24"/>
          <w:rtl/>
          <w:lang w:bidi="ar-SA"/>
        </w:rPr>
        <w:t xml:space="preserve"> تعریف کرده اند.در حالی که ممکن است اصطلاح جنگ مذهبی در مسیحیت به کار رود و به کار بردن آن در مورد اسلام، قطعاً، بر اساس مقایسه آن با مسیحیت است و درست نیست؛ زیرا اسلام هرگز جنگ را برای تحمیل دین و مذهب تجویز نکرده است و علاوه، جهاد دارای مفهومی، کاملاً، گسترده تر از جنگ نظامی است و تمام مبارزه در راه استقرار حق و عدالت و صلح را فرا می گیرد. </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sz w:val="24"/>
          <w:szCs w:val="24"/>
          <w:rtl/>
          <w:lang w:bidi="ar-SA"/>
        </w:rPr>
        <w:t>مفهوم شهادت در اسلام تنها، در صورتی فهمیده می شود که مفهوم جهاد درست فهمیده شود و مفهوم جهاد نیز به نوبه خود، تنها د</w:t>
      </w:r>
      <w:r w:rsidRPr="000B74AC">
        <w:rPr>
          <w:rFonts w:ascii="Times New Roman" w:eastAsia="Times New Roman" w:hAnsi="Times New Roman" w:cs="B Nazanin" w:hint="cs"/>
          <w:sz w:val="24"/>
          <w:szCs w:val="24"/>
          <w:rtl/>
          <w:lang w:bidi="ar-SA"/>
        </w:rPr>
        <w:t>ر</w:t>
      </w:r>
      <w:r w:rsidRPr="000B74AC">
        <w:rPr>
          <w:rFonts w:ascii="Times New Roman" w:eastAsia="Times New Roman" w:hAnsi="Times New Roman" w:cs="B Nazanin"/>
          <w:sz w:val="24"/>
          <w:szCs w:val="24"/>
          <w:rtl/>
          <w:lang w:bidi="ar-SA"/>
        </w:rPr>
        <w:t xml:space="preserve"> صورتی درست درک می شود که مفهوم امر به معروف و نهی از منکر درست فهمیده شودو مفهوم امر به معروف و نهی از منکر نیز، در صورتی فهمیده می شود که معروف و منکر، درست و نادرست، صحیح و غلط، حق و باطل، عدل و ظلم، حقیقت و حقیقت نما درست فهمیده شود. مفهوم شهادت در اسلام مانند مفاهیم دیگر اسلامی بایستی در چهار چوب کل اسلام تجربه و تحلیل شود. </w:t>
      </w:r>
      <w:r w:rsidRPr="000B74AC">
        <w:rPr>
          <w:rFonts w:ascii="Times New Roman" w:eastAsia="Times New Roman" w:hAnsi="Times New Roman" w:cs="B Nazanin"/>
          <w:sz w:val="24"/>
          <w:szCs w:val="24"/>
          <w:rtl/>
          <w:lang w:bidi="ar-SA"/>
        </w:rPr>
        <w:lastRenderedPageBreak/>
        <w:t>شاید علت اصلی اشتباه اسلام شناسان غیر مسلمان در مورد مفاهیم شهادت، جهاد و جنگ در اسلام، عبارت است از مقایسه سطحی این مفاهیم اسلامی با مشابه آنها در ادیان دیگر</w:t>
      </w:r>
      <w:r w:rsidRPr="000B74AC">
        <w:rPr>
          <w:rFonts w:ascii="Times New Roman" w:eastAsia="Times New Roman" w:hAnsi="Times New Roman" w:cs="B Nazanin"/>
          <w:sz w:val="24"/>
          <w:szCs w:val="24"/>
          <w:lang w:bidi="ar-SA"/>
        </w:rPr>
        <w:t>.</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sz w:val="24"/>
          <w:szCs w:val="24"/>
          <w:rtl/>
          <w:lang w:bidi="ar-SA"/>
        </w:rPr>
        <w:t>کلمه شهید و مشتقات دیگر از ریشه ش ه د، در حدود پنجاه بار در قرآن به کار رفته است</w:t>
      </w:r>
      <w:r w:rsidRPr="000B74AC">
        <w:rPr>
          <w:rFonts w:ascii="Times New Roman" w:eastAsia="Times New Roman" w:hAnsi="Times New Roman" w:cs="B Nazanin" w:hint="cs"/>
          <w:sz w:val="24"/>
          <w:szCs w:val="24"/>
          <w:rtl/>
        </w:rPr>
        <w:t>،</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اغلب</w:t>
      </w:r>
      <w:r w:rsidRPr="000B74AC">
        <w:rPr>
          <w:rFonts w:ascii="Times New Roman" w:eastAsia="Times New Roman" w:hAnsi="Times New Roman" w:cs="B Nazanin"/>
          <w:sz w:val="24"/>
          <w:szCs w:val="24"/>
          <w:rtl/>
          <w:lang w:bidi="ar-SA"/>
        </w:rPr>
        <w:t xml:space="preserve"> در معانی متفاوت به معنای گواه، نمونه و ناظر به کار رفته است. از آن جا که رابطه بین شهید و شهادت، به معنای اصطلاحی و جهاد و مجاهد در اسلام و قرآن بسیار روشن است، لازم است یادآوری شود که کلمه جهاد ومشتقات دیگر ج ه د در قرآن، در حدود چهل بار به کار رفته است</w:t>
      </w:r>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 xml:space="preserve"> مجدداً، در اکثر این موارد، این کلمه در معانی متفاوت کوشش و مبارزه به کار رفته است. </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sz w:val="24"/>
          <w:szCs w:val="24"/>
          <w:rtl/>
          <w:lang w:bidi="ar-SA"/>
        </w:rPr>
        <w:t>به هر صورت، شهادت در معانی لغوی قرآنی عبارت است از دیدن، گواهی دادن و نمونه و الگو سازی. معنای شهید کسی است که می بیند، گواهی می دهد و نمونه می شود.از آن جا که رابطه بین معنای لغوی و اصطلاحی در اصطلاحات و منقولات شرعیه و دینی همیشه مراعات می شود، به نظر می رسد که شهید حقیقت را می بیند و مشاهده می کند و با جهاد و زندگی خود به آن گواهی می دهدو با شهادت و جان نثاری خود الگو می شود و برای امت سرمشق و نمونه کامل انسان حقیقت شناس می شود</w:t>
      </w:r>
      <w:r w:rsidRPr="000B74AC">
        <w:rPr>
          <w:rFonts w:ascii="Times New Roman" w:eastAsia="Times New Roman" w:hAnsi="Times New Roman" w:cs="B Nazanin"/>
          <w:sz w:val="24"/>
          <w:szCs w:val="24"/>
          <w:lang w:bidi="ar-SA"/>
        </w:rPr>
        <w:t>.</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hint="cs"/>
          <w:sz w:val="24"/>
          <w:szCs w:val="24"/>
          <w:rtl/>
          <w:lang w:bidi="ar-SA"/>
        </w:rPr>
        <w:t xml:space="preserve">لازم به ذکر است که </w:t>
      </w:r>
      <w:r w:rsidRPr="000B74AC">
        <w:rPr>
          <w:rFonts w:ascii="Times New Roman" w:eastAsia="Times New Roman" w:hAnsi="Times New Roman" w:cs="B Nazanin"/>
          <w:sz w:val="24"/>
          <w:szCs w:val="24"/>
          <w:rtl/>
          <w:lang w:bidi="ar-SA"/>
        </w:rPr>
        <w:t>کلمه شهادت و شهید در قرآن به معنای اصطلاحی به کار نرفته است.</w:t>
      </w:r>
      <w:r w:rsidRPr="000B74AC">
        <w:rPr>
          <w:rFonts w:ascii="Times New Roman" w:eastAsia="Times New Roman" w:hAnsi="Times New Roman" w:cs="B Nazanin" w:hint="cs"/>
          <w:sz w:val="24"/>
          <w:szCs w:val="24"/>
          <w:rtl/>
          <w:lang w:bidi="ar-SA"/>
        </w:rPr>
        <w:t xml:space="preserve">بلکه </w:t>
      </w:r>
      <w:r w:rsidRPr="000B74AC">
        <w:rPr>
          <w:rFonts w:ascii="Times New Roman" w:eastAsia="Times New Roman" w:hAnsi="Times New Roman" w:cs="B Nazanin"/>
          <w:sz w:val="24"/>
          <w:szCs w:val="24"/>
          <w:rtl/>
          <w:lang w:bidi="ar-SA"/>
        </w:rPr>
        <w:t>قتل و مقتول فی سبیل الله (</w:t>
      </w:r>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 xml:space="preserve">کشته در راه خدا) کلمه ای </w:t>
      </w:r>
      <w:r w:rsidRPr="000B74AC">
        <w:rPr>
          <w:rFonts w:ascii="Times New Roman" w:eastAsia="Times New Roman" w:hAnsi="Times New Roman" w:cs="B Nazanin" w:hint="cs"/>
          <w:sz w:val="24"/>
          <w:szCs w:val="24"/>
          <w:rtl/>
          <w:lang w:bidi="ar-SA"/>
        </w:rPr>
        <w:t xml:space="preserve"> است </w:t>
      </w:r>
      <w:r w:rsidRPr="000B74AC">
        <w:rPr>
          <w:rFonts w:ascii="Times New Roman" w:eastAsia="Times New Roman" w:hAnsi="Times New Roman" w:cs="B Nazanin"/>
          <w:sz w:val="24"/>
          <w:szCs w:val="24"/>
          <w:rtl/>
          <w:lang w:bidi="ar-SA"/>
        </w:rPr>
        <w:t>که در قرآن در معنی شهادت وشهید به معنای اصطلاحی</w:t>
      </w:r>
      <w:r w:rsidRPr="000B74AC">
        <w:rPr>
          <w:rFonts w:ascii="Times New Roman" w:eastAsia="Times New Roman" w:hAnsi="Times New Roman" w:cs="B Nazanin" w:hint="cs"/>
          <w:sz w:val="24"/>
          <w:szCs w:val="24"/>
          <w:rtl/>
          <w:lang w:bidi="ar-SA"/>
        </w:rPr>
        <w:t xml:space="preserve"> </w:t>
      </w:r>
      <w:r w:rsidRPr="000B74AC">
        <w:rPr>
          <w:rFonts w:ascii="Times New Roman" w:eastAsia="Times New Roman" w:hAnsi="Times New Roman" w:cs="B Nazanin"/>
          <w:sz w:val="24"/>
          <w:szCs w:val="24"/>
          <w:rtl/>
          <w:lang w:bidi="ar-SA"/>
        </w:rPr>
        <w:t>به کار رفته است. شاید علت این است که قرآن نخواسته است شهادت و شهید را تنها در مبارزه منتهی به مرگ به کار برد</w:t>
      </w:r>
      <w:r w:rsidRPr="000B74AC">
        <w:rPr>
          <w:rFonts w:ascii="Times New Roman" w:eastAsia="Times New Roman" w:hAnsi="Times New Roman" w:cs="B Nazanin"/>
          <w:sz w:val="24"/>
          <w:szCs w:val="24"/>
          <w:lang w:bidi="ar-SA"/>
        </w:rPr>
        <w:t>.</w:t>
      </w:r>
    </w:p>
    <w:p w:rsidR="00254F46" w:rsidRPr="000B74AC" w:rsidRDefault="00254F46" w:rsidP="000B74AC">
      <w:pPr>
        <w:keepNext/>
        <w:keepLines/>
        <w:spacing w:before="480" w:after="0" w:line="240" w:lineRule="auto"/>
        <w:jc w:val="both"/>
        <w:outlineLvl w:val="0"/>
        <w:rPr>
          <w:rFonts w:asciiTheme="majorHAnsi" w:eastAsia="Times New Roman" w:hAnsiTheme="majorHAnsi" w:cs="B Nazanin"/>
          <w:b/>
          <w:bCs/>
          <w:sz w:val="24"/>
          <w:szCs w:val="24"/>
          <w:lang w:bidi="ar-SA"/>
        </w:rPr>
      </w:pPr>
      <w:r w:rsidRPr="000B74AC">
        <w:rPr>
          <w:rFonts w:asciiTheme="majorHAnsi" w:eastAsia="Times New Roman" w:hAnsiTheme="majorHAnsi" w:cs="B Nazanin"/>
          <w:b/>
          <w:bCs/>
          <w:sz w:val="24"/>
          <w:szCs w:val="24"/>
          <w:rtl/>
          <w:lang w:bidi="ar-SA"/>
        </w:rPr>
        <w:t xml:space="preserve">شرایط شهادت در فقه اسلامی </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lang w:bidi="ar-SA"/>
        </w:rPr>
        <w:t>چنانچه در بالا ملاحظه شددر فرهگ مسیحیت هر مرگی شهادت نیست و هر کشته شده ای شهید نامیده نمی شود بلکه این نام مبتنی بر شرایطی است،در فقه شیعه نیز شهادت بر مبنای نظری خاصی بود و شهید نامیدن افراد نیز مبتنی برای شرایطی است که در اینجا به چند مورد از آن اشاره می کنیم:</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hint="cs"/>
          <w:sz w:val="24"/>
          <w:szCs w:val="24"/>
          <w:rtl/>
          <w:lang w:bidi="ar-SA"/>
        </w:rPr>
        <w:t xml:space="preserve"> 1)</w:t>
      </w:r>
      <w:r w:rsidRPr="000B74AC">
        <w:rPr>
          <w:rFonts w:ascii="Times New Roman" w:eastAsia="Times New Roman" w:hAnsi="Times New Roman" w:cs="B Nazanin"/>
          <w:sz w:val="24"/>
          <w:szCs w:val="24"/>
          <w:rtl/>
          <w:lang w:bidi="ar-SA"/>
        </w:rPr>
        <w:t>شهادت می بایستی یک انتخاب مبتنی بر جه</w:t>
      </w:r>
      <w:r w:rsidRPr="000B74AC">
        <w:rPr>
          <w:rFonts w:ascii="Times New Roman" w:eastAsia="Times New Roman" w:hAnsi="Times New Roman" w:cs="B Nazanin" w:hint="cs"/>
          <w:sz w:val="24"/>
          <w:szCs w:val="24"/>
          <w:rtl/>
          <w:lang w:bidi="ar-SA"/>
        </w:rPr>
        <w:t>ا</w:t>
      </w:r>
      <w:r w:rsidRPr="000B74AC">
        <w:rPr>
          <w:rFonts w:ascii="Times New Roman" w:eastAsia="Times New Roman" w:hAnsi="Times New Roman" w:cs="B Nazanin"/>
          <w:sz w:val="24"/>
          <w:szCs w:val="24"/>
          <w:rtl/>
          <w:lang w:bidi="ar-SA"/>
        </w:rPr>
        <w:t>د باشد، هر چند خود جان دادن لازم نیست انتخابی باشد. به هر صورت شهادت نمی تواند تصادفی و اتفاقی و خارج از چهار چوب صورت گیرد. این انتخاب در حقیقت انتخاب جهاد است</w:t>
      </w:r>
      <w:r w:rsidRPr="000B74AC">
        <w:rPr>
          <w:rFonts w:ascii="Times New Roman" w:eastAsia="Times New Roman" w:hAnsi="Times New Roman" w:cs="B Nazanin" w:hint="cs"/>
          <w:sz w:val="24"/>
          <w:szCs w:val="24"/>
          <w:rtl/>
          <w:lang w:bidi="ar-SA"/>
        </w:rPr>
        <w:t xml:space="preserve"> </w:t>
      </w:r>
      <w:r w:rsidRPr="000B74AC">
        <w:rPr>
          <w:rFonts w:ascii="Times New Roman" w:eastAsia="Times New Roman" w:hAnsi="Times New Roman" w:cs="B Nazanin"/>
          <w:sz w:val="24"/>
          <w:szCs w:val="24"/>
          <w:rtl/>
          <w:lang w:bidi="ar-SA"/>
        </w:rPr>
        <w:t>نه مرگ. شهید</w:t>
      </w:r>
      <w:r w:rsidRPr="000B74AC">
        <w:rPr>
          <w:rFonts w:ascii="Times New Roman" w:eastAsia="Times New Roman" w:hAnsi="Times New Roman" w:cs="B Nazanin" w:hint="cs"/>
          <w:sz w:val="24"/>
          <w:szCs w:val="24"/>
          <w:rtl/>
          <w:lang w:bidi="ar-SA"/>
        </w:rPr>
        <w:t xml:space="preserve"> در حققت</w:t>
      </w:r>
      <w:r w:rsidRPr="000B74AC">
        <w:rPr>
          <w:rFonts w:ascii="Times New Roman" w:eastAsia="Times New Roman" w:hAnsi="Times New Roman" w:cs="B Nazanin"/>
          <w:sz w:val="24"/>
          <w:szCs w:val="24"/>
          <w:rtl/>
          <w:lang w:bidi="ar-SA"/>
        </w:rPr>
        <w:t xml:space="preserve"> با مرگ مبارزه </w:t>
      </w:r>
      <w:r w:rsidRPr="000B74AC">
        <w:rPr>
          <w:rFonts w:ascii="Times New Roman" w:eastAsia="Times New Roman" w:hAnsi="Times New Roman" w:cs="B Nazanin" w:hint="cs"/>
          <w:sz w:val="24"/>
          <w:szCs w:val="24"/>
          <w:rtl/>
          <w:lang w:bidi="ar-SA"/>
        </w:rPr>
        <w:t>کرده</w:t>
      </w:r>
      <w:r w:rsidRPr="000B74AC">
        <w:rPr>
          <w:rFonts w:ascii="Times New Roman" w:eastAsia="Times New Roman" w:hAnsi="Times New Roman" w:cs="B Nazanin"/>
          <w:sz w:val="24"/>
          <w:szCs w:val="24"/>
          <w:rtl/>
          <w:lang w:bidi="ar-SA"/>
        </w:rPr>
        <w:t xml:space="preserve"> و </w:t>
      </w:r>
      <w:r w:rsidRPr="000B74AC">
        <w:rPr>
          <w:rFonts w:ascii="Times New Roman" w:eastAsia="Times New Roman" w:hAnsi="Times New Roman" w:cs="B Nazanin" w:hint="cs"/>
          <w:sz w:val="24"/>
          <w:szCs w:val="24"/>
          <w:rtl/>
          <w:lang w:bidi="ar-SA"/>
        </w:rPr>
        <w:t xml:space="preserve">به نوعی </w:t>
      </w:r>
      <w:r w:rsidRPr="000B74AC">
        <w:rPr>
          <w:rFonts w:ascii="Times New Roman" w:eastAsia="Times New Roman" w:hAnsi="Times New Roman" w:cs="B Nazanin"/>
          <w:sz w:val="24"/>
          <w:szCs w:val="24"/>
          <w:rtl/>
          <w:lang w:bidi="ar-SA"/>
        </w:rPr>
        <w:t>از آن فرار می کند</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hint="cs"/>
          <w:sz w:val="24"/>
          <w:szCs w:val="24"/>
          <w:rtl/>
          <w:lang w:bidi="ar-SA"/>
        </w:rPr>
        <w:t>2)</w:t>
      </w:r>
      <w:r w:rsidRPr="000B74AC">
        <w:rPr>
          <w:rFonts w:ascii="Times New Roman" w:eastAsia="Times New Roman" w:hAnsi="Times New Roman" w:cs="B Nazanin"/>
          <w:sz w:val="24"/>
          <w:szCs w:val="24"/>
          <w:rtl/>
          <w:lang w:bidi="ar-SA"/>
        </w:rPr>
        <w:t>این انتخاب می بایستی بر معرفت و وشناخت جهاد، اهداف و کیفیت آن استوار باشد. فداکاری جانی تنها در چهار چوب جهاد قابل توجیه است. بنابراین، بعضی اعمال به ظاهر انتحاری نیز، در حقیقت شهادت هستند</w:t>
      </w:r>
      <w:r w:rsidRPr="000B74AC">
        <w:rPr>
          <w:rFonts w:ascii="Times New Roman" w:eastAsia="Times New Roman" w:hAnsi="Times New Roman" w:cs="B Nazanin"/>
          <w:sz w:val="24"/>
          <w:szCs w:val="24"/>
          <w:lang w:bidi="ar-SA"/>
        </w:rPr>
        <w:t>.</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hint="cs"/>
          <w:sz w:val="24"/>
          <w:szCs w:val="24"/>
          <w:rtl/>
          <w:lang w:bidi="ar-SA"/>
        </w:rPr>
        <w:t>3)</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sz w:val="24"/>
          <w:szCs w:val="24"/>
          <w:rtl/>
          <w:lang w:bidi="ar-SA"/>
        </w:rPr>
        <w:t>جهاد و شهادت هر دو بایستی اهدافی را خارج از خود مرگ برای مرگ تعقیب نمایند. در این رابطه مرگ بدون جنگ نیز، در موارد خاص، شهادت شناخته می شود</w:t>
      </w:r>
      <w:r w:rsidRPr="000B74AC">
        <w:rPr>
          <w:rFonts w:ascii="Times New Roman" w:eastAsia="Times New Roman" w:hAnsi="Times New Roman" w:cs="B Nazanin"/>
          <w:sz w:val="24"/>
          <w:szCs w:val="24"/>
          <w:lang w:bidi="ar-SA"/>
        </w:rPr>
        <w:t>.</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hint="cs"/>
          <w:sz w:val="24"/>
          <w:szCs w:val="24"/>
          <w:rtl/>
          <w:lang w:bidi="ar-SA"/>
        </w:rPr>
        <w:t>4)</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sz w:val="24"/>
          <w:szCs w:val="24"/>
          <w:rtl/>
          <w:lang w:bidi="ar-SA"/>
        </w:rPr>
        <w:t>این اهداف باید اهدافی مقدس و مورد تأیید اسلام باشد و شهادت و جهاد باید در راه تأمین این اهداف صورت گیرد. بنابراین باید هم وسیله(جهاد و شهادت) و هم اهداف هر دو از تأیید اسلامی برخوردار باشد</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lang w:bidi="ar-SA"/>
        </w:rPr>
        <w:lastRenderedPageBreak/>
        <w:t>5)</w:t>
      </w:r>
      <w:r w:rsidRPr="000B74AC">
        <w:rPr>
          <w:rFonts w:ascii="Times New Roman" w:eastAsia="Times New Roman" w:hAnsi="Times New Roman" w:cs="B Nazanin"/>
          <w:sz w:val="24"/>
          <w:szCs w:val="24"/>
          <w:rtl/>
          <w:lang w:bidi="ar-SA"/>
        </w:rPr>
        <w:t>جهاد و شهادت هر دو باید بر اساس نیت خاص نهایی تقرب به خدا و جلب رضایت او باشد. بر اساس این شرایط و شرایط دیگر است که شهادت از مرگ غیر شهادتی متفاوت می شود. زیرا شهادت مرگ نیست</w:t>
      </w:r>
      <w:r w:rsidRPr="000B74AC">
        <w:rPr>
          <w:rFonts w:ascii="Times New Roman" w:eastAsia="Times New Roman" w:hAnsi="Times New Roman" w:cs="B Nazanin" w:hint="cs"/>
          <w:sz w:val="24"/>
          <w:szCs w:val="24"/>
          <w:rtl/>
          <w:lang w:bidi="ar-SA"/>
        </w:rPr>
        <w:t>.</w:t>
      </w:r>
    </w:p>
    <w:p w:rsidR="00254F46" w:rsidRPr="000B74AC" w:rsidRDefault="00254F46" w:rsidP="000B74AC">
      <w:pPr>
        <w:keepNext/>
        <w:keepLines/>
        <w:spacing w:before="480" w:after="0" w:line="240" w:lineRule="auto"/>
        <w:jc w:val="both"/>
        <w:outlineLvl w:val="0"/>
        <w:rPr>
          <w:rFonts w:asciiTheme="majorHAnsi" w:eastAsia="Times New Roman" w:hAnsiTheme="majorHAnsi" w:cs="B Nazanin"/>
          <w:b/>
          <w:bCs/>
          <w:sz w:val="24"/>
          <w:szCs w:val="24"/>
          <w:lang w:bidi="ar-SA"/>
        </w:rPr>
      </w:pPr>
      <w:r w:rsidRPr="000B74AC">
        <w:rPr>
          <w:rFonts w:asciiTheme="majorHAnsi" w:eastAsia="Times New Roman" w:hAnsiTheme="majorHAnsi" w:cs="B Nazanin" w:hint="cs"/>
          <w:b/>
          <w:bCs/>
          <w:sz w:val="24"/>
          <w:szCs w:val="24"/>
          <w:rtl/>
          <w:lang w:bidi="ar-SA"/>
        </w:rPr>
        <w:t>تفاوت شهادت با مرگ انتحاری</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hint="cs"/>
          <w:sz w:val="24"/>
          <w:szCs w:val="24"/>
          <w:rtl/>
          <w:lang w:bidi="ar-SA"/>
        </w:rPr>
        <w:t>از آنجایی که در بروز و ظهور مرگ چه در شهادت و چه در خودکشی و یا مرگ انتحاری نوعی انتخاب نهفته است ممکن است،برای پیشگیری از سوء تفاهم باید توجه داشته باشیم که خودکشی و یا به تعبیر دیگر</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sz w:val="24"/>
          <w:szCs w:val="24"/>
          <w:rtl/>
          <w:lang w:bidi="ar-SA"/>
        </w:rPr>
        <w:t>مرگ انتحاری،</w:t>
      </w:r>
      <w:r w:rsidRPr="000B74AC">
        <w:rPr>
          <w:rFonts w:ascii="Times New Roman" w:eastAsia="Times New Roman" w:hAnsi="Times New Roman" w:cs="B Nazanin" w:hint="cs"/>
          <w:sz w:val="24"/>
          <w:szCs w:val="24"/>
          <w:rtl/>
          <w:lang w:bidi="ar-SA"/>
        </w:rPr>
        <w:t xml:space="preserve">نیز در حقیقت </w:t>
      </w:r>
      <w:r w:rsidRPr="000B74AC">
        <w:rPr>
          <w:rFonts w:ascii="Times New Roman" w:eastAsia="Times New Roman" w:hAnsi="Times New Roman" w:cs="B Nazanin"/>
          <w:sz w:val="24"/>
          <w:szCs w:val="24"/>
          <w:rtl/>
          <w:lang w:bidi="ar-SA"/>
        </w:rPr>
        <w:t xml:space="preserve"> مرگ انتخابی است،</w:t>
      </w:r>
      <w:r w:rsidRPr="000B74AC">
        <w:rPr>
          <w:rFonts w:ascii="Times New Roman" w:eastAsia="Times New Roman" w:hAnsi="Times New Roman" w:cs="B Nazanin" w:hint="cs"/>
          <w:sz w:val="24"/>
          <w:szCs w:val="24"/>
          <w:rtl/>
          <w:lang w:bidi="ar-SA"/>
        </w:rPr>
        <w:t>لکن هدفش</w:t>
      </w:r>
      <w:r w:rsidRPr="000B74AC">
        <w:rPr>
          <w:rFonts w:ascii="Times New Roman" w:eastAsia="Times New Roman" w:hAnsi="Times New Roman" w:cs="B Nazanin"/>
          <w:sz w:val="24"/>
          <w:szCs w:val="24"/>
          <w:rtl/>
          <w:lang w:bidi="ar-SA"/>
        </w:rPr>
        <w:t xml:space="preserve"> پایان دادن به زندگی </w:t>
      </w:r>
      <w:r w:rsidRPr="000B74AC">
        <w:rPr>
          <w:rFonts w:ascii="Times New Roman" w:eastAsia="Times New Roman" w:hAnsi="Times New Roman" w:cs="B Nazanin" w:hint="cs"/>
          <w:sz w:val="24"/>
          <w:szCs w:val="24"/>
          <w:rtl/>
          <w:lang w:bidi="ar-SA"/>
        </w:rPr>
        <w:t xml:space="preserve">است </w:t>
      </w:r>
      <w:r w:rsidRPr="000B74AC">
        <w:rPr>
          <w:rFonts w:ascii="Times New Roman" w:eastAsia="Times New Roman" w:hAnsi="Times New Roman" w:cs="B Nazanin"/>
          <w:sz w:val="24"/>
          <w:szCs w:val="24"/>
          <w:rtl/>
          <w:lang w:bidi="ar-SA"/>
        </w:rPr>
        <w:t>هدف دیگر</w:t>
      </w:r>
      <w:r w:rsidRPr="000B74AC">
        <w:rPr>
          <w:rFonts w:ascii="Times New Roman" w:eastAsia="Times New Roman" w:hAnsi="Times New Roman" w:cs="B Nazanin" w:hint="cs"/>
          <w:sz w:val="24"/>
          <w:szCs w:val="24"/>
          <w:rtl/>
          <w:lang w:bidi="ar-SA"/>
        </w:rPr>
        <w:t>ی در ورای آن وجود ندارد</w:t>
      </w:r>
      <w:r w:rsidRPr="000B74AC">
        <w:rPr>
          <w:rFonts w:ascii="Times New Roman" w:eastAsia="Times New Roman" w:hAnsi="Times New Roman" w:cs="B Nazanin"/>
          <w:sz w:val="24"/>
          <w:szCs w:val="24"/>
          <w:rtl/>
          <w:lang w:bidi="ar-SA"/>
        </w:rPr>
        <w:t>.</w:t>
      </w:r>
      <w:r w:rsidRPr="000B74AC">
        <w:rPr>
          <w:rFonts w:ascii="Times New Roman" w:eastAsia="Times New Roman" w:hAnsi="Times New Roman" w:cs="B Nazanin" w:hint="cs"/>
          <w:sz w:val="24"/>
          <w:szCs w:val="24"/>
          <w:rtl/>
          <w:lang w:bidi="ar-SA"/>
        </w:rPr>
        <w:t>اگرچه</w:t>
      </w:r>
      <w:r w:rsidRPr="000B74AC">
        <w:rPr>
          <w:rFonts w:ascii="Times New Roman" w:eastAsia="Times New Roman" w:hAnsi="Times New Roman" w:cs="B Nazanin"/>
          <w:sz w:val="24"/>
          <w:szCs w:val="24"/>
          <w:rtl/>
          <w:lang w:bidi="ar-SA"/>
        </w:rPr>
        <w:t xml:space="preserve"> در این گونه مرگ، انتخاب وجود دارد، </w:t>
      </w:r>
      <w:r w:rsidRPr="000B74AC">
        <w:rPr>
          <w:rFonts w:ascii="Times New Roman" w:eastAsia="Times New Roman" w:hAnsi="Times New Roman" w:cs="B Nazanin" w:hint="cs"/>
          <w:sz w:val="24"/>
          <w:szCs w:val="24"/>
          <w:rtl/>
          <w:lang w:bidi="ar-SA"/>
        </w:rPr>
        <w:t xml:space="preserve">اما </w:t>
      </w:r>
      <w:r w:rsidRPr="000B74AC">
        <w:rPr>
          <w:rFonts w:ascii="Times New Roman" w:eastAsia="Times New Roman" w:hAnsi="Times New Roman" w:cs="B Nazanin"/>
          <w:sz w:val="24"/>
          <w:szCs w:val="24"/>
          <w:rtl/>
          <w:lang w:bidi="ar-SA"/>
        </w:rPr>
        <w:t>شرایط شهادت</w:t>
      </w:r>
      <w:r w:rsidRPr="000B74AC">
        <w:rPr>
          <w:rFonts w:ascii="Times New Roman" w:eastAsia="Times New Roman" w:hAnsi="Times New Roman" w:cs="B Nazanin" w:hint="cs"/>
          <w:sz w:val="24"/>
          <w:szCs w:val="24"/>
          <w:rtl/>
          <w:lang w:bidi="ar-SA"/>
        </w:rPr>
        <w:t xml:space="preserve"> در آن</w:t>
      </w:r>
      <w:r w:rsidRPr="000B74AC">
        <w:rPr>
          <w:rFonts w:ascii="Times New Roman" w:eastAsia="Times New Roman" w:hAnsi="Times New Roman" w:cs="B Nazanin"/>
          <w:sz w:val="24"/>
          <w:szCs w:val="24"/>
          <w:rtl/>
          <w:lang w:bidi="ar-SA"/>
        </w:rPr>
        <w:t xml:space="preserve"> وجود ندارد</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hint="cs"/>
          <w:sz w:val="24"/>
          <w:szCs w:val="24"/>
          <w:rtl/>
          <w:lang w:bidi="ar-SA"/>
        </w:rPr>
        <w:t xml:space="preserve">چون </w:t>
      </w:r>
      <w:r w:rsidRPr="000B74AC">
        <w:rPr>
          <w:rFonts w:ascii="Times New Roman" w:eastAsia="Times New Roman" w:hAnsi="Times New Roman" w:cs="B Nazanin"/>
          <w:sz w:val="24"/>
          <w:szCs w:val="24"/>
          <w:rtl/>
          <w:lang w:bidi="ar-SA"/>
        </w:rPr>
        <w:t>مرگ شهادتی مرگی است که بر اساس تمام شرایط لازم در شهادت صورت می گیرد</w:t>
      </w:r>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آنچه شهادت را در اسلام اهمیت داده است، نه مرگ است و نه مرگ انتخابی، زیرا نه مرگ و نه حیات به تنهایی و به خودی خود، نه خوب است و نه بد. مرگ چیزی جز پایان حیات نیست و حیات غیر مفید چیزی جز مرگ نیست. آنچه زندگی را ارزشمند می کند جهاد و مبارزه برای استقرار وتحکیم حقیقت، عدل و خوبیهاست</w:t>
      </w:r>
      <w:r w:rsidRPr="000B74AC">
        <w:rPr>
          <w:rFonts w:ascii="Times New Roman" w:eastAsia="Times New Roman" w:hAnsi="Times New Roman" w:cs="B Nazanin" w:hint="cs"/>
          <w:sz w:val="24"/>
          <w:szCs w:val="24"/>
          <w:rtl/>
          <w:lang w:bidi="ar-SA"/>
        </w:rPr>
        <w:t>؛به این ترتیب،</w:t>
      </w:r>
      <w:r w:rsidRPr="000B74AC">
        <w:rPr>
          <w:rFonts w:ascii="Times New Roman" w:eastAsia="Times New Roman" w:hAnsi="Times New Roman" w:cs="B Nazanin"/>
          <w:sz w:val="24"/>
          <w:szCs w:val="24"/>
          <w:rtl/>
          <w:lang w:bidi="ar-SA"/>
        </w:rPr>
        <w:t xml:space="preserve"> آنچه حیات و مرگ را از ارزشمند می کند ارزشی است که در هر یک از زندگی و مرگ وجود دارد. کسی که زندگی خود را در راه تأمین هدفی مقدس مصرف می کند و با فداکاری، مبارزه و ایثار زندگی می کند، در زمان حیات مجاهد است و اگر در این راه جان سپارد شهید است. مجاهد، شهید زنده است و شهید مجاهد کشته. مجاهد برای تأمین هدف مقدس زندگی می کند و شهید با تأمین این هدف، به زندگی ابدی می رسد</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rtl/>
          <w:lang w:bidi="ar-SA"/>
        </w:rPr>
        <w:t>شاید به این علت است که شهید همیشه زنده است و جهاد هرگز شکست پذیر نیست</w:t>
      </w:r>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شاید به همین جهت است که امام حسین(ع) با شهادت خود هدفی را تأمین کرد که با ادامه حیات خوددر آن شرایط امکان تأمین نداشت</w:t>
      </w:r>
      <w:r w:rsidRPr="000B74AC">
        <w:rPr>
          <w:rFonts w:ascii="Times New Roman" w:eastAsia="Times New Roman" w:hAnsi="Times New Roman" w:cs="B Nazanin"/>
          <w:sz w:val="24"/>
          <w:szCs w:val="24"/>
          <w:lang w:bidi="ar-SA"/>
        </w:rPr>
        <w:t>.</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sz w:val="24"/>
          <w:szCs w:val="24"/>
          <w:rtl/>
          <w:lang w:bidi="ar-SA"/>
        </w:rPr>
        <w:t>شهید کسی است که یکی از دو انتخاب را که به طور مساوی ارزشمند است</w:t>
      </w:r>
      <w:r w:rsidRPr="000B74AC">
        <w:rPr>
          <w:rFonts w:ascii="Times New Roman" w:eastAsia="Times New Roman" w:hAnsi="Times New Roman" w:cs="B Nazanin" w:hint="cs"/>
          <w:sz w:val="24"/>
          <w:szCs w:val="24"/>
          <w:rtl/>
          <w:lang w:bidi="ar-SA"/>
        </w:rPr>
        <w:t xml:space="preserve"> </w:t>
      </w:r>
      <w:r w:rsidRPr="000B74AC">
        <w:rPr>
          <w:rFonts w:ascii="Times New Roman" w:eastAsia="Times New Roman" w:hAnsi="Times New Roman" w:cs="B Nazanin"/>
          <w:sz w:val="24"/>
          <w:szCs w:val="24"/>
          <w:rtl/>
          <w:lang w:bidi="ar-SA"/>
        </w:rPr>
        <w:t>اختیار کرده است، بدون آن که لازم باشد به مرگ برسد</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rtl/>
          <w:lang w:bidi="ar-SA"/>
        </w:rPr>
        <w:t>اگر فردی به اجبار در جریان مبارزه خود، بدون قدرت انتخاب کشته شود، مامی توانیم وی را شهید در راه دفاع از حق بدانیم ونه جهاد در راه حق. به هر صورت عامل انتخاب نهانی در جهاد و شهادت ضروری است</w:t>
      </w:r>
      <w:r w:rsidRPr="000B74AC">
        <w:rPr>
          <w:rFonts w:ascii="Times New Roman" w:eastAsia="Times New Roman" w:hAnsi="Times New Roman" w:cs="B Nazanin"/>
          <w:sz w:val="24"/>
          <w:szCs w:val="24"/>
          <w:lang w:bidi="ar-SA"/>
        </w:rPr>
        <w:t>.</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sz w:val="24"/>
          <w:szCs w:val="24"/>
          <w:rtl/>
          <w:lang w:bidi="ar-SA"/>
        </w:rPr>
        <w:t>مبارزه بر دو نوع است</w:t>
      </w:r>
      <w:r w:rsidRPr="000B74AC">
        <w:rPr>
          <w:rFonts w:ascii="Times New Roman" w:eastAsia="Times New Roman" w:hAnsi="Times New Roman" w:cs="B Nazanin"/>
          <w:sz w:val="24"/>
          <w:szCs w:val="24"/>
          <w:lang w:bidi="ar-SA"/>
        </w:rPr>
        <w:t xml:space="preserve">:1. </w:t>
      </w:r>
      <w:r w:rsidRPr="000B74AC">
        <w:rPr>
          <w:rFonts w:ascii="Times New Roman" w:eastAsia="Times New Roman" w:hAnsi="Times New Roman" w:cs="B Nazanin"/>
          <w:sz w:val="24"/>
          <w:szCs w:val="24"/>
          <w:rtl/>
          <w:lang w:bidi="ar-SA"/>
        </w:rPr>
        <w:t>جهاد و مبارزه برای استقرار حقیقت</w:t>
      </w:r>
      <w:r w:rsidRPr="000B74AC">
        <w:rPr>
          <w:rFonts w:ascii="Times New Roman" w:eastAsia="Times New Roman" w:hAnsi="Times New Roman" w:cs="B Nazanin"/>
          <w:sz w:val="24"/>
          <w:szCs w:val="24"/>
          <w:lang w:bidi="ar-SA"/>
        </w:rPr>
        <w:t xml:space="preserve">.2. </w:t>
      </w:r>
      <w:r w:rsidRPr="000B74AC">
        <w:rPr>
          <w:rFonts w:ascii="Times New Roman" w:eastAsia="Times New Roman" w:hAnsi="Times New Roman" w:cs="B Nazanin"/>
          <w:sz w:val="24"/>
          <w:szCs w:val="24"/>
          <w:rtl/>
          <w:lang w:bidi="ar-SA"/>
        </w:rPr>
        <w:t>دفاع در راه حفظ حقیقت</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rtl/>
          <w:lang w:bidi="ar-SA"/>
        </w:rPr>
        <w:t>در جهاد احتمال پیروزی ظاهری بسیار ضرورت دارد. در صورتی که در دفاع این احتمال چندان ضروری نیست</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sz w:val="24"/>
          <w:szCs w:val="24"/>
          <w:rtl/>
          <w:lang w:bidi="ar-SA"/>
        </w:rPr>
        <w:t>برای درک مفهوم جهاد و شهادت در اسلام، لازم است توجه شود که انسان موجودی سه بعدی است</w:t>
      </w:r>
      <w:r w:rsidRPr="000B74AC">
        <w:rPr>
          <w:rFonts w:ascii="Times New Roman" w:eastAsia="Times New Roman" w:hAnsi="Times New Roman" w:cs="B Nazanin"/>
          <w:sz w:val="24"/>
          <w:szCs w:val="24"/>
          <w:lang w:bidi="ar-SA"/>
        </w:rPr>
        <w:t xml:space="preserve">:1. </w:t>
      </w:r>
      <w:r w:rsidRPr="000B74AC">
        <w:rPr>
          <w:rFonts w:ascii="Times New Roman" w:eastAsia="Times New Roman" w:hAnsi="Times New Roman" w:cs="B Nazanin"/>
          <w:sz w:val="24"/>
          <w:szCs w:val="24"/>
          <w:rtl/>
          <w:lang w:bidi="ar-SA"/>
        </w:rPr>
        <w:t>حیوانیت</w:t>
      </w:r>
      <w:r w:rsidRPr="000B74AC">
        <w:rPr>
          <w:rFonts w:ascii="Times New Roman" w:eastAsia="Times New Roman" w:hAnsi="Times New Roman" w:cs="B Nazanin"/>
          <w:sz w:val="24"/>
          <w:szCs w:val="24"/>
          <w:lang w:bidi="ar-SA"/>
        </w:rPr>
        <w:t xml:space="preserve">. 2. </w:t>
      </w:r>
      <w:r w:rsidRPr="000B74AC">
        <w:rPr>
          <w:rFonts w:ascii="Times New Roman" w:eastAsia="Times New Roman" w:hAnsi="Times New Roman" w:cs="B Nazanin"/>
          <w:sz w:val="24"/>
          <w:szCs w:val="24"/>
          <w:rtl/>
          <w:lang w:bidi="ar-SA"/>
        </w:rPr>
        <w:t>انسانیت</w:t>
      </w:r>
      <w:r w:rsidRPr="000B74AC">
        <w:rPr>
          <w:rFonts w:ascii="Times New Roman" w:eastAsia="Times New Roman" w:hAnsi="Times New Roman" w:cs="B Nazanin"/>
          <w:sz w:val="24"/>
          <w:szCs w:val="24"/>
          <w:lang w:bidi="ar-SA"/>
        </w:rPr>
        <w:t xml:space="preserve">.3. </w:t>
      </w:r>
      <w:r w:rsidRPr="000B74AC">
        <w:rPr>
          <w:rFonts w:ascii="Times New Roman" w:eastAsia="Times New Roman" w:hAnsi="Times New Roman" w:cs="B Nazanin"/>
          <w:sz w:val="24"/>
          <w:szCs w:val="24"/>
          <w:rtl/>
          <w:lang w:bidi="ar-SA"/>
        </w:rPr>
        <w:t>روحانیت</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rtl/>
          <w:lang w:bidi="ar-SA"/>
        </w:rPr>
        <w:t>امکانات جسمانی، حیوانات وی را تقویت می کند و امکانات حیوانی وی انسانیت ویرا رشد می دهد و امکانات انسانی وی روحانیت وی را تحکیم می بخشد</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rtl/>
          <w:lang w:bidi="ar-SA"/>
        </w:rPr>
        <w:t>همیشه امکانات قبلی امکانات بعدی را تکامل می بخشد و سرانجام هدف اصلی از رشد انسانها وصول و تأمین اهداف عالی روحانی و معنوی است</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sz w:val="24"/>
          <w:szCs w:val="24"/>
          <w:rtl/>
          <w:lang w:bidi="ar-SA"/>
        </w:rPr>
        <w:t>در بسیاری موارد جهاد و دفاع صلح جویانه و مسالمت آمیز است و مرگ از، ضرورتاً، به دنبال ندارد. شهدا تنها کسانی نیستند که در میدان جنگ از پای درمی آیند. علی(ع) پس از ضربت در بستر جان سپرد</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sz w:val="24"/>
          <w:szCs w:val="24"/>
          <w:vertAlign w:val="superscript"/>
          <w:lang w:bidi="ar-SA"/>
        </w:rPr>
        <w:footnoteReference w:id="6"/>
      </w:r>
    </w:p>
    <w:p w:rsidR="00254F46" w:rsidRPr="000B74AC" w:rsidRDefault="00254F46" w:rsidP="000B74AC">
      <w:pPr>
        <w:keepNext/>
        <w:keepLines/>
        <w:spacing w:before="480" w:after="0" w:line="240" w:lineRule="auto"/>
        <w:jc w:val="both"/>
        <w:outlineLvl w:val="0"/>
        <w:rPr>
          <w:rFonts w:asciiTheme="majorHAnsi" w:eastAsiaTheme="majorEastAsia" w:hAnsiTheme="majorHAnsi" w:cs="B Nazanin"/>
          <w:b/>
          <w:bCs/>
          <w:sz w:val="24"/>
          <w:szCs w:val="24"/>
          <w:rtl/>
        </w:rPr>
      </w:pPr>
      <w:r w:rsidRPr="000B74AC">
        <w:rPr>
          <w:rFonts w:asciiTheme="majorHAnsi" w:eastAsiaTheme="majorEastAsia" w:hAnsiTheme="majorHAnsi" w:cs="B Nazanin" w:hint="cs"/>
          <w:b/>
          <w:bCs/>
          <w:sz w:val="24"/>
          <w:szCs w:val="24"/>
          <w:rtl/>
        </w:rPr>
        <w:t>همبستگی اجتماعی و اهمیت آن</w:t>
      </w:r>
    </w:p>
    <w:p w:rsidR="00254F46" w:rsidRPr="000B74AC" w:rsidRDefault="00254F46" w:rsidP="000B74AC">
      <w:pPr>
        <w:pBdr>
          <w:bottom w:val="single" w:sz="6" w:space="1" w:color="auto"/>
        </w:pBdr>
        <w:spacing w:after="0" w:line="240" w:lineRule="auto"/>
        <w:jc w:val="both"/>
        <w:rPr>
          <w:rFonts w:ascii="Arial" w:eastAsia="Times New Roman" w:hAnsi="Arial" w:cs="B Nazanin"/>
          <w:vanish/>
          <w:sz w:val="24"/>
          <w:szCs w:val="24"/>
          <w:lang w:bidi="ar-SA"/>
        </w:rPr>
      </w:pPr>
      <w:r w:rsidRPr="000B74AC">
        <w:rPr>
          <w:rFonts w:ascii="Arial" w:eastAsia="Times New Roman" w:hAnsi="Arial" w:cs="B Nazanin"/>
          <w:vanish/>
          <w:sz w:val="24"/>
          <w:szCs w:val="24"/>
          <w:lang w:bidi="ar-SA"/>
        </w:rPr>
        <w:t>Top of Form</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rPr>
        <w:t xml:space="preserve">اگرچه خالق متعال قوه </w:t>
      </w:r>
      <w:r w:rsidRPr="000B74AC">
        <w:rPr>
          <w:rFonts w:ascii="Times New Roman" w:eastAsia="Times New Roman" w:hAnsi="Times New Roman" w:cs="B Nazanin" w:hint="cs"/>
          <w:sz w:val="24"/>
          <w:szCs w:val="24"/>
          <w:rtl/>
          <w:lang w:bidi="ar-SA"/>
        </w:rPr>
        <w:t>کمال طلبی را در سرشت انسان</w:t>
      </w:r>
      <w:r w:rsidRPr="000B74AC">
        <w:rPr>
          <w:rFonts w:ascii="Times New Roman" w:eastAsia="Times New Roman" w:hAnsi="Times New Roman" w:cs="B Nazanin" w:hint="cs"/>
          <w:sz w:val="24"/>
          <w:szCs w:val="24"/>
          <w:rtl/>
        </w:rPr>
        <w:t>ها به ودیعت</w:t>
      </w:r>
      <w:r w:rsidRPr="000B74AC">
        <w:rPr>
          <w:rFonts w:ascii="Times New Roman" w:eastAsia="Times New Roman" w:hAnsi="Times New Roman" w:cs="B Nazanin" w:hint="cs"/>
          <w:sz w:val="24"/>
          <w:szCs w:val="24"/>
          <w:rtl/>
          <w:lang w:bidi="ar-SA"/>
        </w:rPr>
        <w:t xml:space="preserve"> نهاده است، اما این قوه خدادادی، برای به فعلیت رسیدن نیاز به ظرف مناسبی دارد که به اعتقاد اندیشمندان انسان شناس،جامعه همان ظرفی است که بشر می تواند در طول حیات جمعی،شدن </w:t>
      </w:r>
      <w:r w:rsidRPr="000B74AC">
        <w:rPr>
          <w:rFonts w:ascii="Times New Roman" w:eastAsia="Times New Roman" w:hAnsi="Times New Roman" w:cs="B Nazanin" w:hint="cs"/>
          <w:sz w:val="24"/>
          <w:szCs w:val="24"/>
          <w:rtl/>
          <w:lang w:bidi="ar-SA"/>
        </w:rPr>
        <w:lastRenderedPageBreak/>
        <w:t xml:space="preserve">حقیقی خود را در آن تجربه کند؛پر واضح است که هر جمع و جامعه ای هم قادر نیست که سفره مناسبی را جهت تحقق کمال انسانی پیش روی بشر پهن نماید،زیرا جامعه ای می تواند راه رسیدن به کمال انسانی را هموار کند که خود کامل باشد چه اینکه فاقد شیء معطی شیء نخواهد بود،بی تردید انسجام وهمبستگی اجتماعی، ابتدایی ترین شرط کمال هر جمع و جامعه ای است به همین جهت، از دغدغه های اصلی جوامع بشری به ویژه جوامع صنعتی و تکنولوژیک عصر حاضرشده و جوامع بشری نیز با توجه به مبانی معرفتی و انسانشناختی خود برای رسیدن به مهم،سازوکاری را درپیش گرفته و تلاش می کند با تکیه بر ویژگیهای عام و مشترکی نظیر زبان و نژاد و امثال آن،جامعه و افراد آن را همبسته نموده تا در پرتو آن بستر مناسب رسیدن به کمال را مهیا نماید. </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lang w:bidi="ar-SA"/>
        </w:rPr>
        <w:t xml:space="preserve"> اما خداوند متعال ضمن تایید این دغدغه راه کارش را غیر از آنی می داند که دیگران در پی آن هستند؛شاید مناسب ترین آیه در باره </w:t>
      </w:r>
      <w:r w:rsidRPr="000B74AC">
        <w:rPr>
          <w:rFonts w:ascii="Times New Roman" w:eastAsia="Times New Roman" w:hAnsi="Times New Roman" w:cs="B Nazanin"/>
          <w:sz w:val="24"/>
          <w:szCs w:val="24"/>
          <w:rtl/>
          <w:lang w:bidi="ar-SA"/>
        </w:rPr>
        <w:t xml:space="preserve">همبستگی اجتماعی آیه </w:t>
      </w:r>
      <w:r w:rsidRPr="000B74AC">
        <w:rPr>
          <w:rFonts w:ascii="Times New Roman" w:eastAsia="Times New Roman" w:hAnsi="Times New Roman" w:cs="B Nazanin" w:hint="cs"/>
          <w:sz w:val="24"/>
          <w:szCs w:val="24"/>
          <w:rtl/>
          <w:lang w:bidi="ar-SA"/>
        </w:rPr>
        <w:t xml:space="preserve"> 103 سوره آل عمران باشدکه خداوند حکیم ضمن مهم دانستن همبستگی اجتماعی،سازوکارش را نیز اینگونه بیان می فرماید:</w:t>
      </w:r>
      <w:r w:rsidRPr="000B74AC">
        <w:rPr>
          <w:rFonts w:ascii="Times New Roman" w:eastAsia="Times New Roman" w:hAnsi="Times New Roman" w:cs="B Nazanin"/>
          <w:sz w:val="24"/>
          <w:szCs w:val="24"/>
          <w:rtl/>
          <w:lang w:bidi="ar-SA"/>
        </w:rPr>
        <w:t xml:space="preserve"> </w:t>
      </w:r>
      <w:hyperlink r:id="rId7" w:tooltip="آیه 103 سوره آل عمران" w:history="1">
        <w:r w:rsidRPr="000B74AC">
          <w:rPr>
            <w:rFonts w:ascii="Tahoma" w:eastAsiaTheme="majorEastAsia" w:hAnsi="Tahoma" w:cs="B Nazanin"/>
            <w:sz w:val="24"/>
            <w:szCs w:val="24"/>
            <w:rtl/>
            <w:lang w:bidi="ar-SA"/>
          </w:rPr>
          <w:t xml:space="preserve">وَاعْتَصِمُوا بِحَبْلِ اللَّهِ جَمِيعًا وَلَا تَفَرَّقُوا  </w:t>
        </w:r>
        <w:r w:rsidRPr="000B74AC">
          <w:rPr>
            <w:rFonts w:ascii="Tahoma" w:eastAsiaTheme="majorEastAsia" w:hAnsi="Tahoma" w:cs="B Nazanin" w:hint="cs"/>
            <w:sz w:val="24"/>
            <w:szCs w:val="24"/>
            <w:rtl/>
            <w:lang w:bidi="ar-SA"/>
          </w:rPr>
          <w:t>وَاذْكُرُوا</w:t>
        </w:r>
        <w:r w:rsidRPr="000B74AC">
          <w:rPr>
            <w:rFonts w:ascii="Tahoma" w:eastAsiaTheme="majorEastAsia" w:hAnsi="Tahoma" w:cs="B Nazanin"/>
            <w:sz w:val="24"/>
            <w:szCs w:val="24"/>
            <w:rtl/>
            <w:lang w:bidi="ar-SA"/>
          </w:rPr>
          <w:t xml:space="preserve"> </w:t>
        </w:r>
        <w:r w:rsidRPr="000B74AC">
          <w:rPr>
            <w:rFonts w:ascii="Tahoma" w:eastAsiaTheme="majorEastAsia" w:hAnsi="Tahoma" w:cs="B Nazanin" w:hint="cs"/>
            <w:sz w:val="24"/>
            <w:szCs w:val="24"/>
            <w:rtl/>
            <w:lang w:bidi="ar-SA"/>
          </w:rPr>
          <w:t>نِعْمَتَ</w:t>
        </w:r>
        <w:r w:rsidRPr="000B74AC">
          <w:rPr>
            <w:rFonts w:ascii="Tahoma" w:eastAsiaTheme="majorEastAsia" w:hAnsi="Tahoma" w:cs="B Nazanin"/>
            <w:sz w:val="24"/>
            <w:szCs w:val="24"/>
            <w:rtl/>
            <w:lang w:bidi="ar-SA"/>
          </w:rPr>
          <w:t xml:space="preserve"> اللَّهِ عَلَيْكُمْ إِذْ كُنْتُمْ أَعْدَاءً فَأَلَّفَ بَيْنَ قُلُوبِكُمْ فَأَصْبَحْتُمْ بِنِعْمَتِهِ إِخْوَانًا وَكُنْتُمْ عَلَى </w:t>
        </w:r>
        <w:r w:rsidRPr="000B74AC">
          <w:rPr>
            <w:rFonts w:ascii="Tahoma" w:eastAsiaTheme="majorEastAsia" w:hAnsi="Tahoma" w:cs="B Nazanin" w:hint="cs"/>
            <w:sz w:val="24"/>
            <w:szCs w:val="24"/>
            <w:rtl/>
            <w:lang w:bidi="ar-SA"/>
          </w:rPr>
          <w:t>شَفَا</w:t>
        </w:r>
        <w:r w:rsidRPr="000B74AC">
          <w:rPr>
            <w:rFonts w:ascii="Tahoma" w:eastAsiaTheme="majorEastAsia" w:hAnsi="Tahoma" w:cs="B Nazanin"/>
            <w:sz w:val="24"/>
            <w:szCs w:val="24"/>
            <w:rtl/>
            <w:lang w:bidi="ar-SA"/>
          </w:rPr>
          <w:t xml:space="preserve"> </w:t>
        </w:r>
        <w:r w:rsidRPr="000B74AC">
          <w:rPr>
            <w:rFonts w:ascii="Tahoma" w:eastAsiaTheme="majorEastAsia" w:hAnsi="Tahoma" w:cs="B Nazanin" w:hint="cs"/>
            <w:sz w:val="24"/>
            <w:szCs w:val="24"/>
            <w:rtl/>
            <w:lang w:bidi="ar-SA"/>
          </w:rPr>
          <w:t>حُفْرَةٍ</w:t>
        </w:r>
        <w:r w:rsidRPr="000B74AC">
          <w:rPr>
            <w:rFonts w:ascii="Tahoma" w:eastAsiaTheme="majorEastAsia" w:hAnsi="Tahoma" w:cs="B Nazanin"/>
            <w:sz w:val="24"/>
            <w:szCs w:val="24"/>
            <w:rtl/>
            <w:lang w:bidi="ar-SA"/>
          </w:rPr>
          <w:t xml:space="preserve"> مِنَ النَّارِ فَأَنْقَذَكُمْ مِنْهَا  </w:t>
        </w:r>
        <w:r w:rsidRPr="000B74AC">
          <w:rPr>
            <w:rFonts w:ascii="Tahoma" w:eastAsiaTheme="majorEastAsia" w:hAnsi="Tahoma" w:cs="B Nazanin" w:hint="cs"/>
            <w:sz w:val="24"/>
            <w:szCs w:val="24"/>
            <w:rtl/>
            <w:lang w:bidi="ar-SA"/>
          </w:rPr>
          <w:t>كَذَلِكَ</w:t>
        </w:r>
        <w:r w:rsidRPr="000B74AC">
          <w:rPr>
            <w:rFonts w:ascii="Tahoma" w:eastAsiaTheme="majorEastAsia" w:hAnsi="Tahoma" w:cs="B Nazanin"/>
            <w:sz w:val="24"/>
            <w:szCs w:val="24"/>
            <w:rtl/>
            <w:lang w:bidi="ar-SA"/>
          </w:rPr>
          <w:t xml:space="preserve"> </w:t>
        </w:r>
        <w:r w:rsidRPr="000B74AC">
          <w:rPr>
            <w:rFonts w:ascii="Tahoma" w:eastAsiaTheme="majorEastAsia" w:hAnsi="Tahoma" w:cs="B Nazanin" w:hint="cs"/>
            <w:sz w:val="24"/>
            <w:szCs w:val="24"/>
            <w:rtl/>
            <w:lang w:bidi="ar-SA"/>
          </w:rPr>
          <w:t>يُبَيِّنُ</w:t>
        </w:r>
        <w:r w:rsidRPr="000B74AC">
          <w:rPr>
            <w:rFonts w:ascii="Tahoma" w:eastAsiaTheme="majorEastAsia" w:hAnsi="Tahoma" w:cs="B Nazanin"/>
            <w:sz w:val="24"/>
            <w:szCs w:val="24"/>
            <w:rtl/>
            <w:lang w:bidi="ar-SA"/>
          </w:rPr>
          <w:t xml:space="preserve"> </w:t>
        </w:r>
        <w:r w:rsidRPr="000B74AC">
          <w:rPr>
            <w:rFonts w:ascii="Tahoma" w:eastAsiaTheme="majorEastAsia" w:hAnsi="Tahoma" w:cs="B Nazanin" w:hint="cs"/>
            <w:sz w:val="24"/>
            <w:szCs w:val="24"/>
            <w:rtl/>
            <w:lang w:bidi="ar-SA"/>
          </w:rPr>
          <w:t>اللَّهُ</w:t>
        </w:r>
        <w:r w:rsidRPr="000B74AC">
          <w:rPr>
            <w:rFonts w:ascii="Tahoma" w:eastAsiaTheme="majorEastAsia" w:hAnsi="Tahoma" w:cs="B Nazanin"/>
            <w:sz w:val="24"/>
            <w:szCs w:val="24"/>
            <w:rtl/>
            <w:lang w:bidi="ar-SA"/>
          </w:rPr>
          <w:t xml:space="preserve"> لَكُمْ آيَاتِهِ لَعَلَّكُمْ تَهْتَدُونَ </w:t>
        </w:r>
      </w:hyperlink>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 xml:space="preserve"> چنانچه ملاحظه می شود،از منظر خالق عالم و آدم </w:t>
      </w:r>
      <w:r w:rsidRPr="000B74AC">
        <w:rPr>
          <w:rFonts w:ascii="Times New Roman" w:eastAsia="Times New Roman" w:hAnsi="Times New Roman" w:cs="B Nazanin"/>
          <w:sz w:val="24"/>
          <w:szCs w:val="24"/>
          <w:rtl/>
          <w:lang w:bidi="ar-SA"/>
        </w:rPr>
        <w:t>در این آیه، هیچ یک از ویژگ</w:t>
      </w:r>
      <w:r w:rsidRPr="000B74AC">
        <w:rPr>
          <w:rFonts w:ascii="Times New Roman" w:eastAsia="Times New Roman" w:hAnsi="Times New Roman" w:cs="B Nazanin" w:hint="cs"/>
          <w:sz w:val="24"/>
          <w:szCs w:val="24"/>
          <w:rtl/>
          <w:lang w:bidi="ar-SA"/>
        </w:rPr>
        <w:t>یهای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انسانی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از</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جمله</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مشترکات</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قومی،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خونی،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نژادی،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زبانی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و</w:t>
      </w:r>
      <w:r w:rsidRPr="000B74AC">
        <w:rPr>
          <w:rFonts w:ascii="Times New Roman" w:eastAsia="Times New Roman" w:hAnsi="Times New Roman" w:cs="B Nazanin"/>
          <w:sz w:val="24"/>
          <w:szCs w:val="24"/>
          <w:rtl/>
          <w:lang w:bidi="ar-SA"/>
        </w:rPr>
        <w:t xml:space="preserve"> ... </w:t>
      </w:r>
      <w:r w:rsidRPr="000B74AC">
        <w:rPr>
          <w:rFonts w:ascii="Times New Roman" w:eastAsia="Times New Roman" w:hAnsi="Times New Roman" w:cs="B Nazanin" w:hint="cs"/>
          <w:sz w:val="24"/>
          <w:szCs w:val="24"/>
          <w:rtl/>
          <w:lang w:bidi="ar-SA"/>
        </w:rPr>
        <w:t>به</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عنوان</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عامل</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همبستگی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شناخته</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نشده</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است</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زیرا</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هیچ</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یک</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از</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این</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ویژگیها</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برخاسته</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از</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فطرت</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مشترک</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همه</w:t>
      </w:r>
      <w:r w:rsidRPr="000B74AC">
        <w:rPr>
          <w:rFonts w:ascii="Times New Roman" w:eastAsia="Times New Roman" w:hAnsi="Times New Roman" w:cs="B Nazanin"/>
          <w:sz w:val="24"/>
          <w:szCs w:val="24"/>
          <w:rtl/>
          <w:lang w:bidi="ar-SA"/>
        </w:rPr>
        <w:t xml:space="preserve"> انسان ها نیست. در نتیجه، هرچند در مواردی موجب هم گرایی و جمع</w:t>
      </w:r>
      <w:r w:rsidRPr="000B74AC">
        <w:rPr>
          <w:rFonts w:ascii="Cambria" w:eastAsia="Times New Roman" w:hAnsi="Cambria" w:cs="Cambria" w:hint="cs"/>
          <w:sz w:val="24"/>
          <w:szCs w:val="24"/>
          <w:rtl/>
          <w:lang w:bidi="ar-SA"/>
        </w:rPr>
        <w:t> </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کردن</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عده</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می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شود،</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اما</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عدة</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بیشتری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را</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خارج</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کرده و حتی ممکن است</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این</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امر</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خود،</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عامل</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گسست</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و</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جدایی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گردد</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عاملی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که</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در</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این</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آیه،</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مورد</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تأکید</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قرار</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گرفته</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است،</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پیروی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عقیدتی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و</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التزام</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عملی</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به</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دین</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اسلام</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است</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و</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از</w:t>
      </w:r>
      <w:r w:rsidRPr="000B74AC">
        <w:rPr>
          <w:rFonts w:ascii="Times New Roman" w:eastAsia="Times New Roman" w:hAnsi="Times New Roman" w:cs="B Nazanin"/>
          <w:sz w:val="24"/>
          <w:szCs w:val="24"/>
          <w:rtl/>
          <w:lang w:bidi="ar-SA"/>
        </w:rPr>
        <w:t xml:space="preserve"> </w:t>
      </w:r>
      <w:r w:rsidRPr="000B74AC">
        <w:rPr>
          <w:rFonts w:ascii="Times New Roman" w:eastAsia="Times New Roman" w:hAnsi="Times New Roman" w:cs="B Nazanin" w:hint="cs"/>
          <w:sz w:val="24"/>
          <w:szCs w:val="24"/>
          <w:rtl/>
          <w:lang w:bidi="ar-SA"/>
        </w:rPr>
        <w:t>همگ</w:t>
      </w:r>
      <w:r w:rsidRPr="000B74AC">
        <w:rPr>
          <w:rFonts w:ascii="Times New Roman" w:eastAsia="Times New Roman" w:hAnsi="Times New Roman" w:cs="B Nazanin"/>
          <w:sz w:val="24"/>
          <w:szCs w:val="24"/>
          <w:rtl/>
          <w:lang w:bidi="ar-SA"/>
        </w:rPr>
        <w:t>ی خواسته است که به ریسمان الهی چنگ زده و از هرگونه تفرقه پرهیز کنند.</w:t>
      </w:r>
      <w:r w:rsidRPr="000B74AC">
        <w:rPr>
          <w:rFonts w:ascii="Times New Roman" w:eastAsia="Times New Roman" w:hAnsi="Times New Roman" w:cs="B Nazanin" w:hint="cs"/>
          <w:sz w:val="24"/>
          <w:szCs w:val="24"/>
          <w:rtl/>
          <w:lang w:bidi="ar-SA"/>
        </w:rPr>
        <w:t>خداوند متعال در این</w:t>
      </w:r>
      <w:r w:rsidRPr="000B74AC">
        <w:rPr>
          <w:rFonts w:ascii="Times New Roman" w:eastAsia="Times New Roman" w:hAnsi="Times New Roman" w:cs="B Nazanin"/>
          <w:sz w:val="24"/>
          <w:szCs w:val="24"/>
          <w:rtl/>
          <w:lang w:bidi="ar-SA"/>
        </w:rPr>
        <w:t xml:space="preserve"> آیه</w:t>
      </w:r>
      <w:r w:rsidRPr="000B74AC">
        <w:rPr>
          <w:rFonts w:ascii="Times New Roman" w:eastAsia="Times New Roman" w:hAnsi="Times New Roman" w:cs="B Nazanin" w:hint="cs"/>
          <w:sz w:val="24"/>
          <w:szCs w:val="24"/>
          <w:rtl/>
          <w:lang w:bidi="ar-SA"/>
        </w:rPr>
        <w:t xml:space="preserve"> </w:t>
      </w:r>
      <w:r w:rsidRPr="000B74AC">
        <w:rPr>
          <w:rFonts w:ascii="Times New Roman" w:eastAsia="Times New Roman" w:hAnsi="Times New Roman" w:cs="B Nazanin"/>
          <w:sz w:val="24"/>
          <w:szCs w:val="24"/>
          <w:rtl/>
          <w:lang w:bidi="ar-SA"/>
        </w:rPr>
        <w:t xml:space="preserve">از مسلمانان خواسته شده، همگی به صورت همبسته و در قالب امت اسلامی بر محور دین اسلام و آموزه های آن، به صورت یک اجتماع واحد </w:t>
      </w:r>
      <w:r w:rsidRPr="000B74AC">
        <w:rPr>
          <w:rFonts w:ascii="Times New Roman" w:eastAsia="Times New Roman" w:hAnsi="Times New Roman" w:cs="B Nazanin" w:hint="cs"/>
          <w:sz w:val="24"/>
          <w:szCs w:val="24"/>
          <w:rtl/>
          <w:lang w:bidi="ar-SA"/>
        </w:rPr>
        <w:t xml:space="preserve">دور هم </w:t>
      </w:r>
      <w:r w:rsidRPr="000B74AC">
        <w:rPr>
          <w:rFonts w:ascii="Times New Roman" w:eastAsia="Times New Roman" w:hAnsi="Times New Roman" w:cs="B Nazanin"/>
          <w:sz w:val="24"/>
          <w:szCs w:val="24"/>
          <w:rtl/>
          <w:lang w:bidi="ar-SA"/>
        </w:rPr>
        <w:t>جمع شوند و به ریسمان الهی چنگ بزنند، نه آنکه هر یک از آنها به صورت جداگانه و فردی مؤمن شوند و ایمان بیاورند.</w:t>
      </w:r>
    </w:p>
    <w:p w:rsidR="00254F46" w:rsidRPr="000B74AC" w:rsidRDefault="00254F46" w:rsidP="000B74AC">
      <w:pPr>
        <w:jc w:val="both"/>
        <w:rPr>
          <w:rFonts w:ascii="Times New Roman" w:eastAsia="Times New Roman" w:hAnsi="Times New Roman" w:cs="B Nazanin"/>
          <w:sz w:val="24"/>
          <w:szCs w:val="24"/>
          <w:rtl/>
          <w:lang w:bidi="ar-SA"/>
        </w:rPr>
      </w:pPr>
      <w:r w:rsidRPr="000B74AC">
        <w:rPr>
          <w:rFonts w:cs="B Nazanin" w:hint="cs"/>
          <w:sz w:val="24"/>
          <w:szCs w:val="24"/>
          <w:rtl/>
          <w:lang w:bidi="ar-SA"/>
        </w:rPr>
        <w:t xml:space="preserve"> امیرالمومنین علیه السلام نیز در خطبه ها و بیانات متعددی بر اهمیت آن تاکید داشته و با صراحت بیان داشتند که عدم انسجام و همدلی موجب انحطاط جوامع شده و ظرف رسیدن کمال انسانی را متزلزل می کند؛آن حضرت حتی نحوه بروز و ظهور این عدم همدلی و از هم گسیختگی را در قالب </w:t>
      </w:r>
      <w:r w:rsidRPr="000B74AC">
        <w:rPr>
          <w:rFonts w:eastAsia="Times New Roman" w:cs="B Nazanin" w:hint="cs"/>
          <w:sz w:val="24"/>
          <w:szCs w:val="24"/>
          <w:rtl/>
          <w:lang w:bidi="ar-SA"/>
        </w:rPr>
        <w:t>کینه توزی، بخل و حسد، پشت کردن و کمک نکردن به یکدیگر در جامعه بیان کردند.</w:t>
      </w:r>
      <w:r w:rsidRPr="000B74AC">
        <w:rPr>
          <w:rFonts w:eastAsia="Times New Roman" w:cs="B Nazanin"/>
          <w:sz w:val="24"/>
          <w:szCs w:val="24"/>
          <w:rtl/>
          <w:lang w:bidi="ar-SA"/>
        </w:rPr>
        <w:t>خطبه 29</w:t>
      </w:r>
      <w:r w:rsidRPr="000B74AC">
        <w:rPr>
          <w:rFonts w:eastAsia="Times New Roman" w:cs="B Nazanin" w:hint="cs"/>
          <w:sz w:val="24"/>
          <w:szCs w:val="24"/>
          <w:rtl/>
          <w:lang w:bidi="ar-SA"/>
        </w:rPr>
        <w:t xml:space="preserve"> نهج البلاغه نشان می دهد که آن حضرت از نبود همبستگی در میان مسلمین رنج می برد آنجا که می فرماید:</w:t>
      </w:r>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اي مردمي که بدنهايتان جمع و افکار و خواسته هاي شما پراکنده است</w:t>
      </w:r>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سخنان داغ شما سنگهاي سخت را در هم مي شکند ولي اعمال سست شما دشمنانتان را به طمع مي اندازد</w:t>
      </w:r>
      <w:r w:rsidRPr="000B74AC">
        <w:rPr>
          <w:rFonts w:ascii="Times New Roman" w:eastAsia="Times New Roman" w:hAnsi="Times New Roman" w:cs="B Nazanin" w:hint="cs"/>
          <w:sz w:val="24"/>
          <w:szCs w:val="24"/>
          <w:rtl/>
          <w:lang w:bidi="ar-SA"/>
        </w:rPr>
        <w:t>،</w:t>
      </w:r>
      <w:r w:rsidRPr="000B74AC">
        <w:rPr>
          <w:rFonts w:ascii="Times New Roman" w:eastAsia="Times New Roman" w:hAnsi="Times New Roman" w:cs="B Nazanin"/>
          <w:sz w:val="24"/>
          <w:szCs w:val="24"/>
          <w:rtl/>
          <w:lang w:bidi="ar-SA"/>
        </w:rPr>
        <w:t>در مجالس و محافل مي گوئيد : چنين و چنان خواهيم کرد.</w:t>
      </w:r>
    </w:p>
    <w:p w:rsidR="00254F46" w:rsidRPr="000B74AC" w:rsidRDefault="00254F46" w:rsidP="000B74AC">
      <w:pPr>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lang w:bidi="ar-SA"/>
        </w:rPr>
        <w:t xml:space="preserve">بی تردید یکی از عوامل مهمِ ایجاد همبستگی در جامعه مسلمین،رعایت تقوا و پایبندی به ارزشهای الهی و اسلامی است،چنانچه در معارف بلند الهی داریم که اگر کسی مبنای اندیشه و عمل خود را خدا قرار داده و رفتار خود را بر پایه ارزشهای الهی سامان دهد خداوند محبت او را در دل همگان قرار داده و هم او را منشاء بهم پیوستگی در جامعه قرار خواهد داد،سرش این است که تالیف قلوب تنها در دست قدرت الهی است ولاغیر؛خدای متعال در </w:t>
      </w:r>
      <w:r w:rsidRPr="000B74AC">
        <w:rPr>
          <w:rFonts w:cs="B Nazanin" w:hint="cs"/>
          <w:sz w:val="24"/>
          <w:szCs w:val="24"/>
          <w:rtl/>
        </w:rPr>
        <w:t>سوره</w:t>
      </w:r>
      <w:r w:rsidRPr="000B74AC">
        <w:rPr>
          <w:rFonts w:cs="B Nazanin"/>
          <w:sz w:val="24"/>
          <w:szCs w:val="24"/>
          <w:rtl/>
        </w:rPr>
        <w:t xml:space="preserve"> الأنفال </w:t>
      </w:r>
      <w:r w:rsidRPr="000B74AC">
        <w:rPr>
          <w:rFonts w:cs="B Nazanin" w:hint="cs"/>
          <w:sz w:val="24"/>
          <w:szCs w:val="24"/>
          <w:rtl/>
        </w:rPr>
        <w:t>به</w:t>
      </w:r>
      <w:r w:rsidRPr="000B74AC">
        <w:rPr>
          <w:rFonts w:ascii="Times New Roman" w:eastAsia="Times New Roman" w:hAnsi="Times New Roman" w:cs="B Nazanin" w:hint="cs"/>
          <w:sz w:val="24"/>
          <w:szCs w:val="24"/>
          <w:rtl/>
          <w:lang w:bidi="ar-SA"/>
        </w:rPr>
        <w:t xml:space="preserve"> این حقیقت </w:t>
      </w:r>
      <w:r w:rsidRPr="000B74AC">
        <w:rPr>
          <w:rFonts w:cs="B Nazanin" w:hint="cs"/>
          <w:sz w:val="24"/>
          <w:szCs w:val="24"/>
          <w:rtl/>
        </w:rPr>
        <w:t>اشاره کرده و می فرماید:</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لَو</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أَنفَقتَ</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ما</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فِي</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الأَرضِ جَميعًا ما أَلَّفتَ بَينَ قُلوبِهِم وَل</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کِنَّ</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اللَّهَ</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أَلَّفَ</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بَينَهُم </w:t>
      </w:r>
      <w:r w:rsidRPr="000B74AC">
        <w:rPr>
          <w:rFonts w:ascii="Sakkal Majalla" w:hAnsi="Sakkal Majalla" w:cs="Sakkal Majalla"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إِنَّهُ</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عَزيزٌ</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حَكيمٌ</w:t>
      </w:r>
      <w:r w:rsidRPr="000B74AC">
        <w:rPr>
          <w:rFonts w:ascii="Sakkal Majalla" w:hAnsi="Sakkal Majalla" w:cs="Sakkal Majalla"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۶۳</w:t>
      </w:r>
      <w:r w:rsidRPr="000B74AC">
        <w:rPr>
          <w:rFonts w:ascii="Sakkal Majalla" w:hAnsi="Sakkal Majalla" w:cs="Sakkal Majalla"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0B74AC">
        <w:rPr>
          <w:rFonts w:cs="B Nazanin"/>
          <w:sz w:val="24"/>
          <w:szCs w:val="24"/>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0B74AC">
        <w:rPr>
          <w:rFonts w:cs="B Nazanin" w:hint="cs"/>
          <w:sz w:val="24"/>
          <w:szCs w:val="24"/>
          <w:rtl/>
        </w:rPr>
        <w:t>یعنی هر</w:t>
      </w:r>
      <w:r w:rsidRPr="000B74AC">
        <w:rPr>
          <w:rFonts w:cs="B Nazanin"/>
          <w:sz w:val="24"/>
          <w:szCs w:val="24"/>
          <w:rtl/>
        </w:rPr>
        <w:t xml:space="preserve"> آنچه را </w:t>
      </w:r>
      <w:r w:rsidRPr="000B74AC">
        <w:rPr>
          <w:rFonts w:cs="B Nazanin" w:hint="cs"/>
          <w:sz w:val="24"/>
          <w:szCs w:val="24"/>
          <w:rtl/>
        </w:rPr>
        <w:t xml:space="preserve">که </w:t>
      </w:r>
      <w:r w:rsidRPr="000B74AC">
        <w:rPr>
          <w:rFonts w:cs="B Nazanin"/>
          <w:sz w:val="24"/>
          <w:szCs w:val="24"/>
          <w:rtl/>
        </w:rPr>
        <w:t>روی زمین است صرف می‌کردی که میان دلهای آنان الفت دهی، نمی‌توانستی! ولی خداوند در میان آنها الفت ایجاد کرد! او توانا و حکیم است</w:t>
      </w:r>
      <w:r w:rsidRPr="000B74AC">
        <w:rPr>
          <w:rFonts w:cs="B Nazanin"/>
          <w:sz w:val="24"/>
          <w:szCs w:val="24"/>
        </w:rPr>
        <w:t>!</w:t>
      </w:r>
    </w:p>
    <w:p w:rsidR="00254F46" w:rsidRPr="000B74AC" w:rsidRDefault="00254F46" w:rsidP="000B74AC">
      <w:pPr>
        <w:spacing w:after="0" w:line="240" w:lineRule="auto"/>
        <w:jc w:val="both"/>
        <w:rPr>
          <w:rFonts w:ascii="Tahoma" w:eastAsiaTheme="minorEastAsia" w:hAnsi="Tahoma" w:cs="B Nazanin"/>
          <w:sz w:val="24"/>
          <w:szCs w:val="24"/>
          <w:rtl/>
        </w:rPr>
      </w:pPr>
      <w:r w:rsidRPr="000B74AC">
        <w:rPr>
          <w:rFonts w:ascii="Tahoma" w:eastAsiaTheme="minorEastAsia" w:hAnsi="Tahoma" w:cs="B Nazanin"/>
          <w:sz w:val="24"/>
          <w:szCs w:val="24"/>
          <w:rtl/>
        </w:rPr>
        <w:t xml:space="preserve">تاریخ زندگی بشر گواهی می‌دهد که انسان همواره به صورت دسته جمعی و گروهی روزگار گذرانید و حیات اجتماعی را بر زندگی فردی و ترجیح داده است. درباره علت یا علل آن، مطالب زیادی گفته‌اند فارابی، اندیشمند بزرگ اسلامی، علت این ترجیح را سعادت و کمال‌طلبی انسان می‌داند و بر این باور است که: «زندگی بالاجتماع است که می‌تواند کمال انسانی را برایش به ارمغان آورد. هر </w:t>
      </w:r>
      <w:r w:rsidRPr="000B74AC">
        <w:rPr>
          <w:rFonts w:ascii="Tahoma" w:eastAsiaTheme="minorEastAsia" w:hAnsi="Tahoma" w:cs="B Nazanin"/>
          <w:sz w:val="24"/>
          <w:szCs w:val="24"/>
          <w:rtl/>
        </w:rPr>
        <w:lastRenderedPageBreak/>
        <w:t>چند زندگی انفرادی ناممکن نیست؛ لکن انسان را به سعادت محتوم و کمال مطلوب راهبر نتواند بود»</w:t>
      </w:r>
      <w:r w:rsidRPr="000B74AC">
        <w:rPr>
          <w:rFonts w:ascii="Tahoma" w:eastAsiaTheme="minorEastAsia" w:hAnsi="Tahoma" w:cs="B Nazanin"/>
          <w:sz w:val="24"/>
          <w:szCs w:val="24"/>
          <w:vertAlign w:val="superscript"/>
          <w:rtl/>
        </w:rPr>
        <w:footnoteReference w:id="7"/>
      </w:r>
      <w:r w:rsidRPr="000B74AC">
        <w:rPr>
          <w:rFonts w:ascii="Tahoma" w:eastAsiaTheme="minorEastAsia" w:hAnsi="Tahoma" w:cs="B Nazanin"/>
          <w:sz w:val="24"/>
          <w:szCs w:val="24"/>
          <w:rtl/>
        </w:rPr>
        <w:t>؛ از این رو جامعه و شناخت ویژگی‌های آن از دیرباز نظر اندیشمندان جلب کرده‌اند و گاه بر سر چیستی و ماهیت آن به گفت‌وگو پرداخته و بر شناخت ویژگی‌های آن تأکید گروهی آن را موجود حقیقی و دارای ماهیتی مستقل و آثار ویژه می‌پندارند و جمعی بر اعتباری بودن آن پای فشرده و آن را جز جمع جبری افراد، چیز دیگری نمی‌دانند و آثار و ویژگی‌های آن را به افراد بر می‌گردانند؛ ولی همگان براین باور اتفاق دارند که همبستگی از ضرورت‌های اجتماع و امری حیاتی برای جامعه است و بدون آن، هیچ جمع و گروهی توان استحکام واستمرار ندارد. سرّ آن را باید در معنا و مفهوم همبستگی جست‌وجو کرد. در فرهنگ علوم اجتماعی آمده است که: «همبستگی به معنای احساس مسؤولیت متقابل بین چند نفر یا چند گروه است که آگاهی و اراده داشته باشند. همچنین بستگی می‌تواند شامل پیوندهای انسانی و برادری بین انسان‌ها و به طور کلی یا حتی وابستگی متقابل حیات و منافع بین آنان باشد. و به زبان جامعه‌شناختی همبستگی پدیده‌ای را می‌رساند که بر پایه</w:t>
      </w:r>
      <w:r w:rsidRPr="000B74AC">
        <w:rPr>
          <w:rFonts w:ascii="Arial" w:eastAsiaTheme="minorEastAsia" w:hAnsi="Arial" w:cs="B Nazanin" w:hint="cs"/>
          <w:sz w:val="24"/>
          <w:szCs w:val="24"/>
          <w:rtl/>
        </w:rPr>
        <w:t xml:space="preserve"> </w:t>
      </w:r>
      <w:r w:rsidRPr="000B74AC">
        <w:rPr>
          <w:rFonts w:ascii="Tahoma" w:eastAsiaTheme="minorEastAsia" w:hAnsi="Tahoma" w:cs="B Nazanin" w:hint="cs"/>
          <w:sz w:val="24"/>
          <w:szCs w:val="24"/>
          <w:rtl/>
        </w:rPr>
        <w:t>آن</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در</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سطح</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یک</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گروه</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یا</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یک</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جامعه</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اعضاء</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به</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یکدیگر</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وابسته‌اند</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و</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به</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طور</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متقابل</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نیازمند</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یکدیگر</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بر</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این</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اساس،</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همبستگی</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اجتماعی</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به</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معنای</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آن</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است</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که</w:t>
      </w:r>
      <w:r w:rsidRPr="000B74AC">
        <w:rPr>
          <w:rFonts w:ascii="Tahoma" w:eastAsiaTheme="minorEastAsia" w:hAnsi="Tahoma" w:cs="B Nazanin"/>
          <w:sz w:val="24"/>
          <w:szCs w:val="24"/>
          <w:rtl/>
        </w:rPr>
        <w:t xml:space="preserve"> گروه وحدت خود را حفظ کند و با عناصر وحدت‌بخش خویشتن تطابق و همنوایی یابد.»</w:t>
      </w:r>
      <w:r w:rsidRPr="000B74AC">
        <w:rPr>
          <w:rFonts w:ascii="Tahoma" w:eastAsiaTheme="minorEastAsia" w:hAnsi="Tahoma" w:cs="B Nazanin"/>
          <w:sz w:val="24"/>
          <w:szCs w:val="24"/>
          <w:vertAlign w:val="superscript"/>
          <w:rtl/>
        </w:rPr>
        <w:footnoteReference w:id="8"/>
      </w:r>
      <w:r w:rsidRPr="000B74AC">
        <w:rPr>
          <w:rFonts w:ascii="Tahoma" w:eastAsiaTheme="minorEastAsia" w:hAnsi="Tahoma" w:cs="B Nazanin"/>
          <w:sz w:val="24"/>
          <w:szCs w:val="24"/>
          <w:rtl/>
        </w:rPr>
        <w:t xml:space="preserve"> </w:t>
      </w:r>
    </w:p>
    <w:p w:rsidR="00254F46" w:rsidRPr="000B74AC" w:rsidRDefault="00254F46" w:rsidP="000B74AC">
      <w:pPr>
        <w:spacing w:after="200" w:line="240" w:lineRule="auto"/>
        <w:jc w:val="both"/>
        <w:rPr>
          <w:rFonts w:cs="B Nazanin"/>
          <w:sz w:val="24"/>
          <w:szCs w:val="24"/>
          <w:rtl/>
          <w:lang w:bidi="ar-SA"/>
        </w:rPr>
      </w:pPr>
      <w:r w:rsidRPr="000B74AC">
        <w:rPr>
          <w:rFonts w:ascii="Tahoma" w:eastAsiaTheme="minorEastAsia" w:hAnsi="Tahoma" w:cs="B Nazanin" w:hint="cs"/>
          <w:sz w:val="24"/>
          <w:szCs w:val="24"/>
          <w:rtl/>
        </w:rPr>
        <w:t xml:space="preserve">همبستگی اجتماعی یکی از مفاهیم کلیدی در مطالعات اجتماعی و جامعه شناختی است، </w:t>
      </w:r>
      <w:r w:rsidRPr="000B74AC">
        <w:rPr>
          <w:rFonts w:ascii="IranSans" w:eastAsia="Times New Roman" w:hAnsi="IranSans" w:cs="B Nazanin"/>
          <w:sz w:val="24"/>
          <w:szCs w:val="24"/>
          <w:lang w:bidi="ar-SA"/>
        </w:rPr>
        <w:t>social solidarity</w:t>
      </w:r>
      <w:r w:rsidRPr="000B74AC">
        <w:rPr>
          <w:rFonts w:ascii="Tahoma" w:eastAsiaTheme="minorEastAsia" w:hAnsi="Tahoma" w:cs="B Nazanin"/>
          <w:sz w:val="24"/>
          <w:szCs w:val="24"/>
          <w:rtl/>
        </w:rPr>
        <w:t xml:space="preserve"> در </w:t>
      </w:r>
      <w:r w:rsidRPr="000B74AC">
        <w:rPr>
          <w:rFonts w:ascii="Tahoma" w:eastAsiaTheme="minorEastAsia" w:hAnsi="Tahoma" w:cs="B Nazanin" w:hint="cs"/>
          <w:sz w:val="24"/>
          <w:szCs w:val="24"/>
          <w:rtl/>
        </w:rPr>
        <w:t>لغت</w:t>
      </w:r>
      <w:r w:rsidRPr="000B74AC">
        <w:rPr>
          <w:rFonts w:ascii="IranSans" w:eastAsia="Times New Roman" w:hAnsi="IranSans" w:cs="B Nazanin"/>
          <w:sz w:val="24"/>
          <w:szCs w:val="24"/>
          <w:rtl/>
          <w:lang w:bidi="ar-SA"/>
        </w:rPr>
        <w:t xml:space="preserve"> به معنای وحدت، وفاق و وفاداری است که ناشی از علایق، احساسات، همدلی و کنش های مشترک است.</w:t>
      </w:r>
      <w:r w:rsidRPr="000B74AC">
        <w:rPr>
          <w:rFonts w:ascii="IranSans" w:eastAsia="Times New Roman" w:hAnsi="IranSans" w:cs="B Nazanin" w:hint="cs"/>
          <w:sz w:val="24"/>
          <w:szCs w:val="24"/>
          <w:rtl/>
          <w:lang w:bidi="ar-SA"/>
        </w:rPr>
        <w:t>در اصطلاح نیز به معنایِ</w:t>
      </w:r>
      <w:r w:rsidRPr="000B74AC">
        <w:rPr>
          <w:rFonts w:ascii="IranSans" w:eastAsia="Times New Roman" w:hAnsi="IranSans" w:cs="B Nazanin"/>
          <w:sz w:val="24"/>
          <w:szCs w:val="24"/>
          <w:rtl/>
          <w:lang w:bidi="ar-SA"/>
        </w:rPr>
        <w:t xml:space="preserve"> احساس مسئولیت متقابل بین چند نفر یا چند گروه که از آگاهی و اراده برخوردار باشند و شامل پیوندهای انسانی و برادری بین انسانها به طور کلی و حتی وابستگی متقابل حیات و منافع آنها باشد</w:t>
      </w:r>
      <w:r w:rsidRPr="000B74AC">
        <w:rPr>
          <w:rFonts w:ascii="IranSans" w:eastAsia="Times New Roman" w:hAnsi="IranSans" w:cs="B Nazanin" w:hint="cs"/>
          <w:sz w:val="24"/>
          <w:szCs w:val="24"/>
          <w:rtl/>
          <w:lang w:bidi="ar-SA"/>
        </w:rPr>
        <w:t>؛تعریف کردند</w:t>
      </w:r>
      <w:r w:rsidRPr="000B74AC">
        <w:rPr>
          <w:rFonts w:ascii="IranSans" w:eastAsia="Times New Roman" w:hAnsi="IranSans" w:cs="B Nazanin"/>
          <w:sz w:val="24"/>
          <w:szCs w:val="24"/>
          <w:vertAlign w:val="superscript"/>
          <w:rtl/>
          <w:lang w:bidi="ar-SA"/>
        </w:rPr>
        <w:footnoteReference w:id="9"/>
      </w:r>
      <w:r w:rsidRPr="000B74AC">
        <w:rPr>
          <w:rFonts w:ascii="IranSans" w:eastAsia="Times New Roman" w:hAnsi="IranSans" w:cs="B Nazanin" w:hint="cs"/>
          <w:sz w:val="24"/>
          <w:szCs w:val="24"/>
          <w:rtl/>
          <w:lang w:bidi="ar-SA"/>
        </w:rPr>
        <w:t xml:space="preserve"> از نظرگاه</w:t>
      </w:r>
      <w:r w:rsidRPr="000B74AC">
        <w:rPr>
          <w:rFonts w:ascii="Tahoma" w:eastAsiaTheme="minorEastAsia" w:hAnsi="Tahoma" w:cs="B Nazanin"/>
          <w:sz w:val="24"/>
          <w:szCs w:val="24"/>
          <w:rtl/>
        </w:rPr>
        <w:t xml:space="preserve"> جامعه‌شناسان، همبستگی به وضعیتی اشاره دارد که در آن افراد به واسطه تعهدات فرهنگی و اجتماعی به یکدیگر همبسته‌اند</w:t>
      </w:r>
      <w:r w:rsidRPr="000B74AC">
        <w:rPr>
          <w:rFonts w:ascii="Tahoma" w:eastAsiaTheme="minorEastAsia" w:hAnsi="Tahoma" w:cs="B Nazanin" w:hint="cs"/>
          <w:sz w:val="24"/>
          <w:szCs w:val="24"/>
          <w:rtl/>
        </w:rPr>
        <w:t>؛</w:t>
      </w:r>
      <w:r w:rsidRPr="000B74AC">
        <w:rPr>
          <w:rFonts w:cs="B Nazanin"/>
          <w:sz w:val="24"/>
          <w:szCs w:val="24"/>
          <w:rtl/>
          <w:lang w:bidi="ar-SA"/>
        </w:rPr>
        <w:t xml:space="preserve"> دورکیم نظریه پرداز همبستگی اجتماعی است. هرچند پیش از وی، دیگران تحت عناوین متفاوتی، به این موضوع پرداخته اند. ابن خلدون، با طرح نظریه «عصبیت» و معنا کردن آن به پیوند درونی و خونی، به نوعی همبستگی اجتماعی مبتنی بر پیوندهای خویشاوندی ناشی از روابط سببی و نسبی تأکید داشته، آن را محور انسجام، ثبات و یا تحولات و دگرگونی های اجتماعی می داند</w:t>
      </w:r>
      <w:r w:rsidRPr="000B74AC">
        <w:rPr>
          <w:rFonts w:cs="B Nazanin" w:hint="cs"/>
          <w:sz w:val="24"/>
          <w:szCs w:val="24"/>
          <w:rtl/>
          <w:lang w:bidi="ar-SA"/>
        </w:rPr>
        <w:t>؛</w:t>
      </w:r>
      <w:r w:rsidRPr="000B74AC">
        <w:rPr>
          <w:rFonts w:cs="B Nazanin"/>
          <w:sz w:val="24"/>
          <w:szCs w:val="24"/>
          <w:rtl/>
          <w:lang w:bidi="ar-SA"/>
        </w:rPr>
        <w:t>مونتسکیو نیز نظراتی را در باب ملت و جامعه ارائه نموده است. وی به موضوعات مختلف اجتماعی، از جمله نظم در توالی و تعدد علل اجتماعی، توجه نشان داده است.وی به تأثیر پذیری اعضای جامعه از مناسبات متفاوت اجتماعی و آداب و رسوم حاکم بر آنها سخن گفته و خاستگاه واقعی جامعه را برآیند تلاقی رسوم، عادات، افکار و آرمان ها دانسته</w:t>
      </w:r>
      <w:r w:rsidRPr="000B74AC">
        <w:rPr>
          <w:rFonts w:ascii="Cambria" w:hAnsi="Cambria" w:cs="Cambria" w:hint="cs"/>
          <w:sz w:val="24"/>
          <w:szCs w:val="24"/>
          <w:rtl/>
          <w:lang w:bidi="ar-SA"/>
        </w:rPr>
        <w:t> </w:t>
      </w:r>
      <w:r w:rsidRPr="000B74AC">
        <w:rPr>
          <w:rFonts w:cs="B Nazanin"/>
          <w:sz w:val="24"/>
          <w:szCs w:val="24"/>
          <w:rtl/>
          <w:lang w:bidi="ar-SA"/>
        </w:rPr>
        <w:t xml:space="preserve"> </w:t>
      </w:r>
      <w:r w:rsidRPr="000B74AC">
        <w:rPr>
          <w:rFonts w:cs="B Nazanin" w:hint="cs"/>
          <w:sz w:val="24"/>
          <w:szCs w:val="24"/>
          <w:rtl/>
          <w:lang w:bidi="ar-SA"/>
        </w:rPr>
        <w:t>است</w:t>
      </w:r>
      <w:r w:rsidRPr="000B74AC">
        <w:rPr>
          <w:rFonts w:cs="B Nazanin"/>
          <w:sz w:val="24"/>
          <w:szCs w:val="24"/>
          <w:rtl/>
          <w:lang w:bidi="ar-SA"/>
        </w:rPr>
        <w:t xml:space="preserve">. </w:t>
      </w:r>
      <w:r w:rsidRPr="000B74AC">
        <w:rPr>
          <w:rFonts w:cs="B Nazanin" w:hint="cs"/>
          <w:sz w:val="24"/>
          <w:szCs w:val="24"/>
          <w:rtl/>
          <w:lang w:bidi="ar-SA"/>
        </w:rPr>
        <w:t>وی</w:t>
      </w:r>
      <w:r w:rsidRPr="000B74AC">
        <w:rPr>
          <w:rFonts w:cs="B Nazanin"/>
          <w:sz w:val="24"/>
          <w:szCs w:val="24"/>
          <w:rtl/>
          <w:lang w:bidi="ar-SA"/>
        </w:rPr>
        <w:t xml:space="preserve"> </w:t>
      </w:r>
      <w:r w:rsidRPr="000B74AC">
        <w:rPr>
          <w:rFonts w:cs="B Nazanin" w:hint="cs"/>
          <w:sz w:val="24"/>
          <w:szCs w:val="24"/>
          <w:rtl/>
          <w:lang w:bidi="ar-SA"/>
        </w:rPr>
        <w:t>در</w:t>
      </w:r>
      <w:r w:rsidRPr="000B74AC">
        <w:rPr>
          <w:rFonts w:cs="B Nazanin"/>
          <w:sz w:val="24"/>
          <w:szCs w:val="24"/>
          <w:rtl/>
          <w:lang w:bidi="ar-SA"/>
        </w:rPr>
        <w:t xml:space="preserve"> </w:t>
      </w:r>
      <w:r w:rsidRPr="000B74AC">
        <w:rPr>
          <w:rFonts w:cs="B Nazanin" w:hint="cs"/>
          <w:sz w:val="24"/>
          <w:szCs w:val="24"/>
          <w:rtl/>
          <w:lang w:bidi="ar-SA"/>
        </w:rPr>
        <w:t>تحلیل</w:t>
      </w:r>
      <w:r w:rsidRPr="000B74AC">
        <w:rPr>
          <w:rFonts w:cs="B Nazanin"/>
          <w:sz w:val="24"/>
          <w:szCs w:val="24"/>
          <w:rtl/>
          <w:lang w:bidi="ar-SA"/>
        </w:rPr>
        <w:t xml:space="preserve"> </w:t>
      </w:r>
      <w:r w:rsidRPr="000B74AC">
        <w:rPr>
          <w:rFonts w:cs="B Nazanin" w:hint="cs"/>
          <w:sz w:val="24"/>
          <w:szCs w:val="24"/>
          <w:rtl/>
          <w:lang w:bidi="ar-SA"/>
        </w:rPr>
        <w:t>انواع</w:t>
      </w:r>
      <w:r w:rsidRPr="000B74AC">
        <w:rPr>
          <w:rFonts w:cs="B Nazanin"/>
          <w:sz w:val="24"/>
          <w:szCs w:val="24"/>
          <w:rtl/>
          <w:lang w:bidi="ar-SA"/>
        </w:rPr>
        <w:t xml:space="preserve"> </w:t>
      </w:r>
      <w:r w:rsidRPr="000B74AC">
        <w:rPr>
          <w:rFonts w:cs="B Nazanin" w:hint="cs"/>
          <w:sz w:val="24"/>
          <w:szCs w:val="24"/>
          <w:rtl/>
          <w:lang w:bidi="ar-SA"/>
        </w:rPr>
        <w:t>حکومت</w:t>
      </w:r>
      <w:r w:rsidRPr="000B74AC">
        <w:rPr>
          <w:rFonts w:cs="B Nazanin"/>
          <w:sz w:val="24"/>
          <w:szCs w:val="24"/>
          <w:rtl/>
          <w:lang w:bidi="ar-SA"/>
        </w:rPr>
        <w:t xml:space="preserve"> </w:t>
      </w:r>
      <w:r w:rsidRPr="000B74AC">
        <w:rPr>
          <w:rFonts w:cs="B Nazanin" w:hint="cs"/>
          <w:sz w:val="24"/>
          <w:szCs w:val="24"/>
          <w:rtl/>
          <w:lang w:bidi="ar-SA"/>
        </w:rPr>
        <w:t>ها</w:t>
      </w:r>
      <w:r w:rsidRPr="000B74AC">
        <w:rPr>
          <w:rFonts w:cs="B Nazanin"/>
          <w:sz w:val="24"/>
          <w:szCs w:val="24"/>
          <w:rtl/>
          <w:lang w:bidi="ar-SA"/>
        </w:rPr>
        <w:t xml:space="preserve"> </w:t>
      </w:r>
      <w:r w:rsidRPr="000B74AC">
        <w:rPr>
          <w:rFonts w:cs="B Nazanin" w:hint="cs"/>
          <w:sz w:val="24"/>
          <w:szCs w:val="24"/>
          <w:rtl/>
          <w:lang w:bidi="ar-SA"/>
        </w:rPr>
        <w:t>به</w:t>
      </w:r>
      <w:r w:rsidRPr="000B74AC">
        <w:rPr>
          <w:rFonts w:cs="B Nazanin"/>
          <w:sz w:val="24"/>
          <w:szCs w:val="24"/>
          <w:rtl/>
          <w:lang w:bidi="ar-SA"/>
        </w:rPr>
        <w:t xml:space="preserve"> </w:t>
      </w:r>
      <w:r w:rsidRPr="000B74AC">
        <w:rPr>
          <w:rFonts w:cs="B Nazanin" w:hint="cs"/>
          <w:sz w:val="24"/>
          <w:szCs w:val="24"/>
          <w:rtl/>
          <w:lang w:bidi="ar-SA"/>
        </w:rPr>
        <w:t>موضوع</w:t>
      </w:r>
      <w:r w:rsidRPr="000B74AC">
        <w:rPr>
          <w:rFonts w:cs="B Nazanin"/>
          <w:sz w:val="24"/>
          <w:szCs w:val="24"/>
          <w:rtl/>
          <w:lang w:bidi="ar-SA"/>
        </w:rPr>
        <w:t xml:space="preserve"> </w:t>
      </w:r>
      <w:r w:rsidRPr="000B74AC">
        <w:rPr>
          <w:rFonts w:cs="B Nazanin" w:hint="cs"/>
          <w:sz w:val="24"/>
          <w:szCs w:val="24"/>
          <w:rtl/>
          <w:lang w:bidi="ar-SA"/>
        </w:rPr>
        <w:t>سازمان</w:t>
      </w:r>
      <w:r w:rsidRPr="000B74AC">
        <w:rPr>
          <w:rFonts w:cs="B Nazanin"/>
          <w:sz w:val="24"/>
          <w:szCs w:val="24"/>
          <w:rtl/>
          <w:lang w:bidi="ar-SA"/>
        </w:rPr>
        <w:t xml:space="preserve"> </w:t>
      </w:r>
      <w:r w:rsidRPr="000B74AC">
        <w:rPr>
          <w:rFonts w:cs="B Nazanin" w:hint="cs"/>
          <w:sz w:val="24"/>
          <w:szCs w:val="24"/>
          <w:rtl/>
          <w:lang w:bidi="ar-SA"/>
        </w:rPr>
        <w:t>اجتماعی،</w:t>
      </w:r>
      <w:r w:rsidRPr="000B74AC">
        <w:rPr>
          <w:rFonts w:cs="B Nazanin"/>
          <w:sz w:val="24"/>
          <w:szCs w:val="24"/>
          <w:rtl/>
          <w:lang w:bidi="ar-SA"/>
        </w:rPr>
        <w:t xml:space="preserve"> </w:t>
      </w:r>
      <w:r w:rsidRPr="000B74AC">
        <w:rPr>
          <w:rFonts w:cs="B Nazanin" w:hint="cs"/>
          <w:sz w:val="24"/>
          <w:szCs w:val="24"/>
          <w:rtl/>
          <w:lang w:bidi="ar-SA"/>
        </w:rPr>
        <w:t>که</w:t>
      </w:r>
      <w:r w:rsidRPr="000B74AC">
        <w:rPr>
          <w:rFonts w:cs="B Nazanin"/>
          <w:sz w:val="24"/>
          <w:szCs w:val="24"/>
          <w:rtl/>
          <w:lang w:bidi="ar-SA"/>
        </w:rPr>
        <w:t xml:space="preserve"> </w:t>
      </w:r>
      <w:r w:rsidRPr="000B74AC">
        <w:rPr>
          <w:rFonts w:cs="B Nazanin" w:hint="cs"/>
          <w:sz w:val="24"/>
          <w:szCs w:val="24"/>
          <w:rtl/>
          <w:lang w:bidi="ar-SA"/>
        </w:rPr>
        <w:t>لازمة</w:t>
      </w:r>
      <w:r w:rsidRPr="000B74AC">
        <w:rPr>
          <w:rFonts w:cs="B Nazanin"/>
          <w:sz w:val="24"/>
          <w:szCs w:val="24"/>
          <w:rtl/>
          <w:lang w:bidi="ar-SA"/>
        </w:rPr>
        <w:t xml:space="preserve"> </w:t>
      </w:r>
      <w:r w:rsidRPr="000B74AC">
        <w:rPr>
          <w:rFonts w:cs="B Nazanin" w:hint="cs"/>
          <w:sz w:val="24"/>
          <w:szCs w:val="24"/>
          <w:rtl/>
          <w:lang w:bidi="ar-SA"/>
        </w:rPr>
        <w:t>آن</w:t>
      </w:r>
      <w:r w:rsidRPr="000B74AC">
        <w:rPr>
          <w:rFonts w:cs="B Nazanin"/>
          <w:sz w:val="24"/>
          <w:szCs w:val="24"/>
          <w:rtl/>
          <w:lang w:bidi="ar-SA"/>
        </w:rPr>
        <w:t xml:space="preserve"> </w:t>
      </w:r>
      <w:r w:rsidRPr="000B74AC">
        <w:rPr>
          <w:rFonts w:cs="B Nazanin" w:hint="cs"/>
          <w:sz w:val="24"/>
          <w:szCs w:val="24"/>
          <w:rtl/>
          <w:lang w:bidi="ar-SA"/>
        </w:rPr>
        <w:t>نوعی</w:t>
      </w:r>
      <w:r w:rsidRPr="000B74AC">
        <w:rPr>
          <w:rFonts w:cs="B Nazanin"/>
          <w:sz w:val="24"/>
          <w:szCs w:val="24"/>
          <w:rtl/>
          <w:lang w:bidi="ar-SA"/>
        </w:rPr>
        <w:t xml:space="preserve"> </w:t>
      </w:r>
      <w:r w:rsidRPr="000B74AC">
        <w:rPr>
          <w:rFonts w:cs="B Nazanin" w:hint="cs"/>
          <w:sz w:val="24"/>
          <w:szCs w:val="24"/>
          <w:rtl/>
          <w:lang w:bidi="ar-SA"/>
        </w:rPr>
        <w:t>همبستگی</w:t>
      </w:r>
      <w:r w:rsidRPr="000B74AC">
        <w:rPr>
          <w:rFonts w:cs="B Nazanin"/>
          <w:sz w:val="24"/>
          <w:szCs w:val="24"/>
          <w:rtl/>
          <w:lang w:bidi="ar-SA"/>
        </w:rPr>
        <w:t xml:space="preserve"> </w:t>
      </w:r>
      <w:r w:rsidRPr="000B74AC">
        <w:rPr>
          <w:rFonts w:cs="B Nazanin" w:hint="cs"/>
          <w:sz w:val="24"/>
          <w:szCs w:val="24"/>
          <w:rtl/>
          <w:lang w:bidi="ar-SA"/>
        </w:rPr>
        <w:t>ملی</w:t>
      </w:r>
      <w:r w:rsidRPr="000B74AC">
        <w:rPr>
          <w:rFonts w:cs="B Nazanin"/>
          <w:sz w:val="24"/>
          <w:szCs w:val="24"/>
          <w:rtl/>
          <w:lang w:bidi="ar-SA"/>
        </w:rPr>
        <w:t xml:space="preserve"> </w:t>
      </w:r>
      <w:r w:rsidRPr="000B74AC">
        <w:rPr>
          <w:rFonts w:cs="B Nazanin" w:hint="cs"/>
          <w:sz w:val="24"/>
          <w:szCs w:val="24"/>
          <w:rtl/>
          <w:lang w:bidi="ar-SA"/>
        </w:rPr>
        <w:t>است،</w:t>
      </w:r>
      <w:r w:rsidRPr="000B74AC">
        <w:rPr>
          <w:rFonts w:cs="B Nazanin"/>
          <w:sz w:val="24"/>
          <w:szCs w:val="24"/>
          <w:rtl/>
          <w:lang w:bidi="ar-SA"/>
        </w:rPr>
        <w:t xml:space="preserve"> </w:t>
      </w:r>
      <w:r w:rsidRPr="000B74AC">
        <w:rPr>
          <w:rFonts w:cs="B Nazanin" w:hint="cs"/>
          <w:sz w:val="24"/>
          <w:szCs w:val="24"/>
          <w:rtl/>
          <w:lang w:bidi="ar-SA"/>
        </w:rPr>
        <w:t>توجه</w:t>
      </w:r>
      <w:r w:rsidRPr="000B74AC">
        <w:rPr>
          <w:rFonts w:cs="B Nazanin"/>
          <w:sz w:val="24"/>
          <w:szCs w:val="24"/>
          <w:rtl/>
          <w:lang w:bidi="ar-SA"/>
        </w:rPr>
        <w:t xml:space="preserve"> </w:t>
      </w:r>
      <w:r w:rsidRPr="000B74AC">
        <w:rPr>
          <w:rFonts w:cs="B Nazanin" w:hint="cs"/>
          <w:sz w:val="24"/>
          <w:szCs w:val="24"/>
          <w:rtl/>
          <w:lang w:bidi="ar-SA"/>
        </w:rPr>
        <w:t>نشان</w:t>
      </w:r>
      <w:r w:rsidRPr="000B74AC">
        <w:rPr>
          <w:rFonts w:cs="B Nazanin"/>
          <w:sz w:val="24"/>
          <w:szCs w:val="24"/>
          <w:rtl/>
          <w:lang w:bidi="ar-SA"/>
        </w:rPr>
        <w:t xml:space="preserve"> </w:t>
      </w:r>
      <w:r w:rsidRPr="000B74AC">
        <w:rPr>
          <w:rFonts w:cs="B Nazanin" w:hint="cs"/>
          <w:sz w:val="24"/>
          <w:szCs w:val="24"/>
          <w:rtl/>
          <w:lang w:bidi="ar-SA"/>
        </w:rPr>
        <w:t>داده</w:t>
      </w:r>
      <w:r w:rsidRPr="000B74AC">
        <w:rPr>
          <w:rFonts w:cs="B Nazanin"/>
          <w:sz w:val="24"/>
          <w:szCs w:val="24"/>
          <w:rtl/>
          <w:lang w:bidi="ar-SA"/>
        </w:rPr>
        <w:t xml:space="preserve"> </w:t>
      </w:r>
      <w:r w:rsidRPr="000B74AC">
        <w:rPr>
          <w:rFonts w:cs="B Nazanin" w:hint="cs"/>
          <w:sz w:val="24"/>
          <w:szCs w:val="24"/>
          <w:rtl/>
          <w:lang w:bidi="ar-SA"/>
        </w:rPr>
        <w:t>است؛</w:t>
      </w:r>
      <w:r w:rsidRPr="000B74AC">
        <w:rPr>
          <w:rFonts w:cs="B Nazanin"/>
          <w:sz w:val="24"/>
          <w:szCs w:val="24"/>
          <w:rtl/>
          <w:lang w:bidi="ar-SA"/>
        </w:rPr>
        <w:t xml:space="preserve"> </w:t>
      </w:r>
      <w:r w:rsidRPr="000B74AC">
        <w:rPr>
          <w:rFonts w:cs="B Nazanin" w:hint="cs"/>
          <w:sz w:val="24"/>
          <w:szCs w:val="24"/>
          <w:rtl/>
          <w:lang w:bidi="ar-SA"/>
        </w:rPr>
        <w:t>زیرا</w:t>
      </w:r>
      <w:r w:rsidRPr="000B74AC">
        <w:rPr>
          <w:rFonts w:cs="B Nazanin"/>
          <w:sz w:val="24"/>
          <w:szCs w:val="24"/>
          <w:rtl/>
          <w:lang w:bidi="ar-SA"/>
        </w:rPr>
        <w:t xml:space="preserve"> </w:t>
      </w:r>
      <w:r w:rsidRPr="000B74AC">
        <w:rPr>
          <w:rFonts w:cs="B Nazanin" w:hint="cs"/>
          <w:sz w:val="24"/>
          <w:szCs w:val="24"/>
          <w:rtl/>
          <w:lang w:bidi="ar-SA"/>
        </w:rPr>
        <w:t>همواره</w:t>
      </w:r>
      <w:r w:rsidRPr="000B74AC">
        <w:rPr>
          <w:rFonts w:cs="B Nazanin"/>
          <w:sz w:val="24"/>
          <w:szCs w:val="24"/>
          <w:rtl/>
          <w:lang w:bidi="ar-SA"/>
        </w:rPr>
        <w:t xml:space="preserve"> </w:t>
      </w:r>
      <w:r w:rsidRPr="000B74AC">
        <w:rPr>
          <w:rFonts w:cs="B Nazanin" w:hint="cs"/>
          <w:sz w:val="24"/>
          <w:szCs w:val="24"/>
          <w:rtl/>
          <w:lang w:bidi="ar-SA"/>
        </w:rPr>
        <w:t>حکومت</w:t>
      </w:r>
      <w:r w:rsidRPr="000B74AC">
        <w:rPr>
          <w:rFonts w:cs="B Nazanin"/>
          <w:sz w:val="24"/>
          <w:szCs w:val="24"/>
          <w:rtl/>
          <w:lang w:bidi="ar-SA"/>
        </w:rPr>
        <w:t xml:space="preserve"> </w:t>
      </w:r>
      <w:r w:rsidRPr="000B74AC">
        <w:rPr>
          <w:rFonts w:cs="B Nazanin" w:hint="cs"/>
          <w:sz w:val="24"/>
          <w:szCs w:val="24"/>
          <w:rtl/>
          <w:lang w:bidi="ar-SA"/>
        </w:rPr>
        <w:t>ها</w:t>
      </w:r>
      <w:r w:rsidRPr="000B74AC">
        <w:rPr>
          <w:rFonts w:cs="B Nazanin"/>
          <w:sz w:val="24"/>
          <w:szCs w:val="24"/>
          <w:rtl/>
          <w:lang w:bidi="ar-SA"/>
        </w:rPr>
        <w:t xml:space="preserve"> </w:t>
      </w:r>
      <w:r w:rsidRPr="000B74AC">
        <w:rPr>
          <w:rFonts w:cs="B Nazanin" w:hint="cs"/>
          <w:sz w:val="24"/>
          <w:szCs w:val="24"/>
          <w:rtl/>
          <w:lang w:bidi="ar-SA"/>
        </w:rPr>
        <w:t>کوشیده</w:t>
      </w:r>
      <w:r w:rsidRPr="000B74AC">
        <w:rPr>
          <w:rFonts w:cs="B Nazanin"/>
          <w:sz w:val="24"/>
          <w:szCs w:val="24"/>
          <w:rtl/>
          <w:lang w:bidi="ar-SA"/>
        </w:rPr>
        <w:t xml:space="preserve"> </w:t>
      </w:r>
      <w:r w:rsidRPr="000B74AC">
        <w:rPr>
          <w:rFonts w:cs="B Nazanin" w:hint="cs"/>
          <w:sz w:val="24"/>
          <w:szCs w:val="24"/>
          <w:rtl/>
          <w:lang w:bidi="ar-SA"/>
        </w:rPr>
        <w:t>اند</w:t>
      </w:r>
      <w:r w:rsidRPr="000B74AC">
        <w:rPr>
          <w:rFonts w:cs="B Nazanin"/>
          <w:sz w:val="24"/>
          <w:szCs w:val="24"/>
          <w:rtl/>
          <w:lang w:bidi="ar-SA"/>
        </w:rPr>
        <w:t xml:space="preserve"> </w:t>
      </w:r>
      <w:r w:rsidRPr="000B74AC">
        <w:rPr>
          <w:rFonts w:cs="B Nazanin" w:hint="cs"/>
          <w:sz w:val="24"/>
          <w:szCs w:val="24"/>
          <w:rtl/>
          <w:lang w:bidi="ar-SA"/>
        </w:rPr>
        <w:t>سلطه</w:t>
      </w:r>
      <w:r w:rsidRPr="000B74AC">
        <w:rPr>
          <w:rFonts w:cs="B Nazanin"/>
          <w:sz w:val="24"/>
          <w:szCs w:val="24"/>
          <w:rtl/>
          <w:lang w:bidi="ar-SA"/>
        </w:rPr>
        <w:t xml:space="preserve"> </w:t>
      </w:r>
      <w:r w:rsidRPr="000B74AC">
        <w:rPr>
          <w:rFonts w:cs="B Nazanin" w:hint="cs"/>
          <w:sz w:val="24"/>
          <w:szCs w:val="24"/>
          <w:rtl/>
          <w:lang w:bidi="ar-SA"/>
        </w:rPr>
        <w:t>و</w:t>
      </w:r>
      <w:r w:rsidRPr="000B74AC">
        <w:rPr>
          <w:rFonts w:cs="B Nazanin"/>
          <w:sz w:val="24"/>
          <w:szCs w:val="24"/>
          <w:rtl/>
          <w:lang w:bidi="ar-SA"/>
        </w:rPr>
        <w:t xml:space="preserve"> </w:t>
      </w:r>
      <w:r w:rsidRPr="000B74AC">
        <w:rPr>
          <w:rFonts w:cs="B Nazanin" w:hint="cs"/>
          <w:sz w:val="24"/>
          <w:szCs w:val="24"/>
          <w:rtl/>
          <w:lang w:bidi="ar-SA"/>
        </w:rPr>
        <w:t>اقتدار</w:t>
      </w:r>
      <w:r w:rsidRPr="000B74AC">
        <w:rPr>
          <w:rFonts w:cs="B Nazanin"/>
          <w:sz w:val="24"/>
          <w:szCs w:val="24"/>
          <w:rtl/>
          <w:lang w:bidi="ar-SA"/>
        </w:rPr>
        <w:t xml:space="preserve"> </w:t>
      </w:r>
      <w:r w:rsidRPr="000B74AC">
        <w:rPr>
          <w:rFonts w:cs="B Nazanin" w:hint="cs"/>
          <w:sz w:val="24"/>
          <w:szCs w:val="24"/>
          <w:rtl/>
          <w:lang w:bidi="ar-SA"/>
        </w:rPr>
        <w:t>سیاسی</w:t>
      </w:r>
      <w:r w:rsidRPr="000B74AC">
        <w:rPr>
          <w:rFonts w:cs="B Nazanin"/>
          <w:sz w:val="24"/>
          <w:szCs w:val="24"/>
          <w:rtl/>
          <w:lang w:bidi="ar-SA"/>
        </w:rPr>
        <w:t xml:space="preserve"> </w:t>
      </w:r>
      <w:r w:rsidRPr="000B74AC">
        <w:rPr>
          <w:rFonts w:cs="B Nazanin" w:hint="cs"/>
          <w:sz w:val="24"/>
          <w:szCs w:val="24"/>
          <w:rtl/>
          <w:lang w:bidi="ar-SA"/>
        </w:rPr>
        <w:t>خود</w:t>
      </w:r>
      <w:r w:rsidRPr="000B74AC">
        <w:rPr>
          <w:rFonts w:cs="B Nazanin"/>
          <w:sz w:val="24"/>
          <w:szCs w:val="24"/>
          <w:rtl/>
          <w:lang w:bidi="ar-SA"/>
        </w:rPr>
        <w:t xml:space="preserve"> </w:t>
      </w:r>
      <w:r w:rsidRPr="000B74AC">
        <w:rPr>
          <w:rFonts w:cs="B Nazanin" w:hint="cs"/>
          <w:sz w:val="24"/>
          <w:szCs w:val="24"/>
          <w:rtl/>
          <w:lang w:bidi="ar-SA"/>
        </w:rPr>
        <w:t>را</w:t>
      </w:r>
      <w:r w:rsidRPr="000B74AC">
        <w:rPr>
          <w:rFonts w:cs="B Nazanin"/>
          <w:sz w:val="24"/>
          <w:szCs w:val="24"/>
          <w:rtl/>
          <w:lang w:bidi="ar-SA"/>
        </w:rPr>
        <w:t xml:space="preserve"> </w:t>
      </w:r>
      <w:r w:rsidRPr="000B74AC">
        <w:rPr>
          <w:rFonts w:cs="B Nazanin" w:hint="cs"/>
          <w:sz w:val="24"/>
          <w:szCs w:val="24"/>
          <w:rtl/>
          <w:lang w:bidi="ar-SA"/>
        </w:rPr>
        <w:t>بر</w:t>
      </w:r>
      <w:r w:rsidRPr="000B74AC">
        <w:rPr>
          <w:rFonts w:cs="B Nazanin"/>
          <w:sz w:val="24"/>
          <w:szCs w:val="24"/>
          <w:rtl/>
          <w:lang w:bidi="ar-SA"/>
        </w:rPr>
        <w:t xml:space="preserve"> </w:t>
      </w:r>
      <w:r w:rsidRPr="000B74AC">
        <w:rPr>
          <w:rFonts w:cs="B Nazanin" w:hint="cs"/>
          <w:sz w:val="24"/>
          <w:szCs w:val="24"/>
          <w:rtl/>
          <w:lang w:bidi="ar-SA"/>
        </w:rPr>
        <w:t>سرزمین</w:t>
      </w:r>
      <w:r w:rsidRPr="000B74AC">
        <w:rPr>
          <w:rFonts w:cs="B Nazanin"/>
          <w:sz w:val="24"/>
          <w:szCs w:val="24"/>
          <w:rtl/>
          <w:lang w:bidi="ar-SA"/>
        </w:rPr>
        <w:t xml:space="preserve"> و مردم هم بسته خود بگسترانند</w:t>
      </w:r>
      <w:r w:rsidRPr="000B74AC">
        <w:rPr>
          <w:rFonts w:cs="B Nazanin" w:hint="cs"/>
          <w:sz w:val="24"/>
          <w:szCs w:val="24"/>
          <w:rtl/>
          <w:lang w:bidi="ar-SA"/>
        </w:rPr>
        <w:t>.</w:t>
      </w:r>
      <w:r w:rsidRPr="000B74AC">
        <w:rPr>
          <w:rFonts w:cs="B Nazanin"/>
          <w:sz w:val="24"/>
          <w:szCs w:val="24"/>
          <w:rtl/>
          <w:lang w:bidi="ar-SA"/>
        </w:rPr>
        <w:t>شرط ایجاد و بقاء اتحاد، هماهنگی، تعادل و انسجام اجتماعی، تعادل قوا و یا تعامل سامان یافته گروه های اجتماعی است. .</w:t>
      </w:r>
      <w:r w:rsidRPr="000B74AC">
        <w:rPr>
          <w:rFonts w:cs="B Nazanin"/>
          <w:sz w:val="24"/>
          <w:szCs w:val="24"/>
          <w:vertAlign w:val="superscript"/>
          <w:rtl/>
          <w:lang w:bidi="ar-SA"/>
        </w:rPr>
        <w:footnoteReference w:id="10"/>
      </w:r>
    </w:p>
    <w:p w:rsidR="00254F46" w:rsidRPr="000B74AC" w:rsidRDefault="00254F46" w:rsidP="000B74AC">
      <w:pPr>
        <w:spacing w:line="240" w:lineRule="auto"/>
        <w:jc w:val="both"/>
        <w:rPr>
          <w:rFonts w:cs="B Nazanin"/>
          <w:sz w:val="24"/>
          <w:szCs w:val="24"/>
          <w:rtl/>
          <w:lang w:bidi="ar-SA"/>
        </w:rPr>
      </w:pPr>
      <w:r w:rsidRPr="000B74AC">
        <w:rPr>
          <w:rFonts w:cs="B Nazanin"/>
          <w:sz w:val="24"/>
          <w:szCs w:val="24"/>
          <w:rtl/>
          <w:lang w:bidi="ar-SA"/>
        </w:rPr>
        <w:t>مونتسکیو بر نهاد اقتصاد و تأثیر و تأثر متقابل آن بر روابط و مناسبات اجتماعی و نیز جمعیت و مذهب و تأثیر آنها بر سازمان اجتماعی پرداخته تا بتواند بین اقتصاد، جمعیت و اخلاق ارتباط منطقی برقرار ساز</w:t>
      </w:r>
      <w:r w:rsidRPr="000B74AC">
        <w:rPr>
          <w:rFonts w:cs="B Nazanin" w:hint="cs"/>
          <w:sz w:val="24"/>
          <w:szCs w:val="24"/>
          <w:rtl/>
        </w:rPr>
        <w:t>د.</w:t>
      </w:r>
      <w:r w:rsidRPr="000B74AC">
        <w:rPr>
          <w:rFonts w:cs="B Nazanin"/>
          <w:sz w:val="24"/>
          <w:szCs w:val="24"/>
          <w:rtl/>
          <w:lang w:bidi="ar-SA"/>
        </w:rPr>
        <w:t xml:space="preserve">وی در تحلیل های اجتماعی خود، روح کلی ملت ها را اساس وحدت هر اجتماعی می داند. روح کلی ملت، همانند چتری است که کل جامعه را زیر پوشش خود قرار داده و اجزای متفرق </w:t>
      </w:r>
      <w:r w:rsidRPr="000B74AC">
        <w:rPr>
          <w:rFonts w:cs="B Nazanin"/>
          <w:sz w:val="24"/>
          <w:szCs w:val="24"/>
          <w:rtl/>
          <w:lang w:bidi="ar-SA"/>
        </w:rPr>
        <w:lastRenderedPageBreak/>
        <w:t>آن را به هم پیوند زده است. این مفهوم کلی در ادبیات مونتسکیو، معادل «فرهنگ» در ادبیات مردم شناسان و انسان شناسان می باشد.</w:t>
      </w:r>
      <w:r w:rsidRPr="000B74AC">
        <w:rPr>
          <w:rFonts w:cs="B Nazanin"/>
          <w:sz w:val="24"/>
          <w:szCs w:val="24"/>
          <w:vertAlign w:val="superscript"/>
          <w:rtl/>
          <w:lang w:bidi="ar-SA"/>
        </w:rPr>
        <w:footnoteReference w:id="11"/>
      </w:r>
    </w:p>
    <w:p w:rsidR="00254F46" w:rsidRPr="000B74AC" w:rsidRDefault="00254F46" w:rsidP="000B74AC">
      <w:pPr>
        <w:spacing w:after="0" w:line="240" w:lineRule="auto"/>
        <w:jc w:val="both"/>
        <w:rPr>
          <w:rFonts w:ascii="Tahoma" w:eastAsiaTheme="minorEastAsia" w:hAnsi="Tahoma" w:cs="B Nazanin"/>
          <w:sz w:val="24"/>
          <w:szCs w:val="24"/>
          <w:rtl/>
        </w:rPr>
      </w:pPr>
      <w:r w:rsidRPr="000B74AC">
        <w:rPr>
          <w:rFonts w:ascii="Tahoma" w:eastAsiaTheme="minorEastAsia" w:hAnsi="Tahoma" w:cs="B Nazanin"/>
          <w:sz w:val="24"/>
          <w:szCs w:val="24"/>
          <w:rtl/>
        </w:rPr>
        <w:t xml:space="preserve"> آن‌چه که در این راستا برای دانشمندان علوم اجتماعی اهمیت دارد، شناخت عوامل و مکانیسم پدیدار شدن همبستگی اجتماعی در جوامع است. دورکیم سعی دارد که تقسیم کار اجتماعی را یکی از مهم‌ترین عوامل پدیدآورنده همبستگی اجتماعی، معرفی کند. وی همبستگی اجتماعی را نوعی نظم خود بنیاد اجتماعی و اخلاقی می‌داند که در آن افراد با هم پیوند یافته و هماهنگ هستند.</w:t>
      </w:r>
      <w:r w:rsidRPr="000B74AC">
        <w:rPr>
          <w:rFonts w:ascii="Tahoma" w:eastAsiaTheme="minorEastAsia" w:hAnsi="Tahoma" w:cs="B Nazanin"/>
          <w:sz w:val="24"/>
          <w:szCs w:val="24"/>
          <w:vertAlign w:val="superscript"/>
          <w:rtl/>
        </w:rPr>
        <w:footnoteReference w:id="12"/>
      </w:r>
      <w:r w:rsidRPr="000B74AC">
        <w:rPr>
          <w:rFonts w:ascii="Tahoma" w:eastAsiaTheme="minorEastAsia" w:hAnsi="Tahoma" w:cs="B Nazanin"/>
          <w:sz w:val="24"/>
          <w:szCs w:val="24"/>
          <w:rtl/>
        </w:rPr>
        <w:t xml:space="preserve"> </w:t>
      </w:r>
    </w:p>
    <w:p w:rsidR="00254F46" w:rsidRPr="000B74AC" w:rsidRDefault="00254F46" w:rsidP="000B74AC">
      <w:pPr>
        <w:keepNext/>
        <w:keepLines/>
        <w:spacing w:before="480" w:after="0" w:line="276" w:lineRule="auto"/>
        <w:jc w:val="both"/>
        <w:outlineLvl w:val="0"/>
        <w:rPr>
          <w:rFonts w:asciiTheme="majorHAnsi" w:eastAsiaTheme="majorEastAsia" w:hAnsiTheme="majorHAnsi" w:cs="B Nazanin"/>
          <w:b/>
          <w:bCs/>
          <w:sz w:val="24"/>
          <w:szCs w:val="24"/>
        </w:rPr>
      </w:pPr>
      <w:r w:rsidRPr="000B74AC">
        <w:rPr>
          <w:rFonts w:asciiTheme="majorHAnsi" w:eastAsiaTheme="majorEastAsia" w:hAnsiTheme="majorHAnsi" w:cs="B Nazanin" w:hint="cs"/>
          <w:b/>
          <w:bCs/>
          <w:sz w:val="24"/>
          <w:szCs w:val="24"/>
          <w:rtl/>
        </w:rPr>
        <w:t xml:space="preserve">عوامل موثر در </w:t>
      </w:r>
      <w:r w:rsidRPr="000B74AC">
        <w:rPr>
          <w:rFonts w:asciiTheme="majorHAnsi" w:eastAsiaTheme="majorEastAsia" w:hAnsiTheme="majorHAnsi" w:cs="B Nazanin"/>
          <w:b/>
          <w:bCs/>
          <w:sz w:val="24"/>
          <w:szCs w:val="24"/>
          <w:rtl/>
          <w:lang w:bidi="ar-SA"/>
        </w:rPr>
        <w:t>تقویت</w:t>
      </w:r>
      <w:r w:rsidRPr="000B74AC">
        <w:rPr>
          <w:rFonts w:asciiTheme="majorHAnsi" w:eastAsiaTheme="majorEastAsia" w:hAnsiTheme="majorHAnsi" w:cs="B Nazanin" w:hint="cs"/>
          <w:b/>
          <w:bCs/>
          <w:sz w:val="24"/>
          <w:szCs w:val="24"/>
          <w:rtl/>
        </w:rPr>
        <w:t xml:space="preserve"> همبستگی اجتماعی</w:t>
      </w:r>
    </w:p>
    <w:p w:rsidR="00254F46" w:rsidRPr="000B74AC" w:rsidRDefault="00254F46" w:rsidP="000B74AC">
      <w:pPr>
        <w:keepNext/>
        <w:keepLines/>
        <w:spacing w:before="40" w:after="0" w:line="276" w:lineRule="auto"/>
        <w:jc w:val="both"/>
        <w:outlineLvl w:val="1"/>
        <w:rPr>
          <w:rFonts w:asciiTheme="majorHAnsi" w:eastAsia="Times New Roman" w:hAnsiTheme="majorHAnsi" w:cs="B Nazanin"/>
          <w:sz w:val="24"/>
          <w:szCs w:val="24"/>
          <w:rtl/>
          <w:lang w:bidi="ar-SA"/>
        </w:rPr>
      </w:pPr>
      <w:r w:rsidRPr="000B74AC">
        <w:rPr>
          <w:rFonts w:asciiTheme="majorHAnsi" w:eastAsia="Times New Roman" w:hAnsiTheme="majorHAnsi" w:cs="B Nazanin"/>
          <w:sz w:val="24"/>
          <w:szCs w:val="24"/>
          <w:rtl/>
          <w:lang w:bidi="ar-SA"/>
        </w:rPr>
        <w:t>1 ـ علم و آگاهی</w:t>
      </w:r>
    </w:p>
    <w:p w:rsidR="00254F46" w:rsidRPr="000B74AC" w:rsidRDefault="00254F46" w:rsidP="000B74AC">
      <w:pPr>
        <w:spacing w:after="200" w:line="276" w:lineRule="auto"/>
        <w:jc w:val="both"/>
        <w:rPr>
          <w:rFonts w:eastAsia="Times New Roman" w:cs="B Nazanin"/>
          <w:sz w:val="24"/>
          <w:szCs w:val="24"/>
          <w:rtl/>
          <w:lang w:bidi="ar-SA"/>
        </w:rPr>
      </w:pPr>
      <w:r w:rsidRPr="000B74AC">
        <w:rPr>
          <w:rFonts w:eastAsia="Times New Roman" w:cs="B Nazanin"/>
          <w:sz w:val="24"/>
          <w:szCs w:val="24"/>
          <w:rtl/>
          <w:lang w:bidi="ar-SA"/>
        </w:rPr>
        <w:t>علم و آگاهی کامل به عقاید باورها و ارزش ها یک نوع بصیرت به انسان می بخشد، که در بحران ها و فراز و نشیب های لغزنده، مسائل جزیی و فرعی را که گاهی موجب شکست و سقوط می شود، نادیده بگیرد، و به هدفهای اصیل و درخشان و مسئولیت خود بیندیشد تا سرانجام راههای نفوذ دشمن مسدود گردد و اتفاق و اتحاد به وجود آید. از حضرت علی(ع) نقل شده که می فرماید:اگر کسی که چیزی را نمی داند، ساکت بماند و از اظهار نظر بی اساس خودداری کند، اختلاف از میان می رود.</w:t>
      </w:r>
    </w:p>
    <w:p w:rsidR="00254F46" w:rsidRPr="000B74AC" w:rsidRDefault="00254F46" w:rsidP="000B74AC">
      <w:pPr>
        <w:keepNext/>
        <w:keepLines/>
        <w:spacing w:before="40" w:after="0" w:line="276" w:lineRule="auto"/>
        <w:jc w:val="both"/>
        <w:outlineLvl w:val="1"/>
        <w:rPr>
          <w:rFonts w:asciiTheme="majorHAnsi" w:eastAsia="Times New Roman" w:hAnsiTheme="majorHAnsi" w:cs="B Nazanin"/>
          <w:sz w:val="24"/>
          <w:szCs w:val="24"/>
          <w:rtl/>
          <w:lang w:bidi="ar-SA"/>
        </w:rPr>
      </w:pPr>
      <w:r w:rsidRPr="000B74AC">
        <w:rPr>
          <w:rFonts w:asciiTheme="majorHAnsi" w:eastAsia="Times New Roman" w:hAnsiTheme="majorHAnsi" w:cs="B Nazanin"/>
          <w:sz w:val="24"/>
          <w:szCs w:val="24"/>
          <w:rtl/>
          <w:lang w:bidi="ar-SA"/>
        </w:rPr>
        <w:t>2 ـ مشورت و تفاهم</w:t>
      </w:r>
    </w:p>
    <w:p w:rsidR="00254F46" w:rsidRPr="000B74AC" w:rsidRDefault="00254F46" w:rsidP="000B74AC">
      <w:pPr>
        <w:spacing w:before="100" w:beforeAutospacing="1" w:after="100" w:afterAutospacing="1" w:line="240" w:lineRule="auto"/>
        <w:jc w:val="both"/>
        <w:rPr>
          <w:rFonts w:asciiTheme="minorBidi" w:eastAsia="Times New Roman" w:hAnsiTheme="minorBidi" w:cs="B Nazanin"/>
          <w:sz w:val="24"/>
          <w:szCs w:val="24"/>
          <w:lang w:bidi="ar-SA"/>
        </w:rPr>
      </w:pPr>
      <w:r w:rsidRPr="000B74AC">
        <w:rPr>
          <w:rFonts w:ascii="Times New Roman" w:eastAsia="Times New Roman" w:hAnsi="Times New Roman" w:cs="B Nazanin"/>
          <w:sz w:val="24"/>
          <w:szCs w:val="24"/>
          <w:rtl/>
          <w:lang w:bidi="ar-SA"/>
        </w:rPr>
        <w:t xml:space="preserve">مشورت و تفاهم در مسائل آنقدر ضروری و پسندیده است و در ایجاد مودّت و محبت اجتماعی نقش بسیار مؤثری دارد که خداوند به پیامبر(ص) دستور می دهد که:در کارها با اصحاب خود مشورت کن.حضرت علی(ع) می فرماید:انسان خودرأی به هدف نمی رسد، و اگر با مردم مشورت کند، از </w:t>
      </w:r>
      <w:r w:rsidRPr="000B74AC">
        <w:rPr>
          <w:rFonts w:ascii="Times New Roman" w:eastAsia="Times New Roman" w:hAnsi="Times New Roman" w:cs="B Nazanin" w:hint="cs"/>
          <w:sz w:val="24"/>
          <w:szCs w:val="24"/>
          <w:rtl/>
          <w:lang w:bidi="ar-SA"/>
        </w:rPr>
        <w:t xml:space="preserve">نظر آن حضرت </w:t>
      </w:r>
      <w:r w:rsidRPr="000B74AC">
        <w:rPr>
          <w:rFonts w:asciiTheme="minorBidi" w:eastAsia="Times New Roman" w:hAnsiTheme="minorBidi" w:cs="B Nazanin"/>
          <w:sz w:val="24"/>
          <w:szCs w:val="24"/>
          <w:rtl/>
          <w:lang w:bidi="ar-SA"/>
        </w:rPr>
        <w:t>پشتوانه ای همچون مشورت نیست</w:t>
      </w:r>
      <w:r w:rsidRPr="000B74AC">
        <w:rPr>
          <w:rFonts w:asciiTheme="minorBidi" w:eastAsia="Times New Roman" w:hAnsiTheme="minorBidi" w:cs="B Nazanin"/>
          <w:sz w:val="24"/>
          <w:szCs w:val="24"/>
          <w:lang w:bidi="ar-SA"/>
        </w:rPr>
        <w:t>.</w:t>
      </w:r>
      <w:r w:rsidRPr="000B74AC">
        <w:rPr>
          <w:rFonts w:asciiTheme="minorBidi" w:eastAsia="Times New Roman" w:hAnsiTheme="minorBidi" w:cs="B Nazanin"/>
          <w:sz w:val="24"/>
          <w:szCs w:val="24"/>
          <w:rtl/>
          <w:lang w:bidi="ar-SA"/>
        </w:rPr>
        <w:t xml:space="preserve">از </w:t>
      </w:r>
      <w:r w:rsidRPr="000B74AC">
        <w:rPr>
          <w:rFonts w:asciiTheme="minorBidi" w:eastAsia="Times New Roman" w:hAnsiTheme="minorBidi" w:cs="B Nazanin" w:hint="cs"/>
          <w:sz w:val="24"/>
          <w:szCs w:val="24"/>
          <w:rtl/>
        </w:rPr>
        <w:t xml:space="preserve">بیانات آن حضرت </w:t>
      </w:r>
      <w:r w:rsidRPr="000B74AC">
        <w:rPr>
          <w:rFonts w:asciiTheme="minorBidi" w:eastAsia="Times New Roman" w:hAnsiTheme="minorBidi" w:cs="B Nazanin"/>
          <w:sz w:val="24"/>
          <w:szCs w:val="24"/>
          <w:rtl/>
          <w:lang w:bidi="ar-SA"/>
        </w:rPr>
        <w:t>در نهج البلاغه استفاده می شود کسانی که دارای استبداد رای هستند و عقیده خود را برترین می دانند، در معرض خطری عظیم هستند</w:t>
      </w:r>
      <w:r w:rsidRPr="000B74AC">
        <w:rPr>
          <w:rFonts w:asciiTheme="minorBidi" w:eastAsia="Times New Roman" w:hAnsiTheme="minorBidi" w:cs="B Nazanin" w:hint="cs"/>
          <w:sz w:val="24"/>
          <w:szCs w:val="24"/>
          <w:rtl/>
          <w:lang w:bidi="ar-SA"/>
        </w:rPr>
        <w:t>.آن</w:t>
      </w:r>
      <w:r w:rsidRPr="000B74AC">
        <w:rPr>
          <w:rFonts w:asciiTheme="minorBidi" w:eastAsia="Times New Roman" w:hAnsiTheme="minorBidi" w:cs="B Nazanin"/>
          <w:sz w:val="24"/>
          <w:szCs w:val="24"/>
          <w:rtl/>
          <w:lang w:bidi="ar-SA"/>
        </w:rPr>
        <w:t xml:space="preserve"> حضرت</w:t>
      </w:r>
      <w:r w:rsidRPr="000B74AC">
        <w:rPr>
          <w:rFonts w:asciiTheme="minorBidi" w:eastAsia="Times New Roman" w:hAnsiTheme="minorBidi" w:cs="B Nazanin" w:hint="cs"/>
          <w:sz w:val="24"/>
          <w:szCs w:val="24"/>
          <w:rtl/>
          <w:lang w:bidi="ar-SA"/>
        </w:rPr>
        <w:t xml:space="preserve"> در جای دیگر می فرماید</w:t>
      </w:r>
      <w:r w:rsidRPr="000B74AC">
        <w:rPr>
          <w:rFonts w:asciiTheme="minorBidi" w:eastAsia="Times New Roman" w:hAnsiTheme="minorBidi" w:cs="B Nazanin"/>
          <w:sz w:val="24"/>
          <w:szCs w:val="24"/>
          <w:rtl/>
          <w:lang w:bidi="ar-SA"/>
        </w:rPr>
        <w:t>: مشورت نمودن چشمه هدایت است و کسی که [به خاطر رای شخصی] خود را مستغنی از دیگران بداند، خویشتن را به خطر می افکند</w:t>
      </w:r>
      <w:r w:rsidRPr="000B74AC">
        <w:rPr>
          <w:rFonts w:asciiTheme="minorBidi" w:eastAsia="Times New Roman" w:hAnsiTheme="minorBidi" w:cs="B Nazanin"/>
          <w:sz w:val="24"/>
          <w:szCs w:val="24"/>
          <w:lang w:bidi="ar-SA"/>
        </w:rPr>
        <w:t xml:space="preserve"> </w:t>
      </w:r>
      <w:r w:rsidRPr="000B74AC">
        <w:rPr>
          <w:rFonts w:asciiTheme="minorBidi" w:eastAsia="Times New Roman" w:hAnsiTheme="minorBidi" w:cs="B Nazanin" w:hint="cs"/>
          <w:sz w:val="24"/>
          <w:szCs w:val="24"/>
          <w:rtl/>
          <w:lang w:bidi="ar-SA"/>
        </w:rPr>
        <w:t>و یا اینکه</w:t>
      </w:r>
      <w:r w:rsidRPr="000B74AC">
        <w:rPr>
          <w:rFonts w:asciiTheme="minorBidi" w:eastAsia="Times New Roman" w:hAnsiTheme="minorBidi" w:cs="B Nazanin"/>
          <w:sz w:val="24"/>
          <w:szCs w:val="24"/>
          <w:rtl/>
          <w:lang w:bidi="ar-SA"/>
        </w:rPr>
        <w:t>:کسی که در رای خویش مستبد باشد، هلاک می شود و کسی که با مردان مشورت نماید، در عقلهای آنان شریک خواهد شد</w:t>
      </w:r>
      <w:r w:rsidRPr="000B74AC">
        <w:rPr>
          <w:rFonts w:asciiTheme="minorBidi" w:eastAsia="Times New Roman" w:hAnsiTheme="minorBidi" w:cs="B Nazanin"/>
          <w:sz w:val="24"/>
          <w:szCs w:val="24"/>
          <w:lang w:bidi="ar-SA"/>
        </w:rPr>
        <w:t xml:space="preserve"> </w:t>
      </w:r>
      <w:r w:rsidRPr="000B74AC">
        <w:rPr>
          <w:rFonts w:asciiTheme="minorBidi" w:eastAsia="Times New Roman" w:hAnsiTheme="minorBidi" w:cs="B Nazanin"/>
          <w:sz w:val="24"/>
          <w:szCs w:val="24"/>
          <w:rtl/>
          <w:lang w:bidi="ar-SA"/>
        </w:rPr>
        <w:t>ترک مشورت در مسائل معنوی ومادی، شکستهای جبران ناپذیری به بار می آورد و در مقابل، مشورت با مردان خودساخته و صالح و صاحبان افکار عالی، انسان را در شناخت موارد خطا و اشتباه کمک می کند و از مواجهه با خطا مصونیت می بخشد</w:t>
      </w:r>
      <w:r w:rsidRPr="000B74AC">
        <w:rPr>
          <w:rFonts w:asciiTheme="minorBidi" w:eastAsia="Times New Roman" w:hAnsiTheme="minorBidi" w:cs="B Nazanin"/>
          <w:sz w:val="24"/>
          <w:szCs w:val="24"/>
          <w:lang w:bidi="ar-SA"/>
        </w:rPr>
        <w:t xml:space="preserve"> </w:t>
      </w:r>
      <w:r w:rsidRPr="000B74AC">
        <w:rPr>
          <w:rFonts w:asciiTheme="minorBidi" w:eastAsia="Times New Roman" w:hAnsiTheme="minorBidi" w:cs="B Nazanin" w:hint="cs"/>
          <w:sz w:val="24"/>
          <w:szCs w:val="24"/>
          <w:rtl/>
          <w:lang w:bidi="ar-SA"/>
        </w:rPr>
        <w:t>؛به فرموده</w:t>
      </w:r>
      <w:r w:rsidRPr="000B74AC">
        <w:rPr>
          <w:rFonts w:asciiTheme="minorBidi" w:eastAsia="Times New Roman" w:hAnsiTheme="minorBidi" w:cs="B Nazanin"/>
          <w:sz w:val="24"/>
          <w:szCs w:val="24"/>
          <w:rtl/>
          <w:lang w:bidi="ar-SA"/>
        </w:rPr>
        <w:t xml:space="preserve"> مولی علی علیه السلام </w:t>
      </w:r>
      <w:r w:rsidRPr="000B74AC">
        <w:rPr>
          <w:rFonts w:asciiTheme="minorBidi" w:eastAsia="Times New Roman" w:hAnsiTheme="minorBidi" w:cs="B Nazanin" w:hint="cs"/>
          <w:sz w:val="24"/>
          <w:szCs w:val="24"/>
          <w:rtl/>
          <w:lang w:bidi="ar-SA"/>
        </w:rPr>
        <w:t>؛</w:t>
      </w:r>
      <w:r w:rsidRPr="000B74AC">
        <w:rPr>
          <w:rFonts w:asciiTheme="minorBidi" w:eastAsia="Times New Roman" w:hAnsiTheme="minorBidi" w:cs="B Nazanin"/>
          <w:sz w:val="24"/>
          <w:szCs w:val="24"/>
          <w:rtl/>
          <w:lang w:bidi="ar-SA"/>
        </w:rPr>
        <w:t xml:space="preserve"> کسی که از افکار [دیگران استقبال کند، موارد خطا را می شناسد</w:t>
      </w:r>
      <w:r w:rsidRPr="000B74AC">
        <w:rPr>
          <w:rFonts w:asciiTheme="minorBidi" w:eastAsia="Times New Roman" w:hAnsiTheme="minorBidi" w:cs="B Nazanin"/>
          <w:sz w:val="24"/>
          <w:szCs w:val="24"/>
          <w:lang w:bidi="ar-SA"/>
        </w:rPr>
        <w:t xml:space="preserve"> </w:t>
      </w:r>
      <w:r w:rsidRPr="000B74AC">
        <w:rPr>
          <w:rFonts w:asciiTheme="minorBidi" w:eastAsia="Times New Roman" w:hAnsiTheme="minorBidi" w:cs="B Nazanin" w:hint="cs"/>
          <w:sz w:val="24"/>
          <w:szCs w:val="24"/>
          <w:rtl/>
          <w:lang w:bidi="ar-SA"/>
        </w:rPr>
        <w:t>.</w:t>
      </w:r>
      <w:r w:rsidRPr="000B74AC">
        <w:rPr>
          <w:rFonts w:asciiTheme="minorBidi" w:eastAsia="Times New Roman" w:hAnsiTheme="minorBidi" w:cs="B Nazanin"/>
          <w:sz w:val="24"/>
          <w:szCs w:val="24"/>
          <w:vertAlign w:val="superscript"/>
          <w:rtl/>
          <w:lang w:bidi="ar-SA"/>
        </w:rPr>
        <w:footnoteReference w:id="13"/>
      </w:r>
    </w:p>
    <w:p w:rsidR="00254F46" w:rsidRPr="000B74AC" w:rsidRDefault="00254F46" w:rsidP="000B74AC">
      <w:pPr>
        <w:keepNext/>
        <w:keepLines/>
        <w:spacing w:before="40" w:after="0" w:line="276" w:lineRule="auto"/>
        <w:jc w:val="both"/>
        <w:outlineLvl w:val="1"/>
        <w:rPr>
          <w:rFonts w:asciiTheme="majorHAnsi" w:eastAsia="Times New Roman" w:hAnsiTheme="majorHAnsi" w:cs="B Nazanin"/>
          <w:sz w:val="24"/>
          <w:szCs w:val="24"/>
          <w:rtl/>
          <w:lang w:bidi="ar-SA"/>
        </w:rPr>
      </w:pPr>
      <w:r w:rsidRPr="000B74AC">
        <w:rPr>
          <w:rFonts w:asciiTheme="majorHAnsi" w:eastAsia="Times New Roman" w:hAnsiTheme="majorHAnsi" w:cs="B Nazanin"/>
          <w:sz w:val="24"/>
          <w:szCs w:val="24"/>
          <w:rtl/>
          <w:lang w:bidi="ar-SA"/>
        </w:rPr>
        <w:t>3 ـ مهربانی و مدارا</w:t>
      </w:r>
    </w:p>
    <w:p w:rsidR="00254F46" w:rsidRPr="000B74AC" w:rsidRDefault="00254F46" w:rsidP="000B74AC">
      <w:pPr>
        <w:spacing w:after="200" w:line="276" w:lineRule="auto"/>
        <w:jc w:val="both"/>
        <w:rPr>
          <w:rFonts w:eastAsia="Times New Roman" w:cs="B Nazanin"/>
          <w:sz w:val="24"/>
          <w:szCs w:val="24"/>
          <w:rtl/>
          <w:lang w:bidi="ar-SA"/>
        </w:rPr>
      </w:pPr>
      <w:r w:rsidRPr="000B74AC">
        <w:rPr>
          <w:rFonts w:eastAsia="Times New Roman" w:cs="B Nazanin"/>
          <w:sz w:val="24"/>
          <w:szCs w:val="24"/>
          <w:rtl/>
          <w:lang w:bidi="ar-SA"/>
        </w:rPr>
        <w:t>مدارا و مهربانی و نیز عفو و گذشت را می توان، از راههای جلب محبوبیت و اصلاح اجتماع به حساب آورد، چون این صفات جلو بسیاری از جدالها و کشمکش ها را می گیرد و به جای آن آرامش و روابط انسانی را جایگزین آنها می نماید. پیامبر اکرم(ص) می فرماید:مدارا و سازگاری با مردم نصف ایمان و مهربانی با آنها نصف عیش و راحتی زندگی است.</w:t>
      </w:r>
    </w:p>
    <w:p w:rsidR="00254F46" w:rsidRPr="000B74AC" w:rsidRDefault="00254F46" w:rsidP="000B74AC">
      <w:pPr>
        <w:keepNext/>
        <w:keepLines/>
        <w:spacing w:before="40" w:after="0" w:line="276" w:lineRule="auto"/>
        <w:jc w:val="both"/>
        <w:outlineLvl w:val="1"/>
        <w:rPr>
          <w:rFonts w:asciiTheme="majorHAnsi" w:eastAsia="Times New Roman" w:hAnsiTheme="majorHAnsi" w:cs="B Nazanin"/>
          <w:sz w:val="24"/>
          <w:szCs w:val="24"/>
          <w:rtl/>
          <w:lang w:bidi="ar-SA"/>
        </w:rPr>
      </w:pPr>
      <w:r w:rsidRPr="000B74AC">
        <w:rPr>
          <w:rFonts w:asciiTheme="majorHAnsi" w:eastAsia="Times New Roman" w:hAnsiTheme="majorHAnsi" w:cs="B Nazanin"/>
          <w:sz w:val="24"/>
          <w:szCs w:val="24"/>
          <w:rtl/>
          <w:lang w:bidi="ar-SA"/>
        </w:rPr>
        <w:lastRenderedPageBreak/>
        <w:t>4 ـ صفا و یکرنگی</w:t>
      </w:r>
    </w:p>
    <w:p w:rsidR="00254F46" w:rsidRPr="000B74AC" w:rsidRDefault="00254F46" w:rsidP="000B74AC">
      <w:pPr>
        <w:spacing w:after="200" w:line="276" w:lineRule="auto"/>
        <w:jc w:val="both"/>
        <w:rPr>
          <w:rFonts w:eastAsia="Times New Roman" w:cs="B Nazanin"/>
          <w:sz w:val="24"/>
          <w:szCs w:val="24"/>
          <w:rtl/>
          <w:lang w:bidi="ar-SA"/>
        </w:rPr>
      </w:pPr>
      <w:r w:rsidRPr="000B74AC">
        <w:rPr>
          <w:rFonts w:eastAsia="Times New Roman" w:cs="B Nazanin"/>
          <w:sz w:val="24"/>
          <w:szCs w:val="24"/>
          <w:rtl/>
          <w:lang w:bidi="ar-SA"/>
        </w:rPr>
        <w:t>توجه دادن به صفا و یکرنگی و روح برادری و مسئولیت را، می توان از وسایل اتحاد و اتفاق در جامعه دانست. اسلام برای این منظور، نفاق و دورویی را زشت و منفور می داند و پیامبر اکرم(ص) می فرماید:کسی که در دنیا دو رو، و منافق باشد، در آخرت دو زبان از آتش خواهد داشت!بنابراین صفا و یک رنگی، عامل بسیار مؤثری در تأمین اتحاد و روابط انسانی جامعه خواهد بود.</w:t>
      </w:r>
    </w:p>
    <w:p w:rsidR="00254F46" w:rsidRPr="000B74AC" w:rsidRDefault="00254F46" w:rsidP="000B74AC">
      <w:pPr>
        <w:keepNext/>
        <w:keepLines/>
        <w:spacing w:before="40" w:after="0" w:line="276" w:lineRule="auto"/>
        <w:jc w:val="both"/>
        <w:outlineLvl w:val="1"/>
        <w:rPr>
          <w:rFonts w:asciiTheme="majorHAnsi" w:eastAsia="Times New Roman" w:hAnsiTheme="majorHAnsi" w:cs="B Nazanin"/>
          <w:sz w:val="24"/>
          <w:szCs w:val="24"/>
          <w:rtl/>
          <w:lang w:bidi="ar-SA"/>
        </w:rPr>
      </w:pPr>
      <w:r w:rsidRPr="000B74AC">
        <w:rPr>
          <w:rFonts w:asciiTheme="majorHAnsi" w:eastAsia="Times New Roman" w:hAnsiTheme="majorHAnsi" w:cs="B Nazanin"/>
          <w:sz w:val="24"/>
          <w:szCs w:val="24"/>
          <w:rtl/>
          <w:lang w:bidi="ar-SA"/>
        </w:rPr>
        <w:t>5 ـ نوعدوستی و پیمان برداری</w:t>
      </w:r>
    </w:p>
    <w:p w:rsidR="00254F46" w:rsidRPr="000B74AC" w:rsidRDefault="00254F46" w:rsidP="000B74AC">
      <w:pPr>
        <w:spacing w:after="200" w:line="276" w:lineRule="auto"/>
        <w:jc w:val="both"/>
        <w:rPr>
          <w:rFonts w:eastAsia="Times New Roman" w:cs="B Nazanin"/>
          <w:sz w:val="24"/>
          <w:szCs w:val="24"/>
          <w:rtl/>
          <w:lang w:bidi="ar-SA"/>
        </w:rPr>
      </w:pPr>
      <w:r w:rsidRPr="000B74AC">
        <w:rPr>
          <w:rFonts w:eastAsia="Times New Roman" w:cs="B Nazanin"/>
          <w:sz w:val="24"/>
          <w:szCs w:val="24"/>
          <w:rtl/>
          <w:lang w:bidi="ar-SA"/>
        </w:rPr>
        <w:t>قرآن می فرماید:به راستی اهل ایمان برادر یکدیگرند، بنابراین شما میان برادران خود اصلاح و آشتی برقرار کنید و خدا را در نظر داشته باشید، امید که مورد رحمت و لطف او واقع شوید.</w:t>
      </w:r>
      <w:r w:rsidRPr="000B74AC">
        <w:rPr>
          <w:rFonts w:eastAsia="Times New Roman" w:cs="B Nazanin"/>
          <w:sz w:val="24"/>
          <w:szCs w:val="24"/>
          <w:vertAlign w:val="superscript"/>
          <w:rtl/>
          <w:lang w:bidi="ar-SA"/>
        </w:rPr>
        <w:footnoteReference w:id="14"/>
      </w:r>
    </w:p>
    <w:p w:rsidR="00254F46" w:rsidRPr="000B74AC" w:rsidRDefault="00254F46" w:rsidP="000B74AC">
      <w:pPr>
        <w:keepNext/>
        <w:keepLines/>
        <w:spacing w:before="480" w:after="0" w:line="240" w:lineRule="auto"/>
        <w:jc w:val="both"/>
        <w:outlineLvl w:val="0"/>
        <w:rPr>
          <w:rFonts w:asciiTheme="majorHAnsi" w:eastAsiaTheme="majorEastAsia" w:hAnsiTheme="majorHAnsi" w:cs="B Nazanin"/>
          <w:b/>
          <w:bCs/>
          <w:sz w:val="24"/>
          <w:szCs w:val="24"/>
          <w:rtl/>
        </w:rPr>
      </w:pPr>
      <w:r w:rsidRPr="000B74AC">
        <w:rPr>
          <w:rFonts w:asciiTheme="majorHAnsi" w:eastAsiaTheme="majorEastAsia" w:hAnsiTheme="majorHAnsi" w:cs="B Nazanin" w:hint="cs"/>
          <w:b/>
          <w:bCs/>
          <w:sz w:val="24"/>
          <w:szCs w:val="24"/>
          <w:rtl/>
        </w:rPr>
        <w:t>روش های ایجاد همبستگی اجتماعی</w:t>
      </w:r>
    </w:p>
    <w:p w:rsidR="00254F46" w:rsidRPr="000B74AC" w:rsidRDefault="00254F46" w:rsidP="000B74AC">
      <w:pPr>
        <w:spacing w:after="0" w:line="240" w:lineRule="auto"/>
        <w:jc w:val="both"/>
        <w:rPr>
          <w:rFonts w:ascii="Tahoma" w:eastAsiaTheme="minorEastAsia" w:hAnsi="Tahoma" w:cs="B Nazanin"/>
          <w:sz w:val="24"/>
          <w:szCs w:val="24"/>
        </w:rPr>
      </w:pPr>
      <w:r w:rsidRPr="000B74AC">
        <w:rPr>
          <w:rFonts w:ascii="Tahoma" w:eastAsiaTheme="minorEastAsia" w:hAnsi="Tahoma" w:cs="B Nazanin"/>
          <w:sz w:val="24"/>
          <w:szCs w:val="24"/>
          <w:rtl/>
        </w:rPr>
        <w:t xml:space="preserve">همبستگی و </w:t>
      </w:r>
      <w:r w:rsidRPr="000B74AC">
        <w:rPr>
          <w:rFonts w:ascii="Tahoma" w:eastAsiaTheme="minorEastAsia" w:hAnsi="Tahoma" w:cs="B Nazanin" w:hint="cs"/>
          <w:sz w:val="24"/>
          <w:szCs w:val="24"/>
          <w:rtl/>
        </w:rPr>
        <w:t>انسجام</w:t>
      </w:r>
      <w:r w:rsidRPr="000B74AC">
        <w:rPr>
          <w:rFonts w:ascii="Tahoma" w:eastAsiaTheme="minorEastAsia" w:hAnsi="Tahoma" w:cs="B Nazanin"/>
          <w:sz w:val="24"/>
          <w:szCs w:val="24"/>
          <w:rtl/>
        </w:rPr>
        <w:t xml:space="preserve"> اجتماعی تنها </w:t>
      </w:r>
      <w:r w:rsidRPr="000B74AC">
        <w:rPr>
          <w:rFonts w:ascii="Tahoma" w:eastAsiaTheme="minorEastAsia" w:hAnsi="Tahoma" w:cs="B Nazanin" w:hint="cs"/>
          <w:sz w:val="24"/>
          <w:szCs w:val="24"/>
          <w:rtl/>
        </w:rPr>
        <w:t>دغدغه</w:t>
      </w:r>
      <w:r w:rsidRPr="000B74AC">
        <w:rPr>
          <w:rFonts w:ascii="Tahoma" w:eastAsiaTheme="minorEastAsia" w:hAnsi="Tahoma" w:cs="B Nazanin"/>
          <w:sz w:val="24"/>
          <w:szCs w:val="24"/>
          <w:rtl/>
        </w:rPr>
        <w:t xml:space="preserve"> جامعه‌شناسان</w:t>
      </w:r>
      <w:r w:rsidRPr="000B74AC">
        <w:rPr>
          <w:rFonts w:ascii="Tahoma" w:eastAsiaTheme="minorEastAsia" w:hAnsi="Tahoma" w:cs="B Nazanin" w:hint="cs"/>
          <w:sz w:val="24"/>
          <w:szCs w:val="24"/>
          <w:rtl/>
        </w:rPr>
        <w:t xml:space="preserve"> و نظریه پردازان امور اجتماعی</w:t>
      </w:r>
      <w:r w:rsidRPr="000B74AC">
        <w:rPr>
          <w:rFonts w:ascii="Tahoma" w:eastAsiaTheme="minorEastAsia" w:hAnsi="Tahoma" w:cs="B Nazanin"/>
          <w:sz w:val="24"/>
          <w:szCs w:val="24"/>
          <w:rtl/>
        </w:rPr>
        <w:t xml:space="preserve"> نبوده و نیست، </w:t>
      </w:r>
      <w:r w:rsidRPr="000B74AC">
        <w:rPr>
          <w:rFonts w:ascii="Tahoma" w:eastAsiaTheme="minorEastAsia" w:hAnsi="Tahoma" w:cs="B Nazanin" w:hint="cs"/>
          <w:sz w:val="24"/>
          <w:szCs w:val="24"/>
          <w:rtl/>
        </w:rPr>
        <w:t>بلکه حاکمان</w:t>
      </w:r>
      <w:r w:rsidRPr="000B74AC">
        <w:rPr>
          <w:rFonts w:ascii="Tahoma" w:eastAsiaTheme="minorEastAsia" w:hAnsi="Tahoma" w:cs="B Nazanin"/>
          <w:sz w:val="24"/>
          <w:szCs w:val="24"/>
          <w:rtl/>
        </w:rPr>
        <w:t xml:space="preserve"> و گردانندگان جوامع و کشورها نیز آن را مهم و مطلوب دانسته و با روش‌های متفاوت سعی دارند که آن را در جامعه ایجاد کنند</w:t>
      </w:r>
      <w:r w:rsidRPr="000B74AC">
        <w:rPr>
          <w:rFonts w:ascii="Tahoma" w:eastAsiaTheme="minorEastAsia" w:hAnsi="Tahoma" w:cs="B Nazanin" w:hint="cs"/>
          <w:sz w:val="24"/>
          <w:szCs w:val="24"/>
          <w:rtl/>
        </w:rPr>
        <w:t>.به عنوان مثال چند نمونه از آن روشها را می توان اشاره کرد:</w:t>
      </w:r>
    </w:p>
    <w:p w:rsidR="00254F46" w:rsidRPr="000B74AC" w:rsidRDefault="00254F46" w:rsidP="000B74AC">
      <w:pPr>
        <w:keepNext/>
        <w:keepLines/>
        <w:spacing w:before="40" w:after="0" w:line="276" w:lineRule="auto"/>
        <w:jc w:val="both"/>
        <w:outlineLvl w:val="1"/>
        <w:rPr>
          <w:rFonts w:asciiTheme="majorHAnsi" w:eastAsiaTheme="majorEastAsia" w:hAnsiTheme="majorHAnsi" w:cs="B Nazanin"/>
          <w:sz w:val="24"/>
          <w:szCs w:val="24"/>
        </w:rPr>
      </w:pPr>
      <w:r w:rsidRPr="000B74AC">
        <w:rPr>
          <w:rFonts w:asciiTheme="majorHAnsi" w:eastAsiaTheme="majorEastAsia" w:hAnsiTheme="majorHAnsi" w:cs="B Nazanin" w:hint="cs"/>
          <w:sz w:val="24"/>
          <w:szCs w:val="24"/>
          <w:rtl/>
        </w:rPr>
        <w:t>1)اجبار</w:t>
      </w:r>
      <w:r w:rsidRPr="000B74AC">
        <w:rPr>
          <w:rFonts w:asciiTheme="majorHAnsi" w:eastAsiaTheme="majorEastAsia" w:hAnsiTheme="majorHAnsi" w:cs="B Nazanin"/>
          <w:sz w:val="24"/>
          <w:szCs w:val="24"/>
        </w:rPr>
        <w:t xml:space="preserve"> </w:t>
      </w:r>
    </w:p>
    <w:p w:rsidR="00254F46" w:rsidRPr="000B74AC" w:rsidRDefault="00254F46" w:rsidP="000B74AC">
      <w:pPr>
        <w:spacing w:after="0" w:line="240" w:lineRule="auto"/>
        <w:jc w:val="both"/>
        <w:rPr>
          <w:rFonts w:ascii="Tahoma" w:eastAsiaTheme="minorEastAsia" w:hAnsi="Tahoma" w:cs="B Nazanin"/>
          <w:sz w:val="24"/>
          <w:szCs w:val="24"/>
        </w:rPr>
      </w:pPr>
      <w:r w:rsidRPr="000B74AC">
        <w:rPr>
          <w:rFonts w:ascii="Tahoma" w:eastAsiaTheme="minorEastAsia" w:hAnsi="Tahoma" w:cs="B Nazanin"/>
          <w:sz w:val="24"/>
          <w:szCs w:val="24"/>
          <w:rtl/>
        </w:rPr>
        <w:t>معمول‌ترین وسیله جلوگیری از تجزیه (از هم گسیختگی) اعمال زور و فشار است. این روش عموماً چندان نتیجه‌بخش نیست و همبستگی ایجاد شده از این طریق، چندان پایدار نخواهد بود.</w:t>
      </w:r>
    </w:p>
    <w:p w:rsidR="00254F46" w:rsidRPr="000B74AC" w:rsidRDefault="00254F46" w:rsidP="000B74AC">
      <w:pPr>
        <w:keepNext/>
        <w:keepLines/>
        <w:spacing w:before="40" w:after="0" w:line="276" w:lineRule="auto"/>
        <w:jc w:val="both"/>
        <w:outlineLvl w:val="1"/>
        <w:rPr>
          <w:rFonts w:asciiTheme="majorHAnsi" w:eastAsiaTheme="majorEastAsia" w:hAnsiTheme="majorHAnsi" w:cs="B Nazanin"/>
          <w:sz w:val="24"/>
          <w:szCs w:val="24"/>
          <w:rtl/>
        </w:rPr>
      </w:pPr>
      <w:r w:rsidRPr="000B74AC">
        <w:rPr>
          <w:rFonts w:asciiTheme="majorHAnsi" w:eastAsiaTheme="majorEastAsia" w:hAnsiTheme="majorHAnsi" w:cs="B Nazanin" w:hint="cs"/>
          <w:sz w:val="24"/>
          <w:szCs w:val="24"/>
          <w:rtl/>
        </w:rPr>
        <w:t>2) دشمن مشترک</w:t>
      </w:r>
    </w:p>
    <w:p w:rsidR="00254F46" w:rsidRPr="000B74AC" w:rsidRDefault="00254F46" w:rsidP="000B74AC">
      <w:pPr>
        <w:spacing w:after="0" w:line="240" w:lineRule="auto"/>
        <w:jc w:val="both"/>
        <w:rPr>
          <w:rFonts w:ascii="Tahoma" w:eastAsiaTheme="minorEastAsia" w:hAnsi="Tahoma" w:cs="B Nazanin"/>
          <w:sz w:val="24"/>
          <w:szCs w:val="24"/>
        </w:rPr>
      </w:pPr>
      <w:r w:rsidRPr="000B74AC">
        <w:rPr>
          <w:rFonts w:ascii="Tahoma" w:eastAsiaTheme="minorEastAsia" w:hAnsi="Tahoma" w:cs="B Nazanin"/>
          <w:sz w:val="24"/>
          <w:szCs w:val="24"/>
          <w:rtl/>
        </w:rPr>
        <w:t>کم اتفاق نمی‌افتد که برای جلوگیری از تفرقه و به وجود آوردن وحدت و همبستگی، در پی یافتن دشمن مشترک برمی‌آیند.</w:t>
      </w:r>
    </w:p>
    <w:p w:rsidR="00254F46" w:rsidRPr="000B74AC" w:rsidRDefault="00254F46" w:rsidP="000B74AC">
      <w:pPr>
        <w:keepNext/>
        <w:keepLines/>
        <w:spacing w:before="40" w:after="0" w:line="276" w:lineRule="auto"/>
        <w:jc w:val="both"/>
        <w:outlineLvl w:val="1"/>
        <w:rPr>
          <w:rFonts w:asciiTheme="majorHAnsi" w:eastAsiaTheme="majorEastAsia" w:hAnsiTheme="majorHAnsi" w:cs="B Nazanin"/>
          <w:sz w:val="24"/>
          <w:szCs w:val="24"/>
          <w:rtl/>
        </w:rPr>
      </w:pPr>
      <w:r w:rsidRPr="000B74AC">
        <w:rPr>
          <w:rFonts w:asciiTheme="majorHAnsi" w:eastAsiaTheme="majorEastAsia" w:hAnsiTheme="majorHAnsi" w:cs="B Nazanin" w:hint="cs"/>
          <w:sz w:val="24"/>
          <w:szCs w:val="24"/>
          <w:rtl/>
        </w:rPr>
        <w:t>3) ملی گرایی</w:t>
      </w:r>
    </w:p>
    <w:p w:rsidR="00254F46" w:rsidRPr="000B74AC" w:rsidRDefault="00254F46" w:rsidP="000B74AC">
      <w:pPr>
        <w:spacing w:after="0" w:line="240" w:lineRule="auto"/>
        <w:jc w:val="both"/>
        <w:rPr>
          <w:rFonts w:ascii="Tahoma" w:eastAsiaTheme="minorEastAsia" w:hAnsi="Tahoma" w:cs="B Nazanin"/>
          <w:sz w:val="24"/>
          <w:szCs w:val="24"/>
        </w:rPr>
      </w:pPr>
      <w:r w:rsidRPr="000B74AC">
        <w:rPr>
          <w:rFonts w:ascii="Tahoma" w:eastAsiaTheme="minorEastAsia" w:hAnsi="Tahoma" w:cs="B Nazanin"/>
          <w:sz w:val="24"/>
          <w:szCs w:val="24"/>
          <w:rtl/>
        </w:rPr>
        <w:t>از طریق پرورش حس ملیت، به وسیله مسابقه‌های ورزشی (به خصوص ورزش‌های جمعی و گروهی مثل فوتبال)متمرکز، در مذهب می‌تواند در حد بالایی به وحدت و انسجام گروهی کمک کند.</w:t>
      </w:r>
    </w:p>
    <w:p w:rsidR="00254F46" w:rsidRPr="000B74AC" w:rsidRDefault="00254F46" w:rsidP="000B74AC">
      <w:pPr>
        <w:keepNext/>
        <w:keepLines/>
        <w:spacing w:before="40" w:after="0" w:line="276" w:lineRule="auto"/>
        <w:jc w:val="both"/>
        <w:outlineLvl w:val="1"/>
        <w:rPr>
          <w:rFonts w:asciiTheme="majorHAnsi" w:eastAsiaTheme="majorEastAsia" w:hAnsiTheme="majorHAnsi" w:cs="B Nazanin"/>
          <w:sz w:val="24"/>
          <w:szCs w:val="24"/>
          <w:rtl/>
        </w:rPr>
      </w:pPr>
      <w:r w:rsidRPr="000B74AC">
        <w:rPr>
          <w:rFonts w:asciiTheme="majorHAnsi" w:eastAsiaTheme="majorEastAsia" w:hAnsiTheme="majorHAnsi" w:cs="B Nazanin" w:hint="cs"/>
          <w:sz w:val="24"/>
          <w:szCs w:val="24"/>
          <w:rtl/>
        </w:rPr>
        <w:t xml:space="preserve">4)آگاهی بخشی </w:t>
      </w:r>
    </w:p>
    <w:p w:rsidR="00254F46" w:rsidRPr="000B74AC" w:rsidRDefault="00254F46" w:rsidP="000B74AC">
      <w:pPr>
        <w:spacing w:after="0" w:line="240" w:lineRule="auto"/>
        <w:jc w:val="both"/>
        <w:rPr>
          <w:rFonts w:ascii="Tahoma" w:eastAsiaTheme="minorEastAsia" w:hAnsi="Tahoma" w:cs="B Nazanin"/>
          <w:sz w:val="24"/>
          <w:szCs w:val="24"/>
        </w:rPr>
      </w:pPr>
      <w:r w:rsidRPr="000B74AC">
        <w:rPr>
          <w:rFonts w:ascii="Tahoma" w:eastAsiaTheme="minorEastAsia" w:hAnsi="Tahoma" w:cs="B Nazanin"/>
          <w:sz w:val="24"/>
          <w:szCs w:val="24"/>
          <w:rtl/>
        </w:rPr>
        <w:t>مؤثرترین و انسانی‌ترین وسیله ایجاد همبستگی، بالا بردن سطح آگاهی مردم، در جهت شناساندن ارزش‌های واقعی.</w:t>
      </w:r>
      <w:r w:rsidRPr="000B74AC">
        <w:rPr>
          <w:rFonts w:ascii="Tahoma" w:eastAsiaTheme="minorEastAsia" w:hAnsi="Tahoma" w:cs="B Nazanin"/>
          <w:sz w:val="24"/>
          <w:szCs w:val="24"/>
          <w:vertAlign w:val="superscript"/>
          <w:rtl/>
        </w:rPr>
        <w:footnoteReference w:id="15"/>
      </w:r>
    </w:p>
    <w:p w:rsidR="00254F46" w:rsidRPr="000B74AC" w:rsidRDefault="00254F46" w:rsidP="000B74AC">
      <w:pPr>
        <w:spacing w:after="0" w:line="240" w:lineRule="auto"/>
        <w:jc w:val="both"/>
        <w:rPr>
          <w:rFonts w:ascii="Tahoma" w:eastAsiaTheme="minorEastAsia" w:hAnsi="Tahoma" w:cs="B Nazanin"/>
          <w:sz w:val="24"/>
          <w:szCs w:val="24"/>
          <w:rtl/>
        </w:rPr>
      </w:pPr>
      <w:r w:rsidRPr="000B74AC">
        <w:rPr>
          <w:rFonts w:ascii="Tahoma" w:eastAsiaTheme="minorEastAsia" w:hAnsi="Tahoma" w:cs="B Nazanin"/>
          <w:sz w:val="24"/>
          <w:szCs w:val="24"/>
          <w:rtl/>
        </w:rPr>
        <w:t>اما در این که چه عاملی در پیدایش همبستگی اجتماعی نقش دارند، امیل دورکیم «تقسیم کار اجتماعی»، تالکوت پارسونزبر «تعادل ارزش‌ها و محیط»، زیمل و کوزربر «ستیز و رقابت» تأکید دارند، در میان متفکران اسلامی نیز، فارابی بر «محبّت» تأکید داشته و می‌نویسد: «عامل موجده همبستگی، محبّت و عامل ثبات و پایداری آن عدالت است.</w:t>
      </w:r>
    </w:p>
    <w:p w:rsidR="00254F46" w:rsidRPr="000B74AC" w:rsidRDefault="00254F46" w:rsidP="000B74AC">
      <w:pPr>
        <w:spacing w:after="0" w:line="240" w:lineRule="auto"/>
        <w:jc w:val="both"/>
        <w:rPr>
          <w:rFonts w:ascii="Tahoma" w:eastAsiaTheme="minorEastAsia" w:hAnsi="Tahoma" w:cs="B Nazanin"/>
          <w:sz w:val="24"/>
          <w:szCs w:val="24"/>
          <w:rtl/>
        </w:rPr>
      </w:pPr>
      <w:r w:rsidRPr="000B74AC">
        <w:rPr>
          <w:rFonts w:ascii="Tahoma" w:eastAsiaTheme="minorEastAsia" w:hAnsi="Tahoma" w:cs="B Nazanin"/>
          <w:sz w:val="24"/>
          <w:szCs w:val="24"/>
          <w:rtl/>
        </w:rPr>
        <w:t>محبّت نیز گاهی به طبع است همانند محبّت والدین به فرزند و گاهی به اراده است که محبّت ارادی از اموری چون اشتراک در فضیلت، ناشی می‌گردد. وی معتقد است که: «در مدینه فاضله محبّت در درجه اول با اشتراک در فضیلت حاصل می‌شود و اشتراک در فضیلت نتیجه عقاید و اعمال مشترک است. اما عقاید مشترک که سزاوار است اهل مدینه در آن اشتراک داشته باشند عبارتند از: الف ـ اشتراک در مبدأ؛ ب ـ اشتراک در منتهی؛ ج ـ اشتراک در بین مبدأ و منتهی.</w:t>
      </w:r>
    </w:p>
    <w:p w:rsidR="00254F46" w:rsidRPr="000B74AC" w:rsidRDefault="00254F46" w:rsidP="000B74AC">
      <w:pPr>
        <w:spacing w:after="0" w:line="240" w:lineRule="auto"/>
        <w:jc w:val="both"/>
        <w:rPr>
          <w:rFonts w:ascii="Tahoma" w:eastAsiaTheme="minorEastAsia" w:hAnsi="Tahoma" w:cs="B Nazanin"/>
          <w:sz w:val="24"/>
          <w:szCs w:val="24"/>
          <w:rtl/>
        </w:rPr>
      </w:pPr>
      <w:r w:rsidRPr="000B74AC">
        <w:rPr>
          <w:rFonts w:ascii="Tahoma" w:eastAsiaTheme="minorEastAsia" w:hAnsi="Tahoma" w:cs="B Nazanin"/>
          <w:sz w:val="24"/>
          <w:szCs w:val="24"/>
          <w:rtl/>
        </w:rPr>
        <w:lastRenderedPageBreak/>
        <w:t>اشتراک عقیده در مبدأ، اشتراک در امر باری تعالی است و اشتراک عقیده در منتهی، اتفاق در ارتباط با سعادت است و اشتراک عقیده در بین مبدأ و منتهی، اشتراک عقیده در مورد افعالی است که به واسطه</w:t>
      </w:r>
      <w:r w:rsidRPr="000B74AC">
        <w:rPr>
          <w:rFonts w:ascii="Sakkal Majalla" w:eastAsiaTheme="minorEastAsia" w:hAnsi="Sakkal Majalla" w:cs="Sakkal Majalla" w:hint="cs"/>
          <w:sz w:val="24"/>
          <w:szCs w:val="24"/>
          <w:rtl/>
        </w:rPr>
        <w:t>ٔ</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آن‌ها</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سعادت</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تحصیل</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می‌شود</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چنانچه</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اهل</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مدینه</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فاضله</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در</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این</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اندیشه‌ها</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اتفاق‌نظر</w:t>
      </w:r>
      <w:r w:rsidRPr="000B74AC">
        <w:rPr>
          <w:rFonts w:ascii="Tahoma" w:eastAsiaTheme="minorEastAsia" w:hAnsi="Tahoma" w:cs="B Nazanin"/>
          <w:sz w:val="24"/>
          <w:szCs w:val="24"/>
          <w:rtl/>
        </w:rPr>
        <w:t xml:space="preserve"> داشته باشند و این اتفاق‌نظر با افعالی که به واسطه آن‌ها سعادت تحصیل می‌شود تکمیل گردد، ضرورتاً محبّت را در پی خواهد داشت.»</w:t>
      </w:r>
      <w:r w:rsidRPr="000B74AC">
        <w:rPr>
          <w:rFonts w:ascii="Tahoma" w:eastAsiaTheme="minorEastAsia" w:hAnsi="Tahoma" w:cs="B Nazanin"/>
          <w:sz w:val="24"/>
          <w:szCs w:val="24"/>
          <w:vertAlign w:val="superscript"/>
          <w:rtl/>
        </w:rPr>
        <w:footnoteReference w:id="16"/>
      </w:r>
      <w:r w:rsidRPr="000B74AC">
        <w:rPr>
          <w:rFonts w:ascii="Tahoma" w:eastAsiaTheme="minorEastAsia" w:hAnsi="Tahoma" w:cs="B Nazanin"/>
          <w:sz w:val="24"/>
          <w:szCs w:val="24"/>
          <w:rtl/>
        </w:rPr>
        <w:t xml:space="preserve"> </w:t>
      </w:r>
    </w:p>
    <w:p w:rsidR="00254F46" w:rsidRPr="000B74AC" w:rsidRDefault="00254F46" w:rsidP="000B74AC">
      <w:pPr>
        <w:spacing w:after="0" w:line="240" w:lineRule="auto"/>
        <w:jc w:val="both"/>
        <w:rPr>
          <w:rFonts w:ascii="Tahoma" w:eastAsiaTheme="minorEastAsia" w:hAnsi="Tahoma" w:cs="B Nazanin"/>
          <w:sz w:val="24"/>
          <w:szCs w:val="24"/>
          <w:rtl/>
        </w:rPr>
      </w:pPr>
      <w:r w:rsidRPr="000B74AC">
        <w:rPr>
          <w:rFonts w:ascii="Tahoma" w:eastAsiaTheme="minorEastAsia" w:hAnsi="Tahoma" w:cs="B Nazanin"/>
          <w:sz w:val="24"/>
          <w:szCs w:val="24"/>
          <w:rtl/>
        </w:rPr>
        <w:t>خواجه نصیر الدین طوسی نیز همانند فارابی محبّت را عامل همبستگی دانسته و می‌گوید: «محبت به وجود آورنده</w:t>
      </w:r>
      <w:r w:rsidRPr="000B74AC">
        <w:rPr>
          <w:rFonts w:ascii="Sakkal Majalla" w:eastAsiaTheme="minorEastAsia" w:hAnsi="Sakkal Majalla" w:cs="Sakkal Majalla" w:hint="cs"/>
          <w:sz w:val="24"/>
          <w:szCs w:val="24"/>
          <w:rtl/>
        </w:rPr>
        <w:t>ٔ</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اجتماعی</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طبیعی</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بوده</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و</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برخوردا</w:t>
      </w:r>
      <w:r w:rsidRPr="000B74AC">
        <w:rPr>
          <w:rFonts w:ascii="Tahoma" w:eastAsiaTheme="minorEastAsia" w:hAnsi="Tahoma" w:cs="B Nazanin"/>
          <w:sz w:val="24"/>
          <w:szCs w:val="24"/>
          <w:rtl/>
        </w:rPr>
        <w:t>ری از وابستگی‌های عاطفی است که اصلی‌ترین عنصر از شاخصه‌های مهم در ایجاد همبستگی اجتماعی می‌باشد».</w:t>
      </w:r>
      <w:r w:rsidRPr="000B74AC">
        <w:rPr>
          <w:rFonts w:ascii="Tahoma" w:eastAsiaTheme="minorEastAsia" w:hAnsi="Tahoma" w:cs="B Nazanin"/>
          <w:sz w:val="24"/>
          <w:szCs w:val="24"/>
          <w:vertAlign w:val="superscript"/>
          <w:rtl/>
        </w:rPr>
        <w:footnoteReference w:id="17"/>
      </w:r>
    </w:p>
    <w:p w:rsidR="00254F46" w:rsidRPr="000B74AC" w:rsidRDefault="00254F46" w:rsidP="000B74AC">
      <w:pPr>
        <w:spacing w:after="0" w:line="240" w:lineRule="auto"/>
        <w:jc w:val="both"/>
        <w:rPr>
          <w:rFonts w:ascii="Tahoma" w:eastAsiaTheme="minorEastAsia" w:hAnsi="Tahoma" w:cs="B Nazanin"/>
          <w:sz w:val="24"/>
          <w:szCs w:val="24"/>
          <w:rtl/>
        </w:rPr>
      </w:pPr>
      <w:r w:rsidRPr="000B74AC">
        <w:rPr>
          <w:rFonts w:ascii="Tahoma" w:eastAsiaTheme="minorEastAsia" w:hAnsi="Tahoma" w:cs="B Nazanin"/>
          <w:sz w:val="24"/>
          <w:szCs w:val="24"/>
          <w:rtl/>
        </w:rPr>
        <w:t>استاد مصباح، بر «عواطف و احساسات» تأکید داشته و بر این باور است که: در عواطف در جامعه اسلامی محصول روابط متقابل اعضای جامعه در پرتو ایمان و اعتقاد به خدا و عمل به دستورات و قوانین دینی است.»</w:t>
      </w:r>
      <w:r w:rsidRPr="000B74AC">
        <w:rPr>
          <w:rFonts w:ascii="Tahoma" w:eastAsiaTheme="minorEastAsia" w:hAnsi="Tahoma" w:cs="B Nazanin"/>
          <w:sz w:val="24"/>
          <w:szCs w:val="24"/>
          <w:vertAlign w:val="superscript"/>
          <w:rtl/>
        </w:rPr>
        <w:footnoteReference w:id="18"/>
      </w:r>
    </w:p>
    <w:p w:rsidR="00254F46" w:rsidRPr="000B74AC" w:rsidRDefault="00254F46" w:rsidP="000B74AC">
      <w:pPr>
        <w:spacing w:after="0" w:line="240" w:lineRule="auto"/>
        <w:jc w:val="both"/>
        <w:rPr>
          <w:rFonts w:ascii="Tahoma" w:eastAsiaTheme="minorEastAsia" w:hAnsi="Tahoma" w:cs="B Nazanin"/>
          <w:sz w:val="24"/>
          <w:szCs w:val="24"/>
          <w:rtl/>
        </w:rPr>
      </w:pPr>
      <w:r w:rsidRPr="000B74AC">
        <w:rPr>
          <w:rFonts w:ascii="Tahoma" w:eastAsiaTheme="minorEastAsia" w:hAnsi="Tahoma" w:cs="B Nazanin"/>
          <w:sz w:val="24"/>
          <w:szCs w:val="24"/>
          <w:rtl/>
        </w:rPr>
        <w:t>و این همه، بدان جهت است که انسجام اجتماعی و همبستگی گروهی امری ضروری است و بدون آن جامعه مطلوب، که بتواند ره سعادت و کمال را هموار کند، پدید نخواهد آمد، اگرچه افراد در کنار هم قرار گرفته و به اهداف مالی و حیوانی خود برسند، البته نه همه افراد بلکه آنانی که ساز و کار اجتماعی بیشتری دارند.</w:t>
      </w:r>
    </w:p>
    <w:p w:rsidR="00254F46" w:rsidRPr="000B74AC" w:rsidRDefault="00254F46" w:rsidP="000B74AC">
      <w:pPr>
        <w:keepNext/>
        <w:keepLines/>
        <w:spacing w:before="480" w:after="0" w:line="276" w:lineRule="auto"/>
        <w:jc w:val="both"/>
        <w:outlineLvl w:val="0"/>
        <w:rPr>
          <w:rFonts w:asciiTheme="majorHAnsi" w:eastAsiaTheme="majorEastAsia" w:hAnsiTheme="majorHAnsi" w:cs="B Nazanin"/>
          <w:b/>
          <w:bCs/>
          <w:sz w:val="24"/>
          <w:szCs w:val="24"/>
          <w:rtl/>
        </w:rPr>
      </w:pPr>
      <w:r w:rsidRPr="000B74AC">
        <w:rPr>
          <w:rFonts w:asciiTheme="majorHAnsi" w:eastAsiaTheme="majorEastAsia" w:hAnsiTheme="majorHAnsi" w:cs="B Nazanin"/>
          <w:b/>
          <w:bCs/>
          <w:sz w:val="24"/>
          <w:szCs w:val="24"/>
          <w:rtl/>
        </w:rPr>
        <w:t xml:space="preserve"> </w:t>
      </w:r>
      <w:r w:rsidRPr="000B74AC">
        <w:rPr>
          <w:rFonts w:asciiTheme="majorHAnsi" w:eastAsiaTheme="majorEastAsia" w:hAnsiTheme="majorHAnsi" w:cs="B Nazanin" w:hint="cs"/>
          <w:b/>
          <w:bCs/>
          <w:sz w:val="24"/>
          <w:szCs w:val="24"/>
          <w:rtl/>
        </w:rPr>
        <w:t>نقش شهید کربلا در همبستگی اجتماعی</w:t>
      </w:r>
    </w:p>
    <w:p w:rsidR="00254F46" w:rsidRPr="000B74AC" w:rsidRDefault="00254F46" w:rsidP="000B74AC">
      <w:pPr>
        <w:spacing w:after="0" w:line="240" w:lineRule="auto"/>
        <w:jc w:val="both"/>
        <w:rPr>
          <w:rFonts w:ascii="Tahoma" w:eastAsiaTheme="minorEastAsia" w:hAnsi="Tahoma" w:cs="B Nazanin"/>
          <w:sz w:val="24"/>
          <w:szCs w:val="24"/>
          <w:rtl/>
        </w:rPr>
      </w:pPr>
      <w:r w:rsidRPr="000B74AC">
        <w:rPr>
          <w:rFonts w:ascii="Tahoma" w:eastAsiaTheme="minorEastAsia" w:hAnsi="Tahoma" w:cs="B Nazanin" w:hint="cs"/>
          <w:sz w:val="24"/>
          <w:szCs w:val="24"/>
          <w:rtl/>
        </w:rPr>
        <w:t xml:space="preserve">پس از روشن شدن اهمیت همبستگی و انسجام اجتماعی،در این بخش از مقاله یک نمونه عینی از شهادتهایی  که به زیبایی توانست در جامعه شیعی تاثیر عمیقی در انسجام و همبستگی آنها داشته باشد را مورد توجه قرار دهیم؛بی تردید </w:t>
      </w:r>
      <w:r w:rsidRPr="000B74AC">
        <w:rPr>
          <w:rFonts w:ascii="Tahoma" w:eastAsiaTheme="minorEastAsia" w:hAnsi="Tahoma" w:cs="B Nazanin"/>
          <w:sz w:val="24"/>
          <w:szCs w:val="24"/>
          <w:rtl/>
        </w:rPr>
        <w:t xml:space="preserve">در طول تاریخ </w:t>
      </w:r>
      <w:r w:rsidRPr="000B74AC">
        <w:rPr>
          <w:rFonts w:ascii="Tahoma" w:eastAsiaTheme="minorEastAsia" w:hAnsi="Tahoma" w:cs="B Nazanin" w:hint="cs"/>
          <w:sz w:val="24"/>
          <w:szCs w:val="24"/>
          <w:rtl/>
        </w:rPr>
        <w:t xml:space="preserve">زندگی </w:t>
      </w:r>
      <w:r w:rsidRPr="000B74AC">
        <w:rPr>
          <w:rFonts w:ascii="Tahoma" w:eastAsiaTheme="minorEastAsia" w:hAnsi="Tahoma" w:cs="B Nazanin"/>
          <w:sz w:val="24"/>
          <w:szCs w:val="24"/>
          <w:rtl/>
        </w:rPr>
        <w:t>شیع</w:t>
      </w:r>
      <w:r w:rsidRPr="000B74AC">
        <w:rPr>
          <w:rFonts w:ascii="Tahoma" w:eastAsiaTheme="minorEastAsia" w:hAnsi="Tahoma" w:cs="B Nazanin" w:hint="cs"/>
          <w:sz w:val="24"/>
          <w:szCs w:val="24"/>
          <w:rtl/>
        </w:rPr>
        <w:t>یان</w:t>
      </w:r>
      <w:r w:rsidRPr="000B74AC">
        <w:rPr>
          <w:rFonts w:ascii="Tahoma" w:eastAsiaTheme="minorEastAsia" w:hAnsi="Tahoma" w:cs="B Nazanin"/>
          <w:sz w:val="24"/>
          <w:szCs w:val="24"/>
          <w:rtl/>
        </w:rPr>
        <w:t>، شاهد اجتماعی شیعی بود</w:t>
      </w:r>
      <w:r w:rsidRPr="000B74AC">
        <w:rPr>
          <w:rFonts w:ascii="Tahoma" w:eastAsiaTheme="minorEastAsia" w:hAnsi="Tahoma" w:cs="B Nazanin" w:hint="cs"/>
          <w:sz w:val="24"/>
          <w:szCs w:val="24"/>
          <w:rtl/>
        </w:rPr>
        <w:t>ه</w:t>
      </w:r>
      <w:r w:rsidRPr="000B74AC">
        <w:rPr>
          <w:rFonts w:ascii="Tahoma" w:eastAsiaTheme="minorEastAsia" w:hAnsi="Tahoma" w:cs="B Nazanin"/>
          <w:sz w:val="24"/>
          <w:szCs w:val="24"/>
          <w:rtl/>
        </w:rPr>
        <w:t xml:space="preserve"> و هستیم که دارای وحدت و انسجام فکری و عملی بی‌نظیر بوده و هستند،</w:t>
      </w:r>
      <w:r w:rsidRPr="000B74AC">
        <w:rPr>
          <w:rFonts w:ascii="Tahoma" w:eastAsiaTheme="minorEastAsia" w:hAnsi="Tahoma" w:cs="B Nazanin" w:hint="cs"/>
          <w:sz w:val="24"/>
          <w:szCs w:val="24"/>
          <w:rtl/>
        </w:rPr>
        <w:t xml:space="preserve">شکی نیست که </w:t>
      </w:r>
      <w:r w:rsidRPr="000B74AC">
        <w:rPr>
          <w:rFonts w:ascii="Tahoma" w:eastAsiaTheme="minorEastAsia" w:hAnsi="Tahoma" w:cs="B Nazanin"/>
          <w:sz w:val="24"/>
          <w:szCs w:val="24"/>
          <w:rtl/>
        </w:rPr>
        <w:t xml:space="preserve">این </w:t>
      </w:r>
      <w:r w:rsidRPr="000B74AC">
        <w:rPr>
          <w:rFonts w:ascii="Tahoma" w:eastAsiaTheme="minorEastAsia" w:hAnsi="Tahoma" w:cs="B Nazanin" w:hint="cs"/>
          <w:sz w:val="24"/>
          <w:szCs w:val="24"/>
          <w:rtl/>
        </w:rPr>
        <w:t xml:space="preserve">حقیقت </w:t>
      </w:r>
      <w:r w:rsidRPr="000B74AC">
        <w:rPr>
          <w:rFonts w:ascii="Tahoma" w:eastAsiaTheme="minorEastAsia" w:hAnsi="Tahoma" w:cs="B Nazanin"/>
          <w:sz w:val="24"/>
          <w:szCs w:val="24"/>
          <w:rtl/>
        </w:rPr>
        <w:t>را باید مرهون قیام غرورانگیز عاشورا دانست، و این واقعیتی است که دانشمندان و مورخان نیز بدان اشاره نمودند.</w:t>
      </w:r>
      <w:r w:rsidRPr="000B74AC">
        <w:rPr>
          <w:rFonts w:ascii="Tahoma" w:eastAsiaTheme="minorEastAsia" w:hAnsi="Tahoma" w:cs="B Nazanin" w:hint="cs"/>
          <w:sz w:val="24"/>
          <w:szCs w:val="24"/>
          <w:rtl/>
        </w:rPr>
        <w:t>به عنوان نمونه؛</w:t>
      </w:r>
      <w:r w:rsidRPr="000B74AC">
        <w:rPr>
          <w:rFonts w:ascii="Tahoma" w:eastAsiaTheme="minorEastAsia" w:hAnsi="Tahoma" w:cs="B Nazanin"/>
          <w:sz w:val="24"/>
          <w:szCs w:val="24"/>
          <w:rtl/>
        </w:rPr>
        <w:t>خربوطلی در این باره می‌نویسد: «شهادت امام حسین</w:t>
      </w:r>
      <w:r w:rsidRPr="000B74AC">
        <w:rPr>
          <w:rFonts w:ascii="Tahoma" w:eastAsiaTheme="minorEastAsia" w:hAnsi="Tahoma" w:cs="B Nazanin"/>
          <w:sz w:val="24"/>
          <w:szCs w:val="24"/>
          <w:vertAlign w:val="superscript"/>
          <w:rtl/>
        </w:rPr>
        <w:t>(ع)</w:t>
      </w:r>
      <w:r w:rsidRPr="000B74AC">
        <w:rPr>
          <w:rFonts w:ascii="Tahoma" w:eastAsiaTheme="minorEastAsia" w:hAnsi="Tahoma" w:cs="B Nazanin"/>
          <w:sz w:val="24"/>
          <w:szCs w:val="24"/>
          <w:rtl/>
        </w:rPr>
        <w:t xml:space="preserve"> در کربلا، بزرگ‌ترین حادثه تاریخی بود که منجر به تشکّل و تبلور شیعه گردید و سبب شد که شیعه به عنوان یک سازمان قوی با مبادی و مکتبی سیاسی و دینی مستقل در صحنه اجتماع اسلام آن روز جلوه کند».</w:t>
      </w:r>
      <w:r w:rsidRPr="000B74AC">
        <w:rPr>
          <w:rFonts w:ascii="Tahoma" w:eastAsiaTheme="minorEastAsia" w:hAnsi="Tahoma" w:cs="B Nazanin"/>
          <w:sz w:val="24"/>
          <w:szCs w:val="24"/>
          <w:vertAlign w:val="superscript"/>
          <w:rtl/>
        </w:rPr>
        <w:footnoteReference w:id="19"/>
      </w:r>
      <w:r w:rsidRPr="000B74AC">
        <w:rPr>
          <w:rFonts w:ascii="Tahoma" w:eastAsiaTheme="minorEastAsia" w:hAnsi="Tahoma" w:cs="B Nazanin"/>
          <w:sz w:val="24"/>
          <w:szCs w:val="24"/>
          <w:rtl/>
        </w:rPr>
        <w:t xml:space="preserve"> «فیلیپ حتی» نیز می‌نویسد: فاجعه کربلا سبب جان گرفتن و بالندگی شیعه و افزایش هواداران آن مکتب گردید.»</w:t>
      </w:r>
      <w:r w:rsidRPr="000B74AC">
        <w:rPr>
          <w:rFonts w:ascii="Tahoma" w:eastAsiaTheme="minorEastAsia" w:hAnsi="Tahoma" w:cs="B Nazanin"/>
          <w:sz w:val="24"/>
          <w:szCs w:val="24"/>
          <w:vertAlign w:val="superscript"/>
          <w:rtl/>
        </w:rPr>
        <w:footnoteReference w:id="20"/>
      </w:r>
    </w:p>
    <w:p w:rsidR="00254F46" w:rsidRPr="000B74AC" w:rsidRDefault="00254F46" w:rsidP="000B74AC">
      <w:pPr>
        <w:keepNext/>
        <w:keepLines/>
        <w:spacing w:before="480" w:after="0" w:line="276" w:lineRule="auto"/>
        <w:jc w:val="both"/>
        <w:outlineLvl w:val="0"/>
        <w:rPr>
          <w:rFonts w:asciiTheme="majorHAnsi" w:eastAsiaTheme="majorEastAsia" w:hAnsiTheme="majorHAnsi" w:cs="B Nazanin"/>
          <w:b/>
          <w:bCs/>
          <w:sz w:val="24"/>
          <w:szCs w:val="24"/>
          <w:rtl/>
        </w:rPr>
      </w:pPr>
      <w:r w:rsidRPr="000B74AC">
        <w:rPr>
          <w:rFonts w:asciiTheme="majorHAnsi" w:eastAsiaTheme="majorEastAsia" w:hAnsiTheme="majorHAnsi" w:cs="B Nazanin" w:hint="cs"/>
          <w:b/>
          <w:bCs/>
          <w:sz w:val="24"/>
          <w:szCs w:val="24"/>
          <w:rtl/>
        </w:rPr>
        <w:t>مکانسیم تاثیرگذاری</w:t>
      </w:r>
    </w:p>
    <w:p w:rsidR="00254F46" w:rsidRPr="000B74AC" w:rsidRDefault="00254F46" w:rsidP="000B74AC">
      <w:pPr>
        <w:spacing w:after="0" w:line="240" w:lineRule="auto"/>
        <w:jc w:val="both"/>
        <w:rPr>
          <w:rFonts w:ascii="Tahoma" w:eastAsiaTheme="minorEastAsia" w:hAnsi="Tahoma" w:cs="B Nazanin"/>
          <w:sz w:val="24"/>
          <w:szCs w:val="24"/>
          <w:rtl/>
        </w:rPr>
      </w:pPr>
      <w:r w:rsidRPr="000B74AC">
        <w:rPr>
          <w:rFonts w:ascii="Tahoma" w:eastAsiaTheme="minorEastAsia" w:hAnsi="Tahoma" w:cs="B Nazanin"/>
          <w:sz w:val="24"/>
          <w:szCs w:val="24"/>
          <w:rtl/>
        </w:rPr>
        <w:t>اما اینکه واقعه نینوا و عاشورای حسینی، چگونه توانست انسجام اجتماعی به جامعه اسلامی هدیه دهد، می‌توان گفت که این نهضت از دو طریق توانسته است این پیامد مهم را به همراه داشته باشد:</w:t>
      </w:r>
    </w:p>
    <w:p w:rsidR="00254F46" w:rsidRPr="000B74AC" w:rsidRDefault="00254F46" w:rsidP="000B74AC">
      <w:pPr>
        <w:spacing w:after="0" w:line="240" w:lineRule="auto"/>
        <w:jc w:val="both"/>
        <w:rPr>
          <w:rFonts w:ascii="Tahoma" w:eastAsiaTheme="minorEastAsia" w:hAnsi="Tahoma" w:cs="B Nazanin"/>
          <w:sz w:val="24"/>
          <w:szCs w:val="24"/>
        </w:rPr>
      </w:pPr>
      <w:r w:rsidRPr="000B74AC">
        <w:rPr>
          <w:rFonts w:ascii="Tahoma" w:eastAsiaTheme="minorEastAsia" w:hAnsi="Tahoma" w:cs="B Nazanin" w:hint="cs"/>
          <w:sz w:val="24"/>
          <w:szCs w:val="24"/>
          <w:rtl/>
        </w:rPr>
        <w:t>الف)</w:t>
      </w:r>
      <w:r w:rsidRPr="000B74AC">
        <w:rPr>
          <w:rFonts w:ascii="Tahoma" w:eastAsiaTheme="minorEastAsia" w:hAnsi="Tahoma" w:cs="B Nazanin"/>
          <w:sz w:val="24"/>
          <w:szCs w:val="24"/>
          <w:rtl/>
        </w:rPr>
        <w:t>از طریق آگاهی بخشی و روشنگری، چه اینکه ماهیت این نهضت احیای دین محمدی و اسلام ناب بود و اسلام ناب نیز با ارزش‌های معنوی و آموزه‌های الهی خود افراد و انسان‌های کمال جو و سعادت طلب را در کنار هم قرار می‌دهد، زیرا ندای روح‌بخش اسلام این است «ان المؤمنون اخوة» برادری خود بالاترین و مستحکم‌ترین انسجام است.</w:t>
      </w:r>
    </w:p>
    <w:p w:rsidR="00254F46" w:rsidRPr="000B74AC" w:rsidRDefault="00254F46" w:rsidP="000B74AC">
      <w:pPr>
        <w:spacing w:after="0" w:line="240" w:lineRule="auto"/>
        <w:jc w:val="both"/>
        <w:rPr>
          <w:rFonts w:ascii="Tahoma" w:eastAsiaTheme="minorEastAsia" w:hAnsi="Tahoma" w:cs="B Nazanin"/>
          <w:sz w:val="24"/>
          <w:szCs w:val="24"/>
        </w:rPr>
      </w:pPr>
      <w:r w:rsidRPr="000B74AC">
        <w:rPr>
          <w:rFonts w:ascii="Tahoma" w:eastAsiaTheme="minorEastAsia" w:hAnsi="Tahoma" w:cs="B Nazanin" w:hint="cs"/>
          <w:sz w:val="24"/>
          <w:szCs w:val="24"/>
          <w:rtl/>
        </w:rPr>
        <w:lastRenderedPageBreak/>
        <w:t>ب)</w:t>
      </w:r>
      <w:r w:rsidRPr="000B74AC">
        <w:rPr>
          <w:rFonts w:ascii="Tahoma" w:eastAsiaTheme="minorEastAsia" w:hAnsi="Tahoma" w:cs="B Nazanin"/>
          <w:sz w:val="24"/>
          <w:szCs w:val="24"/>
          <w:rtl/>
        </w:rPr>
        <w:t>از طریق عزاداری و سوگواری؛ از آن روز که پاسداشت یاد و خاطره شهدای کربلا و عزاداری و سوگواری برای حسین بن علی</w:t>
      </w:r>
      <w:r w:rsidRPr="000B74AC">
        <w:rPr>
          <w:rFonts w:ascii="Tahoma" w:eastAsiaTheme="minorEastAsia" w:hAnsi="Tahoma" w:cs="B Nazanin"/>
          <w:sz w:val="24"/>
          <w:szCs w:val="24"/>
          <w:vertAlign w:val="superscript"/>
          <w:rtl/>
        </w:rPr>
        <w:t>(ع)</w:t>
      </w:r>
      <w:r w:rsidRPr="000B74AC">
        <w:rPr>
          <w:rFonts w:ascii="Tahoma" w:eastAsiaTheme="minorEastAsia" w:hAnsi="Tahoma" w:cs="B Nazanin"/>
          <w:sz w:val="24"/>
          <w:szCs w:val="24"/>
          <w:rtl/>
        </w:rPr>
        <w:t xml:space="preserve"> و یارانش، در بین شیعیان یک سنّت گردید و تحت هر وضعیتی از آن غافل نمی‌شدند حتی اگر به بهای از دست دادن جانشان می‌بود، این سنّت برکات و آثار فراوانی به همراه داشته که انسجام اجتماعی و همبستگی گروهی از جمله آن‌ها بوده است.</w:t>
      </w:r>
    </w:p>
    <w:p w:rsidR="00254F46" w:rsidRPr="000B74AC" w:rsidRDefault="00254F46" w:rsidP="000B74AC">
      <w:pPr>
        <w:spacing w:after="0" w:line="240" w:lineRule="auto"/>
        <w:jc w:val="both"/>
        <w:rPr>
          <w:rFonts w:ascii="Tahoma" w:eastAsiaTheme="minorEastAsia" w:hAnsi="Tahoma" w:cs="B Nazanin"/>
          <w:sz w:val="24"/>
          <w:szCs w:val="24"/>
        </w:rPr>
      </w:pPr>
      <w:r w:rsidRPr="000B74AC">
        <w:rPr>
          <w:rFonts w:ascii="Tahoma" w:eastAsiaTheme="minorEastAsia" w:hAnsi="Tahoma" w:cs="B Nazanin"/>
          <w:sz w:val="24"/>
          <w:szCs w:val="24"/>
          <w:rtl/>
        </w:rPr>
        <w:t>توضیح اینکه: فعالیت‌‌ها و کنش‌های کنشگران دارای دو نوع کارکرد است:کارکردهای آشکار؛ آن کارکردهایی هستند که برای شرکت‌کنندگان در فعالیت [کنشگران] شناخته شده و مورد انتظار است.کارکردهای پنهان؛ نتایج فعالیت‌هایی هستند که شرکت‌کنندگان در آن فعالیت از آن آگاه نیستند.</w:t>
      </w:r>
      <w:r w:rsidRPr="000B74AC">
        <w:rPr>
          <w:rFonts w:ascii="Tahoma" w:eastAsiaTheme="minorEastAsia" w:hAnsi="Tahoma" w:cs="B Nazanin"/>
          <w:sz w:val="24"/>
          <w:szCs w:val="24"/>
          <w:vertAlign w:val="superscript"/>
          <w:rtl/>
        </w:rPr>
        <w:footnoteReference w:id="21"/>
      </w:r>
    </w:p>
    <w:p w:rsidR="00254F46" w:rsidRPr="000B74AC" w:rsidRDefault="00254F46" w:rsidP="000B74AC">
      <w:pPr>
        <w:spacing w:after="0" w:line="240" w:lineRule="auto"/>
        <w:jc w:val="both"/>
        <w:rPr>
          <w:rFonts w:ascii="Tahoma" w:eastAsiaTheme="minorEastAsia" w:hAnsi="Tahoma" w:cs="B Nazanin"/>
          <w:sz w:val="24"/>
          <w:szCs w:val="24"/>
          <w:rtl/>
        </w:rPr>
      </w:pPr>
      <w:r w:rsidRPr="000B74AC">
        <w:rPr>
          <w:rFonts w:ascii="Tahoma" w:eastAsiaTheme="minorEastAsia" w:hAnsi="Tahoma" w:cs="B Nazanin"/>
          <w:sz w:val="24"/>
          <w:szCs w:val="24"/>
          <w:rtl/>
        </w:rPr>
        <w:t>سوگواری و عزاداری برای امام حسین</w:t>
      </w:r>
      <w:r w:rsidRPr="000B74AC">
        <w:rPr>
          <w:rFonts w:ascii="Tahoma" w:eastAsiaTheme="minorEastAsia" w:hAnsi="Tahoma" w:cs="B Nazanin"/>
          <w:sz w:val="24"/>
          <w:szCs w:val="24"/>
          <w:vertAlign w:val="superscript"/>
          <w:rtl/>
        </w:rPr>
        <w:t>(ع)</w:t>
      </w:r>
      <w:r w:rsidRPr="000B74AC">
        <w:rPr>
          <w:rFonts w:ascii="Tahoma" w:eastAsiaTheme="minorEastAsia" w:hAnsi="Tahoma" w:cs="B Nazanin"/>
          <w:sz w:val="24"/>
          <w:szCs w:val="24"/>
          <w:rtl/>
        </w:rPr>
        <w:t xml:space="preserve"> و شهدای کربلا، نیز دارای دو نوع کارکرد آشکار و پنهان است، کارکردهای آشکارش بسیار است که از جمله آن‌ها: زنده نگه داشتن یاد شهدا، احیای فرهنگ عاشورا، احیای فرهنگ ایثار و </w:t>
      </w:r>
      <w:r w:rsidRPr="000B74AC">
        <w:rPr>
          <w:rFonts w:ascii="Sakkal Majalla" w:eastAsiaTheme="minorEastAsia" w:hAnsi="Sakkal Majalla" w:cs="Sakkal Majalla" w:hint="cs"/>
          <w:sz w:val="24"/>
          <w:szCs w:val="24"/>
          <w:rtl/>
        </w:rPr>
        <w:t>…</w:t>
      </w:r>
      <w:r w:rsidRPr="000B74AC">
        <w:rPr>
          <w:rFonts w:ascii="Tahoma" w:eastAsiaTheme="minorEastAsia" w:hAnsi="Tahoma" w:cs="B Nazanin" w:hint="cs"/>
          <w:sz w:val="24"/>
          <w:szCs w:val="24"/>
          <w:rtl/>
        </w:rPr>
        <w:t>؛</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اما</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افزون</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بر</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کارکردهای</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مذکور</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که</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سوگواران</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از</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آن</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با</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خبر</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بوده</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و</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به</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قصد</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آن</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انجام</w:t>
      </w:r>
      <w:r w:rsidRPr="000B74AC">
        <w:rPr>
          <w:rFonts w:ascii="Tahoma" w:eastAsiaTheme="minorEastAsia" w:hAnsi="Tahoma" w:cs="B Nazanin"/>
          <w:sz w:val="24"/>
          <w:szCs w:val="24"/>
          <w:rtl/>
        </w:rPr>
        <w:t xml:space="preserve"> </w:t>
      </w:r>
      <w:r w:rsidRPr="000B74AC">
        <w:rPr>
          <w:rFonts w:ascii="Tahoma" w:eastAsiaTheme="minorEastAsia" w:hAnsi="Tahoma" w:cs="B Nazanin" w:hint="cs"/>
          <w:sz w:val="24"/>
          <w:szCs w:val="24"/>
          <w:rtl/>
        </w:rPr>
        <w:t>می‌دهند</w:t>
      </w:r>
      <w:r w:rsidRPr="000B74AC">
        <w:rPr>
          <w:rFonts w:ascii="Tahoma" w:eastAsiaTheme="minorEastAsia" w:hAnsi="Tahoma" w:cs="B Nazanin"/>
          <w:sz w:val="24"/>
          <w:szCs w:val="24"/>
          <w:rtl/>
        </w:rPr>
        <w:t xml:space="preserve"> کارکردهای پنهان نیز دارد که برجسته‌ترین آن‌ها، اخوّت و همبستگی گروهی و انسجام شیعیان است.</w:t>
      </w:r>
    </w:p>
    <w:p w:rsidR="00254F46" w:rsidRPr="000B74AC" w:rsidRDefault="00254F46" w:rsidP="000B74AC">
      <w:pPr>
        <w:spacing w:after="0" w:line="240" w:lineRule="auto"/>
        <w:jc w:val="both"/>
        <w:rPr>
          <w:rFonts w:ascii="Tahoma" w:eastAsiaTheme="minorEastAsia" w:hAnsi="Tahoma" w:cs="B Nazanin"/>
          <w:sz w:val="24"/>
          <w:szCs w:val="24"/>
          <w:rtl/>
        </w:rPr>
      </w:pPr>
      <w:r w:rsidRPr="000B74AC">
        <w:rPr>
          <w:rFonts w:ascii="Tahoma" w:eastAsiaTheme="minorEastAsia" w:hAnsi="Tahoma" w:cs="B Nazanin"/>
          <w:sz w:val="24"/>
          <w:szCs w:val="24"/>
          <w:rtl/>
        </w:rPr>
        <w:t>و این همبستگی خود منشأ حرکات دیگری گردیده است که انقلاب اسلامی ایران خود نمونه‌ای آشکار از این واقعیت است، چه اینکه اوج حرکات مردمی و جنبش اجتماعی از محرم سال 1356 بوده است، نه تنها شروع نهضت اسلامی ایران از عزاداری و عاشورا بوده است بقاء این نهضت نیز مبتنی بر این سنت است؛ چنان که امام خمینی</w:t>
      </w:r>
      <w:r w:rsidRPr="000B74AC">
        <w:rPr>
          <w:rFonts w:ascii="Tahoma" w:eastAsiaTheme="minorEastAsia" w:hAnsi="Tahoma" w:cs="B Nazanin"/>
          <w:sz w:val="24"/>
          <w:szCs w:val="24"/>
          <w:vertAlign w:val="superscript"/>
          <w:rtl/>
        </w:rPr>
        <w:t>قدس سره</w:t>
      </w:r>
      <w:r w:rsidRPr="000B74AC">
        <w:rPr>
          <w:rFonts w:ascii="Tahoma" w:eastAsiaTheme="minorEastAsia" w:hAnsi="Tahoma" w:cs="B Nazanin"/>
          <w:sz w:val="24"/>
          <w:szCs w:val="24"/>
          <w:rtl/>
        </w:rPr>
        <w:t xml:space="preserve"> به آن اشاره کرده و می‌فرماید: «باید بدانید که اگر بخواهید نهضت شما محفوظ بماند باید این سنت‌ها [عزاداری و سوگواری] را حفظ کنید.</w:t>
      </w:r>
      <w:r w:rsidRPr="000B74AC">
        <w:rPr>
          <w:rFonts w:ascii="Tahoma" w:eastAsiaTheme="minorEastAsia" w:hAnsi="Tahoma" w:cs="B Nazanin"/>
          <w:sz w:val="24"/>
          <w:szCs w:val="24"/>
          <w:vertAlign w:val="superscript"/>
          <w:rtl/>
        </w:rPr>
        <w:footnoteReference w:id="22"/>
      </w:r>
    </w:p>
    <w:p w:rsidR="00254F46" w:rsidRPr="000B74AC" w:rsidRDefault="00254F46" w:rsidP="000B74AC">
      <w:pPr>
        <w:spacing w:after="0" w:line="240" w:lineRule="auto"/>
        <w:jc w:val="both"/>
        <w:rPr>
          <w:rFonts w:ascii="Tahoma" w:eastAsiaTheme="minorEastAsia" w:hAnsi="Tahoma" w:cs="B Nazanin"/>
          <w:sz w:val="24"/>
          <w:szCs w:val="24"/>
        </w:rPr>
      </w:pPr>
      <w:r w:rsidRPr="000B74AC">
        <w:rPr>
          <w:rFonts w:ascii="Tahoma" w:eastAsiaTheme="minorEastAsia" w:hAnsi="Tahoma" w:cs="B Nazanin"/>
          <w:sz w:val="24"/>
          <w:szCs w:val="24"/>
          <w:rtl/>
        </w:rPr>
        <w:t>به این ترتیب، یکی از پیامدهای اجتماعی نهضت عاشورا، انسجام اجتماعی است که پس از شهادت امام حسین و یارانش در کربلا، به جامعه اسلامی و به خصوص شیعی هدیه داده شد، و این از نگاه محققان پنهان نمانده است. چنانچه نیکلسن در این باره می‌گوید: حادثه کربلا حتی مایه پشیمانی و تأسف امویان شد، زیرا این واقعه شیعیان را متحد کرد و برای انتقام حسین هم‌صدا شدند و صدای آنان در همه جا و مخصوصاً‌ عراق و بین ایرانیان انعکاس یافت».</w:t>
      </w:r>
      <w:r w:rsidRPr="000B74AC">
        <w:rPr>
          <w:rFonts w:ascii="Tahoma" w:eastAsiaTheme="minorEastAsia" w:hAnsi="Tahoma" w:cs="B Nazanin"/>
          <w:sz w:val="24"/>
          <w:szCs w:val="24"/>
          <w:vertAlign w:val="superscript"/>
          <w:rtl/>
        </w:rPr>
        <w:footnoteReference w:id="23"/>
      </w:r>
    </w:p>
    <w:p w:rsidR="00254F46" w:rsidRPr="000B74AC" w:rsidRDefault="00254F46" w:rsidP="000B74AC">
      <w:pPr>
        <w:keepNext/>
        <w:keepLines/>
        <w:spacing w:before="480" w:after="0" w:line="276" w:lineRule="auto"/>
        <w:jc w:val="both"/>
        <w:outlineLvl w:val="0"/>
        <w:rPr>
          <w:rFonts w:asciiTheme="majorHAnsi" w:eastAsiaTheme="majorEastAsia" w:hAnsiTheme="majorHAnsi" w:cs="B Nazanin"/>
          <w:b/>
          <w:bCs/>
          <w:sz w:val="24"/>
          <w:szCs w:val="24"/>
        </w:rPr>
      </w:pPr>
      <w:r w:rsidRPr="000B74AC">
        <w:rPr>
          <w:rFonts w:asciiTheme="majorHAnsi" w:eastAsiaTheme="majorEastAsia" w:hAnsiTheme="majorHAnsi" w:cs="B Nazanin" w:hint="cs"/>
          <w:b/>
          <w:bCs/>
          <w:sz w:val="24"/>
          <w:szCs w:val="24"/>
          <w:rtl/>
        </w:rPr>
        <w:t>نقش شهادت سردار سلیمانی در همبستگی اجتماعی</w:t>
      </w:r>
    </w:p>
    <w:p w:rsidR="00254F46" w:rsidRPr="000B74AC" w:rsidRDefault="00254F46" w:rsidP="000B74AC">
      <w:pPr>
        <w:jc w:val="both"/>
        <w:rPr>
          <w:rFonts w:cs="B Nazanin"/>
          <w:sz w:val="24"/>
          <w:szCs w:val="24"/>
          <w:rtl/>
        </w:rPr>
      </w:pPr>
      <w:r w:rsidRPr="000B74AC">
        <w:rPr>
          <w:rFonts w:cs="B Nazanin" w:hint="cs"/>
          <w:sz w:val="24"/>
          <w:szCs w:val="24"/>
          <w:rtl/>
        </w:rPr>
        <w:t>جامعه مسلمان ایران،اگرچه پیش از انقلاب با برخورداری از ارزشهای اسلامی نسبت به جوامع دیگر از همبستگی بیشتری برخوردار بوده است،اما این انسجام پس از پیروزی انقلاب اسلامی به رهبری امام خمینی ره،به برکت اجرای ارزشهای دینی بسیار پررنگ تر و با استحکام بیشتری رخ نمایانده تا جایی که ملت ایران به پشتوانه این همبستگی انسجام الهی به خوبی توانستند در برابرهجمه سنگین دشمنان به ویژه جنگ هشت ساله مقاومت نموده و سرانجام شیرینی ظفر را بچشند؛اما پس از اتمام جنگ و به نوعی هم کم رنگ تر شدن ارزشها به خصوص در دو دهه اخیر،با پدیده اجتماعی متعددی مواجه شده است که گاه تا مرز از همگسختگی اجتماعی پیش رفته و موجب تشتت در میان افراد و حتی نیروهای انقلاب شده بود؛اما هر بار با بروز و ظهور یکی از ارزشهای الهی در حیات جمعی وحدت و همبستگی پررنگ تر شده و جامعه اسلامی را همبسته تر نموده است؛دفاع از ارزشهای دینی و حفظ و احیاء شعائر دینی شهادت،ایثار،از خودگذشتگی،از جمله عوامل مهمی است که دارای ظرفیت بسیار بالایی جهت همبستگی در جامعه اسلامی است.صد البته این مفاهیم از طریق رفتار و عمل فرد یا افراد در جامعه ظهور و بروز خواهد نمود.</w:t>
      </w:r>
    </w:p>
    <w:p w:rsidR="00254F46" w:rsidRPr="000B74AC" w:rsidRDefault="00254F46" w:rsidP="000B74AC">
      <w:pPr>
        <w:jc w:val="both"/>
        <w:rPr>
          <w:rFonts w:cs="B Nazanin"/>
          <w:sz w:val="24"/>
          <w:szCs w:val="24"/>
        </w:rPr>
      </w:pPr>
      <w:r w:rsidRPr="000B74AC">
        <w:rPr>
          <w:rFonts w:cs="B Nazanin" w:hint="cs"/>
          <w:sz w:val="24"/>
          <w:szCs w:val="24"/>
          <w:rtl/>
        </w:rPr>
        <w:t xml:space="preserve">شهادت سردار سرافراز حاج قاسم سلیمانی قدس الله بدون شک یکی از مصادیق بارز ایجاد همبستگی و انسجام در جامعه اسلامی بوده است؛چون همگان شاهد بودیم که حتی در روزهای اخیر جامعه اسلامی ایران در اثر هجمه سنگین دشمنان،در خطر از </w:t>
      </w:r>
      <w:r w:rsidRPr="000B74AC">
        <w:rPr>
          <w:rFonts w:cs="B Nazanin" w:hint="cs"/>
          <w:sz w:val="24"/>
          <w:szCs w:val="24"/>
          <w:rtl/>
        </w:rPr>
        <w:lastRenderedPageBreak/>
        <w:t>همگسیختگی قرار گرفتهبود تاجایی که بدخواهان به گمان این که نظام اسلامی در ورطه اضمحلال قرار گرفته است،آشکارا به سرور شادمانی پرداخته و هریک سهم خود را در این موفقت بیش از دیگری دانسته اند؛حتی سلطنت طلبان و منافقان و پشتیبانان مادی و معنوی آنان خود را آماده حضور در ایران کرده بودند!در این میان کسانی که در چشم امیدشان به این نظام اسلامی بوده و هست نیز به نوعی نگران شده بودند،اما شهادت سردار سلیمانی،که تمام قد پایبند به ارزشهای الهی بوده و چهل سال در راه اجرای و تثبت آن قدم برداشته بود،مثل بیرقی سرخ همه دلباختگان به ارزشها با احساسات و سلایق مختلف را به دور خود جمع نموده و نخ تار انسجام جامعه را به ریسمان محکم همبستگی گره زد.</w:t>
      </w:r>
    </w:p>
    <w:p w:rsidR="00254F46" w:rsidRPr="000B74AC" w:rsidRDefault="00254F46" w:rsidP="000B74AC">
      <w:pPr>
        <w:jc w:val="both"/>
        <w:rPr>
          <w:rFonts w:cs="B Nazanin"/>
          <w:sz w:val="24"/>
          <w:szCs w:val="24"/>
          <w:rtl/>
        </w:rPr>
      </w:pPr>
      <w:r w:rsidRPr="000B74AC">
        <w:rPr>
          <w:rFonts w:cs="B Nazanin" w:hint="cs"/>
          <w:sz w:val="24"/>
          <w:szCs w:val="24"/>
          <w:rtl/>
        </w:rPr>
        <w:t xml:space="preserve">  تشییع بی نظیر او در حقیقت خود گواه صادقی بود بر این حقیقت،ناگفته نماند که این حرکت مردمی خود می تواند نشانی آشکار باشد بر پایبندی ارزشی و دینی آن سردرار خونین بدن؛به همین خاطر رهبر فرزانه انقلاب </w:t>
      </w:r>
      <w:r w:rsidRPr="000B74AC">
        <w:rPr>
          <w:rFonts w:cs="B Nazanin"/>
          <w:sz w:val="24"/>
          <w:szCs w:val="24"/>
          <w:rtl/>
        </w:rPr>
        <w:t xml:space="preserve">حضرت آیت‌الله خامنه‌ای، این برکات عظیم و قیامتی را که در تشییع جنازه‌ی آن شهید گران‌قدر و همراهانش به پا شد </w:t>
      </w:r>
      <w:r w:rsidRPr="000B74AC">
        <w:rPr>
          <w:rFonts w:cs="B Nazanin" w:hint="cs"/>
          <w:sz w:val="24"/>
          <w:szCs w:val="24"/>
          <w:rtl/>
        </w:rPr>
        <w:t xml:space="preserve">را </w:t>
      </w:r>
      <w:r w:rsidRPr="000B74AC">
        <w:rPr>
          <w:rFonts w:cs="B Nazanin"/>
          <w:sz w:val="24"/>
          <w:szCs w:val="24"/>
          <w:rtl/>
        </w:rPr>
        <w:t>نتیجه‌ی معنویت او برشمرد</w:t>
      </w:r>
      <w:r w:rsidRPr="000B74AC">
        <w:rPr>
          <w:rFonts w:cs="B Nazanin" w:hint="cs"/>
          <w:sz w:val="24"/>
          <w:szCs w:val="24"/>
          <w:rtl/>
        </w:rPr>
        <w:t xml:space="preserve">ه </w:t>
      </w:r>
      <w:r w:rsidRPr="000B74AC">
        <w:rPr>
          <w:rFonts w:cs="B Nazanin"/>
          <w:sz w:val="24"/>
          <w:szCs w:val="24"/>
          <w:rtl/>
        </w:rPr>
        <w:t xml:space="preserve">و </w:t>
      </w:r>
      <w:r w:rsidRPr="000B74AC">
        <w:rPr>
          <w:rFonts w:cs="B Nazanin" w:hint="cs"/>
          <w:sz w:val="24"/>
          <w:szCs w:val="24"/>
          <w:rtl/>
        </w:rPr>
        <w:t>در تاریخ 18 دی در جمع مردم قم فرمودند</w:t>
      </w:r>
      <w:r w:rsidRPr="000B74AC">
        <w:rPr>
          <w:rFonts w:cs="B Nazanin"/>
          <w:sz w:val="24"/>
          <w:szCs w:val="24"/>
          <w:rtl/>
        </w:rPr>
        <w:t>:</w:t>
      </w:r>
    </w:p>
    <w:p w:rsidR="00254F46" w:rsidRPr="000B74AC" w:rsidRDefault="00254F46" w:rsidP="000B74AC">
      <w:pPr>
        <w:jc w:val="both"/>
        <w:rPr>
          <w:rFonts w:cs="B Nazanin"/>
          <w:sz w:val="24"/>
          <w:szCs w:val="24"/>
          <w:rtl/>
        </w:rPr>
      </w:pPr>
      <w:r w:rsidRPr="000B74AC">
        <w:rPr>
          <w:rFonts w:cs="B Nazanin"/>
          <w:sz w:val="24"/>
          <w:szCs w:val="24"/>
          <w:rtl/>
        </w:rPr>
        <w:t xml:space="preserve"> آن بدرقه‌های ایرانی را و همچنین آن بدرقه‌های عراقی را در کاظمین، بغداد، نجف و کربلا و آن تشییعی را که نسبت به این پیکرِ قطعه‌قطعه شد، دیدید. از روح مطهر آن شهید بزرگوار از اعماق دل تشکر میکنم</w:t>
      </w:r>
      <w:r w:rsidRPr="000B74AC">
        <w:rPr>
          <w:rFonts w:cs="B Nazanin" w:hint="cs"/>
          <w:sz w:val="24"/>
          <w:szCs w:val="24"/>
          <w:rtl/>
        </w:rPr>
        <w:t>.</w:t>
      </w:r>
      <w:r w:rsidRPr="000B74AC">
        <w:rPr>
          <w:rFonts w:cs="B Nazanin"/>
          <w:sz w:val="24"/>
          <w:szCs w:val="24"/>
          <w:rtl/>
        </w:rPr>
        <w:t>ایشان با تأکید بر اینکه شهادت حاج قاسم سلیمانی و آن تشییع‌های بی‌نظیر،زنده بودن انقلاب</w:t>
      </w:r>
      <w:r w:rsidRPr="000B74AC">
        <w:rPr>
          <w:rFonts w:cs="B Nazanin" w:hint="cs"/>
          <w:sz w:val="24"/>
          <w:szCs w:val="24"/>
          <w:rtl/>
        </w:rPr>
        <w:t xml:space="preserve"> </w:t>
      </w:r>
      <w:r w:rsidRPr="000B74AC">
        <w:rPr>
          <w:rFonts w:cs="B Nazanin"/>
          <w:sz w:val="24"/>
          <w:szCs w:val="24"/>
          <w:rtl/>
        </w:rPr>
        <w:t>را به رخ دنیا کشید، خاطرنشان کردند: عده‌ای میخواستند وانمود کنند که انقلاب اسلامی در ایران تمام شده است و البته عده‌ای هم سعی میکنند این اتفاق بیفتد، اما شهادت</w:t>
      </w:r>
      <w:r w:rsidRPr="000B74AC">
        <w:rPr>
          <w:rFonts w:cs="B Nazanin" w:hint="cs"/>
          <w:sz w:val="24"/>
          <w:szCs w:val="24"/>
          <w:rtl/>
        </w:rPr>
        <w:t xml:space="preserve"> </w:t>
      </w:r>
      <w:r w:rsidRPr="000B74AC">
        <w:rPr>
          <w:rFonts w:cs="B Nazanin"/>
          <w:sz w:val="24"/>
          <w:szCs w:val="24"/>
          <w:rtl/>
        </w:rPr>
        <w:t xml:space="preserve">حاج قاسم نشان داد که انقلاب زنده است و </w:t>
      </w:r>
      <w:r w:rsidRPr="000B74AC">
        <w:rPr>
          <w:rFonts w:cs="B Nazanin" w:hint="cs"/>
          <w:sz w:val="24"/>
          <w:szCs w:val="24"/>
          <w:rtl/>
        </w:rPr>
        <w:t>این حقیقت برای همگان آشکار شد</w:t>
      </w:r>
      <w:r w:rsidRPr="000B74AC">
        <w:rPr>
          <w:rFonts w:cs="B Nazanin"/>
          <w:sz w:val="24"/>
          <w:szCs w:val="24"/>
        </w:rPr>
        <w:t>.</w:t>
      </w:r>
      <w:r w:rsidRPr="000B74AC">
        <w:rPr>
          <w:rFonts w:cs="B Nazanin" w:hint="cs"/>
          <w:sz w:val="24"/>
          <w:szCs w:val="24"/>
          <w:rtl/>
        </w:rPr>
        <w:t xml:space="preserve">   </w:t>
      </w:r>
    </w:p>
    <w:p w:rsidR="00254F46" w:rsidRPr="000B74AC" w:rsidRDefault="00254F46" w:rsidP="000B74AC">
      <w:pPr>
        <w:jc w:val="both"/>
        <w:rPr>
          <w:rFonts w:cs="B Nazanin"/>
          <w:sz w:val="24"/>
          <w:szCs w:val="24"/>
          <w:rtl/>
        </w:rPr>
      </w:pPr>
      <w:r w:rsidRPr="000B74AC">
        <w:rPr>
          <w:rFonts w:cs="B Nazanin" w:hint="cs"/>
          <w:sz w:val="24"/>
          <w:szCs w:val="24"/>
          <w:rtl/>
        </w:rPr>
        <w:t>بی تردید ویژگی های شخصیتی سردار سلیمانی در این وحدت و همبستگی تاثیر مستقیم داشته است؛اما آنچه که معمولا در این پدیده نادر تاریخی، شاید از چشم اندیشمندان اجتماعی سکولار مغفول می ماند،منشاء این تاثیر شگرف است؛چه اینکه شکی نیست که اگر قاتلان این سردار سرافراز اسلام از آن با خبر بوده و از چنین پیامدی مطلع می بودند،هرگز دست به چنین حرکت ناجوانمردانه نزده و در تاریکی شب او را با موشکها و گلوله های کینه خود ترور نمی کردند؛چون براساس شواهد و اسناد فراوان،از هم گسیختگی و عدم انسجام در میان ملت ایران اسلامی بیش از هرچیزی برای آنها مطلوب تر بوده است!</w:t>
      </w:r>
    </w:p>
    <w:p w:rsidR="00254F46" w:rsidRPr="000B74AC" w:rsidRDefault="00254F46" w:rsidP="000B74AC">
      <w:pPr>
        <w:jc w:val="both"/>
        <w:rPr>
          <w:rFonts w:cs="B Nazanin"/>
          <w:sz w:val="24"/>
          <w:szCs w:val="24"/>
        </w:rPr>
      </w:pPr>
      <w:r w:rsidRPr="000B74AC">
        <w:rPr>
          <w:rFonts w:cs="B Nazanin" w:hint="cs"/>
          <w:sz w:val="24"/>
          <w:szCs w:val="24"/>
          <w:rtl/>
        </w:rPr>
        <w:t>منشاء تاثیر این شهادت در حقیقت اعتقادات و اعمال و رفتار چهل ساله این فرمانده رشید اسلام بود که در پرتو آن مبنای نظری و رفتار عملی خود سامان داده بود؛همان که خدا در آیه 103 سوره آل عمران فرمود:</w:t>
      </w:r>
      <w:r w:rsidRPr="000B74AC">
        <w:rPr>
          <w:rFonts w:cs="B Nazanin"/>
          <w:sz w:val="24"/>
          <w:szCs w:val="24"/>
          <w:rtl/>
        </w:rPr>
        <w:t xml:space="preserve"> </w:t>
      </w:r>
      <w:hyperlink r:id="rId8" w:tooltip="آیه 103 سوره آل عمران" w:history="1">
        <w:r w:rsidRPr="000B74AC">
          <w:rPr>
            <w:rFonts w:ascii="Tahoma" w:eastAsiaTheme="majorEastAsia" w:hAnsi="Tahoma" w:cs="B Nazanin"/>
            <w:sz w:val="24"/>
            <w:szCs w:val="24"/>
            <w:rtl/>
          </w:rPr>
          <w:t xml:space="preserve">وَاعْتَصِمُوا بِحَبْلِ اللَّهِ جَمِيعًا وَلَا تَفَرَّقُوا </w:t>
        </w:r>
        <w:r w:rsidRPr="000B74AC">
          <w:rPr>
            <w:rFonts w:ascii="Sakkal Majalla" w:eastAsiaTheme="majorEastAsia" w:hAnsi="Sakkal Majalla" w:cs="Sakkal Majalla" w:hint="cs"/>
            <w:sz w:val="24"/>
            <w:szCs w:val="24"/>
            <w:rtl/>
          </w:rPr>
          <w:t>ۚ</w:t>
        </w:r>
        <w:r w:rsidRPr="000B74AC">
          <w:rPr>
            <w:rFonts w:ascii="Tahoma" w:eastAsiaTheme="majorEastAsia" w:hAnsi="Tahoma" w:cs="B Nazanin"/>
            <w:sz w:val="24"/>
            <w:szCs w:val="24"/>
            <w:rtl/>
          </w:rPr>
          <w:t xml:space="preserve"> </w:t>
        </w:r>
        <w:r w:rsidRPr="000B74AC">
          <w:rPr>
            <w:rFonts w:ascii="Tahoma" w:eastAsiaTheme="majorEastAsia" w:hAnsi="Tahoma" w:cs="B Nazanin" w:hint="cs"/>
            <w:sz w:val="24"/>
            <w:szCs w:val="24"/>
            <w:rtl/>
          </w:rPr>
          <w:t>وَاذْكُرُوا</w:t>
        </w:r>
        <w:r w:rsidRPr="000B74AC">
          <w:rPr>
            <w:rFonts w:ascii="Tahoma" w:eastAsiaTheme="majorEastAsia" w:hAnsi="Tahoma" w:cs="B Nazanin"/>
            <w:sz w:val="24"/>
            <w:szCs w:val="24"/>
            <w:rtl/>
          </w:rPr>
          <w:t xml:space="preserve"> </w:t>
        </w:r>
        <w:r w:rsidRPr="000B74AC">
          <w:rPr>
            <w:rFonts w:ascii="Tahoma" w:eastAsiaTheme="majorEastAsia" w:hAnsi="Tahoma" w:cs="B Nazanin" w:hint="cs"/>
            <w:sz w:val="24"/>
            <w:szCs w:val="24"/>
            <w:rtl/>
          </w:rPr>
          <w:t>نِعْمَتَ</w:t>
        </w:r>
        <w:r w:rsidRPr="000B74AC">
          <w:rPr>
            <w:rFonts w:ascii="Tahoma" w:eastAsiaTheme="majorEastAsia" w:hAnsi="Tahoma" w:cs="B Nazanin"/>
            <w:sz w:val="24"/>
            <w:szCs w:val="24"/>
            <w:rtl/>
          </w:rPr>
          <w:t xml:space="preserve"> اللَّهِ عَلَيْكُمْ إِذْ كُنْتُمْ أَعْدَاءً فَأَلَّفَ بَيْنَ قُلُوبِكُمْ فَأَصْبَحْتُمْ بِنِعْمَتِهِ إِخْوَانًا وَكُنْتُمْ عَلَى</w:t>
        </w:r>
        <w:r w:rsidRPr="000B74AC">
          <w:rPr>
            <w:rFonts w:ascii="Sakkal Majalla" w:eastAsiaTheme="majorEastAsia" w:hAnsi="Sakkal Majalla" w:cs="Sakkal Majalla" w:hint="cs"/>
            <w:sz w:val="24"/>
            <w:szCs w:val="24"/>
            <w:rtl/>
          </w:rPr>
          <w:t>ٰ</w:t>
        </w:r>
        <w:r w:rsidRPr="000B74AC">
          <w:rPr>
            <w:rFonts w:ascii="Tahoma" w:eastAsiaTheme="majorEastAsia" w:hAnsi="Tahoma" w:cs="B Nazanin"/>
            <w:sz w:val="24"/>
            <w:szCs w:val="24"/>
            <w:rtl/>
          </w:rPr>
          <w:t xml:space="preserve"> </w:t>
        </w:r>
        <w:r w:rsidRPr="000B74AC">
          <w:rPr>
            <w:rFonts w:ascii="Tahoma" w:eastAsiaTheme="majorEastAsia" w:hAnsi="Tahoma" w:cs="B Nazanin" w:hint="cs"/>
            <w:sz w:val="24"/>
            <w:szCs w:val="24"/>
            <w:rtl/>
          </w:rPr>
          <w:t>شَفَا</w:t>
        </w:r>
        <w:r w:rsidRPr="000B74AC">
          <w:rPr>
            <w:rFonts w:ascii="Tahoma" w:eastAsiaTheme="majorEastAsia" w:hAnsi="Tahoma" w:cs="B Nazanin"/>
            <w:sz w:val="24"/>
            <w:szCs w:val="24"/>
            <w:rtl/>
          </w:rPr>
          <w:t xml:space="preserve"> </w:t>
        </w:r>
        <w:r w:rsidRPr="000B74AC">
          <w:rPr>
            <w:rFonts w:ascii="Tahoma" w:eastAsiaTheme="majorEastAsia" w:hAnsi="Tahoma" w:cs="B Nazanin" w:hint="cs"/>
            <w:sz w:val="24"/>
            <w:szCs w:val="24"/>
            <w:rtl/>
          </w:rPr>
          <w:t>حُفْرَةٍ</w:t>
        </w:r>
        <w:r w:rsidRPr="000B74AC">
          <w:rPr>
            <w:rFonts w:ascii="Tahoma" w:eastAsiaTheme="majorEastAsia" w:hAnsi="Tahoma" w:cs="B Nazanin"/>
            <w:sz w:val="24"/>
            <w:szCs w:val="24"/>
            <w:rtl/>
          </w:rPr>
          <w:t xml:space="preserve"> مِنَ النَّارِ فَأَنْقَذَكُمْ مِنْهَا </w:t>
        </w:r>
        <w:r w:rsidRPr="000B74AC">
          <w:rPr>
            <w:rFonts w:ascii="Sakkal Majalla" w:eastAsiaTheme="majorEastAsia" w:hAnsi="Sakkal Majalla" w:cs="Sakkal Majalla" w:hint="cs"/>
            <w:sz w:val="24"/>
            <w:szCs w:val="24"/>
            <w:rtl/>
          </w:rPr>
          <w:t>ۗ</w:t>
        </w:r>
        <w:r w:rsidRPr="000B74AC">
          <w:rPr>
            <w:rFonts w:ascii="Tahoma" w:eastAsiaTheme="majorEastAsia" w:hAnsi="Tahoma" w:cs="B Nazanin"/>
            <w:sz w:val="24"/>
            <w:szCs w:val="24"/>
            <w:rtl/>
          </w:rPr>
          <w:t xml:space="preserve"> </w:t>
        </w:r>
        <w:r w:rsidRPr="000B74AC">
          <w:rPr>
            <w:rFonts w:ascii="Tahoma" w:eastAsiaTheme="majorEastAsia" w:hAnsi="Tahoma" w:cs="B Nazanin" w:hint="cs"/>
            <w:sz w:val="24"/>
            <w:szCs w:val="24"/>
            <w:rtl/>
          </w:rPr>
          <w:t>كَذَ</w:t>
        </w:r>
        <w:r w:rsidRPr="000B74AC">
          <w:rPr>
            <w:rFonts w:ascii="Sakkal Majalla" w:eastAsiaTheme="majorEastAsia" w:hAnsi="Sakkal Majalla" w:cs="Sakkal Majalla" w:hint="cs"/>
            <w:sz w:val="24"/>
            <w:szCs w:val="24"/>
            <w:rtl/>
          </w:rPr>
          <w:t>ٰ</w:t>
        </w:r>
        <w:r w:rsidRPr="000B74AC">
          <w:rPr>
            <w:rFonts w:ascii="Tahoma" w:eastAsiaTheme="majorEastAsia" w:hAnsi="Tahoma" w:cs="B Nazanin" w:hint="cs"/>
            <w:sz w:val="24"/>
            <w:szCs w:val="24"/>
            <w:rtl/>
          </w:rPr>
          <w:t>لِكَ</w:t>
        </w:r>
        <w:r w:rsidRPr="000B74AC">
          <w:rPr>
            <w:rFonts w:ascii="Tahoma" w:eastAsiaTheme="majorEastAsia" w:hAnsi="Tahoma" w:cs="B Nazanin"/>
            <w:sz w:val="24"/>
            <w:szCs w:val="24"/>
            <w:rtl/>
          </w:rPr>
          <w:t xml:space="preserve"> </w:t>
        </w:r>
        <w:r w:rsidRPr="000B74AC">
          <w:rPr>
            <w:rFonts w:ascii="Tahoma" w:eastAsiaTheme="majorEastAsia" w:hAnsi="Tahoma" w:cs="B Nazanin" w:hint="cs"/>
            <w:sz w:val="24"/>
            <w:szCs w:val="24"/>
            <w:rtl/>
          </w:rPr>
          <w:t>يُبَيِّنُ</w:t>
        </w:r>
        <w:r w:rsidRPr="000B74AC">
          <w:rPr>
            <w:rFonts w:ascii="Tahoma" w:eastAsiaTheme="majorEastAsia" w:hAnsi="Tahoma" w:cs="B Nazanin"/>
            <w:sz w:val="24"/>
            <w:szCs w:val="24"/>
            <w:rtl/>
          </w:rPr>
          <w:t xml:space="preserve"> </w:t>
        </w:r>
        <w:r w:rsidRPr="000B74AC">
          <w:rPr>
            <w:rFonts w:ascii="Tahoma" w:eastAsiaTheme="majorEastAsia" w:hAnsi="Tahoma" w:cs="B Nazanin" w:hint="cs"/>
            <w:sz w:val="24"/>
            <w:szCs w:val="24"/>
            <w:rtl/>
          </w:rPr>
          <w:t>اللَّهُ</w:t>
        </w:r>
        <w:r w:rsidRPr="000B74AC">
          <w:rPr>
            <w:rFonts w:ascii="Tahoma" w:eastAsiaTheme="majorEastAsia" w:hAnsi="Tahoma" w:cs="B Nazanin"/>
            <w:sz w:val="24"/>
            <w:szCs w:val="24"/>
            <w:rtl/>
          </w:rPr>
          <w:t xml:space="preserve"> لَكُمْ آيَاتِهِ لَعَلَّكُمْ تَهْتَدُونَ </w:t>
        </w:r>
      </w:hyperlink>
      <w:r w:rsidRPr="000B74AC">
        <w:rPr>
          <w:rFonts w:cs="B Nazanin" w:hint="cs"/>
          <w:sz w:val="24"/>
          <w:szCs w:val="24"/>
          <w:rtl/>
        </w:rPr>
        <w:t xml:space="preserve"> تلاش چهل ساله سردار به خوبی نشان می دهد که تنها مستمسک سردار در حیات فردی و اجتماعی،حبل الله بود؛شاهد صادقش عشق میلیونها انسان ایرانی و خارجی بود که در تشییع جنازه و مراسم بزرگداشت چند روزه اش به نمایش گذاشتند؛صد البته این الفت تنها در ید قدرت خداست که می فرماید:</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لَو</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أَنفَقتَ</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ما</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فِي</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الأَرضِ جَميعًا ما أَلَّفتَ بَينَ قُلوبِهِم وَل</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کِنَّ</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اللَّهَ</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أَلَّفَ</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بَينَهُم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إِنَّهُ</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عَزيزٌ</w:t>
      </w:r>
      <w:r w:rsidRPr="000B74AC">
        <w:rPr>
          <w:rFonts w:cs="B Nazanin"/>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B74AC">
        <w:rPr>
          <w:rFonts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حَكيمٌ</w:t>
      </w:r>
      <w:r w:rsidRPr="000B74AC">
        <w:rPr>
          <w:rFonts w:ascii="Sakkal Majalla" w:hAnsi="Sakkal Majalla" w:cs="B Nazanin" w:hint="cs"/>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0B74AC">
        <w:rPr>
          <w:rFonts w:cs="B Nazanin" w:hint="cs"/>
          <w:sz w:val="24"/>
          <w:szCs w:val="24"/>
          <w:rtl/>
        </w:rPr>
        <w:t>وخداوند نیز محبت کسانی در دل انسانها قرار می دهد که در خلوت و جلوت خود را در محضر خدا دیده و اعمال و افکار خود بر مدار رضای خدا و خواست او قرار می دهند.</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sz w:val="24"/>
          <w:szCs w:val="24"/>
          <w:rtl/>
          <w:lang w:bidi="ar-SA"/>
        </w:rPr>
        <w:t>إِنَّ الَّذینَ آمَنُوا وَ عَمِلُوا الصَّالِحاتِ سَیَجْعَلُ لَهُمُ الرَّحْمنُ وُدًّا</w:t>
      </w:r>
      <w:r w:rsidRPr="000B74AC">
        <w:rPr>
          <w:rFonts w:ascii="Times New Roman" w:eastAsia="Times New Roman" w:hAnsi="Times New Roman" w:cs="B Nazanin"/>
          <w:sz w:val="24"/>
          <w:szCs w:val="24"/>
          <w:lang w:bidi="ar-SA"/>
        </w:rPr>
        <w:t>) (</w:t>
      </w:r>
      <w:r w:rsidRPr="000B74AC">
        <w:rPr>
          <w:rFonts w:ascii="Times New Roman" w:eastAsia="Times New Roman" w:hAnsi="Times New Roman" w:cs="B Nazanin"/>
          <w:sz w:val="24"/>
          <w:szCs w:val="24"/>
          <w:rtl/>
          <w:lang w:bidi="ar-SA"/>
        </w:rPr>
        <w:t>مریم/96</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sz w:val="24"/>
          <w:szCs w:val="24"/>
          <w:rtl/>
          <w:lang w:bidi="ar-SA"/>
        </w:rPr>
        <w:t xml:space="preserve">این وعده ی خداوند است که محبت افراد شایسته و با ایمان را خدا در دل های دیگران قرار می دهد. این وعده </w:t>
      </w:r>
      <w:r w:rsidRPr="000B74AC">
        <w:rPr>
          <w:rFonts w:ascii="Times New Roman" w:eastAsia="Times New Roman" w:hAnsi="Times New Roman" w:cs="B Nazanin" w:hint="cs"/>
          <w:sz w:val="24"/>
          <w:szCs w:val="24"/>
          <w:rtl/>
          <w:lang w:bidi="ar-SA"/>
        </w:rPr>
        <w:t>نیز</w:t>
      </w:r>
      <w:r w:rsidRPr="000B74AC">
        <w:rPr>
          <w:rFonts w:ascii="Times New Roman" w:eastAsia="Times New Roman" w:hAnsi="Times New Roman" w:cs="B Nazanin"/>
          <w:sz w:val="24"/>
          <w:szCs w:val="24"/>
          <w:rtl/>
          <w:lang w:bidi="ar-SA"/>
        </w:rPr>
        <w:t>کذب بردار نیست</w:t>
      </w:r>
      <w:r w:rsidRPr="000B74AC">
        <w:rPr>
          <w:rFonts w:ascii="Times New Roman" w:eastAsia="Times New Roman" w:hAnsi="Times New Roman" w:cs="B Nazanin"/>
          <w:sz w:val="24"/>
          <w:szCs w:val="24"/>
          <w:lang w:bidi="ar-SA"/>
        </w:rPr>
        <w:t>.</w:t>
      </w:r>
      <w:r w:rsidRPr="000B74AC">
        <w:rPr>
          <w:rFonts w:ascii="Times New Roman" w:eastAsia="Times New Roman" w:hAnsi="Times New Roman" w:cs="B Nazanin" w:hint="cs"/>
          <w:sz w:val="24"/>
          <w:szCs w:val="24"/>
          <w:rtl/>
          <w:lang w:bidi="ar-SA"/>
        </w:rPr>
        <w:t xml:space="preserve">                                </w:t>
      </w:r>
    </w:p>
    <w:p w:rsidR="00254F46" w:rsidRPr="000B74AC" w:rsidRDefault="00254F46" w:rsidP="000B74AC">
      <w:pPr>
        <w:keepNext/>
        <w:keepLines/>
        <w:spacing w:before="480" w:after="0" w:line="276" w:lineRule="auto"/>
        <w:jc w:val="both"/>
        <w:outlineLvl w:val="0"/>
        <w:rPr>
          <w:rFonts w:asciiTheme="majorHAnsi" w:eastAsiaTheme="majorEastAsia" w:hAnsiTheme="majorHAnsi" w:cs="B Nazanin"/>
          <w:b/>
          <w:bCs/>
          <w:sz w:val="24"/>
          <w:szCs w:val="24"/>
          <w:rtl/>
        </w:rPr>
      </w:pPr>
      <w:r w:rsidRPr="000B74AC">
        <w:rPr>
          <w:rFonts w:asciiTheme="majorHAnsi" w:eastAsiaTheme="majorEastAsia" w:hAnsiTheme="majorHAnsi" w:cs="B Nazanin" w:hint="cs"/>
          <w:b/>
          <w:bCs/>
          <w:sz w:val="24"/>
          <w:szCs w:val="24"/>
          <w:rtl/>
        </w:rPr>
        <w:lastRenderedPageBreak/>
        <w:t>سخن پایانی</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lang w:bidi="ar-SA"/>
        </w:rPr>
        <w:t>همانگونه که در ابتدای مقاله اشاره شد،فداکاری</w:t>
      </w:r>
      <w:r w:rsidRPr="000B74AC">
        <w:rPr>
          <w:rFonts w:ascii="Times New Roman" w:eastAsia="Times New Roman" w:hAnsi="Times New Roman" w:cs="B Nazanin"/>
          <w:sz w:val="24"/>
          <w:szCs w:val="24"/>
          <w:rtl/>
          <w:lang w:bidi="ar-SA"/>
        </w:rPr>
        <w:t xml:space="preserve"> در شکل آمادگی برای دادن جان، از ویژگیهای انسان نیست، </w:t>
      </w:r>
      <w:r w:rsidRPr="000B74AC">
        <w:rPr>
          <w:rFonts w:ascii="Times New Roman" w:eastAsia="Times New Roman" w:hAnsi="Times New Roman" w:cs="B Nazanin" w:hint="cs"/>
          <w:sz w:val="24"/>
          <w:szCs w:val="24"/>
          <w:rtl/>
        </w:rPr>
        <w:t xml:space="preserve">چه اینکه </w:t>
      </w:r>
      <w:r w:rsidRPr="000B74AC">
        <w:rPr>
          <w:rFonts w:ascii="Times New Roman" w:eastAsia="Times New Roman" w:hAnsi="Times New Roman" w:cs="B Nazanin"/>
          <w:sz w:val="24"/>
          <w:szCs w:val="24"/>
          <w:rtl/>
          <w:lang w:bidi="ar-SA"/>
        </w:rPr>
        <w:t>حیوانات</w:t>
      </w:r>
      <w:r w:rsidRPr="000B74AC">
        <w:rPr>
          <w:rFonts w:ascii="Times New Roman" w:eastAsia="Times New Roman" w:hAnsi="Times New Roman" w:cs="B Nazanin"/>
          <w:sz w:val="24"/>
          <w:szCs w:val="24"/>
          <w:lang w:bidi="ar-SA"/>
        </w:rPr>
        <w:t xml:space="preserve"> </w:t>
      </w:r>
      <w:r w:rsidRPr="000B74AC">
        <w:rPr>
          <w:rFonts w:ascii="Times New Roman" w:eastAsia="Times New Roman" w:hAnsi="Times New Roman" w:cs="B Nazanin" w:hint="cs"/>
          <w:sz w:val="24"/>
          <w:szCs w:val="24"/>
          <w:rtl/>
        </w:rPr>
        <w:t xml:space="preserve">نیز </w:t>
      </w:r>
      <w:r w:rsidRPr="000B74AC">
        <w:rPr>
          <w:rFonts w:ascii="Times New Roman" w:eastAsia="Times New Roman" w:hAnsi="Times New Roman" w:cs="B Nazanin"/>
          <w:sz w:val="24"/>
          <w:szCs w:val="24"/>
          <w:rtl/>
          <w:lang w:bidi="ar-SA"/>
        </w:rPr>
        <w:t>برای دفاع از نوزادان خود، خطر نابودی خود را باکمال اشتیاق می پذیرند</w:t>
      </w:r>
      <w:r w:rsidRPr="000B74AC">
        <w:rPr>
          <w:rFonts w:ascii="Times New Roman" w:eastAsia="Times New Roman" w:hAnsi="Times New Roman" w:cs="B Nazanin" w:hint="cs"/>
          <w:sz w:val="24"/>
          <w:szCs w:val="24"/>
          <w:rtl/>
          <w:lang w:bidi="ar-SA"/>
        </w:rPr>
        <w:t xml:space="preserve">؛این رفتار در </w:t>
      </w:r>
      <w:r w:rsidRPr="000B74AC">
        <w:rPr>
          <w:rFonts w:ascii="Times New Roman" w:eastAsia="Times New Roman" w:hAnsi="Times New Roman" w:cs="B Nazanin"/>
          <w:sz w:val="24"/>
          <w:szCs w:val="24"/>
          <w:rtl/>
          <w:lang w:bidi="ar-SA"/>
        </w:rPr>
        <w:t xml:space="preserve">حیوانات اجتماعی </w:t>
      </w:r>
      <w:r w:rsidRPr="000B74AC">
        <w:rPr>
          <w:rFonts w:ascii="Times New Roman" w:eastAsia="Times New Roman" w:hAnsi="Times New Roman" w:cs="B Nazanin" w:hint="cs"/>
          <w:sz w:val="24"/>
          <w:szCs w:val="24"/>
          <w:rtl/>
          <w:lang w:bidi="ar-SA"/>
        </w:rPr>
        <w:t xml:space="preserve">حتی </w:t>
      </w:r>
      <w:r w:rsidRPr="000B74AC">
        <w:rPr>
          <w:rFonts w:ascii="Times New Roman" w:eastAsia="Times New Roman" w:hAnsi="Times New Roman" w:cs="B Nazanin"/>
          <w:sz w:val="24"/>
          <w:szCs w:val="24"/>
          <w:rtl/>
          <w:lang w:bidi="ar-SA"/>
        </w:rPr>
        <w:t xml:space="preserve">دفاع از همنوعان </w:t>
      </w:r>
      <w:r w:rsidRPr="000B74AC">
        <w:rPr>
          <w:rFonts w:ascii="Times New Roman" w:eastAsia="Times New Roman" w:hAnsi="Times New Roman" w:cs="B Nazanin" w:hint="cs"/>
          <w:sz w:val="24"/>
          <w:szCs w:val="24"/>
          <w:rtl/>
          <w:lang w:bidi="ar-SA"/>
        </w:rPr>
        <w:t>خود</w:t>
      </w:r>
      <w:r w:rsidRPr="000B74AC">
        <w:rPr>
          <w:rFonts w:ascii="Times New Roman" w:eastAsia="Times New Roman" w:hAnsi="Times New Roman" w:cs="B Nazanin"/>
          <w:sz w:val="24"/>
          <w:szCs w:val="24"/>
          <w:rtl/>
          <w:lang w:bidi="ar-SA"/>
        </w:rPr>
        <w:t xml:space="preserve"> نیز </w:t>
      </w:r>
      <w:r w:rsidRPr="000B74AC">
        <w:rPr>
          <w:rFonts w:ascii="Times New Roman" w:eastAsia="Times New Roman" w:hAnsi="Times New Roman" w:cs="B Nazanin" w:hint="cs"/>
          <w:sz w:val="24"/>
          <w:szCs w:val="24"/>
          <w:rtl/>
          <w:lang w:bidi="ar-SA"/>
        </w:rPr>
        <w:t>وجود دارد</w:t>
      </w:r>
      <w:r w:rsidRPr="000B74AC">
        <w:rPr>
          <w:rFonts w:ascii="Times New Roman" w:eastAsia="Times New Roman" w:hAnsi="Times New Roman" w:cs="B Nazanin"/>
          <w:sz w:val="24"/>
          <w:szCs w:val="24"/>
          <w:rtl/>
          <w:lang w:bidi="ar-SA"/>
        </w:rPr>
        <w:t xml:space="preserve">. بنابراین، فداکاری جانی هر چند مورد احترام است، ولی به تنهایی کافی برای نشان دادن ویژگی انسانی نیست. ویژگی انسان، نسبت به حیوانات از این نظر انسان، فداکاری را، در شکل آمادگی برای دادن جان، از سطح دفاع از فرزند، خانواده و جامعه فراتر می برد و حاضر است آن را تا مرحله دفاع از معنویات گسترش دهد. ولی دفاع و فداکاری جانی ویژگی انسان، بر اساس ایمان به حقیقت استوار است و این اصل بر دو پایه ایمان و حیقیقت بیان شده است. </w:t>
      </w:r>
      <w:r w:rsidRPr="000B74AC">
        <w:rPr>
          <w:rFonts w:ascii="Times New Roman" w:eastAsia="Times New Roman" w:hAnsi="Times New Roman" w:cs="B Nazanin" w:hint="cs"/>
          <w:sz w:val="24"/>
          <w:szCs w:val="24"/>
          <w:rtl/>
          <w:lang w:bidi="ar-SA"/>
        </w:rPr>
        <w:t>در مکتب اسلام بلکه همه ادیان آسمانی،نام اینچنین</w:t>
      </w:r>
      <w:r w:rsidRPr="000B74AC">
        <w:rPr>
          <w:rFonts w:ascii="Times New Roman" w:eastAsia="Times New Roman" w:hAnsi="Times New Roman" w:cs="B Nazanin"/>
          <w:sz w:val="24"/>
          <w:szCs w:val="24"/>
          <w:rtl/>
          <w:lang w:bidi="ar-SA"/>
        </w:rPr>
        <w:t xml:space="preserve"> فداکاری </w:t>
      </w:r>
      <w:r w:rsidRPr="000B74AC">
        <w:rPr>
          <w:rFonts w:ascii="Times New Roman" w:eastAsia="Times New Roman" w:hAnsi="Times New Roman" w:cs="B Nazanin" w:hint="cs"/>
          <w:sz w:val="24"/>
          <w:szCs w:val="24"/>
          <w:rtl/>
          <w:lang w:bidi="ar-SA"/>
        </w:rPr>
        <w:t xml:space="preserve">را </w:t>
      </w:r>
      <w:r w:rsidRPr="000B74AC">
        <w:rPr>
          <w:rFonts w:ascii="Times New Roman" w:eastAsia="Times New Roman" w:hAnsi="Times New Roman" w:cs="B Nazanin"/>
          <w:sz w:val="24"/>
          <w:szCs w:val="24"/>
          <w:rtl/>
          <w:lang w:bidi="ar-SA"/>
        </w:rPr>
        <w:t xml:space="preserve">شهادت </w:t>
      </w:r>
      <w:r w:rsidRPr="000B74AC">
        <w:rPr>
          <w:rFonts w:ascii="Times New Roman" w:eastAsia="Times New Roman" w:hAnsi="Times New Roman" w:cs="B Nazanin" w:hint="cs"/>
          <w:sz w:val="24"/>
          <w:szCs w:val="24"/>
          <w:rtl/>
          <w:lang w:bidi="ar-SA"/>
        </w:rPr>
        <w:t>گذاشته و بر این باورند که این پدیده می تواند فوائد و کارکردهای فراوانی برای دین و متدینین داشته باشد</w:t>
      </w:r>
      <w:r w:rsidRPr="000B74AC">
        <w:rPr>
          <w:rFonts w:ascii="Times New Roman" w:eastAsia="Times New Roman" w:hAnsi="Times New Roman" w:cs="B Nazanin"/>
          <w:sz w:val="24"/>
          <w:szCs w:val="24"/>
          <w:rtl/>
          <w:lang w:bidi="ar-SA"/>
        </w:rPr>
        <w:t>.</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lang w:bidi="ar-SA"/>
        </w:rPr>
        <w:t>در این تحقیق بعد از کاوش اجمالی در مفهوم شهادت در اسلام و مسیحیت،تلاش کردم تا در حد امکان نشان دهم که این پدیده اجتماعی-دینی در ایجاد همبستگی اجتماعی چگونه نقش آفرینی نموده و چگونه می تواند بر خلاف برخی دیگر از عوامل همبستگی،نظیر خون و سرزمین و امثال آن، افراد جامعه را همبسته نموده و چون برادر با آرامش کنار هم قرار داده تا به برکت شهادت شهیدانی چون سیدالشهدا علیه السلام بتوانند روزگار سر کرده راه پر پیچ و خم رسیدن به کمال انسانی را طی نموده و نه تنها مبتلا به از همگسیختگی نشده و حیات مادی اش متزلزل نگردید بلکه در پرتو همبستگی و انسجام ایجاد شده شهادتِ شهیدان حیات معنوی اش را پی گرفت تا در ساحل امن الهی آرام گرفته و چشم به لطف خداوند سبحان داشته باشند.</w:t>
      </w:r>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rtl/>
          <w:lang w:bidi="ar-SA"/>
        </w:rPr>
      </w:pPr>
      <w:r w:rsidRPr="000B74AC">
        <w:rPr>
          <w:rFonts w:ascii="Times New Roman" w:eastAsia="Times New Roman" w:hAnsi="Times New Roman" w:cs="B Nazanin" w:hint="cs"/>
          <w:sz w:val="24"/>
          <w:szCs w:val="24"/>
          <w:rtl/>
          <w:lang w:bidi="ar-SA"/>
        </w:rPr>
        <w:t xml:space="preserve">صد البته شهادت در هر عصر و زمان که باشد و یا هر شهیدی که به شهادت رسیده باشد اثر و رهآوردهای فراوان خود را خواهد داشت،اگرچه شهدا به اندازه عظمت خود اثر گذاری شان متعدد باشد،در جهان اسلام  یکی مثل شهید کربلا که اثرش جهانی بوده و منحصر در عصر و زمان خود نخواهد بود و آن  دیگری مثل سردار شهید سلیمانی در عصر خود و به اندازه سعه وجود معنوی اش توانسته همبستگی ملی و منطقه ای ایجاد کرده و راه آزادگان جهان را هموار نماید.در عالم مسیحیت نیز </w:t>
      </w:r>
      <w:r w:rsidRPr="000B74AC">
        <w:rPr>
          <w:rFonts w:ascii="Times New Roman" w:eastAsiaTheme="minorEastAsia" w:hAnsi="Times New Roman" w:cs="B Nazanin" w:hint="cs"/>
          <w:sz w:val="24"/>
          <w:szCs w:val="24"/>
          <w:rtl/>
          <w:lang w:bidi="ar-SA"/>
        </w:rPr>
        <w:t xml:space="preserve">شهیدانی </w:t>
      </w:r>
      <w:r w:rsidRPr="000B74AC">
        <w:rPr>
          <w:rFonts w:ascii="Times New Roman" w:eastAsiaTheme="minorEastAsia" w:hAnsi="Times New Roman" w:cs="B Nazanin" w:hint="cs"/>
          <w:sz w:val="24"/>
          <w:szCs w:val="24"/>
          <w:rtl/>
        </w:rPr>
        <w:t>چون،</w:t>
      </w:r>
      <w:r w:rsidRPr="000B74AC">
        <w:rPr>
          <w:rFonts w:ascii="Times New Roman" w:eastAsiaTheme="minorEastAsia" w:hAnsi="Times New Roman" w:cs="B Nazanin" w:hint="cs"/>
          <w:sz w:val="24"/>
          <w:szCs w:val="24"/>
          <w:rtl/>
          <w:lang w:bidi="ar-SA"/>
        </w:rPr>
        <w:t xml:space="preserve"> استفن مقدس و لوچیای مقدس </w:t>
      </w:r>
      <w:r w:rsidRPr="000B74AC">
        <w:rPr>
          <w:rFonts w:ascii="Times New Roman" w:eastAsiaTheme="minorEastAsia" w:hAnsi="Times New Roman" w:cs="B Nazanin" w:hint="cs"/>
          <w:sz w:val="24"/>
          <w:szCs w:val="24"/>
          <w:rtl/>
        </w:rPr>
        <w:t xml:space="preserve">که </w:t>
      </w:r>
      <w:r w:rsidRPr="000B74AC">
        <w:rPr>
          <w:rFonts w:ascii="Times New Roman" w:eastAsiaTheme="minorEastAsia" w:hAnsi="Times New Roman" w:cs="B Nazanin" w:hint="cs"/>
          <w:sz w:val="24"/>
          <w:szCs w:val="24"/>
          <w:rtl/>
          <w:lang w:bidi="ar-SA"/>
        </w:rPr>
        <w:t xml:space="preserve">با اراده و اختیار خود مرگ را پذیرفتند؛ تا از دین و ایمان خود دفاع کرده و در استقرار دین خود سهم داشته باشند؛ کارکرد پنهان این رفتار شجاعانه آنان ایجاد همبستگی اجتماعی در میان مسیحیان بوده است. </w:t>
      </w:r>
      <w:bookmarkStart w:id="1" w:name="_GoBack"/>
      <w:bookmarkEnd w:id="1"/>
    </w:p>
    <w:p w:rsidR="00254F46" w:rsidRPr="000B74AC" w:rsidRDefault="00254F46" w:rsidP="000B74AC">
      <w:pPr>
        <w:spacing w:before="100" w:beforeAutospacing="1" w:after="100" w:afterAutospacing="1" w:line="240" w:lineRule="auto"/>
        <w:jc w:val="both"/>
        <w:rPr>
          <w:rFonts w:ascii="Times New Roman" w:eastAsia="Times New Roman" w:hAnsi="Times New Roman" w:cs="B Nazanin"/>
          <w:sz w:val="24"/>
          <w:szCs w:val="24"/>
          <w:lang w:bidi="ar-SA"/>
        </w:rPr>
      </w:pPr>
      <w:r w:rsidRPr="000B74AC">
        <w:rPr>
          <w:rFonts w:ascii="Times New Roman" w:eastAsia="Times New Roman" w:hAnsi="Times New Roman" w:cs="B Nazanin" w:hint="cs"/>
          <w:sz w:val="24"/>
          <w:szCs w:val="24"/>
          <w:rtl/>
          <w:lang w:bidi="ar-SA"/>
        </w:rPr>
        <w:t xml:space="preserve"> </w:t>
      </w:r>
      <w:r w:rsidRPr="000B74AC">
        <w:rPr>
          <w:rFonts w:asciiTheme="majorHAnsi" w:eastAsiaTheme="majorEastAsia" w:hAnsiTheme="majorHAnsi" w:cs="B Nazanin" w:hint="cs"/>
          <w:b/>
          <w:bCs/>
          <w:sz w:val="24"/>
          <w:szCs w:val="24"/>
          <w:rtl/>
        </w:rPr>
        <w:t>فهرست منابع</w:t>
      </w:r>
    </w:p>
    <w:p w:rsidR="00254F46" w:rsidRPr="000B74AC" w:rsidRDefault="00254F46" w:rsidP="000B74AC">
      <w:pPr>
        <w:spacing w:after="200" w:line="276" w:lineRule="auto"/>
        <w:jc w:val="both"/>
        <w:rPr>
          <w:rFonts w:eastAsiaTheme="minorEastAsia" w:cs="B Nazanin"/>
          <w:sz w:val="24"/>
          <w:szCs w:val="24"/>
          <w:rtl/>
        </w:rPr>
      </w:pP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قرآن مجید</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 xml:space="preserve">نهج البلاغه </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 xml:space="preserve">دورکیم امیل،خودکشی ،ترجمه نادر سالارزاده امیری،نشر دانشگاه علامه طباطبایی چ3 سال 1393  </w:t>
      </w:r>
    </w:p>
    <w:p w:rsidR="00254F46" w:rsidRPr="000B74AC" w:rsidRDefault="00254F46" w:rsidP="000B74AC">
      <w:pPr>
        <w:numPr>
          <w:ilvl w:val="0"/>
          <w:numId w:val="1"/>
        </w:numPr>
        <w:spacing w:after="0" w:line="240" w:lineRule="auto"/>
        <w:jc w:val="both"/>
        <w:rPr>
          <w:rFonts w:eastAsiaTheme="minorEastAsia" w:cs="B Nazanin"/>
          <w:sz w:val="24"/>
          <w:szCs w:val="24"/>
          <w:rtl/>
        </w:rPr>
      </w:pPr>
      <w:r w:rsidRPr="000B74AC">
        <w:rPr>
          <w:rFonts w:eastAsiaTheme="minorEastAsia" w:cs="B Nazanin" w:hint="cs"/>
          <w:sz w:val="24"/>
          <w:szCs w:val="24"/>
          <w:rtl/>
        </w:rPr>
        <w:t>قاسم نژاد حسین،مروری بر مفهوم شهادت در ادیان مختلف ،ایکنا،18 مرداد 1388</w:t>
      </w:r>
    </w:p>
    <w:p w:rsidR="00254F46" w:rsidRPr="000B74AC" w:rsidRDefault="00254F46" w:rsidP="000B74AC">
      <w:pPr>
        <w:numPr>
          <w:ilvl w:val="0"/>
          <w:numId w:val="1"/>
        </w:numPr>
        <w:spacing w:after="0" w:line="240" w:lineRule="auto"/>
        <w:contextualSpacing/>
        <w:jc w:val="both"/>
        <w:rPr>
          <w:rFonts w:ascii="Times New Roman" w:eastAsia="Times New Roman" w:hAnsi="Times New Roman" w:cs="B Nazanin"/>
          <w:b/>
          <w:bCs/>
          <w:sz w:val="24"/>
          <w:szCs w:val="24"/>
          <w:rtl/>
        </w:rPr>
      </w:pPr>
      <w:r w:rsidRPr="000B74AC">
        <w:rPr>
          <w:rFonts w:ascii="Times New Roman" w:eastAsia="Times New Roman" w:hAnsi="Times New Roman" w:cs="B Nazanin"/>
          <w:sz w:val="24"/>
          <w:szCs w:val="24"/>
          <w:rtl/>
          <w:lang w:bidi="ar-SA"/>
        </w:rPr>
        <w:t xml:space="preserve">مقایسه بین مفهوم شهادت در مسیحیت و اسلام </w:t>
      </w:r>
      <w:r w:rsidRPr="000B74AC">
        <w:rPr>
          <w:rFonts w:eastAsiaTheme="minorEastAsia" w:cs="B Nazanin"/>
          <w:sz w:val="24"/>
          <w:szCs w:val="24"/>
          <w:rtl/>
        </w:rPr>
        <w:t>دکتر ابوالفضل عزتی</w:t>
      </w:r>
      <w:r w:rsidRPr="000B74AC">
        <w:rPr>
          <w:rFonts w:eastAsiaTheme="minorEastAsia" w:cs="B Nazanin" w:hint="cs"/>
          <w:sz w:val="24"/>
          <w:szCs w:val="24"/>
          <w:rtl/>
        </w:rPr>
        <w:t>،</w:t>
      </w:r>
      <w:hyperlink r:id="rId9" w:history="1">
        <w:r w:rsidRPr="000B74AC">
          <w:rPr>
            <w:rFonts w:ascii="Times New Roman" w:eastAsia="Times New Roman" w:hAnsi="Times New Roman" w:cs="B Nazanin"/>
            <w:sz w:val="24"/>
            <w:szCs w:val="24"/>
            <w:rtl/>
            <w:lang w:bidi="ar-SA"/>
          </w:rPr>
          <w:t xml:space="preserve">مجله </w:t>
        </w:r>
      </w:hyperlink>
      <w:hyperlink r:id="rId10" w:history="1">
        <w:r w:rsidRPr="000B74AC">
          <w:rPr>
            <w:rFonts w:ascii="Times New Roman" w:eastAsia="Times New Roman" w:hAnsi="Times New Roman" w:cs="B Nazanin"/>
            <w:sz w:val="24"/>
            <w:szCs w:val="24"/>
            <w:rtl/>
            <w:lang w:bidi="ar-SA"/>
          </w:rPr>
          <w:t xml:space="preserve">حوزه </w:t>
        </w:r>
      </w:hyperlink>
      <w:hyperlink r:id="rId11" w:history="1">
        <w:r w:rsidRPr="000B74AC">
          <w:rPr>
            <w:rFonts w:ascii="Times New Roman" w:eastAsia="Times New Roman" w:hAnsi="Times New Roman" w:cs="B Nazanin"/>
            <w:sz w:val="24"/>
            <w:szCs w:val="24"/>
            <w:rtl/>
            <w:lang w:bidi="ar-SA"/>
          </w:rPr>
          <w:t xml:space="preserve"> 1371، شماره 52 </w:t>
        </w:r>
      </w:hyperlink>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 xml:space="preserve">مفهوم شهادت در مسیحیت،ایسنا،5 شهریور 1396 </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 xml:space="preserve">ابوالفضل قاضی، حقوق اساسی و نهادهای سیاسی، </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آلن بیرو، فرهنگ علوم اجتماعی، ترجمه باقر ساروخانی، ، انتشارات کیهان، 1375.</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ریمون آرون،مراحل اساسی اندیشه در جامعه شناسی،ترجمه باقر پرهام،</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lastRenderedPageBreak/>
        <w:t xml:space="preserve"> جورج ریتزر،نظریه جامعه شناسی در دوران معاصر،ترجمه محسن ثلاثی </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دورکیم امیل، درباره</w:t>
      </w:r>
      <w:r w:rsidRPr="000B74AC">
        <w:rPr>
          <w:rFonts w:ascii="Times New Roman" w:eastAsiaTheme="minorEastAsia" w:hAnsi="Times New Roman" w:cs="B Nazanin" w:hint="cs"/>
          <w:sz w:val="24"/>
          <w:szCs w:val="24"/>
          <w:rtl/>
        </w:rPr>
        <w:t xml:space="preserve"> </w:t>
      </w:r>
      <w:r w:rsidRPr="000B74AC">
        <w:rPr>
          <w:rFonts w:eastAsiaTheme="minorEastAsia" w:cs="B Nazanin" w:hint="cs"/>
          <w:sz w:val="24"/>
          <w:szCs w:val="24"/>
          <w:rtl/>
        </w:rPr>
        <w:t xml:space="preserve"> تقسیم کار اجتماعی، ترجمه باقر پرهام، نشر کتابسرای بابل، 1369.</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رفیع‌پور، فرامرز، آناتومی جامعه ، شرکت سهامی انتشار، 1378.</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فارابی، ابونصر، فصول منتزعه، بیروت دارالمتشرق، 1986م.</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طوسی، خواجه نصیرالدین، اخلاق ناصری، مجتبی مینوی و علیرضا حیدری، تهران، نشر خوارزمی،‌1362.</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مصباح یزدی، محمد تقی، اخلاق در قرآن، ج 3، مؤسسه آموزشی و پژوهشی امام خمینی،‌1378.</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خربوطی، انقلاب‌های اسلامی، ترجمه، عبدالصاحب یادگاریکانون انتشاراتی چهر اسلام، 1357.</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حتی فیلیپ، تاریخ العرب، ج 3، انتشارات دار غندوز، بیروت، 1994.</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گیدنز آنتونی، جامعه‌شناسی، ترجمه منوچهر صبوری، ، نشر نی، 1374.</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امام خمینی، مجموعه آثار امام خمینی (صحیفه نور)،‌ ج 15، مؤسسه تنظیم و نشر آثار امام خمینی1378.</w:t>
      </w:r>
    </w:p>
    <w:p w:rsidR="00254F46" w:rsidRPr="000B74AC" w:rsidRDefault="00254F46" w:rsidP="000B74AC">
      <w:pPr>
        <w:numPr>
          <w:ilvl w:val="0"/>
          <w:numId w:val="1"/>
        </w:numPr>
        <w:spacing w:after="0" w:line="240" w:lineRule="auto"/>
        <w:jc w:val="both"/>
        <w:rPr>
          <w:rFonts w:eastAsiaTheme="minorEastAsia" w:cs="B Nazanin"/>
          <w:sz w:val="24"/>
          <w:szCs w:val="24"/>
        </w:rPr>
      </w:pPr>
      <w:r w:rsidRPr="000B74AC">
        <w:rPr>
          <w:rFonts w:eastAsiaTheme="minorEastAsia" w:cs="B Nazanin" w:hint="cs"/>
          <w:sz w:val="24"/>
          <w:szCs w:val="24"/>
          <w:rtl/>
        </w:rPr>
        <w:t>حسن ابراهیم حسن، تاریخ سیاسی اسلام، ترجمه ابوالقاسم پاینده، ج 1، انتشارات جاویدان، 1366.</w:t>
      </w:r>
    </w:p>
    <w:p w:rsidR="00254F46" w:rsidRPr="000B74AC" w:rsidRDefault="00254F46" w:rsidP="000B74AC">
      <w:pPr>
        <w:spacing w:after="0" w:line="240" w:lineRule="auto"/>
        <w:jc w:val="both"/>
        <w:rPr>
          <w:rFonts w:eastAsiaTheme="minorEastAsia" w:cs="B Nazanin"/>
          <w:sz w:val="24"/>
          <w:szCs w:val="24"/>
        </w:rPr>
      </w:pPr>
    </w:p>
    <w:p w:rsidR="00347FDA" w:rsidRPr="000B74AC" w:rsidRDefault="00347FDA" w:rsidP="000B74AC">
      <w:pPr>
        <w:jc w:val="both"/>
        <w:rPr>
          <w:rFonts w:cs="B Nazanin"/>
        </w:rPr>
      </w:pPr>
    </w:p>
    <w:sectPr w:rsidR="00347FDA" w:rsidRPr="000B74AC">
      <w:headerReference w:type="even" r:id="rId12"/>
      <w:headerReference w:type="default" r:id="rId13"/>
      <w:footerReference w:type="even" r:id="rId14"/>
      <w:footerReference w:type="default" r:id="rId15"/>
      <w:headerReference w:type="first" r:id="rId16"/>
      <w:footerReference w:type="first" r:id="rId17"/>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7963" w:rsidRDefault="00F07963" w:rsidP="00254F46">
      <w:pPr>
        <w:spacing w:after="0" w:line="240" w:lineRule="auto"/>
      </w:pPr>
      <w:r>
        <w:separator/>
      </w:r>
    </w:p>
  </w:endnote>
  <w:endnote w:type="continuationSeparator" w:id="0">
    <w:p w:rsidR="00F07963" w:rsidRDefault="00F07963" w:rsidP="00254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Sakkal Majalla">
    <w:panose1 w:val="02000000000000000000"/>
    <w:charset w:val="00"/>
    <w:family w:val="auto"/>
    <w:pitch w:val="variable"/>
    <w:sig w:usb0="A000207F" w:usb1="C000204B" w:usb2="00000008" w:usb3="00000000" w:csb0="000000D3" w:csb1="00000000"/>
  </w:font>
  <w:font w:name="Iran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3A5" w:rsidRDefault="00F0796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716109996"/>
      <w:docPartObj>
        <w:docPartGallery w:val="Page Numbers (Bottom of Page)"/>
        <w:docPartUnique/>
      </w:docPartObj>
    </w:sdtPr>
    <w:sdtEndPr>
      <w:rPr>
        <w:noProof/>
      </w:rPr>
    </w:sdtEndPr>
    <w:sdtContent>
      <w:p w:rsidR="00C617B0" w:rsidRDefault="00C11349">
        <w:pPr>
          <w:pStyle w:val="Footer"/>
          <w:jc w:val="center"/>
        </w:pPr>
        <w:r>
          <w:fldChar w:fldCharType="begin"/>
        </w:r>
        <w:r>
          <w:instrText xml:space="preserve"> PAGE   \* MERGEFORMAT </w:instrText>
        </w:r>
        <w:r>
          <w:fldChar w:fldCharType="separate"/>
        </w:r>
        <w:r w:rsidR="00B579CF">
          <w:rPr>
            <w:noProof/>
            <w:rtl/>
          </w:rPr>
          <w:t>15</w:t>
        </w:r>
        <w:r>
          <w:rPr>
            <w:noProof/>
          </w:rPr>
          <w:fldChar w:fldCharType="end"/>
        </w:r>
      </w:p>
    </w:sdtContent>
  </w:sdt>
  <w:p w:rsidR="00FB13A5" w:rsidRDefault="00F0796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3A5" w:rsidRDefault="00F079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7963" w:rsidRDefault="00F07963" w:rsidP="00254F46">
      <w:pPr>
        <w:spacing w:after="0" w:line="240" w:lineRule="auto"/>
      </w:pPr>
      <w:r>
        <w:separator/>
      </w:r>
    </w:p>
  </w:footnote>
  <w:footnote w:type="continuationSeparator" w:id="0">
    <w:p w:rsidR="00F07963" w:rsidRDefault="00F07963" w:rsidP="00254F46">
      <w:pPr>
        <w:spacing w:after="0" w:line="240" w:lineRule="auto"/>
      </w:pPr>
      <w:r>
        <w:continuationSeparator/>
      </w:r>
    </w:p>
  </w:footnote>
  <w:footnote w:id="1">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xml:space="preserve">.ر.ک:دورکیم امیل،خودکشی ،ترجمه نادر سالارزاده امیری،نشر دانشگاه علامه طباطبایی چ3 سال 1393  </w:t>
      </w:r>
    </w:p>
  </w:footnote>
  <w:footnote w:id="2">
    <w:p w:rsidR="00254F46" w:rsidRPr="000B74AC" w:rsidRDefault="00254F46" w:rsidP="00254F46">
      <w:pPr>
        <w:pStyle w:val="FootnoteText"/>
        <w:rPr>
          <w:rFonts w:cs="B Nazanin"/>
          <w:rtl/>
        </w:rPr>
      </w:pPr>
      <w:r w:rsidRPr="000B74AC">
        <w:rPr>
          <w:rStyle w:val="FootnoteReference"/>
          <w:rFonts w:cs="B Nazanin"/>
        </w:rPr>
        <w:footnoteRef/>
      </w:r>
      <w:r w:rsidRPr="000B74AC">
        <w:rPr>
          <w:rFonts w:cs="B Nazanin"/>
          <w:rtl/>
        </w:rPr>
        <w:t xml:space="preserve"> </w:t>
      </w:r>
      <w:r w:rsidRPr="000B74AC">
        <w:rPr>
          <w:rFonts w:cs="B Nazanin" w:hint="cs"/>
          <w:rtl/>
        </w:rPr>
        <w:t>.قاسم نژاد حسین،مروری بر مفهوم شهادت در ادیان مختلف ،ایکنا،18 مرداد 1388</w:t>
      </w:r>
    </w:p>
  </w:footnote>
  <w:footnote w:id="3">
    <w:p w:rsidR="00254F46" w:rsidRPr="000B74AC" w:rsidRDefault="00254F46" w:rsidP="00254F46">
      <w:pPr>
        <w:rPr>
          <w:rFonts w:ascii="Times New Roman" w:eastAsia="Times New Roman" w:hAnsi="Times New Roman" w:cs="B Nazanin"/>
          <w:b/>
          <w:bCs/>
          <w:sz w:val="20"/>
          <w:szCs w:val="20"/>
          <w:rtl/>
        </w:rPr>
      </w:pPr>
      <w:r w:rsidRPr="000B74AC">
        <w:rPr>
          <w:rStyle w:val="FootnoteReference"/>
          <w:rFonts w:cs="B Nazanin"/>
          <w:sz w:val="20"/>
          <w:szCs w:val="20"/>
        </w:rPr>
        <w:footnoteRef/>
      </w:r>
      <w:r w:rsidRPr="000B74AC">
        <w:rPr>
          <w:rFonts w:cs="B Nazanin" w:hint="cs"/>
          <w:sz w:val="20"/>
          <w:szCs w:val="20"/>
          <w:rtl/>
        </w:rPr>
        <w:t>.</w:t>
      </w:r>
      <w:r w:rsidRPr="000B74AC">
        <w:rPr>
          <w:rFonts w:cs="B Nazanin"/>
          <w:sz w:val="20"/>
          <w:szCs w:val="20"/>
          <w:rtl/>
        </w:rPr>
        <w:t xml:space="preserve"> </w:t>
      </w:r>
      <w:r w:rsidRPr="000B74AC">
        <w:rPr>
          <w:rFonts w:ascii="Times New Roman" w:eastAsia="Times New Roman" w:hAnsi="Times New Roman" w:cs="B Nazanin"/>
          <w:sz w:val="20"/>
          <w:szCs w:val="20"/>
          <w:rtl/>
          <w:lang w:bidi="ar-SA"/>
        </w:rPr>
        <w:t xml:space="preserve">مقایسه بین مفهوم شهادت در مسیحیت و اسلام </w:t>
      </w:r>
      <w:r w:rsidRPr="000B74AC">
        <w:rPr>
          <w:rFonts w:cs="B Nazanin"/>
          <w:sz w:val="20"/>
          <w:szCs w:val="20"/>
          <w:rtl/>
        </w:rPr>
        <w:t>دکتر ابوالفضل عزتی</w:t>
      </w:r>
      <w:r w:rsidRPr="000B74AC">
        <w:rPr>
          <w:rFonts w:cs="B Nazanin" w:hint="cs"/>
          <w:sz w:val="20"/>
          <w:szCs w:val="20"/>
          <w:rtl/>
        </w:rPr>
        <w:t>،</w:t>
      </w:r>
      <w:hyperlink r:id="rId1" w:history="1">
        <w:r w:rsidRPr="000B74AC">
          <w:rPr>
            <w:rFonts w:ascii="Times New Roman" w:eastAsia="Times New Roman" w:hAnsi="Times New Roman" w:cs="B Nazanin"/>
            <w:color w:val="000000" w:themeColor="text1"/>
            <w:sz w:val="20"/>
            <w:szCs w:val="20"/>
            <w:rtl/>
            <w:lang w:bidi="ar-SA"/>
          </w:rPr>
          <w:t xml:space="preserve">مجله </w:t>
        </w:r>
      </w:hyperlink>
      <w:hyperlink r:id="rId2" w:history="1">
        <w:r w:rsidRPr="000B74AC">
          <w:rPr>
            <w:rFonts w:ascii="Times New Roman" w:eastAsia="Times New Roman" w:hAnsi="Times New Roman" w:cs="B Nazanin"/>
            <w:color w:val="000000" w:themeColor="text1"/>
            <w:sz w:val="20"/>
            <w:szCs w:val="20"/>
            <w:rtl/>
            <w:lang w:bidi="ar-SA"/>
          </w:rPr>
          <w:t xml:space="preserve">حوزه </w:t>
        </w:r>
      </w:hyperlink>
      <w:hyperlink r:id="rId3" w:history="1">
        <w:r w:rsidRPr="000B74AC">
          <w:rPr>
            <w:rFonts w:ascii="Times New Roman" w:eastAsia="Times New Roman" w:hAnsi="Times New Roman" w:cs="B Nazanin"/>
            <w:color w:val="000000" w:themeColor="text1"/>
            <w:sz w:val="20"/>
            <w:szCs w:val="20"/>
            <w:rtl/>
            <w:lang w:bidi="ar-SA"/>
          </w:rPr>
          <w:t xml:space="preserve">مهر و آبان 1371، شماره 52 </w:t>
        </w:r>
      </w:hyperlink>
      <w:r w:rsidRPr="000B74AC">
        <w:rPr>
          <w:rFonts w:ascii="Times New Roman" w:eastAsia="Times New Roman" w:hAnsi="Times New Roman" w:cs="B Nazanin" w:hint="cs"/>
          <w:color w:val="000000" w:themeColor="text1"/>
          <w:sz w:val="20"/>
          <w:szCs w:val="20"/>
          <w:rtl/>
        </w:rPr>
        <w:t>ص 163</w:t>
      </w:r>
    </w:p>
    <w:p w:rsidR="00254F46" w:rsidRDefault="00254F46" w:rsidP="00254F46">
      <w:pPr>
        <w:pStyle w:val="FootnoteText"/>
      </w:pPr>
    </w:p>
  </w:footnote>
  <w:footnote w:id="4">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xml:space="preserve">.مفهوم شهادت در مسیحیت،ایسنا،5 شهریور 1396 </w:t>
      </w:r>
    </w:p>
  </w:footnote>
  <w:footnote w:id="5">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ر.ک به:مقایسه بین مفهوم شهادت در اسلام و مسحیت همان</w:t>
      </w:r>
    </w:p>
  </w:footnote>
  <w:footnote w:id="6">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.اقتباس از مقایسه مفهوم شهادت در اسلام و مسیحیت،همان</w:t>
      </w:r>
    </w:p>
  </w:footnote>
  <w:footnote w:id="7">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ابوالفضل قاضی، حقوق اساسی و نهادهای سیاسی، ص 151.</w:t>
      </w:r>
    </w:p>
  </w:footnote>
  <w:footnote w:id="8">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آلن بیرو، فرهنگ علوم اجتماعی، ترجمه باقر ساروخانی، ص 400، انتشارات کیهان، 1375.</w:t>
      </w:r>
    </w:p>
  </w:footnote>
  <w:footnote w:id="9">
    <w:p w:rsidR="00254F46" w:rsidRPr="000B74AC" w:rsidRDefault="00254F46" w:rsidP="00254F46">
      <w:pPr>
        <w:pStyle w:val="FootnoteText"/>
        <w:rPr>
          <w:rFonts w:cs="B Nazanin"/>
          <w:rtl/>
        </w:rPr>
      </w:pPr>
      <w:r w:rsidRPr="000B74AC">
        <w:rPr>
          <w:rStyle w:val="FootnoteReference"/>
          <w:rFonts w:cs="B Nazanin"/>
        </w:rPr>
        <w:footnoteRef/>
      </w:r>
      <w:r w:rsidRPr="000B74AC">
        <w:rPr>
          <w:rFonts w:cs="B Nazanin"/>
          <w:rtl/>
        </w:rPr>
        <w:t xml:space="preserve"> </w:t>
      </w:r>
      <w:r w:rsidRPr="000B74AC">
        <w:rPr>
          <w:rFonts w:cs="B Nazanin" w:hint="cs"/>
          <w:rtl/>
        </w:rPr>
        <w:t>همبستگی اجتماعی و مشارکت عمومی(دیدگاههای،عوامل تقویت،تهدیدها و راهکارها)مجله حصون،زمستان 1384 شماره 6</w:t>
      </w:r>
    </w:p>
    <w:p w:rsidR="00254F46" w:rsidRDefault="00254F46" w:rsidP="00254F46">
      <w:pPr>
        <w:pStyle w:val="FootnoteText"/>
      </w:pPr>
    </w:p>
  </w:footnote>
  <w:footnote w:id="10">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xml:space="preserve">.ریمون آرون،مراحل اساسی اندیشه در جامعه شناسی،ترجمه باقر پرهام،صص26-42 </w:t>
      </w:r>
    </w:p>
  </w:footnote>
  <w:footnote w:id="11">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.جورج ریتزر،نظریه جامعه شناسی در دوران معاصر،ترجمه محسن ثلاثی صص 16-18</w:t>
      </w:r>
    </w:p>
  </w:footnote>
  <w:footnote w:id="12">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دورکیم امیل، درباره</w:t>
      </w:r>
      <w:r w:rsidRPr="000B74AC">
        <w:rPr>
          <w:rFonts w:ascii="Times New Roman" w:hAnsi="Times New Roman" w:cs="B Nazanin" w:hint="cs"/>
          <w:rtl/>
        </w:rPr>
        <w:t xml:space="preserve"> </w:t>
      </w:r>
      <w:r w:rsidRPr="000B74AC">
        <w:rPr>
          <w:rFonts w:cs="B Nazanin" w:hint="cs"/>
          <w:rtl/>
        </w:rPr>
        <w:t xml:space="preserve"> تقسیم کار اجتماعی، ترجمه باقر پرهام، ص ص 74 و 73، نشر کتابسرای بابل، 1369.</w:t>
      </w:r>
    </w:p>
  </w:footnote>
  <w:footnote w:id="13">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نهج البلاغه حکمت،54،211،161</w:t>
      </w:r>
    </w:p>
  </w:footnote>
  <w:footnote w:id="14">
    <w:p w:rsidR="00254F46" w:rsidRPr="000B74AC" w:rsidRDefault="00254F46" w:rsidP="00254F46">
      <w:pPr>
        <w:pStyle w:val="FootnoteText"/>
        <w:rPr>
          <w:rFonts w:cs="B Nazanin"/>
          <w:rtl/>
        </w:rPr>
      </w:pPr>
      <w:r w:rsidRPr="000B74AC">
        <w:rPr>
          <w:rStyle w:val="FootnoteReference"/>
          <w:rFonts w:cs="B Nazanin"/>
        </w:rPr>
        <w:footnoteRef/>
      </w:r>
      <w:r w:rsidRPr="000B74AC">
        <w:rPr>
          <w:rFonts w:cs="B Nazanin"/>
          <w:rtl/>
        </w:rPr>
        <w:t xml:space="preserve"> </w:t>
      </w:r>
      <w:r w:rsidRPr="000B74AC">
        <w:rPr>
          <w:rFonts w:cs="B Nazanin" w:hint="cs"/>
          <w:rtl/>
        </w:rPr>
        <w:t>همبستگی اجتماعی و مشارکت عمومی(دیدگاههای،عوامل تقویت،تهدیدها و راهکارها)مجله حصون،زمستان 1384 شماره 6</w:t>
      </w:r>
    </w:p>
    <w:p w:rsidR="00254F46" w:rsidRPr="000B74AC" w:rsidRDefault="00254F46" w:rsidP="00254F46">
      <w:pPr>
        <w:pStyle w:val="FootnoteText"/>
        <w:rPr>
          <w:rFonts w:cs="B Nazanin"/>
        </w:rPr>
      </w:pPr>
    </w:p>
  </w:footnote>
  <w:footnote w:id="15">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رفیع‌پور، فرامرز، آناتومی جامعه ص ص 149 ـ 155، شرکت سهامی انتشار، 1378.</w:t>
      </w:r>
    </w:p>
  </w:footnote>
  <w:footnote w:id="16">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.فارابی، ابونصر، فصول منتزعه، ص 70، بیروت دارالمتشرق، 1986م.</w:t>
      </w:r>
    </w:p>
  </w:footnote>
  <w:footnote w:id="17">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طوسی، خواجه نصیرالدین، اخلاق ناصری، مجتبی مینوی و علیرضا حیدری، ص 258، تهران، نشر خوارزمی،‌1362.</w:t>
      </w:r>
    </w:p>
  </w:footnote>
  <w:footnote w:id="18">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مصباح یزدی، محمد تقی، اخلاق در قرآن، ج 3، ص 94، مؤسسه آموزشی و پژوهشی امام خمینی،‌1378.</w:t>
      </w:r>
    </w:p>
  </w:footnote>
  <w:footnote w:id="19">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خربوطی، انقلاب‌های اسلامی، ترجمه، عبدالصاحب یادگاری، ص 73، کانون انتشاراتی چهر اسلام، 1357.</w:t>
      </w:r>
    </w:p>
  </w:footnote>
  <w:footnote w:id="20">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حتی فیلیپ، تاریخ العرب، ج 3، ص 251، انتشارات دار غندوز، بیروت، 1994.</w:t>
      </w:r>
    </w:p>
  </w:footnote>
  <w:footnote w:id="21">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گیدنز آنتونی، جامعه‌شناسی، ترجمه منوچهر صبوری، ص 749، نشر نی، 1374.</w:t>
      </w:r>
    </w:p>
  </w:footnote>
  <w:footnote w:id="22">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امام خمینی، مجموعه آثار امام خمینی (صحیفه نور)،‌ ج 15، ص 331، مؤسسه تنظیم و نشر آثار امام خمینی</w:t>
      </w:r>
      <w:r w:rsidRPr="000B74AC">
        <w:rPr>
          <w:rFonts w:cs="B Nazanin" w:hint="cs"/>
          <w:vertAlign w:val="superscript"/>
          <w:rtl/>
        </w:rPr>
        <w:t>قدس سره</w:t>
      </w:r>
      <w:r w:rsidRPr="000B74AC">
        <w:rPr>
          <w:rFonts w:cs="B Nazanin" w:hint="cs"/>
          <w:rtl/>
        </w:rPr>
        <w:t>، 1378.</w:t>
      </w:r>
    </w:p>
  </w:footnote>
  <w:footnote w:id="23">
    <w:p w:rsidR="00254F46" w:rsidRPr="000B74AC" w:rsidRDefault="00254F46" w:rsidP="00254F46">
      <w:pPr>
        <w:pStyle w:val="FootnoteText"/>
        <w:rPr>
          <w:rFonts w:cs="B Nazanin"/>
        </w:rPr>
      </w:pPr>
      <w:r w:rsidRPr="000B74AC">
        <w:rPr>
          <w:rStyle w:val="FootnoteReference"/>
          <w:rFonts w:cs="B Nazanin"/>
        </w:rPr>
        <w:footnoteRef/>
      </w:r>
      <w:r w:rsidRPr="000B74AC">
        <w:rPr>
          <w:rFonts w:cs="B Nazanin"/>
          <w:rtl/>
        </w:rPr>
        <w:t xml:space="preserve"> </w:t>
      </w:r>
      <w:r w:rsidRPr="000B74AC">
        <w:rPr>
          <w:rFonts w:cs="B Nazanin" w:hint="cs"/>
          <w:rtl/>
        </w:rPr>
        <w:t>. حسن ابراهیم حسن، تاریخ سیاسی اسلام، ترجمه ابوالقاسم پاینده، ج 1، ص 365، انتشارات جاویدان، 1366.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3A5" w:rsidRDefault="00F0796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38D5" w:rsidRDefault="00F07963" w:rsidP="008C427E">
    <w:pPr>
      <w:pStyle w:val="Header"/>
      <w:jc w:val="center"/>
    </w:pPr>
  </w:p>
  <w:p w:rsidR="00FB13A5" w:rsidRDefault="00F0796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3A5" w:rsidRDefault="00F079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20B62"/>
    <w:multiLevelType w:val="hybridMultilevel"/>
    <w:tmpl w:val="A4E44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F2C"/>
    <w:rsid w:val="000B74AC"/>
    <w:rsid w:val="0019063B"/>
    <w:rsid w:val="00254F46"/>
    <w:rsid w:val="00347FDA"/>
    <w:rsid w:val="00381D34"/>
    <w:rsid w:val="00B37F2C"/>
    <w:rsid w:val="00B579CF"/>
    <w:rsid w:val="00C11349"/>
    <w:rsid w:val="00F0796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DD864C-3E00-4DB9-B0CC-1B156B5F0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54F4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54F46"/>
  </w:style>
  <w:style w:type="paragraph" w:styleId="Footer">
    <w:name w:val="footer"/>
    <w:basedOn w:val="Normal"/>
    <w:link w:val="FooterChar"/>
    <w:uiPriority w:val="99"/>
    <w:semiHidden/>
    <w:unhideWhenUsed/>
    <w:rsid w:val="00254F4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54F46"/>
  </w:style>
  <w:style w:type="paragraph" w:styleId="FootnoteText">
    <w:name w:val="footnote text"/>
    <w:basedOn w:val="Normal"/>
    <w:link w:val="FootnoteTextChar"/>
    <w:uiPriority w:val="99"/>
    <w:semiHidden/>
    <w:unhideWhenUsed/>
    <w:rsid w:val="00254F46"/>
    <w:pPr>
      <w:spacing w:after="0" w:line="240" w:lineRule="auto"/>
    </w:pPr>
    <w:rPr>
      <w:rFonts w:eastAsiaTheme="minorEastAsia" w:cs="Tahoma"/>
      <w:sz w:val="20"/>
      <w:szCs w:val="20"/>
    </w:rPr>
  </w:style>
  <w:style w:type="character" w:customStyle="1" w:styleId="FootnoteTextChar">
    <w:name w:val="Footnote Text Char"/>
    <w:basedOn w:val="DefaultParagraphFont"/>
    <w:link w:val="FootnoteText"/>
    <w:uiPriority w:val="99"/>
    <w:semiHidden/>
    <w:rsid w:val="00254F46"/>
    <w:rPr>
      <w:rFonts w:eastAsiaTheme="minorEastAsia" w:cs="Tahoma"/>
      <w:sz w:val="20"/>
      <w:szCs w:val="20"/>
    </w:rPr>
  </w:style>
  <w:style w:type="character" w:styleId="FootnoteReference">
    <w:name w:val="footnote reference"/>
    <w:basedOn w:val="DefaultParagraphFont"/>
    <w:uiPriority w:val="99"/>
    <w:semiHidden/>
    <w:unhideWhenUsed/>
    <w:rsid w:val="00254F46"/>
    <w:rPr>
      <w:vertAlign w:val="superscript"/>
    </w:rPr>
  </w:style>
  <w:style w:type="paragraph" w:styleId="BalloonText">
    <w:name w:val="Balloon Text"/>
    <w:basedOn w:val="Normal"/>
    <w:link w:val="BalloonTextChar"/>
    <w:uiPriority w:val="99"/>
    <w:semiHidden/>
    <w:unhideWhenUsed/>
    <w:rsid w:val="00B579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79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iki.ahlolbait.com/%D8%A2%DB%8C%D9%87_103_%D8%B3%D9%88%D8%B1%D9%87_%D8%A2%D9%84_%D8%B9%D9%85%D8%B1%D8%A7%D9%86"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iki.ahlolbait.com/%D8%A2%DB%8C%D9%87_103_%D8%B3%D9%88%D8%B1%D9%87_%D8%A2%D9%84_%D8%B9%D9%85%D8%B1%D8%A7%D9%86"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awzah.net/fa/Magazine/View/4518/4542/&#1605;&#1607;&#1585;-&#1608;-&#1570;&#1576;&#1575;&#1606;-1371-&#1588;&#1605;&#1575;&#1585;&#1607;-52"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hawzah.net/fa/Magazine/View/4518/&#1581;&#1608;&#1586;&#160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awzah.net/fa/Magazine/List"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hawzah.net/fa/Magazine/View/4518/4542/&#1605;&#1607;&#1585;-&#1608;-&#1570;&#1576;&#1575;&#1606;-1371-&#1588;&#1605;&#1575;&#1585;&#1607;-52" TargetMode="External"/><Relationship Id="rId2" Type="http://schemas.openxmlformats.org/officeDocument/2006/relationships/hyperlink" Target="https://hawzah.net/fa/Magazine/View/4518/&#1581;&#1608;&#1586;&#1607;" TargetMode="External"/><Relationship Id="rId1" Type="http://schemas.openxmlformats.org/officeDocument/2006/relationships/hyperlink" Target="https://hawzah.net/fa/Magazine/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6033</Words>
  <Characters>34389</Characters>
  <Application>Microsoft Office Word</Application>
  <DocSecurity>0</DocSecurity>
  <Lines>286</Lines>
  <Paragraphs>80</Paragraphs>
  <ScaleCrop>false</ScaleCrop>
  <Company/>
  <LinksUpToDate>false</LinksUpToDate>
  <CharactersWithSpaces>40342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Hayedeh Ramezan Rostamabadi</dc:creator>
  <cp:keywords/>
  <dc:description/>
  <cp:lastModifiedBy>Hayedeh Ramezan Rostamabadi</cp:lastModifiedBy>
  <cp:revision>5</cp:revision>
  <cp:lastPrinted>2020-05-10T05:22:00Z</cp:lastPrinted>
  <dcterms:created xsi:type="dcterms:W3CDTF">2020-05-09T04:21:00Z</dcterms:created>
  <dcterms:modified xsi:type="dcterms:W3CDTF">2020-05-10T05:24:00Z</dcterms:modified>
</cp:coreProperties>
</file>