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E53571" w14:textId="77777777" w:rsidR="009C71B7" w:rsidRPr="007B545A" w:rsidRDefault="009C71B7" w:rsidP="009C71B7">
      <w:pPr>
        <w:pStyle w:val="BasicParagraph"/>
        <w:jc w:val="center"/>
        <w:rPr>
          <w:rFonts w:ascii="B Zar" w:cs="B Zar"/>
          <w:b/>
          <w:bCs/>
          <w:sz w:val="40"/>
          <w:szCs w:val="40"/>
          <w:rtl/>
          <w:lang w:bidi="fa-IR"/>
        </w:rPr>
      </w:pPr>
    </w:p>
    <w:p w14:paraId="740B6395" w14:textId="77777777" w:rsidR="009C71B7" w:rsidRPr="007B545A" w:rsidRDefault="009C71B7" w:rsidP="009C71B7">
      <w:pPr>
        <w:pStyle w:val="BasicParagraph"/>
        <w:jc w:val="center"/>
        <w:rPr>
          <w:rFonts w:ascii="B Zar" w:cs="B Zar"/>
          <w:b/>
          <w:bCs/>
          <w:sz w:val="40"/>
          <w:szCs w:val="40"/>
          <w:rtl/>
          <w:lang w:bidi="fa-IR"/>
        </w:rPr>
      </w:pPr>
    </w:p>
    <w:p w14:paraId="16C25563" w14:textId="77777777" w:rsidR="009C71B7" w:rsidRPr="007B545A" w:rsidRDefault="009C71B7" w:rsidP="009C71B7">
      <w:pPr>
        <w:pStyle w:val="BasicParagraph"/>
        <w:jc w:val="center"/>
        <w:rPr>
          <w:rFonts w:ascii="B Zar" w:cs="B Zar"/>
          <w:b/>
          <w:bCs/>
          <w:sz w:val="40"/>
          <w:szCs w:val="40"/>
          <w:rtl/>
          <w:lang w:bidi="fa-IR"/>
        </w:rPr>
      </w:pPr>
    </w:p>
    <w:p w14:paraId="06EDB8E9" w14:textId="73F846D5" w:rsidR="009C71B7" w:rsidRPr="007B545A" w:rsidRDefault="009C71B7" w:rsidP="009C71B7">
      <w:pPr>
        <w:pStyle w:val="BasicParagraph"/>
        <w:jc w:val="center"/>
        <w:rPr>
          <w:rFonts w:ascii="B Zar" w:cs="B Zar"/>
          <w:b/>
          <w:bCs/>
          <w:sz w:val="40"/>
          <w:szCs w:val="40"/>
          <w:rtl/>
        </w:rPr>
      </w:pPr>
      <w:r w:rsidRPr="007B545A">
        <w:rPr>
          <w:rFonts w:ascii="B Zar" w:cs="B Zar"/>
          <w:b/>
          <w:bCs/>
          <w:sz w:val="40"/>
          <w:szCs w:val="40"/>
          <w:rtl/>
        </w:rPr>
        <w:t xml:space="preserve">گفتگو </w:t>
      </w:r>
    </w:p>
    <w:p w14:paraId="68DB6988" w14:textId="77777777" w:rsidR="009C71B7" w:rsidRPr="007B545A" w:rsidRDefault="009C71B7" w:rsidP="009C71B7">
      <w:pPr>
        <w:pStyle w:val="BasicParagraph"/>
        <w:jc w:val="center"/>
        <w:rPr>
          <w:rFonts w:ascii="B Zar" w:cs="B Zar"/>
          <w:b/>
          <w:bCs/>
          <w:sz w:val="46"/>
          <w:szCs w:val="46"/>
          <w:rtl/>
        </w:rPr>
      </w:pPr>
    </w:p>
    <w:p w14:paraId="446C6AA9" w14:textId="77777777" w:rsidR="009C71B7" w:rsidRPr="007B545A" w:rsidRDefault="009C71B7" w:rsidP="009C71B7">
      <w:pPr>
        <w:pStyle w:val="BasicParagraph"/>
        <w:jc w:val="center"/>
        <w:rPr>
          <w:rFonts w:ascii="B Zar" w:cs="B Zar"/>
          <w:b/>
          <w:bCs/>
          <w:sz w:val="46"/>
          <w:szCs w:val="46"/>
          <w:rtl/>
        </w:rPr>
      </w:pPr>
      <w:r w:rsidRPr="007B545A">
        <w:rPr>
          <w:rFonts w:ascii="B Zar" w:cs="B Zar"/>
          <w:b/>
          <w:bCs/>
          <w:sz w:val="40"/>
          <w:szCs w:val="40"/>
          <w:rtl/>
        </w:rPr>
        <w:t>هرمنوتيك</w:t>
      </w:r>
      <w:r w:rsidRPr="007B545A">
        <w:rPr>
          <w:rFonts w:ascii="B Zar" w:cs="B Zar"/>
          <w:b/>
          <w:bCs/>
          <w:sz w:val="46"/>
          <w:szCs w:val="46"/>
          <w:rtl/>
        </w:rPr>
        <w:t xml:space="preserve"> </w:t>
      </w:r>
    </w:p>
    <w:p w14:paraId="0E44B096" w14:textId="77777777" w:rsidR="009C71B7" w:rsidRPr="007B545A" w:rsidRDefault="009C71B7" w:rsidP="009C71B7">
      <w:pPr>
        <w:pStyle w:val="BasicParagraph"/>
        <w:jc w:val="center"/>
        <w:rPr>
          <w:rFonts w:ascii="B Zar" w:cs="B Zar"/>
          <w:b/>
          <w:bCs/>
          <w:sz w:val="54"/>
          <w:szCs w:val="54"/>
          <w:rtl/>
        </w:rPr>
      </w:pPr>
      <w:r w:rsidRPr="007B545A">
        <w:rPr>
          <w:rFonts w:ascii="B Zar" w:cs="B Zar"/>
          <w:b/>
          <w:bCs/>
          <w:sz w:val="54"/>
          <w:szCs w:val="54"/>
          <w:rtl/>
        </w:rPr>
        <w:t>تفسير كلام خداوند</w:t>
      </w:r>
    </w:p>
    <w:p w14:paraId="7C372023" w14:textId="77777777" w:rsidR="009C71B7" w:rsidRPr="007B545A" w:rsidRDefault="009C71B7" w:rsidP="009C71B7">
      <w:pPr>
        <w:pStyle w:val="BasicParagraph"/>
        <w:jc w:val="center"/>
        <w:rPr>
          <w:rFonts w:ascii="PERSIANGULF" w:hAnsi="PERSIANGULF" w:cs="B Zar"/>
          <w:b/>
          <w:bCs/>
          <w:sz w:val="50"/>
          <w:szCs w:val="50"/>
          <w:rtl/>
        </w:rPr>
      </w:pPr>
    </w:p>
    <w:p w14:paraId="69D8E103" w14:textId="77777777" w:rsidR="009C71B7" w:rsidRPr="007B545A" w:rsidRDefault="009C71B7" w:rsidP="009C71B7">
      <w:pPr>
        <w:pStyle w:val="BasicParagraph"/>
        <w:jc w:val="center"/>
        <w:rPr>
          <w:rFonts w:ascii="PERSIANGULF" w:hAnsi="PERSIANGULF" w:cs="B Zar"/>
          <w:b/>
          <w:bCs/>
          <w:sz w:val="50"/>
          <w:szCs w:val="50"/>
          <w:rtl/>
        </w:rPr>
      </w:pPr>
    </w:p>
    <w:p w14:paraId="403D2B7F" w14:textId="77777777" w:rsidR="009C71B7" w:rsidRPr="007B545A" w:rsidRDefault="009C71B7" w:rsidP="009C71B7">
      <w:pPr>
        <w:pStyle w:val="BasicParagraph"/>
        <w:jc w:val="center"/>
        <w:rPr>
          <w:rFonts w:ascii="ARTUNIVCOMPOSET" w:hAnsi="ARTUNIVCOMPOSET" w:cs="B Zar"/>
          <w:b/>
          <w:bCs/>
          <w:sz w:val="50"/>
          <w:szCs w:val="50"/>
          <w:rtl/>
        </w:rPr>
      </w:pPr>
    </w:p>
    <w:p w14:paraId="05BA8733" w14:textId="77777777" w:rsidR="009C71B7" w:rsidRPr="007B545A" w:rsidRDefault="009C71B7" w:rsidP="009C71B7">
      <w:pPr>
        <w:pStyle w:val="BasicParagraph"/>
        <w:jc w:val="center"/>
        <w:rPr>
          <w:rFonts w:ascii="ARTUNIVCOMPOSET" w:hAnsi="ARTUNIVCOMPOSET" w:cs="B Zar"/>
          <w:sz w:val="30"/>
          <w:szCs w:val="30"/>
          <w:rtl/>
        </w:rPr>
      </w:pPr>
      <w:r w:rsidRPr="007B545A">
        <w:rPr>
          <w:rFonts w:ascii="ARTUNIVCOMPOSET" w:hAnsi="ARTUNIVCOMPOSET" w:cs="B Zar"/>
          <w:sz w:val="30"/>
          <w:szCs w:val="30"/>
          <w:rtl/>
        </w:rPr>
        <w:t>به كوشش</w:t>
      </w:r>
    </w:p>
    <w:p w14:paraId="5FE15DC2" w14:textId="77777777" w:rsidR="009C71B7" w:rsidRPr="007B545A" w:rsidRDefault="009C71B7" w:rsidP="009C71B7">
      <w:pPr>
        <w:pStyle w:val="BasicParagraph"/>
        <w:jc w:val="center"/>
        <w:rPr>
          <w:rFonts w:ascii="ARTUNIVCOMPOSET" w:hAnsi="ARTUNIVCOMPOSET" w:cs="B Zar"/>
          <w:b/>
          <w:bCs/>
          <w:sz w:val="28"/>
          <w:szCs w:val="28"/>
          <w:rtl/>
        </w:rPr>
      </w:pPr>
      <w:r w:rsidRPr="007B545A">
        <w:rPr>
          <w:rFonts w:ascii="ARTUNIVCOMPOSET" w:hAnsi="ARTUNIVCOMPOSET" w:cs="B Zar"/>
          <w:b/>
          <w:bCs/>
          <w:sz w:val="28"/>
          <w:szCs w:val="28"/>
          <w:rtl/>
        </w:rPr>
        <w:t>سیدعبدالمجید میردامادی</w:t>
      </w:r>
    </w:p>
    <w:p w14:paraId="63D6B816" w14:textId="2559420C" w:rsidR="009C71B7" w:rsidRPr="007B545A" w:rsidRDefault="009C71B7" w:rsidP="009C71B7">
      <w:pPr>
        <w:pStyle w:val="BasicParagraph"/>
        <w:jc w:val="center"/>
        <w:rPr>
          <w:rFonts w:ascii="ARTUNIVCOMPOSET" w:hAnsi="ARTUNIVCOMPOSET" w:cs="B Zar"/>
          <w:b/>
          <w:bCs/>
          <w:sz w:val="28"/>
          <w:szCs w:val="28"/>
          <w:rtl/>
        </w:rPr>
      </w:pPr>
      <w:r w:rsidRPr="007B545A">
        <w:rPr>
          <w:rFonts w:ascii="ARTUNIVCOMPOSET" w:hAnsi="ARTUNIVCOMPOSET" w:cs="B Zar"/>
          <w:b/>
          <w:bCs/>
          <w:sz w:val="28"/>
          <w:szCs w:val="28"/>
          <w:rtl/>
        </w:rPr>
        <w:t>آندریاس بشته</w:t>
      </w:r>
    </w:p>
    <w:p w14:paraId="6C4797E1" w14:textId="77777777" w:rsidR="009C71B7" w:rsidRPr="007B545A" w:rsidRDefault="009C71B7">
      <w:pPr>
        <w:bidi w:val="0"/>
        <w:rPr>
          <w:rFonts w:ascii="ARTUNIVCOMPOSET" w:hAnsi="ARTUNIVCOMPOSET" w:cs="B Zar"/>
          <w:b/>
          <w:bCs/>
          <w:color w:val="000000"/>
          <w:sz w:val="28"/>
          <w:szCs w:val="28"/>
          <w:rtl/>
          <w:lang w:bidi="ar-YE"/>
        </w:rPr>
      </w:pPr>
      <w:r w:rsidRPr="007B545A">
        <w:rPr>
          <w:rFonts w:ascii="ARTUNIVCOMPOSET" w:hAnsi="ARTUNIVCOMPOSET" w:cs="B Zar"/>
          <w:b/>
          <w:bCs/>
          <w:sz w:val="28"/>
          <w:szCs w:val="28"/>
          <w:rtl/>
        </w:rPr>
        <w:br w:type="page"/>
      </w:r>
    </w:p>
    <w:p w14:paraId="61BD515E"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فهرست</w:t>
      </w:r>
    </w:p>
    <w:p w14:paraId="36E777E3" w14:textId="77777777" w:rsidR="009C71B7" w:rsidRPr="007B545A" w:rsidRDefault="009C71B7" w:rsidP="009C71B7">
      <w:pPr>
        <w:pStyle w:val="Index"/>
        <w:rPr>
          <w:rFonts w:cs="B Zar"/>
          <w:rtl/>
        </w:rPr>
      </w:pPr>
      <w:r w:rsidRPr="007B545A">
        <w:rPr>
          <w:rFonts w:cs="B Zar"/>
          <w:rtl/>
        </w:rPr>
        <w:t>تلاوت آیاتی ازقرآن مجید</w:t>
      </w:r>
      <w:r w:rsidRPr="007B545A">
        <w:rPr>
          <w:rFonts w:cs="B Zar"/>
          <w:rtl/>
        </w:rPr>
        <w:tab/>
        <w:t>7</w:t>
      </w:r>
    </w:p>
    <w:p w14:paraId="68EF1927" w14:textId="77777777" w:rsidR="009C71B7" w:rsidRPr="007B545A" w:rsidRDefault="009C71B7" w:rsidP="009C71B7">
      <w:pPr>
        <w:pStyle w:val="Index"/>
        <w:rPr>
          <w:rFonts w:cs="B Zar"/>
          <w:rtl/>
        </w:rPr>
      </w:pPr>
      <w:r w:rsidRPr="007B545A">
        <w:rPr>
          <w:rFonts w:cs="B Zar"/>
          <w:b/>
          <w:bCs/>
          <w:rtl/>
        </w:rPr>
        <w:t>سخنرانی</w:t>
      </w:r>
      <w:r w:rsidRPr="007B545A">
        <w:rPr>
          <w:rFonts w:cs="B Zar"/>
          <w:b/>
          <w:bCs/>
        </w:rPr>
        <w:t>‌</w:t>
      </w:r>
      <w:r w:rsidRPr="007B545A">
        <w:rPr>
          <w:rFonts w:cs="B Zar"/>
          <w:b/>
          <w:bCs/>
          <w:rtl/>
        </w:rPr>
        <w:t>های افتتاحیه</w:t>
      </w:r>
      <w:r w:rsidRPr="007B545A">
        <w:rPr>
          <w:rFonts w:cs="B Zar"/>
          <w:b/>
          <w:bCs/>
          <w:rtl/>
        </w:rPr>
        <w:tab/>
        <w:t>9</w:t>
      </w:r>
    </w:p>
    <w:p w14:paraId="37A4D744" w14:textId="77777777" w:rsidR="009C71B7" w:rsidRPr="007B545A" w:rsidRDefault="009C71B7" w:rsidP="009C71B7">
      <w:pPr>
        <w:pStyle w:val="Index"/>
        <w:rPr>
          <w:rFonts w:cs="B Zar"/>
          <w:rtl/>
        </w:rPr>
      </w:pPr>
      <w:r w:rsidRPr="007B545A">
        <w:rPr>
          <w:rFonts w:cs="B Zar"/>
          <w:rtl/>
        </w:rPr>
        <w:t>سخنرانی دکتر سیدعبدالمجید میردامادی رئیس مرکز گفتگوهای بین ادیان</w:t>
      </w:r>
      <w:r w:rsidRPr="007B545A">
        <w:rPr>
          <w:rFonts w:cs="B Zar"/>
          <w:rtl/>
        </w:rPr>
        <w:tab/>
        <w:t xml:space="preserve"> 11</w:t>
      </w:r>
    </w:p>
    <w:p w14:paraId="49E32D56" w14:textId="77777777" w:rsidR="009C71B7" w:rsidRPr="007B545A" w:rsidRDefault="009C71B7" w:rsidP="009C71B7">
      <w:pPr>
        <w:pStyle w:val="Index"/>
        <w:rPr>
          <w:rFonts w:cs="B Zar"/>
          <w:rtl/>
        </w:rPr>
      </w:pPr>
      <w:r w:rsidRPr="007B545A">
        <w:rPr>
          <w:rFonts w:cs="B Zar"/>
          <w:rtl/>
        </w:rPr>
        <w:t>پیام دكتر بئاتریكس كارل وزیر علوم و پژوهش</w:t>
      </w:r>
      <w:r w:rsidRPr="007B545A">
        <w:rPr>
          <w:rFonts w:cs="B Zar"/>
          <w:rtl/>
        </w:rPr>
        <w:tab/>
        <w:t>13</w:t>
      </w:r>
    </w:p>
    <w:p w14:paraId="2B4F09B8" w14:textId="77777777" w:rsidR="009C71B7" w:rsidRPr="007B545A" w:rsidRDefault="009C71B7" w:rsidP="009C71B7">
      <w:pPr>
        <w:pStyle w:val="Index"/>
        <w:ind w:right="340"/>
        <w:jc w:val="distribute"/>
        <w:rPr>
          <w:rFonts w:cs="B Zar"/>
          <w:rtl/>
        </w:rPr>
      </w:pPr>
      <w:r w:rsidRPr="007B545A">
        <w:rPr>
          <w:rFonts w:cs="B Zar"/>
          <w:rtl/>
        </w:rPr>
        <w:t xml:space="preserve">سخنرانی افتتاحیه پروفسور آندریاس بشته رئیس مدرسه عالی الهیات سنت </w:t>
      </w:r>
    </w:p>
    <w:p w14:paraId="1234AAA5" w14:textId="77777777" w:rsidR="009C71B7" w:rsidRPr="007B545A" w:rsidRDefault="009C71B7" w:rsidP="009C71B7">
      <w:pPr>
        <w:pStyle w:val="Index"/>
        <w:rPr>
          <w:rFonts w:cs="B Zar"/>
          <w:rtl/>
        </w:rPr>
      </w:pPr>
      <w:r w:rsidRPr="007B545A">
        <w:rPr>
          <w:rFonts w:cs="B Zar"/>
          <w:rtl/>
        </w:rPr>
        <w:t>گابریل اتریش</w:t>
      </w:r>
      <w:r w:rsidRPr="007B545A">
        <w:rPr>
          <w:rFonts w:cs="B Zar"/>
          <w:rtl/>
        </w:rPr>
        <w:tab/>
        <w:t>15</w:t>
      </w:r>
    </w:p>
    <w:p w14:paraId="09832468" w14:textId="77777777" w:rsidR="009C71B7" w:rsidRPr="007B545A" w:rsidRDefault="009C71B7" w:rsidP="009C71B7">
      <w:pPr>
        <w:pStyle w:val="Index"/>
        <w:rPr>
          <w:rFonts w:cs="B Zar"/>
          <w:b/>
          <w:bCs/>
          <w:rtl/>
        </w:rPr>
      </w:pPr>
      <w:r w:rsidRPr="007B545A">
        <w:rPr>
          <w:rFonts w:cs="B Zar"/>
          <w:b/>
          <w:bCs/>
          <w:rtl/>
        </w:rPr>
        <w:t xml:space="preserve">گفتگوی اندیشمندان مسلمان و مسیحیت کاتولیک </w:t>
      </w:r>
      <w:r w:rsidRPr="007B545A">
        <w:rPr>
          <w:rFonts w:cs="B Zar"/>
          <w:b/>
          <w:bCs/>
          <w:rtl/>
        </w:rPr>
        <w:tab/>
        <w:t>19</w:t>
      </w:r>
    </w:p>
    <w:p w14:paraId="0718608F" w14:textId="77777777" w:rsidR="009C71B7" w:rsidRPr="007B545A" w:rsidRDefault="009C71B7" w:rsidP="009C71B7">
      <w:pPr>
        <w:pStyle w:val="Index"/>
        <w:rPr>
          <w:rFonts w:cs="B Zar"/>
          <w:rtl/>
        </w:rPr>
      </w:pPr>
      <w:r w:rsidRPr="007B545A">
        <w:rPr>
          <w:rFonts w:cs="B Zar"/>
          <w:rtl/>
        </w:rPr>
        <w:t>مهمان</w:t>
      </w:r>
      <w:r w:rsidRPr="007B545A">
        <w:rPr>
          <w:rFonts w:cs="B Zar"/>
        </w:rPr>
        <w:t>‌</w:t>
      </w:r>
      <w:r w:rsidRPr="007B545A">
        <w:rPr>
          <w:rFonts w:cs="B Zar"/>
          <w:rtl/>
        </w:rPr>
        <w:t xml:space="preserve">نوازی به عنوان یکی از اصول دیالوگ .../ پروفسور آندریاس بشته </w:t>
      </w:r>
      <w:r w:rsidRPr="007B545A">
        <w:rPr>
          <w:rFonts w:cs="B Zar"/>
          <w:rtl/>
        </w:rPr>
        <w:tab/>
        <w:t>21</w:t>
      </w:r>
    </w:p>
    <w:p w14:paraId="4D3CF8F5" w14:textId="77777777" w:rsidR="009C71B7" w:rsidRPr="007B545A" w:rsidRDefault="009C71B7" w:rsidP="009C71B7">
      <w:pPr>
        <w:pStyle w:val="Index"/>
        <w:rPr>
          <w:rFonts w:cs="B Zar"/>
          <w:b/>
          <w:bCs/>
          <w:rtl/>
        </w:rPr>
      </w:pPr>
      <w:r w:rsidRPr="007B545A">
        <w:rPr>
          <w:rFonts w:cs="B Zar"/>
          <w:b/>
          <w:bCs/>
          <w:rtl/>
        </w:rPr>
        <w:t>سخنرانی</w:t>
      </w:r>
      <w:r w:rsidRPr="007B545A">
        <w:rPr>
          <w:rFonts w:cs="B Zar"/>
          <w:b/>
          <w:bCs/>
        </w:rPr>
        <w:t>‌</w:t>
      </w:r>
      <w:r w:rsidRPr="007B545A">
        <w:rPr>
          <w:rFonts w:cs="B Zar"/>
          <w:b/>
          <w:bCs/>
          <w:rtl/>
        </w:rPr>
        <w:t>های علمی</w:t>
      </w:r>
      <w:r w:rsidRPr="007B545A">
        <w:rPr>
          <w:rFonts w:cs="B Zar"/>
          <w:b/>
          <w:bCs/>
          <w:rtl/>
        </w:rPr>
        <w:tab/>
        <w:t>29</w:t>
      </w:r>
    </w:p>
    <w:p w14:paraId="3727B2E2" w14:textId="77777777" w:rsidR="009C71B7" w:rsidRPr="007B545A" w:rsidRDefault="009C71B7" w:rsidP="009C71B7">
      <w:pPr>
        <w:pStyle w:val="Index"/>
        <w:rPr>
          <w:rFonts w:cs="B Zar"/>
          <w:rtl/>
        </w:rPr>
      </w:pPr>
      <w:r w:rsidRPr="007B545A">
        <w:rPr>
          <w:rFonts w:cs="B Zar"/>
          <w:rtl/>
        </w:rPr>
        <w:t>اقتضائات هرمنوتیكی متون مقدس/ دکتر احمد واعظی</w:t>
      </w:r>
      <w:r w:rsidRPr="007B545A">
        <w:rPr>
          <w:rFonts w:cs="B Zar"/>
          <w:rtl/>
        </w:rPr>
        <w:tab/>
        <w:t>31</w:t>
      </w:r>
    </w:p>
    <w:p w14:paraId="090666D1"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43</w:t>
      </w:r>
    </w:p>
    <w:p w14:paraId="55A303D1" w14:textId="77777777" w:rsidR="009C71B7" w:rsidRPr="007B545A" w:rsidRDefault="009C71B7" w:rsidP="009C71B7">
      <w:pPr>
        <w:pStyle w:val="Index"/>
        <w:ind w:right="340"/>
        <w:jc w:val="distribute"/>
        <w:rPr>
          <w:rFonts w:cs="B Zar"/>
          <w:rtl/>
        </w:rPr>
      </w:pPr>
      <w:r w:rsidRPr="007B545A">
        <w:rPr>
          <w:rFonts w:cs="B Zar"/>
          <w:rtl/>
        </w:rPr>
        <w:t xml:space="preserve">بخش اول: هرمنوتیك در میدان تنش بین وحی الهی و حقوق طبیعی/ پروفسور </w:t>
      </w:r>
    </w:p>
    <w:p w14:paraId="69D642FD" w14:textId="77777777" w:rsidR="009C71B7" w:rsidRPr="007B545A" w:rsidRDefault="009C71B7" w:rsidP="009C71B7">
      <w:pPr>
        <w:pStyle w:val="Index"/>
        <w:rPr>
          <w:rFonts w:cs="B Zar"/>
          <w:rtl/>
        </w:rPr>
      </w:pPr>
      <w:r w:rsidRPr="007B545A">
        <w:rPr>
          <w:rFonts w:cs="B Zar"/>
          <w:rtl/>
        </w:rPr>
        <w:t>كارل هاینس پشكه</w:t>
      </w:r>
      <w:r w:rsidRPr="007B545A">
        <w:rPr>
          <w:rFonts w:cs="B Zar"/>
          <w:rtl/>
        </w:rPr>
        <w:tab/>
        <w:t>49</w:t>
      </w:r>
    </w:p>
    <w:p w14:paraId="5BD4CA7C" w14:textId="77777777" w:rsidR="009C71B7" w:rsidRPr="007B545A" w:rsidRDefault="009C71B7" w:rsidP="009C71B7">
      <w:pPr>
        <w:pStyle w:val="Index"/>
        <w:ind w:right="340"/>
        <w:jc w:val="distribute"/>
        <w:rPr>
          <w:rFonts w:cs="B Zar"/>
          <w:rtl/>
        </w:rPr>
      </w:pPr>
      <w:r w:rsidRPr="007B545A">
        <w:rPr>
          <w:rFonts w:cs="B Zar"/>
          <w:rtl/>
        </w:rPr>
        <w:t xml:space="preserve">بخش دوم: دایره هرمنوتیکی: اهمیت هرمنوتیک برای علم اخلاق/ پروفسور </w:t>
      </w:r>
    </w:p>
    <w:p w14:paraId="0D68EA71" w14:textId="77777777" w:rsidR="009C71B7" w:rsidRPr="007B545A" w:rsidRDefault="009C71B7" w:rsidP="009C71B7">
      <w:pPr>
        <w:pStyle w:val="Index"/>
        <w:rPr>
          <w:rFonts w:cs="B Zar"/>
          <w:rtl/>
        </w:rPr>
      </w:pPr>
      <w:r w:rsidRPr="007B545A">
        <w:rPr>
          <w:rFonts w:cs="B Zar"/>
          <w:rtl/>
        </w:rPr>
        <w:t>اینگه بورگ گابریل</w:t>
      </w:r>
      <w:r w:rsidRPr="007B545A">
        <w:rPr>
          <w:rFonts w:cs="B Zar"/>
          <w:rtl/>
        </w:rPr>
        <w:tab/>
        <w:t>59</w:t>
      </w:r>
    </w:p>
    <w:p w14:paraId="0CF69A0A"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71</w:t>
      </w:r>
    </w:p>
    <w:p w14:paraId="6B8032D1" w14:textId="77777777" w:rsidR="009C71B7" w:rsidRPr="007B545A" w:rsidRDefault="009C71B7" w:rsidP="009C71B7">
      <w:pPr>
        <w:pStyle w:val="Index"/>
        <w:ind w:right="340"/>
        <w:jc w:val="distribute"/>
        <w:rPr>
          <w:rFonts w:cs="B Zar"/>
          <w:rtl/>
        </w:rPr>
      </w:pPr>
      <w:r w:rsidRPr="007B545A">
        <w:rPr>
          <w:rFonts w:cs="B Zar"/>
          <w:rtl/>
        </w:rPr>
        <w:t xml:space="preserve">عیسی مسیح به عنوان مفسر خدا - اصول هرمنوتیك مسیحی / پروفسور </w:t>
      </w:r>
    </w:p>
    <w:p w14:paraId="302A7D2E" w14:textId="77777777" w:rsidR="009C71B7" w:rsidRPr="007B545A" w:rsidRDefault="009C71B7" w:rsidP="009C71B7">
      <w:pPr>
        <w:pStyle w:val="Index"/>
        <w:rPr>
          <w:rFonts w:cs="B Zar"/>
          <w:rtl/>
        </w:rPr>
      </w:pPr>
      <w:r w:rsidRPr="007B545A">
        <w:rPr>
          <w:rFonts w:cs="B Zar"/>
          <w:rtl/>
        </w:rPr>
        <w:t>مارتین كرر</w:t>
      </w:r>
      <w:r w:rsidRPr="007B545A">
        <w:rPr>
          <w:rFonts w:cs="B Zar"/>
          <w:rtl/>
        </w:rPr>
        <w:tab/>
        <w:t>79</w:t>
      </w:r>
    </w:p>
    <w:p w14:paraId="69110DEC"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103</w:t>
      </w:r>
    </w:p>
    <w:p w14:paraId="4E500A20" w14:textId="77777777" w:rsidR="009C71B7" w:rsidRPr="007B545A" w:rsidRDefault="009C71B7" w:rsidP="009C71B7">
      <w:pPr>
        <w:pStyle w:val="Index"/>
        <w:rPr>
          <w:rFonts w:cs="B Zar"/>
          <w:rtl/>
        </w:rPr>
      </w:pPr>
      <w:r w:rsidRPr="007B545A">
        <w:rPr>
          <w:rFonts w:cs="B Zar"/>
          <w:rtl/>
        </w:rPr>
        <w:t>هرمنوتیك قرآن مجید از دیدگاه ملاصدرا / دكتر علی</w:t>
      </w:r>
      <w:r w:rsidRPr="007B545A">
        <w:rPr>
          <w:rFonts w:cs="B Zar"/>
        </w:rPr>
        <w:t>‌</w:t>
      </w:r>
      <w:r w:rsidRPr="007B545A">
        <w:rPr>
          <w:rFonts w:cs="B Zar"/>
          <w:rtl/>
        </w:rPr>
        <w:t>رضا رهبر</w:t>
      </w:r>
      <w:r w:rsidRPr="007B545A">
        <w:rPr>
          <w:rFonts w:cs="B Zar"/>
          <w:rtl/>
        </w:rPr>
        <w:tab/>
        <w:t>125</w:t>
      </w:r>
    </w:p>
    <w:p w14:paraId="6FA13CF9" w14:textId="77777777" w:rsidR="009C71B7" w:rsidRPr="007B545A" w:rsidRDefault="009C71B7" w:rsidP="009C71B7">
      <w:pPr>
        <w:pStyle w:val="Index"/>
        <w:rPr>
          <w:rFonts w:cs="B Zar"/>
          <w:rtl/>
        </w:rPr>
      </w:pPr>
      <w:r w:rsidRPr="007B545A">
        <w:rPr>
          <w:rFonts w:cs="B Zar"/>
          <w:rtl/>
        </w:rPr>
        <w:t>ابعاد هرمنوتیك: عنصر خلاق ادراك / پروفسور گرهارد لوف</w:t>
      </w:r>
      <w:r w:rsidRPr="007B545A">
        <w:rPr>
          <w:rFonts w:cs="B Zar"/>
          <w:rtl/>
        </w:rPr>
        <w:tab/>
        <w:t>137</w:t>
      </w:r>
    </w:p>
    <w:p w14:paraId="17AD0403"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149</w:t>
      </w:r>
    </w:p>
    <w:p w14:paraId="637F9BC3" w14:textId="77777777" w:rsidR="009C71B7" w:rsidRPr="007B545A" w:rsidRDefault="009C71B7" w:rsidP="009C71B7">
      <w:pPr>
        <w:pStyle w:val="Index"/>
        <w:rPr>
          <w:rFonts w:cs="B Zar"/>
          <w:rtl/>
        </w:rPr>
      </w:pPr>
      <w:r w:rsidRPr="007B545A">
        <w:rPr>
          <w:rFonts w:cs="B Zar"/>
          <w:rtl/>
        </w:rPr>
        <w:t>هرمنوتیك و هنر دینی / دكتر محمدرضا بهشتی</w:t>
      </w:r>
      <w:r w:rsidRPr="007B545A">
        <w:rPr>
          <w:rFonts w:cs="B Zar"/>
          <w:rtl/>
        </w:rPr>
        <w:tab/>
        <w:t>159</w:t>
      </w:r>
    </w:p>
    <w:p w14:paraId="31877C48"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165</w:t>
      </w:r>
    </w:p>
    <w:p w14:paraId="35B793F9" w14:textId="77777777" w:rsidR="009C71B7" w:rsidRPr="007B545A" w:rsidRDefault="009C71B7" w:rsidP="009C71B7">
      <w:pPr>
        <w:pStyle w:val="Index"/>
        <w:rPr>
          <w:rFonts w:cs="B Zar"/>
          <w:rtl/>
        </w:rPr>
      </w:pPr>
      <w:r w:rsidRPr="007B545A">
        <w:rPr>
          <w:rFonts w:cs="B Zar"/>
          <w:rtl/>
        </w:rPr>
        <w:lastRenderedPageBreak/>
        <w:t>هرمنوتیك و اخلاق گفتگوی بین فرهنگی / دکتر عباس منوچهری</w:t>
      </w:r>
      <w:r w:rsidRPr="007B545A">
        <w:rPr>
          <w:rFonts w:cs="B Zar"/>
          <w:rtl/>
        </w:rPr>
        <w:tab/>
        <w:t>177</w:t>
      </w:r>
    </w:p>
    <w:p w14:paraId="5EB48BAD"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199</w:t>
      </w:r>
    </w:p>
    <w:p w14:paraId="4F5F4BFB" w14:textId="77777777" w:rsidR="009C71B7" w:rsidRPr="007B545A" w:rsidRDefault="009C71B7" w:rsidP="009C71B7">
      <w:pPr>
        <w:pStyle w:val="Index"/>
        <w:rPr>
          <w:rFonts w:cs="B Zar"/>
          <w:rtl/>
        </w:rPr>
      </w:pPr>
      <w:r w:rsidRPr="007B545A">
        <w:rPr>
          <w:rFonts w:cs="B Zar"/>
          <w:rtl/>
        </w:rPr>
        <w:t>منشاء مذاهب و شكوفایی معنوی آن / پروفسور عادل تئودور خوری</w:t>
      </w:r>
      <w:r w:rsidRPr="007B545A">
        <w:rPr>
          <w:rFonts w:cs="B Zar"/>
          <w:rtl/>
        </w:rPr>
        <w:tab/>
        <w:t>205</w:t>
      </w:r>
    </w:p>
    <w:p w14:paraId="15F2B7C0"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217</w:t>
      </w:r>
    </w:p>
    <w:p w14:paraId="1B7FF2E1" w14:textId="77777777" w:rsidR="009C71B7" w:rsidRPr="007B545A" w:rsidRDefault="009C71B7" w:rsidP="009C71B7">
      <w:pPr>
        <w:pStyle w:val="Index"/>
        <w:rPr>
          <w:rFonts w:cs="B Zar"/>
          <w:rtl/>
        </w:rPr>
      </w:pPr>
      <w:r w:rsidRPr="007B545A">
        <w:rPr>
          <w:rFonts w:cs="B Zar"/>
          <w:rtl/>
        </w:rPr>
        <w:t>سكولاریسم و دموكراسی در متن فرهنگ جوامع اسلامی / دكتر غلامعلی خوشرو227</w:t>
      </w:r>
    </w:p>
    <w:p w14:paraId="16956913"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233</w:t>
      </w:r>
    </w:p>
    <w:p w14:paraId="7CECAE61" w14:textId="77777777" w:rsidR="009C71B7" w:rsidRPr="007B545A" w:rsidRDefault="009C71B7" w:rsidP="009C71B7">
      <w:pPr>
        <w:pStyle w:val="Index"/>
        <w:rPr>
          <w:rFonts w:cs="B Zar"/>
          <w:rtl/>
        </w:rPr>
      </w:pPr>
      <w:r w:rsidRPr="007B545A">
        <w:rPr>
          <w:rFonts w:cs="B Zar"/>
          <w:rtl/>
        </w:rPr>
        <w:t>مردم</w:t>
      </w:r>
      <w:r w:rsidRPr="007B545A">
        <w:rPr>
          <w:rFonts w:cs="B Zar"/>
        </w:rPr>
        <w:t>‌</w:t>
      </w:r>
      <w:r w:rsidRPr="007B545A">
        <w:rPr>
          <w:rFonts w:cs="B Zar"/>
          <w:rtl/>
        </w:rPr>
        <w:t>سالاری به عنوان یك مشكل هرمنوتیكی در گفتگوی مسیحیت و اسلام</w:t>
      </w:r>
    </w:p>
    <w:p w14:paraId="1EEAAD16" w14:textId="77777777" w:rsidR="009C71B7" w:rsidRPr="007B545A" w:rsidRDefault="009C71B7" w:rsidP="009C71B7">
      <w:pPr>
        <w:pStyle w:val="Index"/>
        <w:rPr>
          <w:rFonts w:cs="B Zar"/>
          <w:rtl/>
        </w:rPr>
      </w:pPr>
      <w:r w:rsidRPr="007B545A">
        <w:rPr>
          <w:rFonts w:cs="B Zar"/>
          <w:rtl/>
        </w:rPr>
        <w:t>/ پروفسور هاینریش اشنایدر</w:t>
      </w:r>
      <w:r w:rsidRPr="007B545A">
        <w:rPr>
          <w:rFonts w:cs="B Zar"/>
          <w:rtl/>
        </w:rPr>
        <w:tab/>
        <w:t>243</w:t>
      </w:r>
    </w:p>
    <w:p w14:paraId="2BFEE38F"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273</w:t>
      </w:r>
    </w:p>
    <w:p w14:paraId="6C6CB21F" w14:textId="77777777" w:rsidR="009C71B7" w:rsidRPr="007B545A" w:rsidRDefault="009C71B7" w:rsidP="009C71B7">
      <w:pPr>
        <w:pStyle w:val="Index"/>
        <w:rPr>
          <w:rFonts w:cs="B Zar"/>
          <w:rtl/>
        </w:rPr>
      </w:pPr>
      <w:r w:rsidRPr="007B545A">
        <w:rPr>
          <w:rFonts w:cs="B Zar"/>
          <w:rtl/>
        </w:rPr>
        <w:t>مسئلة هرمنوتیك در حقوق كلیسای مسیحی / پروفسور ریچارد پوتس</w:t>
      </w:r>
      <w:r w:rsidRPr="007B545A">
        <w:rPr>
          <w:rFonts w:cs="B Zar"/>
          <w:rtl/>
        </w:rPr>
        <w:tab/>
        <w:t xml:space="preserve">287 </w:t>
      </w:r>
    </w:p>
    <w:p w14:paraId="20FA52EA" w14:textId="77777777" w:rsidR="009C71B7" w:rsidRPr="007B545A" w:rsidRDefault="009C71B7" w:rsidP="009C71B7">
      <w:pPr>
        <w:pStyle w:val="Index"/>
        <w:ind w:left="283"/>
        <w:rPr>
          <w:rFonts w:cs="B Zar"/>
          <w:rtl/>
        </w:rPr>
      </w:pPr>
      <w:r w:rsidRPr="007B545A">
        <w:rPr>
          <w:rFonts w:cs="B Zar"/>
          <w:rtl/>
        </w:rPr>
        <w:t>پرسش و پاسخ</w:t>
      </w:r>
      <w:r w:rsidRPr="007B545A">
        <w:rPr>
          <w:rFonts w:cs="B Zar"/>
        </w:rPr>
        <w:t>‌</w:t>
      </w:r>
      <w:r w:rsidRPr="007B545A">
        <w:rPr>
          <w:rFonts w:cs="B Zar"/>
          <w:rtl/>
        </w:rPr>
        <w:t>های تكمیلی</w:t>
      </w:r>
      <w:r w:rsidRPr="007B545A">
        <w:rPr>
          <w:rFonts w:cs="B Zar"/>
          <w:rtl/>
        </w:rPr>
        <w:tab/>
        <w:t>297</w:t>
      </w:r>
    </w:p>
    <w:p w14:paraId="505699DB" w14:textId="3E4B9407" w:rsidR="009C71B7" w:rsidRPr="007B545A" w:rsidRDefault="009C71B7">
      <w:pPr>
        <w:bidi w:val="0"/>
        <w:rPr>
          <w:rFonts w:ascii="ARTUNIVCOMPOSET" w:hAnsi="ARTUNIVCOMPOSET" w:cs="B Zar"/>
          <w:b/>
          <w:bCs/>
          <w:color w:val="000000"/>
          <w:sz w:val="28"/>
          <w:szCs w:val="28"/>
          <w:rtl/>
          <w:lang w:bidi="ar-YE"/>
        </w:rPr>
      </w:pPr>
      <w:r w:rsidRPr="007B545A">
        <w:rPr>
          <w:rFonts w:ascii="ARTUNIVCOMPOSET" w:hAnsi="ARTUNIVCOMPOSET" w:cs="B Zar"/>
          <w:b/>
          <w:bCs/>
          <w:sz w:val="28"/>
          <w:szCs w:val="28"/>
          <w:rtl/>
        </w:rPr>
        <w:br w:type="page"/>
      </w:r>
    </w:p>
    <w:p w14:paraId="16190975" w14:textId="77777777" w:rsidR="009C71B7" w:rsidRPr="007B545A" w:rsidRDefault="009C71B7" w:rsidP="009C71B7">
      <w:pPr>
        <w:pStyle w:val="Matn"/>
        <w:ind w:firstLine="0"/>
        <w:jc w:val="center"/>
        <w:rPr>
          <w:rFonts w:cs="B Zar"/>
          <w:rtl/>
        </w:rPr>
      </w:pPr>
      <w:r w:rsidRPr="007B545A">
        <w:rPr>
          <w:rFonts w:cs="B Zar"/>
          <w:rtl/>
        </w:rPr>
        <w:lastRenderedPageBreak/>
        <w:t>بسْمِ اللَّهِ الرَّحْمَنِ الرَّحِیمِ</w:t>
      </w:r>
    </w:p>
    <w:p w14:paraId="598C9044" w14:textId="77777777" w:rsidR="009C71B7" w:rsidRPr="007B545A" w:rsidRDefault="009C71B7" w:rsidP="009C71B7">
      <w:pPr>
        <w:pStyle w:val="Matn"/>
        <w:rPr>
          <w:rFonts w:cs="B Zar"/>
          <w:rtl/>
        </w:rPr>
      </w:pPr>
    </w:p>
    <w:p w14:paraId="0087547A" w14:textId="77777777" w:rsidR="009C71B7" w:rsidRPr="007B545A" w:rsidRDefault="009C71B7" w:rsidP="009C71B7">
      <w:pPr>
        <w:pStyle w:val="Matn"/>
        <w:rPr>
          <w:rFonts w:cs="B Zar"/>
          <w:rtl/>
        </w:rPr>
      </w:pPr>
      <w:r w:rsidRPr="007B545A">
        <w:rPr>
          <w:rFonts w:cs="B Zar"/>
          <w:rtl/>
        </w:rPr>
        <w:t>إِنَّ هَذَا الْقُرْآنَ یِهْدِی لِلَّتِی هِیَ أَقْوَمُ وَیُبَشِّرُ الْمُؤْمِنِینَ الَّذِینَ یَعْمَلُونَ الصَّالِحَاتِ أَنَّ لَهُمْ أَجْرًا كَبِیرًا (قرآن مجید 9 /17)</w:t>
      </w:r>
    </w:p>
    <w:p w14:paraId="62C082A4" w14:textId="77777777" w:rsidR="009C71B7" w:rsidRPr="007B545A" w:rsidRDefault="009C71B7" w:rsidP="009C71B7">
      <w:pPr>
        <w:pStyle w:val="Matn"/>
        <w:rPr>
          <w:rFonts w:cs="B Zar"/>
          <w:rtl/>
        </w:rPr>
      </w:pPr>
      <w:r w:rsidRPr="007B545A">
        <w:rPr>
          <w:rFonts w:cs="B Zar"/>
          <w:rtl/>
        </w:rPr>
        <w:t>همانا این قرآن به آئینی كه خود پایدارتر است راه می</w:t>
      </w:r>
      <w:r w:rsidRPr="007B545A">
        <w:rPr>
          <w:rFonts w:cs="B Zar"/>
        </w:rPr>
        <w:t>‌</w:t>
      </w:r>
      <w:r w:rsidRPr="007B545A">
        <w:rPr>
          <w:rFonts w:cs="B Zar"/>
          <w:rtl/>
        </w:rPr>
        <w:t>نماید و به آن مؤمنانی كه كارهای شایسته كنند مژده می</w:t>
      </w:r>
      <w:r w:rsidRPr="007B545A">
        <w:rPr>
          <w:rFonts w:cs="B Zar"/>
        </w:rPr>
        <w:t>‌</w:t>
      </w:r>
      <w:r w:rsidRPr="007B545A">
        <w:rPr>
          <w:rFonts w:cs="B Zar"/>
          <w:rtl/>
        </w:rPr>
        <w:t xml:space="preserve">دهد كه پاداشی بزرگ بر ایشان خواهد بود. </w:t>
      </w:r>
    </w:p>
    <w:p w14:paraId="0E60C1DF" w14:textId="77777777" w:rsidR="009C71B7" w:rsidRPr="007B545A" w:rsidRDefault="009C71B7" w:rsidP="009C71B7">
      <w:pPr>
        <w:pStyle w:val="Matn"/>
        <w:rPr>
          <w:rFonts w:cs="B Zar"/>
          <w:rtl/>
        </w:rPr>
      </w:pPr>
    </w:p>
    <w:p w14:paraId="30FA435B" w14:textId="77777777" w:rsidR="009C71B7" w:rsidRPr="007B545A" w:rsidRDefault="009C71B7" w:rsidP="009C71B7">
      <w:pPr>
        <w:pStyle w:val="Matn"/>
        <w:rPr>
          <w:rFonts w:cs="B Zar"/>
          <w:rtl/>
        </w:rPr>
      </w:pPr>
      <w:r w:rsidRPr="007B545A">
        <w:rPr>
          <w:rFonts w:cs="B Zar"/>
          <w:rtl/>
        </w:rPr>
        <w:t>وَلِلّهِ الأَسْمَاء الْحُسْنَى فَادْعُوهُ بِهَا وَذَرُواْ الَّذِینَ یُلْحِدُونَ فِی أَسْمَآئِهِ سَیُجْزَوْنَ مَا كَانُواْ یَعْمَلُونَ (181/7)</w:t>
      </w:r>
    </w:p>
    <w:p w14:paraId="0BF6CE82" w14:textId="77777777" w:rsidR="009C71B7" w:rsidRPr="007B545A" w:rsidRDefault="009C71B7" w:rsidP="009C71B7">
      <w:pPr>
        <w:pStyle w:val="Matn"/>
        <w:rPr>
          <w:rFonts w:cs="B Zar"/>
          <w:rtl/>
        </w:rPr>
      </w:pPr>
      <w:r w:rsidRPr="007B545A">
        <w:rPr>
          <w:rFonts w:cs="B Zar"/>
          <w:rtl/>
        </w:rPr>
        <w:t>و نام</w:t>
      </w:r>
      <w:r w:rsidRPr="007B545A">
        <w:rPr>
          <w:rFonts w:cs="B Zar"/>
        </w:rPr>
        <w:t>‌</w:t>
      </w:r>
      <w:r w:rsidRPr="007B545A">
        <w:rPr>
          <w:rFonts w:cs="B Zar"/>
          <w:rtl/>
        </w:rPr>
        <w:t>های نیكو به خداوند اختصاص دارد پس او را با آنها بخوانید و كسانی را كه در مورد نام</w:t>
      </w:r>
      <w:r w:rsidRPr="007B545A">
        <w:rPr>
          <w:rFonts w:cs="B Zar"/>
        </w:rPr>
        <w:t>‌</w:t>
      </w:r>
      <w:r w:rsidRPr="007B545A">
        <w:rPr>
          <w:rFonts w:cs="B Zar"/>
          <w:rtl/>
        </w:rPr>
        <w:t>های او به كژی می</w:t>
      </w:r>
      <w:r w:rsidRPr="007B545A">
        <w:rPr>
          <w:rFonts w:cs="B Zar"/>
        </w:rPr>
        <w:t>‌</w:t>
      </w:r>
      <w:r w:rsidRPr="007B545A">
        <w:rPr>
          <w:rFonts w:cs="B Zar"/>
          <w:rtl/>
        </w:rPr>
        <w:t>گروند رها كنید آنان به زودی به سزای آنچه انجام می</w:t>
      </w:r>
      <w:r w:rsidRPr="007B545A">
        <w:rPr>
          <w:rFonts w:cs="B Zar"/>
        </w:rPr>
        <w:t>‌</w:t>
      </w:r>
      <w:r w:rsidRPr="007B545A">
        <w:rPr>
          <w:rFonts w:cs="B Zar"/>
          <w:rtl/>
        </w:rPr>
        <w:t xml:space="preserve">دادند خواهند رسید. </w:t>
      </w:r>
    </w:p>
    <w:p w14:paraId="165CF98A" w14:textId="77777777" w:rsidR="009C71B7" w:rsidRPr="007B545A" w:rsidRDefault="009C71B7" w:rsidP="009C71B7">
      <w:pPr>
        <w:pStyle w:val="Matn"/>
        <w:rPr>
          <w:rFonts w:cs="B Zar"/>
          <w:rtl/>
        </w:rPr>
      </w:pPr>
    </w:p>
    <w:p w14:paraId="07DDF256" w14:textId="77777777" w:rsidR="009C71B7" w:rsidRPr="007B545A" w:rsidRDefault="009C71B7" w:rsidP="009C71B7">
      <w:pPr>
        <w:pStyle w:val="Matn"/>
        <w:rPr>
          <w:rFonts w:cs="B Zar"/>
          <w:rtl/>
        </w:rPr>
      </w:pPr>
      <w:r w:rsidRPr="007B545A">
        <w:rPr>
          <w:rFonts w:cs="B Zar"/>
          <w:rtl/>
        </w:rPr>
        <w:t>أَوَلَمْ یَتَفَكَّرُواْ مَا بِصَاحِبِهِم مِّن جِنَّةٍ إِنْ هُوَ إِلاَّ نَذِیرٌ مُّبِینٌ (184/7)</w:t>
      </w:r>
    </w:p>
    <w:p w14:paraId="747AB325" w14:textId="23C08E96" w:rsidR="009C71B7" w:rsidRPr="007B545A" w:rsidRDefault="009C71B7" w:rsidP="009C71B7">
      <w:pPr>
        <w:pStyle w:val="BasicParagraph"/>
        <w:jc w:val="center"/>
        <w:rPr>
          <w:rFonts w:ascii="ARTUNIVCOMPOSET" w:hAnsi="ARTUNIVCOMPOSET" w:cs="B Zar"/>
          <w:b/>
          <w:bCs/>
          <w:sz w:val="28"/>
          <w:szCs w:val="28"/>
          <w:rtl/>
        </w:rPr>
      </w:pPr>
      <w:r w:rsidRPr="007B545A">
        <w:rPr>
          <w:rFonts w:cs="B Zar"/>
          <w:rtl/>
        </w:rPr>
        <w:t>آیا نیندیشیده</w:t>
      </w:r>
      <w:r w:rsidRPr="007B545A">
        <w:rPr>
          <w:rFonts w:cs="B Zar"/>
        </w:rPr>
        <w:t>‌</w:t>
      </w:r>
      <w:r w:rsidRPr="007B545A">
        <w:rPr>
          <w:rFonts w:cs="B Zar"/>
          <w:rtl/>
        </w:rPr>
        <w:t>اند كه همنشین آنان هیچ جنونی ندارد او جز هشدار دهنده</w:t>
      </w:r>
      <w:r w:rsidRPr="007B545A">
        <w:rPr>
          <w:rFonts w:cs="B Zar"/>
        </w:rPr>
        <w:t>‌</w:t>
      </w:r>
      <w:r w:rsidRPr="007B545A">
        <w:rPr>
          <w:rFonts w:cs="B Zar"/>
          <w:rtl/>
        </w:rPr>
        <w:t>ای آشكار نیست.</w:t>
      </w:r>
    </w:p>
    <w:p w14:paraId="2D2AE6D0" w14:textId="77777777" w:rsidR="009C71B7" w:rsidRPr="007B545A" w:rsidRDefault="009C71B7">
      <w:pPr>
        <w:bidi w:val="0"/>
        <w:rPr>
          <w:rFonts w:ascii="ARTUNIVCOMPOSET" w:hAnsi="ARTUNIVCOMPOSET" w:cs="B Zar"/>
          <w:b/>
          <w:bCs/>
          <w:color w:val="000000"/>
          <w:sz w:val="28"/>
          <w:szCs w:val="28"/>
          <w:rtl/>
          <w:lang w:bidi="ar-YE"/>
        </w:rPr>
      </w:pPr>
      <w:r w:rsidRPr="007B545A">
        <w:rPr>
          <w:rFonts w:ascii="ARTUNIVCOMPOSET" w:hAnsi="ARTUNIVCOMPOSET" w:cs="B Zar"/>
          <w:b/>
          <w:bCs/>
          <w:sz w:val="28"/>
          <w:szCs w:val="28"/>
          <w:rtl/>
        </w:rPr>
        <w:br w:type="page"/>
      </w:r>
    </w:p>
    <w:p w14:paraId="44227DBB" w14:textId="77777777" w:rsidR="009C71B7" w:rsidRPr="007B545A" w:rsidRDefault="009C71B7" w:rsidP="007B545A">
      <w:pPr>
        <w:pStyle w:val="Matn"/>
        <w:jc w:val="center"/>
        <w:rPr>
          <w:rFonts w:cs="B Zar"/>
          <w:b/>
          <w:bCs/>
          <w:sz w:val="32"/>
          <w:szCs w:val="32"/>
          <w:rtl/>
        </w:rPr>
      </w:pPr>
      <w:r w:rsidRPr="007B545A">
        <w:rPr>
          <w:rFonts w:cs="B Zar"/>
          <w:b/>
          <w:bCs/>
          <w:sz w:val="32"/>
          <w:szCs w:val="32"/>
          <w:rtl/>
        </w:rPr>
        <w:lastRenderedPageBreak/>
        <w:t>سخنرانی</w:t>
      </w:r>
      <w:r w:rsidRPr="007B545A">
        <w:rPr>
          <w:rFonts w:cs="B Zar"/>
          <w:b/>
          <w:bCs/>
          <w:sz w:val="32"/>
          <w:szCs w:val="32"/>
        </w:rPr>
        <w:t>‌</w:t>
      </w:r>
      <w:r w:rsidRPr="007B545A">
        <w:rPr>
          <w:rFonts w:cs="B Zar"/>
          <w:b/>
          <w:bCs/>
          <w:sz w:val="32"/>
          <w:szCs w:val="32"/>
          <w:rtl/>
        </w:rPr>
        <w:t>های افتتاحیه</w:t>
      </w:r>
    </w:p>
    <w:p w14:paraId="1FDD6C40" w14:textId="77777777" w:rsidR="007B545A" w:rsidRDefault="007B545A" w:rsidP="009C71B7">
      <w:pPr>
        <w:pStyle w:val="Matn"/>
        <w:jc w:val="center"/>
        <w:rPr>
          <w:rFonts w:cs="B Zar"/>
          <w:b/>
          <w:bCs/>
          <w:rtl/>
        </w:rPr>
      </w:pPr>
    </w:p>
    <w:p w14:paraId="638DFE09" w14:textId="7E2300AA" w:rsidR="009C71B7" w:rsidRPr="007B545A" w:rsidRDefault="009C71B7" w:rsidP="009C71B7">
      <w:pPr>
        <w:pStyle w:val="Matn"/>
        <w:jc w:val="center"/>
        <w:rPr>
          <w:rFonts w:cs="B Zar"/>
          <w:b/>
          <w:bCs/>
          <w:rtl/>
        </w:rPr>
      </w:pPr>
      <w:r w:rsidRPr="007B545A">
        <w:rPr>
          <w:rFonts w:cs="B Zar"/>
          <w:b/>
          <w:bCs/>
          <w:rtl/>
        </w:rPr>
        <w:t>بسم الله الرحمن الرحیم</w:t>
      </w:r>
    </w:p>
    <w:p w14:paraId="595796C7" w14:textId="77777777" w:rsidR="009C71B7" w:rsidRPr="007B545A" w:rsidRDefault="009C71B7" w:rsidP="009C71B7">
      <w:pPr>
        <w:pStyle w:val="Matn"/>
        <w:rPr>
          <w:rFonts w:cs="B Zar"/>
          <w:spacing w:val="-6"/>
          <w:rtl/>
        </w:rPr>
      </w:pPr>
      <w:r w:rsidRPr="007B545A">
        <w:rPr>
          <w:rFonts w:cs="B Zar"/>
          <w:spacing w:val="-6"/>
          <w:rtl/>
        </w:rPr>
        <w:t>گفتگوی بین ادیان الهی یکی از سنت های اصیل و دیرینه ادیان توحیدی است که ادیان و پیروان ادیان الهی بدلیل بهره</w:t>
      </w:r>
      <w:r w:rsidRPr="007B545A">
        <w:rPr>
          <w:rFonts w:cs="B Zar"/>
          <w:spacing w:val="-6"/>
        </w:rPr>
        <w:t>‌</w:t>
      </w:r>
      <w:r w:rsidRPr="007B545A">
        <w:rPr>
          <w:rFonts w:cs="B Zar"/>
          <w:spacing w:val="-6"/>
          <w:rtl/>
        </w:rPr>
        <w:t>مندی از آبشخور مشترک پیوسته به برپائی آن وفادار بوده</w:t>
      </w:r>
      <w:r w:rsidRPr="007B545A">
        <w:rPr>
          <w:rFonts w:cs="B Zar"/>
          <w:spacing w:val="-6"/>
        </w:rPr>
        <w:t>‌</w:t>
      </w:r>
      <w:r w:rsidRPr="007B545A">
        <w:rPr>
          <w:rFonts w:cs="B Zar"/>
          <w:spacing w:val="-6"/>
          <w:rtl/>
        </w:rPr>
        <w:t>اند. مطالعه دیرینه این گفتگوها در گستره ادبیات گفتمان بینا دینی بیانگر یک تلاش و اهتمام رهبران و پیروان ادیان برای آشنائی و تفاهم و همکاری بیشتر درگذشته و جهان امروز است که البته ثمره آن کمابیش در عرصه زندگی جامعه بشری و حوزه مطالعات و تحقیقات مقایسه</w:t>
      </w:r>
      <w:r w:rsidRPr="007B545A">
        <w:rPr>
          <w:rFonts w:cs="B Zar"/>
          <w:spacing w:val="-6"/>
        </w:rPr>
        <w:t>‌</w:t>
      </w:r>
      <w:r w:rsidRPr="007B545A">
        <w:rPr>
          <w:rFonts w:cs="B Zar"/>
          <w:spacing w:val="-6"/>
          <w:rtl/>
        </w:rPr>
        <w:t>ای بین ادیان مشهود است.آنجا که این گفتگوها برخواسته از یک نگاه ژرف علمی و توجه به عمق آموزه</w:t>
      </w:r>
      <w:r w:rsidRPr="007B545A">
        <w:rPr>
          <w:rFonts w:cs="B Zar"/>
          <w:spacing w:val="-6"/>
        </w:rPr>
        <w:t>‌</w:t>
      </w:r>
      <w:r w:rsidRPr="007B545A">
        <w:rPr>
          <w:rFonts w:cs="B Zar"/>
          <w:spacing w:val="-6"/>
          <w:rtl/>
        </w:rPr>
        <w:t>ها و تعالیم ادیان است همواره نتایج شایسته آن برای نخبگان و پژوهشگران مغتنم بوده است. در سالیان اخیر و در جریان گفتگوهای دینی مجموعه گفتگوهای دینی جمهوری اسلامی ایران با کلیسای کاتولیک اتریش پیوسته یک گفتگوی علمی و دانش محوری برپا بوده که تأثیرات علمی آن در ادبیات علمی بویژه در گستره موضوعی صلح و عدالت و راه</w:t>
      </w:r>
      <w:r w:rsidRPr="007B545A">
        <w:rPr>
          <w:rFonts w:cs="B Zar"/>
          <w:spacing w:val="-6"/>
        </w:rPr>
        <w:t>‌</w:t>
      </w:r>
      <w:r w:rsidRPr="007B545A">
        <w:rPr>
          <w:rFonts w:cs="B Zar"/>
          <w:spacing w:val="-6"/>
          <w:rtl/>
        </w:rPr>
        <w:t>های زندگی مسالمت</w:t>
      </w:r>
      <w:r w:rsidRPr="007B545A">
        <w:rPr>
          <w:rFonts w:cs="B Zar"/>
          <w:spacing w:val="-6"/>
        </w:rPr>
        <w:t>‌</w:t>
      </w:r>
      <w:r w:rsidRPr="007B545A">
        <w:rPr>
          <w:rFonts w:cs="B Zar"/>
          <w:spacing w:val="-6"/>
          <w:rtl/>
        </w:rPr>
        <w:t>آمیز اسلامی مسیحی بروز و ظهور فراوان داشته است. امروز کمتر به یک اثر تحقیقی و مطالعاتی در قلمرو صلح و عدالت برخورد می</w:t>
      </w:r>
      <w:r w:rsidRPr="007B545A">
        <w:rPr>
          <w:rFonts w:cs="B Zar"/>
          <w:spacing w:val="-6"/>
        </w:rPr>
        <w:t>‌</w:t>
      </w:r>
      <w:r w:rsidRPr="007B545A">
        <w:rPr>
          <w:rFonts w:cs="B Zar"/>
          <w:spacing w:val="-6"/>
          <w:rtl/>
        </w:rPr>
        <w:t>کنیم که از مجموعه مقالات و گفتگوهای عدالت محور این گفتگوهای اسلامی مسیحی بهره نبرده باشد. امروز و در آستانه دور دیگری از گفتگوهای دینی موضوع هرمنوتیک و یا تفسیر کلام خداوند در دایره دیدگاه دو دین و اندیشمندان دو دین آسمانی اسلام و مسیحیت به گفتگو نهاده می</w:t>
      </w:r>
      <w:r w:rsidRPr="007B545A">
        <w:rPr>
          <w:rFonts w:cs="B Zar"/>
          <w:spacing w:val="-6"/>
        </w:rPr>
        <w:t>‌</w:t>
      </w:r>
      <w:r w:rsidRPr="007B545A">
        <w:rPr>
          <w:rFonts w:cs="B Zar"/>
          <w:spacing w:val="-6"/>
          <w:rtl/>
        </w:rPr>
        <w:t>شود که با بررسی و برآوردی که از مجموعه مقالات این دور از گفتگوها داریم مجموعه</w:t>
      </w:r>
      <w:r w:rsidRPr="007B545A">
        <w:rPr>
          <w:rFonts w:cs="B Zar"/>
          <w:spacing w:val="-6"/>
        </w:rPr>
        <w:t>‌</w:t>
      </w:r>
      <w:r w:rsidRPr="007B545A">
        <w:rPr>
          <w:rFonts w:cs="B Zar"/>
          <w:spacing w:val="-6"/>
          <w:rtl/>
        </w:rPr>
        <w:t>ای از مقالات و نوشتارهای ممتاز با درون مایه</w:t>
      </w:r>
      <w:r w:rsidRPr="007B545A">
        <w:rPr>
          <w:rFonts w:cs="B Zar"/>
          <w:spacing w:val="-6"/>
        </w:rPr>
        <w:t>‌</w:t>
      </w:r>
      <w:r w:rsidRPr="007B545A">
        <w:rPr>
          <w:rFonts w:cs="B Zar"/>
          <w:spacing w:val="-6"/>
          <w:rtl/>
        </w:rPr>
        <w:t>های دقیق علمی که البته گفتارهای پایانی و گفت</w:t>
      </w:r>
      <w:r w:rsidRPr="007B545A">
        <w:rPr>
          <w:rFonts w:cs="B Zar"/>
          <w:spacing w:val="-6"/>
        </w:rPr>
        <w:t>‌</w:t>
      </w:r>
      <w:r w:rsidRPr="007B545A">
        <w:rPr>
          <w:rFonts w:cs="B Zar"/>
          <w:spacing w:val="-6"/>
          <w:rtl/>
        </w:rPr>
        <w:t xml:space="preserve"> و شنودهای متقابل به غنای علمی آن خواهد افزود.</w:t>
      </w:r>
    </w:p>
    <w:p w14:paraId="104045A2" w14:textId="77777777" w:rsidR="009C71B7" w:rsidRPr="007B545A" w:rsidRDefault="009C71B7" w:rsidP="009C71B7">
      <w:pPr>
        <w:pStyle w:val="Matn"/>
        <w:rPr>
          <w:rFonts w:cs="B Zar"/>
          <w:spacing w:val="-3"/>
          <w:rtl/>
        </w:rPr>
      </w:pPr>
      <w:r w:rsidRPr="007B545A">
        <w:rPr>
          <w:rFonts w:cs="B Zar"/>
          <w:spacing w:val="-3"/>
          <w:rtl/>
        </w:rPr>
        <w:t>هرمنوتیك موضوع این گفتگوی دینی است. امری كه در روزگار ما پرداختن به آن گریزناپذیر است. تفسیر كلام خدا یعنی قرآن كریم به همان دهه</w:t>
      </w:r>
      <w:r w:rsidRPr="007B545A">
        <w:rPr>
          <w:rFonts w:cs="B Zar"/>
          <w:spacing w:val="-3"/>
        </w:rPr>
        <w:t>‌</w:t>
      </w:r>
      <w:r w:rsidRPr="007B545A">
        <w:rPr>
          <w:rFonts w:cs="B Zar"/>
          <w:spacing w:val="-3"/>
          <w:rtl/>
        </w:rPr>
        <w:t>های آغازین ظهور اسلام برمی</w:t>
      </w:r>
      <w:r w:rsidRPr="007B545A">
        <w:rPr>
          <w:rFonts w:cs="B Zar"/>
          <w:spacing w:val="-3"/>
        </w:rPr>
        <w:t>‌</w:t>
      </w:r>
      <w:r w:rsidRPr="007B545A">
        <w:rPr>
          <w:rFonts w:cs="B Zar"/>
          <w:spacing w:val="-3"/>
          <w:rtl/>
        </w:rPr>
        <w:t>گردد. ضرورت فهم و دریافت دقیق و عمیق وحی الهی، بزرگان، عالمان و مفسران اسلامی را بر آن داشت تا مطالعه كتاب مقدس را در قالب «علمی مستقل» كه خود از جمله حوزه</w:t>
      </w:r>
      <w:r w:rsidRPr="007B545A">
        <w:rPr>
          <w:rFonts w:cs="B Zar"/>
          <w:spacing w:val="-3"/>
        </w:rPr>
        <w:t>‌</w:t>
      </w:r>
      <w:r w:rsidRPr="007B545A">
        <w:rPr>
          <w:rFonts w:cs="B Zar"/>
          <w:spacing w:val="-3"/>
          <w:rtl/>
        </w:rPr>
        <w:t>های مهم علوم و معارف اسلامی است پیگیری كنند و تاریخ اندیشه اسلامی خود گواه این واقعیت است كه قرائت</w:t>
      </w:r>
      <w:r w:rsidRPr="007B545A">
        <w:rPr>
          <w:rFonts w:cs="B Zar"/>
          <w:spacing w:val="-3"/>
        </w:rPr>
        <w:t>‌</w:t>
      </w:r>
      <w:r w:rsidRPr="007B545A">
        <w:rPr>
          <w:rFonts w:cs="B Zar"/>
          <w:spacing w:val="-3"/>
          <w:rtl/>
        </w:rPr>
        <w:t xml:space="preserve">های متفاوت در اوایل قرن دوم هجری (قرن هشتم میلادی) از كلام وحی، موجب ظهور مكاتب فقهی و حقوقی از جمله در پنج مذهب امامی، شافعی، مالكی، حنبلی و حنفی شد. </w:t>
      </w:r>
    </w:p>
    <w:p w14:paraId="0CBC1C90" w14:textId="77777777" w:rsidR="009C71B7" w:rsidRPr="007B545A" w:rsidRDefault="009C71B7" w:rsidP="009C71B7">
      <w:pPr>
        <w:pStyle w:val="Matn"/>
        <w:rPr>
          <w:rFonts w:cs="B Zar"/>
          <w:spacing w:val="-6"/>
          <w:rtl/>
        </w:rPr>
      </w:pPr>
      <w:r w:rsidRPr="007B545A">
        <w:rPr>
          <w:rFonts w:cs="B Zar"/>
          <w:spacing w:val="-6"/>
          <w:rtl/>
        </w:rPr>
        <w:t>در این میان نقش كشور اتریش در بر پائی گفتگوهای دینی فرهنگی و برای ایجاد تفاهم و تعارف بیشتر بین پیروان ادیان و همزیستی مسالمت</w:t>
      </w:r>
      <w:r w:rsidRPr="007B545A">
        <w:rPr>
          <w:rFonts w:cs="B Zar"/>
          <w:spacing w:val="-6"/>
        </w:rPr>
        <w:t>‌</w:t>
      </w:r>
      <w:r w:rsidRPr="007B545A">
        <w:rPr>
          <w:rFonts w:cs="B Zar"/>
          <w:spacing w:val="-6"/>
          <w:rtl/>
        </w:rPr>
        <w:t xml:space="preserve">آمیز آنها طی سی سال گذشته قابل تقدیر است. نقش و هدایت سازنده جناب پروفسور دكتر </w:t>
      </w:r>
      <w:r w:rsidRPr="007B545A">
        <w:rPr>
          <w:rFonts w:cs="B Zar"/>
          <w:spacing w:val="-6"/>
          <w:rtl/>
        </w:rPr>
        <w:lastRenderedPageBreak/>
        <w:t>آندریاس بشته، رئیس محترم انستیتوی دینی سنت گابریل كه عمری مسئولانه و متعهدانه برنامه  گفتگوی دینی اسلام و مسیحیت و حتی گفتگوهای مسیحی با دیگر ادیان و مذاهب جهانی در این کشور برپا شده و در سایه تدبیر ایشان هدایت شده بسیار درخشان و قابل قدردانی است. من امیدوارم این تلاش مشترک همواره به ثمر نشسته و نتایج شایسته آن در عرصه های گوناگون به سود وصلاح دو جامعه بزرگ اسلامی مسیحی منجر گردد. از جایگاه مسئولیت خود برخود فرض می</w:t>
      </w:r>
      <w:r w:rsidRPr="007B545A">
        <w:rPr>
          <w:rFonts w:cs="B Zar"/>
          <w:spacing w:val="-6"/>
        </w:rPr>
        <w:t>‌</w:t>
      </w:r>
      <w:r w:rsidRPr="007B545A">
        <w:rPr>
          <w:rFonts w:cs="B Zar"/>
          <w:spacing w:val="-6"/>
          <w:rtl/>
        </w:rPr>
        <w:t>دانم از اعضای هیات علمی ایران و چهره</w:t>
      </w:r>
      <w:r w:rsidRPr="007B545A">
        <w:rPr>
          <w:rFonts w:cs="B Zar"/>
          <w:spacing w:val="-6"/>
        </w:rPr>
        <w:t>‌</w:t>
      </w:r>
      <w:r w:rsidRPr="007B545A">
        <w:rPr>
          <w:rFonts w:cs="B Zar"/>
          <w:spacing w:val="-6"/>
          <w:rtl/>
        </w:rPr>
        <w:t>های عالم و دانشمند و البته متخصص در این شاخه علمی که با ارائه مقالات و شرکت فعال در گفتگوهای پایانی شرکت می</w:t>
      </w:r>
      <w:r w:rsidRPr="007B545A">
        <w:rPr>
          <w:rFonts w:cs="B Zar"/>
          <w:spacing w:val="-6"/>
        </w:rPr>
        <w:t>‌</w:t>
      </w:r>
      <w:r w:rsidRPr="007B545A">
        <w:rPr>
          <w:rFonts w:cs="B Zar"/>
          <w:spacing w:val="-6"/>
          <w:rtl/>
        </w:rPr>
        <w:t xml:space="preserve">نمایند صمیمانه تقدیر و تشکر نمایم و برای این كنفرانس آرزوی موفقیت و برای مردم عزیز و دولت محترم اتریش آرزوی سربلندی نمایم. </w:t>
      </w:r>
    </w:p>
    <w:p w14:paraId="27A08972" w14:textId="77777777" w:rsidR="009C71B7" w:rsidRPr="007B545A" w:rsidRDefault="009C71B7" w:rsidP="009C71B7">
      <w:pPr>
        <w:pStyle w:val="Matn"/>
        <w:jc w:val="right"/>
        <w:rPr>
          <w:rFonts w:cs="B Zar"/>
          <w:spacing w:val="-6"/>
          <w:rtl/>
        </w:rPr>
      </w:pPr>
      <w:r w:rsidRPr="007B545A">
        <w:rPr>
          <w:rFonts w:cs="B Zar"/>
          <w:spacing w:val="-6"/>
          <w:rtl/>
        </w:rPr>
        <w:t>دکتر سیدعبدالمجید میردامادی</w:t>
      </w:r>
    </w:p>
    <w:p w14:paraId="440C37AC" w14:textId="54C598AE" w:rsidR="009C71B7" w:rsidRPr="007B545A" w:rsidRDefault="009C71B7" w:rsidP="009C71B7">
      <w:pPr>
        <w:pStyle w:val="BasicParagraph"/>
        <w:jc w:val="center"/>
        <w:rPr>
          <w:rFonts w:ascii="ARTUNIVCOMPOSET" w:hAnsi="ARTUNIVCOMPOSET" w:cs="B Zar"/>
          <w:b/>
          <w:bCs/>
          <w:sz w:val="28"/>
          <w:szCs w:val="28"/>
          <w:rtl/>
        </w:rPr>
      </w:pPr>
    </w:p>
    <w:p w14:paraId="55F83B08" w14:textId="77777777" w:rsidR="007B545A" w:rsidRDefault="007B545A" w:rsidP="009C71B7">
      <w:pPr>
        <w:pStyle w:val="Matn"/>
        <w:ind w:firstLine="0"/>
        <w:jc w:val="center"/>
        <w:rPr>
          <w:rFonts w:cs="B Zar"/>
          <w:b/>
          <w:bCs/>
          <w:sz w:val="32"/>
          <w:szCs w:val="32"/>
          <w:rtl/>
        </w:rPr>
      </w:pPr>
    </w:p>
    <w:p w14:paraId="52A34463" w14:textId="0C8E9BB6"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پیام دكتر بئاتریكس كارل</w:t>
      </w:r>
    </w:p>
    <w:p w14:paraId="5C835BEF"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وزیر علوم و پژوهش اتریش</w:t>
      </w:r>
    </w:p>
    <w:p w14:paraId="366AD517"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به مناسبت افتتاح چهارمین کنفرانس ایران و اتریش</w:t>
      </w:r>
    </w:p>
    <w:p w14:paraId="3B7D9119" w14:textId="77777777" w:rsidR="009C71B7" w:rsidRPr="007B545A" w:rsidRDefault="009C71B7" w:rsidP="009C71B7">
      <w:pPr>
        <w:pStyle w:val="Matn"/>
        <w:rPr>
          <w:rFonts w:cs="B Zar"/>
          <w:rtl/>
        </w:rPr>
      </w:pPr>
    </w:p>
    <w:p w14:paraId="5B343955" w14:textId="77777777" w:rsidR="009C71B7" w:rsidRPr="007B545A" w:rsidRDefault="009C71B7" w:rsidP="009C71B7">
      <w:pPr>
        <w:pStyle w:val="Matn"/>
        <w:rPr>
          <w:rFonts w:cs="B Zar"/>
          <w:rtl/>
        </w:rPr>
      </w:pPr>
      <w:r w:rsidRPr="007B545A">
        <w:rPr>
          <w:rFonts w:cs="B Zar"/>
          <w:rtl/>
        </w:rPr>
        <w:t>دیالوگ میان رشته</w:t>
      </w:r>
      <w:r w:rsidRPr="007B545A">
        <w:rPr>
          <w:rFonts w:cs="B Zar"/>
        </w:rPr>
        <w:t>‌</w:t>
      </w:r>
      <w:r w:rsidRPr="007B545A">
        <w:rPr>
          <w:rFonts w:cs="B Zar"/>
          <w:rtl/>
        </w:rPr>
        <w:t>ای بین اندیشمندان ایرانی و اتریشی در دو دهة گذشته مارا با این سؤال روبرو می</w:t>
      </w:r>
      <w:r w:rsidRPr="007B545A">
        <w:rPr>
          <w:rFonts w:cs="B Zar"/>
        </w:rPr>
        <w:t>‌</w:t>
      </w:r>
      <w:r w:rsidRPr="007B545A">
        <w:rPr>
          <w:rFonts w:cs="B Zar"/>
          <w:rtl/>
        </w:rPr>
        <w:t>کند که چه نیرویی در این سال</w:t>
      </w:r>
      <w:r w:rsidRPr="007B545A">
        <w:rPr>
          <w:rFonts w:cs="B Zar"/>
        </w:rPr>
        <w:t>‌</w:t>
      </w:r>
      <w:r w:rsidRPr="007B545A">
        <w:rPr>
          <w:rFonts w:cs="B Zar"/>
          <w:rtl/>
        </w:rPr>
        <w:t>ها به این تلاش تداوم بخشیده است. گزارش</w:t>
      </w:r>
      <w:r w:rsidRPr="007B545A">
        <w:rPr>
          <w:rFonts w:cs="B Zar"/>
        </w:rPr>
        <w:t>‌</w:t>
      </w:r>
      <w:r w:rsidRPr="007B545A">
        <w:rPr>
          <w:rFonts w:cs="B Zar"/>
          <w:rtl/>
        </w:rPr>
        <w:t>های این جلسات که به هر دو زبان آلمانی و فارسی و همچنین بعضاً به عربی نیز منتشر شده است، نشان</w:t>
      </w:r>
      <w:r w:rsidRPr="007B545A">
        <w:rPr>
          <w:rFonts w:cs="B Zar"/>
        </w:rPr>
        <w:t>‌</w:t>
      </w:r>
      <w:r w:rsidRPr="007B545A">
        <w:rPr>
          <w:rFonts w:cs="B Zar"/>
          <w:rtl/>
        </w:rPr>
        <w:t>دهندة حس مسؤلیت بزرگ کسانی است که این گفتگوها را سازماندهی نموده</w:t>
      </w:r>
      <w:r w:rsidRPr="007B545A">
        <w:rPr>
          <w:rFonts w:cs="B Zar"/>
        </w:rPr>
        <w:t>‌</w:t>
      </w:r>
      <w:r w:rsidRPr="007B545A">
        <w:rPr>
          <w:rFonts w:cs="B Zar"/>
          <w:rtl/>
        </w:rPr>
        <w:t>اند. برگزارکنندگان این گفتگو</w:t>
      </w:r>
      <w:r w:rsidRPr="007B545A">
        <w:rPr>
          <w:rFonts w:cs="B Zar"/>
        </w:rPr>
        <w:t>‌</w:t>
      </w:r>
      <w:r w:rsidRPr="007B545A">
        <w:rPr>
          <w:rFonts w:cs="B Zar"/>
          <w:rtl/>
        </w:rPr>
        <w:t>ها ما را به وظایفی توجه دادند که کشورهای دنیا به عنوان جامعة جهانی با آن روبرو بوده و بطور روزافزون تنها با تلاش مشترک قابل حل می</w:t>
      </w:r>
      <w:r w:rsidRPr="007B545A">
        <w:rPr>
          <w:rFonts w:cs="B Zar"/>
        </w:rPr>
        <w:t>‌</w:t>
      </w:r>
      <w:r w:rsidRPr="007B545A">
        <w:rPr>
          <w:rFonts w:cs="B Zar"/>
          <w:rtl/>
        </w:rPr>
        <w:t xml:space="preserve">باشند. </w:t>
      </w:r>
    </w:p>
    <w:p w14:paraId="7D885621" w14:textId="77777777" w:rsidR="009C71B7" w:rsidRPr="007B545A" w:rsidRDefault="009C71B7" w:rsidP="009C71B7">
      <w:pPr>
        <w:pStyle w:val="Matn"/>
        <w:rPr>
          <w:rFonts w:cs="B Zar"/>
          <w:rtl/>
        </w:rPr>
      </w:pPr>
      <w:r w:rsidRPr="007B545A">
        <w:rPr>
          <w:rFonts w:cs="B Zar"/>
          <w:rtl/>
        </w:rPr>
        <w:t>وزارت علوم اتریش سهم مهمی در این پروژة بین</w:t>
      </w:r>
      <w:r w:rsidRPr="007B545A">
        <w:rPr>
          <w:rFonts w:cs="B Zar"/>
        </w:rPr>
        <w:t>‌</w:t>
      </w:r>
      <w:r w:rsidRPr="007B545A">
        <w:rPr>
          <w:rFonts w:cs="B Zar"/>
          <w:rtl/>
        </w:rPr>
        <w:t>المللی به عهده داشت، بطوری که توانست تدارک دقیق، اجرای پر بصیرت جلسات و انتشار تحسین برانگیز نتایج کنفرانس</w:t>
      </w:r>
      <w:r w:rsidRPr="007B545A">
        <w:rPr>
          <w:rFonts w:cs="B Zar"/>
        </w:rPr>
        <w:t>‌</w:t>
      </w:r>
      <w:r w:rsidRPr="007B545A">
        <w:rPr>
          <w:rFonts w:cs="B Zar"/>
          <w:rtl/>
        </w:rPr>
        <w:t xml:space="preserve">ها عملی شود. </w:t>
      </w:r>
    </w:p>
    <w:p w14:paraId="725D3189" w14:textId="77777777" w:rsidR="009C71B7" w:rsidRPr="007B545A" w:rsidRDefault="009C71B7" w:rsidP="009C71B7">
      <w:pPr>
        <w:pStyle w:val="Matn"/>
        <w:rPr>
          <w:rFonts w:cs="B Zar"/>
          <w:rtl/>
        </w:rPr>
      </w:pPr>
      <w:r w:rsidRPr="007B545A">
        <w:rPr>
          <w:rFonts w:cs="B Zar"/>
          <w:rtl/>
        </w:rPr>
        <w:t>من به عنوان وزیر علوم و پژوهش از تلاش</w:t>
      </w:r>
      <w:r w:rsidRPr="007B545A">
        <w:rPr>
          <w:rFonts w:cs="B Zar"/>
        </w:rPr>
        <w:t>‌</w:t>
      </w:r>
      <w:r w:rsidRPr="007B545A">
        <w:rPr>
          <w:rFonts w:cs="B Zar"/>
          <w:rtl/>
        </w:rPr>
        <w:t xml:space="preserve">های فعالانة اندیشمندان اتریش و ایرانی خوشحالم. </w:t>
      </w:r>
    </w:p>
    <w:p w14:paraId="7C425737" w14:textId="77777777" w:rsidR="009C71B7" w:rsidRPr="007B545A" w:rsidRDefault="009C71B7" w:rsidP="009C71B7">
      <w:pPr>
        <w:pStyle w:val="Matn"/>
        <w:rPr>
          <w:rFonts w:cs="B Zar"/>
          <w:spacing w:val="-3"/>
          <w:rtl/>
        </w:rPr>
      </w:pPr>
      <w:r w:rsidRPr="007B545A">
        <w:rPr>
          <w:rFonts w:cs="B Zar"/>
          <w:spacing w:val="-3"/>
          <w:rtl/>
        </w:rPr>
        <w:t>«هرمنوتیک» موضوع چهارمین جلد نتایج کنفرانس</w:t>
      </w:r>
      <w:r w:rsidRPr="007B545A">
        <w:rPr>
          <w:rFonts w:cs="B Zar"/>
          <w:spacing w:val="-3"/>
        </w:rPr>
        <w:t>‌</w:t>
      </w:r>
      <w:r w:rsidRPr="007B545A">
        <w:rPr>
          <w:rFonts w:cs="B Zar"/>
          <w:spacing w:val="-3"/>
          <w:rtl/>
        </w:rPr>
        <w:t>ها می</w:t>
      </w:r>
      <w:r w:rsidRPr="007B545A">
        <w:rPr>
          <w:rFonts w:cs="B Zar"/>
          <w:spacing w:val="-3"/>
        </w:rPr>
        <w:t>‌</w:t>
      </w:r>
      <w:r w:rsidRPr="007B545A">
        <w:rPr>
          <w:rFonts w:cs="B Zar"/>
          <w:spacing w:val="-3"/>
          <w:rtl/>
        </w:rPr>
        <w:t>باشد و در چارچوب عدالت - که موضوع اصلی همة دیالوگ</w:t>
      </w:r>
      <w:r w:rsidRPr="007B545A">
        <w:rPr>
          <w:rFonts w:cs="B Zar"/>
          <w:spacing w:val="-3"/>
        </w:rPr>
        <w:t>‌</w:t>
      </w:r>
      <w:r w:rsidRPr="007B545A">
        <w:rPr>
          <w:rFonts w:cs="B Zar"/>
          <w:spacing w:val="-3"/>
          <w:rtl/>
        </w:rPr>
        <w:t>های انجام شده بین دانشمندان ایران و اتریش بوده است- نظر به آینده دارد، و مگر می</w:t>
      </w:r>
      <w:r w:rsidRPr="007B545A">
        <w:rPr>
          <w:rFonts w:cs="B Zar"/>
          <w:spacing w:val="-3"/>
        </w:rPr>
        <w:t>‌</w:t>
      </w:r>
      <w:r w:rsidRPr="007B545A">
        <w:rPr>
          <w:rFonts w:cs="B Zar"/>
          <w:spacing w:val="-3"/>
          <w:rtl/>
        </w:rPr>
        <w:t xml:space="preserve">توان همزیستی </w:t>
      </w:r>
      <w:r w:rsidRPr="007B545A">
        <w:rPr>
          <w:rFonts w:cs="B Zar"/>
          <w:spacing w:val="-3"/>
          <w:rtl/>
        </w:rPr>
        <w:lastRenderedPageBreak/>
        <w:t>فرهنگ</w:t>
      </w:r>
      <w:r w:rsidRPr="007B545A">
        <w:rPr>
          <w:rFonts w:cs="B Zar"/>
          <w:spacing w:val="-3"/>
        </w:rPr>
        <w:t>‌</w:t>
      </w:r>
      <w:r w:rsidRPr="007B545A">
        <w:rPr>
          <w:rFonts w:cs="B Zar"/>
          <w:spacing w:val="-3"/>
          <w:rtl/>
        </w:rPr>
        <w:t>ها و تمدن</w:t>
      </w:r>
      <w:r w:rsidRPr="007B545A">
        <w:rPr>
          <w:rFonts w:cs="B Zar"/>
          <w:spacing w:val="-3"/>
        </w:rPr>
        <w:t>‌</w:t>
      </w:r>
      <w:r w:rsidRPr="007B545A">
        <w:rPr>
          <w:rFonts w:cs="B Zar"/>
          <w:spacing w:val="-3"/>
          <w:rtl/>
        </w:rPr>
        <w:t>های مختلف جهان را در آینده بدون ایجاد یک نظام صلح جهانی برپایة تفاهم و احترام متقابل میسر نمود؟ امیدوارم که کوشش</w:t>
      </w:r>
      <w:r w:rsidRPr="007B545A">
        <w:rPr>
          <w:rFonts w:cs="B Zar"/>
          <w:spacing w:val="-3"/>
        </w:rPr>
        <w:t>‌</w:t>
      </w:r>
      <w:r w:rsidRPr="007B545A">
        <w:rPr>
          <w:rFonts w:cs="B Zar"/>
          <w:spacing w:val="-3"/>
          <w:rtl/>
        </w:rPr>
        <w:t xml:space="preserve">های مشترک دانشمندان اتریش و ایرانی با همکاری متقابل فرهنگی سهم مؤثری برای تحقق این هدف داشته باشد. </w:t>
      </w:r>
    </w:p>
    <w:p w14:paraId="1818E254" w14:textId="77777777" w:rsidR="009C71B7" w:rsidRPr="007B545A" w:rsidRDefault="009C71B7" w:rsidP="009C71B7">
      <w:pPr>
        <w:pStyle w:val="Matn"/>
        <w:rPr>
          <w:rFonts w:cs="B Zar"/>
          <w:spacing w:val="-3"/>
          <w:rtl/>
        </w:rPr>
      </w:pPr>
      <w:r w:rsidRPr="007B545A">
        <w:rPr>
          <w:rFonts w:cs="B Zar"/>
          <w:spacing w:val="-3"/>
          <w:rtl/>
        </w:rPr>
        <w:t>در هرحال سخنرانی</w:t>
      </w:r>
      <w:r w:rsidRPr="007B545A">
        <w:rPr>
          <w:rFonts w:cs="B Zar"/>
          <w:spacing w:val="-3"/>
        </w:rPr>
        <w:t>‌</w:t>
      </w:r>
      <w:r w:rsidRPr="007B545A">
        <w:rPr>
          <w:rFonts w:cs="B Zar"/>
          <w:spacing w:val="-3"/>
          <w:rtl/>
        </w:rPr>
        <w:t>ها و بحث</w:t>
      </w:r>
      <w:r w:rsidRPr="007B545A">
        <w:rPr>
          <w:rFonts w:cs="B Zar"/>
          <w:spacing w:val="-3"/>
        </w:rPr>
        <w:t>‌</w:t>
      </w:r>
      <w:r w:rsidRPr="007B545A">
        <w:rPr>
          <w:rFonts w:cs="B Zar"/>
          <w:spacing w:val="-3"/>
          <w:rtl/>
        </w:rPr>
        <w:t>های موجود دراین کتاب ما را به ادامة روند این دیالوگ که از نظر بین</w:t>
      </w:r>
      <w:r w:rsidRPr="007B545A">
        <w:rPr>
          <w:rFonts w:cs="B Zar"/>
          <w:spacing w:val="-3"/>
        </w:rPr>
        <w:t>‌</w:t>
      </w:r>
      <w:r w:rsidRPr="007B545A">
        <w:rPr>
          <w:rFonts w:cs="B Zar"/>
          <w:spacing w:val="-3"/>
          <w:rtl/>
        </w:rPr>
        <w:t>المللی قابل توجه است، امیدوار می</w:t>
      </w:r>
      <w:r w:rsidRPr="007B545A">
        <w:rPr>
          <w:rFonts w:cs="B Zar"/>
          <w:spacing w:val="-3"/>
        </w:rPr>
        <w:t>‌</w:t>
      </w:r>
      <w:r w:rsidRPr="007B545A">
        <w:rPr>
          <w:rFonts w:cs="B Zar"/>
          <w:spacing w:val="-3"/>
          <w:rtl/>
        </w:rPr>
        <w:t xml:space="preserve">نماید. </w:t>
      </w:r>
    </w:p>
    <w:p w14:paraId="0DAF620C" w14:textId="77777777" w:rsidR="009C71B7" w:rsidRPr="007B545A" w:rsidRDefault="009C71B7" w:rsidP="009C71B7">
      <w:pPr>
        <w:pStyle w:val="Matn"/>
        <w:jc w:val="right"/>
        <w:rPr>
          <w:rFonts w:cs="B Zar"/>
          <w:rtl/>
        </w:rPr>
      </w:pPr>
      <w:r w:rsidRPr="007B545A">
        <w:rPr>
          <w:rFonts w:cs="B Zar"/>
          <w:rtl/>
        </w:rPr>
        <w:t>دکتر بئاتریکس کارل</w:t>
      </w:r>
    </w:p>
    <w:p w14:paraId="1C511C4F" w14:textId="77777777" w:rsidR="009C71B7" w:rsidRPr="007B545A" w:rsidRDefault="009C71B7" w:rsidP="009C71B7">
      <w:pPr>
        <w:pStyle w:val="Matn"/>
        <w:jc w:val="right"/>
        <w:rPr>
          <w:rFonts w:cs="B Zar"/>
          <w:rtl/>
        </w:rPr>
      </w:pPr>
      <w:r w:rsidRPr="007B545A">
        <w:rPr>
          <w:rFonts w:cs="B Zar"/>
          <w:rtl/>
        </w:rPr>
        <w:t xml:space="preserve"> وزیر علوم و پژوهش</w:t>
      </w:r>
    </w:p>
    <w:p w14:paraId="6EB7D425" w14:textId="77777777" w:rsidR="009C71B7" w:rsidRPr="007B545A" w:rsidRDefault="009C71B7" w:rsidP="009C71B7">
      <w:pPr>
        <w:pStyle w:val="Matn"/>
        <w:jc w:val="right"/>
        <w:rPr>
          <w:rFonts w:cs="B Zar"/>
          <w:b/>
          <w:bCs/>
          <w:rtl/>
        </w:rPr>
      </w:pPr>
    </w:p>
    <w:p w14:paraId="3B7F22E1" w14:textId="77777777" w:rsidR="009C71B7" w:rsidRPr="007B545A" w:rsidRDefault="009C71B7" w:rsidP="009C71B7">
      <w:pPr>
        <w:pStyle w:val="BasicParagraph"/>
        <w:jc w:val="center"/>
        <w:rPr>
          <w:rFonts w:ascii="ARTUNIVCOMPOSET" w:hAnsi="ARTUNIVCOMPOSET" w:cs="B Zar"/>
          <w:b/>
          <w:bCs/>
          <w:sz w:val="28"/>
          <w:szCs w:val="28"/>
          <w:rtl/>
        </w:rPr>
      </w:pPr>
    </w:p>
    <w:p w14:paraId="576CB207"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سخنرانی افتتاحیه پروفسور آندریاس بشته</w:t>
      </w:r>
    </w:p>
    <w:p w14:paraId="7FF68CB5"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رئیس مدرسه عالی الهیات سنت گابریل اتریش</w:t>
      </w:r>
    </w:p>
    <w:p w14:paraId="3080F79D" w14:textId="77777777" w:rsidR="009C71B7" w:rsidRPr="007B545A" w:rsidRDefault="009C71B7" w:rsidP="009C71B7">
      <w:pPr>
        <w:pStyle w:val="Matn"/>
        <w:rPr>
          <w:rFonts w:cs="B Zar"/>
          <w:spacing w:val="1"/>
          <w:rtl/>
        </w:rPr>
      </w:pPr>
    </w:p>
    <w:p w14:paraId="5EA7FF40" w14:textId="77777777" w:rsidR="009C71B7" w:rsidRPr="007B545A" w:rsidRDefault="009C71B7" w:rsidP="009C71B7">
      <w:pPr>
        <w:pStyle w:val="Matn"/>
        <w:rPr>
          <w:rFonts w:cs="B Zar"/>
          <w:spacing w:val="1"/>
          <w:rtl/>
        </w:rPr>
      </w:pPr>
      <w:r w:rsidRPr="007B545A">
        <w:rPr>
          <w:rFonts w:cs="B Zar"/>
          <w:spacing w:val="1"/>
          <w:rtl/>
        </w:rPr>
        <w:t>ما از همان ابتدا در گفتگوهای میان رشته</w:t>
      </w:r>
      <w:r w:rsidRPr="007B545A">
        <w:rPr>
          <w:rFonts w:cs="B Zar"/>
          <w:spacing w:val="1"/>
        </w:rPr>
        <w:t>‌</w:t>
      </w:r>
      <w:r w:rsidRPr="007B545A">
        <w:rPr>
          <w:rFonts w:cs="B Zar"/>
          <w:spacing w:val="1"/>
          <w:rtl/>
        </w:rPr>
        <w:t>ای خود بین محققین ایرانی و اتریشی صادقانه به دنبال رسیدن به اهدافی بودیم که در خدمت صلح باشد. برای ما روشن بود که دنیای ما تنها به امنیت و ثبات نیاز ندارد، بلکه قبل از هرچیز - هم در روابط بین ملت</w:t>
      </w:r>
      <w:r w:rsidRPr="007B545A">
        <w:rPr>
          <w:rFonts w:cs="B Zar"/>
          <w:spacing w:val="1"/>
        </w:rPr>
        <w:t>‌</w:t>
      </w:r>
      <w:r w:rsidRPr="007B545A">
        <w:rPr>
          <w:rFonts w:cs="B Zar"/>
          <w:spacing w:val="1"/>
          <w:rtl/>
        </w:rPr>
        <w:t>ها و هم بین ادیان- به درک جدیدی از عدالت نیازمندیم. ما در اولین کنفرانس دیالوگ که درسال 1996 در تهران برگذار شد، موضوع عدالت را در اسلام و مسیحیت ازدیدگاه الهیات، حقوق و همچنین علوم سیاسی و اقتصاد مورد بررسی قرار دادیم، تا بتوانیم در کنفرانس</w:t>
      </w:r>
      <w:r w:rsidRPr="007B545A">
        <w:rPr>
          <w:rFonts w:cs="B Zar"/>
          <w:spacing w:val="1"/>
        </w:rPr>
        <w:t>‌</w:t>
      </w:r>
      <w:r w:rsidRPr="007B545A">
        <w:rPr>
          <w:rFonts w:cs="B Zar"/>
          <w:spacing w:val="1"/>
          <w:rtl/>
        </w:rPr>
        <w:t>های بعدی به بررسی مسائل اساسی یک نظام عادلانه برای همزیستی انسان</w:t>
      </w:r>
      <w:r w:rsidRPr="007B545A">
        <w:rPr>
          <w:rFonts w:cs="B Zar"/>
          <w:spacing w:val="1"/>
        </w:rPr>
        <w:t>‌</w:t>
      </w:r>
      <w:r w:rsidRPr="007B545A">
        <w:rPr>
          <w:rFonts w:cs="B Zar"/>
          <w:spacing w:val="1"/>
          <w:rtl/>
        </w:rPr>
        <w:t>ها بپردازیم. به این ترتیب در دومین نشست ما که در سال 1999 در وین برگذار شد، موضوع «ارزش</w:t>
      </w:r>
      <w:r w:rsidRPr="007B545A">
        <w:rPr>
          <w:rFonts w:cs="B Zar"/>
          <w:spacing w:val="1"/>
        </w:rPr>
        <w:t>‌</w:t>
      </w:r>
      <w:r w:rsidRPr="007B545A">
        <w:rPr>
          <w:rFonts w:cs="B Zar"/>
          <w:spacing w:val="1"/>
          <w:rtl/>
        </w:rPr>
        <w:t>ها، حقوق و وظایف» در دستور کار اصلی بحث</w:t>
      </w:r>
      <w:r w:rsidRPr="007B545A">
        <w:rPr>
          <w:rFonts w:cs="B Zar"/>
          <w:spacing w:val="1"/>
        </w:rPr>
        <w:t>‌</w:t>
      </w:r>
      <w:r w:rsidRPr="007B545A">
        <w:rPr>
          <w:rFonts w:cs="B Zar"/>
          <w:spacing w:val="1"/>
          <w:rtl/>
        </w:rPr>
        <w:t xml:space="preserve">های ما قرار گرفت. پس از این اولین دور از گفتگوها این ضرورت احساس شد تا در سومین کنفرانس که در سال 2002 در تهران تشکیل شد، به عوامل تهدیدکنندة صلح و عدالت در دنیای امروز توجه کرده و این علل را مورد تحلیل قرار دهیم. </w:t>
      </w:r>
    </w:p>
    <w:p w14:paraId="6DF82372" w14:textId="77777777" w:rsidR="009C71B7" w:rsidRPr="007B545A" w:rsidRDefault="009C71B7" w:rsidP="009C71B7">
      <w:pPr>
        <w:pStyle w:val="Matn"/>
        <w:rPr>
          <w:rFonts w:cs="B Zar"/>
          <w:spacing w:val="1"/>
          <w:rtl/>
        </w:rPr>
      </w:pPr>
      <w:r w:rsidRPr="007B545A">
        <w:rPr>
          <w:rFonts w:cs="B Zar"/>
          <w:spacing w:val="1"/>
          <w:rtl/>
        </w:rPr>
        <w:t>در میان این بحث</w:t>
      </w:r>
      <w:r w:rsidRPr="007B545A">
        <w:rPr>
          <w:rFonts w:cs="B Zar"/>
          <w:spacing w:val="1"/>
        </w:rPr>
        <w:t>‌</w:t>
      </w:r>
      <w:r w:rsidRPr="007B545A">
        <w:rPr>
          <w:rFonts w:cs="B Zar"/>
          <w:spacing w:val="1"/>
          <w:rtl/>
        </w:rPr>
        <w:t>های خلاق یکباره موضوع هرمنوتیک به میان آمد و پیشنهاد شد تا گردهمائی بعدی را به این موضوع اختصاص دهیم. این گردهمائی در سال 2008 در سنت گابریل برگذار شد و نتیجة این کنفرانس چهارم اکنون پیش روی شماست و در برگیرندة سخنرانی</w:t>
      </w:r>
      <w:r w:rsidRPr="007B545A">
        <w:rPr>
          <w:rFonts w:cs="B Zar"/>
          <w:spacing w:val="1"/>
        </w:rPr>
        <w:t>‌</w:t>
      </w:r>
      <w:r w:rsidRPr="007B545A">
        <w:rPr>
          <w:rFonts w:cs="B Zar"/>
          <w:spacing w:val="1"/>
          <w:rtl/>
        </w:rPr>
        <w:t>ها و بحث</w:t>
      </w:r>
      <w:r w:rsidRPr="007B545A">
        <w:rPr>
          <w:rFonts w:cs="B Zar"/>
          <w:spacing w:val="1"/>
        </w:rPr>
        <w:t>‌</w:t>
      </w:r>
      <w:r w:rsidRPr="007B545A">
        <w:rPr>
          <w:rFonts w:cs="B Zar"/>
          <w:spacing w:val="1"/>
          <w:rtl/>
        </w:rPr>
        <w:t>هایی می</w:t>
      </w:r>
      <w:r w:rsidRPr="007B545A">
        <w:rPr>
          <w:rFonts w:cs="B Zar"/>
          <w:spacing w:val="1"/>
        </w:rPr>
        <w:t>‌</w:t>
      </w:r>
      <w:r w:rsidRPr="007B545A">
        <w:rPr>
          <w:rFonts w:cs="B Zar"/>
          <w:spacing w:val="1"/>
          <w:rtl/>
        </w:rPr>
        <w:t>باشد که به زبان</w:t>
      </w:r>
      <w:r w:rsidRPr="007B545A">
        <w:rPr>
          <w:rFonts w:cs="B Zar"/>
          <w:spacing w:val="1"/>
        </w:rPr>
        <w:t>‌</w:t>
      </w:r>
      <w:r w:rsidRPr="007B545A">
        <w:rPr>
          <w:rFonts w:cs="B Zar"/>
          <w:spacing w:val="1"/>
          <w:rtl/>
        </w:rPr>
        <w:t>های آلمانی و فارسی در اختیار علاقمندان قرار می</w:t>
      </w:r>
      <w:r w:rsidRPr="007B545A">
        <w:rPr>
          <w:rFonts w:cs="B Zar"/>
          <w:spacing w:val="1"/>
        </w:rPr>
        <w:t>‌</w:t>
      </w:r>
      <w:r w:rsidRPr="007B545A">
        <w:rPr>
          <w:rFonts w:cs="B Zar"/>
          <w:spacing w:val="1"/>
          <w:rtl/>
        </w:rPr>
        <w:t xml:space="preserve">گیرد. </w:t>
      </w:r>
    </w:p>
    <w:p w14:paraId="6374CD84" w14:textId="77777777" w:rsidR="009C71B7" w:rsidRPr="007B545A" w:rsidRDefault="009C71B7" w:rsidP="009C71B7">
      <w:pPr>
        <w:pStyle w:val="Matn"/>
        <w:rPr>
          <w:rFonts w:cs="B Zar"/>
          <w:spacing w:val="1"/>
          <w:rtl/>
        </w:rPr>
      </w:pPr>
      <w:r w:rsidRPr="007B545A">
        <w:rPr>
          <w:rFonts w:cs="B Zar"/>
          <w:spacing w:val="1"/>
          <w:rtl/>
        </w:rPr>
        <w:lastRenderedPageBreak/>
        <w:t>ما با خوشحالی همراه با تشکر این نکته را یادآوری می</w:t>
      </w:r>
      <w:r w:rsidRPr="007B545A">
        <w:rPr>
          <w:rFonts w:cs="B Zar"/>
          <w:spacing w:val="1"/>
        </w:rPr>
        <w:t>‌</w:t>
      </w:r>
      <w:r w:rsidRPr="007B545A">
        <w:rPr>
          <w:rFonts w:cs="B Zar"/>
          <w:spacing w:val="1"/>
          <w:rtl/>
        </w:rPr>
        <w:t>کنیم که طرف گفتگوی ایرانی ما در این کنفرانس «مؤسسة بین</w:t>
      </w:r>
      <w:r w:rsidRPr="007B545A">
        <w:rPr>
          <w:rFonts w:cs="B Zar"/>
          <w:spacing w:val="1"/>
        </w:rPr>
        <w:t>‌</w:t>
      </w:r>
      <w:r w:rsidRPr="007B545A">
        <w:rPr>
          <w:rFonts w:cs="B Zar"/>
          <w:spacing w:val="1"/>
          <w:rtl/>
        </w:rPr>
        <w:t>المللی دیالوگ بین فرهنگ</w:t>
      </w:r>
      <w:r w:rsidRPr="007B545A">
        <w:rPr>
          <w:rFonts w:cs="B Zar"/>
          <w:spacing w:val="1"/>
        </w:rPr>
        <w:t>‌</w:t>
      </w:r>
      <w:r w:rsidRPr="007B545A">
        <w:rPr>
          <w:rFonts w:cs="B Zar"/>
          <w:spacing w:val="1"/>
          <w:rtl/>
        </w:rPr>
        <w:t>ها و تمدن</w:t>
      </w:r>
      <w:r w:rsidRPr="007B545A">
        <w:rPr>
          <w:rFonts w:cs="B Zar"/>
          <w:spacing w:val="1"/>
        </w:rPr>
        <w:t>‌</w:t>
      </w:r>
      <w:r w:rsidRPr="007B545A">
        <w:rPr>
          <w:rFonts w:cs="B Zar"/>
          <w:spacing w:val="1"/>
          <w:rtl/>
        </w:rPr>
        <w:t>ها» بوده و همچنین رئیس جمهور پیشین ایران دکتر خاتمی و از طرف اتریش خانم وزیر دکتر بئاتریکس کارل با پیام</w:t>
      </w:r>
      <w:r w:rsidRPr="007B545A">
        <w:rPr>
          <w:rFonts w:cs="B Zar"/>
          <w:spacing w:val="1"/>
        </w:rPr>
        <w:t>‌</w:t>
      </w:r>
      <w:r w:rsidRPr="007B545A">
        <w:rPr>
          <w:rFonts w:cs="B Zar"/>
          <w:spacing w:val="1"/>
          <w:rtl/>
        </w:rPr>
        <w:t>های شخصی</w:t>
      </w:r>
      <w:r w:rsidRPr="007B545A">
        <w:rPr>
          <w:rFonts w:cs="B Zar"/>
          <w:spacing w:val="1"/>
        </w:rPr>
        <w:t>‌</w:t>
      </w:r>
      <w:r w:rsidRPr="007B545A">
        <w:rPr>
          <w:rFonts w:cs="B Zar"/>
          <w:spacing w:val="1"/>
          <w:rtl/>
        </w:rPr>
        <w:t>شان زینت</w:t>
      </w:r>
      <w:r w:rsidRPr="007B545A">
        <w:rPr>
          <w:rFonts w:cs="B Zar"/>
          <w:spacing w:val="1"/>
        </w:rPr>
        <w:t>‌</w:t>
      </w:r>
      <w:r w:rsidRPr="007B545A">
        <w:rPr>
          <w:rFonts w:cs="B Zar"/>
          <w:spacing w:val="1"/>
          <w:rtl/>
        </w:rPr>
        <w:t>بخش نتایج منتشر شدة این کنفرانس می</w:t>
      </w:r>
      <w:r w:rsidRPr="007B545A">
        <w:rPr>
          <w:rFonts w:cs="B Zar"/>
          <w:spacing w:val="1"/>
        </w:rPr>
        <w:t>‌</w:t>
      </w:r>
      <w:r w:rsidRPr="007B545A">
        <w:rPr>
          <w:rFonts w:cs="B Zar"/>
          <w:spacing w:val="1"/>
          <w:rtl/>
        </w:rPr>
        <w:t>باشند. ما در اینجا همچنین لازم می</w:t>
      </w:r>
      <w:r w:rsidRPr="007B545A">
        <w:rPr>
          <w:rFonts w:cs="B Zar"/>
          <w:spacing w:val="1"/>
        </w:rPr>
        <w:t>‌</w:t>
      </w:r>
      <w:r w:rsidRPr="007B545A">
        <w:rPr>
          <w:rFonts w:cs="B Zar"/>
          <w:spacing w:val="1"/>
          <w:rtl/>
        </w:rPr>
        <w:t>بینیم از وزارت علوم و پژوهش اتریش به خاطر پشتیبانی مجدد و بزرگوارانه</w:t>
      </w:r>
      <w:r w:rsidRPr="007B545A">
        <w:rPr>
          <w:rFonts w:cs="B Zar"/>
          <w:spacing w:val="1"/>
        </w:rPr>
        <w:t>‌</w:t>
      </w:r>
      <w:r w:rsidRPr="007B545A">
        <w:rPr>
          <w:rFonts w:cs="B Zar"/>
          <w:spacing w:val="1"/>
          <w:rtl/>
        </w:rPr>
        <w:t>اش برای تشکیل این کنفراس بین</w:t>
      </w:r>
      <w:r w:rsidRPr="007B545A">
        <w:rPr>
          <w:rFonts w:cs="B Zar"/>
          <w:spacing w:val="1"/>
        </w:rPr>
        <w:t>‌</w:t>
      </w:r>
      <w:r w:rsidRPr="007B545A">
        <w:rPr>
          <w:rFonts w:cs="B Zar"/>
          <w:spacing w:val="1"/>
          <w:rtl/>
        </w:rPr>
        <w:t xml:space="preserve">المللی بین مسیحیت و اسلام سپاسگزاری کنیم. </w:t>
      </w:r>
    </w:p>
    <w:p w14:paraId="12FD1999" w14:textId="77777777" w:rsidR="009C71B7" w:rsidRPr="007B545A" w:rsidRDefault="009C71B7" w:rsidP="009C71B7">
      <w:pPr>
        <w:pStyle w:val="Matn"/>
        <w:rPr>
          <w:rFonts w:cs="B Zar"/>
          <w:rtl/>
        </w:rPr>
      </w:pPr>
      <w:r w:rsidRPr="007B545A">
        <w:rPr>
          <w:rFonts w:cs="B Zar"/>
          <w:rtl/>
        </w:rPr>
        <w:t>در این رابطه همچنین از معاون وزیر خانم دکتر آنه لیزه استوکلاسکا صمیمانه تشکر می</w:t>
      </w:r>
      <w:r w:rsidRPr="007B545A">
        <w:rPr>
          <w:rFonts w:cs="B Zar"/>
        </w:rPr>
        <w:t>‌</w:t>
      </w:r>
      <w:r w:rsidRPr="007B545A">
        <w:rPr>
          <w:rFonts w:cs="B Zar"/>
          <w:rtl/>
        </w:rPr>
        <w:t>کنیم که با تفاهم از این همکاری دو جانبة علمی در همة مراحل پیچیدة برنامه</w:t>
      </w:r>
      <w:r w:rsidRPr="007B545A">
        <w:rPr>
          <w:rFonts w:cs="B Zar"/>
        </w:rPr>
        <w:t>‌</w:t>
      </w:r>
      <w:r w:rsidRPr="007B545A">
        <w:rPr>
          <w:rFonts w:cs="B Zar"/>
          <w:rtl/>
        </w:rPr>
        <w:t xml:space="preserve">ریزی و اجرایی آن حمایت کرده و شخصاً در مراسم افتتاحی این کنفرانس حضور داشته است. </w:t>
      </w:r>
    </w:p>
    <w:p w14:paraId="12CBB17D" w14:textId="77777777" w:rsidR="009C71B7" w:rsidRPr="007B545A" w:rsidRDefault="009C71B7" w:rsidP="009C71B7">
      <w:pPr>
        <w:pStyle w:val="Matn"/>
        <w:rPr>
          <w:rFonts w:cs="B Zar"/>
          <w:spacing w:val="1"/>
          <w:rtl/>
        </w:rPr>
      </w:pPr>
      <w:r w:rsidRPr="007B545A">
        <w:rPr>
          <w:rFonts w:cs="B Zar"/>
          <w:spacing w:val="1"/>
          <w:rtl/>
        </w:rPr>
        <w:t>ما همراه با پیوند دوستی از آقای دکتر نصرت</w:t>
      </w:r>
      <w:r w:rsidRPr="007B545A">
        <w:rPr>
          <w:rFonts w:cs="B Zar"/>
          <w:spacing w:val="1"/>
        </w:rPr>
        <w:t>‌</w:t>
      </w:r>
      <w:r w:rsidRPr="007B545A">
        <w:rPr>
          <w:rFonts w:cs="B Zar"/>
          <w:spacing w:val="1"/>
          <w:rtl/>
        </w:rPr>
        <w:t>الله رستگار - همکار علمی اسبق آکادمی علوم اتریش در رشتة ایران</w:t>
      </w:r>
      <w:r w:rsidRPr="007B545A">
        <w:rPr>
          <w:rFonts w:cs="B Zar"/>
          <w:spacing w:val="1"/>
        </w:rPr>
        <w:t>‌</w:t>
      </w:r>
      <w:r w:rsidRPr="007B545A">
        <w:rPr>
          <w:rFonts w:cs="B Zar"/>
          <w:spacing w:val="1"/>
          <w:rtl/>
        </w:rPr>
        <w:t>شناسی- بواسطة کمک</w:t>
      </w:r>
      <w:r w:rsidRPr="007B545A">
        <w:rPr>
          <w:rFonts w:cs="B Zar"/>
          <w:spacing w:val="1"/>
        </w:rPr>
        <w:t>‌</w:t>
      </w:r>
      <w:r w:rsidRPr="007B545A">
        <w:rPr>
          <w:rFonts w:cs="B Zar"/>
          <w:spacing w:val="1"/>
          <w:rtl/>
        </w:rPr>
        <w:t>های بی</w:t>
      </w:r>
      <w:r w:rsidRPr="007B545A">
        <w:rPr>
          <w:rFonts w:cs="B Zar"/>
          <w:spacing w:val="1"/>
        </w:rPr>
        <w:t>‌</w:t>
      </w:r>
      <w:r w:rsidRPr="007B545A">
        <w:rPr>
          <w:rFonts w:cs="B Zar"/>
          <w:spacing w:val="1"/>
          <w:rtl/>
        </w:rPr>
        <w:t>شمار و سابقه</w:t>
      </w:r>
      <w:r w:rsidRPr="007B545A">
        <w:rPr>
          <w:rFonts w:cs="B Zar"/>
          <w:spacing w:val="1"/>
        </w:rPr>
        <w:t>‌</w:t>
      </w:r>
      <w:r w:rsidRPr="007B545A">
        <w:rPr>
          <w:rFonts w:cs="B Zar"/>
          <w:spacing w:val="1"/>
          <w:rtl/>
        </w:rPr>
        <w:t>دار و نیز علاقة ایشان به کنفرانس</w:t>
      </w:r>
      <w:r w:rsidRPr="007B545A">
        <w:rPr>
          <w:rFonts w:cs="B Zar"/>
          <w:spacing w:val="1"/>
        </w:rPr>
        <w:t>‌</w:t>
      </w:r>
      <w:r w:rsidRPr="007B545A">
        <w:rPr>
          <w:rFonts w:cs="B Zar"/>
          <w:spacing w:val="1"/>
          <w:rtl/>
        </w:rPr>
        <w:t>های بین ایران و اتریش سپاسگزاریم. همچنین لازم می</w:t>
      </w:r>
      <w:r w:rsidRPr="007B545A">
        <w:rPr>
          <w:rFonts w:cs="B Zar"/>
          <w:spacing w:val="1"/>
        </w:rPr>
        <w:t>‌</w:t>
      </w:r>
      <w:r w:rsidRPr="007B545A">
        <w:rPr>
          <w:rFonts w:cs="B Zar"/>
          <w:spacing w:val="1"/>
          <w:rtl/>
        </w:rPr>
        <w:t>بینم در اینجا از دکتر هادی رضازاده (هامبورگ) و دکتر عبدالرحیم حسن</w:t>
      </w:r>
      <w:r w:rsidRPr="007B545A">
        <w:rPr>
          <w:rFonts w:cs="B Zar"/>
          <w:spacing w:val="1"/>
        </w:rPr>
        <w:t>‌</w:t>
      </w:r>
      <w:r w:rsidRPr="007B545A">
        <w:rPr>
          <w:rFonts w:cs="B Zar"/>
          <w:spacing w:val="1"/>
          <w:rtl/>
        </w:rPr>
        <w:t>خان مکری - تهران- به عنوان مترجمین این کنفرانس</w:t>
      </w:r>
      <w:r w:rsidRPr="007B545A">
        <w:rPr>
          <w:rFonts w:cs="B Zar"/>
          <w:spacing w:val="1"/>
        </w:rPr>
        <w:t>‌</w:t>
      </w:r>
      <w:r w:rsidRPr="007B545A">
        <w:rPr>
          <w:rFonts w:cs="B Zar"/>
          <w:spacing w:val="1"/>
          <w:rtl/>
        </w:rPr>
        <w:t>ها که در طی چندین سال بطور شایسته</w:t>
      </w:r>
      <w:r w:rsidRPr="007B545A">
        <w:rPr>
          <w:rFonts w:cs="B Zar"/>
          <w:spacing w:val="1"/>
        </w:rPr>
        <w:t>‌</w:t>
      </w:r>
      <w:r w:rsidRPr="007B545A">
        <w:rPr>
          <w:rFonts w:cs="B Zar"/>
          <w:spacing w:val="1"/>
          <w:rtl/>
        </w:rPr>
        <w:t>ای ما را همراهی کرده</w:t>
      </w:r>
      <w:r w:rsidRPr="007B545A">
        <w:rPr>
          <w:rFonts w:cs="B Zar"/>
          <w:spacing w:val="1"/>
        </w:rPr>
        <w:t>‌</w:t>
      </w:r>
      <w:r w:rsidRPr="007B545A">
        <w:rPr>
          <w:rFonts w:cs="B Zar"/>
          <w:spacing w:val="1"/>
          <w:rtl/>
        </w:rPr>
        <w:t>اند یاد کنم، با توجه به اینکه دکتر هادی رضازاده علاوه برآن خدمت ترجمة سخنرانی</w:t>
      </w:r>
      <w:r w:rsidRPr="007B545A">
        <w:rPr>
          <w:rFonts w:cs="B Zar"/>
          <w:spacing w:val="1"/>
        </w:rPr>
        <w:t>‌</w:t>
      </w:r>
      <w:r w:rsidRPr="007B545A">
        <w:rPr>
          <w:rFonts w:cs="B Zar"/>
          <w:spacing w:val="1"/>
          <w:rtl/>
        </w:rPr>
        <w:t>های همکاران اتریش از آلمانی به فارسی را نیز عهده</w:t>
      </w:r>
      <w:r w:rsidRPr="007B545A">
        <w:rPr>
          <w:rFonts w:cs="B Zar"/>
          <w:spacing w:val="1"/>
        </w:rPr>
        <w:t>‌</w:t>
      </w:r>
      <w:r w:rsidRPr="007B545A">
        <w:rPr>
          <w:rFonts w:cs="B Zar"/>
          <w:spacing w:val="1"/>
          <w:rtl/>
        </w:rPr>
        <w:t xml:space="preserve">دار بوده است. </w:t>
      </w:r>
    </w:p>
    <w:p w14:paraId="2B64D703" w14:textId="77777777" w:rsidR="009C71B7" w:rsidRPr="007B545A" w:rsidRDefault="009C71B7" w:rsidP="009C71B7">
      <w:pPr>
        <w:pStyle w:val="Matn"/>
        <w:rPr>
          <w:rFonts w:cs="B Zar"/>
          <w:spacing w:val="1"/>
          <w:rtl/>
        </w:rPr>
      </w:pPr>
      <w:r w:rsidRPr="007B545A">
        <w:rPr>
          <w:rFonts w:cs="B Zar"/>
          <w:spacing w:val="1"/>
          <w:rtl/>
        </w:rPr>
        <w:t>در پایان باید نیاز صمیمانه و قلبی خود را به زبان آورده و از دو همکار مؤسسة سنت گابریل یعنی خانم «پترا گرل» و کارشناس</w:t>
      </w:r>
      <w:r w:rsidRPr="007B545A">
        <w:rPr>
          <w:rFonts w:cs="B Zar"/>
          <w:spacing w:val="1"/>
        </w:rPr>
        <w:t>‌</w:t>
      </w:r>
      <w:r w:rsidRPr="007B545A">
        <w:rPr>
          <w:rFonts w:cs="B Zar"/>
          <w:spacing w:val="1"/>
          <w:rtl/>
        </w:rPr>
        <w:t>ارشد خانم «بریگیته زونن برگر» از جهت کاردانی و آمادگی فوق</w:t>
      </w:r>
      <w:r w:rsidRPr="007B545A">
        <w:rPr>
          <w:rFonts w:cs="B Zar"/>
          <w:spacing w:val="1"/>
        </w:rPr>
        <w:t>‌</w:t>
      </w:r>
      <w:r w:rsidRPr="007B545A">
        <w:rPr>
          <w:rFonts w:cs="B Zar"/>
          <w:spacing w:val="1"/>
          <w:rtl/>
        </w:rPr>
        <w:t>العادة</w:t>
      </w:r>
      <w:r w:rsidRPr="007B545A">
        <w:rPr>
          <w:rFonts w:cs="B Zar"/>
          <w:spacing w:val="1"/>
        </w:rPr>
        <w:t>‌</w:t>
      </w:r>
      <w:r w:rsidRPr="007B545A">
        <w:rPr>
          <w:rFonts w:cs="B Zar"/>
          <w:spacing w:val="1"/>
          <w:rtl/>
        </w:rPr>
        <w:t xml:space="preserve">شان تشکر کنم. </w:t>
      </w:r>
    </w:p>
    <w:p w14:paraId="56995652" w14:textId="77777777" w:rsidR="009C71B7" w:rsidRPr="007B545A" w:rsidRDefault="009C71B7" w:rsidP="009C71B7">
      <w:pPr>
        <w:pStyle w:val="Matn"/>
        <w:rPr>
          <w:rFonts w:cs="B Zar"/>
          <w:spacing w:val="1"/>
          <w:rtl/>
        </w:rPr>
      </w:pPr>
      <w:r w:rsidRPr="007B545A">
        <w:rPr>
          <w:rFonts w:cs="B Zar"/>
          <w:spacing w:val="1"/>
          <w:rtl/>
        </w:rPr>
        <w:t>آقای دکتر سید عبدالمجید میردامادی در تمام سال</w:t>
      </w:r>
      <w:r w:rsidRPr="007B545A">
        <w:rPr>
          <w:rFonts w:cs="B Zar"/>
          <w:spacing w:val="1"/>
        </w:rPr>
        <w:t>‌</w:t>
      </w:r>
      <w:r w:rsidRPr="007B545A">
        <w:rPr>
          <w:rFonts w:cs="B Zar"/>
          <w:spacing w:val="1"/>
          <w:rtl/>
        </w:rPr>
        <w:t>های گذشته و در همة تحولات تکاملی این گفتگوها نقشی تعیین</w:t>
      </w:r>
      <w:r w:rsidRPr="007B545A">
        <w:rPr>
          <w:rFonts w:cs="B Zar"/>
          <w:spacing w:val="1"/>
        </w:rPr>
        <w:t>‌</w:t>
      </w:r>
      <w:r w:rsidRPr="007B545A">
        <w:rPr>
          <w:rFonts w:cs="B Zar"/>
          <w:spacing w:val="1"/>
          <w:rtl/>
        </w:rPr>
        <w:t>کننده داشته و با ما به به عنوان شخصیتی مورد اعتماد و دوراندیش همکاری نموده است. آگاهی نسبت به مسؤلیت مشترک ما در مقابل دنیای امروز و نسل</w:t>
      </w:r>
      <w:r w:rsidRPr="007B545A">
        <w:rPr>
          <w:rFonts w:cs="B Zar"/>
          <w:spacing w:val="1"/>
        </w:rPr>
        <w:t>‌</w:t>
      </w:r>
      <w:r w:rsidRPr="007B545A">
        <w:rPr>
          <w:rFonts w:cs="B Zar"/>
          <w:spacing w:val="1"/>
          <w:rtl/>
        </w:rPr>
        <w:t>های آینده در بسیاری از رایزنی</w:t>
      </w:r>
      <w:r w:rsidRPr="007B545A">
        <w:rPr>
          <w:rFonts w:cs="B Zar"/>
          <w:spacing w:val="1"/>
        </w:rPr>
        <w:t>‌</w:t>
      </w:r>
      <w:r w:rsidRPr="007B545A">
        <w:rPr>
          <w:rFonts w:cs="B Zar"/>
          <w:spacing w:val="1"/>
          <w:rtl/>
        </w:rPr>
        <w:t xml:space="preserve">ها و اتخاذ تصمیمات لازم راهنمای فعالیت ما بوده است. </w:t>
      </w:r>
    </w:p>
    <w:p w14:paraId="53916586" w14:textId="77777777" w:rsidR="009C71B7" w:rsidRPr="007B545A" w:rsidRDefault="009C71B7" w:rsidP="009C71B7">
      <w:pPr>
        <w:pStyle w:val="Matn"/>
        <w:jc w:val="center"/>
        <w:rPr>
          <w:rFonts w:cs="B Zar"/>
          <w:spacing w:val="1"/>
          <w:rtl/>
        </w:rPr>
      </w:pPr>
      <w:r w:rsidRPr="007B545A">
        <w:rPr>
          <w:rFonts w:cs="B Zar"/>
          <w:spacing w:val="1"/>
          <w:rtl/>
        </w:rPr>
        <w:t xml:space="preserve">                                                                  آندریاس بشته</w:t>
      </w:r>
    </w:p>
    <w:p w14:paraId="0BF0A870" w14:textId="77777777" w:rsidR="009C71B7" w:rsidRPr="007B545A" w:rsidRDefault="009C71B7" w:rsidP="009C71B7">
      <w:pPr>
        <w:pStyle w:val="Matn"/>
        <w:jc w:val="right"/>
        <w:rPr>
          <w:rFonts w:cs="B Zar"/>
          <w:spacing w:val="1"/>
          <w:rtl/>
        </w:rPr>
      </w:pPr>
      <w:r w:rsidRPr="007B545A">
        <w:rPr>
          <w:rFonts w:cs="B Zar"/>
          <w:spacing w:val="1"/>
          <w:rtl/>
        </w:rPr>
        <w:t>انستیتوی علوم دینی سنت گابریل</w:t>
      </w:r>
    </w:p>
    <w:p w14:paraId="5957490F" w14:textId="2A7A939A" w:rsidR="009C71B7" w:rsidRPr="007B545A" w:rsidRDefault="009C71B7">
      <w:pPr>
        <w:bidi w:val="0"/>
        <w:rPr>
          <w:rFonts w:cs="B Zar"/>
          <w:rtl/>
        </w:rPr>
      </w:pPr>
      <w:r w:rsidRPr="007B545A">
        <w:rPr>
          <w:rFonts w:cs="B Zar"/>
          <w:rtl/>
        </w:rPr>
        <w:br w:type="page"/>
      </w:r>
    </w:p>
    <w:p w14:paraId="793468FF" w14:textId="77777777" w:rsidR="009C71B7" w:rsidRPr="007B545A" w:rsidRDefault="009C71B7" w:rsidP="007B545A">
      <w:pPr>
        <w:pStyle w:val="titr"/>
        <w:jc w:val="center"/>
        <w:rPr>
          <w:rFonts w:cs="B Zar"/>
          <w:sz w:val="32"/>
          <w:szCs w:val="32"/>
          <w:rtl/>
        </w:rPr>
      </w:pPr>
      <w:r w:rsidRPr="007B545A">
        <w:rPr>
          <w:rFonts w:cs="B Zar"/>
          <w:sz w:val="32"/>
          <w:szCs w:val="32"/>
          <w:rtl/>
        </w:rPr>
        <w:lastRenderedPageBreak/>
        <w:t>گفتگوی اندیشمندان مسلمان</w:t>
      </w:r>
    </w:p>
    <w:p w14:paraId="6AACFEB0" w14:textId="1D10B1DF" w:rsidR="009C71B7" w:rsidRPr="007B545A" w:rsidRDefault="009C71B7" w:rsidP="007B545A">
      <w:pPr>
        <w:pStyle w:val="titr"/>
        <w:jc w:val="center"/>
        <w:rPr>
          <w:rFonts w:cs="B Zar"/>
          <w:sz w:val="32"/>
          <w:szCs w:val="32"/>
          <w:rtl/>
        </w:rPr>
      </w:pPr>
      <w:r w:rsidRPr="007B545A">
        <w:rPr>
          <w:rFonts w:cs="B Zar"/>
          <w:sz w:val="32"/>
          <w:szCs w:val="32"/>
          <w:rtl/>
        </w:rPr>
        <w:t>و مسیحیت كاتولیك</w:t>
      </w:r>
    </w:p>
    <w:p w14:paraId="4CFCE602" w14:textId="77777777" w:rsidR="007B545A" w:rsidRDefault="007B545A" w:rsidP="009C71B7">
      <w:pPr>
        <w:pStyle w:val="titr"/>
        <w:jc w:val="center"/>
        <w:rPr>
          <w:rFonts w:cs="B Zar"/>
          <w:sz w:val="32"/>
          <w:szCs w:val="32"/>
          <w:rtl/>
        </w:rPr>
      </w:pPr>
    </w:p>
    <w:p w14:paraId="62E5A63E" w14:textId="2EFD784D" w:rsidR="009C71B7" w:rsidRPr="007B545A" w:rsidRDefault="009C71B7" w:rsidP="009C71B7">
      <w:pPr>
        <w:pStyle w:val="titr"/>
        <w:jc w:val="center"/>
        <w:rPr>
          <w:rFonts w:cs="B Zar"/>
          <w:sz w:val="32"/>
          <w:szCs w:val="32"/>
          <w:rtl/>
        </w:rPr>
      </w:pPr>
      <w:r w:rsidRPr="007B545A">
        <w:rPr>
          <w:rFonts w:cs="B Zar"/>
          <w:sz w:val="32"/>
          <w:szCs w:val="32"/>
          <w:rtl/>
        </w:rPr>
        <w:t>مهمان</w:t>
      </w:r>
      <w:r w:rsidRPr="007B545A">
        <w:rPr>
          <w:rFonts w:cs="B Zar"/>
          <w:sz w:val="32"/>
          <w:szCs w:val="32"/>
        </w:rPr>
        <w:t>‌</w:t>
      </w:r>
      <w:r w:rsidRPr="007B545A">
        <w:rPr>
          <w:rFonts w:cs="B Zar"/>
          <w:sz w:val="32"/>
          <w:szCs w:val="32"/>
          <w:rtl/>
        </w:rPr>
        <w:t>نوازی به عنوان یکی از اصول دیالوگ</w:t>
      </w:r>
    </w:p>
    <w:p w14:paraId="1F27907C" w14:textId="77777777" w:rsidR="009C71B7" w:rsidRPr="007B545A" w:rsidRDefault="009C71B7" w:rsidP="009C71B7">
      <w:pPr>
        <w:pStyle w:val="titr"/>
        <w:jc w:val="center"/>
        <w:rPr>
          <w:rFonts w:cs="B Zar"/>
          <w:sz w:val="32"/>
          <w:szCs w:val="32"/>
          <w:rtl/>
        </w:rPr>
      </w:pPr>
      <w:r w:rsidRPr="007B545A">
        <w:rPr>
          <w:rFonts w:cs="B Zar"/>
          <w:sz w:val="32"/>
          <w:szCs w:val="32"/>
          <w:rtl/>
        </w:rPr>
        <w:t>بازنگاهی به دیالوگ ایران و اتریش بین سال</w:t>
      </w:r>
      <w:r w:rsidRPr="007B545A">
        <w:rPr>
          <w:rFonts w:cs="B Zar"/>
          <w:sz w:val="32"/>
          <w:szCs w:val="32"/>
        </w:rPr>
        <w:t>‌</w:t>
      </w:r>
      <w:r w:rsidRPr="007B545A">
        <w:rPr>
          <w:rFonts w:cs="B Zar"/>
          <w:sz w:val="32"/>
          <w:szCs w:val="32"/>
          <w:rtl/>
        </w:rPr>
        <w:t>های ۱۹۹۵ تا ٢٠١٠</w:t>
      </w:r>
    </w:p>
    <w:p w14:paraId="4BDEB778" w14:textId="77777777" w:rsidR="009C71B7" w:rsidRPr="007B545A" w:rsidRDefault="009C71B7" w:rsidP="009C71B7">
      <w:pPr>
        <w:pStyle w:val="titr"/>
        <w:jc w:val="center"/>
        <w:rPr>
          <w:rFonts w:cs="B Zar"/>
          <w:sz w:val="32"/>
          <w:szCs w:val="32"/>
          <w:rtl/>
        </w:rPr>
      </w:pPr>
      <w:r w:rsidRPr="007B545A">
        <w:rPr>
          <w:rFonts w:cs="B Zar"/>
          <w:sz w:val="32"/>
          <w:szCs w:val="32"/>
          <w:rtl/>
        </w:rPr>
        <w:t>همراه با آرزوی ادامه دیالوگ</w:t>
      </w:r>
    </w:p>
    <w:p w14:paraId="3A3148F1" w14:textId="77777777" w:rsidR="009C71B7" w:rsidRPr="007B545A" w:rsidRDefault="009C71B7" w:rsidP="009C71B7">
      <w:pPr>
        <w:pStyle w:val="titr"/>
        <w:jc w:val="right"/>
        <w:rPr>
          <w:rFonts w:cs="B Zar"/>
          <w:b w:val="0"/>
          <w:bCs w:val="0"/>
          <w:rtl/>
        </w:rPr>
      </w:pPr>
      <w:r w:rsidRPr="007B545A">
        <w:rPr>
          <w:rFonts w:cs="B Zar"/>
          <w:b w:val="0"/>
          <w:bCs w:val="0"/>
          <w:rtl/>
        </w:rPr>
        <w:t>پروفسور آندریاس بشته</w:t>
      </w:r>
    </w:p>
    <w:p w14:paraId="0FC810EF" w14:textId="77777777" w:rsidR="009C71B7" w:rsidRPr="007B545A" w:rsidRDefault="009C71B7" w:rsidP="009C71B7">
      <w:pPr>
        <w:pStyle w:val="Matn"/>
        <w:ind w:firstLine="0"/>
        <w:jc w:val="center"/>
        <w:rPr>
          <w:rFonts w:cs="B Zar"/>
          <w:b/>
          <w:bCs/>
          <w:rtl/>
        </w:rPr>
      </w:pPr>
    </w:p>
    <w:p w14:paraId="093E49F7" w14:textId="77777777" w:rsidR="009C71B7" w:rsidRPr="007B545A" w:rsidRDefault="009C71B7" w:rsidP="009C71B7">
      <w:pPr>
        <w:pStyle w:val="Matn"/>
        <w:ind w:firstLine="0"/>
        <w:jc w:val="center"/>
        <w:rPr>
          <w:rFonts w:cs="B Zar"/>
          <w:rtl/>
        </w:rPr>
      </w:pPr>
      <w:r w:rsidRPr="007B545A">
        <w:rPr>
          <w:rFonts w:cs="B Zar"/>
          <w:b/>
          <w:bCs/>
          <w:rtl/>
        </w:rPr>
        <w:t>۱</w:t>
      </w:r>
    </w:p>
    <w:p w14:paraId="35A8317E" w14:textId="77777777" w:rsidR="009C71B7" w:rsidRPr="007B545A" w:rsidRDefault="009C71B7" w:rsidP="009C71B7">
      <w:pPr>
        <w:pStyle w:val="Matn"/>
        <w:rPr>
          <w:rFonts w:cs="B Zar"/>
          <w:spacing w:val="-3"/>
          <w:rtl/>
        </w:rPr>
      </w:pPr>
      <w:r w:rsidRPr="007B545A">
        <w:rPr>
          <w:rFonts w:cs="B Zar"/>
          <w:spacing w:val="-3"/>
          <w:rtl/>
        </w:rPr>
        <w:t>در نگرشی دوباره به دیالوگ ایران و اتریش بین سال</w:t>
      </w:r>
      <w:r w:rsidRPr="007B545A">
        <w:rPr>
          <w:rFonts w:cs="B Zar"/>
          <w:spacing w:val="-3"/>
        </w:rPr>
        <w:t>‌</w:t>
      </w:r>
      <w:r w:rsidRPr="007B545A">
        <w:rPr>
          <w:rFonts w:cs="B Zar"/>
          <w:spacing w:val="-3"/>
          <w:rtl/>
        </w:rPr>
        <w:t>های ۱۹۹۵ تا ٢٠١٠ به این نتیجه می</w:t>
      </w:r>
      <w:r w:rsidRPr="007B545A">
        <w:rPr>
          <w:rFonts w:cs="B Zar"/>
          <w:spacing w:val="-3"/>
        </w:rPr>
        <w:t>‌</w:t>
      </w:r>
      <w:r w:rsidRPr="007B545A">
        <w:rPr>
          <w:rFonts w:cs="B Zar"/>
          <w:spacing w:val="-3"/>
          <w:rtl/>
        </w:rPr>
        <w:t>رسیم که یک موضوع همیشه از یک مرکزیت خاص برخوردار بوده است که آن را می</w:t>
      </w:r>
      <w:r w:rsidRPr="007B545A">
        <w:rPr>
          <w:rFonts w:cs="B Zar"/>
          <w:spacing w:val="-3"/>
        </w:rPr>
        <w:t>‌</w:t>
      </w:r>
      <w:r w:rsidRPr="007B545A">
        <w:rPr>
          <w:rFonts w:cs="B Zar"/>
          <w:spacing w:val="-3"/>
          <w:rtl/>
        </w:rPr>
        <w:t>توان با واژة مهمان</w:t>
      </w:r>
      <w:r w:rsidRPr="007B545A">
        <w:rPr>
          <w:rFonts w:cs="B Zar"/>
          <w:spacing w:val="-3"/>
        </w:rPr>
        <w:t>‌</w:t>
      </w:r>
      <w:r w:rsidRPr="007B545A">
        <w:rPr>
          <w:rFonts w:cs="B Zar"/>
          <w:spacing w:val="-3"/>
          <w:rtl/>
        </w:rPr>
        <w:t>نوازی بیان کرد و برای این دلایل و نکات مختلفی وجود دارد:</w:t>
      </w:r>
    </w:p>
    <w:p w14:paraId="107F816C" w14:textId="77777777" w:rsidR="009C71B7" w:rsidRPr="007B545A" w:rsidRDefault="009C71B7" w:rsidP="009C71B7">
      <w:pPr>
        <w:pStyle w:val="Matn"/>
        <w:rPr>
          <w:rFonts w:cs="B Zar"/>
          <w:rtl/>
        </w:rPr>
      </w:pPr>
      <w:r w:rsidRPr="007B545A">
        <w:rPr>
          <w:rFonts w:cs="B Zar"/>
          <w:rtl/>
        </w:rPr>
        <w:t>نکتة اول تجربه</w:t>
      </w:r>
      <w:r w:rsidRPr="007B545A">
        <w:rPr>
          <w:rFonts w:cs="B Zar"/>
        </w:rPr>
        <w:t>‌</w:t>
      </w:r>
      <w:r w:rsidRPr="007B545A">
        <w:rPr>
          <w:rFonts w:cs="B Zar"/>
          <w:rtl/>
        </w:rPr>
        <w:t>ایست که کسب کرده</w:t>
      </w:r>
      <w:r w:rsidRPr="007B545A">
        <w:rPr>
          <w:rFonts w:cs="B Zar"/>
        </w:rPr>
        <w:t>‌</w:t>
      </w:r>
      <w:r w:rsidRPr="007B545A">
        <w:rPr>
          <w:rFonts w:cs="B Zar"/>
          <w:rtl/>
        </w:rPr>
        <w:t>ایم. هنگامی که هیئت اتریش در سال ۱۹۹۵ برای اولین باردر تهران برای انجام مذاکرات، مهمان همکاران ایرانی ما بود، ما شاهد مهمان</w:t>
      </w:r>
      <w:r w:rsidRPr="007B545A">
        <w:rPr>
          <w:rFonts w:cs="B Zar"/>
        </w:rPr>
        <w:t>‌</w:t>
      </w:r>
      <w:r w:rsidRPr="007B545A">
        <w:rPr>
          <w:rFonts w:cs="B Zar"/>
          <w:rtl/>
        </w:rPr>
        <w:t>نوازی اعجاب</w:t>
      </w:r>
      <w:r w:rsidRPr="007B545A">
        <w:rPr>
          <w:rFonts w:cs="B Zar"/>
        </w:rPr>
        <w:t>‌</w:t>
      </w:r>
      <w:r w:rsidRPr="007B545A">
        <w:rPr>
          <w:rFonts w:cs="B Zar"/>
          <w:rtl/>
        </w:rPr>
        <w:t>انگیز میزبانان خود بودیم و معنی و اهمیت آن را درک کردیم، بطوری که هردو طرف مصمم شدند، تا دیالوگی را که برای آینده برنامه</w:t>
      </w:r>
      <w:r w:rsidRPr="007B545A">
        <w:rPr>
          <w:rFonts w:cs="B Zar"/>
        </w:rPr>
        <w:t>‌</w:t>
      </w:r>
      <w:r w:rsidRPr="007B545A">
        <w:rPr>
          <w:rFonts w:cs="B Zar"/>
          <w:rtl/>
        </w:rPr>
        <w:t>ریزی شده بود، بر پایة همین اصل یعنی مهمان</w:t>
      </w:r>
      <w:r w:rsidRPr="007B545A">
        <w:rPr>
          <w:rFonts w:cs="B Zar"/>
        </w:rPr>
        <w:t>‌</w:t>
      </w:r>
      <w:r w:rsidRPr="007B545A">
        <w:rPr>
          <w:rFonts w:cs="B Zar"/>
          <w:rtl/>
        </w:rPr>
        <w:t>نوازی استوار نمایند. بنابراین قرار شد که دیدارهای سال</w:t>
      </w:r>
      <w:r w:rsidRPr="007B545A">
        <w:rPr>
          <w:rFonts w:cs="B Zar"/>
        </w:rPr>
        <w:t>‌</w:t>
      </w:r>
      <w:r w:rsidRPr="007B545A">
        <w:rPr>
          <w:rFonts w:cs="B Zar"/>
          <w:rtl/>
        </w:rPr>
        <w:t xml:space="preserve">های بعد در مکانی معمولی و بیگانه برگذار نشود، بلکه طرفین بطور متقابل و نوبت به نوبت میزبانی یکدیگر را به عهده بگیرند. برای تقویت این منظور این تصمیم اصولی نیز گرفته شد که دیالوگ ایران و اتریش در سطح یک زبان ثالث مثلاً انگلیسی صورت نگیرد، بلکه طرفین به زمان مادری سخن گفته و ترجیحاً به کمک مترجمینی (که انتقال مطمئن سخنان را به عهده داشتند) افکار خود را بیان نمایند. </w:t>
      </w:r>
    </w:p>
    <w:p w14:paraId="0694CD20" w14:textId="77777777" w:rsidR="009C71B7" w:rsidRPr="007B545A" w:rsidRDefault="009C71B7" w:rsidP="009C71B7">
      <w:pPr>
        <w:pStyle w:val="Matn"/>
        <w:rPr>
          <w:rFonts w:cs="B Zar"/>
          <w:spacing w:val="-3"/>
          <w:rtl/>
        </w:rPr>
      </w:pPr>
      <w:r w:rsidRPr="007B545A">
        <w:rPr>
          <w:rFonts w:cs="B Zar"/>
          <w:spacing w:val="-3"/>
          <w:rtl/>
        </w:rPr>
        <w:t>هنگامی که ما در اینجا از مهمان</w:t>
      </w:r>
      <w:r w:rsidRPr="007B545A">
        <w:rPr>
          <w:rFonts w:cs="B Zar"/>
          <w:spacing w:val="-3"/>
        </w:rPr>
        <w:t>‌</w:t>
      </w:r>
      <w:r w:rsidRPr="007B545A">
        <w:rPr>
          <w:rFonts w:cs="B Zar"/>
          <w:spacing w:val="-3"/>
          <w:rtl/>
        </w:rPr>
        <w:t>نوازی سخن می</w:t>
      </w:r>
      <w:r w:rsidRPr="007B545A">
        <w:rPr>
          <w:rFonts w:cs="B Zar"/>
          <w:spacing w:val="-3"/>
        </w:rPr>
        <w:t>‌</w:t>
      </w:r>
      <w:r w:rsidRPr="007B545A">
        <w:rPr>
          <w:rFonts w:cs="B Zar"/>
          <w:spacing w:val="-3"/>
          <w:rtl/>
        </w:rPr>
        <w:t>گوئیم، منظور ما دیدگاهی انتزاعی نیست، بلکه به واقعیت و تجارب عینی گوناگونی نظر داریم، از قبیل ملاقات</w:t>
      </w:r>
      <w:r w:rsidRPr="007B545A">
        <w:rPr>
          <w:rFonts w:cs="B Zar"/>
          <w:spacing w:val="-3"/>
        </w:rPr>
        <w:t>‌</w:t>
      </w:r>
      <w:r w:rsidRPr="007B545A">
        <w:rPr>
          <w:rFonts w:cs="B Zar"/>
          <w:spacing w:val="-3"/>
          <w:rtl/>
        </w:rPr>
        <w:t>های فردی و مذاکرات رسمی در هر چهار کنفرانسی که برگذار شد و همچنین دیدارهایی که به مناسبت</w:t>
      </w:r>
      <w:r w:rsidRPr="007B545A">
        <w:rPr>
          <w:rFonts w:cs="B Zar"/>
          <w:spacing w:val="-3"/>
        </w:rPr>
        <w:t>‌</w:t>
      </w:r>
      <w:r w:rsidRPr="007B545A">
        <w:rPr>
          <w:rFonts w:cs="B Zar"/>
          <w:spacing w:val="-3"/>
          <w:rtl/>
        </w:rPr>
        <w:t>های مختلف صورت گرفت که از آن میان می</w:t>
      </w:r>
      <w:r w:rsidRPr="007B545A">
        <w:rPr>
          <w:rFonts w:cs="B Zar"/>
          <w:spacing w:val="-3"/>
        </w:rPr>
        <w:t>‌</w:t>
      </w:r>
      <w:r w:rsidRPr="007B545A">
        <w:rPr>
          <w:rFonts w:cs="B Zar"/>
          <w:spacing w:val="-3"/>
          <w:rtl/>
        </w:rPr>
        <w:t>توان به دعوت از کاردینال کریستوف شونبورن و دیدار به یادماندنی ایشان از ایران در فوریه ٢٠٠١ اشاره کرد که نشانة بارزی از مهمان</w:t>
      </w:r>
      <w:r w:rsidRPr="007B545A">
        <w:rPr>
          <w:rFonts w:cs="B Zar"/>
          <w:spacing w:val="-3"/>
        </w:rPr>
        <w:t>‌</w:t>
      </w:r>
      <w:r w:rsidRPr="007B545A">
        <w:rPr>
          <w:rFonts w:cs="B Zar"/>
          <w:spacing w:val="-3"/>
          <w:rtl/>
        </w:rPr>
        <w:t xml:space="preserve">نوازی </w:t>
      </w:r>
      <w:r w:rsidRPr="007B545A">
        <w:rPr>
          <w:rFonts w:cs="B Zar"/>
          <w:spacing w:val="-3"/>
          <w:rtl/>
        </w:rPr>
        <w:lastRenderedPageBreak/>
        <w:t>طرف ایرانی ما بود. همچنین برنامة معرفی کتاب مقالات دیالوگ در نوامبر همان سال در وین نیز تجربة دیگری بود که درآن آیت</w:t>
      </w:r>
      <w:r w:rsidRPr="007B545A">
        <w:rPr>
          <w:rFonts w:cs="B Zar"/>
          <w:spacing w:val="-3"/>
        </w:rPr>
        <w:t>‌</w:t>
      </w:r>
      <w:r w:rsidRPr="007B545A">
        <w:rPr>
          <w:rFonts w:cs="B Zar"/>
          <w:spacing w:val="-3"/>
          <w:rtl/>
        </w:rPr>
        <w:t>الله محمدعلی تسخیری و آیت</w:t>
      </w:r>
      <w:r w:rsidRPr="007B545A">
        <w:rPr>
          <w:rFonts w:cs="B Zar"/>
          <w:spacing w:val="-3"/>
        </w:rPr>
        <w:t>‌</w:t>
      </w:r>
      <w:r w:rsidRPr="007B545A">
        <w:rPr>
          <w:rFonts w:cs="B Zar"/>
          <w:spacing w:val="-3"/>
          <w:rtl/>
        </w:rPr>
        <w:t>الله سیدمحمد خامنه</w:t>
      </w:r>
      <w:r w:rsidRPr="007B545A">
        <w:rPr>
          <w:rFonts w:cs="B Zar"/>
          <w:spacing w:val="-3"/>
        </w:rPr>
        <w:t>‌</w:t>
      </w:r>
      <w:r w:rsidRPr="007B545A">
        <w:rPr>
          <w:rFonts w:cs="B Zar"/>
          <w:spacing w:val="-3"/>
          <w:rtl/>
        </w:rPr>
        <w:t>ای به عنوان مهمانان افتخاری در آن شرکت کردند. و در آخر می</w:t>
      </w:r>
      <w:r w:rsidRPr="007B545A">
        <w:rPr>
          <w:rFonts w:cs="B Zar"/>
          <w:spacing w:val="-3"/>
        </w:rPr>
        <w:t>‌</w:t>
      </w:r>
      <w:r w:rsidRPr="007B545A">
        <w:rPr>
          <w:rFonts w:cs="B Zar"/>
          <w:spacing w:val="-3"/>
          <w:rtl/>
        </w:rPr>
        <w:t xml:space="preserve">توان از مجلس جشنی نام برد که از طرف آکادمی علوم اتریش برگذار شد و رئیس جمهور پیشین ایران دکتر محمد خاتمی به عنوان مهمان افتخاری در آن شرکت داشت. </w:t>
      </w:r>
    </w:p>
    <w:p w14:paraId="158E03A5" w14:textId="77777777" w:rsidR="009C71B7" w:rsidRPr="007B545A" w:rsidRDefault="009C71B7" w:rsidP="009C71B7">
      <w:pPr>
        <w:pStyle w:val="Matn"/>
        <w:rPr>
          <w:rFonts w:cs="B Zar"/>
          <w:spacing w:val="1"/>
          <w:rtl/>
        </w:rPr>
      </w:pPr>
      <w:r w:rsidRPr="007B545A">
        <w:rPr>
          <w:rFonts w:cs="B Zar"/>
          <w:spacing w:val="1"/>
          <w:rtl/>
        </w:rPr>
        <w:t>از آن گذشته می</w:t>
      </w:r>
      <w:r w:rsidRPr="007B545A">
        <w:rPr>
          <w:rFonts w:cs="B Zar"/>
          <w:spacing w:val="1"/>
        </w:rPr>
        <w:t>‌</w:t>
      </w:r>
      <w:r w:rsidRPr="007B545A">
        <w:rPr>
          <w:rFonts w:cs="B Zar"/>
          <w:spacing w:val="1"/>
          <w:rtl/>
        </w:rPr>
        <w:t>توان به این نکتة مهم اشاره کرد: هردو طرف دیالوگ این آمادگی را داشتند که مواضع فکری خود را به کرّات در معرض سؤالاتِ طرف مقابل قرار داده و در پاسخ به این پرسش</w:t>
      </w:r>
      <w:r w:rsidRPr="007B545A">
        <w:rPr>
          <w:rFonts w:cs="B Zar"/>
          <w:spacing w:val="1"/>
        </w:rPr>
        <w:t>‌</w:t>
      </w:r>
      <w:r w:rsidRPr="007B545A">
        <w:rPr>
          <w:rFonts w:cs="B Zar"/>
          <w:spacing w:val="1"/>
          <w:rtl/>
        </w:rPr>
        <w:t>ها افکار خود را همراه با بازنگری از نو بیان کنند.</w:t>
      </w:r>
    </w:p>
    <w:p w14:paraId="042E7B34" w14:textId="77777777" w:rsidR="009C71B7" w:rsidRPr="007B545A" w:rsidRDefault="009C71B7" w:rsidP="009C71B7">
      <w:pPr>
        <w:pStyle w:val="Matn"/>
        <w:rPr>
          <w:rFonts w:cs="B Zar"/>
          <w:rtl/>
        </w:rPr>
      </w:pPr>
      <w:r w:rsidRPr="007B545A">
        <w:rPr>
          <w:rFonts w:cs="B Zar"/>
          <w:rtl/>
        </w:rPr>
        <w:t>شرط این آمادگی درونی در این امر نهفته بود، که طرفین به دگراندیشی مخاطب خود احترام قائل شده و از آنسو اعتماد دو طرفه</w:t>
      </w:r>
      <w:r w:rsidRPr="007B545A">
        <w:rPr>
          <w:rFonts w:cs="B Zar"/>
        </w:rPr>
        <w:t>‌</w:t>
      </w:r>
      <w:r w:rsidRPr="007B545A">
        <w:rPr>
          <w:rFonts w:cs="B Zar"/>
          <w:rtl/>
        </w:rPr>
        <w:t>یی وجود داشت، تا سخنگو هویت واقعی خود را در برابر دگراندیشی طرف مقابل عرضه کرده و طرفین بطور متقابل با آغوش باز بیگانه بودن مهمان را پذیرا می</w:t>
      </w:r>
      <w:r w:rsidRPr="007B545A">
        <w:rPr>
          <w:rFonts w:cs="B Zar"/>
        </w:rPr>
        <w:t>‌</w:t>
      </w:r>
      <w:r w:rsidRPr="007B545A">
        <w:rPr>
          <w:rFonts w:cs="B Zar"/>
          <w:rtl/>
        </w:rPr>
        <w:t>شدند. همراه با این احساس «خود را به دست</w:t>
      </w:r>
      <w:r w:rsidRPr="007B545A">
        <w:rPr>
          <w:rFonts w:cs="B Zar"/>
        </w:rPr>
        <w:t>‌</w:t>
      </w:r>
      <w:r w:rsidRPr="007B545A">
        <w:rPr>
          <w:rFonts w:cs="B Zar"/>
          <w:rtl/>
        </w:rPr>
        <w:t>های مطمئن طرف مقابل سپردن» روندی از یادگیری آغاز شد، که طرفین دیالوگ را از تنگنای غیرقابل گریز مواضع خود خارج کرده آنان را از افق دیدشان فراتر برده و راه را برای ادغام افق</w:t>
      </w:r>
      <w:r w:rsidRPr="007B545A">
        <w:rPr>
          <w:rFonts w:cs="B Zar"/>
        </w:rPr>
        <w:t>‌</w:t>
      </w:r>
      <w:r w:rsidRPr="007B545A">
        <w:rPr>
          <w:rFonts w:cs="B Zar"/>
          <w:rtl/>
        </w:rPr>
        <w:t>ها باز نموده و پیام</w:t>
      </w:r>
      <w:r w:rsidRPr="007B545A">
        <w:rPr>
          <w:rFonts w:cs="B Zar"/>
        </w:rPr>
        <w:t>‌</w:t>
      </w:r>
      <w:r w:rsidRPr="007B545A">
        <w:rPr>
          <w:rFonts w:cs="B Zar"/>
          <w:rtl/>
        </w:rPr>
        <w:t>آور پدیده</w:t>
      </w:r>
      <w:r w:rsidRPr="007B545A">
        <w:rPr>
          <w:rFonts w:cs="B Zar"/>
        </w:rPr>
        <w:t>‌</w:t>
      </w:r>
      <w:r w:rsidRPr="007B545A">
        <w:rPr>
          <w:rFonts w:cs="B Zar"/>
          <w:rtl/>
        </w:rPr>
        <w:t xml:space="preserve">های فکری جدیدی شد. </w:t>
      </w:r>
    </w:p>
    <w:p w14:paraId="06393E74" w14:textId="77777777" w:rsidR="009C71B7" w:rsidRPr="007B545A" w:rsidRDefault="009C71B7" w:rsidP="009C71B7">
      <w:pPr>
        <w:pStyle w:val="Matn"/>
        <w:rPr>
          <w:rFonts w:cs="B Zar"/>
          <w:spacing w:val="-3"/>
          <w:rtl/>
        </w:rPr>
      </w:pPr>
      <w:r w:rsidRPr="007B545A">
        <w:rPr>
          <w:rFonts w:cs="B Zar"/>
          <w:spacing w:val="-3"/>
          <w:rtl/>
        </w:rPr>
        <w:t>و بالاخره به عنوان سومین نکته می</w:t>
      </w:r>
      <w:r w:rsidRPr="007B545A">
        <w:rPr>
          <w:rFonts w:cs="B Zar"/>
          <w:spacing w:val="-3"/>
        </w:rPr>
        <w:t>‌</w:t>
      </w:r>
      <w:r w:rsidRPr="007B545A">
        <w:rPr>
          <w:rFonts w:cs="B Zar"/>
          <w:spacing w:val="-3"/>
          <w:rtl/>
        </w:rPr>
        <w:t>توان به این موضوع اشاره کرد که مهمان</w:t>
      </w:r>
      <w:r w:rsidRPr="007B545A">
        <w:rPr>
          <w:rFonts w:cs="B Zar"/>
          <w:spacing w:val="-3"/>
        </w:rPr>
        <w:t>‌</w:t>
      </w:r>
      <w:r w:rsidRPr="007B545A">
        <w:rPr>
          <w:rFonts w:cs="B Zar"/>
          <w:spacing w:val="-3"/>
          <w:rtl/>
        </w:rPr>
        <w:t>نوازی قابل توجه متقابل در روند دیالوگ ایران و اتریش این نتیجه را به همراه داشت که طرفین با آگاهی بیشتری نسبت به مسؤلیت مشترکشان در مقابل سرنوشت انسانیت در جهانِ فردا بنگرند. این آگاهی به شکل خاصی برپایة این اندیشه رشد کرد که هم مسلمانان و هم مسیحیان هر دو روزی در مقابل خدا و خالق زمین و آسمان ایستاده و باید جوابگوی این باشند، که در زندگی این دنیا چه اعمالی انجام داده و چه کارهایی را ناتمام گذاشته اند؟ و باید گفت که تجربة عینی و عملی مهمان</w:t>
      </w:r>
      <w:r w:rsidRPr="007B545A">
        <w:rPr>
          <w:rFonts w:cs="B Zar"/>
          <w:spacing w:val="-3"/>
        </w:rPr>
        <w:t>‌</w:t>
      </w:r>
      <w:r w:rsidRPr="007B545A">
        <w:rPr>
          <w:rFonts w:cs="B Zar"/>
          <w:spacing w:val="-3"/>
          <w:rtl/>
        </w:rPr>
        <w:t>نوازی متقابل ما را از نو متوجه داشتن منشأ مشترکی که به دست خلاق الهی برمی</w:t>
      </w:r>
      <w:r w:rsidRPr="007B545A">
        <w:rPr>
          <w:rFonts w:cs="B Zar"/>
          <w:spacing w:val="-3"/>
        </w:rPr>
        <w:t>‌</w:t>
      </w:r>
      <w:r w:rsidRPr="007B545A">
        <w:rPr>
          <w:rFonts w:cs="B Zar"/>
          <w:spacing w:val="-3"/>
          <w:rtl/>
        </w:rPr>
        <w:t>گردد، رساند و این آگاهی را زنده کرد که مسلمانان و مسیحیان همراه با همة انسان</w:t>
      </w:r>
      <w:r w:rsidRPr="007B545A">
        <w:rPr>
          <w:rFonts w:cs="B Zar"/>
          <w:spacing w:val="-3"/>
        </w:rPr>
        <w:t>‌</w:t>
      </w:r>
      <w:r w:rsidRPr="007B545A">
        <w:rPr>
          <w:rFonts w:cs="B Zar"/>
          <w:spacing w:val="-3"/>
          <w:rtl/>
        </w:rPr>
        <w:t>های دیگر در درجة اول خانوادة واحد خدا می</w:t>
      </w:r>
      <w:r w:rsidRPr="007B545A">
        <w:rPr>
          <w:rFonts w:cs="B Zar"/>
          <w:spacing w:val="-3"/>
        </w:rPr>
        <w:t>‌</w:t>
      </w:r>
      <w:r w:rsidRPr="007B545A">
        <w:rPr>
          <w:rFonts w:cs="B Zar"/>
          <w:spacing w:val="-3"/>
          <w:rtl/>
        </w:rPr>
        <w:t>باشند و اینکه تاریخ کثرت اقوام و فرهنگ</w:t>
      </w:r>
      <w:r w:rsidRPr="007B545A">
        <w:rPr>
          <w:rFonts w:cs="B Zar"/>
          <w:spacing w:val="-3"/>
        </w:rPr>
        <w:t>‌</w:t>
      </w:r>
      <w:r w:rsidRPr="007B545A">
        <w:rPr>
          <w:rFonts w:cs="B Zar"/>
          <w:spacing w:val="-3"/>
          <w:rtl/>
        </w:rPr>
        <w:t xml:space="preserve">های مختلف را ایجاد کرده است، امری ثانوی است. </w:t>
      </w:r>
    </w:p>
    <w:p w14:paraId="5D1DA355" w14:textId="77777777" w:rsidR="009C71B7" w:rsidRPr="007B545A" w:rsidRDefault="009C71B7" w:rsidP="009C71B7">
      <w:pPr>
        <w:pStyle w:val="Matn"/>
        <w:rPr>
          <w:rFonts w:cs="B Zar"/>
          <w:rtl/>
        </w:rPr>
      </w:pPr>
      <w:r w:rsidRPr="007B545A">
        <w:rPr>
          <w:rFonts w:cs="B Zar"/>
          <w:rtl/>
        </w:rPr>
        <w:t>براساس تجربة این مهمان</w:t>
      </w:r>
      <w:r w:rsidRPr="007B545A">
        <w:rPr>
          <w:rFonts w:cs="B Zar"/>
        </w:rPr>
        <w:t>‌</w:t>
      </w:r>
      <w:r w:rsidRPr="007B545A">
        <w:rPr>
          <w:rFonts w:cs="B Zar"/>
          <w:rtl/>
        </w:rPr>
        <w:t>نوازی دوجانبه اکنون این انگیزه را در خود می</w:t>
      </w:r>
      <w:r w:rsidRPr="007B545A">
        <w:rPr>
          <w:rFonts w:cs="B Zar"/>
        </w:rPr>
        <w:t>‌</w:t>
      </w:r>
      <w:r w:rsidRPr="007B545A">
        <w:rPr>
          <w:rFonts w:cs="B Zar"/>
          <w:rtl/>
        </w:rPr>
        <w:t>بینیم که با موضوعات مشکل و حتی خیلی حساس نیز مشغول شویم و چهار کتاب حاوی مذاکرات کنفرانس</w:t>
      </w:r>
      <w:r w:rsidRPr="007B545A">
        <w:rPr>
          <w:rFonts w:cs="B Zar"/>
        </w:rPr>
        <w:t>‌</w:t>
      </w:r>
      <w:r w:rsidRPr="007B545A">
        <w:rPr>
          <w:rFonts w:cs="B Zar"/>
          <w:rtl/>
        </w:rPr>
        <w:t>ها که به زبان</w:t>
      </w:r>
      <w:r w:rsidRPr="007B545A">
        <w:rPr>
          <w:rFonts w:cs="B Zar"/>
        </w:rPr>
        <w:t>‌</w:t>
      </w:r>
      <w:r w:rsidRPr="007B545A">
        <w:rPr>
          <w:rFonts w:cs="B Zar"/>
          <w:rtl/>
        </w:rPr>
        <w:t>های فارسی، آلمانی و عربی منتشر شده</w:t>
      </w:r>
      <w:r w:rsidRPr="007B545A">
        <w:rPr>
          <w:rFonts w:cs="B Zar"/>
        </w:rPr>
        <w:t>‌</w:t>
      </w:r>
      <w:r w:rsidRPr="007B545A">
        <w:rPr>
          <w:rFonts w:cs="B Zar"/>
          <w:rtl/>
        </w:rPr>
        <w:t>اند، شاهد زندة این موضوع می</w:t>
      </w:r>
      <w:r w:rsidRPr="007B545A">
        <w:rPr>
          <w:rFonts w:cs="B Zar"/>
        </w:rPr>
        <w:t>‌</w:t>
      </w:r>
      <w:r w:rsidRPr="007B545A">
        <w:rPr>
          <w:rFonts w:cs="B Zar"/>
          <w:rtl/>
        </w:rPr>
        <w:t>باشند واز آن جمله است جلد چهارم این کتاب</w:t>
      </w:r>
      <w:r w:rsidRPr="007B545A">
        <w:rPr>
          <w:rFonts w:cs="B Zar"/>
        </w:rPr>
        <w:t>‌</w:t>
      </w:r>
      <w:r w:rsidRPr="007B545A">
        <w:rPr>
          <w:rFonts w:cs="B Zar"/>
          <w:rtl/>
        </w:rPr>
        <w:t>ها در بارة «هرمنوتیک» که امروز معرفی و تقدیم می</w:t>
      </w:r>
      <w:r w:rsidRPr="007B545A">
        <w:rPr>
          <w:rFonts w:cs="B Zar"/>
        </w:rPr>
        <w:t>‌</w:t>
      </w:r>
      <w:r w:rsidRPr="007B545A">
        <w:rPr>
          <w:rFonts w:cs="B Zar"/>
          <w:rtl/>
        </w:rPr>
        <w:t>شود. بدین ترتیب مهمان</w:t>
      </w:r>
      <w:r w:rsidRPr="007B545A">
        <w:rPr>
          <w:rFonts w:cs="B Zar"/>
        </w:rPr>
        <w:t>‌</w:t>
      </w:r>
      <w:r w:rsidRPr="007B545A">
        <w:rPr>
          <w:rFonts w:cs="B Zar"/>
          <w:rtl/>
        </w:rPr>
        <w:t xml:space="preserve">نوازی متقابل نه تنها راه ما را بسوی یکدیگر گشاده، بلکه </w:t>
      </w:r>
      <w:r w:rsidRPr="007B545A">
        <w:rPr>
          <w:rFonts w:cs="B Zar"/>
          <w:rtl/>
        </w:rPr>
        <w:lastRenderedPageBreak/>
        <w:t>انگیزة حرکت مشترک در این راه را در ما ایجاد نمود. این اشتراک مسیر بخصوص با توجه به مسائل و مشکلات امروز جهان و با در نظرگرفتن تفاوت</w:t>
      </w:r>
      <w:r w:rsidRPr="007B545A">
        <w:rPr>
          <w:rFonts w:cs="B Zar"/>
        </w:rPr>
        <w:t>‌</w:t>
      </w:r>
      <w:r w:rsidRPr="007B545A">
        <w:rPr>
          <w:rFonts w:cs="B Zar"/>
          <w:rtl/>
        </w:rPr>
        <w:t>های موجود در مواضع خود نشانة بارزی است از وجود مسؤلیت مشترک و آمادگی ما برای ایفای سهم مشترکی در جهت از میان برداشتن این مشکلات که حل آنها بیش از پیش تنها با همکاری مشترک همة ملت</w:t>
      </w:r>
      <w:r w:rsidRPr="007B545A">
        <w:rPr>
          <w:rFonts w:cs="B Zar"/>
        </w:rPr>
        <w:t>‌</w:t>
      </w:r>
      <w:r w:rsidRPr="007B545A">
        <w:rPr>
          <w:rFonts w:cs="B Zar"/>
          <w:rtl/>
        </w:rPr>
        <w:t xml:space="preserve">ها ممکن است. </w:t>
      </w:r>
    </w:p>
    <w:p w14:paraId="550FE0C0" w14:textId="77777777" w:rsidR="009C71B7" w:rsidRPr="007B545A" w:rsidRDefault="009C71B7" w:rsidP="009C71B7">
      <w:pPr>
        <w:pStyle w:val="Matn"/>
        <w:ind w:firstLine="0"/>
        <w:jc w:val="center"/>
        <w:rPr>
          <w:rFonts w:cs="B Zar"/>
          <w:b/>
          <w:bCs/>
          <w:rtl/>
        </w:rPr>
      </w:pPr>
    </w:p>
    <w:p w14:paraId="5D2DFCAA" w14:textId="77777777" w:rsidR="009C71B7" w:rsidRPr="007B545A" w:rsidRDefault="009C71B7" w:rsidP="009C71B7">
      <w:pPr>
        <w:pStyle w:val="Matn"/>
        <w:ind w:firstLine="0"/>
        <w:jc w:val="center"/>
        <w:rPr>
          <w:rFonts w:cs="B Zar"/>
          <w:b/>
          <w:bCs/>
          <w:rtl/>
        </w:rPr>
      </w:pPr>
      <w:r w:rsidRPr="007B545A">
        <w:rPr>
          <w:rFonts w:cs="B Zar"/>
          <w:b/>
          <w:bCs/>
          <w:rtl/>
        </w:rPr>
        <w:t>٢</w:t>
      </w:r>
    </w:p>
    <w:p w14:paraId="4842FA92" w14:textId="77777777" w:rsidR="009C71B7" w:rsidRPr="007B545A" w:rsidRDefault="009C71B7" w:rsidP="009C71B7">
      <w:pPr>
        <w:pStyle w:val="Matn"/>
        <w:rPr>
          <w:rFonts w:cs="B Zar"/>
          <w:spacing w:val="-3"/>
          <w:rtl/>
        </w:rPr>
      </w:pPr>
      <w:r w:rsidRPr="007B545A">
        <w:rPr>
          <w:rFonts w:cs="B Zar"/>
          <w:spacing w:val="-3"/>
          <w:rtl/>
        </w:rPr>
        <w:t>تک تک موضوعاتی که از سال ۱۹۹۵ به این طرف در دستور کار کنفرانس</w:t>
      </w:r>
      <w:r w:rsidRPr="007B545A">
        <w:rPr>
          <w:rFonts w:cs="B Zar"/>
          <w:spacing w:val="-3"/>
        </w:rPr>
        <w:t>‌</w:t>
      </w:r>
      <w:r w:rsidRPr="007B545A">
        <w:rPr>
          <w:rFonts w:cs="B Zar"/>
          <w:spacing w:val="-3"/>
          <w:rtl/>
        </w:rPr>
        <w:t>های دیالوگ بین ایران و اتریش قرار داشت هریک بار دیگر جو فکری</w:t>
      </w:r>
      <w:r w:rsidRPr="007B545A">
        <w:rPr>
          <w:rFonts w:cs="B Zar"/>
          <w:spacing w:val="-3"/>
        </w:rPr>
        <w:t>‌</w:t>
      </w:r>
      <w:r w:rsidRPr="007B545A">
        <w:rPr>
          <w:rFonts w:cs="B Zar"/>
          <w:spacing w:val="-3"/>
          <w:rtl/>
        </w:rPr>
        <w:t>یی را تقویت کردند که نه تنها بررسی جدی مسائل خاصی را ممکن نمود، بلکه به تقویت روابط دوستی بین طرفین انجامید. درحالیکه طرفین موضوع «عدالت» را به عنوان موضوع اصلی دیالوگ تعیین کرده بودند، مشاهده کردیم که از هر کنفرانس به کنفرانس دیگر راه</w:t>
      </w:r>
      <w:r w:rsidRPr="007B545A">
        <w:rPr>
          <w:rFonts w:cs="B Zar"/>
          <w:spacing w:val="-3"/>
        </w:rPr>
        <w:t>‌</w:t>
      </w:r>
      <w:r w:rsidRPr="007B545A">
        <w:rPr>
          <w:rFonts w:cs="B Zar"/>
          <w:spacing w:val="-3"/>
          <w:rtl/>
        </w:rPr>
        <w:t>های رسیدن به حقیقتِ عدالت از دیدگاه ایمان اسلامی و مسیحی مشخص</w:t>
      </w:r>
      <w:r w:rsidRPr="007B545A">
        <w:rPr>
          <w:rFonts w:cs="B Zar"/>
          <w:spacing w:val="-3"/>
        </w:rPr>
        <w:t>‌</w:t>
      </w:r>
      <w:r w:rsidRPr="007B545A">
        <w:rPr>
          <w:rFonts w:cs="B Zar"/>
          <w:spacing w:val="-3"/>
          <w:rtl/>
        </w:rPr>
        <w:t>تر شد. بدین ترتیب بعد از اولین کنفرانس که عنوان کلی «عدالت در روابط بین</w:t>
      </w:r>
      <w:r w:rsidRPr="007B545A">
        <w:rPr>
          <w:rFonts w:cs="B Zar"/>
          <w:spacing w:val="-3"/>
        </w:rPr>
        <w:t>‌</w:t>
      </w:r>
      <w:r w:rsidRPr="007B545A">
        <w:rPr>
          <w:rFonts w:cs="B Zar"/>
          <w:spacing w:val="-3"/>
          <w:rtl/>
        </w:rPr>
        <w:t>الملل و بین ادیان از دیدگاه اندیشمندان مسلمان و مسیحی» که درسال ١۹۹٦ در تهران برگذار شد، کنفرانس دوم در سال ١۹۹۹ در وین همین موضوع را ادامه داده و دربارة «ارزش</w:t>
      </w:r>
      <w:r w:rsidRPr="007B545A">
        <w:rPr>
          <w:rFonts w:cs="B Zar"/>
          <w:spacing w:val="-3"/>
        </w:rPr>
        <w:t>‌</w:t>
      </w:r>
      <w:r w:rsidRPr="007B545A">
        <w:rPr>
          <w:rFonts w:cs="B Zar"/>
          <w:spacing w:val="-3"/>
          <w:rtl/>
        </w:rPr>
        <w:t>ها - حقوق - وظایف. مسائل اساسی همزیستی عادلانه از دیدگاه اندیشمندان مسلمان و مسیحی» به بحث نشست و سپس کنفرانس سوم تحت عنوان «صلح و عدالت و عوامل تهدیدكننده آن در جهان امروز» در سال ٢٠٠٣ در تهران به کار خود ادامه داد. این امری تصادفی نبود که که کنفرانس چهارم در سال ٢٠٠٨ در سنت گابریل به موضوع «هرمنوتیک» پرداخته و هردو دروازه را برای ادامة روند دیالوگ گشود. ما همه می</w:t>
      </w:r>
      <w:r w:rsidRPr="007B545A">
        <w:rPr>
          <w:rFonts w:cs="B Zar"/>
          <w:spacing w:val="-3"/>
        </w:rPr>
        <w:t>‌</w:t>
      </w:r>
      <w:r w:rsidRPr="007B545A">
        <w:rPr>
          <w:rFonts w:cs="B Zar"/>
          <w:spacing w:val="-3"/>
          <w:rtl/>
        </w:rPr>
        <w:t>دانیم که برای عبور از امروز به سوی آینده باید اصول اعتقادی خود را با شرایط مکانی و زمانی زندگی خود (با همة مسائل تکان</w:t>
      </w:r>
      <w:r w:rsidRPr="007B545A">
        <w:rPr>
          <w:rFonts w:cs="B Zar"/>
          <w:spacing w:val="-3"/>
        </w:rPr>
        <w:t>‌</w:t>
      </w:r>
      <w:r w:rsidRPr="007B545A">
        <w:rPr>
          <w:rFonts w:cs="B Zar"/>
          <w:spacing w:val="-3"/>
          <w:rtl/>
        </w:rPr>
        <w:t>دهندة آن) منطبق کرده و بخصوص آنچه را اعتقاد داریم و پدران و مادران ما به آن ایمان داشتند، برای جوانان عصر خود به شیوة جدیدی قابل درک نمائیم. آیا نباید از این حرکت کنیم که دنیای فرزندان ما امروز در زمینه</w:t>
      </w:r>
      <w:r w:rsidRPr="007B545A">
        <w:rPr>
          <w:rFonts w:cs="B Zar"/>
          <w:spacing w:val="-3"/>
        </w:rPr>
        <w:t>‌</w:t>
      </w:r>
      <w:r w:rsidRPr="007B545A">
        <w:rPr>
          <w:rFonts w:cs="B Zar"/>
          <w:spacing w:val="-3"/>
          <w:rtl/>
        </w:rPr>
        <w:t>های مختلف در مقایسه با زمانی که ما درآن پرورش یافتیم متفاوت است؟ شرایط اجتماعی، سیاسی و مذهبی دنیای امروز در مهم</w:t>
      </w:r>
      <w:r w:rsidRPr="007B545A">
        <w:rPr>
          <w:rFonts w:cs="B Zar"/>
          <w:spacing w:val="-3"/>
        </w:rPr>
        <w:t>‌</w:t>
      </w:r>
      <w:r w:rsidRPr="007B545A">
        <w:rPr>
          <w:rFonts w:cs="B Zar"/>
          <w:spacing w:val="-3"/>
          <w:rtl/>
        </w:rPr>
        <w:t>ترین زمینه</w:t>
      </w:r>
      <w:r w:rsidRPr="007B545A">
        <w:rPr>
          <w:rFonts w:cs="B Zar"/>
          <w:spacing w:val="-3"/>
        </w:rPr>
        <w:t>‌</w:t>
      </w:r>
      <w:r w:rsidRPr="007B545A">
        <w:rPr>
          <w:rFonts w:cs="B Zar"/>
          <w:spacing w:val="-3"/>
          <w:rtl/>
        </w:rPr>
        <w:t>های زندگی ما تغییر کرده و این تحولات در دنیای فردا و به احتمال قوی در جهان پس فردا به شکل شدید</w:t>
      </w:r>
      <w:r w:rsidRPr="007B545A">
        <w:rPr>
          <w:rFonts w:cs="B Zar"/>
          <w:spacing w:val="-3"/>
        </w:rPr>
        <w:t>‌</w:t>
      </w:r>
      <w:r w:rsidRPr="007B545A">
        <w:rPr>
          <w:rFonts w:cs="B Zar"/>
          <w:spacing w:val="-3"/>
          <w:rtl/>
        </w:rPr>
        <w:t>تر و به حدی غیرقابل پیش</w:t>
      </w:r>
      <w:r w:rsidRPr="007B545A">
        <w:rPr>
          <w:rFonts w:cs="B Zar"/>
          <w:spacing w:val="-3"/>
        </w:rPr>
        <w:t>‌</w:t>
      </w:r>
      <w:r w:rsidRPr="007B545A">
        <w:rPr>
          <w:rFonts w:cs="B Zar"/>
          <w:spacing w:val="-3"/>
          <w:rtl/>
        </w:rPr>
        <w:t>بینی ادامه خواهد یافت. این وضعیت این وظیفه را به دوش ما می</w:t>
      </w:r>
      <w:r w:rsidRPr="007B545A">
        <w:rPr>
          <w:rFonts w:cs="B Zar"/>
          <w:spacing w:val="-3"/>
        </w:rPr>
        <w:t>‌</w:t>
      </w:r>
      <w:r w:rsidRPr="007B545A">
        <w:rPr>
          <w:rFonts w:cs="B Zar"/>
          <w:spacing w:val="-3"/>
          <w:rtl/>
        </w:rPr>
        <w:t>گذارد تا برای گشایش راه آیندة انسانی در زمینة هرمنوتیک کوشش کرده، در جهت روند سخت و درعین حال امیدبخش رشد باورها و ایمان دینی گام نهاده، ارزش</w:t>
      </w:r>
      <w:r w:rsidRPr="007B545A">
        <w:rPr>
          <w:rFonts w:cs="B Zar"/>
          <w:spacing w:val="-3"/>
        </w:rPr>
        <w:t>‌</w:t>
      </w:r>
      <w:r w:rsidRPr="007B545A">
        <w:rPr>
          <w:rFonts w:cs="B Zar"/>
          <w:spacing w:val="-3"/>
          <w:rtl/>
        </w:rPr>
        <w:t>های انسانی را پرورش داده و اصول اساسی نظم اجتماعی و سنت</w:t>
      </w:r>
      <w:r w:rsidRPr="007B545A">
        <w:rPr>
          <w:rFonts w:cs="B Zar"/>
          <w:spacing w:val="-3"/>
        </w:rPr>
        <w:t>‌</w:t>
      </w:r>
      <w:r w:rsidRPr="007B545A">
        <w:rPr>
          <w:rFonts w:cs="B Zar"/>
          <w:spacing w:val="-3"/>
          <w:rtl/>
        </w:rPr>
        <w:t xml:space="preserve">های حقوقی دیروز و امروز را با تحول و تجدد فردا و پس فردا هماهنگ کنیم. هیچ یک از ما </w:t>
      </w:r>
      <w:r w:rsidRPr="007B545A">
        <w:rPr>
          <w:rFonts w:cs="B Zar"/>
          <w:spacing w:val="-3"/>
          <w:rtl/>
        </w:rPr>
        <w:lastRenderedPageBreak/>
        <w:t>نمی</w:t>
      </w:r>
      <w:r w:rsidRPr="007B545A">
        <w:rPr>
          <w:rFonts w:cs="B Zar"/>
          <w:spacing w:val="-3"/>
        </w:rPr>
        <w:t>‌</w:t>
      </w:r>
      <w:r w:rsidRPr="007B545A">
        <w:rPr>
          <w:rFonts w:cs="B Zar"/>
          <w:spacing w:val="-3"/>
          <w:rtl/>
        </w:rPr>
        <w:t>تواند از کنار این مسائل بگذرد. هرمنوتیک بخصوص برای مذهبیون جزو موضوعات سرنوشت</w:t>
      </w:r>
      <w:r w:rsidRPr="007B545A">
        <w:rPr>
          <w:rFonts w:cs="B Zar"/>
          <w:spacing w:val="-3"/>
        </w:rPr>
        <w:t>‌</w:t>
      </w:r>
      <w:r w:rsidRPr="007B545A">
        <w:rPr>
          <w:rFonts w:cs="B Zar"/>
          <w:spacing w:val="-3"/>
          <w:rtl/>
        </w:rPr>
        <w:t>ساز خواهد شد و سؤالاتی را مطرح می</w:t>
      </w:r>
      <w:r w:rsidRPr="007B545A">
        <w:rPr>
          <w:rFonts w:cs="B Zar"/>
          <w:spacing w:val="-3"/>
        </w:rPr>
        <w:t>‌</w:t>
      </w:r>
      <w:r w:rsidRPr="007B545A">
        <w:rPr>
          <w:rFonts w:cs="B Zar"/>
          <w:spacing w:val="-3"/>
          <w:rtl/>
        </w:rPr>
        <w:t>کند که انسان در حرکتش بسوی آینده باید پاسخگوی آن باشد و انسان (اگر نمی</w:t>
      </w:r>
      <w:r w:rsidRPr="007B545A">
        <w:rPr>
          <w:rFonts w:cs="B Zar"/>
          <w:spacing w:val="-3"/>
        </w:rPr>
        <w:t>‌</w:t>
      </w:r>
      <w:r w:rsidRPr="007B545A">
        <w:rPr>
          <w:rFonts w:cs="B Zar"/>
          <w:spacing w:val="-3"/>
          <w:rtl/>
        </w:rPr>
        <w:t>خواهد قربانی غیرقابل نجات تحولات عظیم و غیرقابل برگشت شود) باید برای این سؤالات پاسخ</w:t>
      </w:r>
      <w:r w:rsidRPr="007B545A">
        <w:rPr>
          <w:rFonts w:cs="B Zar"/>
          <w:spacing w:val="-3"/>
        </w:rPr>
        <w:t>‌</w:t>
      </w:r>
      <w:r w:rsidRPr="007B545A">
        <w:rPr>
          <w:rFonts w:cs="B Zar"/>
          <w:spacing w:val="-3"/>
          <w:rtl/>
        </w:rPr>
        <w:t xml:space="preserve">های جدیدی عرضه کند. </w:t>
      </w:r>
    </w:p>
    <w:p w14:paraId="4C9393B2" w14:textId="77777777" w:rsidR="009C71B7" w:rsidRPr="007B545A" w:rsidRDefault="009C71B7" w:rsidP="009C71B7">
      <w:pPr>
        <w:pStyle w:val="Matn"/>
        <w:rPr>
          <w:rFonts w:cs="B Zar"/>
          <w:rtl/>
        </w:rPr>
      </w:pPr>
    </w:p>
    <w:p w14:paraId="5495F9A4" w14:textId="77777777" w:rsidR="009C71B7" w:rsidRPr="007B545A" w:rsidRDefault="009C71B7" w:rsidP="009C71B7">
      <w:pPr>
        <w:pStyle w:val="Matn"/>
        <w:ind w:firstLine="0"/>
        <w:jc w:val="center"/>
        <w:rPr>
          <w:rFonts w:cs="B Zar"/>
          <w:rtl/>
        </w:rPr>
      </w:pPr>
      <w:r w:rsidRPr="007B545A">
        <w:rPr>
          <w:rFonts w:cs="B Zar"/>
          <w:b/>
          <w:bCs/>
          <w:rtl/>
        </w:rPr>
        <w:t>٣</w:t>
      </w:r>
    </w:p>
    <w:p w14:paraId="1896EA96" w14:textId="77777777" w:rsidR="009C71B7" w:rsidRPr="007B545A" w:rsidRDefault="009C71B7" w:rsidP="009C71B7">
      <w:pPr>
        <w:pStyle w:val="Matn"/>
        <w:rPr>
          <w:rFonts w:cs="B Zar"/>
          <w:rtl/>
        </w:rPr>
      </w:pPr>
      <w:r w:rsidRPr="007B545A">
        <w:rPr>
          <w:rFonts w:cs="B Zar"/>
          <w:rtl/>
        </w:rPr>
        <w:t>اکنون به بخش آخر بازنگری خود از دیالوگ ایران و اتریش بین سال</w:t>
      </w:r>
      <w:r w:rsidRPr="007B545A">
        <w:rPr>
          <w:rFonts w:cs="B Zar"/>
        </w:rPr>
        <w:t>‌</w:t>
      </w:r>
      <w:r w:rsidRPr="007B545A">
        <w:rPr>
          <w:rFonts w:cs="B Zar"/>
          <w:rtl/>
        </w:rPr>
        <w:t>های ۱۹۹۵ تا ٢٠١٠ می</w:t>
      </w:r>
      <w:r w:rsidRPr="007B545A">
        <w:rPr>
          <w:rFonts w:cs="B Zar"/>
        </w:rPr>
        <w:t>‌</w:t>
      </w:r>
      <w:r w:rsidRPr="007B545A">
        <w:rPr>
          <w:rFonts w:cs="B Zar"/>
          <w:rtl/>
        </w:rPr>
        <w:t>رسم که عبارت است از معرفی و عرضة کتاب چهارمین کنفرانس ایران و اتریش و معرفی شخصیتی که از ماه ژوئن سال جاری ازطرف اتریش مسؤلیت ادامة دیالوگ را عهده</w:t>
      </w:r>
      <w:r w:rsidRPr="007B545A">
        <w:rPr>
          <w:rFonts w:cs="B Zar"/>
        </w:rPr>
        <w:t>‌</w:t>
      </w:r>
      <w:r w:rsidRPr="007B545A">
        <w:rPr>
          <w:rFonts w:cs="B Zar"/>
          <w:rtl/>
        </w:rPr>
        <w:t xml:space="preserve">دار شده است. </w:t>
      </w:r>
    </w:p>
    <w:p w14:paraId="70B24672" w14:textId="77777777" w:rsidR="009C71B7" w:rsidRPr="007B545A" w:rsidRDefault="009C71B7" w:rsidP="009C71B7">
      <w:pPr>
        <w:pStyle w:val="Matn"/>
        <w:rPr>
          <w:rFonts w:cs="B Zar"/>
          <w:rtl/>
        </w:rPr>
      </w:pPr>
      <w:r w:rsidRPr="007B545A">
        <w:rPr>
          <w:rFonts w:cs="B Zar"/>
          <w:rtl/>
        </w:rPr>
        <w:t>«هرمنوتیک» عنوان کتابی است که ما امروز مشترکاً آن را معرفی و عرضه می</w:t>
      </w:r>
      <w:r w:rsidRPr="007B545A">
        <w:rPr>
          <w:rFonts w:cs="B Zar"/>
        </w:rPr>
        <w:t>‌</w:t>
      </w:r>
      <w:r w:rsidRPr="007B545A">
        <w:rPr>
          <w:rFonts w:cs="B Zar"/>
          <w:rtl/>
        </w:rPr>
        <w:t>کنیم. همانطور که گفته شد، هرمنوتیک موضوع چهارمین کنفرانسی بود که در «مدرسه عالی الهیات سنت گابریل» این بار با همکاری مؤسسه بین</w:t>
      </w:r>
      <w:r w:rsidRPr="007B545A">
        <w:rPr>
          <w:rFonts w:cs="B Zar"/>
        </w:rPr>
        <w:t>‌</w:t>
      </w:r>
      <w:r w:rsidRPr="007B545A">
        <w:rPr>
          <w:rFonts w:cs="B Zar"/>
          <w:rtl/>
        </w:rPr>
        <w:t>المللی گفتگوی فرهنگ</w:t>
      </w:r>
      <w:r w:rsidRPr="007B545A">
        <w:rPr>
          <w:rFonts w:cs="B Zar"/>
        </w:rPr>
        <w:t>‌</w:t>
      </w:r>
      <w:r w:rsidRPr="007B545A">
        <w:rPr>
          <w:rFonts w:cs="B Zar"/>
          <w:rtl/>
        </w:rPr>
        <w:t>ها وتمدن</w:t>
      </w:r>
      <w:r w:rsidRPr="007B545A">
        <w:rPr>
          <w:rFonts w:cs="B Zar"/>
        </w:rPr>
        <w:t>‌</w:t>
      </w:r>
      <w:r w:rsidRPr="007B545A">
        <w:rPr>
          <w:rFonts w:cs="B Zar"/>
          <w:rtl/>
        </w:rPr>
        <w:t xml:space="preserve">ها (تهران) از ٢٧ تا ٣٠ ماه می </w:t>
      </w:r>
      <w:r w:rsidRPr="007B545A">
        <w:rPr>
          <w:rFonts w:cs="B Zar"/>
        </w:rPr>
        <w:t>‌</w:t>
      </w:r>
      <w:r w:rsidRPr="007B545A">
        <w:rPr>
          <w:rFonts w:cs="B Zar"/>
          <w:rtl/>
        </w:rPr>
        <w:t>در سنت گابریل تشکیل شد. به همین جهت در مقدمة این کتاب (که چون جلد</w:t>
      </w:r>
      <w:r w:rsidRPr="007B545A">
        <w:rPr>
          <w:rFonts w:cs="B Zar"/>
        </w:rPr>
        <w:t>‌</w:t>
      </w:r>
      <w:r w:rsidRPr="007B545A">
        <w:rPr>
          <w:rFonts w:cs="B Zar"/>
          <w:rtl/>
        </w:rPr>
        <w:t>های گذشته از طرف من و آقای دکتر سید عبدالمجید میردامادی مشترکاً تدوین شده است) پیام</w:t>
      </w:r>
      <w:r w:rsidRPr="007B545A">
        <w:rPr>
          <w:rFonts w:cs="B Zar"/>
        </w:rPr>
        <w:t>‌</w:t>
      </w:r>
      <w:r w:rsidRPr="007B545A">
        <w:rPr>
          <w:rFonts w:cs="B Zar"/>
          <w:rtl/>
        </w:rPr>
        <w:t xml:space="preserve">هایی از طرف رئیس جمهور پیشین ایران دکتر سید محمد خاتمی و همچنین از سوی وزیر علوم و پژوهش اتریش خانم دکتر بئاتریکس کارل آمده است. </w:t>
      </w:r>
    </w:p>
    <w:p w14:paraId="024567F9" w14:textId="77777777" w:rsidR="009C71B7" w:rsidRPr="007B545A" w:rsidRDefault="009C71B7" w:rsidP="009C71B7">
      <w:pPr>
        <w:pStyle w:val="Matn"/>
        <w:rPr>
          <w:rFonts w:cs="B Zar"/>
          <w:rtl/>
        </w:rPr>
      </w:pPr>
      <w:r w:rsidRPr="007B545A">
        <w:rPr>
          <w:rFonts w:cs="B Zar"/>
          <w:rtl/>
        </w:rPr>
        <w:t>پس از آن در بخش اول طبق برنامة روز اول کنفرانس سخنرانی</w:t>
      </w:r>
      <w:r w:rsidRPr="007B545A">
        <w:rPr>
          <w:rFonts w:cs="B Zar"/>
        </w:rPr>
        <w:t>‌</w:t>
      </w:r>
      <w:r w:rsidRPr="007B545A">
        <w:rPr>
          <w:rFonts w:cs="B Zar"/>
          <w:rtl/>
        </w:rPr>
        <w:t>ها و بحث</w:t>
      </w:r>
      <w:r w:rsidRPr="007B545A">
        <w:rPr>
          <w:rFonts w:cs="B Zar"/>
        </w:rPr>
        <w:t>‌</w:t>
      </w:r>
      <w:r w:rsidRPr="007B545A">
        <w:rPr>
          <w:rFonts w:cs="B Zar"/>
          <w:rtl/>
        </w:rPr>
        <w:t>هایی دربارة اصول عقیدتی مسیحیت و اسلام از دیدگاه هرمنوتیک مطرح شده است:</w:t>
      </w:r>
    </w:p>
    <w:p w14:paraId="3BB265F1" w14:textId="77777777" w:rsidR="009C71B7" w:rsidRPr="007B545A" w:rsidRDefault="009C71B7" w:rsidP="009C71B7">
      <w:pPr>
        <w:pStyle w:val="Matn"/>
        <w:rPr>
          <w:rFonts w:cs="B Zar"/>
          <w:rtl/>
        </w:rPr>
      </w:pPr>
      <w:r w:rsidRPr="007B545A">
        <w:rPr>
          <w:rFonts w:cs="B Zar"/>
          <w:rtl/>
        </w:rPr>
        <w:t>احمد واعظی مقاله</w:t>
      </w:r>
      <w:r w:rsidRPr="007B545A">
        <w:rPr>
          <w:rFonts w:cs="B Zar"/>
        </w:rPr>
        <w:t>‌</w:t>
      </w:r>
      <w:r w:rsidRPr="007B545A">
        <w:rPr>
          <w:rFonts w:cs="B Zar"/>
          <w:rtl/>
        </w:rPr>
        <w:t xml:space="preserve">یی تحت عنوان «اقتضائات هرمنوتیكی متون مقدس» عرضه نمود. </w:t>
      </w:r>
    </w:p>
    <w:p w14:paraId="45FDA804" w14:textId="77777777" w:rsidR="009C71B7" w:rsidRPr="007B545A" w:rsidRDefault="009C71B7" w:rsidP="009C71B7">
      <w:pPr>
        <w:pStyle w:val="Matn"/>
        <w:rPr>
          <w:rFonts w:cs="B Zar"/>
          <w:rtl/>
        </w:rPr>
      </w:pPr>
      <w:r w:rsidRPr="007B545A">
        <w:rPr>
          <w:rFonts w:cs="B Zar"/>
          <w:rtl/>
        </w:rPr>
        <w:t xml:space="preserve">سپس کارل هاینس پشکه و خانم اینگه بورگ گابریل در مقالة مشترکی دربارة «هرمنوتیك درمیدان تنش بین وحی الهی و حقوق طبیعی» ارائه دادند. </w:t>
      </w:r>
    </w:p>
    <w:p w14:paraId="2F238DA7" w14:textId="77777777" w:rsidR="009C71B7" w:rsidRPr="007B545A" w:rsidRDefault="009C71B7" w:rsidP="009C71B7">
      <w:pPr>
        <w:pStyle w:val="Matn"/>
        <w:rPr>
          <w:rFonts w:cs="B Zar"/>
          <w:rtl/>
        </w:rPr>
      </w:pPr>
      <w:r w:rsidRPr="007B545A">
        <w:rPr>
          <w:rFonts w:cs="B Zar"/>
          <w:rtl/>
        </w:rPr>
        <w:t xml:space="preserve">مارتین کرر در سخنرانیش به نکتة اصلی ایمان مسیحی پرداخته و تحت عنوان «عیسی به عنوان مفسر خدا» دربارة اصول هرمنوتیک در مسیحیت سخن راند. </w:t>
      </w:r>
    </w:p>
    <w:p w14:paraId="01FDFE3D" w14:textId="77777777" w:rsidR="009C71B7" w:rsidRPr="007B545A" w:rsidRDefault="009C71B7" w:rsidP="009C71B7">
      <w:pPr>
        <w:pStyle w:val="Matn"/>
        <w:rPr>
          <w:rFonts w:cs="B Zar"/>
          <w:rtl/>
        </w:rPr>
      </w:pPr>
      <w:r w:rsidRPr="007B545A">
        <w:rPr>
          <w:rFonts w:cs="B Zar"/>
          <w:rtl/>
        </w:rPr>
        <w:t xml:space="preserve">سپس علیرضا رهبر افکار خود را در بارة موضوع «اصول هرمنوتیك قرآنی از دیدگاه حكیم ملاصدرا» عرضه کرد. </w:t>
      </w:r>
    </w:p>
    <w:p w14:paraId="080F10FA" w14:textId="77777777" w:rsidR="009C71B7" w:rsidRPr="007B545A" w:rsidRDefault="009C71B7" w:rsidP="009C71B7">
      <w:pPr>
        <w:pStyle w:val="Matn"/>
        <w:rPr>
          <w:rFonts w:cs="B Zar"/>
          <w:rtl/>
        </w:rPr>
      </w:pPr>
      <w:r w:rsidRPr="007B545A">
        <w:rPr>
          <w:rFonts w:cs="B Zar"/>
          <w:rtl/>
        </w:rPr>
        <w:t>مطابق بخش دوم کنفرانس فصل بعدی کتاب شامل موضوعاتی از ابعاد مختلف هرمنوتیک می</w:t>
      </w:r>
      <w:r w:rsidRPr="007B545A">
        <w:rPr>
          <w:rFonts w:cs="B Zar"/>
        </w:rPr>
        <w:t>‌</w:t>
      </w:r>
      <w:r w:rsidRPr="007B545A">
        <w:rPr>
          <w:rFonts w:cs="B Zar"/>
          <w:rtl/>
        </w:rPr>
        <w:t>شود:</w:t>
      </w:r>
    </w:p>
    <w:p w14:paraId="450AFDBF" w14:textId="77777777" w:rsidR="009C71B7" w:rsidRPr="007B545A" w:rsidRDefault="009C71B7" w:rsidP="009C71B7">
      <w:pPr>
        <w:pStyle w:val="Matn"/>
        <w:rPr>
          <w:rFonts w:cs="B Zar"/>
          <w:rtl/>
        </w:rPr>
      </w:pPr>
      <w:r w:rsidRPr="007B545A">
        <w:rPr>
          <w:rFonts w:cs="B Zar"/>
          <w:rtl/>
        </w:rPr>
        <w:t>گرهارد لوف: «ابعاد هرمنوتیك. عنصر خلاق ادراك»</w:t>
      </w:r>
    </w:p>
    <w:p w14:paraId="51B55853" w14:textId="77777777" w:rsidR="009C71B7" w:rsidRPr="007B545A" w:rsidRDefault="009C71B7" w:rsidP="009C71B7">
      <w:pPr>
        <w:pStyle w:val="Matn"/>
        <w:rPr>
          <w:rFonts w:cs="B Zar"/>
          <w:rtl/>
        </w:rPr>
      </w:pPr>
      <w:r w:rsidRPr="007B545A">
        <w:rPr>
          <w:rFonts w:cs="B Zar"/>
          <w:rtl/>
        </w:rPr>
        <w:lastRenderedPageBreak/>
        <w:t>سید محمدرضا بهشتی: «هرمنوتیک و هنر دینی»</w:t>
      </w:r>
    </w:p>
    <w:p w14:paraId="350A51CD" w14:textId="77777777" w:rsidR="009C71B7" w:rsidRPr="007B545A" w:rsidRDefault="009C71B7" w:rsidP="009C71B7">
      <w:pPr>
        <w:pStyle w:val="Matn"/>
        <w:rPr>
          <w:rFonts w:cs="B Zar"/>
          <w:rtl/>
        </w:rPr>
      </w:pPr>
      <w:r w:rsidRPr="007B545A">
        <w:rPr>
          <w:rFonts w:cs="B Zar"/>
          <w:rtl/>
        </w:rPr>
        <w:t>عباس منوچهری: «هرمنوتیك و گفتگوی ادیان»</w:t>
      </w:r>
    </w:p>
    <w:p w14:paraId="67F103A8" w14:textId="77777777" w:rsidR="009C71B7" w:rsidRPr="007B545A" w:rsidRDefault="009C71B7" w:rsidP="009C71B7">
      <w:pPr>
        <w:pStyle w:val="Matn"/>
        <w:rPr>
          <w:rFonts w:cs="B Zar"/>
          <w:rtl/>
        </w:rPr>
      </w:pPr>
      <w:r w:rsidRPr="007B545A">
        <w:rPr>
          <w:rFonts w:cs="B Zar"/>
          <w:rtl/>
        </w:rPr>
        <w:t>عادل الیاس خوری: «منشا ادیان و شكوفائی تاریخی آن»</w:t>
      </w:r>
    </w:p>
    <w:p w14:paraId="24262A3C" w14:textId="77777777" w:rsidR="009C71B7" w:rsidRPr="007B545A" w:rsidRDefault="009C71B7" w:rsidP="009C71B7">
      <w:pPr>
        <w:pStyle w:val="Matn"/>
        <w:rPr>
          <w:rFonts w:cs="B Zar"/>
          <w:rtl/>
        </w:rPr>
      </w:pPr>
      <w:r w:rsidRPr="007B545A">
        <w:rPr>
          <w:rFonts w:cs="B Zar"/>
          <w:rtl/>
        </w:rPr>
        <w:t>غلام علی خوشرو: «سكولاریسم و دمكراسی در متن فرهنگ جوامع اسلامی»</w:t>
      </w:r>
    </w:p>
    <w:p w14:paraId="672F1058" w14:textId="77777777" w:rsidR="009C71B7" w:rsidRPr="007B545A" w:rsidRDefault="009C71B7" w:rsidP="009C71B7">
      <w:pPr>
        <w:pStyle w:val="Matn"/>
        <w:rPr>
          <w:rFonts w:cs="B Zar"/>
          <w:rtl/>
        </w:rPr>
      </w:pPr>
      <w:r w:rsidRPr="007B545A">
        <w:rPr>
          <w:rFonts w:cs="B Zar"/>
          <w:rtl/>
        </w:rPr>
        <w:t>هاینریش شنایدر: «مردم سالاری به عنوان یك مشكل هرمنوتیكی در گفتگوی اسلام و مسیحیت»</w:t>
      </w:r>
    </w:p>
    <w:p w14:paraId="1392E3ED" w14:textId="77777777" w:rsidR="009C71B7" w:rsidRPr="007B545A" w:rsidRDefault="009C71B7" w:rsidP="009C71B7">
      <w:pPr>
        <w:pStyle w:val="Matn"/>
        <w:rPr>
          <w:rFonts w:cs="B Zar"/>
          <w:rtl/>
        </w:rPr>
      </w:pPr>
      <w:r w:rsidRPr="007B545A">
        <w:rPr>
          <w:rFonts w:cs="B Zar"/>
          <w:rtl/>
        </w:rPr>
        <w:t>ریچارد پولس: «مسئلة هرمنوتیك در حقوق كلیسای مسیحی»</w:t>
      </w:r>
    </w:p>
    <w:p w14:paraId="053EBA6A" w14:textId="77777777" w:rsidR="009C71B7" w:rsidRPr="007B545A" w:rsidRDefault="009C71B7" w:rsidP="009C71B7">
      <w:pPr>
        <w:pStyle w:val="Matn"/>
        <w:rPr>
          <w:rFonts w:cs="B Zar"/>
          <w:rtl/>
        </w:rPr>
      </w:pPr>
      <w:r w:rsidRPr="007B545A">
        <w:rPr>
          <w:rFonts w:cs="B Zar"/>
          <w:rtl/>
        </w:rPr>
        <w:t>نه تنها تدارک این کنفرانس، بلکه جمع</w:t>
      </w:r>
      <w:r w:rsidRPr="007B545A">
        <w:rPr>
          <w:rFonts w:cs="B Zar"/>
        </w:rPr>
        <w:t>‌</w:t>
      </w:r>
      <w:r w:rsidRPr="007B545A">
        <w:rPr>
          <w:rFonts w:cs="B Zar"/>
          <w:rtl/>
        </w:rPr>
        <w:t>آوری و انتشار نتایج چهارمین کنفرانس ایران و اتریش ثمرة زحمات مشترک طرفین دیالوگ بوده است. بخصوص لازم می</w:t>
      </w:r>
      <w:r w:rsidRPr="007B545A">
        <w:rPr>
          <w:rFonts w:cs="B Zar"/>
        </w:rPr>
        <w:t>‌</w:t>
      </w:r>
      <w:r w:rsidRPr="007B545A">
        <w:rPr>
          <w:rFonts w:cs="B Zar"/>
          <w:rtl/>
        </w:rPr>
        <w:t>دانم از همکاری دیرینه و پرثمر دکتر سید عبدالمجید میردامادی، دکتر نصرالله رستگار و همچنین دکتر هادی رضازاده نام ببرم. نامبردة اخیر مقالات سخنرانان اتریش و همچنین مجموعة بحث</w:t>
      </w:r>
      <w:r w:rsidRPr="007B545A">
        <w:rPr>
          <w:rFonts w:cs="B Zar"/>
        </w:rPr>
        <w:t>‌</w:t>
      </w:r>
      <w:r w:rsidRPr="007B545A">
        <w:rPr>
          <w:rFonts w:cs="B Zar"/>
          <w:rtl/>
        </w:rPr>
        <w:t>ها را از آلمانی به فارسی ترجمه نمود. دکترعبدالرحیم حسن</w:t>
      </w:r>
      <w:r w:rsidRPr="007B545A">
        <w:rPr>
          <w:rFonts w:cs="B Zar"/>
        </w:rPr>
        <w:t>‌</w:t>
      </w:r>
      <w:r w:rsidRPr="007B545A">
        <w:rPr>
          <w:rFonts w:cs="B Zar"/>
          <w:rtl/>
        </w:rPr>
        <w:t>خان مکری همراه دکتر رضازاده به عنوان مترجم شفاهی کنفرانس بطور تعیین کننده</w:t>
      </w:r>
      <w:r w:rsidRPr="007B545A">
        <w:rPr>
          <w:rFonts w:cs="B Zar"/>
        </w:rPr>
        <w:t>‌</w:t>
      </w:r>
      <w:r w:rsidRPr="007B545A">
        <w:rPr>
          <w:rFonts w:cs="B Zar"/>
          <w:rtl/>
        </w:rPr>
        <w:t>یی در برگذاری کنفرانس و انتشار نتایج آن نقش داشتند. ما همه می</w:t>
      </w:r>
      <w:r w:rsidRPr="007B545A">
        <w:rPr>
          <w:rFonts w:cs="B Zar"/>
        </w:rPr>
        <w:t>‌</w:t>
      </w:r>
      <w:r w:rsidRPr="007B545A">
        <w:rPr>
          <w:rFonts w:cs="B Zar"/>
          <w:rtl/>
        </w:rPr>
        <w:t>توانیم به انتشار مذاکرات این کنفرانس افتخار کنیم ولی در عین حال باید باتوجه به گسترده بودن موضوع کنفرانس که یکی از مباحث روز هم می</w:t>
      </w:r>
      <w:r w:rsidRPr="007B545A">
        <w:rPr>
          <w:rFonts w:cs="B Zar"/>
        </w:rPr>
        <w:t>‌</w:t>
      </w:r>
      <w:r w:rsidRPr="007B545A">
        <w:rPr>
          <w:rFonts w:cs="B Zar"/>
          <w:rtl/>
        </w:rPr>
        <w:t xml:space="preserve">باشد، فروتنی را نیز فراموش نکنیم. </w:t>
      </w:r>
    </w:p>
    <w:p w14:paraId="52823AA4" w14:textId="77777777" w:rsidR="009C71B7" w:rsidRPr="007B545A" w:rsidRDefault="009C71B7" w:rsidP="009C71B7">
      <w:pPr>
        <w:pStyle w:val="Matn"/>
        <w:ind w:firstLine="0"/>
        <w:jc w:val="center"/>
        <w:rPr>
          <w:rFonts w:cs="B Zar"/>
          <w:rtl/>
        </w:rPr>
      </w:pPr>
      <w:r w:rsidRPr="007B545A">
        <w:rPr>
          <w:rFonts w:cs="B Zar"/>
          <w:b/>
          <w:bCs/>
          <w:rtl/>
        </w:rPr>
        <w:t>٤</w:t>
      </w:r>
    </w:p>
    <w:p w14:paraId="69108004" w14:textId="77777777" w:rsidR="009C71B7" w:rsidRPr="007B545A" w:rsidRDefault="009C71B7" w:rsidP="009C71B7">
      <w:pPr>
        <w:pStyle w:val="Matn"/>
        <w:rPr>
          <w:rFonts w:cs="B Zar"/>
          <w:rtl/>
        </w:rPr>
      </w:pPr>
      <w:r w:rsidRPr="007B545A">
        <w:rPr>
          <w:rFonts w:cs="B Zar"/>
          <w:rtl/>
        </w:rPr>
        <w:t>برای من که به عنوان مسؤل و مدیر «مدرسه عالی الهیات سنت گابریل» که از طرف همکاران اتریشی وظیفة اجرای این کنفرانس</w:t>
      </w:r>
      <w:r w:rsidRPr="007B545A">
        <w:rPr>
          <w:rFonts w:cs="B Zar"/>
        </w:rPr>
        <w:t>‌</w:t>
      </w:r>
      <w:r w:rsidRPr="007B545A">
        <w:rPr>
          <w:rFonts w:cs="B Zar"/>
          <w:rtl/>
        </w:rPr>
        <w:t>ها را به عهده داشته</w:t>
      </w:r>
      <w:r w:rsidRPr="007B545A">
        <w:rPr>
          <w:rFonts w:cs="B Zar"/>
        </w:rPr>
        <w:t>‌</w:t>
      </w:r>
      <w:r w:rsidRPr="007B545A">
        <w:rPr>
          <w:rFonts w:cs="B Zar"/>
          <w:rtl/>
        </w:rPr>
        <w:t>ام، اکنون مایة کمال خرسندی است که به مناسبت تشکیل این گردهمائی پرفسور دانشگاه آقای دکتر فرانس گماینر- پرانسل را به شما معرفی کنم. ایشان به عنوان مدیر «مرکز الهیات میان فرهنگی و الهیات ادیان» که وابسته به دانشکدة الهیات سالسبورگ است، آمادگی خود را برای همکاری با این دیالوگ و ادامة آن اعلام نموده است. پرفسور فرانس گماینر- پرانسل بواسطة تحصیلات دانشگاهی در رشته</w:t>
      </w:r>
      <w:r w:rsidRPr="007B545A">
        <w:rPr>
          <w:rFonts w:cs="B Zar"/>
        </w:rPr>
        <w:t>‌</w:t>
      </w:r>
      <w:r w:rsidRPr="007B545A">
        <w:rPr>
          <w:rFonts w:cs="B Zar"/>
          <w:rtl/>
        </w:rPr>
        <w:t>های فلسفه و الهیات و آثار علمی</w:t>
      </w:r>
      <w:r w:rsidRPr="007B545A">
        <w:rPr>
          <w:rFonts w:cs="B Zar"/>
        </w:rPr>
        <w:t>‌</w:t>
      </w:r>
      <w:r w:rsidRPr="007B545A">
        <w:rPr>
          <w:rFonts w:cs="B Zar"/>
          <w:rtl/>
        </w:rPr>
        <w:t>اش در این زمینه شخصیتی کارشناس و متخصص در موضوع دیالوگ بین فرهنگ</w:t>
      </w:r>
      <w:r w:rsidRPr="007B545A">
        <w:rPr>
          <w:rFonts w:cs="B Zar"/>
        </w:rPr>
        <w:t>‌</w:t>
      </w:r>
      <w:r w:rsidRPr="007B545A">
        <w:rPr>
          <w:rFonts w:cs="B Zar"/>
          <w:rtl/>
        </w:rPr>
        <w:t>ها و همچنین الهیات ادیان می</w:t>
      </w:r>
      <w:r w:rsidRPr="007B545A">
        <w:rPr>
          <w:rFonts w:cs="B Zar"/>
        </w:rPr>
        <w:t>‌</w:t>
      </w:r>
      <w:r w:rsidRPr="007B545A">
        <w:rPr>
          <w:rFonts w:cs="B Zar"/>
          <w:rtl/>
        </w:rPr>
        <w:t>باشد. اکنون ایشان آمادگی دارد تا به عنوان نمایندة طرف اتریش دیالوگ بین ما را از طریق انستیتوی نامبردة دانشکدة الهیات سالسبورگ ادامه دهد. وجود ایشان از نظر ما دستاوردی است برای آغازی جدید، بخصوص آنکه پرفسور فرانس گماینر- پرانسل نسبت به آنچه تابحال انجام شده احساس مسؤلیت نموده و به همین جهت آماده است تا قدم بالاتری گذاشته و راه را برای تحولات جدیدی هموار کند. این موهبتی است که برای من مایة قدردانی می</w:t>
      </w:r>
      <w:r w:rsidRPr="007B545A">
        <w:rPr>
          <w:rFonts w:cs="B Zar"/>
        </w:rPr>
        <w:t>‌</w:t>
      </w:r>
      <w:r w:rsidRPr="007B545A">
        <w:rPr>
          <w:rFonts w:cs="B Zar"/>
          <w:rtl/>
        </w:rPr>
        <w:t xml:space="preserve">باشد. </w:t>
      </w:r>
    </w:p>
    <w:p w14:paraId="390BFC82" w14:textId="77777777" w:rsidR="009C71B7" w:rsidRPr="007B545A" w:rsidRDefault="009C71B7" w:rsidP="009C71B7">
      <w:pPr>
        <w:pStyle w:val="Matn"/>
        <w:rPr>
          <w:rFonts w:cs="B Zar"/>
          <w:rtl/>
        </w:rPr>
      </w:pPr>
      <w:r w:rsidRPr="007B545A">
        <w:rPr>
          <w:rFonts w:cs="B Zar"/>
          <w:rtl/>
        </w:rPr>
        <w:lastRenderedPageBreak/>
        <w:t>به این مناسبت لازم می</w:t>
      </w:r>
      <w:r w:rsidRPr="007B545A">
        <w:rPr>
          <w:rFonts w:cs="B Zar"/>
        </w:rPr>
        <w:t>‌</w:t>
      </w:r>
      <w:r w:rsidRPr="007B545A">
        <w:rPr>
          <w:rFonts w:cs="B Zar"/>
          <w:rtl/>
        </w:rPr>
        <w:t>دانم که بار دیگر خوشوقتی و سپاسگزاری خود را نسبت به آنچه در دورة پرثمر همکاری بین ایران و اتریش بدست آمده است ابراز کرده و برای آقای پرفسور فرانس گماینر- پرانسل و مرکز علمی ایشان در دانشکدة الهیات سالسبورگ برای آینده آرزوی موفقیت کنم. امیدوارم در آینده روابط ایران و اتریش در زمینة دیالوگ همراه با روح مهمان</w:t>
      </w:r>
      <w:r w:rsidRPr="007B545A">
        <w:rPr>
          <w:rFonts w:cs="B Zar"/>
        </w:rPr>
        <w:t>‌</w:t>
      </w:r>
      <w:r w:rsidRPr="007B545A">
        <w:rPr>
          <w:rFonts w:cs="B Zar"/>
          <w:rtl/>
        </w:rPr>
        <w:t>نوازی متقابل عمیق</w:t>
      </w:r>
      <w:r w:rsidRPr="007B545A">
        <w:rPr>
          <w:rFonts w:cs="B Zar"/>
        </w:rPr>
        <w:t>‌</w:t>
      </w:r>
      <w:r w:rsidRPr="007B545A">
        <w:rPr>
          <w:rFonts w:cs="B Zar"/>
          <w:rtl/>
        </w:rPr>
        <w:t xml:space="preserve">تر شده و با مدد الهی در راه گسترش بیشتر صلح در جهان ادامه یابد. </w:t>
      </w:r>
    </w:p>
    <w:p w14:paraId="1BE2E603" w14:textId="77777777" w:rsidR="009C71B7" w:rsidRPr="007B545A" w:rsidRDefault="009C71B7" w:rsidP="009C71B7">
      <w:pPr>
        <w:pStyle w:val="Matn"/>
        <w:rPr>
          <w:rFonts w:cs="B Zar"/>
          <w:rtl/>
        </w:rPr>
      </w:pPr>
      <w:r w:rsidRPr="007B545A">
        <w:rPr>
          <w:rFonts w:cs="B Zar"/>
          <w:rtl/>
        </w:rPr>
        <w:t>اجازه می</w:t>
      </w:r>
      <w:r w:rsidRPr="007B545A">
        <w:rPr>
          <w:rFonts w:cs="B Zar"/>
        </w:rPr>
        <w:t>‌</w:t>
      </w:r>
      <w:r w:rsidRPr="007B545A">
        <w:rPr>
          <w:rFonts w:cs="B Zar"/>
          <w:rtl/>
        </w:rPr>
        <w:t>خواهم سخنم را با یک مطلب شخصی خاتمه دهم و آن اینکه بدون همکاری دوستانه و متداوم من با دکتر سید عبدالمجید میردامادی در زمینة همة موضوعاتی که در سال</w:t>
      </w:r>
      <w:r w:rsidRPr="007B545A">
        <w:rPr>
          <w:rFonts w:cs="B Zar"/>
        </w:rPr>
        <w:t>‌</w:t>
      </w:r>
      <w:r w:rsidRPr="007B545A">
        <w:rPr>
          <w:rFonts w:cs="B Zar"/>
          <w:rtl/>
        </w:rPr>
        <w:t>های گذشته نیاز به راه حل داشتند، نمی</w:t>
      </w:r>
      <w:r w:rsidRPr="007B545A">
        <w:rPr>
          <w:rFonts w:cs="B Zar"/>
        </w:rPr>
        <w:t>‌</w:t>
      </w:r>
      <w:r w:rsidRPr="007B545A">
        <w:rPr>
          <w:rFonts w:cs="B Zar"/>
          <w:rtl/>
        </w:rPr>
        <w:t>توانست کلیة پروژة دیالوگ ایران و اتریش از سال ۱۹۹۵ به این طرف اینگونه با هدفمندی و استمرار پسندیده</w:t>
      </w:r>
      <w:r w:rsidRPr="007B545A">
        <w:rPr>
          <w:rFonts w:cs="B Zar"/>
        </w:rPr>
        <w:t>‌</w:t>
      </w:r>
      <w:r w:rsidRPr="007B545A">
        <w:rPr>
          <w:rFonts w:cs="B Zar"/>
          <w:rtl/>
        </w:rPr>
        <w:t>یی به ثمر برسد. چه بسا لازم بود ما وضعیت</w:t>
      </w:r>
      <w:r w:rsidRPr="007B545A">
        <w:rPr>
          <w:rFonts w:cs="B Zar"/>
        </w:rPr>
        <w:t>‌</w:t>
      </w:r>
      <w:r w:rsidRPr="007B545A">
        <w:rPr>
          <w:rFonts w:cs="B Zar"/>
          <w:rtl/>
        </w:rPr>
        <w:t>های مشکل و پیش</w:t>
      </w:r>
      <w:r w:rsidRPr="007B545A">
        <w:rPr>
          <w:rFonts w:cs="B Zar"/>
        </w:rPr>
        <w:t>‌</w:t>
      </w:r>
      <w:r w:rsidRPr="007B545A">
        <w:rPr>
          <w:rFonts w:cs="B Zar"/>
          <w:rtl/>
        </w:rPr>
        <w:t>بینی نشده</w:t>
      </w:r>
      <w:r w:rsidRPr="007B545A">
        <w:rPr>
          <w:rFonts w:cs="B Zar"/>
        </w:rPr>
        <w:t>‌</w:t>
      </w:r>
      <w:r w:rsidRPr="007B545A">
        <w:rPr>
          <w:rFonts w:cs="B Zar"/>
          <w:rtl/>
        </w:rPr>
        <w:t>یی را حل کنیم. شاید به همین دلیل بود که دوستی ما در این سال</w:t>
      </w:r>
      <w:r w:rsidRPr="007B545A">
        <w:rPr>
          <w:rFonts w:cs="B Zar"/>
        </w:rPr>
        <w:t>‌</w:t>
      </w:r>
      <w:r w:rsidRPr="007B545A">
        <w:rPr>
          <w:rFonts w:cs="B Zar"/>
          <w:rtl/>
        </w:rPr>
        <w:t>های گذشته روز بروز مستحکم</w:t>
      </w:r>
      <w:r w:rsidRPr="007B545A">
        <w:rPr>
          <w:rFonts w:cs="B Zar"/>
        </w:rPr>
        <w:t>‌</w:t>
      </w:r>
      <w:r w:rsidRPr="007B545A">
        <w:rPr>
          <w:rFonts w:cs="B Zar"/>
          <w:rtl/>
        </w:rPr>
        <w:t>تر شد. من لازم می</w:t>
      </w:r>
      <w:r w:rsidRPr="007B545A">
        <w:rPr>
          <w:rFonts w:cs="B Zar"/>
        </w:rPr>
        <w:t>‌</w:t>
      </w:r>
      <w:r w:rsidRPr="007B545A">
        <w:rPr>
          <w:rFonts w:cs="B Zar"/>
          <w:rtl/>
        </w:rPr>
        <w:t xml:space="preserve">دانم در این جمع از آقای دکتر میردامادی بار دیگر از صمیم قلب تشکر کنم. </w:t>
      </w:r>
    </w:p>
    <w:p w14:paraId="3B7D364A" w14:textId="6A9ED24F" w:rsidR="009C71B7" w:rsidRPr="007B545A" w:rsidRDefault="009C71B7">
      <w:pPr>
        <w:bidi w:val="0"/>
        <w:rPr>
          <w:rFonts w:cs="B Zar"/>
          <w:rtl/>
        </w:rPr>
      </w:pPr>
      <w:r w:rsidRPr="007B545A">
        <w:rPr>
          <w:rFonts w:cs="B Zar"/>
          <w:rtl/>
        </w:rPr>
        <w:br w:type="page"/>
      </w:r>
    </w:p>
    <w:p w14:paraId="25336AEF" w14:textId="24847501" w:rsidR="009C71B7" w:rsidRPr="007B545A" w:rsidRDefault="009C71B7" w:rsidP="007B545A">
      <w:pPr>
        <w:pStyle w:val="Matn"/>
        <w:jc w:val="center"/>
        <w:rPr>
          <w:rFonts w:cs="B Zar"/>
          <w:b/>
          <w:bCs/>
          <w:sz w:val="32"/>
          <w:szCs w:val="32"/>
          <w:rtl/>
        </w:rPr>
      </w:pPr>
      <w:r w:rsidRPr="007B545A">
        <w:rPr>
          <w:rFonts w:cs="B Zar"/>
          <w:b/>
          <w:bCs/>
          <w:sz w:val="32"/>
          <w:szCs w:val="32"/>
          <w:rtl/>
        </w:rPr>
        <w:lastRenderedPageBreak/>
        <w:t>سخنرانی</w:t>
      </w:r>
      <w:r w:rsidRPr="007B545A">
        <w:rPr>
          <w:rFonts w:cs="B Zar"/>
          <w:b/>
          <w:bCs/>
          <w:sz w:val="32"/>
          <w:szCs w:val="32"/>
        </w:rPr>
        <w:t>‌</w:t>
      </w:r>
      <w:r w:rsidRPr="007B545A">
        <w:rPr>
          <w:rFonts w:cs="B Zar"/>
          <w:b/>
          <w:bCs/>
          <w:sz w:val="32"/>
          <w:szCs w:val="32"/>
          <w:rtl/>
        </w:rPr>
        <w:t>های علمی</w:t>
      </w:r>
    </w:p>
    <w:p w14:paraId="1D59C323" w14:textId="77777777" w:rsidR="007B545A" w:rsidRDefault="007B545A" w:rsidP="009C71B7">
      <w:pPr>
        <w:pStyle w:val="Matn"/>
        <w:jc w:val="center"/>
        <w:rPr>
          <w:rFonts w:cs="B Zar"/>
          <w:b/>
          <w:bCs/>
          <w:sz w:val="32"/>
          <w:szCs w:val="32"/>
          <w:rtl/>
        </w:rPr>
      </w:pPr>
    </w:p>
    <w:p w14:paraId="679A329C" w14:textId="77777777" w:rsidR="007B545A" w:rsidRDefault="007B545A" w:rsidP="009C71B7">
      <w:pPr>
        <w:pStyle w:val="Matn"/>
        <w:jc w:val="center"/>
        <w:rPr>
          <w:rFonts w:cs="B Zar"/>
          <w:b/>
          <w:bCs/>
          <w:sz w:val="32"/>
          <w:szCs w:val="32"/>
          <w:rtl/>
        </w:rPr>
      </w:pPr>
    </w:p>
    <w:p w14:paraId="21A88B89" w14:textId="179FC6CC" w:rsidR="009C71B7" w:rsidRPr="007B545A" w:rsidRDefault="009C71B7" w:rsidP="009C71B7">
      <w:pPr>
        <w:pStyle w:val="Matn"/>
        <w:jc w:val="center"/>
        <w:rPr>
          <w:rFonts w:cs="B Zar"/>
          <w:b/>
          <w:bCs/>
          <w:sz w:val="32"/>
          <w:szCs w:val="32"/>
          <w:rtl/>
        </w:rPr>
      </w:pPr>
      <w:r w:rsidRPr="007B545A">
        <w:rPr>
          <w:rFonts w:cs="B Zar"/>
          <w:b/>
          <w:bCs/>
          <w:sz w:val="32"/>
          <w:szCs w:val="32"/>
          <w:rtl/>
        </w:rPr>
        <w:t>اقتضائات هرمنوتیكی متون مقدس</w:t>
      </w:r>
    </w:p>
    <w:p w14:paraId="59FDC3C3" w14:textId="77777777" w:rsidR="009C71B7" w:rsidRPr="007B545A" w:rsidRDefault="009C71B7" w:rsidP="009C71B7">
      <w:pPr>
        <w:pStyle w:val="Matn"/>
        <w:jc w:val="right"/>
        <w:rPr>
          <w:rFonts w:cs="B Zar"/>
          <w:rtl/>
        </w:rPr>
      </w:pPr>
      <w:r w:rsidRPr="007B545A">
        <w:rPr>
          <w:rFonts w:cs="B Zar"/>
          <w:rtl/>
        </w:rPr>
        <w:t>دكتر احمد واعظی</w:t>
      </w:r>
    </w:p>
    <w:p w14:paraId="774BE422" w14:textId="77777777" w:rsidR="009C71B7" w:rsidRPr="007B545A" w:rsidRDefault="009C71B7" w:rsidP="009C71B7">
      <w:pPr>
        <w:pStyle w:val="Matn"/>
        <w:jc w:val="center"/>
        <w:rPr>
          <w:rFonts w:cs="B Zar"/>
          <w:rtl/>
        </w:rPr>
      </w:pPr>
    </w:p>
    <w:p w14:paraId="357BD374" w14:textId="77777777" w:rsidR="009C71B7" w:rsidRPr="007B545A" w:rsidRDefault="009C71B7" w:rsidP="009C71B7">
      <w:pPr>
        <w:pStyle w:val="Matn"/>
        <w:rPr>
          <w:rFonts w:cs="B Zar"/>
          <w:spacing w:val="-1"/>
          <w:rtl/>
        </w:rPr>
      </w:pPr>
      <w:r w:rsidRPr="007B545A">
        <w:rPr>
          <w:rFonts w:cs="B Zar"/>
          <w:spacing w:val="-1"/>
          <w:rtl/>
        </w:rPr>
        <w:t>اگر به تسامح هرمنوتیك را دانشی بدانیم كه به تأمل دربارة فهم و تفسیر متن می</w:t>
      </w:r>
      <w:r w:rsidRPr="007B545A">
        <w:rPr>
          <w:rFonts w:cs="B Zar"/>
          <w:spacing w:val="-1"/>
        </w:rPr>
        <w:t>‌</w:t>
      </w:r>
      <w:r w:rsidRPr="007B545A">
        <w:rPr>
          <w:rFonts w:cs="B Zar"/>
          <w:spacing w:val="-1"/>
          <w:rtl/>
        </w:rPr>
        <w:t>پردازد باید اعتراف كرد كه فضای سنتی حاكم بر این دانش در قرن بیستم دچار تحوّلی اساسی شده پارادایم سنتی حاكم بر فهم متن اهداف، چارچوب و ساز و كار صریح و خاصی را در فرایند قرائت متن به تصویر می</w:t>
      </w:r>
      <w:r w:rsidRPr="007B545A">
        <w:rPr>
          <w:rFonts w:cs="B Zar"/>
          <w:spacing w:val="-1"/>
        </w:rPr>
        <w:t>‌</w:t>
      </w:r>
      <w:r w:rsidRPr="007B545A">
        <w:rPr>
          <w:rFonts w:cs="B Zar"/>
          <w:spacing w:val="-1"/>
          <w:rtl/>
        </w:rPr>
        <w:t>كشید كه براساس آن هدف اصلی مواجهة با متن، وصول به معنای اراده شده توسط مؤلف آن است و تمامی عوامل و ابزار و قواعد ادبی و هرمنوتیكی همگی در خدمت رفع ابهام متن و پرده</w:t>
      </w:r>
      <w:r w:rsidRPr="007B545A">
        <w:rPr>
          <w:rFonts w:cs="B Zar"/>
          <w:spacing w:val="-1"/>
        </w:rPr>
        <w:t>‌</w:t>
      </w:r>
      <w:r w:rsidRPr="007B545A">
        <w:rPr>
          <w:rFonts w:cs="B Zar"/>
          <w:spacing w:val="-1"/>
          <w:rtl/>
        </w:rPr>
        <w:t>برداری از مراد مؤلف و معنای حقیقی متن هستند بی</w:t>
      </w:r>
      <w:r w:rsidRPr="007B545A">
        <w:rPr>
          <w:rFonts w:cs="B Zar"/>
          <w:spacing w:val="-1"/>
        </w:rPr>
        <w:t>‌</w:t>
      </w:r>
      <w:r w:rsidRPr="007B545A">
        <w:rPr>
          <w:rFonts w:cs="B Zar"/>
          <w:spacing w:val="-1"/>
          <w:rtl/>
        </w:rPr>
        <w:t>آنكه نوع متن از قبیل ادبی، تاریخی، كلاسیك و مذهبی و مقدس بودن آن تفاوتی در اصل هدف و ساز و كار وصول به آن ایجاد نماید. اوج این رویكرد سنتی را در هرمنوتیك عصر روشنگری مشاهده می</w:t>
      </w:r>
      <w:r w:rsidRPr="007B545A">
        <w:rPr>
          <w:rFonts w:cs="B Zar"/>
          <w:spacing w:val="-1"/>
        </w:rPr>
        <w:t>‌</w:t>
      </w:r>
      <w:r w:rsidRPr="007B545A">
        <w:rPr>
          <w:rFonts w:cs="B Zar"/>
          <w:spacing w:val="-1"/>
          <w:rtl/>
        </w:rPr>
        <w:t>كنیم كه در چارچوب پارادایم حاكم بر تفكر علمی و عقلانی عصر مدرن شكل گرفته است. براساس علم</w:t>
      </w:r>
      <w:r w:rsidRPr="007B545A">
        <w:rPr>
          <w:rFonts w:cs="B Zar"/>
          <w:spacing w:val="-1"/>
        </w:rPr>
        <w:t>‌</w:t>
      </w:r>
      <w:r w:rsidRPr="007B545A">
        <w:rPr>
          <w:rFonts w:cs="B Zar"/>
          <w:spacing w:val="-1"/>
          <w:rtl/>
        </w:rPr>
        <w:t>شناسی دوران مدرن كه در عقلانیت عصر روشنگری به شكوفایی می</w:t>
      </w:r>
      <w:r w:rsidRPr="007B545A">
        <w:rPr>
          <w:rFonts w:cs="B Zar"/>
          <w:spacing w:val="-1"/>
        </w:rPr>
        <w:t>‌</w:t>
      </w:r>
      <w:r w:rsidRPr="007B545A">
        <w:rPr>
          <w:rFonts w:cs="B Zar"/>
          <w:spacing w:val="-1"/>
          <w:rtl/>
        </w:rPr>
        <w:t>رسد حقیقت در همة عرصه</w:t>
      </w:r>
      <w:r w:rsidRPr="007B545A">
        <w:rPr>
          <w:rFonts w:cs="B Zar"/>
          <w:spacing w:val="-1"/>
        </w:rPr>
        <w:t>‌</w:t>
      </w:r>
      <w:r w:rsidRPr="007B545A">
        <w:rPr>
          <w:rFonts w:cs="B Zar"/>
          <w:spacing w:val="-1"/>
          <w:rtl/>
        </w:rPr>
        <w:t>های معرفت امری قابل دسترس است به شرط آنكه روش و متدولوژی وصول به آن در هر شاخة معرفتی به طور دقیق پی</w:t>
      </w:r>
      <w:r w:rsidRPr="007B545A">
        <w:rPr>
          <w:rFonts w:cs="B Zar"/>
          <w:spacing w:val="-1"/>
        </w:rPr>
        <w:t>‌</w:t>
      </w:r>
      <w:r w:rsidRPr="007B545A">
        <w:rPr>
          <w:rFonts w:cs="B Zar"/>
          <w:spacing w:val="-1"/>
          <w:rtl/>
        </w:rPr>
        <w:t>گیری شود و تنها رسالت اصلی عالم آن است كه مراحل روش حاكم بر هر عرصة معرفتی را به طور دقیق پیاده كند بی</w:t>
      </w:r>
      <w:r w:rsidRPr="007B545A">
        <w:rPr>
          <w:rFonts w:cs="B Zar"/>
          <w:spacing w:val="-1"/>
        </w:rPr>
        <w:t>‌</w:t>
      </w:r>
      <w:r w:rsidRPr="007B545A">
        <w:rPr>
          <w:rFonts w:cs="B Zar"/>
          <w:spacing w:val="-1"/>
          <w:rtl/>
        </w:rPr>
        <w:t>آنكه مجالی به دخالت جنبه</w:t>
      </w:r>
      <w:r w:rsidRPr="007B545A">
        <w:rPr>
          <w:rFonts w:cs="B Zar"/>
          <w:spacing w:val="-1"/>
        </w:rPr>
        <w:t>‌</w:t>
      </w:r>
      <w:r w:rsidRPr="007B545A">
        <w:rPr>
          <w:rFonts w:cs="B Zar"/>
          <w:spacing w:val="-1"/>
          <w:rtl/>
        </w:rPr>
        <w:t>های سویژكتیو و ذهنی خود بدهد. دخالت افق ذهنی عالم و پیش داوری</w:t>
      </w:r>
      <w:r w:rsidRPr="007B545A">
        <w:rPr>
          <w:rFonts w:cs="B Zar"/>
          <w:spacing w:val="-1"/>
        </w:rPr>
        <w:t>‌</w:t>
      </w:r>
      <w:r w:rsidRPr="007B545A">
        <w:rPr>
          <w:rFonts w:cs="B Zar"/>
          <w:spacing w:val="-1"/>
          <w:rtl/>
        </w:rPr>
        <w:t xml:space="preserve">های او به انحراف جریان جستجوی حقیقت خواهد انجامید. این پارادایم معرفتی در ساحت هرمنوتیك و مقولة تفسیر و فهم متون نیز جاری و ساری بود. </w:t>
      </w:r>
    </w:p>
    <w:p w14:paraId="6A6BE094" w14:textId="77777777" w:rsidR="009C71B7" w:rsidRPr="007B545A" w:rsidRDefault="009C71B7" w:rsidP="009C71B7">
      <w:pPr>
        <w:pStyle w:val="Matn"/>
        <w:rPr>
          <w:rFonts w:cs="B Zar"/>
          <w:rtl/>
        </w:rPr>
      </w:pPr>
      <w:r w:rsidRPr="007B545A">
        <w:rPr>
          <w:rFonts w:cs="B Zar"/>
          <w:rtl/>
        </w:rPr>
        <w:t>در قرن بیستم و با ظهور رویكردهای پسامدرن در حوزة دانش و معرفت و فرهنگ شاهد شكسته شدن اقتدار تلقی دوران مدرن و عصر روشنگری از علم و هدم پارادایم سنتی حاكم بر فهم متن هستیم. ظهور هرمنوتیك فلسفی هیدگر و گادامر كه تحلیلی پدیدارشناسانه از مقولة فهم و تفسیر عرضه می</w:t>
      </w:r>
      <w:r w:rsidRPr="007B545A">
        <w:rPr>
          <w:rFonts w:cs="B Zar"/>
        </w:rPr>
        <w:t>‌</w:t>
      </w:r>
      <w:r w:rsidRPr="007B545A">
        <w:rPr>
          <w:rFonts w:cs="B Zar"/>
          <w:rtl/>
        </w:rPr>
        <w:t>دارد و نیز رواج ساختارگرایی كه به جای جستجوی معنا در قصد و نیت مؤلف، آن را در لایه</w:t>
      </w:r>
      <w:r w:rsidRPr="007B545A">
        <w:rPr>
          <w:rFonts w:cs="B Zar"/>
        </w:rPr>
        <w:t>‌</w:t>
      </w:r>
      <w:r w:rsidRPr="007B545A">
        <w:rPr>
          <w:rFonts w:cs="B Zar"/>
          <w:rtl/>
        </w:rPr>
        <w:t>ها و مناسبات درونی زبان می</w:t>
      </w:r>
      <w:r w:rsidRPr="007B545A">
        <w:rPr>
          <w:rFonts w:cs="B Zar"/>
        </w:rPr>
        <w:t>‌</w:t>
      </w:r>
      <w:r w:rsidRPr="007B545A">
        <w:rPr>
          <w:rFonts w:cs="B Zar"/>
          <w:rtl/>
        </w:rPr>
        <w:t>جوید و نیز ظهور شالوده</w:t>
      </w:r>
      <w:r w:rsidRPr="007B545A">
        <w:rPr>
          <w:rFonts w:cs="B Zar"/>
        </w:rPr>
        <w:t>‌</w:t>
      </w:r>
      <w:r w:rsidRPr="007B545A">
        <w:rPr>
          <w:rFonts w:cs="B Zar"/>
          <w:rtl/>
        </w:rPr>
        <w:t>شكنی كه اساساً متن را زنجیره</w:t>
      </w:r>
      <w:r w:rsidRPr="007B545A">
        <w:rPr>
          <w:rFonts w:cs="B Zar"/>
        </w:rPr>
        <w:t>‌</w:t>
      </w:r>
      <w:r w:rsidRPr="007B545A">
        <w:rPr>
          <w:rFonts w:cs="B Zar"/>
          <w:rtl/>
        </w:rPr>
        <w:t>ای از نشانه</w:t>
      </w:r>
      <w:r w:rsidRPr="007B545A">
        <w:rPr>
          <w:rFonts w:cs="B Zar"/>
        </w:rPr>
        <w:t>‌</w:t>
      </w:r>
      <w:r w:rsidRPr="007B545A">
        <w:rPr>
          <w:rFonts w:cs="B Zar"/>
          <w:rtl/>
        </w:rPr>
        <w:t>ها می</w:t>
      </w:r>
      <w:r w:rsidRPr="007B545A">
        <w:rPr>
          <w:rFonts w:cs="B Zar"/>
        </w:rPr>
        <w:t>‌</w:t>
      </w:r>
      <w:r w:rsidRPr="007B545A">
        <w:rPr>
          <w:rFonts w:cs="B Zar"/>
          <w:rtl/>
        </w:rPr>
        <w:t>داند كه خواننده می</w:t>
      </w:r>
      <w:r w:rsidRPr="007B545A">
        <w:rPr>
          <w:rFonts w:cs="B Zar"/>
        </w:rPr>
        <w:t>‌</w:t>
      </w:r>
      <w:r w:rsidRPr="007B545A">
        <w:rPr>
          <w:rFonts w:cs="B Zar"/>
          <w:rtl/>
        </w:rPr>
        <w:t xml:space="preserve">تواند با آن وارد بازی آزاد معنایی شود </w:t>
      </w:r>
      <w:r w:rsidRPr="007B545A">
        <w:rPr>
          <w:rFonts w:cs="B Zar"/>
          <w:rtl/>
        </w:rPr>
        <w:lastRenderedPageBreak/>
        <w:t>و در فرایند قرائت متن ساختارهای درونی آن را آزادانه تغییر دهد، همگی نشانه</w:t>
      </w:r>
      <w:r w:rsidRPr="007B545A">
        <w:rPr>
          <w:rFonts w:cs="B Zar"/>
        </w:rPr>
        <w:t>‌</w:t>
      </w:r>
      <w:r w:rsidRPr="007B545A">
        <w:rPr>
          <w:rFonts w:cs="B Zar"/>
          <w:rtl/>
        </w:rPr>
        <w:t>هایی آشكار از گشوده شدن فضاهای جدید در مقوله فهم و قرائت متن بدست می</w:t>
      </w:r>
      <w:r w:rsidRPr="007B545A">
        <w:rPr>
          <w:rFonts w:cs="B Zar"/>
        </w:rPr>
        <w:t>‌</w:t>
      </w:r>
      <w:r w:rsidRPr="007B545A">
        <w:rPr>
          <w:rFonts w:cs="B Zar"/>
          <w:rtl/>
        </w:rPr>
        <w:t xml:space="preserve">دهند. </w:t>
      </w:r>
    </w:p>
    <w:p w14:paraId="47938CFE" w14:textId="77777777" w:rsidR="009C71B7" w:rsidRPr="007B545A" w:rsidRDefault="009C71B7" w:rsidP="009C71B7">
      <w:pPr>
        <w:pStyle w:val="Matn"/>
        <w:rPr>
          <w:rFonts w:cs="B Zar"/>
          <w:spacing w:val="-3"/>
          <w:rtl/>
        </w:rPr>
      </w:pPr>
      <w:r w:rsidRPr="007B545A">
        <w:rPr>
          <w:rFonts w:cs="B Zar"/>
          <w:spacing w:val="-3"/>
          <w:rtl/>
        </w:rPr>
        <w:t>این رویكردهای نوظهور و پسامدرن پیشنهادهای خاص خود را در زمینه كیفیت قرائت متن و امكان</w:t>
      </w:r>
      <w:r w:rsidRPr="007B545A">
        <w:rPr>
          <w:rFonts w:cs="B Zar"/>
          <w:spacing w:val="-3"/>
        </w:rPr>
        <w:t>‌</w:t>
      </w:r>
      <w:r w:rsidRPr="007B545A">
        <w:rPr>
          <w:rFonts w:cs="B Zar"/>
          <w:spacing w:val="-3"/>
          <w:rtl/>
        </w:rPr>
        <w:t>های مواجهة با آن را در اختیار می</w:t>
      </w:r>
      <w:r w:rsidRPr="007B545A">
        <w:rPr>
          <w:rFonts w:cs="B Zar"/>
          <w:spacing w:val="-3"/>
        </w:rPr>
        <w:t>‌</w:t>
      </w:r>
      <w:r w:rsidRPr="007B545A">
        <w:rPr>
          <w:rFonts w:cs="B Zar"/>
          <w:spacing w:val="-3"/>
          <w:rtl/>
        </w:rPr>
        <w:t>نهند و نكته مشترك آنها عدم فرق نهادن میان انحاء مختلف متن است برای مثال هرمنوتیك فلسفی گادامر كه از مدل دیالوگی قرائت متن دفاع می</w:t>
      </w:r>
      <w:r w:rsidRPr="007B545A">
        <w:rPr>
          <w:rFonts w:cs="B Zar"/>
          <w:spacing w:val="-3"/>
        </w:rPr>
        <w:t>‌</w:t>
      </w:r>
      <w:r w:rsidRPr="007B545A">
        <w:rPr>
          <w:rFonts w:cs="B Zar"/>
          <w:spacing w:val="-3"/>
          <w:rtl/>
        </w:rPr>
        <w:t>كند و خواهان به سخن درآوردن متن در افق معنایی مفسّر است و لحظة فهم را لحظة امتزاج افق معنایی مفسر یا افق معنایی متن می</w:t>
      </w:r>
      <w:r w:rsidRPr="007B545A">
        <w:rPr>
          <w:rFonts w:cs="B Zar"/>
          <w:spacing w:val="-3"/>
        </w:rPr>
        <w:t>‌</w:t>
      </w:r>
      <w:r w:rsidRPr="007B545A">
        <w:rPr>
          <w:rFonts w:cs="B Zar"/>
          <w:spacing w:val="-3"/>
          <w:rtl/>
        </w:rPr>
        <w:t>داند تفاوتی میان متون مقدس و دیگر متون قائل نیست و منطق گفتگو و روش دیالوگی را حاكم بر هرگونه مواجهة معنایی می</w:t>
      </w:r>
      <w:r w:rsidRPr="007B545A">
        <w:rPr>
          <w:rFonts w:cs="B Zar"/>
          <w:spacing w:val="-3"/>
        </w:rPr>
        <w:t>‌</w:t>
      </w:r>
      <w:r w:rsidRPr="007B545A">
        <w:rPr>
          <w:rFonts w:cs="B Zar"/>
          <w:spacing w:val="-3"/>
          <w:rtl/>
        </w:rPr>
        <w:t>داند. همچنان كه ساختارگرایان روش تفسیر ساختار گرایانه را به طور عام بر همه انحاء متون تطبیق می</w:t>
      </w:r>
      <w:r w:rsidRPr="007B545A">
        <w:rPr>
          <w:rFonts w:cs="B Zar"/>
          <w:spacing w:val="-3"/>
        </w:rPr>
        <w:t>‌</w:t>
      </w:r>
      <w:r w:rsidRPr="007B545A">
        <w:rPr>
          <w:rFonts w:cs="B Zar"/>
          <w:spacing w:val="-3"/>
          <w:rtl/>
        </w:rPr>
        <w:t xml:space="preserve">دهند. </w:t>
      </w:r>
    </w:p>
    <w:p w14:paraId="0294D673" w14:textId="77777777" w:rsidR="009C71B7" w:rsidRPr="007B545A" w:rsidRDefault="009C71B7" w:rsidP="009C71B7">
      <w:pPr>
        <w:pStyle w:val="Matn"/>
        <w:rPr>
          <w:rFonts w:cs="B Zar"/>
          <w:rtl/>
        </w:rPr>
      </w:pPr>
      <w:r w:rsidRPr="007B545A">
        <w:rPr>
          <w:rFonts w:cs="B Zar"/>
          <w:rtl/>
        </w:rPr>
        <w:t>هدف اصلی مقالة حاضر ترسیم این نكته است كه متن وحیانی و مقدس - كه در این نوشته قرآن سمبل آن است- اقتضائات خاصی را در فرایند فهم و قرائت خویش تحمیل می</w:t>
      </w:r>
      <w:r w:rsidRPr="007B545A">
        <w:rPr>
          <w:rFonts w:cs="B Zar"/>
        </w:rPr>
        <w:t>‌</w:t>
      </w:r>
      <w:r w:rsidRPr="007B545A">
        <w:rPr>
          <w:rFonts w:cs="B Zar"/>
          <w:rtl/>
        </w:rPr>
        <w:t>كند به گونه</w:t>
      </w:r>
      <w:r w:rsidRPr="007B545A">
        <w:rPr>
          <w:rFonts w:cs="B Zar"/>
        </w:rPr>
        <w:t>‌</w:t>
      </w:r>
      <w:r w:rsidRPr="007B545A">
        <w:rPr>
          <w:rFonts w:cs="B Zar"/>
          <w:rtl/>
        </w:rPr>
        <w:t>ای كه راه را بر اعمال مدل</w:t>
      </w:r>
      <w:r w:rsidRPr="007B545A">
        <w:rPr>
          <w:rFonts w:cs="B Zar"/>
        </w:rPr>
        <w:t>‌</w:t>
      </w:r>
      <w:r w:rsidRPr="007B545A">
        <w:rPr>
          <w:rFonts w:cs="B Zar"/>
          <w:rtl/>
        </w:rPr>
        <w:t>های پیشنهادی پسامدرن سدّ می</w:t>
      </w:r>
      <w:r w:rsidRPr="007B545A">
        <w:rPr>
          <w:rFonts w:cs="B Zar"/>
        </w:rPr>
        <w:t>‌</w:t>
      </w:r>
      <w:r w:rsidRPr="007B545A">
        <w:rPr>
          <w:rFonts w:cs="B Zar"/>
          <w:rtl/>
        </w:rPr>
        <w:t>كند. به تعبیر دیگر رویكردهای پسامدرن امكان</w:t>
      </w:r>
      <w:r w:rsidRPr="007B545A">
        <w:rPr>
          <w:rFonts w:cs="B Zar"/>
        </w:rPr>
        <w:t>‌</w:t>
      </w:r>
      <w:r w:rsidRPr="007B545A">
        <w:rPr>
          <w:rFonts w:cs="B Zar"/>
          <w:rtl/>
        </w:rPr>
        <w:t>ها و پیشنهاداتی را در فضای مواجهة با متن ارائه می</w:t>
      </w:r>
      <w:r w:rsidRPr="007B545A">
        <w:rPr>
          <w:rFonts w:cs="B Zar"/>
        </w:rPr>
        <w:t>‌</w:t>
      </w:r>
      <w:r w:rsidRPr="007B545A">
        <w:rPr>
          <w:rFonts w:cs="B Zar"/>
          <w:rtl/>
        </w:rPr>
        <w:t>دهند كه در زمینه فهم و قرائت متون وحیانی نمی</w:t>
      </w:r>
      <w:r w:rsidRPr="007B545A">
        <w:rPr>
          <w:rFonts w:cs="B Zar"/>
        </w:rPr>
        <w:t>‌</w:t>
      </w:r>
      <w:r w:rsidRPr="007B545A">
        <w:rPr>
          <w:rFonts w:cs="B Zar"/>
          <w:rtl/>
        </w:rPr>
        <w:t>توان از آن امكان</w:t>
      </w:r>
      <w:r w:rsidRPr="007B545A">
        <w:rPr>
          <w:rFonts w:cs="B Zar"/>
        </w:rPr>
        <w:t>‌</w:t>
      </w:r>
      <w:r w:rsidRPr="007B545A">
        <w:rPr>
          <w:rFonts w:cs="B Zar"/>
          <w:rtl/>
        </w:rPr>
        <w:t>ها و پیشنهادات تفسیری استقبال كرد زیرا متون وحیانی هم به لحاظ اهداف تفسیری و هم الگوی خواندن اقتضائات و محدودیت</w:t>
      </w:r>
      <w:r w:rsidRPr="007B545A">
        <w:rPr>
          <w:rFonts w:cs="B Zar"/>
        </w:rPr>
        <w:t>‌</w:t>
      </w:r>
      <w:r w:rsidRPr="007B545A">
        <w:rPr>
          <w:rFonts w:cs="B Zar"/>
          <w:rtl/>
        </w:rPr>
        <w:t>های خاصی دارند كه به طور آشكار و صریح در تعارض مستقیم با رویكردهای پسامدرن در مقولة خواندن متن می</w:t>
      </w:r>
      <w:r w:rsidRPr="007B545A">
        <w:rPr>
          <w:rFonts w:cs="B Zar"/>
        </w:rPr>
        <w:t>‌</w:t>
      </w:r>
      <w:r w:rsidRPr="007B545A">
        <w:rPr>
          <w:rFonts w:cs="B Zar"/>
          <w:rtl/>
        </w:rPr>
        <w:t>باشد. در طی مقاله نشان خواهم داد كه متن وحیانی - قرآن- خود را به گونه</w:t>
      </w:r>
      <w:r w:rsidRPr="007B545A">
        <w:rPr>
          <w:rFonts w:cs="B Zar"/>
        </w:rPr>
        <w:t>‌</w:t>
      </w:r>
      <w:r w:rsidRPr="007B545A">
        <w:rPr>
          <w:rFonts w:cs="B Zar"/>
          <w:rtl/>
        </w:rPr>
        <w:t>ای معرفی می</w:t>
      </w:r>
      <w:r w:rsidRPr="007B545A">
        <w:rPr>
          <w:rFonts w:cs="B Zar"/>
        </w:rPr>
        <w:t>‌</w:t>
      </w:r>
      <w:r w:rsidRPr="007B545A">
        <w:rPr>
          <w:rFonts w:cs="B Zar"/>
          <w:rtl/>
        </w:rPr>
        <w:t>كند كه الگوی خواندن خاصی را اقتضاء می</w:t>
      </w:r>
      <w:r w:rsidRPr="007B545A">
        <w:rPr>
          <w:rFonts w:cs="B Zar"/>
        </w:rPr>
        <w:t>‌</w:t>
      </w:r>
      <w:r w:rsidRPr="007B545A">
        <w:rPr>
          <w:rFonts w:cs="B Zar"/>
          <w:rtl/>
        </w:rPr>
        <w:t>كند و «خواننده الگو ایده</w:t>
      </w:r>
      <w:r w:rsidRPr="007B545A">
        <w:rPr>
          <w:rFonts w:cs="B Zar"/>
        </w:rPr>
        <w:t>‌</w:t>
      </w:r>
      <w:r w:rsidRPr="007B545A">
        <w:rPr>
          <w:rFonts w:cs="B Zar"/>
          <w:rtl/>
        </w:rPr>
        <w:t>آل» این متن بسی متفاوت با خواننده الگو در دیگر مكاتب پسامدرن تفسیری است. خواندن متون وحیانی پیچیده به پیش فرض</w:t>
      </w:r>
      <w:r w:rsidRPr="007B545A">
        <w:rPr>
          <w:rFonts w:cs="B Zar"/>
        </w:rPr>
        <w:t>‌</w:t>
      </w:r>
      <w:r w:rsidRPr="007B545A">
        <w:rPr>
          <w:rFonts w:cs="B Zar"/>
          <w:rtl/>
        </w:rPr>
        <w:t>های كلامی و اعتقادی خاصی است كه عمدة آنها منبعث از خود متن مقدس و مصرح در آیات قرآنی است. با وجود این چارچوب</w:t>
      </w:r>
      <w:r w:rsidRPr="007B545A">
        <w:rPr>
          <w:rFonts w:cs="B Zar"/>
        </w:rPr>
        <w:t>‌</w:t>
      </w:r>
      <w:r w:rsidRPr="007B545A">
        <w:rPr>
          <w:rFonts w:cs="B Zar"/>
          <w:rtl/>
        </w:rPr>
        <w:t>های كلامی و واقعیات مربوط به خود متن كه قرآن از آن پرده برمی</w:t>
      </w:r>
      <w:r w:rsidRPr="007B545A">
        <w:rPr>
          <w:rFonts w:cs="B Zar"/>
        </w:rPr>
        <w:t>‌</w:t>
      </w:r>
      <w:r w:rsidRPr="007B545A">
        <w:rPr>
          <w:rFonts w:cs="B Zar"/>
          <w:rtl/>
        </w:rPr>
        <w:t>دارد دیگر نمی</w:t>
      </w:r>
      <w:r w:rsidRPr="007B545A">
        <w:rPr>
          <w:rFonts w:cs="B Zar"/>
        </w:rPr>
        <w:t>‌</w:t>
      </w:r>
      <w:r w:rsidRPr="007B545A">
        <w:rPr>
          <w:rFonts w:cs="B Zar"/>
          <w:rtl/>
        </w:rPr>
        <w:t>توان برای كاربست شیوه</w:t>
      </w:r>
      <w:r w:rsidRPr="007B545A">
        <w:rPr>
          <w:rFonts w:cs="B Zar"/>
        </w:rPr>
        <w:t>‌</w:t>
      </w:r>
      <w:r w:rsidRPr="007B545A">
        <w:rPr>
          <w:rFonts w:cs="B Zar"/>
          <w:rtl/>
        </w:rPr>
        <w:t xml:space="preserve">های پسامدرن مواجهة با متن مجالی یافت. </w:t>
      </w:r>
    </w:p>
    <w:p w14:paraId="22F3BC04" w14:textId="77777777" w:rsidR="009C71B7" w:rsidRPr="007B545A" w:rsidRDefault="009C71B7" w:rsidP="009C71B7">
      <w:pPr>
        <w:pStyle w:val="Matn"/>
        <w:rPr>
          <w:rFonts w:cs="B Zar"/>
          <w:b/>
          <w:bCs/>
          <w:rtl/>
        </w:rPr>
      </w:pPr>
    </w:p>
    <w:p w14:paraId="7B80AECF" w14:textId="77777777" w:rsidR="009C71B7" w:rsidRPr="007B545A" w:rsidRDefault="009C71B7" w:rsidP="009C71B7">
      <w:pPr>
        <w:pStyle w:val="Matn"/>
        <w:ind w:firstLine="0"/>
        <w:rPr>
          <w:rFonts w:cs="B Zar"/>
          <w:b/>
          <w:bCs/>
          <w:rtl/>
        </w:rPr>
      </w:pPr>
      <w:r w:rsidRPr="007B545A">
        <w:rPr>
          <w:rFonts w:cs="B Zar"/>
          <w:b/>
          <w:bCs/>
          <w:rtl/>
        </w:rPr>
        <w:t xml:space="preserve">1- متون مقدس و هدف از تفسیر </w:t>
      </w:r>
    </w:p>
    <w:p w14:paraId="12BF2560" w14:textId="77777777" w:rsidR="009C71B7" w:rsidRPr="007B545A" w:rsidRDefault="009C71B7" w:rsidP="009C71B7">
      <w:pPr>
        <w:pStyle w:val="Matn"/>
        <w:rPr>
          <w:rFonts w:cs="B Zar"/>
          <w:rtl/>
        </w:rPr>
      </w:pPr>
      <w:r w:rsidRPr="007B545A">
        <w:rPr>
          <w:rFonts w:cs="B Zar"/>
          <w:rtl/>
        </w:rPr>
        <w:t>تعیین اهداف تفسیر متن، گامی اساسی در جهت انتخاب شیوة تفسیر متن و مدل قرائت آن است. بی</w:t>
      </w:r>
      <w:r w:rsidRPr="007B545A">
        <w:rPr>
          <w:rFonts w:cs="B Zar"/>
        </w:rPr>
        <w:t>‌</w:t>
      </w:r>
      <w:r w:rsidRPr="007B545A">
        <w:rPr>
          <w:rFonts w:cs="B Zar"/>
          <w:rtl/>
        </w:rPr>
        <w:t>تردید مكاتب مختلف هرمنوتیكی و گرایش</w:t>
      </w:r>
      <w:r w:rsidRPr="007B545A">
        <w:rPr>
          <w:rFonts w:cs="B Zar"/>
        </w:rPr>
        <w:t>‌</w:t>
      </w:r>
      <w:r w:rsidRPr="007B545A">
        <w:rPr>
          <w:rFonts w:cs="B Zar"/>
          <w:rtl/>
        </w:rPr>
        <w:t>های مختلف در نظریة ادبی ظرفیت</w:t>
      </w:r>
      <w:r w:rsidRPr="007B545A">
        <w:rPr>
          <w:rFonts w:cs="B Zar"/>
        </w:rPr>
        <w:t>‌</w:t>
      </w:r>
      <w:r w:rsidRPr="007B545A">
        <w:rPr>
          <w:rFonts w:cs="B Zar"/>
          <w:rtl/>
        </w:rPr>
        <w:t>ها و امكان</w:t>
      </w:r>
      <w:r w:rsidRPr="007B545A">
        <w:rPr>
          <w:rFonts w:cs="B Zar"/>
        </w:rPr>
        <w:t>‌</w:t>
      </w:r>
      <w:r w:rsidRPr="007B545A">
        <w:rPr>
          <w:rFonts w:cs="B Zar"/>
          <w:rtl/>
        </w:rPr>
        <w:t>های مختلف و متفاوتی جهت مواجهة معنایی با متن و گونه</w:t>
      </w:r>
      <w:r w:rsidRPr="007B545A">
        <w:rPr>
          <w:rFonts w:cs="B Zar"/>
        </w:rPr>
        <w:t>‌</w:t>
      </w:r>
      <w:r w:rsidRPr="007B545A">
        <w:rPr>
          <w:rFonts w:cs="B Zar"/>
          <w:rtl/>
        </w:rPr>
        <w:t>های مختلف قرائت آن در اختیار می</w:t>
      </w:r>
      <w:r w:rsidRPr="007B545A">
        <w:rPr>
          <w:rFonts w:cs="B Zar"/>
        </w:rPr>
        <w:t>‌</w:t>
      </w:r>
      <w:r w:rsidRPr="007B545A">
        <w:rPr>
          <w:rFonts w:cs="B Zar"/>
          <w:rtl/>
        </w:rPr>
        <w:t>دهند اما این روش</w:t>
      </w:r>
      <w:r w:rsidRPr="007B545A">
        <w:rPr>
          <w:rFonts w:cs="B Zar"/>
        </w:rPr>
        <w:t>‌</w:t>
      </w:r>
      <w:r w:rsidRPr="007B545A">
        <w:rPr>
          <w:rFonts w:cs="B Zar"/>
          <w:rtl/>
        </w:rPr>
        <w:t>ها و شیوه</w:t>
      </w:r>
      <w:r w:rsidRPr="007B545A">
        <w:rPr>
          <w:rFonts w:cs="B Zar"/>
        </w:rPr>
        <w:t>‌</w:t>
      </w:r>
      <w:r w:rsidRPr="007B545A">
        <w:rPr>
          <w:rFonts w:cs="B Zar"/>
          <w:rtl/>
        </w:rPr>
        <w:t xml:space="preserve">های مختلف تفسیری و قرائت متن با همة انحاء متصور از اهداف تفسیری تناسب ندارند. واقعیت این است كه اهداف تفسیری خاص </w:t>
      </w:r>
      <w:r w:rsidRPr="007B545A">
        <w:rPr>
          <w:rFonts w:cs="B Zar"/>
          <w:rtl/>
        </w:rPr>
        <w:lastRenderedPageBreak/>
        <w:t>برخی گونه</w:t>
      </w:r>
      <w:r w:rsidRPr="007B545A">
        <w:rPr>
          <w:rFonts w:cs="B Zar"/>
        </w:rPr>
        <w:t>‌</w:t>
      </w:r>
      <w:r w:rsidRPr="007B545A">
        <w:rPr>
          <w:rFonts w:cs="B Zar"/>
          <w:rtl/>
        </w:rPr>
        <w:t>های قرائت متن را طرد می</w:t>
      </w:r>
      <w:r w:rsidRPr="007B545A">
        <w:rPr>
          <w:rFonts w:cs="B Zar"/>
        </w:rPr>
        <w:t>‌</w:t>
      </w:r>
      <w:r w:rsidRPr="007B545A">
        <w:rPr>
          <w:rFonts w:cs="B Zar"/>
          <w:rtl/>
        </w:rPr>
        <w:t>كنند و تنها با برخی شیوه</w:t>
      </w:r>
      <w:r w:rsidRPr="007B545A">
        <w:rPr>
          <w:rFonts w:cs="B Zar"/>
        </w:rPr>
        <w:t>‌</w:t>
      </w:r>
      <w:r w:rsidRPr="007B545A">
        <w:rPr>
          <w:rFonts w:cs="B Zar"/>
          <w:rtl/>
        </w:rPr>
        <w:t>های تفسیری تناسب دارند. برای مثال اگر هدفی زیبایی</w:t>
      </w:r>
      <w:r w:rsidRPr="007B545A">
        <w:rPr>
          <w:rFonts w:cs="B Zar"/>
        </w:rPr>
        <w:t>‌</w:t>
      </w:r>
      <w:r w:rsidRPr="007B545A">
        <w:rPr>
          <w:rFonts w:cs="B Zar"/>
          <w:rtl/>
        </w:rPr>
        <w:t>شناختی سائق اصلی مواجهة معنایی با یك متن باشد و خواننده تنها درصدد به حداكثر رساندن ظرفیت معنایی متن و آشكار كردن كلیة معنای محتملة آن باشد در این صورت مدل</w:t>
      </w:r>
      <w:r w:rsidRPr="007B545A">
        <w:rPr>
          <w:rFonts w:cs="B Zar"/>
        </w:rPr>
        <w:t>‌</w:t>
      </w:r>
      <w:r w:rsidRPr="007B545A">
        <w:rPr>
          <w:rFonts w:cs="B Zar"/>
          <w:rtl/>
        </w:rPr>
        <w:t>های مختلف بازی آزاد معنایی با متن نظیر شالوده شكنی كمك شایانی به تأمین این هدف تفسیری می</w:t>
      </w:r>
      <w:r w:rsidRPr="007B545A">
        <w:rPr>
          <w:rFonts w:cs="B Zar"/>
        </w:rPr>
        <w:t>‌</w:t>
      </w:r>
      <w:r w:rsidRPr="007B545A">
        <w:rPr>
          <w:rFonts w:cs="B Zar"/>
          <w:rtl/>
        </w:rPr>
        <w:t>نماید یعنی گونه</w:t>
      </w:r>
      <w:r w:rsidRPr="007B545A">
        <w:rPr>
          <w:rFonts w:cs="B Zar"/>
        </w:rPr>
        <w:t>‌</w:t>
      </w:r>
      <w:r w:rsidRPr="007B545A">
        <w:rPr>
          <w:rFonts w:cs="B Zar"/>
          <w:rtl/>
        </w:rPr>
        <w:t>های مختلف قرائت «خواننده محور» متن در راستای این هدف تفسیری قرار می</w:t>
      </w:r>
      <w:r w:rsidRPr="007B545A">
        <w:rPr>
          <w:rFonts w:cs="B Zar"/>
        </w:rPr>
        <w:t>‌</w:t>
      </w:r>
      <w:r w:rsidRPr="007B545A">
        <w:rPr>
          <w:rFonts w:cs="B Zar"/>
          <w:rtl/>
        </w:rPr>
        <w:t>گیرند حال آنكه رویكردهایی نظیر هرمنوتیك رمانتیك كه بازسازی دنیای ذهنی صاحب اثر را هدف گرفته است هرگز در سمت و سوی این هدف تفسیری زیبایی شناسانه قرار نمی</w:t>
      </w:r>
      <w:r w:rsidRPr="007B545A">
        <w:rPr>
          <w:rFonts w:cs="B Zar"/>
        </w:rPr>
        <w:t>‌</w:t>
      </w:r>
      <w:r w:rsidRPr="007B545A">
        <w:rPr>
          <w:rFonts w:cs="B Zar"/>
          <w:rtl/>
        </w:rPr>
        <w:t xml:space="preserve">گیرد. </w:t>
      </w:r>
    </w:p>
    <w:p w14:paraId="4A099630" w14:textId="77777777" w:rsidR="009C71B7" w:rsidRPr="007B545A" w:rsidRDefault="009C71B7" w:rsidP="009C71B7">
      <w:pPr>
        <w:pStyle w:val="Matn"/>
        <w:rPr>
          <w:rFonts w:cs="B Zar"/>
          <w:rtl/>
        </w:rPr>
      </w:pPr>
      <w:r w:rsidRPr="007B545A">
        <w:rPr>
          <w:rFonts w:cs="B Zar"/>
          <w:rtl/>
        </w:rPr>
        <w:t>به نظر می</w:t>
      </w:r>
      <w:r w:rsidRPr="007B545A">
        <w:rPr>
          <w:rFonts w:cs="B Zar"/>
        </w:rPr>
        <w:t>‌</w:t>
      </w:r>
      <w:r w:rsidRPr="007B545A">
        <w:rPr>
          <w:rFonts w:cs="B Zar"/>
          <w:rtl/>
        </w:rPr>
        <w:t>رسد كه متون مقدس با هدف تفسیری خاصی پیوند دارند كه عملاًَ بسیاری از رویكردهای پسامدرن به قرائت متن را برنمی</w:t>
      </w:r>
      <w:r w:rsidRPr="007B545A">
        <w:rPr>
          <w:rFonts w:cs="B Zar"/>
        </w:rPr>
        <w:t>‌</w:t>
      </w:r>
      <w:r w:rsidRPr="007B545A">
        <w:rPr>
          <w:rFonts w:cs="B Zar"/>
          <w:rtl/>
        </w:rPr>
        <w:t>تابد. متن وحیانی، كلام خداوند است و در نتیجه حاوی پیام او به بشر می</w:t>
      </w:r>
      <w:r w:rsidRPr="007B545A">
        <w:rPr>
          <w:rFonts w:cs="B Zar"/>
        </w:rPr>
        <w:t>‌</w:t>
      </w:r>
      <w:r w:rsidRPr="007B545A">
        <w:rPr>
          <w:rFonts w:cs="B Zar"/>
          <w:rtl/>
        </w:rPr>
        <w:t>باشد و از آنجا كه دین</w:t>
      </w:r>
      <w:r w:rsidRPr="007B545A">
        <w:rPr>
          <w:rFonts w:cs="B Zar"/>
        </w:rPr>
        <w:t>‌</w:t>
      </w:r>
      <w:r w:rsidRPr="007B545A">
        <w:rPr>
          <w:rFonts w:cs="B Zar"/>
          <w:rtl/>
        </w:rPr>
        <w:t xml:space="preserve">داری و تدین به معنای تصدیق به خداوند و تسلیم و تعبد به محتوای پیام الهی است هدف فرد معتقد و متدین در مواجهة با متن وحیانی درك مراد صاحب وحی و رسیدن به محتوای پیام او است. </w:t>
      </w:r>
    </w:p>
    <w:p w14:paraId="6CD37FC2" w14:textId="77777777" w:rsidR="009C71B7" w:rsidRPr="007B545A" w:rsidRDefault="009C71B7" w:rsidP="009C71B7">
      <w:pPr>
        <w:pStyle w:val="Matn"/>
        <w:rPr>
          <w:rFonts w:cs="B Zar"/>
          <w:rtl/>
        </w:rPr>
      </w:pPr>
      <w:r w:rsidRPr="007B545A">
        <w:rPr>
          <w:rFonts w:cs="B Zar"/>
          <w:rtl/>
        </w:rPr>
        <w:t>دین</w:t>
      </w:r>
      <w:r w:rsidRPr="007B545A">
        <w:rPr>
          <w:rFonts w:cs="B Zar"/>
        </w:rPr>
        <w:t>‌</w:t>
      </w:r>
      <w:r w:rsidRPr="007B545A">
        <w:rPr>
          <w:rFonts w:cs="B Zar"/>
          <w:rtl/>
        </w:rPr>
        <w:t xml:space="preserve">داری چیزی جز التزام نظری و عملی نسبت به محتوای دین و درون مایة پیام خداوند نیست پس درك معنای مقصود خداوند و آنچه او از الفاظ متن مقدس اراده كرده است محور و هدف اصلی مراجعه مؤمنانه و متدینانه به متن وحیانی است. </w:t>
      </w:r>
    </w:p>
    <w:p w14:paraId="08D92AE5" w14:textId="77777777" w:rsidR="009C71B7" w:rsidRPr="007B545A" w:rsidRDefault="009C71B7" w:rsidP="009C71B7">
      <w:pPr>
        <w:pStyle w:val="Matn"/>
        <w:rPr>
          <w:rFonts w:cs="B Zar"/>
          <w:rtl/>
        </w:rPr>
      </w:pPr>
      <w:r w:rsidRPr="007B545A">
        <w:rPr>
          <w:rFonts w:cs="B Zar"/>
          <w:rtl/>
        </w:rPr>
        <w:t>بی</w:t>
      </w:r>
      <w:r w:rsidRPr="007B545A">
        <w:rPr>
          <w:rFonts w:cs="B Zar"/>
        </w:rPr>
        <w:t>‌</w:t>
      </w:r>
      <w:r w:rsidRPr="007B545A">
        <w:rPr>
          <w:rFonts w:cs="B Zar"/>
          <w:rtl/>
        </w:rPr>
        <w:t>شك یا متن وحیانی نیز مانند سایر متون می</w:t>
      </w:r>
      <w:r w:rsidRPr="007B545A">
        <w:rPr>
          <w:rFonts w:cs="B Zar"/>
        </w:rPr>
        <w:t>‌</w:t>
      </w:r>
      <w:r w:rsidRPr="007B545A">
        <w:rPr>
          <w:rFonts w:cs="B Zar"/>
          <w:rtl/>
        </w:rPr>
        <w:t>توان بازی آزاد معنایی داشت و به قول ژاك دریدا قرائت آن متن را همچون شطرنجی بی</w:t>
      </w:r>
      <w:r w:rsidRPr="007B545A">
        <w:rPr>
          <w:rFonts w:cs="B Zar"/>
        </w:rPr>
        <w:t>‌</w:t>
      </w:r>
      <w:r w:rsidRPr="007B545A">
        <w:rPr>
          <w:rFonts w:cs="B Zar"/>
          <w:rtl/>
        </w:rPr>
        <w:t>انتها دانست اما چنین تصوری از هدف قرائت متن وحیانی به هیچ رو با اهدافی كه خود متن دینی از مؤمنان طلب می</w:t>
      </w:r>
      <w:r w:rsidRPr="007B545A">
        <w:rPr>
          <w:rFonts w:cs="B Zar"/>
        </w:rPr>
        <w:t>‌</w:t>
      </w:r>
      <w:r w:rsidRPr="007B545A">
        <w:rPr>
          <w:rFonts w:cs="B Zar"/>
          <w:rtl/>
        </w:rPr>
        <w:t xml:space="preserve">كند و اقتضای منطقی پذیرش دین است همخوانی و سازگاری ندارد. </w:t>
      </w:r>
    </w:p>
    <w:p w14:paraId="0E4F3896" w14:textId="77777777" w:rsidR="009C71B7" w:rsidRPr="007B545A" w:rsidRDefault="009C71B7" w:rsidP="009C71B7">
      <w:pPr>
        <w:pStyle w:val="Matn"/>
        <w:rPr>
          <w:rFonts w:cs="B Zar"/>
          <w:rtl/>
        </w:rPr>
      </w:pPr>
      <w:r w:rsidRPr="007B545A">
        <w:rPr>
          <w:rFonts w:cs="B Zar"/>
          <w:rtl/>
        </w:rPr>
        <w:t>بنابراین با توجه به این نكته كه هدف از قرائت متن وحیانی در فضای پذیرش دین و اعتقاد به وحیانی بودن متن چیزی جز درك معنای مقصود مؤلف آن نیست. پس كلیه رویكردهای پسامدرن از نقد نوین آمریكایی- كه مرامنامه آن در مقالة معروف «مرگ مؤلف» نمودار شده است- گرفته تا هرمنوتیك فلسفی و ساختارگرایی و شالوده</w:t>
      </w:r>
      <w:r w:rsidRPr="007B545A">
        <w:rPr>
          <w:rFonts w:cs="B Zar"/>
        </w:rPr>
        <w:t>‌</w:t>
      </w:r>
      <w:r w:rsidRPr="007B545A">
        <w:rPr>
          <w:rFonts w:cs="B Zar"/>
          <w:rtl/>
        </w:rPr>
        <w:t>شكنی كه همگی بر لزوم بی</w:t>
      </w:r>
      <w:r w:rsidRPr="007B545A">
        <w:rPr>
          <w:rFonts w:cs="B Zar"/>
        </w:rPr>
        <w:t>‌</w:t>
      </w:r>
      <w:r w:rsidRPr="007B545A">
        <w:rPr>
          <w:rFonts w:cs="B Zar"/>
          <w:rtl/>
        </w:rPr>
        <w:t>اعتنایی به قصد و نیّت مؤلف تأكید می</w:t>
      </w:r>
      <w:r w:rsidRPr="007B545A">
        <w:rPr>
          <w:rFonts w:cs="B Zar"/>
        </w:rPr>
        <w:t>‌</w:t>
      </w:r>
      <w:r w:rsidRPr="007B545A">
        <w:rPr>
          <w:rFonts w:cs="B Zar"/>
          <w:rtl/>
        </w:rPr>
        <w:t>كنند، نمی</w:t>
      </w:r>
      <w:r w:rsidRPr="007B545A">
        <w:rPr>
          <w:rFonts w:cs="B Zar"/>
        </w:rPr>
        <w:t>‌</w:t>
      </w:r>
      <w:r w:rsidRPr="007B545A">
        <w:rPr>
          <w:rFonts w:cs="B Zar"/>
          <w:rtl/>
        </w:rPr>
        <w:t>توانند الگوی مناسبی برای قرائت متن وحیانی به حساب آیند و هدف تفسیری متناسب با مبانی و پایه</w:t>
      </w:r>
      <w:r w:rsidRPr="007B545A">
        <w:rPr>
          <w:rFonts w:cs="B Zar"/>
        </w:rPr>
        <w:t>‌</w:t>
      </w:r>
      <w:r w:rsidRPr="007B545A">
        <w:rPr>
          <w:rFonts w:cs="B Zar"/>
          <w:rtl/>
        </w:rPr>
        <w:t>های نظری حاكم بر متون وحیانی این گونه قرائت</w:t>
      </w:r>
      <w:r w:rsidRPr="007B545A">
        <w:rPr>
          <w:rFonts w:cs="B Zar"/>
        </w:rPr>
        <w:t>‌</w:t>
      </w:r>
      <w:r w:rsidRPr="007B545A">
        <w:rPr>
          <w:rFonts w:cs="B Zar"/>
          <w:rtl/>
        </w:rPr>
        <w:t>های نوظهور از متن را برنمی</w:t>
      </w:r>
      <w:r w:rsidRPr="007B545A">
        <w:rPr>
          <w:rFonts w:cs="B Zar"/>
        </w:rPr>
        <w:t>‌</w:t>
      </w:r>
      <w:r w:rsidRPr="007B545A">
        <w:rPr>
          <w:rFonts w:cs="B Zar"/>
          <w:rtl/>
        </w:rPr>
        <w:t xml:space="preserve">تابند. </w:t>
      </w:r>
    </w:p>
    <w:p w14:paraId="103A781C" w14:textId="77777777" w:rsidR="009C71B7" w:rsidRPr="007B545A" w:rsidRDefault="009C71B7" w:rsidP="009C71B7">
      <w:pPr>
        <w:pStyle w:val="Matn"/>
        <w:rPr>
          <w:rFonts w:cs="B Zar"/>
          <w:rtl/>
        </w:rPr>
      </w:pPr>
      <w:r w:rsidRPr="007B545A">
        <w:rPr>
          <w:rFonts w:cs="B Zar"/>
          <w:rtl/>
        </w:rPr>
        <w:lastRenderedPageBreak/>
        <w:t>قرآن شریف از این حقیقت پرده برمی</w:t>
      </w:r>
      <w:r w:rsidRPr="007B545A">
        <w:rPr>
          <w:rFonts w:cs="B Zar"/>
        </w:rPr>
        <w:t>‌</w:t>
      </w:r>
      <w:r w:rsidRPr="007B545A">
        <w:rPr>
          <w:rFonts w:cs="B Zar"/>
          <w:rtl/>
        </w:rPr>
        <w:t>دارد كه نه تنها قرآن بلكه كتب وحیانی دیگر نظیر تورات و انجیل كلام خداوند است و رسولان الهی در واقع دریافت كننده و مبلّغان پیام و كلام الهی به مردم هستند. آیات زیر قرآن و دیگر كتب سماوی را وحی و كلام الهی می</w:t>
      </w:r>
      <w:r w:rsidRPr="007B545A">
        <w:rPr>
          <w:rFonts w:cs="B Zar"/>
        </w:rPr>
        <w:t>‌</w:t>
      </w:r>
      <w:r w:rsidRPr="007B545A">
        <w:rPr>
          <w:rFonts w:cs="B Zar"/>
          <w:rtl/>
        </w:rPr>
        <w:t>داند:</w:t>
      </w:r>
    </w:p>
    <w:p w14:paraId="2E1E84B1" w14:textId="77777777" w:rsidR="009C71B7" w:rsidRPr="007B545A" w:rsidRDefault="009C71B7" w:rsidP="009C71B7">
      <w:pPr>
        <w:pStyle w:val="Matn"/>
        <w:rPr>
          <w:rFonts w:cs="B Zar"/>
          <w:rtl/>
        </w:rPr>
      </w:pPr>
      <w:r w:rsidRPr="007B545A">
        <w:rPr>
          <w:rFonts w:cs="B Zar"/>
          <w:rtl/>
        </w:rPr>
        <w:t>«انك لتلقی القرآن من لدن حكیم علیم» سورة النمل (27) آیة 6</w:t>
      </w:r>
    </w:p>
    <w:p w14:paraId="63D54ED1" w14:textId="77777777" w:rsidR="009C71B7" w:rsidRPr="007B545A" w:rsidRDefault="009C71B7" w:rsidP="009C71B7">
      <w:pPr>
        <w:pStyle w:val="Matn"/>
        <w:rPr>
          <w:rFonts w:cs="B Zar"/>
          <w:rtl/>
        </w:rPr>
      </w:pPr>
      <w:r w:rsidRPr="007B545A">
        <w:rPr>
          <w:rFonts w:cs="B Zar"/>
          <w:rtl/>
        </w:rPr>
        <w:t>«كتاب احكمت آیاته ثم فصّلت من لدن حكیم خبیر» سورة هود (11) آیة 1</w:t>
      </w:r>
    </w:p>
    <w:p w14:paraId="093DA3F0" w14:textId="77777777" w:rsidR="009C71B7" w:rsidRPr="007B545A" w:rsidRDefault="009C71B7" w:rsidP="009C71B7">
      <w:pPr>
        <w:pStyle w:val="Matn"/>
        <w:rPr>
          <w:rFonts w:cs="B Zar"/>
          <w:rtl/>
        </w:rPr>
      </w:pPr>
      <w:r w:rsidRPr="007B545A">
        <w:rPr>
          <w:rFonts w:cs="B Zar"/>
          <w:rtl/>
        </w:rPr>
        <w:t>«حتی یسمع كلام الله» سورة توبة (9) آیة 6</w:t>
      </w:r>
    </w:p>
    <w:p w14:paraId="1CC6D2E8" w14:textId="77777777" w:rsidR="009C71B7" w:rsidRPr="007B545A" w:rsidRDefault="009C71B7" w:rsidP="009C71B7">
      <w:pPr>
        <w:pStyle w:val="Matn"/>
        <w:rPr>
          <w:rFonts w:cs="B Zar"/>
          <w:rtl/>
        </w:rPr>
      </w:pPr>
      <w:r w:rsidRPr="007B545A">
        <w:rPr>
          <w:rFonts w:cs="B Zar"/>
          <w:rtl/>
        </w:rPr>
        <w:t>«و ما ینطق عن الهوی* ان هو الّا وحی یوحی» سورة نجم (53) آیات 3 و 4</w:t>
      </w:r>
    </w:p>
    <w:p w14:paraId="1295C1E9" w14:textId="77777777" w:rsidR="009C71B7" w:rsidRPr="007B545A" w:rsidRDefault="009C71B7" w:rsidP="009C71B7">
      <w:pPr>
        <w:pStyle w:val="Matn"/>
        <w:rPr>
          <w:rFonts w:cs="B Zar"/>
          <w:rtl/>
        </w:rPr>
      </w:pPr>
      <w:r w:rsidRPr="007B545A">
        <w:rPr>
          <w:rFonts w:cs="B Zar"/>
          <w:rtl/>
        </w:rPr>
        <w:t>«قل من انزل الكتاب الذی جاء به موسی نوراً و هدی للناس» سورة انعام (6) آیة 91</w:t>
      </w:r>
    </w:p>
    <w:p w14:paraId="163CC0E5" w14:textId="77777777" w:rsidR="009C71B7" w:rsidRPr="007B545A" w:rsidRDefault="009C71B7" w:rsidP="009C71B7">
      <w:pPr>
        <w:pStyle w:val="Matn"/>
        <w:rPr>
          <w:rFonts w:cs="B Zar"/>
          <w:rtl/>
        </w:rPr>
      </w:pPr>
      <w:r w:rsidRPr="007B545A">
        <w:rPr>
          <w:rFonts w:cs="B Zar"/>
          <w:rtl/>
        </w:rPr>
        <w:t>«ثم آتینا موسی الكتاب تماماً علی الذی أحسن و تفصیلاً لكل شی» سورة انعام (6) آیة 154</w:t>
      </w:r>
    </w:p>
    <w:p w14:paraId="33C0BBFA" w14:textId="77777777" w:rsidR="009C71B7" w:rsidRPr="007B545A" w:rsidRDefault="009C71B7" w:rsidP="009C71B7">
      <w:pPr>
        <w:pStyle w:val="Matn"/>
        <w:rPr>
          <w:rFonts w:cs="B Zar"/>
          <w:rtl/>
        </w:rPr>
      </w:pPr>
      <w:r w:rsidRPr="007B545A">
        <w:rPr>
          <w:rFonts w:cs="B Zar"/>
          <w:rtl/>
        </w:rPr>
        <w:t>«و آتیناه الانجیل فیه هدی و نور» سورة المائده (5) آیة 46</w:t>
      </w:r>
    </w:p>
    <w:p w14:paraId="03F834CC" w14:textId="77777777" w:rsidR="009C71B7" w:rsidRPr="007B545A" w:rsidRDefault="009C71B7" w:rsidP="009C71B7">
      <w:pPr>
        <w:pStyle w:val="Matn"/>
        <w:rPr>
          <w:rFonts w:cs="B Zar"/>
          <w:spacing w:val="-3"/>
          <w:rtl/>
        </w:rPr>
      </w:pPr>
      <w:r w:rsidRPr="007B545A">
        <w:rPr>
          <w:rFonts w:cs="B Zar"/>
          <w:spacing w:val="-3"/>
          <w:rtl/>
        </w:rPr>
        <w:t>و آیاتی نظیر آنچه در ذیل می</w:t>
      </w:r>
      <w:r w:rsidRPr="007B545A">
        <w:rPr>
          <w:rFonts w:cs="B Zar"/>
          <w:spacing w:val="-3"/>
        </w:rPr>
        <w:t>‌</w:t>
      </w:r>
      <w:r w:rsidRPr="007B545A">
        <w:rPr>
          <w:rFonts w:cs="B Zar"/>
          <w:spacing w:val="-3"/>
          <w:rtl/>
        </w:rPr>
        <w:t>آید نقش پیامبران را دریافت وحی و ابلاغ آن به مردم می</w:t>
      </w:r>
      <w:r w:rsidRPr="007B545A">
        <w:rPr>
          <w:rFonts w:cs="B Zar"/>
          <w:spacing w:val="-3"/>
        </w:rPr>
        <w:t>‌</w:t>
      </w:r>
      <w:r w:rsidRPr="007B545A">
        <w:rPr>
          <w:rFonts w:cs="B Zar"/>
          <w:spacing w:val="-3"/>
          <w:rtl/>
        </w:rPr>
        <w:t>داند بی</w:t>
      </w:r>
      <w:r w:rsidRPr="007B545A">
        <w:rPr>
          <w:rFonts w:cs="B Zar"/>
          <w:spacing w:val="-3"/>
        </w:rPr>
        <w:t>‌</w:t>
      </w:r>
      <w:r w:rsidRPr="007B545A">
        <w:rPr>
          <w:rFonts w:cs="B Zar"/>
          <w:spacing w:val="-3"/>
          <w:rtl/>
        </w:rPr>
        <w:t>آنكه آنان در چینش الفاظ و محتوای پیام الهی و وحیانی نقشی داشته باشند:</w:t>
      </w:r>
    </w:p>
    <w:p w14:paraId="640E3AD1" w14:textId="77777777" w:rsidR="009C71B7" w:rsidRPr="007B545A" w:rsidRDefault="009C71B7" w:rsidP="009C71B7">
      <w:pPr>
        <w:pStyle w:val="Matn"/>
        <w:rPr>
          <w:rFonts w:cs="B Zar"/>
          <w:rtl/>
        </w:rPr>
      </w:pPr>
      <w:r w:rsidRPr="007B545A">
        <w:rPr>
          <w:rFonts w:cs="B Zar"/>
          <w:rtl/>
        </w:rPr>
        <w:t>«و انزلنا الیك الذكر لتبیّن للناس ما نزّل الیهم» سورة النحل (16) آیة 44</w:t>
      </w:r>
    </w:p>
    <w:p w14:paraId="10F3536C" w14:textId="77777777" w:rsidR="009C71B7" w:rsidRPr="007B545A" w:rsidRDefault="009C71B7" w:rsidP="009C71B7">
      <w:pPr>
        <w:pStyle w:val="Matn"/>
        <w:rPr>
          <w:rFonts w:cs="B Zar"/>
          <w:rtl/>
        </w:rPr>
      </w:pPr>
      <w:r w:rsidRPr="007B545A">
        <w:rPr>
          <w:rFonts w:cs="B Zar"/>
          <w:rtl/>
        </w:rPr>
        <w:t xml:space="preserve">«ما انزلنا علیك الكتاب الّا لتبیّن لهم الذی اختلفوا فیه» سورة النحل (16) آیة 64 </w:t>
      </w:r>
    </w:p>
    <w:p w14:paraId="61D41480" w14:textId="77777777" w:rsidR="009C71B7" w:rsidRPr="007B545A" w:rsidRDefault="009C71B7" w:rsidP="009C71B7">
      <w:pPr>
        <w:pStyle w:val="Matn"/>
        <w:rPr>
          <w:rFonts w:cs="B Zar"/>
          <w:rtl/>
        </w:rPr>
      </w:pPr>
      <w:r w:rsidRPr="007B545A">
        <w:rPr>
          <w:rFonts w:cs="B Zar"/>
          <w:rtl/>
        </w:rPr>
        <w:t>«ما علی الرسول الّا البلاغ» سورة المائده (5) آیة 99</w:t>
      </w:r>
    </w:p>
    <w:p w14:paraId="20234A2B" w14:textId="77777777" w:rsidR="009C71B7" w:rsidRPr="007B545A" w:rsidRDefault="009C71B7" w:rsidP="009C71B7">
      <w:pPr>
        <w:pStyle w:val="Matn"/>
        <w:rPr>
          <w:rFonts w:cs="B Zar"/>
          <w:rtl/>
        </w:rPr>
      </w:pPr>
      <w:r w:rsidRPr="007B545A">
        <w:rPr>
          <w:rFonts w:cs="B Zar"/>
          <w:rtl/>
        </w:rPr>
        <w:t>این كلام و پیام الهی به واسطة پیامبر برای مردم و هدایت آنها فرستاده شده است:</w:t>
      </w:r>
    </w:p>
    <w:p w14:paraId="04E11B08" w14:textId="77777777" w:rsidR="009C71B7" w:rsidRPr="007B545A" w:rsidRDefault="009C71B7" w:rsidP="009C71B7">
      <w:pPr>
        <w:pStyle w:val="Matn"/>
        <w:rPr>
          <w:rFonts w:cs="B Zar"/>
          <w:rtl/>
        </w:rPr>
      </w:pPr>
      <w:r w:rsidRPr="007B545A">
        <w:rPr>
          <w:rFonts w:cs="B Zar"/>
          <w:rtl/>
        </w:rPr>
        <w:t>«هذا بیان للناس و هدی و موعظة للمتقین» سورة آل عمران (3) آیة 138</w:t>
      </w:r>
    </w:p>
    <w:p w14:paraId="4AD6B95A" w14:textId="77777777" w:rsidR="009C71B7" w:rsidRPr="007B545A" w:rsidRDefault="009C71B7" w:rsidP="009C71B7">
      <w:pPr>
        <w:pStyle w:val="Matn"/>
        <w:rPr>
          <w:rFonts w:cs="B Zar"/>
          <w:rtl/>
        </w:rPr>
      </w:pPr>
      <w:r w:rsidRPr="007B545A">
        <w:rPr>
          <w:rFonts w:cs="B Zar"/>
          <w:rtl/>
        </w:rPr>
        <w:t>«شهر رمضان الذی انزل فیه القرآن هدی للناس» سورة بقره (2) آیة 185</w:t>
      </w:r>
    </w:p>
    <w:p w14:paraId="2A919B6C" w14:textId="77777777" w:rsidR="009C71B7" w:rsidRPr="007B545A" w:rsidRDefault="009C71B7" w:rsidP="009C71B7">
      <w:pPr>
        <w:pStyle w:val="Matn"/>
        <w:rPr>
          <w:rFonts w:cs="B Zar"/>
          <w:rtl/>
        </w:rPr>
      </w:pPr>
      <w:r w:rsidRPr="007B545A">
        <w:rPr>
          <w:rFonts w:cs="B Zar"/>
          <w:rtl/>
        </w:rPr>
        <w:t>«قل من انزل الكتاب الذی جاء به موسی نوراً و هدی للناس» سوره انعام (6) آیة 91</w:t>
      </w:r>
    </w:p>
    <w:p w14:paraId="2F043D07" w14:textId="77777777" w:rsidR="009C71B7" w:rsidRPr="007B545A" w:rsidRDefault="009C71B7" w:rsidP="009C71B7">
      <w:pPr>
        <w:pStyle w:val="Matn"/>
        <w:rPr>
          <w:rFonts w:cs="B Zar"/>
          <w:rtl/>
        </w:rPr>
      </w:pPr>
      <w:r w:rsidRPr="007B545A">
        <w:rPr>
          <w:rFonts w:cs="B Zar"/>
          <w:rtl/>
        </w:rPr>
        <w:t>اینكه وحی الهی و كتب آسمانی كلام الهی و مشتمل بر هدایت مردم و روشنگر راه آنان به سوی سعادت است به وضوح دلالت بر آن دارد كه از منظر كسی كه به این مقدمات معنای مقصود او در نظر داشت گرچه این متن مانند سایر متون ظرفیت و قابلیت گونه</w:t>
      </w:r>
      <w:r w:rsidRPr="007B545A">
        <w:rPr>
          <w:rFonts w:cs="B Zar"/>
        </w:rPr>
        <w:t>‌</w:t>
      </w:r>
      <w:r w:rsidRPr="007B545A">
        <w:rPr>
          <w:rFonts w:cs="B Zar"/>
          <w:rtl/>
        </w:rPr>
        <w:t xml:space="preserve">های دیگری از مواجهة معنایی و اشكال دیگری از قرائت را داشته باشد. </w:t>
      </w:r>
    </w:p>
    <w:p w14:paraId="50A5F143" w14:textId="219474D9" w:rsidR="009C71B7" w:rsidRDefault="009C71B7" w:rsidP="009C71B7">
      <w:pPr>
        <w:pStyle w:val="Matn"/>
        <w:rPr>
          <w:rFonts w:cs="B Zar"/>
          <w:b/>
          <w:bCs/>
          <w:rtl/>
        </w:rPr>
      </w:pPr>
    </w:p>
    <w:p w14:paraId="57536B11" w14:textId="363F5AE5" w:rsidR="007B545A" w:rsidRDefault="007B545A" w:rsidP="009C71B7">
      <w:pPr>
        <w:pStyle w:val="Matn"/>
        <w:rPr>
          <w:rFonts w:cs="B Zar"/>
          <w:b/>
          <w:bCs/>
          <w:rtl/>
        </w:rPr>
      </w:pPr>
    </w:p>
    <w:p w14:paraId="378ED65D" w14:textId="77777777" w:rsidR="007B545A" w:rsidRPr="007B545A" w:rsidRDefault="007B545A" w:rsidP="009C71B7">
      <w:pPr>
        <w:pStyle w:val="Matn"/>
        <w:rPr>
          <w:rFonts w:cs="B Zar"/>
          <w:b/>
          <w:bCs/>
          <w:rtl/>
        </w:rPr>
      </w:pPr>
    </w:p>
    <w:p w14:paraId="09256844" w14:textId="77777777" w:rsidR="009C71B7" w:rsidRPr="007B545A" w:rsidRDefault="009C71B7" w:rsidP="009C71B7">
      <w:pPr>
        <w:pStyle w:val="Matn"/>
        <w:ind w:firstLine="0"/>
        <w:rPr>
          <w:rFonts w:cs="B Zar"/>
          <w:b/>
          <w:bCs/>
          <w:rtl/>
        </w:rPr>
      </w:pPr>
      <w:r w:rsidRPr="007B545A">
        <w:rPr>
          <w:rFonts w:cs="B Zar"/>
          <w:b/>
          <w:bCs/>
          <w:rtl/>
        </w:rPr>
        <w:lastRenderedPageBreak/>
        <w:t>2- قصدی بودن معنا</w:t>
      </w:r>
    </w:p>
    <w:p w14:paraId="7B1DB2C5" w14:textId="77777777" w:rsidR="009C71B7" w:rsidRPr="007B545A" w:rsidRDefault="009C71B7" w:rsidP="009C71B7">
      <w:pPr>
        <w:pStyle w:val="Matn"/>
        <w:rPr>
          <w:rFonts w:cs="B Zar"/>
          <w:spacing w:val="3"/>
          <w:rtl/>
        </w:rPr>
      </w:pPr>
      <w:r w:rsidRPr="007B545A">
        <w:rPr>
          <w:rFonts w:cs="B Zar"/>
          <w:spacing w:val="2"/>
          <w:rtl/>
        </w:rPr>
        <w:t>فرایند قرائت متن تلاشی در جهت وصول به معنا است و اینكه آیا معنا امر قصدی (</w:t>
      </w:r>
      <w:r w:rsidRPr="007B545A">
        <w:rPr>
          <w:rFonts w:cs="B Zar"/>
          <w:spacing w:val="2"/>
        </w:rPr>
        <w:t>intentional</w:t>
      </w:r>
      <w:r w:rsidRPr="007B545A">
        <w:rPr>
          <w:rFonts w:cs="B Zar"/>
          <w:spacing w:val="2"/>
          <w:rtl/>
        </w:rPr>
        <w:t>) و یا غیرقصدی است از زمره مباحث مهم معناشناسی فلسفی و نظریه</w:t>
      </w:r>
      <w:r w:rsidRPr="007B545A">
        <w:rPr>
          <w:rFonts w:cs="B Zar"/>
          <w:spacing w:val="2"/>
        </w:rPr>
        <w:t>‌</w:t>
      </w:r>
      <w:r w:rsidRPr="007B545A">
        <w:rPr>
          <w:rFonts w:cs="B Zar"/>
          <w:spacing w:val="2"/>
          <w:rtl/>
        </w:rPr>
        <w:t>پردازی دربارة زبان است. پیش فرض</w:t>
      </w:r>
      <w:r w:rsidRPr="007B545A">
        <w:rPr>
          <w:rFonts w:cs="B Zar"/>
          <w:spacing w:val="2"/>
        </w:rPr>
        <w:t>‌</w:t>
      </w:r>
      <w:r w:rsidRPr="007B545A">
        <w:rPr>
          <w:rFonts w:cs="B Zar"/>
          <w:spacing w:val="2"/>
          <w:rtl/>
        </w:rPr>
        <w:t>های كلامی و اعتقادی همراه با متون وحیانی طبعاً با قول به قصد بودن معنا همسازی و تناسب دارد. زیرا همان</w:t>
      </w:r>
      <w:r w:rsidRPr="007B545A">
        <w:rPr>
          <w:rFonts w:cs="B Zar"/>
          <w:spacing w:val="2"/>
        </w:rPr>
        <w:t>‌</w:t>
      </w:r>
      <w:r w:rsidRPr="007B545A">
        <w:rPr>
          <w:rFonts w:cs="B Zar"/>
          <w:spacing w:val="2"/>
          <w:rtl/>
        </w:rPr>
        <w:t>طور كه در بند پیشین گذشت قوام قرائت مومنانه متون دینی وصول به معنای مقصود صاحب وحی است و هر گونه قرائتی كه بی</w:t>
      </w:r>
      <w:r w:rsidRPr="007B545A">
        <w:rPr>
          <w:rFonts w:cs="B Zar"/>
          <w:spacing w:val="2"/>
        </w:rPr>
        <w:t>‌</w:t>
      </w:r>
      <w:r w:rsidRPr="007B545A">
        <w:rPr>
          <w:rFonts w:cs="B Zar"/>
          <w:spacing w:val="2"/>
          <w:rtl/>
        </w:rPr>
        <w:t>اعتنای به مراد مؤلف این متون باشد در واقع هدف از تكوین این متون و ابلاغ آنها به بشر را مغفول نهاده است و الگوی مطلوب و موجّه قرائت این متون را نادیده انگاشته است، الگوی قرائتی كه در تناسب كامل با عقاید ایمانی مندرج در خود این متون است. عقایدی كه بعضاً با استدلال</w:t>
      </w:r>
      <w:r w:rsidRPr="007B545A">
        <w:rPr>
          <w:rFonts w:cs="B Zar"/>
          <w:spacing w:val="2"/>
        </w:rPr>
        <w:t>‌</w:t>
      </w:r>
      <w:r w:rsidRPr="007B545A">
        <w:rPr>
          <w:rFonts w:cs="B Zar"/>
          <w:spacing w:val="2"/>
          <w:rtl/>
        </w:rPr>
        <w:t>های فلسفی و عقلانی نیز همراه است. قصدی بودن معنا به این نكته تأكید دارد كه تا موجود با اراده و صاحب شعوری آگاهانه در پس الفاظ و چینش كلمات متن در نظر گرفته نشود از چیزی به نام معنا نمی</w:t>
      </w:r>
      <w:r w:rsidRPr="007B545A">
        <w:rPr>
          <w:rFonts w:cs="B Zar"/>
          <w:spacing w:val="2"/>
        </w:rPr>
        <w:t>‌</w:t>
      </w:r>
      <w:r w:rsidRPr="007B545A">
        <w:rPr>
          <w:rFonts w:cs="B Zar"/>
          <w:spacing w:val="2"/>
          <w:rtl/>
        </w:rPr>
        <w:t>توانیم سخن برانیم اساساً اگر فاعل با اراده و شعوری به عنوان مؤلف الفاظ متن در كار نباشد آنچه به درك ما در می</w:t>
      </w:r>
      <w:r w:rsidRPr="007B545A">
        <w:rPr>
          <w:rFonts w:cs="B Zar"/>
          <w:spacing w:val="2"/>
        </w:rPr>
        <w:t>‌</w:t>
      </w:r>
      <w:r w:rsidRPr="007B545A">
        <w:rPr>
          <w:rFonts w:cs="B Zar"/>
          <w:spacing w:val="2"/>
          <w:rtl/>
        </w:rPr>
        <w:t>آید را نمی</w:t>
      </w:r>
      <w:r w:rsidRPr="007B545A">
        <w:rPr>
          <w:rFonts w:cs="B Zar"/>
          <w:spacing w:val="2"/>
        </w:rPr>
        <w:t>‌</w:t>
      </w:r>
      <w:r w:rsidRPr="007B545A">
        <w:rPr>
          <w:rFonts w:cs="B Zar"/>
          <w:spacing w:val="2"/>
          <w:rtl/>
        </w:rPr>
        <w:t>توانیم معنای متن بدانیم، در واقع آنچه معنا را معنا می</w:t>
      </w:r>
      <w:r w:rsidRPr="007B545A">
        <w:rPr>
          <w:rFonts w:cs="B Zar"/>
          <w:spacing w:val="2"/>
        </w:rPr>
        <w:t>‌</w:t>
      </w:r>
      <w:r w:rsidRPr="007B545A">
        <w:rPr>
          <w:rFonts w:cs="B Zar"/>
          <w:spacing w:val="2"/>
          <w:rtl/>
        </w:rPr>
        <w:t>كند قصد و نیّت مؤلف كلمات متن است. بنابراین آن دسته از رویكردهای زبانی كه می</w:t>
      </w:r>
      <w:r w:rsidRPr="007B545A">
        <w:rPr>
          <w:rFonts w:cs="B Zar"/>
          <w:spacing w:val="2"/>
        </w:rPr>
        <w:t>‌</w:t>
      </w:r>
      <w:r w:rsidRPr="007B545A">
        <w:rPr>
          <w:rFonts w:cs="B Zar"/>
          <w:spacing w:val="2"/>
          <w:rtl/>
        </w:rPr>
        <w:t>كوشند معنای متن را بدون در نظر گرفتن مراد و نیّت مؤلف درك كنند واقعیت قصدی بودن معنا را مورد غفلت قرار داده</w:t>
      </w:r>
      <w:r w:rsidRPr="007B545A">
        <w:rPr>
          <w:rFonts w:cs="B Zar"/>
          <w:spacing w:val="2"/>
        </w:rPr>
        <w:t>‌</w:t>
      </w:r>
      <w:r w:rsidRPr="007B545A">
        <w:rPr>
          <w:rFonts w:cs="B Zar"/>
          <w:spacing w:val="2"/>
          <w:rtl/>
        </w:rPr>
        <w:t xml:space="preserve">اند. </w:t>
      </w:r>
    </w:p>
    <w:p w14:paraId="3D602701" w14:textId="77777777" w:rsidR="009C71B7" w:rsidRPr="007B545A" w:rsidRDefault="009C71B7" w:rsidP="009C71B7">
      <w:pPr>
        <w:pStyle w:val="Matn"/>
        <w:rPr>
          <w:rFonts w:cs="B Zar"/>
          <w:spacing w:val="-6"/>
          <w:rtl/>
        </w:rPr>
      </w:pPr>
      <w:r w:rsidRPr="007B545A">
        <w:rPr>
          <w:rFonts w:cs="B Zar"/>
          <w:spacing w:val="-6"/>
          <w:rtl/>
        </w:rPr>
        <w:t>من در اینجا نمی</w:t>
      </w:r>
      <w:r w:rsidRPr="007B545A">
        <w:rPr>
          <w:rFonts w:cs="B Zar"/>
          <w:spacing w:val="-6"/>
        </w:rPr>
        <w:t>‌</w:t>
      </w:r>
      <w:r w:rsidRPr="007B545A">
        <w:rPr>
          <w:rFonts w:cs="B Zar"/>
          <w:spacing w:val="-6"/>
          <w:rtl/>
        </w:rPr>
        <w:t>خواهم به تفصیل وارد این بحث شوم و انحاء تلقی</w:t>
      </w:r>
      <w:r w:rsidRPr="007B545A">
        <w:rPr>
          <w:rFonts w:cs="B Zar"/>
          <w:spacing w:val="-6"/>
        </w:rPr>
        <w:t>‌</w:t>
      </w:r>
      <w:r w:rsidRPr="007B545A">
        <w:rPr>
          <w:rFonts w:cs="B Zar"/>
          <w:spacing w:val="-6"/>
          <w:rtl/>
        </w:rPr>
        <w:t>ها از قصدی بودن معنا و ادلة مخالفین آن را به بحث بگذارم. تنها به این نكته بسنده می</w:t>
      </w:r>
      <w:r w:rsidRPr="007B545A">
        <w:rPr>
          <w:rFonts w:cs="B Zar"/>
          <w:spacing w:val="-6"/>
        </w:rPr>
        <w:t>‌</w:t>
      </w:r>
      <w:r w:rsidRPr="007B545A">
        <w:rPr>
          <w:rFonts w:cs="B Zar"/>
          <w:spacing w:val="-6"/>
          <w:rtl/>
        </w:rPr>
        <w:t>كنم كه معنا را در دو سطح باید دید. در سطح تصوری و در سطح تصدیقی. در مرتبة دلالت تصوری می</w:t>
      </w:r>
      <w:r w:rsidRPr="007B545A">
        <w:rPr>
          <w:rFonts w:cs="B Zar"/>
          <w:spacing w:val="-6"/>
        </w:rPr>
        <w:t>‌</w:t>
      </w:r>
      <w:r w:rsidRPr="007B545A">
        <w:rPr>
          <w:rFonts w:cs="B Zar"/>
          <w:spacing w:val="-6"/>
          <w:rtl/>
        </w:rPr>
        <w:t>توان از ایدة غیرقصدی بودن معنا دفاع كرد. اگر بپذیریم كه منشأ انس میان لفظ و معنا مقولة وضع و اعتبار است و قراردادهای زبانی پیوند میان این دو برقرار می</w:t>
      </w:r>
      <w:r w:rsidRPr="007B545A">
        <w:rPr>
          <w:rFonts w:cs="B Zar"/>
          <w:spacing w:val="-6"/>
        </w:rPr>
        <w:t>‌</w:t>
      </w:r>
      <w:r w:rsidRPr="007B545A">
        <w:rPr>
          <w:rFonts w:cs="B Zar"/>
          <w:spacing w:val="-6"/>
          <w:rtl/>
        </w:rPr>
        <w:t>كنند و انس و دلالت ذاتی میان لفظ و معنا وجود ندارد آن گاه می</w:t>
      </w:r>
      <w:r w:rsidRPr="007B545A">
        <w:rPr>
          <w:rFonts w:cs="B Zar"/>
          <w:spacing w:val="-6"/>
        </w:rPr>
        <w:t>‌</w:t>
      </w:r>
      <w:r w:rsidRPr="007B545A">
        <w:rPr>
          <w:rFonts w:cs="B Zar"/>
          <w:spacing w:val="-6"/>
          <w:rtl/>
        </w:rPr>
        <w:t>توان پذیرفت كه به هر دلیلی ذهن ما با لفظی كه علم به وضع معنایی آن دارد مواجه شود از لفظ منتقل به معنای تصوری آن می</w:t>
      </w:r>
      <w:r w:rsidRPr="007B545A">
        <w:rPr>
          <w:rFonts w:cs="B Zar"/>
          <w:spacing w:val="-6"/>
        </w:rPr>
        <w:t>‌</w:t>
      </w:r>
      <w:r w:rsidRPr="007B545A">
        <w:rPr>
          <w:rFonts w:cs="B Zar"/>
          <w:spacing w:val="-6"/>
          <w:rtl/>
        </w:rPr>
        <w:t>شود، تفاوت نمی</w:t>
      </w:r>
      <w:r w:rsidRPr="007B545A">
        <w:rPr>
          <w:rFonts w:cs="B Zar"/>
          <w:spacing w:val="-6"/>
        </w:rPr>
        <w:t>‌</w:t>
      </w:r>
      <w:r w:rsidRPr="007B545A">
        <w:rPr>
          <w:rFonts w:cs="B Zar"/>
          <w:spacing w:val="-6"/>
          <w:rtl/>
        </w:rPr>
        <w:t>كند كه آن لفظ توسط فرد ذی</w:t>
      </w:r>
      <w:r w:rsidRPr="007B545A">
        <w:rPr>
          <w:rFonts w:cs="B Zar"/>
          <w:spacing w:val="-6"/>
        </w:rPr>
        <w:t>‌</w:t>
      </w:r>
      <w:r w:rsidRPr="007B545A">
        <w:rPr>
          <w:rFonts w:cs="B Zar"/>
          <w:spacing w:val="-6"/>
          <w:rtl/>
        </w:rPr>
        <w:t>شعور صاحب اراده به طور آگاهانه القاء و ایجاد شده باشد یا به طور تصادفی و حتی توسط موجودی فاقد قصد تكوین یافته باشد نظیر اینكه كودكی خردسال در حال بازی دكمه</w:t>
      </w:r>
      <w:r w:rsidRPr="007B545A">
        <w:rPr>
          <w:rFonts w:cs="B Zar"/>
          <w:spacing w:val="-6"/>
        </w:rPr>
        <w:t>‌</w:t>
      </w:r>
      <w:r w:rsidRPr="007B545A">
        <w:rPr>
          <w:rFonts w:cs="B Zar"/>
          <w:spacing w:val="-6"/>
          <w:rtl/>
        </w:rPr>
        <w:t>هایی از صفحه كلید رایانه را بزند و به طور تصادفی جمله</w:t>
      </w:r>
      <w:r w:rsidRPr="007B545A">
        <w:rPr>
          <w:rFonts w:cs="B Zar"/>
          <w:spacing w:val="-6"/>
        </w:rPr>
        <w:t>‌</w:t>
      </w:r>
      <w:r w:rsidRPr="007B545A">
        <w:rPr>
          <w:rFonts w:cs="B Zar"/>
          <w:spacing w:val="-6"/>
          <w:rtl/>
        </w:rPr>
        <w:t xml:space="preserve">ای نوشته شود. </w:t>
      </w:r>
    </w:p>
    <w:p w14:paraId="2CC51985" w14:textId="77777777" w:rsidR="009C71B7" w:rsidRPr="007B545A" w:rsidRDefault="009C71B7" w:rsidP="009C71B7">
      <w:pPr>
        <w:pStyle w:val="Matn"/>
        <w:rPr>
          <w:rFonts w:cs="B Zar"/>
          <w:rtl/>
        </w:rPr>
      </w:pPr>
      <w:r w:rsidRPr="007B545A">
        <w:rPr>
          <w:rFonts w:cs="B Zar"/>
          <w:rtl/>
        </w:rPr>
        <w:t>اما در سطح تصدیقی و در مرتبة دلالت تصدیقی كلام كه به دنبال درك مراد جدّی كلام هستیم قطعاً معنا امری قصدی می</w:t>
      </w:r>
      <w:r w:rsidRPr="007B545A">
        <w:rPr>
          <w:rFonts w:cs="B Zar"/>
        </w:rPr>
        <w:t>‌</w:t>
      </w:r>
      <w:r w:rsidRPr="007B545A">
        <w:rPr>
          <w:rFonts w:cs="B Zar"/>
          <w:rtl/>
        </w:rPr>
        <w:t xml:space="preserve">شود زیرا قوام آن به مؤلفی است كه به طور جدّی مضمونی را از كلمات متن قصد كرده است. البته جای انكار نیست كه برخی رویكردهای پسامدرن در حوزة قرائت متن اساساً به دنبال مراد جدّی مؤلف نیستند </w:t>
      </w:r>
      <w:r w:rsidRPr="007B545A">
        <w:rPr>
          <w:rFonts w:cs="B Zar"/>
          <w:rtl/>
        </w:rPr>
        <w:lastRenderedPageBreak/>
        <w:t>زیرا حضور وی را در فرایند خواندن متن، آگاهانه نادیده می</w:t>
      </w:r>
      <w:r w:rsidRPr="007B545A">
        <w:rPr>
          <w:rFonts w:cs="B Zar"/>
        </w:rPr>
        <w:t>‌</w:t>
      </w:r>
      <w:r w:rsidRPr="007B545A">
        <w:rPr>
          <w:rFonts w:cs="B Zar"/>
          <w:rtl/>
        </w:rPr>
        <w:t>گیرند پس از نظر آنان معنای متن و دستاورد نهایی فرایند قرائت متن نمی</w:t>
      </w:r>
      <w:r w:rsidRPr="007B545A">
        <w:rPr>
          <w:rFonts w:cs="B Zar"/>
        </w:rPr>
        <w:t>‌</w:t>
      </w:r>
      <w:r w:rsidRPr="007B545A">
        <w:rPr>
          <w:rFonts w:cs="B Zar"/>
          <w:rtl/>
        </w:rPr>
        <w:t>تواند امری قصدی باشد لكن همان طور كه در ذیل بحث در اهداف تفسیری متون مقدس اشاره كردیم، هدفی كه وحیانی دانستن متون مقدس مقتضی آن است عملاً راه را بر اینگونه مواجهه</w:t>
      </w:r>
      <w:r w:rsidRPr="007B545A">
        <w:rPr>
          <w:rFonts w:cs="B Zar"/>
        </w:rPr>
        <w:t>‌</w:t>
      </w:r>
      <w:r w:rsidRPr="007B545A">
        <w:rPr>
          <w:rFonts w:cs="B Zar"/>
          <w:rtl/>
        </w:rPr>
        <w:t>های معنایی با متن وحیانی می</w:t>
      </w:r>
      <w:r w:rsidRPr="007B545A">
        <w:rPr>
          <w:rFonts w:cs="B Zar"/>
        </w:rPr>
        <w:t>‌</w:t>
      </w:r>
      <w:r w:rsidRPr="007B545A">
        <w:rPr>
          <w:rFonts w:cs="B Zar"/>
          <w:rtl/>
        </w:rPr>
        <w:t>بندد و هدف تفسیری این متون كه بر محور یافتن معنای مقصود مؤلف شكل گرفته است معنای متن را امری قصدی در نظر می</w:t>
      </w:r>
      <w:r w:rsidRPr="007B545A">
        <w:rPr>
          <w:rFonts w:cs="B Zar"/>
        </w:rPr>
        <w:t>‌</w:t>
      </w:r>
      <w:r w:rsidRPr="007B545A">
        <w:rPr>
          <w:rFonts w:cs="B Zar"/>
          <w:rtl/>
        </w:rPr>
        <w:t>گیرد پس هر چیزی كه بخواهد منهای در نظر گرفتن مراد جدّی مؤلف این متون فراچنگ آید نمی</w:t>
      </w:r>
      <w:r w:rsidRPr="007B545A">
        <w:rPr>
          <w:rFonts w:cs="B Zar"/>
        </w:rPr>
        <w:t>‌</w:t>
      </w:r>
      <w:r w:rsidRPr="007B545A">
        <w:rPr>
          <w:rFonts w:cs="B Zar"/>
          <w:rtl/>
        </w:rPr>
        <w:t xml:space="preserve">تواند معنای متن باشد. </w:t>
      </w:r>
    </w:p>
    <w:p w14:paraId="2070DA16" w14:textId="77777777" w:rsidR="009C71B7" w:rsidRPr="007B545A" w:rsidRDefault="009C71B7" w:rsidP="009C71B7">
      <w:pPr>
        <w:pStyle w:val="Matn"/>
        <w:rPr>
          <w:rFonts w:cs="B Zar"/>
          <w:rtl/>
        </w:rPr>
      </w:pPr>
    </w:p>
    <w:p w14:paraId="246B3E82" w14:textId="77777777" w:rsidR="009C71B7" w:rsidRPr="007B545A" w:rsidRDefault="009C71B7" w:rsidP="009C71B7">
      <w:pPr>
        <w:pStyle w:val="Matn"/>
        <w:ind w:firstLine="0"/>
        <w:rPr>
          <w:rFonts w:cs="B Zar"/>
          <w:b/>
          <w:bCs/>
          <w:rtl/>
        </w:rPr>
      </w:pPr>
      <w:r w:rsidRPr="007B545A">
        <w:rPr>
          <w:rFonts w:cs="B Zar"/>
          <w:b/>
          <w:bCs/>
          <w:rtl/>
        </w:rPr>
        <w:t>3- جستجوی معنای متعیّن</w:t>
      </w:r>
    </w:p>
    <w:p w14:paraId="4149C3C3" w14:textId="77777777" w:rsidR="009C71B7" w:rsidRPr="007B545A" w:rsidRDefault="009C71B7" w:rsidP="009C71B7">
      <w:pPr>
        <w:pStyle w:val="Matn"/>
        <w:rPr>
          <w:rFonts w:cs="B Zar"/>
          <w:rtl/>
        </w:rPr>
      </w:pPr>
      <w:r w:rsidRPr="007B545A">
        <w:rPr>
          <w:rFonts w:cs="B Zar"/>
          <w:rtl/>
        </w:rPr>
        <w:t>از اقتضائات هرمنوتیكی متون مقدس آن است كه خوانندة این متون مناسب است كه در جستجوی معنای متعیّن و نهایی متن باشد به جای آنكه از هرگونه گسترش دایرة معنایی متن استقبال كند. این ویژگی تفسیری در تقابل كامل با رویكرد زیباشناختی (</w:t>
      </w:r>
      <w:r w:rsidRPr="007B545A">
        <w:rPr>
          <w:rFonts w:cs="B Zar"/>
        </w:rPr>
        <w:t>aesthetic</w:t>
      </w:r>
      <w:r w:rsidRPr="007B545A">
        <w:rPr>
          <w:rFonts w:cs="B Zar"/>
          <w:rtl/>
        </w:rPr>
        <w:t>) به قرائت متن است. قرائت زیباشناختی از متن در جستجوی ارتقاء ظرفیت معنایی متن است وبه هرگونه تلاش برای ازدیاد دامنة معانی متن خوش</w:t>
      </w:r>
      <w:r w:rsidRPr="007B545A">
        <w:rPr>
          <w:rFonts w:cs="B Zar"/>
        </w:rPr>
        <w:t>‌</w:t>
      </w:r>
      <w:r w:rsidRPr="007B545A">
        <w:rPr>
          <w:rFonts w:cs="B Zar"/>
          <w:rtl/>
        </w:rPr>
        <w:t>آمد گفته می</w:t>
      </w:r>
      <w:r w:rsidRPr="007B545A">
        <w:rPr>
          <w:rFonts w:cs="B Zar"/>
        </w:rPr>
        <w:t>‌</w:t>
      </w:r>
      <w:r w:rsidRPr="007B545A">
        <w:rPr>
          <w:rFonts w:cs="B Zar"/>
          <w:rtl/>
        </w:rPr>
        <w:t>شود. از این رو معنای متعیّن و نهایی متن امری نامطلوب و غیرمفید تلقی می</w:t>
      </w:r>
      <w:r w:rsidRPr="007B545A">
        <w:rPr>
          <w:rFonts w:cs="B Zar"/>
        </w:rPr>
        <w:t>‌</w:t>
      </w:r>
      <w:r w:rsidRPr="007B545A">
        <w:rPr>
          <w:rFonts w:cs="B Zar"/>
          <w:rtl/>
        </w:rPr>
        <w:t>شود برعكس آنچه مورد رغبت است و تلاش معناشناختی و قرائت متن را توجیه می</w:t>
      </w:r>
      <w:r w:rsidRPr="007B545A">
        <w:rPr>
          <w:rFonts w:cs="B Zar"/>
        </w:rPr>
        <w:t>‌</w:t>
      </w:r>
      <w:r w:rsidRPr="007B545A">
        <w:rPr>
          <w:rFonts w:cs="B Zar"/>
          <w:rtl/>
        </w:rPr>
        <w:t>كند تكاپوی ازدیاد ظرفیت معنایی متن و لو به قیمت دخالت دادن افق معنایی خود مفسر و دیگر عوامل بیرون متن باشد. از منظر قرائت زیباشناسانة متن، «معانی محتمله» جایگزین «معنای متعیّن» می</w:t>
      </w:r>
      <w:r w:rsidRPr="007B545A">
        <w:rPr>
          <w:rFonts w:cs="B Zar"/>
        </w:rPr>
        <w:t>‌</w:t>
      </w:r>
      <w:r w:rsidRPr="007B545A">
        <w:rPr>
          <w:rFonts w:cs="B Zar"/>
          <w:rtl/>
        </w:rPr>
        <w:t>شود و به عنوان هدفی مستقل موضوعیت می</w:t>
      </w:r>
      <w:r w:rsidRPr="007B545A">
        <w:rPr>
          <w:rFonts w:cs="B Zar"/>
        </w:rPr>
        <w:t>‌</w:t>
      </w:r>
      <w:r w:rsidRPr="007B545A">
        <w:rPr>
          <w:rFonts w:cs="B Zar"/>
          <w:rtl/>
        </w:rPr>
        <w:t xml:space="preserve">یابد. </w:t>
      </w:r>
    </w:p>
    <w:p w14:paraId="45E7F511" w14:textId="77777777" w:rsidR="009C71B7" w:rsidRPr="007B545A" w:rsidRDefault="009C71B7" w:rsidP="009C71B7">
      <w:pPr>
        <w:pStyle w:val="Matn"/>
        <w:rPr>
          <w:rFonts w:cs="B Zar"/>
          <w:spacing w:val="-3"/>
          <w:rtl/>
        </w:rPr>
      </w:pPr>
      <w:r w:rsidRPr="007B545A">
        <w:rPr>
          <w:rFonts w:cs="B Zar"/>
          <w:spacing w:val="-3"/>
          <w:rtl/>
        </w:rPr>
        <w:t>اما اگر متن دینی و مقدس را وحیانی بدانیم و هدف تفسیر را درك مراد جدّی خداوند و وصول به پیام او تعیین نماییم دیگر نمی</w:t>
      </w:r>
      <w:r w:rsidRPr="007B545A">
        <w:rPr>
          <w:rFonts w:cs="B Zar"/>
          <w:spacing w:val="-3"/>
        </w:rPr>
        <w:t>‌</w:t>
      </w:r>
      <w:r w:rsidRPr="007B545A">
        <w:rPr>
          <w:rFonts w:cs="B Zar"/>
          <w:spacing w:val="-3"/>
          <w:rtl/>
        </w:rPr>
        <w:t>توانیم رویكرد زیباشناختی به قرائت این متون داشته باشیم. در واقع الگوی مطلوب قرائت متون مقدس راه را بر این گونه قرائت می</w:t>
      </w:r>
      <w:r w:rsidRPr="007B545A">
        <w:rPr>
          <w:rFonts w:cs="B Zar"/>
          <w:spacing w:val="-3"/>
        </w:rPr>
        <w:t>‌</w:t>
      </w:r>
      <w:r w:rsidRPr="007B545A">
        <w:rPr>
          <w:rFonts w:cs="B Zar"/>
          <w:spacing w:val="-3"/>
          <w:rtl/>
        </w:rPr>
        <w:t>بندد و خوانندة الگو در مواجهة با متون وحیانی كسی است كه در جستجوی معنای متعیّن متن باشد معنایی كه به واسطه قصد و نیت صاحب سخن تعیّن و خصوصیت یافته است. در اینجا بار دیگر تأكید می</w:t>
      </w:r>
      <w:r w:rsidRPr="007B545A">
        <w:rPr>
          <w:rFonts w:cs="B Zar"/>
          <w:spacing w:val="-3"/>
        </w:rPr>
        <w:t>‌</w:t>
      </w:r>
      <w:r w:rsidRPr="007B545A">
        <w:rPr>
          <w:rFonts w:cs="B Zar"/>
          <w:spacing w:val="-3"/>
          <w:rtl/>
        </w:rPr>
        <w:t>كنیم كه سخن در امكان گونه</w:t>
      </w:r>
      <w:r w:rsidRPr="007B545A">
        <w:rPr>
          <w:rFonts w:cs="B Zar"/>
          <w:spacing w:val="-3"/>
        </w:rPr>
        <w:t>‌</w:t>
      </w:r>
      <w:r w:rsidRPr="007B545A">
        <w:rPr>
          <w:rFonts w:cs="B Zar"/>
          <w:spacing w:val="-3"/>
          <w:rtl/>
        </w:rPr>
        <w:t>های دیگر قرائت متن وحیانی نیست كه همان</w:t>
      </w:r>
      <w:r w:rsidRPr="007B545A">
        <w:rPr>
          <w:rFonts w:cs="B Zar"/>
          <w:spacing w:val="-3"/>
        </w:rPr>
        <w:t>‌</w:t>
      </w:r>
      <w:r w:rsidRPr="007B545A">
        <w:rPr>
          <w:rFonts w:cs="B Zar"/>
          <w:spacing w:val="-3"/>
          <w:rtl/>
        </w:rPr>
        <w:t>طور كه اشاره شد گونه</w:t>
      </w:r>
      <w:r w:rsidRPr="007B545A">
        <w:rPr>
          <w:rFonts w:cs="B Zar"/>
          <w:spacing w:val="-3"/>
        </w:rPr>
        <w:t>‌</w:t>
      </w:r>
      <w:r w:rsidRPr="007B545A">
        <w:rPr>
          <w:rFonts w:cs="B Zar"/>
          <w:spacing w:val="-3"/>
          <w:rtl/>
        </w:rPr>
        <w:t>های دیگر نظیر قرائت زیباشناختی این متون كاملاً متصور است بلكه سخن در روایی و ناروایی گونه</w:t>
      </w:r>
      <w:r w:rsidRPr="007B545A">
        <w:rPr>
          <w:rFonts w:cs="B Zar"/>
          <w:spacing w:val="-3"/>
        </w:rPr>
        <w:t>‌</w:t>
      </w:r>
      <w:r w:rsidRPr="007B545A">
        <w:rPr>
          <w:rFonts w:cs="B Zar"/>
          <w:spacing w:val="-3"/>
          <w:rtl/>
        </w:rPr>
        <w:t>های مختلف قرائت این متون است و با توجه به الگوی قرائت مطلوب و صحیح متون وحیانی كه با جستجوی معنای متعیّن تناسب دارد قرائت زیباشناختی كه فارغ از معنای مراد گویندة متن به ازدیاد ظرفیت معنایی و تكثر هرچه بیشتر معانی محتمله متن می</w:t>
      </w:r>
      <w:r w:rsidRPr="007B545A">
        <w:rPr>
          <w:rFonts w:cs="B Zar"/>
          <w:spacing w:val="-3"/>
        </w:rPr>
        <w:t>‌</w:t>
      </w:r>
      <w:r w:rsidRPr="007B545A">
        <w:rPr>
          <w:rFonts w:cs="B Zar"/>
          <w:spacing w:val="-3"/>
          <w:rtl/>
        </w:rPr>
        <w:t xml:space="preserve">اندیشد، ناروا و ناصواب است. </w:t>
      </w:r>
    </w:p>
    <w:p w14:paraId="29115BE0" w14:textId="77777777" w:rsidR="009C71B7" w:rsidRPr="007B545A" w:rsidRDefault="009C71B7" w:rsidP="009C71B7">
      <w:pPr>
        <w:pStyle w:val="Matn"/>
        <w:ind w:firstLine="0"/>
        <w:rPr>
          <w:rFonts w:cs="B Zar"/>
          <w:b/>
          <w:bCs/>
          <w:rtl/>
        </w:rPr>
      </w:pPr>
      <w:r w:rsidRPr="007B545A">
        <w:rPr>
          <w:rFonts w:cs="B Zar"/>
          <w:b/>
          <w:bCs/>
          <w:rtl/>
        </w:rPr>
        <w:lastRenderedPageBreak/>
        <w:t>4- پرهیز از خواننده محوری</w:t>
      </w:r>
    </w:p>
    <w:p w14:paraId="19FE5AE6" w14:textId="77777777" w:rsidR="009C71B7" w:rsidRPr="007B545A" w:rsidRDefault="009C71B7" w:rsidP="009C71B7">
      <w:pPr>
        <w:pStyle w:val="Matn"/>
        <w:rPr>
          <w:rFonts w:cs="B Zar"/>
          <w:rtl/>
        </w:rPr>
      </w:pPr>
      <w:r w:rsidRPr="007B545A">
        <w:rPr>
          <w:rFonts w:cs="B Zar"/>
          <w:rtl/>
        </w:rPr>
        <w:t>نظریه خواننده محور (</w:t>
      </w:r>
      <w:r w:rsidRPr="007B545A">
        <w:rPr>
          <w:rFonts w:cs="B Zar"/>
        </w:rPr>
        <w:t>Reader - response</w:t>
      </w:r>
      <w:r w:rsidRPr="007B545A">
        <w:rPr>
          <w:rFonts w:cs="B Zar"/>
          <w:rtl/>
        </w:rPr>
        <w:t>) در نظریه ادبی و هرمنوتیك طیف گسترده</w:t>
      </w:r>
      <w:r w:rsidRPr="007B545A">
        <w:rPr>
          <w:rFonts w:cs="B Zar"/>
        </w:rPr>
        <w:t>‌</w:t>
      </w:r>
      <w:r w:rsidRPr="007B545A">
        <w:rPr>
          <w:rFonts w:cs="B Zar"/>
          <w:rtl/>
        </w:rPr>
        <w:t>ای از رویكردهای تفسیری را در خود جای می</w:t>
      </w:r>
      <w:r w:rsidRPr="007B545A">
        <w:rPr>
          <w:rFonts w:cs="B Zar"/>
        </w:rPr>
        <w:t>‌</w:t>
      </w:r>
      <w:r w:rsidRPr="007B545A">
        <w:rPr>
          <w:rFonts w:cs="B Zar"/>
          <w:rtl/>
        </w:rPr>
        <w:t>دهد. صورت معتدل این رویكرد را می</w:t>
      </w:r>
      <w:r w:rsidRPr="007B545A">
        <w:rPr>
          <w:rFonts w:cs="B Zar"/>
        </w:rPr>
        <w:t>‌</w:t>
      </w:r>
      <w:r w:rsidRPr="007B545A">
        <w:rPr>
          <w:rFonts w:cs="B Zar"/>
          <w:rtl/>
        </w:rPr>
        <w:t>توان در هرمنوتیك فلسفی گادامر - تجلیل پدیدارشناسانه از فهم و تفسیر- سراغ گرفت كه زمام امر فهم را یكسره به دست خواننده و مفسر نمی</w:t>
      </w:r>
      <w:r w:rsidRPr="007B545A">
        <w:rPr>
          <w:rFonts w:cs="B Zar"/>
        </w:rPr>
        <w:t>‌</w:t>
      </w:r>
      <w:r w:rsidRPr="007B545A">
        <w:rPr>
          <w:rFonts w:cs="B Zar"/>
          <w:rtl/>
        </w:rPr>
        <w:t>دهد بلكه با پذیرش نظریة امتزاج افق</w:t>
      </w:r>
      <w:r w:rsidRPr="007B545A">
        <w:rPr>
          <w:rFonts w:cs="B Zar"/>
        </w:rPr>
        <w:t>‌</w:t>
      </w:r>
      <w:r w:rsidRPr="007B545A">
        <w:rPr>
          <w:rFonts w:cs="B Zar"/>
          <w:rtl/>
        </w:rPr>
        <w:t>ها، فهم متن را محصول حصول توافق میان افق معنایی مفسر و افق معنایی متن می</w:t>
      </w:r>
      <w:r w:rsidRPr="007B545A">
        <w:rPr>
          <w:rFonts w:cs="B Zar"/>
        </w:rPr>
        <w:t>‌</w:t>
      </w:r>
      <w:r w:rsidRPr="007B545A">
        <w:rPr>
          <w:rFonts w:cs="B Zar"/>
          <w:rtl/>
        </w:rPr>
        <w:t>داند و بدین ترتیب دنیای ذهنی خواننده و پیش</w:t>
      </w:r>
      <w:r w:rsidRPr="007B545A">
        <w:rPr>
          <w:rFonts w:cs="B Zar"/>
        </w:rPr>
        <w:t>‌</w:t>
      </w:r>
      <w:r w:rsidRPr="007B545A">
        <w:rPr>
          <w:rFonts w:cs="B Zar"/>
          <w:rtl/>
        </w:rPr>
        <w:t>داوری</w:t>
      </w:r>
      <w:r w:rsidRPr="007B545A">
        <w:rPr>
          <w:rFonts w:cs="B Zar"/>
        </w:rPr>
        <w:t>‌</w:t>
      </w:r>
      <w:r w:rsidRPr="007B545A">
        <w:rPr>
          <w:rFonts w:cs="B Zar"/>
          <w:rtl/>
        </w:rPr>
        <w:t>ها و پیش</w:t>
      </w:r>
      <w:r w:rsidRPr="007B545A">
        <w:rPr>
          <w:rFonts w:cs="B Zar"/>
        </w:rPr>
        <w:t>‌</w:t>
      </w:r>
      <w:r w:rsidRPr="007B545A">
        <w:rPr>
          <w:rFonts w:cs="B Zar"/>
          <w:rtl/>
        </w:rPr>
        <w:t>دانسته</w:t>
      </w:r>
      <w:r w:rsidRPr="007B545A">
        <w:rPr>
          <w:rFonts w:cs="B Zar"/>
        </w:rPr>
        <w:t>‌</w:t>
      </w:r>
      <w:r w:rsidRPr="007B545A">
        <w:rPr>
          <w:rFonts w:cs="B Zar"/>
          <w:rtl/>
        </w:rPr>
        <w:t>ها و انتظارات و جهت</w:t>
      </w:r>
      <w:r w:rsidRPr="007B545A">
        <w:rPr>
          <w:rFonts w:cs="B Zar"/>
        </w:rPr>
        <w:t>‌</w:t>
      </w:r>
      <w:r w:rsidRPr="007B545A">
        <w:rPr>
          <w:rFonts w:cs="B Zar"/>
          <w:rtl/>
        </w:rPr>
        <w:t>گیری</w:t>
      </w:r>
      <w:r w:rsidRPr="007B545A">
        <w:rPr>
          <w:rFonts w:cs="B Zar"/>
        </w:rPr>
        <w:t>‌</w:t>
      </w:r>
      <w:r w:rsidRPr="007B545A">
        <w:rPr>
          <w:rFonts w:cs="B Zar"/>
          <w:rtl/>
        </w:rPr>
        <w:t>های او را در تكوین محصول نهایی فرایند قرائت یعنی معنای اثر دخالت می</w:t>
      </w:r>
      <w:r w:rsidRPr="007B545A">
        <w:rPr>
          <w:rFonts w:cs="B Zar"/>
        </w:rPr>
        <w:t>‌</w:t>
      </w:r>
      <w:r w:rsidRPr="007B545A">
        <w:rPr>
          <w:rFonts w:cs="B Zar"/>
          <w:rtl/>
        </w:rPr>
        <w:t>دهد و معتقد است كه متن در افق معنایی مفسر به سخن درمی</w:t>
      </w:r>
      <w:r w:rsidRPr="007B545A">
        <w:rPr>
          <w:rFonts w:cs="B Zar"/>
        </w:rPr>
        <w:t>‌</w:t>
      </w:r>
      <w:r w:rsidRPr="007B545A">
        <w:rPr>
          <w:rFonts w:cs="B Zar"/>
          <w:rtl/>
        </w:rPr>
        <w:t xml:space="preserve">آید. </w:t>
      </w:r>
    </w:p>
    <w:p w14:paraId="4DF1D7B6" w14:textId="77777777" w:rsidR="009C71B7" w:rsidRPr="007B545A" w:rsidRDefault="009C71B7" w:rsidP="009C71B7">
      <w:pPr>
        <w:pStyle w:val="Matn"/>
        <w:rPr>
          <w:rFonts w:cs="B Zar"/>
          <w:spacing w:val="-3"/>
          <w:rtl/>
        </w:rPr>
      </w:pPr>
      <w:r w:rsidRPr="007B545A">
        <w:rPr>
          <w:rFonts w:cs="B Zar"/>
          <w:spacing w:val="-3"/>
          <w:rtl/>
        </w:rPr>
        <w:t>از سوی دیگر صورت افراطی خواننده محوری كه در شالوده</w:t>
      </w:r>
      <w:r w:rsidRPr="007B545A">
        <w:rPr>
          <w:rFonts w:cs="B Zar"/>
          <w:spacing w:val="-3"/>
        </w:rPr>
        <w:t>‌</w:t>
      </w:r>
      <w:r w:rsidRPr="007B545A">
        <w:rPr>
          <w:rFonts w:cs="B Zar"/>
          <w:spacing w:val="-3"/>
          <w:rtl/>
        </w:rPr>
        <w:t>شكنی ژاك دریدا متبلور می</w:t>
      </w:r>
      <w:r w:rsidRPr="007B545A">
        <w:rPr>
          <w:rFonts w:cs="B Zar"/>
          <w:spacing w:val="-3"/>
        </w:rPr>
        <w:t>‌</w:t>
      </w:r>
      <w:r w:rsidRPr="007B545A">
        <w:rPr>
          <w:rFonts w:cs="B Zar"/>
          <w:spacing w:val="-3"/>
          <w:rtl/>
        </w:rPr>
        <w:t>شود متن را چیزی جز زنجیره</w:t>
      </w:r>
      <w:r w:rsidRPr="007B545A">
        <w:rPr>
          <w:rFonts w:cs="B Zar"/>
          <w:spacing w:val="-3"/>
        </w:rPr>
        <w:t>‌</w:t>
      </w:r>
      <w:r w:rsidRPr="007B545A">
        <w:rPr>
          <w:rFonts w:cs="B Zar"/>
          <w:spacing w:val="-3"/>
          <w:rtl/>
        </w:rPr>
        <w:t>ای از نشانه</w:t>
      </w:r>
      <w:r w:rsidRPr="007B545A">
        <w:rPr>
          <w:rFonts w:cs="B Zar"/>
          <w:spacing w:val="-3"/>
        </w:rPr>
        <w:t>‌</w:t>
      </w:r>
      <w:r w:rsidRPr="007B545A">
        <w:rPr>
          <w:rFonts w:cs="B Zar"/>
          <w:spacing w:val="-3"/>
          <w:rtl/>
        </w:rPr>
        <w:t>ها نمی</w:t>
      </w:r>
      <w:r w:rsidRPr="007B545A">
        <w:rPr>
          <w:rFonts w:cs="B Zar"/>
          <w:spacing w:val="-3"/>
        </w:rPr>
        <w:t>‌</w:t>
      </w:r>
      <w:r w:rsidRPr="007B545A">
        <w:rPr>
          <w:rFonts w:cs="B Zar"/>
          <w:spacing w:val="-3"/>
          <w:rtl/>
        </w:rPr>
        <w:t>شناسد و برخلاف ساختار گرایی كه معنا را در درك مناسبات و ساختارهای درونی زبان می</w:t>
      </w:r>
      <w:r w:rsidRPr="007B545A">
        <w:rPr>
          <w:rFonts w:cs="B Zar"/>
          <w:spacing w:val="-3"/>
        </w:rPr>
        <w:t>‌</w:t>
      </w:r>
      <w:r w:rsidRPr="007B545A">
        <w:rPr>
          <w:rFonts w:cs="B Zar"/>
          <w:spacing w:val="-3"/>
          <w:rtl/>
        </w:rPr>
        <w:t>جست، زمام معنا را به دست خواننده می</w:t>
      </w:r>
      <w:r w:rsidRPr="007B545A">
        <w:rPr>
          <w:rFonts w:cs="B Zar"/>
          <w:spacing w:val="-3"/>
        </w:rPr>
        <w:t>‌</w:t>
      </w:r>
      <w:r w:rsidRPr="007B545A">
        <w:rPr>
          <w:rFonts w:cs="B Zar"/>
          <w:spacing w:val="-3"/>
          <w:rtl/>
        </w:rPr>
        <w:t>دهد و ساختارهای درونی زبان را قابل شكستن ارادی می</w:t>
      </w:r>
      <w:r w:rsidRPr="007B545A">
        <w:rPr>
          <w:rFonts w:cs="B Zar"/>
          <w:spacing w:val="-3"/>
        </w:rPr>
        <w:t>‌</w:t>
      </w:r>
      <w:r w:rsidRPr="007B545A">
        <w:rPr>
          <w:rFonts w:cs="B Zar"/>
          <w:spacing w:val="-3"/>
          <w:rtl/>
        </w:rPr>
        <w:t>داند بدین ترتیب قرائت متن چیزی جز بازی آزادمعنایی با آن نیست فرایندی كه انتها و پایان ندارد و فهم متفاوت از یك متن محصول انتخاب آزاد خوانندة متن خواهد بود بی</w:t>
      </w:r>
      <w:r w:rsidRPr="007B545A">
        <w:rPr>
          <w:rFonts w:cs="B Zar"/>
          <w:spacing w:val="-3"/>
        </w:rPr>
        <w:t>‌</w:t>
      </w:r>
      <w:r w:rsidRPr="007B545A">
        <w:rPr>
          <w:rFonts w:cs="B Zar"/>
          <w:spacing w:val="-3"/>
          <w:rtl/>
        </w:rPr>
        <w:t>آنكه اموری نظیرارادة مؤلف، ساختارهای درونی زبان، زمینه</w:t>
      </w:r>
      <w:r w:rsidRPr="007B545A">
        <w:rPr>
          <w:rFonts w:cs="B Zar"/>
          <w:spacing w:val="-3"/>
        </w:rPr>
        <w:t>‌</w:t>
      </w:r>
      <w:r w:rsidRPr="007B545A">
        <w:rPr>
          <w:rFonts w:cs="B Zar"/>
          <w:spacing w:val="-3"/>
          <w:rtl/>
        </w:rPr>
        <w:t xml:space="preserve">های معنایی و مانند آن بتوانند نقشی در تعین معنای متن و محدودیت قرائت آن داشته باشند. </w:t>
      </w:r>
    </w:p>
    <w:p w14:paraId="51ED36C2" w14:textId="77777777" w:rsidR="009C71B7" w:rsidRPr="007B545A" w:rsidRDefault="009C71B7" w:rsidP="009C71B7">
      <w:pPr>
        <w:pStyle w:val="Matn"/>
        <w:rPr>
          <w:rFonts w:cs="B Zar"/>
          <w:spacing w:val="-3"/>
          <w:rtl/>
        </w:rPr>
      </w:pPr>
      <w:r w:rsidRPr="007B545A">
        <w:rPr>
          <w:rFonts w:cs="B Zar"/>
          <w:spacing w:val="-3"/>
          <w:rtl/>
        </w:rPr>
        <w:t>متن وحیانی خواننده محوری در هر دو صورت معتدل و افراطی آن را برنمی</w:t>
      </w:r>
      <w:r w:rsidRPr="007B545A">
        <w:rPr>
          <w:rFonts w:cs="B Zar"/>
          <w:spacing w:val="-3"/>
        </w:rPr>
        <w:t>‌</w:t>
      </w:r>
      <w:r w:rsidRPr="007B545A">
        <w:rPr>
          <w:rFonts w:cs="B Zar"/>
          <w:spacing w:val="-3"/>
          <w:rtl/>
        </w:rPr>
        <w:t>تابد زیرا هدف از تفسیر این متون درك معنای اراده شده توسط خداوند است از این رو هرگونه دخالت ناموجّه ذهنیت مفسر به مشوّه شدن محتوای این معنای مراد می</w:t>
      </w:r>
      <w:r w:rsidRPr="007B545A">
        <w:rPr>
          <w:rFonts w:cs="B Zar"/>
          <w:spacing w:val="-3"/>
        </w:rPr>
        <w:t>‌</w:t>
      </w:r>
      <w:r w:rsidRPr="007B545A">
        <w:rPr>
          <w:rFonts w:cs="B Zar"/>
          <w:spacing w:val="-3"/>
          <w:rtl/>
        </w:rPr>
        <w:t>انجامد این دخالت ناموجّه در روایات اسلامی به عنوان «تفسیر به رأی» محكوم و مطرود شده است. تفكیك انحاء پیش دانسته</w:t>
      </w:r>
      <w:r w:rsidRPr="007B545A">
        <w:rPr>
          <w:rFonts w:cs="B Zar"/>
          <w:spacing w:val="-3"/>
        </w:rPr>
        <w:t>‌</w:t>
      </w:r>
      <w:r w:rsidRPr="007B545A">
        <w:rPr>
          <w:rFonts w:cs="B Zar"/>
          <w:spacing w:val="-3"/>
          <w:rtl/>
        </w:rPr>
        <w:t>ها و نشان دادن اینكه چه قسم دخالت مفسّر در فرایند فهم متون وحیانی از سنخ دخالت موجّه و چه قسم پیش دانسته</w:t>
      </w:r>
      <w:r w:rsidRPr="007B545A">
        <w:rPr>
          <w:rFonts w:cs="B Zar"/>
          <w:spacing w:val="-3"/>
        </w:rPr>
        <w:t>‌</w:t>
      </w:r>
      <w:r w:rsidRPr="007B545A">
        <w:rPr>
          <w:rFonts w:cs="B Zar"/>
          <w:spacing w:val="-3"/>
          <w:rtl/>
        </w:rPr>
        <w:t>های وی از سنخ دخالت ناموجّه افق ذهنی خواننده محسوب می</w:t>
      </w:r>
      <w:r w:rsidRPr="007B545A">
        <w:rPr>
          <w:rFonts w:cs="B Zar"/>
          <w:spacing w:val="-3"/>
        </w:rPr>
        <w:t>‌</w:t>
      </w:r>
      <w:r w:rsidRPr="007B545A">
        <w:rPr>
          <w:rFonts w:cs="B Zar"/>
          <w:spacing w:val="-3"/>
          <w:rtl/>
        </w:rPr>
        <w:t>شود محتاج بحثی مفصّل است اما آنچه جای تردید ندارد آن است كه خوانندة الگو در مواجهة معنایی با متون وحیانی هرگز حق آن را ندارد كه به طور عامدانه پیش</w:t>
      </w:r>
      <w:r w:rsidRPr="007B545A">
        <w:rPr>
          <w:rFonts w:cs="B Zar"/>
          <w:spacing w:val="-3"/>
        </w:rPr>
        <w:t>‌</w:t>
      </w:r>
      <w:r w:rsidRPr="007B545A">
        <w:rPr>
          <w:rFonts w:cs="B Zar"/>
          <w:spacing w:val="-3"/>
          <w:rtl/>
        </w:rPr>
        <w:t>داوری</w:t>
      </w:r>
      <w:r w:rsidRPr="007B545A">
        <w:rPr>
          <w:rFonts w:cs="B Zar"/>
          <w:spacing w:val="-3"/>
        </w:rPr>
        <w:t>‌</w:t>
      </w:r>
      <w:r w:rsidRPr="007B545A">
        <w:rPr>
          <w:rFonts w:cs="B Zar"/>
          <w:spacing w:val="-3"/>
          <w:rtl/>
        </w:rPr>
        <w:t>ها و انتظارات پیشین خود را به متن تحمیل نماید و محتوای پیام متن را براساس خواست قبلی و جهت</w:t>
      </w:r>
      <w:r w:rsidRPr="007B545A">
        <w:rPr>
          <w:rFonts w:cs="B Zar"/>
          <w:spacing w:val="-3"/>
        </w:rPr>
        <w:t>‌</w:t>
      </w:r>
      <w:r w:rsidRPr="007B545A">
        <w:rPr>
          <w:rFonts w:cs="B Zar"/>
          <w:spacing w:val="-3"/>
          <w:rtl/>
        </w:rPr>
        <w:t xml:space="preserve">گیری تعیین شده از قبل رقم بزند بلكه باید تلاش كند كه سخن متن را بشنود و مراد جدّی صاحب سخن را از وراء آن دریابد. </w:t>
      </w:r>
    </w:p>
    <w:p w14:paraId="28AC2FE3" w14:textId="77777777" w:rsidR="007B545A" w:rsidRDefault="007B545A" w:rsidP="009C71B7">
      <w:pPr>
        <w:pStyle w:val="Matn"/>
        <w:ind w:firstLine="0"/>
        <w:rPr>
          <w:rFonts w:cs="B Zar"/>
          <w:rtl/>
        </w:rPr>
      </w:pPr>
    </w:p>
    <w:p w14:paraId="0DFA1A64" w14:textId="77777777" w:rsidR="007B545A" w:rsidRDefault="007B545A" w:rsidP="009C71B7">
      <w:pPr>
        <w:pStyle w:val="Matn"/>
        <w:ind w:firstLine="0"/>
        <w:rPr>
          <w:rFonts w:cs="B Zar"/>
          <w:rtl/>
        </w:rPr>
      </w:pPr>
    </w:p>
    <w:p w14:paraId="74028E5B" w14:textId="70B5EAB5" w:rsidR="009C71B7" w:rsidRPr="007B545A" w:rsidRDefault="009C71B7" w:rsidP="009C71B7">
      <w:pPr>
        <w:pStyle w:val="Matn"/>
        <w:ind w:firstLine="0"/>
        <w:rPr>
          <w:rFonts w:cs="B Zar"/>
          <w:b/>
          <w:bCs/>
          <w:rtl/>
        </w:rPr>
      </w:pPr>
      <w:r w:rsidRPr="007B545A">
        <w:rPr>
          <w:rFonts w:cs="B Zar"/>
          <w:b/>
          <w:bCs/>
          <w:rtl/>
        </w:rPr>
        <w:lastRenderedPageBreak/>
        <w:t xml:space="preserve">5- عدم مرجعیّت مخاطبین اولیه متن </w:t>
      </w:r>
    </w:p>
    <w:p w14:paraId="211C3F08" w14:textId="77777777" w:rsidR="009C71B7" w:rsidRPr="007B545A" w:rsidRDefault="009C71B7" w:rsidP="009C71B7">
      <w:pPr>
        <w:pStyle w:val="Matn"/>
        <w:rPr>
          <w:rFonts w:cs="B Zar"/>
          <w:spacing w:val="-3"/>
          <w:rtl/>
        </w:rPr>
      </w:pPr>
      <w:r w:rsidRPr="007B545A">
        <w:rPr>
          <w:rFonts w:cs="B Zar"/>
          <w:spacing w:val="-3"/>
          <w:rtl/>
        </w:rPr>
        <w:t>از دیگر اقتضائات هرمنوتیكی متون وحیانی آن است كه فهم و تلقی خوانندگان خاصی مرجعیت (</w:t>
      </w:r>
      <w:proofErr w:type="spellStart"/>
      <w:r w:rsidRPr="007B545A">
        <w:rPr>
          <w:rFonts w:cs="B Zar"/>
          <w:spacing w:val="-3"/>
        </w:rPr>
        <w:t>avthority</w:t>
      </w:r>
      <w:proofErr w:type="spellEnd"/>
      <w:r w:rsidRPr="007B545A">
        <w:rPr>
          <w:rFonts w:cs="B Zar"/>
          <w:spacing w:val="-3"/>
          <w:rtl/>
        </w:rPr>
        <w:t>) ندارد. برخی گمان می</w:t>
      </w:r>
      <w:r w:rsidRPr="007B545A">
        <w:rPr>
          <w:rFonts w:cs="B Zar"/>
          <w:spacing w:val="-3"/>
        </w:rPr>
        <w:t>‌</w:t>
      </w:r>
      <w:r w:rsidRPr="007B545A">
        <w:rPr>
          <w:rFonts w:cs="B Zar"/>
          <w:spacing w:val="-3"/>
          <w:rtl/>
        </w:rPr>
        <w:t>كنند كه فهم مخاطبین نخستین متن وحیانی و كسانی كه در زمان نزول وحی اولین قاریان آن بوده</w:t>
      </w:r>
      <w:r w:rsidRPr="007B545A">
        <w:rPr>
          <w:rFonts w:cs="B Zar"/>
          <w:spacing w:val="-3"/>
        </w:rPr>
        <w:t>‌</w:t>
      </w:r>
      <w:r w:rsidRPr="007B545A">
        <w:rPr>
          <w:rFonts w:cs="B Zar"/>
          <w:spacing w:val="-3"/>
          <w:rtl/>
        </w:rPr>
        <w:t>اند حجیت و اعتبار خاصی دارد و فرایند مواجهة معنایی با متن دینی باید كوششی در راه كشف و اصطیاد این قرائت اولیه و مرجع قلمداد شود. حال آنكه از آیات قرآنی بدست می</w:t>
      </w:r>
      <w:r w:rsidRPr="007B545A">
        <w:rPr>
          <w:rFonts w:cs="B Zar"/>
          <w:spacing w:val="-3"/>
        </w:rPr>
        <w:t>‌</w:t>
      </w:r>
      <w:r w:rsidRPr="007B545A">
        <w:rPr>
          <w:rFonts w:cs="B Zar"/>
          <w:spacing w:val="-3"/>
          <w:rtl/>
        </w:rPr>
        <w:t>آید كه كتاب مقدس مخاطب محدود و خاص ندارد بلكه همه انسان</w:t>
      </w:r>
      <w:r w:rsidRPr="007B545A">
        <w:rPr>
          <w:rFonts w:cs="B Zar"/>
          <w:spacing w:val="-3"/>
        </w:rPr>
        <w:t>‌</w:t>
      </w:r>
      <w:r w:rsidRPr="007B545A">
        <w:rPr>
          <w:rFonts w:cs="B Zar"/>
          <w:spacing w:val="-3"/>
          <w:rtl/>
        </w:rPr>
        <w:t xml:space="preserve">ها طرف خطاب الهی هستند و این كتاب برای هدایت ناس آمده است نه آنكه معاصرین نزول وحی مخاطبین انحصاری آن باشند. </w:t>
      </w:r>
    </w:p>
    <w:p w14:paraId="53AAE70D" w14:textId="77777777" w:rsidR="009C71B7" w:rsidRPr="007B545A" w:rsidRDefault="009C71B7" w:rsidP="009C71B7">
      <w:pPr>
        <w:pStyle w:val="Matn"/>
        <w:rPr>
          <w:rFonts w:cs="B Zar"/>
          <w:rtl/>
        </w:rPr>
      </w:pPr>
      <w:r w:rsidRPr="007B545A">
        <w:rPr>
          <w:rFonts w:cs="B Zar"/>
          <w:rtl/>
        </w:rPr>
        <w:t>«هذا بیان للناس و هدی و موعظة للمتقین» سورة آل عمران (3) آیة 138</w:t>
      </w:r>
    </w:p>
    <w:p w14:paraId="5E6ED30F" w14:textId="77777777" w:rsidR="009C71B7" w:rsidRPr="007B545A" w:rsidRDefault="009C71B7" w:rsidP="009C71B7">
      <w:pPr>
        <w:pStyle w:val="Matn"/>
        <w:rPr>
          <w:rFonts w:cs="B Zar"/>
          <w:rtl/>
        </w:rPr>
      </w:pPr>
      <w:r w:rsidRPr="007B545A">
        <w:rPr>
          <w:rFonts w:cs="B Zar"/>
          <w:rtl/>
        </w:rPr>
        <w:t>«یا ایها الناس قد جائكم برهان من ربّكم» سورة نساء (4) آیه 174</w:t>
      </w:r>
    </w:p>
    <w:p w14:paraId="5CA3D185" w14:textId="77777777" w:rsidR="009C71B7" w:rsidRPr="007B545A" w:rsidRDefault="009C71B7" w:rsidP="009C71B7">
      <w:pPr>
        <w:pStyle w:val="Matn"/>
        <w:rPr>
          <w:rFonts w:cs="B Zar"/>
          <w:rtl/>
        </w:rPr>
      </w:pPr>
      <w:r w:rsidRPr="007B545A">
        <w:rPr>
          <w:rFonts w:cs="B Zar"/>
          <w:rtl/>
        </w:rPr>
        <w:t>«شهر رمضان الذی انزل فیه القرآن هدی للناس» سورة بقره (2) آیة 185</w:t>
      </w:r>
    </w:p>
    <w:p w14:paraId="13A9CAD0" w14:textId="77777777" w:rsidR="009C71B7" w:rsidRPr="007B545A" w:rsidRDefault="009C71B7" w:rsidP="009C71B7">
      <w:pPr>
        <w:pStyle w:val="Matn"/>
        <w:rPr>
          <w:rFonts w:cs="B Zar"/>
          <w:rtl/>
        </w:rPr>
      </w:pPr>
      <w:r w:rsidRPr="007B545A">
        <w:rPr>
          <w:rFonts w:cs="B Zar"/>
          <w:rtl/>
        </w:rPr>
        <w:t>در اینجا لازم است كه میان عدم مرجعیت فهم مخاطبین اولیه و نقش زمینه معنایی (</w:t>
      </w:r>
      <w:r w:rsidRPr="007B545A">
        <w:rPr>
          <w:rFonts w:cs="B Zar"/>
        </w:rPr>
        <w:t>context</w:t>
      </w:r>
      <w:r w:rsidRPr="007B545A">
        <w:rPr>
          <w:rFonts w:cs="B Zar"/>
          <w:rtl/>
        </w:rPr>
        <w:t>) در درك صحیح مراد معنایی متون وحیانی تفكیك دهیم. درك صحیح فضای حاكم بر زمان نزول وحی و زمینه</w:t>
      </w:r>
      <w:r w:rsidRPr="007B545A">
        <w:rPr>
          <w:rFonts w:cs="B Zar"/>
        </w:rPr>
        <w:t>‌</w:t>
      </w:r>
      <w:r w:rsidRPr="007B545A">
        <w:rPr>
          <w:rFonts w:cs="B Zar"/>
          <w:rtl/>
        </w:rPr>
        <w:t>های تاریخی، سیاسی و فرهنگی آن در درك دقیق</w:t>
      </w:r>
      <w:r w:rsidRPr="007B545A">
        <w:rPr>
          <w:rFonts w:cs="B Zar"/>
        </w:rPr>
        <w:t>‌</w:t>
      </w:r>
      <w:r w:rsidRPr="007B545A">
        <w:rPr>
          <w:rFonts w:cs="B Zar"/>
          <w:rtl/>
        </w:rPr>
        <w:t>تر مراد مؤلف نقش</w:t>
      </w:r>
      <w:r w:rsidRPr="007B545A">
        <w:rPr>
          <w:rFonts w:cs="B Zar"/>
        </w:rPr>
        <w:t>‌‍‌</w:t>
      </w:r>
      <w:r w:rsidRPr="007B545A">
        <w:rPr>
          <w:rFonts w:cs="B Zar"/>
          <w:rtl/>
        </w:rPr>
        <w:t>آفرین است و این به معنای مرجعیت درك و تفسیر مخاطبین اولیه وحی نمی</w:t>
      </w:r>
      <w:r w:rsidRPr="007B545A">
        <w:rPr>
          <w:rFonts w:cs="B Zar"/>
        </w:rPr>
        <w:t>‌</w:t>
      </w:r>
      <w:r w:rsidRPr="007B545A">
        <w:rPr>
          <w:rFonts w:cs="B Zar"/>
          <w:rtl/>
        </w:rPr>
        <w:t xml:space="preserve">باشد. </w:t>
      </w:r>
    </w:p>
    <w:p w14:paraId="73D64BD3" w14:textId="77777777" w:rsidR="009C71B7" w:rsidRPr="007B545A" w:rsidRDefault="009C71B7" w:rsidP="009C71B7">
      <w:pPr>
        <w:pStyle w:val="Matn"/>
        <w:rPr>
          <w:rFonts w:cs="B Zar"/>
          <w:rtl/>
        </w:rPr>
      </w:pPr>
      <w:r w:rsidRPr="007B545A">
        <w:rPr>
          <w:rFonts w:cs="B Zar"/>
          <w:rtl/>
        </w:rPr>
        <w:t>اینكه همه انسان</w:t>
      </w:r>
      <w:r w:rsidRPr="007B545A">
        <w:rPr>
          <w:rFonts w:cs="B Zar"/>
        </w:rPr>
        <w:t>‌</w:t>
      </w:r>
      <w:r w:rsidRPr="007B545A">
        <w:rPr>
          <w:rFonts w:cs="B Zar"/>
          <w:rtl/>
        </w:rPr>
        <w:t>ها در همه اعصار و قرون مخاطب كلام الهی هستند به معنای نادیده گرفتن نقش این پیش زمینه</w:t>
      </w:r>
      <w:r w:rsidRPr="007B545A">
        <w:rPr>
          <w:rFonts w:cs="B Zar"/>
        </w:rPr>
        <w:t>‌</w:t>
      </w:r>
      <w:r w:rsidRPr="007B545A">
        <w:rPr>
          <w:rFonts w:cs="B Zar"/>
          <w:rtl/>
        </w:rPr>
        <w:t xml:space="preserve">های تاریخی در درك مراد گوینده وحی نیست. </w:t>
      </w:r>
    </w:p>
    <w:p w14:paraId="7F27DBAE" w14:textId="77777777" w:rsidR="009C71B7" w:rsidRPr="007B545A" w:rsidRDefault="009C71B7" w:rsidP="009C71B7">
      <w:pPr>
        <w:pStyle w:val="Matn"/>
        <w:rPr>
          <w:rFonts w:cs="B Zar"/>
          <w:spacing w:val="-3"/>
          <w:rtl/>
        </w:rPr>
      </w:pPr>
      <w:r w:rsidRPr="007B545A">
        <w:rPr>
          <w:rFonts w:cs="B Zar"/>
          <w:spacing w:val="-3"/>
          <w:rtl/>
        </w:rPr>
        <w:t>در پایان این نوشتار ذكر دو نكته سودمند است نخست آنكه این پنج ویژگی برشمرده شده تمامی ابعاد اقتضائات هرمنوتیكی متون مقدس را پوشش نمی</w:t>
      </w:r>
      <w:r w:rsidRPr="007B545A">
        <w:rPr>
          <w:rFonts w:cs="B Zar"/>
          <w:spacing w:val="-3"/>
        </w:rPr>
        <w:t>‌</w:t>
      </w:r>
      <w:r w:rsidRPr="007B545A">
        <w:rPr>
          <w:rFonts w:cs="B Zar"/>
          <w:spacing w:val="-3"/>
          <w:rtl/>
        </w:rPr>
        <w:t>دهند بلكه از باب نمونه ذكر شده</w:t>
      </w:r>
      <w:r w:rsidRPr="007B545A">
        <w:rPr>
          <w:rFonts w:cs="B Zar"/>
          <w:spacing w:val="-3"/>
        </w:rPr>
        <w:t>‌</w:t>
      </w:r>
      <w:r w:rsidRPr="007B545A">
        <w:rPr>
          <w:rFonts w:cs="B Zar"/>
          <w:spacing w:val="-3"/>
          <w:rtl/>
        </w:rPr>
        <w:t xml:space="preserve">اند. بحث جامع در باب اقتضائات هرمنوتیكی این متون مستلزم بسط تفصیلی همة ابعاد و زوایای قرائت الگو و خوانندة الگو در مواجهة معنایی با این متون است كه از حوصلة این مقال بیرون است. </w:t>
      </w:r>
    </w:p>
    <w:p w14:paraId="37239022" w14:textId="77777777" w:rsidR="009C71B7" w:rsidRPr="007B545A" w:rsidRDefault="009C71B7" w:rsidP="009C71B7">
      <w:pPr>
        <w:pStyle w:val="Matn"/>
        <w:rPr>
          <w:rFonts w:cs="B Zar"/>
          <w:rtl/>
        </w:rPr>
      </w:pPr>
      <w:r w:rsidRPr="007B545A">
        <w:rPr>
          <w:rFonts w:cs="B Zar"/>
          <w:rtl/>
        </w:rPr>
        <w:t>دوّم آنكه اقتضائات پنج</w:t>
      </w:r>
      <w:r w:rsidRPr="007B545A">
        <w:rPr>
          <w:rFonts w:cs="B Zar"/>
        </w:rPr>
        <w:t>‌</w:t>
      </w:r>
      <w:r w:rsidRPr="007B545A">
        <w:rPr>
          <w:rFonts w:cs="B Zar"/>
          <w:rtl/>
        </w:rPr>
        <w:t>گانه بحث شده در این نوشتار از ویژگی</w:t>
      </w:r>
      <w:r w:rsidRPr="007B545A">
        <w:rPr>
          <w:rFonts w:cs="B Zar"/>
        </w:rPr>
        <w:t>‌</w:t>
      </w:r>
      <w:r w:rsidRPr="007B545A">
        <w:rPr>
          <w:rFonts w:cs="B Zar"/>
          <w:rtl/>
        </w:rPr>
        <w:t>های انحصاری قرائت متون وحیانی محسوب نمی</w:t>
      </w:r>
      <w:r w:rsidRPr="007B545A">
        <w:rPr>
          <w:rFonts w:cs="B Zar"/>
        </w:rPr>
        <w:t>‌</w:t>
      </w:r>
      <w:r w:rsidRPr="007B545A">
        <w:rPr>
          <w:rFonts w:cs="B Zar"/>
          <w:rtl/>
        </w:rPr>
        <w:t>شود بلكه بعضاً در رویكردهای تفسیری دیگر نیز موجود می</w:t>
      </w:r>
      <w:r w:rsidRPr="007B545A">
        <w:rPr>
          <w:rFonts w:cs="B Zar"/>
        </w:rPr>
        <w:t>‌</w:t>
      </w:r>
      <w:r w:rsidRPr="007B545A">
        <w:rPr>
          <w:rFonts w:cs="B Zar"/>
          <w:rtl/>
        </w:rPr>
        <w:t>باشد برای نمونه اعتقاد به عدم مرجعیت خوانندگان نخستین یك متن در بسیاری از نظریه</w:t>
      </w:r>
      <w:r w:rsidRPr="007B545A">
        <w:rPr>
          <w:rFonts w:cs="B Zar"/>
        </w:rPr>
        <w:t>‌</w:t>
      </w:r>
      <w:r w:rsidRPr="007B545A">
        <w:rPr>
          <w:rFonts w:cs="B Zar"/>
          <w:rtl/>
        </w:rPr>
        <w:t>های تفسیری از جمله هرمنوتیك فلسفی و شالوده</w:t>
      </w:r>
      <w:r w:rsidRPr="007B545A">
        <w:rPr>
          <w:rFonts w:cs="B Zar"/>
        </w:rPr>
        <w:t>‌</w:t>
      </w:r>
      <w:r w:rsidRPr="007B545A">
        <w:rPr>
          <w:rFonts w:cs="B Zar"/>
          <w:rtl/>
        </w:rPr>
        <w:t>شكنی مورد پذیرش است آنچه شایسته توجه است هویت اجتماعی این اقتضائات و ویژگی</w:t>
      </w:r>
      <w:r w:rsidRPr="007B545A">
        <w:rPr>
          <w:rFonts w:cs="B Zar"/>
        </w:rPr>
        <w:t>‌</w:t>
      </w:r>
      <w:r w:rsidRPr="007B545A">
        <w:rPr>
          <w:rFonts w:cs="B Zar"/>
          <w:rtl/>
        </w:rPr>
        <w:t>ها و نوع استدلال نهفته در پس آنها است كه قرائت الگوی این متون را از انحاء قرائت</w:t>
      </w:r>
      <w:r w:rsidRPr="007B545A">
        <w:rPr>
          <w:rFonts w:cs="B Zar"/>
        </w:rPr>
        <w:t>‌</w:t>
      </w:r>
      <w:r w:rsidRPr="007B545A">
        <w:rPr>
          <w:rFonts w:cs="B Zar"/>
          <w:rtl/>
        </w:rPr>
        <w:t>های متصور در سایر متون ممتاز می</w:t>
      </w:r>
      <w:r w:rsidRPr="007B545A">
        <w:rPr>
          <w:rFonts w:cs="B Zar"/>
        </w:rPr>
        <w:t>‌</w:t>
      </w:r>
      <w:r w:rsidRPr="007B545A">
        <w:rPr>
          <w:rFonts w:cs="B Zar"/>
          <w:rtl/>
        </w:rPr>
        <w:t xml:space="preserve">سازد. </w:t>
      </w:r>
      <w:r w:rsidRPr="007B545A">
        <w:rPr>
          <w:rFonts w:cs="B Zar"/>
        </w:rPr>
        <w:t>‌</w:t>
      </w:r>
    </w:p>
    <w:p w14:paraId="747666BC"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پرسش و پاسخ</w:t>
      </w:r>
      <w:r w:rsidRPr="007B545A">
        <w:rPr>
          <w:rFonts w:cs="B Zar"/>
          <w:b/>
          <w:bCs/>
          <w:sz w:val="32"/>
          <w:szCs w:val="32"/>
        </w:rPr>
        <w:t>‌</w:t>
      </w:r>
      <w:r w:rsidRPr="007B545A">
        <w:rPr>
          <w:rFonts w:cs="B Zar"/>
          <w:b/>
          <w:bCs/>
          <w:sz w:val="32"/>
          <w:szCs w:val="32"/>
          <w:rtl/>
        </w:rPr>
        <w:t>های تكمیلی</w:t>
      </w:r>
    </w:p>
    <w:p w14:paraId="7D503B65" w14:textId="77777777" w:rsidR="009C71B7" w:rsidRPr="007B545A" w:rsidRDefault="009C71B7" w:rsidP="009C71B7">
      <w:pPr>
        <w:pStyle w:val="Matn"/>
        <w:rPr>
          <w:rFonts w:cs="B Zar"/>
          <w:rtl/>
        </w:rPr>
      </w:pPr>
    </w:p>
    <w:p w14:paraId="0A0390B3" w14:textId="77777777" w:rsidR="009C71B7" w:rsidRPr="007B545A" w:rsidRDefault="009C71B7" w:rsidP="009C71B7">
      <w:pPr>
        <w:pStyle w:val="Matn"/>
        <w:rPr>
          <w:rFonts w:cs="B Zar"/>
          <w:rtl/>
        </w:rPr>
      </w:pPr>
      <w:r w:rsidRPr="007B545A">
        <w:rPr>
          <w:rFonts w:cs="B Zar"/>
          <w:b/>
          <w:bCs/>
          <w:rtl/>
        </w:rPr>
        <w:t>پشکه:</w:t>
      </w:r>
      <w:r w:rsidRPr="007B545A">
        <w:rPr>
          <w:rFonts w:cs="B Zar"/>
          <w:rtl/>
        </w:rPr>
        <w:t xml:space="preserve"> سخنران برای تفسیر متون به رعایت پنج پیش شرط اشاره کرد. از آنجا که علاقمندم نظریات ایشان را کاملاً درک کنم از دکتر واعظی خواهش می</w:t>
      </w:r>
      <w:r w:rsidRPr="007B545A">
        <w:rPr>
          <w:rFonts w:cs="B Zar"/>
        </w:rPr>
        <w:t>‌</w:t>
      </w:r>
      <w:r w:rsidRPr="007B545A">
        <w:rPr>
          <w:rFonts w:cs="B Zar"/>
          <w:rtl/>
        </w:rPr>
        <w:t xml:space="preserve">کنم هستة اصلی نظریات خود را یکبار دیگر به اجمال بیان نماید. </w:t>
      </w:r>
    </w:p>
    <w:p w14:paraId="45D2D202" w14:textId="77777777" w:rsidR="009C71B7" w:rsidRPr="007B545A" w:rsidRDefault="009C71B7" w:rsidP="009C71B7">
      <w:pPr>
        <w:pStyle w:val="Matn"/>
        <w:rPr>
          <w:rFonts w:cs="B Zar"/>
          <w:rtl/>
        </w:rPr>
      </w:pPr>
      <w:r w:rsidRPr="007B545A">
        <w:rPr>
          <w:rFonts w:cs="B Zar"/>
          <w:b/>
          <w:bCs/>
          <w:rtl/>
        </w:rPr>
        <w:t xml:space="preserve"> واعظی:</w:t>
      </w:r>
      <w:r w:rsidRPr="007B545A">
        <w:rPr>
          <w:rFonts w:cs="B Zar"/>
          <w:rtl/>
        </w:rPr>
        <w:t xml:space="preserve"> آن پنج نكته</w:t>
      </w:r>
      <w:r w:rsidRPr="007B545A">
        <w:rPr>
          <w:rFonts w:cs="B Zar"/>
        </w:rPr>
        <w:t>‌</w:t>
      </w:r>
      <w:r w:rsidRPr="007B545A">
        <w:rPr>
          <w:rFonts w:cs="B Zar"/>
          <w:rtl/>
        </w:rPr>
        <w:t>ای كه برای خواندن متون تعیین می</w:t>
      </w:r>
      <w:r w:rsidRPr="007B545A">
        <w:rPr>
          <w:rFonts w:cs="B Zar"/>
        </w:rPr>
        <w:t>‌</w:t>
      </w:r>
      <w:r w:rsidRPr="007B545A">
        <w:rPr>
          <w:rFonts w:cs="B Zar"/>
          <w:rtl/>
        </w:rPr>
        <w:t xml:space="preserve">گردد عبارتند از: </w:t>
      </w:r>
    </w:p>
    <w:p w14:paraId="43CF6C4B" w14:textId="77777777" w:rsidR="009C71B7" w:rsidRPr="007B545A" w:rsidRDefault="009C71B7" w:rsidP="009C71B7">
      <w:pPr>
        <w:pStyle w:val="Matn"/>
        <w:rPr>
          <w:rFonts w:cs="B Zar"/>
          <w:rtl/>
        </w:rPr>
      </w:pPr>
      <w:r w:rsidRPr="007B545A">
        <w:rPr>
          <w:rFonts w:cs="B Zar"/>
          <w:rtl/>
        </w:rPr>
        <w:t>1- هدف خاص تفسیری به عبارتی می</w:t>
      </w:r>
      <w:r w:rsidRPr="007B545A">
        <w:rPr>
          <w:rFonts w:cs="B Zar"/>
        </w:rPr>
        <w:t>‌</w:t>
      </w:r>
      <w:r w:rsidRPr="007B545A">
        <w:rPr>
          <w:rFonts w:cs="B Zar"/>
          <w:rtl/>
        </w:rPr>
        <w:t>توان با هرمتنی با اهداف مختلفی مواجه شد. تأكید من در این مقاله این است كه اگر یك متن وحیانی باشد با هدف خاصی تناسب دارد و نمی</w:t>
      </w:r>
      <w:r w:rsidRPr="007B545A">
        <w:rPr>
          <w:rFonts w:cs="B Zar"/>
        </w:rPr>
        <w:t>‌</w:t>
      </w:r>
      <w:r w:rsidRPr="007B545A">
        <w:rPr>
          <w:rFonts w:cs="B Zar"/>
          <w:rtl/>
        </w:rPr>
        <w:t xml:space="preserve">توان گفت این متن با هر هدفی تناسب دارد و آن هداف خاص، تلاش برای درك معنایی مقصود و مراد گوینده سخن است. </w:t>
      </w:r>
    </w:p>
    <w:p w14:paraId="077A63B9" w14:textId="77777777" w:rsidR="009C71B7" w:rsidRPr="007B545A" w:rsidRDefault="009C71B7" w:rsidP="009C71B7">
      <w:pPr>
        <w:pStyle w:val="Matn"/>
        <w:rPr>
          <w:rFonts w:cs="B Zar"/>
          <w:rtl/>
        </w:rPr>
      </w:pPr>
      <w:r w:rsidRPr="007B545A">
        <w:rPr>
          <w:rFonts w:cs="B Zar"/>
          <w:rtl/>
        </w:rPr>
        <w:t>2- با عنایت به مبنای قصدی بودن معنا اساساً اگر بدنبال قصد مؤلف نباشیم آنچه درك می</w:t>
      </w:r>
      <w:r w:rsidRPr="007B545A">
        <w:rPr>
          <w:rFonts w:cs="B Zar"/>
        </w:rPr>
        <w:t>‌</w:t>
      </w:r>
      <w:r w:rsidRPr="007B545A">
        <w:rPr>
          <w:rFonts w:cs="B Zar"/>
          <w:rtl/>
        </w:rPr>
        <w:t>كنیم معنای متن نیست. چون آنچه متن را متن می</w:t>
      </w:r>
      <w:r w:rsidRPr="007B545A">
        <w:rPr>
          <w:rFonts w:cs="B Zar"/>
        </w:rPr>
        <w:t>‌</w:t>
      </w:r>
      <w:r w:rsidRPr="007B545A">
        <w:rPr>
          <w:rFonts w:cs="B Zar"/>
          <w:rtl/>
        </w:rPr>
        <w:t>كند قصد و نیّت یك موجود ذی</w:t>
      </w:r>
      <w:r w:rsidRPr="007B545A">
        <w:rPr>
          <w:rFonts w:cs="B Zar"/>
        </w:rPr>
        <w:t>‌</w:t>
      </w:r>
      <w:r w:rsidRPr="007B545A">
        <w:rPr>
          <w:rFonts w:cs="B Zar"/>
          <w:rtl/>
        </w:rPr>
        <w:t xml:space="preserve"> شعور است. </w:t>
      </w:r>
    </w:p>
    <w:p w14:paraId="7D5067F3" w14:textId="77777777" w:rsidR="009C71B7" w:rsidRPr="007B545A" w:rsidRDefault="009C71B7" w:rsidP="009C71B7">
      <w:pPr>
        <w:pStyle w:val="Matn"/>
        <w:rPr>
          <w:rFonts w:cs="B Zar"/>
          <w:rtl/>
        </w:rPr>
      </w:pPr>
      <w:r w:rsidRPr="007B545A">
        <w:rPr>
          <w:rFonts w:cs="B Zar"/>
          <w:rtl/>
        </w:rPr>
        <w:t>3- اگر متن، متن وحیانی باشد لزوماً متن دارای معنای متعین بوده و نمی</w:t>
      </w:r>
      <w:r w:rsidRPr="007B545A">
        <w:rPr>
          <w:rFonts w:cs="B Zar"/>
        </w:rPr>
        <w:t>‌</w:t>
      </w:r>
      <w:r w:rsidRPr="007B545A">
        <w:rPr>
          <w:rFonts w:cs="B Zar"/>
          <w:rtl/>
        </w:rPr>
        <w:t>تواند بی</w:t>
      </w:r>
      <w:r w:rsidRPr="007B545A">
        <w:rPr>
          <w:rFonts w:cs="B Zar"/>
        </w:rPr>
        <w:t>‌</w:t>
      </w:r>
      <w:r w:rsidRPr="007B545A">
        <w:rPr>
          <w:rFonts w:cs="B Zar"/>
          <w:rtl/>
        </w:rPr>
        <w:t xml:space="preserve">ثباتی و سیلان معنا را در خود داشته باشد و محدودیت معنایی و مقصود خود را دربر دارد. </w:t>
      </w:r>
    </w:p>
    <w:p w14:paraId="10B0DAE1" w14:textId="77777777" w:rsidR="009C71B7" w:rsidRPr="007B545A" w:rsidRDefault="009C71B7" w:rsidP="009C71B7">
      <w:pPr>
        <w:pStyle w:val="Matn"/>
        <w:rPr>
          <w:rFonts w:cs="B Zar"/>
          <w:spacing w:val="-4"/>
          <w:rtl/>
        </w:rPr>
      </w:pPr>
      <w:r w:rsidRPr="007B545A">
        <w:rPr>
          <w:rFonts w:cs="B Zar"/>
          <w:spacing w:val="-4"/>
          <w:rtl/>
        </w:rPr>
        <w:t>4- در قرائت الگو و استاندارد گرچه مفسر ایفای نقش در فرآیند خواندن متن می</w:t>
      </w:r>
      <w:r w:rsidRPr="007B545A">
        <w:rPr>
          <w:rFonts w:cs="B Zar"/>
          <w:spacing w:val="-4"/>
        </w:rPr>
        <w:t>‌</w:t>
      </w:r>
      <w:r w:rsidRPr="007B545A">
        <w:rPr>
          <w:rFonts w:cs="B Zar"/>
          <w:spacing w:val="-4"/>
          <w:rtl/>
        </w:rPr>
        <w:t>كند ولی این به معنای پذیرش «خوانند محوری» نیست. مفسر در تكوین معنای متن ایفای نقش نمی</w:t>
      </w:r>
      <w:r w:rsidRPr="007B545A">
        <w:rPr>
          <w:rFonts w:cs="B Zar"/>
          <w:spacing w:val="-4"/>
        </w:rPr>
        <w:t>‌</w:t>
      </w:r>
      <w:r w:rsidRPr="007B545A">
        <w:rPr>
          <w:rFonts w:cs="B Zar"/>
          <w:spacing w:val="-4"/>
          <w:rtl/>
        </w:rPr>
        <w:t>كند و سهیم و شریك معنای متن مقدس نیست بلكه مفسر در اینجا درك كننده و دریافت كننده معنای متن است. پس در قرائت الگو و استاندارد متون مقدس باید مواظبت نمود كه پیش</w:t>
      </w:r>
      <w:r w:rsidRPr="007B545A">
        <w:rPr>
          <w:rFonts w:cs="B Zar"/>
          <w:spacing w:val="-4"/>
        </w:rPr>
        <w:t>‌</w:t>
      </w:r>
      <w:r w:rsidRPr="007B545A">
        <w:rPr>
          <w:rFonts w:cs="B Zar"/>
          <w:spacing w:val="-4"/>
          <w:rtl/>
        </w:rPr>
        <w:t>دانسته</w:t>
      </w:r>
      <w:r w:rsidRPr="007B545A">
        <w:rPr>
          <w:rFonts w:cs="B Zar"/>
          <w:spacing w:val="-4"/>
        </w:rPr>
        <w:t>‌</w:t>
      </w:r>
      <w:r w:rsidRPr="007B545A">
        <w:rPr>
          <w:rFonts w:cs="B Zar"/>
          <w:spacing w:val="-4"/>
          <w:rtl/>
        </w:rPr>
        <w:t>ها، انتظارات و افق هرمنوتیكی مفسر در شكل دادن معنای متن دخالت نكند بلكه به فرآیند درك معنی و مقصود مدد برساند. به معنی دیگر ما منهای افق هرمنوتیكی و افق معنایی خود نمی</w:t>
      </w:r>
      <w:r w:rsidRPr="007B545A">
        <w:rPr>
          <w:rFonts w:cs="B Zar"/>
          <w:spacing w:val="-4"/>
        </w:rPr>
        <w:t>‌</w:t>
      </w:r>
      <w:r w:rsidRPr="007B545A">
        <w:rPr>
          <w:rFonts w:cs="B Zar"/>
          <w:spacing w:val="-4"/>
          <w:rtl/>
        </w:rPr>
        <w:t xml:space="preserve">توانیم یك متن را بفهمیم اما فرق بین دخالت فعال، مثبت و سازنده در درك معنای مقصود و این كه افق معنایی در شكل دادن و تعین معنا سهیم باشد وجود دارد. معنی قائم به گوینده و صاحب سخن است و البته قائم به مفسر نیست. </w:t>
      </w:r>
    </w:p>
    <w:p w14:paraId="6BC9981E" w14:textId="77777777" w:rsidR="009C71B7" w:rsidRPr="007B545A" w:rsidRDefault="009C71B7" w:rsidP="009C71B7">
      <w:pPr>
        <w:pStyle w:val="Matn"/>
        <w:rPr>
          <w:rFonts w:cs="B Zar"/>
          <w:rtl/>
        </w:rPr>
      </w:pPr>
      <w:r w:rsidRPr="007B545A">
        <w:rPr>
          <w:rFonts w:cs="B Zar"/>
          <w:rtl/>
        </w:rPr>
        <w:t>5- قرائت خوانندگان و مخاطبان اولیه متون مقدس مرجع شاخص ومحوری تعیین كننده نیست. اگر لازم است برای فهم متون مقدس به سراغ زمینه</w:t>
      </w:r>
      <w:r w:rsidRPr="007B545A">
        <w:rPr>
          <w:rFonts w:cs="B Zar"/>
        </w:rPr>
        <w:t>‌</w:t>
      </w:r>
      <w:r w:rsidRPr="007B545A">
        <w:rPr>
          <w:rFonts w:cs="B Zar"/>
          <w:rtl/>
        </w:rPr>
        <w:t xml:space="preserve">های تاریخی و عصر و زمانه نزول وحی برویم نه از جهت آن است كه درك آنها شاخص و معیار باشد بلكه صرفاً برای دریافت مراد جدی صاحب سخن است. </w:t>
      </w:r>
    </w:p>
    <w:p w14:paraId="2FDDA173" w14:textId="77777777" w:rsidR="009C71B7" w:rsidRPr="007B545A" w:rsidRDefault="009C71B7" w:rsidP="009C71B7">
      <w:pPr>
        <w:pStyle w:val="Matn"/>
        <w:rPr>
          <w:rFonts w:cs="B Zar"/>
          <w:spacing w:val="-3"/>
          <w:rtl/>
        </w:rPr>
      </w:pPr>
      <w:r w:rsidRPr="007B545A">
        <w:rPr>
          <w:rFonts w:cs="B Zar"/>
          <w:spacing w:val="-3"/>
          <w:rtl/>
        </w:rPr>
        <w:t>لازم به تذكر می</w:t>
      </w:r>
      <w:r w:rsidRPr="007B545A">
        <w:rPr>
          <w:rFonts w:cs="B Zar"/>
          <w:spacing w:val="-3"/>
        </w:rPr>
        <w:t>‌</w:t>
      </w:r>
      <w:r w:rsidRPr="007B545A">
        <w:rPr>
          <w:rFonts w:cs="B Zar"/>
          <w:spacing w:val="-3"/>
          <w:rtl/>
        </w:rPr>
        <w:t>دانم كه روح مقاله تأكید به رویكردهای پسامدرن در حوزه هرمنوتیك و نقد ادبی برای خواندن متن است كه متأسفانه از این پیشنهادها در خواندن كلام الهی نمی</w:t>
      </w:r>
      <w:r w:rsidRPr="007B545A">
        <w:rPr>
          <w:rFonts w:cs="B Zar"/>
          <w:spacing w:val="-3"/>
        </w:rPr>
        <w:t>‌</w:t>
      </w:r>
      <w:r w:rsidRPr="007B545A">
        <w:rPr>
          <w:rFonts w:cs="B Zar"/>
          <w:spacing w:val="-3"/>
          <w:rtl/>
        </w:rPr>
        <w:t>توان سود جست. البته این پیشنهادها می</w:t>
      </w:r>
      <w:r w:rsidRPr="007B545A">
        <w:rPr>
          <w:rFonts w:cs="B Zar"/>
          <w:spacing w:val="-3"/>
        </w:rPr>
        <w:t>‌</w:t>
      </w:r>
      <w:r w:rsidRPr="007B545A">
        <w:rPr>
          <w:rFonts w:cs="B Zar"/>
          <w:spacing w:val="-3"/>
          <w:rtl/>
        </w:rPr>
        <w:t>تواند برای ما پرسش</w:t>
      </w:r>
      <w:r w:rsidRPr="007B545A">
        <w:rPr>
          <w:rFonts w:cs="B Zar"/>
          <w:spacing w:val="-3"/>
        </w:rPr>
        <w:t>‌</w:t>
      </w:r>
      <w:r w:rsidRPr="007B545A">
        <w:rPr>
          <w:rFonts w:cs="B Zar"/>
          <w:spacing w:val="-3"/>
          <w:rtl/>
        </w:rPr>
        <w:t xml:space="preserve">آفرین و بحث </w:t>
      </w:r>
      <w:r w:rsidRPr="007B545A">
        <w:rPr>
          <w:rFonts w:cs="B Zar"/>
          <w:spacing w:val="-3"/>
        </w:rPr>
        <w:t>‌</w:t>
      </w:r>
      <w:r w:rsidRPr="007B545A">
        <w:rPr>
          <w:rFonts w:cs="B Zar"/>
          <w:spacing w:val="-3"/>
          <w:rtl/>
        </w:rPr>
        <w:t>برانگیز باشد ولی به عنوان یك روش نمی</w:t>
      </w:r>
      <w:r w:rsidRPr="007B545A">
        <w:rPr>
          <w:rFonts w:cs="B Zar"/>
          <w:spacing w:val="-3"/>
        </w:rPr>
        <w:t>‌</w:t>
      </w:r>
      <w:r w:rsidRPr="007B545A">
        <w:rPr>
          <w:rFonts w:cs="B Zar"/>
          <w:spacing w:val="-3"/>
          <w:rtl/>
        </w:rPr>
        <w:t xml:space="preserve">توان از آنها در خواندن متون مقدس بهره برد. </w:t>
      </w:r>
    </w:p>
    <w:p w14:paraId="648777A4" w14:textId="77777777" w:rsidR="009C71B7" w:rsidRPr="007B545A" w:rsidRDefault="009C71B7" w:rsidP="009C71B7">
      <w:pPr>
        <w:pStyle w:val="Matn"/>
        <w:rPr>
          <w:rFonts w:cs="B Zar"/>
          <w:spacing w:val="-3"/>
          <w:rtl/>
        </w:rPr>
      </w:pPr>
      <w:r w:rsidRPr="007B545A">
        <w:rPr>
          <w:rFonts w:cs="B Zar"/>
          <w:b/>
          <w:bCs/>
          <w:spacing w:val="-3"/>
          <w:rtl/>
        </w:rPr>
        <w:lastRenderedPageBreak/>
        <w:t xml:space="preserve"> بهشتی: </w:t>
      </w:r>
      <w:r w:rsidRPr="007B545A">
        <w:rPr>
          <w:rFonts w:cs="B Zar"/>
          <w:spacing w:val="-3"/>
          <w:rtl/>
        </w:rPr>
        <w:t>اگر گادامر در ارتباط با رهیافت هرمنویتیكی مفهوم «بازی» را مطرح می</w:t>
      </w:r>
      <w:r w:rsidRPr="007B545A">
        <w:rPr>
          <w:rFonts w:cs="B Zar"/>
          <w:spacing w:val="-3"/>
        </w:rPr>
        <w:t>‌</w:t>
      </w:r>
      <w:r w:rsidRPr="007B545A">
        <w:rPr>
          <w:rFonts w:cs="B Zar"/>
          <w:spacing w:val="-3"/>
          <w:rtl/>
        </w:rPr>
        <w:t>كند، نباید آن را به نوعی دلخواه یا گزافی بودن تعبیر كنیم. گادامر می</w:t>
      </w:r>
      <w:r w:rsidRPr="007B545A">
        <w:rPr>
          <w:rFonts w:cs="B Zar"/>
          <w:spacing w:val="-3"/>
        </w:rPr>
        <w:t>‌</w:t>
      </w:r>
      <w:r w:rsidRPr="007B545A">
        <w:rPr>
          <w:rFonts w:cs="B Zar"/>
          <w:spacing w:val="-3"/>
          <w:rtl/>
        </w:rPr>
        <w:t>داند كه پیش</w:t>
      </w:r>
      <w:r w:rsidRPr="007B545A">
        <w:rPr>
          <w:rFonts w:cs="B Zar"/>
          <w:spacing w:val="-3"/>
        </w:rPr>
        <w:t>‌</w:t>
      </w:r>
      <w:r w:rsidRPr="007B545A">
        <w:rPr>
          <w:rFonts w:cs="B Zar"/>
          <w:spacing w:val="-3"/>
          <w:rtl/>
        </w:rPr>
        <w:t>داوری</w:t>
      </w:r>
      <w:r w:rsidRPr="007B545A">
        <w:rPr>
          <w:rFonts w:cs="B Zar"/>
          <w:spacing w:val="-3"/>
        </w:rPr>
        <w:t>‌</w:t>
      </w:r>
      <w:r w:rsidRPr="007B545A">
        <w:rPr>
          <w:rFonts w:cs="B Zar"/>
          <w:spacing w:val="-3"/>
          <w:rtl/>
        </w:rPr>
        <w:t>ها و پیش</w:t>
      </w:r>
      <w:r w:rsidRPr="007B545A">
        <w:rPr>
          <w:rFonts w:cs="B Zar"/>
          <w:spacing w:val="-3"/>
        </w:rPr>
        <w:t>‌</w:t>
      </w:r>
      <w:r w:rsidRPr="007B545A">
        <w:rPr>
          <w:rFonts w:cs="B Zar"/>
          <w:spacing w:val="-3"/>
          <w:rtl/>
        </w:rPr>
        <w:t>فهم</w:t>
      </w:r>
      <w:r w:rsidRPr="007B545A">
        <w:rPr>
          <w:rFonts w:cs="B Zar"/>
          <w:spacing w:val="-3"/>
        </w:rPr>
        <w:t>‌</w:t>
      </w:r>
      <w:r w:rsidRPr="007B545A">
        <w:rPr>
          <w:rFonts w:cs="B Zar"/>
          <w:spacing w:val="-3"/>
          <w:rtl/>
        </w:rPr>
        <w:t>های غلط داریم و به بیان دیگر تفسیر به میزانی موفق است كه در آن پیش</w:t>
      </w:r>
      <w:r w:rsidRPr="007B545A">
        <w:rPr>
          <w:rFonts w:cs="B Zar"/>
          <w:spacing w:val="-3"/>
        </w:rPr>
        <w:t>‌</w:t>
      </w:r>
      <w:r w:rsidRPr="007B545A">
        <w:rPr>
          <w:rFonts w:cs="B Zar"/>
          <w:spacing w:val="-3"/>
          <w:rtl/>
        </w:rPr>
        <w:t>فهمی فراخور وارد عرصه شود. بنابراین مفهوم بازی را، بدان معنا كه گادامر مراد می</w:t>
      </w:r>
      <w:r w:rsidRPr="007B545A">
        <w:rPr>
          <w:rFonts w:cs="B Zar"/>
          <w:spacing w:val="-3"/>
        </w:rPr>
        <w:t>‌</w:t>
      </w:r>
      <w:r w:rsidRPr="007B545A">
        <w:rPr>
          <w:rFonts w:cs="B Zar"/>
          <w:spacing w:val="-3"/>
          <w:rtl/>
        </w:rPr>
        <w:t>كند، نباید با گزافی بودن یكی بدانیم. بعلاوه، اگر بگوییم كه نخستین خوانندگان یا شنوندگان وحی باید مقدمات فهم خود را از متن بربگیرند، ممكن است دچار دور شویم. آیا در این صورت مقدمات لازم برای فهم را نباید نخست از این متن</w:t>
      </w:r>
      <w:r w:rsidRPr="007B545A">
        <w:rPr>
          <w:rFonts w:cs="B Zar"/>
          <w:spacing w:val="-3"/>
        </w:rPr>
        <w:t>‌</w:t>
      </w:r>
      <w:r w:rsidRPr="007B545A">
        <w:rPr>
          <w:rFonts w:cs="B Zar"/>
          <w:spacing w:val="-3"/>
          <w:rtl/>
        </w:rPr>
        <w:t>ها بدست آوریم تا متعاقباً دوباره آنها را برای فهم همین متن</w:t>
      </w:r>
      <w:r w:rsidRPr="007B545A">
        <w:rPr>
          <w:rFonts w:cs="B Zar"/>
          <w:spacing w:val="-3"/>
        </w:rPr>
        <w:t>‌</w:t>
      </w:r>
      <w:r w:rsidRPr="007B545A">
        <w:rPr>
          <w:rFonts w:cs="B Zar"/>
          <w:spacing w:val="-3"/>
          <w:rtl/>
        </w:rPr>
        <w:t>ها بكار گیریم؟</w:t>
      </w:r>
    </w:p>
    <w:p w14:paraId="3C05B7A1" w14:textId="77777777" w:rsidR="009C71B7" w:rsidRPr="007B545A" w:rsidRDefault="009C71B7" w:rsidP="009C71B7">
      <w:pPr>
        <w:pStyle w:val="Matn"/>
        <w:rPr>
          <w:rFonts w:cs="B Zar"/>
          <w:rtl/>
        </w:rPr>
      </w:pPr>
      <w:r w:rsidRPr="007B545A">
        <w:rPr>
          <w:rFonts w:cs="B Zar"/>
          <w:b/>
          <w:bCs/>
          <w:rtl/>
        </w:rPr>
        <w:t>واعظی:</w:t>
      </w:r>
      <w:r w:rsidRPr="007B545A">
        <w:rPr>
          <w:rFonts w:cs="B Zar"/>
          <w:rtl/>
        </w:rPr>
        <w:t xml:space="preserve"> آقای دكتر بهشتی به مطلب درستی اشاره نمودند و آن این كه آنچه گادامر در كتاب خود با عنوان «حقیقت و روش» به بازی اشاره می</w:t>
      </w:r>
      <w:r w:rsidRPr="007B545A">
        <w:rPr>
          <w:rFonts w:cs="B Zar"/>
        </w:rPr>
        <w:t>‌‍‌</w:t>
      </w:r>
      <w:r w:rsidRPr="007B545A">
        <w:rPr>
          <w:rFonts w:cs="B Zar"/>
          <w:rtl/>
        </w:rPr>
        <w:t>كند به هیچ وجه منظور او از بازی، بی</w:t>
      </w:r>
      <w:r w:rsidRPr="007B545A">
        <w:rPr>
          <w:rFonts w:cs="B Zar"/>
        </w:rPr>
        <w:t>‌</w:t>
      </w:r>
      <w:r w:rsidRPr="007B545A">
        <w:rPr>
          <w:rFonts w:cs="B Zar"/>
          <w:rtl/>
        </w:rPr>
        <w:t>نظمی و درهم برهمی نیست ولی من كلمه «بازی» را بكار نبردم بلكه «بازی آزاد معنایی» را طرح كردم كه این كلمه نزد شالوده شكنان بر آن تأكید می</w:t>
      </w:r>
      <w:r w:rsidRPr="007B545A">
        <w:rPr>
          <w:rFonts w:cs="B Zar"/>
        </w:rPr>
        <w:t>‌</w:t>
      </w:r>
      <w:r w:rsidRPr="007B545A">
        <w:rPr>
          <w:rFonts w:cs="B Zar"/>
          <w:rtl/>
        </w:rPr>
        <w:t>شود. گادامر از كلمه بازی استفاده می</w:t>
      </w:r>
      <w:r w:rsidRPr="007B545A">
        <w:rPr>
          <w:rFonts w:cs="B Zar"/>
        </w:rPr>
        <w:t>‌</w:t>
      </w:r>
      <w:r w:rsidRPr="007B545A">
        <w:rPr>
          <w:rFonts w:cs="B Zar"/>
          <w:rtl/>
        </w:rPr>
        <w:t>كند در حالی كه شالوده</w:t>
      </w:r>
      <w:r w:rsidRPr="007B545A">
        <w:rPr>
          <w:rFonts w:cs="B Zar"/>
        </w:rPr>
        <w:t>‌</w:t>
      </w:r>
      <w:r w:rsidRPr="007B545A">
        <w:rPr>
          <w:rFonts w:cs="B Zar"/>
          <w:rtl/>
        </w:rPr>
        <w:t>شكنی از كلمه «بازی آزاد» استفاده می</w:t>
      </w:r>
      <w:r w:rsidRPr="007B545A">
        <w:rPr>
          <w:rFonts w:cs="B Zar"/>
        </w:rPr>
        <w:t>‌</w:t>
      </w:r>
      <w:r w:rsidRPr="007B545A">
        <w:rPr>
          <w:rFonts w:cs="B Zar"/>
          <w:rtl/>
        </w:rPr>
        <w:t>كند. از این رو گادامر و همفكران او به عنوان «خواننده محوری محافظه</w:t>
      </w:r>
      <w:r w:rsidRPr="007B545A">
        <w:rPr>
          <w:rFonts w:cs="B Zar"/>
        </w:rPr>
        <w:t>‌</w:t>
      </w:r>
      <w:r w:rsidRPr="007B545A">
        <w:rPr>
          <w:rFonts w:cs="B Zar"/>
          <w:rtl/>
        </w:rPr>
        <w:t>كار» شناخته می</w:t>
      </w:r>
      <w:r w:rsidRPr="007B545A">
        <w:rPr>
          <w:rFonts w:cs="B Zar"/>
        </w:rPr>
        <w:t>‌</w:t>
      </w:r>
      <w:r w:rsidRPr="007B545A">
        <w:rPr>
          <w:rFonts w:cs="B Zar"/>
          <w:rtl/>
        </w:rPr>
        <w:t>شوند. اما شالوده</w:t>
      </w:r>
      <w:r w:rsidRPr="007B545A">
        <w:rPr>
          <w:rFonts w:cs="B Zar"/>
        </w:rPr>
        <w:t>‌</w:t>
      </w:r>
      <w:r w:rsidRPr="007B545A">
        <w:rPr>
          <w:rFonts w:cs="B Zar"/>
          <w:rtl/>
        </w:rPr>
        <w:t>شكنان «خواننده محوران رادیكال» هستند و شما به درستی اشاره كردید كه گادامر نیز هر پیش</w:t>
      </w:r>
      <w:r w:rsidRPr="007B545A">
        <w:rPr>
          <w:rFonts w:cs="B Zar"/>
        </w:rPr>
        <w:t>‌</w:t>
      </w:r>
      <w:r w:rsidRPr="007B545A">
        <w:rPr>
          <w:rFonts w:cs="B Zar"/>
          <w:rtl/>
        </w:rPr>
        <w:t>فرضی را دخالت در متن نمی</w:t>
      </w:r>
      <w:r w:rsidRPr="007B545A">
        <w:rPr>
          <w:rFonts w:cs="B Zar"/>
        </w:rPr>
        <w:t>‌</w:t>
      </w:r>
      <w:r w:rsidRPr="007B545A">
        <w:rPr>
          <w:rFonts w:cs="B Zar"/>
          <w:rtl/>
        </w:rPr>
        <w:t>دهد و پیش</w:t>
      </w:r>
      <w:r w:rsidRPr="007B545A">
        <w:rPr>
          <w:rFonts w:cs="B Zar"/>
        </w:rPr>
        <w:t>‌</w:t>
      </w:r>
      <w:r w:rsidRPr="007B545A">
        <w:rPr>
          <w:rFonts w:cs="B Zar"/>
          <w:rtl/>
        </w:rPr>
        <w:t>فرض را به مولد و مفید و برخی را به غیرمولّد و غیرمفید تقسیم می</w:t>
      </w:r>
      <w:r w:rsidRPr="007B545A">
        <w:rPr>
          <w:rFonts w:cs="B Zar"/>
        </w:rPr>
        <w:t>‌</w:t>
      </w:r>
      <w:r w:rsidRPr="007B545A">
        <w:rPr>
          <w:rFonts w:cs="B Zar"/>
          <w:rtl/>
        </w:rPr>
        <w:t>كند. امّا نكته دوم این كه من اعتقاد دارم فهم متون مقدس را نباید در چهار چوبه فهم خوانندگان و مخاطبان اولیه آنها محصور و محدود نمود زیرا آنان با محدودیت ذهنی خود قادر به دریافت تمامی ظرفیت</w:t>
      </w:r>
      <w:r w:rsidRPr="007B545A">
        <w:rPr>
          <w:rFonts w:cs="B Zar"/>
        </w:rPr>
        <w:t>‌</w:t>
      </w:r>
      <w:r w:rsidRPr="007B545A">
        <w:rPr>
          <w:rFonts w:cs="B Zar"/>
          <w:rtl/>
        </w:rPr>
        <w:t>های معنایی متن نیستند و البته باید اضافه كنم د رمواجهه معنایی با متن باید چندین ملاحظه را لحاظ نمود كه یكی از آنها درك معنایی لفظ است و البته باید به كارهای دیگری نیز پرداخت كه آنهادر گذر زمان با وسعت بیشتری همراه می</w:t>
      </w:r>
      <w:r w:rsidRPr="007B545A">
        <w:rPr>
          <w:rFonts w:cs="B Zar"/>
        </w:rPr>
        <w:t>‌</w:t>
      </w:r>
      <w:r w:rsidRPr="007B545A">
        <w:rPr>
          <w:rFonts w:cs="B Zar"/>
          <w:rtl/>
        </w:rPr>
        <w:t xml:space="preserve">گردد. </w:t>
      </w:r>
    </w:p>
    <w:p w14:paraId="4262684A" w14:textId="77777777" w:rsidR="009C71B7" w:rsidRPr="007B545A" w:rsidRDefault="009C71B7" w:rsidP="009C71B7">
      <w:pPr>
        <w:pStyle w:val="Matn"/>
        <w:rPr>
          <w:rFonts w:cs="B Zar"/>
          <w:rtl/>
        </w:rPr>
      </w:pPr>
      <w:r w:rsidRPr="007B545A">
        <w:rPr>
          <w:rFonts w:cs="B Zar"/>
          <w:b/>
          <w:bCs/>
          <w:rtl/>
        </w:rPr>
        <w:t xml:space="preserve"> بهشتی: </w:t>
      </w:r>
      <w:r w:rsidRPr="007B545A">
        <w:rPr>
          <w:rFonts w:cs="B Zar"/>
          <w:rtl/>
        </w:rPr>
        <w:t>شما عنوان فرمودید كه انسان</w:t>
      </w:r>
      <w:r w:rsidRPr="007B545A">
        <w:rPr>
          <w:rFonts w:cs="B Zar"/>
        </w:rPr>
        <w:t>‌</w:t>
      </w:r>
      <w:r w:rsidRPr="007B545A">
        <w:rPr>
          <w:rFonts w:cs="B Zar"/>
          <w:rtl/>
        </w:rPr>
        <w:t xml:space="preserve"> دیندار محفوف و مقیّد به پیش</w:t>
      </w:r>
      <w:r w:rsidRPr="007B545A">
        <w:rPr>
          <w:rFonts w:cs="B Zar"/>
        </w:rPr>
        <w:t>‌</w:t>
      </w:r>
      <w:r w:rsidRPr="007B545A">
        <w:rPr>
          <w:rFonts w:cs="B Zar"/>
          <w:rtl/>
        </w:rPr>
        <w:t>فرض</w:t>
      </w:r>
      <w:r w:rsidRPr="007B545A">
        <w:rPr>
          <w:rFonts w:cs="B Zar"/>
        </w:rPr>
        <w:t>‌</w:t>
      </w:r>
      <w:r w:rsidRPr="007B545A">
        <w:rPr>
          <w:rFonts w:cs="B Zar"/>
          <w:rtl/>
        </w:rPr>
        <w:t>های كلام و اعتقادات است و دیگر این كه پیش</w:t>
      </w:r>
      <w:r w:rsidRPr="007B545A">
        <w:rPr>
          <w:rFonts w:cs="B Zar"/>
        </w:rPr>
        <w:t>‌</w:t>
      </w:r>
      <w:r w:rsidRPr="007B545A">
        <w:rPr>
          <w:rFonts w:cs="B Zar"/>
          <w:rtl/>
        </w:rPr>
        <w:t>فرض</w:t>
      </w:r>
      <w:r w:rsidRPr="007B545A">
        <w:rPr>
          <w:rFonts w:cs="B Zar"/>
        </w:rPr>
        <w:t>‌</w:t>
      </w:r>
      <w:r w:rsidRPr="007B545A">
        <w:rPr>
          <w:rFonts w:cs="B Zar"/>
          <w:rtl/>
        </w:rPr>
        <w:t>ها برآورده از متن می</w:t>
      </w:r>
      <w:r w:rsidRPr="007B545A">
        <w:rPr>
          <w:rFonts w:cs="B Zar"/>
        </w:rPr>
        <w:t>‌</w:t>
      </w:r>
      <w:r w:rsidRPr="007B545A">
        <w:rPr>
          <w:rFonts w:cs="B Zar"/>
          <w:rtl/>
        </w:rPr>
        <w:t xml:space="preserve">باشد حال سؤال این است كه آیا این بیان شما یك دور منطقی نیست؟ </w:t>
      </w:r>
    </w:p>
    <w:p w14:paraId="5447BFB0" w14:textId="77777777" w:rsidR="009C71B7" w:rsidRPr="007B545A" w:rsidRDefault="009C71B7" w:rsidP="009C71B7">
      <w:pPr>
        <w:pStyle w:val="Matn"/>
        <w:rPr>
          <w:rFonts w:cs="B Zar"/>
          <w:rtl/>
        </w:rPr>
      </w:pPr>
      <w:r w:rsidRPr="007B545A">
        <w:rPr>
          <w:rFonts w:cs="B Zar"/>
          <w:b/>
          <w:bCs/>
          <w:rtl/>
        </w:rPr>
        <w:t xml:space="preserve"> واعظی:</w:t>
      </w:r>
      <w:r w:rsidRPr="007B545A">
        <w:rPr>
          <w:rFonts w:cs="B Zar"/>
          <w:rtl/>
        </w:rPr>
        <w:t xml:space="preserve"> آنچه من در خواندن مؤمنانه متن بیان داشتم كه خواندن آن توأم با بعضی از پیش</w:t>
      </w:r>
      <w:r w:rsidRPr="007B545A">
        <w:rPr>
          <w:rFonts w:cs="B Zar"/>
        </w:rPr>
        <w:t>‌</w:t>
      </w:r>
      <w:r w:rsidRPr="007B545A">
        <w:rPr>
          <w:rFonts w:cs="B Zar"/>
          <w:rtl/>
        </w:rPr>
        <w:t>فرض</w:t>
      </w:r>
      <w:r w:rsidRPr="007B545A">
        <w:rPr>
          <w:rFonts w:cs="B Zar"/>
        </w:rPr>
        <w:t>‌</w:t>
      </w:r>
      <w:r w:rsidRPr="007B545A">
        <w:rPr>
          <w:rFonts w:cs="B Zar"/>
          <w:rtl/>
        </w:rPr>
        <w:t>های كلامی و اعتقادی است، منظور آن پیش</w:t>
      </w:r>
      <w:r w:rsidRPr="007B545A">
        <w:rPr>
          <w:rFonts w:cs="B Zar"/>
        </w:rPr>
        <w:t>‌</w:t>
      </w:r>
      <w:r w:rsidRPr="007B545A">
        <w:rPr>
          <w:rFonts w:cs="B Zar"/>
          <w:rtl/>
        </w:rPr>
        <w:t>فرض</w:t>
      </w:r>
      <w:r w:rsidRPr="007B545A">
        <w:rPr>
          <w:rFonts w:cs="B Zar"/>
        </w:rPr>
        <w:t>‌</w:t>
      </w:r>
      <w:r w:rsidRPr="007B545A">
        <w:rPr>
          <w:rFonts w:cs="B Zar"/>
          <w:rtl/>
        </w:rPr>
        <w:t>هایی است كه مبانی تفسیر و نظریه تفسیری را می</w:t>
      </w:r>
      <w:r w:rsidRPr="007B545A">
        <w:rPr>
          <w:rFonts w:cs="B Zar"/>
        </w:rPr>
        <w:t>‌</w:t>
      </w:r>
      <w:r w:rsidRPr="007B545A">
        <w:rPr>
          <w:rFonts w:cs="B Zar"/>
          <w:rtl/>
        </w:rPr>
        <w:t>سازد مثل این نظریه كه انجیل و قرآن وحی است و یا این كه خدایی وجود دارد و قرآن كلام اوست و یا قرآن ساخته ذهن پیامبر اسلام نیست و او تنها دریافت كننده آن است. آیاتی كه من در طول مقاله تلاوت كردم در حقیقت اشاره به مبانی كلامی بود كه شكل</w:t>
      </w:r>
      <w:r w:rsidRPr="007B545A">
        <w:rPr>
          <w:rFonts w:cs="B Zar"/>
        </w:rPr>
        <w:t>‌</w:t>
      </w:r>
      <w:r w:rsidRPr="007B545A">
        <w:rPr>
          <w:rFonts w:cs="B Zar"/>
          <w:rtl/>
        </w:rPr>
        <w:t xml:space="preserve">دهنده نظریه تفسیری هستند. </w:t>
      </w:r>
    </w:p>
    <w:p w14:paraId="5F91B6DA" w14:textId="77777777" w:rsidR="009C71B7" w:rsidRPr="007B545A" w:rsidRDefault="009C71B7" w:rsidP="009C71B7">
      <w:pPr>
        <w:pStyle w:val="Matn"/>
        <w:rPr>
          <w:rFonts w:cs="B Zar"/>
          <w:rtl/>
        </w:rPr>
      </w:pPr>
      <w:r w:rsidRPr="007B545A">
        <w:rPr>
          <w:rFonts w:cs="B Zar"/>
          <w:b/>
          <w:bCs/>
          <w:rtl/>
        </w:rPr>
        <w:lastRenderedPageBreak/>
        <w:t>خوری:</w:t>
      </w:r>
      <w:r w:rsidRPr="007B545A">
        <w:rPr>
          <w:rFonts w:cs="B Zar"/>
          <w:rtl/>
        </w:rPr>
        <w:t xml:space="preserve"> دکتر واعظی در سخنرانی خود به این موضوع اشاره کرد که متون مذهبی از ویژگی</w:t>
      </w:r>
      <w:r w:rsidRPr="007B545A">
        <w:rPr>
          <w:rFonts w:cs="B Zar"/>
        </w:rPr>
        <w:t>‌</w:t>
      </w:r>
      <w:r w:rsidRPr="007B545A">
        <w:rPr>
          <w:rFonts w:cs="B Zar"/>
          <w:rtl/>
        </w:rPr>
        <w:t>های خاصی برخوردار بوده و بنابراین ما به روش</w:t>
      </w:r>
      <w:r w:rsidRPr="007B545A">
        <w:rPr>
          <w:rFonts w:cs="B Zar"/>
        </w:rPr>
        <w:t>‌</w:t>
      </w:r>
      <w:r w:rsidRPr="007B545A">
        <w:rPr>
          <w:rFonts w:cs="B Zar"/>
          <w:rtl/>
        </w:rPr>
        <w:t>های خاصی برای تفسیر این متون نیازمندیم. این نظریه را به خوبی می</w:t>
      </w:r>
      <w:r w:rsidRPr="007B545A">
        <w:rPr>
          <w:rFonts w:cs="B Zar"/>
        </w:rPr>
        <w:t>‌</w:t>
      </w:r>
      <w:r w:rsidRPr="007B545A">
        <w:rPr>
          <w:rFonts w:cs="B Zar"/>
          <w:rtl/>
        </w:rPr>
        <w:t>توان درک کرد، زیرا در اسلام به الهام لفظی توجه خاص می</w:t>
      </w:r>
      <w:r w:rsidRPr="007B545A">
        <w:rPr>
          <w:rFonts w:cs="B Zar"/>
        </w:rPr>
        <w:t>‌</w:t>
      </w:r>
      <w:r w:rsidRPr="007B545A">
        <w:rPr>
          <w:rFonts w:cs="B Zar"/>
          <w:rtl/>
        </w:rPr>
        <w:t>شود و این اعتقاد رایج است که پیغمبر اسلام خود در پیدایش متون و بیان آنها نقشی نداشته است. همچنین قرآن می</w:t>
      </w:r>
      <w:r w:rsidRPr="007B545A">
        <w:rPr>
          <w:rFonts w:cs="B Zar"/>
        </w:rPr>
        <w:t>‌</w:t>
      </w:r>
      <w:r w:rsidRPr="007B545A">
        <w:rPr>
          <w:rFonts w:cs="B Zar"/>
          <w:rtl/>
        </w:rPr>
        <w:t>خواهد هم برای مردم آن زمان و هم برای نسل</w:t>
      </w:r>
      <w:r w:rsidRPr="007B545A">
        <w:rPr>
          <w:rFonts w:cs="B Zar"/>
        </w:rPr>
        <w:t>‌</w:t>
      </w:r>
      <w:r w:rsidRPr="007B545A">
        <w:rPr>
          <w:rFonts w:cs="B Zar"/>
          <w:rtl/>
        </w:rPr>
        <w:t xml:space="preserve">های آینده به زبان قابل فهمی سخن بگوید. </w:t>
      </w:r>
    </w:p>
    <w:p w14:paraId="7420A2F5" w14:textId="77777777" w:rsidR="009C71B7" w:rsidRPr="007B545A" w:rsidRDefault="009C71B7" w:rsidP="009C71B7">
      <w:pPr>
        <w:pStyle w:val="Matn"/>
        <w:rPr>
          <w:rFonts w:cs="B Zar"/>
          <w:spacing w:val="-6"/>
          <w:rtl/>
        </w:rPr>
      </w:pPr>
      <w:r w:rsidRPr="007B545A">
        <w:rPr>
          <w:rFonts w:cs="B Zar"/>
          <w:spacing w:val="-6"/>
          <w:rtl/>
        </w:rPr>
        <w:t>دراین رابطه به چند موضوع اشاره کرده و همچنین سؤالاتی را مطرح می</w:t>
      </w:r>
      <w:r w:rsidRPr="007B545A">
        <w:rPr>
          <w:rFonts w:cs="B Zar"/>
          <w:spacing w:val="-6"/>
        </w:rPr>
        <w:t>‌</w:t>
      </w:r>
      <w:r w:rsidRPr="007B545A">
        <w:rPr>
          <w:rFonts w:cs="B Zar"/>
          <w:spacing w:val="-6"/>
          <w:rtl/>
        </w:rPr>
        <w:t xml:space="preserve">کنم: اول اینکه باید بین مفهوم یک متن از یک طرف و اثبات حقانیت آن از طرف دیگر تفاوت قائل شویم. همچنین در گام بعد باید بین بیان یک متن و کاربردعملی این بیان تفاوت قائل شویم. </w:t>
      </w:r>
    </w:p>
    <w:p w14:paraId="23188213" w14:textId="77777777" w:rsidR="009C71B7" w:rsidRPr="007B545A" w:rsidRDefault="009C71B7" w:rsidP="009C71B7">
      <w:pPr>
        <w:pStyle w:val="Matn"/>
        <w:rPr>
          <w:rFonts w:cs="B Zar"/>
          <w:rtl/>
        </w:rPr>
      </w:pPr>
      <w:r w:rsidRPr="007B545A">
        <w:rPr>
          <w:rFonts w:cs="B Zar"/>
          <w:rtl/>
        </w:rPr>
        <w:t>در این سخنرانی بطور قاطع به اهمیت منظور یک متن (منظوری که متن می</w:t>
      </w:r>
      <w:r w:rsidRPr="007B545A">
        <w:rPr>
          <w:rFonts w:cs="B Zar"/>
        </w:rPr>
        <w:t>‌</w:t>
      </w:r>
      <w:r w:rsidRPr="007B545A">
        <w:rPr>
          <w:rFonts w:cs="B Zar"/>
          <w:rtl/>
        </w:rPr>
        <w:t>خواهد آن را بیان کند) اشاره شد. دراینجا این سؤال پیش می</w:t>
      </w:r>
      <w:r w:rsidRPr="007B545A">
        <w:rPr>
          <w:rFonts w:cs="B Zar"/>
        </w:rPr>
        <w:t>‌</w:t>
      </w:r>
      <w:r w:rsidRPr="007B545A">
        <w:rPr>
          <w:rFonts w:cs="B Zar"/>
          <w:rtl/>
        </w:rPr>
        <w:t>آید که چگونه می</w:t>
      </w:r>
      <w:r w:rsidRPr="007B545A">
        <w:rPr>
          <w:rFonts w:cs="B Zar"/>
        </w:rPr>
        <w:t>‌</w:t>
      </w:r>
      <w:r w:rsidRPr="007B545A">
        <w:rPr>
          <w:rFonts w:cs="B Zar"/>
          <w:rtl/>
        </w:rPr>
        <w:t>توان منظور گوینده متن را بدون بررسی کلمات این گوینده درک کرد؟</w:t>
      </w:r>
    </w:p>
    <w:p w14:paraId="7E42CA1F" w14:textId="77777777" w:rsidR="009C71B7" w:rsidRPr="007B545A" w:rsidRDefault="009C71B7" w:rsidP="009C71B7">
      <w:pPr>
        <w:pStyle w:val="Matn"/>
        <w:rPr>
          <w:rFonts w:cs="B Zar"/>
          <w:rtl/>
        </w:rPr>
      </w:pPr>
      <w:r w:rsidRPr="007B545A">
        <w:rPr>
          <w:rFonts w:cs="B Zar"/>
          <w:rtl/>
        </w:rPr>
        <w:t>علاوه برآن دراین سخنرانی گفته شد که اگر بطور غیر تخصصی دنیای معنوی مفسر را وارد بحث کنیم، باعث مخدوش شدن محتوا و معنی اصلی آن منظوری خواهد شد که خدا انتقال آن را به ما اراده کرده است. به چه دلیل وارد کردن دنیای معنوی مفسر در بحث عملی غیرتخصصی نامیده می</w:t>
      </w:r>
      <w:r w:rsidRPr="007B545A">
        <w:rPr>
          <w:rFonts w:cs="B Zar"/>
        </w:rPr>
        <w:t>‌</w:t>
      </w:r>
      <w:r w:rsidRPr="007B545A">
        <w:rPr>
          <w:rFonts w:cs="B Zar"/>
          <w:rtl/>
        </w:rPr>
        <w:t>شود؟</w:t>
      </w:r>
    </w:p>
    <w:p w14:paraId="63510271" w14:textId="77777777" w:rsidR="009C71B7" w:rsidRPr="007B545A" w:rsidRDefault="009C71B7" w:rsidP="009C71B7">
      <w:pPr>
        <w:pStyle w:val="Matn"/>
        <w:rPr>
          <w:rFonts w:cs="B Zar"/>
          <w:spacing w:val="-3"/>
          <w:rtl/>
        </w:rPr>
      </w:pPr>
      <w:r w:rsidRPr="007B545A">
        <w:rPr>
          <w:rFonts w:cs="B Zar"/>
          <w:spacing w:val="-3"/>
          <w:rtl/>
        </w:rPr>
        <w:t>در پایان این اعتقاد سخنران را خیلی مثبت یافتم که تفسیر</w:t>
      </w:r>
      <w:r w:rsidRPr="007B545A">
        <w:rPr>
          <w:rFonts w:cs="B Zar"/>
          <w:spacing w:val="-3"/>
        </w:rPr>
        <w:t>‌</w:t>
      </w:r>
      <w:r w:rsidRPr="007B545A">
        <w:rPr>
          <w:rFonts w:cs="B Zar"/>
          <w:spacing w:val="-3"/>
          <w:rtl/>
        </w:rPr>
        <w:t>های قرآنی مفسرین قدیمی، بخصوص نسل اول آنان برای ما نمی</w:t>
      </w:r>
      <w:r w:rsidRPr="007B545A">
        <w:rPr>
          <w:rFonts w:cs="B Zar"/>
          <w:spacing w:val="-3"/>
        </w:rPr>
        <w:t>‌</w:t>
      </w:r>
      <w:r w:rsidRPr="007B545A">
        <w:rPr>
          <w:rFonts w:cs="B Zar"/>
          <w:spacing w:val="-3"/>
          <w:rtl/>
        </w:rPr>
        <w:t>تواند زیاد قابل توجه باشد. اتفاقاً موضوع هرمنوتیک هم همین نکته است و قصد دارد تا راه درک این متون برای همة نسل</w:t>
      </w:r>
      <w:r w:rsidRPr="007B545A">
        <w:rPr>
          <w:rFonts w:cs="B Zar"/>
          <w:spacing w:val="-3"/>
        </w:rPr>
        <w:t>‌</w:t>
      </w:r>
      <w:r w:rsidRPr="007B545A">
        <w:rPr>
          <w:rFonts w:cs="B Zar"/>
          <w:spacing w:val="-3"/>
          <w:rtl/>
        </w:rPr>
        <w:t xml:space="preserve">ها باز بماند. </w:t>
      </w:r>
    </w:p>
    <w:p w14:paraId="35D79A91" w14:textId="77777777" w:rsidR="009C71B7" w:rsidRPr="007B545A" w:rsidRDefault="009C71B7" w:rsidP="009C71B7">
      <w:pPr>
        <w:pStyle w:val="Matn"/>
        <w:rPr>
          <w:rFonts w:cs="B Zar"/>
          <w:rtl/>
        </w:rPr>
      </w:pPr>
      <w:r w:rsidRPr="007B545A">
        <w:rPr>
          <w:rFonts w:cs="B Zar"/>
          <w:b/>
          <w:bCs/>
          <w:rtl/>
        </w:rPr>
        <w:t>واعظی:</w:t>
      </w:r>
      <w:r w:rsidRPr="007B545A">
        <w:rPr>
          <w:rFonts w:cs="B Zar"/>
          <w:rtl/>
        </w:rPr>
        <w:t xml:space="preserve"> از نكته سنجی</w:t>
      </w:r>
      <w:r w:rsidRPr="007B545A">
        <w:rPr>
          <w:rFonts w:cs="B Zar"/>
        </w:rPr>
        <w:t>‌</w:t>
      </w:r>
      <w:r w:rsidRPr="007B545A">
        <w:rPr>
          <w:rFonts w:cs="B Zar"/>
          <w:rtl/>
        </w:rPr>
        <w:t>های شما بسیار ممنون هستم. اعتقاد غالب و مشهور مسلمانان آن است كه چینش و دسته</w:t>
      </w:r>
      <w:r w:rsidRPr="007B545A">
        <w:rPr>
          <w:rFonts w:cs="B Zar"/>
        </w:rPr>
        <w:t>‌</w:t>
      </w:r>
      <w:r w:rsidRPr="007B545A">
        <w:rPr>
          <w:rFonts w:cs="B Zar"/>
          <w:rtl/>
        </w:rPr>
        <w:t>بندی قرآن كریم از جانب خداوند است وبه زبان عربی نازل شده است و عده بسیار بسیار كمی هستند كه اعتقاد دارند تنها معانی قرآن بر پیامبر نازل گردیده و الفاظ قرآن از پیامبر است پس اصل غالب این است كه معانی و الفاظ هر دو بر پیامبر نازل شده است. اما نكته شما بسیار قابل تأمل است كه ما هم اینك با متن مواجه هستیم ولی سخن مهم این كه متن پنجره</w:t>
      </w:r>
      <w:r w:rsidRPr="007B545A">
        <w:rPr>
          <w:rFonts w:cs="B Zar"/>
        </w:rPr>
        <w:t>‌</w:t>
      </w:r>
      <w:r w:rsidRPr="007B545A">
        <w:rPr>
          <w:rFonts w:cs="B Zar"/>
          <w:rtl/>
        </w:rPr>
        <w:t xml:space="preserve">ای به سوی معنایی كه گوینده اراده كرده است </w:t>
      </w:r>
      <w:r w:rsidRPr="007B545A">
        <w:rPr>
          <w:rFonts w:cs="B Zar"/>
        </w:rPr>
        <w:t>‌</w:t>
      </w:r>
      <w:r w:rsidRPr="007B545A">
        <w:rPr>
          <w:rFonts w:cs="B Zar"/>
          <w:rtl/>
        </w:rPr>
        <w:t>ّمی باشد نه آن كه متن آینه</w:t>
      </w:r>
      <w:r w:rsidRPr="007B545A">
        <w:rPr>
          <w:rFonts w:cs="B Zar"/>
        </w:rPr>
        <w:t>‌</w:t>
      </w:r>
      <w:r w:rsidRPr="007B545A">
        <w:rPr>
          <w:rFonts w:cs="B Zar"/>
          <w:rtl/>
        </w:rPr>
        <w:t>ای باشد كه ما خود را در آن ببینیم. روی</w:t>
      </w:r>
      <w:r w:rsidRPr="007B545A">
        <w:rPr>
          <w:rFonts w:cs="B Zar"/>
        </w:rPr>
        <w:t>‌</w:t>
      </w:r>
      <w:r w:rsidRPr="007B545A">
        <w:rPr>
          <w:rFonts w:cs="B Zar"/>
          <w:rtl/>
        </w:rPr>
        <w:t>كردهای پسامدرن از هرمنوتیك فلسفی محافظه</w:t>
      </w:r>
      <w:r w:rsidRPr="007B545A">
        <w:rPr>
          <w:rFonts w:cs="B Zar"/>
        </w:rPr>
        <w:t>‌</w:t>
      </w:r>
      <w:r w:rsidRPr="007B545A">
        <w:rPr>
          <w:rFonts w:cs="B Zar"/>
          <w:rtl/>
        </w:rPr>
        <w:t>كارانه تا روی كردهای رادیكالانه همگی متن را آینه می</w:t>
      </w:r>
      <w:r w:rsidRPr="007B545A">
        <w:rPr>
          <w:rFonts w:cs="B Zar"/>
        </w:rPr>
        <w:t>‌</w:t>
      </w:r>
      <w:r w:rsidRPr="007B545A">
        <w:rPr>
          <w:rFonts w:cs="B Zar"/>
          <w:rtl/>
        </w:rPr>
        <w:t>بینند كه ما خود و افق ذهنی خود را در آن به نمایش می</w:t>
      </w:r>
      <w:r w:rsidRPr="007B545A">
        <w:rPr>
          <w:rFonts w:cs="B Zar"/>
        </w:rPr>
        <w:t>‌</w:t>
      </w:r>
      <w:r w:rsidRPr="007B545A">
        <w:rPr>
          <w:rFonts w:cs="B Zar"/>
          <w:rtl/>
        </w:rPr>
        <w:t>گذاریم و نكته دوم درخصوص قرائت بی</w:t>
      </w:r>
      <w:r w:rsidRPr="007B545A">
        <w:rPr>
          <w:rFonts w:cs="B Zar"/>
        </w:rPr>
        <w:t>‌</w:t>
      </w:r>
      <w:r w:rsidRPr="007B545A">
        <w:rPr>
          <w:rFonts w:cs="B Zar"/>
          <w:rtl/>
        </w:rPr>
        <w:t>قاعده و قاعده</w:t>
      </w:r>
      <w:r w:rsidRPr="007B545A">
        <w:rPr>
          <w:rFonts w:cs="B Zar"/>
        </w:rPr>
        <w:t>‌</w:t>
      </w:r>
      <w:r w:rsidRPr="007B545A">
        <w:rPr>
          <w:rFonts w:cs="B Zar"/>
          <w:rtl/>
        </w:rPr>
        <w:t xml:space="preserve">مند كه چه شاخصی از همدیگر دارند باید گفت: كه هرمتنی قابلیت قرائت </w:t>
      </w:r>
      <w:r w:rsidRPr="007B545A">
        <w:rPr>
          <w:rFonts w:cs="B Zar"/>
          <w:rtl/>
        </w:rPr>
        <w:lastRenderedPageBreak/>
        <w:t>عقلائی و عرفی دارد و به تعبیری معنی بر اساس قرارداد و وضع تعیین می</w:t>
      </w:r>
      <w:r w:rsidRPr="007B545A">
        <w:rPr>
          <w:rFonts w:cs="B Zar"/>
        </w:rPr>
        <w:t>‌</w:t>
      </w:r>
      <w:r w:rsidRPr="007B545A">
        <w:rPr>
          <w:rFonts w:cs="B Zar"/>
          <w:rtl/>
        </w:rPr>
        <w:t>شود و افراد درون یك زبان بر اساس این قراردادهای زبانی به یك قرارداد جمعی می</w:t>
      </w:r>
      <w:r w:rsidRPr="007B545A">
        <w:rPr>
          <w:rFonts w:cs="B Zar"/>
        </w:rPr>
        <w:t>‌</w:t>
      </w:r>
      <w:r w:rsidRPr="007B545A">
        <w:rPr>
          <w:rFonts w:cs="B Zar"/>
          <w:rtl/>
        </w:rPr>
        <w:t>پیوندند. البته نمی</w:t>
      </w:r>
      <w:r w:rsidRPr="007B545A">
        <w:rPr>
          <w:rFonts w:cs="B Zar"/>
        </w:rPr>
        <w:t>‌</w:t>
      </w:r>
      <w:r w:rsidRPr="007B545A">
        <w:rPr>
          <w:rFonts w:cs="B Zar"/>
          <w:rtl/>
        </w:rPr>
        <w:t>توان كتمان نمود كه در اینجا مباحث زیادی چون مباحث تاریخی و فرهنگی وجود دارد كه با وجود همه اینها من اعتقاد به امكان فهم عینی بودن آن دارم و از آن دفاع می</w:t>
      </w:r>
      <w:r w:rsidRPr="007B545A">
        <w:rPr>
          <w:rFonts w:cs="B Zar"/>
        </w:rPr>
        <w:t>‌</w:t>
      </w:r>
      <w:r w:rsidRPr="007B545A">
        <w:rPr>
          <w:rFonts w:cs="B Zar"/>
          <w:rtl/>
        </w:rPr>
        <w:t xml:space="preserve">كنم. </w:t>
      </w:r>
    </w:p>
    <w:p w14:paraId="2B518DA2" w14:textId="77777777" w:rsidR="009C71B7" w:rsidRPr="007B545A" w:rsidRDefault="009C71B7" w:rsidP="009C71B7">
      <w:pPr>
        <w:pStyle w:val="Matn"/>
        <w:rPr>
          <w:rFonts w:cs="B Zar"/>
          <w:rtl/>
        </w:rPr>
      </w:pPr>
      <w:r w:rsidRPr="007B545A">
        <w:rPr>
          <w:rFonts w:cs="B Zar"/>
          <w:b/>
          <w:bCs/>
          <w:rtl/>
        </w:rPr>
        <w:t>زالمن:</w:t>
      </w:r>
      <w:r w:rsidRPr="007B545A">
        <w:rPr>
          <w:rFonts w:cs="B Zar"/>
          <w:rtl/>
        </w:rPr>
        <w:t xml:space="preserve"> به عقیده من خیلی جالب بود که آقای دکتر واعظی به امکانات مختلف تفسیر</w:t>
      </w:r>
      <w:r w:rsidRPr="007B545A">
        <w:rPr>
          <w:rFonts w:cs="B Zar"/>
        </w:rPr>
        <w:t>‌</w:t>
      </w:r>
      <w:r w:rsidRPr="007B545A">
        <w:rPr>
          <w:rFonts w:cs="B Zar"/>
          <w:rtl/>
        </w:rPr>
        <w:t>های نادرست از متون اشاره کردند من اعتقاد دارم که ما نمی</w:t>
      </w:r>
      <w:r w:rsidRPr="007B545A">
        <w:rPr>
          <w:rFonts w:cs="B Zar"/>
        </w:rPr>
        <w:t>‌</w:t>
      </w:r>
      <w:r w:rsidRPr="007B545A">
        <w:rPr>
          <w:rFonts w:cs="B Zar"/>
          <w:rtl/>
        </w:rPr>
        <w:t>توانیم گادامر را در اینجا وارد بحث کنیم زیرا گادامر خود معتقد و علاقمند است که مفهوم یک متن به آن گونه</w:t>
      </w:r>
      <w:r w:rsidRPr="007B545A">
        <w:rPr>
          <w:rFonts w:cs="B Zar"/>
        </w:rPr>
        <w:t>‌</w:t>
      </w:r>
      <w:r w:rsidRPr="007B545A">
        <w:rPr>
          <w:rFonts w:cs="B Zar"/>
          <w:rtl/>
        </w:rPr>
        <w:t>ای که نویسنده متن منظور داشته است، باید درک شود. هنگامی که گادامر از پیش</w:t>
      </w:r>
      <w:r w:rsidRPr="007B545A">
        <w:rPr>
          <w:rFonts w:cs="B Zar"/>
        </w:rPr>
        <w:t>‌</w:t>
      </w:r>
      <w:r w:rsidRPr="007B545A">
        <w:rPr>
          <w:rFonts w:cs="B Zar"/>
          <w:rtl/>
        </w:rPr>
        <w:t xml:space="preserve"> داوری صحبت می</w:t>
      </w:r>
      <w:r w:rsidRPr="007B545A">
        <w:rPr>
          <w:rFonts w:cs="B Zar"/>
        </w:rPr>
        <w:t>‌</w:t>
      </w:r>
      <w:r w:rsidRPr="007B545A">
        <w:rPr>
          <w:rFonts w:cs="B Zar"/>
          <w:rtl/>
        </w:rPr>
        <w:t>کند منظورش این نیست که بتوان از این طریق در متون دست کاری کرد بلکه منظور این است که در ما یک روش انتقادی بکار افتد و بدانیم که همه ما در برخورد با متون دارای یک پیش</w:t>
      </w:r>
      <w:r w:rsidRPr="007B545A">
        <w:rPr>
          <w:rFonts w:cs="B Zar"/>
        </w:rPr>
        <w:t>‌‌</w:t>
      </w:r>
      <w:r w:rsidRPr="007B545A">
        <w:rPr>
          <w:rFonts w:cs="B Zar"/>
          <w:rtl/>
        </w:rPr>
        <w:t>داوری هستیم و با این پیش</w:t>
      </w:r>
      <w:r w:rsidRPr="007B545A">
        <w:rPr>
          <w:rFonts w:cs="B Zar"/>
        </w:rPr>
        <w:t>‌‌</w:t>
      </w:r>
      <w:r w:rsidRPr="007B545A">
        <w:rPr>
          <w:rFonts w:cs="B Zar"/>
          <w:rtl/>
        </w:rPr>
        <w:t>داوری بطور طبیعی به تفسیر متون نیز می</w:t>
      </w:r>
      <w:r w:rsidRPr="007B545A">
        <w:rPr>
          <w:rFonts w:cs="B Zar"/>
        </w:rPr>
        <w:t>‌</w:t>
      </w:r>
      <w:r w:rsidRPr="007B545A">
        <w:rPr>
          <w:rFonts w:cs="B Zar"/>
          <w:rtl/>
        </w:rPr>
        <w:t>پردازیم. گادامر از دانشجویانش می</w:t>
      </w:r>
      <w:r w:rsidRPr="007B545A">
        <w:rPr>
          <w:rFonts w:cs="B Zar"/>
        </w:rPr>
        <w:t>‌</w:t>
      </w:r>
      <w:r w:rsidRPr="007B545A">
        <w:rPr>
          <w:rFonts w:cs="B Zar"/>
          <w:rtl/>
        </w:rPr>
        <w:t xml:space="preserve">خواست که برای درک متن، این متن را به عنوان جوابی به یک سئوال بدانند و این سئوالی است که نویسنده متن را هنگام نوشتن آن به خود مشغول کرده است. گادامر معتقد است که هر چه دانشجویان بیشتر بتوانند چارچوب سئوال مورد نظر را پیدا کنند امکان بیشتری دارند تا با دلایل مستدل متن را خوانده و درک کنند. </w:t>
      </w:r>
    </w:p>
    <w:p w14:paraId="1F039768" w14:textId="65C3EA20" w:rsidR="006B1B3E" w:rsidRPr="007B545A" w:rsidRDefault="009C71B7" w:rsidP="009C71B7">
      <w:pPr>
        <w:rPr>
          <w:rFonts w:cs="B Zar"/>
          <w:sz w:val="28"/>
          <w:szCs w:val="28"/>
          <w:rtl/>
        </w:rPr>
      </w:pPr>
      <w:r w:rsidRPr="007B545A">
        <w:rPr>
          <w:rFonts w:cs="B Zar"/>
          <w:b/>
          <w:bCs/>
          <w:spacing w:val="-2"/>
          <w:sz w:val="28"/>
          <w:szCs w:val="28"/>
          <w:rtl/>
        </w:rPr>
        <w:t xml:space="preserve">واعظی: </w:t>
      </w:r>
      <w:r w:rsidRPr="007B545A">
        <w:rPr>
          <w:rFonts w:cs="B Zar"/>
          <w:spacing w:val="-2"/>
          <w:sz w:val="28"/>
          <w:szCs w:val="28"/>
          <w:rtl/>
        </w:rPr>
        <w:t>این كه فرمودید كه گادامر را نباید از جمله پست مدرن</w:t>
      </w:r>
      <w:r w:rsidRPr="007B545A">
        <w:rPr>
          <w:rFonts w:cs="B Zar"/>
          <w:spacing w:val="-2"/>
          <w:sz w:val="28"/>
          <w:szCs w:val="28"/>
        </w:rPr>
        <w:t>‌</w:t>
      </w:r>
      <w:r w:rsidRPr="007B545A">
        <w:rPr>
          <w:rFonts w:cs="B Zar"/>
          <w:spacing w:val="-2"/>
          <w:sz w:val="28"/>
          <w:szCs w:val="28"/>
          <w:rtl/>
        </w:rPr>
        <w:t>ها خواند را من اشاره كردم. او حد فاصل بین رایكالیسم در فهم متن و اوبجكتیویسم قرار می</w:t>
      </w:r>
      <w:r w:rsidRPr="007B545A">
        <w:rPr>
          <w:rFonts w:cs="B Zar"/>
          <w:spacing w:val="-2"/>
          <w:sz w:val="28"/>
          <w:szCs w:val="28"/>
        </w:rPr>
        <w:t>‌</w:t>
      </w:r>
      <w:r w:rsidRPr="007B545A">
        <w:rPr>
          <w:rFonts w:cs="B Zar"/>
          <w:spacing w:val="-2"/>
          <w:sz w:val="28"/>
          <w:szCs w:val="28"/>
          <w:rtl/>
        </w:rPr>
        <w:t>گیرد. او تأكید می</w:t>
      </w:r>
      <w:r w:rsidRPr="007B545A">
        <w:rPr>
          <w:rFonts w:cs="B Zar"/>
          <w:spacing w:val="-2"/>
          <w:sz w:val="28"/>
          <w:szCs w:val="28"/>
        </w:rPr>
        <w:t>‌</w:t>
      </w:r>
      <w:r w:rsidRPr="007B545A">
        <w:rPr>
          <w:rFonts w:cs="B Zar"/>
          <w:spacing w:val="-2"/>
          <w:sz w:val="28"/>
          <w:szCs w:val="28"/>
          <w:rtl/>
        </w:rPr>
        <w:t>كند كه قصد مؤلف را كنار می</w:t>
      </w:r>
      <w:r w:rsidRPr="007B545A">
        <w:rPr>
          <w:rFonts w:cs="B Zar"/>
          <w:spacing w:val="-2"/>
          <w:sz w:val="28"/>
          <w:szCs w:val="28"/>
        </w:rPr>
        <w:t>‌</w:t>
      </w:r>
      <w:r w:rsidRPr="007B545A">
        <w:rPr>
          <w:rFonts w:cs="B Zar"/>
          <w:spacing w:val="-2"/>
          <w:sz w:val="28"/>
          <w:szCs w:val="28"/>
          <w:rtl/>
        </w:rPr>
        <w:t>زند. آنچه او در یكی از بخش</w:t>
      </w:r>
      <w:r w:rsidRPr="007B545A">
        <w:rPr>
          <w:rFonts w:cs="B Zar"/>
          <w:spacing w:val="-2"/>
          <w:sz w:val="28"/>
          <w:szCs w:val="28"/>
        </w:rPr>
        <w:t>‌</w:t>
      </w:r>
      <w:r w:rsidRPr="007B545A">
        <w:rPr>
          <w:rFonts w:cs="B Zar"/>
          <w:spacing w:val="-2"/>
          <w:sz w:val="28"/>
          <w:szCs w:val="28"/>
          <w:rtl/>
        </w:rPr>
        <w:t>های «حقیقت و روش» بیان می</w:t>
      </w:r>
      <w:r w:rsidRPr="007B545A">
        <w:rPr>
          <w:rFonts w:cs="B Zar"/>
          <w:spacing w:val="-2"/>
          <w:sz w:val="28"/>
          <w:szCs w:val="28"/>
        </w:rPr>
        <w:t>‌</w:t>
      </w:r>
      <w:r w:rsidRPr="007B545A">
        <w:rPr>
          <w:rFonts w:cs="B Zar"/>
          <w:spacing w:val="-2"/>
          <w:sz w:val="28"/>
          <w:szCs w:val="28"/>
          <w:rtl/>
        </w:rPr>
        <w:t>كند كه مؤلف خود یكی از خوانندگان متن است كه خواندن او هیچ مرجعیت برای ما ندارد و او چون دیگر خوانندگان و در عرض آنها قرار دارد این است كه او را از رویكرد عصر روشنگری و رومانتسیم در مقوله تفسیر متن متمایز می</w:t>
      </w:r>
      <w:r w:rsidRPr="007B545A">
        <w:rPr>
          <w:rFonts w:cs="B Zar"/>
          <w:spacing w:val="-2"/>
          <w:sz w:val="28"/>
          <w:szCs w:val="28"/>
        </w:rPr>
        <w:t>‌</w:t>
      </w:r>
      <w:r w:rsidRPr="007B545A">
        <w:rPr>
          <w:rFonts w:cs="B Zar"/>
          <w:spacing w:val="-2"/>
          <w:sz w:val="28"/>
          <w:szCs w:val="28"/>
          <w:rtl/>
        </w:rPr>
        <w:t>كند. اما این كه گادامر را نسبی</w:t>
      </w:r>
      <w:r w:rsidRPr="007B545A">
        <w:rPr>
          <w:rFonts w:cs="B Zar"/>
          <w:spacing w:val="-2"/>
          <w:sz w:val="28"/>
          <w:szCs w:val="28"/>
        </w:rPr>
        <w:t>‌</w:t>
      </w:r>
      <w:r w:rsidRPr="007B545A">
        <w:rPr>
          <w:rFonts w:cs="B Zar"/>
          <w:spacing w:val="-2"/>
          <w:sz w:val="28"/>
          <w:szCs w:val="28"/>
          <w:rtl/>
        </w:rPr>
        <w:t>گرا بدانیم البته بحث</w:t>
      </w:r>
      <w:r w:rsidRPr="007B545A">
        <w:rPr>
          <w:rFonts w:cs="B Zar"/>
          <w:spacing w:val="-2"/>
          <w:sz w:val="28"/>
          <w:szCs w:val="28"/>
        </w:rPr>
        <w:t>‌</w:t>
      </w:r>
      <w:r w:rsidRPr="007B545A">
        <w:rPr>
          <w:rFonts w:cs="B Zar"/>
          <w:spacing w:val="-2"/>
          <w:sz w:val="28"/>
          <w:szCs w:val="28"/>
          <w:rtl/>
        </w:rPr>
        <w:t>برانگیز خواهد بود بعضی چون «جیم گروندین» در كتاب خود تلاش دارند او را نسبی</w:t>
      </w:r>
      <w:r w:rsidRPr="007B545A">
        <w:rPr>
          <w:rFonts w:cs="B Zar"/>
          <w:spacing w:val="-2"/>
          <w:sz w:val="28"/>
          <w:szCs w:val="28"/>
        </w:rPr>
        <w:t>‌</w:t>
      </w:r>
      <w:r w:rsidRPr="007B545A">
        <w:rPr>
          <w:rFonts w:cs="B Zar"/>
          <w:spacing w:val="-2"/>
          <w:sz w:val="28"/>
          <w:szCs w:val="28"/>
          <w:rtl/>
        </w:rPr>
        <w:t>گرا ندانند و پاره</w:t>
      </w:r>
      <w:r w:rsidRPr="007B545A">
        <w:rPr>
          <w:rFonts w:cs="B Zar"/>
          <w:spacing w:val="-2"/>
          <w:sz w:val="28"/>
          <w:szCs w:val="28"/>
        </w:rPr>
        <w:t>‌</w:t>
      </w:r>
      <w:r w:rsidRPr="007B545A">
        <w:rPr>
          <w:rFonts w:cs="B Zar"/>
          <w:spacing w:val="-2"/>
          <w:sz w:val="28"/>
          <w:szCs w:val="28"/>
          <w:rtl/>
        </w:rPr>
        <w:t>ای او را نسبی</w:t>
      </w:r>
      <w:r w:rsidRPr="007B545A">
        <w:rPr>
          <w:rFonts w:cs="B Zar"/>
          <w:spacing w:val="-2"/>
          <w:sz w:val="28"/>
          <w:szCs w:val="28"/>
        </w:rPr>
        <w:t>‌</w:t>
      </w:r>
      <w:r w:rsidRPr="007B545A">
        <w:rPr>
          <w:rFonts w:cs="B Zar"/>
          <w:spacing w:val="-2"/>
          <w:sz w:val="28"/>
          <w:szCs w:val="28"/>
          <w:rtl/>
        </w:rPr>
        <w:t>گرا می</w:t>
      </w:r>
      <w:r w:rsidRPr="007B545A">
        <w:rPr>
          <w:rFonts w:cs="B Zar"/>
          <w:spacing w:val="-2"/>
          <w:sz w:val="28"/>
          <w:szCs w:val="28"/>
        </w:rPr>
        <w:t>‌</w:t>
      </w:r>
      <w:r w:rsidRPr="007B545A">
        <w:rPr>
          <w:rFonts w:cs="B Zar"/>
          <w:spacing w:val="-2"/>
          <w:sz w:val="28"/>
          <w:szCs w:val="28"/>
          <w:rtl/>
        </w:rPr>
        <w:t>دانند از آن جهت كه او می</w:t>
      </w:r>
      <w:r w:rsidRPr="007B545A">
        <w:rPr>
          <w:rFonts w:cs="B Zar"/>
          <w:spacing w:val="-2"/>
          <w:sz w:val="28"/>
          <w:szCs w:val="28"/>
        </w:rPr>
        <w:t>‌</w:t>
      </w:r>
      <w:r w:rsidRPr="007B545A">
        <w:rPr>
          <w:rFonts w:cs="B Zar"/>
          <w:spacing w:val="-2"/>
          <w:sz w:val="28"/>
          <w:szCs w:val="28"/>
          <w:rtl/>
        </w:rPr>
        <w:t>گوید متن در ما به سخن درمی</w:t>
      </w:r>
      <w:r w:rsidRPr="007B545A">
        <w:rPr>
          <w:rFonts w:cs="B Zar"/>
          <w:spacing w:val="-2"/>
          <w:sz w:val="28"/>
          <w:szCs w:val="28"/>
        </w:rPr>
        <w:t>‌</w:t>
      </w:r>
      <w:r w:rsidRPr="007B545A">
        <w:rPr>
          <w:rFonts w:cs="B Zar"/>
          <w:spacing w:val="-2"/>
          <w:sz w:val="28"/>
          <w:szCs w:val="28"/>
          <w:rtl/>
        </w:rPr>
        <w:t>آید یعنی متن در هیچ كجا به صورت خالص و عینی به سخن درنمی</w:t>
      </w:r>
      <w:r w:rsidRPr="007B545A">
        <w:rPr>
          <w:rFonts w:cs="B Zar"/>
          <w:spacing w:val="-2"/>
          <w:sz w:val="28"/>
          <w:szCs w:val="28"/>
        </w:rPr>
        <w:t>‌</w:t>
      </w:r>
      <w:r w:rsidRPr="007B545A">
        <w:rPr>
          <w:rFonts w:cs="B Zar"/>
          <w:spacing w:val="-2"/>
          <w:sz w:val="28"/>
          <w:szCs w:val="28"/>
          <w:rtl/>
        </w:rPr>
        <w:t>آید و متن چون در افق هرمنوتیكی ذهن ما به سخن درمی</w:t>
      </w:r>
      <w:r w:rsidRPr="007B545A">
        <w:rPr>
          <w:rFonts w:cs="B Zar"/>
          <w:spacing w:val="-2"/>
          <w:sz w:val="28"/>
          <w:szCs w:val="28"/>
        </w:rPr>
        <w:t>‌</w:t>
      </w:r>
      <w:r w:rsidRPr="007B545A">
        <w:rPr>
          <w:rFonts w:cs="B Zar"/>
          <w:spacing w:val="-2"/>
          <w:sz w:val="28"/>
          <w:szCs w:val="28"/>
          <w:rtl/>
        </w:rPr>
        <w:t>آید لاجرم رنگ ذهن ما را خواهد گرفت. بله گادامر نمی</w:t>
      </w:r>
      <w:r w:rsidRPr="007B545A">
        <w:rPr>
          <w:rFonts w:cs="B Zar"/>
          <w:spacing w:val="-2"/>
          <w:sz w:val="28"/>
          <w:szCs w:val="28"/>
        </w:rPr>
        <w:t>‌</w:t>
      </w:r>
      <w:r w:rsidRPr="007B545A">
        <w:rPr>
          <w:rFonts w:cs="B Zar"/>
          <w:spacing w:val="-2"/>
          <w:sz w:val="28"/>
          <w:szCs w:val="28"/>
          <w:rtl/>
        </w:rPr>
        <w:t>خواهد نقش كلیدی به خواننده بدهد و متن باید خود را آشكار سازد. متن خود را آشكار می</w:t>
      </w:r>
      <w:r w:rsidRPr="007B545A">
        <w:rPr>
          <w:rFonts w:cs="B Zar"/>
          <w:spacing w:val="-2"/>
          <w:sz w:val="28"/>
          <w:szCs w:val="28"/>
        </w:rPr>
        <w:t>‌</w:t>
      </w:r>
      <w:r w:rsidRPr="007B545A">
        <w:rPr>
          <w:rFonts w:cs="B Zar"/>
          <w:spacing w:val="-2"/>
          <w:sz w:val="28"/>
          <w:szCs w:val="28"/>
          <w:rtl/>
        </w:rPr>
        <w:t>كند امّا در ما و افق ذهنی ما. از این رو كه ما به نحوی در معنای شكل گرفته سهیم هستیم پس معنا امری نامتعین و متغیر خواهد بود. دیالوگ بین ما و متن دوطرفه است و از این رو، معنی حاصل مذاكره و گفتگوی ما و متن است و چون مذاكره</w:t>
      </w:r>
      <w:r w:rsidRPr="007B545A">
        <w:rPr>
          <w:rFonts w:cs="B Zar"/>
          <w:spacing w:val="-2"/>
          <w:sz w:val="28"/>
          <w:szCs w:val="28"/>
        </w:rPr>
        <w:t>‌</w:t>
      </w:r>
      <w:r w:rsidRPr="007B545A">
        <w:rPr>
          <w:rFonts w:cs="B Zar"/>
          <w:spacing w:val="-2"/>
          <w:sz w:val="28"/>
          <w:szCs w:val="28"/>
          <w:rtl/>
        </w:rPr>
        <w:t>كنندگان همواره متنوع و متغیر خواهند بود معنی به عنوان نتیجه این دیالوگ نیز متعدد و نامتعین خواهد بود، البته دلیل این كه برخی گادامر را نسبی</w:t>
      </w:r>
      <w:r w:rsidRPr="007B545A">
        <w:rPr>
          <w:rFonts w:cs="B Zar"/>
          <w:spacing w:val="-2"/>
          <w:sz w:val="28"/>
          <w:szCs w:val="28"/>
        </w:rPr>
        <w:t>‌</w:t>
      </w:r>
      <w:r w:rsidRPr="007B545A">
        <w:rPr>
          <w:rFonts w:cs="B Zar"/>
          <w:spacing w:val="-2"/>
          <w:sz w:val="28"/>
          <w:szCs w:val="28"/>
          <w:rtl/>
        </w:rPr>
        <w:t>گرا می</w:t>
      </w:r>
      <w:r w:rsidRPr="007B545A">
        <w:rPr>
          <w:rFonts w:cs="B Zar"/>
          <w:spacing w:val="-2"/>
          <w:sz w:val="28"/>
          <w:szCs w:val="28"/>
        </w:rPr>
        <w:t>‌</w:t>
      </w:r>
      <w:r w:rsidRPr="007B545A">
        <w:rPr>
          <w:rFonts w:cs="B Zar"/>
          <w:spacing w:val="-2"/>
          <w:sz w:val="28"/>
          <w:szCs w:val="28"/>
          <w:rtl/>
        </w:rPr>
        <w:t xml:space="preserve">دانند این است كه وی فرآیند خواندن متن را </w:t>
      </w:r>
      <w:r w:rsidRPr="007B545A">
        <w:rPr>
          <w:rFonts w:cs="B Zar"/>
          <w:spacing w:val="-2"/>
          <w:sz w:val="28"/>
          <w:szCs w:val="28"/>
          <w:rtl/>
        </w:rPr>
        <w:lastRenderedPageBreak/>
        <w:t>هیچگاه تمام شدنی نمی</w:t>
      </w:r>
      <w:r w:rsidRPr="007B545A">
        <w:rPr>
          <w:rFonts w:cs="B Zar"/>
          <w:spacing w:val="-2"/>
          <w:sz w:val="28"/>
          <w:szCs w:val="28"/>
        </w:rPr>
        <w:t>‌</w:t>
      </w:r>
      <w:r w:rsidRPr="007B545A">
        <w:rPr>
          <w:rFonts w:cs="B Zar"/>
          <w:spacing w:val="-2"/>
          <w:sz w:val="28"/>
          <w:szCs w:val="28"/>
          <w:rtl/>
        </w:rPr>
        <w:t>داند و به نوعی به پست مدرن</w:t>
      </w:r>
      <w:r w:rsidRPr="007B545A">
        <w:rPr>
          <w:rFonts w:cs="B Zar"/>
          <w:spacing w:val="-2"/>
          <w:sz w:val="28"/>
          <w:szCs w:val="28"/>
        </w:rPr>
        <w:t>‌</w:t>
      </w:r>
      <w:r w:rsidRPr="007B545A">
        <w:rPr>
          <w:rFonts w:cs="B Zar"/>
          <w:spacing w:val="-2"/>
          <w:sz w:val="28"/>
          <w:szCs w:val="28"/>
          <w:rtl/>
        </w:rPr>
        <w:t>ها نزدیك می</w:t>
      </w:r>
      <w:r w:rsidRPr="007B545A">
        <w:rPr>
          <w:rFonts w:cs="B Zar"/>
          <w:spacing w:val="-2"/>
          <w:sz w:val="28"/>
          <w:szCs w:val="28"/>
        </w:rPr>
        <w:t>‌</w:t>
      </w:r>
      <w:r w:rsidRPr="007B545A">
        <w:rPr>
          <w:rFonts w:cs="B Zar"/>
          <w:spacing w:val="-2"/>
          <w:sz w:val="28"/>
          <w:szCs w:val="28"/>
          <w:rtl/>
        </w:rPr>
        <w:t xml:space="preserve">گردد و از طرفی با تأكید بر نقش متن و كاستن از خواننده </w:t>
      </w:r>
      <w:r w:rsidRPr="007B545A">
        <w:rPr>
          <w:rFonts w:cs="B Zar"/>
          <w:spacing w:val="-2"/>
          <w:sz w:val="28"/>
          <w:szCs w:val="28"/>
        </w:rPr>
        <w:t>‌</w:t>
      </w:r>
      <w:r w:rsidRPr="007B545A">
        <w:rPr>
          <w:rFonts w:cs="B Zar"/>
          <w:spacing w:val="-2"/>
          <w:sz w:val="28"/>
          <w:szCs w:val="28"/>
          <w:rtl/>
        </w:rPr>
        <w:t>محوری از رویكرد برخی از پست</w:t>
      </w:r>
      <w:r w:rsidRPr="007B545A">
        <w:rPr>
          <w:rFonts w:cs="B Zar"/>
          <w:spacing w:val="-2"/>
          <w:sz w:val="28"/>
          <w:szCs w:val="28"/>
        </w:rPr>
        <w:t>‌</w:t>
      </w:r>
      <w:r w:rsidRPr="007B545A">
        <w:rPr>
          <w:rFonts w:cs="B Zar"/>
          <w:spacing w:val="-2"/>
          <w:sz w:val="28"/>
          <w:szCs w:val="28"/>
          <w:rtl/>
        </w:rPr>
        <w:t>مدرن</w:t>
      </w:r>
      <w:r w:rsidRPr="007B545A">
        <w:rPr>
          <w:rFonts w:cs="B Zar"/>
          <w:spacing w:val="-2"/>
          <w:sz w:val="28"/>
          <w:szCs w:val="28"/>
        </w:rPr>
        <w:t>‌</w:t>
      </w:r>
      <w:r w:rsidRPr="007B545A">
        <w:rPr>
          <w:rFonts w:cs="B Zar"/>
          <w:spacing w:val="-2"/>
          <w:sz w:val="28"/>
          <w:szCs w:val="28"/>
          <w:rtl/>
        </w:rPr>
        <w:t>های رادیكال فاصله می</w:t>
      </w:r>
      <w:r w:rsidRPr="007B545A">
        <w:rPr>
          <w:rFonts w:cs="B Zar"/>
          <w:spacing w:val="-2"/>
          <w:sz w:val="28"/>
          <w:szCs w:val="28"/>
        </w:rPr>
        <w:t>‌</w:t>
      </w:r>
      <w:r w:rsidRPr="007B545A">
        <w:rPr>
          <w:rFonts w:cs="B Zar"/>
          <w:spacing w:val="-2"/>
          <w:sz w:val="28"/>
          <w:szCs w:val="28"/>
          <w:rtl/>
        </w:rPr>
        <w:t>گیرد.</w:t>
      </w:r>
    </w:p>
    <w:p w14:paraId="27F9BF71" w14:textId="33322885" w:rsidR="009C71B7" w:rsidRPr="007B545A" w:rsidRDefault="009C71B7" w:rsidP="009C71B7">
      <w:pPr>
        <w:rPr>
          <w:rFonts w:cs="B Zar"/>
          <w:rtl/>
        </w:rPr>
      </w:pPr>
    </w:p>
    <w:p w14:paraId="26BD1F63" w14:textId="77777777" w:rsidR="007B545A" w:rsidRDefault="007B545A" w:rsidP="009C71B7">
      <w:pPr>
        <w:pStyle w:val="Matn"/>
        <w:ind w:firstLine="0"/>
        <w:jc w:val="center"/>
        <w:rPr>
          <w:rFonts w:cs="B Zar"/>
          <w:b/>
          <w:bCs/>
          <w:rtl/>
        </w:rPr>
      </w:pPr>
    </w:p>
    <w:p w14:paraId="51F12628" w14:textId="454C9A02" w:rsidR="009C71B7" w:rsidRPr="007B545A" w:rsidRDefault="009C71B7" w:rsidP="009C71B7">
      <w:pPr>
        <w:pStyle w:val="Matn"/>
        <w:ind w:firstLine="0"/>
        <w:jc w:val="center"/>
        <w:rPr>
          <w:rFonts w:cs="B Zar"/>
          <w:b/>
          <w:bCs/>
          <w:rtl/>
        </w:rPr>
      </w:pPr>
      <w:r w:rsidRPr="007B545A">
        <w:rPr>
          <w:rFonts w:cs="B Zar"/>
          <w:b/>
          <w:bCs/>
          <w:rtl/>
        </w:rPr>
        <w:t>بخش اول</w:t>
      </w:r>
    </w:p>
    <w:p w14:paraId="2B51A7CC"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هرمنوتیک در میدان تنش بین</w:t>
      </w:r>
    </w:p>
    <w:p w14:paraId="769EF9B9"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وحی الهی و حقوق طبیعی</w:t>
      </w:r>
    </w:p>
    <w:p w14:paraId="4BDF2C63" w14:textId="77777777" w:rsidR="009C71B7" w:rsidRPr="007B545A" w:rsidRDefault="009C71B7" w:rsidP="009C71B7">
      <w:pPr>
        <w:pStyle w:val="Matn"/>
        <w:jc w:val="right"/>
        <w:rPr>
          <w:rFonts w:cs="B Zar"/>
          <w:rtl/>
        </w:rPr>
      </w:pPr>
      <w:r w:rsidRPr="007B545A">
        <w:rPr>
          <w:rFonts w:cs="B Zar"/>
          <w:rtl/>
        </w:rPr>
        <w:t>پروفسور کارل هاینس پشکه</w:t>
      </w:r>
      <w:r w:rsidRPr="007B545A">
        <w:rPr>
          <w:rFonts w:cs="B Zar"/>
          <w:vertAlign w:val="superscript"/>
          <w:rtl/>
        </w:rPr>
        <w:footnoteReference w:id="1"/>
      </w:r>
    </w:p>
    <w:p w14:paraId="4BB6A74F" w14:textId="77777777" w:rsidR="009C71B7" w:rsidRPr="007B545A" w:rsidRDefault="009C71B7" w:rsidP="009C71B7">
      <w:pPr>
        <w:pStyle w:val="Matn"/>
        <w:ind w:firstLine="0"/>
        <w:rPr>
          <w:rFonts w:cs="B Zar"/>
          <w:b/>
          <w:bCs/>
          <w:rtl/>
        </w:rPr>
      </w:pPr>
    </w:p>
    <w:p w14:paraId="393D5745" w14:textId="77777777" w:rsidR="009C71B7" w:rsidRPr="007B545A" w:rsidRDefault="009C71B7" w:rsidP="009C71B7">
      <w:pPr>
        <w:pStyle w:val="Matn"/>
        <w:ind w:firstLine="0"/>
        <w:rPr>
          <w:rFonts w:cs="B Zar"/>
          <w:b/>
          <w:bCs/>
          <w:rtl/>
        </w:rPr>
      </w:pPr>
      <w:r w:rsidRPr="007B545A">
        <w:rPr>
          <w:rFonts w:cs="B Zar"/>
          <w:b/>
          <w:bCs/>
          <w:rtl/>
        </w:rPr>
        <w:t>الف: کاربرد هرمنویتیک در کتاب مقدس</w:t>
      </w:r>
    </w:p>
    <w:p w14:paraId="0149B62E" w14:textId="77777777" w:rsidR="009C71B7" w:rsidRPr="007B545A" w:rsidRDefault="009C71B7" w:rsidP="009C71B7">
      <w:pPr>
        <w:pStyle w:val="Matn"/>
        <w:rPr>
          <w:rFonts w:cs="B Zar"/>
          <w:spacing w:val="-6"/>
          <w:rtl/>
        </w:rPr>
      </w:pPr>
      <w:r w:rsidRPr="007B545A">
        <w:rPr>
          <w:rFonts w:cs="B Zar"/>
          <w:spacing w:val="-6"/>
          <w:rtl/>
        </w:rPr>
        <w:t>کاربرد هرمنوتیک در کتاب مقدس به معنی تعمق و اندیشة نظری در بارة قواعدی است که رعایت آنها برای تفسیر کتاب مقدس ضروری است. کاربرد هرمنوتیک در کتاب مقدس (و هرمنوتیک بطور کلی) تا حدی مبهم می</w:t>
      </w:r>
      <w:r w:rsidRPr="007B545A">
        <w:rPr>
          <w:rFonts w:cs="B Zar"/>
          <w:spacing w:val="-6"/>
        </w:rPr>
        <w:t>‌</w:t>
      </w:r>
      <w:r w:rsidRPr="007B545A">
        <w:rPr>
          <w:rFonts w:cs="B Zar"/>
          <w:spacing w:val="-6"/>
          <w:rtl/>
        </w:rPr>
        <w:t>باشد، زیرا هرمنوتیک در کنار اصول شناخته شده سنتی از اصول و قواعدی پیروی می</w:t>
      </w:r>
      <w:r w:rsidRPr="007B545A">
        <w:rPr>
          <w:rFonts w:cs="B Zar"/>
          <w:spacing w:val="-6"/>
        </w:rPr>
        <w:t>‌</w:t>
      </w:r>
      <w:r w:rsidRPr="007B545A">
        <w:rPr>
          <w:rFonts w:cs="B Zar"/>
          <w:spacing w:val="-6"/>
          <w:rtl/>
        </w:rPr>
        <w:t xml:space="preserve">کند که از طرف همة دانشمندان و مفسران به رسمیت شناخته نشده و به عنوان قوانین معتبر از مقبولیت عمومی برخور دار نیستند. </w:t>
      </w:r>
    </w:p>
    <w:p w14:paraId="03DEBA76" w14:textId="77777777" w:rsidR="009C71B7" w:rsidRPr="007B545A" w:rsidRDefault="009C71B7" w:rsidP="009C71B7">
      <w:pPr>
        <w:pStyle w:val="Matn"/>
        <w:rPr>
          <w:rFonts w:cs="B Zar"/>
          <w:spacing w:val="-3"/>
          <w:rtl/>
        </w:rPr>
      </w:pPr>
      <w:r w:rsidRPr="007B545A">
        <w:rPr>
          <w:rFonts w:cs="B Zar"/>
          <w:spacing w:val="-3"/>
          <w:rtl/>
        </w:rPr>
        <w:t>یکی از بزرگترین مشکلات کاربرد هرمنوتیک در کتاب مقدس از اینجا ناشی می</w:t>
      </w:r>
      <w:r w:rsidRPr="007B545A">
        <w:rPr>
          <w:rFonts w:cs="B Zar"/>
          <w:spacing w:val="-3"/>
        </w:rPr>
        <w:t>‌</w:t>
      </w:r>
      <w:r w:rsidRPr="007B545A">
        <w:rPr>
          <w:rFonts w:cs="B Zar"/>
          <w:spacing w:val="-3"/>
          <w:rtl/>
        </w:rPr>
        <w:t>شود که طبق اعتقاد مسیحیان این کتاب هم از طرف خدا نازل شده و هم کلام انسانی را در بر دارد. اعتقاد بر این است که این متون مقدس از الهام الهی سرچشمه گرفته و بنابراین کلام الهی است. این موضوع درگذشته عمدتاًًً اینگونه درک می</w:t>
      </w:r>
      <w:r w:rsidRPr="007B545A">
        <w:rPr>
          <w:rFonts w:cs="B Zar"/>
          <w:spacing w:val="-3"/>
        </w:rPr>
        <w:t>‌</w:t>
      </w:r>
      <w:r w:rsidRPr="007B545A">
        <w:rPr>
          <w:rFonts w:cs="B Zar"/>
          <w:spacing w:val="-3"/>
          <w:rtl/>
        </w:rPr>
        <w:t>شد که گویا خدا با کاتبینی سخن گفته و به این انسان</w:t>
      </w:r>
      <w:r w:rsidRPr="007B545A">
        <w:rPr>
          <w:rFonts w:cs="B Zar"/>
          <w:spacing w:val="-3"/>
        </w:rPr>
        <w:t>‌</w:t>
      </w:r>
      <w:r w:rsidRPr="007B545A">
        <w:rPr>
          <w:rFonts w:cs="B Zar"/>
          <w:spacing w:val="-3"/>
          <w:rtl/>
        </w:rPr>
        <w:t>ها متون مقدس را به اصطلاح دیکته کرده است. این برداشت دیگر امروز طرفداری ندارد. زبان یک وسیلة انسانی برای ایجاد ارتباط است و خدا پیام خود را با کلمات و زبان به انسان</w:t>
      </w:r>
      <w:r w:rsidRPr="007B545A">
        <w:rPr>
          <w:rFonts w:cs="B Zar"/>
          <w:spacing w:val="-3"/>
        </w:rPr>
        <w:t>‌</w:t>
      </w:r>
      <w:r w:rsidRPr="007B545A">
        <w:rPr>
          <w:rFonts w:cs="B Zar"/>
          <w:spacing w:val="-3"/>
          <w:rtl/>
        </w:rPr>
        <w:t>ها رسانده است: نقش خدا به عنوان نویسندة این متون تنها به معنی است که ما اتوریته و قدرت اورا می</w:t>
      </w:r>
      <w:r w:rsidRPr="007B545A">
        <w:rPr>
          <w:rFonts w:cs="B Zar"/>
          <w:spacing w:val="-3"/>
        </w:rPr>
        <w:t>‌</w:t>
      </w:r>
      <w:r w:rsidRPr="007B545A">
        <w:rPr>
          <w:rFonts w:cs="B Zar"/>
          <w:spacing w:val="-3"/>
          <w:rtl/>
        </w:rPr>
        <w:t>پذیریم و این قدرت است که باعث نوشته شدن متون مقدس شده است و در اینجا خدا خود به عنوان یک کاتب عمل نمی</w:t>
      </w:r>
      <w:r w:rsidRPr="007B545A">
        <w:rPr>
          <w:rFonts w:cs="B Zar"/>
          <w:spacing w:val="-3"/>
        </w:rPr>
        <w:t>‌</w:t>
      </w:r>
      <w:r w:rsidRPr="007B545A">
        <w:rPr>
          <w:rFonts w:cs="B Zar"/>
          <w:spacing w:val="-3"/>
          <w:rtl/>
        </w:rPr>
        <w:t xml:space="preserve">کند. </w:t>
      </w:r>
    </w:p>
    <w:p w14:paraId="12A3F9BE" w14:textId="77777777" w:rsidR="009C71B7" w:rsidRPr="007B545A" w:rsidRDefault="009C71B7" w:rsidP="009C71B7">
      <w:pPr>
        <w:pStyle w:val="matnen"/>
        <w:rPr>
          <w:rFonts w:cs="B Zar"/>
        </w:rPr>
      </w:pPr>
      <w:r w:rsidRPr="007B545A">
        <w:rPr>
          <w:rFonts w:cs="B Zar"/>
        </w:rPr>
        <w:t xml:space="preserve">(R. E. Brown-S. M. </w:t>
      </w:r>
      <w:proofErr w:type="spellStart"/>
      <w:r w:rsidRPr="007B545A">
        <w:rPr>
          <w:rFonts w:cs="B Zar"/>
        </w:rPr>
        <w:t>Scheiders</w:t>
      </w:r>
      <w:proofErr w:type="spellEnd"/>
      <w:r w:rsidRPr="007B545A">
        <w:rPr>
          <w:rFonts w:cs="B Zar"/>
        </w:rPr>
        <w:t>, «</w:t>
      </w:r>
      <w:proofErr w:type="spellStart"/>
      <w:r w:rsidRPr="007B545A">
        <w:rPr>
          <w:rFonts w:cs="B Zar"/>
        </w:rPr>
        <w:t>Hermenutics</w:t>
      </w:r>
      <w:proofErr w:type="spellEnd"/>
      <w:r w:rsidRPr="007B545A">
        <w:rPr>
          <w:rFonts w:cs="B Zar"/>
        </w:rPr>
        <w:t xml:space="preserve">» in The New Jerome Biblical </w:t>
      </w:r>
      <w:proofErr w:type="spellStart"/>
      <w:r w:rsidRPr="007B545A">
        <w:rPr>
          <w:rFonts w:cs="B Zar"/>
        </w:rPr>
        <w:t>Commentray</w:t>
      </w:r>
      <w:proofErr w:type="spellEnd"/>
      <w:r w:rsidRPr="007B545A">
        <w:rPr>
          <w:rFonts w:cs="B Zar"/>
        </w:rPr>
        <w:t xml:space="preserve">. London, 1990, </w:t>
      </w:r>
      <w:proofErr w:type="spellStart"/>
      <w:r w:rsidRPr="007B545A">
        <w:rPr>
          <w:rFonts w:cs="B Zar"/>
        </w:rPr>
        <w:t>Seite</w:t>
      </w:r>
      <w:proofErr w:type="spellEnd"/>
      <w:r w:rsidRPr="007B545A">
        <w:rPr>
          <w:rFonts w:cs="B Zar"/>
        </w:rPr>
        <w:t xml:space="preserve"> 1146-1165, Nr. -92; </w:t>
      </w:r>
      <w:proofErr w:type="spellStart"/>
      <w:r w:rsidRPr="007B545A">
        <w:rPr>
          <w:rFonts w:cs="B Zar"/>
        </w:rPr>
        <w:t>hier</w:t>
      </w:r>
      <w:proofErr w:type="spellEnd"/>
      <w:r w:rsidRPr="007B545A">
        <w:rPr>
          <w:rFonts w:cs="B Zar"/>
        </w:rPr>
        <w:t xml:space="preserve"> Nr. 7)</w:t>
      </w:r>
    </w:p>
    <w:p w14:paraId="37B0A7D4" w14:textId="77777777" w:rsidR="009C71B7" w:rsidRPr="007B545A" w:rsidRDefault="009C71B7" w:rsidP="009C71B7">
      <w:pPr>
        <w:pStyle w:val="Matn"/>
        <w:ind w:firstLine="0"/>
        <w:rPr>
          <w:rFonts w:cs="B Zar"/>
          <w:b/>
          <w:bCs/>
          <w:rtl/>
        </w:rPr>
      </w:pPr>
    </w:p>
    <w:p w14:paraId="0F233443" w14:textId="77777777" w:rsidR="009C71B7" w:rsidRPr="007B545A" w:rsidRDefault="009C71B7" w:rsidP="009C71B7">
      <w:pPr>
        <w:pStyle w:val="Matn"/>
        <w:ind w:firstLine="0"/>
        <w:rPr>
          <w:rFonts w:cs="B Zar"/>
          <w:b/>
          <w:bCs/>
          <w:rtl/>
        </w:rPr>
      </w:pPr>
      <w:r w:rsidRPr="007B545A">
        <w:rPr>
          <w:rFonts w:cs="B Zar"/>
          <w:b/>
          <w:bCs/>
          <w:rtl/>
        </w:rPr>
        <w:t>1- مفهوم کتاب مقدس از نظر فن نویسندگی و ادبی</w:t>
      </w:r>
    </w:p>
    <w:p w14:paraId="54989587" w14:textId="77777777" w:rsidR="009C71B7" w:rsidRPr="007B545A" w:rsidRDefault="009C71B7" w:rsidP="009C71B7">
      <w:pPr>
        <w:pStyle w:val="Matn"/>
        <w:rPr>
          <w:rFonts w:cs="B Zar"/>
          <w:rtl/>
        </w:rPr>
      </w:pPr>
      <w:r w:rsidRPr="007B545A">
        <w:rPr>
          <w:rFonts w:cs="B Zar"/>
          <w:rtl/>
        </w:rPr>
        <w:t>منظور ما از این عبارت آن مفهومی است که نویسندگان کتاب مقدس به عنوان انسان مستقیماً منظور داشته</w:t>
      </w:r>
      <w:r w:rsidRPr="007B545A">
        <w:rPr>
          <w:rFonts w:cs="B Zar"/>
        </w:rPr>
        <w:t>‌</w:t>
      </w:r>
      <w:r w:rsidRPr="007B545A">
        <w:rPr>
          <w:rFonts w:cs="B Zar"/>
          <w:rtl/>
        </w:rPr>
        <w:t>اند و این همان مفهومی است که این کلمات مکتوب بما بیان می</w:t>
      </w:r>
      <w:r w:rsidRPr="007B545A">
        <w:rPr>
          <w:rFonts w:cs="B Zar"/>
        </w:rPr>
        <w:t>‌</w:t>
      </w:r>
      <w:r w:rsidRPr="007B545A">
        <w:rPr>
          <w:rFonts w:cs="B Zar"/>
          <w:rtl/>
        </w:rPr>
        <w:t xml:space="preserve">کنند. دراین تعریف دو بعد وجود دارد که نیاز به توضیح بیشتری دارد و این دو عبارتند از: «کاتب» و «انتقال مطلب از طریق کلام مکتوب». </w:t>
      </w:r>
    </w:p>
    <w:p w14:paraId="7CAD35CE" w14:textId="77777777" w:rsidR="009C71B7" w:rsidRPr="007B545A" w:rsidRDefault="009C71B7" w:rsidP="009C71B7">
      <w:pPr>
        <w:pStyle w:val="Matn"/>
        <w:rPr>
          <w:rFonts w:cs="B Zar"/>
          <w:spacing w:val="-3"/>
          <w:rtl/>
        </w:rPr>
      </w:pPr>
      <w:r w:rsidRPr="007B545A">
        <w:rPr>
          <w:rFonts w:cs="B Zar"/>
          <w:spacing w:val="-3"/>
          <w:rtl/>
        </w:rPr>
        <w:t>کاتب متون کتاب مقدس در بیشتر جاها یا گمنام است و یا اسم مستعار دارد. بطور مثال نویسنده</w:t>
      </w:r>
      <w:r w:rsidRPr="007B545A">
        <w:rPr>
          <w:rFonts w:cs="B Zar"/>
          <w:spacing w:val="-3"/>
        </w:rPr>
        <w:t>‌</w:t>
      </w:r>
      <w:r w:rsidRPr="007B545A">
        <w:rPr>
          <w:rFonts w:cs="B Zar"/>
          <w:spacing w:val="-3"/>
          <w:rtl/>
        </w:rPr>
        <w:t>های کتاب</w:t>
      </w:r>
      <w:r w:rsidRPr="007B545A">
        <w:rPr>
          <w:rFonts w:cs="B Zar"/>
          <w:spacing w:val="-3"/>
        </w:rPr>
        <w:t>‌</w:t>
      </w:r>
      <w:r w:rsidRPr="007B545A">
        <w:rPr>
          <w:rFonts w:cs="B Zar"/>
          <w:spacing w:val="-3"/>
          <w:rtl/>
        </w:rPr>
        <w:t>های عهد عتیق چون «کتاب داوران»، «کتاب پادشاهان» و «کتاب تواریخ ایام» گمنام</w:t>
      </w:r>
      <w:r w:rsidRPr="007B545A">
        <w:rPr>
          <w:rFonts w:cs="B Zar"/>
          <w:spacing w:val="-3"/>
        </w:rPr>
        <w:t>‌</w:t>
      </w:r>
      <w:r w:rsidRPr="007B545A">
        <w:rPr>
          <w:rFonts w:cs="B Zar"/>
          <w:spacing w:val="-3"/>
          <w:rtl/>
        </w:rPr>
        <w:t>اند. نویسندة کتب پنجگانة موسی اسم مستعار دارد. هرچند که تا عصر حاضر موسی به عنوان کاتب این متون شناخته می</w:t>
      </w:r>
      <w:r w:rsidRPr="007B545A">
        <w:rPr>
          <w:rFonts w:cs="B Zar"/>
          <w:spacing w:val="-3"/>
        </w:rPr>
        <w:t>‌</w:t>
      </w:r>
      <w:r w:rsidRPr="007B545A">
        <w:rPr>
          <w:rFonts w:cs="B Zar"/>
          <w:spacing w:val="-3"/>
          <w:rtl/>
        </w:rPr>
        <w:t>شد، نقد ادبی توانست باوجود مقاومت شدید مخالفین ثابت کند که این کتاب</w:t>
      </w:r>
      <w:r w:rsidRPr="007B545A">
        <w:rPr>
          <w:rFonts w:cs="B Zar"/>
          <w:spacing w:val="-3"/>
        </w:rPr>
        <w:t>‌</w:t>
      </w:r>
      <w:r w:rsidRPr="007B545A">
        <w:rPr>
          <w:rFonts w:cs="B Zar"/>
          <w:spacing w:val="-3"/>
          <w:rtl/>
        </w:rPr>
        <w:t>های پنجگانه از منابع مختلفی جمع</w:t>
      </w:r>
      <w:r w:rsidRPr="007B545A">
        <w:rPr>
          <w:rFonts w:cs="B Zar"/>
          <w:spacing w:val="-3"/>
        </w:rPr>
        <w:t>‌</w:t>
      </w:r>
      <w:r w:rsidRPr="007B545A">
        <w:rPr>
          <w:rFonts w:cs="B Zar"/>
          <w:spacing w:val="-3"/>
          <w:rtl/>
        </w:rPr>
        <w:t>آوری شده</w:t>
      </w:r>
      <w:r w:rsidRPr="007B545A">
        <w:rPr>
          <w:rFonts w:cs="B Zar"/>
          <w:spacing w:val="-3"/>
        </w:rPr>
        <w:t>‌</w:t>
      </w:r>
      <w:r w:rsidRPr="007B545A">
        <w:rPr>
          <w:rFonts w:cs="B Zar"/>
          <w:spacing w:val="-3"/>
          <w:rtl/>
        </w:rPr>
        <w:t xml:space="preserve">اند. </w:t>
      </w:r>
    </w:p>
    <w:p w14:paraId="1BF610E8" w14:textId="77777777" w:rsidR="009C71B7" w:rsidRPr="007B545A" w:rsidRDefault="009C71B7" w:rsidP="009C71B7">
      <w:pPr>
        <w:pStyle w:val="Matn"/>
        <w:rPr>
          <w:rFonts w:cs="B Zar"/>
          <w:rtl/>
        </w:rPr>
      </w:pPr>
      <w:r w:rsidRPr="007B545A">
        <w:rPr>
          <w:rFonts w:cs="B Zar"/>
          <w:rtl/>
        </w:rPr>
        <w:t>خیلی از متون نتیجة یک پروسة پیچیدة تکمیل و رشد می</w:t>
      </w:r>
      <w:r w:rsidRPr="007B545A">
        <w:rPr>
          <w:rFonts w:cs="B Zar"/>
        </w:rPr>
        <w:t>‌</w:t>
      </w:r>
      <w:r w:rsidRPr="007B545A">
        <w:rPr>
          <w:rFonts w:cs="B Zar"/>
          <w:rtl/>
        </w:rPr>
        <w:t>باشند و کار دستجمعی کاتبین مختلف است. مثلاً «صحیفة اشعیاء نبی» در طول حدود 200 سال ایجاد شده است. این وظیفة نقد ادبی است که اصالت کاتب، وحدت متن، ریشة پیدایش آن، منابع و همچنین چگونگی پیدایش بخش</w:t>
      </w:r>
      <w:r w:rsidRPr="007B545A">
        <w:rPr>
          <w:rFonts w:cs="B Zar"/>
        </w:rPr>
        <w:t>‌</w:t>
      </w:r>
      <w:r w:rsidRPr="007B545A">
        <w:rPr>
          <w:rFonts w:cs="B Zar"/>
          <w:rtl/>
        </w:rPr>
        <w:t>های مختلف کتاب مقدس و همچنین کلیت این مجموعه را مورد بررسی قرار دهد. همچنین تاریخ تطبیقی ادیان می</w:t>
      </w:r>
      <w:r w:rsidRPr="007B545A">
        <w:rPr>
          <w:rFonts w:cs="B Zar"/>
        </w:rPr>
        <w:t>‌</w:t>
      </w:r>
      <w:r w:rsidRPr="007B545A">
        <w:rPr>
          <w:rFonts w:cs="B Zar"/>
          <w:rtl/>
        </w:rPr>
        <w:t>تواند دراین رابطه به تأثیر مجموعه قوانین دیگر و سایر متون مذهبی بر روی پیدایش کتاب مقدس و مخصوصاً عهد عتیق کمک نماید. ولی این تلاش</w:t>
      </w:r>
      <w:r w:rsidRPr="007B545A">
        <w:rPr>
          <w:rFonts w:cs="B Zar"/>
        </w:rPr>
        <w:t>‌</w:t>
      </w:r>
      <w:r w:rsidRPr="007B545A">
        <w:rPr>
          <w:rFonts w:cs="B Zar"/>
          <w:rtl/>
        </w:rPr>
        <w:t>ها باعث نمی</w:t>
      </w:r>
      <w:r w:rsidRPr="007B545A">
        <w:rPr>
          <w:rFonts w:cs="B Zar"/>
        </w:rPr>
        <w:t>‌</w:t>
      </w:r>
      <w:r w:rsidRPr="007B545A">
        <w:rPr>
          <w:rFonts w:cs="B Zar"/>
          <w:rtl/>
        </w:rPr>
        <w:t xml:space="preserve">شوند که اصالت بی نظیر سنت کتاب مقدس و اعتقاد به آن خدشه دار شود. </w:t>
      </w:r>
    </w:p>
    <w:p w14:paraId="49F34B81" w14:textId="77777777" w:rsidR="009C71B7" w:rsidRPr="007B545A" w:rsidRDefault="009C71B7" w:rsidP="009C71B7">
      <w:pPr>
        <w:pStyle w:val="Matn"/>
        <w:rPr>
          <w:rFonts w:cs="B Zar"/>
          <w:spacing w:val="-3"/>
          <w:rtl/>
        </w:rPr>
      </w:pPr>
      <w:r w:rsidRPr="007B545A">
        <w:rPr>
          <w:rFonts w:cs="B Zar"/>
          <w:spacing w:val="-3"/>
          <w:rtl/>
        </w:rPr>
        <w:t>باوجود همة این پیچیدگی</w:t>
      </w:r>
      <w:r w:rsidRPr="007B545A">
        <w:rPr>
          <w:rFonts w:cs="B Zar"/>
          <w:spacing w:val="-3"/>
        </w:rPr>
        <w:t>‌</w:t>
      </w:r>
      <w:r w:rsidRPr="007B545A">
        <w:rPr>
          <w:rFonts w:cs="B Zar"/>
          <w:spacing w:val="-3"/>
          <w:rtl/>
        </w:rPr>
        <w:t>ها و مشکلات این موضوع به قوة خود باقی می</w:t>
      </w:r>
      <w:r w:rsidRPr="007B545A">
        <w:rPr>
          <w:rFonts w:cs="B Zar"/>
          <w:spacing w:val="-3"/>
        </w:rPr>
        <w:t>‌</w:t>
      </w:r>
      <w:r w:rsidRPr="007B545A">
        <w:rPr>
          <w:rFonts w:cs="B Zar"/>
          <w:spacing w:val="-3"/>
          <w:rtl/>
        </w:rPr>
        <w:t>ماند که کاتبین کتاب مقدس در دورة خود می</w:t>
      </w:r>
      <w:r w:rsidRPr="007B545A">
        <w:rPr>
          <w:rFonts w:cs="B Zar"/>
          <w:spacing w:val="-3"/>
        </w:rPr>
        <w:t>‌</w:t>
      </w:r>
      <w:r w:rsidRPr="007B545A">
        <w:rPr>
          <w:rFonts w:cs="B Zar"/>
          <w:spacing w:val="-3"/>
          <w:rtl/>
        </w:rPr>
        <w:t>خواستند پیامی را به مردم عصر خود برسانند و آنچه امروز برای ما مهم است، درک و دریافت این پیام است. ما این پیام را می</w:t>
      </w:r>
      <w:r w:rsidRPr="007B545A">
        <w:rPr>
          <w:rFonts w:cs="B Zar"/>
          <w:spacing w:val="-3"/>
        </w:rPr>
        <w:t>‌</w:t>
      </w:r>
      <w:r w:rsidRPr="007B545A">
        <w:rPr>
          <w:rFonts w:cs="B Zar"/>
          <w:spacing w:val="-3"/>
          <w:rtl/>
        </w:rPr>
        <w:t>خوانیم و به دنبال این سؤالیم که این متون برای امروز ما چه رسالتی دارند؟ «عقل سلیم ما در عین حال به ما می</w:t>
      </w:r>
      <w:r w:rsidRPr="007B545A">
        <w:rPr>
          <w:rFonts w:cs="B Zar"/>
          <w:spacing w:val="-3"/>
        </w:rPr>
        <w:t>‌</w:t>
      </w:r>
      <w:r w:rsidRPr="007B545A">
        <w:rPr>
          <w:rFonts w:cs="B Zar"/>
          <w:spacing w:val="-3"/>
          <w:rtl/>
        </w:rPr>
        <w:t>گوید که تلاش ما برای تفسیر این متون از این رو مشکل است که فاصلة زمانی ما با این متون بین 3000 تا 1900 سال می</w:t>
      </w:r>
      <w:r w:rsidRPr="007B545A">
        <w:rPr>
          <w:rFonts w:cs="B Zar"/>
          <w:spacing w:val="-3"/>
        </w:rPr>
        <w:t>‌</w:t>
      </w:r>
      <w:r w:rsidRPr="007B545A">
        <w:rPr>
          <w:rFonts w:cs="B Zar"/>
          <w:spacing w:val="-3"/>
          <w:rtl/>
        </w:rPr>
        <w:t>باشد وعلاوه برآن این کتب به زبانی نوشته شدند که امروز برای ما بطور ناقص قابل درک است، این متون در دوره</w:t>
      </w:r>
      <w:r w:rsidRPr="007B545A">
        <w:rPr>
          <w:rFonts w:cs="B Zar"/>
          <w:spacing w:val="-3"/>
        </w:rPr>
        <w:t>‌</w:t>
      </w:r>
      <w:r w:rsidRPr="007B545A">
        <w:rPr>
          <w:rFonts w:cs="B Zar"/>
          <w:spacing w:val="-3"/>
          <w:rtl/>
        </w:rPr>
        <w:t>ای ظهور کردند که جهان</w:t>
      </w:r>
      <w:r w:rsidRPr="007B545A">
        <w:rPr>
          <w:rFonts w:cs="B Zar"/>
          <w:spacing w:val="-3"/>
        </w:rPr>
        <w:t>‌</w:t>
      </w:r>
      <w:r w:rsidRPr="007B545A">
        <w:rPr>
          <w:rFonts w:cs="B Zar"/>
          <w:spacing w:val="-3"/>
          <w:rtl/>
        </w:rPr>
        <w:t>بینی کاملاً متفاوتی نسبت به جهان</w:t>
      </w:r>
      <w:r w:rsidRPr="007B545A">
        <w:rPr>
          <w:rFonts w:cs="B Zar"/>
          <w:spacing w:val="-3"/>
        </w:rPr>
        <w:t>‌</w:t>
      </w:r>
      <w:r w:rsidRPr="007B545A">
        <w:rPr>
          <w:rFonts w:cs="B Zar"/>
          <w:spacing w:val="-3"/>
          <w:rtl/>
        </w:rPr>
        <w:t>بینی امروز ما حاکم بود، و از همه گذشته مربوط به دوره</w:t>
      </w:r>
      <w:r w:rsidRPr="007B545A">
        <w:rPr>
          <w:rFonts w:cs="B Zar"/>
          <w:spacing w:val="-3"/>
        </w:rPr>
        <w:t>‌</w:t>
      </w:r>
      <w:r w:rsidRPr="007B545A">
        <w:rPr>
          <w:rFonts w:cs="B Zar"/>
          <w:spacing w:val="-3"/>
          <w:rtl/>
        </w:rPr>
        <w:t>ای می</w:t>
      </w:r>
      <w:r w:rsidRPr="007B545A">
        <w:rPr>
          <w:rFonts w:cs="B Zar"/>
          <w:spacing w:val="-3"/>
        </w:rPr>
        <w:t>‌</w:t>
      </w:r>
      <w:r w:rsidRPr="007B545A">
        <w:rPr>
          <w:rFonts w:cs="B Zar"/>
          <w:spacing w:val="-3"/>
          <w:rtl/>
        </w:rPr>
        <w:t>شوند که روانشناسی اجتماعی حاکم با دنیای ما کاملاً بیگانه است.»</w:t>
      </w:r>
      <w:r w:rsidRPr="007B545A">
        <w:rPr>
          <w:rFonts w:cs="B Zar"/>
          <w:spacing w:val="-3"/>
          <w:vertAlign w:val="superscript"/>
          <w:rtl/>
        </w:rPr>
        <w:footnoteReference w:id="2"/>
      </w:r>
    </w:p>
    <w:p w14:paraId="15A468AF" w14:textId="77777777" w:rsidR="009C71B7" w:rsidRPr="007B545A" w:rsidRDefault="009C71B7" w:rsidP="009C71B7">
      <w:pPr>
        <w:pStyle w:val="Matn"/>
        <w:rPr>
          <w:rFonts w:cs="B Zar"/>
          <w:rtl/>
        </w:rPr>
      </w:pPr>
      <w:r w:rsidRPr="007B545A">
        <w:rPr>
          <w:rFonts w:cs="B Zar"/>
          <w:rtl/>
        </w:rPr>
        <w:lastRenderedPageBreak/>
        <w:t>یکی از مهم</w:t>
      </w:r>
      <w:r w:rsidRPr="007B545A">
        <w:rPr>
          <w:rFonts w:cs="B Zar"/>
        </w:rPr>
        <w:t>‌</w:t>
      </w:r>
      <w:r w:rsidRPr="007B545A">
        <w:rPr>
          <w:rFonts w:cs="B Zar"/>
          <w:rtl/>
        </w:rPr>
        <w:t xml:space="preserve">ترین وظایف کاربرد هرمنوتیک در کتاب مقدس این است که نیت و قصد اصلی و اولیة این متون برای ما روشن گردد. </w:t>
      </w:r>
    </w:p>
    <w:p w14:paraId="5F50CCBA" w14:textId="77777777" w:rsidR="009C71B7" w:rsidRPr="007B545A" w:rsidRDefault="009C71B7" w:rsidP="009C71B7">
      <w:pPr>
        <w:pStyle w:val="Matn"/>
        <w:rPr>
          <w:rFonts w:cs="B Zar"/>
          <w:spacing w:val="-1"/>
          <w:rtl/>
        </w:rPr>
      </w:pPr>
      <w:r w:rsidRPr="007B545A">
        <w:rPr>
          <w:rFonts w:cs="B Zar"/>
          <w:spacing w:val="-1"/>
          <w:rtl/>
        </w:rPr>
        <w:t>منظور ما از «مفهوم ادبی« مفهومی است که از متون مکتوب استخراج می</w:t>
      </w:r>
      <w:r w:rsidRPr="007B545A">
        <w:rPr>
          <w:rFonts w:cs="B Zar"/>
          <w:spacing w:val="-1"/>
        </w:rPr>
        <w:t>‌</w:t>
      </w:r>
      <w:r w:rsidRPr="007B545A">
        <w:rPr>
          <w:rFonts w:cs="B Zar"/>
          <w:spacing w:val="-1"/>
          <w:rtl/>
        </w:rPr>
        <w:t>شود. این به این معناست که متن مکتوب از اهمیت بیشتری برخوردار می</w:t>
      </w:r>
      <w:r w:rsidRPr="007B545A">
        <w:rPr>
          <w:rFonts w:cs="B Zar"/>
          <w:spacing w:val="-1"/>
        </w:rPr>
        <w:t>‌</w:t>
      </w:r>
      <w:r w:rsidRPr="007B545A">
        <w:rPr>
          <w:rFonts w:cs="B Zar"/>
          <w:spacing w:val="-1"/>
          <w:rtl/>
        </w:rPr>
        <w:t>شود، تا قصد احتمالی نویسندة آن. دراینجا بخصوص باید توجه داد که آنچه عیسی در کلمات خود منظور داشته است، مهم می</w:t>
      </w:r>
      <w:r w:rsidRPr="007B545A">
        <w:rPr>
          <w:rFonts w:cs="B Zar"/>
          <w:spacing w:val="-1"/>
        </w:rPr>
        <w:t>‌</w:t>
      </w:r>
      <w:r w:rsidRPr="007B545A">
        <w:rPr>
          <w:rFonts w:cs="B Zar"/>
          <w:spacing w:val="-1"/>
          <w:rtl/>
        </w:rPr>
        <w:t>باشد، ولی باید دانست که مفهوم مورد نظر او نمی</w:t>
      </w:r>
      <w:r w:rsidRPr="007B545A">
        <w:rPr>
          <w:rFonts w:cs="B Zar"/>
          <w:spacing w:val="-1"/>
        </w:rPr>
        <w:t>‌</w:t>
      </w:r>
      <w:r w:rsidRPr="007B545A">
        <w:rPr>
          <w:rFonts w:cs="B Zar"/>
          <w:spacing w:val="-1"/>
          <w:rtl/>
        </w:rPr>
        <w:t>تواند بالاجبار مساوی باشد با «مفهوم کتابی» متون اناجیل، زیرا عیسی خود هیچکدام ازاین انجیل</w:t>
      </w:r>
      <w:r w:rsidRPr="007B545A">
        <w:rPr>
          <w:rFonts w:cs="B Zar"/>
          <w:spacing w:val="-1"/>
        </w:rPr>
        <w:t>‌</w:t>
      </w:r>
      <w:r w:rsidRPr="007B545A">
        <w:rPr>
          <w:rFonts w:cs="B Zar"/>
          <w:spacing w:val="-1"/>
          <w:rtl/>
        </w:rPr>
        <w:t>ها را ننوشته است. «مفهوم ادبی» آن مفهومی است که کاتبین اناجیل به کلمات عیسی داده</w:t>
      </w:r>
      <w:r w:rsidRPr="007B545A">
        <w:rPr>
          <w:rFonts w:cs="B Zar"/>
          <w:spacing w:val="-1"/>
        </w:rPr>
        <w:t>‌</w:t>
      </w:r>
      <w:r w:rsidRPr="007B545A">
        <w:rPr>
          <w:rFonts w:cs="B Zar"/>
          <w:spacing w:val="-1"/>
          <w:rtl/>
        </w:rPr>
        <w:t>اند، بطوری که عبارات مشابه متناسب با چارچوبی که در آن قرار گرفته</w:t>
      </w:r>
      <w:r w:rsidRPr="007B545A">
        <w:rPr>
          <w:rFonts w:cs="B Zar"/>
          <w:spacing w:val="-1"/>
        </w:rPr>
        <w:t>‌</w:t>
      </w:r>
      <w:r w:rsidRPr="007B545A">
        <w:rPr>
          <w:rFonts w:cs="B Zar"/>
          <w:spacing w:val="-1"/>
          <w:rtl/>
        </w:rPr>
        <w:t>اند، مفهوم متفاوتی پیدا می</w:t>
      </w:r>
      <w:r w:rsidRPr="007B545A">
        <w:rPr>
          <w:rFonts w:cs="B Zar"/>
          <w:spacing w:val="-1"/>
        </w:rPr>
        <w:t>‌</w:t>
      </w:r>
      <w:r w:rsidRPr="007B545A">
        <w:rPr>
          <w:rFonts w:cs="B Zar"/>
          <w:spacing w:val="-1"/>
          <w:rtl/>
        </w:rPr>
        <w:t>کنند. روشن شدن «مفهوم ادبی» درخدمت تحقیق دربارة تاریخ نحوة تدوین و جمع</w:t>
      </w:r>
      <w:r w:rsidRPr="007B545A">
        <w:rPr>
          <w:rFonts w:cs="B Zar"/>
          <w:spacing w:val="-1"/>
        </w:rPr>
        <w:t>‌</w:t>
      </w:r>
      <w:r w:rsidRPr="007B545A">
        <w:rPr>
          <w:rFonts w:cs="B Zar"/>
          <w:spacing w:val="-1"/>
          <w:rtl/>
        </w:rPr>
        <w:t>آوری متون کتاب مقدس قرار دارد. بنابراین کاتبین اناجیل تنها به درکنارهم قرار دادن بی ربط متون اکتفا نکرده</w:t>
      </w:r>
      <w:r w:rsidRPr="007B545A">
        <w:rPr>
          <w:rFonts w:cs="B Zar"/>
          <w:spacing w:val="-1"/>
        </w:rPr>
        <w:t>‌</w:t>
      </w:r>
      <w:r w:rsidRPr="007B545A">
        <w:rPr>
          <w:rFonts w:cs="B Zar"/>
          <w:spacing w:val="-1"/>
          <w:rtl/>
        </w:rPr>
        <w:t>اند، بلکه درکارخود اهداف مشخصی را در رابطه با وضعیت موجود کلیسا پیش چشم داشته</w:t>
      </w:r>
      <w:r w:rsidRPr="007B545A">
        <w:rPr>
          <w:rFonts w:cs="B Zar"/>
          <w:spacing w:val="-1"/>
        </w:rPr>
        <w:t>‌</w:t>
      </w:r>
      <w:r w:rsidRPr="007B545A">
        <w:rPr>
          <w:rFonts w:cs="B Zar"/>
          <w:spacing w:val="-1"/>
          <w:rtl/>
        </w:rPr>
        <w:t>اند. بطور مثال متی در انجیل خود این هدف را دنبال می</w:t>
      </w:r>
      <w:r w:rsidRPr="007B545A">
        <w:rPr>
          <w:rFonts w:cs="B Zar"/>
          <w:spacing w:val="-1"/>
        </w:rPr>
        <w:t>‌</w:t>
      </w:r>
      <w:r w:rsidRPr="007B545A">
        <w:rPr>
          <w:rFonts w:cs="B Zar"/>
          <w:spacing w:val="-1"/>
          <w:rtl/>
        </w:rPr>
        <w:t>کند که عیسی را به عنوان میراث ابراهیم معرفی کند. عیسی همان مسیح است که به او بشارت داده شده است. ولی انجیل لوقا عیسی را نجات دهندة محرومین و مستضعفین می</w:t>
      </w:r>
      <w:r w:rsidRPr="007B545A">
        <w:rPr>
          <w:rFonts w:cs="B Zar"/>
          <w:spacing w:val="-1"/>
        </w:rPr>
        <w:t>‌</w:t>
      </w:r>
      <w:r w:rsidRPr="007B545A">
        <w:rPr>
          <w:rFonts w:cs="B Zar"/>
          <w:spacing w:val="-1"/>
          <w:rtl/>
        </w:rPr>
        <w:t>بیند. مسیح به زنان، فقیران و گناهکاران توجه دارد. آنچه علاوه برآن در واژة «مفهوم ادبی» نهفته است، مخاطبین و خوانندگانی است که نویسنده در نظر دارد. بالعکس متی در انجیل خود بیشتر یهودیانی را در نظر دارد که به مسیحیت گرویده</w:t>
      </w:r>
      <w:r w:rsidRPr="007B545A">
        <w:rPr>
          <w:rFonts w:cs="B Zar"/>
          <w:spacing w:val="-1"/>
        </w:rPr>
        <w:t>‌</w:t>
      </w:r>
      <w:r w:rsidRPr="007B545A">
        <w:rPr>
          <w:rFonts w:cs="B Zar"/>
          <w:spacing w:val="-1"/>
          <w:rtl/>
        </w:rPr>
        <w:t>اند. ولی لوقا بیشتر نظر به افرادی دارد که بی دین بوده و اکنون به سوی مسیحیت گرویده</w:t>
      </w:r>
      <w:r w:rsidRPr="007B545A">
        <w:rPr>
          <w:rFonts w:cs="B Zar"/>
          <w:spacing w:val="-1"/>
        </w:rPr>
        <w:t>‌</w:t>
      </w:r>
      <w:r w:rsidRPr="007B545A">
        <w:rPr>
          <w:rFonts w:cs="B Zar"/>
          <w:spacing w:val="-1"/>
          <w:rtl/>
        </w:rPr>
        <w:t xml:space="preserve">اند. </w:t>
      </w:r>
    </w:p>
    <w:p w14:paraId="39CADC87" w14:textId="77777777" w:rsidR="009C71B7" w:rsidRPr="007B545A" w:rsidRDefault="009C71B7" w:rsidP="009C71B7">
      <w:pPr>
        <w:pStyle w:val="Matn"/>
        <w:rPr>
          <w:rFonts w:cs="B Zar"/>
          <w:spacing w:val="-3"/>
          <w:rtl/>
        </w:rPr>
      </w:pPr>
      <w:r w:rsidRPr="007B545A">
        <w:rPr>
          <w:rFonts w:cs="B Zar"/>
          <w:spacing w:val="-3"/>
          <w:rtl/>
        </w:rPr>
        <w:t>برای درک «مفهوم ادبی» کتاب مقدس می</w:t>
      </w:r>
      <w:r w:rsidRPr="007B545A">
        <w:rPr>
          <w:rFonts w:cs="B Zar"/>
          <w:spacing w:val="-3"/>
        </w:rPr>
        <w:t>‌</w:t>
      </w:r>
      <w:r w:rsidRPr="007B545A">
        <w:rPr>
          <w:rFonts w:cs="B Zar"/>
          <w:spacing w:val="-3"/>
          <w:rtl/>
        </w:rPr>
        <w:t>توان علاوه برآنچه گفته شد از وضعیت تاریخی، جغرافیائی، درجة تمدن و گرایش</w:t>
      </w:r>
      <w:r w:rsidRPr="007B545A">
        <w:rPr>
          <w:rFonts w:cs="B Zar"/>
          <w:spacing w:val="-3"/>
        </w:rPr>
        <w:t>‌</w:t>
      </w:r>
      <w:r w:rsidRPr="007B545A">
        <w:rPr>
          <w:rFonts w:cs="B Zar"/>
          <w:spacing w:val="-3"/>
          <w:rtl/>
        </w:rPr>
        <w:t>های مذهبی نیز کمک گرفت که هنگام ظهور متون کتاب مقدس وجود داشته</w:t>
      </w:r>
      <w:r w:rsidRPr="007B545A">
        <w:rPr>
          <w:rFonts w:cs="B Zar"/>
          <w:spacing w:val="-3"/>
        </w:rPr>
        <w:t>‌</w:t>
      </w:r>
      <w:r w:rsidRPr="007B545A">
        <w:rPr>
          <w:rFonts w:cs="B Zar"/>
          <w:spacing w:val="-3"/>
          <w:rtl/>
        </w:rPr>
        <w:t>اند. طبق متن باب اول سفر پیدایش در عهد عتیق خداوند جهان را در 7 روز خلق کرده است. ولی باید پرسید که متناسب با وضعیت آن زمان آیا نویسنده با این کلمات می</w:t>
      </w:r>
      <w:r w:rsidRPr="007B545A">
        <w:rPr>
          <w:rFonts w:cs="B Zar"/>
          <w:spacing w:val="-3"/>
        </w:rPr>
        <w:t>‌</w:t>
      </w:r>
      <w:r w:rsidRPr="007B545A">
        <w:rPr>
          <w:rFonts w:cs="B Zar"/>
          <w:spacing w:val="-3"/>
          <w:rtl/>
        </w:rPr>
        <w:t>خواهد یک حقیقت علمی در باره چگونگی پیدایش جهان را بیان کند؟ آنچه در آنجا در بارة پیدایش جهان آمده است، امروز از طرف کمترکسی مورد قبول می</w:t>
      </w:r>
      <w:r w:rsidRPr="007B545A">
        <w:rPr>
          <w:rFonts w:cs="B Zar"/>
          <w:spacing w:val="-3"/>
        </w:rPr>
        <w:t>‌</w:t>
      </w:r>
      <w:r w:rsidRPr="007B545A">
        <w:rPr>
          <w:rFonts w:cs="B Zar"/>
          <w:spacing w:val="-3"/>
          <w:rtl/>
        </w:rPr>
        <w:t>باشد. آنچه این متن می</w:t>
      </w:r>
      <w:r w:rsidRPr="007B545A">
        <w:rPr>
          <w:rFonts w:cs="B Zar"/>
          <w:spacing w:val="-3"/>
        </w:rPr>
        <w:t>‌</w:t>
      </w:r>
      <w:r w:rsidRPr="007B545A">
        <w:rPr>
          <w:rFonts w:cs="B Zar"/>
          <w:spacing w:val="-3"/>
          <w:rtl/>
        </w:rPr>
        <w:t>خواهد بیان کند، این است که جهان دارای یک خالق است که به همه چیز نظم داده و دنیا را هدایت می</w:t>
      </w:r>
      <w:r w:rsidRPr="007B545A">
        <w:rPr>
          <w:rFonts w:cs="B Zar"/>
          <w:spacing w:val="-3"/>
        </w:rPr>
        <w:t>‌</w:t>
      </w:r>
      <w:r w:rsidRPr="007B545A">
        <w:rPr>
          <w:rFonts w:cs="B Zar"/>
          <w:spacing w:val="-3"/>
          <w:rtl/>
        </w:rPr>
        <w:t>کند. دراین متن مقصود اصلی یک «بیان مذهبی» است و نه علمی. یکی دیگر از راه</w:t>
      </w:r>
      <w:r w:rsidRPr="007B545A">
        <w:rPr>
          <w:rFonts w:cs="B Zar"/>
          <w:spacing w:val="-3"/>
        </w:rPr>
        <w:t>‌</w:t>
      </w:r>
      <w:r w:rsidRPr="007B545A">
        <w:rPr>
          <w:rFonts w:cs="B Zar"/>
          <w:spacing w:val="-3"/>
          <w:rtl/>
        </w:rPr>
        <w:t>های دستیابی به «مفهوم ادبی» متون توجه به شکل ادبی این نوشته</w:t>
      </w:r>
      <w:r w:rsidRPr="007B545A">
        <w:rPr>
          <w:rFonts w:cs="B Zar"/>
          <w:spacing w:val="-3"/>
        </w:rPr>
        <w:t>‌</w:t>
      </w:r>
      <w:r w:rsidRPr="007B545A">
        <w:rPr>
          <w:rFonts w:cs="B Zar"/>
          <w:spacing w:val="-3"/>
          <w:rtl/>
        </w:rPr>
        <w:t>ها است. این روش سبک شناسی در این مورد نتایج بسیارخوبی به همراه داشته است. مثلاً در کتاب مقدس می</w:t>
      </w:r>
      <w:r w:rsidRPr="007B545A">
        <w:rPr>
          <w:rFonts w:cs="B Zar"/>
          <w:spacing w:val="-3"/>
        </w:rPr>
        <w:t>‌</w:t>
      </w:r>
      <w:r w:rsidRPr="007B545A">
        <w:rPr>
          <w:rFonts w:cs="B Zar"/>
          <w:spacing w:val="-3"/>
          <w:rtl/>
        </w:rPr>
        <w:t>توان از سبک</w:t>
      </w:r>
      <w:r w:rsidRPr="007B545A">
        <w:rPr>
          <w:rFonts w:cs="B Zar"/>
          <w:spacing w:val="-3"/>
        </w:rPr>
        <w:t>‌</w:t>
      </w:r>
      <w:r w:rsidRPr="007B545A">
        <w:rPr>
          <w:rFonts w:cs="B Zar"/>
          <w:spacing w:val="-3"/>
          <w:rtl/>
        </w:rPr>
        <w:t>های تاریخ نگاری، بیوگرافی، شعر، درام و غیره نام برد. از نظر نظم و قاعده باید کتاب مقدس را مجموعه</w:t>
      </w:r>
      <w:r w:rsidRPr="007B545A">
        <w:rPr>
          <w:rFonts w:cs="B Zar"/>
          <w:spacing w:val="-3"/>
        </w:rPr>
        <w:t>‌</w:t>
      </w:r>
      <w:r w:rsidRPr="007B545A">
        <w:rPr>
          <w:rFonts w:cs="B Zar"/>
          <w:spacing w:val="-3"/>
          <w:rtl/>
        </w:rPr>
        <w:t>ای از کتاب</w:t>
      </w:r>
      <w:r w:rsidRPr="007B545A">
        <w:rPr>
          <w:rFonts w:cs="B Zar"/>
          <w:spacing w:val="-3"/>
        </w:rPr>
        <w:t>‌</w:t>
      </w:r>
      <w:r w:rsidRPr="007B545A">
        <w:rPr>
          <w:rFonts w:cs="B Zar"/>
          <w:spacing w:val="-3"/>
          <w:rtl/>
        </w:rPr>
        <w:t xml:space="preserve">های مختلف مقدس دانست، ولی از نظر پیدایش این متون و ورود آنها به کتاب مقدس باید این </w:t>
      </w:r>
      <w:r w:rsidRPr="007B545A">
        <w:rPr>
          <w:rFonts w:cs="B Zar"/>
          <w:spacing w:val="-3"/>
          <w:rtl/>
        </w:rPr>
        <w:lastRenderedPageBreak/>
        <w:t>کتاب را نوعی جمع</w:t>
      </w:r>
      <w:r w:rsidRPr="007B545A">
        <w:rPr>
          <w:rFonts w:cs="B Zar"/>
          <w:spacing w:val="-3"/>
        </w:rPr>
        <w:t>‌</w:t>
      </w:r>
      <w:r w:rsidRPr="007B545A">
        <w:rPr>
          <w:rFonts w:cs="B Zar"/>
          <w:spacing w:val="-3"/>
          <w:rtl/>
        </w:rPr>
        <w:t>آوری کتب و متون دانست، یعنی جمع</w:t>
      </w:r>
      <w:r w:rsidRPr="007B545A">
        <w:rPr>
          <w:rFonts w:cs="B Zar"/>
          <w:spacing w:val="-3"/>
        </w:rPr>
        <w:t>‌</w:t>
      </w:r>
      <w:r w:rsidRPr="007B545A">
        <w:rPr>
          <w:rFonts w:cs="B Zar"/>
          <w:spacing w:val="-3"/>
          <w:rtl/>
        </w:rPr>
        <w:t>آوری عهد عتیق و کتاب</w:t>
      </w:r>
      <w:r w:rsidRPr="007B545A">
        <w:rPr>
          <w:rFonts w:cs="B Zar"/>
          <w:spacing w:val="-3"/>
        </w:rPr>
        <w:t>‌</w:t>
      </w:r>
      <w:r w:rsidRPr="007B545A">
        <w:rPr>
          <w:rFonts w:cs="B Zar"/>
          <w:spacing w:val="-3"/>
          <w:rtl/>
        </w:rPr>
        <w:t>های کلیسای مسیحیت در قرن اول پیدایش آن. از قدیم عهد عتیق را به بخش</w:t>
      </w:r>
      <w:r w:rsidRPr="007B545A">
        <w:rPr>
          <w:rFonts w:cs="B Zar"/>
          <w:spacing w:val="-3"/>
        </w:rPr>
        <w:t>‌</w:t>
      </w:r>
      <w:r w:rsidRPr="007B545A">
        <w:rPr>
          <w:rFonts w:cs="B Zar"/>
          <w:spacing w:val="-3"/>
          <w:rtl/>
        </w:rPr>
        <w:t>های مختلف تقسیم کرده</w:t>
      </w:r>
      <w:r w:rsidRPr="007B545A">
        <w:rPr>
          <w:rFonts w:cs="B Zar"/>
          <w:spacing w:val="-3"/>
        </w:rPr>
        <w:t>‌</w:t>
      </w:r>
      <w:r w:rsidRPr="007B545A">
        <w:rPr>
          <w:rFonts w:cs="B Zar"/>
          <w:spacing w:val="-3"/>
          <w:rtl/>
        </w:rPr>
        <w:t>اند: پنج کتاب موسی، کتاب</w:t>
      </w:r>
      <w:r w:rsidRPr="007B545A">
        <w:rPr>
          <w:rFonts w:cs="B Zar"/>
          <w:spacing w:val="-3"/>
        </w:rPr>
        <w:t>‌</w:t>
      </w:r>
      <w:r w:rsidRPr="007B545A">
        <w:rPr>
          <w:rFonts w:cs="B Zar"/>
          <w:spacing w:val="-3"/>
          <w:rtl/>
        </w:rPr>
        <w:t>های تاریخ نگاری، متون سرگذشت پیامبران و کتاب</w:t>
      </w:r>
      <w:r w:rsidRPr="007B545A">
        <w:rPr>
          <w:rFonts w:cs="B Zar"/>
          <w:spacing w:val="-3"/>
        </w:rPr>
        <w:t>‌</w:t>
      </w:r>
      <w:r w:rsidRPr="007B545A">
        <w:rPr>
          <w:rFonts w:cs="B Zar"/>
          <w:spacing w:val="-3"/>
          <w:rtl/>
        </w:rPr>
        <w:t>های حکمت. در این تقسیم بندی همیشه قواعد سبک شناسی و ادبی ملاک بوده است. ولی در زمان معاصر تحقیقات دربارة کتاب مقدس متوجه این موضوع شده است که تیپ</w:t>
      </w:r>
      <w:r w:rsidRPr="007B545A">
        <w:rPr>
          <w:rFonts w:cs="B Zar"/>
          <w:spacing w:val="-3"/>
        </w:rPr>
        <w:t>‌</w:t>
      </w:r>
      <w:r w:rsidRPr="007B545A">
        <w:rPr>
          <w:rFonts w:cs="B Zar"/>
          <w:spacing w:val="-3"/>
          <w:rtl/>
        </w:rPr>
        <w:t xml:space="preserve">های گوناگونی از ادبیات در عصر عتیق و همچنین در کتاب مقدس موجود است. </w:t>
      </w:r>
    </w:p>
    <w:p w14:paraId="367B0288" w14:textId="77777777" w:rsidR="009C71B7" w:rsidRPr="007B545A" w:rsidRDefault="009C71B7" w:rsidP="009C71B7">
      <w:pPr>
        <w:pStyle w:val="Matn"/>
        <w:rPr>
          <w:rFonts w:cs="B Zar"/>
          <w:spacing w:val="-3"/>
          <w:rtl/>
        </w:rPr>
      </w:pPr>
      <w:r w:rsidRPr="007B545A">
        <w:rPr>
          <w:rFonts w:cs="B Zar"/>
          <w:spacing w:val="-3"/>
          <w:rtl/>
        </w:rPr>
        <w:t>بطور مثال در بعضی از حکایات پنج کتاب موسی و صحیفة یوشع بن نون به سبک شعرحماسی برخورد می</w:t>
      </w:r>
      <w:r w:rsidRPr="007B545A">
        <w:rPr>
          <w:rFonts w:cs="B Zar"/>
          <w:spacing w:val="-3"/>
        </w:rPr>
        <w:t>‌</w:t>
      </w:r>
      <w:r w:rsidRPr="007B545A">
        <w:rPr>
          <w:rFonts w:cs="B Zar"/>
          <w:spacing w:val="-3"/>
          <w:rtl/>
        </w:rPr>
        <w:t>کنیم. در زبور داود و غزل غزل</w:t>
      </w:r>
      <w:r w:rsidRPr="007B545A">
        <w:rPr>
          <w:rFonts w:cs="B Zar"/>
          <w:spacing w:val="-3"/>
        </w:rPr>
        <w:t>‌</w:t>
      </w:r>
      <w:r w:rsidRPr="007B545A">
        <w:rPr>
          <w:rFonts w:cs="B Zar"/>
          <w:spacing w:val="-3"/>
          <w:rtl/>
        </w:rPr>
        <w:t>های سلیمان به سبکی شاعرانه همراه با وزن و قافیه رو برو می</w:t>
      </w:r>
      <w:r w:rsidRPr="007B545A">
        <w:rPr>
          <w:rFonts w:cs="B Zar"/>
          <w:spacing w:val="-3"/>
        </w:rPr>
        <w:t>‌</w:t>
      </w:r>
      <w:r w:rsidRPr="007B545A">
        <w:rPr>
          <w:rFonts w:cs="B Zar"/>
          <w:spacing w:val="-3"/>
          <w:rtl/>
        </w:rPr>
        <w:t>شویم و بالاخره در متن کتاب حکمت با شعر تربیتی برخورد می</w:t>
      </w:r>
      <w:r w:rsidRPr="007B545A">
        <w:rPr>
          <w:rFonts w:cs="B Zar"/>
          <w:spacing w:val="-3"/>
        </w:rPr>
        <w:t>‌</w:t>
      </w:r>
      <w:r w:rsidRPr="007B545A">
        <w:rPr>
          <w:rFonts w:cs="B Zar"/>
          <w:spacing w:val="-3"/>
          <w:rtl/>
        </w:rPr>
        <w:t>کنیم. همچنین وقایع تاریخی به شکل</w:t>
      </w:r>
      <w:r w:rsidRPr="007B545A">
        <w:rPr>
          <w:rFonts w:cs="B Zar"/>
          <w:spacing w:val="-3"/>
        </w:rPr>
        <w:t>‌</w:t>
      </w:r>
      <w:r w:rsidRPr="007B545A">
        <w:rPr>
          <w:rFonts w:cs="B Zar"/>
          <w:spacing w:val="-3"/>
          <w:rtl/>
        </w:rPr>
        <w:t>های مختلف ظهور می</w:t>
      </w:r>
      <w:r w:rsidRPr="007B545A">
        <w:rPr>
          <w:rFonts w:cs="B Zar"/>
          <w:spacing w:val="-3"/>
        </w:rPr>
        <w:t>‌</w:t>
      </w:r>
      <w:r w:rsidRPr="007B545A">
        <w:rPr>
          <w:rFonts w:cs="B Zar"/>
          <w:spacing w:val="-3"/>
          <w:rtl/>
        </w:rPr>
        <w:t>کند. داستان پادشاهی داود بصورت نقل یک گزارش تاریخی بیان شده است. در سفر خروج باشیوة تاریخ نگاری حماسی همراه با داستان</w:t>
      </w:r>
      <w:r w:rsidRPr="007B545A">
        <w:rPr>
          <w:rFonts w:cs="B Zar"/>
          <w:spacing w:val="-3"/>
        </w:rPr>
        <w:t>‌</w:t>
      </w:r>
      <w:r w:rsidRPr="007B545A">
        <w:rPr>
          <w:rFonts w:cs="B Zar"/>
          <w:spacing w:val="-3"/>
          <w:rtl/>
        </w:rPr>
        <w:t>های ملی مواجهیم و بالاخره کتاب داوران حاوی قصص پیرامون قهرمانان اقوام می</w:t>
      </w:r>
      <w:r w:rsidRPr="007B545A">
        <w:rPr>
          <w:rFonts w:cs="B Zar"/>
          <w:spacing w:val="-3"/>
        </w:rPr>
        <w:t>‌</w:t>
      </w:r>
      <w:r w:rsidRPr="007B545A">
        <w:rPr>
          <w:rFonts w:cs="B Zar"/>
          <w:spacing w:val="-3"/>
          <w:rtl/>
        </w:rPr>
        <w:t>باشد. در کتاب مقدس داستان</w:t>
      </w:r>
      <w:r w:rsidRPr="007B545A">
        <w:rPr>
          <w:rFonts w:cs="B Zar"/>
          <w:spacing w:val="-3"/>
        </w:rPr>
        <w:t>‌</w:t>
      </w:r>
      <w:r w:rsidRPr="007B545A">
        <w:rPr>
          <w:rFonts w:cs="B Zar"/>
          <w:spacing w:val="-3"/>
          <w:rtl/>
        </w:rPr>
        <w:t>های شاعرانه، تمثیلات، امثال و حکم، داستان</w:t>
      </w:r>
      <w:r w:rsidRPr="007B545A">
        <w:rPr>
          <w:rFonts w:cs="B Zar"/>
          <w:spacing w:val="-3"/>
        </w:rPr>
        <w:t>‌</w:t>
      </w:r>
      <w:r w:rsidRPr="007B545A">
        <w:rPr>
          <w:rFonts w:cs="B Zar"/>
          <w:spacing w:val="-3"/>
          <w:rtl/>
        </w:rPr>
        <w:t>های عاشقانه و غیره پشت سرهم نقل می</w:t>
      </w:r>
      <w:r w:rsidRPr="007B545A">
        <w:rPr>
          <w:rFonts w:cs="B Zar"/>
          <w:spacing w:val="-3"/>
        </w:rPr>
        <w:t>‌</w:t>
      </w:r>
      <w:r w:rsidRPr="007B545A">
        <w:rPr>
          <w:rFonts w:cs="B Zar"/>
          <w:spacing w:val="-3"/>
          <w:rtl/>
        </w:rPr>
        <w:t>شوند. بطور مثال اگر کتاب یونس را نوعی تمثیل شاعرانه بدانیم، خواهیم دید که در اینجا منظور نقل یک گزارش عینی تاریخی در بارة پیغمبری نیست که در شکم ماهی قرار می</w:t>
      </w:r>
      <w:r w:rsidRPr="007B545A">
        <w:rPr>
          <w:rFonts w:cs="B Zar"/>
          <w:spacing w:val="-3"/>
        </w:rPr>
        <w:t>‌</w:t>
      </w:r>
      <w:r w:rsidRPr="007B545A">
        <w:rPr>
          <w:rFonts w:cs="B Zar"/>
          <w:spacing w:val="-3"/>
          <w:rtl/>
        </w:rPr>
        <w:t>گیرد و همچنین این اثر نمی</w:t>
      </w:r>
      <w:r w:rsidRPr="007B545A">
        <w:rPr>
          <w:rFonts w:cs="B Zar"/>
          <w:spacing w:val="-3"/>
        </w:rPr>
        <w:t>‌</w:t>
      </w:r>
      <w:r w:rsidRPr="007B545A">
        <w:rPr>
          <w:rFonts w:cs="B Zar"/>
          <w:spacing w:val="-3"/>
          <w:rtl/>
        </w:rPr>
        <w:t>خواهد فعالیت</w:t>
      </w:r>
      <w:r w:rsidRPr="007B545A">
        <w:rPr>
          <w:rFonts w:cs="B Zar"/>
          <w:spacing w:val="-3"/>
        </w:rPr>
        <w:t>‌</w:t>
      </w:r>
      <w:r w:rsidRPr="007B545A">
        <w:rPr>
          <w:rFonts w:cs="B Zar"/>
          <w:spacing w:val="-3"/>
          <w:rtl/>
        </w:rPr>
        <w:t>های یونس را در سرزمین آشوریان بیان کند. آنچه در این داستان منظور است، بیان یک واقعیت اساسی است در بارة رحمت الهی که حتی شامل اقوام لامذهب هم می</w:t>
      </w:r>
      <w:r w:rsidRPr="007B545A">
        <w:rPr>
          <w:rFonts w:cs="B Zar"/>
          <w:spacing w:val="-3"/>
        </w:rPr>
        <w:t>‌</w:t>
      </w:r>
      <w:r w:rsidRPr="007B545A">
        <w:rPr>
          <w:rFonts w:cs="B Zar"/>
          <w:spacing w:val="-3"/>
          <w:rtl/>
        </w:rPr>
        <w:t xml:space="preserve">شود، به شرط آنکه به دعوت یهوه لبیک گفته و به راه راست باز گردند. </w:t>
      </w:r>
    </w:p>
    <w:p w14:paraId="281CECEE" w14:textId="77777777" w:rsidR="009C71B7" w:rsidRPr="007B545A" w:rsidRDefault="009C71B7" w:rsidP="009C71B7">
      <w:pPr>
        <w:pStyle w:val="Matn"/>
        <w:rPr>
          <w:rFonts w:cs="B Zar"/>
          <w:spacing w:val="-3"/>
          <w:rtl/>
        </w:rPr>
      </w:pPr>
      <w:r w:rsidRPr="007B545A">
        <w:rPr>
          <w:rFonts w:cs="B Zar"/>
          <w:spacing w:val="-3"/>
          <w:rtl/>
        </w:rPr>
        <w:t>بسیاری از مشکلات ما با کتاب مقدس در گذشته ناشی از عدم توجه کافی به تفاوت</w:t>
      </w:r>
      <w:r w:rsidRPr="007B545A">
        <w:rPr>
          <w:rFonts w:cs="B Zar"/>
          <w:spacing w:val="-3"/>
        </w:rPr>
        <w:t>‌</w:t>
      </w:r>
      <w:r w:rsidRPr="007B545A">
        <w:rPr>
          <w:rFonts w:cs="B Zar"/>
          <w:spacing w:val="-3"/>
          <w:rtl/>
        </w:rPr>
        <w:t>های سبک</w:t>
      </w:r>
      <w:r w:rsidRPr="007B545A">
        <w:rPr>
          <w:rFonts w:cs="B Zar"/>
          <w:spacing w:val="-3"/>
        </w:rPr>
        <w:t>‌</w:t>
      </w:r>
      <w:r w:rsidRPr="007B545A">
        <w:rPr>
          <w:rFonts w:cs="B Zar"/>
          <w:spacing w:val="-3"/>
          <w:rtl/>
        </w:rPr>
        <w:t>های مختلف ادبی است که از آنها استفاده شده است. همچنین یکی از عوامل دیگر مشکل زا این بوده است که خواسته ایم بخش</w:t>
      </w:r>
      <w:r w:rsidRPr="007B545A">
        <w:rPr>
          <w:rFonts w:cs="B Zar"/>
          <w:spacing w:val="-3"/>
        </w:rPr>
        <w:t>‌</w:t>
      </w:r>
      <w:r w:rsidRPr="007B545A">
        <w:rPr>
          <w:rFonts w:cs="B Zar"/>
          <w:spacing w:val="-3"/>
          <w:rtl/>
        </w:rPr>
        <w:t>هایی از کتاب مقدس را به عنوان گزارش</w:t>
      </w:r>
      <w:r w:rsidRPr="007B545A">
        <w:rPr>
          <w:rFonts w:cs="B Zar"/>
          <w:spacing w:val="-3"/>
        </w:rPr>
        <w:t>‌</w:t>
      </w:r>
      <w:r w:rsidRPr="007B545A">
        <w:rPr>
          <w:rFonts w:cs="B Zar"/>
          <w:spacing w:val="-3"/>
          <w:rtl/>
        </w:rPr>
        <w:t>های تاریخی تلقی کنیم، درحالیکه اینها زمینة عینی تاریخی ندارند. سبک</w:t>
      </w:r>
      <w:r w:rsidRPr="007B545A">
        <w:rPr>
          <w:rFonts w:cs="B Zar"/>
          <w:spacing w:val="-3"/>
        </w:rPr>
        <w:t>‌</w:t>
      </w:r>
      <w:r w:rsidRPr="007B545A">
        <w:rPr>
          <w:rFonts w:cs="B Zar"/>
          <w:spacing w:val="-3"/>
          <w:rtl/>
        </w:rPr>
        <w:t>هایی که دربالا به آن اشاره شد از عهد عتیق گرفته شده بود. ولی در عهد جدید هم به این موضوعات برخورد می</w:t>
      </w:r>
      <w:r w:rsidRPr="007B545A">
        <w:rPr>
          <w:rFonts w:cs="B Zar"/>
          <w:spacing w:val="-3"/>
        </w:rPr>
        <w:t>‌</w:t>
      </w:r>
      <w:r w:rsidRPr="007B545A">
        <w:rPr>
          <w:rFonts w:cs="B Zar"/>
          <w:spacing w:val="-3"/>
          <w:rtl/>
        </w:rPr>
        <w:t>کنیم: اناجیل شرح زندگی تاریخی و علمی عیسی نمی</w:t>
      </w:r>
      <w:r w:rsidRPr="007B545A">
        <w:rPr>
          <w:rFonts w:cs="B Zar"/>
          <w:spacing w:val="-3"/>
        </w:rPr>
        <w:t>‌</w:t>
      </w:r>
      <w:r w:rsidRPr="007B545A">
        <w:rPr>
          <w:rFonts w:cs="B Zar"/>
          <w:spacing w:val="-3"/>
          <w:rtl/>
        </w:rPr>
        <w:t>باشند، بلکه گزارش</w:t>
      </w:r>
      <w:r w:rsidRPr="007B545A">
        <w:rPr>
          <w:rFonts w:cs="B Zar"/>
          <w:spacing w:val="-3"/>
        </w:rPr>
        <w:t>‌</w:t>
      </w:r>
      <w:r w:rsidRPr="007B545A">
        <w:rPr>
          <w:rFonts w:cs="B Zar"/>
          <w:spacing w:val="-3"/>
          <w:rtl/>
        </w:rPr>
        <w:t>هایی هستند که کلیسای اولیه دربارة موعظه</w:t>
      </w:r>
      <w:r w:rsidRPr="007B545A">
        <w:rPr>
          <w:rFonts w:cs="B Zar"/>
          <w:spacing w:val="-3"/>
        </w:rPr>
        <w:t>‌</w:t>
      </w:r>
      <w:r w:rsidRPr="007B545A">
        <w:rPr>
          <w:rFonts w:cs="B Zar"/>
          <w:spacing w:val="-3"/>
          <w:rtl/>
        </w:rPr>
        <w:t>ها و تعالیم او نوشته است. دقت این گزارش</w:t>
      </w:r>
      <w:r w:rsidRPr="007B545A">
        <w:rPr>
          <w:rFonts w:cs="B Zar"/>
          <w:spacing w:val="-3"/>
        </w:rPr>
        <w:t>‌</w:t>
      </w:r>
      <w:r w:rsidRPr="007B545A">
        <w:rPr>
          <w:rFonts w:cs="B Zar"/>
          <w:spacing w:val="-3"/>
          <w:rtl/>
        </w:rPr>
        <w:t>ها باید از استاندارد</w:t>
      </w:r>
      <w:r w:rsidRPr="007B545A">
        <w:rPr>
          <w:rFonts w:cs="B Zar"/>
          <w:spacing w:val="-3"/>
        </w:rPr>
        <w:t>‌</w:t>
      </w:r>
      <w:r w:rsidRPr="007B545A">
        <w:rPr>
          <w:rFonts w:cs="B Zar"/>
          <w:spacing w:val="-3"/>
          <w:rtl/>
        </w:rPr>
        <w:t>هایی استنتاج شود که در آن زمان برای موعظه و تعلیم وجود داشته است. داستان</w:t>
      </w:r>
      <w:r w:rsidRPr="007B545A">
        <w:rPr>
          <w:rFonts w:cs="B Zar"/>
          <w:spacing w:val="-3"/>
        </w:rPr>
        <w:t>‌</w:t>
      </w:r>
      <w:r w:rsidRPr="007B545A">
        <w:rPr>
          <w:rFonts w:cs="B Zar"/>
          <w:spacing w:val="-3"/>
          <w:rtl/>
        </w:rPr>
        <w:t xml:space="preserve">های مربوط به دورة کودکی از دیدگاه سبک ادبی با بقیة انجیل و انجیل متی و مرقس تفاوت دارد. </w:t>
      </w:r>
      <w:r w:rsidRPr="007B545A">
        <w:rPr>
          <w:rFonts w:cs="B Zar"/>
          <w:spacing w:val="-3"/>
          <w:vertAlign w:val="superscript"/>
          <w:rtl/>
        </w:rPr>
        <w:footnoteReference w:id="3"/>
      </w:r>
    </w:p>
    <w:p w14:paraId="78BA31E9" w14:textId="77777777" w:rsidR="009C71B7" w:rsidRPr="007B545A" w:rsidRDefault="009C71B7" w:rsidP="009C71B7">
      <w:pPr>
        <w:pStyle w:val="Matn"/>
        <w:ind w:firstLine="0"/>
        <w:rPr>
          <w:rFonts w:cs="B Zar"/>
          <w:rtl/>
        </w:rPr>
      </w:pPr>
    </w:p>
    <w:p w14:paraId="1A19B47A" w14:textId="77777777" w:rsidR="009C71B7" w:rsidRPr="007B545A" w:rsidRDefault="009C71B7" w:rsidP="009C71B7">
      <w:pPr>
        <w:pStyle w:val="Matn"/>
        <w:ind w:firstLine="0"/>
        <w:rPr>
          <w:rFonts w:cs="B Zar"/>
          <w:b/>
          <w:bCs/>
          <w:rtl/>
        </w:rPr>
      </w:pPr>
      <w:r w:rsidRPr="007B545A">
        <w:rPr>
          <w:rFonts w:cs="B Zar"/>
          <w:b/>
          <w:bCs/>
          <w:rtl/>
        </w:rPr>
        <w:t>۲- شیوه</w:t>
      </w:r>
      <w:r w:rsidRPr="007B545A">
        <w:rPr>
          <w:rFonts w:cs="B Zar"/>
          <w:b/>
          <w:bCs/>
        </w:rPr>
        <w:t>‌</w:t>
      </w:r>
      <w:r w:rsidRPr="007B545A">
        <w:rPr>
          <w:rFonts w:cs="B Zar"/>
          <w:b/>
          <w:bCs/>
          <w:rtl/>
        </w:rPr>
        <w:t>های دیگر مفهوم متون مکتوب</w:t>
      </w:r>
    </w:p>
    <w:p w14:paraId="672D7779" w14:textId="77777777" w:rsidR="009C71B7" w:rsidRPr="007B545A" w:rsidRDefault="009C71B7" w:rsidP="009C71B7">
      <w:pPr>
        <w:pStyle w:val="Matn"/>
        <w:rPr>
          <w:rFonts w:cs="B Zar"/>
          <w:rtl/>
        </w:rPr>
      </w:pPr>
      <w:r w:rsidRPr="007B545A">
        <w:rPr>
          <w:rFonts w:cs="B Zar"/>
          <w:rtl/>
        </w:rPr>
        <w:t>تفسیر متون (به صورت گسترده</w:t>
      </w:r>
      <w:r w:rsidRPr="007B545A">
        <w:rPr>
          <w:rFonts w:cs="B Zar"/>
        </w:rPr>
        <w:t>‌</w:t>
      </w:r>
      <w:r w:rsidRPr="007B545A">
        <w:rPr>
          <w:rFonts w:cs="B Zar"/>
          <w:rtl/>
        </w:rPr>
        <w:t>تر از مفهوم ادبی آن) به همان اندازه قدمت دارد که خود کتاب مقدس دارا می</w:t>
      </w:r>
      <w:r w:rsidRPr="007B545A">
        <w:rPr>
          <w:rFonts w:cs="B Zar"/>
        </w:rPr>
        <w:t>‌</w:t>
      </w:r>
      <w:r w:rsidRPr="007B545A">
        <w:rPr>
          <w:rFonts w:cs="B Zar"/>
          <w:rtl/>
        </w:rPr>
        <w:t>باشد. بطور مثال كتاب حكمت از رنج و زحمت و بردگی قوم بنی اسرائیل در مصر در باب 11 تا 19 در عصرپیدایش این کتاب نتیجه</w:t>
      </w:r>
      <w:r w:rsidRPr="007B545A">
        <w:rPr>
          <w:rFonts w:cs="B Zar"/>
        </w:rPr>
        <w:t>‌</w:t>
      </w:r>
      <w:r w:rsidRPr="007B545A">
        <w:rPr>
          <w:rFonts w:cs="B Zar"/>
          <w:rtl/>
        </w:rPr>
        <w:t>گیری می</w:t>
      </w:r>
      <w:r w:rsidRPr="007B545A">
        <w:rPr>
          <w:rFonts w:cs="B Zar"/>
        </w:rPr>
        <w:t>‌</w:t>
      </w:r>
      <w:r w:rsidRPr="007B545A">
        <w:rPr>
          <w:rFonts w:cs="B Zar"/>
          <w:rtl/>
        </w:rPr>
        <w:t>کند. همچنین انجیل متی در آیة 14 از باب 7 صحیفة اشعیاء نبی بشارتی برای تولد فرزندی از زن باکره می</w:t>
      </w:r>
      <w:r w:rsidRPr="007B545A">
        <w:rPr>
          <w:rFonts w:cs="B Zar"/>
        </w:rPr>
        <w:t>‌</w:t>
      </w:r>
      <w:r w:rsidRPr="007B545A">
        <w:rPr>
          <w:rFonts w:cs="B Zar"/>
          <w:rtl/>
        </w:rPr>
        <w:t>بیند (انجیل متی، باب 27 آیات 35، 39، 43 و 46). مفهوم گسترده متن مکتوب غالباً برروی خواننده تأثیر بیشتری دارد، تا مفهوم ادبی آن. ولی آنچه در اینجا مهم است، مسئله کنترل حدود و ثغور است. چه موقعی تلاش برای رسیدن به مفهوم گستردة متن مکتوب دیگر دست یافتن به تفسیر معتبر متن نیست، بلکه به سوء استفادة غیرمجاز از آن می</w:t>
      </w:r>
      <w:r w:rsidRPr="007B545A">
        <w:rPr>
          <w:rFonts w:cs="B Zar"/>
        </w:rPr>
        <w:t>‌</w:t>
      </w:r>
      <w:r w:rsidRPr="007B545A">
        <w:rPr>
          <w:rFonts w:cs="B Zar"/>
          <w:rtl/>
        </w:rPr>
        <w:t>شود؟ چه زمانی ما بایک دیالوگ واقعی با متن روبروهستیم وچه هنگامی خواننده ایده</w:t>
      </w:r>
      <w:r w:rsidRPr="007B545A">
        <w:rPr>
          <w:rFonts w:cs="B Zar"/>
        </w:rPr>
        <w:t>‌</w:t>
      </w:r>
      <w:r w:rsidRPr="007B545A">
        <w:rPr>
          <w:rFonts w:cs="B Zar"/>
          <w:rtl/>
        </w:rPr>
        <w:t>های تدوین شدة خود را در متن باز می</w:t>
      </w:r>
      <w:r w:rsidRPr="007B545A">
        <w:rPr>
          <w:rFonts w:cs="B Zar"/>
        </w:rPr>
        <w:t>‌</w:t>
      </w:r>
      <w:r w:rsidRPr="007B545A">
        <w:rPr>
          <w:rFonts w:cs="B Zar"/>
          <w:rtl/>
        </w:rPr>
        <w:t>خواند؟</w:t>
      </w:r>
    </w:p>
    <w:p w14:paraId="564D3DEA" w14:textId="77777777" w:rsidR="009C71B7" w:rsidRPr="007B545A" w:rsidRDefault="009C71B7" w:rsidP="009C71B7">
      <w:pPr>
        <w:pStyle w:val="Matn"/>
        <w:rPr>
          <w:rFonts w:cs="B Zar"/>
          <w:spacing w:val="-3"/>
          <w:rtl/>
        </w:rPr>
      </w:pPr>
      <w:r w:rsidRPr="007B545A">
        <w:rPr>
          <w:rFonts w:cs="B Zar"/>
          <w:spacing w:val="-3"/>
          <w:rtl/>
        </w:rPr>
        <w:t>در اوائل قرن بیستم در میان مسیحیان پروتستان گروهی محافظه کار پیدا شدند که طرفدار بنیادگرائی در کتاب مقدس بودند. این جریان عکس العملی بود در مقابل روش</w:t>
      </w:r>
      <w:r w:rsidRPr="007B545A">
        <w:rPr>
          <w:rFonts w:cs="B Zar"/>
          <w:spacing w:val="-3"/>
        </w:rPr>
        <w:t>‌</w:t>
      </w:r>
      <w:r w:rsidRPr="007B545A">
        <w:rPr>
          <w:rFonts w:cs="B Zar"/>
          <w:spacing w:val="-3"/>
          <w:rtl/>
        </w:rPr>
        <w:t>های یک جانبه و رادیکال پروتستان</w:t>
      </w:r>
      <w:r w:rsidRPr="007B545A">
        <w:rPr>
          <w:rFonts w:cs="B Zar"/>
          <w:spacing w:val="-3"/>
        </w:rPr>
        <w:t>‌</w:t>
      </w:r>
      <w:r w:rsidRPr="007B545A">
        <w:rPr>
          <w:rFonts w:cs="B Zar"/>
          <w:spacing w:val="-3"/>
          <w:rtl/>
        </w:rPr>
        <w:t>های لیبرال که کتاب مقدس را تنها از زاویة تاریخی- انتقادی مطالعه می</w:t>
      </w:r>
      <w:r w:rsidRPr="007B545A">
        <w:rPr>
          <w:rFonts w:cs="B Zar"/>
          <w:spacing w:val="-3"/>
        </w:rPr>
        <w:t>‌</w:t>
      </w:r>
      <w:r w:rsidRPr="007B545A">
        <w:rPr>
          <w:rFonts w:cs="B Zar"/>
          <w:spacing w:val="-3"/>
          <w:rtl/>
        </w:rPr>
        <w:t>کردند. مسیحیان بنیادگرا ترس این را داشتند که این روش در نهایت به انکار کامل اصول اساسی مسیحیت (خلقت جهان، بکارت حضرت مریم و معادجسمانی) بینجامد. عکس العمل مسیحیان افراطی محافظه کار این بود که باید کتاب مقدس را لغت به لغت جدی گرفته و قبول کنیم. در آمریکا و کشورهای مجاور آن این نوع مسیحیت از طریق رادیو و تلویزیون امروز نیز تأثیر غیرقابل انکاری دارد. ولی این جریان نمی</w:t>
      </w:r>
      <w:r w:rsidRPr="007B545A">
        <w:rPr>
          <w:rFonts w:cs="B Zar"/>
          <w:spacing w:val="-3"/>
        </w:rPr>
        <w:t>‌</w:t>
      </w:r>
      <w:r w:rsidRPr="007B545A">
        <w:rPr>
          <w:rFonts w:cs="B Zar"/>
          <w:spacing w:val="-3"/>
          <w:rtl/>
        </w:rPr>
        <w:t>تواند پاسخ قانع کننده</w:t>
      </w:r>
      <w:r w:rsidRPr="007B545A">
        <w:rPr>
          <w:rFonts w:cs="B Zar"/>
          <w:spacing w:val="-3"/>
        </w:rPr>
        <w:t>‌</w:t>
      </w:r>
      <w:r w:rsidRPr="007B545A">
        <w:rPr>
          <w:rFonts w:cs="B Zar"/>
          <w:spacing w:val="-3"/>
          <w:rtl/>
        </w:rPr>
        <w:t>ای برای مشکلات هرمنوتیکی باشد که همراه با نقادی مطرح می</w:t>
      </w:r>
      <w:r w:rsidRPr="007B545A">
        <w:rPr>
          <w:rFonts w:cs="B Zar"/>
          <w:spacing w:val="-3"/>
        </w:rPr>
        <w:t>‌</w:t>
      </w:r>
      <w:r w:rsidRPr="007B545A">
        <w:rPr>
          <w:rFonts w:cs="B Zar"/>
          <w:spacing w:val="-3"/>
          <w:rtl/>
        </w:rPr>
        <w:t>شوند و ما نمی</w:t>
      </w:r>
      <w:r w:rsidRPr="007B545A">
        <w:rPr>
          <w:rFonts w:cs="B Zar"/>
          <w:spacing w:val="-3"/>
        </w:rPr>
        <w:t>‌</w:t>
      </w:r>
      <w:r w:rsidRPr="007B545A">
        <w:rPr>
          <w:rFonts w:cs="B Zar"/>
          <w:spacing w:val="-3"/>
          <w:rtl/>
        </w:rPr>
        <w:t xml:space="preserve">توانیم در برابر این مسائل بی تفاوت بوده و واقعیالت را نادیده بگیریم. </w:t>
      </w:r>
    </w:p>
    <w:p w14:paraId="6C4D157E" w14:textId="77777777" w:rsidR="009C71B7" w:rsidRPr="007B545A" w:rsidRDefault="009C71B7" w:rsidP="009C71B7">
      <w:pPr>
        <w:pStyle w:val="Matn"/>
        <w:rPr>
          <w:rFonts w:cs="B Zar"/>
          <w:rtl/>
        </w:rPr>
      </w:pPr>
      <w:r w:rsidRPr="007B545A">
        <w:rPr>
          <w:rFonts w:cs="B Zar"/>
          <w:rtl/>
        </w:rPr>
        <w:t>وضعیت فعلی شامل افکار و اندیشه</w:t>
      </w:r>
      <w:r w:rsidRPr="007B545A">
        <w:rPr>
          <w:rFonts w:cs="B Zar"/>
        </w:rPr>
        <w:t>‌</w:t>
      </w:r>
      <w:r w:rsidRPr="007B545A">
        <w:rPr>
          <w:rFonts w:cs="B Zar"/>
          <w:rtl/>
        </w:rPr>
        <w:t>هایی است که از آن می</w:t>
      </w:r>
      <w:r w:rsidRPr="007B545A">
        <w:rPr>
          <w:rFonts w:cs="B Zar"/>
        </w:rPr>
        <w:t>‌</w:t>
      </w:r>
      <w:r w:rsidRPr="007B545A">
        <w:rPr>
          <w:rFonts w:cs="B Zar"/>
          <w:rtl/>
        </w:rPr>
        <w:t>توان به عنوان سیاق عبارت (</w:t>
      </w:r>
      <w:proofErr w:type="spellStart"/>
      <w:r w:rsidRPr="007B545A">
        <w:rPr>
          <w:rFonts w:cs="B Zar"/>
        </w:rPr>
        <w:t>kontextuelle</w:t>
      </w:r>
      <w:proofErr w:type="spellEnd"/>
      <w:r w:rsidRPr="007B545A">
        <w:rPr>
          <w:rFonts w:cs="B Zar"/>
          <w:rtl/>
        </w:rPr>
        <w:t xml:space="preserve"> </w:t>
      </w:r>
      <w:proofErr w:type="spellStart"/>
      <w:r w:rsidRPr="007B545A">
        <w:rPr>
          <w:rFonts w:cs="B Zar"/>
        </w:rPr>
        <w:t>Hermeneutik</w:t>
      </w:r>
      <w:proofErr w:type="spellEnd"/>
      <w:r w:rsidRPr="007B545A">
        <w:rPr>
          <w:rFonts w:cs="B Zar"/>
          <w:rtl/>
        </w:rPr>
        <w:t>) سخن گفت. مرکز ثقل این برداشت هرمنوتیکی از کتاب مقدس این اعتقاد است که همة درک</w:t>
      </w:r>
      <w:r w:rsidRPr="007B545A">
        <w:rPr>
          <w:rFonts w:cs="B Zar"/>
        </w:rPr>
        <w:t>‌</w:t>
      </w:r>
      <w:r w:rsidRPr="007B545A">
        <w:rPr>
          <w:rFonts w:cs="B Zar"/>
          <w:rtl/>
        </w:rPr>
        <w:t>های تاریخی (برخلاف ریاضیات و علوم طبیعی) از نوع گفتاری است و این موضوع بخصوص در کتاب مقدس معتبر است. تفسیر یک متن از این کتاب حاوی یک دیالوگ بین خواننده و موضوع متن ایجاد می</w:t>
      </w:r>
      <w:r w:rsidRPr="007B545A">
        <w:rPr>
          <w:rFonts w:cs="B Zar"/>
        </w:rPr>
        <w:t>‌</w:t>
      </w:r>
      <w:r w:rsidRPr="007B545A">
        <w:rPr>
          <w:rFonts w:cs="B Zar"/>
          <w:rtl/>
        </w:rPr>
        <w:t>کند. برداشت سنتی و تاریخی نقد ادبی براین بود که آنچه در کتاب مقدس آمده است گزارش</w:t>
      </w:r>
      <w:r w:rsidRPr="007B545A">
        <w:rPr>
          <w:rFonts w:cs="B Zar"/>
        </w:rPr>
        <w:t>‌</w:t>
      </w:r>
      <w:r w:rsidRPr="007B545A">
        <w:rPr>
          <w:rFonts w:cs="B Zar"/>
          <w:rtl/>
        </w:rPr>
        <w:t xml:space="preserve">هایی از وقایع تاریخی </w:t>
      </w:r>
      <w:r w:rsidRPr="007B545A">
        <w:rPr>
          <w:rFonts w:cs="B Zar"/>
          <w:rtl/>
        </w:rPr>
        <w:lastRenderedPageBreak/>
        <w:t>است. به عنوان مثال می</w:t>
      </w:r>
      <w:r w:rsidRPr="007B545A">
        <w:rPr>
          <w:rFonts w:cs="B Zar"/>
        </w:rPr>
        <w:t>‌</w:t>
      </w:r>
      <w:r w:rsidRPr="007B545A">
        <w:rPr>
          <w:rFonts w:cs="B Zar"/>
          <w:rtl/>
        </w:rPr>
        <w:t>توان از خروج عبریان از مصر و یا به صلیب کشیده شدن عیسی نام برد. محققین بعدی کتاب مقدس به این نتیجه رسیدند که این متن</w:t>
      </w:r>
      <w:r w:rsidRPr="007B545A">
        <w:rPr>
          <w:rFonts w:cs="B Zar"/>
        </w:rPr>
        <w:t>‌</w:t>
      </w:r>
      <w:r w:rsidRPr="007B545A">
        <w:rPr>
          <w:rFonts w:cs="B Zar"/>
          <w:rtl/>
        </w:rPr>
        <w:t>ها حاوی یک تفسیر علم کلامی از وقایع می</w:t>
      </w:r>
      <w:r w:rsidRPr="007B545A">
        <w:rPr>
          <w:rFonts w:cs="B Zar"/>
        </w:rPr>
        <w:t>‌</w:t>
      </w:r>
      <w:r w:rsidRPr="007B545A">
        <w:rPr>
          <w:rFonts w:cs="B Zar"/>
          <w:rtl/>
        </w:rPr>
        <w:t>باشند که مسائل آن روز جوامع بشری را بیان می</w:t>
      </w:r>
      <w:r w:rsidRPr="007B545A">
        <w:rPr>
          <w:rFonts w:cs="B Zar"/>
        </w:rPr>
        <w:t>‌</w:t>
      </w:r>
      <w:r w:rsidRPr="007B545A">
        <w:rPr>
          <w:rFonts w:cs="B Zar"/>
          <w:rtl/>
        </w:rPr>
        <w:t>نمودند. در اینجا متن به عنوان پنجره</w:t>
      </w:r>
      <w:r w:rsidRPr="007B545A">
        <w:rPr>
          <w:rFonts w:cs="B Zar"/>
        </w:rPr>
        <w:t>‌</w:t>
      </w:r>
      <w:r w:rsidRPr="007B545A">
        <w:rPr>
          <w:rFonts w:cs="B Zar"/>
          <w:rtl/>
        </w:rPr>
        <w:t>ای بسوی تاریخ و دنیای گذشته دیده نشده، بلکه راهنمایی می</w:t>
      </w:r>
      <w:r w:rsidRPr="007B545A">
        <w:rPr>
          <w:rFonts w:cs="B Zar"/>
        </w:rPr>
        <w:t>‌</w:t>
      </w:r>
      <w:r w:rsidRPr="007B545A">
        <w:rPr>
          <w:rFonts w:cs="B Zar"/>
          <w:rtl/>
        </w:rPr>
        <w:t>باشند بسوی حل مسائل وجودی و مذهبی و همچنین وضعیت زندگی انسان</w:t>
      </w:r>
      <w:r w:rsidRPr="007B545A">
        <w:rPr>
          <w:rFonts w:cs="B Zar"/>
        </w:rPr>
        <w:t>‌</w:t>
      </w:r>
      <w:r w:rsidRPr="007B545A">
        <w:rPr>
          <w:rFonts w:cs="B Zar"/>
          <w:rtl/>
        </w:rPr>
        <w:t>ها در دنیا و زندگی شان. طبق این روش خروج قوم بنی اسرائیل از مصر به عنوان نجات الهی و آغاز یک زندگی جدید همراه با عهد با خدا تفسیر می</w:t>
      </w:r>
      <w:r w:rsidRPr="007B545A">
        <w:rPr>
          <w:rFonts w:cs="B Zar"/>
        </w:rPr>
        <w:t>‌</w:t>
      </w:r>
      <w:r w:rsidRPr="007B545A">
        <w:rPr>
          <w:rFonts w:cs="B Zar"/>
          <w:rtl/>
        </w:rPr>
        <w:t>شود. همچنین مرگ عیسی را می</w:t>
      </w:r>
      <w:r w:rsidRPr="007B545A">
        <w:rPr>
          <w:rFonts w:cs="B Zar"/>
        </w:rPr>
        <w:t>‌</w:t>
      </w:r>
      <w:r w:rsidRPr="007B545A">
        <w:rPr>
          <w:rFonts w:cs="B Zar"/>
          <w:rtl/>
        </w:rPr>
        <w:t>توان نوعی نجات عارفانه و سعادت بشری توصیف نمود. این برداشت ارزش تحقیق تاریخی را انکار نمی</w:t>
      </w:r>
      <w:r w:rsidRPr="007B545A">
        <w:rPr>
          <w:rFonts w:cs="B Zar"/>
        </w:rPr>
        <w:t>‌</w:t>
      </w:r>
      <w:r w:rsidRPr="007B545A">
        <w:rPr>
          <w:rFonts w:cs="B Zar"/>
          <w:rtl/>
        </w:rPr>
        <w:t>کند و همچنین وضعیت اولیه و ابتدائی پیدایش متن را نادیده نمی</w:t>
      </w:r>
      <w:r w:rsidRPr="007B545A">
        <w:rPr>
          <w:rFonts w:cs="B Zar"/>
        </w:rPr>
        <w:t>‌</w:t>
      </w:r>
      <w:r w:rsidRPr="007B545A">
        <w:rPr>
          <w:rFonts w:cs="B Zar"/>
          <w:rtl/>
        </w:rPr>
        <w:t>گیرد. ولی این برداشت مقولة «درک متن مکتوب» را گسترش داده و آن را از مرزهای محدود بسوی مسائل عینی تاریخی سوق می</w:t>
      </w:r>
      <w:r w:rsidRPr="007B545A">
        <w:rPr>
          <w:rFonts w:cs="B Zar"/>
        </w:rPr>
        <w:t>‌</w:t>
      </w:r>
      <w:r w:rsidRPr="007B545A">
        <w:rPr>
          <w:rFonts w:cs="B Zar"/>
          <w:rtl/>
        </w:rPr>
        <w:t xml:space="preserve">دهد. </w:t>
      </w:r>
    </w:p>
    <w:p w14:paraId="643E7AA8" w14:textId="77777777" w:rsidR="009C71B7" w:rsidRPr="007B545A" w:rsidRDefault="009C71B7" w:rsidP="009C71B7">
      <w:pPr>
        <w:pStyle w:val="Matn"/>
        <w:rPr>
          <w:rFonts w:cs="B Zar"/>
          <w:rtl/>
        </w:rPr>
      </w:pPr>
      <w:r w:rsidRPr="007B545A">
        <w:rPr>
          <w:rFonts w:cs="B Zar"/>
          <w:rtl/>
        </w:rPr>
        <w:t>طبق این برداشت هرمنوتیکی متون از نظر وجودی کاملاً مشخص نیستند. این متون را می</w:t>
      </w:r>
      <w:r w:rsidRPr="007B545A">
        <w:rPr>
          <w:rFonts w:cs="B Zar"/>
        </w:rPr>
        <w:t>‌</w:t>
      </w:r>
      <w:r w:rsidRPr="007B545A">
        <w:rPr>
          <w:rFonts w:cs="B Zar"/>
          <w:rtl/>
        </w:rPr>
        <w:t>توان تفسیر کرد و امکان تفسیرهای مختلف در آنها موجود است، زیرا مفهوم نهایی تنها از طرف نویسنده تعیین نمی</w:t>
      </w:r>
      <w:r w:rsidRPr="007B545A">
        <w:rPr>
          <w:rFonts w:cs="B Zar"/>
        </w:rPr>
        <w:t>‌</w:t>
      </w:r>
      <w:r w:rsidRPr="007B545A">
        <w:rPr>
          <w:rFonts w:cs="B Zar"/>
          <w:rtl/>
        </w:rPr>
        <w:t>شود. متنی که نوشته شد، از دست نویسنده خارج شده و دیگر تحت کنترل وی نمی</w:t>
      </w:r>
      <w:r w:rsidRPr="007B545A">
        <w:rPr>
          <w:rFonts w:cs="B Zar"/>
        </w:rPr>
        <w:t>‌</w:t>
      </w:r>
      <w:r w:rsidRPr="007B545A">
        <w:rPr>
          <w:rFonts w:cs="B Zar"/>
          <w:rtl/>
        </w:rPr>
        <w:t>باشد. هنگامیکه ما با تفسیرهای گوناگون روبرو می</w:t>
      </w:r>
      <w:r w:rsidRPr="007B545A">
        <w:rPr>
          <w:rFonts w:cs="B Zar"/>
        </w:rPr>
        <w:t>‌</w:t>
      </w:r>
      <w:r w:rsidRPr="007B545A">
        <w:rPr>
          <w:rFonts w:cs="B Zar"/>
          <w:rtl/>
        </w:rPr>
        <w:t>شویم، این سؤال مطرح می</w:t>
      </w:r>
      <w:r w:rsidRPr="007B545A">
        <w:rPr>
          <w:rFonts w:cs="B Zar"/>
        </w:rPr>
        <w:t>‌</w:t>
      </w:r>
      <w:r w:rsidRPr="007B545A">
        <w:rPr>
          <w:rFonts w:cs="B Zar"/>
          <w:rtl/>
        </w:rPr>
        <w:t>شود که طبق کدام ملاک ومعیار صحت آنها قابل بررسی است؟ باوجود این باید گفت که اگرهم طبق نظر طرفداران این روش نویسنده با قصدش مفهوم مکتوب نوشتة خود را بطور کامل تثبیت ننموده باشد، نمی</w:t>
      </w:r>
      <w:r w:rsidRPr="007B545A">
        <w:rPr>
          <w:rFonts w:cs="B Zar"/>
        </w:rPr>
        <w:t>‌</w:t>
      </w:r>
      <w:r w:rsidRPr="007B545A">
        <w:rPr>
          <w:rFonts w:cs="B Zar"/>
          <w:rtl/>
        </w:rPr>
        <w:t>توان یک نوع عدم تعیین کامل متون برای خواننده قابل قبول باشد. معیارهای موجود برای تفسیر متن عبارتند از انسجام، انطباق با متن، در نظرگرفتن قصد نویسنده در مجموع و توجه به اهداف متون کتاب مقدس بطور کلی. برای تکمیل موضوع همچنین به اجزاء جامعه شناختی تفسیر توجه داده می</w:t>
      </w:r>
      <w:r w:rsidRPr="007B545A">
        <w:rPr>
          <w:rFonts w:cs="B Zar"/>
        </w:rPr>
        <w:t>‌</w:t>
      </w:r>
      <w:r w:rsidRPr="007B545A">
        <w:rPr>
          <w:rFonts w:cs="B Zar"/>
          <w:rtl/>
        </w:rPr>
        <w:t>شود. مطالعة متون کتاب مقدس در مجموع یک پدیدة دستجمعی می</w:t>
      </w:r>
      <w:r w:rsidRPr="007B545A">
        <w:rPr>
          <w:rFonts w:cs="B Zar"/>
        </w:rPr>
        <w:t>‌</w:t>
      </w:r>
      <w:r w:rsidRPr="007B545A">
        <w:rPr>
          <w:rFonts w:cs="B Zar"/>
          <w:rtl/>
        </w:rPr>
        <w:t>باشد که در آن خوانندة متن بخشی از »جمعیت مطالعه کننده« می</w:t>
      </w:r>
      <w:r w:rsidRPr="007B545A">
        <w:rPr>
          <w:rFonts w:cs="B Zar"/>
        </w:rPr>
        <w:t>‌</w:t>
      </w:r>
      <w:r w:rsidRPr="007B545A">
        <w:rPr>
          <w:rFonts w:cs="B Zar"/>
          <w:rtl/>
        </w:rPr>
        <w:t>باشد. و این جمعیت با تمامیت خود پروسة تفسیر را تحت تإثیر قرار می</w:t>
      </w:r>
      <w:r w:rsidRPr="007B545A">
        <w:rPr>
          <w:rFonts w:cs="B Zar"/>
        </w:rPr>
        <w:t>‌</w:t>
      </w:r>
      <w:r w:rsidRPr="007B545A">
        <w:rPr>
          <w:rFonts w:cs="B Zar"/>
          <w:rtl/>
        </w:rPr>
        <w:t>دهد. آنچه گفته شد، ما را به نظریات ذیل در بارة هر منوتیک کتاب مقدس راهنمایی می</w:t>
      </w:r>
      <w:r w:rsidRPr="007B545A">
        <w:rPr>
          <w:rFonts w:cs="B Zar"/>
        </w:rPr>
        <w:t>‌</w:t>
      </w:r>
      <w:r w:rsidRPr="007B545A">
        <w:rPr>
          <w:rFonts w:cs="B Zar"/>
          <w:rtl/>
        </w:rPr>
        <w:t xml:space="preserve">کند. </w:t>
      </w:r>
    </w:p>
    <w:p w14:paraId="4BF470D9" w14:textId="77777777" w:rsidR="009C71B7" w:rsidRPr="007B545A" w:rsidRDefault="009C71B7" w:rsidP="009C71B7">
      <w:pPr>
        <w:pStyle w:val="Matn"/>
        <w:rPr>
          <w:rFonts w:cs="B Zar"/>
          <w:rtl/>
        </w:rPr>
      </w:pPr>
    </w:p>
    <w:p w14:paraId="7B9A0B4C" w14:textId="77777777" w:rsidR="009C71B7" w:rsidRPr="007B545A" w:rsidRDefault="009C71B7" w:rsidP="009C71B7">
      <w:pPr>
        <w:pStyle w:val="Matn"/>
        <w:ind w:firstLine="0"/>
        <w:rPr>
          <w:rFonts w:cs="B Zar"/>
          <w:b/>
          <w:bCs/>
          <w:rtl/>
        </w:rPr>
      </w:pPr>
      <w:r w:rsidRPr="007B545A">
        <w:rPr>
          <w:rFonts w:cs="B Zar"/>
          <w:b/>
          <w:bCs/>
          <w:rtl/>
        </w:rPr>
        <w:t xml:space="preserve">۳- سهم سنت و جامعه در تعیین مفهوم متن مکتوب </w:t>
      </w:r>
    </w:p>
    <w:p w14:paraId="5FB053F9" w14:textId="77777777" w:rsidR="009C71B7" w:rsidRPr="007B545A" w:rsidRDefault="009C71B7" w:rsidP="009C71B7">
      <w:pPr>
        <w:pStyle w:val="Matn"/>
        <w:rPr>
          <w:rFonts w:cs="B Zar"/>
          <w:spacing w:val="-3"/>
          <w:rtl/>
        </w:rPr>
      </w:pPr>
      <w:r w:rsidRPr="007B545A">
        <w:rPr>
          <w:rFonts w:cs="B Zar"/>
          <w:spacing w:val="-3"/>
          <w:rtl/>
        </w:rPr>
        <w:t>مسیحیت با تأکید بر ایمان به متون کتبی آغاز می</w:t>
      </w:r>
      <w:r w:rsidRPr="007B545A">
        <w:rPr>
          <w:rFonts w:cs="B Zar"/>
          <w:spacing w:val="-3"/>
        </w:rPr>
        <w:t>‌</w:t>
      </w:r>
      <w:r w:rsidRPr="007B545A">
        <w:rPr>
          <w:rFonts w:cs="B Zar"/>
          <w:spacing w:val="-3"/>
          <w:rtl/>
        </w:rPr>
        <w:t>شود و این متون قدیمی</w:t>
      </w:r>
      <w:r w:rsidRPr="007B545A">
        <w:rPr>
          <w:rFonts w:cs="B Zar"/>
          <w:spacing w:val="-3"/>
        </w:rPr>
        <w:t>‌</w:t>
      </w:r>
      <w:r w:rsidRPr="007B545A">
        <w:rPr>
          <w:rFonts w:cs="B Zar"/>
          <w:spacing w:val="-3"/>
          <w:rtl/>
        </w:rPr>
        <w:t>تر از زندگی خود عیسی است. در عهد عتیق نیز سنن مذهبی اجتماعی در بیشتر موارد قدیمی</w:t>
      </w:r>
      <w:r w:rsidRPr="007B545A">
        <w:rPr>
          <w:rFonts w:cs="B Zar"/>
          <w:spacing w:val="-3"/>
        </w:rPr>
        <w:t>‌</w:t>
      </w:r>
      <w:r w:rsidRPr="007B545A">
        <w:rPr>
          <w:rFonts w:cs="B Zar"/>
          <w:spacing w:val="-3"/>
          <w:rtl/>
        </w:rPr>
        <w:t xml:space="preserve">تر از خود متون بوده است. در سنت زنده تاریخ و تعالیم کلیسا، تحقیق انتقادی و تجربة ایمانی درکنارهم وجود دارند تا بتوانند زمینة مشترک مورد علاقة خود را در ک کنند. شورای </w:t>
      </w:r>
      <w:r w:rsidRPr="007B545A">
        <w:rPr>
          <w:rFonts w:cs="B Zar"/>
          <w:spacing w:val="-3"/>
          <w:rtl/>
        </w:rPr>
        <w:lastRenderedPageBreak/>
        <w:t>دوم واتیکان رابطة بین کتاب مقدس، سنت و اصول عقائد را چنین بیان می</w:t>
      </w:r>
      <w:r w:rsidRPr="007B545A">
        <w:rPr>
          <w:rFonts w:cs="B Zar"/>
          <w:spacing w:val="-3"/>
        </w:rPr>
        <w:t>‌</w:t>
      </w:r>
      <w:r w:rsidRPr="007B545A">
        <w:rPr>
          <w:rFonts w:cs="B Zar"/>
          <w:spacing w:val="-3"/>
          <w:rtl/>
        </w:rPr>
        <w:t>کند: سنن منتقل شده به زمان حال، کتاب مقدس، و اصول عقائد رسمی طبق مشیت الهی چنان باهم ممزوج و منطبق شده است که هیچکدام بدون دیگری معنی پیدا نمی</w:t>
      </w:r>
      <w:r w:rsidRPr="007B545A">
        <w:rPr>
          <w:rFonts w:cs="B Zar"/>
          <w:spacing w:val="-3"/>
        </w:rPr>
        <w:t>‌</w:t>
      </w:r>
      <w:r w:rsidRPr="007B545A">
        <w:rPr>
          <w:rFonts w:cs="B Zar"/>
          <w:spacing w:val="-3"/>
          <w:rtl/>
        </w:rPr>
        <w:t>کند و می</w:t>
      </w:r>
      <w:r w:rsidRPr="007B545A">
        <w:rPr>
          <w:rFonts w:cs="B Zar"/>
          <w:spacing w:val="-3"/>
        </w:rPr>
        <w:t>‌</w:t>
      </w:r>
      <w:r w:rsidRPr="007B545A">
        <w:rPr>
          <w:rFonts w:cs="B Zar"/>
          <w:spacing w:val="-3"/>
          <w:rtl/>
        </w:rPr>
        <w:t>توان گفت که هرکدام از آنها به نوع خود با عملکرد روح مقدس برای رستگاری انسان</w:t>
      </w:r>
      <w:r w:rsidRPr="007B545A">
        <w:rPr>
          <w:rFonts w:cs="B Zar"/>
          <w:spacing w:val="-3"/>
        </w:rPr>
        <w:t>‌</w:t>
      </w:r>
      <w:r w:rsidRPr="007B545A">
        <w:rPr>
          <w:rFonts w:cs="B Zar"/>
          <w:spacing w:val="-3"/>
          <w:rtl/>
        </w:rPr>
        <w:t>ها عمل می</w:t>
      </w:r>
      <w:r w:rsidRPr="007B545A">
        <w:rPr>
          <w:rFonts w:cs="B Zar"/>
          <w:spacing w:val="-3"/>
        </w:rPr>
        <w:t>‌</w:t>
      </w:r>
      <w:r w:rsidRPr="007B545A">
        <w:rPr>
          <w:rFonts w:cs="B Zar"/>
          <w:spacing w:val="-3"/>
          <w:rtl/>
        </w:rPr>
        <w:t xml:space="preserve">کنند. </w:t>
      </w:r>
    </w:p>
    <w:p w14:paraId="0A9270EB" w14:textId="77777777" w:rsidR="009C71B7" w:rsidRPr="007B545A" w:rsidRDefault="009C71B7" w:rsidP="009C71B7">
      <w:pPr>
        <w:pStyle w:val="Matn"/>
        <w:rPr>
          <w:rFonts w:cs="B Zar"/>
          <w:rtl/>
        </w:rPr>
      </w:pPr>
      <w:r w:rsidRPr="007B545A">
        <w:rPr>
          <w:rFonts w:cs="B Zar"/>
          <w:rtl/>
        </w:rPr>
        <w:t>در میان جماعت</w:t>
      </w:r>
      <w:r w:rsidRPr="007B545A">
        <w:rPr>
          <w:rFonts w:cs="B Zar"/>
        </w:rPr>
        <w:t>‌</w:t>
      </w:r>
      <w:r w:rsidRPr="007B545A">
        <w:rPr>
          <w:rFonts w:cs="B Zar"/>
          <w:rtl/>
        </w:rPr>
        <w:t>های کاتولیک و همچنین ارتدکس و پروتستان برای درک کتاب مقدس برداشت</w:t>
      </w:r>
      <w:r w:rsidRPr="007B545A">
        <w:rPr>
          <w:rFonts w:cs="B Zar"/>
        </w:rPr>
        <w:t>‌</w:t>
      </w:r>
      <w:r w:rsidRPr="007B545A">
        <w:rPr>
          <w:rFonts w:cs="B Zar"/>
          <w:rtl/>
        </w:rPr>
        <w:t>های ایمانداران نقش مهمی ایفا می</w:t>
      </w:r>
      <w:r w:rsidRPr="007B545A">
        <w:rPr>
          <w:rFonts w:cs="B Zar"/>
        </w:rPr>
        <w:t>‌</w:t>
      </w:r>
      <w:r w:rsidRPr="007B545A">
        <w:rPr>
          <w:rFonts w:cs="B Zar"/>
          <w:rtl/>
        </w:rPr>
        <w:t>کند. مؤمنین متوسط الحال مسیحی کتاب مقدس را از طریق تعلیمات دینی مدارس، جلسات درس روزهای یکشنبه، سخنرانی</w:t>
      </w:r>
      <w:r w:rsidRPr="007B545A">
        <w:rPr>
          <w:rFonts w:cs="B Zar"/>
        </w:rPr>
        <w:t>‌</w:t>
      </w:r>
      <w:r w:rsidRPr="007B545A">
        <w:rPr>
          <w:rFonts w:cs="B Zar"/>
          <w:rtl/>
        </w:rPr>
        <w:t>ها و موعظه</w:t>
      </w:r>
      <w:r w:rsidRPr="007B545A">
        <w:rPr>
          <w:rFonts w:cs="B Zar"/>
        </w:rPr>
        <w:t>‌</w:t>
      </w:r>
      <w:r w:rsidRPr="007B545A">
        <w:rPr>
          <w:rFonts w:cs="B Zar"/>
          <w:rtl/>
        </w:rPr>
        <w:t>های کشیش</w:t>
      </w:r>
      <w:r w:rsidRPr="007B545A">
        <w:rPr>
          <w:rFonts w:cs="B Zar"/>
        </w:rPr>
        <w:t>‌</w:t>
      </w:r>
      <w:r w:rsidRPr="007B545A">
        <w:rPr>
          <w:rFonts w:cs="B Zar"/>
          <w:rtl/>
        </w:rPr>
        <w:t>ها، روزنامه</w:t>
      </w:r>
      <w:r w:rsidRPr="007B545A">
        <w:rPr>
          <w:rFonts w:cs="B Zar"/>
        </w:rPr>
        <w:t>‌</w:t>
      </w:r>
      <w:r w:rsidRPr="007B545A">
        <w:rPr>
          <w:rFonts w:cs="B Zar"/>
          <w:rtl/>
        </w:rPr>
        <w:t>ها و وسائل دیگر ارتباط جمعی مذهبی و بالاخره زندگی عملی در کنار کلیسا تفسیر و درک می</w:t>
      </w:r>
      <w:r w:rsidRPr="007B545A">
        <w:rPr>
          <w:rFonts w:cs="B Zar"/>
        </w:rPr>
        <w:t>‌</w:t>
      </w:r>
      <w:r w:rsidRPr="007B545A">
        <w:rPr>
          <w:rFonts w:cs="B Zar"/>
          <w:rtl/>
        </w:rPr>
        <w:t>کنند. جماعت</w:t>
      </w:r>
      <w:r w:rsidRPr="007B545A">
        <w:rPr>
          <w:rFonts w:cs="B Zar"/>
        </w:rPr>
        <w:t>‌</w:t>
      </w:r>
      <w:r w:rsidRPr="007B545A">
        <w:rPr>
          <w:rFonts w:cs="B Zar"/>
          <w:rtl/>
        </w:rPr>
        <w:t>های کلیسایی درچارچوب زندگی اجتماعی خود این وظیفه را دارا می</w:t>
      </w:r>
      <w:r w:rsidRPr="007B545A">
        <w:rPr>
          <w:rFonts w:cs="B Zar"/>
        </w:rPr>
        <w:t>‌</w:t>
      </w:r>
      <w:r w:rsidRPr="007B545A">
        <w:rPr>
          <w:rFonts w:cs="B Zar"/>
          <w:rtl/>
        </w:rPr>
        <w:t>باشد که برحسب این روابط برداشت و اعتقاد خود ازمسیحت را تنظیم کنند. جماعت</w:t>
      </w:r>
      <w:r w:rsidRPr="007B545A">
        <w:rPr>
          <w:rFonts w:cs="B Zar"/>
        </w:rPr>
        <w:t>‌</w:t>
      </w:r>
      <w:r w:rsidRPr="007B545A">
        <w:rPr>
          <w:rFonts w:cs="B Zar"/>
          <w:rtl/>
        </w:rPr>
        <w:t>های محلی ایمانداران وظیفه دارند تا اعتقاد مذهبی را در قالب امور اجتماعی بیان کنند. یکی از مهم</w:t>
      </w:r>
      <w:r w:rsidRPr="007B545A">
        <w:rPr>
          <w:rFonts w:cs="B Zar"/>
        </w:rPr>
        <w:t>‌</w:t>
      </w:r>
      <w:r w:rsidRPr="007B545A">
        <w:rPr>
          <w:rFonts w:cs="B Zar"/>
          <w:rtl/>
        </w:rPr>
        <w:t>ترین وظایف رهبران دینی مسیحی این است که ایمانداران را با موارد خاص تاریخی، سنن و آداب، نماد</w:t>
      </w:r>
      <w:r w:rsidRPr="007B545A">
        <w:rPr>
          <w:rFonts w:cs="B Zar"/>
        </w:rPr>
        <w:t>‌</w:t>
      </w:r>
      <w:r w:rsidRPr="007B545A">
        <w:rPr>
          <w:rFonts w:cs="B Zar"/>
          <w:rtl/>
        </w:rPr>
        <w:t>های دینی، وهمچنین تعالیم مثبت و منفی جماعت</w:t>
      </w:r>
      <w:r w:rsidRPr="007B545A">
        <w:rPr>
          <w:rFonts w:cs="B Zar"/>
        </w:rPr>
        <w:t>‌</w:t>
      </w:r>
      <w:r w:rsidRPr="007B545A">
        <w:rPr>
          <w:rFonts w:cs="B Zar"/>
          <w:rtl/>
        </w:rPr>
        <w:t>های دینی گذشته و حال آشنا نمایند. این مجموعه زمینه و پایة اصلی را برای سهم کلیسا در تفسیر درست از اصول اخلاقی فراهم کرده و حضور مذهبی مؤم ین را تضمین می</w:t>
      </w:r>
      <w:r w:rsidRPr="007B545A">
        <w:rPr>
          <w:rFonts w:cs="B Zar"/>
        </w:rPr>
        <w:t>‌</w:t>
      </w:r>
      <w:r w:rsidRPr="007B545A">
        <w:rPr>
          <w:rFonts w:cs="B Zar"/>
          <w:rtl/>
        </w:rPr>
        <w:t xml:space="preserve">نماید. </w:t>
      </w:r>
    </w:p>
    <w:p w14:paraId="2F02ABB5" w14:textId="77777777" w:rsidR="009C71B7" w:rsidRPr="007B545A" w:rsidRDefault="009C71B7" w:rsidP="009C71B7">
      <w:pPr>
        <w:pStyle w:val="Matn"/>
        <w:rPr>
          <w:rFonts w:cs="B Zar"/>
          <w:rtl/>
        </w:rPr>
      </w:pPr>
      <w:r w:rsidRPr="007B545A">
        <w:rPr>
          <w:rFonts w:cs="B Zar"/>
          <w:rtl/>
        </w:rPr>
        <w:t>مراسم نیایش و آداب کلیسایی برای حضور مذهب در جامعه نقش بسیار مؤثری دارند. مراسم نیایش و تعالیم کلیسا در سطح وسیعی «میدان عمل برداشت هرمنوتیک «است و در این موقعیت</w:t>
      </w:r>
      <w:r w:rsidRPr="007B545A">
        <w:rPr>
          <w:rFonts w:cs="B Zar"/>
        </w:rPr>
        <w:t>‌</w:t>
      </w:r>
      <w:r w:rsidRPr="007B545A">
        <w:rPr>
          <w:rFonts w:cs="B Zar"/>
          <w:rtl/>
        </w:rPr>
        <w:t>ها کتاب مقدس به واضح</w:t>
      </w:r>
      <w:r w:rsidRPr="007B545A">
        <w:rPr>
          <w:rFonts w:cs="B Zar"/>
        </w:rPr>
        <w:t>‌</w:t>
      </w:r>
      <w:r w:rsidRPr="007B545A">
        <w:rPr>
          <w:rFonts w:cs="B Zar"/>
          <w:rtl/>
        </w:rPr>
        <w:t>ترین شکلی ایمانداران را مخاطب قرار می</w:t>
      </w:r>
      <w:r w:rsidRPr="007B545A">
        <w:rPr>
          <w:rFonts w:cs="B Zar"/>
        </w:rPr>
        <w:t>‌</w:t>
      </w:r>
      <w:r w:rsidRPr="007B545A">
        <w:rPr>
          <w:rFonts w:cs="B Zar"/>
          <w:rtl/>
        </w:rPr>
        <w:t>دهد. یکی از مهم</w:t>
      </w:r>
      <w:r w:rsidRPr="007B545A">
        <w:rPr>
          <w:rFonts w:cs="B Zar"/>
        </w:rPr>
        <w:t>‌</w:t>
      </w:r>
      <w:r w:rsidRPr="007B545A">
        <w:rPr>
          <w:rFonts w:cs="B Zar"/>
          <w:rtl/>
        </w:rPr>
        <w:t>ترین راه</w:t>
      </w:r>
      <w:r w:rsidRPr="007B545A">
        <w:rPr>
          <w:rFonts w:cs="B Zar"/>
        </w:rPr>
        <w:t>‌</w:t>
      </w:r>
      <w:r w:rsidRPr="007B545A">
        <w:rPr>
          <w:rFonts w:cs="B Zar"/>
          <w:rtl/>
        </w:rPr>
        <w:t>های یافتن جهتگیری مذهبی انتخاب متونی است که در مراسم عبادی و همچنین در تدریس مذهبی استفاده شده و پیش روی ایمانداران قرار می</w:t>
      </w:r>
      <w:r w:rsidRPr="007B545A">
        <w:rPr>
          <w:rFonts w:cs="B Zar"/>
        </w:rPr>
        <w:t>‌</w:t>
      </w:r>
      <w:r w:rsidRPr="007B545A">
        <w:rPr>
          <w:rFonts w:cs="B Zar"/>
          <w:rtl/>
        </w:rPr>
        <w:t>گیرد. مراسم عبادی و نیایشی در این میان نقشی اساسی دارد، زیرا با این وسیلة ارتباط می</w:t>
      </w:r>
      <w:r w:rsidRPr="007B545A">
        <w:rPr>
          <w:rFonts w:cs="B Zar"/>
        </w:rPr>
        <w:t>‌</w:t>
      </w:r>
      <w:r w:rsidRPr="007B545A">
        <w:rPr>
          <w:rFonts w:cs="B Zar"/>
          <w:rtl/>
        </w:rPr>
        <w:t>توان نمادها و سمبل</w:t>
      </w:r>
      <w:r w:rsidRPr="007B545A">
        <w:rPr>
          <w:rFonts w:cs="B Zar"/>
        </w:rPr>
        <w:t>‌</w:t>
      </w:r>
      <w:r w:rsidRPr="007B545A">
        <w:rPr>
          <w:rFonts w:cs="B Zar"/>
          <w:rtl/>
        </w:rPr>
        <w:t>های کتاب مقدس، قصص، تصاویر و تمثیل</w:t>
      </w:r>
      <w:r w:rsidRPr="007B545A">
        <w:rPr>
          <w:rFonts w:cs="B Zar"/>
        </w:rPr>
        <w:t>‌</w:t>
      </w:r>
      <w:r w:rsidRPr="007B545A">
        <w:rPr>
          <w:rFonts w:cs="B Zar"/>
          <w:rtl/>
        </w:rPr>
        <w:t>ها، سنت</w:t>
      </w:r>
      <w:r w:rsidRPr="007B545A">
        <w:rPr>
          <w:rFonts w:cs="B Zar"/>
        </w:rPr>
        <w:t>‌</w:t>
      </w:r>
      <w:r w:rsidRPr="007B545A">
        <w:rPr>
          <w:rFonts w:cs="B Zar"/>
          <w:rtl/>
        </w:rPr>
        <w:t>ها و آداب منتقل شده به زمان حال را جلو چشم آورد واین</w:t>
      </w:r>
      <w:r w:rsidRPr="007B545A">
        <w:rPr>
          <w:rFonts w:cs="B Zar"/>
        </w:rPr>
        <w:t>‌</w:t>
      </w:r>
      <w:r w:rsidRPr="007B545A">
        <w:rPr>
          <w:rFonts w:cs="B Zar"/>
          <w:rtl/>
        </w:rPr>
        <w:t>ها همان موضوعاتی هستند که به ایمان مذهبی مفهوم بخشیده و سازنده شخصیت فرد مسیحی می</w:t>
      </w:r>
      <w:r w:rsidRPr="007B545A">
        <w:rPr>
          <w:rFonts w:cs="B Zar"/>
        </w:rPr>
        <w:t>‌</w:t>
      </w:r>
      <w:r w:rsidRPr="007B545A">
        <w:rPr>
          <w:rFonts w:cs="B Zar"/>
          <w:rtl/>
        </w:rPr>
        <w:t xml:space="preserve">باشند. </w:t>
      </w:r>
    </w:p>
    <w:p w14:paraId="14820B69" w14:textId="77777777" w:rsidR="009C71B7" w:rsidRPr="007B545A" w:rsidRDefault="009C71B7" w:rsidP="009C71B7">
      <w:pPr>
        <w:pStyle w:val="matnen"/>
        <w:rPr>
          <w:rFonts w:cs="B Zar"/>
        </w:rPr>
      </w:pPr>
      <w:r w:rsidRPr="007B545A">
        <w:rPr>
          <w:rFonts w:cs="B Zar"/>
        </w:rPr>
        <w:t xml:space="preserve">(Bruce C. Birch und Larry L. Rasmussen, </w:t>
      </w:r>
      <w:proofErr w:type="spellStart"/>
      <w:r w:rsidRPr="007B545A">
        <w:rPr>
          <w:rFonts w:cs="B Zar"/>
        </w:rPr>
        <w:t>Bibel</w:t>
      </w:r>
      <w:proofErr w:type="spellEnd"/>
      <w:r w:rsidRPr="007B545A">
        <w:rPr>
          <w:rFonts w:cs="B Zar"/>
        </w:rPr>
        <w:t xml:space="preserve"> </w:t>
      </w:r>
      <w:proofErr w:type="spellStart"/>
      <w:r w:rsidRPr="007B545A">
        <w:rPr>
          <w:rFonts w:cs="B Zar"/>
        </w:rPr>
        <w:t>imd</w:t>
      </w:r>
      <w:proofErr w:type="spellEnd"/>
      <w:r w:rsidRPr="007B545A">
        <w:rPr>
          <w:rFonts w:cs="B Zar"/>
        </w:rPr>
        <w:t xml:space="preserve"> </w:t>
      </w:r>
      <w:proofErr w:type="spellStart"/>
      <w:r w:rsidRPr="007B545A">
        <w:rPr>
          <w:rFonts w:cs="B Zar"/>
        </w:rPr>
        <w:t>Ethik</w:t>
      </w:r>
      <w:proofErr w:type="spellEnd"/>
      <w:r w:rsidRPr="007B545A">
        <w:rPr>
          <w:rFonts w:cs="B Zar"/>
        </w:rPr>
        <w:t xml:space="preserve"> </w:t>
      </w:r>
      <w:proofErr w:type="spellStart"/>
      <w:r w:rsidRPr="007B545A">
        <w:rPr>
          <w:rFonts w:cs="B Zar"/>
        </w:rPr>
        <w:t>im</w:t>
      </w:r>
      <w:proofErr w:type="spellEnd"/>
      <w:r w:rsidRPr="007B545A">
        <w:rPr>
          <w:rFonts w:cs="B Zar"/>
        </w:rPr>
        <w:t xml:space="preserve"> </w:t>
      </w:r>
      <w:proofErr w:type="spellStart"/>
      <w:r w:rsidRPr="007B545A">
        <w:rPr>
          <w:rFonts w:cs="B Zar"/>
        </w:rPr>
        <w:t>christlichen</w:t>
      </w:r>
      <w:proofErr w:type="spellEnd"/>
      <w:r w:rsidRPr="007B545A">
        <w:rPr>
          <w:rFonts w:cs="B Zar"/>
        </w:rPr>
        <w:t xml:space="preserve"> Leben, </w:t>
      </w:r>
      <w:proofErr w:type="spellStart"/>
      <w:r w:rsidRPr="007B545A">
        <w:rPr>
          <w:rFonts w:cs="B Zar"/>
        </w:rPr>
        <w:t>Gütersloh</w:t>
      </w:r>
      <w:proofErr w:type="spellEnd"/>
      <w:r w:rsidRPr="007B545A">
        <w:rPr>
          <w:rFonts w:cs="B Zar"/>
        </w:rPr>
        <w:t>, 1993, 101)</w:t>
      </w:r>
    </w:p>
    <w:p w14:paraId="5BFC67A7" w14:textId="77777777" w:rsidR="009C71B7" w:rsidRPr="007B545A" w:rsidRDefault="009C71B7" w:rsidP="009C71B7">
      <w:pPr>
        <w:pStyle w:val="Matn"/>
        <w:rPr>
          <w:rFonts w:cs="B Zar"/>
          <w:rtl/>
        </w:rPr>
      </w:pPr>
      <w:r w:rsidRPr="007B545A">
        <w:rPr>
          <w:rFonts w:cs="B Zar"/>
          <w:rtl/>
        </w:rPr>
        <w:t>همچنین علمای دینی و رهبران مذهبی در زمینة تفسیر کتاب مقدس از صلاحیت خاصی برخوردارند. مسئله هرمنوتیک بطور مشخص و عینی در آنجایی خود را نشان می</w:t>
      </w:r>
      <w:r w:rsidRPr="007B545A">
        <w:rPr>
          <w:rFonts w:cs="B Zar"/>
        </w:rPr>
        <w:t>‌</w:t>
      </w:r>
      <w:r w:rsidRPr="007B545A">
        <w:rPr>
          <w:rFonts w:cs="B Zar"/>
          <w:rtl/>
        </w:rPr>
        <w:t>دهد که دیالوگ پر تشنج و پیچیده می</w:t>
      </w:r>
      <w:r w:rsidRPr="007B545A">
        <w:rPr>
          <w:rFonts w:cs="B Zar"/>
        </w:rPr>
        <w:t>‌</w:t>
      </w:r>
      <w:r w:rsidRPr="007B545A">
        <w:rPr>
          <w:rFonts w:cs="B Zar"/>
          <w:rtl/>
        </w:rPr>
        <w:t>شود، زیرا تحقیق علمی در بارة کتاب مقدس از یک طرف و تعالیم کلیسایی از طرف دیگر درمقابل هم قرار می</w:t>
      </w:r>
      <w:r w:rsidRPr="007B545A">
        <w:rPr>
          <w:rFonts w:cs="B Zar"/>
        </w:rPr>
        <w:t>‌</w:t>
      </w:r>
      <w:r w:rsidRPr="007B545A">
        <w:rPr>
          <w:rFonts w:cs="B Zar"/>
          <w:rtl/>
        </w:rPr>
        <w:t xml:space="preserve">گیرند. باید </w:t>
      </w:r>
      <w:r w:rsidRPr="007B545A">
        <w:rPr>
          <w:rFonts w:cs="B Zar"/>
          <w:rtl/>
        </w:rPr>
        <w:lastRenderedPageBreak/>
        <w:t>پذیرفت که نمایندگان رسمی مسیحیت کلیسا بخاطر ضعف علمی نتوانسته است بطور مستقیم و متناسب با نیازها مفهوم متن مکتوب را بخوبی و به همانگونه</w:t>
      </w:r>
      <w:r w:rsidRPr="007B545A">
        <w:rPr>
          <w:rFonts w:cs="B Zar"/>
        </w:rPr>
        <w:t>‌</w:t>
      </w:r>
      <w:r w:rsidRPr="007B545A">
        <w:rPr>
          <w:rFonts w:cs="B Zar"/>
          <w:rtl/>
        </w:rPr>
        <w:t>ای که برای مفسرین مطرح است، بیان کنند. بنابراین ما دائماً نیاز به بازنگری و اصلاحی داریم که از داخل مذهب سرچشمه گرفته باشد. ولی با وجود این کلیسا هنوز هم مطلوب</w:t>
      </w:r>
      <w:r w:rsidRPr="007B545A">
        <w:rPr>
          <w:rFonts w:cs="B Zar"/>
        </w:rPr>
        <w:t>‌</w:t>
      </w:r>
      <w:r w:rsidRPr="007B545A">
        <w:rPr>
          <w:rFonts w:cs="B Zar"/>
          <w:rtl/>
        </w:rPr>
        <w:t>ترین مکانی است که در آن کتاب مقدس با بیشترین حد از حقیقت گرایی و کاملترین مفهوم مطرح شده و به گوش مردم می</w:t>
      </w:r>
      <w:r w:rsidRPr="007B545A">
        <w:rPr>
          <w:rFonts w:cs="B Zar"/>
        </w:rPr>
        <w:t>‌</w:t>
      </w:r>
      <w:r w:rsidRPr="007B545A">
        <w:rPr>
          <w:rFonts w:cs="B Zar"/>
          <w:rtl/>
        </w:rPr>
        <w:t>رسد.</w:t>
      </w:r>
      <w:r w:rsidRPr="007B545A">
        <w:rPr>
          <w:rFonts w:cs="B Zar"/>
          <w:vertAlign w:val="superscript"/>
          <w:rtl/>
        </w:rPr>
        <w:footnoteReference w:id="4"/>
      </w:r>
    </w:p>
    <w:p w14:paraId="7D214775" w14:textId="77777777" w:rsidR="009C71B7" w:rsidRPr="007B545A" w:rsidRDefault="009C71B7" w:rsidP="009C71B7">
      <w:pPr>
        <w:pStyle w:val="Matn"/>
        <w:rPr>
          <w:rFonts w:cs="B Zar"/>
          <w:rtl/>
        </w:rPr>
      </w:pPr>
    </w:p>
    <w:p w14:paraId="00BF52E3" w14:textId="77777777" w:rsidR="009C71B7" w:rsidRPr="007B545A" w:rsidRDefault="009C71B7" w:rsidP="009C71B7">
      <w:pPr>
        <w:pStyle w:val="Matn"/>
        <w:ind w:firstLine="0"/>
        <w:jc w:val="center"/>
        <w:rPr>
          <w:rFonts w:cs="B Zar"/>
          <w:b/>
          <w:bCs/>
          <w:rtl/>
        </w:rPr>
      </w:pPr>
      <w:r w:rsidRPr="007B545A">
        <w:rPr>
          <w:rFonts w:cs="B Zar"/>
          <w:b/>
          <w:bCs/>
          <w:rtl/>
        </w:rPr>
        <w:t>بخش دوم</w:t>
      </w:r>
    </w:p>
    <w:p w14:paraId="46DB79D9"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دایره هرمنوتیکی</w:t>
      </w:r>
    </w:p>
    <w:p w14:paraId="6CDE5A30"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اهمیت هرمنوتیک برای علم اخلاق</w:t>
      </w:r>
    </w:p>
    <w:p w14:paraId="2936DF5F" w14:textId="77777777" w:rsidR="009C71B7" w:rsidRPr="007B545A" w:rsidRDefault="009C71B7" w:rsidP="009C71B7">
      <w:pPr>
        <w:pStyle w:val="Matn"/>
        <w:jc w:val="right"/>
        <w:rPr>
          <w:rFonts w:cs="B Zar"/>
          <w:rtl/>
        </w:rPr>
      </w:pPr>
      <w:r w:rsidRPr="007B545A">
        <w:rPr>
          <w:rFonts w:cs="B Zar"/>
          <w:rtl/>
        </w:rPr>
        <w:t>پروفسور اینگه بورگ گابریل</w:t>
      </w:r>
      <w:r w:rsidRPr="007B545A">
        <w:rPr>
          <w:rFonts w:cs="B Zar"/>
          <w:vertAlign w:val="superscript"/>
          <w:rtl/>
        </w:rPr>
        <w:footnoteReference w:id="5"/>
      </w:r>
    </w:p>
    <w:p w14:paraId="392403C6" w14:textId="77777777" w:rsidR="009C71B7" w:rsidRPr="007B545A" w:rsidRDefault="009C71B7" w:rsidP="009C71B7">
      <w:pPr>
        <w:pStyle w:val="Matn"/>
        <w:rPr>
          <w:rFonts w:cs="B Zar"/>
          <w:rtl/>
        </w:rPr>
      </w:pPr>
    </w:p>
    <w:p w14:paraId="35B1889D" w14:textId="77777777" w:rsidR="009C71B7" w:rsidRPr="007B545A" w:rsidRDefault="009C71B7" w:rsidP="009C71B7">
      <w:pPr>
        <w:pStyle w:val="Matn"/>
        <w:rPr>
          <w:rFonts w:cs="B Zar"/>
          <w:spacing w:val="-1"/>
          <w:rtl/>
        </w:rPr>
      </w:pPr>
      <w:r w:rsidRPr="007B545A">
        <w:rPr>
          <w:rFonts w:cs="B Zar"/>
          <w:spacing w:val="-1"/>
          <w:rtl/>
        </w:rPr>
        <w:t>همکارمن آقای کارل هاینس پشکه موضوع هرمنوتیک را مخصوصاً با توجه به کتاب مقدس مطرح نموده و آن را به عنوان ملاک پایه برای علم الهیات بررسی نمود. اکنون من می</w:t>
      </w:r>
      <w:r w:rsidRPr="007B545A">
        <w:rPr>
          <w:rFonts w:cs="B Zar"/>
          <w:spacing w:val="-1"/>
        </w:rPr>
        <w:t>‌</w:t>
      </w:r>
      <w:r w:rsidRPr="007B545A">
        <w:rPr>
          <w:rFonts w:cs="B Zar"/>
          <w:spacing w:val="-1"/>
          <w:rtl/>
        </w:rPr>
        <w:t>خواهم حوزة کاربرد این موضوع را گسترش داده و آن را از زاویة انسان</w:t>
      </w:r>
      <w:r w:rsidRPr="007B545A">
        <w:rPr>
          <w:rFonts w:cs="B Zar"/>
          <w:spacing w:val="-1"/>
        </w:rPr>
        <w:t>‌</w:t>
      </w:r>
      <w:r w:rsidRPr="007B545A">
        <w:rPr>
          <w:rFonts w:cs="B Zar"/>
          <w:spacing w:val="-1"/>
          <w:rtl/>
        </w:rPr>
        <w:t>شناسی (آنتروپولوژی)، اخلاقی و همچنین علم الهیات مورد توجه قرار دهم. من در اولین ملاقات و دیالوگ مشترک اتریشی- ایرانی با اعجابی تقدیرآمیز و علاقه متوجه شدم که فلسفة ارسطو هم بین علمای اسلامی ایران و هم در تفکر کلیسای کاتولیک به عنوان فلسفه پایه تلقی می</w:t>
      </w:r>
      <w:r w:rsidRPr="007B545A">
        <w:rPr>
          <w:rFonts w:cs="B Zar"/>
          <w:spacing w:val="-1"/>
        </w:rPr>
        <w:t>‌</w:t>
      </w:r>
      <w:r w:rsidRPr="007B545A">
        <w:rPr>
          <w:rFonts w:cs="B Zar"/>
          <w:spacing w:val="-1"/>
          <w:rtl/>
        </w:rPr>
        <w:t>شود. با توجه این به موضوع می</w:t>
      </w:r>
      <w:r w:rsidRPr="007B545A">
        <w:rPr>
          <w:rFonts w:cs="B Zar"/>
          <w:spacing w:val="-1"/>
        </w:rPr>
        <w:t>‌</w:t>
      </w:r>
      <w:r w:rsidRPr="007B545A">
        <w:rPr>
          <w:rFonts w:cs="B Zar"/>
          <w:spacing w:val="-1"/>
          <w:rtl/>
        </w:rPr>
        <w:t>خواهم مسئلة هرمنوتیک را در قدم دوم به کمک سنت حقوق طبیعی و با ذکر مثال</w:t>
      </w:r>
      <w:r w:rsidRPr="007B545A">
        <w:rPr>
          <w:rFonts w:cs="B Zar"/>
          <w:spacing w:val="-1"/>
        </w:rPr>
        <w:t>‌</w:t>
      </w:r>
      <w:r w:rsidRPr="007B545A">
        <w:rPr>
          <w:rFonts w:cs="B Zar"/>
          <w:spacing w:val="-1"/>
          <w:rtl/>
        </w:rPr>
        <w:t>هایی مورد بررسی قرار داده و از این طریق به رابطة بین تفسیر هرمنوتیک و اقتدار روحانی باز گردم و این همان نکته</w:t>
      </w:r>
      <w:r w:rsidRPr="007B545A">
        <w:rPr>
          <w:rFonts w:cs="B Zar"/>
          <w:spacing w:val="-1"/>
        </w:rPr>
        <w:t>‌</w:t>
      </w:r>
      <w:r w:rsidRPr="007B545A">
        <w:rPr>
          <w:rFonts w:cs="B Zar"/>
          <w:spacing w:val="-1"/>
          <w:rtl/>
        </w:rPr>
        <w:t>ای است که آقای پشکه در انتهای سخنرانی</w:t>
      </w:r>
      <w:r w:rsidRPr="007B545A">
        <w:rPr>
          <w:rFonts w:cs="B Zar"/>
          <w:spacing w:val="-1"/>
        </w:rPr>
        <w:t>‌</w:t>
      </w:r>
      <w:r w:rsidRPr="007B545A">
        <w:rPr>
          <w:rFonts w:cs="B Zar"/>
          <w:spacing w:val="-1"/>
          <w:rtl/>
        </w:rPr>
        <w:t xml:space="preserve">اش به آن اشاره کرد. </w:t>
      </w:r>
    </w:p>
    <w:p w14:paraId="76D2C606" w14:textId="77777777" w:rsidR="009C71B7" w:rsidRPr="007B545A" w:rsidRDefault="009C71B7" w:rsidP="009C71B7">
      <w:pPr>
        <w:pStyle w:val="Matn"/>
        <w:ind w:firstLine="0"/>
        <w:rPr>
          <w:rFonts w:cs="B Zar"/>
          <w:b/>
          <w:bCs/>
          <w:rtl/>
        </w:rPr>
      </w:pPr>
      <w:r w:rsidRPr="007B545A">
        <w:rPr>
          <w:rFonts w:cs="B Zar"/>
          <w:b/>
          <w:bCs/>
          <w:rtl/>
        </w:rPr>
        <w:t>موضوع هرمنوتیک به عنوان نتیجه قانونمندی تاریخی وجود انسانی</w:t>
      </w:r>
    </w:p>
    <w:p w14:paraId="0F03CFF7" w14:textId="77777777" w:rsidR="009C71B7" w:rsidRPr="007B545A" w:rsidRDefault="009C71B7" w:rsidP="009C71B7">
      <w:pPr>
        <w:pStyle w:val="Matn"/>
        <w:rPr>
          <w:rFonts w:cs="B Zar"/>
          <w:spacing w:val="-3"/>
          <w:rtl/>
        </w:rPr>
      </w:pPr>
      <w:r w:rsidRPr="007B545A">
        <w:rPr>
          <w:rFonts w:cs="B Zar"/>
          <w:spacing w:val="-3"/>
          <w:rtl/>
        </w:rPr>
        <w:lastRenderedPageBreak/>
        <w:t>ما در ادبیات آلمان یک قهرمان افسانه</w:t>
      </w:r>
      <w:r w:rsidRPr="007B545A">
        <w:rPr>
          <w:rFonts w:cs="B Zar"/>
          <w:spacing w:val="-3"/>
        </w:rPr>
        <w:t>‌</w:t>
      </w:r>
      <w:r w:rsidRPr="007B545A">
        <w:rPr>
          <w:rFonts w:cs="B Zar"/>
          <w:spacing w:val="-3"/>
          <w:rtl/>
        </w:rPr>
        <w:t>ای داریم بنام »بارون فون مونشهاوزن» در یکی از این داستان</w:t>
      </w:r>
      <w:r w:rsidRPr="007B545A">
        <w:rPr>
          <w:rFonts w:cs="B Zar"/>
          <w:spacing w:val="-3"/>
        </w:rPr>
        <w:t>‌</w:t>
      </w:r>
      <w:r w:rsidRPr="007B545A">
        <w:rPr>
          <w:rFonts w:cs="B Zar"/>
          <w:spacing w:val="-3"/>
          <w:rtl/>
        </w:rPr>
        <w:t>ها این شخص که یک نجیب</w:t>
      </w:r>
      <w:r w:rsidRPr="007B545A">
        <w:rPr>
          <w:rFonts w:cs="B Zar"/>
          <w:spacing w:val="-3"/>
        </w:rPr>
        <w:t>‌</w:t>
      </w:r>
      <w:r w:rsidRPr="007B545A">
        <w:rPr>
          <w:rFonts w:cs="B Zar"/>
          <w:spacing w:val="-3"/>
          <w:rtl/>
        </w:rPr>
        <w:t>زاده است، به باطلاقی می</w:t>
      </w:r>
      <w:r w:rsidRPr="007B545A">
        <w:rPr>
          <w:rFonts w:cs="B Zar"/>
          <w:spacing w:val="-3"/>
        </w:rPr>
        <w:t>‌</w:t>
      </w:r>
      <w:r w:rsidRPr="007B545A">
        <w:rPr>
          <w:rFonts w:cs="B Zar"/>
          <w:spacing w:val="-3"/>
          <w:rtl/>
        </w:rPr>
        <w:t>افتد و سعی می</w:t>
      </w:r>
      <w:r w:rsidRPr="007B545A">
        <w:rPr>
          <w:rFonts w:cs="B Zar"/>
          <w:spacing w:val="-3"/>
        </w:rPr>
        <w:t>‌</w:t>
      </w:r>
      <w:r w:rsidRPr="007B545A">
        <w:rPr>
          <w:rFonts w:cs="B Zar"/>
          <w:spacing w:val="-3"/>
          <w:rtl/>
        </w:rPr>
        <w:t>کند با کشیدن موی بلند دم اسبش خود را از آنجا بیرون بکشد ولی متأسفانه این کار بی</w:t>
      </w:r>
      <w:r w:rsidRPr="007B545A">
        <w:rPr>
          <w:rFonts w:cs="B Zar"/>
          <w:spacing w:val="-3"/>
        </w:rPr>
        <w:t>‌</w:t>
      </w:r>
      <w:r w:rsidRPr="007B545A">
        <w:rPr>
          <w:rFonts w:cs="B Zar"/>
          <w:spacing w:val="-3"/>
          <w:rtl/>
        </w:rPr>
        <w:t>فایده می</w:t>
      </w:r>
      <w:r w:rsidRPr="007B545A">
        <w:rPr>
          <w:rFonts w:cs="B Zar"/>
          <w:spacing w:val="-3"/>
        </w:rPr>
        <w:t>‌</w:t>
      </w:r>
      <w:r w:rsidRPr="007B545A">
        <w:rPr>
          <w:rFonts w:cs="B Zar"/>
          <w:spacing w:val="-3"/>
          <w:rtl/>
        </w:rPr>
        <w:t>ماند. ما می</w:t>
      </w:r>
      <w:r w:rsidRPr="007B545A">
        <w:rPr>
          <w:rFonts w:cs="B Zar"/>
          <w:spacing w:val="-3"/>
        </w:rPr>
        <w:t>‌</w:t>
      </w:r>
      <w:r w:rsidRPr="007B545A">
        <w:rPr>
          <w:rFonts w:cs="B Zar"/>
          <w:spacing w:val="-3"/>
          <w:rtl/>
        </w:rPr>
        <w:t>توانیم این را به عنوان یک تمثیل برای مسئلة هرمنوتیک تلقی کنیم و البته به این نکته هم توجه داریم که این داستان برای ما حاوی نکات مثبتی هم می</w:t>
      </w:r>
      <w:r w:rsidRPr="007B545A">
        <w:rPr>
          <w:rFonts w:cs="B Zar"/>
          <w:spacing w:val="-3"/>
        </w:rPr>
        <w:t>‌</w:t>
      </w:r>
      <w:r w:rsidRPr="007B545A">
        <w:rPr>
          <w:rFonts w:cs="B Zar"/>
          <w:spacing w:val="-3"/>
          <w:rtl/>
        </w:rPr>
        <w:t>باشد. انسان</w:t>
      </w:r>
      <w:r w:rsidRPr="007B545A">
        <w:rPr>
          <w:rFonts w:cs="B Zar"/>
          <w:spacing w:val="-3"/>
        </w:rPr>
        <w:t>‌</w:t>
      </w:r>
      <w:r w:rsidRPr="007B545A">
        <w:rPr>
          <w:rFonts w:cs="B Zar"/>
          <w:spacing w:val="-3"/>
          <w:rtl/>
        </w:rPr>
        <w:t>ها، فرهنگ</w:t>
      </w:r>
      <w:r w:rsidRPr="007B545A">
        <w:rPr>
          <w:rFonts w:cs="B Zar"/>
          <w:spacing w:val="-3"/>
        </w:rPr>
        <w:t>‌</w:t>
      </w:r>
      <w:r w:rsidRPr="007B545A">
        <w:rPr>
          <w:rFonts w:cs="B Zar"/>
          <w:spacing w:val="-3"/>
          <w:rtl/>
        </w:rPr>
        <w:t>ها و مذاهب در محدوده زمان و مکان عمل می</w:t>
      </w:r>
      <w:r w:rsidRPr="007B545A">
        <w:rPr>
          <w:rFonts w:cs="B Zar"/>
          <w:spacing w:val="-3"/>
        </w:rPr>
        <w:t>‌</w:t>
      </w:r>
      <w:r w:rsidRPr="007B545A">
        <w:rPr>
          <w:rFonts w:cs="B Zar"/>
          <w:spacing w:val="-3"/>
          <w:rtl/>
        </w:rPr>
        <w:t>کنند. همانطور که نجیب</w:t>
      </w:r>
      <w:r w:rsidRPr="007B545A">
        <w:rPr>
          <w:rFonts w:cs="B Zar"/>
          <w:spacing w:val="-3"/>
        </w:rPr>
        <w:t>‌</w:t>
      </w:r>
      <w:r w:rsidRPr="007B545A">
        <w:rPr>
          <w:rFonts w:cs="B Zar"/>
          <w:spacing w:val="-3"/>
          <w:rtl/>
        </w:rPr>
        <w:t>زاده «مونشهاوزن» نمی</w:t>
      </w:r>
      <w:r w:rsidRPr="007B545A">
        <w:rPr>
          <w:rFonts w:cs="B Zar"/>
          <w:spacing w:val="-3"/>
        </w:rPr>
        <w:t>‌</w:t>
      </w:r>
      <w:r w:rsidRPr="007B545A">
        <w:rPr>
          <w:rFonts w:cs="B Zar"/>
          <w:spacing w:val="-3"/>
          <w:rtl/>
        </w:rPr>
        <w:t>تواند خود را با روش بالا از باطلاق بیرون بیاورد، این امر هم محال است که بتوان از حوزة زمان و مکان خارج شد. مجموعه وجود آدمی، عقل و خرد، تلاش</w:t>
      </w:r>
      <w:r w:rsidRPr="007B545A">
        <w:rPr>
          <w:rFonts w:cs="B Zar"/>
          <w:spacing w:val="-3"/>
        </w:rPr>
        <w:t>‌</w:t>
      </w:r>
      <w:r w:rsidRPr="007B545A">
        <w:rPr>
          <w:rFonts w:cs="B Zar"/>
          <w:spacing w:val="-3"/>
          <w:rtl/>
        </w:rPr>
        <w:t>های فکری، و بالاخره آنچه متون به آن شهادت می</w:t>
      </w:r>
      <w:r w:rsidRPr="007B545A">
        <w:rPr>
          <w:rFonts w:cs="B Zar"/>
          <w:spacing w:val="-3"/>
        </w:rPr>
        <w:t>‌</w:t>
      </w:r>
      <w:r w:rsidRPr="007B545A">
        <w:rPr>
          <w:rFonts w:cs="B Zar"/>
          <w:spacing w:val="-3"/>
          <w:rtl/>
        </w:rPr>
        <w:t>دهند، اسیر شرایط زمانی و مکانی می</w:t>
      </w:r>
      <w:r w:rsidRPr="007B545A">
        <w:rPr>
          <w:rFonts w:cs="B Zar"/>
          <w:spacing w:val="-3"/>
        </w:rPr>
        <w:t>‌</w:t>
      </w:r>
      <w:r w:rsidRPr="007B545A">
        <w:rPr>
          <w:rFonts w:cs="B Zar"/>
          <w:spacing w:val="-3"/>
          <w:rtl/>
        </w:rPr>
        <w:t>باشند. یکی از بهترین مثال</w:t>
      </w:r>
      <w:r w:rsidRPr="007B545A">
        <w:rPr>
          <w:rFonts w:cs="B Zar"/>
          <w:spacing w:val="-3"/>
        </w:rPr>
        <w:t>‌</w:t>
      </w:r>
      <w:r w:rsidRPr="007B545A">
        <w:rPr>
          <w:rFonts w:cs="B Zar"/>
          <w:spacing w:val="-3"/>
          <w:rtl/>
        </w:rPr>
        <w:t>ها زبان آدمی است که مقید و اسیر شرایط فرهنگی و زمانی است و بنابراین همواره بیانگر افکار و عقاید یک دوره خاص است. همة لغات و واژه</w:t>
      </w:r>
      <w:r w:rsidRPr="007B545A">
        <w:rPr>
          <w:rFonts w:cs="B Zar"/>
          <w:spacing w:val="-3"/>
        </w:rPr>
        <w:t>‌</w:t>
      </w:r>
      <w:r w:rsidRPr="007B545A">
        <w:rPr>
          <w:rFonts w:cs="B Zar"/>
          <w:spacing w:val="-3"/>
          <w:rtl/>
        </w:rPr>
        <w:t>ها</w:t>
      </w:r>
      <w:r w:rsidRPr="007B545A">
        <w:rPr>
          <w:rFonts w:cs="B Zar"/>
          <w:spacing w:val="-3"/>
        </w:rPr>
        <w:t>‌</w:t>
      </w:r>
      <w:r w:rsidRPr="007B545A">
        <w:rPr>
          <w:rFonts w:cs="B Zar"/>
          <w:spacing w:val="-3"/>
          <w:rtl/>
        </w:rPr>
        <w:t>یی که برای بیان تجارب استفاده می</w:t>
      </w:r>
      <w:r w:rsidRPr="007B545A">
        <w:rPr>
          <w:rFonts w:cs="B Zar"/>
          <w:spacing w:val="-3"/>
        </w:rPr>
        <w:t>‌</w:t>
      </w:r>
      <w:r w:rsidRPr="007B545A">
        <w:rPr>
          <w:rFonts w:cs="B Zar"/>
          <w:spacing w:val="-3"/>
          <w:rtl/>
        </w:rPr>
        <w:t>شوند، در قالب زبان ریخته شده و نمی</w:t>
      </w:r>
      <w:r w:rsidRPr="007B545A">
        <w:rPr>
          <w:rFonts w:cs="B Zar"/>
          <w:spacing w:val="-3"/>
        </w:rPr>
        <w:t>‌</w:t>
      </w:r>
      <w:r w:rsidRPr="007B545A">
        <w:rPr>
          <w:rFonts w:cs="B Zar"/>
          <w:spacing w:val="-3"/>
          <w:rtl/>
        </w:rPr>
        <w:t>توانند از پروسة تفسیر و تأویل خارج شوند، هرچند که ترجمه و انتقال بین زبان</w:t>
      </w:r>
      <w:r w:rsidRPr="007B545A">
        <w:rPr>
          <w:rFonts w:cs="B Zar"/>
          <w:spacing w:val="-3"/>
        </w:rPr>
        <w:t>‌</w:t>
      </w:r>
      <w:r w:rsidRPr="007B545A">
        <w:rPr>
          <w:rFonts w:cs="B Zar"/>
          <w:spacing w:val="-3"/>
          <w:rtl/>
        </w:rPr>
        <w:t>های مختلف امری طبیعی است. ولی برای این کار مترجمین زبردستی لازم است که خوشبختانه در اختیار ما قرار دارند. در غیر این صورت باید هرکدام از ما به نوشتن ترجمه</w:t>
      </w:r>
      <w:r w:rsidRPr="007B545A">
        <w:rPr>
          <w:rFonts w:cs="B Zar"/>
          <w:spacing w:val="-3"/>
        </w:rPr>
        <w:t>‌</w:t>
      </w:r>
      <w:r w:rsidRPr="007B545A">
        <w:rPr>
          <w:rFonts w:cs="B Zar"/>
          <w:spacing w:val="-3"/>
          <w:rtl/>
        </w:rPr>
        <w:t>ای بپردازیم که چیزی جز تفسیر نخواهد بود و این سوء تفاهمات زیادی ایجاد خواهد کرد. من بخاطر دارم که در اولین کنفرانس ما مترجمی باما همکاری می</w:t>
      </w:r>
      <w:r w:rsidRPr="007B545A">
        <w:rPr>
          <w:rFonts w:cs="B Zar"/>
          <w:spacing w:val="-3"/>
        </w:rPr>
        <w:t>‌</w:t>
      </w:r>
      <w:r w:rsidRPr="007B545A">
        <w:rPr>
          <w:rFonts w:cs="B Zar"/>
          <w:spacing w:val="-3"/>
          <w:rtl/>
        </w:rPr>
        <w:t xml:space="preserve">کرد که باوجود حسن نیت کامل از علوم الهیات مسیحی بی اطلاع بود و بجای کلمة </w:t>
      </w:r>
      <w:proofErr w:type="spellStart"/>
      <w:r w:rsidRPr="007B545A">
        <w:rPr>
          <w:rFonts w:cs="B Zar"/>
          <w:spacing w:val="-3"/>
        </w:rPr>
        <w:t>Auferstehung</w:t>
      </w:r>
      <w:proofErr w:type="spellEnd"/>
      <w:r w:rsidRPr="007B545A">
        <w:rPr>
          <w:rFonts w:cs="B Zar"/>
          <w:spacing w:val="-3"/>
          <w:rtl/>
        </w:rPr>
        <w:t xml:space="preserve"> از واژة </w:t>
      </w:r>
      <w:proofErr w:type="spellStart"/>
      <w:r w:rsidRPr="007B545A">
        <w:rPr>
          <w:rFonts w:cs="B Zar"/>
          <w:spacing w:val="-3"/>
        </w:rPr>
        <w:t>Reinkarnation</w:t>
      </w:r>
      <w:proofErr w:type="spellEnd"/>
      <w:r w:rsidRPr="007B545A">
        <w:rPr>
          <w:rFonts w:cs="B Zar"/>
          <w:spacing w:val="-3"/>
          <w:rtl/>
        </w:rPr>
        <w:t xml:space="preserve"> استفاده نمود. (مترجم: واژة اول به معنی باز گشت و برخاستن، مثلاً در مورد بازگشت عیسی بعد از به صلیب کشیدن است. کلمهِ دوم معنی تناسخ می</w:t>
      </w:r>
      <w:r w:rsidRPr="007B545A">
        <w:rPr>
          <w:rFonts w:cs="B Zar"/>
          <w:spacing w:val="-3"/>
        </w:rPr>
        <w:t>‌</w:t>
      </w:r>
      <w:r w:rsidRPr="007B545A">
        <w:rPr>
          <w:rFonts w:cs="B Zar"/>
          <w:spacing w:val="-3"/>
          <w:rtl/>
        </w:rPr>
        <w:t>دهد، به گونه</w:t>
      </w:r>
      <w:r w:rsidRPr="007B545A">
        <w:rPr>
          <w:rFonts w:cs="B Zar"/>
          <w:spacing w:val="-3"/>
        </w:rPr>
        <w:t>‌</w:t>
      </w:r>
      <w:r w:rsidRPr="007B545A">
        <w:rPr>
          <w:rFonts w:cs="B Zar"/>
          <w:spacing w:val="-3"/>
          <w:rtl/>
        </w:rPr>
        <w:t>ای که در بودیسم نیز وجود دارد.) در آن زمان فکر من فوراً بسوی فرهنگ دیگری رفت. این مثال نشان می</w:t>
      </w:r>
      <w:r w:rsidRPr="007B545A">
        <w:rPr>
          <w:rFonts w:cs="B Zar"/>
          <w:spacing w:val="-3"/>
        </w:rPr>
        <w:t>‌</w:t>
      </w:r>
      <w:r w:rsidRPr="007B545A">
        <w:rPr>
          <w:rFonts w:cs="B Zar"/>
          <w:spacing w:val="-3"/>
          <w:rtl/>
        </w:rPr>
        <w:t>دهد که درست در بیان پیچیده علم کلام و فلسفه (اگر بخواهیم یک مثال از حوزة اسلامی بیاوریم مثل کلمة باز گشت در بالا و یا الهام از داده</w:t>
      </w:r>
      <w:r w:rsidRPr="007B545A">
        <w:rPr>
          <w:rFonts w:cs="B Zar"/>
          <w:spacing w:val="-3"/>
        </w:rPr>
        <w:t>‌</w:t>
      </w:r>
      <w:r w:rsidRPr="007B545A">
        <w:rPr>
          <w:rFonts w:cs="B Zar"/>
          <w:spacing w:val="-3"/>
          <w:rtl/>
        </w:rPr>
        <w:t>های قرآنی) با آوردن یک کلمه یک مجموعة پیچیده فرهنگی که منبعث از اطلاعات پایه</w:t>
      </w:r>
      <w:r w:rsidRPr="007B545A">
        <w:rPr>
          <w:rFonts w:cs="B Zar"/>
          <w:spacing w:val="-3"/>
        </w:rPr>
        <w:t>‌</w:t>
      </w:r>
      <w:r w:rsidRPr="007B545A">
        <w:rPr>
          <w:rFonts w:cs="B Zar"/>
          <w:spacing w:val="-3"/>
          <w:rtl/>
        </w:rPr>
        <w:t>ای می</w:t>
      </w:r>
      <w:r w:rsidRPr="007B545A">
        <w:rPr>
          <w:rFonts w:cs="B Zar"/>
          <w:spacing w:val="-3"/>
        </w:rPr>
        <w:t>‌</w:t>
      </w:r>
      <w:r w:rsidRPr="007B545A">
        <w:rPr>
          <w:rFonts w:cs="B Zar"/>
          <w:spacing w:val="-3"/>
          <w:rtl/>
        </w:rPr>
        <w:t>باشد، از زبانی به زبان دیگر منتقل می</w:t>
      </w:r>
      <w:r w:rsidRPr="007B545A">
        <w:rPr>
          <w:rFonts w:cs="B Zar"/>
          <w:spacing w:val="-3"/>
        </w:rPr>
        <w:t>‌</w:t>
      </w:r>
      <w:r w:rsidRPr="007B545A">
        <w:rPr>
          <w:rFonts w:cs="B Zar"/>
          <w:spacing w:val="-3"/>
          <w:rtl/>
        </w:rPr>
        <w:t>شود، واین انتقال برای درک معنی لازم و ضروری است. «گادامر» اعتقاد دارد که برای درک یک متن باید حدیث نقل شده را از طریق مفسری کسب کنیم و بدست آوریم که خود او در وضعیتی بین «بیگانگی و آشنایی» بسر می</w:t>
      </w:r>
      <w:r w:rsidRPr="007B545A">
        <w:rPr>
          <w:rFonts w:cs="B Zar"/>
          <w:spacing w:val="-3"/>
        </w:rPr>
        <w:t>‌</w:t>
      </w:r>
      <w:r w:rsidRPr="007B545A">
        <w:rPr>
          <w:rFonts w:cs="B Zar"/>
          <w:spacing w:val="-3"/>
          <w:rtl/>
        </w:rPr>
        <w:t>برد. آشنایی و نزدیکی که از تعلق فرهنگی او سرچشمه می</w:t>
      </w:r>
      <w:r w:rsidRPr="007B545A">
        <w:rPr>
          <w:rFonts w:cs="B Zar"/>
          <w:spacing w:val="-3"/>
        </w:rPr>
        <w:t>‌</w:t>
      </w:r>
      <w:r w:rsidRPr="007B545A">
        <w:rPr>
          <w:rFonts w:cs="B Zar"/>
          <w:spacing w:val="-3"/>
          <w:rtl/>
        </w:rPr>
        <w:t>گیرد، به وی اجازه می</w:t>
      </w:r>
      <w:r w:rsidRPr="007B545A">
        <w:rPr>
          <w:rFonts w:cs="B Zar"/>
          <w:spacing w:val="-3"/>
        </w:rPr>
        <w:t>‌</w:t>
      </w:r>
      <w:r w:rsidRPr="007B545A">
        <w:rPr>
          <w:rFonts w:cs="B Zar"/>
          <w:spacing w:val="-3"/>
          <w:rtl/>
        </w:rPr>
        <w:t xml:space="preserve">دهد که مفهوم متن را از قبل دریابد، تا بتواند این «پیشداوری» اولیه را با افزایش درک خود مرحله به مرحله تصحیح کند. این موضوع به «دایره هرمنوتیکی» معروف است. </w:t>
      </w:r>
    </w:p>
    <w:p w14:paraId="204DECE8" w14:textId="77777777" w:rsidR="009C71B7" w:rsidRPr="007B545A" w:rsidRDefault="009C71B7" w:rsidP="009C71B7">
      <w:pPr>
        <w:pStyle w:val="Matn"/>
        <w:rPr>
          <w:rFonts w:cs="B Zar"/>
          <w:rtl/>
        </w:rPr>
      </w:pPr>
      <w:r w:rsidRPr="007B545A">
        <w:rPr>
          <w:rFonts w:cs="B Zar"/>
          <w:rtl/>
        </w:rPr>
        <w:lastRenderedPageBreak/>
        <w:t>بنابراین روشن کردن لغات و اصطلاحات در برخورد با متون موجود، تفسیر آنها و و تفسیر مجدد با رجوع به گذشته یکی از مهم</w:t>
      </w:r>
      <w:r w:rsidRPr="007B545A">
        <w:rPr>
          <w:rFonts w:cs="B Zar"/>
        </w:rPr>
        <w:t>‌</w:t>
      </w:r>
      <w:r w:rsidRPr="007B545A">
        <w:rPr>
          <w:rFonts w:cs="B Zar"/>
          <w:rtl/>
        </w:rPr>
        <w:t>ترین وظایف الهیات و فلسفه و همچنین سایر علوم است. بخصوص ادیان توحیدی به واسطه اهمیت فوق العادة «کلمه» از یک سنت قدیمی و ارزشمند تفسیر برخوردار می</w:t>
      </w:r>
      <w:r w:rsidRPr="007B545A">
        <w:rPr>
          <w:rFonts w:cs="B Zar"/>
        </w:rPr>
        <w:t>‌</w:t>
      </w:r>
      <w:r w:rsidRPr="007B545A">
        <w:rPr>
          <w:rFonts w:cs="B Zar"/>
          <w:rtl/>
        </w:rPr>
        <w:t xml:space="preserve">باشند. </w:t>
      </w:r>
    </w:p>
    <w:p w14:paraId="68864045" w14:textId="77777777" w:rsidR="009C71B7" w:rsidRPr="007B545A" w:rsidRDefault="009C71B7" w:rsidP="009C71B7">
      <w:pPr>
        <w:pStyle w:val="Matn"/>
        <w:rPr>
          <w:rFonts w:cs="B Zar"/>
          <w:spacing w:val="-3"/>
          <w:rtl/>
        </w:rPr>
      </w:pPr>
      <w:r w:rsidRPr="007B545A">
        <w:rPr>
          <w:rFonts w:cs="B Zar"/>
          <w:spacing w:val="-3"/>
          <w:rtl/>
        </w:rPr>
        <w:t>این سنت هم در برگیرندة قصص و افسانه</w:t>
      </w:r>
      <w:r w:rsidRPr="007B545A">
        <w:rPr>
          <w:rFonts w:cs="B Zar"/>
          <w:spacing w:val="-3"/>
        </w:rPr>
        <w:t>‌</w:t>
      </w:r>
      <w:r w:rsidRPr="007B545A">
        <w:rPr>
          <w:rFonts w:cs="B Zar"/>
          <w:spacing w:val="-3"/>
          <w:rtl/>
        </w:rPr>
        <w:t>ها و هم سیستم</w:t>
      </w:r>
      <w:r w:rsidRPr="007B545A">
        <w:rPr>
          <w:rFonts w:cs="B Zar"/>
          <w:spacing w:val="-3"/>
        </w:rPr>
        <w:t>‌</w:t>
      </w:r>
      <w:r w:rsidRPr="007B545A">
        <w:rPr>
          <w:rFonts w:cs="B Zar"/>
          <w:spacing w:val="-3"/>
          <w:rtl/>
        </w:rPr>
        <w:t>های کلامی الهیات می</w:t>
      </w:r>
      <w:r w:rsidRPr="007B545A">
        <w:rPr>
          <w:rFonts w:cs="B Zar"/>
          <w:spacing w:val="-3"/>
        </w:rPr>
        <w:t>‌</w:t>
      </w:r>
      <w:r w:rsidRPr="007B545A">
        <w:rPr>
          <w:rFonts w:cs="B Zar"/>
          <w:spacing w:val="-3"/>
          <w:rtl/>
        </w:rPr>
        <w:t>باشد. بطور کلی می</w:t>
      </w:r>
      <w:r w:rsidRPr="007B545A">
        <w:rPr>
          <w:rFonts w:cs="B Zar"/>
          <w:spacing w:val="-3"/>
        </w:rPr>
        <w:t>‌</w:t>
      </w:r>
      <w:r w:rsidRPr="007B545A">
        <w:rPr>
          <w:rFonts w:cs="B Zar"/>
          <w:spacing w:val="-3"/>
          <w:rtl/>
        </w:rPr>
        <w:t>توان گفت که پروسه تفسیر هرمنوتیکی با سه قطب روبرو می</w:t>
      </w:r>
      <w:r w:rsidRPr="007B545A">
        <w:rPr>
          <w:rFonts w:cs="B Zar"/>
          <w:spacing w:val="-3"/>
        </w:rPr>
        <w:t>‌</w:t>
      </w:r>
      <w:r w:rsidRPr="007B545A">
        <w:rPr>
          <w:rFonts w:cs="B Zar"/>
          <w:spacing w:val="-3"/>
          <w:rtl/>
        </w:rPr>
        <w:t>باشد: نویسنده، متن و خواننده. متن همیشه علاوه بر مقصود اولیة نویسنده دارای یک بار اضافی است و خوانندة متن متناسب با پیش زمینة فرهنگی و تاریخی خود و به عبارت دیگر بر پایة درک خود، آن را تفسیر می</w:t>
      </w:r>
      <w:r w:rsidRPr="007B545A">
        <w:rPr>
          <w:rFonts w:cs="B Zar"/>
          <w:spacing w:val="-3"/>
        </w:rPr>
        <w:t>‌</w:t>
      </w:r>
      <w:r w:rsidRPr="007B545A">
        <w:rPr>
          <w:rFonts w:cs="B Zar"/>
          <w:spacing w:val="-3"/>
          <w:rtl/>
        </w:rPr>
        <w:t>کند. در اینجا این سؤال مطرح می</w:t>
      </w:r>
      <w:r w:rsidRPr="007B545A">
        <w:rPr>
          <w:rFonts w:cs="B Zar"/>
          <w:spacing w:val="-3"/>
        </w:rPr>
        <w:t>‌</w:t>
      </w:r>
      <w:r w:rsidRPr="007B545A">
        <w:rPr>
          <w:rFonts w:cs="B Zar"/>
          <w:spacing w:val="-3"/>
          <w:rtl/>
        </w:rPr>
        <w:t>شود که رابطة بین نویسنده، متن و خواننده برای درک مطلب چگونه باید ایجاد شود. ما نمی</w:t>
      </w:r>
      <w:r w:rsidRPr="007B545A">
        <w:rPr>
          <w:rFonts w:cs="B Zar"/>
          <w:spacing w:val="-3"/>
        </w:rPr>
        <w:t>‌</w:t>
      </w:r>
      <w:r w:rsidRPr="007B545A">
        <w:rPr>
          <w:rFonts w:cs="B Zar"/>
          <w:spacing w:val="-3"/>
          <w:rtl/>
        </w:rPr>
        <w:t>توانیم در اینجا وارد جزئیات شویم. فلسفة کلاسیک این موضوع را به این صورت حل می</w:t>
      </w:r>
      <w:r w:rsidRPr="007B545A">
        <w:rPr>
          <w:rFonts w:cs="B Zar"/>
          <w:spacing w:val="-3"/>
        </w:rPr>
        <w:t>‌</w:t>
      </w:r>
      <w:r w:rsidRPr="007B545A">
        <w:rPr>
          <w:rFonts w:cs="B Zar"/>
          <w:spacing w:val="-3"/>
          <w:rtl/>
        </w:rPr>
        <w:t>کند که عنصر «مشارکت» را وارد بحث می</w:t>
      </w:r>
      <w:r w:rsidRPr="007B545A">
        <w:rPr>
          <w:rFonts w:cs="B Zar"/>
          <w:spacing w:val="-3"/>
        </w:rPr>
        <w:t>‌</w:t>
      </w:r>
      <w:r w:rsidRPr="007B545A">
        <w:rPr>
          <w:rFonts w:cs="B Zar"/>
          <w:spacing w:val="-3"/>
          <w:rtl/>
        </w:rPr>
        <w:t xml:space="preserve">کند. علم کلام مسیحیت این رابطه را با وارد کردن </w:t>
      </w:r>
      <w:r w:rsidRPr="007B545A">
        <w:rPr>
          <w:rFonts w:cs="B Zar"/>
          <w:spacing w:val="-3"/>
        </w:rPr>
        <w:t>spiritus</w:t>
      </w:r>
      <w:r w:rsidRPr="007B545A">
        <w:rPr>
          <w:rFonts w:cs="B Zar"/>
          <w:spacing w:val="-3"/>
          <w:rtl/>
        </w:rPr>
        <w:t xml:space="preserve"> که همان روح القدس می</w:t>
      </w:r>
      <w:r w:rsidRPr="007B545A">
        <w:rPr>
          <w:rFonts w:cs="B Zar"/>
          <w:spacing w:val="-3"/>
        </w:rPr>
        <w:t>‌</w:t>
      </w:r>
      <w:r w:rsidRPr="007B545A">
        <w:rPr>
          <w:rFonts w:cs="B Zar"/>
          <w:spacing w:val="-3"/>
          <w:rtl/>
        </w:rPr>
        <w:t>باشد، به میان می</w:t>
      </w:r>
      <w:r w:rsidRPr="007B545A">
        <w:rPr>
          <w:rFonts w:cs="B Zar"/>
          <w:spacing w:val="-3"/>
        </w:rPr>
        <w:t>‌</w:t>
      </w:r>
      <w:r w:rsidRPr="007B545A">
        <w:rPr>
          <w:rFonts w:cs="B Zar"/>
          <w:spacing w:val="-3"/>
          <w:rtl/>
        </w:rPr>
        <w:t>آورد که روی خواننده، در کلیسا و همچنین بر متن و نویسنده اثر می</w:t>
      </w:r>
      <w:r w:rsidRPr="007B545A">
        <w:rPr>
          <w:rFonts w:cs="B Zar"/>
          <w:spacing w:val="-3"/>
        </w:rPr>
        <w:t>‌</w:t>
      </w:r>
      <w:r w:rsidRPr="007B545A">
        <w:rPr>
          <w:rFonts w:cs="B Zar"/>
          <w:spacing w:val="-3"/>
          <w:rtl/>
        </w:rPr>
        <w:t>گذارد. این به این معنی است که خود متن از الهام سرچشمه گرفته است، ولی اینکه این الهام چگونه باید فهمیده شود، موضوعی است که در تاریخ به اشکال گوناگون پاسخ داده شده است. اگر بخواهیم از سایر متون عهد عتیق و عهد جدید بگذریم، بین خود اناجیل نیز تفاوت</w:t>
      </w:r>
      <w:r w:rsidRPr="007B545A">
        <w:rPr>
          <w:rFonts w:cs="B Zar"/>
          <w:spacing w:val="-3"/>
        </w:rPr>
        <w:t>‌</w:t>
      </w:r>
      <w:r w:rsidRPr="007B545A">
        <w:rPr>
          <w:rFonts w:cs="B Zar"/>
          <w:spacing w:val="-3"/>
          <w:rtl/>
        </w:rPr>
        <w:t xml:space="preserve">هایی وجود دارد که از همان ابتدا این فکر را که ما با یک الهام کلامی رو برو هستیم، مشکل نموده است. </w:t>
      </w:r>
    </w:p>
    <w:p w14:paraId="015C758E" w14:textId="77777777" w:rsidR="009C71B7" w:rsidRPr="007B545A" w:rsidRDefault="009C71B7" w:rsidP="009C71B7">
      <w:pPr>
        <w:pStyle w:val="Matn"/>
        <w:rPr>
          <w:rFonts w:cs="B Zar"/>
          <w:rtl/>
        </w:rPr>
      </w:pPr>
      <w:r w:rsidRPr="007B545A">
        <w:rPr>
          <w:rFonts w:cs="B Zar"/>
          <w:rtl/>
        </w:rPr>
        <w:t>«هرمنوتیک مدرن» در مدل سه قطبی فوق موضوعی را نادیده می</w:t>
      </w:r>
      <w:r w:rsidRPr="007B545A">
        <w:rPr>
          <w:rFonts w:cs="B Zar"/>
        </w:rPr>
        <w:t>‌</w:t>
      </w:r>
      <w:r w:rsidRPr="007B545A">
        <w:rPr>
          <w:rFonts w:cs="B Zar"/>
          <w:rtl/>
        </w:rPr>
        <w:t>گیرد که در همه مذاهب توحیدی وجود داشته است: تفسیری که توسط خواننده منفرد به یک متن داده می</w:t>
      </w:r>
      <w:r w:rsidRPr="007B545A">
        <w:rPr>
          <w:rFonts w:cs="B Zar"/>
        </w:rPr>
        <w:t>‌</w:t>
      </w:r>
      <w:r w:rsidRPr="007B545A">
        <w:rPr>
          <w:rFonts w:cs="B Zar"/>
          <w:rtl/>
        </w:rPr>
        <w:t>شود، با تفسیر جامعه ایمانداران ودرک مشترک آنان از این متن و بالاخره تفسیر رهبران مذهبی در چه رابطه</w:t>
      </w:r>
      <w:r w:rsidRPr="007B545A">
        <w:rPr>
          <w:rFonts w:cs="B Zar"/>
        </w:rPr>
        <w:t>‌</w:t>
      </w:r>
      <w:r w:rsidRPr="007B545A">
        <w:rPr>
          <w:rFonts w:cs="B Zar"/>
          <w:rtl/>
        </w:rPr>
        <w:t>یی دارند؟ آنچه مربوط به تفسیر رهبران مذهبی می</w:t>
      </w:r>
      <w:r w:rsidRPr="007B545A">
        <w:rPr>
          <w:rFonts w:cs="B Zar"/>
        </w:rPr>
        <w:t>‌</w:t>
      </w:r>
      <w:r w:rsidRPr="007B545A">
        <w:rPr>
          <w:rFonts w:cs="B Zar"/>
          <w:rtl/>
        </w:rPr>
        <w:t xml:space="preserve">شود، موضوعی است که در آخر این مقاله به آن اشاره خواهم کرد. </w:t>
      </w:r>
    </w:p>
    <w:p w14:paraId="53167DEF" w14:textId="77777777" w:rsidR="009C71B7" w:rsidRPr="007B545A" w:rsidRDefault="009C71B7" w:rsidP="009C71B7">
      <w:pPr>
        <w:pStyle w:val="Matn"/>
        <w:rPr>
          <w:rFonts w:cs="B Zar"/>
          <w:spacing w:val="-3"/>
          <w:rtl/>
        </w:rPr>
      </w:pPr>
      <w:r w:rsidRPr="007B545A">
        <w:rPr>
          <w:rFonts w:cs="B Zar"/>
          <w:spacing w:val="-3"/>
          <w:rtl/>
        </w:rPr>
        <w:t>هنگامی که متن</w:t>
      </w:r>
      <w:r w:rsidRPr="007B545A">
        <w:rPr>
          <w:rFonts w:cs="B Zar"/>
          <w:spacing w:val="-3"/>
        </w:rPr>
        <w:t>‌</w:t>
      </w:r>
      <w:r w:rsidRPr="007B545A">
        <w:rPr>
          <w:rFonts w:cs="B Zar"/>
          <w:spacing w:val="-3"/>
          <w:rtl/>
        </w:rPr>
        <w:t>ها به دوره</w:t>
      </w:r>
      <w:r w:rsidRPr="007B545A">
        <w:rPr>
          <w:rFonts w:cs="B Zar"/>
          <w:spacing w:val="-3"/>
        </w:rPr>
        <w:t>‌</w:t>
      </w:r>
      <w:r w:rsidRPr="007B545A">
        <w:rPr>
          <w:rFonts w:cs="B Zar"/>
          <w:spacing w:val="-3"/>
          <w:rtl/>
        </w:rPr>
        <w:t>های پیشین برمی</w:t>
      </w:r>
      <w:r w:rsidRPr="007B545A">
        <w:rPr>
          <w:rFonts w:cs="B Zar"/>
          <w:spacing w:val="-3"/>
        </w:rPr>
        <w:t>‌</w:t>
      </w:r>
      <w:r w:rsidRPr="007B545A">
        <w:rPr>
          <w:rFonts w:cs="B Zar"/>
          <w:spacing w:val="-3"/>
          <w:rtl/>
        </w:rPr>
        <w:t>گردند، باید علاوه بر آنچه گفته شد، از اطلاعات و آگاهی کافی نسبت به شرایط اجتماعی و فرهنگی آن دوره نیز برخوردار باشیم و این موضوعی است که تحقیقات جامع هم قادرند تنها گوشه</w:t>
      </w:r>
      <w:r w:rsidRPr="007B545A">
        <w:rPr>
          <w:rFonts w:cs="B Zar"/>
          <w:spacing w:val="-3"/>
        </w:rPr>
        <w:t>‌</w:t>
      </w:r>
      <w:r w:rsidRPr="007B545A">
        <w:rPr>
          <w:rFonts w:cs="B Zar"/>
          <w:spacing w:val="-3"/>
          <w:rtl/>
        </w:rPr>
        <w:t xml:space="preserve">ای از آن را بیان کنند. شرایط اقتصادی موجود در آتن قرن چهارم قبل از مسیح هنگامی که ارسطو کتاب سیاست را نوشت و فلسطین قرن اول میلادی زمانی که اناجیل نوشته شد و یا در عربستان قرن هفتم میلادی یعنی هنگام ظهور قرآن، امروز دیگر برای ما قابل دسترسی نیستند. </w:t>
      </w:r>
    </w:p>
    <w:p w14:paraId="20EA2041" w14:textId="77777777" w:rsidR="009C71B7" w:rsidRPr="007B545A" w:rsidRDefault="009C71B7" w:rsidP="009C71B7">
      <w:pPr>
        <w:pStyle w:val="Matn"/>
        <w:rPr>
          <w:rFonts w:cs="B Zar"/>
          <w:spacing w:val="-4"/>
          <w:rtl/>
        </w:rPr>
      </w:pPr>
      <w:r w:rsidRPr="007B545A">
        <w:rPr>
          <w:rFonts w:cs="B Zar"/>
          <w:spacing w:val="-4"/>
          <w:rtl/>
        </w:rPr>
        <w:t>این تفکر که همة دانش ما تابع شرایط تاریخی می</w:t>
      </w:r>
      <w:r w:rsidRPr="007B545A">
        <w:rPr>
          <w:rFonts w:cs="B Zar"/>
          <w:spacing w:val="-4"/>
        </w:rPr>
        <w:t>‌</w:t>
      </w:r>
      <w:r w:rsidRPr="007B545A">
        <w:rPr>
          <w:rFonts w:cs="B Zar"/>
          <w:spacing w:val="-4"/>
          <w:rtl/>
        </w:rPr>
        <w:t>باشند، در نظر اول برای ما چندان تسلی بخش نیست. بخصوص مذاهب توحیدی که اعتقاد شان به متون منتقل شده به زمان حال و اصول موجود در آن استوار است، نمی</w:t>
      </w:r>
      <w:r w:rsidRPr="007B545A">
        <w:rPr>
          <w:rFonts w:cs="B Zar"/>
          <w:spacing w:val="-4"/>
        </w:rPr>
        <w:t>‌</w:t>
      </w:r>
      <w:r w:rsidRPr="007B545A">
        <w:rPr>
          <w:rFonts w:cs="B Zar"/>
          <w:spacing w:val="-4"/>
          <w:rtl/>
        </w:rPr>
        <w:t xml:space="preserve">توانند از این </w:t>
      </w:r>
      <w:r w:rsidRPr="007B545A">
        <w:rPr>
          <w:rFonts w:cs="B Zar"/>
          <w:spacing w:val="-4"/>
          <w:rtl/>
        </w:rPr>
        <w:lastRenderedPageBreak/>
        <w:t>موضوع خشنود باشند. از این نگاه می</w:t>
      </w:r>
      <w:r w:rsidRPr="007B545A">
        <w:rPr>
          <w:rFonts w:cs="B Zar"/>
          <w:spacing w:val="-4"/>
        </w:rPr>
        <w:t>‌</w:t>
      </w:r>
      <w:r w:rsidRPr="007B545A">
        <w:rPr>
          <w:rFonts w:cs="B Zar"/>
          <w:spacing w:val="-4"/>
          <w:rtl/>
        </w:rPr>
        <w:t>تواند به میان آوردن موضوع قانونمندی تاریخ (که البته توسط ما کشف نشده، بلکه همیشه بوده است) جریانی دست و پاگیر شود، همانطور که در داستان نجیب</w:t>
      </w:r>
      <w:r w:rsidRPr="007B545A">
        <w:rPr>
          <w:rFonts w:cs="B Zar"/>
          <w:spacing w:val="-4"/>
        </w:rPr>
        <w:t>‌</w:t>
      </w:r>
      <w:r w:rsidRPr="007B545A">
        <w:rPr>
          <w:rFonts w:cs="B Zar"/>
          <w:spacing w:val="-4"/>
          <w:rtl/>
        </w:rPr>
        <w:t>زاده «مونشهاوزن» به آن اشاره کردیم. این معضل را می</w:t>
      </w:r>
      <w:r w:rsidRPr="007B545A">
        <w:rPr>
          <w:rFonts w:cs="B Zar"/>
          <w:spacing w:val="-4"/>
        </w:rPr>
        <w:t>‌</w:t>
      </w:r>
      <w:r w:rsidRPr="007B545A">
        <w:rPr>
          <w:rFonts w:cs="B Zar"/>
          <w:spacing w:val="-4"/>
          <w:rtl/>
        </w:rPr>
        <w:t>توان چنین بیان کرد: در صورتی که «کلمه» را نباید کلمه به کلمه تلقی کنیم، بلکه باید آن را درچارچوب شرایط زمانی ایجاد آن بررسی و تفسیر کنیم، در این صورت چگونه می</w:t>
      </w:r>
      <w:r w:rsidRPr="007B545A">
        <w:rPr>
          <w:rFonts w:cs="B Zar"/>
          <w:spacing w:val="-4"/>
        </w:rPr>
        <w:t>‌</w:t>
      </w:r>
      <w:r w:rsidRPr="007B545A">
        <w:rPr>
          <w:rFonts w:cs="B Zar"/>
          <w:spacing w:val="-4"/>
          <w:rtl/>
        </w:rPr>
        <w:t>توانیم به استمرارحقانیت «کلمه» اعتقاد داشته باشیم؟ آیا در این حالت مأیوسانه در باطلاق نسبیت و بدبینی فرو نخواهیم رفت؟ این نسبی گرایی و بدبینی همان است که همواره با هرمنوتیک همراه بیان می</w:t>
      </w:r>
      <w:r w:rsidRPr="007B545A">
        <w:rPr>
          <w:rFonts w:cs="B Zar"/>
          <w:spacing w:val="-4"/>
        </w:rPr>
        <w:t>‌</w:t>
      </w:r>
      <w:r w:rsidRPr="007B545A">
        <w:rPr>
          <w:rFonts w:cs="B Zar"/>
          <w:spacing w:val="-4"/>
          <w:rtl/>
        </w:rPr>
        <w:t>شود. این موضوع هنگامی جدی</w:t>
      </w:r>
      <w:r w:rsidRPr="007B545A">
        <w:rPr>
          <w:rFonts w:cs="B Zar"/>
          <w:spacing w:val="-4"/>
        </w:rPr>
        <w:t>‌</w:t>
      </w:r>
      <w:r w:rsidRPr="007B545A">
        <w:rPr>
          <w:rFonts w:cs="B Zar"/>
          <w:spacing w:val="-4"/>
          <w:rtl/>
        </w:rPr>
        <w:t>تر مطرح می</w:t>
      </w:r>
      <w:r w:rsidRPr="007B545A">
        <w:rPr>
          <w:rFonts w:cs="B Zar"/>
          <w:spacing w:val="-4"/>
        </w:rPr>
        <w:t>‌</w:t>
      </w:r>
      <w:r w:rsidRPr="007B545A">
        <w:rPr>
          <w:rFonts w:cs="B Zar"/>
          <w:spacing w:val="-4"/>
          <w:rtl/>
        </w:rPr>
        <w:t>شود، که تاریخمداری متن مورد نظر به جریانی خنثی و بی اهمیت مربوط نبوده، بلکه به عقائد و تصورات ما نیز مربوط می</w:t>
      </w:r>
      <w:r w:rsidRPr="007B545A">
        <w:rPr>
          <w:rFonts w:cs="B Zar"/>
          <w:spacing w:val="-4"/>
        </w:rPr>
        <w:t>‌</w:t>
      </w:r>
      <w:r w:rsidRPr="007B545A">
        <w:rPr>
          <w:rFonts w:cs="B Zar"/>
          <w:spacing w:val="-4"/>
          <w:rtl/>
        </w:rPr>
        <w:t>شود. در این صورت باید به چارچوب تاریخی و فرهنگی قواعد اخلاقی نیز توجه کرد. هنگامی که در اناجیل از عدالت سخن گفته می</w:t>
      </w:r>
      <w:r w:rsidRPr="007B545A">
        <w:rPr>
          <w:rFonts w:cs="B Zar"/>
          <w:spacing w:val="-4"/>
        </w:rPr>
        <w:t>‌</w:t>
      </w:r>
      <w:r w:rsidRPr="007B545A">
        <w:rPr>
          <w:rFonts w:cs="B Zar"/>
          <w:spacing w:val="-4"/>
          <w:rtl/>
        </w:rPr>
        <w:t>شود، در این صورت نه خود این کلمه با آنچه امروز تحت آن درک می</w:t>
      </w:r>
      <w:r w:rsidRPr="007B545A">
        <w:rPr>
          <w:rFonts w:cs="B Zar"/>
          <w:spacing w:val="-4"/>
        </w:rPr>
        <w:t>‌</w:t>
      </w:r>
      <w:r w:rsidRPr="007B545A">
        <w:rPr>
          <w:rFonts w:cs="B Zar"/>
          <w:spacing w:val="-4"/>
          <w:rtl/>
        </w:rPr>
        <w:t>کنیم یکی است و نه مسئلة «عدالت» در زمان تدوین انجیل با مسائل امروز ما شباهت دارند. بطور مثال می</w:t>
      </w:r>
      <w:r w:rsidRPr="007B545A">
        <w:rPr>
          <w:rFonts w:cs="B Zar"/>
          <w:spacing w:val="-4"/>
        </w:rPr>
        <w:t>‌</w:t>
      </w:r>
      <w:r w:rsidRPr="007B545A">
        <w:rPr>
          <w:rFonts w:cs="B Zar"/>
          <w:spacing w:val="-4"/>
          <w:rtl/>
        </w:rPr>
        <w:t>توان به شرایط امروز که بر پایة اقتصاد دستجمعی مدرن و پیشرفته و نظام دموکراسی اشاره کرد. این مثال</w:t>
      </w:r>
      <w:r w:rsidRPr="007B545A">
        <w:rPr>
          <w:rFonts w:cs="B Zar"/>
          <w:spacing w:val="-4"/>
        </w:rPr>
        <w:t>‌</w:t>
      </w:r>
      <w:r w:rsidRPr="007B545A">
        <w:rPr>
          <w:rFonts w:cs="B Zar"/>
          <w:spacing w:val="-4"/>
          <w:rtl/>
        </w:rPr>
        <w:t>ها نشان می</w:t>
      </w:r>
      <w:r w:rsidRPr="007B545A">
        <w:rPr>
          <w:rFonts w:cs="B Zar"/>
          <w:spacing w:val="-4"/>
        </w:rPr>
        <w:t>‌</w:t>
      </w:r>
      <w:r w:rsidRPr="007B545A">
        <w:rPr>
          <w:rFonts w:cs="B Zar"/>
          <w:spacing w:val="-4"/>
          <w:rtl/>
        </w:rPr>
        <w:t>دهد که تحولات سریع اجتماعی، سیاسی و اقتصادی امروز مشکلات را تشدید نموده</w:t>
      </w:r>
      <w:r w:rsidRPr="007B545A">
        <w:rPr>
          <w:rFonts w:cs="B Zar"/>
          <w:spacing w:val="-4"/>
        </w:rPr>
        <w:t>‌</w:t>
      </w:r>
      <w:r w:rsidRPr="007B545A">
        <w:rPr>
          <w:rFonts w:cs="B Zar"/>
          <w:spacing w:val="-4"/>
          <w:rtl/>
        </w:rPr>
        <w:t>اند. قوانینی که یک چوپان ملزم به آن بود، با آنچه امروز یک مهندس امور فنی باید مراعات کند، بکلی متفاوت است واین درک متن را در جامعه صنعتی باز هم مشکلتر از جوامعی که هنوز بر پایة روابط کشاورزی استوارند می</w:t>
      </w:r>
      <w:r w:rsidRPr="007B545A">
        <w:rPr>
          <w:rFonts w:cs="B Zar"/>
          <w:spacing w:val="-4"/>
        </w:rPr>
        <w:t>‌</w:t>
      </w:r>
      <w:r w:rsidRPr="007B545A">
        <w:rPr>
          <w:rFonts w:cs="B Zar"/>
          <w:spacing w:val="-4"/>
          <w:rtl/>
        </w:rPr>
        <w:t xml:space="preserve">توان شاهد بود. </w:t>
      </w:r>
    </w:p>
    <w:p w14:paraId="50E4282B" w14:textId="77777777" w:rsidR="009C71B7" w:rsidRPr="007B545A" w:rsidRDefault="009C71B7" w:rsidP="009C71B7">
      <w:pPr>
        <w:pStyle w:val="Matn"/>
        <w:rPr>
          <w:rFonts w:cs="B Zar"/>
          <w:rtl/>
        </w:rPr>
      </w:pPr>
      <w:r w:rsidRPr="007B545A">
        <w:rPr>
          <w:rFonts w:cs="B Zar"/>
          <w:rtl/>
        </w:rPr>
        <w:t>این مشکل در همان زمان قدیم برای فلاسفه یونان نیز مطرح بود و آنها نیز مثل همان نجیب</w:t>
      </w:r>
      <w:r w:rsidRPr="007B545A">
        <w:rPr>
          <w:rFonts w:cs="B Zar"/>
        </w:rPr>
        <w:t>‌</w:t>
      </w:r>
      <w:r w:rsidRPr="007B545A">
        <w:rPr>
          <w:rFonts w:cs="B Zar"/>
          <w:rtl/>
        </w:rPr>
        <w:t>زاده «مونشنهاوزن» در آن دست و پا می</w:t>
      </w:r>
      <w:r w:rsidRPr="007B545A">
        <w:rPr>
          <w:rFonts w:cs="B Zar"/>
        </w:rPr>
        <w:t>‌</w:t>
      </w:r>
      <w:r w:rsidRPr="007B545A">
        <w:rPr>
          <w:rFonts w:cs="B Zar"/>
          <w:rtl/>
        </w:rPr>
        <w:t>زدند. حتی می</w:t>
      </w:r>
      <w:r w:rsidRPr="007B545A">
        <w:rPr>
          <w:rFonts w:cs="B Zar"/>
        </w:rPr>
        <w:t>‌</w:t>
      </w:r>
      <w:r w:rsidRPr="007B545A">
        <w:rPr>
          <w:rFonts w:cs="B Zar"/>
          <w:rtl/>
        </w:rPr>
        <w:t>توان گفت که فلسفة یونان خود محصول این سردرگمی است. ازیک طرف هدف این فلسفه این بود که فکر را به حقیقت راهبری کند، و از طرف دیگر می</w:t>
      </w:r>
      <w:r w:rsidRPr="007B545A">
        <w:rPr>
          <w:rFonts w:cs="B Zar"/>
        </w:rPr>
        <w:t>‌</w:t>
      </w:r>
      <w:r w:rsidRPr="007B545A">
        <w:rPr>
          <w:rFonts w:cs="B Zar"/>
          <w:rtl/>
        </w:rPr>
        <w:t>دانست که حقیقت در قید و بند شرایط تاریخی است واین وابستگی به نسبیت آن می</w:t>
      </w:r>
      <w:r w:rsidRPr="007B545A">
        <w:rPr>
          <w:rFonts w:cs="B Zar"/>
        </w:rPr>
        <w:t>‌</w:t>
      </w:r>
      <w:r w:rsidRPr="007B545A">
        <w:rPr>
          <w:rFonts w:cs="B Zar"/>
          <w:rtl/>
        </w:rPr>
        <w:t>انجامد. اگرحقیقت همیشه امری نسبی است، در این صورت این جریان نتایجی منفی برای فرد و جامعه به بار می</w:t>
      </w:r>
      <w:r w:rsidRPr="007B545A">
        <w:rPr>
          <w:rFonts w:cs="B Zar"/>
        </w:rPr>
        <w:t>‌</w:t>
      </w:r>
      <w:r w:rsidRPr="007B545A">
        <w:rPr>
          <w:rFonts w:cs="B Zar"/>
          <w:rtl/>
        </w:rPr>
        <w:t>آورد. به همین جهت است که فلسفه و علم اخلاق افلاطونی و ارسطویی به شدت با شکاکیون سوفسطایی عصر خود مبارزه می</w:t>
      </w:r>
      <w:r w:rsidRPr="007B545A">
        <w:rPr>
          <w:rFonts w:cs="B Zar"/>
        </w:rPr>
        <w:t>‌</w:t>
      </w:r>
      <w:r w:rsidRPr="007B545A">
        <w:rPr>
          <w:rFonts w:cs="B Zar"/>
          <w:rtl/>
        </w:rPr>
        <w:t>کنند، زیرا نسبی گرایی حقیقت به از بین رفتن تعهدات اخلاقی و حقوقی انسان</w:t>
      </w:r>
      <w:r w:rsidRPr="007B545A">
        <w:rPr>
          <w:rFonts w:cs="B Zar"/>
        </w:rPr>
        <w:t>‌</w:t>
      </w:r>
      <w:r w:rsidRPr="007B545A">
        <w:rPr>
          <w:rFonts w:cs="B Zar"/>
          <w:rtl/>
        </w:rPr>
        <w:t>ها می</w:t>
      </w:r>
      <w:r w:rsidRPr="007B545A">
        <w:rPr>
          <w:rFonts w:cs="B Zar"/>
        </w:rPr>
        <w:t>‌</w:t>
      </w:r>
      <w:r w:rsidRPr="007B545A">
        <w:rPr>
          <w:rFonts w:cs="B Zar"/>
          <w:rtl/>
        </w:rPr>
        <w:t>انجامید. اگر حقیقت تنها یک امر نسبی باشد، در این صورت امری بی در و پیکر شده و دیگر نمی</w:t>
      </w:r>
      <w:r w:rsidRPr="007B545A">
        <w:rPr>
          <w:rFonts w:cs="B Zar"/>
        </w:rPr>
        <w:t>‌</w:t>
      </w:r>
      <w:r w:rsidRPr="007B545A">
        <w:rPr>
          <w:rFonts w:cs="B Zar"/>
          <w:rtl/>
        </w:rPr>
        <w:t>تواند موجد تعهد برای کسی شود. این فلاسفه معتقد بودند که انسان خود را ازاین باطلاق (افلاطون از تمثیل معروف غار استفاده می</w:t>
      </w:r>
      <w:r w:rsidRPr="007B545A">
        <w:rPr>
          <w:rFonts w:cs="B Zar"/>
        </w:rPr>
        <w:t>‌</w:t>
      </w:r>
      <w:r w:rsidRPr="007B545A">
        <w:rPr>
          <w:rFonts w:cs="B Zar"/>
          <w:rtl/>
        </w:rPr>
        <w:t>کند) تنها با تمرین بکاربردن فکر می</w:t>
      </w:r>
      <w:r w:rsidRPr="007B545A">
        <w:rPr>
          <w:rFonts w:cs="B Zar"/>
        </w:rPr>
        <w:t>‌</w:t>
      </w:r>
      <w:r w:rsidRPr="007B545A">
        <w:rPr>
          <w:rFonts w:cs="B Zar"/>
          <w:rtl/>
        </w:rPr>
        <w:t xml:space="preserve">توانند آزاد کنند. </w:t>
      </w:r>
    </w:p>
    <w:p w14:paraId="5BE5C932" w14:textId="77777777" w:rsidR="009C71B7" w:rsidRPr="007B545A" w:rsidRDefault="009C71B7" w:rsidP="009C71B7">
      <w:pPr>
        <w:pStyle w:val="Matn"/>
        <w:rPr>
          <w:rFonts w:cs="B Zar"/>
          <w:rtl/>
        </w:rPr>
      </w:pPr>
      <w:r w:rsidRPr="007B545A">
        <w:rPr>
          <w:rFonts w:cs="B Zar"/>
          <w:rtl/>
        </w:rPr>
        <w:t>آنچه بیان شد در مورد وحی چه اهمیتی دارد؟ مسیحیت معتقد است که باید دو منبع وحی و خرد را بطور متقابل پشتیبان یکدیگر قرار داده و تفسیر کنیم. این دو چون دوبال می</w:t>
      </w:r>
      <w:r w:rsidRPr="007B545A">
        <w:rPr>
          <w:rFonts w:cs="B Zar"/>
        </w:rPr>
        <w:t>‌</w:t>
      </w:r>
      <w:r w:rsidRPr="007B545A">
        <w:rPr>
          <w:rFonts w:cs="B Zar"/>
          <w:rtl/>
        </w:rPr>
        <w:t xml:space="preserve">باشند است که روح انسان به کمک آنها </w:t>
      </w:r>
      <w:r w:rsidRPr="007B545A">
        <w:rPr>
          <w:rFonts w:cs="B Zar"/>
          <w:rtl/>
        </w:rPr>
        <w:lastRenderedPageBreak/>
        <w:t>برای مشاهده حقیقت به پرواز در می</w:t>
      </w:r>
      <w:r w:rsidRPr="007B545A">
        <w:rPr>
          <w:rFonts w:cs="B Zar"/>
        </w:rPr>
        <w:t>‌</w:t>
      </w:r>
      <w:r w:rsidRPr="007B545A">
        <w:rPr>
          <w:rFonts w:cs="B Zar"/>
          <w:rtl/>
        </w:rPr>
        <w:t>آید. درعین حال همانطور که همکارم آقای پشکه در بخش اول این مقاله بیان کرد، باید گفت که آنچه در مورد خرد رایج است، برای متون وحیانی نیز معتبر است. ما تنها به اندازه</w:t>
      </w:r>
      <w:r w:rsidRPr="007B545A">
        <w:rPr>
          <w:rFonts w:cs="B Zar"/>
        </w:rPr>
        <w:t>‌</w:t>
      </w:r>
      <w:r w:rsidRPr="007B545A">
        <w:rPr>
          <w:rFonts w:cs="B Zar"/>
          <w:rtl/>
        </w:rPr>
        <w:t>یی که درک تاریخی ما اجازه می</w:t>
      </w:r>
      <w:r w:rsidRPr="007B545A">
        <w:rPr>
          <w:rFonts w:cs="B Zar"/>
        </w:rPr>
        <w:t>‌</w:t>
      </w:r>
      <w:r w:rsidRPr="007B545A">
        <w:rPr>
          <w:rFonts w:cs="B Zar"/>
          <w:rtl/>
        </w:rPr>
        <w:t>دهد، می</w:t>
      </w:r>
      <w:r w:rsidRPr="007B545A">
        <w:rPr>
          <w:rFonts w:cs="B Zar"/>
        </w:rPr>
        <w:t>‌</w:t>
      </w:r>
      <w:r w:rsidRPr="007B545A">
        <w:rPr>
          <w:rFonts w:cs="B Zar"/>
          <w:rtl/>
        </w:rPr>
        <w:t>توانیم از آن نصیب ببریم، و بنابراین هر نسلی در برابر چالش جدیدی برای تفسیر صحیح متن قرار می</w:t>
      </w:r>
      <w:r w:rsidRPr="007B545A">
        <w:rPr>
          <w:rFonts w:cs="B Zar"/>
        </w:rPr>
        <w:t>‌</w:t>
      </w:r>
      <w:r w:rsidRPr="007B545A">
        <w:rPr>
          <w:rFonts w:cs="B Zar"/>
          <w:rtl/>
        </w:rPr>
        <w:t xml:space="preserve">گیرد. </w:t>
      </w:r>
    </w:p>
    <w:p w14:paraId="19645942" w14:textId="77777777" w:rsidR="009C71B7" w:rsidRPr="007B545A" w:rsidRDefault="009C71B7" w:rsidP="009C71B7">
      <w:pPr>
        <w:pStyle w:val="Matn"/>
        <w:rPr>
          <w:rFonts w:cs="B Zar"/>
          <w:rtl/>
        </w:rPr>
      </w:pPr>
      <w:r w:rsidRPr="007B545A">
        <w:rPr>
          <w:rFonts w:cs="B Zar"/>
          <w:rtl/>
        </w:rPr>
        <w:t>آیا این باعث خواهد شد که ما بدون یار و یاور در باطلاق نسبیت تاریخی دست و پا بزنیم؟ به عبارت دیگر، آیا اگر بخواهیم موضوع را به زبان فلسفی بیان کنیم مقوله</w:t>
      </w:r>
      <w:r w:rsidRPr="007B545A">
        <w:rPr>
          <w:rFonts w:cs="B Zar"/>
        </w:rPr>
        <w:t>‌</w:t>
      </w:r>
      <w:r w:rsidRPr="007B545A">
        <w:rPr>
          <w:rFonts w:cs="B Zar"/>
          <w:rtl/>
        </w:rPr>
        <w:t>هایی وجود دارند که جهانشمول و غیرقابل تغییر باشند؟ اگر این را با زبان الهیات بیان کنیم، چنین می</w:t>
      </w:r>
      <w:r w:rsidRPr="007B545A">
        <w:rPr>
          <w:rFonts w:cs="B Zar"/>
        </w:rPr>
        <w:t>‌</w:t>
      </w:r>
      <w:r w:rsidRPr="007B545A">
        <w:rPr>
          <w:rFonts w:cs="B Zar"/>
          <w:rtl/>
        </w:rPr>
        <w:t>توان پرسید که آیا اصول ثابت و معتبر وحیانی وجود دارد یانه؟ این سؤال بغرنج و پیچیده را تنها به این صورت می</w:t>
      </w:r>
      <w:r w:rsidRPr="007B545A">
        <w:rPr>
          <w:rFonts w:cs="B Zar"/>
        </w:rPr>
        <w:t>‌</w:t>
      </w:r>
      <w:r w:rsidRPr="007B545A">
        <w:rPr>
          <w:rFonts w:cs="B Zar"/>
          <w:rtl/>
        </w:rPr>
        <w:t>توان پاسخ گفت که تفسیرمتون همراه با بحث و گفتگو درچارچوب سنت ما را به معنی و منظور صحیح متن می</w:t>
      </w:r>
      <w:r w:rsidRPr="007B545A">
        <w:rPr>
          <w:rFonts w:cs="B Zar"/>
        </w:rPr>
        <w:t>‌</w:t>
      </w:r>
      <w:r w:rsidRPr="007B545A">
        <w:rPr>
          <w:rFonts w:cs="B Zar"/>
          <w:rtl/>
        </w:rPr>
        <w:t>رساند، ولی خطر رسیدن به ادراک نادرست نیز وجود دارد. تفسیر متن همیشه به محتوای اصلی نوشته مربوط می</w:t>
      </w:r>
      <w:r w:rsidRPr="007B545A">
        <w:rPr>
          <w:rFonts w:cs="B Zar"/>
        </w:rPr>
        <w:t>‌</w:t>
      </w:r>
      <w:r w:rsidRPr="007B545A">
        <w:rPr>
          <w:rFonts w:cs="B Zar"/>
          <w:rtl/>
        </w:rPr>
        <w:t>شود، به گونه</w:t>
      </w:r>
      <w:r w:rsidRPr="007B545A">
        <w:rPr>
          <w:rFonts w:cs="B Zar"/>
        </w:rPr>
        <w:t>‌</w:t>
      </w:r>
      <w:r w:rsidRPr="007B545A">
        <w:rPr>
          <w:rFonts w:cs="B Zar"/>
          <w:rtl/>
        </w:rPr>
        <w:t>ای که متناسب با زمان و فرهنگ عصر مربوطه نوشته شده و به روی کاغذ آمده است. در اینجا می</w:t>
      </w:r>
      <w:r w:rsidRPr="007B545A">
        <w:rPr>
          <w:rFonts w:cs="B Zar"/>
        </w:rPr>
        <w:t>‌</w:t>
      </w:r>
      <w:r w:rsidRPr="007B545A">
        <w:rPr>
          <w:rFonts w:cs="B Zar"/>
          <w:rtl/>
        </w:rPr>
        <w:t xml:space="preserve">خواهم به بیان تصویری بپردازم که </w:t>
      </w:r>
      <w:r w:rsidRPr="007B545A">
        <w:rPr>
          <w:rFonts w:cs="B Zar"/>
        </w:rPr>
        <w:t>M</w:t>
      </w:r>
      <w:r w:rsidRPr="007B545A">
        <w:rPr>
          <w:rFonts w:cs="B Zar"/>
          <w:rtl/>
        </w:rPr>
        <w:t xml:space="preserve">. </w:t>
      </w:r>
      <w:proofErr w:type="spellStart"/>
      <w:r w:rsidRPr="007B545A">
        <w:rPr>
          <w:rFonts w:cs="B Zar"/>
        </w:rPr>
        <w:t>Walzer</w:t>
      </w:r>
      <w:proofErr w:type="spellEnd"/>
      <w:r w:rsidRPr="007B545A">
        <w:rPr>
          <w:rFonts w:cs="B Zar"/>
          <w:rtl/>
        </w:rPr>
        <w:t xml:space="preserve"> - عالم آمریکایی و متخصص فلسفه اجتماعی- آورده است و من اعتقاد دارم که نامبرده موضوع بالارا با این تصویربه خوبی بیان کرده است. «والسر» می</w:t>
      </w:r>
      <w:r w:rsidRPr="007B545A">
        <w:rPr>
          <w:rFonts w:cs="B Zar"/>
        </w:rPr>
        <w:t>‌</w:t>
      </w:r>
      <w:r w:rsidRPr="007B545A">
        <w:rPr>
          <w:rFonts w:cs="B Zar"/>
          <w:rtl/>
        </w:rPr>
        <w:t>گوید: ما در تلویزیون گاه به تظاهرکنندگانی درچین و یا آمریکای لاتین برخورد می</w:t>
      </w:r>
      <w:r w:rsidRPr="007B545A">
        <w:rPr>
          <w:rFonts w:cs="B Zar"/>
        </w:rPr>
        <w:t>‌</w:t>
      </w:r>
      <w:r w:rsidRPr="007B545A">
        <w:rPr>
          <w:rFonts w:cs="B Zar"/>
          <w:rtl/>
        </w:rPr>
        <w:t>کنیم که پلاکارهایی با شعارهای «آزادی» و «عدالت» با خود حمل می</w:t>
      </w:r>
      <w:r w:rsidRPr="007B545A">
        <w:rPr>
          <w:rFonts w:cs="B Zar"/>
        </w:rPr>
        <w:t>‌</w:t>
      </w:r>
      <w:r w:rsidRPr="007B545A">
        <w:rPr>
          <w:rFonts w:cs="B Zar"/>
          <w:rtl/>
        </w:rPr>
        <w:t>کنند. با دیدن این صحنه می</w:t>
      </w:r>
      <w:r w:rsidRPr="007B545A">
        <w:rPr>
          <w:rFonts w:cs="B Zar"/>
        </w:rPr>
        <w:t>‌</w:t>
      </w:r>
      <w:r w:rsidRPr="007B545A">
        <w:rPr>
          <w:rFonts w:cs="B Zar"/>
          <w:rtl/>
        </w:rPr>
        <w:t>توانیم تقریباً تصوری از علت تظاهرات اینان بدست آوریم. علت کامل تظاهرات هنگامی برای ما روشنتر می</w:t>
      </w:r>
      <w:r w:rsidRPr="007B545A">
        <w:rPr>
          <w:rFonts w:cs="B Zar"/>
        </w:rPr>
        <w:t>‌</w:t>
      </w:r>
      <w:r w:rsidRPr="007B545A">
        <w:rPr>
          <w:rFonts w:cs="B Zar"/>
          <w:rtl/>
        </w:rPr>
        <w:t>شود که به مناسبات محلی، زبانی و سنت</w:t>
      </w:r>
      <w:r w:rsidRPr="007B545A">
        <w:rPr>
          <w:rFonts w:cs="B Zar"/>
        </w:rPr>
        <w:t>‌</w:t>
      </w:r>
      <w:r w:rsidRPr="007B545A">
        <w:rPr>
          <w:rFonts w:cs="B Zar"/>
          <w:rtl/>
        </w:rPr>
        <w:t>های رایج کشور مربوطه بیشتر آشنا شویم. بطور قیاسی می</w:t>
      </w:r>
      <w:r w:rsidRPr="007B545A">
        <w:rPr>
          <w:rFonts w:cs="B Zar"/>
        </w:rPr>
        <w:t>‌</w:t>
      </w:r>
      <w:r w:rsidRPr="007B545A">
        <w:rPr>
          <w:rFonts w:cs="B Zar"/>
          <w:rtl/>
        </w:rPr>
        <w:t>توانیم همین تصویر را به مذاهب نیز منتقل کرده و بگوییم: در سنت</w:t>
      </w:r>
      <w:r w:rsidRPr="007B545A">
        <w:rPr>
          <w:rFonts w:cs="B Zar"/>
        </w:rPr>
        <w:t>‌</w:t>
      </w:r>
      <w:r w:rsidRPr="007B545A">
        <w:rPr>
          <w:rFonts w:cs="B Zar"/>
          <w:rtl/>
        </w:rPr>
        <w:t>های اعتقادی واژه</w:t>
      </w:r>
      <w:r w:rsidRPr="007B545A">
        <w:rPr>
          <w:rFonts w:cs="B Zar"/>
        </w:rPr>
        <w:t>‌</w:t>
      </w:r>
      <w:r w:rsidRPr="007B545A">
        <w:rPr>
          <w:rFonts w:cs="B Zar"/>
          <w:rtl/>
        </w:rPr>
        <w:t>هایی مانند عدالت را تنها هنگامی می</w:t>
      </w:r>
      <w:r w:rsidRPr="007B545A">
        <w:rPr>
          <w:rFonts w:cs="B Zar"/>
        </w:rPr>
        <w:t>‌</w:t>
      </w:r>
      <w:r w:rsidRPr="007B545A">
        <w:rPr>
          <w:rFonts w:cs="B Zar"/>
          <w:rtl/>
        </w:rPr>
        <w:t>توان با عینیت درک کنیم که با سنت مربوطه بخوبی آشنا شویم و باید به این هم توجه کنیم که می</w:t>
      </w:r>
      <w:r w:rsidRPr="007B545A">
        <w:rPr>
          <w:rFonts w:cs="B Zar"/>
        </w:rPr>
        <w:t>‌</w:t>
      </w:r>
      <w:r w:rsidRPr="007B545A">
        <w:rPr>
          <w:rFonts w:cs="B Zar"/>
          <w:rtl/>
        </w:rPr>
        <w:t>توان پاسخ</w:t>
      </w:r>
      <w:r w:rsidRPr="007B545A">
        <w:rPr>
          <w:rFonts w:cs="B Zar"/>
        </w:rPr>
        <w:t>‌</w:t>
      </w:r>
      <w:r w:rsidRPr="007B545A">
        <w:rPr>
          <w:rFonts w:cs="B Zar"/>
          <w:rtl/>
        </w:rPr>
        <w:t xml:space="preserve">های گوناگونی عرضه کرد، که هم باهم قابل انطباق و هم قابل بیان باشند. ولی برای رسیدن به این ادراک نیاز به اصولی داریم برای همه معتبر و جهانشمول باشند. </w:t>
      </w:r>
    </w:p>
    <w:p w14:paraId="39C10781" w14:textId="77777777" w:rsidR="009C71B7" w:rsidRPr="007B545A" w:rsidRDefault="009C71B7" w:rsidP="009C71B7">
      <w:pPr>
        <w:pStyle w:val="Matn"/>
        <w:ind w:firstLine="0"/>
        <w:rPr>
          <w:rFonts w:cs="B Zar"/>
          <w:b/>
          <w:bCs/>
          <w:rtl/>
        </w:rPr>
      </w:pPr>
    </w:p>
    <w:p w14:paraId="3D49A120" w14:textId="77777777" w:rsidR="009C71B7" w:rsidRPr="007B545A" w:rsidRDefault="009C71B7" w:rsidP="009C71B7">
      <w:pPr>
        <w:pStyle w:val="Matn"/>
        <w:ind w:firstLine="0"/>
        <w:rPr>
          <w:rFonts w:cs="B Zar"/>
          <w:b/>
          <w:bCs/>
          <w:rtl/>
        </w:rPr>
      </w:pPr>
      <w:r w:rsidRPr="007B545A">
        <w:rPr>
          <w:rFonts w:cs="B Zar"/>
          <w:b/>
          <w:bCs/>
          <w:rtl/>
        </w:rPr>
        <w:t>مثال</w:t>
      </w:r>
      <w:r w:rsidRPr="007B545A">
        <w:rPr>
          <w:rFonts w:cs="B Zar"/>
          <w:b/>
          <w:bCs/>
        </w:rPr>
        <w:t>‌</w:t>
      </w:r>
      <w:r w:rsidRPr="007B545A">
        <w:rPr>
          <w:rFonts w:cs="B Zar"/>
          <w:b/>
          <w:bCs/>
          <w:rtl/>
        </w:rPr>
        <w:t>هایی برای پروسة تحول رابطة حقوق طبیعی با وحی</w:t>
      </w:r>
    </w:p>
    <w:p w14:paraId="4CB72A7B" w14:textId="77777777" w:rsidR="009C71B7" w:rsidRPr="007B545A" w:rsidRDefault="009C71B7" w:rsidP="009C71B7">
      <w:pPr>
        <w:pStyle w:val="Matn"/>
        <w:rPr>
          <w:rFonts w:cs="B Zar"/>
          <w:spacing w:val="-1"/>
          <w:rtl/>
        </w:rPr>
      </w:pPr>
      <w:r w:rsidRPr="007B545A">
        <w:rPr>
          <w:rFonts w:cs="B Zar"/>
          <w:spacing w:val="-1"/>
          <w:rtl/>
        </w:rPr>
        <w:t>آنچه در بالا گفته شد نقطه حرکت حقوق طبیعی ارسطویی می</w:t>
      </w:r>
      <w:r w:rsidRPr="007B545A">
        <w:rPr>
          <w:rFonts w:cs="B Zar"/>
          <w:spacing w:val="-1"/>
        </w:rPr>
        <w:t>‌</w:t>
      </w:r>
      <w:r w:rsidRPr="007B545A">
        <w:rPr>
          <w:rFonts w:cs="B Zar"/>
          <w:spacing w:val="-1"/>
          <w:rtl/>
        </w:rPr>
        <w:t>باشد. ارسطو معتقد است که سؤال اصلی انسان</w:t>
      </w:r>
      <w:r w:rsidRPr="007B545A">
        <w:rPr>
          <w:rFonts w:cs="B Zar"/>
          <w:spacing w:val="-1"/>
        </w:rPr>
        <w:t>‌</w:t>
      </w:r>
      <w:r w:rsidRPr="007B545A">
        <w:rPr>
          <w:rFonts w:cs="B Zar"/>
          <w:spacing w:val="-1"/>
          <w:rtl/>
        </w:rPr>
        <w:t>شناسی یعنی این سوال که «انسان چیست» بطور کامل قابل حل نخواهد بود. از این اصل است که می</w:t>
      </w:r>
      <w:r w:rsidRPr="007B545A">
        <w:rPr>
          <w:rFonts w:cs="B Zar"/>
          <w:spacing w:val="-1"/>
        </w:rPr>
        <w:t>‌</w:t>
      </w:r>
      <w:r w:rsidRPr="007B545A">
        <w:rPr>
          <w:rFonts w:cs="B Zar"/>
          <w:spacing w:val="-1"/>
          <w:rtl/>
        </w:rPr>
        <w:t xml:space="preserve">توان اصول معتبر و جهانشمولی برای رفتار انسانی و نظام حقوقی استنتاج نمود. این برداشت غایت گرایانه از حقوق </w:t>
      </w:r>
      <w:r w:rsidRPr="007B545A">
        <w:rPr>
          <w:rFonts w:cs="B Zar"/>
          <w:spacing w:val="-1"/>
          <w:rtl/>
        </w:rPr>
        <w:lastRenderedPageBreak/>
        <w:t>طبیعی با بررسی حقوق جاری شروع شده و این سؤال را مطرح می</w:t>
      </w:r>
      <w:r w:rsidRPr="007B545A">
        <w:rPr>
          <w:rFonts w:cs="B Zar"/>
          <w:spacing w:val="-1"/>
        </w:rPr>
        <w:t>‌</w:t>
      </w:r>
      <w:r w:rsidRPr="007B545A">
        <w:rPr>
          <w:rFonts w:cs="B Zar"/>
          <w:spacing w:val="-1"/>
          <w:rtl/>
        </w:rPr>
        <w:t>کندکه آیا این حقوق می</w:t>
      </w:r>
      <w:r w:rsidRPr="007B545A">
        <w:rPr>
          <w:rFonts w:cs="B Zar"/>
          <w:spacing w:val="-1"/>
        </w:rPr>
        <w:t>‌</w:t>
      </w:r>
      <w:r w:rsidRPr="007B545A">
        <w:rPr>
          <w:rFonts w:cs="B Zar"/>
          <w:spacing w:val="-1"/>
          <w:rtl/>
        </w:rPr>
        <w:t>توانند جوابگوی انسان بودن انسان باشند؟ این موضوع یعنی جستجوی عدالت در وراء قوانین جاری در علم اخلاق اروپایی به سه شکل مختلف ظهور کرده است: برای بحث ما این موضوع مهم است که این دگرگونی</w:t>
      </w:r>
      <w:r w:rsidRPr="007B545A">
        <w:rPr>
          <w:rFonts w:cs="B Zar"/>
          <w:spacing w:val="-1"/>
        </w:rPr>
        <w:t>‌</w:t>
      </w:r>
      <w:r w:rsidRPr="007B545A">
        <w:rPr>
          <w:rFonts w:cs="B Zar"/>
          <w:spacing w:val="-1"/>
          <w:rtl/>
        </w:rPr>
        <w:t>ها و استحاله</w:t>
      </w:r>
      <w:r w:rsidRPr="007B545A">
        <w:rPr>
          <w:rFonts w:cs="B Zar"/>
          <w:spacing w:val="-1"/>
        </w:rPr>
        <w:t>‌</w:t>
      </w:r>
      <w:r w:rsidRPr="007B545A">
        <w:rPr>
          <w:rFonts w:cs="B Zar"/>
          <w:spacing w:val="-1"/>
          <w:rtl/>
        </w:rPr>
        <w:t xml:space="preserve">ها را بطور کوتاه بررسی کنیم: </w:t>
      </w:r>
    </w:p>
    <w:p w14:paraId="29E59311" w14:textId="77777777" w:rsidR="009C71B7" w:rsidRPr="007B545A" w:rsidRDefault="009C71B7" w:rsidP="009C71B7">
      <w:pPr>
        <w:pStyle w:val="Matn"/>
        <w:rPr>
          <w:rFonts w:cs="B Zar"/>
          <w:spacing w:val="-3"/>
          <w:rtl/>
        </w:rPr>
      </w:pPr>
      <w:r w:rsidRPr="007B545A">
        <w:rPr>
          <w:rFonts w:cs="B Zar"/>
          <w:spacing w:val="-3"/>
          <w:rtl/>
        </w:rPr>
        <w:t>حقوق طبیعی به عنوان «امری که بطور طبیعی صحیح و عادلانه وجود دارد» خلق شده است، از نظر ارسطو این امر هم در قوانین و سنن جاری یافت می</w:t>
      </w:r>
      <w:r w:rsidRPr="007B545A">
        <w:rPr>
          <w:rFonts w:cs="B Zar"/>
          <w:spacing w:val="-3"/>
        </w:rPr>
        <w:t>‌</w:t>
      </w:r>
      <w:r w:rsidRPr="007B545A">
        <w:rPr>
          <w:rFonts w:cs="B Zar"/>
          <w:spacing w:val="-3"/>
          <w:rtl/>
        </w:rPr>
        <w:t>شود و هم می</w:t>
      </w:r>
      <w:r w:rsidRPr="007B545A">
        <w:rPr>
          <w:rFonts w:cs="B Zar"/>
          <w:spacing w:val="-3"/>
        </w:rPr>
        <w:t>‌</w:t>
      </w:r>
      <w:r w:rsidRPr="007B545A">
        <w:rPr>
          <w:rFonts w:cs="B Zar"/>
          <w:spacing w:val="-3"/>
          <w:rtl/>
        </w:rPr>
        <w:t>تواند به عنوان جریانی علیه آنها عمل کند. (رجوع شود به کتاب اخلاق نیکوماخ، نوشتة ارسطو). این اصل از اعتباری جهانشمول برخوردار است (هرچند که غیرقابل تغییر هم نیست) و قانونگذار را مکلف به وضع قانون نموده و همچنین به مقاوت مردم در مقابل قوانین نادرست و متضاد با طبیعت بشر مشروعیت می</w:t>
      </w:r>
      <w:r w:rsidRPr="007B545A">
        <w:rPr>
          <w:rFonts w:cs="B Zar"/>
          <w:spacing w:val="-3"/>
        </w:rPr>
        <w:t>‌</w:t>
      </w:r>
      <w:r w:rsidRPr="007B545A">
        <w:rPr>
          <w:rFonts w:cs="B Zar"/>
          <w:spacing w:val="-3"/>
          <w:rtl/>
        </w:rPr>
        <w:t>بخشد. اهمیت کشف این اصل فلسفی درآن است که طبعیت از قوانین همیشه الزامی نیست، زیرا قوانین می</w:t>
      </w:r>
      <w:r w:rsidRPr="007B545A">
        <w:rPr>
          <w:rFonts w:cs="B Zar"/>
          <w:spacing w:val="-3"/>
        </w:rPr>
        <w:t>‌</w:t>
      </w:r>
      <w:r w:rsidRPr="007B545A">
        <w:rPr>
          <w:rFonts w:cs="B Zar"/>
          <w:spacing w:val="-3"/>
          <w:rtl/>
        </w:rPr>
        <w:t xml:space="preserve">توانند غیر عادلانه باشند. </w:t>
      </w:r>
    </w:p>
    <w:p w14:paraId="6747B99B" w14:textId="77777777" w:rsidR="009C71B7" w:rsidRPr="007B545A" w:rsidRDefault="009C71B7" w:rsidP="009C71B7">
      <w:pPr>
        <w:pStyle w:val="Matn"/>
        <w:rPr>
          <w:rFonts w:cs="B Zar"/>
          <w:rtl/>
        </w:rPr>
      </w:pPr>
      <w:r w:rsidRPr="007B545A">
        <w:rPr>
          <w:rFonts w:cs="B Zar"/>
          <w:rtl/>
        </w:rPr>
        <w:t xml:space="preserve">این وجه تحت تأثیر فلاسفة رواقیون در عصر یونان گرایی (هلنیسم) بدست فراموشی سپرده شد. طبیعت با جهان هستی یکی شناخته شده و قواعد به عنوان انعکاس نظم عالم خارج در زندگی انسان درک شد و اعتقاد براین بود که انسان از راه عقل و خرد در کل نظام هستی از سهمی برخوردار است، بنابراین حرکت برخلاف این نظام از همان ابتدا محکوم به شکست است. </w:t>
      </w:r>
    </w:p>
    <w:p w14:paraId="45A8659F" w14:textId="77777777" w:rsidR="009C71B7" w:rsidRPr="007B545A" w:rsidRDefault="009C71B7" w:rsidP="009C71B7">
      <w:pPr>
        <w:pStyle w:val="Matn"/>
        <w:rPr>
          <w:rFonts w:cs="B Zar"/>
          <w:rtl/>
        </w:rPr>
      </w:pPr>
      <w:r w:rsidRPr="007B545A">
        <w:rPr>
          <w:rFonts w:cs="B Zar"/>
          <w:rtl/>
        </w:rPr>
        <w:t>حقوق طبیعی عصر طلائی که خود دارای اشکال مختلف بود، ازطرف سنت مسیحیت پذیرفته شده و دوباره وارد پروسة استحاله گشته و نظم عالم با نظام خلقت الهی مساوی قرار داده شد. البته اعتقاد براین بود که افراد بی دین نیز می</w:t>
      </w:r>
      <w:r w:rsidRPr="007B545A">
        <w:rPr>
          <w:rFonts w:cs="B Zar"/>
        </w:rPr>
        <w:t>‌</w:t>
      </w:r>
      <w:r w:rsidRPr="007B545A">
        <w:rPr>
          <w:rFonts w:cs="B Zar"/>
          <w:rtl/>
        </w:rPr>
        <w:t>توانند از این طریق راه درست را پیدا کنند: «هرگاه امت</w:t>
      </w:r>
      <w:r w:rsidRPr="007B545A">
        <w:rPr>
          <w:rFonts w:cs="B Zar"/>
        </w:rPr>
        <w:t>‌</w:t>
      </w:r>
      <w:r w:rsidRPr="007B545A">
        <w:rPr>
          <w:rFonts w:cs="B Zar"/>
          <w:rtl/>
        </w:rPr>
        <w:t>هایی که شریعت (یهودی) ندارند، کارهای شریعت را به طبیعت بجا آورند، اینان هرچند شریعت ندارند، برای خود شریعت هستند. چونکه از ایشان عمل ظاهر می</w:t>
      </w:r>
      <w:r w:rsidRPr="007B545A">
        <w:rPr>
          <w:rFonts w:cs="B Zar"/>
        </w:rPr>
        <w:t>‌</w:t>
      </w:r>
      <w:r w:rsidRPr="007B545A">
        <w:rPr>
          <w:rFonts w:cs="B Zar"/>
          <w:rtl/>
        </w:rPr>
        <w:t>شود که عمل شریعت بر دل ایشان مکتوب است و ضمیر ایشان نیز گواهی می</w:t>
      </w:r>
      <w:r w:rsidRPr="007B545A">
        <w:rPr>
          <w:rFonts w:cs="B Zar"/>
        </w:rPr>
        <w:t>‌</w:t>
      </w:r>
      <w:r w:rsidRPr="007B545A">
        <w:rPr>
          <w:rFonts w:cs="B Zar"/>
          <w:rtl/>
        </w:rPr>
        <w:t>دهد.» (رسالة پولس رسول به رومیان، باب 2، آیة 14 به بعد) پولس رسول دراین نامه به رومیان می</w:t>
      </w:r>
      <w:r w:rsidRPr="007B545A">
        <w:rPr>
          <w:rFonts w:cs="B Zar"/>
        </w:rPr>
        <w:t>‌</w:t>
      </w:r>
      <w:r w:rsidRPr="007B545A">
        <w:rPr>
          <w:rFonts w:cs="B Zar"/>
          <w:rtl/>
        </w:rPr>
        <w:t>خواهد نشان دهد که امر درست اخلاقی را می</w:t>
      </w:r>
      <w:r w:rsidRPr="007B545A">
        <w:rPr>
          <w:rFonts w:cs="B Zar"/>
        </w:rPr>
        <w:t>‌</w:t>
      </w:r>
      <w:r w:rsidRPr="007B545A">
        <w:rPr>
          <w:rFonts w:cs="B Zar"/>
          <w:rtl/>
        </w:rPr>
        <w:t>توان نیز بدون وحی تشخیص داد و بنابراین غیرمذهبیون نیز می</w:t>
      </w:r>
      <w:r w:rsidRPr="007B545A">
        <w:rPr>
          <w:rFonts w:cs="B Zar"/>
        </w:rPr>
        <w:t>‌</w:t>
      </w:r>
      <w:r w:rsidRPr="007B545A">
        <w:rPr>
          <w:rFonts w:cs="B Zar"/>
          <w:rtl/>
        </w:rPr>
        <w:t>توانند با پیروی از وجدان خود رفتار صحیح اخلاقی داشته باشند. از همین رواست که مجمع عمومی دوم واتیکان از وجدان به عنوان «هستة مخفی انسانی و امر مقدس نهفته در انسان» نام می</w:t>
      </w:r>
      <w:r w:rsidRPr="007B545A">
        <w:rPr>
          <w:rFonts w:cs="B Zar"/>
        </w:rPr>
        <w:t>‌</w:t>
      </w:r>
      <w:r w:rsidRPr="007B545A">
        <w:rPr>
          <w:rFonts w:cs="B Zar"/>
          <w:rtl/>
        </w:rPr>
        <w:t xml:space="preserve">برد. در قرون وسطی این تفکر با بینش سلطه کامل خدا برخلقت که مخلوطی از اندیشة جهانی و فلسفی رواقیون بود، وارد الهیات مسیحی شد. از این رو توماس اکوینی (1225 تا 1273) نظام </w:t>
      </w:r>
      <w:r w:rsidRPr="007B545A">
        <w:rPr>
          <w:rFonts w:cs="B Zar"/>
          <w:rtl/>
        </w:rPr>
        <w:lastRenderedPageBreak/>
        <w:t xml:space="preserve">خلقت را محصول خرد الهی دانسته و معتقد است که انسان از راه خرد خود (هرچند هم که بطور ناقص) در آن سهم دارد. </w:t>
      </w:r>
      <w:r w:rsidRPr="007B545A">
        <w:rPr>
          <w:rFonts w:cs="B Zar"/>
          <w:vertAlign w:val="superscript"/>
          <w:rtl/>
        </w:rPr>
        <w:footnoteReference w:id="6"/>
      </w:r>
    </w:p>
    <w:p w14:paraId="684F5755" w14:textId="77777777" w:rsidR="009C71B7" w:rsidRPr="007B545A" w:rsidRDefault="009C71B7" w:rsidP="009C71B7">
      <w:pPr>
        <w:pStyle w:val="Matn"/>
        <w:rPr>
          <w:rFonts w:cs="B Zar"/>
          <w:rtl/>
        </w:rPr>
      </w:pPr>
      <w:r w:rsidRPr="007B545A">
        <w:rPr>
          <w:rFonts w:cs="B Zar"/>
          <w:rtl/>
        </w:rPr>
        <w:t>سومین مرحله استحالة حقوق طبیعی در طول تاریخ، تفسیر آن به عنوان حقوق بشر است. طبق این تعریف حقوق فرد انسانی از طبیعیت خوداو بطور مادرزادی سرچشمه می</w:t>
      </w:r>
      <w:r w:rsidRPr="007B545A">
        <w:rPr>
          <w:rFonts w:cs="B Zar"/>
        </w:rPr>
        <w:t>‌</w:t>
      </w:r>
      <w:r w:rsidRPr="007B545A">
        <w:rPr>
          <w:rFonts w:cs="B Zar"/>
          <w:rtl/>
        </w:rPr>
        <w:t xml:space="preserve">گیرد و نه از عالم خلقت. به همین جهت است که فیلسوف انگلیسی جان لاک (1632 تا 1704) از حقوق بشر به عنوان حقوق طبیعی </w:t>
      </w:r>
      <w:r w:rsidRPr="007B545A">
        <w:rPr>
          <w:rFonts w:cs="B Zar"/>
        </w:rPr>
        <w:t>law</w:t>
      </w:r>
      <w:r w:rsidRPr="007B545A">
        <w:rPr>
          <w:rFonts w:cs="B Zar"/>
          <w:rtl/>
        </w:rPr>
        <w:t xml:space="preserve"> </w:t>
      </w:r>
      <w:r w:rsidRPr="007B545A">
        <w:rPr>
          <w:rFonts w:cs="B Zar"/>
        </w:rPr>
        <w:t>of</w:t>
      </w:r>
      <w:r w:rsidRPr="007B545A">
        <w:rPr>
          <w:rFonts w:cs="B Zar"/>
          <w:rtl/>
        </w:rPr>
        <w:t xml:space="preserve"> </w:t>
      </w:r>
      <w:r w:rsidRPr="007B545A">
        <w:rPr>
          <w:rFonts w:cs="B Zar"/>
        </w:rPr>
        <w:t>nature</w:t>
      </w:r>
      <w:r w:rsidRPr="007B545A">
        <w:rPr>
          <w:rFonts w:cs="B Zar"/>
          <w:rtl/>
        </w:rPr>
        <w:t xml:space="preserve"> سخن می</w:t>
      </w:r>
      <w:r w:rsidRPr="007B545A">
        <w:rPr>
          <w:rFonts w:cs="B Zar"/>
        </w:rPr>
        <w:t>‌</w:t>
      </w:r>
      <w:r w:rsidRPr="007B545A">
        <w:rPr>
          <w:rFonts w:cs="B Zar"/>
          <w:rtl/>
        </w:rPr>
        <w:t>گوید و بند اول اعلامیه حقوق بشر ویرجینیا</w:t>
      </w:r>
      <w:r w:rsidRPr="007B545A">
        <w:rPr>
          <w:rFonts w:cs="B Zar"/>
        </w:rPr>
        <w:t>Virginia</w:t>
      </w:r>
      <w:r w:rsidRPr="007B545A">
        <w:rPr>
          <w:rFonts w:cs="B Zar"/>
          <w:rtl/>
        </w:rPr>
        <w:t xml:space="preserve"> </w:t>
      </w:r>
      <w:r w:rsidRPr="007B545A">
        <w:rPr>
          <w:rFonts w:cs="B Zar"/>
        </w:rPr>
        <w:t>Bill</w:t>
      </w:r>
      <w:r w:rsidRPr="007B545A">
        <w:rPr>
          <w:rFonts w:cs="B Zar"/>
          <w:rtl/>
        </w:rPr>
        <w:t xml:space="preserve"> </w:t>
      </w:r>
      <w:r w:rsidRPr="007B545A">
        <w:rPr>
          <w:rFonts w:cs="B Zar"/>
        </w:rPr>
        <w:t>of</w:t>
      </w:r>
      <w:r w:rsidRPr="007B545A">
        <w:rPr>
          <w:rFonts w:cs="B Zar"/>
          <w:rtl/>
        </w:rPr>
        <w:t xml:space="preserve"> </w:t>
      </w:r>
      <w:r w:rsidRPr="007B545A">
        <w:rPr>
          <w:rFonts w:cs="B Zar"/>
        </w:rPr>
        <w:t>Rights</w:t>
      </w:r>
      <w:r w:rsidRPr="007B545A">
        <w:rPr>
          <w:rFonts w:cs="B Zar"/>
          <w:rtl/>
        </w:rPr>
        <w:t xml:space="preserve"> که در سال 1776 تدوین شد و اولین اعلامیة حقوق بشر است، می</w:t>
      </w:r>
      <w:r w:rsidRPr="007B545A">
        <w:rPr>
          <w:rFonts w:cs="B Zar"/>
        </w:rPr>
        <w:t>‌</w:t>
      </w:r>
      <w:r w:rsidRPr="007B545A">
        <w:rPr>
          <w:rFonts w:cs="B Zar"/>
          <w:rtl/>
        </w:rPr>
        <w:t>گوید: همه انسان</w:t>
      </w:r>
      <w:r w:rsidRPr="007B545A">
        <w:rPr>
          <w:rFonts w:cs="B Zar"/>
        </w:rPr>
        <w:t>‌</w:t>
      </w:r>
      <w:r w:rsidRPr="007B545A">
        <w:rPr>
          <w:rFonts w:cs="B Zar"/>
          <w:rtl/>
        </w:rPr>
        <w:t>ها از نظر طبیعی مساوی، آزاد و مستقل بوده واز حقوق ذاتی و فطری برخوردار می</w:t>
      </w:r>
      <w:r w:rsidRPr="007B545A">
        <w:rPr>
          <w:rFonts w:cs="B Zar"/>
        </w:rPr>
        <w:t>‌</w:t>
      </w:r>
      <w:r w:rsidRPr="007B545A">
        <w:rPr>
          <w:rFonts w:cs="B Zar"/>
          <w:rtl/>
        </w:rPr>
        <w:t>باشند. در اینجا نیز طبق فلسفه ارسطو اعتقاد براین است که نظام حقوقی موجود دارای مقرراتی هماهنگ با حقوق بشر و همچنین قوانینی ضد حقوق بشر می</w:t>
      </w:r>
      <w:r w:rsidRPr="007B545A">
        <w:rPr>
          <w:rFonts w:cs="B Zar"/>
        </w:rPr>
        <w:t>‌</w:t>
      </w:r>
      <w:r w:rsidRPr="007B545A">
        <w:rPr>
          <w:rFonts w:cs="B Zar"/>
          <w:rtl/>
        </w:rPr>
        <w:t>باشد. این قوانین متناسب با کیفیتشان می</w:t>
      </w:r>
      <w:r w:rsidRPr="007B545A">
        <w:rPr>
          <w:rFonts w:cs="B Zar"/>
        </w:rPr>
        <w:t>‌</w:t>
      </w:r>
      <w:r w:rsidRPr="007B545A">
        <w:rPr>
          <w:rFonts w:cs="B Zar"/>
          <w:rtl/>
        </w:rPr>
        <w:t xml:space="preserve">توانند هم ملاکی برای نظام سیاسی موجود باشند و هم به مقاومت علیه آن مشروعیت بخشند واین حالت دوم درصورتی است كه این قوانین با کرامت بشر در تضاد قرار گیرد. </w:t>
      </w:r>
    </w:p>
    <w:p w14:paraId="46D63829" w14:textId="77777777" w:rsidR="009C71B7" w:rsidRPr="007B545A" w:rsidRDefault="009C71B7" w:rsidP="009C71B7">
      <w:pPr>
        <w:pStyle w:val="Matn"/>
        <w:rPr>
          <w:rFonts w:cs="B Zar"/>
          <w:spacing w:val="-3"/>
          <w:rtl/>
        </w:rPr>
      </w:pPr>
      <w:r w:rsidRPr="007B545A">
        <w:rPr>
          <w:rFonts w:cs="B Zar"/>
          <w:spacing w:val="-3"/>
          <w:rtl/>
        </w:rPr>
        <w:t>ما در بالا به استدالال</w:t>
      </w:r>
      <w:r w:rsidRPr="007B545A">
        <w:rPr>
          <w:rFonts w:cs="B Zar"/>
          <w:spacing w:val="-3"/>
        </w:rPr>
        <w:t>‌</w:t>
      </w:r>
      <w:r w:rsidRPr="007B545A">
        <w:rPr>
          <w:rFonts w:cs="B Zar"/>
          <w:spacing w:val="-3"/>
          <w:rtl/>
        </w:rPr>
        <w:t>های مختلفی برای اثبات حقوق طبیعی در تاریخ اشاره کرده و نشان دادیم که قواعد برخورد با حقوق طبیعی متحول شده است. قواعد مختلفی وجود دارد که از سوی ارسطو، توماس اکوینی و یا کانت مورد تأیید قرار گرفته ولی امروز هیچکسی به آنها اعتقاد ندارد. بطور مثال ارسطو اعتقاد داشت که: بخشی از انسان</w:t>
      </w:r>
      <w:r w:rsidRPr="007B545A">
        <w:rPr>
          <w:rFonts w:cs="B Zar"/>
          <w:spacing w:val="-3"/>
        </w:rPr>
        <w:t>‌</w:t>
      </w:r>
      <w:r w:rsidRPr="007B545A">
        <w:rPr>
          <w:rFonts w:cs="B Zar"/>
          <w:spacing w:val="-3"/>
          <w:rtl/>
        </w:rPr>
        <w:t>ها بطور طبیعی به عنوان برده بدنیا آمده</w:t>
      </w:r>
      <w:r w:rsidRPr="007B545A">
        <w:rPr>
          <w:rFonts w:cs="B Zar"/>
          <w:spacing w:val="-3"/>
        </w:rPr>
        <w:t>‌</w:t>
      </w:r>
      <w:r w:rsidRPr="007B545A">
        <w:rPr>
          <w:rFonts w:cs="B Zar"/>
          <w:spacing w:val="-3"/>
          <w:rtl/>
        </w:rPr>
        <w:t>اند. طبق این روال می</w:t>
      </w:r>
      <w:r w:rsidRPr="007B545A">
        <w:rPr>
          <w:rFonts w:cs="B Zar"/>
          <w:spacing w:val="-3"/>
        </w:rPr>
        <w:t>‌</w:t>
      </w:r>
      <w:r w:rsidRPr="007B545A">
        <w:rPr>
          <w:rFonts w:cs="B Zar"/>
          <w:spacing w:val="-3"/>
          <w:rtl/>
        </w:rPr>
        <w:t>توانیم مثال</w:t>
      </w:r>
      <w:r w:rsidRPr="007B545A">
        <w:rPr>
          <w:rFonts w:cs="B Zar"/>
          <w:spacing w:val="-3"/>
        </w:rPr>
        <w:t>‌</w:t>
      </w:r>
      <w:r w:rsidRPr="007B545A">
        <w:rPr>
          <w:rFonts w:cs="B Zar"/>
          <w:spacing w:val="-3"/>
          <w:rtl/>
        </w:rPr>
        <w:t>های دیگری نیز از آثار متفکرین مشهور جهان بیاوریم و نظریاتی را ذکر کنیم که امروز از درجة اعتبار ساقط می</w:t>
      </w:r>
      <w:r w:rsidRPr="007B545A">
        <w:rPr>
          <w:rFonts w:cs="B Zar"/>
          <w:spacing w:val="-3"/>
        </w:rPr>
        <w:t>‌</w:t>
      </w:r>
      <w:r w:rsidRPr="007B545A">
        <w:rPr>
          <w:rFonts w:cs="B Zar"/>
          <w:spacing w:val="-3"/>
          <w:rtl/>
        </w:rPr>
        <w:t xml:space="preserve">باشند. </w:t>
      </w:r>
    </w:p>
    <w:p w14:paraId="23356665" w14:textId="77777777" w:rsidR="009C71B7" w:rsidRPr="007B545A" w:rsidRDefault="009C71B7" w:rsidP="009C71B7">
      <w:pPr>
        <w:pStyle w:val="Matn"/>
        <w:rPr>
          <w:rFonts w:cs="B Zar"/>
          <w:rtl/>
        </w:rPr>
      </w:pPr>
      <w:r w:rsidRPr="007B545A">
        <w:rPr>
          <w:rFonts w:cs="B Zar"/>
          <w:rtl/>
        </w:rPr>
        <w:t>در پایان این نتیجه</w:t>
      </w:r>
      <w:r w:rsidRPr="007B545A">
        <w:rPr>
          <w:rFonts w:cs="B Zar"/>
        </w:rPr>
        <w:t>‌</w:t>
      </w:r>
      <w:r w:rsidRPr="007B545A">
        <w:rPr>
          <w:rFonts w:cs="B Zar"/>
          <w:rtl/>
        </w:rPr>
        <w:t>گیری چند سؤال مطرح می</w:t>
      </w:r>
      <w:r w:rsidRPr="007B545A">
        <w:rPr>
          <w:rFonts w:cs="B Zar"/>
        </w:rPr>
        <w:t>‌</w:t>
      </w:r>
      <w:r w:rsidRPr="007B545A">
        <w:rPr>
          <w:rFonts w:cs="B Zar"/>
          <w:rtl/>
        </w:rPr>
        <w:t>شوند که برای بحث ما دارای اهمیت می</w:t>
      </w:r>
      <w:r w:rsidRPr="007B545A">
        <w:rPr>
          <w:rFonts w:cs="B Zar"/>
        </w:rPr>
        <w:t>‌</w:t>
      </w:r>
      <w:r w:rsidRPr="007B545A">
        <w:rPr>
          <w:rFonts w:cs="B Zar"/>
          <w:rtl/>
        </w:rPr>
        <w:t>باشند:</w:t>
      </w:r>
    </w:p>
    <w:p w14:paraId="52A600F0" w14:textId="77777777" w:rsidR="009C71B7" w:rsidRPr="007B545A" w:rsidRDefault="009C71B7" w:rsidP="009C71B7">
      <w:pPr>
        <w:pStyle w:val="Matn"/>
        <w:rPr>
          <w:rFonts w:cs="B Zar"/>
          <w:rtl/>
        </w:rPr>
      </w:pPr>
      <w:r w:rsidRPr="007B545A">
        <w:rPr>
          <w:rFonts w:cs="B Zar"/>
          <w:rtl/>
        </w:rPr>
        <w:t>آیا راه</w:t>
      </w:r>
      <w:r w:rsidRPr="007B545A">
        <w:rPr>
          <w:rFonts w:cs="B Zar"/>
        </w:rPr>
        <w:t>‌</w:t>
      </w:r>
      <w:r w:rsidRPr="007B545A">
        <w:rPr>
          <w:rFonts w:cs="B Zar"/>
          <w:rtl/>
        </w:rPr>
        <w:t>های مختلف استدلال به نوعی که در بالا گفته شد، در تضاد بایکدیگرند و یا اینکه می</w:t>
      </w:r>
      <w:r w:rsidRPr="007B545A">
        <w:rPr>
          <w:rFonts w:cs="B Zar"/>
        </w:rPr>
        <w:t>‌</w:t>
      </w:r>
      <w:r w:rsidRPr="007B545A">
        <w:rPr>
          <w:rFonts w:cs="B Zar"/>
          <w:rtl/>
        </w:rPr>
        <w:t>توان از نظرگاه</w:t>
      </w:r>
      <w:r w:rsidRPr="007B545A">
        <w:rPr>
          <w:rFonts w:cs="B Zar"/>
        </w:rPr>
        <w:t>‌</w:t>
      </w:r>
      <w:r w:rsidRPr="007B545A">
        <w:rPr>
          <w:rFonts w:cs="B Zar"/>
          <w:rtl/>
        </w:rPr>
        <w:t>های تاریخی فوق به افق</w:t>
      </w:r>
      <w:r w:rsidRPr="007B545A">
        <w:rPr>
          <w:rFonts w:cs="B Zar"/>
        </w:rPr>
        <w:t>‌</w:t>
      </w:r>
      <w:r w:rsidRPr="007B545A">
        <w:rPr>
          <w:rFonts w:cs="B Zar"/>
          <w:rtl/>
        </w:rPr>
        <w:t>های تکمیل کنندة جدیدی دست یافت؟ من فکر می</w:t>
      </w:r>
      <w:r w:rsidRPr="007B545A">
        <w:rPr>
          <w:rFonts w:cs="B Zar"/>
        </w:rPr>
        <w:t>‌</w:t>
      </w:r>
      <w:r w:rsidRPr="007B545A">
        <w:rPr>
          <w:rFonts w:cs="B Zar"/>
          <w:rtl/>
        </w:rPr>
        <w:t>كنم رسیدن به افق</w:t>
      </w:r>
      <w:r w:rsidRPr="007B545A">
        <w:rPr>
          <w:rFonts w:cs="B Zar"/>
        </w:rPr>
        <w:t>‌</w:t>
      </w:r>
      <w:r w:rsidRPr="007B545A">
        <w:rPr>
          <w:rFonts w:cs="B Zar"/>
          <w:rtl/>
        </w:rPr>
        <w:t>های جدید ممکن است. ولی آنچه مربوط به محتوای اصول می</w:t>
      </w:r>
      <w:r w:rsidRPr="007B545A">
        <w:rPr>
          <w:rFonts w:cs="B Zar"/>
        </w:rPr>
        <w:t>‌</w:t>
      </w:r>
      <w:r w:rsidRPr="007B545A">
        <w:rPr>
          <w:rFonts w:cs="B Zar"/>
          <w:rtl/>
        </w:rPr>
        <w:t>شود، جریان به شکل دیگری است. ما نمی</w:t>
      </w:r>
      <w:r w:rsidRPr="007B545A">
        <w:rPr>
          <w:rFonts w:cs="B Zar"/>
        </w:rPr>
        <w:t>‌</w:t>
      </w:r>
      <w:r w:rsidRPr="007B545A">
        <w:rPr>
          <w:rFonts w:cs="B Zar"/>
          <w:rtl/>
        </w:rPr>
        <w:t>توانیم راه حل</w:t>
      </w:r>
      <w:r w:rsidRPr="007B545A">
        <w:rPr>
          <w:rFonts w:cs="B Zar"/>
        </w:rPr>
        <w:t>‌</w:t>
      </w:r>
      <w:r w:rsidRPr="007B545A">
        <w:rPr>
          <w:rFonts w:cs="B Zar"/>
          <w:rtl/>
        </w:rPr>
        <w:t>های مختلفی را کنار هم بگذاریم که در اصول بایکدیگر متفاوتند: برده داری یا مورد قبول است و یا مردود می</w:t>
      </w:r>
      <w:r w:rsidRPr="007B545A">
        <w:rPr>
          <w:rFonts w:cs="B Zar"/>
        </w:rPr>
        <w:t>‌</w:t>
      </w:r>
      <w:r w:rsidRPr="007B545A">
        <w:rPr>
          <w:rFonts w:cs="B Zar"/>
          <w:rtl/>
        </w:rPr>
        <w:t xml:space="preserve">باشد. دراینجا باید مواضع اصولی ما طوری با دانش کامل تدوین و مستدل شود که از نظرتاریخی ممکن باشد، هرچند که ضرورت </w:t>
      </w:r>
      <w:r w:rsidRPr="007B545A">
        <w:rPr>
          <w:rFonts w:cs="B Zar"/>
          <w:rtl/>
        </w:rPr>
        <w:lastRenderedPageBreak/>
        <w:t>آن مورد سؤال قرار گیرد. این به معنی است که اصول صحیح را می</w:t>
      </w:r>
      <w:r w:rsidRPr="007B545A">
        <w:rPr>
          <w:rFonts w:cs="B Zar"/>
        </w:rPr>
        <w:t>‌</w:t>
      </w:r>
      <w:r w:rsidRPr="007B545A">
        <w:rPr>
          <w:rFonts w:cs="B Zar"/>
          <w:rtl/>
        </w:rPr>
        <w:t>توان شناخته و اثبات نمود، ولی در کنار آن باید قیدیت زمانی این اصول را نیز در نظر گیریم. رفتن این راه مستلزم آن است که صادقانه حاضر باشیم درک خود را در بارة همة علوم تصحیح کرده و متحول نماییم. این پیشنهاد شامل اعتقاداتی نیز می</w:t>
      </w:r>
      <w:r w:rsidRPr="007B545A">
        <w:rPr>
          <w:rFonts w:cs="B Zar"/>
        </w:rPr>
        <w:t>‌</w:t>
      </w:r>
      <w:r w:rsidRPr="007B545A">
        <w:rPr>
          <w:rFonts w:cs="B Zar"/>
          <w:rtl/>
        </w:rPr>
        <w:t>شود که از کتب مقدس بدست آورده</w:t>
      </w:r>
      <w:r w:rsidRPr="007B545A">
        <w:rPr>
          <w:rFonts w:cs="B Zar"/>
        </w:rPr>
        <w:t>‌</w:t>
      </w:r>
      <w:r w:rsidRPr="007B545A">
        <w:rPr>
          <w:rFonts w:cs="B Zar"/>
          <w:rtl/>
        </w:rPr>
        <w:t xml:space="preserve">ایم. </w:t>
      </w:r>
    </w:p>
    <w:p w14:paraId="457EE5A2" w14:textId="77777777" w:rsidR="009C71B7" w:rsidRPr="007B545A" w:rsidRDefault="009C71B7" w:rsidP="009C71B7">
      <w:pPr>
        <w:pStyle w:val="Matn"/>
        <w:rPr>
          <w:rFonts w:cs="B Zar"/>
          <w:spacing w:val="-3"/>
          <w:rtl/>
        </w:rPr>
      </w:pPr>
      <w:r w:rsidRPr="007B545A">
        <w:rPr>
          <w:rFonts w:cs="B Zar"/>
          <w:spacing w:val="-3"/>
          <w:rtl/>
        </w:rPr>
        <w:t>نگاه کوتاهی به تاریخچة تفسیر این کتب نشان می</w:t>
      </w:r>
      <w:r w:rsidRPr="007B545A">
        <w:rPr>
          <w:rFonts w:cs="B Zar"/>
          <w:spacing w:val="-3"/>
        </w:rPr>
        <w:t>‌</w:t>
      </w:r>
      <w:r w:rsidRPr="007B545A">
        <w:rPr>
          <w:rFonts w:cs="B Zar"/>
          <w:spacing w:val="-3"/>
          <w:rtl/>
        </w:rPr>
        <w:t>دهد که اشتباه تفسیری هم درگذشته وجود داشت و هم امروز. اگر بخواهیم همین موضوع را بصورت مثبت بیان کنیم، باید گفت که حقایق پایه (مثل این اصل که خدا همه انسان</w:t>
      </w:r>
      <w:r w:rsidRPr="007B545A">
        <w:rPr>
          <w:rFonts w:cs="B Zar"/>
          <w:spacing w:val="-3"/>
        </w:rPr>
        <w:t>‌</w:t>
      </w:r>
      <w:r w:rsidRPr="007B545A">
        <w:rPr>
          <w:rFonts w:cs="B Zar"/>
          <w:spacing w:val="-3"/>
          <w:rtl/>
        </w:rPr>
        <w:t>ها را طبق تصویر خود خلق کرده است) در هر عصر و نسل باید از نو تفسیر شده و باید درک جدیدی از آن استخراج نمود. قبول این این اصول همراه با بی تفاوتی مردود می</w:t>
      </w:r>
      <w:r w:rsidRPr="007B545A">
        <w:rPr>
          <w:rFonts w:cs="B Zar"/>
          <w:spacing w:val="-3"/>
        </w:rPr>
        <w:t>‌</w:t>
      </w:r>
      <w:r w:rsidRPr="007B545A">
        <w:rPr>
          <w:rFonts w:cs="B Zar"/>
          <w:spacing w:val="-3"/>
          <w:rtl/>
        </w:rPr>
        <w:t>باشد. ولی باید گفت که این راه یعنی تفسیر متحول از متون بیشتر با فطرت خردگرایی انسان سازگار است، تا با قبول کورکورانه موضوعات. مؤمنین به مذاهب نیز (مانند همة انسان</w:t>
      </w:r>
      <w:r w:rsidRPr="007B545A">
        <w:rPr>
          <w:rFonts w:cs="B Zar"/>
          <w:spacing w:val="-3"/>
        </w:rPr>
        <w:t>‌</w:t>
      </w:r>
      <w:r w:rsidRPr="007B545A">
        <w:rPr>
          <w:rFonts w:cs="B Zar"/>
          <w:spacing w:val="-3"/>
          <w:rtl/>
        </w:rPr>
        <w:t>ها) نمی</w:t>
      </w:r>
      <w:r w:rsidRPr="007B545A">
        <w:rPr>
          <w:rFonts w:cs="B Zar"/>
          <w:spacing w:val="-3"/>
        </w:rPr>
        <w:t>‌</w:t>
      </w:r>
      <w:r w:rsidRPr="007B545A">
        <w:rPr>
          <w:rFonts w:cs="B Zar"/>
          <w:spacing w:val="-3"/>
          <w:rtl/>
        </w:rPr>
        <w:t>توانند در رفتار با متون مقدس شان خود را از ضرورت</w:t>
      </w:r>
      <w:r w:rsidRPr="007B545A">
        <w:rPr>
          <w:rFonts w:cs="B Zar"/>
          <w:spacing w:val="-3"/>
        </w:rPr>
        <w:t>‌</w:t>
      </w:r>
      <w:r w:rsidRPr="007B545A">
        <w:rPr>
          <w:rFonts w:cs="B Zar"/>
          <w:spacing w:val="-3"/>
          <w:rtl/>
        </w:rPr>
        <w:t>های تاریخی رها کنند و این جزو شرایط اصلی زندگی انسان</w:t>
      </w:r>
      <w:r w:rsidRPr="007B545A">
        <w:rPr>
          <w:rFonts w:cs="B Zar"/>
          <w:spacing w:val="-3"/>
        </w:rPr>
        <w:t>‌</w:t>
      </w:r>
      <w:r w:rsidRPr="007B545A">
        <w:rPr>
          <w:rFonts w:cs="B Zar"/>
          <w:spacing w:val="-3"/>
          <w:rtl/>
        </w:rPr>
        <w:t>ها به حساب می</w:t>
      </w:r>
      <w:r w:rsidRPr="007B545A">
        <w:rPr>
          <w:rFonts w:cs="B Zar"/>
          <w:spacing w:val="-3"/>
        </w:rPr>
        <w:t>‌</w:t>
      </w:r>
      <w:r w:rsidRPr="007B545A">
        <w:rPr>
          <w:rFonts w:cs="B Zar"/>
          <w:spacing w:val="-3"/>
          <w:rtl/>
        </w:rPr>
        <w:t>آید. تلاش برای دستیابی به حقیقت همواره در یک بستر مشخص تاریخی صورت گرفته و نیازمند تبادل نظر و دیالوگ می</w:t>
      </w:r>
      <w:r w:rsidRPr="007B545A">
        <w:rPr>
          <w:rFonts w:cs="B Zar"/>
          <w:spacing w:val="-3"/>
        </w:rPr>
        <w:t>‌</w:t>
      </w:r>
      <w:r w:rsidRPr="007B545A">
        <w:rPr>
          <w:rFonts w:cs="B Zar"/>
          <w:spacing w:val="-3"/>
          <w:rtl/>
        </w:rPr>
        <w:t>باشد. ممکن بودن این تلاش خود نشاندهنده این است که فرهنگ</w:t>
      </w:r>
      <w:r w:rsidRPr="007B545A">
        <w:rPr>
          <w:rFonts w:cs="B Zar"/>
          <w:spacing w:val="-3"/>
        </w:rPr>
        <w:t>‌</w:t>
      </w:r>
      <w:r w:rsidRPr="007B545A">
        <w:rPr>
          <w:rFonts w:cs="B Zar"/>
          <w:spacing w:val="-3"/>
          <w:rtl/>
        </w:rPr>
        <w:t xml:space="preserve">ها و مذاهب «واحدهایی بسته، یک پارچه و غیرقابل تجزیه» نبوده، بلکه به عنوان خلقت خداوند روی بسوی یکدیگر دارند. </w:t>
      </w:r>
    </w:p>
    <w:p w14:paraId="303C47A7" w14:textId="77777777" w:rsidR="009C71B7" w:rsidRPr="007B545A" w:rsidRDefault="009C71B7" w:rsidP="009C71B7">
      <w:pPr>
        <w:pStyle w:val="Matn"/>
        <w:rPr>
          <w:rFonts w:cs="B Zar"/>
          <w:rtl/>
        </w:rPr>
      </w:pPr>
    </w:p>
    <w:p w14:paraId="1395964E" w14:textId="77777777" w:rsidR="009C71B7" w:rsidRPr="007B545A" w:rsidRDefault="009C71B7" w:rsidP="009C71B7">
      <w:pPr>
        <w:pStyle w:val="Matn"/>
        <w:ind w:firstLine="0"/>
        <w:rPr>
          <w:rFonts w:cs="B Zar"/>
          <w:b/>
          <w:bCs/>
          <w:rtl/>
        </w:rPr>
      </w:pPr>
      <w:r w:rsidRPr="007B545A">
        <w:rPr>
          <w:rFonts w:cs="B Zar"/>
          <w:b/>
          <w:bCs/>
          <w:rtl/>
        </w:rPr>
        <w:t>جمع بندی: رابطة بین تفسیر هرمنوتیکی و اقتدار روحانیت</w:t>
      </w:r>
    </w:p>
    <w:p w14:paraId="6CB3F07F" w14:textId="77777777" w:rsidR="009C71B7" w:rsidRPr="007B545A" w:rsidRDefault="009C71B7" w:rsidP="009C71B7">
      <w:pPr>
        <w:pStyle w:val="Matn"/>
        <w:rPr>
          <w:rFonts w:cs="B Zar"/>
          <w:rtl/>
        </w:rPr>
      </w:pPr>
      <w:r w:rsidRPr="007B545A">
        <w:rPr>
          <w:rFonts w:cs="B Zar"/>
          <w:rtl/>
        </w:rPr>
        <w:t>همانطور که در بالا اشاره شد هرمنوتیک بر اساس ابعاد سه گانة «نویسنده، متن و خواننده» استوار است. ولی در مورد مسیحیت و اسلام عنصر سومی وارد جریان می</w:t>
      </w:r>
      <w:r w:rsidRPr="007B545A">
        <w:rPr>
          <w:rFonts w:cs="B Zar"/>
        </w:rPr>
        <w:t>‌</w:t>
      </w:r>
      <w:r w:rsidRPr="007B545A">
        <w:rPr>
          <w:rFonts w:cs="B Zar"/>
          <w:rtl/>
        </w:rPr>
        <w:t>شود که عبارت از اقتدار (اتوریته) مذهبی است و این عنصر دراین باره تصمیم می</w:t>
      </w:r>
      <w:r w:rsidRPr="007B545A">
        <w:rPr>
          <w:rFonts w:cs="B Zar"/>
        </w:rPr>
        <w:t>‌</w:t>
      </w:r>
      <w:r w:rsidRPr="007B545A">
        <w:rPr>
          <w:rFonts w:cs="B Zar"/>
          <w:rtl/>
        </w:rPr>
        <w:t>گیرد که کدامیک از تفسیرهای ممکن در جامعه مذهبی از مشروعیت برخوردار است. این اصل در مسیحیت قبل ازهمه در مورد «اعتبار متون» صورت گرفت، به این معنی که کدامیک از متون نقل شده جزو کتاب مقدس بوده و کدامیک نمی</w:t>
      </w:r>
      <w:r w:rsidRPr="007B545A">
        <w:rPr>
          <w:rFonts w:cs="B Zar"/>
        </w:rPr>
        <w:t>‌</w:t>
      </w:r>
      <w:r w:rsidRPr="007B545A">
        <w:rPr>
          <w:rFonts w:cs="B Zar"/>
          <w:rtl/>
        </w:rPr>
        <w:t>باشند. در قرآن نیز ما با پروسة جمع</w:t>
      </w:r>
      <w:r w:rsidRPr="007B545A">
        <w:rPr>
          <w:rFonts w:cs="B Zar"/>
        </w:rPr>
        <w:t>‌</w:t>
      </w:r>
      <w:r w:rsidRPr="007B545A">
        <w:rPr>
          <w:rFonts w:cs="B Zar"/>
          <w:rtl/>
        </w:rPr>
        <w:t>آوری و انتخاب روبرو بوده</w:t>
      </w:r>
      <w:r w:rsidRPr="007B545A">
        <w:rPr>
          <w:rFonts w:cs="B Zar"/>
        </w:rPr>
        <w:t>‌</w:t>
      </w:r>
      <w:r w:rsidRPr="007B545A">
        <w:rPr>
          <w:rFonts w:cs="B Zar"/>
          <w:rtl/>
        </w:rPr>
        <w:t>ایم. این جریان مثبت بوده و نشان دهندة اهمیت خاصی است که مؤمنین به کلام الهی قائل</w:t>
      </w:r>
      <w:r w:rsidRPr="007B545A">
        <w:rPr>
          <w:rFonts w:cs="B Zar"/>
        </w:rPr>
        <w:t>‌</w:t>
      </w:r>
      <w:r w:rsidRPr="007B545A">
        <w:rPr>
          <w:rFonts w:cs="B Zar"/>
          <w:rtl/>
        </w:rPr>
        <w:t>اند. از طرف دیگر تفسیرهای مقتدرانه مشکلاتی نیز به همراه می</w:t>
      </w:r>
      <w:r w:rsidRPr="007B545A">
        <w:rPr>
          <w:rFonts w:cs="B Zar"/>
        </w:rPr>
        <w:t>‌</w:t>
      </w:r>
      <w:r w:rsidRPr="007B545A">
        <w:rPr>
          <w:rFonts w:cs="B Zar"/>
          <w:rtl/>
        </w:rPr>
        <w:t>آورد. این مشکل هنگامی بزرگتر می</w:t>
      </w:r>
      <w:r w:rsidRPr="007B545A">
        <w:rPr>
          <w:rFonts w:cs="B Zar"/>
        </w:rPr>
        <w:t>‌</w:t>
      </w:r>
      <w:r w:rsidRPr="007B545A">
        <w:rPr>
          <w:rFonts w:cs="B Zar"/>
          <w:rtl/>
        </w:rPr>
        <w:t>شود که در اثر قبول و یا رد این تفسیر تعلق افراد به جامعة مذهبی مورد نظر تعیین شده و کسانی که با تفسیر مقتدرانه موافق نیستند، ازجامعه طرد می</w:t>
      </w:r>
      <w:r w:rsidRPr="007B545A">
        <w:rPr>
          <w:rFonts w:cs="B Zar"/>
        </w:rPr>
        <w:t>‌</w:t>
      </w:r>
      <w:r w:rsidRPr="007B545A">
        <w:rPr>
          <w:rFonts w:cs="B Zar"/>
          <w:rtl/>
        </w:rPr>
        <w:t>شوند. هنگامی که قدرت مذهبی و سیاسی باهم یکی شده (مانند اروپای قرون وسطی) و منافع تعیین کننده</w:t>
      </w:r>
      <w:r w:rsidRPr="007B545A">
        <w:rPr>
          <w:rFonts w:cs="B Zar"/>
        </w:rPr>
        <w:t>‌</w:t>
      </w:r>
      <w:r w:rsidRPr="007B545A">
        <w:rPr>
          <w:rFonts w:cs="B Zar"/>
          <w:rtl/>
        </w:rPr>
        <w:t xml:space="preserve">یی برای وجود توافق کامل بین دین و سیاست وجود داشته باشد، در این صورت ممکن است دگر اندیشان طرد شده و یا با </w:t>
      </w:r>
      <w:r w:rsidRPr="007B545A">
        <w:rPr>
          <w:rFonts w:cs="B Zar"/>
          <w:rtl/>
        </w:rPr>
        <w:lastRenderedPageBreak/>
        <w:t>مجازات روبرو شوند. اینگونه رفتارها نمی</w:t>
      </w:r>
      <w:r w:rsidRPr="007B545A">
        <w:rPr>
          <w:rFonts w:cs="B Zar"/>
        </w:rPr>
        <w:t>‌</w:t>
      </w:r>
      <w:r w:rsidRPr="007B545A">
        <w:rPr>
          <w:rFonts w:cs="B Zar"/>
          <w:rtl/>
        </w:rPr>
        <w:t>تواند درست باشد، زیرا رهبران مقتدر دینی نیز می</w:t>
      </w:r>
      <w:r w:rsidRPr="007B545A">
        <w:rPr>
          <w:rFonts w:cs="B Zar"/>
        </w:rPr>
        <w:t>‌</w:t>
      </w:r>
      <w:r w:rsidRPr="007B545A">
        <w:rPr>
          <w:rFonts w:cs="B Zar"/>
          <w:rtl/>
        </w:rPr>
        <w:t xml:space="preserve">توانند در تفسیر خود دچار اشتباه شوند. </w:t>
      </w:r>
    </w:p>
    <w:p w14:paraId="4E1E20E3" w14:textId="77777777" w:rsidR="009C71B7" w:rsidRPr="007B545A" w:rsidRDefault="009C71B7" w:rsidP="009C71B7">
      <w:pPr>
        <w:pStyle w:val="Matn"/>
        <w:rPr>
          <w:rFonts w:cs="B Zar"/>
          <w:rtl/>
        </w:rPr>
      </w:pPr>
      <w:r w:rsidRPr="007B545A">
        <w:rPr>
          <w:rFonts w:cs="B Zar"/>
          <w:rtl/>
        </w:rPr>
        <w:t>در عصر حاضر و وضعیت فعلی جهان مرزبندی کار مشکلی است. تکاثر و تنوع عقیدتی به کمک رسانه</w:t>
      </w:r>
      <w:r w:rsidRPr="007B545A">
        <w:rPr>
          <w:rFonts w:cs="B Zar"/>
        </w:rPr>
        <w:t>‌</w:t>
      </w:r>
      <w:r w:rsidRPr="007B545A">
        <w:rPr>
          <w:rFonts w:cs="B Zar"/>
          <w:rtl/>
        </w:rPr>
        <w:t>های ارتباطات جمعی توسعه یافته است. این تحول سبب شده که رهبران مقتدر مذهبی بکوشند تا حوزه</w:t>
      </w:r>
      <w:r w:rsidRPr="007B545A">
        <w:rPr>
          <w:rFonts w:cs="B Zar"/>
        </w:rPr>
        <w:t>‌</w:t>
      </w:r>
      <w:r w:rsidRPr="007B545A">
        <w:rPr>
          <w:rFonts w:cs="B Zar"/>
          <w:rtl/>
        </w:rPr>
        <w:t xml:space="preserve">های اعتقادی را بیشتر با مرزبندی محکم کنند و ضمناً ترس اینان در مقابل دگراندیشان بیشتر شده است. </w:t>
      </w:r>
    </w:p>
    <w:p w14:paraId="74E07BE7" w14:textId="77777777" w:rsidR="009C71B7" w:rsidRPr="007B545A" w:rsidRDefault="009C71B7" w:rsidP="009C71B7">
      <w:pPr>
        <w:pStyle w:val="Matn"/>
        <w:rPr>
          <w:rFonts w:cs="B Zar"/>
          <w:rtl/>
        </w:rPr>
      </w:pPr>
      <w:r w:rsidRPr="007B545A">
        <w:rPr>
          <w:rFonts w:cs="B Zar"/>
          <w:rtl/>
        </w:rPr>
        <w:t>به نظر من می</w:t>
      </w:r>
      <w:r w:rsidRPr="007B545A">
        <w:rPr>
          <w:rFonts w:cs="B Zar"/>
        </w:rPr>
        <w:t>‌</w:t>
      </w:r>
      <w:r w:rsidRPr="007B545A">
        <w:rPr>
          <w:rFonts w:cs="B Zar"/>
          <w:rtl/>
        </w:rPr>
        <w:t>تواند بیلان بررسی موضوع هرمنوتیک را دراین خلاصه کرد: افزایش عوامل مؤثر باعث افزایش عرضة تفسیرهای مختلف شده است. از این رو رهبران مذهبی خود را موظف می</w:t>
      </w:r>
      <w:r w:rsidRPr="007B545A">
        <w:rPr>
          <w:rFonts w:cs="B Zar"/>
        </w:rPr>
        <w:t>‌</w:t>
      </w:r>
      <w:r w:rsidRPr="007B545A">
        <w:rPr>
          <w:rFonts w:cs="B Zar"/>
          <w:rtl/>
        </w:rPr>
        <w:t>دانند که در مقابل این «درهم برهمی تفاسیر» مواضع قاطع خود را به کرسی بنشانند. ولی این تلاش بطور جبری باعث تنگ شدن دیدگاه سنت و رکود شده (و در صورت همراه شدن آن با ادعای سیاسی) به نفی آزادی عمل و فکر می</w:t>
      </w:r>
      <w:r w:rsidRPr="007B545A">
        <w:rPr>
          <w:rFonts w:cs="B Zar"/>
        </w:rPr>
        <w:t>‌</w:t>
      </w:r>
      <w:r w:rsidRPr="007B545A">
        <w:rPr>
          <w:rFonts w:cs="B Zar"/>
          <w:rtl/>
        </w:rPr>
        <w:t>انجامد. راه حل</w:t>
      </w:r>
      <w:r w:rsidRPr="007B545A">
        <w:rPr>
          <w:rFonts w:cs="B Zar"/>
        </w:rPr>
        <w:t>‌</w:t>
      </w:r>
      <w:r w:rsidRPr="007B545A">
        <w:rPr>
          <w:rFonts w:cs="B Zar"/>
          <w:rtl/>
        </w:rPr>
        <w:t>های معتبر نهایی را نمی</w:t>
      </w:r>
      <w:r w:rsidRPr="007B545A">
        <w:rPr>
          <w:rFonts w:cs="B Zar"/>
        </w:rPr>
        <w:t>‌</w:t>
      </w:r>
      <w:r w:rsidRPr="007B545A">
        <w:rPr>
          <w:rFonts w:cs="B Zar"/>
          <w:rtl/>
        </w:rPr>
        <w:t>توان با اقتدار بدست آورد و هرجا که این کوشش صورت گرفته است، مجبور شده که نهایتاً در مقابل واقعیت</w:t>
      </w:r>
      <w:r w:rsidRPr="007B545A">
        <w:rPr>
          <w:rFonts w:cs="B Zar"/>
        </w:rPr>
        <w:t>‌</w:t>
      </w:r>
      <w:r w:rsidRPr="007B545A">
        <w:rPr>
          <w:rFonts w:cs="B Zar"/>
          <w:rtl/>
        </w:rPr>
        <w:t>ها تسلیم شود. بنابراین تفسیر متون مقدس وظیفه</w:t>
      </w:r>
      <w:r w:rsidRPr="007B545A">
        <w:rPr>
          <w:rFonts w:cs="B Zar"/>
        </w:rPr>
        <w:t>‌</w:t>
      </w:r>
      <w:r w:rsidRPr="007B545A">
        <w:rPr>
          <w:rFonts w:cs="B Zar"/>
          <w:rtl/>
        </w:rPr>
        <w:t>یی پرمسؤلیت و با اهدافی متعالی همراه خواهد بود و عبور از این راه بخصوص هنگامی دشوار است که محقق بخواهد مقاصد اصلی و انتظارات خود را با پیروی از وجدان پاک و علم کامل به موضوع به عصر خود منتقل نماید. ما نمی</w:t>
      </w:r>
      <w:r w:rsidRPr="007B545A">
        <w:rPr>
          <w:rFonts w:cs="B Zar"/>
        </w:rPr>
        <w:t>‌</w:t>
      </w:r>
      <w:r w:rsidRPr="007B545A">
        <w:rPr>
          <w:rFonts w:cs="B Zar"/>
          <w:rtl/>
        </w:rPr>
        <w:t>توانیم در اینجا انتظار داشته باشیم که به اطمینانی کامل و نهایی برسیم. از همین رو به دیالوگ و صداقت برای رسیدن به شناخت</w:t>
      </w:r>
      <w:r w:rsidRPr="007B545A">
        <w:rPr>
          <w:rFonts w:cs="B Zar"/>
        </w:rPr>
        <w:t>‌</w:t>
      </w:r>
      <w:r w:rsidRPr="007B545A">
        <w:rPr>
          <w:rFonts w:cs="B Zar"/>
          <w:rtl/>
        </w:rPr>
        <w:t>های جدیدی نیازمندیم. به اعتقاد من روشن کردن این موضوع مهم</w:t>
      </w:r>
      <w:r w:rsidRPr="007B545A">
        <w:rPr>
          <w:rFonts w:cs="B Zar"/>
        </w:rPr>
        <w:t>‌</w:t>
      </w:r>
      <w:r w:rsidRPr="007B545A">
        <w:rPr>
          <w:rFonts w:cs="B Zar"/>
          <w:rtl/>
        </w:rPr>
        <w:t xml:space="preserve">ترین وظیفة هرمنوتیک است. </w:t>
      </w:r>
    </w:p>
    <w:p w14:paraId="62FE4C25" w14:textId="77777777" w:rsidR="009C71B7" w:rsidRPr="007B545A" w:rsidRDefault="009C71B7" w:rsidP="009C71B7">
      <w:pPr>
        <w:pStyle w:val="Matn"/>
        <w:rPr>
          <w:rFonts w:cs="B Zar"/>
          <w:rtl/>
        </w:rPr>
      </w:pPr>
      <w:r w:rsidRPr="007B545A">
        <w:rPr>
          <w:rFonts w:cs="B Zar"/>
          <w:spacing w:val="-3"/>
          <w:rtl/>
        </w:rPr>
        <w:t>اجازه بدهید در انتها به نقل خاطره</w:t>
      </w:r>
      <w:r w:rsidRPr="007B545A">
        <w:rPr>
          <w:rFonts w:cs="B Zar"/>
          <w:spacing w:val="-3"/>
        </w:rPr>
        <w:t>‌</w:t>
      </w:r>
      <w:r w:rsidRPr="007B545A">
        <w:rPr>
          <w:rFonts w:cs="B Zar"/>
          <w:spacing w:val="-3"/>
          <w:rtl/>
        </w:rPr>
        <w:t>ای بپردازم: هنگامی که «کاردینال شون بورن» از سفر ایران برگشت، به من موضوعی را تعریف کرد که خیلی اورا تحت تأثیر قرار داده بود. او گفت هنگام دیدار از یک مسجد متوجه ایرادی در نقش و نگار کاشی</w:t>
      </w:r>
      <w:r w:rsidRPr="007B545A">
        <w:rPr>
          <w:rFonts w:cs="B Zar"/>
          <w:spacing w:val="-3"/>
        </w:rPr>
        <w:t>‌</w:t>
      </w:r>
      <w:r w:rsidRPr="007B545A">
        <w:rPr>
          <w:rFonts w:cs="B Zar"/>
          <w:spacing w:val="-3"/>
          <w:rtl/>
        </w:rPr>
        <w:t xml:space="preserve">ها شد. درپاسخ سؤال او در بارة علت این اشتباه به او گفته بودند: این یک اشتباه عمدی است، برای آنکه نشان دهد که انسان هرگز به کمال مطلق نرسیده و تنها خداوند کامل است. </w:t>
      </w:r>
    </w:p>
    <w:p w14:paraId="50BC11C4" w14:textId="77777777" w:rsidR="009C71B7" w:rsidRPr="007B545A" w:rsidRDefault="009C71B7" w:rsidP="009C71B7">
      <w:pPr>
        <w:pStyle w:val="Matn"/>
        <w:rPr>
          <w:rFonts w:cs="B Zar"/>
          <w:rtl/>
        </w:rPr>
      </w:pPr>
      <w:r w:rsidRPr="007B545A">
        <w:rPr>
          <w:rFonts w:cs="B Zar"/>
          <w:rtl/>
        </w:rPr>
        <w:t>همین موضوع در یکی از نامه</w:t>
      </w:r>
      <w:r w:rsidRPr="007B545A">
        <w:rPr>
          <w:rFonts w:cs="B Zar"/>
        </w:rPr>
        <w:t>‌</w:t>
      </w:r>
      <w:r w:rsidRPr="007B545A">
        <w:rPr>
          <w:rFonts w:cs="B Zar"/>
          <w:rtl/>
        </w:rPr>
        <w:t>های پولس رسول چنین آمده است: جزئی علم داریم وجزئی نبوت می</w:t>
      </w:r>
      <w:r w:rsidRPr="007B545A">
        <w:rPr>
          <w:rFonts w:cs="B Zar"/>
        </w:rPr>
        <w:t>‌</w:t>
      </w:r>
      <w:r w:rsidRPr="007B545A">
        <w:rPr>
          <w:rFonts w:cs="B Zar"/>
          <w:rtl/>
        </w:rPr>
        <w:t xml:space="preserve">نمائیم. (قرنتیان اول، باب 13، آیه 9). </w:t>
      </w:r>
    </w:p>
    <w:p w14:paraId="5A025C60" w14:textId="77777777" w:rsidR="009C71B7" w:rsidRPr="007B545A" w:rsidRDefault="009C71B7" w:rsidP="009C71B7">
      <w:pPr>
        <w:pStyle w:val="Matn"/>
        <w:rPr>
          <w:rFonts w:cs="B Zar"/>
          <w:rtl/>
        </w:rPr>
      </w:pPr>
      <w:r w:rsidRPr="007B545A">
        <w:rPr>
          <w:rFonts w:cs="B Zar"/>
          <w:rtl/>
        </w:rPr>
        <w:t>قبول این مرزهای امکان شناخت حقیقت می</w:t>
      </w:r>
      <w:r w:rsidRPr="007B545A">
        <w:rPr>
          <w:rFonts w:cs="B Zar"/>
        </w:rPr>
        <w:t>‌</w:t>
      </w:r>
      <w:r w:rsidRPr="007B545A">
        <w:rPr>
          <w:rFonts w:cs="B Zar"/>
          <w:rtl/>
        </w:rPr>
        <w:t>تواند ما را به هم نزدیک</w:t>
      </w:r>
      <w:r w:rsidRPr="007B545A">
        <w:rPr>
          <w:rFonts w:cs="B Zar"/>
        </w:rPr>
        <w:t>‌</w:t>
      </w:r>
      <w:r w:rsidRPr="007B545A">
        <w:rPr>
          <w:rFonts w:cs="B Zar"/>
          <w:rtl/>
        </w:rPr>
        <w:t xml:space="preserve">تر کند. </w:t>
      </w:r>
    </w:p>
    <w:p w14:paraId="279EB65A" w14:textId="77777777" w:rsidR="009C71B7" w:rsidRPr="007B545A" w:rsidRDefault="009C71B7" w:rsidP="009C71B7">
      <w:pPr>
        <w:pStyle w:val="Matn"/>
        <w:ind w:firstLine="0"/>
        <w:jc w:val="center"/>
        <w:rPr>
          <w:rFonts w:cs="B Zar"/>
          <w:b/>
          <w:bCs/>
          <w:sz w:val="32"/>
          <w:szCs w:val="32"/>
          <w:rtl/>
        </w:rPr>
      </w:pPr>
    </w:p>
    <w:p w14:paraId="37A687C6" w14:textId="77777777" w:rsidR="007B545A" w:rsidRDefault="007B545A" w:rsidP="009C71B7">
      <w:pPr>
        <w:pStyle w:val="Matn"/>
        <w:ind w:firstLine="0"/>
        <w:jc w:val="center"/>
        <w:rPr>
          <w:rFonts w:cs="B Zar"/>
          <w:b/>
          <w:bCs/>
          <w:sz w:val="32"/>
          <w:szCs w:val="32"/>
          <w:rtl/>
        </w:rPr>
      </w:pPr>
    </w:p>
    <w:p w14:paraId="0EC66E9E" w14:textId="4069D894"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پرسش وپاسخ</w:t>
      </w:r>
      <w:r w:rsidRPr="007B545A">
        <w:rPr>
          <w:rFonts w:cs="B Zar"/>
          <w:b/>
          <w:bCs/>
          <w:sz w:val="32"/>
          <w:szCs w:val="32"/>
        </w:rPr>
        <w:t>‌</w:t>
      </w:r>
      <w:r w:rsidRPr="007B545A">
        <w:rPr>
          <w:rFonts w:cs="B Zar"/>
          <w:b/>
          <w:bCs/>
          <w:sz w:val="32"/>
          <w:szCs w:val="32"/>
          <w:rtl/>
        </w:rPr>
        <w:t>های تكمیلی</w:t>
      </w:r>
    </w:p>
    <w:p w14:paraId="6D8E67A8" w14:textId="77777777" w:rsidR="009C71B7" w:rsidRPr="007B545A" w:rsidRDefault="009C71B7" w:rsidP="009C71B7">
      <w:pPr>
        <w:pStyle w:val="Matn"/>
        <w:rPr>
          <w:rFonts w:cs="B Zar"/>
          <w:b/>
          <w:bCs/>
          <w:rtl/>
        </w:rPr>
      </w:pPr>
    </w:p>
    <w:p w14:paraId="0B2B8415" w14:textId="77777777" w:rsidR="009C71B7" w:rsidRPr="007B545A" w:rsidRDefault="009C71B7" w:rsidP="009C71B7">
      <w:pPr>
        <w:pStyle w:val="Matn"/>
        <w:rPr>
          <w:rFonts w:cs="B Zar"/>
          <w:rtl/>
        </w:rPr>
      </w:pPr>
      <w:r w:rsidRPr="007B545A">
        <w:rPr>
          <w:rFonts w:cs="B Zar"/>
          <w:b/>
          <w:bCs/>
          <w:rtl/>
        </w:rPr>
        <w:t xml:space="preserve"> واعظی: </w:t>
      </w:r>
      <w:r w:rsidRPr="007B545A">
        <w:rPr>
          <w:rFonts w:cs="B Zar"/>
          <w:rtl/>
        </w:rPr>
        <w:t>من از ایشان تشكر می</w:t>
      </w:r>
      <w:r w:rsidRPr="007B545A">
        <w:rPr>
          <w:rFonts w:cs="B Zar"/>
        </w:rPr>
        <w:t>‌</w:t>
      </w:r>
      <w:r w:rsidRPr="007B545A">
        <w:rPr>
          <w:rFonts w:cs="B Zar"/>
          <w:rtl/>
        </w:rPr>
        <w:t xml:space="preserve">كنم و در خصوص مقاله دو پرسش دارم: </w:t>
      </w:r>
    </w:p>
    <w:p w14:paraId="1F76CA69" w14:textId="77777777" w:rsidR="009C71B7" w:rsidRPr="007B545A" w:rsidRDefault="009C71B7" w:rsidP="009C71B7">
      <w:pPr>
        <w:pStyle w:val="Matn"/>
        <w:rPr>
          <w:rFonts w:cs="B Zar"/>
          <w:rtl/>
        </w:rPr>
      </w:pPr>
      <w:r w:rsidRPr="007B545A">
        <w:rPr>
          <w:rFonts w:cs="B Zar"/>
          <w:rtl/>
        </w:rPr>
        <w:t>اول اینكه: شما در بخش</w:t>
      </w:r>
      <w:r w:rsidRPr="007B545A">
        <w:rPr>
          <w:rFonts w:cs="B Zar"/>
        </w:rPr>
        <w:t>‌</w:t>
      </w:r>
      <w:r w:rsidRPr="007B545A">
        <w:rPr>
          <w:rFonts w:cs="B Zar"/>
          <w:rtl/>
        </w:rPr>
        <w:t>های پایانی مقاله خودتان اشاره می</w:t>
      </w:r>
      <w:r w:rsidRPr="007B545A">
        <w:rPr>
          <w:rFonts w:cs="B Zar"/>
        </w:rPr>
        <w:t>‌</w:t>
      </w:r>
      <w:r w:rsidRPr="007B545A">
        <w:rPr>
          <w:rFonts w:cs="B Zar"/>
          <w:rtl/>
        </w:rPr>
        <w:t>كنید كه تفاسیر مختلفی از یك متن وجود دارد وقتی بین هرمنوتیك كلامی و هر منوتیك ادبی تفضیل قائل شویم و اضافه می</w:t>
      </w:r>
      <w:r w:rsidRPr="007B545A">
        <w:rPr>
          <w:rFonts w:cs="B Zar"/>
        </w:rPr>
        <w:t>‌</w:t>
      </w:r>
      <w:r w:rsidRPr="007B545A">
        <w:rPr>
          <w:rFonts w:cs="B Zar"/>
          <w:rtl/>
        </w:rPr>
        <w:t>كنید كه مفهوم نهایی تنها از ناحیه نویسنده تعیین نمی</w:t>
      </w:r>
      <w:r w:rsidRPr="007B545A">
        <w:rPr>
          <w:rFonts w:cs="B Zar"/>
        </w:rPr>
        <w:t>‌</w:t>
      </w:r>
      <w:r w:rsidRPr="007B545A">
        <w:rPr>
          <w:rFonts w:cs="B Zar"/>
          <w:rtl/>
        </w:rPr>
        <w:t>شود. متنی كه نویسنده نگاشته از دست او خارج می</w:t>
      </w:r>
      <w:r w:rsidRPr="007B545A">
        <w:rPr>
          <w:rFonts w:cs="B Zar"/>
        </w:rPr>
        <w:t>‌</w:t>
      </w:r>
      <w:r w:rsidRPr="007B545A">
        <w:rPr>
          <w:rFonts w:cs="B Zar"/>
          <w:rtl/>
        </w:rPr>
        <w:t>گردد و در نتیجه یك انقطاع و جدایی بین متن و نویسنده ایجاد می</w:t>
      </w:r>
      <w:r w:rsidRPr="007B545A">
        <w:rPr>
          <w:rFonts w:cs="B Zar"/>
        </w:rPr>
        <w:t>‌</w:t>
      </w:r>
      <w:r w:rsidRPr="007B545A">
        <w:rPr>
          <w:rFonts w:cs="B Zar"/>
          <w:rtl/>
        </w:rPr>
        <w:t>گردد و او دیگر كنترلی بر معنای متن ندارد. شما با این مبنا اضافه می</w:t>
      </w:r>
      <w:r w:rsidRPr="007B545A">
        <w:rPr>
          <w:rFonts w:cs="B Zar"/>
        </w:rPr>
        <w:t>‌</w:t>
      </w:r>
      <w:r w:rsidRPr="007B545A">
        <w:rPr>
          <w:rFonts w:cs="B Zar"/>
          <w:rtl/>
        </w:rPr>
        <w:t>نمایید كه برای تشخیص معنای معتبر از معنای نامعتبر معیارهایی وجود دارد. حال پرسش من این است كه اگر ما ساخت معنا را از دست نویسنده خارج كنیم و معنای مراد نویسنده را حاكم و معیار نهایی قرار ندهیم چگونه می</w:t>
      </w:r>
      <w:r w:rsidRPr="007B545A">
        <w:rPr>
          <w:rFonts w:cs="B Zar"/>
        </w:rPr>
        <w:t>‌</w:t>
      </w:r>
      <w:r w:rsidRPr="007B545A">
        <w:rPr>
          <w:rFonts w:cs="B Zar"/>
          <w:rtl/>
        </w:rPr>
        <w:t>توانیم تفسیر معتبر را از تفسیر نامعتبر تشخیص دهیم. برای روشن</w:t>
      </w:r>
      <w:r w:rsidRPr="007B545A">
        <w:rPr>
          <w:rFonts w:cs="B Zar"/>
        </w:rPr>
        <w:t>‌</w:t>
      </w:r>
      <w:r w:rsidRPr="007B545A">
        <w:rPr>
          <w:rFonts w:cs="B Zar"/>
          <w:rtl/>
        </w:rPr>
        <w:t>تر گردیدن بحث سؤال خود را به كتاب «اریك هرشن» با عنوان «اعتبار در تفسیر» ارجاع می</w:t>
      </w:r>
      <w:r w:rsidRPr="007B545A">
        <w:rPr>
          <w:rFonts w:cs="B Zar"/>
        </w:rPr>
        <w:t>‌</w:t>
      </w:r>
      <w:r w:rsidRPr="007B545A">
        <w:rPr>
          <w:rFonts w:cs="B Zar"/>
          <w:rtl/>
        </w:rPr>
        <w:t xml:space="preserve">دهم آنجایی كه او اعتقاد دارد كه اگر ما مؤلف را از متن جدا كنیم و معنای مقصود او را در نظر نگیریم معیاری برای تشخیص معنای معتبر از معنای غیرمعتبر نخواهیم داشت. </w:t>
      </w:r>
    </w:p>
    <w:p w14:paraId="2B3FDB23" w14:textId="77777777" w:rsidR="009C71B7" w:rsidRPr="007B545A" w:rsidRDefault="009C71B7" w:rsidP="009C71B7">
      <w:pPr>
        <w:pStyle w:val="Matn"/>
        <w:rPr>
          <w:rFonts w:cs="B Zar"/>
          <w:rtl/>
        </w:rPr>
      </w:pPr>
      <w:r w:rsidRPr="007B545A">
        <w:rPr>
          <w:rFonts w:cs="B Zar"/>
          <w:rtl/>
        </w:rPr>
        <w:t>دوم اینكه: در تلقی</w:t>
      </w:r>
      <w:r w:rsidRPr="007B545A">
        <w:rPr>
          <w:rFonts w:cs="B Zar"/>
        </w:rPr>
        <w:t>‌</w:t>
      </w:r>
      <w:r w:rsidRPr="007B545A">
        <w:rPr>
          <w:rFonts w:cs="B Zar"/>
          <w:rtl/>
        </w:rPr>
        <w:t>های سه</w:t>
      </w:r>
      <w:r w:rsidRPr="007B545A">
        <w:rPr>
          <w:rFonts w:cs="B Zar"/>
        </w:rPr>
        <w:t>‌</w:t>
      </w:r>
      <w:r w:rsidRPr="007B545A">
        <w:rPr>
          <w:rFonts w:cs="B Zar"/>
          <w:rtl/>
        </w:rPr>
        <w:t>گانه</w:t>
      </w:r>
      <w:r w:rsidRPr="007B545A">
        <w:rPr>
          <w:rFonts w:cs="B Zar"/>
        </w:rPr>
        <w:t>‌</w:t>
      </w:r>
      <w:r w:rsidRPr="007B545A">
        <w:rPr>
          <w:rFonts w:cs="B Zar"/>
          <w:rtl/>
        </w:rPr>
        <w:t>ای كه شما از حقوق طبیعی بیان داشتید فرمان الهی چه جایگاهی دارد؟ به تعبیری شما اعتقاد دارید كه حقوق طبیعی ناشی از خلقت است این سخن بدان معنی است كه خداوند از جهت تكوین و نظام خلفت در تعیین حقوق طبیعی ایفای نقش می</w:t>
      </w:r>
      <w:r w:rsidRPr="007B545A">
        <w:rPr>
          <w:rFonts w:cs="B Zar"/>
        </w:rPr>
        <w:t>‌</w:t>
      </w:r>
      <w:r w:rsidRPr="007B545A">
        <w:rPr>
          <w:rFonts w:cs="B Zar"/>
          <w:rtl/>
        </w:rPr>
        <w:t>كند ولی از جهت بعد تشریحی و قانون</w:t>
      </w:r>
      <w:r w:rsidRPr="007B545A">
        <w:rPr>
          <w:rFonts w:cs="B Zar"/>
        </w:rPr>
        <w:t>‌</w:t>
      </w:r>
      <w:r w:rsidRPr="007B545A">
        <w:rPr>
          <w:rFonts w:cs="B Zar"/>
          <w:rtl/>
        </w:rPr>
        <w:t>گذاری فرامین الهی در بحث حقوق و نظام حقوق بشر چه جایگاهی دارد؟ آیا با این وصف جایگاهی برای فرامین خداوندی می</w:t>
      </w:r>
      <w:r w:rsidRPr="007B545A">
        <w:rPr>
          <w:rFonts w:cs="B Zar"/>
        </w:rPr>
        <w:t>‌</w:t>
      </w:r>
      <w:r w:rsidRPr="007B545A">
        <w:rPr>
          <w:rFonts w:cs="B Zar"/>
          <w:rtl/>
        </w:rPr>
        <w:t>توان منظور داشت؟</w:t>
      </w:r>
    </w:p>
    <w:p w14:paraId="4BC6A202" w14:textId="77777777" w:rsidR="009C71B7" w:rsidRPr="007B545A" w:rsidRDefault="009C71B7" w:rsidP="009C71B7">
      <w:pPr>
        <w:pStyle w:val="Matn"/>
        <w:rPr>
          <w:rFonts w:cs="B Zar"/>
          <w:rtl/>
        </w:rPr>
      </w:pPr>
      <w:r w:rsidRPr="007B545A">
        <w:rPr>
          <w:rFonts w:cs="B Zar"/>
          <w:b/>
          <w:bCs/>
          <w:rtl/>
        </w:rPr>
        <w:t>پشکه:</w:t>
      </w:r>
      <w:r w:rsidRPr="007B545A">
        <w:rPr>
          <w:rFonts w:cs="B Zar"/>
          <w:rtl/>
        </w:rPr>
        <w:t xml:space="preserve"> هرمنوتیک متون مذهبی در درجه اول این وظیفه را دارد که به درک نویسنده متن آن طور که منظور او بوده است دسترسی یابد. این تلاش برای درک مفهوم متن همراه خواهد بود با یک تفسیر مبتی بر علم کلام تا بتوان قدمی فراتر گذاشته و بکوشیم تا به محتوای مفاهیمی نیز دسترسی پیدا کنیم که در متن نهفته</w:t>
      </w:r>
      <w:r w:rsidRPr="007B545A">
        <w:rPr>
          <w:rFonts w:cs="B Zar"/>
        </w:rPr>
        <w:t>‌</w:t>
      </w:r>
      <w:r w:rsidRPr="007B545A">
        <w:rPr>
          <w:rFonts w:cs="B Zar"/>
          <w:rtl/>
        </w:rPr>
        <w:t>اند ولی بطور مشخص و روشن بیان نشده</w:t>
      </w:r>
      <w:r w:rsidRPr="007B545A">
        <w:rPr>
          <w:rFonts w:cs="B Zar"/>
        </w:rPr>
        <w:t>‌</w:t>
      </w:r>
      <w:r w:rsidRPr="007B545A">
        <w:rPr>
          <w:rFonts w:cs="B Zar"/>
          <w:rtl/>
        </w:rPr>
        <w:t>اند. در این مورد می</w:t>
      </w:r>
      <w:r w:rsidRPr="007B545A">
        <w:rPr>
          <w:rFonts w:cs="B Zar"/>
        </w:rPr>
        <w:t>‌</w:t>
      </w:r>
      <w:r w:rsidRPr="007B545A">
        <w:rPr>
          <w:rFonts w:cs="B Zar"/>
          <w:rtl/>
        </w:rPr>
        <w:t>توان بطور مثال به سرود معروف مدح حضرت مریم «ماگنیفیکات» اشاره کرد. در این دعا بطور مستقیم و در درجه اول حضرت مریم به حمد و ثنای خداوند می</w:t>
      </w:r>
      <w:r w:rsidRPr="007B545A">
        <w:rPr>
          <w:rFonts w:cs="B Zar"/>
        </w:rPr>
        <w:t>‌</w:t>
      </w:r>
      <w:r w:rsidRPr="007B545A">
        <w:rPr>
          <w:rFonts w:cs="B Zar"/>
          <w:rtl/>
        </w:rPr>
        <w:t>پردازد و این حمد الهی به متن معنا می</w:t>
      </w:r>
      <w:r w:rsidRPr="007B545A">
        <w:rPr>
          <w:rFonts w:cs="B Zar"/>
        </w:rPr>
        <w:t>‌</w:t>
      </w:r>
      <w:r w:rsidRPr="007B545A">
        <w:rPr>
          <w:rFonts w:cs="B Zar"/>
          <w:rtl/>
        </w:rPr>
        <w:t>بخشد و این معنا این است که حضرت مریم در آن رو</w:t>
      </w:r>
      <w:r w:rsidRPr="007B545A">
        <w:rPr>
          <w:rFonts w:cs="B Zar"/>
        </w:rPr>
        <w:t>‌</w:t>
      </w:r>
      <w:r w:rsidRPr="007B545A">
        <w:rPr>
          <w:rFonts w:cs="B Zar"/>
          <w:rtl/>
        </w:rPr>
        <w:t>ی بسوی خدا آورده و خدا را به خاطر فرزندی که در انتظار رسیدن اوست شکر می</w:t>
      </w:r>
      <w:r w:rsidRPr="007B545A">
        <w:rPr>
          <w:rFonts w:cs="B Zar"/>
        </w:rPr>
        <w:t>‌</w:t>
      </w:r>
      <w:r w:rsidRPr="007B545A">
        <w:rPr>
          <w:rFonts w:cs="B Zar"/>
          <w:rtl/>
        </w:rPr>
        <w:t xml:space="preserve">کند. این معنی و مفهوم شخصی در این دعا بطور مستقیم و مشخص </w:t>
      </w:r>
      <w:r w:rsidRPr="007B545A">
        <w:rPr>
          <w:rFonts w:cs="B Zar"/>
          <w:rtl/>
        </w:rPr>
        <w:lastRenderedPageBreak/>
        <w:t>از سوی مریم بیان نمی</w:t>
      </w:r>
      <w:r w:rsidRPr="007B545A">
        <w:rPr>
          <w:rFonts w:cs="B Zar"/>
        </w:rPr>
        <w:t>‌</w:t>
      </w:r>
      <w:r w:rsidRPr="007B545A">
        <w:rPr>
          <w:rFonts w:cs="B Zar"/>
          <w:rtl/>
        </w:rPr>
        <w:t>شود ولی در محتوای این دعا نهفته است و تفسیر متن بطور مشخص این موضوع را بیان می</w:t>
      </w:r>
      <w:r w:rsidRPr="007B545A">
        <w:rPr>
          <w:rFonts w:cs="B Zar"/>
        </w:rPr>
        <w:t>‌</w:t>
      </w:r>
      <w:r w:rsidRPr="007B545A">
        <w:rPr>
          <w:rFonts w:cs="B Zar"/>
          <w:rtl/>
        </w:rPr>
        <w:t xml:space="preserve">کند. </w:t>
      </w:r>
    </w:p>
    <w:p w14:paraId="1E420DD5" w14:textId="77777777" w:rsidR="009C71B7" w:rsidRPr="007B545A" w:rsidRDefault="009C71B7" w:rsidP="009C71B7">
      <w:pPr>
        <w:pStyle w:val="Matn"/>
        <w:rPr>
          <w:rFonts w:cs="B Zar"/>
          <w:rtl/>
        </w:rPr>
      </w:pPr>
      <w:r w:rsidRPr="007B545A">
        <w:rPr>
          <w:rFonts w:cs="B Zar"/>
          <w:rtl/>
        </w:rPr>
        <w:t>این سئوال باقی می</w:t>
      </w:r>
      <w:r w:rsidRPr="007B545A">
        <w:rPr>
          <w:rFonts w:cs="B Zar"/>
        </w:rPr>
        <w:t>‌</w:t>
      </w:r>
      <w:r w:rsidRPr="007B545A">
        <w:rPr>
          <w:rFonts w:cs="B Zar"/>
          <w:rtl/>
        </w:rPr>
        <w:t>ماند که ما چه معیارهایی در دست داریم تا بتوانیم به کمک آن</w:t>
      </w:r>
      <w:r w:rsidRPr="007B545A">
        <w:rPr>
          <w:rFonts w:cs="B Zar"/>
        </w:rPr>
        <w:t>‌</w:t>
      </w:r>
      <w:r w:rsidRPr="007B545A">
        <w:rPr>
          <w:rFonts w:cs="B Zar"/>
          <w:rtl/>
        </w:rPr>
        <w:t>ها تشخیص دهیم که آیا یک محتوای معنایی خاص واقعاً در یک متن موجود است و یا اینکه این محتوای معنایی به ناحق با تفسیر ما وارد این متن شده ا ست. ما در این مورد در تاریخ الهیات و ایمان مسیحی همواره با تنش</w:t>
      </w:r>
      <w:r w:rsidRPr="007B545A">
        <w:rPr>
          <w:rFonts w:cs="B Zar"/>
        </w:rPr>
        <w:t>‌</w:t>
      </w:r>
      <w:r w:rsidRPr="007B545A">
        <w:rPr>
          <w:rFonts w:cs="B Zar"/>
          <w:rtl/>
        </w:rPr>
        <w:t>هایی بین اقتدار کلیسایی از یک طرف و نمایندگان علمی الهیات و مفسیرین معنی ایمان روبرو بوده</w:t>
      </w:r>
      <w:r w:rsidRPr="007B545A">
        <w:rPr>
          <w:rFonts w:cs="B Zar"/>
        </w:rPr>
        <w:t>‌</w:t>
      </w:r>
      <w:r w:rsidRPr="007B545A">
        <w:rPr>
          <w:rFonts w:cs="B Zar"/>
          <w:rtl/>
        </w:rPr>
        <w:t>ایم. تجربه نشان می</w:t>
      </w:r>
      <w:r w:rsidRPr="007B545A">
        <w:rPr>
          <w:rFonts w:cs="B Zar"/>
        </w:rPr>
        <w:t>‌</w:t>
      </w:r>
      <w:r w:rsidRPr="007B545A">
        <w:rPr>
          <w:rFonts w:cs="B Zar"/>
          <w:rtl/>
        </w:rPr>
        <w:t xml:space="preserve">دهد که ما در این رابطه نیاز به زمان بیشتری داریم تا بتوانیم در هر مورد مشخص به یک نتیجه قاطع برسیم. </w:t>
      </w:r>
    </w:p>
    <w:p w14:paraId="67195574" w14:textId="77777777" w:rsidR="009C71B7" w:rsidRPr="007B545A" w:rsidRDefault="009C71B7" w:rsidP="009C71B7">
      <w:pPr>
        <w:pStyle w:val="Matn"/>
        <w:rPr>
          <w:rFonts w:cs="B Zar"/>
          <w:rtl/>
        </w:rPr>
      </w:pPr>
      <w:r w:rsidRPr="007B545A">
        <w:rPr>
          <w:rFonts w:cs="B Zar"/>
          <w:rtl/>
        </w:rPr>
        <w:t>خانم اینگه بورگ گابریل در بخش دوم سخنرانی مشترک ما به این موضوع پرداخته است که آیا قوانین جاری برای انسان</w:t>
      </w:r>
      <w:r w:rsidRPr="007B545A">
        <w:rPr>
          <w:rFonts w:cs="B Zar"/>
        </w:rPr>
        <w:t>‌</w:t>
      </w:r>
      <w:r w:rsidRPr="007B545A">
        <w:rPr>
          <w:rFonts w:cs="B Zar"/>
          <w:rtl/>
        </w:rPr>
        <w:t>ها کفایت می</w:t>
      </w:r>
      <w:r w:rsidRPr="007B545A">
        <w:rPr>
          <w:rFonts w:cs="B Zar"/>
        </w:rPr>
        <w:t>‌</w:t>
      </w:r>
      <w:r w:rsidRPr="007B545A">
        <w:rPr>
          <w:rFonts w:cs="B Zar"/>
          <w:rtl/>
        </w:rPr>
        <w:t>کنند و این سئوالی است که به مسئله عدالت در وراء قوانین جاری و معتبر مربوط می</w:t>
      </w:r>
      <w:r w:rsidRPr="007B545A">
        <w:rPr>
          <w:rFonts w:cs="B Zar"/>
        </w:rPr>
        <w:t>‌</w:t>
      </w:r>
      <w:r w:rsidRPr="007B545A">
        <w:rPr>
          <w:rFonts w:cs="B Zar"/>
          <w:rtl/>
        </w:rPr>
        <w:t>شود. ایشان در این زمینه در تاریخ علم اخلاق در مغرب زمین سه دوره مختلف را نام می</w:t>
      </w:r>
      <w:r w:rsidRPr="007B545A">
        <w:rPr>
          <w:rFonts w:cs="B Zar"/>
        </w:rPr>
        <w:t>‌</w:t>
      </w:r>
      <w:r w:rsidRPr="007B545A">
        <w:rPr>
          <w:rFonts w:cs="B Zar"/>
          <w:rtl/>
        </w:rPr>
        <w:t>برد: دوره اول، دوره رواج علم حقوق طبیعی طبق تعلیمات ارسطو بود. در دوره دوم،علم حقوق طبیعی در فلسفه رواقیون یونان تغییر شکل یافت و بالاخره در دوره سوم،ما با تئوری حقوق بشر روبرو هستیم. آیا می</w:t>
      </w:r>
      <w:r w:rsidRPr="007B545A">
        <w:rPr>
          <w:rFonts w:cs="B Zar"/>
        </w:rPr>
        <w:t>‌</w:t>
      </w:r>
      <w:r w:rsidRPr="007B545A">
        <w:rPr>
          <w:rFonts w:cs="B Zar"/>
          <w:rtl/>
        </w:rPr>
        <w:t>توان تحت این شرائط قوانین و دستورات الهی را تشخیص دهیم و از این طریق دستورات الهی را استخراج نماییم؟ علم اخلاق مسیحیت بطور کامل معتقد است که این کار عملی است و دلیل آن را در این موضوع می</w:t>
      </w:r>
      <w:r w:rsidRPr="007B545A">
        <w:rPr>
          <w:rFonts w:cs="B Zar"/>
        </w:rPr>
        <w:t>‌</w:t>
      </w:r>
      <w:r w:rsidRPr="007B545A">
        <w:rPr>
          <w:rFonts w:cs="B Zar"/>
          <w:rtl/>
        </w:rPr>
        <w:t>بیند که طبیعت جهان و طبیعت انسان از یک خدای مشترک خلق شده است. در صورتی که ما طبیعت انسان را تحلیل کرده و نیازهای او را درک کنیم در این صورت به این نتیجه خواهیم رسید که انسان و کل هستی مخلوق خداوند بوده و با این بینش بالاجبار به مطالباتی خواهیم رسید که این</w:t>
      </w:r>
      <w:r w:rsidRPr="007B545A">
        <w:rPr>
          <w:rFonts w:cs="B Zar"/>
        </w:rPr>
        <w:t>‌</w:t>
      </w:r>
      <w:r w:rsidRPr="007B545A">
        <w:rPr>
          <w:rFonts w:cs="B Zar"/>
          <w:rtl/>
        </w:rPr>
        <w:t>ها نیز دارای همان خصوصیاتی هستند که دستورات الهی دارا می</w:t>
      </w:r>
      <w:r w:rsidRPr="007B545A">
        <w:rPr>
          <w:rFonts w:cs="B Zar"/>
        </w:rPr>
        <w:t>‌</w:t>
      </w:r>
      <w:r w:rsidRPr="007B545A">
        <w:rPr>
          <w:rFonts w:cs="B Zar"/>
          <w:rtl/>
        </w:rPr>
        <w:t>باشند. این خواسته</w:t>
      </w:r>
      <w:r w:rsidRPr="007B545A">
        <w:rPr>
          <w:rFonts w:cs="B Zar"/>
        </w:rPr>
        <w:t>‌</w:t>
      </w:r>
      <w:r w:rsidRPr="007B545A">
        <w:rPr>
          <w:rFonts w:cs="B Zar"/>
          <w:rtl/>
        </w:rPr>
        <w:t>ها مثلاً از این قرارند که انسان از یک حق طبیعی برای کار، تغذیه، لباس و رشد و شکوفایی شخصیت</w:t>
      </w:r>
      <w:r w:rsidRPr="007B545A">
        <w:rPr>
          <w:rFonts w:cs="B Zar"/>
        </w:rPr>
        <w:t>‌</w:t>
      </w:r>
      <w:r w:rsidRPr="007B545A">
        <w:rPr>
          <w:rFonts w:cs="B Zar"/>
          <w:rtl/>
        </w:rPr>
        <w:t>اش برخوردار است. این دیدگاه توسعه پیدا کرده و موضوعی می</w:t>
      </w:r>
      <w:r w:rsidRPr="007B545A">
        <w:rPr>
          <w:rFonts w:cs="B Zar"/>
        </w:rPr>
        <w:t>‌</w:t>
      </w:r>
      <w:r w:rsidRPr="007B545A">
        <w:rPr>
          <w:rFonts w:cs="B Zar"/>
          <w:rtl/>
        </w:rPr>
        <w:t>شود که در بر گیرنده همه هستی خواهد شد. اگر درست است که هستیِ در حال توسعه از طرف خدا خلق شده است می</w:t>
      </w:r>
      <w:r w:rsidRPr="007B545A">
        <w:rPr>
          <w:rFonts w:cs="B Zar"/>
        </w:rPr>
        <w:t>‌</w:t>
      </w:r>
      <w:r w:rsidRPr="007B545A">
        <w:rPr>
          <w:rFonts w:cs="B Zar"/>
          <w:rtl/>
        </w:rPr>
        <w:t>توان از آن به این نتیجه رسید که خداوند خلقت خود را می</w:t>
      </w:r>
      <w:r w:rsidRPr="007B545A">
        <w:rPr>
          <w:rFonts w:cs="B Zar"/>
        </w:rPr>
        <w:t>‌</w:t>
      </w:r>
      <w:r w:rsidRPr="007B545A">
        <w:rPr>
          <w:rFonts w:cs="B Zar"/>
          <w:rtl/>
        </w:rPr>
        <w:t>خواهد توسعه دهد و در اینجا انسان وظیفه مهمی را عهده</w:t>
      </w:r>
      <w:r w:rsidRPr="007B545A">
        <w:rPr>
          <w:rFonts w:cs="B Zar"/>
        </w:rPr>
        <w:t>‌</w:t>
      </w:r>
      <w:r w:rsidRPr="007B545A">
        <w:rPr>
          <w:rFonts w:cs="B Zar"/>
          <w:rtl/>
        </w:rPr>
        <w:t>دار می</w:t>
      </w:r>
      <w:r w:rsidRPr="007B545A">
        <w:rPr>
          <w:rFonts w:cs="B Zar"/>
        </w:rPr>
        <w:t>‌</w:t>
      </w:r>
      <w:r w:rsidRPr="007B545A">
        <w:rPr>
          <w:rFonts w:cs="B Zar"/>
          <w:rtl/>
        </w:rPr>
        <w:t xml:space="preserve">باشد. </w:t>
      </w:r>
    </w:p>
    <w:p w14:paraId="51F0425E" w14:textId="77777777" w:rsidR="009C71B7" w:rsidRPr="007B545A" w:rsidRDefault="009C71B7" w:rsidP="009C71B7">
      <w:pPr>
        <w:pStyle w:val="Matn"/>
        <w:rPr>
          <w:rFonts w:cs="B Zar"/>
          <w:rtl/>
        </w:rPr>
      </w:pPr>
      <w:r w:rsidRPr="007B545A">
        <w:rPr>
          <w:rFonts w:cs="B Zar"/>
          <w:b/>
          <w:bCs/>
          <w:rtl/>
        </w:rPr>
        <w:t xml:space="preserve">بهشتی: </w:t>
      </w:r>
      <w:r w:rsidRPr="007B545A">
        <w:rPr>
          <w:rFonts w:cs="B Zar"/>
          <w:rtl/>
        </w:rPr>
        <w:t>پرسش از اینكه چگونه نیازهای انسان را می</w:t>
      </w:r>
      <w:r w:rsidRPr="007B545A">
        <w:rPr>
          <w:rFonts w:cs="B Zar"/>
        </w:rPr>
        <w:t>‌</w:t>
      </w:r>
      <w:r w:rsidRPr="007B545A">
        <w:rPr>
          <w:rFonts w:cs="B Zar"/>
          <w:rtl/>
        </w:rPr>
        <w:t>شناسیم پیوسته به این پرسش بنیادین منتهی می</w:t>
      </w:r>
      <w:r w:rsidRPr="007B545A">
        <w:rPr>
          <w:rFonts w:cs="B Zar"/>
        </w:rPr>
        <w:t>‌</w:t>
      </w:r>
      <w:r w:rsidRPr="007B545A">
        <w:rPr>
          <w:rFonts w:cs="B Zar"/>
          <w:rtl/>
        </w:rPr>
        <w:t>شود كه «انسان چیست؟». بعلاوه، پرسش كه حقوق دینی بر چه پایه</w:t>
      </w:r>
      <w:r w:rsidRPr="007B545A">
        <w:rPr>
          <w:rFonts w:cs="B Zar"/>
        </w:rPr>
        <w:t>‌</w:t>
      </w:r>
      <w:r w:rsidRPr="007B545A">
        <w:rPr>
          <w:rFonts w:cs="B Zar"/>
          <w:rtl/>
        </w:rPr>
        <w:t>ای استوارند كار دشواری است، اما در هر حال بدون شك مسئله بر سر آنست كه چگونه می</w:t>
      </w:r>
      <w:r w:rsidRPr="007B545A">
        <w:rPr>
          <w:rFonts w:cs="B Zar"/>
        </w:rPr>
        <w:t>‌</w:t>
      </w:r>
      <w:r w:rsidRPr="007B545A">
        <w:rPr>
          <w:rFonts w:cs="B Zar"/>
          <w:rtl/>
        </w:rPr>
        <w:t xml:space="preserve">توان به پاسخی در قبال پرسش از چیستی انسان رسید. </w:t>
      </w:r>
    </w:p>
    <w:p w14:paraId="092EFA53" w14:textId="77777777" w:rsidR="009C71B7" w:rsidRPr="007B545A" w:rsidRDefault="009C71B7" w:rsidP="009C71B7">
      <w:pPr>
        <w:pStyle w:val="Matn"/>
        <w:rPr>
          <w:rFonts w:cs="B Zar"/>
          <w:rtl/>
        </w:rPr>
      </w:pPr>
      <w:r w:rsidRPr="007B545A">
        <w:rPr>
          <w:rFonts w:cs="B Zar"/>
          <w:rtl/>
        </w:rPr>
        <w:lastRenderedPageBreak/>
        <w:t>بعلاوه، در خصوص ابراز تردید نسبت به فلسفة افلاطونی و ارسطویی در قلمرو شناخت و نیز سرشت آدمی باید اشاره كرد كه نزد هر دوی آنان شكاف میان سوفیا (كه در حقیقت مخصوص خدایان است) و فلسفه (كه به انسان تعلق می</w:t>
      </w:r>
      <w:r w:rsidRPr="007B545A">
        <w:rPr>
          <w:rFonts w:cs="B Zar"/>
        </w:rPr>
        <w:t>‌</w:t>
      </w:r>
      <w:r w:rsidRPr="007B545A">
        <w:rPr>
          <w:rFonts w:cs="B Zar"/>
          <w:rtl/>
        </w:rPr>
        <w:t>گیرد) همچنان باقی است. البته شاید بر این تقابل بیش از اندازه تكیه شده باشد. اما در نهایت، مسئله بر سر این پرسش است كه انسان تا چه اندازه می</w:t>
      </w:r>
      <w:r w:rsidRPr="007B545A">
        <w:rPr>
          <w:rFonts w:cs="B Zar"/>
        </w:rPr>
        <w:t>‌</w:t>
      </w:r>
      <w:r w:rsidRPr="007B545A">
        <w:rPr>
          <w:rFonts w:cs="B Zar"/>
          <w:rtl/>
        </w:rPr>
        <w:t xml:space="preserve">تواند به سوفیا دست یابد. </w:t>
      </w:r>
    </w:p>
    <w:p w14:paraId="6A460463" w14:textId="77777777" w:rsidR="009C71B7" w:rsidRPr="007B545A" w:rsidRDefault="009C71B7" w:rsidP="009C71B7">
      <w:pPr>
        <w:pStyle w:val="Matn"/>
        <w:rPr>
          <w:rFonts w:cs="B Zar"/>
          <w:rtl/>
        </w:rPr>
      </w:pPr>
      <w:r w:rsidRPr="007B545A">
        <w:rPr>
          <w:rFonts w:cs="B Zar"/>
          <w:rtl/>
        </w:rPr>
        <w:t>پس از سقوط دولتشهرها در جریان برپایی امپراطوری اسكندر مهم، تثبیت مجدد ارزشهای اخلاقی بود. همانگونه كه می</w:t>
      </w:r>
      <w:r w:rsidRPr="007B545A">
        <w:rPr>
          <w:rFonts w:cs="B Zar"/>
        </w:rPr>
        <w:t>‌</w:t>
      </w:r>
      <w:r w:rsidRPr="007B545A">
        <w:rPr>
          <w:rFonts w:cs="B Zar"/>
          <w:rtl/>
        </w:rPr>
        <w:t>دانیم، لذت</w:t>
      </w:r>
      <w:r w:rsidRPr="007B545A">
        <w:rPr>
          <w:rFonts w:cs="B Zar"/>
        </w:rPr>
        <w:t>‌</w:t>
      </w:r>
      <w:r w:rsidRPr="007B545A">
        <w:rPr>
          <w:rFonts w:cs="B Zar"/>
          <w:rtl/>
        </w:rPr>
        <w:t>انگاران یا اپیكوریان كوشیدند آن را در تك تك انسان</w:t>
      </w:r>
      <w:r w:rsidRPr="007B545A">
        <w:rPr>
          <w:rFonts w:cs="B Zar"/>
        </w:rPr>
        <w:t>‌</w:t>
      </w:r>
      <w:r w:rsidRPr="007B545A">
        <w:rPr>
          <w:rFonts w:cs="B Zar"/>
          <w:rtl/>
        </w:rPr>
        <w:t>ها، یعنی در لذت انسان</w:t>
      </w:r>
      <w:r w:rsidRPr="007B545A">
        <w:rPr>
          <w:rFonts w:cs="B Zar"/>
        </w:rPr>
        <w:t>‌</w:t>
      </w:r>
      <w:r w:rsidRPr="007B545A">
        <w:rPr>
          <w:rFonts w:cs="B Zar"/>
          <w:rtl/>
        </w:rPr>
        <w:t>ها پایه</w:t>
      </w:r>
      <w:r w:rsidRPr="007B545A">
        <w:rPr>
          <w:rFonts w:cs="B Zar"/>
        </w:rPr>
        <w:t>‌</w:t>
      </w:r>
      <w:r w:rsidRPr="007B545A">
        <w:rPr>
          <w:rFonts w:cs="B Zar"/>
          <w:rtl/>
        </w:rPr>
        <w:t>گذاری كنند در حالیكه رواقیان كوشیدند این ارزشها را در قانون كل عالم بنا نهند. به نظر من، كوشش اپیكوریان برای جای دادن پایة این ارزشها در تك تك انسان</w:t>
      </w:r>
      <w:r w:rsidRPr="007B545A">
        <w:rPr>
          <w:rFonts w:cs="B Zar"/>
        </w:rPr>
        <w:t>‌</w:t>
      </w:r>
      <w:r w:rsidRPr="007B545A">
        <w:rPr>
          <w:rFonts w:cs="B Zar"/>
          <w:rtl/>
        </w:rPr>
        <w:t>ها كه خود را در لذت و الم نشان می</w:t>
      </w:r>
      <w:r w:rsidRPr="007B545A">
        <w:rPr>
          <w:rFonts w:cs="B Zar"/>
        </w:rPr>
        <w:t>‌</w:t>
      </w:r>
      <w:r w:rsidRPr="007B545A">
        <w:rPr>
          <w:rFonts w:cs="B Zar"/>
          <w:rtl/>
        </w:rPr>
        <w:t xml:space="preserve">دهد، در این گفتار نادیده گرفته شده بود. </w:t>
      </w:r>
    </w:p>
    <w:p w14:paraId="1B2339AF" w14:textId="77777777" w:rsidR="009C71B7" w:rsidRPr="007B545A" w:rsidRDefault="009C71B7" w:rsidP="009C71B7">
      <w:pPr>
        <w:pStyle w:val="Matn"/>
        <w:rPr>
          <w:rFonts w:cs="B Zar"/>
          <w:rtl/>
        </w:rPr>
      </w:pPr>
      <w:r w:rsidRPr="007B545A">
        <w:rPr>
          <w:rFonts w:cs="B Zar"/>
          <w:rtl/>
        </w:rPr>
        <w:t>در این خصوص، به نظر من مهمتر، اشاره به لوگوس یا به گونه</w:t>
      </w:r>
      <w:r w:rsidRPr="007B545A">
        <w:rPr>
          <w:rFonts w:cs="B Zar"/>
        </w:rPr>
        <w:t>‌</w:t>
      </w:r>
      <w:r w:rsidRPr="007B545A">
        <w:rPr>
          <w:rFonts w:cs="B Zar"/>
          <w:rtl/>
        </w:rPr>
        <w:t>ای دقیق</w:t>
      </w:r>
      <w:r w:rsidRPr="007B545A">
        <w:rPr>
          <w:rFonts w:cs="B Zar"/>
        </w:rPr>
        <w:t>‌</w:t>
      </w:r>
      <w:r w:rsidRPr="007B545A">
        <w:rPr>
          <w:rFonts w:cs="B Zar"/>
          <w:rtl/>
        </w:rPr>
        <w:t>تر به تمایز رواقیان میان لوگوس درونی یا باطن</w:t>
      </w:r>
      <w:r w:rsidRPr="007B545A">
        <w:rPr>
          <w:rFonts w:cs="B Zar"/>
          <w:vertAlign w:val="superscript"/>
          <w:rtl/>
        </w:rPr>
        <w:footnoteReference w:id="7"/>
      </w:r>
      <w:r w:rsidRPr="007B545A">
        <w:rPr>
          <w:rFonts w:cs="B Zar"/>
          <w:rtl/>
        </w:rPr>
        <w:t xml:space="preserve"> یا دریافت</w:t>
      </w:r>
      <w:r w:rsidRPr="007B545A">
        <w:rPr>
          <w:rFonts w:cs="B Zar"/>
        </w:rPr>
        <w:t>‌</w:t>
      </w:r>
      <w:r w:rsidRPr="007B545A">
        <w:rPr>
          <w:rFonts w:cs="B Zar"/>
          <w:rtl/>
        </w:rPr>
        <w:t>های عقلانی انسان و لوگوس بیرونی یا ظاهر بود</w:t>
      </w:r>
      <w:r w:rsidRPr="007B545A">
        <w:rPr>
          <w:rFonts w:cs="B Zar"/>
          <w:vertAlign w:val="superscript"/>
          <w:rtl/>
        </w:rPr>
        <w:footnoteReference w:id="8"/>
      </w:r>
      <w:r w:rsidRPr="007B545A">
        <w:rPr>
          <w:rFonts w:cs="B Zar"/>
          <w:rtl/>
        </w:rPr>
        <w:t>؛ یعنی آن لوگوسی كه در آن، اندیشه درونی ظهور می</w:t>
      </w:r>
      <w:r w:rsidRPr="007B545A">
        <w:rPr>
          <w:rFonts w:cs="B Zar"/>
        </w:rPr>
        <w:t>‌</w:t>
      </w:r>
      <w:r w:rsidRPr="007B545A">
        <w:rPr>
          <w:rFonts w:cs="B Zar"/>
          <w:rtl/>
        </w:rPr>
        <w:t>یابد. میدان هرمنویتیك را می</w:t>
      </w:r>
      <w:r w:rsidRPr="007B545A">
        <w:rPr>
          <w:rFonts w:cs="B Zar"/>
        </w:rPr>
        <w:t>‌</w:t>
      </w:r>
      <w:r w:rsidRPr="007B545A">
        <w:rPr>
          <w:rFonts w:cs="B Zar"/>
          <w:rtl/>
        </w:rPr>
        <w:t>توان در تفاوت میان این دو دانست: آنچه پدید آورنده قصد می</w:t>
      </w:r>
      <w:r w:rsidRPr="007B545A">
        <w:rPr>
          <w:rFonts w:cs="B Zar"/>
        </w:rPr>
        <w:t>‌</w:t>
      </w:r>
      <w:r w:rsidRPr="007B545A">
        <w:rPr>
          <w:rFonts w:cs="B Zar"/>
          <w:rtl/>
        </w:rPr>
        <w:t>كند و آنچه به بیان در می</w:t>
      </w:r>
      <w:r w:rsidRPr="007B545A">
        <w:rPr>
          <w:rFonts w:cs="B Zar"/>
        </w:rPr>
        <w:t>‌</w:t>
      </w:r>
      <w:r w:rsidRPr="007B545A">
        <w:rPr>
          <w:rFonts w:cs="B Zar"/>
          <w:rtl/>
        </w:rPr>
        <w:t xml:space="preserve">آورد. مقایسه این اندیشه رواقیان با موضوع هرمنویتیك بسیار پرثمر است؛ بویژه اگر در خصوص متون مقدس گفته شود كه قصد پدیدآورنده معیار است و باید كوشید تا آن را استنباط كرد. </w:t>
      </w:r>
    </w:p>
    <w:p w14:paraId="3168C1BF" w14:textId="77777777" w:rsidR="009C71B7" w:rsidRPr="007B545A" w:rsidRDefault="009C71B7" w:rsidP="009C71B7">
      <w:pPr>
        <w:pStyle w:val="Matn"/>
        <w:rPr>
          <w:rFonts w:cs="B Zar"/>
          <w:rtl/>
        </w:rPr>
      </w:pPr>
      <w:r w:rsidRPr="007B545A">
        <w:rPr>
          <w:rFonts w:cs="B Zar"/>
          <w:b/>
          <w:bCs/>
          <w:rtl/>
        </w:rPr>
        <w:t xml:space="preserve">پشکه: </w:t>
      </w:r>
      <w:r w:rsidRPr="007B545A">
        <w:rPr>
          <w:rFonts w:cs="B Zar"/>
          <w:rtl/>
        </w:rPr>
        <w:t>سئوال اول مربوط به این مسئله می</w:t>
      </w:r>
      <w:r w:rsidRPr="007B545A">
        <w:rPr>
          <w:rFonts w:cs="B Zar"/>
        </w:rPr>
        <w:t>‌</w:t>
      </w:r>
      <w:r w:rsidRPr="007B545A">
        <w:rPr>
          <w:rFonts w:cs="B Zar"/>
          <w:rtl/>
        </w:rPr>
        <w:t>شود که آیا وجود انسان را می</w:t>
      </w:r>
      <w:r w:rsidRPr="007B545A">
        <w:rPr>
          <w:rFonts w:cs="B Zar"/>
        </w:rPr>
        <w:t>‌</w:t>
      </w:r>
      <w:r w:rsidRPr="007B545A">
        <w:rPr>
          <w:rFonts w:cs="B Zar"/>
          <w:rtl/>
        </w:rPr>
        <w:t>توانیم بطور کامل درک کنیم یا نه؟ در اینجا باید گفت که شناخت گرایش</w:t>
      </w:r>
      <w:r w:rsidRPr="007B545A">
        <w:rPr>
          <w:rFonts w:cs="B Zar"/>
        </w:rPr>
        <w:t>‌</w:t>
      </w:r>
      <w:r w:rsidRPr="007B545A">
        <w:rPr>
          <w:rFonts w:cs="B Zar"/>
          <w:rtl/>
        </w:rPr>
        <w:t>های انسان و فطرت او بدون تردید قابل شناسایی است و ما می</w:t>
      </w:r>
      <w:r w:rsidRPr="007B545A">
        <w:rPr>
          <w:rFonts w:cs="B Zar"/>
        </w:rPr>
        <w:t>‌</w:t>
      </w:r>
      <w:r w:rsidRPr="007B545A">
        <w:rPr>
          <w:rFonts w:cs="B Zar"/>
          <w:rtl/>
        </w:rPr>
        <w:t>توانیم از روی این گرایش</w:t>
      </w:r>
      <w:r w:rsidRPr="007B545A">
        <w:rPr>
          <w:rFonts w:cs="B Zar"/>
        </w:rPr>
        <w:t>‌</w:t>
      </w:r>
      <w:r w:rsidRPr="007B545A">
        <w:rPr>
          <w:rFonts w:cs="B Zar"/>
          <w:rtl/>
        </w:rPr>
        <w:t xml:space="preserve">ها و خصوصیات فطری به نیازهای انسانی و سپس در معنای کلی به حقوق وی پی ببریم. </w:t>
      </w:r>
    </w:p>
    <w:p w14:paraId="1ADD87B1" w14:textId="77777777" w:rsidR="009C71B7" w:rsidRPr="007B545A" w:rsidRDefault="009C71B7" w:rsidP="009C71B7">
      <w:pPr>
        <w:pStyle w:val="Matn"/>
        <w:rPr>
          <w:rFonts w:cs="B Zar"/>
          <w:rtl/>
        </w:rPr>
      </w:pPr>
      <w:r w:rsidRPr="007B545A">
        <w:rPr>
          <w:rFonts w:cs="B Zar"/>
          <w:rtl/>
        </w:rPr>
        <w:t>توماس اکوینی همزیستی انسان</w:t>
      </w:r>
      <w:r w:rsidRPr="007B545A">
        <w:rPr>
          <w:rFonts w:cs="B Zar"/>
        </w:rPr>
        <w:t>‌</w:t>
      </w:r>
      <w:r w:rsidRPr="007B545A">
        <w:rPr>
          <w:rFonts w:cs="B Zar"/>
          <w:rtl/>
        </w:rPr>
        <w:t>ها بر پایه اخلاق را به عنوان یک نظامی تعریف می</w:t>
      </w:r>
      <w:r w:rsidRPr="007B545A">
        <w:rPr>
          <w:rFonts w:cs="B Zar"/>
        </w:rPr>
        <w:t>‌</w:t>
      </w:r>
      <w:r w:rsidRPr="007B545A">
        <w:rPr>
          <w:rFonts w:cs="B Zar"/>
          <w:rtl/>
        </w:rPr>
        <w:t>کند که به انسان راهی را نشان می</w:t>
      </w:r>
      <w:r w:rsidRPr="007B545A">
        <w:rPr>
          <w:rFonts w:cs="B Zar"/>
        </w:rPr>
        <w:t>‌</w:t>
      </w:r>
      <w:r w:rsidRPr="007B545A">
        <w:rPr>
          <w:rFonts w:cs="B Zar"/>
          <w:rtl/>
        </w:rPr>
        <w:t>دهد که با رفتن آن بشر بتواند به هدف غایی زندگی دست یابد. در اینجا هدف غایی اهمیت خاصی پیدا می</w:t>
      </w:r>
      <w:r w:rsidRPr="007B545A">
        <w:rPr>
          <w:rFonts w:cs="B Zar"/>
        </w:rPr>
        <w:t>‌</w:t>
      </w:r>
      <w:r w:rsidRPr="007B545A">
        <w:rPr>
          <w:rFonts w:cs="B Zar"/>
          <w:rtl/>
        </w:rPr>
        <w:t>کند و به عبارتی دیگر ما در اینجا با تعریف کلامی و الهیات از حقوق طبیعی روبرو می</w:t>
      </w:r>
      <w:r w:rsidRPr="007B545A">
        <w:rPr>
          <w:rFonts w:cs="B Zar"/>
        </w:rPr>
        <w:t>‌</w:t>
      </w:r>
      <w:r w:rsidRPr="007B545A">
        <w:rPr>
          <w:rFonts w:cs="B Zar"/>
          <w:rtl/>
        </w:rPr>
        <w:t>شویم. طبق آنچه که در کتاب مقدس آمده است این هدف غایی درک عظمت الهی و رسیدن به ملکوت خداوند و نجات انسان</w:t>
      </w:r>
      <w:r w:rsidRPr="007B545A">
        <w:rPr>
          <w:rFonts w:cs="B Zar"/>
        </w:rPr>
        <w:t>‌</w:t>
      </w:r>
      <w:r w:rsidRPr="007B545A">
        <w:rPr>
          <w:rFonts w:cs="B Zar"/>
          <w:rtl/>
        </w:rPr>
        <w:t xml:space="preserve">ها </w:t>
      </w:r>
      <w:r w:rsidRPr="007B545A">
        <w:rPr>
          <w:rFonts w:cs="B Zar"/>
          <w:rtl/>
        </w:rPr>
        <w:lastRenderedPageBreak/>
        <w:t>است. تصویر ارائه داده شده از ملکوت الهی در برگیرنده این موضوع است که رسیدن به هدف غایی تنها یک موضوع فردی نیست، بلکه مجموعه انسان</w:t>
      </w:r>
      <w:r w:rsidRPr="007B545A">
        <w:rPr>
          <w:rFonts w:cs="B Zar"/>
        </w:rPr>
        <w:t>‌</w:t>
      </w:r>
      <w:r w:rsidRPr="007B545A">
        <w:rPr>
          <w:rFonts w:cs="B Zar"/>
          <w:rtl/>
        </w:rPr>
        <w:t>ها را در بر می</w:t>
      </w:r>
      <w:r w:rsidRPr="007B545A">
        <w:rPr>
          <w:rFonts w:cs="B Zar"/>
        </w:rPr>
        <w:t>‌</w:t>
      </w:r>
      <w:r w:rsidRPr="007B545A">
        <w:rPr>
          <w:rFonts w:cs="B Zar"/>
          <w:rtl/>
        </w:rPr>
        <w:t>گیرد و آن به این معنی است که تا چه اندازه فرد انسانی همراه با جامعه برای رسیدن به اهداف اجتماعی همراهی و مساعدت از خود نشان داده است. مجمع عمومی دوم واتیکان هدف غایی انسان</w:t>
      </w:r>
      <w:r w:rsidRPr="007B545A">
        <w:rPr>
          <w:rFonts w:cs="B Zar"/>
        </w:rPr>
        <w:t>‌</w:t>
      </w:r>
      <w:r w:rsidRPr="007B545A">
        <w:rPr>
          <w:rFonts w:cs="B Zar"/>
          <w:rtl/>
        </w:rPr>
        <w:t>ها را در چارچوب چنین درکی از جهان دانسته و آن را به عنوان شکوفایی خلقت الهی تفسیر می</w:t>
      </w:r>
      <w:r w:rsidRPr="007B545A">
        <w:rPr>
          <w:rFonts w:cs="B Zar"/>
        </w:rPr>
        <w:t>‌</w:t>
      </w:r>
      <w:r w:rsidRPr="007B545A">
        <w:rPr>
          <w:rFonts w:cs="B Zar"/>
          <w:rtl/>
        </w:rPr>
        <w:t>کند. در این تفسیر شکوفایی انسان و حرمت شخصی او به همان اندازه در نظر گرفته شده است که پیشرفت رفاه اجتماعی و نیز همبستگی در میان خانواده انسانی دارای اهمیت است. همچنین به حفظ خلقت و تکامل آن توجه داده می</w:t>
      </w:r>
      <w:r w:rsidRPr="007B545A">
        <w:rPr>
          <w:rFonts w:cs="B Zar"/>
        </w:rPr>
        <w:t>‌</w:t>
      </w:r>
      <w:r w:rsidRPr="007B545A">
        <w:rPr>
          <w:rFonts w:cs="B Zar"/>
          <w:rtl/>
        </w:rPr>
        <w:t>شود. انسان مسئول تلاش برای رسیدن به این اهداف می</w:t>
      </w:r>
      <w:r w:rsidRPr="007B545A">
        <w:rPr>
          <w:rFonts w:cs="B Zar"/>
        </w:rPr>
        <w:t>‌</w:t>
      </w:r>
      <w:r w:rsidRPr="007B545A">
        <w:rPr>
          <w:rFonts w:cs="B Zar"/>
          <w:rtl/>
        </w:rPr>
        <w:t>باشد.</w:t>
      </w:r>
    </w:p>
    <w:p w14:paraId="3FAB59D5" w14:textId="77777777" w:rsidR="009C71B7" w:rsidRPr="007B545A" w:rsidRDefault="009C71B7" w:rsidP="009C71B7">
      <w:pPr>
        <w:pStyle w:val="Matn"/>
        <w:rPr>
          <w:rFonts w:cs="B Zar"/>
          <w:spacing w:val="-3"/>
          <w:rtl/>
        </w:rPr>
      </w:pPr>
      <w:r w:rsidRPr="007B545A">
        <w:rPr>
          <w:rFonts w:cs="B Zar"/>
          <w:spacing w:val="-3"/>
          <w:rtl/>
        </w:rPr>
        <w:t>درباره فاصله بین «</w:t>
      </w:r>
      <w:r w:rsidRPr="007B545A">
        <w:rPr>
          <w:rFonts w:cs="B Zar"/>
          <w:spacing w:val="-3"/>
        </w:rPr>
        <w:t>Sofia</w:t>
      </w:r>
      <w:r w:rsidRPr="007B545A">
        <w:rPr>
          <w:rFonts w:cs="B Zar"/>
          <w:spacing w:val="-3"/>
          <w:rtl/>
        </w:rPr>
        <w:t>» یا «حکمت» که در</w:t>
      </w:r>
      <w:r w:rsidRPr="007B545A">
        <w:rPr>
          <w:rFonts w:cs="B Zar"/>
          <w:spacing w:val="-3"/>
        </w:rPr>
        <w:t>‌</w:t>
      </w:r>
      <w:r w:rsidRPr="007B545A">
        <w:rPr>
          <w:rFonts w:cs="B Zar"/>
          <w:spacing w:val="-3"/>
          <w:rtl/>
        </w:rPr>
        <w:t xml:space="preserve"> واقع متعلق به خداست و «</w:t>
      </w:r>
      <w:r w:rsidRPr="007B545A">
        <w:rPr>
          <w:rFonts w:cs="B Zar"/>
          <w:spacing w:val="-3"/>
        </w:rPr>
        <w:t>Philosophia</w:t>
      </w:r>
      <w:r w:rsidRPr="007B545A">
        <w:rPr>
          <w:rFonts w:cs="B Zar"/>
          <w:spacing w:val="-3"/>
          <w:rtl/>
        </w:rPr>
        <w:t>» (فلسفه) که انسان</w:t>
      </w:r>
      <w:r w:rsidRPr="007B545A">
        <w:rPr>
          <w:rFonts w:cs="B Zar"/>
          <w:spacing w:val="-3"/>
        </w:rPr>
        <w:t>‌</w:t>
      </w:r>
      <w:r w:rsidRPr="007B545A">
        <w:rPr>
          <w:rFonts w:cs="B Zar"/>
          <w:spacing w:val="-3"/>
          <w:rtl/>
        </w:rPr>
        <w:t>ها می</w:t>
      </w:r>
      <w:r w:rsidRPr="007B545A">
        <w:rPr>
          <w:rFonts w:cs="B Zar"/>
          <w:spacing w:val="-3"/>
        </w:rPr>
        <w:t>‌</w:t>
      </w:r>
      <w:r w:rsidRPr="007B545A">
        <w:rPr>
          <w:rFonts w:cs="B Zar"/>
          <w:spacing w:val="-3"/>
          <w:rtl/>
        </w:rPr>
        <w:t>توانند به آن برسند می</w:t>
      </w:r>
      <w:r w:rsidRPr="007B545A">
        <w:rPr>
          <w:rFonts w:cs="B Zar"/>
          <w:spacing w:val="-3"/>
        </w:rPr>
        <w:t>‌</w:t>
      </w:r>
      <w:r w:rsidRPr="007B545A">
        <w:rPr>
          <w:rFonts w:cs="B Zar"/>
          <w:spacing w:val="-3"/>
          <w:rtl/>
        </w:rPr>
        <w:t>توان چنین گفت: مسلماً انسان نمی</w:t>
      </w:r>
      <w:r w:rsidRPr="007B545A">
        <w:rPr>
          <w:rFonts w:cs="B Zar"/>
          <w:spacing w:val="-3"/>
        </w:rPr>
        <w:t>‌</w:t>
      </w:r>
      <w:r w:rsidRPr="007B545A">
        <w:rPr>
          <w:rFonts w:cs="B Zar"/>
          <w:spacing w:val="-3"/>
          <w:rtl/>
        </w:rPr>
        <w:t xml:space="preserve">تواند بطور مستقیم راهی بسوی شناخت الهی پیدا کند، ولی اگر خداوند در خلقت جهان هدفی نهاده است به ما نیز این امکان را خواهد داد که در این شناخت سهمی داشته باشیم. هرچند هم که بطور ناقص باشد، شناختی از اهداف خلقت بدست آوریم و سپس خود را در خدمت این اهداف قرار دهیم. این موضوع با توجه به فطرت بشری نیاز به یک پروسه چند جانبه رشد دارد که در آن شناخت ما و همچنین توانایی تشخیص ما تکامل خواهد یافت. </w:t>
      </w:r>
    </w:p>
    <w:p w14:paraId="2BA213A0"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در مورد آنچه هم اكنون بیان شد می</w:t>
      </w:r>
      <w:r w:rsidRPr="007B545A">
        <w:rPr>
          <w:rFonts w:cs="B Zar"/>
        </w:rPr>
        <w:t>‌</w:t>
      </w:r>
      <w:r w:rsidRPr="007B545A">
        <w:rPr>
          <w:rFonts w:cs="B Zar"/>
          <w:rtl/>
        </w:rPr>
        <w:t>توان به تمایز میان سوفیا و فیلوسوفیا اندیشید كه فلسفه را دوستاری حقیقت و تلاش برای از آن خود ساختن حقیقت می</w:t>
      </w:r>
      <w:r w:rsidRPr="007B545A">
        <w:rPr>
          <w:rFonts w:cs="B Zar"/>
        </w:rPr>
        <w:t>‌</w:t>
      </w:r>
      <w:r w:rsidRPr="007B545A">
        <w:rPr>
          <w:rFonts w:cs="B Zar"/>
          <w:rtl/>
        </w:rPr>
        <w:t>داند، در حالیكه مقصود از سوفیا در اختیار و تملك داشتن حقیقت است كه مختص به خدایان است. البته این بدان معنا نیست كه انسان در فلسفه تنها می</w:t>
      </w:r>
      <w:r w:rsidRPr="007B545A">
        <w:rPr>
          <w:rFonts w:cs="B Zar"/>
        </w:rPr>
        <w:t>‌</w:t>
      </w:r>
      <w:r w:rsidRPr="007B545A">
        <w:rPr>
          <w:rFonts w:cs="B Zar"/>
          <w:rtl/>
        </w:rPr>
        <w:t xml:space="preserve">تواند به اندیشه استدلالی عقلی دسترسی پیدا كند. </w:t>
      </w:r>
    </w:p>
    <w:p w14:paraId="03D7B366" w14:textId="77777777" w:rsidR="009C71B7" w:rsidRPr="007B545A" w:rsidRDefault="009C71B7" w:rsidP="009C71B7">
      <w:pPr>
        <w:pStyle w:val="Matn"/>
        <w:rPr>
          <w:rFonts w:cs="B Zar"/>
          <w:rtl/>
        </w:rPr>
      </w:pPr>
      <w:r w:rsidRPr="007B545A">
        <w:rPr>
          <w:rFonts w:cs="B Zar"/>
          <w:b/>
          <w:bCs/>
          <w:rtl/>
        </w:rPr>
        <w:t>خوشرو:</w:t>
      </w:r>
      <w:r w:rsidRPr="007B545A">
        <w:rPr>
          <w:rFonts w:cs="B Zar"/>
          <w:rtl/>
        </w:rPr>
        <w:t xml:space="preserve"> من با توجه به آنچه شما فرمودید احساس می</w:t>
      </w:r>
      <w:r w:rsidRPr="007B545A">
        <w:rPr>
          <w:rFonts w:cs="B Zar"/>
        </w:rPr>
        <w:t>‌</w:t>
      </w:r>
      <w:r w:rsidRPr="007B545A">
        <w:rPr>
          <w:rFonts w:cs="B Zar"/>
          <w:rtl/>
        </w:rPr>
        <w:t>كنم روز به روز نقش خواننده را بیشتر می</w:t>
      </w:r>
      <w:r w:rsidRPr="007B545A">
        <w:rPr>
          <w:rFonts w:cs="B Zar"/>
        </w:rPr>
        <w:t>‌</w:t>
      </w:r>
      <w:r w:rsidRPr="007B545A">
        <w:rPr>
          <w:rFonts w:cs="B Zar"/>
          <w:rtl/>
        </w:rPr>
        <w:t>كنیم تابتوانیم متن را بهتر بفهمیم و بر این همین مبنا باید شرایط اقتصادی و اجتماعی كه متن در آن دوره دریافت شده را در نظر گرفت و همچنین با توجه به تحولات جهانی كه صورت می</w:t>
      </w:r>
      <w:r w:rsidRPr="007B545A">
        <w:rPr>
          <w:rFonts w:cs="B Zar"/>
        </w:rPr>
        <w:t>‌</w:t>
      </w:r>
      <w:r w:rsidRPr="007B545A">
        <w:rPr>
          <w:rFonts w:cs="B Zar"/>
          <w:rtl/>
        </w:rPr>
        <w:t>گیرد می</w:t>
      </w:r>
      <w:r w:rsidRPr="007B545A">
        <w:rPr>
          <w:rFonts w:cs="B Zar"/>
        </w:rPr>
        <w:t>‌</w:t>
      </w:r>
      <w:r w:rsidRPr="007B545A">
        <w:rPr>
          <w:rFonts w:cs="B Zar"/>
          <w:rtl/>
        </w:rPr>
        <w:t>توان متن حقوق و حقوق بشر را بهتر دریافت. شما حقوق بشر را به عنوان حقوق عقلانی منظورداشتید و اشاره كردیدكه وحی و تعقل دامنه</w:t>
      </w:r>
      <w:r w:rsidRPr="007B545A">
        <w:rPr>
          <w:rFonts w:cs="B Zar"/>
        </w:rPr>
        <w:t>‌</w:t>
      </w:r>
      <w:r w:rsidRPr="007B545A">
        <w:rPr>
          <w:rFonts w:cs="B Zar"/>
          <w:rtl/>
        </w:rPr>
        <w:t>ای گسترده</w:t>
      </w:r>
      <w:r w:rsidRPr="007B545A">
        <w:rPr>
          <w:rFonts w:cs="B Zar"/>
        </w:rPr>
        <w:t>‌</w:t>
      </w:r>
      <w:r w:rsidRPr="007B545A">
        <w:rPr>
          <w:rFonts w:cs="B Zar"/>
          <w:rtl/>
        </w:rPr>
        <w:t>ای یافته و حقوق بشر نیز یكی از همان اصول عقلانی است كه مورد پذیرش واقع است. حال سؤال این است كه آیا ما حقوق بشر را از خود دین استخراج كرده</w:t>
      </w:r>
      <w:r w:rsidRPr="007B545A">
        <w:rPr>
          <w:rFonts w:cs="B Zar"/>
        </w:rPr>
        <w:t>‌</w:t>
      </w:r>
      <w:r w:rsidRPr="007B545A">
        <w:rPr>
          <w:rFonts w:cs="B Zar"/>
          <w:rtl/>
        </w:rPr>
        <w:t>ایم و یا این كه با تعقل به این حقوق رسیده</w:t>
      </w:r>
      <w:r w:rsidRPr="007B545A">
        <w:rPr>
          <w:rFonts w:cs="B Zar"/>
        </w:rPr>
        <w:t>‌</w:t>
      </w:r>
      <w:r w:rsidRPr="007B545A">
        <w:rPr>
          <w:rFonts w:cs="B Zar"/>
          <w:rtl/>
        </w:rPr>
        <w:t>ایم و دین را در پرتو آن تفسیر می</w:t>
      </w:r>
      <w:r w:rsidRPr="007B545A">
        <w:rPr>
          <w:rFonts w:cs="B Zar"/>
        </w:rPr>
        <w:t>‌</w:t>
      </w:r>
      <w:r w:rsidRPr="007B545A">
        <w:rPr>
          <w:rFonts w:cs="B Zar"/>
          <w:rtl/>
        </w:rPr>
        <w:t>كنیم و البته می</w:t>
      </w:r>
      <w:r w:rsidRPr="007B545A">
        <w:rPr>
          <w:rFonts w:cs="B Zar"/>
        </w:rPr>
        <w:t>‌</w:t>
      </w:r>
      <w:r w:rsidRPr="007B545A">
        <w:rPr>
          <w:rFonts w:cs="B Zar"/>
          <w:rtl/>
        </w:rPr>
        <w:t>دانیم ظهور اندیشه حقوق بشر همواره زمینه</w:t>
      </w:r>
      <w:r w:rsidRPr="007B545A">
        <w:rPr>
          <w:rFonts w:cs="B Zar"/>
        </w:rPr>
        <w:t>‌</w:t>
      </w:r>
      <w:r w:rsidRPr="007B545A">
        <w:rPr>
          <w:rFonts w:cs="B Zar"/>
          <w:rtl/>
        </w:rPr>
        <w:t>های تعارض با اسلام و مسیحیت را در خود داشته است نمونه آن را می</w:t>
      </w:r>
      <w:r w:rsidRPr="007B545A">
        <w:rPr>
          <w:rFonts w:cs="B Zar"/>
        </w:rPr>
        <w:t>‌</w:t>
      </w:r>
      <w:r w:rsidRPr="007B545A">
        <w:rPr>
          <w:rFonts w:cs="B Zar"/>
          <w:rtl/>
        </w:rPr>
        <w:t xml:space="preserve">توان در نگاه متفاوت دین و حقوق بشر به سقط جنین دریافت و مواردی چون علائق </w:t>
      </w:r>
      <w:r w:rsidRPr="007B545A">
        <w:rPr>
          <w:rFonts w:cs="B Zar"/>
          <w:rtl/>
        </w:rPr>
        <w:lastRenderedPageBreak/>
        <w:t>جنسی و غیره. حال سؤال من این است كه وقتی می</w:t>
      </w:r>
      <w:r w:rsidRPr="007B545A">
        <w:rPr>
          <w:rFonts w:cs="B Zar"/>
        </w:rPr>
        <w:t>‌</w:t>
      </w:r>
      <w:r w:rsidRPr="007B545A">
        <w:rPr>
          <w:rFonts w:cs="B Zar"/>
          <w:rtl/>
        </w:rPr>
        <w:t>گوییم با هرمنوتیك دین را می</w:t>
      </w:r>
      <w:r w:rsidRPr="007B545A">
        <w:rPr>
          <w:rFonts w:cs="B Zar"/>
        </w:rPr>
        <w:t>‌</w:t>
      </w:r>
      <w:r w:rsidRPr="007B545A">
        <w:rPr>
          <w:rFonts w:cs="B Zar"/>
          <w:rtl/>
        </w:rPr>
        <w:t>فهمیم هرمنوتیك چه پاسخی به آنچه تعارض عقل و وحی است می</w:t>
      </w:r>
      <w:r w:rsidRPr="007B545A">
        <w:rPr>
          <w:rFonts w:cs="B Zar"/>
        </w:rPr>
        <w:t>‌</w:t>
      </w:r>
      <w:r w:rsidRPr="007B545A">
        <w:rPr>
          <w:rFonts w:cs="B Zar"/>
          <w:rtl/>
        </w:rPr>
        <w:t xml:space="preserve">دهد؟ </w:t>
      </w:r>
    </w:p>
    <w:p w14:paraId="050A1478" w14:textId="77777777" w:rsidR="009C71B7" w:rsidRPr="007B545A" w:rsidRDefault="009C71B7" w:rsidP="009C71B7">
      <w:pPr>
        <w:pStyle w:val="Matn"/>
        <w:rPr>
          <w:rFonts w:cs="B Zar"/>
          <w:rtl/>
        </w:rPr>
      </w:pPr>
      <w:r w:rsidRPr="007B545A">
        <w:rPr>
          <w:rFonts w:cs="B Zar"/>
          <w:b/>
          <w:bCs/>
          <w:rtl/>
        </w:rPr>
        <w:t>پشکه:</w:t>
      </w:r>
      <w:r w:rsidRPr="007B545A">
        <w:rPr>
          <w:rFonts w:cs="B Zar"/>
          <w:rtl/>
        </w:rPr>
        <w:t xml:space="preserve"> در اینجا دو سئوال اساسی مطرح شده است که برای پاسخ به آن</w:t>
      </w:r>
      <w:r w:rsidRPr="007B545A">
        <w:rPr>
          <w:rFonts w:cs="B Zar"/>
        </w:rPr>
        <w:t>‌</w:t>
      </w:r>
      <w:r w:rsidRPr="007B545A">
        <w:rPr>
          <w:rFonts w:cs="B Zar"/>
          <w:rtl/>
        </w:rPr>
        <w:t>ها چند نکته ذکر می</w:t>
      </w:r>
      <w:r w:rsidRPr="007B545A">
        <w:rPr>
          <w:rFonts w:cs="B Zar"/>
        </w:rPr>
        <w:t>‌</w:t>
      </w:r>
      <w:r w:rsidRPr="007B545A">
        <w:rPr>
          <w:rFonts w:cs="B Zar"/>
          <w:rtl/>
        </w:rPr>
        <w:t xml:space="preserve">کنم. </w:t>
      </w:r>
    </w:p>
    <w:p w14:paraId="6EBFECD9" w14:textId="77777777" w:rsidR="009C71B7" w:rsidRPr="007B545A" w:rsidRDefault="009C71B7" w:rsidP="009C71B7">
      <w:pPr>
        <w:pStyle w:val="Matn"/>
        <w:rPr>
          <w:rFonts w:cs="B Zar"/>
          <w:spacing w:val="-3"/>
          <w:rtl/>
        </w:rPr>
      </w:pPr>
      <w:r w:rsidRPr="007B545A">
        <w:rPr>
          <w:rFonts w:cs="B Zar"/>
          <w:spacing w:val="-3"/>
          <w:rtl/>
        </w:rPr>
        <w:t>نکته اول مربوط می</w:t>
      </w:r>
      <w:r w:rsidRPr="007B545A">
        <w:rPr>
          <w:rFonts w:cs="B Zar"/>
          <w:spacing w:val="-3"/>
        </w:rPr>
        <w:t>‌</w:t>
      </w:r>
      <w:r w:rsidRPr="007B545A">
        <w:rPr>
          <w:rFonts w:cs="B Zar"/>
          <w:spacing w:val="-3"/>
          <w:rtl/>
        </w:rPr>
        <w:t>شود به نقش خوانندة متن بخصوص در رابطه با تفسیر متون کتاب مقدس و یا قرآن. من به این نکته اشاره کردم که خواننده متن باید تا اندازه</w:t>
      </w:r>
      <w:r w:rsidRPr="007B545A">
        <w:rPr>
          <w:rFonts w:cs="B Zar"/>
          <w:spacing w:val="-3"/>
        </w:rPr>
        <w:t>‌</w:t>
      </w:r>
      <w:r w:rsidRPr="007B545A">
        <w:rPr>
          <w:rFonts w:cs="B Zar"/>
          <w:spacing w:val="-3"/>
          <w:rtl/>
        </w:rPr>
        <w:t>ای آمادگی داشته باشد که وارد متن شده و به محتوای آن دست یابد به عبارت دیگر ما در اینجا نیاز به نوعی موافقت هرمنوتیکی از طرف خواننده داریم تا با متون کتاب مقدس و قرآن روبرو شود. هنگامی که با سئوالاتی روبرو می</w:t>
      </w:r>
      <w:r w:rsidRPr="007B545A">
        <w:rPr>
          <w:rFonts w:cs="B Zar"/>
          <w:spacing w:val="-3"/>
        </w:rPr>
        <w:t>‌</w:t>
      </w:r>
      <w:r w:rsidRPr="007B545A">
        <w:rPr>
          <w:rFonts w:cs="B Zar"/>
          <w:spacing w:val="-3"/>
          <w:rtl/>
        </w:rPr>
        <w:t>شویم که فراتر از متن می</w:t>
      </w:r>
      <w:r w:rsidRPr="007B545A">
        <w:rPr>
          <w:rFonts w:cs="B Zar"/>
          <w:spacing w:val="-3"/>
        </w:rPr>
        <w:t>‌</w:t>
      </w:r>
      <w:r w:rsidRPr="007B545A">
        <w:rPr>
          <w:rFonts w:cs="B Zar"/>
          <w:spacing w:val="-3"/>
          <w:rtl/>
        </w:rPr>
        <w:t>رود، در این صورت ممکن است جواب</w:t>
      </w:r>
      <w:r w:rsidRPr="007B545A">
        <w:rPr>
          <w:rFonts w:cs="B Zar"/>
          <w:spacing w:val="-3"/>
        </w:rPr>
        <w:t>‌</w:t>
      </w:r>
      <w:r w:rsidRPr="007B545A">
        <w:rPr>
          <w:rFonts w:cs="B Zar"/>
          <w:spacing w:val="-3"/>
          <w:rtl/>
        </w:rPr>
        <w:t>ها مستقیماً و بدون واسطه از طرف این متون مقدس ارائه داده نشوند و بنابراین ما باید از راه</w:t>
      </w:r>
      <w:r w:rsidRPr="007B545A">
        <w:rPr>
          <w:rFonts w:cs="B Zar"/>
          <w:spacing w:val="-3"/>
        </w:rPr>
        <w:t>‌</w:t>
      </w:r>
      <w:r w:rsidRPr="007B545A">
        <w:rPr>
          <w:rFonts w:cs="B Zar"/>
          <w:spacing w:val="-3"/>
          <w:rtl/>
        </w:rPr>
        <w:t>های دیگری وارد شده آن</w:t>
      </w:r>
      <w:r w:rsidRPr="007B545A">
        <w:rPr>
          <w:rFonts w:cs="B Zar"/>
          <w:spacing w:val="-3"/>
        </w:rPr>
        <w:t>‌</w:t>
      </w:r>
      <w:r w:rsidRPr="007B545A">
        <w:rPr>
          <w:rFonts w:cs="B Zar"/>
          <w:spacing w:val="-3"/>
          <w:rtl/>
        </w:rPr>
        <w:t>ها را جستجو کنیم. ولی آنچه مسلم است باید پاسخ</w:t>
      </w:r>
      <w:r w:rsidRPr="007B545A">
        <w:rPr>
          <w:rFonts w:cs="B Zar"/>
          <w:spacing w:val="-3"/>
        </w:rPr>
        <w:t>‌</w:t>
      </w:r>
      <w:r w:rsidRPr="007B545A">
        <w:rPr>
          <w:rFonts w:cs="B Zar"/>
          <w:spacing w:val="-3"/>
          <w:rtl/>
        </w:rPr>
        <w:t>ها از نظر متون کتاب</w:t>
      </w:r>
      <w:r w:rsidRPr="007B545A">
        <w:rPr>
          <w:rFonts w:cs="B Zar"/>
          <w:spacing w:val="-3"/>
        </w:rPr>
        <w:t>‌</w:t>
      </w:r>
      <w:r w:rsidRPr="007B545A">
        <w:rPr>
          <w:rFonts w:cs="B Zar"/>
          <w:spacing w:val="-3"/>
          <w:rtl/>
        </w:rPr>
        <w:t>های مقدس دارای مشروعیت باشند مگر اینکه (همانطور که گاه پیش می</w:t>
      </w:r>
      <w:r w:rsidRPr="007B545A">
        <w:rPr>
          <w:rFonts w:cs="B Zar"/>
          <w:spacing w:val="-3"/>
        </w:rPr>
        <w:t>‌</w:t>
      </w:r>
      <w:r w:rsidRPr="007B545A">
        <w:rPr>
          <w:rFonts w:cs="B Zar"/>
          <w:spacing w:val="-3"/>
          <w:rtl/>
        </w:rPr>
        <w:t xml:space="preserve">آید) این سئوال از قبل هیچگونه ارتباطی با تفسیر متون مورد نظر نداشته باشد. </w:t>
      </w:r>
    </w:p>
    <w:p w14:paraId="53EE35F2" w14:textId="77777777" w:rsidR="009C71B7" w:rsidRPr="007B545A" w:rsidRDefault="009C71B7" w:rsidP="009C71B7">
      <w:pPr>
        <w:pStyle w:val="Matn"/>
        <w:rPr>
          <w:rFonts w:cs="B Zar"/>
          <w:rtl/>
        </w:rPr>
      </w:pPr>
      <w:r w:rsidRPr="007B545A">
        <w:rPr>
          <w:rFonts w:cs="B Zar"/>
          <w:rtl/>
        </w:rPr>
        <w:t>سپس در نهایت می</w:t>
      </w:r>
      <w:r w:rsidRPr="007B545A">
        <w:rPr>
          <w:rFonts w:cs="B Zar"/>
        </w:rPr>
        <w:t>‌</w:t>
      </w:r>
      <w:r w:rsidRPr="007B545A">
        <w:rPr>
          <w:rFonts w:cs="B Zar"/>
          <w:rtl/>
        </w:rPr>
        <w:t>پردازیم به موضوعاتی که در آن</w:t>
      </w:r>
      <w:r w:rsidRPr="007B545A">
        <w:rPr>
          <w:rFonts w:cs="B Zar"/>
        </w:rPr>
        <w:t>‌</w:t>
      </w:r>
      <w:r w:rsidRPr="007B545A">
        <w:rPr>
          <w:rFonts w:cs="B Zar"/>
          <w:rtl/>
        </w:rPr>
        <w:t>ها عقلانیت نقش اصلی را بازی می</w:t>
      </w:r>
      <w:r w:rsidRPr="007B545A">
        <w:rPr>
          <w:rFonts w:cs="B Zar"/>
        </w:rPr>
        <w:t>‌</w:t>
      </w:r>
      <w:r w:rsidRPr="007B545A">
        <w:rPr>
          <w:rFonts w:cs="B Zar"/>
          <w:rtl/>
        </w:rPr>
        <w:t>کند. بطور مثال در اینجا به مقولة سقط جنین اشاره می</w:t>
      </w:r>
      <w:r w:rsidRPr="007B545A">
        <w:rPr>
          <w:rFonts w:cs="B Zar"/>
        </w:rPr>
        <w:t>‌</w:t>
      </w:r>
      <w:r w:rsidRPr="007B545A">
        <w:rPr>
          <w:rFonts w:cs="B Zar"/>
          <w:rtl/>
        </w:rPr>
        <w:t>کنیم و خواهیم دید که بعضی</w:t>
      </w:r>
      <w:r w:rsidRPr="007B545A">
        <w:rPr>
          <w:rFonts w:cs="B Zar"/>
        </w:rPr>
        <w:t>‌</w:t>
      </w:r>
      <w:r w:rsidRPr="007B545A">
        <w:rPr>
          <w:rFonts w:cs="B Zar"/>
          <w:rtl/>
        </w:rPr>
        <w:t>ها با بکاربرد عقلانیت به این نتیجه می</w:t>
      </w:r>
      <w:r w:rsidRPr="007B545A">
        <w:rPr>
          <w:rFonts w:cs="B Zar"/>
        </w:rPr>
        <w:t>‌</w:t>
      </w:r>
      <w:r w:rsidRPr="007B545A">
        <w:rPr>
          <w:rFonts w:cs="B Zar"/>
          <w:rtl/>
        </w:rPr>
        <w:t>رسند که اصولاً سقط جنین مجاز نیست زیرا بازهم طبق اصول عقلانیت این موضوع با</w:t>
      </w:r>
      <w:r w:rsidRPr="007B545A">
        <w:rPr>
          <w:rFonts w:cs="B Zar"/>
        </w:rPr>
        <w:t>‌</w:t>
      </w:r>
      <w:r w:rsidRPr="007B545A">
        <w:rPr>
          <w:rFonts w:cs="B Zar"/>
          <w:rtl/>
        </w:rPr>
        <w:t xml:space="preserve"> ارزشمندی زندگی انسانی در تضاد قرار می</w:t>
      </w:r>
      <w:r w:rsidRPr="007B545A">
        <w:rPr>
          <w:rFonts w:cs="B Zar"/>
        </w:rPr>
        <w:t>‌</w:t>
      </w:r>
      <w:r w:rsidRPr="007B545A">
        <w:rPr>
          <w:rFonts w:cs="B Zar"/>
          <w:rtl/>
        </w:rPr>
        <w:t>گیرد (هرچند هم که این زندگی در حال ایجاد باشد) اینان چنین استدلال می</w:t>
      </w:r>
      <w:r w:rsidRPr="007B545A">
        <w:rPr>
          <w:rFonts w:cs="B Zar"/>
        </w:rPr>
        <w:t>‌</w:t>
      </w:r>
      <w:r w:rsidRPr="007B545A">
        <w:rPr>
          <w:rFonts w:cs="B Zar"/>
          <w:rtl/>
        </w:rPr>
        <w:t>کنند که چنین اقدامی فاقد زمینه مناسب ارزشی می</w:t>
      </w:r>
      <w:r w:rsidRPr="007B545A">
        <w:rPr>
          <w:rFonts w:cs="B Zar"/>
        </w:rPr>
        <w:t>‌</w:t>
      </w:r>
      <w:r w:rsidRPr="007B545A">
        <w:rPr>
          <w:rFonts w:cs="B Zar"/>
          <w:rtl/>
        </w:rPr>
        <w:t>باشد زیرا در صورتی که جان مادر در خطر باشد این خود که یک ارزش است، می</w:t>
      </w:r>
      <w:r w:rsidRPr="007B545A">
        <w:rPr>
          <w:rFonts w:cs="B Zar"/>
        </w:rPr>
        <w:t>‌</w:t>
      </w:r>
      <w:r w:rsidRPr="007B545A">
        <w:rPr>
          <w:rFonts w:cs="B Zar"/>
          <w:rtl/>
        </w:rPr>
        <w:t xml:space="preserve">تواند بطور متقابل به سقط جنین مشروعیت بدهد. </w:t>
      </w:r>
    </w:p>
    <w:p w14:paraId="74985B27" w14:textId="77777777" w:rsidR="009C71B7" w:rsidRPr="007B545A" w:rsidRDefault="009C71B7" w:rsidP="009C71B7">
      <w:pPr>
        <w:pStyle w:val="Matn"/>
        <w:rPr>
          <w:rFonts w:cs="B Zar"/>
          <w:rtl/>
        </w:rPr>
      </w:pPr>
      <w:r w:rsidRPr="007B545A">
        <w:rPr>
          <w:rFonts w:cs="B Zar"/>
          <w:rtl/>
        </w:rPr>
        <w:t>اصولاً می</w:t>
      </w:r>
      <w:r w:rsidRPr="007B545A">
        <w:rPr>
          <w:rFonts w:cs="B Zar"/>
        </w:rPr>
        <w:t>‌</w:t>
      </w:r>
      <w:r w:rsidRPr="007B545A">
        <w:rPr>
          <w:rFonts w:cs="B Zar"/>
          <w:rtl/>
        </w:rPr>
        <w:t>توان گفت که هم مسیحیت و هم اسلام مسائل را در رابطه با مسئولیت در مقابل خداوند بررسی می</w:t>
      </w:r>
      <w:r w:rsidRPr="007B545A">
        <w:rPr>
          <w:rFonts w:cs="B Zar"/>
        </w:rPr>
        <w:t>‌</w:t>
      </w:r>
      <w:r w:rsidRPr="007B545A">
        <w:rPr>
          <w:rFonts w:cs="B Zar"/>
          <w:rtl/>
        </w:rPr>
        <w:t>کنند. بنابراین انسان هرگز دارای این اختیار آزادانه و مطلقه نمی</w:t>
      </w:r>
      <w:r w:rsidRPr="007B545A">
        <w:rPr>
          <w:rFonts w:cs="B Zar"/>
        </w:rPr>
        <w:t>‌</w:t>
      </w:r>
      <w:r w:rsidRPr="007B545A">
        <w:rPr>
          <w:rFonts w:cs="B Zar"/>
          <w:rtl/>
        </w:rPr>
        <w:t xml:space="preserve">باشد که درباره زندگی انسان دیگری تصمیم بگیرد بلکه باید همواره اصل کرامت انسانی در نظر گرفته شود. </w:t>
      </w:r>
    </w:p>
    <w:p w14:paraId="13EDE9FF" w14:textId="77777777" w:rsidR="009C71B7" w:rsidRPr="007B545A" w:rsidRDefault="009C71B7" w:rsidP="009C71B7">
      <w:pPr>
        <w:pStyle w:val="Matn"/>
        <w:rPr>
          <w:rFonts w:cs="B Zar"/>
          <w:spacing w:val="-6"/>
          <w:rtl/>
        </w:rPr>
      </w:pPr>
      <w:r w:rsidRPr="007B545A">
        <w:rPr>
          <w:rFonts w:cs="B Zar"/>
          <w:b/>
          <w:bCs/>
          <w:spacing w:val="-6"/>
          <w:rtl/>
        </w:rPr>
        <w:t>منوچهری:</w:t>
      </w:r>
      <w:r w:rsidRPr="007B545A">
        <w:rPr>
          <w:rFonts w:cs="B Zar"/>
          <w:spacing w:val="-6"/>
          <w:rtl/>
        </w:rPr>
        <w:t xml:space="preserve"> من از جناب آقای پروفسور پشكه تشكر می</w:t>
      </w:r>
      <w:r w:rsidRPr="007B545A">
        <w:rPr>
          <w:rFonts w:cs="B Zar"/>
          <w:spacing w:val="-6"/>
        </w:rPr>
        <w:t>‌</w:t>
      </w:r>
      <w:r w:rsidRPr="007B545A">
        <w:rPr>
          <w:rFonts w:cs="B Zar"/>
          <w:spacing w:val="-6"/>
          <w:rtl/>
        </w:rPr>
        <w:t>كنم شما به سه عنصر هرمنوتیك یعنی نویسنده، متن و خواننده اشاره نمودید. دراین رابطه دو نكته قابل توجه است:</w:t>
      </w:r>
    </w:p>
    <w:p w14:paraId="293694CF" w14:textId="77777777" w:rsidR="009C71B7" w:rsidRPr="007B545A" w:rsidRDefault="009C71B7" w:rsidP="009C71B7">
      <w:pPr>
        <w:pStyle w:val="Matn"/>
        <w:rPr>
          <w:rFonts w:cs="B Zar"/>
          <w:rtl/>
        </w:rPr>
      </w:pPr>
      <w:r w:rsidRPr="007B545A">
        <w:rPr>
          <w:rFonts w:cs="B Zar"/>
          <w:rtl/>
        </w:rPr>
        <w:t>باید توجه داشت كه هر سه این عناصر یك وجه مشترك دارند و آن نیز زبانی بودن آنهاست و آن بدین معناست كه وقتی ما از مؤلف سخن می</w:t>
      </w:r>
      <w:r w:rsidRPr="007B545A">
        <w:rPr>
          <w:rFonts w:cs="B Zar"/>
        </w:rPr>
        <w:t>‌</w:t>
      </w:r>
      <w:r w:rsidRPr="007B545A">
        <w:rPr>
          <w:rFonts w:cs="B Zar"/>
          <w:rtl/>
        </w:rPr>
        <w:t>گوییم او بیش از هر چیز یك موجود زبانی است یعنی تنها وجه زبانی او است كه موضوعیت دارد. اگر از متن سخن می</w:t>
      </w:r>
      <w:r w:rsidRPr="007B545A">
        <w:rPr>
          <w:rFonts w:cs="B Zar"/>
        </w:rPr>
        <w:t>‌</w:t>
      </w:r>
      <w:r w:rsidRPr="007B545A">
        <w:rPr>
          <w:rFonts w:cs="B Zar"/>
          <w:rtl/>
        </w:rPr>
        <w:t xml:space="preserve">گوییم باز وجه زبانی آن منظور است و خواننده نیز باز وجه برجسته </w:t>
      </w:r>
      <w:r w:rsidRPr="007B545A">
        <w:rPr>
          <w:rFonts w:cs="B Zar"/>
          <w:rtl/>
        </w:rPr>
        <w:lastRenderedPageBreak/>
        <w:t>او جنبه زبانی بودن او مورد توجه است. حال می</w:t>
      </w:r>
      <w:r w:rsidRPr="007B545A">
        <w:rPr>
          <w:rFonts w:cs="B Zar"/>
        </w:rPr>
        <w:t>‌</w:t>
      </w:r>
      <w:r w:rsidRPr="007B545A">
        <w:rPr>
          <w:rFonts w:cs="B Zar"/>
          <w:rtl/>
        </w:rPr>
        <w:t>توان هم مدعی بود و هم از این اصل بهره گرفت كه یك عنصر و قوه متصل كننده بین این سه وجود دارد كه آن زبان است و زبان این سه حقیقت را به یكدیگر متصل می</w:t>
      </w:r>
      <w:r w:rsidRPr="007B545A">
        <w:rPr>
          <w:rFonts w:cs="B Zar"/>
        </w:rPr>
        <w:t>‌</w:t>
      </w:r>
      <w:r w:rsidRPr="007B545A">
        <w:rPr>
          <w:rFonts w:cs="B Zar"/>
          <w:rtl/>
        </w:rPr>
        <w:t xml:space="preserve">كند. </w:t>
      </w:r>
    </w:p>
    <w:p w14:paraId="2DF79361" w14:textId="77777777" w:rsidR="009C71B7" w:rsidRPr="007B545A" w:rsidRDefault="009C71B7" w:rsidP="009C71B7">
      <w:pPr>
        <w:pStyle w:val="Matn"/>
        <w:rPr>
          <w:rFonts w:cs="B Zar"/>
          <w:rtl/>
        </w:rPr>
      </w:pPr>
      <w:r w:rsidRPr="007B545A">
        <w:rPr>
          <w:rFonts w:cs="B Zar"/>
          <w:rtl/>
        </w:rPr>
        <w:t>نكته دیگر این كه یك خصوصیتی بر هر سه حقیقت حاكم است كه اینها را از هم جدا می</w:t>
      </w:r>
      <w:r w:rsidRPr="007B545A">
        <w:rPr>
          <w:rFonts w:cs="B Zar"/>
        </w:rPr>
        <w:t>‌</w:t>
      </w:r>
      <w:r w:rsidRPr="007B545A">
        <w:rPr>
          <w:rFonts w:cs="B Zar"/>
          <w:rtl/>
        </w:rPr>
        <w:t>كند و آن شرایط زمانی است كه شما به آن اشاره نكردید و شاید بتوان از آن به عنوان عنصر چهارم یاد نمود. شاید ما این عنصر را هم عرض آنها قرار ندهیم ولی به نظر من این اصل می</w:t>
      </w:r>
      <w:r w:rsidRPr="007B545A">
        <w:rPr>
          <w:rFonts w:cs="B Zar"/>
        </w:rPr>
        <w:t>‌</w:t>
      </w:r>
      <w:r w:rsidRPr="007B545A">
        <w:rPr>
          <w:rFonts w:cs="B Zar"/>
          <w:rtl/>
        </w:rPr>
        <w:t>تواند بنیادی</w:t>
      </w:r>
      <w:r w:rsidRPr="007B545A">
        <w:rPr>
          <w:rFonts w:cs="B Zar"/>
        </w:rPr>
        <w:t>‌</w:t>
      </w:r>
      <w:r w:rsidRPr="007B545A">
        <w:rPr>
          <w:rFonts w:cs="B Zar"/>
          <w:rtl/>
        </w:rPr>
        <w:t>تر از آنها باشد زیر مؤلف، متن خود را در شرایط خاص زمانی نزول داده و هر چند زبان خاصیتی فرازمانی دارد به همین ترتیب می</w:t>
      </w:r>
      <w:r w:rsidRPr="007B545A">
        <w:rPr>
          <w:rFonts w:cs="B Zar"/>
        </w:rPr>
        <w:t>‌</w:t>
      </w:r>
      <w:r w:rsidRPr="007B545A">
        <w:rPr>
          <w:rFonts w:cs="B Zar"/>
          <w:rtl/>
        </w:rPr>
        <w:t>توان در خصوص خواننده عنوان نمود كه خواننده نیزمقید به شرایط زمانی خودش هست. این مسئله چه از نظر گادامر و حتی دغدغه</w:t>
      </w:r>
      <w:r w:rsidRPr="007B545A">
        <w:rPr>
          <w:rFonts w:cs="B Zar"/>
        </w:rPr>
        <w:t>‌</w:t>
      </w:r>
      <w:r w:rsidRPr="007B545A">
        <w:rPr>
          <w:rFonts w:cs="B Zar"/>
          <w:rtl/>
        </w:rPr>
        <w:t>های تاریخی، زبانی و فرهنگی معین قابل توجه و تأمل است. حال ما در این شرایط یك وجه متصل كننده و یك وجه منفصل كننده خواهیم داشت در نتیجه فهم متن مقدس جایگاهی بین این دو خواهد داشت و توجه به این نكته است كه می</w:t>
      </w:r>
      <w:r w:rsidRPr="007B545A">
        <w:rPr>
          <w:rFonts w:cs="B Zar"/>
        </w:rPr>
        <w:t>‌</w:t>
      </w:r>
      <w:r w:rsidRPr="007B545A">
        <w:rPr>
          <w:rFonts w:cs="B Zar"/>
          <w:rtl/>
        </w:rPr>
        <w:t xml:space="preserve">تواند امكان بهتر فهم متون مقدس را برای ما فراهم كند. </w:t>
      </w:r>
    </w:p>
    <w:p w14:paraId="0DDDC356" w14:textId="77777777" w:rsidR="009C71B7" w:rsidRPr="007B545A" w:rsidRDefault="009C71B7" w:rsidP="009C71B7">
      <w:pPr>
        <w:pStyle w:val="Matn"/>
        <w:rPr>
          <w:rFonts w:cs="B Zar"/>
          <w:spacing w:val="-3"/>
          <w:rtl/>
        </w:rPr>
      </w:pPr>
      <w:r w:rsidRPr="007B545A">
        <w:rPr>
          <w:rFonts w:cs="B Zar"/>
          <w:b/>
          <w:bCs/>
          <w:spacing w:val="-3"/>
          <w:rtl/>
        </w:rPr>
        <w:t xml:space="preserve">خوری: </w:t>
      </w:r>
      <w:r w:rsidRPr="007B545A">
        <w:rPr>
          <w:rFonts w:cs="B Zar"/>
          <w:spacing w:val="-3"/>
          <w:rtl/>
        </w:rPr>
        <w:t>من در اینجا می</w:t>
      </w:r>
      <w:r w:rsidRPr="007B545A">
        <w:rPr>
          <w:rFonts w:cs="B Zar"/>
          <w:spacing w:val="-3"/>
        </w:rPr>
        <w:t>‌</w:t>
      </w:r>
      <w:r w:rsidRPr="007B545A">
        <w:rPr>
          <w:rFonts w:cs="B Zar"/>
          <w:spacing w:val="-3"/>
          <w:rtl/>
        </w:rPr>
        <w:t xml:space="preserve">خواهم بخصوص به دو نکته اشاره کنم که آقای دکتر خوشرو در بحث به آن پرداختند و دوست دارم در صورت امکان پس از این نیز به این نکات بپردازم. موضوع اول، موضوع تنش میان وحی مثبت از یک طرف و عقلانیت از طرف دیگر است. نکته دوم، موضوعی است که آقای دکتر خوشرو تحت عنوان شرایط موجود زندگی بدان اشاره كردند. </w:t>
      </w:r>
    </w:p>
    <w:p w14:paraId="0F9B7E94" w14:textId="77777777" w:rsidR="009C71B7" w:rsidRPr="007B545A" w:rsidRDefault="009C71B7" w:rsidP="009C71B7">
      <w:pPr>
        <w:pStyle w:val="Matn"/>
        <w:rPr>
          <w:rFonts w:cs="B Zar"/>
          <w:rtl/>
        </w:rPr>
      </w:pPr>
    </w:p>
    <w:p w14:paraId="5B53C06A"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عیسی مسیح به عنوان مفسرخدا</w:t>
      </w:r>
    </w:p>
    <w:p w14:paraId="37099BBE"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اصول هرمنوتیک مسیحی</w:t>
      </w:r>
    </w:p>
    <w:p w14:paraId="06A89DD2" w14:textId="77777777" w:rsidR="009C71B7" w:rsidRPr="007B545A" w:rsidRDefault="009C71B7" w:rsidP="009C71B7">
      <w:pPr>
        <w:pStyle w:val="Matn"/>
        <w:jc w:val="right"/>
        <w:rPr>
          <w:rFonts w:cs="B Zar"/>
          <w:rtl/>
        </w:rPr>
      </w:pPr>
      <w:r w:rsidRPr="007B545A">
        <w:rPr>
          <w:rFonts w:cs="B Zar"/>
          <w:rtl/>
        </w:rPr>
        <w:t>پروفسور مارتین كرر</w:t>
      </w:r>
      <w:r w:rsidRPr="007B545A">
        <w:rPr>
          <w:rFonts w:cs="B Zar"/>
          <w:vertAlign w:val="superscript"/>
          <w:rtl/>
        </w:rPr>
        <w:footnoteReference w:id="9"/>
      </w:r>
    </w:p>
    <w:p w14:paraId="0DBB33F2" w14:textId="77777777" w:rsidR="009C71B7" w:rsidRPr="007B545A" w:rsidRDefault="009C71B7" w:rsidP="009C71B7">
      <w:pPr>
        <w:pStyle w:val="Matn"/>
        <w:rPr>
          <w:rFonts w:cs="B Zar"/>
          <w:rtl/>
        </w:rPr>
      </w:pPr>
    </w:p>
    <w:p w14:paraId="61C4764C" w14:textId="77777777" w:rsidR="009C71B7" w:rsidRPr="007B545A" w:rsidRDefault="009C71B7" w:rsidP="009C71B7">
      <w:pPr>
        <w:pStyle w:val="Matn"/>
        <w:ind w:firstLine="0"/>
        <w:rPr>
          <w:rFonts w:cs="B Zar"/>
          <w:b/>
          <w:bCs/>
          <w:rtl/>
        </w:rPr>
      </w:pPr>
      <w:r w:rsidRPr="007B545A">
        <w:rPr>
          <w:rFonts w:cs="B Zar"/>
          <w:b/>
          <w:bCs/>
          <w:rtl/>
        </w:rPr>
        <w:t>خدا را چگونه می</w:t>
      </w:r>
      <w:r w:rsidRPr="007B545A">
        <w:rPr>
          <w:rFonts w:cs="B Zar"/>
          <w:b/>
          <w:bCs/>
        </w:rPr>
        <w:t>‌</w:t>
      </w:r>
      <w:r w:rsidRPr="007B545A">
        <w:rPr>
          <w:rFonts w:cs="B Zar"/>
          <w:b/>
          <w:bCs/>
          <w:rtl/>
        </w:rPr>
        <w:t>توان توصیف کرد و آیا می</w:t>
      </w:r>
      <w:r w:rsidRPr="007B545A">
        <w:rPr>
          <w:rFonts w:cs="B Zar"/>
          <w:b/>
          <w:bCs/>
        </w:rPr>
        <w:t>‌</w:t>
      </w:r>
      <w:r w:rsidRPr="007B545A">
        <w:rPr>
          <w:rFonts w:cs="B Zar"/>
          <w:b/>
          <w:bCs/>
          <w:rtl/>
        </w:rPr>
        <w:t>توان او را دریافت!</w:t>
      </w:r>
    </w:p>
    <w:p w14:paraId="48FB21F8" w14:textId="77777777" w:rsidR="009C71B7" w:rsidRPr="007B545A" w:rsidRDefault="009C71B7" w:rsidP="009C71B7">
      <w:pPr>
        <w:pStyle w:val="Matn"/>
        <w:rPr>
          <w:rFonts w:cs="B Zar"/>
          <w:rtl/>
        </w:rPr>
      </w:pPr>
      <w:r w:rsidRPr="007B545A">
        <w:rPr>
          <w:rFonts w:cs="B Zar"/>
          <w:rtl/>
        </w:rPr>
        <w:t>این سؤال تنها در رابطه با بحث جدید دربارة وظایف مذاهب، حقیقت آنها و نقش آنها در جامعه مطرح نمی</w:t>
      </w:r>
      <w:r w:rsidRPr="007B545A">
        <w:rPr>
          <w:rFonts w:cs="B Zar"/>
        </w:rPr>
        <w:t>‌</w:t>
      </w:r>
      <w:r w:rsidRPr="007B545A">
        <w:rPr>
          <w:rFonts w:cs="B Zar"/>
          <w:rtl/>
        </w:rPr>
        <w:t>شود حتی می</w:t>
      </w:r>
      <w:r w:rsidRPr="007B545A">
        <w:rPr>
          <w:rFonts w:cs="B Zar"/>
        </w:rPr>
        <w:t>‌</w:t>
      </w:r>
      <w:r w:rsidRPr="007B545A">
        <w:rPr>
          <w:rFonts w:cs="B Zar"/>
          <w:rtl/>
        </w:rPr>
        <w:t>توان گفت که مدارک و نوشته</w:t>
      </w:r>
      <w:r w:rsidRPr="007B545A">
        <w:rPr>
          <w:rFonts w:cs="B Zar"/>
        </w:rPr>
        <w:t>‌</w:t>
      </w:r>
      <w:r w:rsidRPr="007B545A">
        <w:rPr>
          <w:rFonts w:cs="B Zar"/>
          <w:rtl/>
        </w:rPr>
        <w:t xml:space="preserve">های اصلی همه مذاهب در رابطه با این سؤال با یک چالش روبرو </w:t>
      </w:r>
      <w:r w:rsidRPr="007B545A">
        <w:rPr>
          <w:rFonts w:cs="B Zar"/>
          <w:rtl/>
        </w:rPr>
        <w:lastRenderedPageBreak/>
        <w:t>می</w:t>
      </w:r>
      <w:r w:rsidRPr="007B545A">
        <w:rPr>
          <w:rFonts w:cs="B Zar"/>
        </w:rPr>
        <w:t>‌</w:t>
      </w:r>
      <w:r w:rsidRPr="007B545A">
        <w:rPr>
          <w:rFonts w:cs="B Zar"/>
          <w:rtl/>
        </w:rPr>
        <w:t>شوند. هر کدام از مذاهب برای این سؤال پاسخ جداگانه</w:t>
      </w:r>
      <w:r w:rsidRPr="007B545A">
        <w:rPr>
          <w:rFonts w:cs="B Zar"/>
        </w:rPr>
        <w:t>‌</w:t>
      </w:r>
      <w:r w:rsidRPr="007B545A">
        <w:rPr>
          <w:rFonts w:cs="B Zar"/>
          <w:rtl/>
        </w:rPr>
        <w:t>ای عرضه میکنند. مقالة حاضر می</w:t>
      </w:r>
      <w:r w:rsidRPr="007B545A">
        <w:rPr>
          <w:rFonts w:cs="B Zar"/>
        </w:rPr>
        <w:t>‌</w:t>
      </w:r>
      <w:r w:rsidRPr="007B545A">
        <w:rPr>
          <w:rFonts w:cs="B Zar"/>
          <w:rtl/>
        </w:rPr>
        <w:t xml:space="preserve">خواهد با نگاهی به کتاب مقدس به این سؤال پاسخ داده و ویژه گی هرمنوتیکی مسیحی را به نمایش بگذارد. </w:t>
      </w:r>
    </w:p>
    <w:p w14:paraId="6552F132" w14:textId="77777777" w:rsidR="009C71B7" w:rsidRPr="007B545A" w:rsidRDefault="009C71B7" w:rsidP="009C71B7">
      <w:pPr>
        <w:pStyle w:val="Matn"/>
        <w:rPr>
          <w:rFonts w:cs="B Zar"/>
          <w:rtl/>
        </w:rPr>
      </w:pPr>
      <w:r w:rsidRPr="007B545A">
        <w:rPr>
          <w:rFonts w:cs="B Zar"/>
          <w:rtl/>
        </w:rPr>
        <w:t>کتاب مقدس که اصل اساسی همة مذاهب و فرقه</w:t>
      </w:r>
      <w:r w:rsidRPr="007B545A">
        <w:rPr>
          <w:rFonts w:cs="B Zar"/>
        </w:rPr>
        <w:t>‌</w:t>
      </w:r>
      <w:r w:rsidRPr="007B545A">
        <w:rPr>
          <w:rFonts w:cs="B Zar"/>
          <w:rtl/>
        </w:rPr>
        <w:t>های مسیحی است کتابی است که در طول چند صد سال - با شروع کتب قوم بنی اسرائیل - رشد کرده و تکمیل شده است. بنابراین اگر خواسته باشیم مسئله را دقیق بررسی کنیم کتاب مقدس تنها دارای یک جهت گیری نبوده بلکه از جهت گیری</w:t>
      </w:r>
      <w:r w:rsidRPr="007B545A">
        <w:rPr>
          <w:rFonts w:cs="B Zar"/>
        </w:rPr>
        <w:t>‌</w:t>
      </w:r>
      <w:r w:rsidRPr="007B545A">
        <w:rPr>
          <w:rFonts w:cs="B Zar"/>
          <w:rtl/>
        </w:rPr>
        <w:t>های مختلف یهودی و مسیحی برخوردار است. یکی از مشکلترین و مهم</w:t>
      </w:r>
      <w:r w:rsidRPr="007B545A">
        <w:rPr>
          <w:rFonts w:cs="B Zar"/>
        </w:rPr>
        <w:t>‌</w:t>
      </w:r>
      <w:r w:rsidRPr="007B545A">
        <w:rPr>
          <w:rFonts w:cs="B Zar"/>
          <w:rtl/>
        </w:rPr>
        <w:t>ترین موضوعاتی که در گفتگو</w:t>
      </w:r>
      <w:r w:rsidRPr="007B545A">
        <w:rPr>
          <w:rFonts w:cs="B Zar"/>
        </w:rPr>
        <w:t>‌</w:t>
      </w:r>
      <w:r w:rsidRPr="007B545A">
        <w:rPr>
          <w:rFonts w:cs="B Zar"/>
          <w:rtl/>
        </w:rPr>
        <w:t>های بین المذاهب همواره مطرح می</w:t>
      </w:r>
      <w:r w:rsidRPr="007B545A">
        <w:rPr>
          <w:rFonts w:cs="B Zar"/>
        </w:rPr>
        <w:t>‌</w:t>
      </w:r>
      <w:r w:rsidRPr="007B545A">
        <w:rPr>
          <w:rFonts w:cs="B Zar"/>
          <w:rtl/>
        </w:rPr>
        <w:t>شود این اعتقاد عهد جدید است که می</w:t>
      </w:r>
      <w:r w:rsidRPr="007B545A">
        <w:rPr>
          <w:rFonts w:cs="B Zar"/>
        </w:rPr>
        <w:t>‌</w:t>
      </w:r>
      <w:r w:rsidRPr="007B545A">
        <w:rPr>
          <w:rFonts w:cs="B Zar"/>
          <w:rtl/>
        </w:rPr>
        <w:t>گوید: خداوند توسط عیسی مسیح قابل درک می</w:t>
      </w:r>
      <w:r w:rsidRPr="007B545A">
        <w:rPr>
          <w:rFonts w:cs="B Zar"/>
        </w:rPr>
        <w:t>‌</w:t>
      </w:r>
      <w:r w:rsidRPr="007B545A">
        <w:rPr>
          <w:rFonts w:cs="B Zar"/>
          <w:rtl/>
        </w:rPr>
        <w:t>باشد. این اعتقاد را ما در انجیل یوحنا بخصوص بطور فشرده می</w:t>
      </w:r>
      <w:r w:rsidRPr="007B545A">
        <w:rPr>
          <w:rFonts w:cs="B Zar"/>
        </w:rPr>
        <w:t>‌</w:t>
      </w:r>
      <w:r w:rsidRPr="007B545A">
        <w:rPr>
          <w:rFonts w:cs="B Zar"/>
          <w:rtl/>
        </w:rPr>
        <w:t>یابیم. ما می</w:t>
      </w:r>
      <w:r w:rsidRPr="007B545A">
        <w:rPr>
          <w:rFonts w:cs="B Zar"/>
        </w:rPr>
        <w:t>‌</w:t>
      </w:r>
      <w:r w:rsidRPr="007B545A">
        <w:rPr>
          <w:rFonts w:cs="B Zar"/>
          <w:rtl/>
        </w:rPr>
        <w:t>خواهیم موضوع را به همین نکته متمرکز نموده و انجیل را به عنوان متن راهنما پیش روی گذاریم. این اعتقاد به چه معنی است که حضرت عیسی در شخص خود همزمان تفسیر کنندة تصویر ما از خدا می</w:t>
      </w:r>
      <w:r w:rsidRPr="007B545A">
        <w:rPr>
          <w:rFonts w:cs="B Zar"/>
        </w:rPr>
        <w:t>‌</w:t>
      </w:r>
      <w:r w:rsidRPr="007B545A">
        <w:rPr>
          <w:rFonts w:cs="B Zar"/>
          <w:rtl/>
        </w:rPr>
        <w:t>باشد؟ در عین حال هم منظور انجیل از این جمله چیست!</w:t>
      </w:r>
    </w:p>
    <w:p w14:paraId="39FBFDA8" w14:textId="77777777" w:rsidR="009C71B7" w:rsidRPr="007B545A" w:rsidRDefault="009C71B7" w:rsidP="009C71B7">
      <w:pPr>
        <w:pStyle w:val="Matn"/>
        <w:rPr>
          <w:rFonts w:cs="B Zar"/>
          <w:rtl/>
        </w:rPr>
      </w:pPr>
      <w:r w:rsidRPr="007B545A">
        <w:rPr>
          <w:rFonts w:cs="B Zar"/>
          <w:rtl/>
        </w:rPr>
        <w:t>و باید سؤال کرد که چنین اعتقادی دارای چه نتایجی برای کلام الهی در زندگی انسان</w:t>
      </w:r>
      <w:r w:rsidRPr="007B545A">
        <w:rPr>
          <w:rFonts w:cs="B Zar"/>
        </w:rPr>
        <w:t>‌</w:t>
      </w:r>
      <w:r w:rsidRPr="007B545A">
        <w:rPr>
          <w:rFonts w:cs="B Zar"/>
          <w:rtl/>
        </w:rPr>
        <w:t xml:space="preserve">ها، در گفتگو بین علوم و همچنین در برخورد با ادیان دیگر خواهد داشت! </w:t>
      </w:r>
    </w:p>
    <w:p w14:paraId="133EDE7D" w14:textId="77777777" w:rsidR="009C71B7" w:rsidRPr="007B545A" w:rsidRDefault="009C71B7" w:rsidP="009C71B7">
      <w:pPr>
        <w:pStyle w:val="Matn"/>
        <w:rPr>
          <w:rFonts w:cs="B Zar"/>
          <w:rtl/>
        </w:rPr>
      </w:pPr>
    </w:p>
    <w:p w14:paraId="6DEA2DAF" w14:textId="77777777" w:rsidR="009C71B7" w:rsidRPr="007B545A" w:rsidRDefault="009C71B7" w:rsidP="009C71B7">
      <w:pPr>
        <w:pStyle w:val="Matn"/>
        <w:ind w:firstLine="0"/>
        <w:rPr>
          <w:rFonts w:cs="B Zar"/>
          <w:b/>
          <w:bCs/>
          <w:rtl/>
        </w:rPr>
      </w:pPr>
      <w:r w:rsidRPr="007B545A">
        <w:rPr>
          <w:rFonts w:cs="B Zar"/>
          <w:b/>
          <w:bCs/>
          <w:rtl/>
        </w:rPr>
        <w:t>1- پیش</w:t>
      </w:r>
      <w:r w:rsidRPr="007B545A">
        <w:rPr>
          <w:rFonts w:cs="B Zar"/>
          <w:b/>
          <w:bCs/>
        </w:rPr>
        <w:t>‌</w:t>
      </w:r>
      <w:r w:rsidRPr="007B545A">
        <w:rPr>
          <w:rFonts w:cs="B Zar"/>
          <w:b/>
          <w:bCs/>
          <w:rtl/>
        </w:rPr>
        <w:t>فرض تعیین</w:t>
      </w:r>
      <w:r w:rsidRPr="007B545A">
        <w:rPr>
          <w:rFonts w:cs="B Zar"/>
          <w:b/>
          <w:bCs/>
        </w:rPr>
        <w:t>‌</w:t>
      </w:r>
      <w:r w:rsidRPr="007B545A">
        <w:rPr>
          <w:rFonts w:cs="B Zar"/>
          <w:b/>
          <w:bCs/>
          <w:rtl/>
        </w:rPr>
        <w:t>کننده: خدا در قوم بنی</w:t>
      </w:r>
      <w:r w:rsidRPr="007B545A">
        <w:rPr>
          <w:rFonts w:cs="B Zar"/>
          <w:b/>
          <w:bCs/>
        </w:rPr>
        <w:t>‌</w:t>
      </w:r>
      <w:r w:rsidRPr="007B545A">
        <w:rPr>
          <w:rFonts w:cs="B Zar"/>
          <w:b/>
          <w:bCs/>
          <w:rtl/>
        </w:rPr>
        <w:t>اسرائیل از حالت نامرئی به حالت مرئی در می</w:t>
      </w:r>
      <w:r w:rsidRPr="007B545A">
        <w:rPr>
          <w:rFonts w:cs="B Zar"/>
          <w:b/>
          <w:bCs/>
        </w:rPr>
        <w:t>‌</w:t>
      </w:r>
      <w:r w:rsidRPr="007B545A">
        <w:rPr>
          <w:rFonts w:cs="B Zar"/>
          <w:b/>
          <w:bCs/>
          <w:rtl/>
        </w:rPr>
        <w:t>آید</w:t>
      </w:r>
    </w:p>
    <w:p w14:paraId="4BE78F54" w14:textId="77777777" w:rsidR="009C71B7" w:rsidRPr="007B545A" w:rsidRDefault="009C71B7" w:rsidP="009C71B7">
      <w:pPr>
        <w:pStyle w:val="Matn"/>
        <w:rPr>
          <w:rFonts w:cs="B Zar"/>
          <w:spacing w:val="-3"/>
          <w:rtl/>
        </w:rPr>
      </w:pPr>
      <w:r w:rsidRPr="007B545A">
        <w:rPr>
          <w:rFonts w:cs="B Zar"/>
          <w:spacing w:val="-3"/>
          <w:rtl/>
        </w:rPr>
        <w:t xml:space="preserve"> خداوند را می</w:t>
      </w:r>
      <w:r w:rsidRPr="007B545A">
        <w:rPr>
          <w:rFonts w:cs="B Zar"/>
          <w:spacing w:val="-3"/>
        </w:rPr>
        <w:t>‌</w:t>
      </w:r>
      <w:r w:rsidRPr="007B545A">
        <w:rPr>
          <w:rFonts w:cs="B Zar"/>
          <w:spacing w:val="-3"/>
          <w:rtl/>
        </w:rPr>
        <w:t>توان از طریق عیسی مسیح شناخت و درک کرد. این تز را بطور فشرده می</w:t>
      </w:r>
      <w:r w:rsidRPr="007B545A">
        <w:rPr>
          <w:rFonts w:cs="B Zar"/>
          <w:spacing w:val="-3"/>
        </w:rPr>
        <w:t>‌</w:t>
      </w:r>
      <w:r w:rsidRPr="007B545A">
        <w:rPr>
          <w:rFonts w:cs="B Zar"/>
          <w:spacing w:val="-3"/>
          <w:rtl/>
        </w:rPr>
        <w:t>توان در انجیل یوحنا باب یک آیة ١۸ یافت. ولی ما نباید مستقیماً با این آیه از انجیل یعنی عهد جدید شروع کنیم. این آیه دارای یک پیش درآمد مفصل است و ما باید برای درک این موضوع با این پیش درآمد مشغول شویم. فقط کافی است که یک آیه جلوتر رفته و به باب یک آیة هفده مراجعه کنیم در آنجا با یک شخصیت کلیدی دیگر از تاریخ رابطة بین انسان و خدا برخورد می</w:t>
      </w:r>
      <w:r w:rsidRPr="007B545A">
        <w:rPr>
          <w:rFonts w:cs="B Zar"/>
          <w:spacing w:val="-3"/>
        </w:rPr>
        <w:t>‌</w:t>
      </w:r>
      <w:r w:rsidRPr="007B545A">
        <w:rPr>
          <w:rFonts w:cs="B Zar"/>
          <w:spacing w:val="-3"/>
          <w:rtl/>
        </w:rPr>
        <w:t>کنیم و آن موسی می</w:t>
      </w:r>
      <w:r w:rsidRPr="007B545A">
        <w:rPr>
          <w:rFonts w:cs="B Zar"/>
          <w:spacing w:val="-3"/>
        </w:rPr>
        <w:t>‌</w:t>
      </w:r>
      <w:r w:rsidRPr="007B545A">
        <w:rPr>
          <w:rFonts w:cs="B Zar"/>
          <w:spacing w:val="-3"/>
          <w:rtl/>
        </w:rPr>
        <w:t>باشد «قانون توسط موسی آورده شد». این مسئله دارای دلیل موجهی است. انجیل یوحنّا و همراه با آن مجموعة مسیحیت به این موضوع اعتقاد دارد که خداوند از یک رابطة تاریخی طولانی با قوم اسرائیل برخوردار می</w:t>
      </w:r>
      <w:r w:rsidRPr="007B545A">
        <w:rPr>
          <w:rFonts w:cs="B Zar"/>
          <w:spacing w:val="-3"/>
        </w:rPr>
        <w:t>‌</w:t>
      </w:r>
      <w:r w:rsidRPr="007B545A">
        <w:rPr>
          <w:rFonts w:cs="B Zar"/>
          <w:spacing w:val="-3"/>
          <w:rtl/>
        </w:rPr>
        <w:t>باشد و این قبل از آن است که حضرت عیسی به صورت انسان ظاهر شود. مسیحیت به این تاریخ نیازمند است و توجه خدا به قوم اسرائیل را جزو ضروریت</w:t>
      </w:r>
      <w:r w:rsidRPr="007B545A">
        <w:rPr>
          <w:rFonts w:cs="B Zar"/>
          <w:spacing w:val="-3"/>
        </w:rPr>
        <w:t>‌</w:t>
      </w:r>
      <w:r w:rsidRPr="007B545A">
        <w:rPr>
          <w:rFonts w:cs="B Zar"/>
          <w:spacing w:val="-3"/>
          <w:rtl/>
        </w:rPr>
        <w:t>های اعتقادی خود می</w:t>
      </w:r>
      <w:r w:rsidRPr="007B545A">
        <w:rPr>
          <w:rFonts w:cs="B Zar"/>
          <w:spacing w:val="-3"/>
        </w:rPr>
        <w:t>‌</w:t>
      </w:r>
      <w:r w:rsidRPr="007B545A">
        <w:rPr>
          <w:rFonts w:cs="B Zar"/>
          <w:spacing w:val="-3"/>
          <w:rtl/>
        </w:rPr>
        <w:t>داند. برای اینکه بتوانیم این موضوع را روشن کنیم، از شما اجازه می</w:t>
      </w:r>
      <w:r w:rsidRPr="007B545A">
        <w:rPr>
          <w:rFonts w:cs="B Zar"/>
          <w:spacing w:val="-3"/>
        </w:rPr>
        <w:t>‌</w:t>
      </w:r>
      <w:r w:rsidRPr="007B545A">
        <w:rPr>
          <w:rFonts w:cs="B Zar"/>
          <w:spacing w:val="-3"/>
          <w:rtl/>
        </w:rPr>
        <w:t>خواهم قدری دربارة موسی تأمل کنیم. بطوری که در انجیل آمده است، موسی رهنمودهای الهی یعنی قانون را از خدا دریافت نمود. بنابراین قانون را می</w:t>
      </w:r>
      <w:r w:rsidRPr="007B545A">
        <w:rPr>
          <w:rFonts w:cs="B Zar"/>
          <w:spacing w:val="-3"/>
        </w:rPr>
        <w:t>‌</w:t>
      </w:r>
      <w:r w:rsidRPr="007B545A">
        <w:rPr>
          <w:rFonts w:cs="B Zar"/>
          <w:spacing w:val="-3"/>
          <w:rtl/>
        </w:rPr>
        <w:t>توان موهبتی دانست که خدا به قوم اسرائیل عطا نموده است و می</w:t>
      </w:r>
      <w:r w:rsidRPr="007B545A">
        <w:rPr>
          <w:rFonts w:cs="B Zar"/>
          <w:spacing w:val="-3"/>
        </w:rPr>
        <w:t>‌</w:t>
      </w:r>
      <w:r w:rsidRPr="007B545A">
        <w:rPr>
          <w:rFonts w:cs="B Zar"/>
          <w:spacing w:val="-3"/>
          <w:rtl/>
        </w:rPr>
        <w:t xml:space="preserve">توان گفت که قانون در اینجا از همان اهمیت و احترامی برخوردار است که قرآن نیز به </w:t>
      </w:r>
      <w:r w:rsidRPr="007B545A">
        <w:rPr>
          <w:rFonts w:cs="B Zar"/>
          <w:spacing w:val="-3"/>
          <w:rtl/>
        </w:rPr>
        <w:lastRenderedPageBreak/>
        <w:t>آن اشاره می</w:t>
      </w:r>
      <w:r w:rsidRPr="007B545A">
        <w:rPr>
          <w:rFonts w:cs="B Zar"/>
          <w:spacing w:val="-3"/>
        </w:rPr>
        <w:t>‌</w:t>
      </w:r>
      <w:r w:rsidRPr="007B545A">
        <w:rPr>
          <w:rFonts w:cs="B Zar"/>
          <w:spacing w:val="-3"/>
          <w:rtl/>
        </w:rPr>
        <w:t>کند. در عین حال باید ایده اعتقاد به قانون را از واقعیت حقوقی تفکیک نمود. داستان</w:t>
      </w:r>
      <w:r w:rsidRPr="007B545A">
        <w:rPr>
          <w:rFonts w:cs="B Zar"/>
          <w:spacing w:val="-3"/>
        </w:rPr>
        <w:t>‌</w:t>
      </w:r>
      <w:r w:rsidRPr="007B545A">
        <w:rPr>
          <w:rFonts w:cs="B Zar"/>
          <w:spacing w:val="-3"/>
          <w:rtl/>
        </w:rPr>
        <w:t>ها و حکایاتی که در انجیل یوحنّا آمده و تا جریان محاکمة عیسی ادامه پیدا می</w:t>
      </w:r>
      <w:r w:rsidRPr="007B545A">
        <w:rPr>
          <w:rFonts w:cs="B Zar"/>
          <w:spacing w:val="-3"/>
        </w:rPr>
        <w:t>‌</w:t>
      </w:r>
      <w:r w:rsidRPr="007B545A">
        <w:rPr>
          <w:rFonts w:cs="B Zar"/>
          <w:spacing w:val="-3"/>
          <w:rtl/>
        </w:rPr>
        <w:t>کند، این موضوع را برای ما روشن می</w:t>
      </w:r>
      <w:r w:rsidRPr="007B545A">
        <w:rPr>
          <w:rFonts w:cs="B Zar"/>
          <w:spacing w:val="-3"/>
        </w:rPr>
        <w:t>‌</w:t>
      </w:r>
      <w:r w:rsidRPr="007B545A">
        <w:rPr>
          <w:rFonts w:cs="B Zar"/>
          <w:spacing w:val="-3"/>
          <w:rtl/>
        </w:rPr>
        <w:t>نماید که اگر بخواهیم قوانین را بطور مستقیم و بدون تحقیق دربارة علل آن به کرسی بنشانیم، در آن صورت قواعد و اصول قانونی بآسانی باعث قضاوت</w:t>
      </w:r>
      <w:r w:rsidRPr="007B545A">
        <w:rPr>
          <w:rFonts w:cs="B Zar"/>
          <w:spacing w:val="-3"/>
        </w:rPr>
        <w:t>‌</w:t>
      </w:r>
      <w:r w:rsidRPr="007B545A">
        <w:rPr>
          <w:rFonts w:cs="B Zar"/>
          <w:spacing w:val="-3"/>
          <w:rtl/>
        </w:rPr>
        <w:t>های نادرست خواهد شد. در اینجا بخصوص می</w:t>
      </w:r>
      <w:r w:rsidRPr="007B545A">
        <w:rPr>
          <w:rFonts w:cs="B Zar"/>
          <w:spacing w:val="-3"/>
        </w:rPr>
        <w:t>‌</w:t>
      </w:r>
      <w:r w:rsidRPr="007B545A">
        <w:rPr>
          <w:rFonts w:cs="B Zar"/>
          <w:spacing w:val="-3"/>
          <w:rtl/>
        </w:rPr>
        <w:t>توان به بحث دربارة کاربرد قانون در انجیل یوحنّا باب هفت آیة نوزده تا بیست وچهار و همچنین دلایل محکومیت عیسی در انجیل یوحنّا، باب نوزده، آیة هفت اشاره نمود. بنابراین باید به این نکته توجه داد که رابطة درست قانون در وضیعت</w:t>
      </w:r>
      <w:r w:rsidRPr="007B545A">
        <w:rPr>
          <w:rFonts w:cs="B Zar"/>
          <w:spacing w:val="-3"/>
        </w:rPr>
        <w:t>‌</w:t>
      </w:r>
      <w:r w:rsidRPr="007B545A">
        <w:rPr>
          <w:rFonts w:cs="B Zar"/>
          <w:spacing w:val="-3"/>
          <w:rtl/>
        </w:rPr>
        <w:t xml:space="preserve">های جدید باید مورد توجه قرار گیرد. </w:t>
      </w:r>
    </w:p>
    <w:p w14:paraId="0D7273FE" w14:textId="77777777" w:rsidR="009C71B7" w:rsidRPr="007B545A" w:rsidRDefault="009C71B7" w:rsidP="009C71B7">
      <w:pPr>
        <w:pStyle w:val="Matn"/>
        <w:rPr>
          <w:rFonts w:cs="B Zar"/>
          <w:rtl/>
        </w:rPr>
      </w:pPr>
      <w:r w:rsidRPr="007B545A">
        <w:rPr>
          <w:rFonts w:cs="B Zar"/>
          <w:rtl/>
        </w:rPr>
        <w:t>تحقیق و جستجو در مورد این مسئله می</w:t>
      </w:r>
      <w:r w:rsidRPr="007B545A">
        <w:rPr>
          <w:rFonts w:cs="B Zar"/>
        </w:rPr>
        <w:t>‌</w:t>
      </w:r>
      <w:r w:rsidRPr="007B545A">
        <w:rPr>
          <w:rFonts w:cs="B Zar"/>
          <w:rtl/>
        </w:rPr>
        <w:t>تواند همواره از حمایت الهی برخوردار باشد تورات عبری به عنوان کتاب مقدس اسرائیل این موضوع را در تصویر جسورانه</w:t>
      </w:r>
      <w:r w:rsidRPr="007B545A">
        <w:rPr>
          <w:rFonts w:cs="B Zar"/>
        </w:rPr>
        <w:t>‌</w:t>
      </w:r>
      <w:r w:rsidRPr="007B545A">
        <w:rPr>
          <w:rFonts w:cs="B Zar"/>
          <w:rtl/>
        </w:rPr>
        <w:t>ای می</w:t>
      </w:r>
      <w:r w:rsidRPr="007B545A">
        <w:rPr>
          <w:rFonts w:cs="B Zar"/>
        </w:rPr>
        <w:t>‌</w:t>
      </w:r>
      <w:r w:rsidRPr="007B545A">
        <w:rPr>
          <w:rFonts w:cs="B Zar"/>
          <w:rtl/>
        </w:rPr>
        <w:t>گنجاند. در آنجا گفته شده است که خداوند در کوه سینا تنها پیمان وفای به قانون را با قوم بنی اسرائیل نازل نکرد، بلکه حتی به قوم بنی اسرائیل اجازه داد که خداوند را ببینند. من این موضوع را با توجه به تورات عبری و تفسیر</w:t>
      </w:r>
      <w:r w:rsidRPr="007B545A">
        <w:rPr>
          <w:rFonts w:cs="B Zar"/>
        </w:rPr>
        <w:t>‌</w:t>
      </w:r>
      <w:r w:rsidRPr="007B545A">
        <w:rPr>
          <w:rFonts w:cs="B Zar"/>
          <w:rtl/>
        </w:rPr>
        <w:t>ها و حاشیه</w:t>
      </w:r>
      <w:r w:rsidRPr="007B545A">
        <w:rPr>
          <w:rFonts w:cs="B Zar"/>
        </w:rPr>
        <w:t>‌</w:t>
      </w:r>
      <w:r w:rsidRPr="007B545A">
        <w:rPr>
          <w:rFonts w:cs="B Zar"/>
          <w:rtl/>
        </w:rPr>
        <w:t>های آنکه مربوط به سفرخروج - باب بیست وچهار- می</w:t>
      </w:r>
      <w:r w:rsidRPr="007B545A">
        <w:rPr>
          <w:rFonts w:cs="B Zar"/>
        </w:rPr>
        <w:t>‌</w:t>
      </w:r>
      <w:r w:rsidRPr="007B545A">
        <w:rPr>
          <w:rFonts w:cs="B Zar"/>
          <w:rtl/>
        </w:rPr>
        <w:t>شود، نقل می</w:t>
      </w:r>
      <w:r w:rsidRPr="007B545A">
        <w:rPr>
          <w:rFonts w:cs="B Zar"/>
        </w:rPr>
        <w:t>‌</w:t>
      </w:r>
      <w:r w:rsidRPr="007B545A">
        <w:rPr>
          <w:rFonts w:cs="B Zar"/>
          <w:rtl/>
        </w:rPr>
        <w:t xml:space="preserve">کنم: هنگامی که موسی برای قومش قوانین و شریعت الهی را آورد، همراه با هارون، نداب، ابیهو و هفتاد تن از ریش سفیدان قوم بنی اسرائیل به بالای کوه رفت. در این باب آمده است: «و آنها خدای بنی اسرائیل را دیدند». خداوند دستش را به سوی بنی اسرائیل دراز نکرد، «وآنها - قوم بنی اسرائیل- به او نگریستند» (سفر خروج، باب بیست و هفت، آیة ده به بعد). </w:t>
      </w:r>
    </w:p>
    <w:p w14:paraId="7AD88F04" w14:textId="77777777" w:rsidR="009C71B7" w:rsidRPr="007B545A" w:rsidRDefault="009C71B7" w:rsidP="009C71B7">
      <w:pPr>
        <w:pStyle w:val="Matn"/>
        <w:rPr>
          <w:rFonts w:cs="B Zar"/>
          <w:rtl/>
        </w:rPr>
      </w:pPr>
      <w:r w:rsidRPr="007B545A">
        <w:rPr>
          <w:rFonts w:cs="B Zar"/>
          <w:rtl/>
        </w:rPr>
        <w:t>آیا منظور از این نگریستن چیست و چگونه آن را می</w:t>
      </w:r>
      <w:r w:rsidRPr="007B545A">
        <w:rPr>
          <w:rFonts w:cs="B Zar"/>
        </w:rPr>
        <w:t>‌</w:t>
      </w:r>
      <w:r w:rsidRPr="007B545A">
        <w:rPr>
          <w:rFonts w:cs="B Zar"/>
          <w:rtl/>
        </w:rPr>
        <w:t>توان تصور کرد؟ همانطور که می</w:t>
      </w:r>
      <w:r w:rsidRPr="007B545A">
        <w:rPr>
          <w:rFonts w:cs="B Zar"/>
        </w:rPr>
        <w:t>‌</w:t>
      </w:r>
      <w:r w:rsidRPr="007B545A">
        <w:rPr>
          <w:rFonts w:cs="B Zar"/>
          <w:rtl/>
        </w:rPr>
        <w:t>دانیم خداوند، خداوندی واحد است و بالاتر از بشریت قرار گرفته و غیر از آنهاست. کسی که او را ببیند با این کار زندگی خود را به خطر انداخته و دیگر نمی</w:t>
      </w:r>
      <w:r w:rsidRPr="007B545A">
        <w:rPr>
          <w:rFonts w:cs="B Zar"/>
        </w:rPr>
        <w:t>‌</w:t>
      </w:r>
      <w:r w:rsidRPr="007B545A">
        <w:rPr>
          <w:rFonts w:cs="B Zar"/>
          <w:rtl/>
        </w:rPr>
        <w:t>تواند با انسان</w:t>
      </w:r>
      <w:r w:rsidRPr="007B545A">
        <w:rPr>
          <w:rFonts w:cs="B Zar"/>
        </w:rPr>
        <w:t>‌</w:t>
      </w:r>
      <w:r w:rsidRPr="007B545A">
        <w:rPr>
          <w:rFonts w:cs="B Zar"/>
          <w:rtl/>
        </w:rPr>
        <w:t xml:space="preserve">ها زندگی کند. موسی این مرز را در جلو کوه سینا تجربه نمود. هنگامی که خداوند به او نام خود را بیان کرد، موسی خود را در پشت یک بوتة خار سوزان مخفی نمود (سفر خروج باب سوم، آیة یک تا چهارده) به همین ترتیب در باب بیست و چهارم از سفر خروج آمده است که خدا خود را مانند یک آتش سوزان به نمایش گذاشت (سفر خروج باب بیست و چهار آیة هفده) و به همین جهت ابری دور او را فرا گرفت (باب بیست و چهار، آیات شانزده و هجده). </w:t>
      </w:r>
    </w:p>
    <w:p w14:paraId="60F3920C" w14:textId="77777777" w:rsidR="009C71B7" w:rsidRPr="007B545A" w:rsidRDefault="009C71B7" w:rsidP="009C71B7">
      <w:pPr>
        <w:pStyle w:val="Matn"/>
        <w:rPr>
          <w:rFonts w:cs="B Zar"/>
          <w:spacing w:val="-3"/>
          <w:rtl/>
        </w:rPr>
      </w:pPr>
      <w:r w:rsidRPr="007B545A">
        <w:rPr>
          <w:rFonts w:cs="B Zar"/>
          <w:spacing w:val="-3"/>
          <w:rtl/>
        </w:rPr>
        <w:t>در صورتی که سفر پیدایش، باب بیست و چهار را در مجموع مطالعه کنیم خواهیم دید که خدا در وضعیت متضادی هم قابل رویت و هم غیرقابل رویت توصیف می</w:t>
      </w:r>
      <w:r w:rsidRPr="007B545A">
        <w:rPr>
          <w:rFonts w:cs="B Zar"/>
          <w:spacing w:val="-3"/>
        </w:rPr>
        <w:t>‌</w:t>
      </w:r>
      <w:r w:rsidRPr="007B545A">
        <w:rPr>
          <w:rFonts w:cs="B Zar"/>
          <w:spacing w:val="-3"/>
          <w:rtl/>
        </w:rPr>
        <w:t xml:space="preserve">شود. از یک طرف خدا باید غیرقابل رویت باشد، برای اینکه بتواند، عظمت، تقدس و تفوق خود را بر عالمیان به نمایش بگذارد. از سوی دیگر قابل رویت بودن خدا نیز </w:t>
      </w:r>
      <w:r w:rsidRPr="007B545A">
        <w:rPr>
          <w:rFonts w:cs="B Zar"/>
          <w:spacing w:val="-3"/>
          <w:rtl/>
        </w:rPr>
        <w:lastRenderedPageBreak/>
        <w:t>ضروری است، چون در غیر این صورت موسی، قوم بنی اسرائیل و همة بندگان خدا از این تجربه محروم می</w:t>
      </w:r>
      <w:r w:rsidRPr="007B545A">
        <w:rPr>
          <w:rFonts w:cs="B Zar"/>
          <w:spacing w:val="-3"/>
        </w:rPr>
        <w:t>‌</w:t>
      </w:r>
      <w:r w:rsidRPr="007B545A">
        <w:rPr>
          <w:rFonts w:cs="B Zar"/>
          <w:spacing w:val="-3"/>
          <w:rtl/>
        </w:rPr>
        <w:t>مانند که با یک خدای شخصی روبرو شوند. از سوی دیگر هر شخص دارای یک نام می</w:t>
      </w:r>
      <w:r w:rsidRPr="007B545A">
        <w:rPr>
          <w:rFonts w:cs="B Zar"/>
          <w:spacing w:val="-3"/>
        </w:rPr>
        <w:t>‌</w:t>
      </w:r>
      <w:r w:rsidRPr="007B545A">
        <w:rPr>
          <w:rFonts w:cs="B Zar"/>
          <w:spacing w:val="-3"/>
          <w:rtl/>
        </w:rPr>
        <w:t>باشد و این نام است که به او تشخص می</w:t>
      </w:r>
      <w:r w:rsidRPr="007B545A">
        <w:rPr>
          <w:rFonts w:cs="B Zar"/>
          <w:spacing w:val="-3"/>
        </w:rPr>
        <w:t>‌</w:t>
      </w:r>
      <w:r w:rsidRPr="007B545A">
        <w:rPr>
          <w:rFonts w:cs="B Zar"/>
          <w:spacing w:val="-3"/>
          <w:rtl/>
        </w:rPr>
        <w:t>بخشد. این شخص است که ارتباط برقرار می</w:t>
      </w:r>
      <w:r w:rsidRPr="007B545A">
        <w:rPr>
          <w:rFonts w:cs="B Zar"/>
          <w:spacing w:val="-3"/>
        </w:rPr>
        <w:t>‌</w:t>
      </w:r>
      <w:r w:rsidRPr="007B545A">
        <w:rPr>
          <w:rFonts w:cs="B Zar"/>
          <w:spacing w:val="-3"/>
          <w:rtl/>
        </w:rPr>
        <w:t>کند قابل رویت می</w:t>
      </w:r>
      <w:r w:rsidRPr="007B545A">
        <w:rPr>
          <w:rFonts w:cs="B Zar"/>
          <w:spacing w:val="-3"/>
        </w:rPr>
        <w:t>‌</w:t>
      </w:r>
      <w:r w:rsidRPr="007B545A">
        <w:rPr>
          <w:rFonts w:cs="B Zar"/>
          <w:spacing w:val="-3"/>
          <w:rtl/>
        </w:rPr>
        <w:t>شود و با انسان رابطه متقابل ایجاد می</w:t>
      </w:r>
      <w:r w:rsidRPr="007B545A">
        <w:rPr>
          <w:rFonts w:cs="B Zar"/>
          <w:spacing w:val="-3"/>
        </w:rPr>
        <w:t>‌</w:t>
      </w:r>
      <w:r w:rsidRPr="007B545A">
        <w:rPr>
          <w:rFonts w:cs="B Zar"/>
          <w:spacing w:val="-3"/>
          <w:rtl/>
        </w:rPr>
        <w:t>کند. همین تشخص هم متوجه انسان و هم خدای غیرقابل رؤیت می</w:t>
      </w:r>
      <w:r w:rsidRPr="007B545A">
        <w:rPr>
          <w:rFonts w:cs="B Zar"/>
          <w:spacing w:val="-3"/>
        </w:rPr>
        <w:t>‌</w:t>
      </w:r>
      <w:r w:rsidRPr="007B545A">
        <w:rPr>
          <w:rFonts w:cs="B Zar"/>
          <w:spacing w:val="-3"/>
          <w:rtl/>
        </w:rPr>
        <w:t>شود. خدا با جود اینکه غیرقابل رؤیت است، آمادگی دارد تا دیده شود چون خدا انسان را به عنوان شخص مقابل خود می</w:t>
      </w:r>
      <w:r w:rsidRPr="007B545A">
        <w:rPr>
          <w:rFonts w:cs="B Zar"/>
          <w:spacing w:val="-3"/>
        </w:rPr>
        <w:t>‌</w:t>
      </w:r>
      <w:r w:rsidRPr="007B545A">
        <w:rPr>
          <w:rFonts w:cs="B Zar"/>
          <w:spacing w:val="-3"/>
          <w:rtl/>
        </w:rPr>
        <w:t xml:space="preserve">پذیرد. </w:t>
      </w:r>
    </w:p>
    <w:p w14:paraId="7B36D177" w14:textId="77777777" w:rsidR="009C71B7" w:rsidRPr="007B545A" w:rsidRDefault="009C71B7" w:rsidP="009C71B7">
      <w:pPr>
        <w:pStyle w:val="Matn"/>
        <w:rPr>
          <w:rFonts w:cs="B Zar"/>
          <w:rtl/>
        </w:rPr>
      </w:pPr>
      <w:r w:rsidRPr="007B545A">
        <w:rPr>
          <w:rFonts w:cs="B Zar"/>
          <w:rtl/>
        </w:rPr>
        <w:t>آیا می</w:t>
      </w:r>
      <w:r w:rsidRPr="007B545A">
        <w:rPr>
          <w:rFonts w:cs="B Zar"/>
        </w:rPr>
        <w:t>‌</w:t>
      </w:r>
      <w:r w:rsidRPr="007B545A">
        <w:rPr>
          <w:rFonts w:cs="B Zar"/>
          <w:rtl/>
        </w:rPr>
        <w:t>توان تضاد بین قابل رؤیت بودن و غیرقابل رؤیت بودن را حل کرد؟</w:t>
      </w:r>
    </w:p>
    <w:p w14:paraId="010EACC8" w14:textId="77777777" w:rsidR="009C71B7" w:rsidRPr="007B545A" w:rsidRDefault="009C71B7" w:rsidP="009C71B7">
      <w:pPr>
        <w:pStyle w:val="Matn"/>
        <w:rPr>
          <w:rFonts w:cs="B Zar"/>
          <w:rtl/>
        </w:rPr>
      </w:pPr>
      <w:r w:rsidRPr="007B545A">
        <w:rPr>
          <w:rFonts w:cs="B Zar"/>
          <w:rtl/>
        </w:rPr>
        <w:t>در تصورات و تجسمات عرفانی قابل رؤیت بودن همیشه نقشی بازی خواهد کرد و باقی خواهد ماند، ولی خرد انسانی به دنبال یافتن راه حل دیگری است. ما به این موضوع در ترجمة یونانی باب بیست و چهار از سفر پیدایش (این ترجمه در قرن سوم قبل از مسیح در میان یهودیان رواج یافته و همچنین بین مسحیان اولیه که دارای ریشة یهودی بودند بیشتر از متن عبری تورات خوانده می</w:t>
      </w:r>
      <w:r w:rsidRPr="007B545A">
        <w:rPr>
          <w:rFonts w:cs="B Zar"/>
        </w:rPr>
        <w:t>‌</w:t>
      </w:r>
      <w:r w:rsidRPr="007B545A">
        <w:rPr>
          <w:rFonts w:cs="B Zar"/>
          <w:rtl/>
        </w:rPr>
        <w:t>شد) برخورد می</w:t>
      </w:r>
      <w:r w:rsidRPr="007B545A">
        <w:rPr>
          <w:rFonts w:cs="B Zar"/>
        </w:rPr>
        <w:t>‌</w:t>
      </w:r>
      <w:r w:rsidRPr="007B545A">
        <w:rPr>
          <w:rFonts w:cs="B Zar"/>
          <w:rtl/>
        </w:rPr>
        <w:t>کنیم طبق این ترجمة یونانی موسی و همراهانش خود خدا را مشاهده نمی</w:t>
      </w:r>
      <w:r w:rsidRPr="007B545A">
        <w:rPr>
          <w:rFonts w:cs="B Zar"/>
        </w:rPr>
        <w:t>‌</w:t>
      </w:r>
      <w:r w:rsidRPr="007B545A">
        <w:rPr>
          <w:rFonts w:cs="B Zar"/>
          <w:rtl/>
        </w:rPr>
        <w:t>کنند، بلکه «مکان خدا» را، و منظور در اینجا آن مکانی است که خداوند برای ملاقات انتخاب کرده و این مکان همچنین محلی است که قوم بنی اسرائیل نیز به نوبة خود در مقابل خدا قابل رویت می</w:t>
      </w:r>
      <w:r w:rsidRPr="007B545A">
        <w:rPr>
          <w:rFonts w:cs="B Zar"/>
        </w:rPr>
        <w:t>‌</w:t>
      </w:r>
      <w:r w:rsidRPr="007B545A">
        <w:rPr>
          <w:rFonts w:cs="B Zar"/>
          <w:rtl/>
        </w:rPr>
        <w:t xml:space="preserve">شوند (سفر خروج، باب بیست و چهار، آیات ده به بعد از ترجمة یونانی، معروف </w:t>
      </w:r>
      <w:proofErr w:type="spellStart"/>
      <w:r w:rsidRPr="007B545A">
        <w:rPr>
          <w:rFonts w:cs="B Zar"/>
        </w:rPr>
        <w:t>Septuaginta</w:t>
      </w:r>
      <w:proofErr w:type="spellEnd"/>
      <w:r w:rsidRPr="007B545A">
        <w:rPr>
          <w:rFonts w:cs="B Zar"/>
          <w:rtl/>
        </w:rPr>
        <w:t>). در اینجا خداوند شخص خود را به عنوان مخاطب در پیمان پیروی از قانون به قوم بنی اسرائیل هدیه کرده و در عین حال برتری خود را به عنوان موجودی غیرقابل رؤیت به نمایش قرار می</w:t>
      </w:r>
      <w:r w:rsidRPr="007B545A">
        <w:rPr>
          <w:rFonts w:cs="B Zar"/>
        </w:rPr>
        <w:t>‌</w:t>
      </w:r>
      <w:r w:rsidRPr="007B545A">
        <w:rPr>
          <w:rFonts w:cs="B Zar"/>
          <w:rtl/>
        </w:rPr>
        <w:t xml:space="preserve">دهد. </w:t>
      </w:r>
    </w:p>
    <w:p w14:paraId="2B073386" w14:textId="77777777" w:rsidR="009C71B7" w:rsidRPr="007B545A" w:rsidRDefault="009C71B7" w:rsidP="009C71B7">
      <w:pPr>
        <w:pStyle w:val="Matn"/>
        <w:rPr>
          <w:rFonts w:cs="B Zar"/>
          <w:rtl/>
        </w:rPr>
      </w:pPr>
      <w:r w:rsidRPr="007B545A">
        <w:rPr>
          <w:rFonts w:cs="B Zar"/>
          <w:rtl/>
        </w:rPr>
        <w:t>جهت گیری ترجمة یونانی تورات (سپتوآگینتا) تعیین کنندة رابطة مسیحیت با بنی اسرائیل در انجیل یوحناست. و ما اکنون می</w:t>
      </w:r>
      <w:r w:rsidRPr="007B545A">
        <w:rPr>
          <w:rFonts w:cs="B Zar"/>
        </w:rPr>
        <w:t>‌</w:t>
      </w:r>
      <w:r w:rsidRPr="007B545A">
        <w:rPr>
          <w:rFonts w:cs="B Zar"/>
          <w:rtl/>
        </w:rPr>
        <w:t>توانیم با تکیه بر این مسئله اولین نتیجة بحث را بیان کنیم: مسیحیان اولیه که از قوم بنی اسرائیل منشعب می</w:t>
      </w:r>
      <w:r w:rsidRPr="007B545A">
        <w:rPr>
          <w:rFonts w:cs="B Zar"/>
        </w:rPr>
        <w:t>‌</w:t>
      </w:r>
      <w:r w:rsidRPr="007B545A">
        <w:rPr>
          <w:rFonts w:cs="B Zar"/>
          <w:rtl/>
        </w:rPr>
        <w:t>شدند، حضور خدا را از تاریخ قوم بنی اسرائیل فرا گرفته بودند و آن عبارت بود از نزدیکی فوق العاده قوم بنی اسرائیل با خداوند. در آنجا خداوند واحد انسان</w:t>
      </w:r>
      <w:r w:rsidRPr="007B545A">
        <w:rPr>
          <w:rFonts w:cs="B Zar"/>
        </w:rPr>
        <w:t>‌</w:t>
      </w:r>
      <w:r w:rsidRPr="007B545A">
        <w:rPr>
          <w:rFonts w:cs="B Zar"/>
          <w:rtl/>
        </w:rPr>
        <w:t>ها را مخاطب قرار می</w:t>
      </w:r>
      <w:r w:rsidRPr="007B545A">
        <w:rPr>
          <w:rFonts w:cs="B Zar"/>
        </w:rPr>
        <w:t>‌</w:t>
      </w:r>
      <w:r w:rsidRPr="007B545A">
        <w:rPr>
          <w:rFonts w:cs="B Zar"/>
          <w:rtl/>
        </w:rPr>
        <w:t>دهد ولی آنها را از طریق قوم بنی اسرائیل هدایت می</w:t>
      </w:r>
      <w:r w:rsidRPr="007B545A">
        <w:rPr>
          <w:rFonts w:cs="B Zar"/>
        </w:rPr>
        <w:t>‌</w:t>
      </w:r>
      <w:r w:rsidRPr="007B545A">
        <w:rPr>
          <w:rFonts w:cs="B Zar"/>
          <w:rtl/>
        </w:rPr>
        <w:t>کند. در تورات فوق</w:t>
      </w:r>
      <w:r w:rsidRPr="007B545A">
        <w:rPr>
          <w:rFonts w:cs="B Zar"/>
        </w:rPr>
        <w:t>‌</w:t>
      </w:r>
      <w:r w:rsidRPr="007B545A">
        <w:rPr>
          <w:rFonts w:cs="B Zar"/>
          <w:rtl/>
        </w:rPr>
        <w:t>الذکر خداوند نامرئی باقی می</w:t>
      </w:r>
      <w:r w:rsidRPr="007B545A">
        <w:rPr>
          <w:rFonts w:cs="B Zar"/>
        </w:rPr>
        <w:t>‌</w:t>
      </w:r>
      <w:r w:rsidRPr="007B545A">
        <w:rPr>
          <w:rFonts w:cs="B Zar"/>
          <w:rtl/>
        </w:rPr>
        <w:t>ماند و فاصله</w:t>
      </w:r>
      <w:r w:rsidRPr="007B545A">
        <w:rPr>
          <w:rFonts w:cs="B Zar"/>
        </w:rPr>
        <w:t>‌</w:t>
      </w:r>
      <w:r w:rsidRPr="007B545A">
        <w:rPr>
          <w:rFonts w:cs="B Zar"/>
          <w:rtl/>
        </w:rPr>
        <w:t>ای بین خود و بندگان خود حفظ می</w:t>
      </w:r>
      <w:r w:rsidRPr="007B545A">
        <w:rPr>
          <w:rFonts w:cs="B Zar"/>
        </w:rPr>
        <w:t>‌</w:t>
      </w:r>
      <w:r w:rsidRPr="007B545A">
        <w:rPr>
          <w:rFonts w:cs="B Zar"/>
          <w:rtl/>
        </w:rPr>
        <w:t>کند. خدا در آنجا همة توجه خود را به قومش دارد ولی در عین حال خود را از او جدا می</w:t>
      </w:r>
      <w:r w:rsidRPr="007B545A">
        <w:rPr>
          <w:rFonts w:cs="B Zar"/>
        </w:rPr>
        <w:t>‌</w:t>
      </w:r>
      <w:r w:rsidRPr="007B545A">
        <w:rPr>
          <w:rFonts w:cs="B Zar"/>
          <w:rtl/>
        </w:rPr>
        <w:t>کند. خدا قانون و حقوق را به بندگان خود عطا کرده و به تحقق این قوانین نظارت می</w:t>
      </w:r>
      <w:r w:rsidRPr="007B545A">
        <w:rPr>
          <w:rFonts w:cs="B Zar"/>
        </w:rPr>
        <w:t>‌</w:t>
      </w:r>
      <w:r w:rsidRPr="007B545A">
        <w:rPr>
          <w:rFonts w:cs="B Zar"/>
          <w:rtl/>
        </w:rPr>
        <w:t>کند، ولی در عین حال خود را مخفی نگاه داشته و چنان عمل می</w:t>
      </w:r>
      <w:r w:rsidRPr="007B545A">
        <w:rPr>
          <w:rFonts w:cs="B Zar"/>
        </w:rPr>
        <w:t>‌</w:t>
      </w:r>
      <w:r w:rsidRPr="007B545A">
        <w:rPr>
          <w:rFonts w:cs="B Zar"/>
          <w:rtl/>
        </w:rPr>
        <w:t xml:space="preserve">کند که بتواند هر لحظه به این قوم پشت کند. خداوند طبق این ادراک بالا در حیطه و مکان خود قادرو متعال است. </w:t>
      </w:r>
    </w:p>
    <w:p w14:paraId="4E505E5E" w14:textId="77777777" w:rsidR="009C71B7" w:rsidRPr="007B545A" w:rsidRDefault="009C71B7" w:rsidP="009C71B7">
      <w:pPr>
        <w:pStyle w:val="Matn"/>
        <w:rPr>
          <w:rFonts w:cs="B Zar"/>
          <w:rtl/>
        </w:rPr>
      </w:pPr>
      <w:r w:rsidRPr="007B545A">
        <w:rPr>
          <w:rFonts w:cs="B Zar"/>
          <w:rtl/>
        </w:rPr>
        <w:lastRenderedPageBreak/>
        <w:t>اگر بخواهیم این شناخت مسیحیان اولیه را که از طریق ترجمة یونانی (سپتوآگینتا) بدست آمده است صریح</w:t>
      </w:r>
      <w:r w:rsidRPr="007B545A">
        <w:rPr>
          <w:rFonts w:cs="B Zar"/>
        </w:rPr>
        <w:t>‌</w:t>
      </w:r>
      <w:r w:rsidRPr="007B545A">
        <w:rPr>
          <w:rFonts w:cs="B Zar"/>
          <w:rtl/>
        </w:rPr>
        <w:t>تر و قاطعانه</w:t>
      </w:r>
      <w:r w:rsidRPr="007B545A">
        <w:rPr>
          <w:rFonts w:cs="B Zar"/>
        </w:rPr>
        <w:t>‌</w:t>
      </w:r>
      <w:r w:rsidRPr="007B545A">
        <w:rPr>
          <w:rFonts w:cs="B Zar"/>
          <w:rtl/>
        </w:rPr>
        <w:t xml:space="preserve">تر بیان کنیم، در این صورت به اولین تز هرمنوتیک خواهیم رسید: </w:t>
      </w:r>
    </w:p>
    <w:p w14:paraId="7C411473" w14:textId="77777777" w:rsidR="009C71B7" w:rsidRPr="007B545A" w:rsidRDefault="009C71B7" w:rsidP="009C71B7">
      <w:pPr>
        <w:pStyle w:val="Matn"/>
        <w:rPr>
          <w:rFonts w:cs="B Zar"/>
          <w:rtl/>
        </w:rPr>
      </w:pPr>
      <w:r w:rsidRPr="007B545A">
        <w:rPr>
          <w:rFonts w:cs="B Zar"/>
          <w:rtl/>
        </w:rPr>
        <w:t>برای تفسیر متون مقدس مسیحی باید به تجربه قوم بنی اسرائیل نسبت به خدا مراجعه کنیم. این تجربه الهی و متون مقدس قوم بنی اسرائیل - عهد عتیق به صورتی که امروز موجود است و به عبارتی دیگر کتاب مقدس عبری یعنی تورات- اصول و پایه</w:t>
      </w:r>
      <w:r w:rsidRPr="007B545A">
        <w:rPr>
          <w:rFonts w:cs="B Zar"/>
        </w:rPr>
        <w:t>‌</w:t>
      </w:r>
      <w:r w:rsidRPr="007B545A">
        <w:rPr>
          <w:rFonts w:cs="B Zar"/>
          <w:rtl/>
        </w:rPr>
        <w:t>های عهد جدید را تشکیل می</w:t>
      </w:r>
      <w:r w:rsidRPr="007B545A">
        <w:rPr>
          <w:rFonts w:cs="B Zar"/>
        </w:rPr>
        <w:t>‌</w:t>
      </w:r>
      <w:r w:rsidRPr="007B545A">
        <w:rPr>
          <w:rFonts w:cs="B Zar"/>
          <w:rtl/>
        </w:rPr>
        <w:t xml:space="preserve">دهند. بنابراین هرمنوتیک از دیدگاه مسیحیت بدون گفتگو و برخورد دائمی با قوم بنی اسرائیل ممکن نیست. </w:t>
      </w:r>
    </w:p>
    <w:p w14:paraId="67BA6F45" w14:textId="77777777" w:rsidR="009C71B7" w:rsidRPr="007B545A" w:rsidRDefault="009C71B7" w:rsidP="009C71B7">
      <w:pPr>
        <w:pStyle w:val="Matn"/>
        <w:ind w:firstLine="0"/>
        <w:rPr>
          <w:rFonts w:cs="B Zar"/>
          <w:b/>
          <w:bCs/>
          <w:rtl/>
        </w:rPr>
      </w:pPr>
      <w:r w:rsidRPr="007B545A">
        <w:rPr>
          <w:rFonts w:cs="B Zar"/>
          <w:b/>
          <w:bCs/>
          <w:rtl/>
        </w:rPr>
        <w:t>2- رعایت تعادل و حد وسط در مسیح</w:t>
      </w:r>
      <w:r w:rsidRPr="007B545A">
        <w:rPr>
          <w:rFonts w:cs="B Zar"/>
          <w:b/>
          <w:bCs/>
        </w:rPr>
        <w:t>‌</w:t>
      </w:r>
      <w:r w:rsidRPr="007B545A">
        <w:rPr>
          <w:rFonts w:cs="B Zar"/>
          <w:b/>
          <w:bCs/>
          <w:rtl/>
        </w:rPr>
        <w:t>شناسی</w:t>
      </w:r>
    </w:p>
    <w:p w14:paraId="764B8EB1" w14:textId="77777777" w:rsidR="009C71B7" w:rsidRPr="007B545A" w:rsidRDefault="009C71B7" w:rsidP="009C71B7">
      <w:pPr>
        <w:pStyle w:val="Matn"/>
        <w:rPr>
          <w:rFonts w:cs="B Zar"/>
          <w:rtl/>
        </w:rPr>
      </w:pPr>
      <w:r w:rsidRPr="007B545A">
        <w:rPr>
          <w:rFonts w:cs="B Zar"/>
          <w:rtl/>
        </w:rPr>
        <w:t>خدای واحد در انسان شدن مسیح، خود را به طور بی واسطه</w:t>
      </w:r>
      <w:r w:rsidRPr="007B545A">
        <w:rPr>
          <w:rFonts w:cs="B Zar"/>
        </w:rPr>
        <w:t>‌</w:t>
      </w:r>
      <w:r w:rsidRPr="007B545A">
        <w:rPr>
          <w:rFonts w:cs="B Zar"/>
          <w:rtl/>
        </w:rPr>
        <w:t>ای قابل رویت می</w:t>
      </w:r>
      <w:r w:rsidRPr="007B545A">
        <w:rPr>
          <w:rFonts w:cs="B Zar"/>
        </w:rPr>
        <w:t>‌</w:t>
      </w:r>
      <w:r w:rsidRPr="007B545A">
        <w:rPr>
          <w:rFonts w:cs="B Zar"/>
          <w:rtl/>
        </w:rPr>
        <w:t xml:space="preserve">کند. </w:t>
      </w:r>
    </w:p>
    <w:p w14:paraId="4BAE1A54" w14:textId="77777777" w:rsidR="009C71B7" w:rsidRPr="007B545A" w:rsidRDefault="009C71B7" w:rsidP="009C71B7">
      <w:pPr>
        <w:pStyle w:val="Matn"/>
        <w:rPr>
          <w:rFonts w:cs="B Zar"/>
          <w:rtl/>
        </w:rPr>
      </w:pPr>
      <w:r w:rsidRPr="007B545A">
        <w:rPr>
          <w:rFonts w:cs="B Zar"/>
          <w:rtl/>
        </w:rPr>
        <w:t>اکنون برمی گردیم به آیة هجده از باب اول انجیل یوحنّا این آیه همانطوری که قبلاً نیز گفته شد طبق بیان ترجمه یونانی تورات (سپتوآگینتا) با موضوع روبرو شدن قوم بنی اسرائیل با خدایش آغاز می</w:t>
      </w:r>
      <w:r w:rsidRPr="007B545A">
        <w:rPr>
          <w:rFonts w:cs="B Zar"/>
        </w:rPr>
        <w:t>‌</w:t>
      </w:r>
      <w:r w:rsidRPr="007B545A">
        <w:rPr>
          <w:rFonts w:cs="B Zar"/>
          <w:rtl/>
        </w:rPr>
        <w:t>شود: «خدا را تا بحال هیچ کسی ندیده است». طبق این بیان با وجود اینکه خدا به موسی و قوم او بیش از حد نزدیک است، غیرقابل رؤیت بودن خود را به نمایش می</w:t>
      </w:r>
      <w:r w:rsidRPr="007B545A">
        <w:rPr>
          <w:rFonts w:cs="B Zar"/>
        </w:rPr>
        <w:t>‌</w:t>
      </w:r>
      <w:r w:rsidRPr="007B545A">
        <w:rPr>
          <w:rFonts w:cs="B Zar"/>
          <w:rtl/>
        </w:rPr>
        <w:t>گذارد و آن هنگامی است که انسان</w:t>
      </w:r>
      <w:r w:rsidRPr="007B545A">
        <w:rPr>
          <w:rFonts w:cs="B Zar"/>
        </w:rPr>
        <w:t>‌</w:t>
      </w:r>
      <w:r w:rsidRPr="007B545A">
        <w:rPr>
          <w:rFonts w:cs="B Zar"/>
          <w:rtl/>
        </w:rPr>
        <w:t>ها به او نظر می</w:t>
      </w:r>
      <w:r w:rsidRPr="007B545A">
        <w:rPr>
          <w:rFonts w:cs="B Zar"/>
        </w:rPr>
        <w:t>‌</w:t>
      </w:r>
      <w:r w:rsidRPr="007B545A">
        <w:rPr>
          <w:rFonts w:cs="B Zar"/>
          <w:rtl/>
        </w:rPr>
        <w:t>کنند. در این جا انسان</w:t>
      </w:r>
      <w:r w:rsidRPr="007B545A">
        <w:rPr>
          <w:rFonts w:cs="B Zar"/>
        </w:rPr>
        <w:t>‌</w:t>
      </w:r>
      <w:r w:rsidRPr="007B545A">
        <w:rPr>
          <w:rFonts w:cs="B Zar"/>
          <w:rtl/>
        </w:rPr>
        <w:t>ها خدا را در پشت یک «پرده» و به عبارت دیگر پشت یک ابر می</w:t>
      </w:r>
      <w:r w:rsidRPr="007B545A">
        <w:rPr>
          <w:rFonts w:cs="B Zar"/>
        </w:rPr>
        <w:t>‌</w:t>
      </w:r>
      <w:r w:rsidRPr="007B545A">
        <w:rPr>
          <w:rFonts w:cs="B Zar"/>
          <w:rtl/>
        </w:rPr>
        <w:t>بینند که چون آتش سوزانی عمل می</w:t>
      </w:r>
      <w:r w:rsidRPr="007B545A">
        <w:rPr>
          <w:rFonts w:cs="B Zar"/>
        </w:rPr>
        <w:t>‌</w:t>
      </w:r>
      <w:r w:rsidRPr="007B545A">
        <w:rPr>
          <w:rFonts w:cs="B Zar"/>
          <w:rtl/>
        </w:rPr>
        <w:t>کند. این موضوع از دیدگاه انجیل تنها تا مرحله تجسّد حضرت عیسی پیش می</w:t>
      </w:r>
      <w:r w:rsidRPr="007B545A">
        <w:rPr>
          <w:rFonts w:cs="B Zar"/>
        </w:rPr>
        <w:t>‌</w:t>
      </w:r>
      <w:r w:rsidRPr="007B545A">
        <w:rPr>
          <w:rFonts w:cs="B Zar"/>
          <w:rtl/>
        </w:rPr>
        <w:t>رود. با تجسّد عیسی مرحله جدیدی از «دیدن» آغاز می</w:t>
      </w:r>
      <w:r w:rsidRPr="007B545A">
        <w:rPr>
          <w:rFonts w:cs="B Zar"/>
        </w:rPr>
        <w:t>‌</w:t>
      </w:r>
      <w:r w:rsidRPr="007B545A">
        <w:rPr>
          <w:rFonts w:cs="B Zar"/>
          <w:rtl/>
        </w:rPr>
        <w:t>شود: خداوند ربوبیت خود را با حضور عیسی به نمایش می</w:t>
      </w:r>
      <w:r w:rsidRPr="007B545A">
        <w:rPr>
          <w:rFonts w:cs="B Zar"/>
        </w:rPr>
        <w:t>‌</w:t>
      </w:r>
      <w:r w:rsidRPr="007B545A">
        <w:rPr>
          <w:rFonts w:cs="B Zar"/>
          <w:rtl/>
        </w:rPr>
        <w:t>گذارد. عیسی نشان دهنده و نمایشگر رحمت و حقیقت الهی می</w:t>
      </w:r>
      <w:r w:rsidRPr="007B545A">
        <w:rPr>
          <w:rFonts w:cs="B Zar"/>
        </w:rPr>
        <w:t>‌</w:t>
      </w:r>
      <w:r w:rsidRPr="007B545A">
        <w:rPr>
          <w:rFonts w:cs="B Zar"/>
          <w:rtl/>
        </w:rPr>
        <w:t>گردد. انسان</w:t>
      </w:r>
      <w:r w:rsidRPr="007B545A">
        <w:rPr>
          <w:rFonts w:cs="B Zar"/>
        </w:rPr>
        <w:t>‌</w:t>
      </w:r>
      <w:r w:rsidRPr="007B545A">
        <w:rPr>
          <w:rFonts w:cs="B Zar"/>
          <w:rtl/>
        </w:rPr>
        <w:t>ها در مشاهده عیسی «خدای وحدت المولود» و عظمت الهی را می</w:t>
      </w:r>
      <w:r w:rsidRPr="007B545A">
        <w:rPr>
          <w:rFonts w:cs="B Zar"/>
        </w:rPr>
        <w:t>‌</w:t>
      </w:r>
      <w:r w:rsidRPr="007B545A">
        <w:rPr>
          <w:rFonts w:cs="B Zar"/>
          <w:rtl/>
        </w:rPr>
        <w:t xml:space="preserve">بینند (انجیل یوحنّا، باب یک، آیات چهارده، هفده وهجده) </w:t>
      </w:r>
    </w:p>
    <w:p w14:paraId="7134F66F" w14:textId="77777777" w:rsidR="009C71B7" w:rsidRPr="007B545A" w:rsidRDefault="009C71B7" w:rsidP="009C71B7">
      <w:pPr>
        <w:pStyle w:val="Matn"/>
        <w:rPr>
          <w:rFonts w:cs="B Zar"/>
          <w:spacing w:val="-4"/>
          <w:rtl/>
        </w:rPr>
      </w:pPr>
      <w:r w:rsidRPr="007B545A">
        <w:rPr>
          <w:rFonts w:cs="B Zar"/>
          <w:spacing w:val="-4"/>
          <w:rtl/>
        </w:rPr>
        <w:t>بیان انجیل در این مورد آن چنان کوتاه است که ما فقط آن را می</w:t>
      </w:r>
      <w:r w:rsidRPr="007B545A">
        <w:rPr>
          <w:rFonts w:cs="B Zar"/>
          <w:spacing w:val="-4"/>
        </w:rPr>
        <w:t>‌</w:t>
      </w:r>
      <w:r w:rsidRPr="007B545A">
        <w:rPr>
          <w:rFonts w:cs="B Zar"/>
          <w:spacing w:val="-4"/>
          <w:rtl/>
        </w:rPr>
        <w:t>توانیم حس کنیم و از طریق احساس درک نمائیم، زیرا در اینجا موضوعی بیان می</w:t>
      </w:r>
      <w:r w:rsidRPr="007B545A">
        <w:rPr>
          <w:rFonts w:cs="B Zar"/>
          <w:spacing w:val="-4"/>
        </w:rPr>
        <w:t>‌</w:t>
      </w:r>
      <w:r w:rsidRPr="007B545A">
        <w:rPr>
          <w:rFonts w:cs="B Zar"/>
          <w:spacing w:val="-4"/>
          <w:rtl/>
        </w:rPr>
        <w:t>شود که غیرقابل بیان است. در انجیل یوحنّا نیز خداوند واحد از همه واقعیت</w:t>
      </w:r>
      <w:r w:rsidRPr="007B545A">
        <w:rPr>
          <w:rFonts w:cs="B Zar"/>
          <w:spacing w:val="-4"/>
        </w:rPr>
        <w:t>‌</w:t>
      </w:r>
      <w:r w:rsidRPr="007B545A">
        <w:rPr>
          <w:rFonts w:cs="B Zar"/>
          <w:spacing w:val="-4"/>
          <w:rtl/>
        </w:rPr>
        <w:t>های انسانی فراتر رفته و همه تلاش</w:t>
      </w:r>
      <w:r w:rsidRPr="007B545A">
        <w:rPr>
          <w:rFonts w:cs="B Zar"/>
          <w:spacing w:val="-4"/>
        </w:rPr>
        <w:t>‌</w:t>
      </w:r>
      <w:r w:rsidRPr="007B545A">
        <w:rPr>
          <w:rFonts w:cs="B Zar"/>
          <w:spacing w:val="-4"/>
          <w:rtl/>
        </w:rPr>
        <w:t>های بشر را که برای توصیف او صورت می</w:t>
      </w:r>
      <w:r w:rsidRPr="007B545A">
        <w:rPr>
          <w:rFonts w:cs="B Zar"/>
          <w:spacing w:val="-4"/>
        </w:rPr>
        <w:t>‌</w:t>
      </w:r>
      <w:r w:rsidRPr="007B545A">
        <w:rPr>
          <w:rFonts w:cs="B Zar"/>
          <w:spacing w:val="-4"/>
          <w:rtl/>
        </w:rPr>
        <w:t>گیرد، پشت سر می</w:t>
      </w:r>
      <w:r w:rsidRPr="007B545A">
        <w:rPr>
          <w:rFonts w:cs="B Zar"/>
          <w:spacing w:val="-4"/>
        </w:rPr>
        <w:t>‌</w:t>
      </w:r>
      <w:r w:rsidRPr="007B545A">
        <w:rPr>
          <w:rFonts w:cs="B Zar"/>
          <w:spacing w:val="-4"/>
          <w:rtl/>
        </w:rPr>
        <w:t>گذارد. در اینجا تنها با زبان تمثیل، و با تصاویر، سخن گفته می</w:t>
      </w:r>
      <w:r w:rsidRPr="007B545A">
        <w:rPr>
          <w:rFonts w:cs="B Zar"/>
          <w:spacing w:val="-4"/>
        </w:rPr>
        <w:t>‌</w:t>
      </w:r>
      <w:r w:rsidRPr="007B545A">
        <w:rPr>
          <w:rFonts w:cs="B Zar"/>
          <w:spacing w:val="-4"/>
          <w:rtl/>
        </w:rPr>
        <w:t>شود و این زبان تمثیلی و تصویرها می</w:t>
      </w:r>
      <w:r w:rsidRPr="007B545A">
        <w:rPr>
          <w:rFonts w:cs="B Zar"/>
          <w:spacing w:val="-4"/>
        </w:rPr>
        <w:t>‌</w:t>
      </w:r>
      <w:r w:rsidRPr="007B545A">
        <w:rPr>
          <w:rFonts w:cs="B Zar"/>
          <w:spacing w:val="-4"/>
          <w:rtl/>
        </w:rPr>
        <w:t>خواهند همزمان هم موضوعات زیادی را بیان کنند، و هم درباره موضوعات سکوت اختیار کنند. با این بیان است که انجیل از خدا و رابطه خدا با موضوع تجسّد مسیح سخن می</w:t>
      </w:r>
      <w:r w:rsidRPr="007B545A">
        <w:rPr>
          <w:rFonts w:cs="B Zar"/>
          <w:spacing w:val="-4"/>
        </w:rPr>
        <w:t>‌</w:t>
      </w:r>
      <w:r w:rsidRPr="007B545A">
        <w:rPr>
          <w:rFonts w:cs="B Zar"/>
          <w:spacing w:val="-4"/>
          <w:rtl/>
        </w:rPr>
        <w:t>گوید. این تنها یک تصویر است و بنا نیست که با این تصویر بطور مستقیم واقعیت موجود بیان شود و این نکته را می</w:t>
      </w:r>
      <w:r w:rsidRPr="007B545A">
        <w:rPr>
          <w:rFonts w:cs="B Zar"/>
          <w:spacing w:val="-4"/>
        </w:rPr>
        <w:t>‌</w:t>
      </w:r>
      <w:r w:rsidRPr="007B545A">
        <w:rPr>
          <w:rFonts w:cs="B Zar"/>
          <w:spacing w:val="-4"/>
          <w:rtl/>
        </w:rPr>
        <w:t>توان در وسط آیة فوق</w:t>
      </w:r>
      <w:r w:rsidRPr="007B545A">
        <w:rPr>
          <w:rFonts w:cs="B Zar"/>
          <w:spacing w:val="-4"/>
        </w:rPr>
        <w:t>‌</w:t>
      </w:r>
      <w:r w:rsidRPr="007B545A">
        <w:rPr>
          <w:rFonts w:cs="B Zar"/>
          <w:spacing w:val="-4"/>
          <w:rtl/>
        </w:rPr>
        <w:t>الذکر مشهور یافت. با توجه به دستورزبان یونانی این آیه را می</w:t>
      </w:r>
      <w:r w:rsidRPr="007B545A">
        <w:rPr>
          <w:rFonts w:cs="B Zar"/>
          <w:spacing w:val="-4"/>
        </w:rPr>
        <w:t>‌</w:t>
      </w:r>
      <w:r w:rsidRPr="007B545A">
        <w:rPr>
          <w:rFonts w:cs="B Zar"/>
          <w:spacing w:val="-4"/>
          <w:rtl/>
        </w:rPr>
        <w:t xml:space="preserve">توان چنین ترجمه کرد: «عیسی مسیح دارای وجودی است که رو بسوی دامن پدر دارد». </w:t>
      </w:r>
    </w:p>
    <w:p w14:paraId="17DEEC13" w14:textId="77777777" w:rsidR="009C71B7" w:rsidRPr="007B545A" w:rsidRDefault="009C71B7" w:rsidP="009C71B7">
      <w:pPr>
        <w:pStyle w:val="Matn"/>
        <w:rPr>
          <w:rFonts w:cs="B Zar"/>
          <w:spacing w:val="-3"/>
          <w:rtl/>
        </w:rPr>
      </w:pPr>
      <w:r w:rsidRPr="007B545A">
        <w:rPr>
          <w:rFonts w:cs="B Zar"/>
          <w:spacing w:val="-3"/>
          <w:rtl/>
        </w:rPr>
        <w:lastRenderedPageBreak/>
        <w:t>این تصویر ما را به یاد باب خروج - تورات عبری- می</w:t>
      </w:r>
      <w:r w:rsidRPr="007B545A">
        <w:rPr>
          <w:rFonts w:cs="B Zar"/>
          <w:spacing w:val="-3"/>
        </w:rPr>
        <w:t>‌</w:t>
      </w:r>
      <w:r w:rsidRPr="007B545A">
        <w:rPr>
          <w:rFonts w:cs="B Zar"/>
          <w:spacing w:val="-3"/>
          <w:rtl/>
        </w:rPr>
        <w:t>اندازد که در آنجا نیز تشخص خداوند بیان می</w:t>
      </w:r>
      <w:r w:rsidRPr="007B545A">
        <w:rPr>
          <w:rFonts w:cs="B Zar"/>
          <w:spacing w:val="-3"/>
        </w:rPr>
        <w:t>‌</w:t>
      </w:r>
      <w:r w:rsidRPr="007B545A">
        <w:rPr>
          <w:rFonts w:cs="B Zar"/>
          <w:spacing w:val="-3"/>
          <w:rtl/>
        </w:rPr>
        <w:t>شود: یک شخص دارای نام و نشان می</w:t>
      </w:r>
      <w:r w:rsidRPr="007B545A">
        <w:rPr>
          <w:rFonts w:cs="B Zar"/>
          <w:spacing w:val="-3"/>
        </w:rPr>
        <w:t>‌</w:t>
      </w:r>
      <w:r w:rsidRPr="007B545A">
        <w:rPr>
          <w:rFonts w:cs="B Zar"/>
          <w:spacing w:val="-3"/>
          <w:rtl/>
        </w:rPr>
        <w:t>باشد. خدا در اینجا با انسان که نزدیک</w:t>
      </w:r>
      <w:r w:rsidRPr="007B545A">
        <w:rPr>
          <w:rFonts w:cs="B Zar"/>
          <w:spacing w:val="-3"/>
        </w:rPr>
        <w:t>‌</w:t>
      </w:r>
      <w:r w:rsidRPr="007B545A">
        <w:rPr>
          <w:rFonts w:cs="B Zar"/>
          <w:spacing w:val="-3"/>
          <w:rtl/>
        </w:rPr>
        <w:t>ترین و صمیمی</w:t>
      </w:r>
      <w:r w:rsidRPr="007B545A">
        <w:rPr>
          <w:rFonts w:cs="B Zar"/>
          <w:spacing w:val="-3"/>
        </w:rPr>
        <w:t>‌</w:t>
      </w:r>
      <w:r w:rsidRPr="007B545A">
        <w:rPr>
          <w:rFonts w:cs="B Zar"/>
          <w:spacing w:val="-3"/>
          <w:rtl/>
        </w:rPr>
        <w:t>ترین موجود به اوست، همجوار می</w:t>
      </w:r>
      <w:r w:rsidRPr="007B545A">
        <w:rPr>
          <w:rFonts w:cs="B Zar"/>
          <w:spacing w:val="-3"/>
        </w:rPr>
        <w:t>‌</w:t>
      </w:r>
      <w:r w:rsidRPr="007B545A">
        <w:rPr>
          <w:rFonts w:cs="B Zar"/>
          <w:spacing w:val="-3"/>
          <w:rtl/>
        </w:rPr>
        <w:t>شود. در یونان و روم باستان رسم بر این بود که دوستان هنگام ملاقات و صحبت با یکدیگر در کنار هم دراز می</w:t>
      </w:r>
      <w:r w:rsidRPr="007B545A">
        <w:rPr>
          <w:rFonts w:cs="B Zar"/>
          <w:spacing w:val="-3"/>
        </w:rPr>
        <w:t>‌</w:t>
      </w:r>
      <w:r w:rsidRPr="007B545A">
        <w:rPr>
          <w:rFonts w:cs="B Zar"/>
          <w:spacing w:val="-3"/>
          <w:rtl/>
        </w:rPr>
        <w:t>کشیدند. دوست جوان</w:t>
      </w:r>
      <w:r w:rsidRPr="007B545A">
        <w:rPr>
          <w:rFonts w:cs="B Zar"/>
          <w:spacing w:val="-3"/>
        </w:rPr>
        <w:t>‌</w:t>
      </w:r>
      <w:r w:rsidRPr="007B545A">
        <w:rPr>
          <w:rFonts w:cs="B Zar"/>
          <w:spacing w:val="-3"/>
          <w:rtl/>
        </w:rPr>
        <w:t>تر در مقابل دوست مسن</w:t>
      </w:r>
      <w:r w:rsidRPr="007B545A">
        <w:rPr>
          <w:rFonts w:cs="B Zar"/>
          <w:spacing w:val="-3"/>
        </w:rPr>
        <w:t>‌</w:t>
      </w:r>
      <w:r w:rsidRPr="007B545A">
        <w:rPr>
          <w:rFonts w:cs="B Zar"/>
          <w:spacing w:val="-3"/>
          <w:rtl/>
        </w:rPr>
        <w:t>تر روی تخت کوتاهی قرار گرفته و سرش را طوری پایین می</w:t>
      </w:r>
      <w:r w:rsidRPr="007B545A">
        <w:rPr>
          <w:rFonts w:cs="B Zar"/>
          <w:spacing w:val="-3"/>
        </w:rPr>
        <w:t>‌</w:t>
      </w:r>
      <w:r w:rsidRPr="007B545A">
        <w:rPr>
          <w:rFonts w:cs="B Zar"/>
          <w:spacing w:val="-3"/>
          <w:rtl/>
        </w:rPr>
        <w:t>آورد که با قسمت</w:t>
      </w:r>
      <w:r w:rsidRPr="007B545A">
        <w:rPr>
          <w:rFonts w:cs="B Zar"/>
          <w:spacing w:val="-3"/>
        </w:rPr>
        <w:t>‌</w:t>
      </w:r>
      <w:r w:rsidRPr="007B545A">
        <w:rPr>
          <w:rFonts w:cs="B Zar"/>
          <w:spacing w:val="-3"/>
          <w:rtl/>
        </w:rPr>
        <w:t>های شکم و سینه دوست مسن</w:t>
      </w:r>
      <w:r w:rsidRPr="007B545A">
        <w:rPr>
          <w:rFonts w:cs="B Zar"/>
          <w:spacing w:val="-3"/>
        </w:rPr>
        <w:t>‌</w:t>
      </w:r>
      <w:r w:rsidRPr="007B545A">
        <w:rPr>
          <w:rFonts w:cs="B Zar"/>
          <w:spacing w:val="-3"/>
          <w:rtl/>
        </w:rPr>
        <w:t>تر تماس پیدا کرده و در واقع سر را بر دامن او می</w:t>
      </w:r>
      <w:r w:rsidRPr="007B545A">
        <w:rPr>
          <w:rFonts w:cs="B Zar"/>
          <w:spacing w:val="-3"/>
        </w:rPr>
        <w:t>‌</w:t>
      </w:r>
      <w:r w:rsidRPr="007B545A">
        <w:rPr>
          <w:rFonts w:cs="B Zar"/>
          <w:spacing w:val="-3"/>
          <w:rtl/>
        </w:rPr>
        <w:t>گذاشت. این تصویر را انجیل یوحنّا به رابطه بین عیسی و خدا منتقل می</w:t>
      </w:r>
      <w:r w:rsidRPr="007B545A">
        <w:rPr>
          <w:rFonts w:cs="B Zar"/>
          <w:spacing w:val="-3"/>
        </w:rPr>
        <w:t>‌</w:t>
      </w:r>
      <w:r w:rsidRPr="007B545A">
        <w:rPr>
          <w:rFonts w:cs="B Zar"/>
          <w:spacing w:val="-3"/>
          <w:rtl/>
        </w:rPr>
        <w:t>نماید و می</w:t>
      </w:r>
      <w:r w:rsidRPr="007B545A">
        <w:rPr>
          <w:rFonts w:cs="B Zar"/>
          <w:spacing w:val="-3"/>
        </w:rPr>
        <w:t>‌</w:t>
      </w:r>
      <w:r w:rsidRPr="007B545A">
        <w:rPr>
          <w:rFonts w:cs="B Zar"/>
          <w:spacing w:val="-3"/>
          <w:rtl/>
        </w:rPr>
        <w:t>خواهد نشان دهد که عیسی چون کودکی سر بر دامن خدا گذاشته است. علاوه بر آن از یک تمثیل دیگری قوم بنی اسرائیل نیز استفاده شده و از خدا بعنوا ن «پدر» نام برده می</w:t>
      </w:r>
      <w:r w:rsidRPr="007B545A">
        <w:rPr>
          <w:rFonts w:cs="B Zar"/>
          <w:spacing w:val="-3"/>
        </w:rPr>
        <w:t>‌</w:t>
      </w:r>
      <w:r w:rsidRPr="007B545A">
        <w:rPr>
          <w:rFonts w:cs="B Zar"/>
          <w:spacing w:val="-3"/>
          <w:rtl/>
        </w:rPr>
        <w:t>شود. خدا طبق این تمثیل شخصی است که زندگی عیسی را هدایت کرده و حیات عیسی را تأمین و تضمین می</w:t>
      </w:r>
      <w:r w:rsidRPr="007B545A">
        <w:rPr>
          <w:rFonts w:cs="B Zar"/>
          <w:spacing w:val="-3"/>
        </w:rPr>
        <w:t>‌</w:t>
      </w:r>
      <w:r w:rsidRPr="007B545A">
        <w:rPr>
          <w:rFonts w:cs="B Zar"/>
          <w:spacing w:val="-3"/>
          <w:rtl/>
        </w:rPr>
        <w:t>نماید، همانطوری که هر پدری نسبت به فرزندان خود چنین رفتاری را دارد. و اگر خواسته باشیم به مثال بالا برگردیم عیسی همان دوستی است که به عنوان فرزند خانواده</w:t>
      </w:r>
      <w:r w:rsidRPr="007B545A">
        <w:rPr>
          <w:rFonts w:cs="B Zar"/>
          <w:spacing w:val="-3"/>
        </w:rPr>
        <w:t>‌</w:t>
      </w:r>
      <w:r w:rsidRPr="007B545A">
        <w:rPr>
          <w:rFonts w:cs="B Zar"/>
          <w:spacing w:val="-3"/>
          <w:rtl/>
        </w:rPr>
        <w:t>اش با دامن پدرش تماس ایجاد می</w:t>
      </w:r>
      <w:r w:rsidRPr="007B545A">
        <w:rPr>
          <w:rFonts w:cs="B Zar"/>
          <w:spacing w:val="-3"/>
        </w:rPr>
        <w:t>‌</w:t>
      </w:r>
      <w:r w:rsidRPr="007B545A">
        <w:rPr>
          <w:rFonts w:cs="B Zar"/>
          <w:spacing w:val="-3"/>
          <w:rtl/>
        </w:rPr>
        <w:t xml:space="preserve">کند. </w:t>
      </w:r>
    </w:p>
    <w:p w14:paraId="5E13502B" w14:textId="77777777" w:rsidR="009C71B7" w:rsidRPr="007B545A" w:rsidRDefault="009C71B7" w:rsidP="009C71B7">
      <w:pPr>
        <w:pStyle w:val="Matn"/>
        <w:rPr>
          <w:rFonts w:cs="B Zar"/>
          <w:rtl/>
        </w:rPr>
      </w:pPr>
      <w:r w:rsidRPr="007B545A">
        <w:rPr>
          <w:rFonts w:cs="B Zar"/>
          <w:rtl/>
        </w:rPr>
        <w:t>با وجود این باید مواظب باشیم و این تمثیل و تصویر را به عنوان یک نوع «ثنویت» نبینیم و طور</w:t>
      </w:r>
      <w:r w:rsidRPr="007B545A">
        <w:rPr>
          <w:rFonts w:cs="B Zar"/>
        </w:rPr>
        <w:t>‌</w:t>
      </w:r>
      <w:r w:rsidRPr="007B545A">
        <w:rPr>
          <w:rFonts w:cs="B Zar"/>
          <w:rtl/>
        </w:rPr>
        <w:t>ی موضوع را مشاهده کنیم که وحدت الهی خدشه دار نشود. برای اینکه چنین اتفاقی نیفتد، انجیل یوحنّا با یک دخالت کوچک گرامری مشکل را برای خود و بطورکلی حل می</w:t>
      </w:r>
      <w:r w:rsidRPr="007B545A">
        <w:rPr>
          <w:rFonts w:cs="B Zar"/>
        </w:rPr>
        <w:t>‌</w:t>
      </w:r>
      <w:r w:rsidRPr="007B545A">
        <w:rPr>
          <w:rFonts w:cs="B Zar"/>
          <w:rtl/>
        </w:rPr>
        <w:t>کند. انجیل یوحنّا نمی</w:t>
      </w:r>
      <w:r w:rsidRPr="007B545A">
        <w:rPr>
          <w:rFonts w:cs="B Zar"/>
        </w:rPr>
        <w:t>‌</w:t>
      </w:r>
      <w:r w:rsidRPr="007B545A">
        <w:rPr>
          <w:rFonts w:cs="B Zar"/>
          <w:rtl/>
        </w:rPr>
        <w:t>گوید که عیسی جلو پدر دراز کشیده، بلکه می</w:t>
      </w:r>
      <w:r w:rsidRPr="007B545A">
        <w:rPr>
          <w:rFonts w:cs="B Zar"/>
        </w:rPr>
        <w:t>‌</w:t>
      </w:r>
      <w:r w:rsidRPr="007B545A">
        <w:rPr>
          <w:rFonts w:cs="B Zar"/>
          <w:rtl/>
        </w:rPr>
        <w:t>نویسد: او «رو به سوی پدر دارد». طبق این تمثیل و تصویر عیسی در انجیل در کنار پدر از وجود برخوردار نیست بلکه وجود او وجودی است که رو به سوی خدا دارد، به این معنی که بجای آنکه یک فرد دوم و یا یک شخص مجزا در کنار خدا قرار گیرد، نوعی ملاقات با خدا صورت می</w:t>
      </w:r>
      <w:r w:rsidRPr="007B545A">
        <w:rPr>
          <w:rFonts w:cs="B Zar"/>
        </w:rPr>
        <w:t>‌</w:t>
      </w:r>
      <w:r w:rsidRPr="007B545A">
        <w:rPr>
          <w:rFonts w:cs="B Zar"/>
          <w:rtl/>
        </w:rPr>
        <w:t>گیرد. تفاسیر جدید از انجیل در این مورد تصویری ارائه می</w:t>
      </w:r>
      <w:r w:rsidRPr="007B545A">
        <w:rPr>
          <w:rFonts w:cs="B Zar"/>
        </w:rPr>
        <w:t>‌</w:t>
      </w:r>
      <w:r w:rsidRPr="007B545A">
        <w:rPr>
          <w:rFonts w:cs="B Zar"/>
          <w:rtl/>
        </w:rPr>
        <w:t>کند که از آن در زبان الهیات می</w:t>
      </w:r>
      <w:r w:rsidRPr="007B545A">
        <w:rPr>
          <w:rFonts w:cs="B Zar"/>
        </w:rPr>
        <w:t>‌</w:t>
      </w:r>
      <w:r w:rsidRPr="007B545A">
        <w:rPr>
          <w:rFonts w:cs="B Zar"/>
          <w:rtl/>
        </w:rPr>
        <w:t>توان به عنوان «حلول»</w:t>
      </w:r>
      <w:proofErr w:type="spellStart"/>
      <w:r w:rsidRPr="007B545A">
        <w:rPr>
          <w:rFonts w:cs="B Zar"/>
        </w:rPr>
        <w:t>Immanenz</w:t>
      </w:r>
      <w:proofErr w:type="spellEnd"/>
      <w:r w:rsidRPr="007B545A">
        <w:rPr>
          <w:rFonts w:cs="B Zar"/>
          <w:rtl/>
        </w:rPr>
        <w:t xml:space="preserve">  نام برد. البته باید به این نکته اشاره کرد که حلول درچارچوب الهیات وجود خدا را در مسیح و وجود مسیح را در خدا می</w:t>
      </w:r>
      <w:r w:rsidRPr="007B545A">
        <w:rPr>
          <w:rFonts w:cs="B Zar"/>
        </w:rPr>
        <w:t>‌</w:t>
      </w:r>
      <w:r w:rsidRPr="007B545A">
        <w:rPr>
          <w:rFonts w:cs="B Zar"/>
          <w:rtl/>
        </w:rPr>
        <w:t>بیند. اگر مضمون بالا را تعقیب کنیم به این نتیجه می</w:t>
      </w:r>
      <w:r w:rsidRPr="007B545A">
        <w:rPr>
          <w:rFonts w:cs="B Zar"/>
        </w:rPr>
        <w:t>‌</w:t>
      </w:r>
      <w:r w:rsidRPr="007B545A">
        <w:rPr>
          <w:rFonts w:cs="B Zar"/>
          <w:rtl/>
        </w:rPr>
        <w:t>رسیم که پدر در مقابل عیسی مسیح قرار می</w:t>
      </w:r>
      <w:r w:rsidRPr="007B545A">
        <w:rPr>
          <w:rFonts w:cs="B Zar"/>
        </w:rPr>
        <w:t>‌</w:t>
      </w:r>
      <w:r w:rsidRPr="007B545A">
        <w:rPr>
          <w:rFonts w:cs="B Zar"/>
          <w:rtl/>
        </w:rPr>
        <w:t xml:space="preserve">گیرد، تا «در» عیسی مسیح وجود داشته باشد و آن همان موضوعی است که در انجیل یوحنّا، باب ده، آیة سی و هشت و انجیل یوحنّا، باب هفده بیان شده است. </w:t>
      </w:r>
    </w:p>
    <w:p w14:paraId="25F77576" w14:textId="77777777" w:rsidR="009C71B7" w:rsidRPr="007B545A" w:rsidRDefault="009C71B7" w:rsidP="009C71B7">
      <w:pPr>
        <w:pStyle w:val="Matn"/>
        <w:rPr>
          <w:rFonts w:cs="B Zar"/>
          <w:rtl/>
        </w:rPr>
      </w:pPr>
      <w:r w:rsidRPr="007B545A">
        <w:rPr>
          <w:rFonts w:cs="B Zar"/>
          <w:rtl/>
        </w:rPr>
        <w:t>این شناخت برای تعبیر» خدای وحدت المولود» چه معنائی دارد در اینجا باید یک بار دیگر این تصویر را در مقابل موضوع تشخص خداوند قرار دهیم: در اینجا خدای واحد آن قدر به شخص بودن خود و رابطه</w:t>
      </w:r>
      <w:r w:rsidRPr="007B545A">
        <w:rPr>
          <w:rFonts w:cs="B Zar"/>
        </w:rPr>
        <w:t>‌</w:t>
      </w:r>
      <w:r w:rsidRPr="007B545A">
        <w:rPr>
          <w:rFonts w:cs="B Zar"/>
          <w:rtl/>
        </w:rPr>
        <w:t>اش با انسان اهمیت قائل است، که حتی حاضر است بصورت انسان درآید در حالی که انسان با گوشت تولد می</w:t>
      </w:r>
      <w:r w:rsidRPr="007B545A">
        <w:rPr>
          <w:rFonts w:cs="B Zar"/>
        </w:rPr>
        <w:t>‌</w:t>
      </w:r>
      <w:r w:rsidRPr="007B545A">
        <w:rPr>
          <w:rFonts w:cs="B Zar"/>
          <w:rtl/>
        </w:rPr>
        <w:t xml:space="preserve">شود. </w:t>
      </w:r>
    </w:p>
    <w:p w14:paraId="216202AA" w14:textId="77777777" w:rsidR="009C71B7" w:rsidRPr="007B545A" w:rsidRDefault="009C71B7" w:rsidP="009C71B7">
      <w:pPr>
        <w:pStyle w:val="Matn"/>
        <w:rPr>
          <w:rFonts w:cs="B Zar"/>
          <w:rtl/>
        </w:rPr>
      </w:pPr>
      <w:r w:rsidRPr="007B545A">
        <w:rPr>
          <w:rFonts w:cs="B Zar"/>
          <w:rtl/>
        </w:rPr>
        <w:lastRenderedPageBreak/>
        <w:t xml:space="preserve"> بنابراین خدا در تجسّد عیسی مسیح باز هم خدای واحد باقی می</w:t>
      </w:r>
      <w:r w:rsidRPr="007B545A">
        <w:rPr>
          <w:rFonts w:cs="B Zar"/>
        </w:rPr>
        <w:t>‌</w:t>
      </w:r>
      <w:r w:rsidRPr="007B545A">
        <w:rPr>
          <w:rFonts w:cs="B Zar"/>
          <w:rtl/>
        </w:rPr>
        <w:t>ماند و با کمال قاطعیت همان «خدای واحد» می</w:t>
      </w:r>
      <w:r w:rsidRPr="007B545A">
        <w:rPr>
          <w:rFonts w:cs="B Zar"/>
        </w:rPr>
        <w:t>‌</w:t>
      </w:r>
      <w:r w:rsidRPr="007B545A">
        <w:rPr>
          <w:rFonts w:cs="B Zar"/>
          <w:rtl/>
        </w:rPr>
        <w:t xml:space="preserve">باشد و این همان مفهومی است که در عبارت - </w:t>
      </w:r>
      <w:proofErr w:type="spellStart"/>
      <w:r w:rsidRPr="007B545A">
        <w:rPr>
          <w:rFonts w:cs="B Zar"/>
        </w:rPr>
        <w:t>monogenâs</w:t>
      </w:r>
      <w:proofErr w:type="spellEnd"/>
      <w:r w:rsidRPr="007B545A">
        <w:rPr>
          <w:rFonts w:cs="B Zar"/>
          <w:rtl/>
        </w:rPr>
        <w:t xml:space="preserve"> </w:t>
      </w:r>
      <w:proofErr w:type="spellStart"/>
      <w:r w:rsidRPr="007B545A">
        <w:rPr>
          <w:rFonts w:cs="B Zar"/>
        </w:rPr>
        <w:t>theos</w:t>
      </w:r>
      <w:proofErr w:type="spellEnd"/>
      <w:r w:rsidRPr="007B545A">
        <w:rPr>
          <w:rFonts w:cs="B Zar"/>
          <w:rtl/>
        </w:rPr>
        <w:t>- یعنی خدای وحدت المولود، مشاهده می</w:t>
      </w:r>
      <w:r w:rsidRPr="007B545A">
        <w:rPr>
          <w:rFonts w:cs="B Zar"/>
        </w:rPr>
        <w:t>‌</w:t>
      </w:r>
      <w:r w:rsidRPr="007B545A">
        <w:rPr>
          <w:rFonts w:cs="B Zar"/>
          <w:rtl/>
        </w:rPr>
        <w:t>شود. ما در شهادت «الهی تو خدای واحد هستی» (صحیفة اشعیاء نبی، باب سی وهفت، آیات شانزده و بیست و بخش</w:t>
      </w:r>
      <w:r w:rsidRPr="007B545A">
        <w:rPr>
          <w:rFonts w:cs="B Zar"/>
        </w:rPr>
        <w:t>‌</w:t>
      </w:r>
      <w:r w:rsidRPr="007B545A">
        <w:rPr>
          <w:rFonts w:cs="B Zar"/>
          <w:rtl/>
        </w:rPr>
        <w:t>های دیگر) این حقیقت را ملاحظه می</w:t>
      </w:r>
      <w:r w:rsidRPr="007B545A">
        <w:rPr>
          <w:rFonts w:cs="B Zar"/>
        </w:rPr>
        <w:t>‌</w:t>
      </w:r>
      <w:r w:rsidRPr="007B545A">
        <w:rPr>
          <w:rFonts w:cs="B Zar"/>
          <w:rtl/>
        </w:rPr>
        <w:t>کنیم و از همین حقیقت است که کلمه «توحید» گرفته شده است. در تصاویری که ما در انجیل یوحنّا می</w:t>
      </w:r>
      <w:r w:rsidRPr="007B545A">
        <w:rPr>
          <w:rFonts w:cs="B Zar"/>
        </w:rPr>
        <w:t>‌</w:t>
      </w:r>
      <w:r w:rsidRPr="007B545A">
        <w:rPr>
          <w:rFonts w:cs="B Zar"/>
          <w:rtl/>
        </w:rPr>
        <w:t>بینیم، به یک تناقض دوم نیز برخورد می</w:t>
      </w:r>
      <w:r w:rsidRPr="007B545A">
        <w:rPr>
          <w:rFonts w:cs="B Zar"/>
        </w:rPr>
        <w:t>‌</w:t>
      </w:r>
      <w:r w:rsidRPr="007B545A">
        <w:rPr>
          <w:rFonts w:cs="B Zar"/>
          <w:rtl/>
        </w:rPr>
        <w:t>کنیم: خدا انسان می</w:t>
      </w:r>
      <w:r w:rsidRPr="007B545A">
        <w:rPr>
          <w:rFonts w:cs="B Zar"/>
        </w:rPr>
        <w:t>‌</w:t>
      </w:r>
      <w:r w:rsidRPr="007B545A">
        <w:rPr>
          <w:rFonts w:cs="B Zar"/>
          <w:rtl/>
        </w:rPr>
        <w:t>شود آن هم خدائی که تولد شده، همچون سایر انسان</w:t>
      </w:r>
      <w:r w:rsidRPr="007B545A">
        <w:rPr>
          <w:rFonts w:cs="B Zar"/>
        </w:rPr>
        <w:t>‌</w:t>
      </w:r>
      <w:r w:rsidRPr="007B545A">
        <w:rPr>
          <w:rFonts w:cs="B Zar"/>
          <w:rtl/>
        </w:rPr>
        <w:t>ها روی زمین است و بنابراین بطور کامل در میان انسان</w:t>
      </w:r>
      <w:r w:rsidRPr="007B545A">
        <w:rPr>
          <w:rFonts w:cs="B Zar"/>
        </w:rPr>
        <w:t>‌</w:t>
      </w:r>
      <w:r w:rsidRPr="007B545A">
        <w:rPr>
          <w:rFonts w:cs="B Zar"/>
          <w:rtl/>
        </w:rPr>
        <w:t>ها قابل رویت می</w:t>
      </w:r>
      <w:r w:rsidRPr="007B545A">
        <w:rPr>
          <w:rFonts w:cs="B Zar"/>
        </w:rPr>
        <w:t>‌</w:t>
      </w:r>
      <w:r w:rsidRPr="007B545A">
        <w:rPr>
          <w:rFonts w:cs="B Zar"/>
          <w:rtl/>
        </w:rPr>
        <w:t>باشد. ولی با وجود این، این خدا نزد خود باقی می</w:t>
      </w:r>
      <w:r w:rsidRPr="007B545A">
        <w:rPr>
          <w:rFonts w:cs="B Zar"/>
        </w:rPr>
        <w:t>‌</w:t>
      </w:r>
      <w:r w:rsidRPr="007B545A">
        <w:rPr>
          <w:rFonts w:cs="B Zar"/>
          <w:rtl/>
        </w:rPr>
        <w:t xml:space="preserve">ماند و وحدت خود را - </w:t>
      </w:r>
      <w:proofErr w:type="spellStart"/>
      <w:r w:rsidRPr="007B545A">
        <w:rPr>
          <w:rFonts w:cs="B Zar"/>
        </w:rPr>
        <w:t>monos</w:t>
      </w:r>
      <w:proofErr w:type="spellEnd"/>
      <w:r w:rsidRPr="007B545A">
        <w:rPr>
          <w:rFonts w:cs="B Zar"/>
          <w:rtl/>
        </w:rPr>
        <w:t>- حفظ می</w:t>
      </w:r>
      <w:r w:rsidRPr="007B545A">
        <w:rPr>
          <w:rFonts w:cs="B Zar"/>
        </w:rPr>
        <w:t>‌</w:t>
      </w:r>
      <w:r w:rsidRPr="007B545A">
        <w:rPr>
          <w:rFonts w:cs="B Zar"/>
          <w:rtl/>
        </w:rPr>
        <w:t>کند بنابراین عیسی مسیح شخص دومی نیست و خدای دومی نیز نمی</w:t>
      </w:r>
      <w:r w:rsidRPr="007B545A">
        <w:rPr>
          <w:rFonts w:cs="B Zar"/>
        </w:rPr>
        <w:t>‌</w:t>
      </w:r>
      <w:r w:rsidRPr="007B545A">
        <w:rPr>
          <w:rFonts w:cs="B Zar"/>
          <w:rtl/>
        </w:rPr>
        <w:t xml:space="preserve">باشد - در یونان و روم باستان خدایان مختلفی وجود داشت-، بلکه تنها و تنها رو بسوی خدای واحد دارد. </w:t>
      </w:r>
    </w:p>
    <w:p w14:paraId="480D0295" w14:textId="77777777" w:rsidR="009C71B7" w:rsidRPr="007B545A" w:rsidRDefault="009C71B7" w:rsidP="009C71B7">
      <w:pPr>
        <w:pStyle w:val="Matn"/>
        <w:rPr>
          <w:rFonts w:cs="B Zar"/>
          <w:rtl/>
        </w:rPr>
      </w:pPr>
      <w:r w:rsidRPr="007B545A">
        <w:rPr>
          <w:rFonts w:cs="B Zar"/>
          <w:rtl/>
        </w:rPr>
        <w:t>این تناقض را چگونه باید حل کرد و چگونه می</w:t>
      </w:r>
      <w:r w:rsidRPr="007B545A">
        <w:rPr>
          <w:rFonts w:cs="B Zar"/>
        </w:rPr>
        <w:t>‌</w:t>
      </w:r>
      <w:r w:rsidRPr="007B545A">
        <w:rPr>
          <w:rFonts w:cs="B Zar"/>
          <w:rtl/>
        </w:rPr>
        <w:t>توان درباره آن اندیشید، بدون آنکه آن را تنها بصورت یک تصویر و تمثیل مشاهده کنیم؟ درباره این موضوع از دیر باز علم «مسیح</w:t>
      </w:r>
      <w:r w:rsidRPr="007B545A">
        <w:rPr>
          <w:rFonts w:cs="B Zar"/>
        </w:rPr>
        <w:t>‌</w:t>
      </w:r>
      <w:r w:rsidRPr="007B545A">
        <w:rPr>
          <w:rFonts w:cs="B Zar"/>
          <w:rtl/>
        </w:rPr>
        <w:t>شناسی» و «فلسفه تثلیث» مورد توجه کلیسا قرار داشته و متکلمین مسیحی خواسته</w:t>
      </w:r>
      <w:r w:rsidRPr="007B545A">
        <w:rPr>
          <w:rFonts w:cs="B Zar"/>
        </w:rPr>
        <w:t>‌</w:t>
      </w:r>
      <w:r w:rsidRPr="007B545A">
        <w:rPr>
          <w:rFonts w:cs="B Zar"/>
          <w:rtl/>
        </w:rPr>
        <w:t>اند با علم الهیات آن را بیان کنند. ما لازم نیست تلاش</w:t>
      </w:r>
      <w:r w:rsidRPr="007B545A">
        <w:rPr>
          <w:rFonts w:cs="B Zar"/>
        </w:rPr>
        <w:t>‌</w:t>
      </w:r>
      <w:r w:rsidRPr="007B545A">
        <w:rPr>
          <w:rFonts w:cs="B Zar"/>
          <w:rtl/>
        </w:rPr>
        <w:t>های فوق</w:t>
      </w:r>
      <w:r w:rsidRPr="007B545A">
        <w:rPr>
          <w:rFonts w:cs="B Zar"/>
        </w:rPr>
        <w:t>‌</w:t>
      </w:r>
      <w:r w:rsidRPr="007B545A">
        <w:rPr>
          <w:rFonts w:cs="B Zar"/>
          <w:rtl/>
        </w:rPr>
        <w:t>الذکر را در اینجا همراه با جرئیات آن نقل کنیم. آنچه برای ما مهم است، آن اصل اساسی</w:t>
      </w:r>
      <w:r w:rsidRPr="007B545A">
        <w:rPr>
          <w:rFonts w:cs="B Zar"/>
        </w:rPr>
        <w:t>‌</w:t>
      </w:r>
      <w:r w:rsidRPr="007B545A">
        <w:rPr>
          <w:rFonts w:cs="B Zar"/>
          <w:rtl/>
        </w:rPr>
        <w:t>ای است که همه موضوعات بالا به آنجا منتهی می</w:t>
      </w:r>
      <w:r w:rsidRPr="007B545A">
        <w:rPr>
          <w:rFonts w:cs="B Zar"/>
        </w:rPr>
        <w:t>‌</w:t>
      </w:r>
      <w:r w:rsidRPr="007B545A">
        <w:rPr>
          <w:rFonts w:cs="B Zar"/>
          <w:rtl/>
        </w:rPr>
        <w:t xml:space="preserve">شود: این تناقض که «خدای واحد«- </w:t>
      </w:r>
      <w:proofErr w:type="spellStart"/>
      <w:r w:rsidRPr="007B545A">
        <w:rPr>
          <w:rFonts w:cs="B Zar"/>
        </w:rPr>
        <w:t>monos</w:t>
      </w:r>
      <w:proofErr w:type="spellEnd"/>
      <w:r w:rsidRPr="007B545A">
        <w:rPr>
          <w:rFonts w:cs="B Zar"/>
          <w:rtl/>
        </w:rPr>
        <w:t xml:space="preserve"> </w:t>
      </w:r>
      <w:proofErr w:type="spellStart"/>
      <w:r w:rsidRPr="007B545A">
        <w:rPr>
          <w:rFonts w:cs="B Zar"/>
        </w:rPr>
        <w:t>theos</w:t>
      </w:r>
      <w:proofErr w:type="spellEnd"/>
      <w:r w:rsidRPr="007B545A">
        <w:rPr>
          <w:rFonts w:cs="B Zar"/>
          <w:rtl/>
        </w:rPr>
        <w:t xml:space="preserve"> - به عنوان «وحدت المولود» </w:t>
      </w:r>
      <w:proofErr w:type="spellStart"/>
      <w:r w:rsidRPr="007B545A">
        <w:rPr>
          <w:rFonts w:cs="B Zar"/>
        </w:rPr>
        <w:t>monogenâs</w:t>
      </w:r>
      <w:proofErr w:type="spellEnd"/>
      <w:r w:rsidRPr="007B545A">
        <w:rPr>
          <w:rFonts w:cs="B Zar"/>
          <w:rtl/>
        </w:rPr>
        <w:t xml:space="preserve"> </w:t>
      </w:r>
      <w:proofErr w:type="spellStart"/>
      <w:r w:rsidRPr="007B545A">
        <w:rPr>
          <w:rFonts w:cs="B Zar"/>
        </w:rPr>
        <w:t>theo</w:t>
      </w:r>
      <w:proofErr w:type="spellEnd"/>
      <w:r w:rsidRPr="007B545A">
        <w:rPr>
          <w:rFonts w:cs="B Zar"/>
          <w:rtl/>
        </w:rPr>
        <w:t>- - ظاهر می</w:t>
      </w:r>
      <w:r w:rsidRPr="007B545A">
        <w:rPr>
          <w:rFonts w:cs="B Zar"/>
        </w:rPr>
        <w:t>‌</w:t>
      </w:r>
      <w:r w:rsidRPr="007B545A">
        <w:rPr>
          <w:rFonts w:cs="B Zar"/>
          <w:rtl/>
        </w:rPr>
        <w:t>شود، فکر ما را وادار می</w:t>
      </w:r>
      <w:r w:rsidRPr="007B545A">
        <w:rPr>
          <w:rFonts w:cs="B Zar"/>
        </w:rPr>
        <w:t>‌</w:t>
      </w:r>
      <w:r w:rsidRPr="007B545A">
        <w:rPr>
          <w:rFonts w:cs="B Zar"/>
          <w:rtl/>
        </w:rPr>
        <w:t xml:space="preserve">کند که به وجود حرکتی در خدا معتقد شویم و این به این معنی است که وحدت خدا را نه امری ساکن و ثابت، بلکه جریانی سیال و متحرک ببینیم. </w:t>
      </w:r>
    </w:p>
    <w:p w14:paraId="3628EB44" w14:textId="77777777" w:rsidR="009C71B7" w:rsidRPr="007B545A" w:rsidRDefault="009C71B7" w:rsidP="009C71B7">
      <w:pPr>
        <w:pStyle w:val="Matn"/>
        <w:rPr>
          <w:rFonts w:cs="B Zar"/>
          <w:rtl/>
        </w:rPr>
      </w:pPr>
      <w:r w:rsidRPr="007B545A">
        <w:rPr>
          <w:rFonts w:cs="B Zar"/>
          <w:rtl/>
        </w:rPr>
        <w:t>اکنون می</w:t>
      </w:r>
      <w:r w:rsidRPr="007B545A">
        <w:rPr>
          <w:rFonts w:cs="B Zar"/>
        </w:rPr>
        <w:t>‌</w:t>
      </w:r>
      <w:r w:rsidRPr="007B545A">
        <w:rPr>
          <w:rFonts w:cs="B Zar"/>
          <w:rtl/>
        </w:rPr>
        <w:t>توانیم نتایج گفتار بالا را در دو جمله خلاصه کنیم:</w:t>
      </w:r>
    </w:p>
    <w:p w14:paraId="5AD66113" w14:textId="77777777" w:rsidR="009C71B7" w:rsidRPr="007B545A" w:rsidRDefault="009C71B7" w:rsidP="009C71B7">
      <w:pPr>
        <w:pStyle w:val="Matn"/>
        <w:rPr>
          <w:rFonts w:cs="B Zar"/>
          <w:rtl/>
        </w:rPr>
      </w:pPr>
      <w:r w:rsidRPr="007B545A">
        <w:rPr>
          <w:rFonts w:cs="B Zar"/>
          <w:rtl/>
        </w:rPr>
        <w:t>تزدوم هرمنوتیک:</w:t>
      </w:r>
    </w:p>
    <w:p w14:paraId="6D56F9C8" w14:textId="77777777" w:rsidR="009C71B7" w:rsidRPr="007B545A" w:rsidRDefault="009C71B7" w:rsidP="009C71B7">
      <w:pPr>
        <w:pStyle w:val="Matn"/>
        <w:rPr>
          <w:rFonts w:cs="B Zar"/>
          <w:rtl/>
        </w:rPr>
      </w:pPr>
      <w:r w:rsidRPr="007B545A">
        <w:rPr>
          <w:rFonts w:cs="B Zar"/>
          <w:rtl/>
        </w:rPr>
        <w:t>مجموعه متون مقدس مسیحی و تفاسیر مربوطه بر پایه توحید استوار است و همین اصل پیوند دهنده همه مذاهب توحیدی می</w:t>
      </w:r>
      <w:r w:rsidRPr="007B545A">
        <w:rPr>
          <w:rFonts w:cs="B Zar"/>
        </w:rPr>
        <w:t>‌</w:t>
      </w:r>
      <w:r w:rsidRPr="007B545A">
        <w:rPr>
          <w:rFonts w:cs="B Zar"/>
          <w:rtl/>
        </w:rPr>
        <w:t xml:space="preserve">باشد. </w:t>
      </w:r>
    </w:p>
    <w:p w14:paraId="3CB94C5E" w14:textId="77777777" w:rsidR="009C71B7" w:rsidRPr="007B545A" w:rsidRDefault="009C71B7" w:rsidP="009C71B7">
      <w:pPr>
        <w:pStyle w:val="Matn"/>
        <w:rPr>
          <w:rFonts w:cs="B Zar"/>
          <w:rtl/>
        </w:rPr>
      </w:pPr>
      <w:r w:rsidRPr="007B545A">
        <w:rPr>
          <w:rFonts w:cs="B Zar"/>
          <w:rtl/>
        </w:rPr>
        <w:t>همزمان با این جامعه اولیه مسیحیت با این تجربه و شناخت روبرو می</w:t>
      </w:r>
      <w:r w:rsidRPr="007B545A">
        <w:rPr>
          <w:rFonts w:cs="B Zar"/>
        </w:rPr>
        <w:t>‌</w:t>
      </w:r>
      <w:r w:rsidRPr="007B545A">
        <w:rPr>
          <w:rFonts w:cs="B Zar"/>
          <w:rtl/>
        </w:rPr>
        <w:t>شود که وحدت و وحدانیت الهی از یک تحرک داخلی برخوردار است خدای واحد وحدانیت خود را در برابر عیسی مسیح به نمایش می</w:t>
      </w:r>
      <w:r w:rsidRPr="007B545A">
        <w:rPr>
          <w:rFonts w:cs="B Zar"/>
        </w:rPr>
        <w:t>‌</w:t>
      </w:r>
      <w:r w:rsidRPr="007B545A">
        <w:rPr>
          <w:rFonts w:cs="B Zar"/>
          <w:rtl/>
        </w:rPr>
        <w:t>گذارد. این موضوع با یک تجسم جسورانه تحت عنوان «خدای واحد المولود» بیان می</w:t>
      </w:r>
      <w:r w:rsidRPr="007B545A">
        <w:rPr>
          <w:rFonts w:cs="B Zar"/>
        </w:rPr>
        <w:t>‌</w:t>
      </w:r>
      <w:r w:rsidRPr="007B545A">
        <w:rPr>
          <w:rFonts w:cs="B Zar"/>
          <w:rtl/>
        </w:rPr>
        <w:t xml:space="preserve">شود. </w:t>
      </w:r>
    </w:p>
    <w:p w14:paraId="2BB37C67" w14:textId="77777777" w:rsidR="009C71B7" w:rsidRPr="007B545A" w:rsidRDefault="009C71B7" w:rsidP="009C71B7">
      <w:pPr>
        <w:pStyle w:val="Matn"/>
        <w:rPr>
          <w:rFonts w:cs="B Zar"/>
          <w:rtl/>
        </w:rPr>
      </w:pPr>
    </w:p>
    <w:p w14:paraId="1FB8557C" w14:textId="77777777" w:rsidR="009C71B7" w:rsidRPr="007B545A" w:rsidRDefault="009C71B7" w:rsidP="009C71B7">
      <w:pPr>
        <w:pStyle w:val="Matn"/>
        <w:ind w:firstLine="0"/>
        <w:rPr>
          <w:rFonts w:cs="B Zar"/>
          <w:b/>
          <w:bCs/>
          <w:rtl/>
        </w:rPr>
      </w:pPr>
      <w:r w:rsidRPr="007B545A">
        <w:rPr>
          <w:rFonts w:cs="B Zar"/>
          <w:b/>
          <w:bCs/>
          <w:rtl/>
        </w:rPr>
        <w:t>1- نتایج هرمنوتیکی</w:t>
      </w:r>
    </w:p>
    <w:p w14:paraId="7DB43642" w14:textId="77777777" w:rsidR="009C71B7" w:rsidRPr="007B545A" w:rsidRDefault="009C71B7" w:rsidP="009C71B7">
      <w:pPr>
        <w:pStyle w:val="Matn"/>
        <w:ind w:firstLine="0"/>
        <w:rPr>
          <w:rFonts w:cs="B Zar"/>
          <w:b/>
          <w:bCs/>
          <w:rtl/>
        </w:rPr>
      </w:pPr>
      <w:r w:rsidRPr="007B545A">
        <w:rPr>
          <w:rFonts w:cs="B Zar"/>
          <w:b/>
          <w:bCs/>
          <w:rtl/>
        </w:rPr>
        <w:lastRenderedPageBreak/>
        <w:t>عیسی خدا را برای ما آشکار کرده و ما را بسوی او هدایت می</w:t>
      </w:r>
      <w:r w:rsidRPr="007B545A">
        <w:rPr>
          <w:rFonts w:cs="B Zar"/>
          <w:b/>
          <w:bCs/>
        </w:rPr>
        <w:t>‌</w:t>
      </w:r>
      <w:r w:rsidRPr="007B545A">
        <w:rPr>
          <w:rFonts w:cs="B Zar"/>
          <w:b/>
          <w:bCs/>
          <w:rtl/>
        </w:rPr>
        <w:t xml:space="preserve">کند. </w:t>
      </w:r>
    </w:p>
    <w:p w14:paraId="0592755F" w14:textId="77777777" w:rsidR="009C71B7" w:rsidRPr="007B545A" w:rsidRDefault="009C71B7" w:rsidP="009C71B7">
      <w:pPr>
        <w:pStyle w:val="Matn"/>
        <w:rPr>
          <w:rFonts w:cs="B Zar"/>
          <w:spacing w:val="-3"/>
          <w:rtl/>
        </w:rPr>
      </w:pPr>
      <w:r w:rsidRPr="007B545A">
        <w:rPr>
          <w:rFonts w:cs="B Zar"/>
          <w:spacing w:val="-3"/>
          <w:rtl/>
        </w:rPr>
        <w:t>اجازه بدهید تا بار دیگر به انجیل یوحنّا، باب یک آیة هجده رجوع کرده و آن را تعقیب کنیم. نقطه اوج این آیه آن جایی است که نتیجه محتوای آن به حرکت خودجوش خدا ختم می</w:t>
      </w:r>
      <w:r w:rsidRPr="007B545A">
        <w:rPr>
          <w:rFonts w:cs="B Zar"/>
          <w:spacing w:val="-3"/>
        </w:rPr>
        <w:t>‌</w:t>
      </w:r>
      <w:r w:rsidRPr="007B545A">
        <w:rPr>
          <w:rFonts w:cs="B Zar"/>
          <w:spacing w:val="-3"/>
          <w:rtl/>
        </w:rPr>
        <w:t>شود: عیسی مسیح خدا را به نمایش گذاشته و انسان</w:t>
      </w:r>
      <w:r w:rsidRPr="007B545A">
        <w:rPr>
          <w:rFonts w:cs="B Zar"/>
          <w:spacing w:val="-3"/>
        </w:rPr>
        <w:t>‌</w:t>
      </w:r>
      <w:r w:rsidRPr="007B545A">
        <w:rPr>
          <w:rFonts w:cs="B Zar"/>
          <w:spacing w:val="-3"/>
          <w:rtl/>
        </w:rPr>
        <w:t>ها را با معرفی خدا به سوی او هدایت می</w:t>
      </w:r>
      <w:r w:rsidRPr="007B545A">
        <w:rPr>
          <w:rFonts w:cs="B Zar"/>
          <w:spacing w:val="-3"/>
        </w:rPr>
        <w:t>‌</w:t>
      </w:r>
      <w:r w:rsidRPr="007B545A">
        <w:rPr>
          <w:rFonts w:cs="B Zar"/>
          <w:spacing w:val="-3"/>
          <w:rtl/>
        </w:rPr>
        <w:t xml:space="preserve">کند. در زبان یونانی برای این جمله پرمحتوا تنها یک کلمه کوتاه و یک مسند کافی است و آن هم عبارت است از </w:t>
      </w:r>
      <w:proofErr w:type="spellStart"/>
      <w:r w:rsidRPr="007B545A">
        <w:rPr>
          <w:rFonts w:cs="B Zar"/>
          <w:spacing w:val="-3"/>
        </w:rPr>
        <w:t>exegêsato</w:t>
      </w:r>
      <w:proofErr w:type="spellEnd"/>
      <w:r w:rsidRPr="007B545A">
        <w:rPr>
          <w:rFonts w:cs="B Zar"/>
          <w:spacing w:val="-3"/>
          <w:rtl/>
        </w:rPr>
        <w:t xml:space="preserve">. ریشه این لغت به کلمه </w:t>
      </w:r>
      <w:proofErr w:type="spellStart"/>
      <w:r w:rsidRPr="007B545A">
        <w:rPr>
          <w:rFonts w:cs="B Zar"/>
          <w:spacing w:val="-3"/>
        </w:rPr>
        <w:t>haigeistêh</w:t>
      </w:r>
      <w:proofErr w:type="spellEnd"/>
      <w:r w:rsidRPr="007B545A">
        <w:rPr>
          <w:rFonts w:cs="B Zar"/>
          <w:spacing w:val="-3"/>
          <w:rtl/>
        </w:rPr>
        <w:t xml:space="preserve"> بر می</w:t>
      </w:r>
      <w:r w:rsidRPr="007B545A">
        <w:rPr>
          <w:rFonts w:cs="B Zar"/>
          <w:spacing w:val="-3"/>
        </w:rPr>
        <w:t>‌</w:t>
      </w:r>
      <w:r w:rsidRPr="007B545A">
        <w:rPr>
          <w:rFonts w:cs="B Zar"/>
          <w:spacing w:val="-3"/>
          <w:rtl/>
        </w:rPr>
        <w:t>گردد که به معنی «هدایت کردن» می</w:t>
      </w:r>
      <w:r w:rsidRPr="007B545A">
        <w:rPr>
          <w:rFonts w:cs="B Zar"/>
          <w:spacing w:val="-3"/>
        </w:rPr>
        <w:t>‌</w:t>
      </w:r>
      <w:r w:rsidRPr="007B545A">
        <w:rPr>
          <w:rFonts w:cs="B Zar"/>
          <w:spacing w:val="-3"/>
          <w:rtl/>
        </w:rPr>
        <w:t>باشد بنابراین حرکت خدا حرکتی است توام با رهبری و هدایت، و این ما را به یاد انگیزه اصلی همه مذاهب توحیدی می</w:t>
      </w:r>
      <w:r w:rsidRPr="007B545A">
        <w:rPr>
          <w:rFonts w:cs="B Zar"/>
          <w:spacing w:val="-3"/>
        </w:rPr>
        <w:t>‌</w:t>
      </w:r>
      <w:r w:rsidRPr="007B545A">
        <w:rPr>
          <w:rFonts w:cs="B Zar"/>
          <w:spacing w:val="-3"/>
          <w:rtl/>
        </w:rPr>
        <w:t>اندازد که در آنها سخن از «هدایت به سوی صراط مستقیم» می</w:t>
      </w:r>
      <w:r w:rsidRPr="007B545A">
        <w:rPr>
          <w:rFonts w:cs="B Zar"/>
          <w:spacing w:val="-3"/>
        </w:rPr>
        <w:t>‌</w:t>
      </w:r>
      <w:r w:rsidRPr="007B545A">
        <w:rPr>
          <w:rFonts w:cs="B Zar"/>
          <w:spacing w:val="-3"/>
          <w:rtl/>
        </w:rPr>
        <w:t>باشد. باز می</w:t>
      </w:r>
      <w:r w:rsidRPr="007B545A">
        <w:rPr>
          <w:rFonts w:cs="B Zar"/>
          <w:spacing w:val="-3"/>
        </w:rPr>
        <w:t>‌</w:t>
      </w:r>
      <w:r w:rsidRPr="007B545A">
        <w:rPr>
          <w:rFonts w:cs="B Zar"/>
          <w:spacing w:val="-3"/>
          <w:rtl/>
        </w:rPr>
        <w:t xml:space="preserve">گردیم به مسند یونانی </w:t>
      </w:r>
      <w:proofErr w:type="spellStart"/>
      <w:r w:rsidRPr="007B545A">
        <w:rPr>
          <w:rFonts w:cs="B Zar"/>
          <w:spacing w:val="-3"/>
        </w:rPr>
        <w:t>exegêsato</w:t>
      </w:r>
      <w:proofErr w:type="spellEnd"/>
      <w:r w:rsidRPr="007B545A">
        <w:rPr>
          <w:rFonts w:cs="B Zar"/>
          <w:spacing w:val="-3"/>
          <w:rtl/>
        </w:rPr>
        <w:t xml:space="preserve">. در این کلمه پیشوند - </w:t>
      </w:r>
      <w:r w:rsidRPr="007B545A">
        <w:rPr>
          <w:rFonts w:cs="B Zar"/>
          <w:spacing w:val="-3"/>
        </w:rPr>
        <w:t>ex</w:t>
      </w:r>
      <w:r w:rsidRPr="007B545A">
        <w:rPr>
          <w:rFonts w:cs="B Zar"/>
          <w:spacing w:val="-3"/>
          <w:rtl/>
        </w:rPr>
        <w:t>- که از ریشه «از چیزی بیرون رفتن» منبعث می</w:t>
      </w:r>
      <w:r w:rsidRPr="007B545A">
        <w:rPr>
          <w:rFonts w:cs="B Zar"/>
          <w:spacing w:val="-3"/>
        </w:rPr>
        <w:t>‌</w:t>
      </w:r>
      <w:r w:rsidRPr="007B545A">
        <w:rPr>
          <w:rFonts w:cs="B Zar"/>
          <w:spacing w:val="-3"/>
          <w:rtl/>
        </w:rPr>
        <w:t>شود به این حرکت عمق می</w:t>
      </w:r>
      <w:r w:rsidRPr="007B545A">
        <w:rPr>
          <w:rFonts w:cs="B Zar"/>
          <w:spacing w:val="-3"/>
        </w:rPr>
        <w:t>‌</w:t>
      </w:r>
      <w:r w:rsidRPr="007B545A">
        <w:rPr>
          <w:rFonts w:cs="B Zar"/>
          <w:spacing w:val="-3"/>
          <w:rtl/>
        </w:rPr>
        <w:t>بخشد و به آن نوعی جهت دو طرفة متمایز می</w:t>
      </w:r>
      <w:r w:rsidRPr="007B545A">
        <w:rPr>
          <w:rFonts w:cs="B Zar"/>
          <w:spacing w:val="-3"/>
        </w:rPr>
        <w:t>‌</w:t>
      </w:r>
      <w:r w:rsidRPr="007B545A">
        <w:rPr>
          <w:rFonts w:cs="B Zar"/>
          <w:spacing w:val="-3"/>
          <w:rtl/>
        </w:rPr>
        <w:t>بخشد، و این همان کلمه واحدی است که در انجیل با عبارت</w:t>
      </w:r>
      <w:r w:rsidRPr="007B545A">
        <w:rPr>
          <w:rFonts w:cs="B Zar"/>
          <w:spacing w:val="-3"/>
        </w:rPr>
        <w:t>‌</w:t>
      </w:r>
      <w:r w:rsidRPr="007B545A">
        <w:rPr>
          <w:rFonts w:cs="B Zar"/>
          <w:spacing w:val="-3"/>
          <w:rtl/>
        </w:rPr>
        <w:t>های مختلف ظاهر می</w:t>
      </w:r>
      <w:r w:rsidRPr="007B545A">
        <w:rPr>
          <w:rFonts w:cs="B Zar"/>
          <w:spacing w:val="-3"/>
        </w:rPr>
        <w:t>‌</w:t>
      </w:r>
      <w:r w:rsidRPr="007B545A">
        <w:rPr>
          <w:rFonts w:cs="B Zar"/>
          <w:spacing w:val="-3"/>
          <w:rtl/>
        </w:rPr>
        <w:t xml:space="preserve">شود: </w:t>
      </w:r>
    </w:p>
    <w:p w14:paraId="5EAD667F" w14:textId="77777777" w:rsidR="009C71B7" w:rsidRPr="007B545A" w:rsidRDefault="009C71B7" w:rsidP="009C71B7">
      <w:pPr>
        <w:pStyle w:val="Matn"/>
        <w:rPr>
          <w:rFonts w:cs="B Zar"/>
          <w:rtl/>
        </w:rPr>
      </w:pPr>
      <w:r w:rsidRPr="007B545A">
        <w:rPr>
          <w:rFonts w:cs="B Zar"/>
          <w:rtl/>
        </w:rPr>
        <w:t>خدا از یک سو دائماً در حرکت بوده و از خود بیرون می</w:t>
      </w:r>
      <w:r w:rsidRPr="007B545A">
        <w:rPr>
          <w:rFonts w:cs="B Zar"/>
        </w:rPr>
        <w:t>‌</w:t>
      </w:r>
      <w:r w:rsidRPr="007B545A">
        <w:rPr>
          <w:rFonts w:cs="B Zar"/>
          <w:rtl/>
        </w:rPr>
        <w:t>آید. خدا که در مقابل عیسی مسیح قرار گرفته است با حرکت در وجود این موجود متقابل، خود روی به سوی انسان می</w:t>
      </w:r>
      <w:r w:rsidRPr="007B545A">
        <w:rPr>
          <w:rFonts w:cs="B Zar"/>
        </w:rPr>
        <w:t>‌</w:t>
      </w:r>
      <w:r w:rsidRPr="007B545A">
        <w:rPr>
          <w:rFonts w:cs="B Zar"/>
          <w:rtl/>
        </w:rPr>
        <w:t>کند. از این رواست که می</w:t>
      </w:r>
      <w:r w:rsidRPr="007B545A">
        <w:rPr>
          <w:rFonts w:cs="B Zar"/>
        </w:rPr>
        <w:t>‌</w:t>
      </w:r>
      <w:r w:rsidRPr="007B545A">
        <w:rPr>
          <w:rFonts w:cs="B Zar"/>
          <w:rtl/>
        </w:rPr>
        <w:t>گوئیم عیسی مسیح خدا را به نمایش قرار داده، بدون محدودیت به این عمل مشغول بوده و با قرب عمیق الهی بدان مبادرت می</w:t>
      </w:r>
      <w:r w:rsidRPr="007B545A">
        <w:rPr>
          <w:rFonts w:cs="B Zar"/>
        </w:rPr>
        <w:t>‌</w:t>
      </w:r>
      <w:r w:rsidRPr="007B545A">
        <w:rPr>
          <w:rFonts w:cs="B Zar"/>
          <w:rtl/>
        </w:rPr>
        <w:t>ورزد. در اینجا باز هم اشاره می</w:t>
      </w:r>
      <w:r w:rsidRPr="007B545A">
        <w:rPr>
          <w:rFonts w:cs="B Zar"/>
        </w:rPr>
        <w:t>‌</w:t>
      </w:r>
      <w:r w:rsidRPr="007B545A">
        <w:rPr>
          <w:rFonts w:cs="B Zar"/>
          <w:rtl/>
        </w:rPr>
        <w:t>شود به تمثیل فوق</w:t>
      </w:r>
      <w:r w:rsidRPr="007B545A">
        <w:rPr>
          <w:rFonts w:cs="B Zar"/>
        </w:rPr>
        <w:t>‌</w:t>
      </w:r>
      <w:r w:rsidRPr="007B545A">
        <w:rPr>
          <w:rFonts w:cs="B Zar"/>
          <w:rtl/>
        </w:rPr>
        <w:t xml:space="preserve">الذکر که از آن به «خدای واحدالمولود» نام بردیم. کلمه یونانی </w:t>
      </w:r>
      <w:proofErr w:type="spellStart"/>
      <w:r w:rsidRPr="007B545A">
        <w:rPr>
          <w:rFonts w:cs="B Zar"/>
        </w:rPr>
        <w:t>exegêsato</w:t>
      </w:r>
      <w:proofErr w:type="spellEnd"/>
      <w:r w:rsidRPr="007B545A">
        <w:rPr>
          <w:rFonts w:cs="B Zar"/>
          <w:rtl/>
        </w:rPr>
        <w:t xml:space="preserve"> در این بعد - همان طور که در ادبیات یونانی بارها آمده است- به معنی «نشان دادن و یا بیان کردن» هم هست و قابل انتقال به مفاهیم دیگر بوده و از امکان تمثیلی برخوردار می</w:t>
      </w:r>
      <w:r w:rsidRPr="007B545A">
        <w:rPr>
          <w:rFonts w:cs="B Zar"/>
        </w:rPr>
        <w:t>‌</w:t>
      </w:r>
      <w:r w:rsidRPr="007B545A">
        <w:rPr>
          <w:rFonts w:cs="B Zar"/>
          <w:rtl/>
        </w:rPr>
        <w:t xml:space="preserve">باشد. </w:t>
      </w:r>
    </w:p>
    <w:p w14:paraId="3D41FDB0" w14:textId="77777777" w:rsidR="009C71B7" w:rsidRPr="007B545A" w:rsidRDefault="009C71B7" w:rsidP="009C71B7">
      <w:pPr>
        <w:pStyle w:val="Matn"/>
        <w:rPr>
          <w:rFonts w:cs="B Zar"/>
          <w:rtl/>
        </w:rPr>
      </w:pPr>
      <w:r w:rsidRPr="007B545A">
        <w:rPr>
          <w:rFonts w:cs="B Zar"/>
          <w:rtl/>
        </w:rPr>
        <w:t>از سوی دیگر عیسی مسیح انسان</w:t>
      </w:r>
      <w:r w:rsidRPr="007B545A">
        <w:rPr>
          <w:rFonts w:cs="B Zar"/>
        </w:rPr>
        <w:t>‌</w:t>
      </w:r>
      <w:r w:rsidRPr="007B545A">
        <w:rPr>
          <w:rFonts w:cs="B Zar"/>
          <w:rtl/>
        </w:rPr>
        <w:t>ها را بسوی خدا می</w:t>
      </w:r>
      <w:r w:rsidRPr="007B545A">
        <w:rPr>
          <w:rFonts w:cs="B Zar"/>
        </w:rPr>
        <w:t>‌</w:t>
      </w:r>
      <w:r w:rsidRPr="007B545A">
        <w:rPr>
          <w:rFonts w:cs="B Zar"/>
          <w:rtl/>
        </w:rPr>
        <w:t>برد، چون در فعل بالا معنی اصلی «هدایت کردن» همچنان زنده باقی می</w:t>
      </w:r>
      <w:r w:rsidRPr="007B545A">
        <w:rPr>
          <w:rFonts w:cs="B Zar"/>
        </w:rPr>
        <w:t>‌</w:t>
      </w:r>
      <w:r w:rsidRPr="007B545A">
        <w:rPr>
          <w:rFonts w:cs="B Zar"/>
          <w:rtl/>
        </w:rPr>
        <w:t xml:space="preserve">ماند. و هنگامی که پیشوند - </w:t>
      </w:r>
      <w:r w:rsidRPr="007B545A">
        <w:rPr>
          <w:rFonts w:cs="B Zar"/>
        </w:rPr>
        <w:t>ex</w:t>
      </w:r>
      <w:r w:rsidRPr="007B545A">
        <w:rPr>
          <w:rFonts w:cs="B Zar"/>
          <w:rtl/>
        </w:rPr>
        <w:t>- به آن اضافه می</w:t>
      </w:r>
      <w:r w:rsidRPr="007B545A">
        <w:rPr>
          <w:rFonts w:cs="B Zar"/>
        </w:rPr>
        <w:t>‌</w:t>
      </w:r>
      <w:r w:rsidRPr="007B545A">
        <w:rPr>
          <w:rFonts w:cs="B Zar"/>
          <w:rtl/>
        </w:rPr>
        <w:t>کنیم از این فعل معنی «از خود بیرون آوردن و بسوی کس دیگری هدایت کردن» منتج می</w:t>
      </w:r>
      <w:r w:rsidRPr="007B545A">
        <w:rPr>
          <w:rFonts w:cs="B Zar"/>
        </w:rPr>
        <w:t>‌</w:t>
      </w:r>
      <w:r w:rsidRPr="007B545A">
        <w:rPr>
          <w:rFonts w:cs="B Zar"/>
          <w:rtl/>
        </w:rPr>
        <w:t>شود. بنابراین عیسی مسیح انسان</w:t>
      </w:r>
      <w:r w:rsidRPr="007B545A">
        <w:rPr>
          <w:rFonts w:cs="B Zar"/>
        </w:rPr>
        <w:t>‌</w:t>
      </w:r>
      <w:r w:rsidRPr="007B545A">
        <w:rPr>
          <w:rFonts w:cs="B Zar"/>
          <w:rtl/>
        </w:rPr>
        <w:t>ها را هدایت می</w:t>
      </w:r>
      <w:r w:rsidRPr="007B545A">
        <w:rPr>
          <w:rFonts w:cs="B Zar"/>
        </w:rPr>
        <w:t>‌</w:t>
      </w:r>
      <w:r w:rsidRPr="007B545A">
        <w:rPr>
          <w:rFonts w:cs="B Zar"/>
          <w:rtl/>
        </w:rPr>
        <w:t>کند و آن هم به این صورت که او برای آنان خدا را نشان داده و به این ترتیب بشر را از حقارت، محجوریت ودوری از خدا نجات داده و بسوی خدا می</w:t>
      </w:r>
      <w:r w:rsidRPr="007B545A">
        <w:rPr>
          <w:rFonts w:cs="B Zar"/>
        </w:rPr>
        <w:t>‌</w:t>
      </w:r>
      <w:r w:rsidRPr="007B545A">
        <w:rPr>
          <w:rFonts w:cs="B Zar"/>
          <w:rtl/>
        </w:rPr>
        <w:t>کشاند. این مفهوم در بستر یک جریان غیرقابل تکرار به این صورت اتفاق می</w:t>
      </w:r>
      <w:r w:rsidRPr="007B545A">
        <w:rPr>
          <w:rFonts w:cs="B Zar"/>
        </w:rPr>
        <w:t>‌</w:t>
      </w:r>
      <w:r w:rsidRPr="007B545A">
        <w:rPr>
          <w:rFonts w:cs="B Zar"/>
          <w:rtl/>
        </w:rPr>
        <w:t>افتد، که خدا انسان می</w:t>
      </w:r>
      <w:r w:rsidRPr="007B545A">
        <w:rPr>
          <w:rFonts w:cs="B Zar"/>
        </w:rPr>
        <w:t>‌</w:t>
      </w:r>
      <w:r w:rsidRPr="007B545A">
        <w:rPr>
          <w:rFonts w:cs="B Zar"/>
          <w:rtl/>
        </w:rPr>
        <w:t xml:space="preserve">شود. از این روست که فعل </w:t>
      </w:r>
      <w:proofErr w:type="spellStart"/>
      <w:r w:rsidRPr="007B545A">
        <w:rPr>
          <w:rFonts w:cs="B Zar"/>
        </w:rPr>
        <w:t>exegêsato</w:t>
      </w:r>
      <w:proofErr w:type="spellEnd"/>
      <w:r w:rsidRPr="007B545A">
        <w:rPr>
          <w:rFonts w:cs="B Zar"/>
          <w:rtl/>
        </w:rPr>
        <w:t xml:space="preserve"> با پیشوند </w:t>
      </w:r>
      <w:r w:rsidRPr="007B545A">
        <w:rPr>
          <w:rFonts w:cs="B Zar"/>
        </w:rPr>
        <w:t>ex</w:t>
      </w:r>
      <w:r w:rsidRPr="007B545A">
        <w:rPr>
          <w:rFonts w:cs="B Zar"/>
          <w:rtl/>
        </w:rPr>
        <w:t xml:space="preserve"> به عبارت دیگر سرآغاز فعل رفتار و آغاز عملی را نشان می</w:t>
      </w:r>
      <w:r w:rsidRPr="007B545A">
        <w:rPr>
          <w:rFonts w:cs="B Zar"/>
        </w:rPr>
        <w:t>‌</w:t>
      </w:r>
      <w:r w:rsidRPr="007B545A">
        <w:rPr>
          <w:rFonts w:cs="B Zar"/>
          <w:rtl/>
        </w:rPr>
        <w:t xml:space="preserve">دهد، به این معنی که همراه با تجسّدِ عیسی مسیح راهی برای رسیدن به خدا آغاز شد که زندگی امروز مسیحیان باید از آن نشأت بگیرد. این هدایت و راهبری انسان بسوی خدا هدف غائی متن فوق است. </w:t>
      </w:r>
    </w:p>
    <w:p w14:paraId="27AE23D4" w14:textId="77777777" w:rsidR="009C71B7" w:rsidRPr="007B545A" w:rsidRDefault="009C71B7" w:rsidP="009C71B7">
      <w:pPr>
        <w:pStyle w:val="Matn"/>
        <w:rPr>
          <w:rFonts w:cs="B Zar"/>
          <w:rtl/>
        </w:rPr>
      </w:pPr>
      <w:r w:rsidRPr="007B545A">
        <w:rPr>
          <w:rFonts w:cs="B Zar"/>
          <w:rtl/>
        </w:rPr>
        <w:lastRenderedPageBreak/>
        <w:t xml:space="preserve"> ما اکنون می</w:t>
      </w:r>
      <w:r w:rsidRPr="007B545A">
        <w:rPr>
          <w:rFonts w:cs="B Zar"/>
        </w:rPr>
        <w:t>‌</w:t>
      </w:r>
      <w:r w:rsidRPr="007B545A">
        <w:rPr>
          <w:rFonts w:cs="B Zar"/>
          <w:rtl/>
        </w:rPr>
        <w:t>کوشیم تا با تصویر ذیل این حرکت دوگونه را روشن</w:t>
      </w:r>
      <w:r w:rsidRPr="007B545A">
        <w:rPr>
          <w:rFonts w:cs="B Zar"/>
        </w:rPr>
        <w:t>‌</w:t>
      </w:r>
      <w:r w:rsidRPr="007B545A">
        <w:rPr>
          <w:rFonts w:cs="B Zar"/>
          <w:rtl/>
        </w:rPr>
        <w:t>تر بیان کنیم. من دراین تصویر فلش</w:t>
      </w:r>
      <w:r w:rsidRPr="007B545A">
        <w:rPr>
          <w:rFonts w:cs="B Zar"/>
        </w:rPr>
        <w:t>‌</w:t>
      </w:r>
      <w:r w:rsidRPr="007B545A">
        <w:rPr>
          <w:rFonts w:cs="B Zar"/>
          <w:rtl/>
        </w:rPr>
        <w:t>هائی آورده ام که قطعاً مسئله را ساده</w:t>
      </w:r>
      <w:r w:rsidRPr="007B545A">
        <w:rPr>
          <w:rFonts w:cs="B Zar"/>
        </w:rPr>
        <w:t>‌</w:t>
      </w:r>
      <w:r w:rsidRPr="007B545A">
        <w:rPr>
          <w:rFonts w:cs="B Zar"/>
          <w:rtl/>
        </w:rPr>
        <w:t>تر از آنچه هست جلوه می</w:t>
      </w:r>
      <w:r w:rsidRPr="007B545A">
        <w:rPr>
          <w:rFonts w:cs="B Zar"/>
        </w:rPr>
        <w:t>‌</w:t>
      </w:r>
      <w:r w:rsidRPr="007B545A">
        <w:rPr>
          <w:rFonts w:cs="B Zar"/>
          <w:rtl/>
        </w:rPr>
        <w:t>دهند، ولی این مشخصه همه مفاهیمی است که می</w:t>
      </w:r>
      <w:r w:rsidRPr="007B545A">
        <w:rPr>
          <w:rFonts w:cs="B Zar"/>
        </w:rPr>
        <w:t>‌</w:t>
      </w:r>
      <w:r w:rsidRPr="007B545A">
        <w:rPr>
          <w:rFonts w:cs="B Zar"/>
          <w:rtl/>
        </w:rPr>
        <w:t>خواهیم آنها را بصورت تصویر نشان دهیم. در عین حال باید گفت که این فلش</w:t>
      </w:r>
      <w:r w:rsidRPr="007B545A">
        <w:rPr>
          <w:rFonts w:cs="B Zar"/>
        </w:rPr>
        <w:t>‌</w:t>
      </w:r>
      <w:r w:rsidRPr="007B545A">
        <w:rPr>
          <w:rFonts w:cs="B Zar"/>
          <w:rtl/>
        </w:rPr>
        <w:t>ها مسیرهای تعیین کننده</w:t>
      </w:r>
      <w:r w:rsidRPr="007B545A">
        <w:rPr>
          <w:rFonts w:cs="B Zar"/>
        </w:rPr>
        <w:t>‌</w:t>
      </w:r>
      <w:r w:rsidRPr="007B545A">
        <w:rPr>
          <w:rFonts w:cs="B Zar"/>
          <w:rtl/>
        </w:rPr>
        <w:t>ای را نشان می</w:t>
      </w:r>
      <w:r w:rsidRPr="007B545A">
        <w:rPr>
          <w:rFonts w:cs="B Zar"/>
        </w:rPr>
        <w:t>‌</w:t>
      </w:r>
      <w:r w:rsidRPr="007B545A">
        <w:rPr>
          <w:rFonts w:cs="B Zar"/>
          <w:rtl/>
        </w:rPr>
        <w:t>دهند که از خدا شروع شده و به خدا ختم می</w:t>
      </w:r>
      <w:r w:rsidRPr="007B545A">
        <w:rPr>
          <w:rFonts w:cs="B Zar"/>
        </w:rPr>
        <w:t>‌</w:t>
      </w:r>
      <w:r w:rsidRPr="007B545A">
        <w:rPr>
          <w:rFonts w:cs="B Zar"/>
          <w:rtl/>
        </w:rPr>
        <w:t>شوند. هر دو مسیر توسط عیسی مسیح تحقق پیدا می</w:t>
      </w:r>
      <w:r w:rsidRPr="007B545A">
        <w:rPr>
          <w:rFonts w:cs="B Zar"/>
        </w:rPr>
        <w:t>‌</w:t>
      </w:r>
      <w:r w:rsidRPr="007B545A">
        <w:rPr>
          <w:rFonts w:cs="B Zar"/>
          <w:rtl/>
        </w:rPr>
        <w:t>کنند و با رفتار و عمل او در رابطه مستقیم قرار دارند. در پایین یک فلش افقی دو مسیر را با یکدیگر پیوند می</w:t>
      </w:r>
      <w:r w:rsidRPr="007B545A">
        <w:rPr>
          <w:rFonts w:cs="B Zar"/>
        </w:rPr>
        <w:t>‌</w:t>
      </w:r>
      <w:r w:rsidRPr="007B545A">
        <w:rPr>
          <w:rFonts w:cs="B Zar"/>
          <w:rtl/>
        </w:rPr>
        <w:t>دهد، بطوری که مدار رابطه</w:t>
      </w:r>
      <w:r w:rsidRPr="007B545A">
        <w:rPr>
          <w:rFonts w:cs="B Zar"/>
        </w:rPr>
        <w:t>‌</w:t>
      </w:r>
      <w:r w:rsidRPr="007B545A">
        <w:rPr>
          <w:rFonts w:cs="B Zar"/>
          <w:rtl/>
        </w:rPr>
        <w:t>ای که از خدا آغاز شده و به خدا ختم می</w:t>
      </w:r>
      <w:r w:rsidRPr="007B545A">
        <w:rPr>
          <w:rFonts w:cs="B Zar"/>
        </w:rPr>
        <w:t>‌</w:t>
      </w:r>
      <w:r w:rsidRPr="007B545A">
        <w:rPr>
          <w:rFonts w:cs="B Zar"/>
          <w:rtl/>
        </w:rPr>
        <w:t>شود بسته می</w:t>
      </w:r>
      <w:r w:rsidRPr="007B545A">
        <w:rPr>
          <w:rFonts w:cs="B Zar"/>
        </w:rPr>
        <w:t>‌</w:t>
      </w:r>
      <w:r w:rsidRPr="007B545A">
        <w:rPr>
          <w:rFonts w:cs="B Zar"/>
          <w:rtl/>
        </w:rPr>
        <w:t xml:space="preserve">شود: </w:t>
      </w:r>
    </w:p>
    <w:p w14:paraId="5EA13C27" w14:textId="77777777" w:rsidR="009C71B7" w:rsidRPr="007B545A" w:rsidRDefault="009C71B7" w:rsidP="009C71B7">
      <w:pPr>
        <w:pStyle w:val="Matn"/>
        <w:rPr>
          <w:rFonts w:cs="B Zar"/>
          <w:rtl/>
        </w:rPr>
      </w:pPr>
    </w:p>
    <w:tbl>
      <w:tblPr>
        <w:bidiVisual/>
        <w:tblW w:w="0" w:type="auto"/>
        <w:jc w:val="right"/>
        <w:tblLayout w:type="fixed"/>
        <w:tblCellMar>
          <w:left w:w="0" w:type="dxa"/>
          <w:right w:w="0" w:type="dxa"/>
        </w:tblCellMar>
        <w:tblLook w:val="0000" w:firstRow="0" w:lastRow="0" w:firstColumn="0" w:lastColumn="0" w:noHBand="0" w:noVBand="0"/>
      </w:tblPr>
      <w:tblGrid>
        <w:gridCol w:w="2064"/>
        <w:gridCol w:w="2569"/>
        <w:gridCol w:w="1980"/>
      </w:tblGrid>
      <w:tr w:rsidR="009C71B7" w:rsidRPr="007B545A" w14:paraId="53F0C453" w14:textId="77777777">
        <w:tblPrEx>
          <w:tblCellMar>
            <w:top w:w="0" w:type="dxa"/>
            <w:left w:w="0" w:type="dxa"/>
            <w:bottom w:w="0" w:type="dxa"/>
            <w:right w:w="0" w:type="dxa"/>
          </w:tblCellMar>
        </w:tblPrEx>
        <w:trPr>
          <w:trHeight w:val="60"/>
          <w:jc w:val="right"/>
        </w:trPr>
        <w:tc>
          <w:tcPr>
            <w:tcW w:w="6613" w:type="dxa"/>
            <w:gridSpan w:val="3"/>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6A8D9096" w14:textId="77777777" w:rsidR="009C71B7" w:rsidRPr="007B545A" w:rsidRDefault="009C71B7">
            <w:pPr>
              <w:pStyle w:val="Matn"/>
              <w:ind w:firstLine="0"/>
              <w:jc w:val="center"/>
              <w:rPr>
                <w:rFonts w:cs="B Zar"/>
                <w:rtl/>
              </w:rPr>
            </w:pPr>
            <w:r w:rsidRPr="007B545A">
              <w:rPr>
                <w:rFonts w:cs="B Zar"/>
                <w:b/>
                <w:bCs/>
                <w:sz w:val="24"/>
                <w:szCs w:val="24"/>
                <w:rtl/>
              </w:rPr>
              <w:t>خدای واحد</w:t>
            </w:r>
          </w:p>
        </w:tc>
      </w:tr>
      <w:tr w:rsidR="009C71B7" w:rsidRPr="007B545A" w14:paraId="354FE5A8" w14:textId="77777777">
        <w:tblPrEx>
          <w:tblCellMar>
            <w:top w:w="0" w:type="dxa"/>
            <w:left w:w="0" w:type="dxa"/>
            <w:bottom w:w="0" w:type="dxa"/>
            <w:right w:w="0" w:type="dxa"/>
          </w:tblCellMar>
        </w:tblPrEx>
        <w:trPr>
          <w:trHeight w:val="841"/>
          <w:jc w:val="right"/>
        </w:trPr>
        <w:tc>
          <w:tcPr>
            <w:tcW w:w="2064"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56A88B54" w14:textId="77777777" w:rsidR="009C71B7" w:rsidRPr="007B545A" w:rsidRDefault="009C71B7">
            <w:pPr>
              <w:pStyle w:val="Matn"/>
              <w:ind w:firstLine="0"/>
              <w:jc w:val="center"/>
              <w:rPr>
                <w:rFonts w:cs="B Zar"/>
                <w:rtl/>
              </w:rPr>
            </w:pPr>
          </w:p>
        </w:tc>
        <w:tc>
          <w:tcPr>
            <w:tcW w:w="2569"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1AF5F3EE" w14:textId="77777777" w:rsidR="009C71B7" w:rsidRPr="007B545A" w:rsidRDefault="009C71B7">
            <w:pPr>
              <w:pStyle w:val="Matn"/>
              <w:ind w:firstLine="0"/>
              <w:jc w:val="center"/>
              <w:rPr>
                <w:rFonts w:cs="B Zar"/>
                <w:rtl/>
              </w:rPr>
            </w:pPr>
            <w:r w:rsidRPr="007B545A">
              <w:rPr>
                <w:rFonts w:cs="B Zar"/>
                <w:sz w:val="24"/>
                <w:szCs w:val="24"/>
                <w:rtl/>
              </w:rPr>
              <w:t>با تجسد در عیسی مسیح یک حرکت دوجانبه را ایجاد می</w:t>
            </w:r>
            <w:r w:rsidRPr="007B545A">
              <w:rPr>
                <w:rFonts w:cs="B Zar"/>
                <w:sz w:val="24"/>
                <w:szCs w:val="24"/>
              </w:rPr>
              <w:t>‌</w:t>
            </w:r>
            <w:r w:rsidRPr="007B545A">
              <w:rPr>
                <w:rFonts w:cs="B Zar"/>
                <w:sz w:val="24"/>
                <w:szCs w:val="24"/>
                <w:rtl/>
              </w:rPr>
              <w:t xml:space="preserve">کند. </w:t>
            </w:r>
          </w:p>
        </w:tc>
        <w:tc>
          <w:tcPr>
            <w:tcW w:w="1980"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689B9FD7" w14:textId="77777777" w:rsidR="009C71B7" w:rsidRPr="007B545A" w:rsidRDefault="009C71B7">
            <w:pPr>
              <w:pStyle w:val="Matn"/>
              <w:ind w:firstLine="0"/>
              <w:jc w:val="center"/>
              <w:rPr>
                <w:rFonts w:cs="B Zar"/>
                <w:rtl/>
              </w:rPr>
            </w:pPr>
          </w:p>
        </w:tc>
      </w:tr>
      <w:tr w:rsidR="009C71B7" w:rsidRPr="007B545A" w14:paraId="6E769610" w14:textId="77777777">
        <w:tblPrEx>
          <w:tblCellMar>
            <w:top w:w="0" w:type="dxa"/>
            <w:left w:w="0" w:type="dxa"/>
            <w:bottom w:w="0" w:type="dxa"/>
            <w:right w:w="0" w:type="dxa"/>
          </w:tblCellMar>
        </w:tblPrEx>
        <w:trPr>
          <w:trHeight w:val="1313"/>
          <w:jc w:val="right"/>
        </w:trPr>
        <w:tc>
          <w:tcPr>
            <w:tcW w:w="2064"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552A1CBF" w14:textId="77777777" w:rsidR="009C71B7" w:rsidRPr="007B545A" w:rsidRDefault="009C71B7">
            <w:pPr>
              <w:pStyle w:val="Matn"/>
              <w:ind w:firstLine="0"/>
              <w:jc w:val="center"/>
              <w:rPr>
                <w:rFonts w:cs="B Zar"/>
                <w:sz w:val="24"/>
                <w:szCs w:val="24"/>
                <w:rtl/>
              </w:rPr>
            </w:pPr>
            <w:r w:rsidRPr="007B545A">
              <w:rPr>
                <w:rFonts w:cs="B Zar"/>
                <w:sz w:val="24"/>
                <w:szCs w:val="24"/>
                <w:rtl/>
              </w:rPr>
              <w:t>حرکت بسوی خدا:</w:t>
            </w:r>
          </w:p>
          <w:p w14:paraId="4B9DA680" w14:textId="77777777" w:rsidR="009C71B7" w:rsidRPr="007B545A" w:rsidRDefault="009C71B7">
            <w:pPr>
              <w:pStyle w:val="Matn"/>
              <w:ind w:firstLine="0"/>
              <w:jc w:val="center"/>
              <w:rPr>
                <w:rFonts w:cs="B Zar"/>
                <w:rtl/>
              </w:rPr>
            </w:pPr>
            <w:r w:rsidRPr="007B545A">
              <w:rPr>
                <w:rFonts w:cs="B Zar"/>
                <w:spacing w:val="-2"/>
                <w:sz w:val="24"/>
                <w:szCs w:val="24"/>
                <w:rtl/>
              </w:rPr>
              <w:t>عیسی مسیح خدا را به انسان</w:t>
            </w:r>
            <w:r w:rsidRPr="007B545A">
              <w:rPr>
                <w:rFonts w:cs="B Zar"/>
                <w:spacing w:val="-2"/>
                <w:sz w:val="24"/>
                <w:szCs w:val="24"/>
              </w:rPr>
              <w:t>‌</w:t>
            </w:r>
            <w:r w:rsidRPr="007B545A">
              <w:rPr>
                <w:rFonts w:cs="B Zar"/>
                <w:spacing w:val="-2"/>
                <w:sz w:val="24"/>
                <w:szCs w:val="24"/>
                <w:rtl/>
              </w:rPr>
              <w:t>ها نشان داده و آنها را بسوی خدا می</w:t>
            </w:r>
            <w:r w:rsidRPr="007B545A">
              <w:rPr>
                <w:rFonts w:cs="B Zar"/>
                <w:spacing w:val="-2"/>
                <w:sz w:val="24"/>
                <w:szCs w:val="24"/>
              </w:rPr>
              <w:t>‌</w:t>
            </w:r>
            <w:r w:rsidRPr="007B545A">
              <w:rPr>
                <w:rFonts w:cs="B Zar"/>
                <w:spacing w:val="-2"/>
                <w:sz w:val="24"/>
                <w:szCs w:val="24"/>
                <w:rtl/>
              </w:rPr>
              <w:t xml:space="preserve">برد. </w:t>
            </w:r>
          </w:p>
        </w:tc>
        <w:tc>
          <w:tcPr>
            <w:tcW w:w="2569"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7A09518A" w14:textId="77777777" w:rsidR="009C71B7" w:rsidRPr="007B545A" w:rsidRDefault="009C71B7">
            <w:pPr>
              <w:pStyle w:val="Matn"/>
              <w:ind w:firstLine="0"/>
              <w:jc w:val="center"/>
              <w:rPr>
                <w:rFonts w:cs="B Zar"/>
                <w:rtl/>
              </w:rPr>
            </w:pPr>
          </w:p>
        </w:tc>
        <w:tc>
          <w:tcPr>
            <w:tcW w:w="1980"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528A218E" w14:textId="77777777" w:rsidR="009C71B7" w:rsidRPr="007B545A" w:rsidRDefault="009C71B7">
            <w:pPr>
              <w:pStyle w:val="Matn"/>
              <w:ind w:firstLine="0"/>
              <w:jc w:val="center"/>
              <w:rPr>
                <w:rFonts w:cs="B Zar"/>
                <w:sz w:val="24"/>
                <w:szCs w:val="24"/>
                <w:rtl/>
              </w:rPr>
            </w:pPr>
            <w:r w:rsidRPr="007B545A">
              <w:rPr>
                <w:rFonts w:cs="B Zar"/>
                <w:sz w:val="24"/>
                <w:szCs w:val="24"/>
                <w:rtl/>
              </w:rPr>
              <w:t>حرکت بسوی انسان ها:</w:t>
            </w:r>
          </w:p>
          <w:p w14:paraId="18361955" w14:textId="77777777" w:rsidR="009C71B7" w:rsidRPr="007B545A" w:rsidRDefault="009C71B7">
            <w:pPr>
              <w:pStyle w:val="Matn"/>
              <w:ind w:firstLine="0"/>
              <w:jc w:val="center"/>
              <w:rPr>
                <w:rFonts w:cs="B Zar"/>
                <w:rtl/>
              </w:rPr>
            </w:pPr>
            <w:r w:rsidRPr="007B545A">
              <w:rPr>
                <w:rFonts w:cs="B Zar"/>
                <w:sz w:val="24"/>
                <w:szCs w:val="24"/>
                <w:rtl/>
              </w:rPr>
              <w:t>عیسی مسیح بطورکامل خدا را نشان می</w:t>
            </w:r>
            <w:r w:rsidRPr="007B545A">
              <w:rPr>
                <w:rFonts w:cs="B Zar"/>
                <w:sz w:val="24"/>
                <w:szCs w:val="24"/>
              </w:rPr>
              <w:t>‌</w:t>
            </w:r>
            <w:r w:rsidRPr="007B545A">
              <w:rPr>
                <w:rFonts w:cs="B Zar"/>
                <w:sz w:val="24"/>
                <w:szCs w:val="24"/>
                <w:rtl/>
              </w:rPr>
              <w:t xml:space="preserve">دهد. </w:t>
            </w:r>
          </w:p>
        </w:tc>
      </w:tr>
    </w:tbl>
    <w:p w14:paraId="5667C8E4" w14:textId="77777777" w:rsidR="009C71B7" w:rsidRPr="007B545A" w:rsidRDefault="009C71B7" w:rsidP="009C71B7">
      <w:pPr>
        <w:pStyle w:val="Matn"/>
        <w:ind w:firstLine="0"/>
        <w:jc w:val="center"/>
        <w:rPr>
          <w:rFonts w:cs="B Zar"/>
          <w:rtl/>
        </w:rPr>
      </w:pPr>
    </w:p>
    <w:p w14:paraId="6692AE04" w14:textId="77777777" w:rsidR="009C71B7" w:rsidRPr="007B545A" w:rsidRDefault="009C71B7" w:rsidP="009C71B7">
      <w:pPr>
        <w:pStyle w:val="Matn"/>
        <w:rPr>
          <w:rFonts w:cs="B Zar"/>
          <w:rtl/>
        </w:rPr>
      </w:pPr>
    </w:p>
    <w:p w14:paraId="242AAB78" w14:textId="77777777" w:rsidR="009C71B7" w:rsidRPr="007B545A" w:rsidRDefault="009C71B7" w:rsidP="009C71B7">
      <w:pPr>
        <w:pStyle w:val="Matn"/>
        <w:rPr>
          <w:rFonts w:cs="B Zar"/>
          <w:rtl/>
        </w:rPr>
      </w:pPr>
      <w:r w:rsidRPr="007B545A">
        <w:rPr>
          <w:rFonts w:cs="B Zar"/>
          <w:rtl/>
        </w:rPr>
        <w:t>دعای وداع که در باب هفدهم انجیل یوحنّا از طرف عیسی مسیح خوانده می</w:t>
      </w:r>
      <w:r w:rsidRPr="007B545A">
        <w:rPr>
          <w:rFonts w:cs="B Zar"/>
        </w:rPr>
        <w:t>‌</w:t>
      </w:r>
      <w:r w:rsidRPr="007B545A">
        <w:rPr>
          <w:rFonts w:cs="B Zar"/>
          <w:rtl/>
        </w:rPr>
        <w:t>شود، نشان دهنده این است که انجیل تا چه حد این مدار فوق</w:t>
      </w:r>
      <w:r w:rsidRPr="007B545A">
        <w:rPr>
          <w:rFonts w:cs="B Zar"/>
        </w:rPr>
        <w:t>‌</w:t>
      </w:r>
      <w:r w:rsidRPr="007B545A">
        <w:rPr>
          <w:rFonts w:cs="B Zar"/>
          <w:rtl/>
        </w:rPr>
        <w:t>الذکر را جدی گرفته است. نقطه اوج این دعا آنجائی است که مسیح از خدا می</w:t>
      </w:r>
      <w:r w:rsidRPr="007B545A">
        <w:rPr>
          <w:rFonts w:cs="B Zar"/>
        </w:rPr>
        <w:t>‌</w:t>
      </w:r>
      <w:r w:rsidRPr="007B545A">
        <w:rPr>
          <w:rFonts w:cs="B Zar"/>
          <w:rtl/>
        </w:rPr>
        <w:t>خواهد، تا همه انسان</w:t>
      </w:r>
      <w:r w:rsidRPr="007B545A">
        <w:rPr>
          <w:rFonts w:cs="B Zar"/>
        </w:rPr>
        <w:t>‌</w:t>
      </w:r>
      <w:r w:rsidRPr="007B545A">
        <w:rPr>
          <w:rFonts w:cs="B Zar"/>
          <w:rtl/>
        </w:rPr>
        <w:t>هائی را که می</w:t>
      </w:r>
      <w:r w:rsidRPr="007B545A">
        <w:rPr>
          <w:rFonts w:cs="B Zar"/>
        </w:rPr>
        <w:t>‌</w:t>
      </w:r>
      <w:r w:rsidRPr="007B545A">
        <w:rPr>
          <w:rFonts w:cs="B Zar"/>
          <w:rtl/>
        </w:rPr>
        <w:t>خواهند ایمان بیآورند بدون استثناء و محدودیت به وحدت الهی هدایت نماید. عیسی مسیح در آیة بیست و یک دقیقاً می</w:t>
      </w:r>
      <w:r w:rsidRPr="007B545A">
        <w:rPr>
          <w:rFonts w:cs="B Zar"/>
        </w:rPr>
        <w:t>‌</w:t>
      </w:r>
      <w:r w:rsidRPr="007B545A">
        <w:rPr>
          <w:rFonts w:cs="B Zar"/>
          <w:rtl/>
        </w:rPr>
        <w:t>گوید که انسان</w:t>
      </w:r>
      <w:r w:rsidRPr="007B545A">
        <w:rPr>
          <w:rFonts w:cs="B Zar"/>
        </w:rPr>
        <w:t>‌</w:t>
      </w:r>
      <w:r w:rsidRPr="007B545A">
        <w:rPr>
          <w:rFonts w:cs="B Zar"/>
          <w:rtl/>
        </w:rPr>
        <w:t>ها باید «واحد» شوند همان طوری که خدا واحد است و از این طریق همراه با عیسی مسیح به وحدت الهی برسند و انجیل این نکته آخر را با عبارت «در ما» بیان می</w:t>
      </w:r>
      <w:r w:rsidRPr="007B545A">
        <w:rPr>
          <w:rFonts w:cs="B Zar"/>
        </w:rPr>
        <w:t>‌</w:t>
      </w:r>
      <w:r w:rsidRPr="007B545A">
        <w:rPr>
          <w:rFonts w:cs="B Zar"/>
          <w:rtl/>
        </w:rPr>
        <w:t>کند. هدفی که عیسی مسیح آن را به عنوان خدای واحد بیان می</w:t>
      </w:r>
      <w:r w:rsidRPr="007B545A">
        <w:rPr>
          <w:rFonts w:cs="B Zar"/>
        </w:rPr>
        <w:t>‌</w:t>
      </w:r>
      <w:r w:rsidRPr="007B545A">
        <w:rPr>
          <w:rFonts w:cs="B Zar"/>
          <w:rtl/>
        </w:rPr>
        <w:t>کند، عبارت است از کمال انسان در نزد این خدای واحد. طبق این هدف، انسان</w:t>
      </w:r>
      <w:r w:rsidRPr="007B545A">
        <w:rPr>
          <w:rFonts w:cs="B Zar"/>
        </w:rPr>
        <w:t>‌</w:t>
      </w:r>
      <w:r w:rsidRPr="007B545A">
        <w:rPr>
          <w:rFonts w:cs="B Zar"/>
          <w:rtl/>
        </w:rPr>
        <w:t xml:space="preserve">ها باید به آن چنان کمالی برسند، که بتوانند خدا را در ویژگی متحرک وحدت </w:t>
      </w:r>
      <w:r w:rsidRPr="007B545A">
        <w:rPr>
          <w:rFonts w:cs="B Zar"/>
          <w:rtl/>
        </w:rPr>
        <w:lastRenderedPageBreak/>
        <w:t xml:space="preserve">الهی شناخته و این وحدت را با وحدت انسانی خود متجلی نمایند (انجیل یوحنا، باب هفده، آیات بیست و یک تا بیست و سه). </w:t>
      </w:r>
    </w:p>
    <w:p w14:paraId="1400D02C" w14:textId="77777777" w:rsidR="009C71B7" w:rsidRPr="007B545A" w:rsidRDefault="009C71B7" w:rsidP="009C71B7">
      <w:pPr>
        <w:pStyle w:val="Matn"/>
        <w:rPr>
          <w:rFonts w:cs="B Zar"/>
          <w:rtl/>
        </w:rPr>
      </w:pPr>
      <w:r w:rsidRPr="007B545A">
        <w:rPr>
          <w:rFonts w:cs="B Zar"/>
          <w:rtl/>
        </w:rPr>
        <w:t>این تعلیم برای رابطه مسیحیان با محیط خود از این مهم برخوردار است که باید مسیحیان در این ارتباط خدا با انسان</w:t>
      </w:r>
      <w:r w:rsidRPr="007B545A">
        <w:rPr>
          <w:rFonts w:cs="B Zar"/>
        </w:rPr>
        <w:t>‌</w:t>
      </w:r>
      <w:r w:rsidRPr="007B545A">
        <w:rPr>
          <w:rFonts w:cs="B Zar"/>
          <w:rtl/>
        </w:rPr>
        <w:t>های دیگر همه تنش</w:t>
      </w:r>
      <w:r w:rsidRPr="007B545A">
        <w:rPr>
          <w:rFonts w:cs="B Zar"/>
        </w:rPr>
        <w:t>‌</w:t>
      </w:r>
      <w:r w:rsidRPr="007B545A">
        <w:rPr>
          <w:rFonts w:cs="B Zar"/>
          <w:rtl/>
        </w:rPr>
        <w:t>ها را تحمل کنند. هدایت مسیح طوری که از این آیه استنتاج می</w:t>
      </w:r>
      <w:r w:rsidRPr="007B545A">
        <w:rPr>
          <w:rFonts w:cs="B Zar"/>
        </w:rPr>
        <w:t>‌</w:t>
      </w:r>
      <w:r w:rsidRPr="007B545A">
        <w:rPr>
          <w:rFonts w:cs="B Zar"/>
          <w:rtl/>
        </w:rPr>
        <w:t>شود به معنی حرکتی است «از» این دنیا «بسوی خارج» و این همان است که شناخت خدا را منعکس می</w:t>
      </w:r>
      <w:r w:rsidRPr="007B545A">
        <w:rPr>
          <w:rFonts w:cs="B Zar"/>
        </w:rPr>
        <w:t>‌</w:t>
      </w:r>
      <w:r w:rsidRPr="007B545A">
        <w:rPr>
          <w:rFonts w:cs="B Zar"/>
          <w:rtl/>
        </w:rPr>
        <w:t>نماید. مسیحیان با چنین رفتاری به سرمایه</w:t>
      </w:r>
      <w:r w:rsidRPr="007B545A">
        <w:rPr>
          <w:rFonts w:cs="B Zar"/>
        </w:rPr>
        <w:t>‌</w:t>
      </w:r>
      <w:r w:rsidRPr="007B545A">
        <w:rPr>
          <w:rFonts w:cs="B Zar"/>
          <w:rtl/>
        </w:rPr>
        <w:t>ای دست می</w:t>
      </w:r>
      <w:r w:rsidRPr="007B545A">
        <w:rPr>
          <w:rFonts w:cs="B Zar"/>
        </w:rPr>
        <w:t>‌</w:t>
      </w:r>
      <w:r w:rsidRPr="007B545A">
        <w:rPr>
          <w:rFonts w:cs="B Zar"/>
          <w:rtl/>
        </w:rPr>
        <w:t>یابند که بسیار گرانبها است. اکنون برای فهم درست این معنی دوباره باز می</w:t>
      </w:r>
      <w:r w:rsidRPr="007B545A">
        <w:rPr>
          <w:rFonts w:cs="B Zar"/>
        </w:rPr>
        <w:t>‌</w:t>
      </w:r>
      <w:r w:rsidRPr="007B545A">
        <w:rPr>
          <w:rFonts w:cs="B Zar"/>
          <w:rtl/>
        </w:rPr>
        <w:t>گردیم به کتا ب مقدس قوم بنی اسرائیل. در آنجا می</w:t>
      </w:r>
      <w:r w:rsidRPr="007B545A">
        <w:rPr>
          <w:rFonts w:cs="B Zar"/>
        </w:rPr>
        <w:t>‌</w:t>
      </w:r>
      <w:r w:rsidRPr="007B545A">
        <w:rPr>
          <w:rFonts w:cs="B Zar"/>
          <w:rtl/>
        </w:rPr>
        <w:t>بینیم که خداوند به انسان</w:t>
      </w:r>
      <w:r w:rsidRPr="007B545A">
        <w:rPr>
          <w:rFonts w:cs="B Zar"/>
        </w:rPr>
        <w:t>‌</w:t>
      </w:r>
      <w:r w:rsidRPr="007B545A">
        <w:rPr>
          <w:rFonts w:cs="B Zar"/>
          <w:rtl/>
        </w:rPr>
        <w:t>ها نام خدا را بیان می</w:t>
      </w:r>
      <w:r w:rsidRPr="007B545A">
        <w:rPr>
          <w:rFonts w:cs="B Zar"/>
        </w:rPr>
        <w:t>‌</w:t>
      </w:r>
      <w:r w:rsidRPr="007B545A">
        <w:rPr>
          <w:rFonts w:cs="B Zar"/>
          <w:rtl/>
        </w:rPr>
        <w:t>کند و بدین ترتیب رابطه</w:t>
      </w:r>
      <w:r w:rsidRPr="007B545A">
        <w:rPr>
          <w:rFonts w:cs="B Zar"/>
        </w:rPr>
        <w:t>‌</w:t>
      </w:r>
      <w:r w:rsidRPr="007B545A">
        <w:rPr>
          <w:rFonts w:cs="B Zar"/>
          <w:rtl/>
        </w:rPr>
        <w:t>ای بین دو شخص ایجاد می</w:t>
      </w:r>
      <w:r w:rsidRPr="007B545A">
        <w:rPr>
          <w:rFonts w:cs="B Zar"/>
        </w:rPr>
        <w:t>‌</w:t>
      </w:r>
      <w:r w:rsidRPr="007B545A">
        <w:rPr>
          <w:rFonts w:cs="B Zar"/>
          <w:rtl/>
        </w:rPr>
        <w:t>کند (رجوع شود به مأخذ فوق، سفر خروج، باب سوم) اکنون برای درک کامل به ادامه داستانی که در آن باب آمده است نیازمندیم: طبق این داستان رابطه خدا با قومش مدت کوتاهی بعد از آن وحی - که نام خدا در آن برده شد- دچار بحران بزرگی گشت. قوم بنی اسرائیل در کنار کوه سینا با خدای واحد عهد و پیمانی بست که طبق آن خدا هرگز از خود تصویری ارائه نخواهد داد، زیرا او خدای متعالی است و بالاتر از هر نوع تصویری است که انسان</w:t>
      </w:r>
      <w:r w:rsidRPr="007B545A">
        <w:rPr>
          <w:rFonts w:cs="B Zar"/>
        </w:rPr>
        <w:t>‌</w:t>
      </w:r>
      <w:r w:rsidRPr="007B545A">
        <w:rPr>
          <w:rFonts w:cs="B Zar"/>
          <w:rtl/>
        </w:rPr>
        <w:t>ها بخواهند از او ترسیم کنند. (سفر خروج، باب سی و یک، آیات هجده تا سی و سه و آیة شش، که در آن جریان گوساله طلائی بیان می</w:t>
      </w:r>
      <w:r w:rsidRPr="007B545A">
        <w:rPr>
          <w:rFonts w:cs="B Zar"/>
        </w:rPr>
        <w:t>‌</w:t>
      </w:r>
      <w:r w:rsidRPr="007B545A">
        <w:rPr>
          <w:rFonts w:cs="B Zar"/>
          <w:rtl/>
        </w:rPr>
        <w:t>شود) در واقع با این بیان و عهد می</w:t>
      </w:r>
      <w:r w:rsidRPr="007B545A">
        <w:rPr>
          <w:rFonts w:cs="B Zar"/>
        </w:rPr>
        <w:t>‌</w:t>
      </w:r>
      <w:r w:rsidRPr="007B545A">
        <w:rPr>
          <w:rFonts w:cs="B Zar"/>
          <w:rtl/>
        </w:rPr>
        <w:t>توانست رابطه شخصی بین انسان و خدا برای همیشه پایان یابد. ولی خداوند به خواسته قومش برای ادامه این رابطه پاسخ مثبت می</w:t>
      </w:r>
      <w:r w:rsidRPr="007B545A">
        <w:rPr>
          <w:rFonts w:cs="B Zar"/>
        </w:rPr>
        <w:t>‌</w:t>
      </w:r>
      <w:r w:rsidRPr="007B545A">
        <w:rPr>
          <w:rFonts w:cs="B Zar"/>
          <w:rtl/>
        </w:rPr>
        <w:t>دهد. خدا برای بار دوم معنی نام خود را به موسی وحی می</w:t>
      </w:r>
      <w:r w:rsidRPr="007B545A">
        <w:rPr>
          <w:rFonts w:cs="B Zar"/>
        </w:rPr>
        <w:t>‌</w:t>
      </w:r>
      <w:r w:rsidRPr="007B545A">
        <w:rPr>
          <w:rFonts w:cs="B Zar"/>
          <w:rtl/>
        </w:rPr>
        <w:t>کند (سفر خروج، باب بیست و چهار، آیة شش) درآنجا آمده است: خدا گفت من تمامی احسان خود را پیش روی تو می</w:t>
      </w:r>
      <w:r w:rsidRPr="007B545A">
        <w:rPr>
          <w:rFonts w:cs="B Zar"/>
        </w:rPr>
        <w:t>‌</w:t>
      </w:r>
      <w:r w:rsidRPr="007B545A">
        <w:rPr>
          <w:rFonts w:cs="B Zar"/>
          <w:rtl/>
        </w:rPr>
        <w:t>گذارم و نام یهوه را پیش روی تو ندا می</w:t>
      </w:r>
      <w:r w:rsidRPr="007B545A">
        <w:rPr>
          <w:rFonts w:cs="B Zar"/>
        </w:rPr>
        <w:t>‌</w:t>
      </w:r>
      <w:r w:rsidRPr="007B545A">
        <w:rPr>
          <w:rFonts w:cs="B Zar"/>
          <w:rtl/>
        </w:rPr>
        <w:t>کنم و رفعت می</w:t>
      </w:r>
      <w:r w:rsidRPr="007B545A">
        <w:rPr>
          <w:rFonts w:cs="B Zar"/>
        </w:rPr>
        <w:t>‌</w:t>
      </w:r>
      <w:r w:rsidRPr="007B545A">
        <w:rPr>
          <w:rFonts w:cs="B Zar"/>
          <w:rtl/>
        </w:rPr>
        <w:t xml:space="preserve">کنم بر هر که رئوف هستم و رحمت خواهم کرد بر هر که رحیم هستم. (همچنین رجوع شود قبل از این باب به باب سی و سی، آیة نوزده از سفر خروج و همچنین تکرار این مفهوم در مزامیر داود، باب هشتاد و شش آیة پانزده) </w:t>
      </w:r>
    </w:p>
    <w:p w14:paraId="7E3ED696" w14:textId="77777777" w:rsidR="009C71B7" w:rsidRPr="007B545A" w:rsidRDefault="009C71B7" w:rsidP="009C71B7">
      <w:pPr>
        <w:pStyle w:val="Matn"/>
        <w:rPr>
          <w:rFonts w:cs="B Zar"/>
          <w:spacing w:val="-3"/>
          <w:rtl/>
        </w:rPr>
      </w:pPr>
      <w:r w:rsidRPr="007B545A">
        <w:rPr>
          <w:rFonts w:cs="B Zar"/>
          <w:spacing w:val="-3"/>
          <w:rtl/>
        </w:rPr>
        <w:t xml:space="preserve">بنابراین نام خداوند از اول ابتداء با رحمت عجین است و این رحمتی است که گناه انسانی را نیز تحمل کند (در زبان عبری ریشه زبان سامی غربی </w:t>
      </w:r>
      <w:r w:rsidRPr="007B545A">
        <w:rPr>
          <w:rFonts w:cs="B Zar"/>
          <w:spacing w:val="-3"/>
        </w:rPr>
        <w:t>μ</w:t>
      </w:r>
      <w:r w:rsidRPr="007B545A">
        <w:rPr>
          <w:rFonts w:cs="B Zar"/>
          <w:spacing w:val="-3"/>
          <w:rtl/>
        </w:rPr>
        <w:t xml:space="preserve">: </w:t>
      </w:r>
      <w:r w:rsidRPr="007B545A">
        <w:rPr>
          <w:rFonts w:cs="B Zar"/>
          <w:spacing w:val="-3"/>
        </w:rPr>
        <w:t>rh</w:t>
      </w:r>
      <w:r w:rsidRPr="007B545A">
        <w:rPr>
          <w:rFonts w:cs="B Zar"/>
          <w:spacing w:val="-3"/>
          <w:rtl/>
        </w:rPr>
        <w:t>; بکار گرفته می</w:t>
      </w:r>
      <w:r w:rsidRPr="007B545A">
        <w:rPr>
          <w:rFonts w:cs="B Zar"/>
          <w:spacing w:val="-3"/>
        </w:rPr>
        <w:t>‌</w:t>
      </w:r>
      <w:r w:rsidRPr="007B545A">
        <w:rPr>
          <w:rFonts w:cs="B Zar"/>
          <w:spacing w:val="-3"/>
          <w:rtl/>
        </w:rPr>
        <w:t>شود که در واقع شبیه همان عبارتی است که همه سوره</w:t>
      </w:r>
      <w:r w:rsidRPr="007B545A">
        <w:rPr>
          <w:rFonts w:cs="B Zar"/>
          <w:spacing w:val="-3"/>
        </w:rPr>
        <w:t>‌</w:t>
      </w:r>
      <w:r w:rsidRPr="007B545A">
        <w:rPr>
          <w:rFonts w:cs="B Zar"/>
          <w:spacing w:val="-3"/>
          <w:rtl/>
        </w:rPr>
        <w:t>های قرآن با آن آغاز می</w:t>
      </w:r>
      <w:r w:rsidRPr="007B545A">
        <w:rPr>
          <w:rFonts w:cs="B Zar"/>
          <w:spacing w:val="-3"/>
        </w:rPr>
        <w:t>‌</w:t>
      </w:r>
      <w:r w:rsidRPr="007B545A">
        <w:rPr>
          <w:rFonts w:cs="B Zar"/>
          <w:spacing w:val="-3"/>
          <w:rtl/>
        </w:rPr>
        <w:t>شوند. خداوند در این رحمت خود عین «حقیقت» می</w:t>
      </w:r>
      <w:r w:rsidRPr="007B545A">
        <w:rPr>
          <w:rFonts w:cs="B Zar"/>
          <w:spacing w:val="-3"/>
        </w:rPr>
        <w:t>‌</w:t>
      </w:r>
      <w:r w:rsidRPr="007B545A">
        <w:rPr>
          <w:rFonts w:cs="B Zar"/>
          <w:spacing w:val="-3"/>
          <w:rtl/>
        </w:rPr>
        <w:t>باشد، بطوری که در ترجمه یونانی «سپتوآگینتا» نیز در رابطة با این آیه آمده است. منظور ما در اینجا آ ن عبارت یونانی است که برای هدایت قوم بنی اسرائیل بکاربرده شده و قبلاً به آن اشاره کردیم. علاوه بر این رحمت الهی فراگیر بوده و خطا</w:t>
      </w:r>
      <w:r w:rsidRPr="007B545A">
        <w:rPr>
          <w:rFonts w:cs="B Zar"/>
          <w:spacing w:val="-3"/>
        </w:rPr>
        <w:t>‌</w:t>
      </w:r>
      <w:r w:rsidRPr="007B545A">
        <w:rPr>
          <w:rFonts w:cs="B Zar"/>
          <w:spacing w:val="-3"/>
          <w:rtl/>
        </w:rPr>
        <w:t xml:space="preserve">های انسانی- بی صداقتی، </w:t>
      </w:r>
      <w:r w:rsidRPr="007B545A">
        <w:rPr>
          <w:rFonts w:cs="B Zar"/>
          <w:spacing w:val="-3"/>
          <w:rtl/>
        </w:rPr>
        <w:lastRenderedPageBreak/>
        <w:t>دروغ و هر آنچه را که گذراست- را می</w:t>
      </w:r>
      <w:r w:rsidRPr="007B545A">
        <w:rPr>
          <w:rFonts w:cs="B Zar"/>
          <w:spacing w:val="-3"/>
        </w:rPr>
        <w:t>‌</w:t>
      </w:r>
      <w:r w:rsidRPr="007B545A">
        <w:rPr>
          <w:rFonts w:cs="B Zar"/>
          <w:spacing w:val="-3"/>
          <w:rtl/>
        </w:rPr>
        <w:t>بخشد. این چنین خدائی نمی</w:t>
      </w:r>
      <w:r w:rsidRPr="007B545A">
        <w:rPr>
          <w:rFonts w:cs="B Zar"/>
          <w:spacing w:val="-3"/>
        </w:rPr>
        <w:t>‌</w:t>
      </w:r>
      <w:r w:rsidRPr="007B545A">
        <w:rPr>
          <w:rFonts w:cs="B Zar"/>
          <w:spacing w:val="-3"/>
          <w:rtl/>
        </w:rPr>
        <w:t xml:space="preserve">تواند گناه را تحمل کند ولی در عین حال با گناهکار رفتاری توأم با رحمت و بخشش دارد (سفر خروج، باب سی و چهار، آیة شش). </w:t>
      </w:r>
    </w:p>
    <w:p w14:paraId="4BBB37F2" w14:textId="77777777" w:rsidR="009C71B7" w:rsidRPr="007B545A" w:rsidRDefault="009C71B7" w:rsidP="009C71B7">
      <w:pPr>
        <w:pStyle w:val="Matn"/>
        <w:rPr>
          <w:rFonts w:cs="B Zar"/>
          <w:rtl/>
        </w:rPr>
      </w:pPr>
      <w:r w:rsidRPr="007B545A">
        <w:rPr>
          <w:rFonts w:cs="B Zar"/>
          <w:rtl/>
        </w:rPr>
        <w:t>انجیل نیز به همین جریان یعنی روشن شدن مفهوم نام خدا گره می</w:t>
      </w:r>
      <w:r w:rsidRPr="007B545A">
        <w:rPr>
          <w:rFonts w:cs="B Zar"/>
        </w:rPr>
        <w:t>‌</w:t>
      </w:r>
      <w:r w:rsidRPr="007B545A">
        <w:rPr>
          <w:rFonts w:cs="B Zar"/>
          <w:rtl/>
        </w:rPr>
        <w:t>زند: در انجیل یوحنّا باب یک، آیة هفده خداوند با واژه های«رحمت و حقیقت» توصیف می</w:t>
      </w:r>
      <w:r w:rsidRPr="007B545A">
        <w:rPr>
          <w:rFonts w:cs="B Zar"/>
        </w:rPr>
        <w:t>‌</w:t>
      </w:r>
      <w:r w:rsidRPr="007B545A">
        <w:rPr>
          <w:rFonts w:cs="B Zar"/>
          <w:rtl/>
        </w:rPr>
        <w:t>شود و بدین ترتیب انجیل می</w:t>
      </w:r>
      <w:r w:rsidRPr="007B545A">
        <w:rPr>
          <w:rFonts w:cs="B Zar"/>
        </w:rPr>
        <w:t>‌</w:t>
      </w:r>
      <w:r w:rsidRPr="007B545A">
        <w:rPr>
          <w:rFonts w:cs="B Zar"/>
          <w:rtl/>
        </w:rPr>
        <w:t>کوشد تا نام خدا را با این صفات دقیق</w:t>
      </w:r>
      <w:r w:rsidRPr="007B545A">
        <w:rPr>
          <w:rFonts w:cs="B Zar"/>
        </w:rPr>
        <w:t>‌</w:t>
      </w:r>
      <w:r w:rsidRPr="007B545A">
        <w:rPr>
          <w:rFonts w:cs="B Zar"/>
          <w:rtl/>
        </w:rPr>
        <w:t>تر بیان کند، و بالاخره عیسی مسیح با رفتار و کردار خود به این رحمت و حقیقت تحقق می</w:t>
      </w:r>
      <w:r w:rsidRPr="007B545A">
        <w:rPr>
          <w:rFonts w:cs="B Zar"/>
        </w:rPr>
        <w:t>‌</w:t>
      </w:r>
      <w:r w:rsidRPr="007B545A">
        <w:rPr>
          <w:rFonts w:cs="B Zar"/>
          <w:rtl/>
        </w:rPr>
        <w:t>بخشد. بنابراین انجیل یوحنّا، باب یک آیة هفده آنچه را که در سفر پیدایش باب سی و چهار آیة شش آمده است جمع بندی می</w:t>
      </w:r>
      <w:r w:rsidRPr="007B545A">
        <w:rPr>
          <w:rFonts w:cs="B Zar"/>
        </w:rPr>
        <w:t>‌</w:t>
      </w:r>
      <w:r w:rsidRPr="007B545A">
        <w:rPr>
          <w:rFonts w:cs="B Zar"/>
          <w:rtl/>
        </w:rPr>
        <w:t>کند. عیسی مسیح بنابراین در وجود خدای یگانه واحد هیچ تغییری نمی</w:t>
      </w:r>
      <w:r w:rsidRPr="007B545A">
        <w:rPr>
          <w:rFonts w:cs="B Zar"/>
        </w:rPr>
        <w:t>‌</w:t>
      </w:r>
      <w:r w:rsidRPr="007B545A">
        <w:rPr>
          <w:rFonts w:cs="B Zar"/>
          <w:rtl/>
        </w:rPr>
        <w:t>دهد، بلکه این حقیقت را به شکل جذابی جلو چشم ما قرار می</w:t>
      </w:r>
      <w:r w:rsidRPr="007B545A">
        <w:rPr>
          <w:rFonts w:cs="B Zar"/>
        </w:rPr>
        <w:t>‌</w:t>
      </w:r>
      <w:r w:rsidRPr="007B545A">
        <w:rPr>
          <w:rFonts w:cs="B Zar"/>
          <w:rtl/>
        </w:rPr>
        <w:t>دهد: نام خدا مساوی است با رحمت، و این به این معنی است که خداوند متعال خود را از فراز تعالی متوجه انسان</w:t>
      </w:r>
      <w:r w:rsidRPr="007B545A">
        <w:rPr>
          <w:rFonts w:cs="B Zar"/>
        </w:rPr>
        <w:t>‌</w:t>
      </w:r>
      <w:r w:rsidRPr="007B545A">
        <w:rPr>
          <w:rFonts w:cs="B Zar"/>
          <w:rtl/>
        </w:rPr>
        <w:t>ها می</w:t>
      </w:r>
      <w:r w:rsidRPr="007B545A">
        <w:rPr>
          <w:rFonts w:cs="B Zar"/>
        </w:rPr>
        <w:t>‌</w:t>
      </w:r>
      <w:r w:rsidRPr="007B545A">
        <w:rPr>
          <w:rFonts w:cs="B Zar"/>
          <w:rtl/>
        </w:rPr>
        <w:t>کند، و این به زندگی انسان</w:t>
      </w:r>
      <w:r w:rsidRPr="007B545A">
        <w:rPr>
          <w:rFonts w:cs="B Zar"/>
        </w:rPr>
        <w:t>‌</w:t>
      </w:r>
      <w:r w:rsidRPr="007B545A">
        <w:rPr>
          <w:rFonts w:cs="B Zar"/>
          <w:rtl/>
        </w:rPr>
        <w:t>ها شادی و شعف می</w:t>
      </w:r>
      <w:r w:rsidRPr="007B545A">
        <w:rPr>
          <w:rFonts w:cs="B Zar"/>
        </w:rPr>
        <w:t>‌</w:t>
      </w:r>
      <w:r w:rsidRPr="007B545A">
        <w:rPr>
          <w:rFonts w:cs="B Zar"/>
          <w:rtl/>
        </w:rPr>
        <w:t>دهد. بنابراین نام خدا با «حقیقت» عجین است و این به این معناست که رحمت الهی نمی</w:t>
      </w:r>
      <w:r w:rsidRPr="007B545A">
        <w:rPr>
          <w:rFonts w:cs="B Zar"/>
        </w:rPr>
        <w:t>‌</w:t>
      </w:r>
      <w:r w:rsidRPr="007B545A">
        <w:rPr>
          <w:rFonts w:cs="B Zar"/>
          <w:rtl/>
        </w:rPr>
        <w:t xml:space="preserve">تواند با کذب و عدم صداقت همراه شود، بلکه با «حقیقت» بطور کامل همراه است. </w:t>
      </w:r>
    </w:p>
    <w:p w14:paraId="685E17B4" w14:textId="77777777" w:rsidR="009C71B7" w:rsidRPr="007B545A" w:rsidRDefault="009C71B7" w:rsidP="009C71B7">
      <w:pPr>
        <w:pStyle w:val="Matn"/>
        <w:rPr>
          <w:rFonts w:cs="B Zar"/>
          <w:rtl/>
        </w:rPr>
      </w:pPr>
      <w:r w:rsidRPr="007B545A">
        <w:rPr>
          <w:rFonts w:cs="B Zar"/>
          <w:rtl/>
        </w:rPr>
        <w:t>اگر بخواهیم از آنچه در بالا بیان شد نتایجی برای علم هرمنوتیک استنتاج کنیم، بار دیگر به یک قاعده دوگانه - سومین تز هرمنوتیک- خواهیم رسید:</w:t>
      </w:r>
    </w:p>
    <w:p w14:paraId="7CC03798" w14:textId="77777777" w:rsidR="009C71B7" w:rsidRPr="007B545A" w:rsidRDefault="009C71B7" w:rsidP="009C71B7">
      <w:pPr>
        <w:pStyle w:val="Matn"/>
        <w:rPr>
          <w:rFonts w:cs="B Zar"/>
          <w:spacing w:val="-6"/>
          <w:rtl/>
        </w:rPr>
      </w:pPr>
      <w:r w:rsidRPr="007B545A">
        <w:rPr>
          <w:rFonts w:cs="B Zar"/>
          <w:spacing w:val="-6"/>
          <w:rtl/>
        </w:rPr>
        <w:t>حرکت خودجوش خداوند در عیسی مسیح مرکز اصلی الهیات مسیحی را تشکیل می</w:t>
      </w:r>
      <w:r w:rsidRPr="007B545A">
        <w:rPr>
          <w:rFonts w:cs="B Zar"/>
          <w:spacing w:val="-6"/>
        </w:rPr>
        <w:t>‌</w:t>
      </w:r>
      <w:r w:rsidRPr="007B545A">
        <w:rPr>
          <w:rFonts w:cs="B Zar"/>
          <w:spacing w:val="-6"/>
          <w:rtl/>
        </w:rPr>
        <w:t>دهد. به همین جهت است که متون مقدس مسیحی دائماً از این موضوع الهام گرفته و بهره</w:t>
      </w:r>
      <w:r w:rsidRPr="007B545A">
        <w:rPr>
          <w:rFonts w:cs="B Zar"/>
          <w:spacing w:val="-6"/>
        </w:rPr>
        <w:t>‌</w:t>
      </w:r>
      <w:r w:rsidRPr="007B545A">
        <w:rPr>
          <w:rFonts w:cs="B Zar"/>
          <w:spacing w:val="-6"/>
          <w:rtl/>
        </w:rPr>
        <w:t>مند می</w:t>
      </w:r>
      <w:r w:rsidRPr="007B545A">
        <w:rPr>
          <w:rFonts w:cs="B Zar"/>
          <w:spacing w:val="-6"/>
        </w:rPr>
        <w:t>‌</w:t>
      </w:r>
      <w:r w:rsidRPr="007B545A">
        <w:rPr>
          <w:rFonts w:cs="B Zar"/>
          <w:spacing w:val="-6"/>
          <w:rtl/>
        </w:rPr>
        <w:t>شود که عیسی مسیح خدا را به نمایش گذاشته و مردم را بسوی او هدایت می</w:t>
      </w:r>
      <w:r w:rsidRPr="007B545A">
        <w:rPr>
          <w:rFonts w:cs="B Zar"/>
          <w:spacing w:val="-6"/>
        </w:rPr>
        <w:t>‌</w:t>
      </w:r>
      <w:r w:rsidRPr="007B545A">
        <w:rPr>
          <w:rFonts w:cs="B Zar"/>
          <w:spacing w:val="-6"/>
          <w:rtl/>
        </w:rPr>
        <w:t xml:space="preserve">کند. </w:t>
      </w:r>
    </w:p>
    <w:p w14:paraId="7521AEF0" w14:textId="77777777" w:rsidR="009C71B7" w:rsidRPr="007B545A" w:rsidRDefault="009C71B7" w:rsidP="009C71B7">
      <w:pPr>
        <w:pStyle w:val="Matn"/>
        <w:rPr>
          <w:rFonts w:cs="B Zar"/>
          <w:rtl/>
        </w:rPr>
      </w:pPr>
      <w:r w:rsidRPr="007B545A">
        <w:rPr>
          <w:rFonts w:cs="B Zar"/>
          <w:rtl/>
        </w:rPr>
        <w:t>خدا در شخص عیسی مسیح بیان شده و نام خود را نیز علنی می</w:t>
      </w:r>
      <w:r w:rsidRPr="007B545A">
        <w:rPr>
          <w:rFonts w:cs="B Zar"/>
        </w:rPr>
        <w:t>‌</w:t>
      </w:r>
      <w:r w:rsidRPr="007B545A">
        <w:rPr>
          <w:rFonts w:cs="B Zar"/>
          <w:rtl/>
        </w:rPr>
        <w:t>کند و این نام عبارت است از «رحمت و حقیقت» این واقعیت متکلمین مسیحی را بر آن می</w:t>
      </w:r>
      <w:r w:rsidRPr="007B545A">
        <w:rPr>
          <w:rFonts w:cs="B Zar"/>
        </w:rPr>
        <w:t>‌</w:t>
      </w:r>
      <w:r w:rsidRPr="007B545A">
        <w:rPr>
          <w:rFonts w:cs="B Zar"/>
          <w:rtl/>
        </w:rPr>
        <w:t xml:space="preserve">دارد که در مجموعه متون مقدس مسیحی و با کمک این متون همواره بدنبال خدا به عنوان سمبل رحمت و حقیقت باشند. </w:t>
      </w:r>
    </w:p>
    <w:p w14:paraId="28411C9C" w14:textId="77777777" w:rsidR="009C71B7" w:rsidRPr="007B545A" w:rsidRDefault="009C71B7" w:rsidP="009C71B7">
      <w:pPr>
        <w:pStyle w:val="Matn"/>
        <w:rPr>
          <w:rFonts w:cs="B Zar"/>
          <w:rtl/>
        </w:rPr>
      </w:pPr>
    </w:p>
    <w:p w14:paraId="64F3440B" w14:textId="77777777" w:rsidR="009C71B7" w:rsidRPr="007B545A" w:rsidRDefault="009C71B7" w:rsidP="009C71B7">
      <w:pPr>
        <w:pStyle w:val="Matn"/>
        <w:ind w:firstLine="0"/>
        <w:rPr>
          <w:rFonts w:cs="B Zar"/>
          <w:b/>
          <w:bCs/>
          <w:rtl/>
        </w:rPr>
      </w:pPr>
      <w:r w:rsidRPr="007B545A">
        <w:rPr>
          <w:rFonts w:cs="B Zar"/>
          <w:b/>
          <w:bCs/>
          <w:rtl/>
        </w:rPr>
        <w:t>2- راه</w:t>
      </w:r>
      <w:r w:rsidRPr="007B545A">
        <w:rPr>
          <w:rFonts w:cs="B Zar"/>
          <w:b/>
          <w:bCs/>
        </w:rPr>
        <w:t>‌</w:t>
      </w:r>
      <w:r w:rsidRPr="007B545A">
        <w:rPr>
          <w:rFonts w:cs="B Zar"/>
          <w:b/>
          <w:bCs/>
          <w:rtl/>
        </w:rPr>
        <w:t>یابی «از مسیح</w:t>
      </w:r>
      <w:r w:rsidRPr="007B545A">
        <w:rPr>
          <w:rFonts w:cs="B Zar"/>
          <w:b/>
          <w:bCs/>
        </w:rPr>
        <w:t>‌</w:t>
      </w:r>
      <w:r w:rsidRPr="007B545A">
        <w:rPr>
          <w:rFonts w:cs="B Zar"/>
          <w:b/>
          <w:bCs/>
          <w:rtl/>
        </w:rPr>
        <w:t>شناسی» بسوی «خلقت اولیه»</w:t>
      </w:r>
    </w:p>
    <w:p w14:paraId="63863CC0" w14:textId="77777777" w:rsidR="009C71B7" w:rsidRPr="007B545A" w:rsidRDefault="009C71B7" w:rsidP="009C71B7">
      <w:pPr>
        <w:pStyle w:val="Matn"/>
        <w:ind w:firstLine="0"/>
        <w:rPr>
          <w:rFonts w:cs="B Zar"/>
          <w:b/>
          <w:bCs/>
          <w:rtl/>
        </w:rPr>
      </w:pPr>
      <w:r w:rsidRPr="007B545A">
        <w:rPr>
          <w:rFonts w:cs="B Zar"/>
          <w:b/>
          <w:bCs/>
          <w:rtl/>
        </w:rPr>
        <w:t xml:space="preserve">انسان باید به هر کلامی توجه کند که در آن حقیقت و حیات وجود دارد. </w:t>
      </w:r>
    </w:p>
    <w:p w14:paraId="2FD57B07" w14:textId="77777777" w:rsidR="009C71B7" w:rsidRPr="007B545A" w:rsidRDefault="009C71B7" w:rsidP="009C71B7">
      <w:pPr>
        <w:pStyle w:val="Matn"/>
        <w:rPr>
          <w:rFonts w:cs="B Zar"/>
          <w:spacing w:val="-6"/>
          <w:rtl/>
        </w:rPr>
      </w:pPr>
      <w:r w:rsidRPr="007B545A">
        <w:rPr>
          <w:rFonts w:cs="B Zar"/>
          <w:spacing w:val="-6"/>
          <w:rtl/>
        </w:rPr>
        <w:t>هنگامی که انسان از خارج به مسیحیت می</w:t>
      </w:r>
      <w:r w:rsidRPr="007B545A">
        <w:rPr>
          <w:rFonts w:cs="B Zar"/>
          <w:spacing w:val="-6"/>
        </w:rPr>
        <w:t>‌</w:t>
      </w:r>
      <w:r w:rsidRPr="007B545A">
        <w:rPr>
          <w:rFonts w:cs="B Zar"/>
          <w:spacing w:val="-6"/>
          <w:rtl/>
        </w:rPr>
        <w:t>نگرد، گاه تعجب می</w:t>
      </w:r>
      <w:r w:rsidRPr="007B545A">
        <w:rPr>
          <w:rFonts w:cs="B Zar"/>
          <w:spacing w:val="-6"/>
        </w:rPr>
        <w:t>‌</w:t>
      </w:r>
      <w:r w:rsidRPr="007B545A">
        <w:rPr>
          <w:rFonts w:cs="B Zar"/>
          <w:spacing w:val="-6"/>
          <w:rtl/>
        </w:rPr>
        <w:t>کند که چگونه این مذهب با وجود اهمیت گسترده و ویژه</w:t>
      </w:r>
      <w:r w:rsidRPr="007B545A">
        <w:rPr>
          <w:rFonts w:cs="B Zar"/>
          <w:spacing w:val="-6"/>
        </w:rPr>
        <w:t>‌</w:t>
      </w:r>
      <w:r w:rsidRPr="007B545A">
        <w:rPr>
          <w:rFonts w:cs="B Zar"/>
          <w:spacing w:val="-6"/>
          <w:rtl/>
        </w:rPr>
        <w:t xml:space="preserve">ای که به عیسی مسیح قائل است - ما در بالا به این مطلب اشاره کردیم-، حاضر است با همه علوم سکولار و دنیوی وارد دیالوگ و گفتگوهای باز و بی پرده شود. در اینجا باز هم پیش درآمد انجیل یوحنّا به ما در درک این موضوع یاری </w:t>
      </w:r>
      <w:r w:rsidRPr="007B545A">
        <w:rPr>
          <w:rFonts w:cs="B Zar"/>
          <w:spacing w:val="-6"/>
          <w:rtl/>
        </w:rPr>
        <w:lastRenderedPageBreak/>
        <w:t>نی رساند. این متن معروف انجیلی که ما دربالا به آن اشاره کردیم و در ضمن این مقاله به آن باز خواهیم گشت در آیة هفده برای اولین بار نام عیسی را می</w:t>
      </w:r>
      <w:r w:rsidRPr="007B545A">
        <w:rPr>
          <w:rFonts w:cs="B Zar"/>
          <w:spacing w:val="-6"/>
        </w:rPr>
        <w:t>‌</w:t>
      </w:r>
      <w:r w:rsidRPr="007B545A">
        <w:rPr>
          <w:rFonts w:cs="B Zar"/>
          <w:spacing w:val="-6"/>
          <w:rtl/>
        </w:rPr>
        <w:t>آورد. آیة اول با این جملات شروع می</w:t>
      </w:r>
      <w:r w:rsidRPr="007B545A">
        <w:rPr>
          <w:rFonts w:cs="B Zar"/>
          <w:spacing w:val="-6"/>
        </w:rPr>
        <w:t>‌</w:t>
      </w:r>
      <w:r w:rsidRPr="007B545A">
        <w:rPr>
          <w:rFonts w:cs="B Zar"/>
          <w:spacing w:val="-6"/>
          <w:rtl/>
        </w:rPr>
        <w:t xml:space="preserve">شود که: در ابتدا کلمه بود و کلمه نزد خدا بود و کلمه خدا بود. </w:t>
      </w:r>
    </w:p>
    <w:p w14:paraId="2BDD76E3" w14:textId="77777777" w:rsidR="009C71B7" w:rsidRPr="007B545A" w:rsidRDefault="009C71B7" w:rsidP="009C71B7">
      <w:pPr>
        <w:pStyle w:val="Matn"/>
        <w:rPr>
          <w:rFonts w:cs="B Zar"/>
          <w:spacing w:val="-6"/>
          <w:rtl/>
        </w:rPr>
      </w:pPr>
      <w:r w:rsidRPr="007B545A">
        <w:rPr>
          <w:rFonts w:cs="B Zar"/>
          <w:spacing w:val="-6"/>
          <w:rtl/>
        </w:rPr>
        <w:t>این آغاز غیر عادی و تعجب برانگیز انجیل بحث</w:t>
      </w:r>
      <w:r w:rsidRPr="007B545A">
        <w:rPr>
          <w:rFonts w:cs="B Zar"/>
          <w:spacing w:val="-6"/>
        </w:rPr>
        <w:t>‌</w:t>
      </w:r>
      <w:r w:rsidRPr="007B545A">
        <w:rPr>
          <w:rFonts w:cs="B Zar"/>
          <w:spacing w:val="-6"/>
          <w:rtl/>
        </w:rPr>
        <w:t>های گسترده</w:t>
      </w:r>
      <w:r w:rsidRPr="007B545A">
        <w:rPr>
          <w:rFonts w:cs="B Zar"/>
          <w:spacing w:val="-6"/>
        </w:rPr>
        <w:t>‌</w:t>
      </w:r>
      <w:r w:rsidRPr="007B545A">
        <w:rPr>
          <w:rFonts w:cs="B Zar"/>
          <w:spacing w:val="-6"/>
          <w:rtl/>
        </w:rPr>
        <w:t>ای را با خود به همراه آورده است که ذکر آنها در این مقاله ممکن نیست آنچه برای ما در اینجا مهم است این است که پیام اولیه کتاب مقدس یعنی داستان خلقت تا انجیل همچنان ادامه می</w:t>
      </w:r>
      <w:r w:rsidRPr="007B545A">
        <w:rPr>
          <w:rFonts w:cs="B Zar"/>
          <w:spacing w:val="-6"/>
        </w:rPr>
        <w:t>‌</w:t>
      </w:r>
      <w:r w:rsidRPr="007B545A">
        <w:rPr>
          <w:rFonts w:cs="B Zar"/>
          <w:spacing w:val="-6"/>
          <w:rtl/>
        </w:rPr>
        <w:t>یابد. طبق داستان خلقت که در آغاز کتاب مقدس یعنی در ابتدای عهد عتیق آمده است در آغاز تنها نوعی بی نظمی و درهم برهمی بر «وجود» حاکم بود. این وجود اولیه از نور تهی بود، هیچ چیزی و جائی دیده نمی</w:t>
      </w:r>
      <w:r w:rsidRPr="007B545A">
        <w:rPr>
          <w:rFonts w:cs="B Zar"/>
          <w:spacing w:val="-6"/>
        </w:rPr>
        <w:t>‌</w:t>
      </w:r>
      <w:r w:rsidRPr="007B545A">
        <w:rPr>
          <w:rFonts w:cs="B Zar"/>
          <w:spacing w:val="-6"/>
          <w:rtl/>
        </w:rPr>
        <w:t>شد و ترجمه یونانی عهد عتیق یعنی سپتوا آگنیتا این موضوع را به روشنی بیان می</w:t>
      </w:r>
      <w:r w:rsidRPr="007B545A">
        <w:rPr>
          <w:rFonts w:cs="B Zar"/>
          <w:spacing w:val="-6"/>
        </w:rPr>
        <w:t>‌</w:t>
      </w:r>
      <w:r w:rsidRPr="007B545A">
        <w:rPr>
          <w:rFonts w:cs="B Zar"/>
          <w:spacing w:val="-6"/>
          <w:rtl/>
        </w:rPr>
        <w:t>کند (سفر پیدایش، باب یک آیة یک) هنگامی که خدا سخن گفتن را آغاز می</w:t>
      </w:r>
      <w:r w:rsidRPr="007B545A">
        <w:rPr>
          <w:rFonts w:cs="B Zar"/>
          <w:spacing w:val="-6"/>
        </w:rPr>
        <w:t>‌</w:t>
      </w:r>
      <w:r w:rsidRPr="007B545A">
        <w:rPr>
          <w:rFonts w:cs="B Zar"/>
          <w:spacing w:val="-6"/>
          <w:rtl/>
        </w:rPr>
        <w:t>کند این وضعیت عوض شده و وجود مملو از نور می</w:t>
      </w:r>
      <w:r w:rsidRPr="007B545A">
        <w:rPr>
          <w:rFonts w:cs="B Zar"/>
          <w:spacing w:val="-6"/>
        </w:rPr>
        <w:t>‌</w:t>
      </w:r>
      <w:r w:rsidRPr="007B545A">
        <w:rPr>
          <w:rFonts w:cs="B Zar"/>
          <w:spacing w:val="-6"/>
          <w:rtl/>
        </w:rPr>
        <w:t xml:space="preserve">شود (سفر پیدایش، باب اول آیة سوم). </w:t>
      </w:r>
    </w:p>
    <w:p w14:paraId="6A26B6E8" w14:textId="77777777" w:rsidR="009C71B7" w:rsidRPr="007B545A" w:rsidRDefault="009C71B7" w:rsidP="009C71B7">
      <w:pPr>
        <w:pStyle w:val="Matn"/>
        <w:rPr>
          <w:rFonts w:cs="B Zar"/>
          <w:rtl/>
        </w:rPr>
      </w:pPr>
      <w:r w:rsidRPr="007B545A">
        <w:rPr>
          <w:rFonts w:cs="B Zar"/>
          <w:rtl/>
        </w:rPr>
        <w:t xml:space="preserve">بنابراین در اینجا سخن گفتن- یونانی: </w:t>
      </w:r>
      <w:proofErr w:type="spellStart"/>
      <w:r w:rsidRPr="007B545A">
        <w:rPr>
          <w:rFonts w:cs="B Zar"/>
        </w:rPr>
        <w:t>legein</w:t>
      </w:r>
      <w:proofErr w:type="spellEnd"/>
      <w:r w:rsidRPr="007B545A">
        <w:rPr>
          <w:rFonts w:cs="B Zar"/>
          <w:rtl/>
        </w:rPr>
        <w:t>- بیشتر از ایجاد ارتباط است، بلکه- طبق مفهوم قدیم یونانی یعنی «</w:t>
      </w:r>
      <w:r w:rsidRPr="007B545A">
        <w:rPr>
          <w:rFonts w:cs="B Zar"/>
        </w:rPr>
        <w:t>Logos</w:t>
      </w:r>
      <w:r w:rsidRPr="007B545A">
        <w:rPr>
          <w:rFonts w:cs="B Zar"/>
          <w:rtl/>
        </w:rPr>
        <w:t xml:space="preserve"> / </w:t>
      </w:r>
      <w:proofErr w:type="spellStart"/>
      <w:r w:rsidRPr="007B545A">
        <w:rPr>
          <w:rFonts w:cs="B Zar"/>
        </w:rPr>
        <w:t>legein</w:t>
      </w:r>
      <w:proofErr w:type="spellEnd"/>
      <w:r w:rsidRPr="007B545A">
        <w:rPr>
          <w:rFonts w:cs="B Zar"/>
          <w:rtl/>
        </w:rPr>
        <w:t>» - به معنی ایجاد نظم می</w:t>
      </w:r>
      <w:r w:rsidRPr="007B545A">
        <w:rPr>
          <w:rFonts w:cs="B Zar"/>
        </w:rPr>
        <w:t>‌</w:t>
      </w:r>
      <w:r w:rsidRPr="007B545A">
        <w:rPr>
          <w:rFonts w:cs="B Zar"/>
          <w:rtl/>
        </w:rPr>
        <w:t>باشد، همان طور که به اعداد نظم داده می</w:t>
      </w:r>
      <w:r w:rsidRPr="007B545A">
        <w:rPr>
          <w:rFonts w:cs="B Zar"/>
        </w:rPr>
        <w:t>‌</w:t>
      </w:r>
      <w:r w:rsidRPr="007B545A">
        <w:rPr>
          <w:rFonts w:cs="B Zar"/>
          <w:rtl/>
        </w:rPr>
        <w:t>شود. همچنین نور و نورانی کردن وجود به معنی ایجاد خرد همراه با قدرت زندگی می</w:t>
      </w:r>
      <w:r w:rsidRPr="007B545A">
        <w:rPr>
          <w:rFonts w:cs="B Zar"/>
        </w:rPr>
        <w:t>‌</w:t>
      </w:r>
      <w:r w:rsidRPr="007B545A">
        <w:rPr>
          <w:rFonts w:cs="B Zar"/>
          <w:rtl/>
        </w:rPr>
        <w:t>باشد- این در روزهای بعد خلقت پیش می</w:t>
      </w:r>
      <w:r w:rsidRPr="007B545A">
        <w:rPr>
          <w:rFonts w:cs="B Zar"/>
        </w:rPr>
        <w:t>‌</w:t>
      </w:r>
      <w:r w:rsidRPr="007B545A">
        <w:rPr>
          <w:rFonts w:cs="B Zar"/>
          <w:rtl/>
        </w:rPr>
        <w:t>آید- و بالاخره در نهایت با ایجاد زبان انسانی و ریاضیات، خلقت کامل می</w:t>
      </w:r>
      <w:r w:rsidRPr="007B545A">
        <w:rPr>
          <w:rFonts w:cs="B Zar"/>
        </w:rPr>
        <w:t>‌</w:t>
      </w:r>
      <w:r w:rsidRPr="007B545A">
        <w:rPr>
          <w:rFonts w:cs="B Zar"/>
          <w:rtl/>
        </w:rPr>
        <w:t>شود. این پروسه با خلقت انسان</w:t>
      </w:r>
      <w:r w:rsidRPr="007B545A">
        <w:rPr>
          <w:rFonts w:cs="B Zar"/>
        </w:rPr>
        <w:t>‌</w:t>
      </w:r>
      <w:r w:rsidRPr="007B545A">
        <w:rPr>
          <w:rFonts w:cs="B Zar"/>
          <w:rtl/>
        </w:rPr>
        <w:t>ها -موجوداتی که با یکدیگر سخن می</w:t>
      </w:r>
      <w:r w:rsidRPr="007B545A">
        <w:rPr>
          <w:rFonts w:cs="B Zar"/>
        </w:rPr>
        <w:t>‌</w:t>
      </w:r>
      <w:r w:rsidRPr="007B545A">
        <w:rPr>
          <w:rFonts w:cs="B Zar"/>
          <w:rtl/>
        </w:rPr>
        <w:t>گویند و به آنچه که در پیش رو دارند، به کمک ریاضیات و فیزیک نظم می</w:t>
      </w:r>
      <w:r w:rsidRPr="007B545A">
        <w:rPr>
          <w:rFonts w:cs="B Zar"/>
        </w:rPr>
        <w:t>‌</w:t>
      </w:r>
      <w:r w:rsidRPr="007B545A">
        <w:rPr>
          <w:rFonts w:cs="B Zar"/>
          <w:rtl/>
        </w:rPr>
        <w:t>دهند- ادامه پیدا می</w:t>
      </w:r>
      <w:r w:rsidRPr="007B545A">
        <w:rPr>
          <w:rFonts w:cs="B Zar"/>
        </w:rPr>
        <w:t>‌</w:t>
      </w:r>
      <w:r w:rsidRPr="007B545A">
        <w:rPr>
          <w:rFonts w:cs="B Zar"/>
          <w:rtl/>
        </w:rPr>
        <w:t xml:space="preserve">کند. ریشه لغت یونانی </w:t>
      </w:r>
      <w:proofErr w:type="spellStart"/>
      <w:r w:rsidRPr="007B545A">
        <w:rPr>
          <w:rFonts w:cs="B Zar"/>
        </w:rPr>
        <w:t>legein</w:t>
      </w:r>
      <w:proofErr w:type="spellEnd"/>
      <w:r w:rsidRPr="007B545A">
        <w:rPr>
          <w:rFonts w:cs="B Zar"/>
          <w:rtl/>
        </w:rPr>
        <w:t xml:space="preserve"> هر دو مفهوم بالا یعنی نظم دادن و نورانی کردن را بیان می</w:t>
      </w:r>
      <w:r w:rsidRPr="007B545A">
        <w:rPr>
          <w:rFonts w:cs="B Zar"/>
        </w:rPr>
        <w:t>‌</w:t>
      </w:r>
      <w:r w:rsidRPr="007B545A">
        <w:rPr>
          <w:rFonts w:cs="B Zar"/>
          <w:rtl/>
        </w:rPr>
        <w:t xml:space="preserve">کند. </w:t>
      </w:r>
    </w:p>
    <w:p w14:paraId="6A43D751" w14:textId="77777777" w:rsidR="009C71B7" w:rsidRPr="007B545A" w:rsidRDefault="009C71B7" w:rsidP="009C71B7">
      <w:pPr>
        <w:pStyle w:val="Matn"/>
        <w:rPr>
          <w:rFonts w:cs="B Zar"/>
          <w:rtl/>
        </w:rPr>
      </w:pPr>
      <w:r w:rsidRPr="007B545A">
        <w:rPr>
          <w:rFonts w:cs="B Zar"/>
          <w:rtl/>
        </w:rPr>
        <w:t>بنابراین می</w:t>
      </w:r>
      <w:r w:rsidRPr="007B545A">
        <w:rPr>
          <w:rFonts w:cs="B Zar"/>
        </w:rPr>
        <w:t>‌</w:t>
      </w:r>
      <w:r w:rsidRPr="007B545A">
        <w:rPr>
          <w:rFonts w:cs="B Zar"/>
          <w:rtl/>
        </w:rPr>
        <w:t>توان گفت که «کلمه» در همان آغاز کتاب مقدس یعنی در سفر پیدایش که جامعه اولیه مسیحیان نیز آن را می</w:t>
      </w:r>
      <w:r w:rsidRPr="007B545A">
        <w:rPr>
          <w:rFonts w:cs="B Zar"/>
        </w:rPr>
        <w:t>‌</w:t>
      </w:r>
      <w:r w:rsidRPr="007B545A">
        <w:rPr>
          <w:rFonts w:cs="B Zar"/>
          <w:rtl/>
        </w:rPr>
        <w:t>خواند، همه خلقت را در برگرفته و آن را قابل کنترل می</w:t>
      </w:r>
      <w:r w:rsidRPr="007B545A">
        <w:rPr>
          <w:rFonts w:cs="B Zar"/>
        </w:rPr>
        <w:t>‌</w:t>
      </w:r>
      <w:r w:rsidRPr="007B545A">
        <w:rPr>
          <w:rFonts w:cs="B Zar"/>
          <w:rtl/>
        </w:rPr>
        <w:t>کند و این هم در کتاب مقدس از اهمیت خاصی برخوردار است. متناسب با این مشاهده می</w:t>
      </w:r>
      <w:r w:rsidRPr="007B545A">
        <w:rPr>
          <w:rFonts w:cs="B Zar"/>
        </w:rPr>
        <w:t>‌</w:t>
      </w:r>
      <w:r w:rsidRPr="007B545A">
        <w:rPr>
          <w:rFonts w:cs="B Zar"/>
          <w:rtl/>
        </w:rPr>
        <w:t>کنیم که در سفر پیدایش، باب یک آیة بیست و شش از انسان</w:t>
      </w:r>
      <w:r w:rsidRPr="007B545A">
        <w:rPr>
          <w:rFonts w:cs="B Zar"/>
        </w:rPr>
        <w:t>‌</w:t>
      </w:r>
      <w:r w:rsidRPr="007B545A">
        <w:rPr>
          <w:rFonts w:cs="B Zar"/>
          <w:rtl/>
        </w:rPr>
        <w:t>ها نسبت به خلقت مسئولیت می</w:t>
      </w:r>
      <w:r w:rsidRPr="007B545A">
        <w:rPr>
          <w:rFonts w:cs="B Zar"/>
        </w:rPr>
        <w:t>‌</w:t>
      </w:r>
      <w:r w:rsidRPr="007B545A">
        <w:rPr>
          <w:rFonts w:cs="B Zar"/>
          <w:rtl/>
        </w:rPr>
        <w:t>طلبد. تصویری که ما از «کلمه» داریم و انجیل یوحنّا نیز به آن اشاره می</w:t>
      </w:r>
      <w:r w:rsidRPr="007B545A">
        <w:rPr>
          <w:rFonts w:cs="B Zar"/>
        </w:rPr>
        <w:t>‌</w:t>
      </w:r>
      <w:r w:rsidRPr="007B545A">
        <w:rPr>
          <w:rFonts w:cs="B Zar"/>
          <w:rtl/>
        </w:rPr>
        <w:t>کند حتی از آنچه گفته شد نیز عقب</w:t>
      </w:r>
      <w:r w:rsidRPr="007B545A">
        <w:rPr>
          <w:rFonts w:cs="B Zar"/>
        </w:rPr>
        <w:t>‌</w:t>
      </w:r>
      <w:r w:rsidRPr="007B545A">
        <w:rPr>
          <w:rFonts w:cs="B Zar"/>
          <w:rtl/>
        </w:rPr>
        <w:t>تر می</w:t>
      </w:r>
      <w:r w:rsidRPr="007B545A">
        <w:rPr>
          <w:rFonts w:cs="B Zar"/>
        </w:rPr>
        <w:t>‌</w:t>
      </w:r>
      <w:r w:rsidRPr="007B545A">
        <w:rPr>
          <w:rFonts w:cs="B Zar"/>
          <w:rtl/>
        </w:rPr>
        <w:t>رود: خدا با «کلمه» نه تنها در ماده تاریک و بی نظم دخالت می</w:t>
      </w:r>
      <w:r w:rsidRPr="007B545A">
        <w:rPr>
          <w:rFonts w:cs="B Zar"/>
        </w:rPr>
        <w:t>‌</w:t>
      </w:r>
      <w:r w:rsidRPr="007B545A">
        <w:rPr>
          <w:rFonts w:cs="B Zar"/>
          <w:rtl/>
        </w:rPr>
        <w:t>کند، بلکه خود از همان ابتداء با «کلمه» عمل می</w:t>
      </w:r>
      <w:r w:rsidRPr="007B545A">
        <w:rPr>
          <w:rFonts w:cs="B Zar"/>
        </w:rPr>
        <w:t>‌</w:t>
      </w:r>
      <w:r w:rsidRPr="007B545A">
        <w:rPr>
          <w:rFonts w:cs="B Zar"/>
          <w:rtl/>
        </w:rPr>
        <w:t>کند و این موضوع را می</w:t>
      </w:r>
      <w:r w:rsidRPr="007B545A">
        <w:rPr>
          <w:rFonts w:cs="B Zar"/>
        </w:rPr>
        <w:t>‌</w:t>
      </w:r>
      <w:r w:rsidRPr="007B545A">
        <w:rPr>
          <w:rFonts w:cs="B Zar"/>
          <w:rtl/>
        </w:rPr>
        <w:t>توان به انتقال مفهوم آن به سفر پیدایش، باب یک آیة یک مشاهده کرد. برای خدا «کلمه» آن قدر با وجودش عجین است که ما می</w:t>
      </w:r>
      <w:r w:rsidRPr="007B545A">
        <w:rPr>
          <w:rFonts w:cs="B Zar"/>
        </w:rPr>
        <w:t>‌</w:t>
      </w:r>
      <w:r w:rsidRPr="007B545A">
        <w:rPr>
          <w:rFonts w:cs="B Zar"/>
          <w:rtl/>
        </w:rPr>
        <w:t xml:space="preserve">توانیم وجود او را با «کلمه» بیان کنیم. همان طور که در انجیل یوحنّا باب یک آیة یک آمده است از زمان و مکان جلوتر بوده و فوق آنها قرار دارد و </w:t>
      </w:r>
      <w:r w:rsidRPr="007B545A">
        <w:rPr>
          <w:rFonts w:cs="B Zar"/>
          <w:rtl/>
        </w:rPr>
        <w:lastRenderedPageBreak/>
        <w:t>نزد خداست. و از آنجائی که در آنجا چیزی جز خدا وجود ندارد، می</w:t>
      </w:r>
      <w:r w:rsidRPr="007B545A">
        <w:rPr>
          <w:rFonts w:cs="B Zar"/>
        </w:rPr>
        <w:t>‌</w:t>
      </w:r>
      <w:r w:rsidRPr="007B545A">
        <w:rPr>
          <w:rFonts w:cs="B Zar"/>
          <w:rtl/>
        </w:rPr>
        <w:t xml:space="preserve">توان در نهایت گفت که در کنار خدا قرار ندارد بلکه خود نشان دهنده نوع «وجود» خداست. </w:t>
      </w:r>
    </w:p>
    <w:p w14:paraId="47A833FD" w14:textId="77777777" w:rsidR="009C71B7" w:rsidRPr="007B545A" w:rsidRDefault="009C71B7" w:rsidP="009C71B7">
      <w:pPr>
        <w:pStyle w:val="Matn"/>
        <w:rPr>
          <w:rFonts w:cs="B Zar"/>
          <w:rtl/>
        </w:rPr>
      </w:pPr>
      <w:r w:rsidRPr="007B545A">
        <w:rPr>
          <w:rFonts w:cs="B Zar"/>
          <w:rtl/>
        </w:rPr>
        <w:t>به زبان تخصصی می</w:t>
      </w:r>
      <w:r w:rsidRPr="007B545A">
        <w:rPr>
          <w:rFonts w:cs="B Zar"/>
        </w:rPr>
        <w:t>‌</w:t>
      </w:r>
      <w:r w:rsidRPr="007B545A">
        <w:rPr>
          <w:rFonts w:cs="B Zar"/>
          <w:rtl/>
        </w:rPr>
        <w:t xml:space="preserve">توان از این مفهوم به عنوان «تجسم» نام برد. </w:t>
      </w:r>
    </w:p>
    <w:p w14:paraId="1ADF4A87" w14:textId="77777777" w:rsidR="009C71B7" w:rsidRPr="007B545A" w:rsidRDefault="009C71B7" w:rsidP="009C71B7">
      <w:pPr>
        <w:pStyle w:val="Matn"/>
        <w:rPr>
          <w:rFonts w:cs="B Zar"/>
          <w:spacing w:val="-3"/>
          <w:rtl/>
        </w:rPr>
      </w:pPr>
      <w:r w:rsidRPr="007B545A">
        <w:rPr>
          <w:rFonts w:cs="B Zar"/>
          <w:spacing w:val="-3"/>
          <w:rtl/>
        </w:rPr>
        <w:t>بنابراین «کلمه» می</w:t>
      </w:r>
      <w:r w:rsidRPr="007B545A">
        <w:rPr>
          <w:rFonts w:cs="B Zar"/>
          <w:spacing w:val="-3"/>
        </w:rPr>
        <w:t>‌</w:t>
      </w:r>
      <w:r w:rsidRPr="007B545A">
        <w:rPr>
          <w:rFonts w:cs="B Zar"/>
          <w:spacing w:val="-3"/>
          <w:rtl/>
        </w:rPr>
        <w:t>تواند به خودی خود از آنجا که از یکتا بودن خدا سرچشمه گرفته است خدا نام یابد، ولی باید دانست که این تنها از خدا منبعث می</w:t>
      </w:r>
      <w:r w:rsidRPr="007B545A">
        <w:rPr>
          <w:rFonts w:cs="B Zar"/>
          <w:spacing w:val="-3"/>
        </w:rPr>
        <w:t>‌</w:t>
      </w:r>
      <w:r w:rsidRPr="007B545A">
        <w:rPr>
          <w:rFonts w:cs="B Zar"/>
          <w:spacing w:val="-3"/>
          <w:rtl/>
        </w:rPr>
        <w:t>شود، بدون اینکه با او همراه باشد. به همین جهت است که در دستور زبان یونانی این «اسم مسند» یکبار «خدا» بدون حرف تعریف نوشته می</w:t>
      </w:r>
      <w:r w:rsidRPr="007B545A">
        <w:rPr>
          <w:rFonts w:cs="B Zar"/>
          <w:spacing w:val="-3"/>
        </w:rPr>
        <w:t>‌</w:t>
      </w:r>
      <w:r w:rsidRPr="007B545A">
        <w:rPr>
          <w:rFonts w:cs="B Zar"/>
          <w:spacing w:val="-3"/>
          <w:rtl/>
        </w:rPr>
        <w:t>شود، در صورتی که خدای واحد با حرف تعریف مذکر «</w:t>
      </w:r>
      <w:r w:rsidRPr="007B545A">
        <w:rPr>
          <w:rFonts w:cs="B Zar"/>
          <w:spacing w:val="-3"/>
        </w:rPr>
        <w:t>Der</w:t>
      </w:r>
      <w:r w:rsidRPr="007B545A">
        <w:rPr>
          <w:rFonts w:cs="B Zar"/>
          <w:spacing w:val="-3"/>
          <w:rtl/>
        </w:rPr>
        <w:t xml:space="preserve"> </w:t>
      </w:r>
      <w:r w:rsidRPr="007B545A">
        <w:rPr>
          <w:rFonts w:cs="B Zar"/>
          <w:spacing w:val="-3"/>
        </w:rPr>
        <w:t>Gott</w:t>
      </w:r>
      <w:r w:rsidRPr="007B545A">
        <w:rPr>
          <w:rFonts w:cs="B Zar"/>
          <w:spacing w:val="-3"/>
          <w:rtl/>
        </w:rPr>
        <w:t>» بکار گرفته می</w:t>
      </w:r>
      <w:r w:rsidRPr="007B545A">
        <w:rPr>
          <w:rFonts w:cs="B Zar"/>
          <w:spacing w:val="-3"/>
        </w:rPr>
        <w:t>‌</w:t>
      </w:r>
      <w:r w:rsidRPr="007B545A">
        <w:rPr>
          <w:rFonts w:cs="B Zar"/>
          <w:spacing w:val="-3"/>
          <w:rtl/>
        </w:rPr>
        <w:t>شود. این مقام عالی و بالاترین کرامتی که به «کلمه» داده می</w:t>
      </w:r>
      <w:r w:rsidRPr="007B545A">
        <w:rPr>
          <w:rFonts w:cs="B Zar"/>
          <w:spacing w:val="-3"/>
        </w:rPr>
        <w:t>‌</w:t>
      </w:r>
      <w:r w:rsidRPr="007B545A">
        <w:rPr>
          <w:rFonts w:cs="B Zar"/>
          <w:spacing w:val="-3"/>
          <w:rtl/>
        </w:rPr>
        <w:t>شود، با خود مسئولیت سنگینی را نیز به همراه دارد: از آنجا که خداوند به کمک «کلمه» در سفر پیدایش، باب یک، تاریکی را به نور تبدیل می</w:t>
      </w:r>
      <w:r w:rsidRPr="007B545A">
        <w:rPr>
          <w:rFonts w:cs="B Zar"/>
          <w:spacing w:val="-3"/>
        </w:rPr>
        <w:t>‌</w:t>
      </w:r>
      <w:r w:rsidRPr="007B545A">
        <w:rPr>
          <w:rFonts w:cs="B Zar"/>
          <w:spacing w:val="-3"/>
          <w:rtl/>
        </w:rPr>
        <w:t>کند، و زندگی را ایجاد می</w:t>
      </w:r>
      <w:r w:rsidRPr="007B545A">
        <w:rPr>
          <w:rFonts w:cs="B Zar"/>
          <w:spacing w:val="-3"/>
        </w:rPr>
        <w:t>‌</w:t>
      </w:r>
      <w:r w:rsidRPr="007B545A">
        <w:rPr>
          <w:rFonts w:cs="B Zar"/>
          <w:spacing w:val="-3"/>
          <w:rtl/>
        </w:rPr>
        <w:t>نماید. - زندگی را نابود نمی</w:t>
      </w:r>
      <w:r w:rsidRPr="007B545A">
        <w:rPr>
          <w:rFonts w:cs="B Zar"/>
          <w:spacing w:val="-3"/>
        </w:rPr>
        <w:t>‌</w:t>
      </w:r>
      <w:r w:rsidRPr="007B545A">
        <w:rPr>
          <w:rFonts w:cs="B Zar"/>
          <w:spacing w:val="-3"/>
          <w:rtl/>
        </w:rPr>
        <w:t>کند-، بنابراین نور و حیات مقیاس</w:t>
      </w:r>
      <w:r w:rsidRPr="007B545A">
        <w:rPr>
          <w:rFonts w:cs="B Zar"/>
          <w:spacing w:val="-3"/>
        </w:rPr>
        <w:t>‌</w:t>
      </w:r>
      <w:r w:rsidRPr="007B545A">
        <w:rPr>
          <w:rFonts w:cs="B Zar"/>
          <w:spacing w:val="-3"/>
          <w:rtl/>
        </w:rPr>
        <w:t>های اصلی «کلمه» به حساب می</w:t>
      </w:r>
      <w:r w:rsidRPr="007B545A">
        <w:rPr>
          <w:rFonts w:cs="B Zar"/>
          <w:spacing w:val="-3"/>
        </w:rPr>
        <w:t>‌</w:t>
      </w:r>
      <w:r w:rsidRPr="007B545A">
        <w:rPr>
          <w:rFonts w:cs="B Zar"/>
          <w:spacing w:val="-3"/>
          <w:rtl/>
        </w:rPr>
        <w:t>آیند. بنابراین در «کلمه» چیزی به عنوان «حیات «وجود دارد و «حیات» نور است و این همان است که در انجیل یوحنّا، باب یک، آیة چهار آمده است. ظلمت - یعنی آن چیزی که در مقابل نور قرار می</w:t>
      </w:r>
      <w:r w:rsidRPr="007B545A">
        <w:rPr>
          <w:rFonts w:cs="B Zar"/>
          <w:spacing w:val="-3"/>
        </w:rPr>
        <w:t>‌</w:t>
      </w:r>
      <w:r w:rsidRPr="007B545A">
        <w:rPr>
          <w:rFonts w:cs="B Zar"/>
          <w:spacing w:val="-3"/>
          <w:rtl/>
        </w:rPr>
        <w:t>گیرد- نور را درنمی یابد، ولی در عین حال نمی</w:t>
      </w:r>
      <w:r w:rsidRPr="007B545A">
        <w:rPr>
          <w:rFonts w:cs="B Zar"/>
          <w:spacing w:val="-3"/>
        </w:rPr>
        <w:t>‌</w:t>
      </w:r>
      <w:r w:rsidRPr="007B545A">
        <w:rPr>
          <w:rFonts w:cs="B Zar"/>
          <w:spacing w:val="-3"/>
          <w:rtl/>
        </w:rPr>
        <w:t>تواند آن را از میان بردارد (انجیل یوحنّا، باب یک، آیة پنج). بنابراین نور قدیمی</w:t>
      </w:r>
      <w:r w:rsidRPr="007B545A">
        <w:rPr>
          <w:rFonts w:cs="B Zar"/>
          <w:spacing w:val="-3"/>
        </w:rPr>
        <w:t>‌</w:t>
      </w:r>
      <w:r w:rsidRPr="007B545A">
        <w:rPr>
          <w:rFonts w:cs="B Zar"/>
          <w:spacing w:val="-3"/>
          <w:rtl/>
        </w:rPr>
        <w:t>تر از تاریکی است و تاریکی اولیه را از بین می</w:t>
      </w:r>
      <w:r w:rsidRPr="007B545A">
        <w:rPr>
          <w:rFonts w:cs="B Zar"/>
          <w:spacing w:val="-3"/>
        </w:rPr>
        <w:t>‌</w:t>
      </w:r>
      <w:r w:rsidRPr="007B545A">
        <w:rPr>
          <w:rFonts w:cs="B Zar"/>
          <w:spacing w:val="-3"/>
          <w:rtl/>
        </w:rPr>
        <w:t>برد، جزو خلقت است و بنابراین بر همه ظلمت</w:t>
      </w:r>
      <w:r w:rsidRPr="007B545A">
        <w:rPr>
          <w:rFonts w:cs="B Zar"/>
          <w:spacing w:val="-3"/>
        </w:rPr>
        <w:t>‌</w:t>
      </w:r>
      <w:r w:rsidRPr="007B545A">
        <w:rPr>
          <w:rFonts w:cs="B Zar"/>
          <w:spacing w:val="-3"/>
          <w:rtl/>
        </w:rPr>
        <w:t>ها غلبه می</w:t>
      </w:r>
      <w:r w:rsidRPr="007B545A">
        <w:rPr>
          <w:rFonts w:cs="B Zar"/>
          <w:spacing w:val="-3"/>
        </w:rPr>
        <w:t>‌</w:t>
      </w:r>
      <w:r w:rsidRPr="007B545A">
        <w:rPr>
          <w:rFonts w:cs="B Zar"/>
          <w:spacing w:val="-3"/>
          <w:rtl/>
        </w:rPr>
        <w:t>کند و در تاریخ و طبیعت نیز بعد از خلقت رسوخ کرده و به آن نظم می</w:t>
      </w:r>
      <w:r w:rsidRPr="007B545A">
        <w:rPr>
          <w:rFonts w:cs="B Zar"/>
          <w:spacing w:val="-3"/>
        </w:rPr>
        <w:t>‌</w:t>
      </w:r>
      <w:r w:rsidRPr="007B545A">
        <w:rPr>
          <w:rFonts w:cs="B Zar"/>
          <w:spacing w:val="-3"/>
          <w:rtl/>
        </w:rPr>
        <w:t xml:space="preserve">بخشد. </w:t>
      </w:r>
    </w:p>
    <w:p w14:paraId="033AD9D0" w14:textId="77777777" w:rsidR="009C71B7" w:rsidRPr="007B545A" w:rsidRDefault="009C71B7" w:rsidP="009C71B7">
      <w:pPr>
        <w:pStyle w:val="Matn"/>
        <w:rPr>
          <w:rFonts w:cs="B Zar"/>
          <w:rtl/>
        </w:rPr>
      </w:pPr>
      <w:r w:rsidRPr="007B545A">
        <w:rPr>
          <w:rFonts w:cs="B Zar"/>
          <w:rtl/>
        </w:rPr>
        <w:t>انجیل پس از تمجید «کلمه» در دو گام به سوی «مسیح</w:t>
      </w:r>
      <w:r w:rsidRPr="007B545A">
        <w:rPr>
          <w:rFonts w:cs="B Zar"/>
        </w:rPr>
        <w:t>‌</w:t>
      </w:r>
      <w:r w:rsidRPr="007B545A">
        <w:rPr>
          <w:rFonts w:cs="B Zar"/>
          <w:rtl/>
        </w:rPr>
        <w:t>شناسی» حرکت می</w:t>
      </w:r>
      <w:r w:rsidRPr="007B545A">
        <w:rPr>
          <w:rFonts w:cs="B Zar"/>
        </w:rPr>
        <w:t>‌</w:t>
      </w:r>
      <w:r w:rsidRPr="007B545A">
        <w:rPr>
          <w:rFonts w:cs="B Zar"/>
          <w:rtl/>
        </w:rPr>
        <w:t>کند از یک طرف «کلمه» در تاریخ، انسان</w:t>
      </w:r>
      <w:r w:rsidRPr="007B545A">
        <w:rPr>
          <w:rFonts w:cs="B Zar"/>
        </w:rPr>
        <w:t>‌</w:t>
      </w:r>
      <w:r w:rsidRPr="007B545A">
        <w:rPr>
          <w:rFonts w:cs="B Zar"/>
          <w:rtl/>
        </w:rPr>
        <w:t>هائی را می</w:t>
      </w:r>
      <w:r w:rsidRPr="007B545A">
        <w:rPr>
          <w:rFonts w:cs="B Zar"/>
        </w:rPr>
        <w:t>‌</w:t>
      </w:r>
      <w:r w:rsidRPr="007B545A">
        <w:rPr>
          <w:rFonts w:cs="B Zar"/>
          <w:rtl/>
        </w:rPr>
        <w:t>یابد که به آن شهادت می</w:t>
      </w:r>
      <w:r w:rsidRPr="007B545A">
        <w:rPr>
          <w:rFonts w:cs="B Zar"/>
        </w:rPr>
        <w:t>‌</w:t>
      </w:r>
      <w:r w:rsidRPr="007B545A">
        <w:rPr>
          <w:rFonts w:cs="B Zar"/>
          <w:rtl/>
        </w:rPr>
        <w:t>دهند (انجیل یوحنّا، باب اول، آیات شش تا هشت) ثانیاً «کلمه» در جریان «تجسّد عیسی «- انسان شدن عیسی- به «لحم» تبدیل می</w:t>
      </w:r>
      <w:r w:rsidRPr="007B545A">
        <w:rPr>
          <w:rFonts w:cs="B Zar"/>
        </w:rPr>
        <w:t>‌</w:t>
      </w:r>
      <w:r w:rsidRPr="007B545A">
        <w:rPr>
          <w:rFonts w:cs="B Zar"/>
          <w:rtl/>
        </w:rPr>
        <w:t>گردد. عیسی که خدا در او حضور دارد «کلمه» را که روشن کننده، تابان و نظم دهنده است، با خود به همراه می</w:t>
      </w:r>
      <w:r w:rsidRPr="007B545A">
        <w:rPr>
          <w:rFonts w:cs="B Zar"/>
        </w:rPr>
        <w:t>‌</w:t>
      </w:r>
      <w:r w:rsidRPr="007B545A">
        <w:rPr>
          <w:rFonts w:cs="B Zar"/>
          <w:rtl/>
        </w:rPr>
        <w:t>آورد و این همان چیزی است که خلقت برای ایجاد حیات به آن نیازمند است. آنچه را که در بالا گفتم در جدول ذیل خلاصه کرده و آخرین مطلب فوق را بصورت «مایل» می</w:t>
      </w:r>
      <w:r w:rsidRPr="007B545A">
        <w:rPr>
          <w:rFonts w:cs="B Zar"/>
        </w:rPr>
        <w:t>‌</w:t>
      </w:r>
      <w:r w:rsidRPr="007B545A">
        <w:rPr>
          <w:rFonts w:cs="B Zar"/>
          <w:rtl/>
        </w:rPr>
        <w:t xml:space="preserve">نویسم: </w:t>
      </w:r>
    </w:p>
    <w:tbl>
      <w:tblPr>
        <w:bidiVisual/>
        <w:tblW w:w="0" w:type="auto"/>
        <w:jc w:val="right"/>
        <w:tblLayout w:type="fixed"/>
        <w:tblCellMar>
          <w:left w:w="0" w:type="dxa"/>
          <w:right w:w="0" w:type="dxa"/>
        </w:tblCellMar>
        <w:tblLook w:val="0000" w:firstRow="0" w:lastRow="0" w:firstColumn="0" w:lastColumn="0" w:noHBand="0" w:noVBand="0"/>
      </w:tblPr>
      <w:tblGrid>
        <w:gridCol w:w="2251"/>
        <w:gridCol w:w="2291"/>
        <w:gridCol w:w="2150"/>
      </w:tblGrid>
      <w:tr w:rsidR="009C71B7" w:rsidRPr="007B545A" w14:paraId="614AC0BE" w14:textId="77777777">
        <w:tblPrEx>
          <w:tblCellMar>
            <w:top w:w="0" w:type="dxa"/>
            <w:left w:w="0" w:type="dxa"/>
            <w:bottom w:w="0" w:type="dxa"/>
            <w:right w:w="0" w:type="dxa"/>
          </w:tblCellMar>
        </w:tblPrEx>
        <w:trPr>
          <w:trHeight w:val="60"/>
          <w:jc w:val="right"/>
        </w:trPr>
        <w:tc>
          <w:tcPr>
            <w:tcW w:w="6692" w:type="dxa"/>
            <w:gridSpan w:val="3"/>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03C2BFF5" w14:textId="77777777" w:rsidR="009C71B7" w:rsidRPr="007B545A" w:rsidRDefault="009C71B7">
            <w:pPr>
              <w:pStyle w:val="Matn"/>
              <w:ind w:firstLine="0"/>
              <w:jc w:val="center"/>
              <w:rPr>
                <w:rFonts w:cs="B Zar"/>
                <w:rtl/>
              </w:rPr>
            </w:pPr>
            <w:r w:rsidRPr="007B545A">
              <w:rPr>
                <w:rFonts w:cs="B Zar"/>
                <w:b/>
                <w:bCs/>
                <w:sz w:val="24"/>
                <w:szCs w:val="24"/>
                <w:rtl/>
              </w:rPr>
              <w:t>خدای واحد در کلمه ظهور می</w:t>
            </w:r>
            <w:r w:rsidRPr="007B545A">
              <w:rPr>
                <w:rFonts w:cs="B Zar"/>
                <w:b/>
                <w:bCs/>
                <w:sz w:val="24"/>
                <w:szCs w:val="24"/>
              </w:rPr>
              <w:t>‌</w:t>
            </w:r>
            <w:r w:rsidRPr="007B545A">
              <w:rPr>
                <w:rFonts w:cs="B Zar"/>
                <w:b/>
                <w:bCs/>
                <w:sz w:val="24"/>
                <w:szCs w:val="24"/>
                <w:rtl/>
              </w:rPr>
              <w:t>کند و کلمه نظم دهنده و روشنی بخش است</w:t>
            </w:r>
          </w:p>
        </w:tc>
      </w:tr>
      <w:tr w:rsidR="009C71B7" w:rsidRPr="007B545A" w14:paraId="2FE3C4FA" w14:textId="77777777">
        <w:tblPrEx>
          <w:tblCellMar>
            <w:top w:w="0" w:type="dxa"/>
            <w:left w:w="0" w:type="dxa"/>
            <w:bottom w:w="0" w:type="dxa"/>
            <w:right w:w="0" w:type="dxa"/>
          </w:tblCellMar>
        </w:tblPrEx>
        <w:trPr>
          <w:trHeight w:val="1015"/>
          <w:jc w:val="right"/>
        </w:trPr>
        <w:tc>
          <w:tcPr>
            <w:tcW w:w="2251"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0BD12657" w14:textId="77777777" w:rsidR="009C71B7" w:rsidRPr="007B545A" w:rsidRDefault="009C71B7">
            <w:pPr>
              <w:pStyle w:val="Matn"/>
              <w:ind w:firstLine="0"/>
              <w:jc w:val="center"/>
              <w:rPr>
                <w:rFonts w:cs="B Zar"/>
                <w:rtl/>
              </w:rPr>
            </w:pPr>
          </w:p>
        </w:tc>
        <w:tc>
          <w:tcPr>
            <w:tcW w:w="2291"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71B87C51" w14:textId="77777777" w:rsidR="009C71B7" w:rsidRPr="007B545A" w:rsidRDefault="009C71B7">
            <w:pPr>
              <w:pStyle w:val="Matn"/>
              <w:ind w:firstLine="0"/>
              <w:jc w:val="center"/>
              <w:rPr>
                <w:rFonts w:cs="B Zar"/>
                <w:rtl/>
              </w:rPr>
            </w:pPr>
            <w:r w:rsidRPr="007B545A">
              <w:rPr>
                <w:rFonts w:cs="B Zar"/>
                <w:sz w:val="24"/>
                <w:szCs w:val="24"/>
                <w:rtl/>
              </w:rPr>
              <w:t>با تجسد در عیسی مسیح یک حرکت دوجانبه را ایجاد می</w:t>
            </w:r>
            <w:r w:rsidRPr="007B545A">
              <w:rPr>
                <w:rFonts w:cs="B Zar"/>
                <w:sz w:val="24"/>
                <w:szCs w:val="24"/>
              </w:rPr>
              <w:t>‌</w:t>
            </w:r>
            <w:r w:rsidRPr="007B545A">
              <w:rPr>
                <w:rFonts w:cs="B Zar"/>
                <w:sz w:val="24"/>
                <w:szCs w:val="24"/>
                <w:rtl/>
              </w:rPr>
              <w:t xml:space="preserve">کند. </w:t>
            </w:r>
          </w:p>
        </w:tc>
        <w:tc>
          <w:tcPr>
            <w:tcW w:w="2150"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4D862FC7" w14:textId="77777777" w:rsidR="009C71B7" w:rsidRPr="007B545A" w:rsidRDefault="009C71B7">
            <w:pPr>
              <w:pStyle w:val="Matn"/>
              <w:ind w:firstLine="0"/>
              <w:jc w:val="center"/>
              <w:rPr>
                <w:rFonts w:cs="B Zar"/>
                <w:rtl/>
              </w:rPr>
            </w:pPr>
          </w:p>
        </w:tc>
      </w:tr>
      <w:tr w:rsidR="009C71B7" w:rsidRPr="007B545A" w14:paraId="25E5B266" w14:textId="77777777">
        <w:tblPrEx>
          <w:tblCellMar>
            <w:top w:w="0" w:type="dxa"/>
            <w:left w:w="0" w:type="dxa"/>
            <w:bottom w:w="0" w:type="dxa"/>
            <w:right w:w="0" w:type="dxa"/>
          </w:tblCellMar>
        </w:tblPrEx>
        <w:trPr>
          <w:trHeight w:val="1313"/>
          <w:jc w:val="right"/>
        </w:trPr>
        <w:tc>
          <w:tcPr>
            <w:tcW w:w="2251"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500882EF" w14:textId="77777777" w:rsidR="009C71B7" w:rsidRPr="007B545A" w:rsidRDefault="009C71B7">
            <w:pPr>
              <w:pStyle w:val="Matn"/>
              <w:ind w:firstLine="0"/>
              <w:jc w:val="center"/>
              <w:rPr>
                <w:rFonts w:cs="B Zar"/>
                <w:sz w:val="24"/>
                <w:szCs w:val="24"/>
                <w:rtl/>
              </w:rPr>
            </w:pPr>
            <w:r w:rsidRPr="007B545A">
              <w:rPr>
                <w:rFonts w:cs="B Zar"/>
                <w:sz w:val="24"/>
                <w:szCs w:val="24"/>
                <w:rtl/>
              </w:rPr>
              <w:lastRenderedPageBreak/>
              <w:t>حرکت بسوی خدا:</w:t>
            </w:r>
          </w:p>
          <w:p w14:paraId="7193FC0A" w14:textId="77777777" w:rsidR="009C71B7" w:rsidRPr="007B545A" w:rsidRDefault="009C71B7">
            <w:pPr>
              <w:pStyle w:val="Matn"/>
              <w:ind w:firstLine="0"/>
              <w:jc w:val="center"/>
              <w:rPr>
                <w:rFonts w:cs="B Zar"/>
                <w:rtl/>
              </w:rPr>
            </w:pPr>
            <w:r w:rsidRPr="007B545A">
              <w:rPr>
                <w:rFonts w:cs="B Zar"/>
                <w:sz w:val="24"/>
                <w:szCs w:val="24"/>
                <w:rtl/>
              </w:rPr>
              <w:t>عیسی مسیح خدا را به انسان</w:t>
            </w:r>
            <w:r w:rsidRPr="007B545A">
              <w:rPr>
                <w:rFonts w:cs="B Zar"/>
                <w:sz w:val="24"/>
                <w:szCs w:val="24"/>
              </w:rPr>
              <w:t>‌</w:t>
            </w:r>
            <w:r w:rsidRPr="007B545A">
              <w:rPr>
                <w:rFonts w:cs="B Zar"/>
                <w:sz w:val="24"/>
                <w:szCs w:val="24"/>
                <w:rtl/>
              </w:rPr>
              <w:t>ها نشان داده و آنها را بسوی خدا می</w:t>
            </w:r>
            <w:r w:rsidRPr="007B545A">
              <w:rPr>
                <w:rFonts w:cs="B Zar"/>
                <w:sz w:val="24"/>
                <w:szCs w:val="24"/>
              </w:rPr>
              <w:t>‌</w:t>
            </w:r>
            <w:r w:rsidRPr="007B545A">
              <w:rPr>
                <w:rFonts w:cs="B Zar"/>
                <w:sz w:val="24"/>
                <w:szCs w:val="24"/>
                <w:rtl/>
              </w:rPr>
              <w:t xml:space="preserve">برد. </w:t>
            </w:r>
          </w:p>
        </w:tc>
        <w:tc>
          <w:tcPr>
            <w:tcW w:w="2291"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5538F714" w14:textId="77777777" w:rsidR="009C71B7" w:rsidRPr="007B545A" w:rsidRDefault="009C71B7">
            <w:pPr>
              <w:pStyle w:val="Matn"/>
              <w:ind w:firstLine="0"/>
              <w:jc w:val="center"/>
              <w:rPr>
                <w:rFonts w:cs="B Zar"/>
                <w:rtl/>
              </w:rPr>
            </w:pPr>
          </w:p>
        </w:tc>
        <w:tc>
          <w:tcPr>
            <w:tcW w:w="2150"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056BA664" w14:textId="77777777" w:rsidR="009C71B7" w:rsidRPr="007B545A" w:rsidRDefault="009C71B7">
            <w:pPr>
              <w:pStyle w:val="Matn"/>
              <w:ind w:firstLine="0"/>
              <w:jc w:val="center"/>
              <w:rPr>
                <w:rFonts w:cs="B Zar"/>
                <w:sz w:val="24"/>
                <w:szCs w:val="24"/>
                <w:rtl/>
              </w:rPr>
            </w:pPr>
            <w:r w:rsidRPr="007B545A">
              <w:rPr>
                <w:rFonts w:cs="B Zar"/>
                <w:sz w:val="24"/>
                <w:szCs w:val="24"/>
                <w:rtl/>
              </w:rPr>
              <w:t>حرکت بسوی انسان ها:</w:t>
            </w:r>
          </w:p>
          <w:p w14:paraId="0DDB01EE" w14:textId="77777777" w:rsidR="009C71B7" w:rsidRPr="007B545A" w:rsidRDefault="009C71B7">
            <w:pPr>
              <w:pStyle w:val="Matn"/>
              <w:ind w:firstLine="0"/>
              <w:jc w:val="center"/>
              <w:rPr>
                <w:rFonts w:cs="B Zar"/>
                <w:rtl/>
              </w:rPr>
            </w:pPr>
            <w:r w:rsidRPr="007B545A">
              <w:rPr>
                <w:rFonts w:cs="B Zar"/>
                <w:sz w:val="24"/>
                <w:szCs w:val="24"/>
                <w:rtl/>
              </w:rPr>
              <w:t>عیسی مسیح بطورکامل خدا را نشان می</w:t>
            </w:r>
            <w:r w:rsidRPr="007B545A">
              <w:rPr>
                <w:rFonts w:cs="B Zar"/>
                <w:sz w:val="24"/>
                <w:szCs w:val="24"/>
              </w:rPr>
              <w:t>‌</w:t>
            </w:r>
            <w:r w:rsidRPr="007B545A">
              <w:rPr>
                <w:rFonts w:cs="B Zar"/>
                <w:sz w:val="24"/>
                <w:szCs w:val="24"/>
                <w:rtl/>
              </w:rPr>
              <w:t xml:space="preserve">دهد. </w:t>
            </w:r>
          </w:p>
        </w:tc>
      </w:tr>
      <w:tr w:rsidR="009C71B7" w:rsidRPr="007B545A" w14:paraId="3FEC5BC7" w14:textId="77777777">
        <w:tblPrEx>
          <w:tblCellMar>
            <w:top w:w="0" w:type="dxa"/>
            <w:left w:w="0" w:type="dxa"/>
            <w:bottom w:w="0" w:type="dxa"/>
            <w:right w:w="0" w:type="dxa"/>
          </w:tblCellMar>
        </w:tblPrEx>
        <w:trPr>
          <w:trHeight w:val="60"/>
          <w:jc w:val="right"/>
        </w:trPr>
        <w:tc>
          <w:tcPr>
            <w:tcW w:w="6692" w:type="dxa"/>
            <w:gridSpan w:val="3"/>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77F9A999" w14:textId="77777777" w:rsidR="009C71B7" w:rsidRPr="007B545A" w:rsidRDefault="009C71B7">
            <w:pPr>
              <w:pStyle w:val="Matn"/>
              <w:ind w:firstLine="0"/>
              <w:jc w:val="center"/>
              <w:rPr>
                <w:rFonts w:cs="B Zar"/>
                <w:rtl/>
              </w:rPr>
            </w:pPr>
            <w:r w:rsidRPr="007B545A">
              <w:rPr>
                <w:rFonts w:cs="B Zar"/>
                <w:sz w:val="24"/>
                <w:szCs w:val="24"/>
                <w:rtl/>
              </w:rPr>
              <w:t>این حرکت را به نوع خاصی می</w:t>
            </w:r>
            <w:r w:rsidRPr="007B545A">
              <w:rPr>
                <w:rFonts w:cs="B Zar"/>
                <w:sz w:val="24"/>
                <w:szCs w:val="24"/>
              </w:rPr>
              <w:t>‌</w:t>
            </w:r>
            <w:r w:rsidRPr="007B545A">
              <w:rPr>
                <w:rFonts w:cs="B Zar"/>
                <w:sz w:val="24"/>
                <w:szCs w:val="24"/>
                <w:rtl/>
              </w:rPr>
              <w:t>توان به عنوان حرکت «کلمه» توصیف کرد. روح کلمه را در تاریخ بطور زنده و با رابطه</w:t>
            </w:r>
            <w:r w:rsidRPr="007B545A">
              <w:rPr>
                <w:rFonts w:cs="B Zar"/>
                <w:sz w:val="24"/>
                <w:szCs w:val="24"/>
              </w:rPr>
              <w:t>‌</w:t>
            </w:r>
            <w:r w:rsidRPr="007B545A">
              <w:rPr>
                <w:rFonts w:cs="B Zar"/>
                <w:sz w:val="24"/>
                <w:szCs w:val="24"/>
                <w:rtl/>
              </w:rPr>
              <w:t>یی پایدار با عیسی مسیح، بیان می</w:t>
            </w:r>
            <w:r w:rsidRPr="007B545A">
              <w:rPr>
                <w:rFonts w:cs="B Zar"/>
                <w:sz w:val="24"/>
                <w:szCs w:val="24"/>
              </w:rPr>
              <w:t>‌</w:t>
            </w:r>
            <w:r w:rsidRPr="007B545A">
              <w:rPr>
                <w:rFonts w:cs="B Zar"/>
                <w:sz w:val="24"/>
                <w:szCs w:val="24"/>
                <w:rtl/>
              </w:rPr>
              <w:t>کند</w:t>
            </w:r>
          </w:p>
        </w:tc>
      </w:tr>
    </w:tbl>
    <w:p w14:paraId="6989AB3F" w14:textId="77777777" w:rsidR="009C71B7" w:rsidRPr="007B545A" w:rsidRDefault="009C71B7" w:rsidP="009C71B7">
      <w:pPr>
        <w:pStyle w:val="Matn"/>
        <w:ind w:firstLine="0"/>
        <w:jc w:val="center"/>
        <w:rPr>
          <w:rFonts w:cs="B Zar"/>
          <w:rtl/>
        </w:rPr>
      </w:pPr>
    </w:p>
    <w:p w14:paraId="617B7470" w14:textId="77777777" w:rsidR="009C71B7" w:rsidRPr="007B545A" w:rsidRDefault="009C71B7" w:rsidP="009C71B7">
      <w:pPr>
        <w:pStyle w:val="Matn"/>
        <w:rPr>
          <w:rFonts w:cs="B Zar"/>
          <w:spacing w:val="-3"/>
          <w:rtl/>
        </w:rPr>
      </w:pPr>
      <w:r w:rsidRPr="007B545A">
        <w:rPr>
          <w:rFonts w:cs="B Zar"/>
          <w:spacing w:val="-3"/>
          <w:rtl/>
        </w:rPr>
        <w:t>تمام جدول بالا «وحدت الهی» را نشان می</w:t>
      </w:r>
      <w:r w:rsidRPr="007B545A">
        <w:rPr>
          <w:rFonts w:cs="B Zar"/>
          <w:spacing w:val="-3"/>
        </w:rPr>
        <w:t>‌</w:t>
      </w:r>
      <w:r w:rsidRPr="007B545A">
        <w:rPr>
          <w:rFonts w:cs="B Zar"/>
          <w:spacing w:val="-3"/>
          <w:rtl/>
        </w:rPr>
        <w:t>دهد. در اینجا «کلمه» در کنار خدا و مسیح جریان سومی ایجاد نمی</w:t>
      </w:r>
      <w:r w:rsidRPr="007B545A">
        <w:rPr>
          <w:rFonts w:cs="B Zar"/>
          <w:spacing w:val="-3"/>
        </w:rPr>
        <w:t>‌</w:t>
      </w:r>
      <w:r w:rsidRPr="007B545A">
        <w:rPr>
          <w:rFonts w:cs="B Zar"/>
          <w:spacing w:val="-3"/>
          <w:rtl/>
        </w:rPr>
        <w:t>کند، بلکه باعث می</w:t>
      </w:r>
      <w:r w:rsidRPr="007B545A">
        <w:rPr>
          <w:rFonts w:cs="B Zar"/>
          <w:spacing w:val="-3"/>
        </w:rPr>
        <w:t>‌</w:t>
      </w:r>
      <w:r w:rsidRPr="007B545A">
        <w:rPr>
          <w:rFonts w:cs="B Zar"/>
          <w:spacing w:val="-3"/>
          <w:rtl/>
        </w:rPr>
        <w:t xml:space="preserve">شود تا بتوان به بهترین وجه وحدت خدا را در حرکت درونی این وحدت شناخته و با حرکت از وحدت الهی به سرتاسر خلقت نفوذ کرد. </w:t>
      </w:r>
    </w:p>
    <w:p w14:paraId="582EE3BF" w14:textId="77777777" w:rsidR="009C71B7" w:rsidRPr="007B545A" w:rsidRDefault="009C71B7" w:rsidP="009C71B7">
      <w:pPr>
        <w:pStyle w:val="Matn"/>
        <w:rPr>
          <w:rFonts w:cs="B Zar"/>
          <w:rtl/>
        </w:rPr>
      </w:pPr>
      <w:r w:rsidRPr="007B545A">
        <w:rPr>
          <w:rFonts w:cs="B Zar"/>
          <w:rtl/>
        </w:rPr>
        <w:t>در صورتی که این موضوع را بطورقلبی بپذیریم، در آن صورت خواهیم دید که احترام مسیحیت در مقابل «کلمه و کلامِ» علوم با مذهب در تضاد نبوده و حمایت از جریانی سکولار که در مقابل دین قرار گرفته باشد نیست، بلکه نشانه احترام به خلقت نظم یافتة خدای واحد است، یعنی خدائی که با خلقت خود خود را به همه انسان</w:t>
      </w:r>
      <w:r w:rsidRPr="007B545A">
        <w:rPr>
          <w:rFonts w:cs="B Zar"/>
        </w:rPr>
        <w:t>‌</w:t>
      </w:r>
      <w:r w:rsidRPr="007B545A">
        <w:rPr>
          <w:rFonts w:cs="B Zar"/>
          <w:rtl/>
        </w:rPr>
        <w:t>ها - مسیحیان و غیر مسیحیان- عرضه می</w:t>
      </w:r>
      <w:r w:rsidRPr="007B545A">
        <w:rPr>
          <w:rFonts w:cs="B Zar"/>
        </w:rPr>
        <w:t>‌</w:t>
      </w:r>
      <w:r w:rsidRPr="007B545A">
        <w:rPr>
          <w:rFonts w:cs="B Zar"/>
          <w:rtl/>
        </w:rPr>
        <w:t>کند. حتی از این نیز می</w:t>
      </w:r>
      <w:r w:rsidRPr="007B545A">
        <w:rPr>
          <w:rFonts w:cs="B Zar"/>
        </w:rPr>
        <w:t>‌</w:t>
      </w:r>
      <w:r w:rsidRPr="007B545A">
        <w:rPr>
          <w:rFonts w:cs="B Zar"/>
          <w:rtl/>
        </w:rPr>
        <w:t>توان فراتر رفته و گفت که هدف غائی هر نوع دیالوگی بین مسیحیت از یک سو و علوم طبیعی و انسانی از سوی دیگر قابل درک شده، و بالاجبار از این خصوصیت بالا پیروی می</w:t>
      </w:r>
      <w:r w:rsidRPr="007B545A">
        <w:rPr>
          <w:rFonts w:cs="B Zar"/>
        </w:rPr>
        <w:t>‌</w:t>
      </w:r>
      <w:r w:rsidRPr="007B545A">
        <w:rPr>
          <w:rFonts w:cs="B Zar"/>
          <w:rtl/>
        </w:rPr>
        <w:t>نماید: «کلمه»</w:t>
      </w:r>
      <w:r w:rsidRPr="007B545A">
        <w:rPr>
          <w:rFonts w:cs="B Zar"/>
        </w:rPr>
        <w:t>‌</w:t>
      </w:r>
      <w:r w:rsidRPr="007B545A">
        <w:rPr>
          <w:rFonts w:cs="B Zar"/>
          <w:rtl/>
        </w:rPr>
        <w:t>ی علم باید در همة خلقت بخوبی نفوذ کرده و برای انسان</w:t>
      </w:r>
      <w:r w:rsidRPr="007B545A">
        <w:rPr>
          <w:rFonts w:cs="B Zar"/>
        </w:rPr>
        <w:t>‌</w:t>
      </w:r>
      <w:r w:rsidRPr="007B545A">
        <w:rPr>
          <w:rFonts w:cs="B Zar"/>
          <w:rtl/>
        </w:rPr>
        <w:t xml:space="preserve">ها نور و حیات به همراه آورد، تا بدینوسیله حرکت الهی تحقق یابد. </w:t>
      </w:r>
    </w:p>
    <w:p w14:paraId="19E40848" w14:textId="77777777" w:rsidR="009C71B7" w:rsidRPr="007B545A" w:rsidRDefault="009C71B7" w:rsidP="009C71B7">
      <w:pPr>
        <w:pStyle w:val="Matn"/>
        <w:rPr>
          <w:rFonts w:cs="B Zar"/>
          <w:spacing w:val="-3"/>
          <w:rtl/>
        </w:rPr>
      </w:pPr>
      <w:r w:rsidRPr="007B545A">
        <w:rPr>
          <w:rFonts w:cs="B Zar"/>
          <w:spacing w:val="-3"/>
          <w:rtl/>
        </w:rPr>
        <w:t>اگر خواسته باشیم به زبان دنیوی و سکولار سخن گوئیم باید گفت که یک دانشمند نیاز ندارد که حتماً مسیحی باشد گفتگو و دیالوگ با علوم می</w:t>
      </w:r>
      <w:r w:rsidRPr="007B545A">
        <w:rPr>
          <w:rFonts w:cs="B Zar"/>
          <w:spacing w:val="-3"/>
        </w:rPr>
        <w:t>‌</w:t>
      </w:r>
      <w:r w:rsidRPr="007B545A">
        <w:rPr>
          <w:rFonts w:cs="B Zar"/>
          <w:spacing w:val="-3"/>
          <w:rtl/>
        </w:rPr>
        <w:t>تواند به گونه</w:t>
      </w:r>
      <w:r w:rsidRPr="007B545A">
        <w:rPr>
          <w:rFonts w:cs="B Zar"/>
          <w:spacing w:val="-3"/>
        </w:rPr>
        <w:t>‌</w:t>
      </w:r>
      <w:r w:rsidRPr="007B545A">
        <w:rPr>
          <w:rFonts w:cs="B Zar"/>
          <w:spacing w:val="-3"/>
          <w:rtl/>
        </w:rPr>
        <w:t>ای صورت گیرد که نمایندگان علوم غیر مسیحی سخن اول را بیان کنند. انجیل یوحنّا نیز در باب اول از «کلمه» به عنوان یک جریان کلی و عمومی سخن می</w:t>
      </w:r>
      <w:r w:rsidRPr="007B545A">
        <w:rPr>
          <w:rFonts w:cs="B Zar"/>
          <w:spacing w:val="-3"/>
        </w:rPr>
        <w:t>‌</w:t>
      </w:r>
      <w:r w:rsidRPr="007B545A">
        <w:rPr>
          <w:rFonts w:cs="B Zar"/>
          <w:spacing w:val="-3"/>
          <w:rtl/>
        </w:rPr>
        <w:t>گوید. تنها انتظاری که از دیدگاه و موضع مسیحیت می</w:t>
      </w:r>
      <w:r w:rsidRPr="007B545A">
        <w:rPr>
          <w:rFonts w:cs="B Zar"/>
          <w:spacing w:val="-3"/>
        </w:rPr>
        <w:t>‌</w:t>
      </w:r>
      <w:r w:rsidRPr="007B545A">
        <w:rPr>
          <w:rFonts w:cs="B Zar"/>
          <w:spacing w:val="-3"/>
          <w:rtl/>
        </w:rPr>
        <w:t>توان نسبت به رفتار علم و دانشمندان داشت، این است که خود را در خدمت انسان</w:t>
      </w:r>
      <w:r w:rsidRPr="007B545A">
        <w:rPr>
          <w:rFonts w:cs="B Zar"/>
          <w:spacing w:val="-3"/>
        </w:rPr>
        <w:t>‌</w:t>
      </w:r>
      <w:r w:rsidRPr="007B545A">
        <w:rPr>
          <w:rFonts w:cs="B Zar"/>
          <w:spacing w:val="-3"/>
          <w:rtl/>
        </w:rPr>
        <w:t xml:space="preserve">ها قرار دهند و به عبارت دیگر هرگز در خدمت مرگ و کشتن قرار نگیرند. </w:t>
      </w:r>
    </w:p>
    <w:p w14:paraId="5C1E693A" w14:textId="77777777" w:rsidR="009C71B7" w:rsidRPr="007B545A" w:rsidRDefault="009C71B7" w:rsidP="009C71B7">
      <w:pPr>
        <w:pStyle w:val="Matn"/>
        <w:rPr>
          <w:rFonts w:cs="B Zar"/>
          <w:rtl/>
        </w:rPr>
      </w:pPr>
      <w:r w:rsidRPr="007B545A">
        <w:rPr>
          <w:rFonts w:cs="B Zar"/>
          <w:rtl/>
        </w:rPr>
        <w:t>اکنون می</w:t>
      </w:r>
      <w:r w:rsidRPr="007B545A">
        <w:rPr>
          <w:rFonts w:cs="B Zar"/>
        </w:rPr>
        <w:t>‌</w:t>
      </w:r>
      <w:r w:rsidRPr="007B545A">
        <w:rPr>
          <w:rFonts w:cs="B Zar"/>
          <w:rtl/>
        </w:rPr>
        <w:t xml:space="preserve">توانیم چهارمین تز هرمنوتیک را به شکل زیربیان کنیم. </w:t>
      </w:r>
    </w:p>
    <w:p w14:paraId="15B7C352" w14:textId="77777777" w:rsidR="009C71B7" w:rsidRPr="007B545A" w:rsidRDefault="009C71B7" w:rsidP="009C71B7">
      <w:pPr>
        <w:pStyle w:val="Matn"/>
        <w:rPr>
          <w:rFonts w:cs="B Zar"/>
          <w:rtl/>
        </w:rPr>
      </w:pPr>
      <w:r w:rsidRPr="007B545A">
        <w:rPr>
          <w:rFonts w:cs="B Zar"/>
          <w:rtl/>
        </w:rPr>
        <w:lastRenderedPageBreak/>
        <w:t>انجیل با تکریم «کلمه» به مسیحیان اجازه می</w:t>
      </w:r>
      <w:r w:rsidRPr="007B545A">
        <w:rPr>
          <w:rFonts w:cs="B Zar"/>
        </w:rPr>
        <w:t>‌</w:t>
      </w:r>
      <w:r w:rsidRPr="007B545A">
        <w:rPr>
          <w:rFonts w:cs="B Zar"/>
          <w:rtl/>
        </w:rPr>
        <w:t>دهد تا با همه نمایندگان مذاهب دیگر و جهان بینی</w:t>
      </w:r>
      <w:r w:rsidRPr="007B545A">
        <w:rPr>
          <w:rFonts w:cs="B Zar"/>
        </w:rPr>
        <w:t>‌</w:t>
      </w:r>
      <w:r w:rsidRPr="007B545A">
        <w:rPr>
          <w:rFonts w:cs="B Zar"/>
          <w:rtl/>
        </w:rPr>
        <w:t>های غیر مسیحی وارد بحث و دیالوگ شوند. این دیالوگ باید باز و بی پرده انجام شود، و مسیحیان حتی باید حاضر باشند عقائد سنتی حاکم بر دین خود را تصحیح کنند. درعین حال باید گفت که انجیل از علوم یک ملاک اخلاقی طلب می</w:t>
      </w:r>
      <w:r w:rsidRPr="007B545A">
        <w:rPr>
          <w:rFonts w:cs="B Zar"/>
        </w:rPr>
        <w:t>‌</w:t>
      </w:r>
      <w:r w:rsidRPr="007B545A">
        <w:rPr>
          <w:rFonts w:cs="B Zar"/>
          <w:rtl/>
        </w:rPr>
        <w:t>کند و آن این است که علوم باید همواره در خدمت انسان</w:t>
      </w:r>
      <w:r w:rsidRPr="007B545A">
        <w:rPr>
          <w:rFonts w:cs="B Zar"/>
        </w:rPr>
        <w:t>‌</w:t>
      </w:r>
      <w:r w:rsidRPr="007B545A">
        <w:rPr>
          <w:rFonts w:cs="B Zar"/>
          <w:rtl/>
        </w:rPr>
        <w:t xml:space="preserve">ها، زندگی و حیات و بالاخره حقیقت قرار داشته و خود را در خدمت مرگ قرار ندهند. </w:t>
      </w:r>
    </w:p>
    <w:p w14:paraId="45CCCDD2" w14:textId="77777777" w:rsidR="009C71B7" w:rsidRPr="007B545A" w:rsidRDefault="009C71B7" w:rsidP="009C71B7">
      <w:pPr>
        <w:pStyle w:val="Matn"/>
        <w:ind w:firstLine="0"/>
        <w:rPr>
          <w:rFonts w:cs="B Zar"/>
          <w:b/>
          <w:bCs/>
          <w:rtl/>
        </w:rPr>
      </w:pPr>
    </w:p>
    <w:p w14:paraId="5D00D17F" w14:textId="77777777" w:rsidR="009C71B7" w:rsidRPr="007B545A" w:rsidRDefault="009C71B7" w:rsidP="009C71B7">
      <w:pPr>
        <w:pStyle w:val="Matn"/>
        <w:ind w:firstLine="0"/>
        <w:rPr>
          <w:rFonts w:cs="B Zar"/>
          <w:b/>
          <w:bCs/>
          <w:rtl/>
        </w:rPr>
      </w:pPr>
      <w:r w:rsidRPr="007B545A">
        <w:rPr>
          <w:rFonts w:cs="B Zar"/>
          <w:b/>
          <w:bCs/>
          <w:rtl/>
        </w:rPr>
        <w:t>3- پیام عیسی مسیح در مسیر تاریخ</w:t>
      </w:r>
    </w:p>
    <w:p w14:paraId="0371D7AC" w14:textId="77777777" w:rsidR="009C71B7" w:rsidRPr="007B545A" w:rsidRDefault="009C71B7" w:rsidP="009C71B7">
      <w:pPr>
        <w:pStyle w:val="Matn"/>
        <w:ind w:firstLine="0"/>
        <w:rPr>
          <w:rFonts w:cs="B Zar"/>
          <w:b/>
          <w:bCs/>
          <w:rtl/>
        </w:rPr>
      </w:pPr>
      <w:r w:rsidRPr="007B545A">
        <w:rPr>
          <w:rFonts w:cs="B Zar"/>
          <w:b/>
          <w:bCs/>
          <w:rtl/>
        </w:rPr>
        <w:t>روح به «کلمه» حیات می</w:t>
      </w:r>
      <w:r w:rsidRPr="007B545A">
        <w:rPr>
          <w:rFonts w:cs="B Zar"/>
          <w:b/>
          <w:bCs/>
        </w:rPr>
        <w:t>‌</w:t>
      </w:r>
      <w:r w:rsidRPr="007B545A">
        <w:rPr>
          <w:rFonts w:cs="B Zar"/>
          <w:b/>
          <w:bCs/>
          <w:rtl/>
        </w:rPr>
        <w:t>بخشد</w:t>
      </w:r>
    </w:p>
    <w:p w14:paraId="416B8F7E" w14:textId="77777777" w:rsidR="009C71B7" w:rsidRPr="007B545A" w:rsidRDefault="009C71B7" w:rsidP="009C71B7">
      <w:pPr>
        <w:pStyle w:val="Matn"/>
        <w:rPr>
          <w:rFonts w:cs="B Zar"/>
          <w:rtl/>
        </w:rPr>
      </w:pPr>
      <w:r w:rsidRPr="007B545A">
        <w:rPr>
          <w:rFonts w:cs="B Zar"/>
          <w:rtl/>
        </w:rPr>
        <w:t>به عنوان مشکلترین سنگ محک برای باز بودن مسیحیت بسوی دنیای خارج این سؤال مطرح می</w:t>
      </w:r>
      <w:r w:rsidRPr="007B545A">
        <w:rPr>
          <w:rFonts w:cs="B Zar"/>
        </w:rPr>
        <w:t>‌</w:t>
      </w:r>
      <w:r w:rsidRPr="007B545A">
        <w:rPr>
          <w:rFonts w:cs="B Zar"/>
          <w:rtl/>
        </w:rPr>
        <w:t>شود:</w:t>
      </w:r>
    </w:p>
    <w:p w14:paraId="566C9C7B" w14:textId="77777777" w:rsidR="009C71B7" w:rsidRPr="007B545A" w:rsidRDefault="009C71B7" w:rsidP="009C71B7">
      <w:pPr>
        <w:pStyle w:val="Matn"/>
        <w:rPr>
          <w:rFonts w:cs="B Zar"/>
          <w:rtl/>
        </w:rPr>
      </w:pPr>
      <w:r w:rsidRPr="007B545A">
        <w:rPr>
          <w:rFonts w:cs="B Zar"/>
          <w:rtl/>
        </w:rPr>
        <w:t>آیا در دیالوگ مسئولانه با جامعه و علوم می</w:t>
      </w:r>
      <w:r w:rsidRPr="007B545A">
        <w:rPr>
          <w:rFonts w:cs="B Zar"/>
        </w:rPr>
        <w:t>‌</w:t>
      </w:r>
      <w:r w:rsidRPr="007B545A">
        <w:rPr>
          <w:rFonts w:cs="B Zar"/>
          <w:rtl/>
        </w:rPr>
        <w:t>توان آیات وکلمات انجیل را بشکل جدیدی غیر از آن گونه</w:t>
      </w:r>
      <w:r w:rsidRPr="007B545A">
        <w:rPr>
          <w:rFonts w:cs="B Zar"/>
        </w:rPr>
        <w:t>‌</w:t>
      </w:r>
      <w:r w:rsidRPr="007B545A">
        <w:rPr>
          <w:rFonts w:cs="B Zar"/>
          <w:rtl/>
        </w:rPr>
        <w:t>ای که در کتاب مقدس آمده است بیان کرد؟ این سؤال را تنها می</w:t>
      </w:r>
      <w:r w:rsidRPr="007B545A">
        <w:rPr>
          <w:rFonts w:cs="B Zar"/>
        </w:rPr>
        <w:t>‌</w:t>
      </w:r>
      <w:r w:rsidRPr="007B545A">
        <w:rPr>
          <w:rFonts w:cs="B Zar"/>
          <w:rtl/>
        </w:rPr>
        <w:t>توان بصورت دیالکتیکی پاسخ داد، به این ترتیب که: ما به آزادی پاسخ مثبت می</w:t>
      </w:r>
      <w:r w:rsidRPr="007B545A">
        <w:rPr>
          <w:rFonts w:cs="B Zar"/>
        </w:rPr>
        <w:t>‌</w:t>
      </w:r>
      <w:r w:rsidRPr="007B545A">
        <w:rPr>
          <w:rFonts w:cs="B Zar"/>
          <w:rtl/>
        </w:rPr>
        <w:t>دهیم، ولی در عین حال خود را نسبت به پیام مسیح در کتاب مقدس مقید می</w:t>
      </w:r>
      <w:r w:rsidRPr="007B545A">
        <w:rPr>
          <w:rFonts w:cs="B Zar"/>
        </w:rPr>
        <w:t>‌</w:t>
      </w:r>
      <w:r w:rsidRPr="007B545A">
        <w:rPr>
          <w:rFonts w:cs="B Zar"/>
          <w:rtl/>
        </w:rPr>
        <w:t xml:space="preserve">بینیم. </w:t>
      </w:r>
    </w:p>
    <w:p w14:paraId="1FBBEE02" w14:textId="77777777" w:rsidR="009C71B7" w:rsidRPr="007B545A" w:rsidRDefault="009C71B7" w:rsidP="009C71B7">
      <w:pPr>
        <w:pStyle w:val="Matn"/>
        <w:rPr>
          <w:rFonts w:cs="B Zar"/>
          <w:rtl/>
        </w:rPr>
      </w:pPr>
      <w:r w:rsidRPr="007B545A">
        <w:rPr>
          <w:rFonts w:cs="B Zar"/>
          <w:rtl/>
        </w:rPr>
        <w:t>آیا این موضوع را چگونه می</w:t>
      </w:r>
      <w:r w:rsidRPr="007B545A">
        <w:rPr>
          <w:rFonts w:cs="B Zar"/>
        </w:rPr>
        <w:t>‌</w:t>
      </w:r>
      <w:r w:rsidRPr="007B545A">
        <w:rPr>
          <w:rFonts w:cs="B Zar"/>
          <w:rtl/>
        </w:rPr>
        <w:t>توان دریافت؟ در اینجا بار دیگر می</w:t>
      </w:r>
      <w:r w:rsidRPr="007B545A">
        <w:rPr>
          <w:rFonts w:cs="B Zar"/>
        </w:rPr>
        <w:t>‌</w:t>
      </w:r>
      <w:r w:rsidRPr="007B545A">
        <w:rPr>
          <w:rFonts w:cs="B Zar"/>
          <w:rtl/>
        </w:rPr>
        <w:t>توانیم از انجیل یوحنّا کمک بگیریم، ولی در این مورد دیگر پیش درآمد آن تعیین کننده نبوده بلکه باب</w:t>
      </w:r>
      <w:r w:rsidRPr="007B545A">
        <w:rPr>
          <w:rFonts w:cs="B Zar"/>
        </w:rPr>
        <w:t>‌</w:t>
      </w:r>
      <w:r w:rsidRPr="007B545A">
        <w:rPr>
          <w:rFonts w:cs="B Zar"/>
          <w:rtl/>
        </w:rPr>
        <w:t>های سیزده تا هفده مورد نظر ما می</w:t>
      </w:r>
      <w:r w:rsidRPr="007B545A">
        <w:rPr>
          <w:rFonts w:cs="B Zar"/>
        </w:rPr>
        <w:t>‌</w:t>
      </w:r>
      <w:r w:rsidRPr="007B545A">
        <w:rPr>
          <w:rFonts w:cs="B Zar"/>
          <w:rtl/>
        </w:rPr>
        <w:t>باشد. در آنجا عیسی به دورة بعد از عروجش نگریسته و به حواریون می</w:t>
      </w:r>
      <w:r w:rsidRPr="007B545A">
        <w:rPr>
          <w:rFonts w:cs="B Zar"/>
        </w:rPr>
        <w:t>‌</w:t>
      </w:r>
      <w:r w:rsidRPr="007B545A">
        <w:rPr>
          <w:rFonts w:cs="B Zar"/>
          <w:rtl/>
        </w:rPr>
        <w:t>گوید: شما و پیروان من دیگر عیسی را نخواهید دید چون او نیز مانند خدا غیرقابل رؤیت خواهد شد. سپس اضافه می</w:t>
      </w:r>
      <w:r w:rsidRPr="007B545A">
        <w:rPr>
          <w:rFonts w:cs="B Zar"/>
        </w:rPr>
        <w:t>‌</w:t>
      </w:r>
      <w:r w:rsidRPr="007B545A">
        <w:rPr>
          <w:rFonts w:cs="B Zar"/>
          <w:rtl/>
        </w:rPr>
        <w:t>کند که البته این ضرری به مسیحیان وارد نخواهد کرد، بلکه بالعکس خدای واحد که از ازل با قدرت و تحرک در دنیا عمل کرده است، این را ادامه خواهد داد. این راه از طریق «روح «او صورت می</w:t>
      </w:r>
      <w:r w:rsidRPr="007B545A">
        <w:rPr>
          <w:rFonts w:cs="B Zar"/>
        </w:rPr>
        <w:t>‌</w:t>
      </w:r>
      <w:r w:rsidRPr="007B545A">
        <w:rPr>
          <w:rFonts w:cs="B Zar"/>
          <w:rtl/>
        </w:rPr>
        <w:t>گیرد و این نکته</w:t>
      </w:r>
      <w:r w:rsidRPr="007B545A">
        <w:rPr>
          <w:rFonts w:cs="B Zar"/>
        </w:rPr>
        <w:t>‌</w:t>
      </w:r>
      <w:r w:rsidRPr="007B545A">
        <w:rPr>
          <w:rFonts w:cs="B Zar"/>
          <w:rtl/>
        </w:rPr>
        <w:t>ای است که مسیحیت را به قوم بنی اسرائیل پیوند می</w:t>
      </w:r>
      <w:r w:rsidRPr="007B545A">
        <w:rPr>
          <w:rFonts w:cs="B Zar"/>
        </w:rPr>
        <w:t>‌</w:t>
      </w:r>
      <w:r w:rsidRPr="007B545A">
        <w:rPr>
          <w:rFonts w:cs="B Zar"/>
          <w:rtl/>
        </w:rPr>
        <w:t xml:space="preserve">دهد. </w:t>
      </w:r>
    </w:p>
    <w:p w14:paraId="07A6759B" w14:textId="77777777" w:rsidR="009C71B7" w:rsidRPr="007B545A" w:rsidRDefault="009C71B7" w:rsidP="009C71B7">
      <w:pPr>
        <w:pStyle w:val="Matn"/>
        <w:rPr>
          <w:rFonts w:cs="B Zar"/>
          <w:spacing w:val="-3"/>
          <w:rtl/>
        </w:rPr>
      </w:pPr>
      <w:r w:rsidRPr="007B545A">
        <w:rPr>
          <w:rFonts w:cs="B Zar"/>
          <w:spacing w:val="-3"/>
          <w:rtl/>
        </w:rPr>
        <w:t>انجیل یوحنّا این «روح» را کاملاً در جهت همان حرکت درونی و رابطه درونی خداوند می</w:t>
      </w:r>
      <w:r w:rsidRPr="007B545A">
        <w:rPr>
          <w:rFonts w:cs="B Zar"/>
          <w:spacing w:val="-3"/>
        </w:rPr>
        <w:t>‌</w:t>
      </w:r>
      <w:r w:rsidRPr="007B545A">
        <w:rPr>
          <w:rFonts w:cs="B Zar"/>
          <w:spacing w:val="-3"/>
          <w:rtl/>
        </w:rPr>
        <w:t>بیند: خداوند با انسان به عنوان شخص روبرو می</w:t>
      </w:r>
      <w:r w:rsidRPr="007B545A">
        <w:rPr>
          <w:rFonts w:cs="B Zar"/>
          <w:spacing w:val="-3"/>
        </w:rPr>
        <w:t>‌</w:t>
      </w:r>
      <w:r w:rsidRPr="007B545A">
        <w:rPr>
          <w:rFonts w:cs="B Zar"/>
          <w:spacing w:val="-3"/>
          <w:rtl/>
        </w:rPr>
        <w:t>شود، و به همین جهت است که «روح» خصوصیات شخصی پیدا می</w:t>
      </w:r>
      <w:r w:rsidRPr="007B545A">
        <w:rPr>
          <w:rFonts w:cs="B Zar"/>
          <w:spacing w:val="-3"/>
        </w:rPr>
        <w:t>‌</w:t>
      </w:r>
      <w:r w:rsidRPr="007B545A">
        <w:rPr>
          <w:rFonts w:cs="B Zar"/>
          <w:spacing w:val="-3"/>
          <w:rtl/>
        </w:rPr>
        <w:t>کند. از خداوند به عنوان «یاور» نام برده می</w:t>
      </w:r>
      <w:r w:rsidRPr="007B545A">
        <w:rPr>
          <w:rFonts w:cs="B Zar"/>
          <w:spacing w:val="-3"/>
        </w:rPr>
        <w:t>‌</w:t>
      </w:r>
      <w:r w:rsidRPr="007B545A">
        <w:rPr>
          <w:rFonts w:cs="B Zar"/>
          <w:spacing w:val="-3"/>
          <w:rtl/>
        </w:rPr>
        <w:t>شود و این نام نشان دهنده آن است که خداوند برای انسان طلب کمک می</w:t>
      </w:r>
      <w:r w:rsidRPr="007B545A">
        <w:rPr>
          <w:rFonts w:cs="B Zar"/>
          <w:spacing w:val="-3"/>
        </w:rPr>
        <w:t>‌</w:t>
      </w:r>
      <w:r w:rsidRPr="007B545A">
        <w:rPr>
          <w:rFonts w:cs="B Zar"/>
          <w:spacing w:val="-3"/>
          <w:rtl/>
        </w:rPr>
        <w:t>کند. کلمه یونانی «پاراکتوس» - یاری و همراهی- از فعلی گرفته شده است که به معنی «صدا زدن» و «کمک طلب کردن» می</w:t>
      </w:r>
      <w:r w:rsidRPr="007B545A">
        <w:rPr>
          <w:rFonts w:cs="B Zar"/>
          <w:spacing w:val="-3"/>
        </w:rPr>
        <w:t>‌</w:t>
      </w:r>
      <w:r w:rsidRPr="007B545A">
        <w:rPr>
          <w:rFonts w:cs="B Zar"/>
          <w:spacing w:val="-3"/>
          <w:rtl/>
        </w:rPr>
        <w:t>باشد. «روح» این کمک را در رابطه مستمر و غیرقابل تفکیک خود با عیسی مسیح انجام می</w:t>
      </w:r>
      <w:r w:rsidRPr="007B545A">
        <w:rPr>
          <w:rFonts w:cs="B Zar"/>
          <w:spacing w:val="-3"/>
        </w:rPr>
        <w:t>‌</w:t>
      </w:r>
      <w:r w:rsidRPr="007B545A">
        <w:rPr>
          <w:rFonts w:cs="B Zar"/>
          <w:spacing w:val="-3"/>
          <w:rtl/>
        </w:rPr>
        <w:t>دهد. همان طوری که در آیة بیست و شش از باب چهاردة انجیل یوحنّا آمده است، حواریون عیسی آنچه را که عیسی به آنها آموزش می</w:t>
      </w:r>
      <w:r w:rsidRPr="007B545A">
        <w:rPr>
          <w:rFonts w:cs="B Zar"/>
          <w:spacing w:val="-3"/>
        </w:rPr>
        <w:t>‌</w:t>
      </w:r>
      <w:r w:rsidRPr="007B545A">
        <w:rPr>
          <w:rFonts w:cs="B Zar"/>
          <w:spacing w:val="-3"/>
          <w:rtl/>
        </w:rPr>
        <w:t>دهد فرا گرفته و پیش روی خود می</w:t>
      </w:r>
      <w:r w:rsidRPr="007B545A">
        <w:rPr>
          <w:rFonts w:cs="B Zar"/>
          <w:spacing w:val="-3"/>
        </w:rPr>
        <w:t>‌</w:t>
      </w:r>
      <w:r w:rsidRPr="007B545A">
        <w:rPr>
          <w:rFonts w:cs="B Zar"/>
          <w:spacing w:val="-3"/>
          <w:rtl/>
        </w:rPr>
        <w:t xml:space="preserve">گذارند. </w:t>
      </w:r>
    </w:p>
    <w:p w14:paraId="17FA7B9A" w14:textId="77777777" w:rsidR="009C71B7" w:rsidRPr="007B545A" w:rsidRDefault="009C71B7" w:rsidP="009C71B7">
      <w:pPr>
        <w:pStyle w:val="Matn"/>
        <w:rPr>
          <w:rFonts w:cs="B Zar"/>
          <w:rtl/>
        </w:rPr>
      </w:pPr>
      <w:r w:rsidRPr="007B545A">
        <w:rPr>
          <w:rFonts w:cs="B Zar"/>
          <w:rtl/>
        </w:rPr>
        <w:lastRenderedPageBreak/>
        <w:t>اکنون آنچه را که در بالا گفته شد به شکل همان تصویری که قبلاً نیز آمده بود بیان کرده و می</w:t>
      </w:r>
      <w:r w:rsidRPr="007B545A">
        <w:rPr>
          <w:rFonts w:cs="B Zar"/>
        </w:rPr>
        <w:t>‌</w:t>
      </w:r>
      <w:r w:rsidRPr="007B545A">
        <w:rPr>
          <w:rFonts w:cs="B Zar"/>
          <w:rtl/>
        </w:rPr>
        <w:t>کوشیم تا آن تصویر را کامل نمائیم - آنچه برای تکمیل «روح» گفته می</w:t>
      </w:r>
      <w:r w:rsidRPr="007B545A">
        <w:rPr>
          <w:rFonts w:cs="B Zar"/>
        </w:rPr>
        <w:t>‌</w:t>
      </w:r>
      <w:r w:rsidRPr="007B545A">
        <w:rPr>
          <w:rFonts w:cs="B Zar"/>
          <w:rtl/>
        </w:rPr>
        <w:t xml:space="preserve">شود، به شکل مایل نوشته شده است. </w:t>
      </w:r>
    </w:p>
    <w:tbl>
      <w:tblPr>
        <w:bidiVisual/>
        <w:tblW w:w="0" w:type="auto"/>
        <w:jc w:val="right"/>
        <w:tblLayout w:type="fixed"/>
        <w:tblCellMar>
          <w:left w:w="0" w:type="dxa"/>
          <w:right w:w="0" w:type="dxa"/>
        </w:tblCellMar>
        <w:tblLook w:val="0000" w:firstRow="0" w:lastRow="0" w:firstColumn="0" w:lastColumn="0" w:noHBand="0" w:noVBand="0"/>
      </w:tblPr>
      <w:tblGrid>
        <w:gridCol w:w="2379"/>
        <w:gridCol w:w="2178"/>
        <w:gridCol w:w="2206"/>
      </w:tblGrid>
      <w:tr w:rsidR="009C71B7" w:rsidRPr="007B545A" w14:paraId="4B3FA8FE" w14:textId="77777777">
        <w:tblPrEx>
          <w:tblCellMar>
            <w:top w:w="0" w:type="dxa"/>
            <w:left w:w="0" w:type="dxa"/>
            <w:bottom w:w="0" w:type="dxa"/>
            <w:right w:w="0" w:type="dxa"/>
          </w:tblCellMar>
        </w:tblPrEx>
        <w:trPr>
          <w:trHeight w:val="449"/>
          <w:jc w:val="right"/>
        </w:trPr>
        <w:tc>
          <w:tcPr>
            <w:tcW w:w="6763" w:type="dxa"/>
            <w:gridSpan w:val="3"/>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7F647093" w14:textId="77777777" w:rsidR="009C71B7" w:rsidRPr="007B545A" w:rsidRDefault="009C71B7">
            <w:pPr>
              <w:pStyle w:val="Matn"/>
              <w:ind w:firstLine="0"/>
              <w:jc w:val="center"/>
              <w:rPr>
                <w:rFonts w:cs="B Zar"/>
                <w:rtl/>
              </w:rPr>
            </w:pPr>
            <w:r w:rsidRPr="007B545A">
              <w:rPr>
                <w:rFonts w:cs="B Zar"/>
                <w:b/>
                <w:bCs/>
                <w:sz w:val="24"/>
                <w:szCs w:val="24"/>
                <w:rtl/>
              </w:rPr>
              <w:t>خدای واحد در روح عمل کرده و در جهان نظم یافته و روشن ظهور می</w:t>
            </w:r>
            <w:r w:rsidRPr="007B545A">
              <w:rPr>
                <w:rFonts w:cs="B Zar"/>
                <w:b/>
                <w:bCs/>
                <w:sz w:val="24"/>
                <w:szCs w:val="24"/>
              </w:rPr>
              <w:t>‌</w:t>
            </w:r>
            <w:r w:rsidRPr="007B545A">
              <w:rPr>
                <w:rFonts w:cs="B Zar"/>
                <w:b/>
                <w:bCs/>
                <w:sz w:val="24"/>
                <w:szCs w:val="24"/>
                <w:rtl/>
              </w:rPr>
              <w:t>کند</w:t>
            </w:r>
          </w:p>
        </w:tc>
      </w:tr>
      <w:tr w:rsidR="009C71B7" w:rsidRPr="007B545A" w14:paraId="6E94845C" w14:textId="77777777">
        <w:tblPrEx>
          <w:tblCellMar>
            <w:top w:w="0" w:type="dxa"/>
            <w:left w:w="0" w:type="dxa"/>
            <w:bottom w:w="0" w:type="dxa"/>
            <w:right w:w="0" w:type="dxa"/>
          </w:tblCellMar>
        </w:tblPrEx>
        <w:trPr>
          <w:trHeight w:val="1025"/>
          <w:jc w:val="right"/>
        </w:trPr>
        <w:tc>
          <w:tcPr>
            <w:tcW w:w="2379"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64430032" w14:textId="77777777" w:rsidR="009C71B7" w:rsidRPr="007B545A" w:rsidRDefault="009C71B7">
            <w:pPr>
              <w:pStyle w:val="Matn"/>
              <w:ind w:firstLine="0"/>
              <w:jc w:val="center"/>
              <w:rPr>
                <w:rFonts w:cs="B Zar"/>
                <w:rtl/>
              </w:rPr>
            </w:pPr>
          </w:p>
        </w:tc>
        <w:tc>
          <w:tcPr>
            <w:tcW w:w="2178"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796B7BE4" w14:textId="77777777" w:rsidR="009C71B7" w:rsidRPr="007B545A" w:rsidRDefault="009C71B7">
            <w:pPr>
              <w:pStyle w:val="Matn"/>
              <w:ind w:firstLine="0"/>
              <w:jc w:val="center"/>
              <w:rPr>
                <w:rFonts w:cs="B Zar"/>
                <w:rtl/>
              </w:rPr>
            </w:pPr>
            <w:r w:rsidRPr="007B545A">
              <w:rPr>
                <w:rFonts w:cs="B Zar"/>
                <w:sz w:val="24"/>
                <w:szCs w:val="24"/>
                <w:rtl/>
              </w:rPr>
              <w:t>با تجسد در عیسی مسیح یک حرکت دوجانبه را ایجاد می</w:t>
            </w:r>
            <w:r w:rsidRPr="007B545A">
              <w:rPr>
                <w:rFonts w:cs="B Zar"/>
                <w:sz w:val="24"/>
                <w:szCs w:val="24"/>
              </w:rPr>
              <w:t>‌</w:t>
            </w:r>
            <w:r w:rsidRPr="007B545A">
              <w:rPr>
                <w:rFonts w:cs="B Zar"/>
                <w:sz w:val="24"/>
                <w:szCs w:val="24"/>
                <w:rtl/>
              </w:rPr>
              <w:t xml:space="preserve">کند. </w:t>
            </w:r>
          </w:p>
        </w:tc>
        <w:tc>
          <w:tcPr>
            <w:tcW w:w="2206"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2B7CD217" w14:textId="77777777" w:rsidR="009C71B7" w:rsidRPr="007B545A" w:rsidRDefault="009C71B7">
            <w:pPr>
              <w:pStyle w:val="Matn"/>
              <w:ind w:firstLine="0"/>
              <w:jc w:val="center"/>
              <w:rPr>
                <w:rFonts w:cs="B Zar"/>
                <w:rtl/>
              </w:rPr>
            </w:pPr>
          </w:p>
        </w:tc>
      </w:tr>
      <w:tr w:rsidR="009C71B7" w:rsidRPr="007B545A" w14:paraId="250DAE5F" w14:textId="77777777">
        <w:tblPrEx>
          <w:tblCellMar>
            <w:top w:w="0" w:type="dxa"/>
            <w:left w:w="0" w:type="dxa"/>
            <w:bottom w:w="0" w:type="dxa"/>
            <w:right w:w="0" w:type="dxa"/>
          </w:tblCellMar>
        </w:tblPrEx>
        <w:trPr>
          <w:trHeight w:val="1313"/>
          <w:jc w:val="right"/>
        </w:trPr>
        <w:tc>
          <w:tcPr>
            <w:tcW w:w="2379"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52A6AC9D" w14:textId="77777777" w:rsidR="009C71B7" w:rsidRPr="007B545A" w:rsidRDefault="009C71B7">
            <w:pPr>
              <w:pStyle w:val="Matn"/>
              <w:ind w:firstLine="0"/>
              <w:jc w:val="center"/>
              <w:rPr>
                <w:rFonts w:cs="B Zar"/>
                <w:sz w:val="24"/>
                <w:szCs w:val="24"/>
                <w:rtl/>
              </w:rPr>
            </w:pPr>
            <w:r w:rsidRPr="007B545A">
              <w:rPr>
                <w:rFonts w:cs="B Zar"/>
                <w:sz w:val="24"/>
                <w:szCs w:val="24"/>
                <w:rtl/>
              </w:rPr>
              <w:t>حرکت بسوی خدا:</w:t>
            </w:r>
          </w:p>
          <w:p w14:paraId="5F38F227" w14:textId="77777777" w:rsidR="009C71B7" w:rsidRPr="007B545A" w:rsidRDefault="009C71B7">
            <w:pPr>
              <w:pStyle w:val="Matn"/>
              <w:ind w:firstLine="0"/>
              <w:jc w:val="center"/>
              <w:rPr>
                <w:rFonts w:cs="B Zar"/>
                <w:rtl/>
              </w:rPr>
            </w:pPr>
            <w:r w:rsidRPr="007B545A">
              <w:rPr>
                <w:rFonts w:cs="B Zar"/>
                <w:sz w:val="24"/>
                <w:szCs w:val="24"/>
                <w:rtl/>
              </w:rPr>
              <w:t>عیسی مسیح خدا را به انسان</w:t>
            </w:r>
            <w:r w:rsidRPr="007B545A">
              <w:rPr>
                <w:rFonts w:cs="B Zar"/>
                <w:sz w:val="24"/>
                <w:szCs w:val="24"/>
              </w:rPr>
              <w:t>‌</w:t>
            </w:r>
            <w:r w:rsidRPr="007B545A">
              <w:rPr>
                <w:rFonts w:cs="B Zar"/>
                <w:sz w:val="24"/>
                <w:szCs w:val="24"/>
                <w:rtl/>
              </w:rPr>
              <w:t>ها نشان داده و آنها را بسوی خدا می</w:t>
            </w:r>
            <w:r w:rsidRPr="007B545A">
              <w:rPr>
                <w:rFonts w:cs="B Zar"/>
                <w:sz w:val="24"/>
                <w:szCs w:val="24"/>
              </w:rPr>
              <w:t>‌</w:t>
            </w:r>
            <w:r w:rsidRPr="007B545A">
              <w:rPr>
                <w:rFonts w:cs="B Zar"/>
                <w:sz w:val="24"/>
                <w:szCs w:val="24"/>
                <w:rtl/>
              </w:rPr>
              <w:t xml:space="preserve">برد. </w:t>
            </w:r>
          </w:p>
        </w:tc>
        <w:tc>
          <w:tcPr>
            <w:tcW w:w="2178"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26AEAA52" w14:textId="77777777" w:rsidR="009C71B7" w:rsidRPr="007B545A" w:rsidRDefault="009C71B7">
            <w:pPr>
              <w:pStyle w:val="Matn"/>
              <w:ind w:firstLine="0"/>
              <w:jc w:val="center"/>
              <w:rPr>
                <w:rFonts w:cs="B Zar"/>
                <w:rtl/>
              </w:rPr>
            </w:pPr>
          </w:p>
        </w:tc>
        <w:tc>
          <w:tcPr>
            <w:tcW w:w="2206" w:type="dxa"/>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15C8D1B3" w14:textId="77777777" w:rsidR="009C71B7" w:rsidRPr="007B545A" w:rsidRDefault="009C71B7">
            <w:pPr>
              <w:pStyle w:val="Matn"/>
              <w:ind w:firstLine="0"/>
              <w:jc w:val="center"/>
              <w:rPr>
                <w:rFonts w:cs="B Zar"/>
                <w:sz w:val="24"/>
                <w:szCs w:val="24"/>
                <w:rtl/>
              </w:rPr>
            </w:pPr>
            <w:r w:rsidRPr="007B545A">
              <w:rPr>
                <w:rFonts w:cs="B Zar"/>
                <w:sz w:val="24"/>
                <w:szCs w:val="24"/>
                <w:rtl/>
              </w:rPr>
              <w:t>حرکت بسوی انسان ها:</w:t>
            </w:r>
          </w:p>
          <w:p w14:paraId="5421858F" w14:textId="77777777" w:rsidR="009C71B7" w:rsidRPr="007B545A" w:rsidRDefault="009C71B7">
            <w:pPr>
              <w:pStyle w:val="Matn"/>
              <w:ind w:firstLine="0"/>
              <w:jc w:val="center"/>
              <w:rPr>
                <w:rFonts w:cs="B Zar"/>
                <w:rtl/>
              </w:rPr>
            </w:pPr>
            <w:r w:rsidRPr="007B545A">
              <w:rPr>
                <w:rFonts w:cs="B Zar"/>
                <w:sz w:val="24"/>
                <w:szCs w:val="24"/>
                <w:rtl/>
              </w:rPr>
              <w:t>عیسی مسیح بطورکامل خدا را نشان می</w:t>
            </w:r>
            <w:r w:rsidRPr="007B545A">
              <w:rPr>
                <w:rFonts w:cs="B Zar"/>
                <w:sz w:val="24"/>
                <w:szCs w:val="24"/>
              </w:rPr>
              <w:t>‌</w:t>
            </w:r>
            <w:r w:rsidRPr="007B545A">
              <w:rPr>
                <w:rFonts w:cs="B Zar"/>
                <w:sz w:val="24"/>
                <w:szCs w:val="24"/>
                <w:rtl/>
              </w:rPr>
              <w:t xml:space="preserve">دهد. </w:t>
            </w:r>
          </w:p>
        </w:tc>
      </w:tr>
      <w:tr w:rsidR="009C71B7" w:rsidRPr="007B545A" w14:paraId="773BC5FC" w14:textId="77777777">
        <w:tblPrEx>
          <w:tblCellMar>
            <w:top w:w="0" w:type="dxa"/>
            <w:left w:w="0" w:type="dxa"/>
            <w:bottom w:w="0" w:type="dxa"/>
            <w:right w:w="0" w:type="dxa"/>
          </w:tblCellMar>
        </w:tblPrEx>
        <w:trPr>
          <w:trHeight w:val="737"/>
          <w:jc w:val="right"/>
        </w:trPr>
        <w:tc>
          <w:tcPr>
            <w:tcW w:w="6763" w:type="dxa"/>
            <w:gridSpan w:val="3"/>
            <w:tcBorders>
              <w:top w:val="single" w:sz="4" w:space="0" w:color="000000"/>
              <w:left w:val="single" w:sz="4" w:space="0" w:color="000000"/>
              <w:bottom w:val="single" w:sz="4" w:space="0" w:color="000000"/>
              <w:right w:val="single" w:sz="4" w:space="0" w:color="000000"/>
            </w:tcBorders>
            <w:tcMar>
              <w:top w:w="113" w:type="dxa"/>
              <w:left w:w="28" w:type="dxa"/>
              <w:bottom w:w="170" w:type="dxa"/>
              <w:right w:w="28" w:type="dxa"/>
            </w:tcMar>
            <w:vAlign w:val="center"/>
          </w:tcPr>
          <w:p w14:paraId="18E729D0" w14:textId="77777777" w:rsidR="009C71B7" w:rsidRPr="007B545A" w:rsidRDefault="009C71B7">
            <w:pPr>
              <w:pStyle w:val="Matn"/>
              <w:ind w:firstLine="0"/>
              <w:jc w:val="center"/>
              <w:rPr>
                <w:rFonts w:cs="B Zar"/>
                <w:rtl/>
              </w:rPr>
            </w:pPr>
            <w:r w:rsidRPr="007B545A">
              <w:rPr>
                <w:rFonts w:cs="B Zar"/>
                <w:sz w:val="24"/>
                <w:szCs w:val="24"/>
                <w:rtl/>
              </w:rPr>
              <w:t>این حرکت را به نوع خاصی می</w:t>
            </w:r>
            <w:r w:rsidRPr="007B545A">
              <w:rPr>
                <w:rFonts w:cs="B Zar"/>
                <w:sz w:val="24"/>
                <w:szCs w:val="24"/>
              </w:rPr>
              <w:t>‌</w:t>
            </w:r>
            <w:r w:rsidRPr="007B545A">
              <w:rPr>
                <w:rFonts w:cs="B Zar"/>
                <w:sz w:val="24"/>
                <w:szCs w:val="24"/>
                <w:rtl/>
              </w:rPr>
              <w:t>توان به عنوان حرکت «کلمه» توصیف کرد. روح کلمه را در تاریخ بطور زنده و با رابطه</w:t>
            </w:r>
            <w:r w:rsidRPr="007B545A">
              <w:rPr>
                <w:rFonts w:cs="B Zar"/>
                <w:sz w:val="24"/>
                <w:szCs w:val="24"/>
              </w:rPr>
              <w:t>‌</w:t>
            </w:r>
            <w:r w:rsidRPr="007B545A">
              <w:rPr>
                <w:rFonts w:cs="B Zar"/>
                <w:sz w:val="24"/>
                <w:szCs w:val="24"/>
                <w:rtl/>
              </w:rPr>
              <w:t>یی پایدار با عیسی مسیح، بیان می</w:t>
            </w:r>
            <w:r w:rsidRPr="007B545A">
              <w:rPr>
                <w:rFonts w:cs="B Zar"/>
                <w:sz w:val="24"/>
                <w:szCs w:val="24"/>
              </w:rPr>
              <w:t>‌</w:t>
            </w:r>
            <w:r w:rsidRPr="007B545A">
              <w:rPr>
                <w:rFonts w:cs="B Zar"/>
                <w:sz w:val="24"/>
                <w:szCs w:val="24"/>
                <w:rtl/>
              </w:rPr>
              <w:t xml:space="preserve">کند. </w:t>
            </w:r>
          </w:p>
        </w:tc>
      </w:tr>
    </w:tbl>
    <w:p w14:paraId="4B2741F1" w14:textId="77777777" w:rsidR="009C71B7" w:rsidRPr="007B545A" w:rsidRDefault="009C71B7" w:rsidP="009C71B7">
      <w:pPr>
        <w:pStyle w:val="Matn"/>
        <w:spacing w:before="170"/>
        <w:rPr>
          <w:rFonts w:cs="B Zar"/>
          <w:rtl/>
        </w:rPr>
      </w:pPr>
    </w:p>
    <w:p w14:paraId="3C199BE2" w14:textId="77777777" w:rsidR="009C71B7" w:rsidRPr="007B545A" w:rsidRDefault="009C71B7" w:rsidP="009C71B7">
      <w:pPr>
        <w:pStyle w:val="Matn"/>
        <w:rPr>
          <w:rFonts w:cs="B Zar"/>
          <w:rtl/>
        </w:rPr>
      </w:pPr>
      <w:r w:rsidRPr="007B545A">
        <w:rPr>
          <w:rFonts w:cs="B Zar"/>
          <w:rtl/>
        </w:rPr>
        <w:t>تفکرمسیحی و تفسیر متون مقدس مسیحی طبق آنچه تا بحال گفته شد این وظیفه را عهده</w:t>
      </w:r>
      <w:r w:rsidRPr="007B545A">
        <w:rPr>
          <w:rFonts w:cs="B Zar"/>
        </w:rPr>
        <w:t>‌</w:t>
      </w:r>
      <w:r w:rsidRPr="007B545A">
        <w:rPr>
          <w:rFonts w:cs="B Zar"/>
          <w:rtl/>
        </w:rPr>
        <w:t>دار می</w:t>
      </w:r>
      <w:r w:rsidRPr="007B545A">
        <w:rPr>
          <w:rFonts w:cs="B Zar"/>
        </w:rPr>
        <w:t>‌</w:t>
      </w:r>
      <w:r w:rsidRPr="007B545A">
        <w:rPr>
          <w:rFonts w:cs="B Zar"/>
          <w:rtl/>
        </w:rPr>
        <w:t>باشند که حرکت خدا در عیسی را با یاری و کمک «روح» درقالب کلمات و عبارات بیان کنند. طبق آنچه در سمت چپ تصویر بالا آمده است رهبران مسیحیت موظفند که متناسب با زمان انسان</w:t>
      </w:r>
      <w:r w:rsidRPr="007B545A">
        <w:rPr>
          <w:rFonts w:cs="B Zar"/>
        </w:rPr>
        <w:t>‌</w:t>
      </w:r>
      <w:r w:rsidRPr="007B545A">
        <w:rPr>
          <w:rFonts w:cs="B Zar"/>
          <w:rtl/>
        </w:rPr>
        <w:t>ها را با کلمه الهی بطوری که در رفتار و گفتار عیسی متجلی شده است آشنا نمایند. سمت راست تصویر بالا ما را مکلف می</w:t>
      </w:r>
      <w:r w:rsidRPr="007B545A">
        <w:rPr>
          <w:rFonts w:cs="B Zar"/>
        </w:rPr>
        <w:t>‌</w:t>
      </w:r>
      <w:r w:rsidRPr="007B545A">
        <w:rPr>
          <w:rFonts w:cs="B Zar"/>
          <w:rtl/>
        </w:rPr>
        <w:t>کند که برای انسان</w:t>
      </w:r>
      <w:r w:rsidRPr="007B545A">
        <w:rPr>
          <w:rFonts w:cs="B Zar"/>
        </w:rPr>
        <w:t>‌</w:t>
      </w:r>
      <w:r w:rsidRPr="007B545A">
        <w:rPr>
          <w:rFonts w:cs="B Zar"/>
          <w:rtl/>
        </w:rPr>
        <w:t>ها در زندگی شان راهی بسوی خدا باز کنیم. هر دو جهت این تصویر از ما می</w:t>
      </w:r>
      <w:r w:rsidRPr="007B545A">
        <w:rPr>
          <w:rFonts w:cs="B Zar"/>
        </w:rPr>
        <w:t>‌</w:t>
      </w:r>
      <w:r w:rsidRPr="007B545A">
        <w:rPr>
          <w:rFonts w:cs="B Zar"/>
          <w:rtl/>
        </w:rPr>
        <w:t>طلبد خود را با زندگی عینی انسان</w:t>
      </w:r>
      <w:r w:rsidRPr="007B545A">
        <w:rPr>
          <w:rFonts w:cs="B Zar"/>
        </w:rPr>
        <w:t>‌</w:t>
      </w:r>
      <w:r w:rsidRPr="007B545A">
        <w:rPr>
          <w:rFonts w:cs="B Zar"/>
          <w:rtl/>
        </w:rPr>
        <w:t xml:space="preserve">ها مشغول کرده و رسالت مسیح را برای هر زمان متناسب با آن و با زبان و تفکر حاکم بر آن دوران بیان کنیم. </w:t>
      </w:r>
    </w:p>
    <w:p w14:paraId="3D7E0511" w14:textId="77777777" w:rsidR="009C71B7" w:rsidRPr="007B545A" w:rsidRDefault="009C71B7" w:rsidP="009C71B7">
      <w:pPr>
        <w:pStyle w:val="Matn"/>
        <w:rPr>
          <w:rFonts w:cs="B Zar"/>
          <w:rtl/>
        </w:rPr>
      </w:pPr>
      <w:r w:rsidRPr="007B545A">
        <w:rPr>
          <w:rFonts w:cs="B Zar"/>
          <w:rtl/>
        </w:rPr>
        <w:t>آیا چگونه می</w:t>
      </w:r>
      <w:r w:rsidRPr="007B545A">
        <w:rPr>
          <w:rFonts w:cs="B Zar"/>
        </w:rPr>
        <w:t>‌</w:t>
      </w:r>
      <w:r w:rsidRPr="007B545A">
        <w:rPr>
          <w:rFonts w:cs="B Zar"/>
          <w:rtl/>
        </w:rPr>
        <w:t>توانیم به این اصل برسیم؟ جامعه اولیه مسیحیان قبل از انجیل یوحنّا دست به یک تصمیم جسورانه زد: آنها با خود گفتند انسان</w:t>
      </w:r>
      <w:r w:rsidRPr="007B545A">
        <w:rPr>
          <w:rFonts w:cs="B Zar"/>
        </w:rPr>
        <w:t>‌</w:t>
      </w:r>
      <w:r w:rsidRPr="007B545A">
        <w:rPr>
          <w:rFonts w:cs="B Zar"/>
          <w:rtl/>
        </w:rPr>
        <w:t>هائی که باید انجیل را بخوانند در تمام دنیا پخش شده</w:t>
      </w:r>
      <w:r w:rsidRPr="007B545A">
        <w:rPr>
          <w:rFonts w:cs="B Zar"/>
        </w:rPr>
        <w:t>‌</w:t>
      </w:r>
      <w:r w:rsidRPr="007B545A">
        <w:rPr>
          <w:rFonts w:cs="B Zar"/>
          <w:rtl/>
        </w:rPr>
        <w:t>اند. و این انسان</w:t>
      </w:r>
      <w:r w:rsidRPr="007B545A">
        <w:rPr>
          <w:rFonts w:cs="B Zar"/>
        </w:rPr>
        <w:t>‌</w:t>
      </w:r>
      <w:r w:rsidRPr="007B545A">
        <w:rPr>
          <w:rFonts w:cs="B Zar"/>
          <w:rtl/>
        </w:rPr>
        <w:t>ها زبان یونانی را که در آن زمان زبان جهانی بود می</w:t>
      </w:r>
      <w:r w:rsidRPr="007B545A">
        <w:rPr>
          <w:rFonts w:cs="B Zar"/>
        </w:rPr>
        <w:t>‌</w:t>
      </w:r>
      <w:r w:rsidRPr="007B545A">
        <w:rPr>
          <w:rFonts w:cs="B Zar"/>
          <w:rtl/>
        </w:rPr>
        <w:t>شناختند و به آن سخن می</w:t>
      </w:r>
      <w:r w:rsidRPr="007B545A">
        <w:rPr>
          <w:rFonts w:cs="B Zar"/>
        </w:rPr>
        <w:t>‌</w:t>
      </w:r>
      <w:r w:rsidRPr="007B545A">
        <w:rPr>
          <w:rFonts w:cs="B Zar"/>
          <w:rtl/>
        </w:rPr>
        <w:t>گفتند. از این رو بود که سخنان عیسی به زبان یونانی نوشته شد و نه به زبان آرامی. عیسی به عنوان یک انسان ترجیح می</w:t>
      </w:r>
      <w:r w:rsidRPr="007B545A">
        <w:rPr>
          <w:rFonts w:cs="B Zar"/>
        </w:rPr>
        <w:t>‌</w:t>
      </w:r>
      <w:r w:rsidRPr="007B545A">
        <w:rPr>
          <w:rFonts w:cs="B Zar"/>
          <w:rtl/>
        </w:rPr>
        <w:t>داد به این زبان صحبت کند. اگر بخواهیم با مفاهیم کلامی این موضوع را بیان کنیم، می</w:t>
      </w:r>
      <w:r w:rsidRPr="007B545A">
        <w:rPr>
          <w:rFonts w:cs="B Zar"/>
        </w:rPr>
        <w:t>‌</w:t>
      </w:r>
      <w:r w:rsidRPr="007B545A">
        <w:rPr>
          <w:rFonts w:cs="B Zar"/>
          <w:rtl/>
        </w:rPr>
        <w:t>توان گفت که عملکرد «روح» اجازه می</w:t>
      </w:r>
      <w:r w:rsidRPr="007B545A">
        <w:rPr>
          <w:rFonts w:cs="B Zar"/>
        </w:rPr>
        <w:t>‌</w:t>
      </w:r>
      <w:r w:rsidRPr="007B545A">
        <w:rPr>
          <w:rFonts w:cs="B Zar"/>
          <w:rtl/>
        </w:rPr>
        <w:t xml:space="preserve">دهد تا کلام عیسی به زبان </w:t>
      </w:r>
      <w:r w:rsidRPr="007B545A">
        <w:rPr>
          <w:rFonts w:cs="B Zar"/>
          <w:rtl/>
        </w:rPr>
        <w:lastRenderedPageBreak/>
        <w:t>روز خوانندگان انجیل منتقل شده و برای آنها قابل درک گردد. انجیل یوحنّا از این موضوع نتیجه</w:t>
      </w:r>
      <w:r w:rsidRPr="007B545A">
        <w:rPr>
          <w:rFonts w:cs="B Zar"/>
        </w:rPr>
        <w:t>‌</w:t>
      </w:r>
      <w:r w:rsidRPr="007B545A">
        <w:rPr>
          <w:rFonts w:cs="B Zar"/>
          <w:rtl/>
        </w:rPr>
        <w:t>گیری کرده و کوشیده است که همراه با ترجمه موضوع اصلی بشارت عیسی را نیز از نظر زبانی با شرائط روز همآهنگ نماید. با توجه به همین موضوع است که انجیل یوحنّا قدرت الهی را به عنوان «زندگی» تعبیر کرده و بدین ترتیب در بیان انجیل</w:t>
      </w:r>
      <w:r w:rsidRPr="007B545A">
        <w:rPr>
          <w:rFonts w:cs="B Zar"/>
        </w:rPr>
        <w:t>‌</w:t>
      </w:r>
      <w:r w:rsidRPr="007B545A">
        <w:rPr>
          <w:rFonts w:cs="B Zar"/>
          <w:rtl/>
        </w:rPr>
        <w:t>های قبلی - یعنی انجیل</w:t>
      </w:r>
      <w:r w:rsidRPr="007B545A">
        <w:rPr>
          <w:rFonts w:cs="B Zar"/>
        </w:rPr>
        <w:t>‌</w:t>
      </w:r>
      <w:r w:rsidRPr="007B545A">
        <w:rPr>
          <w:rFonts w:cs="B Zar"/>
          <w:rtl/>
        </w:rPr>
        <w:t>های متی، مرقس و لوقا- تجدید نظر می</w:t>
      </w:r>
      <w:r w:rsidRPr="007B545A">
        <w:rPr>
          <w:rFonts w:cs="B Zar"/>
        </w:rPr>
        <w:t>‌</w:t>
      </w:r>
      <w:r w:rsidRPr="007B545A">
        <w:rPr>
          <w:rFonts w:cs="B Zar"/>
          <w:rtl/>
        </w:rPr>
        <w:t>کند. بنابراین آزادی هرمنوتیک و مسئولیت شناسی مسیحیت در انجیل</w:t>
      </w:r>
      <w:r w:rsidRPr="007B545A">
        <w:rPr>
          <w:rFonts w:cs="B Zar"/>
        </w:rPr>
        <w:t>‌</w:t>
      </w:r>
      <w:r w:rsidRPr="007B545A">
        <w:rPr>
          <w:rFonts w:cs="B Zar"/>
          <w:rtl/>
        </w:rPr>
        <w:t>ها نهفته و از آنجا آغاز می</w:t>
      </w:r>
      <w:r w:rsidRPr="007B545A">
        <w:rPr>
          <w:rFonts w:cs="B Zar"/>
        </w:rPr>
        <w:t>‌</w:t>
      </w:r>
      <w:r w:rsidRPr="007B545A">
        <w:rPr>
          <w:rFonts w:cs="B Zar"/>
          <w:rtl/>
        </w:rPr>
        <w:t>شوند. این موضوع یعنی هرمنوتیک جزو پدیده</w:t>
      </w:r>
      <w:r w:rsidRPr="007B545A">
        <w:rPr>
          <w:rFonts w:cs="B Zar"/>
        </w:rPr>
        <w:t>‌</w:t>
      </w:r>
      <w:r w:rsidRPr="007B545A">
        <w:rPr>
          <w:rFonts w:cs="B Zar"/>
          <w:rtl/>
        </w:rPr>
        <w:t>های دورة روشنگری نیست بلکه در همه دوره</w:t>
      </w:r>
      <w:r w:rsidRPr="007B545A">
        <w:rPr>
          <w:rFonts w:cs="B Zar"/>
        </w:rPr>
        <w:t>‌</w:t>
      </w:r>
      <w:r w:rsidRPr="007B545A">
        <w:rPr>
          <w:rFonts w:cs="B Zar"/>
          <w:rtl/>
        </w:rPr>
        <w:t>های زندگی مسیحیان بیان کننده عملکرد زنده «روح» می</w:t>
      </w:r>
      <w:r w:rsidRPr="007B545A">
        <w:rPr>
          <w:rFonts w:cs="B Zar"/>
        </w:rPr>
        <w:t>‌</w:t>
      </w:r>
      <w:r w:rsidRPr="007B545A">
        <w:rPr>
          <w:rFonts w:cs="B Zar"/>
          <w:rtl/>
        </w:rPr>
        <w:t xml:space="preserve">باشد. </w:t>
      </w:r>
    </w:p>
    <w:p w14:paraId="26954075" w14:textId="77777777" w:rsidR="009C71B7" w:rsidRPr="007B545A" w:rsidRDefault="009C71B7" w:rsidP="009C71B7">
      <w:pPr>
        <w:pStyle w:val="Matn"/>
        <w:rPr>
          <w:rFonts w:cs="B Zar"/>
          <w:spacing w:val="-3"/>
          <w:rtl/>
        </w:rPr>
      </w:pPr>
      <w:r w:rsidRPr="007B545A">
        <w:rPr>
          <w:rFonts w:cs="B Zar"/>
          <w:spacing w:val="-3"/>
          <w:rtl/>
        </w:rPr>
        <w:t>این اصل اساسی به ما اجازه و آزادی تفسیر کتاب مقدس را برای زمان</w:t>
      </w:r>
      <w:r w:rsidRPr="007B545A">
        <w:rPr>
          <w:rFonts w:cs="B Zar"/>
          <w:spacing w:val="-3"/>
        </w:rPr>
        <w:t>‌</w:t>
      </w:r>
      <w:r w:rsidRPr="007B545A">
        <w:rPr>
          <w:rFonts w:cs="B Zar"/>
          <w:spacing w:val="-3"/>
          <w:rtl/>
        </w:rPr>
        <w:t>ها و همچنین جوامعی بدست می</w:t>
      </w:r>
      <w:r w:rsidRPr="007B545A">
        <w:rPr>
          <w:rFonts w:cs="B Zar"/>
          <w:spacing w:val="-3"/>
        </w:rPr>
        <w:t>‌</w:t>
      </w:r>
      <w:r w:rsidRPr="007B545A">
        <w:rPr>
          <w:rFonts w:cs="B Zar"/>
          <w:spacing w:val="-3"/>
          <w:rtl/>
        </w:rPr>
        <w:t>دهد که به ترجمه کتاب مقدس نیازمندند. در جوامع سکولار این موضوع باعث ایجاد انتقاد</w:t>
      </w:r>
      <w:r w:rsidRPr="007B545A">
        <w:rPr>
          <w:rFonts w:cs="B Zar"/>
          <w:spacing w:val="-3"/>
        </w:rPr>
        <w:t>‌</w:t>
      </w:r>
      <w:r w:rsidRPr="007B545A">
        <w:rPr>
          <w:rFonts w:cs="B Zar"/>
          <w:spacing w:val="-3"/>
          <w:rtl/>
        </w:rPr>
        <w:t>های شدید شده است. متکلمین مسیحی در این باره بحث می</w:t>
      </w:r>
      <w:r w:rsidRPr="007B545A">
        <w:rPr>
          <w:rFonts w:cs="B Zar"/>
          <w:spacing w:val="-3"/>
        </w:rPr>
        <w:t>‌</w:t>
      </w:r>
      <w:r w:rsidRPr="007B545A">
        <w:rPr>
          <w:rFonts w:cs="B Zar"/>
          <w:spacing w:val="-3"/>
          <w:rtl/>
        </w:rPr>
        <w:t>کنند که با شدت یافتن انتقادها چگونه باید برخورد کرد، ولی باید در اینجا نیز به این اصل اساسی اشاره کرد که: آزادی تفسیر کتاب مقدس موضوعی کلامی و مربوط به علم الهیات است، نه مسئله</w:t>
      </w:r>
      <w:r w:rsidRPr="007B545A">
        <w:rPr>
          <w:rFonts w:cs="B Zar"/>
          <w:spacing w:val="-3"/>
        </w:rPr>
        <w:t>‌</w:t>
      </w:r>
      <w:r w:rsidRPr="007B545A">
        <w:rPr>
          <w:rFonts w:cs="B Zar"/>
          <w:spacing w:val="-3"/>
          <w:rtl/>
        </w:rPr>
        <w:t>ای سکولار. البته آنچه گفته شد نباید مورد سوء تفاهم قرار گیرد. آزادی تفسیر کتا ب مقدس - در صورتی که بار دیگر به تصویری که در بالا ترسیم کردیم برگردیم- در خدمت آن است که انسان</w:t>
      </w:r>
      <w:r w:rsidRPr="007B545A">
        <w:rPr>
          <w:rFonts w:cs="B Zar"/>
          <w:spacing w:val="-3"/>
        </w:rPr>
        <w:t>‌</w:t>
      </w:r>
      <w:r w:rsidRPr="007B545A">
        <w:rPr>
          <w:rFonts w:cs="B Zar"/>
          <w:spacing w:val="-3"/>
          <w:rtl/>
        </w:rPr>
        <w:t>ها رو به سوی خدا آورند. بنابراین این تلاش از هر مفسری انتظار دارد که در دنیای زمانه خود و انتظاراتی که مردم دارند اسیر نشده بلکه از آزادی خود برای بیان موضوعات بدیهی و مبارزه با پیش داوری</w:t>
      </w:r>
      <w:r w:rsidRPr="007B545A">
        <w:rPr>
          <w:rFonts w:cs="B Zar"/>
          <w:spacing w:val="-3"/>
        </w:rPr>
        <w:t>‌</w:t>
      </w:r>
      <w:r w:rsidRPr="007B545A">
        <w:rPr>
          <w:rFonts w:cs="B Zar"/>
          <w:spacing w:val="-3"/>
          <w:rtl/>
        </w:rPr>
        <w:t>ها در عصر خود استفاده کند. آزادی شنیدن و آزادی تفسیر - اگر بخواهیم با زبان انجیل سخن گوئیم- از طرف عیسی مسیح به ما اهداء شده است (رجوع شود به انجیل یوحنّا، باب هشت، آیة سی و شش). بنابراین آزادی محققین مسیحی باعث این نمی</w:t>
      </w:r>
      <w:r w:rsidRPr="007B545A">
        <w:rPr>
          <w:rFonts w:cs="B Zar"/>
          <w:spacing w:val="-3"/>
        </w:rPr>
        <w:t>‌</w:t>
      </w:r>
      <w:r w:rsidRPr="007B545A">
        <w:rPr>
          <w:rFonts w:cs="B Zar"/>
          <w:spacing w:val="-3"/>
          <w:rtl/>
        </w:rPr>
        <w:t>شود که بدون رعایت حد و مرز کتاب مقدس را تفسیر کنند، بلکه آنها را مکلف می</w:t>
      </w:r>
      <w:r w:rsidRPr="007B545A">
        <w:rPr>
          <w:rFonts w:cs="B Zar"/>
          <w:spacing w:val="-3"/>
        </w:rPr>
        <w:t>‌</w:t>
      </w:r>
      <w:r w:rsidRPr="007B545A">
        <w:rPr>
          <w:rFonts w:cs="B Zar"/>
          <w:spacing w:val="-3"/>
          <w:rtl/>
        </w:rPr>
        <w:t xml:space="preserve">نماید که راه خدا را پیدا کنند. </w:t>
      </w:r>
    </w:p>
    <w:p w14:paraId="46D695D4" w14:textId="77777777" w:rsidR="009C71B7" w:rsidRPr="007B545A" w:rsidRDefault="009C71B7" w:rsidP="009C71B7">
      <w:pPr>
        <w:pStyle w:val="Matn"/>
        <w:rPr>
          <w:rFonts w:cs="B Zar"/>
          <w:rtl/>
        </w:rPr>
      </w:pPr>
      <w:r w:rsidRPr="007B545A">
        <w:rPr>
          <w:rFonts w:cs="B Zar"/>
          <w:rtl/>
        </w:rPr>
        <w:t xml:space="preserve"> اگر بخواهیم آنچه را که بیان شد مشخص</w:t>
      </w:r>
      <w:r w:rsidRPr="007B545A">
        <w:rPr>
          <w:rFonts w:cs="B Zar"/>
        </w:rPr>
        <w:t>‌</w:t>
      </w:r>
      <w:r w:rsidRPr="007B545A">
        <w:rPr>
          <w:rFonts w:cs="B Zar"/>
          <w:rtl/>
        </w:rPr>
        <w:t>تر و عینی</w:t>
      </w:r>
      <w:r w:rsidRPr="007B545A">
        <w:rPr>
          <w:rFonts w:cs="B Zar"/>
        </w:rPr>
        <w:t>‌</w:t>
      </w:r>
      <w:r w:rsidRPr="007B545A">
        <w:rPr>
          <w:rFonts w:cs="B Zar"/>
          <w:rtl/>
        </w:rPr>
        <w:t>تر بگوئیم باید گفت که هر تفسیر جدیدی باید دربر گیرنده روح کلیّت کتاب مقدس بوده و ملاک و معیارش رحمت الهی، کرامت حیات انسانی و حقیقت باشد، یعنی همان اصولی که در بالا به آن اشاره کردیم. بنابراین می</w:t>
      </w:r>
      <w:r w:rsidRPr="007B545A">
        <w:rPr>
          <w:rFonts w:cs="B Zar"/>
        </w:rPr>
        <w:t>‌</w:t>
      </w:r>
      <w:r w:rsidRPr="007B545A">
        <w:rPr>
          <w:rFonts w:cs="B Zar"/>
          <w:rtl/>
        </w:rPr>
        <w:t>توان گفت که کلام کتاب مقدس در اثر حرکت آزاد «روح» اهمیّت خود را از دست نمی</w:t>
      </w:r>
      <w:r w:rsidRPr="007B545A">
        <w:rPr>
          <w:rFonts w:cs="B Zar"/>
        </w:rPr>
        <w:t>‌</w:t>
      </w:r>
      <w:r w:rsidRPr="007B545A">
        <w:rPr>
          <w:rFonts w:cs="B Zar"/>
          <w:rtl/>
        </w:rPr>
        <w:t>دهد. بالعکس کلام کتاب مقدس حتی در جائی که تفاسیر موجود امروز با آن در تضاد قرار می</w:t>
      </w:r>
      <w:r w:rsidRPr="007B545A">
        <w:rPr>
          <w:rFonts w:cs="B Zar"/>
        </w:rPr>
        <w:t>‌</w:t>
      </w:r>
      <w:r w:rsidRPr="007B545A">
        <w:rPr>
          <w:rFonts w:cs="B Zar"/>
          <w:rtl/>
        </w:rPr>
        <w:t>گیرند، نقطه آغازی خواهند بود برای آزادی محققین مسیحی و به عنوان معیاری برای تفحص انتقادی آنان. کتاب مقدس روی پای خود ایستاده است و کلمات با زنده بودن خود ما را مجبور می</w:t>
      </w:r>
      <w:r w:rsidRPr="007B545A">
        <w:rPr>
          <w:rFonts w:cs="B Zar"/>
        </w:rPr>
        <w:t>‌</w:t>
      </w:r>
      <w:r w:rsidRPr="007B545A">
        <w:rPr>
          <w:rFonts w:cs="B Zar"/>
          <w:rtl/>
        </w:rPr>
        <w:t>کنند که برای بررسی درستی و نادرستی همه تفاسیر جدید دوباره به متن کتاب مقدس مراجعه کنیم. کلیسای کاتولیک و پروتستان هر کدام در تفسیر کتاب مقدس نکات خاصی را مورد توجه قرار می</w:t>
      </w:r>
      <w:r w:rsidRPr="007B545A">
        <w:rPr>
          <w:rFonts w:cs="B Zar"/>
        </w:rPr>
        <w:t>‌</w:t>
      </w:r>
      <w:r w:rsidRPr="007B545A">
        <w:rPr>
          <w:rFonts w:cs="B Zar"/>
          <w:rtl/>
        </w:rPr>
        <w:t xml:space="preserve">دهند، ولی هدفشان این است که </w:t>
      </w:r>
      <w:r w:rsidRPr="007B545A">
        <w:rPr>
          <w:rFonts w:cs="B Zar"/>
          <w:rtl/>
        </w:rPr>
        <w:lastRenderedPageBreak/>
        <w:t>بررسی انتقادی خود را از این کتاب تحقق بخشند. کلیسای کاتولیک برای مدرسین امکانات خاصی در اختیار گذاشته است ولی کلیسای پروتستان معتقد است که باید کتاب مقدس در عمل خود را در بین مردم نشان داده و جا بیندازد. ولی ما نباید این تفاوت بین دو کلیسا را در زمان حاضر بیش از آنچه هست جلوه دهیم. هر دو کلیسا کوشیده</w:t>
      </w:r>
      <w:r w:rsidRPr="007B545A">
        <w:rPr>
          <w:rFonts w:cs="B Zar"/>
        </w:rPr>
        <w:t>‌</w:t>
      </w:r>
      <w:r w:rsidRPr="007B545A">
        <w:rPr>
          <w:rFonts w:cs="B Zar"/>
          <w:rtl/>
        </w:rPr>
        <w:t>اند تا یکدیگر را بهتر درک کرده و بهم نزدیک بشوند، و این تلاش</w:t>
      </w:r>
      <w:r w:rsidRPr="007B545A">
        <w:rPr>
          <w:rFonts w:cs="B Zar"/>
        </w:rPr>
        <w:t>‌</w:t>
      </w:r>
      <w:r w:rsidRPr="007B545A">
        <w:rPr>
          <w:rFonts w:cs="B Zar"/>
          <w:rtl/>
        </w:rPr>
        <w:t>ها پیشرفت</w:t>
      </w:r>
      <w:r w:rsidRPr="007B545A">
        <w:rPr>
          <w:rFonts w:cs="B Zar"/>
        </w:rPr>
        <w:t>‌</w:t>
      </w:r>
      <w:r w:rsidRPr="007B545A">
        <w:rPr>
          <w:rFonts w:cs="B Zar"/>
          <w:rtl/>
        </w:rPr>
        <w:t>های خوبی داشته است. باید تأکید کرد که با وجود تفاوت</w:t>
      </w:r>
      <w:r w:rsidRPr="007B545A">
        <w:rPr>
          <w:rFonts w:cs="B Zar"/>
        </w:rPr>
        <w:t>‌</w:t>
      </w:r>
      <w:r w:rsidRPr="007B545A">
        <w:rPr>
          <w:rFonts w:cs="B Zar"/>
          <w:rtl/>
        </w:rPr>
        <w:t>هائی بین این دو کلیسا هر دو به یک اصل مشترک اعتقاد دارند، و ما این اصل را به عنوان تز پنجم هرمنوتیک بیان کرده و همراه با آن بخش بالا را جمع بندی می</w:t>
      </w:r>
      <w:r w:rsidRPr="007B545A">
        <w:rPr>
          <w:rFonts w:cs="B Zar"/>
        </w:rPr>
        <w:t>‌</w:t>
      </w:r>
      <w:r w:rsidRPr="007B545A">
        <w:rPr>
          <w:rFonts w:cs="B Zar"/>
          <w:rtl/>
        </w:rPr>
        <w:t>کنیم:</w:t>
      </w:r>
    </w:p>
    <w:p w14:paraId="313ED13D" w14:textId="77777777" w:rsidR="009C71B7" w:rsidRPr="007B545A" w:rsidRDefault="009C71B7" w:rsidP="009C71B7">
      <w:pPr>
        <w:pStyle w:val="Matn"/>
        <w:rPr>
          <w:rFonts w:cs="B Zar"/>
          <w:spacing w:val="-3"/>
          <w:rtl/>
        </w:rPr>
      </w:pPr>
      <w:r w:rsidRPr="007B545A">
        <w:rPr>
          <w:rFonts w:cs="B Zar"/>
          <w:spacing w:val="-3"/>
          <w:rtl/>
        </w:rPr>
        <w:t>انجیل به ما اجازه می</w:t>
      </w:r>
      <w:r w:rsidRPr="007B545A">
        <w:rPr>
          <w:rFonts w:cs="B Zar"/>
          <w:spacing w:val="-3"/>
        </w:rPr>
        <w:t>‌</w:t>
      </w:r>
      <w:r w:rsidRPr="007B545A">
        <w:rPr>
          <w:rFonts w:cs="B Zar"/>
          <w:spacing w:val="-3"/>
          <w:rtl/>
        </w:rPr>
        <w:t>دهد که کتاب مقدس را در لوای قبول عملکرد «روح» تفسیر کرده و در این کار از آزادی</w:t>
      </w:r>
      <w:r w:rsidRPr="007B545A">
        <w:rPr>
          <w:rFonts w:cs="B Zar"/>
          <w:spacing w:val="-3"/>
        </w:rPr>
        <w:t>‌</w:t>
      </w:r>
      <w:r w:rsidRPr="007B545A">
        <w:rPr>
          <w:rFonts w:cs="B Zar"/>
          <w:spacing w:val="-3"/>
          <w:rtl/>
        </w:rPr>
        <w:t>های بزرگی بهره</w:t>
      </w:r>
      <w:r w:rsidRPr="007B545A">
        <w:rPr>
          <w:rFonts w:cs="B Zar"/>
          <w:spacing w:val="-3"/>
        </w:rPr>
        <w:t>‌</w:t>
      </w:r>
      <w:r w:rsidRPr="007B545A">
        <w:rPr>
          <w:rFonts w:cs="B Zar"/>
          <w:spacing w:val="-3"/>
          <w:rtl/>
        </w:rPr>
        <w:t>مند باشیم. عملکرد «روح» به ما این امکان را می</w:t>
      </w:r>
      <w:r w:rsidRPr="007B545A">
        <w:rPr>
          <w:rFonts w:cs="B Zar"/>
          <w:spacing w:val="-3"/>
        </w:rPr>
        <w:t>‌</w:t>
      </w:r>
      <w:r w:rsidRPr="007B545A">
        <w:rPr>
          <w:rFonts w:cs="B Zar"/>
          <w:spacing w:val="-3"/>
          <w:rtl/>
        </w:rPr>
        <w:t>دهد که وحی الهی را بصورت معتبر آن در هر زبانی - یعنی نه تنها با زبانی که انجیل ابتدا با آن نوشته شده است- دریافته و کلمات کتاب مقدس را برای زمان حال با بیان جدیدی عرضه کرده و آن را با دوره</w:t>
      </w:r>
      <w:r w:rsidRPr="007B545A">
        <w:rPr>
          <w:rFonts w:cs="B Zar"/>
          <w:spacing w:val="-3"/>
        </w:rPr>
        <w:t>‌</w:t>
      </w:r>
      <w:r w:rsidRPr="007B545A">
        <w:rPr>
          <w:rFonts w:cs="B Zar"/>
          <w:spacing w:val="-3"/>
          <w:rtl/>
        </w:rPr>
        <w:t>ای که در آن زندگی می</w:t>
      </w:r>
      <w:r w:rsidRPr="007B545A">
        <w:rPr>
          <w:rFonts w:cs="B Zar"/>
          <w:spacing w:val="-3"/>
        </w:rPr>
        <w:t>‌</w:t>
      </w:r>
      <w:r w:rsidRPr="007B545A">
        <w:rPr>
          <w:rFonts w:cs="B Zar"/>
          <w:spacing w:val="-3"/>
          <w:rtl/>
        </w:rPr>
        <w:t>کنیم وفق دهیم. ولی هر تلاشی برای وفق دادن باید از این اصل پیروی کند که آیا با این بیان حقیقت عیسی مسیح را بطور معتبر بیان می</w:t>
      </w:r>
      <w:r w:rsidRPr="007B545A">
        <w:rPr>
          <w:rFonts w:cs="B Zar"/>
          <w:spacing w:val="-3"/>
        </w:rPr>
        <w:t>‌</w:t>
      </w:r>
      <w:r w:rsidRPr="007B545A">
        <w:rPr>
          <w:rFonts w:cs="B Zar"/>
          <w:spacing w:val="-3"/>
          <w:rtl/>
        </w:rPr>
        <w:t>کند یا نه؟ این حقیقت عبارت است از رحمت و احترام به حیات و بالاخره هدایت انسان</w:t>
      </w:r>
      <w:r w:rsidRPr="007B545A">
        <w:rPr>
          <w:rFonts w:cs="B Zar"/>
          <w:spacing w:val="-3"/>
        </w:rPr>
        <w:t>‌</w:t>
      </w:r>
      <w:r w:rsidRPr="007B545A">
        <w:rPr>
          <w:rFonts w:cs="B Zar"/>
          <w:spacing w:val="-3"/>
          <w:rtl/>
        </w:rPr>
        <w:t>ها به سوی خدای واحد. ملاک ما برای بررسی صحت این انطباق عبارت است از تجربه زنده عیسی مسیح و کلام او به گونه</w:t>
      </w:r>
      <w:r w:rsidRPr="007B545A">
        <w:rPr>
          <w:rFonts w:cs="B Zar"/>
          <w:spacing w:val="-3"/>
        </w:rPr>
        <w:t>‌</w:t>
      </w:r>
      <w:r w:rsidRPr="007B545A">
        <w:rPr>
          <w:rFonts w:cs="B Zar"/>
          <w:spacing w:val="-3"/>
          <w:rtl/>
        </w:rPr>
        <w:t xml:space="preserve">ای که در کتا ب مقدس آمده است. </w:t>
      </w:r>
    </w:p>
    <w:p w14:paraId="51EDE83A" w14:textId="77777777" w:rsidR="009C71B7" w:rsidRPr="007B545A" w:rsidRDefault="009C71B7" w:rsidP="009C71B7">
      <w:pPr>
        <w:pStyle w:val="Matn"/>
        <w:rPr>
          <w:rFonts w:cs="B Zar"/>
          <w:rtl/>
        </w:rPr>
      </w:pPr>
    </w:p>
    <w:p w14:paraId="2EF2D575" w14:textId="77777777" w:rsidR="009C71B7" w:rsidRPr="007B545A" w:rsidRDefault="009C71B7" w:rsidP="009C71B7">
      <w:pPr>
        <w:pStyle w:val="Matn"/>
        <w:ind w:firstLine="0"/>
        <w:rPr>
          <w:rFonts w:cs="B Zar"/>
          <w:b/>
          <w:bCs/>
          <w:rtl/>
        </w:rPr>
      </w:pPr>
      <w:r w:rsidRPr="007B545A">
        <w:rPr>
          <w:rFonts w:cs="B Zar"/>
          <w:b/>
          <w:bCs/>
          <w:rtl/>
        </w:rPr>
        <w:t>4- نتیجه</w:t>
      </w:r>
      <w:r w:rsidRPr="007B545A">
        <w:rPr>
          <w:rFonts w:cs="B Zar"/>
          <w:b/>
          <w:bCs/>
        </w:rPr>
        <w:t>‌</w:t>
      </w:r>
      <w:r w:rsidRPr="007B545A">
        <w:rPr>
          <w:rFonts w:cs="B Zar"/>
          <w:b/>
          <w:bCs/>
          <w:rtl/>
        </w:rPr>
        <w:t>گیری</w:t>
      </w:r>
    </w:p>
    <w:p w14:paraId="34F3C1EC" w14:textId="77777777" w:rsidR="009C71B7" w:rsidRPr="007B545A" w:rsidRDefault="009C71B7" w:rsidP="009C71B7">
      <w:pPr>
        <w:pStyle w:val="Matn"/>
        <w:ind w:firstLine="0"/>
        <w:rPr>
          <w:rFonts w:cs="B Zar"/>
          <w:b/>
          <w:bCs/>
          <w:rtl/>
        </w:rPr>
      </w:pPr>
      <w:r w:rsidRPr="007B545A">
        <w:rPr>
          <w:rFonts w:cs="B Zar"/>
          <w:b/>
          <w:bCs/>
          <w:rtl/>
        </w:rPr>
        <w:t>آزادی و پایبندی در شنیدن کلام کتاب مقدس</w:t>
      </w:r>
    </w:p>
    <w:p w14:paraId="06633B1A" w14:textId="77777777" w:rsidR="009C71B7" w:rsidRPr="007B545A" w:rsidRDefault="009C71B7" w:rsidP="009C71B7">
      <w:pPr>
        <w:pStyle w:val="Matn"/>
        <w:rPr>
          <w:rFonts w:cs="B Zar"/>
          <w:rtl/>
        </w:rPr>
      </w:pPr>
      <w:r w:rsidRPr="007B545A">
        <w:rPr>
          <w:rFonts w:cs="B Zar"/>
          <w:rtl/>
        </w:rPr>
        <w:t>اکنون اگر بخواهیم به آنچه گفته شد نظر کنیم، می</w:t>
      </w:r>
      <w:r w:rsidRPr="007B545A">
        <w:rPr>
          <w:rFonts w:cs="B Zar"/>
        </w:rPr>
        <w:t>‌</w:t>
      </w:r>
      <w:r w:rsidRPr="007B545A">
        <w:rPr>
          <w:rFonts w:cs="B Zar"/>
          <w:rtl/>
        </w:rPr>
        <w:t>توانیم به چند ویژگی در مسیحیت در برخورد با کتاب مقدس اشاره کنیم این ویژگی</w:t>
      </w:r>
      <w:r w:rsidRPr="007B545A">
        <w:rPr>
          <w:rFonts w:cs="B Zar"/>
        </w:rPr>
        <w:t>‌</w:t>
      </w:r>
      <w:r w:rsidRPr="007B545A">
        <w:rPr>
          <w:rFonts w:cs="B Zar"/>
          <w:rtl/>
        </w:rPr>
        <w:t>ها مربوط می</w:t>
      </w:r>
      <w:r w:rsidRPr="007B545A">
        <w:rPr>
          <w:rFonts w:cs="B Zar"/>
        </w:rPr>
        <w:t>‌</w:t>
      </w:r>
      <w:r w:rsidRPr="007B545A">
        <w:rPr>
          <w:rFonts w:cs="B Zar"/>
          <w:rtl/>
        </w:rPr>
        <w:t>شوند به رسالت اصلی مسیح برای رساندن انسان به تجربه الهی: خدای واحد در وجود خود یک حرکت ایجاد می</w:t>
      </w:r>
      <w:r w:rsidRPr="007B545A">
        <w:rPr>
          <w:rFonts w:cs="B Zar"/>
        </w:rPr>
        <w:t>‌</w:t>
      </w:r>
      <w:r w:rsidRPr="007B545A">
        <w:rPr>
          <w:rFonts w:cs="B Zar"/>
          <w:rtl/>
        </w:rPr>
        <w:t>کند - خدا - مسیح - روح- و همچنین خدا در حرکت تاریخی رابطه</w:t>
      </w:r>
      <w:r w:rsidRPr="007B545A">
        <w:rPr>
          <w:rFonts w:cs="B Zar"/>
        </w:rPr>
        <w:t>‌</w:t>
      </w:r>
      <w:r w:rsidRPr="007B545A">
        <w:rPr>
          <w:rFonts w:cs="B Zar"/>
          <w:rtl/>
        </w:rPr>
        <w:t>ای نیز با انسان</w:t>
      </w:r>
      <w:r w:rsidRPr="007B545A">
        <w:rPr>
          <w:rFonts w:cs="B Zar"/>
        </w:rPr>
        <w:t>‌</w:t>
      </w:r>
      <w:r w:rsidRPr="007B545A">
        <w:rPr>
          <w:rFonts w:cs="B Zar"/>
          <w:rtl/>
        </w:rPr>
        <w:t>ها برقرار می</w:t>
      </w:r>
      <w:r w:rsidRPr="007B545A">
        <w:rPr>
          <w:rFonts w:cs="B Zar"/>
        </w:rPr>
        <w:t>‌</w:t>
      </w:r>
      <w:r w:rsidRPr="007B545A">
        <w:rPr>
          <w:rFonts w:cs="B Zar"/>
          <w:rtl/>
        </w:rPr>
        <w:t>نماید. به همین جهت است که مسیحیان خدا را در کتاب مقدس بنی اسرائیل یافته و به او گوش فرا می</w:t>
      </w:r>
      <w:r w:rsidRPr="007B545A">
        <w:rPr>
          <w:rFonts w:cs="B Zar"/>
        </w:rPr>
        <w:t>‌</w:t>
      </w:r>
      <w:r w:rsidRPr="007B545A">
        <w:rPr>
          <w:rFonts w:cs="B Zar"/>
          <w:rtl/>
        </w:rPr>
        <w:t>دارند. همچنین مسیحیان صدای خدا را از زبان مسیح شنیده و بالاخره صدای مسیح را بطور زنده از طریق «روح» می</w:t>
      </w:r>
      <w:r w:rsidRPr="007B545A">
        <w:rPr>
          <w:rFonts w:cs="B Zar"/>
        </w:rPr>
        <w:t>‌</w:t>
      </w:r>
      <w:r w:rsidRPr="007B545A">
        <w:rPr>
          <w:rFonts w:cs="B Zar"/>
          <w:rtl/>
        </w:rPr>
        <w:t>شنوند. مسیحیان در همین برداشت آزاد و زنده از کتاب مقدس است که کمک و یاری «روح» را تجربه می</w:t>
      </w:r>
      <w:r w:rsidRPr="007B545A">
        <w:rPr>
          <w:rFonts w:cs="B Zar"/>
        </w:rPr>
        <w:t>‌</w:t>
      </w:r>
      <w:r w:rsidRPr="007B545A">
        <w:rPr>
          <w:rFonts w:cs="B Zar"/>
          <w:rtl/>
        </w:rPr>
        <w:t>کنند. عملکرد خدا در اثر این حرکت خودجوش به ما امکان می</w:t>
      </w:r>
      <w:r w:rsidRPr="007B545A">
        <w:rPr>
          <w:rFonts w:cs="B Zar"/>
        </w:rPr>
        <w:t>‌</w:t>
      </w:r>
      <w:r w:rsidRPr="007B545A">
        <w:rPr>
          <w:rFonts w:cs="B Zar"/>
          <w:rtl/>
        </w:rPr>
        <w:t>دهد که کلمات کتاب مقدس و همچنین کلمات عیسی را به عنوان یک انسان زمینی برای هر دوره</w:t>
      </w:r>
      <w:r w:rsidRPr="007B545A">
        <w:rPr>
          <w:rFonts w:cs="B Zar"/>
        </w:rPr>
        <w:t>‌</w:t>
      </w:r>
      <w:r w:rsidRPr="007B545A">
        <w:rPr>
          <w:rFonts w:cs="B Zar"/>
          <w:rtl/>
        </w:rPr>
        <w:t xml:space="preserve">ای به زبان زنده رایج ترجمه کرده و این ترجمه را با وضعیت زمانی منطبق نمائیم. ما با تفاسیر گوناگون و متنوعی از اناجیل روبرو هستیم، و این خود نشان </w:t>
      </w:r>
      <w:r w:rsidRPr="007B545A">
        <w:rPr>
          <w:rFonts w:cs="B Zar"/>
          <w:rtl/>
        </w:rPr>
        <w:lastRenderedPageBreak/>
        <w:t>دهنده زنده بودن عملکرد خدا در تنوع زندگی انسان هااست. سخن گفتن و دیالوگ با دانشمندان علوم طبیعی و انسانی باید طوری صورت گیرد که نتیجه آن برای هر دو طرف باز بماند. اگر این گفتگوبرای سازماندهی به زندگی انسان</w:t>
      </w:r>
      <w:r w:rsidRPr="007B545A">
        <w:rPr>
          <w:rFonts w:cs="B Zar"/>
        </w:rPr>
        <w:t>‌</w:t>
      </w:r>
      <w:r w:rsidRPr="007B545A">
        <w:rPr>
          <w:rFonts w:cs="B Zar"/>
          <w:rtl/>
        </w:rPr>
        <w:t>ها در مقابل خداوند صورت گیرد، از نظر علم کلام قابل توجیه بوده و علاوه بر آن تحقیق زبانشناسی در کتاب مقدس وهمچنین نقد این کتاب از نظر علم کلام در چارچوب هدف موجود بدون مانع می</w:t>
      </w:r>
      <w:r w:rsidRPr="007B545A">
        <w:rPr>
          <w:rFonts w:cs="B Zar"/>
        </w:rPr>
        <w:t>‌</w:t>
      </w:r>
      <w:r w:rsidRPr="007B545A">
        <w:rPr>
          <w:rFonts w:cs="B Zar"/>
          <w:rtl/>
        </w:rPr>
        <w:t xml:space="preserve">باشد. </w:t>
      </w:r>
    </w:p>
    <w:p w14:paraId="27DF090C" w14:textId="77777777" w:rsidR="009C71B7" w:rsidRPr="007B545A" w:rsidRDefault="009C71B7" w:rsidP="009C71B7">
      <w:pPr>
        <w:pStyle w:val="Matn"/>
        <w:rPr>
          <w:rFonts w:cs="B Zar"/>
          <w:rtl/>
        </w:rPr>
      </w:pPr>
      <w:r w:rsidRPr="007B545A">
        <w:rPr>
          <w:rFonts w:cs="B Zar"/>
          <w:rtl/>
        </w:rPr>
        <w:t>انجیل به مسیحیت در عین حال در مورد آزادی تطبیق خود با زمان یک معیار مهم بدست می</w:t>
      </w:r>
      <w:r w:rsidRPr="007B545A">
        <w:rPr>
          <w:rFonts w:cs="B Zar"/>
        </w:rPr>
        <w:t>‌</w:t>
      </w:r>
      <w:r w:rsidRPr="007B545A">
        <w:rPr>
          <w:rFonts w:cs="B Zar"/>
          <w:rtl/>
        </w:rPr>
        <w:t>دهد. همه مفسرین کتاب مقدس باید حفظ حقیقت مسیح را ملاک اصلی کار خود قرار داده و در دنیای سکولار در جهت حفظ حیات و حقیقت گام بردارند، زیرا خداوند حیات و حقیقت را در وجود مسیح به ما اهداء نموده است. بنابراین می</w:t>
      </w:r>
      <w:r w:rsidRPr="007B545A">
        <w:rPr>
          <w:rFonts w:cs="B Zar"/>
        </w:rPr>
        <w:t>‌</w:t>
      </w:r>
      <w:r w:rsidRPr="007B545A">
        <w:rPr>
          <w:rFonts w:cs="B Zar"/>
          <w:rtl/>
        </w:rPr>
        <w:t>توان گفت که آزادی مسیحیت نوعی از آزادی است که همراه است با اتصال محکم و خدشه ناپذیر با یک خدای واحد، و این اعتقاد است که ما را از پیش داوری</w:t>
      </w:r>
      <w:r w:rsidRPr="007B545A">
        <w:rPr>
          <w:rFonts w:cs="B Zar"/>
        </w:rPr>
        <w:t>‌</w:t>
      </w:r>
      <w:r w:rsidRPr="007B545A">
        <w:rPr>
          <w:rFonts w:cs="B Zar"/>
          <w:rtl/>
        </w:rPr>
        <w:t>ها، اجبار</w:t>
      </w:r>
      <w:r w:rsidRPr="007B545A">
        <w:rPr>
          <w:rFonts w:cs="B Zar"/>
        </w:rPr>
        <w:t>‌</w:t>
      </w:r>
      <w:r w:rsidRPr="007B545A">
        <w:rPr>
          <w:rFonts w:cs="B Zar"/>
          <w:rtl/>
        </w:rPr>
        <w:t>ها و فشار</w:t>
      </w:r>
      <w:r w:rsidRPr="007B545A">
        <w:rPr>
          <w:rFonts w:cs="B Zar"/>
        </w:rPr>
        <w:t>‌</w:t>
      </w:r>
      <w:r w:rsidRPr="007B545A">
        <w:rPr>
          <w:rFonts w:cs="B Zar"/>
          <w:rtl/>
        </w:rPr>
        <w:t>های ظاهری برای توجیه زندگی نادرست و همچنین از خودخواهی و خود سری آزاد می</w:t>
      </w:r>
      <w:r w:rsidRPr="007B545A">
        <w:rPr>
          <w:rFonts w:cs="B Zar"/>
        </w:rPr>
        <w:t>‌</w:t>
      </w:r>
      <w:r w:rsidRPr="007B545A">
        <w:rPr>
          <w:rFonts w:cs="B Zar"/>
          <w:rtl/>
        </w:rPr>
        <w:t>کند. این آزادی که از ویژگی</w:t>
      </w:r>
      <w:r w:rsidRPr="007B545A">
        <w:rPr>
          <w:rFonts w:cs="B Zar"/>
        </w:rPr>
        <w:t>‌</w:t>
      </w:r>
      <w:r w:rsidRPr="007B545A">
        <w:rPr>
          <w:rFonts w:cs="B Zar"/>
          <w:rtl/>
        </w:rPr>
        <w:t>های تفکر مسیحی است همچنین این امکان را نیز بدست می</w:t>
      </w:r>
      <w:r w:rsidRPr="007B545A">
        <w:rPr>
          <w:rFonts w:cs="B Zar"/>
        </w:rPr>
        <w:t>‌</w:t>
      </w:r>
      <w:r w:rsidRPr="007B545A">
        <w:rPr>
          <w:rFonts w:cs="B Zar"/>
          <w:rtl/>
        </w:rPr>
        <w:t>دهد که در گفتار مذاهب دیگر نیز کمک و یاری خداوند را مشاهده کرده و با این مذاهب با آغوش باز برخورد کنیم هرمنوتیک مسیحی به ما این شجاعت را می</w:t>
      </w:r>
      <w:r w:rsidRPr="007B545A">
        <w:rPr>
          <w:rFonts w:cs="B Zar"/>
        </w:rPr>
        <w:t>‌</w:t>
      </w:r>
      <w:r w:rsidRPr="007B545A">
        <w:rPr>
          <w:rFonts w:cs="B Zar"/>
          <w:rtl/>
        </w:rPr>
        <w:t>دهد که با توجه به هسته اصلی مسیحیت بدنبال گفتگو و دیالوگ باشیم. البته تفاوت</w:t>
      </w:r>
      <w:r w:rsidRPr="007B545A">
        <w:rPr>
          <w:rFonts w:cs="B Zar"/>
        </w:rPr>
        <w:t>‌</w:t>
      </w:r>
      <w:r w:rsidRPr="007B545A">
        <w:rPr>
          <w:rFonts w:cs="B Zar"/>
          <w:rtl/>
        </w:rPr>
        <w:t>های موجود بین مذاهب را نمی</w:t>
      </w:r>
      <w:r w:rsidRPr="007B545A">
        <w:rPr>
          <w:rFonts w:cs="B Zar"/>
        </w:rPr>
        <w:t>‌</w:t>
      </w:r>
      <w:r w:rsidRPr="007B545A">
        <w:rPr>
          <w:rFonts w:cs="B Zar"/>
          <w:rtl/>
        </w:rPr>
        <w:t>توان نادیده گرفت و ما در حاشیه به این مطلب اشاره کرده ایم ولی باید گفت که این تفاوت</w:t>
      </w:r>
      <w:r w:rsidRPr="007B545A">
        <w:rPr>
          <w:rFonts w:cs="B Zar"/>
        </w:rPr>
        <w:t>‌</w:t>
      </w:r>
      <w:r w:rsidRPr="007B545A">
        <w:rPr>
          <w:rFonts w:cs="B Zar"/>
          <w:rtl/>
        </w:rPr>
        <w:t>ها مانع دیدار وگفتگو نبوده بلکه به این دیدارها جدیت و اهمیت می</w:t>
      </w:r>
      <w:r w:rsidRPr="007B545A">
        <w:rPr>
          <w:rFonts w:cs="B Zar"/>
        </w:rPr>
        <w:t>‌</w:t>
      </w:r>
      <w:r w:rsidRPr="007B545A">
        <w:rPr>
          <w:rFonts w:cs="B Zar"/>
          <w:rtl/>
        </w:rPr>
        <w:t xml:space="preserve">بخشد. </w:t>
      </w:r>
    </w:p>
    <w:p w14:paraId="326AD878" w14:textId="77777777" w:rsidR="009C71B7" w:rsidRPr="007B545A" w:rsidRDefault="009C71B7" w:rsidP="009C71B7">
      <w:pPr>
        <w:pStyle w:val="Matn"/>
        <w:ind w:firstLine="0"/>
        <w:rPr>
          <w:rFonts w:cs="B Zar"/>
          <w:b/>
          <w:bCs/>
          <w:rtl/>
        </w:rPr>
      </w:pPr>
    </w:p>
    <w:p w14:paraId="47FF3588" w14:textId="77777777" w:rsidR="009C71B7" w:rsidRPr="007B545A" w:rsidRDefault="009C71B7" w:rsidP="009C71B7">
      <w:pPr>
        <w:pStyle w:val="Matn"/>
        <w:ind w:firstLine="0"/>
        <w:rPr>
          <w:rFonts w:cs="B Zar"/>
          <w:b/>
          <w:bCs/>
          <w:rtl/>
        </w:rPr>
      </w:pPr>
    </w:p>
    <w:p w14:paraId="24B57641"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وپاسخ</w:t>
      </w:r>
      <w:r w:rsidRPr="007B545A">
        <w:rPr>
          <w:rFonts w:cs="B Zar"/>
          <w:b/>
          <w:bCs/>
          <w:sz w:val="32"/>
          <w:szCs w:val="32"/>
        </w:rPr>
        <w:t>‌</w:t>
      </w:r>
      <w:r w:rsidRPr="007B545A">
        <w:rPr>
          <w:rFonts w:cs="B Zar"/>
          <w:b/>
          <w:bCs/>
          <w:sz w:val="32"/>
          <w:szCs w:val="32"/>
          <w:rtl/>
        </w:rPr>
        <w:t>های تكمیلی</w:t>
      </w:r>
    </w:p>
    <w:p w14:paraId="608658E7" w14:textId="77777777" w:rsidR="009C71B7" w:rsidRPr="007B545A" w:rsidRDefault="009C71B7" w:rsidP="009C71B7">
      <w:pPr>
        <w:pStyle w:val="Matn"/>
        <w:ind w:firstLine="0"/>
        <w:rPr>
          <w:rFonts w:cs="B Zar"/>
          <w:b/>
          <w:bCs/>
          <w:rtl/>
        </w:rPr>
      </w:pPr>
    </w:p>
    <w:p w14:paraId="1D0D8617" w14:textId="77777777" w:rsidR="009C71B7" w:rsidRPr="007B545A" w:rsidRDefault="009C71B7" w:rsidP="009C71B7">
      <w:pPr>
        <w:pStyle w:val="Matn"/>
        <w:ind w:firstLine="0"/>
        <w:jc w:val="center"/>
        <w:rPr>
          <w:rFonts w:cs="B Zar"/>
          <w:b/>
          <w:bCs/>
          <w:rtl/>
        </w:rPr>
      </w:pPr>
      <w:r w:rsidRPr="007B545A">
        <w:rPr>
          <w:rFonts w:cs="B Zar"/>
          <w:b/>
          <w:bCs/>
          <w:rtl/>
        </w:rPr>
        <w:t>بخش اول</w:t>
      </w:r>
    </w:p>
    <w:p w14:paraId="2ADDD09C" w14:textId="77777777" w:rsidR="009C71B7" w:rsidRPr="007B545A" w:rsidRDefault="009C71B7" w:rsidP="009C71B7">
      <w:pPr>
        <w:pStyle w:val="Matn"/>
        <w:rPr>
          <w:rFonts w:cs="B Zar"/>
          <w:spacing w:val="-3"/>
          <w:rtl/>
        </w:rPr>
      </w:pPr>
      <w:r w:rsidRPr="007B545A">
        <w:rPr>
          <w:rFonts w:cs="B Zar"/>
          <w:b/>
          <w:bCs/>
          <w:spacing w:val="-3"/>
          <w:rtl/>
        </w:rPr>
        <w:t>میردامادی:</w:t>
      </w:r>
      <w:r w:rsidRPr="007B545A">
        <w:rPr>
          <w:rFonts w:cs="B Zar"/>
          <w:spacing w:val="-3"/>
          <w:rtl/>
        </w:rPr>
        <w:t xml:space="preserve"> من از جناب آقای دكتر كرر تشكر می</w:t>
      </w:r>
      <w:r w:rsidRPr="007B545A">
        <w:rPr>
          <w:rFonts w:cs="B Zar"/>
          <w:spacing w:val="-3"/>
        </w:rPr>
        <w:t>‌</w:t>
      </w:r>
      <w:r w:rsidRPr="007B545A">
        <w:rPr>
          <w:rFonts w:cs="B Zar"/>
          <w:spacing w:val="-3"/>
          <w:rtl/>
        </w:rPr>
        <w:t>كنم و یك سؤال دارم كه شاید جنبه كلامی آن نسبت به بحث هرمنوتیك در اولویت باشد. شما در مقاله آورده</w:t>
      </w:r>
      <w:r w:rsidRPr="007B545A">
        <w:rPr>
          <w:rFonts w:cs="B Zar"/>
          <w:spacing w:val="-3"/>
        </w:rPr>
        <w:t>‌</w:t>
      </w:r>
      <w:r w:rsidRPr="007B545A">
        <w:rPr>
          <w:rFonts w:cs="B Zar"/>
          <w:spacing w:val="-3"/>
          <w:rtl/>
        </w:rPr>
        <w:t>اید كه خداوند واحد در وجود خود یك حركت ایجاد می</w:t>
      </w:r>
      <w:r w:rsidRPr="007B545A">
        <w:rPr>
          <w:rFonts w:cs="B Zar"/>
          <w:spacing w:val="-3"/>
        </w:rPr>
        <w:t>‌</w:t>
      </w:r>
      <w:r w:rsidRPr="007B545A">
        <w:rPr>
          <w:rFonts w:cs="B Zar"/>
          <w:spacing w:val="-3"/>
          <w:rtl/>
        </w:rPr>
        <w:t>كند كه شامل سه حقیقت خداوند، مسیح و روح است و ادامه می</w:t>
      </w:r>
      <w:r w:rsidRPr="007B545A">
        <w:rPr>
          <w:rFonts w:cs="B Zar"/>
          <w:spacing w:val="-3"/>
        </w:rPr>
        <w:t>‌</w:t>
      </w:r>
      <w:r w:rsidRPr="007B545A">
        <w:rPr>
          <w:rFonts w:cs="B Zar"/>
          <w:spacing w:val="-3"/>
          <w:rtl/>
        </w:rPr>
        <w:t>دهید كه ما چنانچه بخواهیم صدای مسیح را بشنویم از روح مدد می</w:t>
      </w:r>
      <w:r w:rsidRPr="007B545A">
        <w:rPr>
          <w:rFonts w:cs="B Zar"/>
          <w:spacing w:val="-3"/>
        </w:rPr>
        <w:t>‌</w:t>
      </w:r>
      <w:r w:rsidRPr="007B545A">
        <w:rPr>
          <w:rFonts w:cs="B Zar"/>
          <w:spacing w:val="-3"/>
          <w:rtl/>
        </w:rPr>
        <w:t>جوییم. حال نكته این است كه چنانچه خداوند بنابر یك اقتضای الهی و با یك حركت الهی به تعبیر شما مسیح را از خود می</w:t>
      </w:r>
      <w:r w:rsidRPr="007B545A">
        <w:rPr>
          <w:rFonts w:cs="B Zar"/>
          <w:spacing w:val="-3"/>
        </w:rPr>
        <w:t>‌</w:t>
      </w:r>
      <w:r w:rsidRPr="007B545A">
        <w:rPr>
          <w:rFonts w:cs="B Zar"/>
          <w:spacing w:val="-3"/>
          <w:rtl/>
        </w:rPr>
        <w:t>آفریند و او را در میان انسان</w:t>
      </w:r>
      <w:r w:rsidRPr="007B545A">
        <w:rPr>
          <w:rFonts w:cs="B Zar"/>
          <w:spacing w:val="-3"/>
        </w:rPr>
        <w:t>‌</w:t>
      </w:r>
      <w:r w:rsidRPr="007B545A">
        <w:rPr>
          <w:rFonts w:cs="B Zar"/>
          <w:spacing w:val="-3"/>
          <w:rtl/>
        </w:rPr>
        <w:t>ها ظهور و بروز می</w:t>
      </w:r>
      <w:r w:rsidRPr="007B545A">
        <w:rPr>
          <w:rFonts w:cs="B Zar"/>
          <w:spacing w:val="-3"/>
        </w:rPr>
        <w:t>‌</w:t>
      </w:r>
      <w:r w:rsidRPr="007B545A">
        <w:rPr>
          <w:rFonts w:cs="B Zar"/>
          <w:spacing w:val="-3"/>
          <w:rtl/>
        </w:rPr>
        <w:t>دهد و سپس او را به خود بازمی</w:t>
      </w:r>
      <w:r w:rsidRPr="007B545A">
        <w:rPr>
          <w:rFonts w:cs="B Zar"/>
          <w:spacing w:val="-3"/>
        </w:rPr>
        <w:t>‌</w:t>
      </w:r>
      <w:r w:rsidRPr="007B545A">
        <w:rPr>
          <w:rFonts w:cs="B Zar"/>
          <w:spacing w:val="-3"/>
          <w:rtl/>
        </w:rPr>
        <w:t xml:space="preserve">گرداند، آیا این </w:t>
      </w:r>
      <w:r w:rsidRPr="007B545A">
        <w:rPr>
          <w:rFonts w:cs="B Zar"/>
          <w:spacing w:val="-3"/>
          <w:rtl/>
        </w:rPr>
        <w:lastRenderedPageBreak/>
        <w:t>بازگشت در الهیات مسیحیت اتحاد و یكی گردیدن با اصل خود است یعنی محو در وجود خداوندی می</w:t>
      </w:r>
      <w:r w:rsidRPr="007B545A">
        <w:rPr>
          <w:rFonts w:cs="B Zar"/>
          <w:spacing w:val="-3"/>
        </w:rPr>
        <w:t>‌</w:t>
      </w:r>
      <w:r w:rsidRPr="007B545A">
        <w:rPr>
          <w:rFonts w:cs="B Zar"/>
          <w:spacing w:val="-3"/>
          <w:rtl/>
        </w:rPr>
        <w:t>گردد و یا این كه دارای حقیقی مستقل در كنار خداوند با ذات وحقیقتی انسانی است. در صورت اول باید گفت دیگر عیسی مسیح وجود ندارد و به اصل خداوندی بازگشته در حالی كه شما عنوان كردید كه تمامی مفسران مسیحی باید حفظ حقیقت مسیح را ملاك اصلی كار خود قرار دهند. آیا این مسیح امروز می</w:t>
      </w:r>
      <w:r w:rsidRPr="007B545A">
        <w:rPr>
          <w:rFonts w:cs="B Zar"/>
          <w:spacing w:val="-3"/>
        </w:rPr>
        <w:t>‌</w:t>
      </w:r>
      <w:r w:rsidRPr="007B545A">
        <w:rPr>
          <w:rFonts w:cs="B Zar"/>
          <w:spacing w:val="-3"/>
          <w:rtl/>
        </w:rPr>
        <w:t>تواند زنده باشد در عین حالی كه به اصل خویش بازگشته است رویكرد شما به این دو حقیقت چیست؟ آیا روح او به خداوند پیوسته و حقیقتی به نام مسیح وجود ندارد و تنها دوحقیقت یعنی خداوند متعال و روح باقی مانده</w:t>
      </w:r>
      <w:r w:rsidRPr="007B545A">
        <w:rPr>
          <w:rFonts w:cs="B Zar"/>
          <w:spacing w:val="-3"/>
        </w:rPr>
        <w:t>‌</w:t>
      </w:r>
      <w:r w:rsidRPr="007B545A">
        <w:rPr>
          <w:rFonts w:cs="B Zar"/>
          <w:spacing w:val="-3"/>
          <w:rtl/>
        </w:rPr>
        <w:t xml:space="preserve">اند. </w:t>
      </w:r>
    </w:p>
    <w:p w14:paraId="1A98C99D" w14:textId="77777777" w:rsidR="009C71B7" w:rsidRPr="007B545A" w:rsidRDefault="009C71B7" w:rsidP="009C71B7">
      <w:pPr>
        <w:pStyle w:val="Matn"/>
        <w:rPr>
          <w:rFonts w:cs="B Zar"/>
          <w:spacing w:val="-1"/>
          <w:rtl/>
        </w:rPr>
      </w:pPr>
      <w:r w:rsidRPr="007B545A">
        <w:rPr>
          <w:rFonts w:cs="B Zar"/>
          <w:b/>
          <w:bCs/>
          <w:spacing w:val="-1"/>
          <w:rtl/>
        </w:rPr>
        <w:t xml:space="preserve"> کرر:</w:t>
      </w:r>
      <w:r w:rsidRPr="007B545A">
        <w:rPr>
          <w:rFonts w:cs="B Zar"/>
          <w:spacing w:val="-1"/>
          <w:rtl/>
        </w:rPr>
        <w:t xml:space="preserve"> به اعتقاد من این سخت</w:t>
      </w:r>
      <w:r w:rsidRPr="007B545A">
        <w:rPr>
          <w:rFonts w:cs="B Zar"/>
          <w:spacing w:val="-1"/>
        </w:rPr>
        <w:t>‌</w:t>
      </w:r>
      <w:r w:rsidRPr="007B545A">
        <w:rPr>
          <w:rFonts w:cs="B Zar"/>
          <w:spacing w:val="-1"/>
          <w:rtl/>
        </w:rPr>
        <w:t>ترین سئوالی است که می</w:t>
      </w:r>
      <w:r w:rsidRPr="007B545A">
        <w:rPr>
          <w:rFonts w:cs="B Zar"/>
          <w:spacing w:val="-1"/>
        </w:rPr>
        <w:t>‌</w:t>
      </w:r>
      <w:r w:rsidRPr="007B545A">
        <w:rPr>
          <w:rFonts w:cs="B Zar"/>
          <w:spacing w:val="-1"/>
          <w:rtl/>
        </w:rPr>
        <w:t>توانست مطرح شود. شما سئوال کرده</w:t>
      </w:r>
      <w:r w:rsidRPr="007B545A">
        <w:rPr>
          <w:rFonts w:cs="B Zar"/>
          <w:spacing w:val="-1"/>
        </w:rPr>
        <w:t>‌</w:t>
      </w:r>
      <w:r w:rsidRPr="007B545A">
        <w:rPr>
          <w:rFonts w:cs="B Zar"/>
          <w:spacing w:val="-1"/>
          <w:rtl/>
        </w:rPr>
        <w:t>اید که، هنگامی که در مقابل خدا می</w:t>
      </w:r>
      <w:r w:rsidRPr="007B545A">
        <w:rPr>
          <w:rFonts w:cs="B Zar"/>
          <w:spacing w:val="-1"/>
        </w:rPr>
        <w:t>‌</w:t>
      </w:r>
      <w:r w:rsidRPr="007B545A">
        <w:rPr>
          <w:rFonts w:cs="B Zar"/>
          <w:spacing w:val="-1"/>
          <w:rtl/>
        </w:rPr>
        <w:t>ایستیم چه احساسی به ما دست می</w:t>
      </w:r>
      <w:r w:rsidRPr="007B545A">
        <w:rPr>
          <w:rFonts w:cs="B Zar"/>
          <w:spacing w:val="-1"/>
        </w:rPr>
        <w:t>‌</w:t>
      </w:r>
      <w:r w:rsidRPr="007B545A">
        <w:rPr>
          <w:rFonts w:cs="B Zar"/>
          <w:spacing w:val="-1"/>
          <w:rtl/>
        </w:rPr>
        <w:t>دهد و چه چیزی را تجربه می</w:t>
      </w:r>
      <w:r w:rsidRPr="007B545A">
        <w:rPr>
          <w:rFonts w:cs="B Zar"/>
          <w:spacing w:val="-1"/>
        </w:rPr>
        <w:t>‌</w:t>
      </w:r>
      <w:r w:rsidRPr="007B545A">
        <w:rPr>
          <w:rFonts w:cs="B Zar"/>
          <w:spacing w:val="-1"/>
          <w:rtl/>
        </w:rPr>
        <w:t>کنیم. به عقیده من این جزو اسرار است. من درباره غیرقابل رؤیت بودن و قابل رؤیت بودن خداوند صحبت کردم. تشخیص الهی - طوری که الهیات مسیحی این اصطلاح تخصصی را نام می</w:t>
      </w:r>
      <w:r w:rsidRPr="007B545A">
        <w:rPr>
          <w:rFonts w:cs="B Zar"/>
          <w:spacing w:val="-1"/>
        </w:rPr>
        <w:t>‌</w:t>
      </w:r>
      <w:r w:rsidRPr="007B545A">
        <w:rPr>
          <w:rFonts w:cs="B Zar"/>
          <w:spacing w:val="-1"/>
          <w:rtl/>
        </w:rPr>
        <w:t>برد- و واقعیت وجودی خداوند - طوری که در آسمان است- برای ما قابل رؤیت نیست. آنچه ما می</w:t>
      </w:r>
      <w:r w:rsidRPr="007B545A">
        <w:rPr>
          <w:rFonts w:cs="B Zar"/>
          <w:spacing w:val="-1"/>
        </w:rPr>
        <w:t>‌</w:t>
      </w:r>
      <w:r w:rsidRPr="007B545A">
        <w:rPr>
          <w:rFonts w:cs="B Zar"/>
          <w:spacing w:val="-1"/>
          <w:rtl/>
        </w:rPr>
        <w:t>دانیم تنها این است که در «آنجا» خداوند کاملاً با آنچه ما تصور می</w:t>
      </w:r>
      <w:r w:rsidRPr="007B545A">
        <w:rPr>
          <w:rFonts w:cs="B Zar"/>
          <w:spacing w:val="-1"/>
        </w:rPr>
        <w:t>‌</w:t>
      </w:r>
      <w:r w:rsidRPr="007B545A">
        <w:rPr>
          <w:rFonts w:cs="B Zar"/>
          <w:spacing w:val="-1"/>
          <w:rtl/>
        </w:rPr>
        <w:t>کنیم فرق دارد. شاید هم این سؤال مهمتر باشد که آیا مسیح در آسمان هنوز هم همان</w:t>
      </w:r>
      <w:r w:rsidRPr="007B545A">
        <w:rPr>
          <w:rFonts w:cs="B Zar"/>
          <w:spacing w:val="-1"/>
        </w:rPr>
        <w:t>‌</w:t>
      </w:r>
      <w:r w:rsidRPr="007B545A">
        <w:rPr>
          <w:rFonts w:cs="B Zar"/>
          <w:spacing w:val="-1"/>
          <w:rtl/>
        </w:rPr>
        <w:t xml:space="preserve"> گونه هست که ما در روی زمین با آن آشنا شدیم؟ در هر صورت در اینجا نیز این اصل وفق می</w:t>
      </w:r>
      <w:r w:rsidRPr="007B545A">
        <w:rPr>
          <w:rFonts w:cs="B Zar"/>
          <w:spacing w:val="-1"/>
        </w:rPr>
        <w:t>‌</w:t>
      </w:r>
      <w:r w:rsidRPr="007B545A">
        <w:rPr>
          <w:rFonts w:cs="B Zar"/>
          <w:spacing w:val="-1"/>
          <w:rtl/>
        </w:rPr>
        <w:t>کند که فکر و اندیشه الهی با فکر انسان تفاوت دارد وواقعیت خدا با واقعیت انسان</w:t>
      </w:r>
      <w:r w:rsidRPr="007B545A">
        <w:rPr>
          <w:rFonts w:cs="B Zar"/>
          <w:spacing w:val="-1"/>
        </w:rPr>
        <w:t>‌</w:t>
      </w:r>
      <w:r w:rsidRPr="007B545A">
        <w:rPr>
          <w:rFonts w:cs="B Zar"/>
          <w:spacing w:val="-1"/>
          <w:rtl/>
        </w:rPr>
        <w:t>ها متفاوت است. به همین دلیل است که برخورد با مسیح نیز با آنچه ما آن را تصور می</w:t>
      </w:r>
      <w:r w:rsidRPr="007B545A">
        <w:rPr>
          <w:rFonts w:cs="B Zar"/>
          <w:spacing w:val="-1"/>
        </w:rPr>
        <w:t>‌</w:t>
      </w:r>
      <w:r w:rsidRPr="007B545A">
        <w:rPr>
          <w:rFonts w:cs="B Zar"/>
          <w:spacing w:val="-1"/>
          <w:rtl/>
        </w:rPr>
        <w:t>کنیم تفاوت دارد ما تنها می</w:t>
      </w:r>
      <w:r w:rsidRPr="007B545A">
        <w:rPr>
          <w:rFonts w:cs="B Zar"/>
          <w:spacing w:val="-1"/>
        </w:rPr>
        <w:t>‌</w:t>
      </w:r>
      <w:r w:rsidRPr="007B545A">
        <w:rPr>
          <w:rFonts w:cs="B Zar"/>
          <w:spacing w:val="-1"/>
          <w:rtl/>
        </w:rPr>
        <w:t>توانیم بگوییم که عیسی بسوی خدا برمی گردد و وحدت خداوند حفظ می</w:t>
      </w:r>
      <w:r w:rsidRPr="007B545A">
        <w:rPr>
          <w:rFonts w:cs="B Zar"/>
          <w:spacing w:val="-1"/>
        </w:rPr>
        <w:t>‌</w:t>
      </w:r>
      <w:r w:rsidRPr="007B545A">
        <w:rPr>
          <w:rFonts w:cs="B Zar"/>
          <w:spacing w:val="-1"/>
          <w:rtl/>
        </w:rPr>
        <w:t>شود بدون اینکه واقعیت وجودی مسیح از بین برود. بنابراین ما در مقابل راز یک وحدت جوشان قرار گرفته</w:t>
      </w:r>
      <w:r w:rsidRPr="007B545A">
        <w:rPr>
          <w:rFonts w:cs="B Zar"/>
          <w:spacing w:val="-1"/>
        </w:rPr>
        <w:t>‌</w:t>
      </w:r>
      <w:r w:rsidRPr="007B545A">
        <w:rPr>
          <w:rFonts w:cs="B Zar"/>
          <w:spacing w:val="-1"/>
          <w:rtl/>
        </w:rPr>
        <w:t>ایم. ما می</w:t>
      </w:r>
      <w:r w:rsidRPr="007B545A">
        <w:rPr>
          <w:rFonts w:cs="B Zar"/>
          <w:spacing w:val="-1"/>
        </w:rPr>
        <w:t>‌</w:t>
      </w:r>
      <w:r w:rsidRPr="007B545A">
        <w:rPr>
          <w:rFonts w:cs="B Zar"/>
          <w:spacing w:val="-1"/>
          <w:rtl/>
        </w:rPr>
        <w:t>دانیم که خداوند در آغاز خلقت یک نیروی واحد بود و همچنین اعتقاد داریم به وحدت اولیه همراه با عملکرد عیسی و همچنین وحدت خداوند بعد از بازگشت حضرت مسیح. وحدت خداوند چیزی است که جزو اسرار الهی باقی می</w:t>
      </w:r>
      <w:r w:rsidRPr="007B545A">
        <w:rPr>
          <w:rFonts w:cs="B Zar"/>
          <w:spacing w:val="-1"/>
        </w:rPr>
        <w:t>‌</w:t>
      </w:r>
      <w:r w:rsidRPr="007B545A">
        <w:rPr>
          <w:rFonts w:cs="B Zar"/>
          <w:spacing w:val="-1"/>
          <w:rtl/>
        </w:rPr>
        <w:t xml:space="preserve">ماند. </w:t>
      </w:r>
    </w:p>
    <w:p w14:paraId="727B56D0"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اگر عیسی مفسر خداوند است و وظیفه دارد که تفسیرحقیقت را برای ما روشن کند در این صورت این سؤال برای من مطرح می</w:t>
      </w:r>
      <w:r w:rsidRPr="007B545A">
        <w:rPr>
          <w:rFonts w:cs="B Zar"/>
        </w:rPr>
        <w:t>‌</w:t>
      </w:r>
      <w:r w:rsidRPr="007B545A">
        <w:rPr>
          <w:rFonts w:cs="B Zar"/>
          <w:rtl/>
        </w:rPr>
        <w:t>شود که معیار و ملاک حقیقت این تفسیر در شرایط جدید، در مراحل مختلف، در وضعیت</w:t>
      </w:r>
      <w:r w:rsidRPr="007B545A">
        <w:rPr>
          <w:rFonts w:cs="B Zar"/>
        </w:rPr>
        <w:t>‌</w:t>
      </w:r>
      <w:r w:rsidRPr="007B545A">
        <w:rPr>
          <w:rFonts w:cs="B Zar"/>
          <w:rtl/>
        </w:rPr>
        <w:t>های گوناگون، در زبان</w:t>
      </w:r>
      <w:r w:rsidRPr="007B545A">
        <w:rPr>
          <w:rFonts w:cs="B Zar"/>
        </w:rPr>
        <w:t>‌</w:t>
      </w:r>
      <w:r w:rsidRPr="007B545A">
        <w:rPr>
          <w:rFonts w:cs="B Zar"/>
          <w:rtl/>
        </w:rPr>
        <w:t>های مختلف، و بالاخره در فرهنگ</w:t>
      </w:r>
      <w:r w:rsidRPr="007B545A">
        <w:rPr>
          <w:rFonts w:cs="B Zar"/>
        </w:rPr>
        <w:t>‌</w:t>
      </w:r>
      <w:r w:rsidRPr="007B545A">
        <w:rPr>
          <w:rFonts w:cs="B Zar"/>
          <w:rtl/>
        </w:rPr>
        <w:t>ها و دوره</w:t>
      </w:r>
      <w:r w:rsidRPr="007B545A">
        <w:rPr>
          <w:rFonts w:cs="B Zar"/>
        </w:rPr>
        <w:t>‌</w:t>
      </w:r>
      <w:r w:rsidRPr="007B545A">
        <w:rPr>
          <w:rFonts w:cs="B Zar"/>
          <w:rtl/>
        </w:rPr>
        <w:t>های مختلف تاریخی در کجا نهفته است؟</w:t>
      </w:r>
    </w:p>
    <w:p w14:paraId="00BE4E0C" w14:textId="77777777" w:rsidR="009C71B7" w:rsidRPr="007B545A" w:rsidRDefault="009C71B7" w:rsidP="009C71B7">
      <w:pPr>
        <w:pStyle w:val="Matn"/>
        <w:rPr>
          <w:rFonts w:cs="B Zar"/>
          <w:rtl/>
        </w:rPr>
      </w:pPr>
      <w:r w:rsidRPr="007B545A">
        <w:rPr>
          <w:rFonts w:cs="B Zar"/>
          <w:b/>
          <w:bCs/>
          <w:rtl/>
        </w:rPr>
        <w:t>کرر:</w:t>
      </w:r>
      <w:r w:rsidRPr="007B545A">
        <w:rPr>
          <w:rFonts w:cs="B Zar"/>
          <w:rtl/>
        </w:rPr>
        <w:t xml:space="preserve"> طبق انجیل یوحنا آنچه نور به زندگی انسان</w:t>
      </w:r>
      <w:r w:rsidRPr="007B545A">
        <w:rPr>
          <w:rFonts w:cs="B Zar"/>
        </w:rPr>
        <w:t>‌</w:t>
      </w:r>
      <w:r w:rsidRPr="007B545A">
        <w:rPr>
          <w:rFonts w:cs="B Zar"/>
          <w:rtl/>
        </w:rPr>
        <w:t>ها می</w:t>
      </w:r>
      <w:r w:rsidRPr="007B545A">
        <w:rPr>
          <w:rFonts w:cs="B Zar"/>
        </w:rPr>
        <w:t>‌</w:t>
      </w:r>
      <w:r w:rsidRPr="007B545A">
        <w:rPr>
          <w:rFonts w:cs="B Zar"/>
          <w:rtl/>
        </w:rPr>
        <w:t>آورد، حقیقت است و طبق نامه به رومیان که مهم</w:t>
      </w:r>
      <w:r w:rsidRPr="007B545A">
        <w:rPr>
          <w:rFonts w:cs="B Zar"/>
        </w:rPr>
        <w:t>‌</w:t>
      </w:r>
      <w:r w:rsidRPr="007B545A">
        <w:rPr>
          <w:rFonts w:cs="B Zar"/>
          <w:rtl/>
        </w:rPr>
        <w:t>ترین نامه پولس است حقیقت آن چیزی است که خوب می</w:t>
      </w:r>
      <w:r w:rsidRPr="007B545A">
        <w:rPr>
          <w:rFonts w:cs="B Zar"/>
        </w:rPr>
        <w:t>‌</w:t>
      </w:r>
      <w:r w:rsidRPr="007B545A">
        <w:rPr>
          <w:rFonts w:cs="B Zar"/>
          <w:rtl/>
        </w:rPr>
        <w:t>باشد. انسان</w:t>
      </w:r>
      <w:r w:rsidRPr="007B545A">
        <w:rPr>
          <w:rFonts w:cs="B Zar"/>
        </w:rPr>
        <w:t>‌</w:t>
      </w:r>
      <w:r w:rsidRPr="007B545A">
        <w:rPr>
          <w:rFonts w:cs="B Zar"/>
          <w:rtl/>
        </w:rPr>
        <w:t xml:space="preserve">ها برای زندگی خودشان احتیاج به کمک دارند </w:t>
      </w:r>
      <w:r w:rsidRPr="007B545A">
        <w:rPr>
          <w:rFonts w:cs="B Zar"/>
          <w:rtl/>
        </w:rPr>
        <w:lastRenderedPageBreak/>
        <w:t>آنچه به خوبی و نیکی می</w:t>
      </w:r>
      <w:r w:rsidRPr="007B545A">
        <w:rPr>
          <w:rFonts w:cs="B Zar"/>
        </w:rPr>
        <w:t>‌</w:t>
      </w:r>
      <w:r w:rsidRPr="007B545A">
        <w:rPr>
          <w:rFonts w:cs="B Zar"/>
          <w:rtl/>
        </w:rPr>
        <w:t>انجامد به انسان</w:t>
      </w:r>
      <w:r w:rsidRPr="007B545A">
        <w:rPr>
          <w:rFonts w:cs="B Zar"/>
        </w:rPr>
        <w:t>‌</w:t>
      </w:r>
      <w:r w:rsidRPr="007B545A">
        <w:rPr>
          <w:rFonts w:cs="B Zar"/>
          <w:rtl/>
        </w:rPr>
        <w:t>ها کمک کرده و آنچه ما را بسوی حقیقت می</w:t>
      </w:r>
      <w:r w:rsidRPr="007B545A">
        <w:rPr>
          <w:rFonts w:cs="B Zar"/>
        </w:rPr>
        <w:t>‌</w:t>
      </w:r>
      <w:r w:rsidRPr="007B545A">
        <w:rPr>
          <w:rFonts w:cs="B Zar"/>
          <w:rtl/>
        </w:rPr>
        <w:t xml:space="preserve">برد خود همان حقیقت است و باید همواره از سر نو مورد بررسی قرار گیرد (رجوع شود به رومیان، باب 2 آیه 10 وتسالونیکیان اول، باب پنجم آیات 15 و 21) </w:t>
      </w:r>
    </w:p>
    <w:p w14:paraId="1FC4C5CE"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بدین ترتیب شما پاسخ سؤال را به زندگی خصوصی انسان</w:t>
      </w:r>
      <w:r w:rsidRPr="007B545A">
        <w:rPr>
          <w:rFonts w:cs="B Zar"/>
        </w:rPr>
        <w:t>‌</w:t>
      </w:r>
      <w:r w:rsidRPr="007B545A">
        <w:rPr>
          <w:rFonts w:cs="B Zar"/>
          <w:rtl/>
        </w:rPr>
        <w:t xml:space="preserve">ها منتقل کردید. ولی ما چه معیاری داریم تا درک کنیم که این رسالت که برای زندگی روزمره در نظر گرفته شده است واقعاً نیکی و خوبی به دنبال خواهد داشت؟ </w:t>
      </w:r>
    </w:p>
    <w:p w14:paraId="5AE52017" w14:textId="77777777" w:rsidR="009C71B7" w:rsidRPr="007B545A" w:rsidRDefault="009C71B7" w:rsidP="009C71B7">
      <w:pPr>
        <w:pStyle w:val="Matn"/>
        <w:rPr>
          <w:rFonts w:cs="B Zar"/>
          <w:rtl/>
        </w:rPr>
      </w:pPr>
      <w:r w:rsidRPr="007B545A">
        <w:rPr>
          <w:rFonts w:cs="B Zar"/>
          <w:b/>
          <w:bCs/>
          <w:rtl/>
        </w:rPr>
        <w:t xml:space="preserve"> کرر :</w:t>
      </w:r>
      <w:r w:rsidRPr="007B545A">
        <w:rPr>
          <w:rFonts w:cs="B Zar"/>
          <w:rtl/>
        </w:rPr>
        <w:t xml:space="preserve"> من اعتقاد دارم به هرموتیک در گفتگوی بین کتاب مقدس - عهد عتیق و عهد جدید- از یک سوی و عقلانیت از سوی دیگر. در اینجا من در برخورد با قرآن نسبت به آقای دکتر واعظی آزاد ترم. چنانچه پولس در باب دوازده رومیان، آیه دوم می</w:t>
      </w:r>
      <w:r w:rsidRPr="007B545A">
        <w:rPr>
          <w:rFonts w:cs="B Zar"/>
        </w:rPr>
        <w:t>‌</w:t>
      </w:r>
      <w:r w:rsidRPr="007B545A">
        <w:rPr>
          <w:rFonts w:cs="B Zar"/>
          <w:rtl/>
        </w:rPr>
        <w:t>گوید: به تازگی ذهن خود صورت خود را تبدیل دهید تا شما دریافت کنید که اراده نیکوی پسندیده کامل خدا چیست. بنابراین کتاب مقدس خود به من راهنمایی می</w:t>
      </w:r>
      <w:r w:rsidRPr="007B545A">
        <w:rPr>
          <w:rFonts w:cs="B Zar"/>
        </w:rPr>
        <w:t>‌</w:t>
      </w:r>
      <w:r w:rsidRPr="007B545A">
        <w:rPr>
          <w:rFonts w:cs="B Zar"/>
          <w:rtl/>
        </w:rPr>
        <w:t xml:space="preserve">کند که تنها به کتاب مقدس اکتفا نکرده بلکه در این کتاب اصول کلی عقلانیت را وارد کرده و بدین ترتیب خود را وارد واقعیت زندگانی نمایم. </w:t>
      </w:r>
    </w:p>
    <w:p w14:paraId="230CF6CD" w14:textId="77777777" w:rsidR="009C71B7" w:rsidRPr="007B545A" w:rsidRDefault="009C71B7" w:rsidP="009C71B7">
      <w:pPr>
        <w:pStyle w:val="Matn"/>
        <w:rPr>
          <w:rFonts w:cs="B Zar"/>
          <w:spacing w:val="-6"/>
          <w:rtl/>
        </w:rPr>
      </w:pPr>
      <w:r w:rsidRPr="007B545A">
        <w:rPr>
          <w:rFonts w:cs="B Zar"/>
          <w:b/>
          <w:bCs/>
          <w:spacing w:val="-6"/>
          <w:rtl/>
        </w:rPr>
        <w:t>پیشلر:</w:t>
      </w:r>
      <w:r w:rsidRPr="007B545A">
        <w:rPr>
          <w:rFonts w:cs="B Zar"/>
          <w:spacing w:val="-6"/>
          <w:rtl/>
        </w:rPr>
        <w:t xml:space="preserve"> سؤال اول من مربوط می</w:t>
      </w:r>
      <w:r w:rsidRPr="007B545A">
        <w:rPr>
          <w:rFonts w:cs="B Zar"/>
          <w:spacing w:val="-6"/>
        </w:rPr>
        <w:t>‌</w:t>
      </w:r>
      <w:r w:rsidRPr="007B545A">
        <w:rPr>
          <w:rFonts w:cs="B Zar"/>
          <w:spacing w:val="-6"/>
          <w:rtl/>
        </w:rPr>
        <w:t>شود به دوستان مسلمان ما. هنگامی که عنوان یک مقاله عبارت باشد از» مسیح به عنوان مفسر خداوند» از نظر قیاس آیا می</w:t>
      </w:r>
      <w:r w:rsidRPr="007B545A">
        <w:rPr>
          <w:rFonts w:cs="B Zar"/>
          <w:spacing w:val="-6"/>
        </w:rPr>
        <w:t>‌</w:t>
      </w:r>
      <w:r w:rsidRPr="007B545A">
        <w:rPr>
          <w:rFonts w:cs="B Zar"/>
          <w:spacing w:val="-6"/>
          <w:rtl/>
        </w:rPr>
        <w:t>توان محمد</w:t>
      </w:r>
      <w:r w:rsidRPr="007B545A">
        <w:rPr>
          <w:rFonts w:cs="B Zar"/>
          <w:spacing w:val="-6"/>
        </w:rPr>
        <w:t>‌‌‌‌</w:t>
      </w:r>
      <w:r w:rsidRPr="007B545A">
        <w:rPr>
          <w:rFonts w:cs="B Zar"/>
          <w:spacing w:val="-6"/>
          <w:rtl/>
        </w:rPr>
        <w:t>(ص) را نیز مفسر خداوند دانست؟ سؤال بعدی من مربوط می</w:t>
      </w:r>
      <w:r w:rsidRPr="007B545A">
        <w:rPr>
          <w:rFonts w:cs="B Zar"/>
          <w:spacing w:val="-6"/>
        </w:rPr>
        <w:t>‌</w:t>
      </w:r>
      <w:r w:rsidRPr="007B545A">
        <w:rPr>
          <w:rFonts w:cs="B Zar"/>
          <w:spacing w:val="-6"/>
          <w:rtl/>
        </w:rPr>
        <w:t>شود به مقاله</w:t>
      </w:r>
      <w:r w:rsidRPr="007B545A">
        <w:rPr>
          <w:rFonts w:cs="B Zar"/>
          <w:spacing w:val="-6"/>
        </w:rPr>
        <w:t>‌</w:t>
      </w:r>
      <w:r w:rsidRPr="007B545A">
        <w:rPr>
          <w:rFonts w:cs="B Zar"/>
          <w:spacing w:val="-6"/>
          <w:rtl/>
        </w:rPr>
        <w:t>ای که خوانده شد و می</w:t>
      </w:r>
      <w:r w:rsidRPr="007B545A">
        <w:rPr>
          <w:rFonts w:cs="B Zar"/>
          <w:spacing w:val="-6"/>
        </w:rPr>
        <w:t>‌</w:t>
      </w:r>
      <w:r w:rsidRPr="007B545A">
        <w:rPr>
          <w:rFonts w:cs="B Zar"/>
          <w:spacing w:val="-6"/>
          <w:rtl/>
        </w:rPr>
        <w:t>خواهم بدانم آیا درست فهمیده ام که انسان، خدا و کلمات او را از طریق روح می</w:t>
      </w:r>
      <w:r w:rsidRPr="007B545A">
        <w:rPr>
          <w:rFonts w:cs="B Zar"/>
          <w:spacing w:val="-6"/>
        </w:rPr>
        <w:t>‌</w:t>
      </w:r>
      <w:r w:rsidRPr="007B545A">
        <w:rPr>
          <w:rFonts w:cs="B Zar"/>
          <w:spacing w:val="-6"/>
          <w:rtl/>
        </w:rPr>
        <w:t>شنود و منظور در اینجا از روح چیست، آیا روح انسان منظور است و یا روح القدس در بینش مسیحی ما؟</w:t>
      </w:r>
    </w:p>
    <w:p w14:paraId="4364C993" w14:textId="77777777" w:rsidR="009C71B7" w:rsidRPr="007B545A" w:rsidRDefault="009C71B7" w:rsidP="009C71B7">
      <w:pPr>
        <w:pStyle w:val="Matn"/>
        <w:rPr>
          <w:rFonts w:cs="B Zar"/>
          <w:spacing w:val="-6"/>
          <w:rtl/>
        </w:rPr>
      </w:pPr>
      <w:r w:rsidRPr="007B545A">
        <w:rPr>
          <w:rFonts w:cs="B Zar"/>
          <w:b/>
          <w:bCs/>
          <w:spacing w:val="-6"/>
          <w:rtl/>
        </w:rPr>
        <w:t xml:space="preserve"> کرر :</w:t>
      </w:r>
      <w:r w:rsidRPr="007B545A">
        <w:rPr>
          <w:rFonts w:cs="B Zar"/>
          <w:spacing w:val="-6"/>
          <w:rtl/>
        </w:rPr>
        <w:t xml:space="preserve"> در باره سؤال دوم شما باید گفت که خدا از طریق روح القدس سخن می</w:t>
      </w:r>
      <w:r w:rsidRPr="007B545A">
        <w:rPr>
          <w:rFonts w:cs="B Zar"/>
          <w:spacing w:val="-6"/>
        </w:rPr>
        <w:t>‌</w:t>
      </w:r>
      <w:r w:rsidRPr="007B545A">
        <w:rPr>
          <w:rFonts w:cs="B Zar"/>
          <w:spacing w:val="-6"/>
          <w:rtl/>
        </w:rPr>
        <w:t>گوید ولی ما انسان</w:t>
      </w:r>
      <w:r w:rsidRPr="007B545A">
        <w:rPr>
          <w:rFonts w:cs="B Zar"/>
          <w:spacing w:val="-6"/>
        </w:rPr>
        <w:t>‌</w:t>
      </w:r>
      <w:r w:rsidRPr="007B545A">
        <w:rPr>
          <w:rFonts w:cs="B Zar"/>
          <w:spacing w:val="-6"/>
          <w:rtl/>
        </w:rPr>
        <w:t>ها این کلمات را با روح و روان خود و علاوه بر آن در تمام زندگی خود می</w:t>
      </w:r>
      <w:r w:rsidRPr="007B545A">
        <w:rPr>
          <w:rFonts w:cs="B Zar"/>
          <w:spacing w:val="-6"/>
        </w:rPr>
        <w:t>‌</w:t>
      </w:r>
      <w:r w:rsidRPr="007B545A">
        <w:rPr>
          <w:rFonts w:cs="B Zar"/>
          <w:spacing w:val="-6"/>
          <w:rtl/>
        </w:rPr>
        <w:t xml:space="preserve">شنویم. </w:t>
      </w:r>
    </w:p>
    <w:p w14:paraId="0C95E199" w14:textId="77777777" w:rsidR="009C71B7" w:rsidRPr="007B545A" w:rsidRDefault="009C71B7" w:rsidP="009C71B7">
      <w:pPr>
        <w:pStyle w:val="Matn"/>
        <w:rPr>
          <w:rFonts w:cs="B Zar"/>
          <w:spacing w:val="-3"/>
          <w:rtl/>
        </w:rPr>
      </w:pPr>
      <w:r w:rsidRPr="007B545A">
        <w:rPr>
          <w:rFonts w:cs="B Zar"/>
          <w:b/>
          <w:bCs/>
          <w:spacing w:val="-3"/>
          <w:rtl/>
        </w:rPr>
        <w:t>واعظی:</w:t>
      </w:r>
      <w:r w:rsidRPr="007B545A">
        <w:rPr>
          <w:rFonts w:cs="B Zar"/>
          <w:spacing w:val="-3"/>
          <w:rtl/>
        </w:rPr>
        <w:t xml:space="preserve"> من در جواب سؤال دكتر پیشلر عنوان می</w:t>
      </w:r>
      <w:r w:rsidRPr="007B545A">
        <w:rPr>
          <w:rFonts w:cs="B Zar"/>
          <w:spacing w:val="-3"/>
        </w:rPr>
        <w:t>‌</w:t>
      </w:r>
      <w:r w:rsidRPr="007B545A">
        <w:rPr>
          <w:rFonts w:cs="B Zar"/>
          <w:spacing w:val="-3"/>
          <w:rtl/>
        </w:rPr>
        <w:t>كنم كه بر اساس منطق قرآن نه تنها مسیح بلكه تمام عالم خلقت، آیات و نشانه خداوند هستند و تمامی موجودات از جمله عیسی مسیح كلمه الله هستند پس اشكال ندارد كه ما این تعبیر را بكار ببریم كه عیسی مسیح مفسر خداوند است و نه تنها عیسی مسیح بلكه تمامی موجودات خلفت مفسر الهی هستند. مطلبی در اینجا قابل طرح است كه شاید بهتر بتواند بیان آقای دكتر پیشلر را توضیح دهد. شما در مقاله عنوان می</w:t>
      </w:r>
      <w:r w:rsidRPr="007B545A">
        <w:rPr>
          <w:rFonts w:cs="B Zar"/>
          <w:spacing w:val="-3"/>
        </w:rPr>
        <w:t>‌</w:t>
      </w:r>
      <w:r w:rsidRPr="007B545A">
        <w:rPr>
          <w:rFonts w:cs="B Zar"/>
          <w:spacing w:val="-3"/>
          <w:rtl/>
        </w:rPr>
        <w:t>نمایید كه عیسی در كنار پدر از وجود برخوردار نیست بلكه وجود او وجودی است كه رو به سوی خداوند دارد. این نكته در معارف اسلامی به خوبی بحث شده است كه خداوند در هستی تجلی پیدا می</w:t>
      </w:r>
      <w:r w:rsidRPr="007B545A">
        <w:rPr>
          <w:rFonts w:cs="B Zar"/>
          <w:spacing w:val="-3"/>
        </w:rPr>
        <w:t>‌</w:t>
      </w:r>
      <w:r w:rsidRPr="007B545A">
        <w:rPr>
          <w:rFonts w:cs="B Zar"/>
          <w:spacing w:val="-3"/>
          <w:rtl/>
        </w:rPr>
        <w:t>كند تمام عالم و نه تنها مسیح فعل خداونداست. ذات خداوند غیر از فعل او است. فعل خداوند او را نشان می</w:t>
      </w:r>
      <w:r w:rsidRPr="007B545A">
        <w:rPr>
          <w:rFonts w:cs="B Zar"/>
          <w:spacing w:val="-3"/>
        </w:rPr>
        <w:t>‌</w:t>
      </w:r>
      <w:r w:rsidRPr="007B545A">
        <w:rPr>
          <w:rFonts w:cs="B Zar"/>
          <w:spacing w:val="-3"/>
          <w:rtl/>
        </w:rPr>
        <w:t xml:space="preserve">دهد. پس همه عالم كه </w:t>
      </w:r>
      <w:r w:rsidRPr="007B545A">
        <w:rPr>
          <w:rFonts w:cs="B Zar"/>
          <w:spacing w:val="-3"/>
          <w:rtl/>
        </w:rPr>
        <w:lastRenderedPageBreak/>
        <w:t>تجلی خداوند است نشانه و آیات خداوند است. مسیح در منطق اسلامی خود یكی از این آیات و نشانه</w:t>
      </w:r>
      <w:r w:rsidRPr="007B545A">
        <w:rPr>
          <w:rFonts w:cs="B Zar"/>
          <w:spacing w:val="-3"/>
        </w:rPr>
        <w:t>‌</w:t>
      </w:r>
      <w:r w:rsidRPr="007B545A">
        <w:rPr>
          <w:rFonts w:cs="B Zar"/>
          <w:spacing w:val="-3"/>
          <w:rtl/>
        </w:rPr>
        <w:t>های الهی است بنابراین حل مشكل خلقت مسیح با حل مشكل مسئله خلقت آمیخته است. یعنی شما باید تحلیلی از ماهیت خلقت داشته باشید و هر تحلیلی كه از ماهیت خلقت داشته باشید به شما كمك خواهد كرد تا قضیه عیسی را تفسیر نمایید. طبق این بیان ذات خداوند در موجودات به نمایش درنمی</w:t>
      </w:r>
      <w:r w:rsidRPr="007B545A">
        <w:rPr>
          <w:rFonts w:cs="B Zar"/>
          <w:spacing w:val="-3"/>
        </w:rPr>
        <w:t>‌</w:t>
      </w:r>
      <w:r w:rsidRPr="007B545A">
        <w:rPr>
          <w:rFonts w:cs="B Zar"/>
          <w:spacing w:val="-3"/>
          <w:rtl/>
        </w:rPr>
        <w:t>آید بلكه فعل خداوند در موجودات به نمایش درمی</w:t>
      </w:r>
      <w:r w:rsidRPr="007B545A">
        <w:rPr>
          <w:rFonts w:cs="B Zar"/>
          <w:spacing w:val="-3"/>
        </w:rPr>
        <w:t>‌</w:t>
      </w:r>
      <w:r w:rsidRPr="007B545A">
        <w:rPr>
          <w:rFonts w:cs="B Zar"/>
          <w:spacing w:val="-3"/>
          <w:rtl/>
        </w:rPr>
        <w:t>آید و هیچ چیز نمی</w:t>
      </w:r>
      <w:r w:rsidRPr="007B545A">
        <w:rPr>
          <w:rFonts w:cs="B Zar"/>
          <w:spacing w:val="-3"/>
        </w:rPr>
        <w:t>‌</w:t>
      </w:r>
      <w:r w:rsidRPr="007B545A">
        <w:rPr>
          <w:rFonts w:cs="B Zar"/>
          <w:spacing w:val="-3"/>
          <w:rtl/>
        </w:rPr>
        <w:t>تواند باذات بیكران الهی متحد گردد زیرا آن حقیقت و ذات لایتناهی در هیچ وجود محدودی متعین نمی</w:t>
      </w:r>
      <w:r w:rsidRPr="007B545A">
        <w:rPr>
          <w:rFonts w:cs="B Zar"/>
          <w:spacing w:val="-3"/>
        </w:rPr>
        <w:t>‌</w:t>
      </w:r>
      <w:r w:rsidRPr="007B545A">
        <w:rPr>
          <w:rFonts w:cs="B Zar"/>
          <w:spacing w:val="-3"/>
          <w:rtl/>
        </w:rPr>
        <w:t>گردد پس طبق آن چه كه شما نیز عنوان كردید در هیچ شرایطی توحید اختلال نمی</w:t>
      </w:r>
      <w:r w:rsidRPr="007B545A">
        <w:rPr>
          <w:rFonts w:cs="B Zar"/>
          <w:spacing w:val="-3"/>
        </w:rPr>
        <w:t>‌</w:t>
      </w:r>
      <w:r w:rsidRPr="007B545A">
        <w:rPr>
          <w:rFonts w:cs="B Zar"/>
          <w:spacing w:val="-3"/>
          <w:rtl/>
        </w:rPr>
        <w:t>یابد. ذات الهی، ذات الهی است و هیچگاه آن ذات بی حد الهی نمی</w:t>
      </w:r>
      <w:r w:rsidRPr="007B545A">
        <w:rPr>
          <w:rFonts w:cs="B Zar"/>
          <w:spacing w:val="-3"/>
        </w:rPr>
        <w:t>‌</w:t>
      </w:r>
      <w:r w:rsidRPr="007B545A">
        <w:rPr>
          <w:rFonts w:cs="B Zar"/>
          <w:spacing w:val="-3"/>
          <w:rtl/>
        </w:rPr>
        <w:t>تواند در ذات محدود دیگری به وصف لاحدی خود برسد. چون وجودات، آیات و نشانه</w:t>
      </w:r>
      <w:r w:rsidRPr="007B545A">
        <w:rPr>
          <w:rFonts w:cs="B Zar"/>
          <w:spacing w:val="-3"/>
        </w:rPr>
        <w:t>‌</w:t>
      </w:r>
      <w:r w:rsidRPr="007B545A">
        <w:rPr>
          <w:rFonts w:cs="B Zar"/>
          <w:spacing w:val="-3"/>
          <w:rtl/>
        </w:rPr>
        <w:t>ها همگی متعین، محدود و خاص هستند و آن وجود لامتناهی در وجود متناهی محدود نمی</w:t>
      </w:r>
      <w:r w:rsidRPr="007B545A">
        <w:rPr>
          <w:rFonts w:cs="B Zar"/>
          <w:spacing w:val="-3"/>
        </w:rPr>
        <w:t>‌</w:t>
      </w:r>
      <w:r w:rsidRPr="007B545A">
        <w:rPr>
          <w:rFonts w:cs="B Zar"/>
          <w:spacing w:val="-3"/>
          <w:rtl/>
        </w:rPr>
        <w:t xml:space="preserve">شود. </w:t>
      </w:r>
    </w:p>
    <w:p w14:paraId="6CFC7236" w14:textId="77777777" w:rsidR="009C71B7" w:rsidRPr="007B545A" w:rsidRDefault="009C71B7" w:rsidP="009C71B7">
      <w:pPr>
        <w:pStyle w:val="Matn"/>
        <w:rPr>
          <w:rFonts w:cs="B Zar"/>
          <w:rtl/>
        </w:rPr>
      </w:pPr>
      <w:r w:rsidRPr="007B545A">
        <w:rPr>
          <w:rFonts w:cs="B Zar"/>
          <w:rtl/>
        </w:rPr>
        <w:t>با این وصف عیسی به عنوان یك مخلوق الهی و نشانه او خصوصیت خاصی ندارد كه بخواهد با آن ذات الهی یكی شود. در مقاله آورده</w:t>
      </w:r>
      <w:r w:rsidRPr="007B545A">
        <w:rPr>
          <w:rFonts w:cs="B Zar"/>
        </w:rPr>
        <w:t>‌</w:t>
      </w:r>
      <w:r w:rsidRPr="007B545A">
        <w:rPr>
          <w:rFonts w:cs="B Zar"/>
          <w:rtl/>
        </w:rPr>
        <w:t>اید كه به خاطر خلقت عیسی نوعی حركت در خدا صورت می</w:t>
      </w:r>
      <w:r w:rsidRPr="007B545A">
        <w:rPr>
          <w:rFonts w:cs="B Zar"/>
        </w:rPr>
        <w:t>‌</w:t>
      </w:r>
      <w:r w:rsidRPr="007B545A">
        <w:rPr>
          <w:rFonts w:cs="B Zar"/>
          <w:rtl/>
        </w:rPr>
        <w:t>گیرد. این عبارت دقیق نیست. حركت یعنی این كه استعدادها به فعلیت برسند و اساساً در موجود غیرمادی نمی</w:t>
      </w:r>
      <w:r w:rsidRPr="007B545A">
        <w:rPr>
          <w:rFonts w:cs="B Zar"/>
        </w:rPr>
        <w:t>‌</w:t>
      </w:r>
      <w:r w:rsidRPr="007B545A">
        <w:rPr>
          <w:rFonts w:cs="B Zar"/>
          <w:rtl/>
        </w:rPr>
        <w:t>توانیم از این واژه بهره بگیریم. خلقت، حركت در وجود خداوند نیست به طور مثال شما چیزی را می</w:t>
      </w:r>
      <w:r w:rsidRPr="007B545A">
        <w:rPr>
          <w:rFonts w:cs="B Zar"/>
        </w:rPr>
        <w:t>‌</w:t>
      </w:r>
      <w:r w:rsidRPr="007B545A">
        <w:rPr>
          <w:rFonts w:cs="B Zar"/>
          <w:rtl/>
        </w:rPr>
        <w:t>فهمید، فهم شما در درون شماست این فهم را در قالب كلمات ابراز می</w:t>
      </w:r>
      <w:r w:rsidRPr="007B545A">
        <w:rPr>
          <w:rFonts w:cs="B Zar"/>
        </w:rPr>
        <w:t>‌</w:t>
      </w:r>
      <w:r w:rsidRPr="007B545A">
        <w:rPr>
          <w:rFonts w:cs="B Zar"/>
          <w:rtl/>
        </w:rPr>
        <w:t>دارید وقتی مطلبی را فهمیدید این فهم در محل و موطن خودش قرار دارد و كلمات آشكاركننده آن فهم هستند. فهم در كلمه ظهور نمی</w:t>
      </w:r>
      <w:r w:rsidRPr="007B545A">
        <w:rPr>
          <w:rFonts w:cs="B Zar"/>
        </w:rPr>
        <w:t>‌</w:t>
      </w:r>
      <w:r w:rsidRPr="007B545A">
        <w:rPr>
          <w:rFonts w:cs="B Zar"/>
          <w:rtl/>
        </w:rPr>
        <w:t xml:space="preserve">كند فهم فهم و كلمه، كلمه است. </w:t>
      </w:r>
    </w:p>
    <w:p w14:paraId="2BB67455" w14:textId="77777777" w:rsidR="009C71B7" w:rsidRPr="007B545A" w:rsidRDefault="009C71B7" w:rsidP="009C71B7">
      <w:pPr>
        <w:pStyle w:val="Matn"/>
        <w:rPr>
          <w:rFonts w:cs="B Zar"/>
          <w:rtl/>
        </w:rPr>
      </w:pPr>
      <w:r w:rsidRPr="007B545A">
        <w:rPr>
          <w:rFonts w:cs="B Zar"/>
          <w:rtl/>
        </w:rPr>
        <w:t>كلمه نشان دهنده و انعكاس دهنده فهم است. تمامی موجودات از جمله عیسی (ع)، محمد(ص) و دیگر موجودات حكم آن كلمه را دارند و خداوند حكم آن معنی را در این تمثیل دارد. معنا از مرتبه معنی به مرتبه لفظ نمی</w:t>
      </w:r>
      <w:r w:rsidRPr="007B545A">
        <w:rPr>
          <w:rFonts w:cs="B Zar"/>
        </w:rPr>
        <w:t>‌</w:t>
      </w:r>
      <w:r w:rsidRPr="007B545A">
        <w:rPr>
          <w:rFonts w:cs="B Zar"/>
          <w:rtl/>
        </w:rPr>
        <w:t>آید. این مسئله در عرفان اسلامی نیز تحت عنوان تجلی آمده و اصطلاحاً می</w:t>
      </w:r>
      <w:r w:rsidRPr="007B545A">
        <w:rPr>
          <w:rFonts w:cs="B Zar"/>
        </w:rPr>
        <w:t>‌</w:t>
      </w:r>
      <w:r w:rsidRPr="007B545A">
        <w:rPr>
          <w:rFonts w:cs="B Zar"/>
          <w:rtl/>
        </w:rPr>
        <w:t>گویند: «تجلی غیر از تجافی» است. از این رو هیچ موجودی با خداوند ارتباط اتحادی ندارد و ارتباط موجودات با خداوند ارتباط تجلی است. بهترین تمثیل برای این ارتباط تصویر در آینه دیدن است. آینه تصویر را به نمایش می</w:t>
      </w:r>
      <w:r w:rsidRPr="007B545A">
        <w:rPr>
          <w:rFonts w:cs="B Zar"/>
        </w:rPr>
        <w:t>‌</w:t>
      </w:r>
      <w:r w:rsidRPr="007B545A">
        <w:rPr>
          <w:rFonts w:cs="B Zar"/>
          <w:rtl/>
        </w:rPr>
        <w:t>گذارد ولی آن تصویر حقیقت نیست بلكه تصویر و جلوه است عالم و تمامی موجودات تصویر خداوند و منعكس كننده او هستند و تأكید بر جمله شما دارم كه در مقایسه با وجود خداوند هیچ موجودی وجود نیست. از این رو در فلسفه عرفان اسلامی از خداوند به عنوان تنها و یگانه وجود و از عالم به عنوان نمود وجود یاد می</w:t>
      </w:r>
      <w:r w:rsidRPr="007B545A">
        <w:rPr>
          <w:rFonts w:cs="B Zar"/>
        </w:rPr>
        <w:t>‌</w:t>
      </w:r>
      <w:r w:rsidRPr="007B545A">
        <w:rPr>
          <w:rFonts w:cs="B Zar"/>
          <w:rtl/>
        </w:rPr>
        <w:t xml:space="preserve">شود خلاصه كلام این كه مسیح مفسر خداوند بودن هیچ اشكالی از دیدگاه اسلامی ندارد زیرا همه عالم به یك معنا مفسر خداوندند. </w:t>
      </w:r>
    </w:p>
    <w:p w14:paraId="1199BE51" w14:textId="77777777" w:rsidR="009C71B7" w:rsidRPr="007B545A" w:rsidRDefault="009C71B7" w:rsidP="009C71B7">
      <w:pPr>
        <w:pStyle w:val="Matn"/>
        <w:rPr>
          <w:rFonts w:cs="B Zar"/>
          <w:rtl/>
        </w:rPr>
      </w:pPr>
      <w:r w:rsidRPr="007B545A">
        <w:rPr>
          <w:rFonts w:cs="B Zar"/>
          <w:b/>
          <w:bCs/>
          <w:rtl/>
        </w:rPr>
        <w:t xml:space="preserve"> کرر :</w:t>
      </w:r>
      <w:r w:rsidRPr="007B545A">
        <w:rPr>
          <w:rFonts w:cs="B Zar"/>
          <w:rtl/>
        </w:rPr>
        <w:t xml:space="preserve"> آنچه بیان شد بطور روشن و دقیق نشان داد که ما از یک تفکر مشترک برخوردار می</w:t>
      </w:r>
      <w:r w:rsidRPr="007B545A">
        <w:rPr>
          <w:rFonts w:cs="B Zar"/>
        </w:rPr>
        <w:t>‌</w:t>
      </w:r>
      <w:r w:rsidRPr="007B545A">
        <w:rPr>
          <w:rFonts w:cs="B Zar"/>
          <w:rtl/>
        </w:rPr>
        <w:t>باشیم ولی این نکته نیز دیده می</w:t>
      </w:r>
      <w:r w:rsidRPr="007B545A">
        <w:rPr>
          <w:rFonts w:cs="B Zar"/>
        </w:rPr>
        <w:t>‌</w:t>
      </w:r>
      <w:r w:rsidRPr="007B545A">
        <w:rPr>
          <w:rFonts w:cs="B Zar"/>
          <w:rtl/>
        </w:rPr>
        <w:t xml:space="preserve">شود که ما در مورد هرمنوتیک دارای دو نظریه مختلف هستیم در مورد تفکرمشترکی که از </w:t>
      </w:r>
      <w:r w:rsidRPr="007B545A">
        <w:rPr>
          <w:rFonts w:cs="B Zar"/>
          <w:rtl/>
        </w:rPr>
        <w:lastRenderedPageBreak/>
        <w:t>خلقت داریم مثال زیبایی بیان شد. درآنجا گفته شد: آینه</w:t>
      </w:r>
      <w:r w:rsidRPr="007B545A">
        <w:rPr>
          <w:rFonts w:cs="B Zar"/>
        </w:rPr>
        <w:t>‌</w:t>
      </w:r>
      <w:r w:rsidRPr="007B545A">
        <w:rPr>
          <w:rFonts w:cs="B Zar"/>
          <w:rtl/>
        </w:rPr>
        <w:t>ای وجود دارد که از طریق آن ما خدا را می</w:t>
      </w:r>
      <w:r w:rsidRPr="007B545A">
        <w:rPr>
          <w:rFonts w:cs="B Zar"/>
        </w:rPr>
        <w:t>‌</w:t>
      </w:r>
      <w:r w:rsidRPr="007B545A">
        <w:rPr>
          <w:rFonts w:cs="B Zar"/>
          <w:rtl/>
        </w:rPr>
        <w:t xml:space="preserve">نگریم تا بتوانیم خلقت خالق را بیابیم من از ذکر این مثال خوشحالم. </w:t>
      </w:r>
    </w:p>
    <w:p w14:paraId="5226F04F" w14:textId="77777777" w:rsidR="009C71B7" w:rsidRPr="007B545A" w:rsidRDefault="009C71B7" w:rsidP="009C71B7">
      <w:pPr>
        <w:pStyle w:val="Matn"/>
        <w:rPr>
          <w:rFonts w:cs="B Zar"/>
          <w:spacing w:val="-3"/>
          <w:rtl/>
        </w:rPr>
      </w:pPr>
      <w:r w:rsidRPr="007B545A">
        <w:rPr>
          <w:rFonts w:cs="B Zar"/>
          <w:spacing w:val="-3"/>
          <w:rtl/>
        </w:rPr>
        <w:t>در هرموتیک مسیحیت یک قدم اساسی اضافه می</w:t>
      </w:r>
      <w:r w:rsidRPr="007B545A">
        <w:rPr>
          <w:rFonts w:cs="B Zar"/>
          <w:spacing w:val="-3"/>
        </w:rPr>
        <w:t>‌</w:t>
      </w:r>
      <w:r w:rsidRPr="007B545A">
        <w:rPr>
          <w:rFonts w:cs="B Zar"/>
          <w:spacing w:val="-3"/>
          <w:rtl/>
        </w:rPr>
        <w:t>شود. آقای دکتر واعظی از دیدگاه فلسفی نظریه کمال خداوند را بیان کرد و به حق چنین گفت که خداوند خود را نمی</w:t>
      </w:r>
      <w:r w:rsidRPr="007B545A">
        <w:rPr>
          <w:rFonts w:cs="B Zar"/>
          <w:spacing w:val="-3"/>
        </w:rPr>
        <w:t>‌</w:t>
      </w:r>
      <w:r w:rsidRPr="007B545A">
        <w:rPr>
          <w:rFonts w:cs="B Zar"/>
          <w:spacing w:val="-3"/>
          <w:rtl/>
        </w:rPr>
        <w:t>تواند از کمال خویش جدا کند. نکته اساسی انجیل روی این است که انسان شدنِ خداوند بخشی از کمال اوست اینکه خدا در وجود عیسی انسان می</w:t>
      </w:r>
      <w:r w:rsidRPr="007B545A">
        <w:rPr>
          <w:rFonts w:cs="B Zar"/>
          <w:spacing w:val="-3"/>
        </w:rPr>
        <w:t>‌</w:t>
      </w:r>
      <w:r w:rsidRPr="007B545A">
        <w:rPr>
          <w:rFonts w:cs="B Zar"/>
          <w:spacing w:val="-3"/>
          <w:rtl/>
        </w:rPr>
        <w:t xml:space="preserve">شود، به این معنی نیست که خدا خود را از کمال خویش </w:t>
      </w:r>
      <w:r w:rsidRPr="007B545A">
        <w:rPr>
          <w:rFonts w:cs="B Zar"/>
          <w:spacing w:val="-3"/>
          <w:u w:color="000000"/>
          <w:rtl/>
        </w:rPr>
        <w:t xml:space="preserve">جدا </w:t>
      </w:r>
      <w:r w:rsidRPr="007B545A">
        <w:rPr>
          <w:rFonts w:cs="B Zar"/>
          <w:spacing w:val="-3"/>
          <w:rtl/>
        </w:rPr>
        <w:t>می</w:t>
      </w:r>
      <w:r w:rsidRPr="007B545A">
        <w:rPr>
          <w:rFonts w:cs="B Zar"/>
          <w:spacing w:val="-3"/>
        </w:rPr>
        <w:t>‌</w:t>
      </w:r>
      <w:r w:rsidRPr="007B545A">
        <w:rPr>
          <w:rFonts w:cs="B Zar"/>
          <w:spacing w:val="-3"/>
          <w:rtl/>
        </w:rPr>
        <w:t>کند بلکه این یک</w:t>
      </w:r>
      <w:r w:rsidRPr="007B545A">
        <w:rPr>
          <w:rFonts w:cs="B Zar"/>
          <w:spacing w:val="-3"/>
          <w:u w:color="000000"/>
          <w:rtl/>
        </w:rPr>
        <w:t xml:space="preserve"> حرکت </w:t>
      </w:r>
      <w:r w:rsidRPr="007B545A">
        <w:rPr>
          <w:rFonts w:cs="B Zar"/>
          <w:spacing w:val="-3"/>
          <w:rtl/>
        </w:rPr>
        <w:t>بسوی کمال است. این حرکت همان حرکتی است که - همانطور که قبلاً بیان کردم- بیانگر حرکت تفسیری است و این حرکت تفسیری همان آزادی وسیعی را سبب می</w:t>
      </w:r>
      <w:r w:rsidRPr="007B545A">
        <w:rPr>
          <w:rFonts w:cs="B Zar"/>
          <w:spacing w:val="-3"/>
        </w:rPr>
        <w:t>‌</w:t>
      </w:r>
      <w:r w:rsidRPr="007B545A">
        <w:rPr>
          <w:rFonts w:cs="B Zar"/>
          <w:spacing w:val="-3"/>
          <w:rtl/>
        </w:rPr>
        <w:t>شود که از شنیدن تفسیر ایجاد شده است. در اینجا دیده می</w:t>
      </w:r>
      <w:r w:rsidRPr="007B545A">
        <w:rPr>
          <w:rFonts w:cs="B Zar"/>
          <w:spacing w:val="-3"/>
        </w:rPr>
        <w:t>‌</w:t>
      </w:r>
      <w:r w:rsidRPr="007B545A">
        <w:rPr>
          <w:rFonts w:cs="B Zar"/>
          <w:spacing w:val="-3"/>
          <w:rtl/>
        </w:rPr>
        <w:t>شود که ما درک</w:t>
      </w:r>
      <w:r w:rsidRPr="007B545A">
        <w:rPr>
          <w:rFonts w:cs="B Zar"/>
          <w:spacing w:val="-3"/>
        </w:rPr>
        <w:t>‌</w:t>
      </w:r>
      <w:r w:rsidRPr="007B545A">
        <w:rPr>
          <w:rFonts w:cs="B Zar"/>
          <w:spacing w:val="-3"/>
          <w:rtl/>
        </w:rPr>
        <w:t>های متفاوتی از کمال دارا می</w:t>
      </w:r>
      <w:r w:rsidRPr="007B545A">
        <w:rPr>
          <w:rFonts w:cs="B Zar"/>
          <w:spacing w:val="-3"/>
        </w:rPr>
        <w:t>‌</w:t>
      </w:r>
      <w:r w:rsidRPr="007B545A">
        <w:rPr>
          <w:rFonts w:cs="B Zar"/>
          <w:spacing w:val="-3"/>
          <w:rtl/>
        </w:rPr>
        <w:t>باشیم و البته در اینجا باید اشاره کنم که در این موضوع بین متکلمین مسیحی نیز تفاوت آراء مشاهده می</w:t>
      </w:r>
      <w:r w:rsidRPr="007B545A">
        <w:rPr>
          <w:rFonts w:cs="B Zar"/>
          <w:spacing w:val="-3"/>
        </w:rPr>
        <w:t>‌</w:t>
      </w:r>
      <w:r w:rsidRPr="007B545A">
        <w:rPr>
          <w:rFonts w:cs="B Zar"/>
          <w:spacing w:val="-3"/>
          <w:rtl/>
        </w:rPr>
        <w:t xml:space="preserve">شود. </w:t>
      </w:r>
    </w:p>
    <w:p w14:paraId="3ADDDA18" w14:textId="77777777" w:rsidR="009C71B7" w:rsidRPr="007B545A" w:rsidRDefault="009C71B7" w:rsidP="009C71B7">
      <w:pPr>
        <w:pStyle w:val="Matn"/>
        <w:rPr>
          <w:rFonts w:cs="B Zar"/>
          <w:spacing w:val="-3"/>
          <w:rtl/>
        </w:rPr>
      </w:pPr>
      <w:r w:rsidRPr="007B545A">
        <w:rPr>
          <w:rFonts w:cs="B Zar"/>
          <w:b/>
          <w:bCs/>
          <w:spacing w:val="-3"/>
          <w:rtl/>
        </w:rPr>
        <w:t>خوری:</w:t>
      </w:r>
      <w:r w:rsidRPr="007B545A">
        <w:rPr>
          <w:rFonts w:cs="B Zar"/>
          <w:spacing w:val="-3"/>
          <w:rtl/>
        </w:rPr>
        <w:t xml:space="preserve"> در رابطه با موضوع ظهور خداوند، طوری که پولس در موضوع انسان شدن عیسی آن را بیان می</w:t>
      </w:r>
      <w:r w:rsidRPr="007B545A">
        <w:rPr>
          <w:rFonts w:cs="B Zar"/>
          <w:spacing w:val="-3"/>
        </w:rPr>
        <w:t>‌</w:t>
      </w:r>
      <w:r w:rsidRPr="007B545A">
        <w:rPr>
          <w:rFonts w:cs="B Zar"/>
          <w:spacing w:val="-3"/>
          <w:rtl/>
        </w:rPr>
        <w:t>کند (رجوع شود به فیلپیان، باب دوم، آیات 6 تا 11) من کمال الهی را در</w:t>
      </w:r>
      <w:r w:rsidRPr="007B545A">
        <w:rPr>
          <w:rFonts w:cs="B Zar"/>
          <w:spacing w:val="-3"/>
          <w:u w:color="000000"/>
          <w:rtl/>
        </w:rPr>
        <w:t xml:space="preserve"> قصد</w:t>
      </w:r>
      <w:r w:rsidRPr="007B545A">
        <w:rPr>
          <w:rFonts w:cs="B Zar"/>
          <w:spacing w:val="-3"/>
          <w:rtl/>
        </w:rPr>
        <w:t xml:space="preserve"> اومی بینم و منظور قصدی است که خدا با انسان شدن در نظر داشته است. ولی انسان شدن به خودی خود به این معنی است که خداوند ازکمال خود پایین آمده و سپس این کمال خود را به شکل دیگری عرضه می</w:t>
      </w:r>
      <w:r w:rsidRPr="007B545A">
        <w:rPr>
          <w:rFonts w:cs="B Zar"/>
          <w:spacing w:val="-3"/>
        </w:rPr>
        <w:t>‌</w:t>
      </w:r>
      <w:r w:rsidRPr="007B545A">
        <w:rPr>
          <w:rFonts w:cs="B Zar"/>
          <w:spacing w:val="-3"/>
          <w:rtl/>
        </w:rPr>
        <w:t>کند. در منبع فوق پولس می</w:t>
      </w:r>
      <w:r w:rsidRPr="007B545A">
        <w:rPr>
          <w:rFonts w:cs="B Zar"/>
          <w:spacing w:val="-3"/>
        </w:rPr>
        <w:t>‌</w:t>
      </w:r>
      <w:r w:rsidRPr="007B545A">
        <w:rPr>
          <w:rFonts w:cs="B Zar"/>
          <w:spacing w:val="-3"/>
          <w:rtl/>
        </w:rPr>
        <w:t>گوید: «لیکن خود را خالی کرده، صورت غلام را پذیرفت و در شباهت مردمان شد. (همانجا). تفاوت ما در برداشت ما نسبت به مسیح در این است که مسلمانان عیسی را تنها یک انسان می</w:t>
      </w:r>
      <w:r w:rsidRPr="007B545A">
        <w:rPr>
          <w:rFonts w:cs="B Zar"/>
          <w:spacing w:val="-3"/>
        </w:rPr>
        <w:t>‌</w:t>
      </w:r>
      <w:r w:rsidRPr="007B545A">
        <w:rPr>
          <w:rFonts w:cs="B Zar"/>
          <w:spacing w:val="-3"/>
          <w:rtl/>
        </w:rPr>
        <w:t>بینند در حالی که ما مسیحی</w:t>
      </w:r>
      <w:r w:rsidRPr="007B545A">
        <w:rPr>
          <w:rFonts w:cs="B Zar"/>
          <w:spacing w:val="-3"/>
        </w:rPr>
        <w:t>‌</w:t>
      </w:r>
      <w:r w:rsidRPr="007B545A">
        <w:rPr>
          <w:rFonts w:cs="B Zar"/>
          <w:spacing w:val="-3"/>
          <w:rtl/>
        </w:rPr>
        <w:t>ها در مسیح نه تنها یک انسان می</w:t>
      </w:r>
      <w:r w:rsidRPr="007B545A">
        <w:rPr>
          <w:rFonts w:cs="B Zar"/>
          <w:spacing w:val="-3"/>
        </w:rPr>
        <w:t>‌</w:t>
      </w:r>
      <w:r w:rsidRPr="007B545A">
        <w:rPr>
          <w:rFonts w:cs="B Zar"/>
          <w:spacing w:val="-3"/>
          <w:rtl/>
        </w:rPr>
        <w:t>بینیم بلکه اورا تجلی کلام الهی می</w:t>
      </w:r>
      <w:r w:rsidRPr="007B545A">
        <w:rPr>
          <w:rFonts w:cs="B Zar"/>
          <w:spacing w:val="-3"/>
        </w:rPr>
        <w:t>‌</w:t>
      </w:r>
      <w:r w:rsidRPr="007B545A">
        <w:rPr>
          <w:rFonts w:cs="B Zar"/>
          <w:spacing w:val="-3"/>
          <w:rtl/>
        </w:rPr>
        <w:t xml:space="preserve">دانیم کلامی که به صورت انسان در آمده است. </w:t>
      </w:r>
    </w:p>
    <w:p w14:paraId="6C04AAED" w14:textId="77777777" w:rsidR="009C71B7" w:rsidRPr="007B545A" w:rsidRDefault="009C71B7" w:rsidP="009C71B7">
      <w:pPr>
        <w:pStyle w:val="Matn"/>
        <w:rPr>
          <w:rFonts w:cs="B Zar"/>
          <w:rtl/>
        </w:rPr>
      </w:pPr>
      <w:r w:rsidRPr="007B545A">
        <w:rPr>
          <w:rFonts w:cs="B Zar"/>
          <w:rtl/>
        </w:rPr>
        <w:t>این دو موضع مختلف را نشان می</w:t>
      </w:r>
      <w:r w:rsidRPr="007B545A">
        <w:rPr>
          <w:rFonts w:cs="B Zar"/>
        </w:rPr>
        <w:t>‌</w:t>
      </w:r>
      <w:r w:rsidRPr="007B545A">
        <w:rPr>
          <w:rFonts w:cs="B Zar"/>
          <w:rtl/>
        </w:rPr>
        <w:t>دهد که در عمل به تفسیرهای مختلف می</w:t>
      </w:r>
      <w:r w:rsidRPr="007B545A">
        <w:rPr>
          <w:rFonts w:cs="B Zar"/>
        </w:rPr>
        <w:t>‌</w:t>
      </w:r>
      <w:r w:rsidRPr="007B545A">
        <w:rPr>
          <w:rFonts w:cs="B Zar"/>
          <w:rtl/>
        </w:rPr>
        <w:t xml:space="preserve">انجامد. در پایان سؤالی از همکاران مسلمانمان دارم: به نظر شما چه تفاوتی بین کلام الهی و کلام پیامبر وجود دارد؟ </w:t>
      </w:r>
    </w:p>
    <w:p w14:paraId="0A1E28A2" w14:textId="77777777" w:rsidR="009C71B7" w:rsidRPr="007B545A" w:rsidRDefault="009C71B7" w:rsidP="009C71B7">
      <w:pPr>
        <w:pStyle w:val="Matn"/>
        <w:rPr>
          <w:rFonts w:cs="B Zar"/>
          <w:spacing w:val="-6"/>
          <w:rtl/>
        </w:rPr>
      </w:pPr>
      <w:r w:rsidRPr="007B545A">
        <w:rPr>
          <w:rFonts w:cs="B Zar"/>
          <w:b/>
          <w:bCs/>
          <w:spacing w:val="-6"/>
          <w:rtl/>
        </w:rPr>
        <w:t>واعظی:</w:t>
      </w:r>
      <w:r w:rsidRPr="007B545A">
        <w:rPr>
          <w:rFonts w:cs="B Zar"/>
          <w:spacing w:val="-6"/>
          <w:rtl/>
        </w:rPr>
        <w:t xml:space="preserve"> این كه من عنوان نمودم مسیح كلمه الله است و تمام عالم نشانه و آیات خداوندی است بحثی در خصوص انسان</w:t>
      </w:r>
      <w:r w:rsidRPr="007B545A">
        <w:rPr>
          <w:rFonts w:cs="B Zar"/>
          <w:spacing w:val="-6"/>
        </w:rPr>
        <w:t>‌</w:t>
      </w:r>
      <w:r w:rsidRPr="007B545A">
        <w:rPr>
          <w:rFonts w:cs="B Zar"/>
          <w:spacing w:val="-6"/>
          <w:rtl/>
        </w:rPr>
        <w:t>ها به تنهایی نیست بلكه تمامی ما سوی الله یعنی غیر از خداوند همگان را شامل می</w:t>
      </w:r>
      <w:r w:rsidRPr="007B545A">
        <w:rPr>
          <w:rFonts w:cs="B Zar"/>
          <w:spacing w:val="-6"/>
        </w:rPr>
        <w:t>‌</w:t>
      </w:r>
      <w:r w:rsidRPr="007B545A">
        <w:rPr>
          <w:rFonts w:cs="B Zar"/>
          <w:spacing w:val="-6"/>
          <w:rtl/>
        </w:rPr>
        <w:t>شود. در این میان روح القدس، فرشتگان و ملائكه، انسان</w:t>
      </w:r>
      <w:r w:rsidRPr="007B545A">
        <w:rPr>
          <w:rFonts w:cs="B Zar"/>
          <w:spacing w:val="-6"/>
        </w:rPr>
        <w:t>‌</w:t>
      </w:r>
      <w:r w:rsidRPr="007B545A">
        <w:rPr>
          <w:rFonts w:cs="B Zar"/>
          <w:spacing w:val="-6"/>
          <w:rtl/>
        </w:rPr>
        <w:t>ها، حیوانات و آنچه خلقت اوست، نمود اوست ازاین رو نمی</w:t>
      </w:r>
      <w:r w:rsidRPr="007B545A">
        <w:rPr>
          <w:rFonts w:cs="B Zar"/>
          <w:spacing w:val="-6"/>
        </w:rPr>
        <w:t>‌</w:t>
      </w:r>
      <w:r w:rsidRPr="007B545A">
        <w:rPr>
          <w:rFonts w:cs="B Zar"/>
          <w:spacing w:val="-6"/>
          <w:rtl/>
        </w:rPr>
        <w:t>توان این بحث را به انسان دانستن و یا انسان ندانستن مسیح ارتباط داد. تمام سخن این است كه ذات الهی از این جهت كه ذات الهی است در هیچ وجودی محدود نمی</w:t>
      </w:r>
      <w:r w:rsidRPr="007B545A">
        <w:rPr>
          <w:rFonts w:cs="B Zar"/>
          <w:spacing w:val="-6"/>
        </w:rPr>
        <w:t>‌</w:t>
      </w:r>
      <w:r w:rsidRPr="007B545A">
        <w:rPr>
          <w:rFonts w:cs="B Zar"/>
          <w:spacing w:val="-6"/>
          <w:rtl/>
        </w:rPr>
        <w:t>گردد و هیچ موجودی سنخ الوهیت پیدا نمی</w:t>
      </w:r>
      <w:r w:rsidRPr="007B545A">
        <w:rPr>
          <w:rFonts w:cs="B Zar"/>
          <w:spacing w:val="-6"/>
        </w:rPr>
        <w:t>‌</w:t>
      </w:r>
      <w:r w:rsidRPr="007B545A">
        <w:rPr>
          <w:rFonts w:cs="B Zar"/>
          <w:spacing w:val="-6"/>
          <w:rtl/>
        </w:rPr>
        <w:t xml:space="preserve">كند. </w:t>
      </w:r>
    </w:p>
    <w:p w14:paraId="236442A8" w14:textId="77777777" w:rsidR="007B545A" w:rsidRDefault="007B545A" w:rsidP="009C71B7">
      <w:pPr>
        <w:pStyle w:val="Matn"/>
        <w:ind w:firstLine="0"/>
        <w:jc w:val="center"/>
        <w:rPr>
          <w:rFonts w:cs="B Zar"/>
          <w:b/>
          <w:bCs/>
          <w:sz w:val="32"/>
          <w:szCs w:val="32"/>
          <w:rtl/>
        </w:rPr>
      </w:pPr>
    </w:p>
    <w:p w14:paraId="42097CEF" w14:textId="0AB380E3"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پرسش وپاسخ</w:t>
      </w:r>
      <w:r w:rsidRPr="007B545A">
        <w:rPr>
          <w:rFonts w:cs="B Zar"/>
          <w:b/>
          <w:bCs/>
          <w:sz w:val="32"/>
          <w:szCs w:val="32"/>
        </w:rPr>
        <w:t>‌</w:t>
      </w:r>
      <w:r w:rsidRPr="007B545A">
        <w:rPr>
          <w:rFonts w:cs="B Zar"/>
          <w:b/>
          <w:bCs/>
          <w:sz w:val="32"/>
          <w:szCs w:val="32"/>
          <w:rtl/>
        </w:rPr>
        <w:t xml:space="preserve">های تكمیلی </w:t>
      </w:r>
    </w:p>
    <w:p w14:paraId="010AAB81" w14:textId="77777777" w:rsidR="009C71B7" w:rsidRPr="007B545A" w:rsidRDefault="009C71B7" w:rsidP="009C71B7">
      <w:pPr>
        <w:pStyle w:val="Matn"/>
        <w:ind w:firstLine="0"/>
        <w:rPr>
          <w:rFonts w:cs="B Zar"/>
          <w:b/>
          <w:bCs/>
          <w:rtl/>
        </w:rPr>
      </w:pPr>
    </w:p>
    <w:p w14:paraId="11621CB4" w14:textId="77777777" w:rsidR="009C71B7" w:rsidRPr="007B545A" w:rsidRDefault="009C71B7" w:rsidP="009C71B7">
      <w:pPr>
        <w:pStyle w:val="Matn"/>
        <w:ind w:firstLine="0"/>
        <w:jc w:val="center"/>
        <w:rPr>
          <w:rFonts w:cs="B Zar"/>
          <w:b/>
          <w:bCs/>
          <w:rtl/>
        </w:rPr>
      </w:pPr>
      <w:r w:rsidRPr="007B545A">
        <w:rPr>
          <w:rFonts w:cs="B Zar"/>
          <w:b/>
          <w:bCs/>
          <w:rtl/>
        </w:rPr>
        <w:t>بخش دوم</w:t>
      </w:r>
    </w:p>
    <w:p w14:paraId="7BF3D8A4" w14:textId="77777777" w:rsidR="009C71B7" w:rsidRPr="007B545A" w:rsidRDefault="009C71B7" w:rsidP="009C71B7">
      <w:pPr>
        <w:pStyle w:val="Matn"/>
        <w:rPr>
          <w:rFonts w:cs="B Zar"/>
          <w:rtl/>
        </w:rPr>
      </w:pPr>
      <w:r w:rsidRPr="007B545A">
        <w:rPr>
          <w:rFonts w:cs="B Zar"/>
          <w:b/>
          <w:bCs/>
          <w:rtl/>
        </w:rPr>
        <w:t>خوشرو:</w:t>
      </w:r>
      <w:r w:rsidRPr="007B545A">
        <w:rPr>
          <w:rFonts w:cs="B Zar"/>
          <w:rtl/>
        </w:rPr>
        <w:t xml:space="preserve"> سؤال من از جناب آقای دكتر واعظی است و آن از مفهوم نیّت و قصد، متن و فهم متن یا خواننده متن است. در علم جامعه</w:t>
      </w:r>
      <w:r w:rsidRPr="007B545A">
        <w:rPr>
          <w:rFonts w:cs="B Zar"/>
        </w:rPr>
        <w:t>‌</w:t>
      </w:r>
      <w:r w:rsidRPr="007B545A">
        <w:rPr>
          <w:rFonts w:cs="B Zar"/>
          <w:rtl/>
        </w:rPr>
        <w:t>شناسی، ماكس وبر علم جامعه</w:t>
      </w:r>
      <w:r w:rsidRPr="007B545A">
        <w:rPr>
          <w:rFonts w:cs="B Zar"/>
        </w:rPr>
        <w:t>‌</w:t>
      </w:r>
      <w:r w:rsidRPr="007B545A">
        <w:rPr>
          <w:rFonts w:cs="B Zar"/>
          <w:rtl/>
        </w:rPr>
        <w:t>شناسی رادرك معنای كنش اجتماعی می</w:t>
      </w:r>
      <w:r w:rsidRPr="007B545A">
        <w:rPr>
          <w:rFonts w:cs="B Zar"/>
        </w:rPr>
        <w:t>‌</w:t>
      </w:r>
      <w:r w:rsidRPr="007B545A">
        <w:rPr>
          <w:rFonts w:cs="B Zar"/>
          <w:rtl/>
        </w:rPr>
        <w:t>داند. او می</w:t>
      </w:r>
      <w:r w:rsidRPr="007B545A">
        <w:rPr>
          <w:rFonts w:cs="B Zar"/>
        </w:rPr>
        <w:t>‌</w:t>
      </w:r>
      <w:r w:rsidRPr="007B545A">
        <w:rPr>
          <w:rFonts w:cs="B Zar"/>
          <w:rtl/>
        </w:rPr>
        <w:t>گوید هر كنش</w:t>
      </w:r>
      <w:r w:rsidRPr="007B545A">
        <w:rPr>
          <w:rFonts w:cs="B Zar"/>
        </w:rPr>
        <w:t>‌</w:t>
      </w:r>
      <w:r w:rsidRPr="007B545A">
        <w:rPr>
          <w:rFonts w:cs="B Zar"/>
          <w:rtl/>
        </w:rPr>
        <w:t>گری معنایی برای كنش خود قائل است. اگر ما بخواهیم دانش جامعه</w:t>
      </w:r>
      <w:r w:rsidRPr="007B545A">
        <w:rPr>
          <w:rFonts w:cs="B Zar"/>
        </w:rPr>
        <w:t>‌</w:t>
      </w:r>
      <w:r w:rsidRPr="007B545A">
        <w:rPr>
          <w:rFonts w:cs="B Zar"/>
          <w:rtl/>
        </w:rPr>
        <w:t>شناسی داشته باشیم اولین گام فهمیدن این مطلب است كه كنش</w:t>
      </w:r>
      <w:r w:rsidRPr="007B545A">
        <w:rPr>
          <w:rFonts w:cs="B Zar"/>
        </w:rPr>
        <w:t>‌</w:t>
      </w:r>
      <w:r w:rsidRPr="007B545A">
        <w:rPr>
          <w:rFonts w:cs="B Zar"/>
          <w:rtl/>
        </w:rPr>
        <w:t>گر چه معنایی برای كنش خود قائل است. از این رو باید خود را در جایگاه او قرار دهیم و شرایط اقتصادی، اجتماعی و فرهنگی او را در نظر بگیریم تا بتوانیم معنای رفتار او را برای خود بازسازی كنیم. البته درا ین میان دیدگاه</w:t>
      </w:r>
      <w:r w:rsidRPr="007B545A">
        <w:rPr>
          <w:rFonts w:cs="B Zar"/>
        </w:rPr>
        <w:t>‌</w:t>
      </w:r>
      <w:r w:rsidRPr="007B545A">
        <w:rPr>
          <w:rFonts w:cs="B Zar"/>
          <w:rtl/>
        </w:rPr>
        <w:t>های گوناگونی از ناحیه مكاتب جامعه</w:t>
      </w:r>
      <w:r w:rsidRPr="007B545A">
        <w:rPr>
          <w:rFonts w:cs="B Zar"/>
        </w:rPr>
        <w:t>‌</w:t>
      </w:r>
      <w:r w:rsidRPr="007B545A">
        <w:rPr>
          <w:rFonts w:cs="B Zar"/>
          <w:rtl/>
        </w:rPr>
        <w:t>شناسی ارائه می</w:t>
      </w:r>
      <w:r w:rsidRPr="007B545A">
        <w:rPr>
          <w:rFonts w:cs="B Zar"/>
        </w:rPr>
        <w:t>‌</w:t>
      </w:r>
      <w:r w:rsidRPr="007B545A">
        <w:rPr>
          <w:rFonts w:cs="B Zar"/>
          <w:rtl/>
        </w:rPr>
        <w:t xml:space="preserve">گردد. </w:t>
      </w:r>
    </w:p>
    <w:p w14:paraId="54CAFA35" w14:textId="77777777" w:rsidR="009C71B7" w:rsidRPr="007B545A" w:rsidRDefault="009C71B7" w:rsidP="009C71B7">
      <w:pPr>
        <w:pStyle w:val="Matn"/>
        <w:rPr>
          <w:rFonts w:cs="B Zar"/>
          <w:rtl/>
        </w:rPr>
      </w:pPr>
      <w:r w:rsidRPr="007B545A">
        <w:rPr>
          <w:rFonts w:cs="B Zar"/>
          <w:rtl/>
        </w:rPr>
        <w:t>حال اگر این بحث را به كلام خداوند تعمیم دهیم كار بیشتر مشكل می</w:t>
      </w:r>
      <w:r w:rsidRPr="007B545A">
        <w:rPr>
          <w:rFonts w:cs="B Zar"/>
        </w:rPr>
        <w:t>‌</w:t>
      </w:r>
      <w:r w:rsidRPr="007B545A">
        <w:rPr>
          <w:rFonts w:cs="B Zar"/>
          <w:rtl/>
        </w:rPr>
        <w:t>شود. قصد مؤلف كه در اینجا خداوند است از طریق متن ابراز می</w:t>
      </w:r>
      <w:r w:rsidRPr="007B545A">
        <w:rPr>
          <w:rFonts w:cs="B Zar"/>
        </w:rPr>
        <w:t>‌</w:t>
      </w:r>
      <w:r w:rsidRPr="007B545A">
        <w:rPr>
          <w:rFonts w:cs="B Zar"/>
          <w:rtl/>
        </w:rPr>
        <w:t>شود و خواننده از طریق متن به قصد خداوند آگاه می</w:t>
      </w:r>
      <w:r w:rsidRPr="007B545A">
        <w:rPr>
          <w:rFonts w:cs="B Zar"/>
        </w:rPr>
        <w:t>‌</w:t>
      </w:r>
      <w:r w:rsidRPr="007B545A">
        <w:rPr>
          <w:rFonts w:cs="B Zar"/>
          <w:rtl/>
        </w:rPr>
        <w:t>گردد. خداوند صاحب كمال مطلق و خواننده صاحب نقصان است. نقص خواننده در برابر قصد مؤلف كه همواره در كمال است كمبودهایی را خواهد داشت. مسئله از اینجا مشكل</w:t>
      </w:r>
      <w:r w:rsidRPr="007B545A">
        <w:rPr>
          <w:rFonts w:cs="B Zar"/>
        </w:rPr>
        <w:t>‌</w:t>
      </w:r>
      <w:r w:rsidRPr="007B545A">
        <w:rPr>
          <w:rFonts w:cs="B Zar"/>
          <w:rtl/>
        </w:rPr>
        <w:t>تر خواهد شد كه سخن خداوند كه همواره ناظر بر تمامی ادوار انسان از گذشته تا آینده است به گونه</w:t>
      </w:r>
      <w:r w:rsidRPr="007B545A">
        <w:rPr>
          <w:rFonts w:cs="B Zar"/>
        </w:rPr>
        <w:t>‌</w:t>
      </w:r>
      <w:r w:rsidRPr="007B545A">
        <w:rPr>
          <w:rFonts w:cs="B Zar"/>
          <w:rtl/>
        </w:rPr>
        <w:t>ای سخن گفته كه در تمامی ادوار قابل تفسیر باشد. مفاهیمی چون بهشت و جهنم، خلقت انسان، معاد، نقش شیطان در زندگی انسان، تسبیح خداوند و غیره همگی قابل تفسیرند و هیچ یك از آنها به صراحت معنی ثابتی را بیان نمی</w:t>
      </w:r>
      <w:r w:rsidRPr="007B545A">
        <w:rPr>
          <w:rFonts w:cs="B Zar"/>
        </w:rPr>
        <w:t>‌</w:t>
      </w:r>
      <w:r w:rsidRPr="007B545A">
        <w:rPr>
          <w:rFonts w:cs="B Zar"/>
          <w:rtl/>
        </w:rPr>
        <w:t>دارند. حال فهم درست الهی از این كلمات چگونه حاصل می</w:t>
      </w:r>
      <w:r w:rsidRPr="007B545A">
        <w:rPr>
          <w:rFonts w:cs="B Zar"/>
        </w:rPr>
        <w:t>‌</w:t>
      </w:r>
      <w:r w:rsidRPr="007B545A">
        <w:rPr>
          <w:rFonts w:cs="B Zar"/>
          <w:rtl/>
        </w:rPr>
        <w:t>گردد؟ طبق پاسخ</w:t>
      </w:r>
      <w:r w:rsidRPr="007B545A">
        <w:rPr>
          <w:rFonts w:cs="B Zar"/>
        </w:rPr>
        <w:t>‌</w:t>
      </w:r>
      <w:r w:rsidRPr="007B545A">
        <w:rPr>
          <w:rFonts w:cs="B Zar"/>
          <w:rtl/>
        </w:rPr>
        <w:t>ها،این امر در قالب زبان قراردادی بوده و گویا اگر اجماعی در دوره</w:t>
      </w:r>
      <w:r w:rsidRPr="007B545A">
        <w:rPr>
          <w:rFonts w:cs="B Zar"/>
        </w:rPr>
        <w:t>‌</w:t>
      </w:r>
      <w:r w:rsidRPr="007B545A">
        <w:rPr>
          <w:rFonts w:cs="B Zar"/>
          <w:rtl/>
        </w:rPr>
        <w:t>ای ایجاد شده باشد این اجماع دریافت درست است. در حالی كه ما نمی</w:t>
      </w:r>
      <w:r w:rsidRPr="007B545A">
        <w:rPr>
          <w:rFonts w:cs="B Zar"/>
        </w:rPr>
        <w:t>‌</w:t>
      </w:r>
      <w:r w:rsidRPr="007B545A">
        <w:rPr>
          <w:rFonts w:cs="B Zar"/>
          <w:rtl/>
        </w:rPr>
        <w:t>توانیم فهم یك دوره خاص با تمام ویژگی</w:t>
      </w:r>
      <w:r w:rsidRPr="007B545A">
        <w:rPr>
          <w:rFonts w:cs="B Zar"/>
        </w:rPr>
        <w:t>‌</w:t>
      </w:r>
      <w:r w:rsidRPr="007B545A">
        <w:rPr>
          <w:rFonts w:cs="B Zar"/>
          <w:rtl/>
        </w:rPr>
        <w:t>های خودش را فهم درست از قصد خداوند تلقی كنیم. به همین دلیل در طول تاریخ اسلامی شاهد تفاسیر گوناگون فلسفی، سیاسی، اجتماعی و عرفانی بوده</w:t>
      </w:r>
      <w:r w:rsidRPr="007B545A">
        <w:rPr>
          <w:rFonts w:cs="B Zar"/>
        </w:rPr>
        <w:t>‌</w:t>
      </w:r>
      <w:r w:rsidRPr="007B545A">
        <w:rPr>
          <w:rFonts w:cs="B Zar"/>
          <w:rtl/>
        </w:rPr>
        <w:t>ایم كه هر كدام به فراخور تاریخی خود نیز یكسان نیستند و حتی تفاسیر اجتماعی و سایسی كه طی دوران</w:t>
      </w:r>
      <w:r w:rsidRPr="007B545A">
        <w:rPr>
          <w:rFonts w:cs="B Zar"/>
        </w:rPr>
        <w:t>‌</w:t>
      </w:r>
      <w:r w:rsidRPr="007B545A">
        <w:rPr>
          <w:rFonts w:cs="B Zar"/>
          <w:rtl/>
        </w:rPr>
        <w:t>های گوناگون از قرآن بعمل آمده است با توجه به روح حاكم در دوره</w:t>
      </w:r>
      <w:r w:rsidRPr="007B545A">
        <w:rPr>
          <w:rFonts w:cs="B Zar"/>
        </w:rPr>
        <w:t>‌</w:t>
      </w:r>
      <w:r w:rsidRPr="007B545A">
        <w:rPr>
          <w:rFonts w:cs="B Zar"/>
          <w:rtl/>
        </w:rPr>
        <w:t>های مختلف بعضی دارای ویژگی</w:t>
      </w:r>
      <w:r w:rsidRPr="007B545A">
        <w:rPr>
          <w:rFonts w:cs="B Zar"/>
        </w:rPr>
        <w:t>‌</w:t>
      </w:r>
      <w:r w:rsidRPr="007B545A">
        <w:rPr>
          <w:rFonts w:cs="B Zar"/>
          <w:rtl/>
        </w:rPr>
        <w:t>های سوسیالیستی و برخی دمكراتیك و گاه جنبه</w:t>
      </w:r>
      <w:r w:rsidRPr="007B545A">
        <w:rPr>
          <w:rFonts w:cs="B Zar"/>
        </w:rPr>
        <w:t>‌</w:t>
      </w:r>
      <w:r w:rsidRPr="007B545A">
        <w:rPr>
          <w:rFonts w:cs="B Zar"/>
          <w:rtl/>
        </w:rPr>
        <w:t>های بنیادگرایانه آن بیشتر مورد توجه است و تمامی آنها نیز به قصد گروه</w:t>
      </w:r>
      <w:r w:rsidRPr="007B545A">
        <w:rPr>
          <w:rFonts w:cs="B Zar"/>
        </w:rPr>
        <w:t>‌</w:t>
      </w:r>
      <w:r w:rsidRPr="007B545A">
        <w:rPr>
          <w:rFonts w:cs="B Zar"/>
          <w:rtl/>
        </w:rPr>
        <w:t>های مفسر بستگی داشته است و اگر ما یك دسترسی دقیق به قصد خداوند می</w:t>
      </w:r>
      <w:r w:rsidRPr="007B545A">
        <w:rPr>
          <w:rFonts w:cs="B Zar"/>
        </w:rPr>
        <w:t>‌</w:t>
      </w:r>
      <w:r w:rsidRPr="007B545A">
        <w:rPr>
          <w:rFonts w:cs="B Zar"/>
          <w:rtl/>
        </w:rPr>
        <w:t>داشتیم این تنوع در تفاسیر اتفاق نمی</w:t>
      </w:r>
      <w:r w:rsidRPr="007B545A">
        <w:rPr>
          <w:rFonts w:cs="B Zar"/>
        </w:rPr>
        <w:t>‌</w:t>
      </w:r>
      <w:r w:rsidRPr="007B545A">
        <w:rPr>
          <w:rFonts w:cs="B Zar"/>
          <w:rtl/>
        </w:rPr>
        <w:t xml:space="preserve">افتاد. حال سؤال این است كه چه راهی برای برون رفت از این وضعیت وجود دارد؟ آیا قصد </w:t>
      </w:r>
      <w:r w:rsidRPr="007B545A">
        <w:rPr>
          <w:rFonts w:cs="B Zar"/>
          <w:rtl/>
        </w:rPr>
        <w:lastRenderedPageBreak/>
        <w:t>الهی ایجاد تنوع در تفسیراست و گوناگونی آراء و اندیشه</w:t>
      </w:r>
      <w:r w:rsidRPr="007B545A">
        <w:rPr>
          <w:rFonts w:cs="B Zar"/>
        </w:rPr>
        <w:t>‌</w:t>
      </w:r>
      <w:r w:rsidRPr="007B545A">
        <w:rPr>
          <w:rFonts w:cs="B Zar"/>
          <w:rtl/>
        </w:rPr>
        <w:t>ها در قصد الهی، اراده الهی است؟ و یا این كه یك ملاك عینی برای دریافت قصد الهی به عنوان مبنا وجود دارد؟</w:t>
      </w:r>
    </w:p>
    <w:p w14:paraId="09EDB7C5" w14:textId="77777777" w:rsidR="009C71B7" w:rsidRPr="007B545A" w:rsidRDefault="009C71B7" w:rsidP="009C71B7">
      <w:pPr>
        <w:pStyle w:val="Matn"/>
        <w:rPr>
          <w:rFonts w:cs="B Zar"/>
          <w:rtl/>
        </w:rPr>
      </w:pPr>
      <w:r w:rsidRPr="007B545A">
        <w:rPr>
          <w:rFonts w:cs="B Zar"/>
          <w:b/>
          <w:bCs/>
          <w:rtl/>
        </w:rPr>
        <w:t>واعظی:</w:t>
      </w:r>
      <w:r w:rsidRPr="007B545A">
        <w:rPr>
          <w:rFonts w:cs="B Zar"/>
          <w:rtl/>
        </w:rPr>
        <w:t xml:space="preserve"> وقتی گفته می</w:t>
      </w:r>
      <w:r w:rsidRPr="007B545A">
        <w:rPr>
          <w:rFonts w:cs="B Zar"/>
        </w:rPr>
        <w:t>‌</w:t>
      </w:r>
      <w:r w:rsidRPr="007B545A">
        <w:rPr>
          <w:rFonts w:cs="B Zar"/>
          <w:rtl/>
        </w:rPr>
        <w:t>شود در فرآیند قرائت متن باید بدنبال قصد مؤلف باشیم معنای این سخن این نیست كه آنچه به عنوان تفسیر ذكر می</w:t>
      </w:r>
      <w:r w:rsidRPr="007B545A">
        <w:rPr>
          <w:rFonts w:cs="B Zar"/>
        </w:rPr>
        <w:t>‌</w:t>
      </w:r>
      <w:r w:rsidRPr="007B545A">
        <w:rPr>
          <w:rFonts w:cs="B Zar"/>
          <w:rtl/>
        </w:rPr>
        <w:t>كنیم به طور تمام و كمال قصد مؤلف است. به دیگر تعبیر باید بین حقیقت و فهم معتبر تفاوت قائل شویم. ما در فهم متن مكلف به دستیابی به قصد و نیت نهایی خداوند نیستیم. شاید در بسیاری از موارد مقدور نباشد ولی آنچه وظیفه یك مفسر است آنكه محتمل</w:t>
      </w:r>
      <w:r w:rsidRPr="007B545A">
        <w:rPr>
          <w:rFonts w:cs="B Zar"/>
        </w:rPr>
        <w:t>‌</w:t>
      </w:r>
      <w:r w:rsidRPr="007B545A">
        <w:rPr>
          <w:rFonts w:cs="B Zar"/>
          <w:rtl/>
        </w:rPr>
        <w:t>ترین معنای مقصود را درك كند به عبارتی در مواجهه با هر متنی احتمالات معنایی متعددی داده می</w:t>
      </w:r>
      <w:r w:rsidRPr="007B545A">
        <w:rPr>
          <w:rFonts w:cs="B Zar"/>
        </w:rPr>
        <w:t>‌</w:t>
      </w:r>
      <w:r w:rsidRPr="007B545A">
        <w:rPr>
          <w:rFonts w:cs="B Zar"/>
          <w:rtl/>
        </w:rPr>
        <w:t>شود. به طول عقلائی در تعیین این كه كدامیك از این معنای احتمالی مقصود گوینده است باید به محتمل</w:t>
      </w:r>
      <w:r w:rsidRPr="007B545A">
        <w:rPr>
          <w:rFonts w:cs="B Zar"/>
        </w:rPr>
        <w:t>‌</w:t>
      </w:r>
      <w:r w:rsidRPr="007B545A">
        <w:rPr>
          <w:rFonts w:cs="B Zar"/>
          <w:rtl/>
        </w:rPr>
        <w:t>ترین معنا توجه كنیم اگر ما این گونه عمل نماییم وظیفه خود را در قبال متن انجام داده</w:t>
      </w:r>
      <w:r w:rsidRPr="007B545A">
        <w:rPr>
          <w:rFonts w:cs="B Zar"/>
        </w:rPr>
        <w:t>‌‍</w:t>
      </w:r>
      <w:r w:rsidRPr="007B545A">
        <w:rPr>
          <w:rFonts w:cs="B Zar"/>
          <w:rtl/>
        </w:rPr>
        <w:t>ایم. نكته دوم این كه وقتی می</w:t>
      </w:r>
      <w:r w:rsidRPr="007B545A">
        <w:rPr>
          <w:rFonts w:cs="B Zar"/>
        </w:rPr>
        <w:t>‌</w:t>
      </w:r>
      <w:r w:rsidRPr="007B545A">
        <w:rPr>
          <w:rFonts w:cs="B Zar"/>
          <w:rtl/>
        </w:rPr>
        <w:t>گوییم باید بدنبال قصد مؤلف باشیم بدان معنی است كه تلاش برای محتمل</w:t>
      </w:r>
      <w:r w:rsidRPr="007B545A">
        <w:rPr>
          <w:rFonts w:cs="B Zar"/>
        </w:rPr>
        <w:t>‌</w:t>
      </w:r>
      <w:r w:rsidRPr="007B545A">
        <w:rPr>
          <w:rFonts w:cs="B Zar"/>
          <w:rtl/>
        </w:rPr>
        <w:t xml:space="preserve">ترین مقصود گوینده به اندازه توان، وسعت و امكان ما درك شود. </w:t>
      </w:r>
    </w:p>
    <w:p w14:paraId="7FAFC559" w14:textId="77777777" w:rsidR="009C71B7" w:rsidRPr="007B545A" w:rsidRDefault="009C71B7" w:rsidP="009C71B7">
      <w:pPr>
        <w:pStyle w:val="Matn"/>
        <w:rPr>
          <w:rFonts w:cs="B Zar"/>
          <w:spacing w:val="-1"/>
          <w:rtl/>
        </w:rPr>
      </w:pPr>
      <w:r w:rsidRPr="007B545A">
        <w:rPr>
          <w:rFonts w:cs="B Zar"/>
          <w:spacing w:val="-1"/>
          <w:rtl/>
        </w:rPr>
        <w:t>اما در مورد نكته دوم شما كه اگر درك مقصود خداوند هدف مفسران باشد این همه تنوّع در تفسیر خداوند به چه معنی است باید گفت: اولاً هیچ ربط منطقی بین عدم وجود اختلاف و جستجوی قصد مؤلف وجود ندارد. تلاش همگان درك آن محتمل</w:t>
      </w:r>
      <w:r w:rsidRPr="007B545A">
        <w:rPr>
          <w:rFonts w:cs="B Zar"/>
          <w:spacing w:val="-1"/>
        </w:rPr>
        <w:t>‌</w:t>
      </w:r>
      <w:r w:rsidRPr="007B545A">
        <w:rPr>
          <w:rFonts w:cs="B Zar"/>
          <w:spacing w:val="-1"/>
          <w:rtl/>
        </w:rPr>
        <w:t>ترین قصد مؤلف است ولی بدلیل پاره</w:t>
      </w:r>
      <w:r w:rsidRPr="007B545A">
        <w:rPr>
          <w:rFonts w:cs="B Zar"/>
          <w:spacing w:val="-1"/>
        </w:rPr>
        <w:t>‌</w:t>
      </w:r>
      <w:r w:rsidRPr="007B545A">
        <w:rPr>
          <w:rFonts w:cs="B Zar"/>
          <w:spacing w:val="-1"/>
          <w:rtl/>
        </w:rPr>
        <w:t>ای از دلایل می</w:t>
      </w:r>
      <w:r w:rsidRPr="007B545A">
        <w:rPr>
          <w:rFonts w:cs="B Zar"/>
          <w:spacing w:val="-1"/>
        </w:rPr>
        <w:t>‌</w:t>
      </w:r>
      <w:r w:rsidRPr="007B545A">
        <w:rPr>
          <w:rFonts w:cs="B Zar"/>
          <w:spacing w:val="-1"/>
          <w:rtl/>
        </w:rPr>
        <w:t>توانیم با اختلاف نظر مواجه باشیم و به دلیل وجود اختلاف نمی</w:t>
      </w:r>
      <w:r w:rsidRPr="007B545A">
        <w:rPr>
          <w:rFonts w:cs="B Zar"/>
          <w:spacing w:val="-1"/>
        </w:rPr>
        <w:t>‌</w:t>
      </w:r>
      <w:r w:rsidRPr="007B545A">
        <w:rPr>
          <w:rFonts w:cs="B Zar"/>
          <w:spacing w:val="-1"/>
          <w:rtl/>
        </w:rPr>
        <w:t xml:space="preserve">توان نتیجه گرفت كه نباید دنبال قصد مؤلف بود. </w:t>
      </w:r>
    </w:p>
    <w:p w14:paraId="1532DDCC" w14:textId="77777777" w:rsidR="009C71B7" w:rsidRPr="007B545A" w:rsidRDefault="009C71B7" w:rsidP="009C71B7">
      <w:pPr>
        <w:pStyle w:val="Matn"/>
        <w:rPr>
          <w:rFonts w:cs="B Zar"/>
          <w:rtl/>
        </w:rPr>
      </w:pPr>
      <w:r w:rsidRPr="007B545A">
        <w:rPr>
          <w:rFonts w:cs="B Zar"/>
          <w:rtl/>
        </w:rPr>
        <w:t>دوم این كه چرا تفاسیر مختلف و جهات گوناگون دارد باید گفت: تمامی اختلافات به اختلاف دو معنای لفظی برنمی</w:t>
      </w:r>
      <w:r w:rsidRPr="007B545A">
        <w:rPr>
          <w:rFonts w:cs="B Zar"/>
        </w:rPr>
        <w:t>‌</w:t>
      </w:r>
      <w:r w:rsidRPr="007B545A">
        <w:rPr>
          <w:rFonts w:cs="B Zar"/>
          <w:rtl/>
        </w:rPr>
        <w:t>گردد. گاهی اختلاف تفاسیر به دلیل بحث</w:t>
      </w:r>
      <w:r w:rsidRPr="007B545A">
        <w:rPr>
          <w:rFonts w:cs="B Zar"/>
        </w:rPr>
        <w:t>‌</w:t>
      </w:r>
      <w:r w:rsidRPr="007B545A">
        <w:rPr>
          <w:rFonts w:cs="B Zar"/>
          <w:rtl/>
        </w:rPr>
        <w:t>های جانبی تفسیر است به عنوان مثال خداوند می</w:t>
      </w:r>
      <w:r w:rsidRPr="007B545A">
        <w:rPr>
          <w:rFonts w:cs="B Zar"/>
        </w:rPr>
        <w:t>‌</w:t>
      </w:r>
      <w:r w:rsidRPr="007B545A">
        <w:rPr>
          <w:rFonts w:cs="B Zar"/>
          <w:rtl/>
        </w:rPr>
        <w:t>فرماید: خداوند خالق همه چیز است. پاره</w:t>
      </w:r>
      <w:r w:rsidRPr="007B545A">
        <w:rPr>
          <w:rFonts w:cs="B Zar"/>
        </w:rPr>
        <w:t>‌</w:t>
      </w:r>
      <w:r w:rsidRPr="007B545A">
        <w:rPr>
          <w:rFonts w:cs="B Zar"/>
          <w:rtl/>
        </w:rPr>
        <w:t>ای از مفسران راجع به معنای خلفت، نحوه خلقت، علم خداوند به خلقت و غیره آراء و اندیشه</w:t>
      </w:r>
      <w:r w:rsidRPr="007B545A">
        <w:rPr>
          <w:rFonts w:cs="B Zar"/>
        </w:rPr>
        <w:t>‌</w:t>
      </w:r>
      <w:r w:rsidRPr="007B545A">
        <w:rPr>
          <w:rFonts w:cs="B Zar"/>
          <w:rtl/>
        </w:rPr>
        <w:t>هایی دارند كه در اینجا تفسیرگاه كلامی و گاه مفسر با نگاه ادبی به قرآن می</w:t>
      </w:r>
      <w:r w:rsidRPr="007B545A">
        <w:rPr>
          <w:rFonts w:cs="B Zar"/>
        </w:rPr>
        <w:t>‌</w:t>
      </w:r>
      <w:r w:rsidRPr="007B545A">
        <w:rPr>
          <w:rFonts w:cs="B Zar"/>
          <w:rtl/>
        </w:rPr>
        <w:t>نگرد. گاه عرفا به تفسیر قرآن می</w:t>
      </w:r>
      <w:r w:rsidRPr="007B545A">
        <w:rPr>
          <w:rFonts w:cs="B Zar"/>
        </w:rPr>
        <w:t>‌</w:t>
      </w:r>
      <w:r w:rsidRPr="007B545A">
        <w:rPr>
          <w:rFonts w:cs="B Zar"/>
          <w:rtl/>
        </w:rPr>
        <w:t>پردازند. عرفان به تفسیر باطنی، انفسی یا ذوقی قرآن می</w:t>
      </w:r>
      <w:r w:rsidRPr="007B545A">
        <w:rPr>
          <w:rFonts w:cs="B Zar"/>
        </w:rPr>
        <w:t>‌</w:t>
      </w:r>
      <w:r w:rsidRPr="007B545A">
        <w:rPr>
          <w:rFonts w:cs="B Zar"/>
          <w:rtl/>
        </w:rPr>
        <w:t>پردازد و می</w:t>
      </w:r>
      <w:r w:rsidRPr="007B545A">
        <w:rPr>
          <w:rFonts w:cs="B Zar"/>
        </w:rPr>
        <w:t>‌</w:t>
      </w:r>
      <w:r w:rsidRPr="007B545A">
        <w:rPr>
          <w:rFonts w:cs="B Zar"/>
          <w:rtl/>
        </w:rPr>
        <w:t>گویند این تفسیر بیان ادبی و لفظی قرآن نیست به تعبیری، عرفا به خود اجازه می</w:t>
      </w:r>
      <w:r w:rsidRPr="007B545A">
        <w:rPr>
          <w:rFonts w:cs="B Zar"/>
        </w:rPr>
        <w:t>‌</w:t>
      </w:r>
      <w:r w:rsidRPr="007B545A">
        <w:rPr>
          <w:rFonts w:cs="B Zar"/>
          <w:rtl/>
        </w:rPr>
        <w:t>دهند فراتر از معنای عرفی و ظاهری آیات قرآنی به درك ذوقی قرآن برسند و آنانی كه در مرتبه لفظی قرآن متوقف می</w:t>
      </w:r>
      <w:r w:rsidRPr="007B545A">
        <w:rPr>
          <w:rFonts w:cs="B Zar"/>
        </w:rPr>
        <w:t>‌</w:t>
      </w:r>
      <w:r w:rsidRPr="007B545A">
        <w:rPr>
          <w:rFonts w:cs="B Zar"/>
          <w:rtl/>
        </w:rPr>
        <w:t>گردند این اجازه را به خود نمی</w:t>
      </w:r>
      <w:r w:rsidRPr="007B545A">
        <w:rPr>
          <w:rFonts w:cs="B Zar"/>
        </w:rPr>
        <w:t>‌</w:t>
      </w:r>
      <w:r w:rsidRPr="007B545A">
        <w:rPr>
          <w:rFonts w:cs="B Zar"/>
          <w:rtl/>
        </w:rPr>
        <w:t xml:space="preserve">دهند و این بدان معنی نیست كه عارف بدنبال دریافت مقصود خداوند نبوده و آن دیگری بدنبال مقصود خداوندی است هر دو به دنبال مقصود خداوند هستند. </w:t>
      </w:r>
    </w:p>
    <w:p w14:paraId="5B739554" w14:textId="77777777" w:rsidR="009C71B7" w:rsidRPr="007B545A" w:rsidRDefault="009C71B7" w:rsidP="009C71B7">
      <w:pPr>
        <w:pStyle w:val="Matn"/>
        <w:rPr>
          <w:rFonts w:cs="B Zar"/>
          <w:rtl/>
        </w:rPr>
      </w:pPr>
      <w:r w:rsidRPr="007B545A">
        <w:rPr>
          <w:rFonts w:cs="B Zar"/>
          <w:b/>
          <w:bCs/>
          <w:rtl/>
        </w:rPr>
        <w:t xml:space="preserve"> کرر :</w:t>
      </w:r>
      <w:r w:rsidRPr="007B545A">
        <w:rPr>
          <w:rFonts w:cs="B Zar"/>
          <w:rtl/>
        </w:rPr>
        <w:t xml:space="preserve"> تمام این سئوالاتی که مطرح شده است به کتاب مقدس نیز مربوط می</w:t>
      </w:r>
      <w:r w:rsidRPr="007B545A">
        <w:rPr>
          <w:rFonts w:cs="B Zar"/>
        </w:rPr>
        <w:t>‌</w:t>
      </w:r>
      <w:r w:rsidRPr="007B545A">
        <w:rPr>
          <w:rFonts w:cs="B Zar"/>
          <w:rtl/>
        </w:rPr>
        <w:t>شود و آن این است که آیا تفسیرهای گوناگونی که در کتاب مقدس وجود دارد همگی منعکس کننده اراده خداوندند؟ اینکه آیا این</w:t>
      </w:r>
      <w:r w:rsidRPr="007B545A">
        <w:rPr>
          <w:rFonts w:cs="B Zar"/>
        </w:rPr>
        <w:t>‌</w:t>
      </w:r>
      <w:r w:rsidRPr="007B545A">
        <w:rPr>
          <w:rFonts w:cs="B Zar"/>
          <w:rtl/>
        </w:rPr>
        <w:t xml:space="preserve">ها </w:t>
      </w:r>
      <w:r w:rsidRPr="007B545A">
        <w:rPr>
          <w:rFonts w:cs="B Zar"/>
          <w:rtl/>
        </w:rPr>
        <w:lastRenderedPageBreak/>
        <w:t>همگی اراده خدا را نشان می</w:t>
      </w:r>
      <w:r w:rsidRPr="007B545A">
        <w:rPr>
          <w:rFonts w:cs="B Zar"/>
        </w:rPr>
        <w:t>‌</w:t>
      </w:r>
      <w:r w:rsidRPr="007B545A">
        <w:rPr>
          <w:rFonts w:cs="B Zar"/>
          <w:rtl/>
        </w:rPr>
        <w:t>دهند یا نه برای ما کاملاً روشن نیست ولی آنچه می</w:t>
      </w:r>
      <w:r w:rsidRPr="007B545A">
        <w:rPr>
          <w:rFonts w:cs="B Zar"/>
        </w:rPr>
        <w:t>‌</w:t>
      </w:r>
      <w:r w:rsidRPr="007B545A">
        <w:rPr>
          <w:rFonts w:cs="B Zar"/>
          <w:rtl/>
        </w:rPr>
        <w:t>توان گفت این است که خدا راه را برای همه این</w:t>
      </w:r>
      <w:r w:rsidRPr="007B545A">
        <w:rPr>
          <w:rFonts w:cs="B Zar"/>
        </w:rPr>
        <w:t>‌</w:t>
      </w:r>
      <w:r w:rsidRPr="007B545A">
        <w:rPr>
          <w:rFonts w:cs="B Zar"/>
          <w:rtl/>
        </w:rPr>
        <w:t>ها باز گذاشته است خداوند چارچوب</w:t>
      </w:r>
      <w:r w:rsidRPr="007B545A">
        <w:rPr>
          <w:rFonts w:cs="B Zar"/>
        </w:rPr>
        <w:t>‌</w:t>
      </w:r>
      <w:r w:rsidRPr="007B545A">
        <w:rPr>
          <w:rFonts w:cs="B Zar"/>
          <w:rtl/>
        </w:rPr>
        <w:t>های وسیعی رابرای تفسیرهای مختلف مجاز می</w:t>
      </w:r>
      <w:r w:rsidRPr="007B545A">
        <w:rPr>
          <w:rFonts w:cs="B Zar"/>
        </w:rPr>
        <w:t>‌</w:t>
      </w:r>
      <w:r w:rsidRPr="007B545A">
        <w:rPr>
          <w:rFonts w:cs="B Zar"/>
          <w:rtl/>
        </w:rPr>
        <w:t xml:space="preserve">داند ما به عنوان مسیحی به این مسأله اعتقاد داریم. </w:t>
      </w:r>
    </w:p>
    <w:p w14:paraId="7C349685" w14:textId="77777777" w:rsidR="009C71B7" w:rsidRPr="007B545A" w:rsidRDefault="009C71B7" w:rsidP="009C71B7">
      <w:pPr>
        <w:pStyle w:val="Matn"/>
        <w:rPr>
          <w:rFonts w:cs="B Zar"/>
          <w:rtl/>
        </w:rPr>
      </w:pPr>
      <w:r w:rsidRPr="007B545A">
        <w:rPr>
          <w:rFonts w:cs="B Zar"/>
          <w:rtl/>
        </w:rPr>
        <w:t>ولی آیا معیارها و ملاک</w:t>
      </w:r>
      <w:r w:rsidRPr="007B545A">
        <w:rPr>
          <w:rFonts w:cs="B Zar"/>
        </w:rPr>
        <w:t>‌</w:t>
      </w:r>
      <w:r w:rsidRPr="007B545A">
        <w:rPr>
          <w:rFonts w:cs="B Zar"/>
          <w:rtl/>
        </w:rPr>
        <w:t>هایی برای قرائت مشترک از کتاب مقدس وجود دارد؟ همان طوری که آقای دکتر واعظی گفت می</w:t>
      </w:r>
      <w:r w:rsidRPr="007B545A">
        <w:rPr>
          <w:rFonts w:cs="B Zar"/>
        </w:rPr>
        <w:t>‌</w:t>
      </w:r>
      <w:r w:rsidRPr="007B545A">
        <w:rPr>
          <w:rFonts w:cs="B Zar"/>
          <w:rtl/>
        </w:rPr>
        <w:t>توان با یک قرائت دقیق به قصد نویسنده متن نزدیک شویم ولی بر خلاف اسلام، کتب</w:t>
      </w:r>
      <w:r w:rsidRPr="007B545A">
        <w:rPr>
          <w:rFonts w:cs="B Zar"/>
        </w:rPr>
        <w:t>‌</w:t>
      </w:r>
      <w:r w:rsidRPr="007B545A">
        <w:rPr>
          <w:rFonts w:cs="B Zar"/>
          <w:rtl/>
        </w:rPr>
        <w:t xml:space="preserve"> مقدس یهودیت و مسیحیت از طرف انسان</w:t>
      </w:r>
      <w:r w:rsidRPr="007B545A">
        <w:rPr>
          <w:rFonts w:cs="B Zar"/>
        </w:rPr>
        <w:t>‌</w:t>
      </w:r>
      <w:r w:rsidRPr="007B545A">
        <w:rPr>
          <w:rFonts w:cs="B Zar"/>
          <w:rtl/>
        </w:rPr>
        <w:t>ها نوشته شده و همین گونه هم باقی خواهند ماند. بنابراین ما از یک طرف باید به مقصد نویسنده که یک انسان است پی ببریم و از طرف دیگر مقصد خدا را در این متن</w:t>
      </w:r>
      <w:r w:rsidRPr="007B545A">
        <w:rPr>
          <w:rFonts w:cs="B Zar"/>
        </w:rPr>
        <w:t>‌</w:t>
      </w:r>
      <w:r w:rsidRPr="007B545A">
        <w:rPr>
          <w:rFonts w:cs="B Zar"/>
          <w:rtl/>
        </w:rPr>
        <w:t>ها جستجو کنیم بنابراین موضوع از این قرار است و سئوال این است که تا چه اندازه آنچه در متن وجود دارد می</w:t>
      </w:r>
      <w:r w:rsidRPr="007B545A">
        <w:rPr>
          <w:rFonts w:cs="B Zar"/>
        </w:rPr>
        <w:t>‌</w:t>
      </w:r>
      <w:r w:rsidRPr="007B545A">
        <w:rPr>
          <w:rFonts w:cs="B Zar"/>
          <w:rtl/>
        </w:rPr>
        <w:t xml:space="preserve">تواند کمکی برای ایجاد رابطه بین انسان و خدا باشد. </w:t>
      </w:r>
    </w:p>
    <w:p w14:paraId="087F78D0" w14:textId="77777777" w:rsidR="009C71B7" w:rsidRPr="007B545A" w:rsidRDefault="009C71B7" w:rsidP="009C71B7">
      <w:pPr>
        <w:pStyle w:val="Matn"/>
        <w:rPr>
          <w:rFonts w:cs="B Zar"/>
          <w:rtl/>
        </w:rPr>
      </w:pPr>
      <w:r w:rsidRPr="007B545A">
        <w:rPr>
          <w:rFonts w:cs="B Zar"/>
          <w:rtl/>
        </w:rPr>
        <w:t>در این رابطه ما مسیحیان این امکان را داریم که سخنان نویسنده متن معینی در کتاب مقدس را مورد سئوال قرار دهیم و این گاه حتی لازم است. این موضوع نشان دهنده یک تفاوت عمده بین رابطه مسیحیت و اسلام با کتاب</w:t>
      </w:r>
      <w:r w:rsidRPr="007B545A">
        <w:rPr>
          <w:rFonts w:cs="B Zar"/>
        </w:rPr>
        <w:t>‌</w:t>
      </w:r>
      <w:r w:rsidRPr="007B545A">
        <w:rPr>
          <w:rFonts w:cs="B Zar"/>
          <w:rtl/>
        </w:rPr>
        <w:t>های مقدس شان می</w:t>
      </w:r>
      <w:r w:rsidRPr="007B545A">
        <w:rPr>
          <w:rFonts w:cs="B Zar"/>
        </w:rPr>
        <w:t>‌</w:t>
      </w:r>
      <w:r w:rsidRPr="007B545A">
        <w:rPr>
          <w:rFonts w:cs="B Zar"/>
          <w:rtl/>
        </w:rPr>
        <w:t>باشد. به عبارت دیگر می</w:t>
      </w:r>
      <w:r w:rsidRPr="007B545A">
        <w:rPr>
          <w:rFonts w:cs="B Zar"/>
        </w:rPr>
        <w:t>‌</w:t>
      </w:r>
      <w:r w:rsidRPr="007B545A">
        <w:rPr>
          <w:rFonts w:cs="B Zar"/>
          <w:rtl/>
        </w:rPr>
        <w:t>توان گفت برای ما مسیحیان کتاب مقدس بطور مستقیم وحی الهی نیست، بلکه در اینجا خداوند با کلام انسانی خود را نمایان می</w:t>
      </w:r>
      <w:r w:rsidRPr="007B545A">
        <w:rPr>
          <w:rFonts w:cs="B Zar"/>
        </w:rPr>
        <w:t>‌</w:t>
      </w:r>
      <w:r w:rsidRPr="007B545A">
        <w:rPr>
          <w:rFonts w:cs="B Zar"/>
          <w:rtl/>
        </w:rPr>
        <w:t xml:space="preserve">کند. </w:t>
      </w:r>
    </w:p>
    <w:p w14:paraId="1D4A66DB" w14:textId="77777777" w:rsidR="009C71B7" w:rsidRPr="007B545A" w:rsidRDefault="009C71B7" w:rsidP="009C71B7">
      <w:pPr>
        <w:pStyle w:val="Matn"/>
        <w:rPr>
          <w:rFonts w:cs="B Zar"/>
          <w:spacing w:val="-3"/>
          <w:rtl/>
        </w:rPr>
      </w:pPr>
      <w:r w:rsidRPr="007B545A">
        <w:rPr>
          <w:rFonts w:cs="B Zar"/>
          <w:b/>
          <w:bCs/>
          <w:spacing w:val="-3"/>
          <w:rtl/>
        </w:rPr>
        <w:t>شنایدر:</w:t>
      </w:r>
      <w:r w:rsidRPr="007B545A">
        <w:rPr>
          <w:rFonts w:cs="B Zar"/>
          <w:spacing w:val="-3"/>
          <w:rtl/>
        </w:rPr>
        <w:t xml:space="preserve"> در سخنرانی آقای دکتر کرر در پایان تز پنجم آمده است که در کنار کلام عیسی مسیح که در کتاب مقدس منعکس شده است ملاک دیگری نیز برای رابطه صحیح بین ما و وحی وجود دارد و آن هم تجربه زنده عیسی مسیح می</w:t>
      </w:r>
      <w:r w:rsidRPr="007B545A">
        <w:rPr>
          <w:rFonts w:cs="B Zar"/>
          <w:spacing w:val="-3"/>
        </w:rPr>
        <w:t>‌</w:t>
      </w:r>
      <w:r w:rsidRPr="007B545A">
        <w:rPr>
          <w:rFonts w:cs="B Zar"/>
          <w:spacing w:val="-3"/>
          <w:rtl/>
        </w:rPr>
        <w:t>باشد حال آیا منظور سخنران در اینجا تجربه</w:t>
      </w:r>
      <w:r w:rsidRPr="007B545A">
        <w:rPr>
          <w:rFonts w:cs="B Zar"/>
          <w:spacing w:val="-3"/>
        </w:rPr>
        <w:t>‌</w:t>
      </w:r>
      <w:r w:rsidRPr="007B545A">
        <w:rPr>
          <w:rFonts w:cs="B Zar"/>
          <w:spacing w:val="-3"/>
          <w:rtl/>
        </w:rPr>
        <w:t>ای است که انسان</w:t>
      </w:r>
      <w:r w:rsidRPr="007B545A">
        <w:rPr>
          <w:rFonts w:cs="B Zar"/>
          <w:spacing w:val="-3"/>
        </w:rPr>
        <w:t>‌</w:t>
      </w:r>
      <w:r w:rsidRPr="007B545A">
        <w:rPr>
          <w:rFonts w:cs="B Zar"/>
          <w:spacing w:val="-3"/>
          <w:rtl/>
        </w:rPr>
        <w:t>ها با مسیح دارند و یا تجربه مسیح با پدر است؟ جریان دوم را ما تنها از طریق کتاب مقدس می</w:t>
      </w:r>
      <w:r w:rsidRPr="007B545A">
        <w:rPr>
          <w:rFonts w:cs="B Zar"/>
          <w:spacing w:val="-3"/>
        </w:rPr>
        <w:t>‌</w:t>
      </w:r>
      <w:r w:rsidRPr="007B545A">
        <w:rPr>
          <w:rFonts w:cs="B Zar"/>
          <w:spacing w:val="-3"/>
          <w:rtl/>
        </w:rPr>
        <w:t>توانیم بشناسیم ولی آنچه به موضوع اول مربوط می</w:t>
      </w:r>
      <w:r w:rsidRPr="007B545A">
        <w:rPr>
          <w:rFonts w:cs="B Zar"/>
          <w:spacing w:val="-3"/>
        </w:rPr>
        <w:t>‌</w:t>
      </w:r>
      <w:r w:rsidRPr="007B545A">
        <w:rPr>
          <w:rFonts w:cs="B Zar"/>
          <w:spacing w:val="-3"/>
          <w:rtl/>
        </w:rPr>
        <w:t>شود باید به خاطر داشته باشیم که انسان</w:t>
      </w:r>
      <w:r w:rsidRPr="007B545A">
        <w:rPr>
          <w:rFonts w:cs="B Zar"/>
          <w:spacing w:val="-3"/>
        </w:rPr>
        <w:t>‌</w:t>
      </w:r>
      <w:r w:rsidRPr="007B545A">
        <w:rPr>
          <w:rFonts w:cs="B Zar"/>
          <w:spacing w:val="-3"/>
          <w:rtl/>
        </w:rPr>
        <w:t>های مذهبی پرشور و حال زیادی وجود داشته</w:t>
      </w:r>
      <w:r w:rsidRPr="007B545A">
        <w:rPr>
          <w:rFonts w:cs="B Zar"/>
          <w:spacing w:val="-3"/>
        </w:rPr>
        <w:t>‌</w:t>
      </w:r>
      <w:r w:rsidRPr="007B545A">
        <w:rPr>
          <w:rFonts w:cs="B Zar"/>
          <w:spacing w:val="-3"/>
          <w:rtl/>
        </w:rPr>
        <w:t>اند و ما احتیاج به ملاک</w:t>
      </w:r>
      <w:r w:rsidRPr="007B545A">
        <w:rPr>
          <w:rFonts w:cs="B Zar"/>
          <w:spacing w:val="-3"/>
        </w:rPr>
        <w:t>‌</w:t>
      </w:r>
      <w:r w:rsidRPr="007B545A">
        <w:rPr>
          <w:rFonts w:cs="B Zar"/>
          <w:spacing w:val="-3"/>
          <w:rtl/>
        </w:rPr>
        <w:t>هایی داریم که تا بتوانیم تشخیص دهیم که کدامیک از تجربیات این انسان</w:t>
      </w:r>
      <w:r w:rsidRPr="007B545A">
        <w:rPr>
          <w:rFonts w:cs="B Zar"/>
          <w:spacing w:val="-3"/>
        </w:rPr>
        <w:t>‌</w:t>
      </w:r>
      <w:r w:rsidRPr="007B545A">
        <w:rPr>
          <w:rFonts w:cs="B Zar"/>
          <w:spacing w:val="-3"/>
          <w:rtl/>
        </w:rPr>
        <w:t>ها با حضرت مسیح تجربه اصیل بوده است. چگونه می</w:t>
      </w:r>
      <w:r w:rsidRPr="007B545A">
        <w:rPr>
          <w:rFonts w:cs="B Zar"/>
          <w:spacing w:val="-3"/>
        </w:rPr>
        <w:t>‌</w:t>
      </w:r>
      <w:r w:rsidRPr="007B545A">
        <w:rPr>
          <w:rFonts w:cs="B Zar"/>
          <w:spacing w:val="-3"/>
          <w:rtl/>
        </w:rPr>
        <w:t>توانیم بین روحیه</w:t>
      </w:r>
      <w:r w:rsidRPr="007B545A">
        <w:rPr>
          <w:rFonts w:cs="B Zar"/>
          <w:spacing w:val="-3"/>
        </w:rPr>
        <w:t>‌</w:t>
      </w:r>
      <w:r w:rsidRPr="007B545A">
        <w:rPr>
          <w:rFonts w:cs="B Zar"/>
          <w:spacing w:val="-3"/>
          <w:rtl/>
        </w:rPr>
        <w:t>های مختلف این انسان</w:t>
      </w:r>
      <w:r w:rsidRPr="007B545A">
        <w:rPr>
          <w:rFonts w:cs="B Zar"/>
          <w:spacing w:val="-3"/>
        </w:rPr>
        <w:t>‌</w:t>
      </w:r>
      <w:r w:rsidRPr="007B545A">
        <w:rPr>
          <w:rFonts w:cs="B Zar"/>
          <w:spacing w:val="-3"/>
          <w:rtl/>
        </w:rPr>
        <w:t>ها تفاوت قائل باشیم آیا عقلانیت می</w:t>
      </w:r>
      <w:r w:rsidRPr="007B545A">
        <w:rPr>
          <w:rFonts w:cs="B Zar"/>
          <w:spacing w:val="-3"/>
        </w:rPr>
        <w:t>‌</w:t>
      </w:r>
      <w:r w:rsidRPr="007B545A">
        <w:rPr>
          <w:rFonts w:cs="B Zar"/>
          <w:spacing w:val="-3"/>
          <w:rtl/>
        </w:rPr>
        <w:t>تواند در اینجا به ما کمکی بکند؟ علاوه بر این در این بخش از سخنرانی شما آمده است که حضرت عیسی عملکرد خداوند را نسبت به خلقت و آنچه در عهد عتیق آمده است با عظمت بیشتری به ما نشان می</w:t>
      </w:r>
      <w:r w:rsidRPr="007B545A">
        <w:rPr>
          <w:rFonts w:cs="B Zar"/>
          <w:spacing w:val="-3"/>
        </w:rPr>
        <w:t>‌</w:t>
      </w:r>
      <w:r w:rsidRPr="007B545A">
        <w:rPr>
          <w:rFonts w:cs="B Zar"/>
          <w:spacing w:val="-3"/>
          <w:rtl/>
        </w:rPr>
        <w:t>دهد این موضوع برای هدایت انسان</w:t>
      </w:r>
      <w:r w:rsidRPr="007B545A">
        <w:rPr>
          <w:rFonts w:cs="B Zar"/>
          <w:spacing w:val="-3"/>
        </w:rPr>
        <w:t>‌</w:t>
      </w:r>
      <w:r w:rsidRPr="007B545A">
        <w:rPr>
          <w:rFonts w:cs="B Zar"/>
          <w:spacing w:val="-3"/>
          <w:rtl/>
        </w:rPr>
        <w:t>ها در مقایسه با آنچه که عقلانیت در این مورد به ما می</w:t>
      </w:r>
      <w:r w:rsidRPr="007B545A">
        <w:rPr>
          <w:rFonts w:cs="B Zar"/>
          <w:spacing w:val="-3"/>
        </w:rPr>
        <w:t>‌</w:t>
      </w:r>
      <w:r w:rsidRPr="007B545A">
        <w:rPr>
          <w:rFonts w:cs="B Zar"/>
          <w:spacing w:val="-3"/>
          <w:rtl/>
        </w:rPr>
        <w:t>آموزد دارای چه اهمیتی است؟ در مقاله کارل هاینس پشکه و اینگه بورگ گابریل در این رابطه بازگشتی به حقوق طبیعی دیده می</w:t>
      </w:r>
      <w:r w:rsidRPr="007B545A">
        <w:rPr>
          <w:rFonts w:cs="B Zar"/>
          <w:spacing w:val="-3"/>
        </w:rPr>
        <w:t>‌</w:t>
      </w:r>
      <w:r w:rsidRPr="007B545A">
        <w:rPr>
          <w:rFonts w:cs="B Zar"/>
          <w:spacing w:val="-3"/>
          <w:rtl/>
        </w:rPr>
        <w:t>شد و چنین بیان شده بود که چون خداوند به انسان یک طبیعت عطا کرده است بنابراین رفتارهای انسانی ایی وجود دارد که از این نظر مشروعیت داشته و «اراده الهی» می</w:t>
      </w:r>
      <w:r w:rsidRPr="007B545A">
        <w:rPr>
          <w:rFonts w:cs="B Zar"/>
          <w:spacing w:val="-3"/>
        </w:rPr>
        <w:t>‌</w:t>
      </w:r>
      <w:r w:rsidRPr="007B545A">
        <w:rPr>
          <w:rFonts w:cs="B Zar"/>
          <w:spacing w:val="-3"/>
          <w:rtl/>
        </w:rPr>
        <w:t xml:space="preserve">باشند زیرا این عملکرد </w:t>
      </w:r>
      <w:r w:rsidRPr="007B545A">
        <w:rPr>
          <w:rFonts w:cs="B Zar"/>
          <w:spacing w:val="-3"/>
          <w:rtl/>
        </w:rPr>
        <w:lastRenderedPageBreak/>
        <w:t>انسان یک گرایش فطری طبیعی می</w:t>
      </w:r>
      <w:r w:rsidRPr="007B545A">
        <w:rPr>
          <w:rFonts w:cs="B Zar"/>
          <w:spacing w:val="-3"/>
        </w:rPr>
        <w:t>‌</w:t>
      </w:r>
      <w:r w:rsidRPr="007B545A">
        <w:rPr>
          <w:rFonts w:cs="B Zar"/>
          <w:spacing w:val="-3"/>
          <w:rtl/>
        </w:rPr>
        <w:t>باشد. ولی دکتر بهشتی ما را متوجه این موضوع کرد که ما با انسان</w:t>
      </w:r>
      <w:r w:rsidRPr="007B545A">
        <w:rPr>
          <w:rFonts w:cs="B Zar"/>
          <w:spacing w:val="-3"/>
        </w:rPr>
        <w:t>‌</w:t>
      </w:r>
      <w:r w:rsidRPr="007B545A">
        <w:rPr>
          <w:rFonts w:cs="B Zar"/>
          <w:spacing w:val="-3"/>
          <w:rtl/>
        </w:rPr>
        <w:t>شناسی</w:t>
      </w:r>
      <w:r w:rsidRPr="007B545A">
        <w:rPr>
          <w:rFonts w:cs="B Zar"/>
          <w:spacing w:val="-3"/>
        </w:rPr>
        <w:t>‌</w:t>
      </w:r>
      <w:r w:rsidRPr="007B545A">
        <w:rPr>
          <w:rFonts w:cs="B Zar"/>
          <w:spacing w:val="-3"/>
          <w:rtl/>
        </w:rPr>
        <w:t>ها یعنی آنتوپولوژی</w:t>
      </w:r>
      <w:r w:rsidRPr="007B545A">
        <w:rPr>
          <w:rFonts w:cs="B Zar"/>
          <w:spacing w:val="-3"/>
        </w:rPr>
        <w:t>‌</w:t>
      </w:r>
      <w:r w:rsidRPr="007B545A">
        <w:rPr>
          <w:rFonts w:cs="B Zar"/>
          <w:spacing w:val="-3"/>
          <w:rtl/>
        </w:rPr>
        <w:t>های مختلفی روبرو هستیم و نمایندگان آنها تا هدونیست ها- لذت گرایان- گرفته همگی به عقلانیت استدلال می</w:t>
      </w:r>
      <w:r w:rsidRPr="007B545A">
        <w:rPr>
          <w:rFonts w:cs="B Zar"/>
          <w:spacing w:val="-3"/>
        </w:rPr>
        <w:t>‌</w:t>
      </w:r>
      <w:r w:rsidRPr="007B545A">
        <w:rPr>
          <w:rFonts w:cs="B Zar"/>
          <w:spacing w:val="-3"/>
          <w:rtl/>
        </w:rPr>
        <w:t>کنند و می</w:t>
      </w:r>
      <w:r w:rsidRPr="007B545A">
        <w:rPr>
          <w:rFonts w:cs="B Zar"/>
          <w:spacing w:val="-3"/>
        </w:rPr>
        <w:t>‌</w:t>
      </w:r>
      <w:r w:rsidRPr="007B545A">
        <w:rPr>
          <w:rFonts w:cs="B Zar"/>
          <w:spacing w:val="-3"/>
          <w:rtl/>
        </w:rPr>
        <w:t>کوشند تا اخلاق و رفتار خود را بدین وسیله مشروعیت بخشند در اینجا این سئوال مطرح است که نظر ما درباره امکان اشتباه عقلانیت چیست ؟زیرا فرقی وجود دارد بین عقلانیت و حکمت. با وجود همه تلاش</w:t>
      </w:r>
      <w:r w:rsidRPr="007B545A">
        <w:rPr>
          <w:rFonts w:cs="B Zar"/>
          <w:spacing w:val="-3"/>
        </w:rPr>
        <w:t>‌</w:t>
      </w:r>
      <w:r w:rsidRPr="007B545A">
        <w:rPr>
          <w:rFonts w:cs="B Zar"/>
          <w:spacing w:val="-3"/>
          <w:rtl/>
        </w:rPr>
        <w:t>هایی که از سوی عقلانیت انجام می</w:t>
      </w:r>
      <w:r w:rsidRPr="007B545A">
        <w:rPr>
          <w:rFonts w:cs="B Zar"/>
          <w:spacing w:val="-3"/>
        </w:rPr>
        <w:t>‌</w:t>
      </w:r>
      <w:r w:rsidRPr="007B545A">
        <w:rPr>
          <w:rFonts w:cs="B Zar"/>
          <w:spacing w:val="-3"/>
          <w:rtl/>
        </w:rPr>
        <w:t>شود برای ما هیچگونه تضمینی وجود ندارد که از این طریق واقعاً به حقیقت برسیم آیا ما در اینجا باید به نظریه متکلم مسیحی پیرو کلیسای آنگلیکا یعنی جرمی تایلر (1367- 1313) قناعت کنیم که می</w:t>
      </w:r>
      <w:r w:rsidRPr="007B545A">
        <w:rPr>
          <w:rFonts w:cs="B Zar"/>
          <w:spacing w:val="-3"/>
        </w:rPr>
        <w:t>‌</w:t>
      </w:r>
      <w:r w:rsidRPr="007B545A">
        <w:rPr>
          <w:rFonts w:cs="B Zar"/>
          <w:spacing w:val="-3"/>
          <w:rtl/>
        </w:rPr>
        <w:t>گوید تنها خداست که می</w:t>
      </w:r>
      <w:r w:rsidRPr="007B545A">
        <w:rPr>
          <w:rFonts w:cs="B Zar"/>
          <w:spacing w:val="-3"/>
        </w:rPr>
        <w:t>‌</w:t>
      </w:r>
      <w:r w:rsidRPr="007B545A">
        <w:rPr>
          <w:rFonts w:cs="B Zar"/>
          <w:spacing w:val="-3"/>
          <w:rtl/>
        </w:rPr>
        <w:t>داند و انسان تنها حدث می</w:t>
      </w:r>
      <w:r w:rsidRPr="007B545A">
        <w:rPr>
          <w:rFonts w:cs="B Zar"/>
          <w:spacing w:val="-3"/>
        </w:rPr>
        <w:t>‌</w:t>
      </w:r>
      <w:r w:rsidRPr="007B545A">
        <w:rPr>
          <w:rFonts w:cs="B Zar"/>
          <w:spacing w:val="-3"/>
          <w:rtl/>
        </w:rPr>
        <w:t>زند. در اینجا کتاب مقدس تا چه اندازه می</w:t>
      </w:r>
      <w:r w:rsidRPr="007B545A">
        <w:rPr>
          <w:rFonts w:cs="B Zar"/>
          <w:spacing w:val="-3"/>
        </w:rPr>
        <w:t>‌</w:t>
      </w:r>
      <w:r w:rsidRPr="007B545A">
        <w:rPr>
          <w:rFonts w:cs="B Zar"/>
          <w:spacing w:val="-3"/>
          <w:rtl/>
        </w:rPr>
        <w:t xml:space="preserve">تواند به ما یاری دهد آیا لوگوس به معنی اراده الهی و کلام الهی که به صورت انسان جلوه کرد و خلقت را ایجاد نمود همراه است با یک تقدیر الهی برای توافق و وحدت بین روح و جسم و یا اینکه در مسحیت برنامه خاصی برای رسیدن به اخلاق وجود دارد؟ </w:t>
      </w:r>
    </w:p>
    <w:p w14:paraId="4A58A83D" w14:textId="77777777" w:rsidR="009C71B7" w:rsidRPr="007B545A" w:rsidRDefault="009C71B7" w:rsidP="009C71B7">
      <w:pPr>
        <w:pStyle w:val="Matn"/>
        <w:rPr>
          <w:rFonts w:cs="B Zar"/>
          <w:rtl/>
        </w:rPr>
      </w:pPr>
      <w:r w:rsidRPr="007B545A">
        <w:rPr>
          <w:rFonts w:cs="B Zar"/>
          <w:b/>
          <w:bCs/>
          <w:rtl/>
        </w:rPr>
        <w:t xml:space="preserve"> کرر:</w:t>
      </w:r>
      <w:r w:rsidRPr="007B545A">
        <w:rPr>
          <w:rFonts w:cs="B Zar"/>
          <w:rtl/>
        </w:rPr>
        <w:t xml:space="preserve"> درباره سئوال اول باید گفت: چگونه می</w:t>
      </w:r>
      <w:r w:rsidRPr="007B545A">
        <w:rPr>
          <w:rFonts w:cs="B Zar"/>
        </w:rPr>
        <w:t>‌</w:t>
      </w:r>
      <w:r w:rsidRPr="007B545A">
        <w:rPr>
          <w:rFonts w:cs="B Zar"/>
          <w:rtl/>
        </w:rPr>
        <w:t>توان تجربه زنده با عیسی مسیح را در مقابل سوء</w:t>
      </w:r>
      <w:r w:rsidRPr="007B545A">
        <w:rPr>
          <w:rFonts w:cs="B Zar"/>
        </w:rPr>
        <w:t>‌</w:t>
      </w:r>
      <w:r w:rsidRPr="007B545A">
        <w:rPr>
          <w:rFonts w:cs="B Zar"/>
          <w:rtl/>
        </w:rPr>
        <w:t xml:space="preserve"> استفاده</w:t>
      </w:r>
      <w:r w:rsidRPr="007B545A">
        <w:rPr>
          <w:rFonts w:cs="B Zar"/>
        </w:rPr>
        <w:t>‌</w:t>
      </w:r>
      <w:r w:rsidRPr="007B545A">
        <w:rPr>
          <w:rFonts w:cs="B Zar"/>
          <w:rtl/>
        </w:rPr>
        <w:t>ها حفظ نمود؟ از یک طرف کتاب مقدس زمینه</w:t>
      </w:r>
      <w:r w:rsidRPr="007B545A">
        <w:rPr>
          <w:rFonts w:cs="B Zar"/>
        </w:rPr>
        <w:t>‌</w:t>
      </w:r>
      <w:r w:rsidRPr="007B545A">
        <w:rPr>
          <w:rFonts w:cs="B Zar"/>
          <w:rtl/>
        </w:rPr>
        <w:t>ای به دست می</w:t>
      </w:r>
      <w:r w:rsidRPr="007B545A">
        <w:rPr>
          <w:rFonts w:cs="B Zar"/>
        </w:rPr>
        <w:t>‌</w:t>
      </w:r>
      <w:r w:rsidRPr="007B545A">
        <w:rPr>
          <w:rFonts w:cs="B Zar"/>
          <w:rtl/>
        </w:rPr>
        <w:t>دهد تا بتوانیم تفسیر</w:t>
      </w:r>
      <w:r w:rsidRPr="007B545A">
        <w:rPr>
          <w:rFonts w:cs="B Zar"/>
        </w:rPr>
        <w:t>‌</w:t>
      </w:r>
      <w:r w:rsidRPr="007B545A">
        <w:rPr>
          <w:rFonts w:cs="B Zar"/>
          <w:rtl/>
        </w:rPr>
        <w:t>های مختلفی ارائه بدهیم بطوری که بتوانیم و اجازه داشته باشیم به عملکرد و پشتیبانی خداوند تکیه کنیم. ولی این زمینه و چارچوبی که در اختیار ما گذاشته شده است باید بامتن کتاب مقدس مقایسه شده و هر کسی مسئولیت دارد بدون تجاوز از این چارچوب رفتار نماید. بدین ترتیب می</w:t>
      </w:r>
      <w:r w:rsidRPr="007B545A">
        <w:rPr>
          <w:rFonts w:cs="B Zar"/>
        </w:rPr>
        <w:t>‌</w:t>
      </w:r>
      <w:r w:rsidRPr="007B545A">
        <w:rPr>
          <w:rFonts w:cs="B Zar"/>
          <w:rtl/>
        </w:rPr>
        <w:t>توان گفت که یک گفتگوی دائمی برقرار می</w:t>
      </w:r>
      <w:r w:rsidRPr="007B545A">
        <w:rPr>
          <w:rFonts w:cs="B Zar"/>
        </w:rPr>
        <w:t>‌</w:t>
      </w:r>
      <w:r w:rsidRPr="007B545A">
        <w:rPr>
          <w:rFonts w:cs="B Zar"/>
          <w:rtl/>
        </w:rPr>
        <w:t>شود که باعث می</w:t>
      </w:r>
      <w:r w:rsidRPr="007B545A">
        <w:rPr>
          <w:rFonts w:cs="B Zar"/>
        </w:rPr>
        <w:t>‌</w:t>
      </w:r>
      <w:r w:rsidRPr="007B545A">
        <w:rPr>
          <w:rFonts w:cs="B Zar"/>
          <w:rtl/>
        </w:rPr>
        <w:t>شود که نظریات خودسرانه مطرح نگردد. ما می</w:t>
      </w:r>
      <w:r w:rsidRPr="007B545A">
        <w:rPr>
          <w:rFonts w:cs="B Zar"/>
        </w:rPr>
        <w:t>‌</w:t>
      </w:r>
      <w:r w:rsidRPr="007B545A">
        <w:rPr>
          <w:rFonts w:cs="B Zar"/>
          <w:rtl/>
        </w:rPr>
        <w:t>توانیم تجربه ایمان داران را نسبت به نزدیک شدن آن</w:t>
      </w:r>
      <w:r w:rsidRPr="007B545A">
        <w:rPr>
          <w:rFonts w:cs="B Zar"/>
        </w:rPr>
        <w:t>‌</w:t>
      </w:r>
      <w:r w:rsidRPr="007B545A">
        <w:rPr>
          <w:rFonts w:cs="B Zar"/>
          <w:rtl/>
        </w:rPr>
        <w:t xml:space="preserve">ها به حضرت عیسی ارزشمند بدانیم بدون اینکه دچار وهم و تخلیات شویم. </w:t>
      </w:r>
    </w:p>
    <w:p w14:paraId="463B0D58" w14:textId="77777777" w:rsidR="009C71B7" w:rsidRPr="007B545A" w:rsidRDefault="009C71B7" w:rsidP="009C71B7">
      <w:pPr>
        <w:pStyle w:val="Matn"/>
        <w:rPr>
          <w:rFonts w:cs="B Zar"/>
          <w:rtl/>
        </w:rPr>
      </w:pPr>
      <w:r w:rsidRPr="007B545A">
        <w:rPr>
          <w:rFonts w:cs="B Zar"/>
          <w:rtl/>
        </w:rPr>
        <w:t>در مورد سئوال مطرح شده درباره اخلاق و انسان</w:t>
      </w:r>
      <w:r w:rsidRPr="007B545A">
        <w:rPr>
          <w:rFonts w:cs="B Zar"/>
        </w:rPr>
        <w:t>‌</w:t>
      </w:r>
      <w:r w:rsidRPr="007B545A">
        <w:rPr>
          <w:rFonts w:cs="B Zar"/>
          <w:rtl/>
        </w:rPr>
        <w:t>شناسی (آنتروپولوژی) باید گفت آنچه در مسیح متجلی شده است تنها عظمت الهی نیست بلکه عشق او به انسان</w:t>
      </w:r>
      <w:r w:rsidRPr="007B545A">
        <w:rPr>
          <w:rFonts w:cs="B Zar"/>
        </w:rPr>
        <w:t>‌</w:t>
      </w:r>
      <w:r w:rsidRPr="007B545A">
        <w:rPr>
          <w:rFonts w:cs="B Zar"/>
          <w:rtl/>
        </w:rPr>
        <w:t>ها نیز می</w:t>
      </w:r>
      <w:r w:rsidRPr="007B545A">
        <w:rPr>
          <w:rFonts w:cs="B Zar"/>
        </w:rPr>
        <w:t>‌</w:t>
      </w:r>
      <w:r w:rsidRPr="007B545A">
        <w:rPr>
          <w:rFonts w:cs="B Zar"/>
          <w:rtl/>
        </w:rPr>
        <w:t>باشد. این عشق است که او را به حرکت در می</w:t>
      </w:r>
      <w:r w:rsidRPr="007B545A">
        <w:rPr>
          <w:rFonts w:cs="B Zar"/>
        </w:rPr>
        <w:t>‌</w:t>
      </w:r>
      <w:r w:rsidRPr="007B545A">
        <w:rPr>
          <w:rFonts w:cs="B Zar"/>
          <w:rtl/>
        </w:rPr>
        <w:t>آورد بطوری که حاضر می</w:t>
      </w:r>
      <w:r w:rsidRPr="007B545A">
        <w:rPr>
          <w:rFonts w:cs="B Zar"/>
        </w:rPr>
        <w:t>‌</w:t>
      </w:r>
      <w:r w:rsidRPr="007B545A">
        <w:rPr>
          <w:rFonts w:cs="B Zar"/>
          <w:rtl/>
        </w:rPr>
        <w:t>شود گناهان انسان</w:t>
      </w:r>
      <w:r w:rsidRPr="007B545A">
        <w:rPr>
          <w:rFonts w:cs="B Zar"/>
        </w:rPr>
        <w:t>‌</w:t>
      </w:r>
      <w:r w:rsidRPr="007B545A">
        <w:rPr>
          <w:rFonts w:cs="B Zar"/>
          <w:rtl/>
        </w:rPr>
        <w:t>ها را بدوش کشیده و با مرگ خود «جزای گناهان» انسان</w:t>
      </w:r>
      <w:r w:rsidRPr="007B545A">
        <w:rPr>
          <w:rFonts w:cs="B Zar"/>
        </w:rPr>
        <w:t>‌</w:t>
      </w:r>
      <w:r w:rsidRPr="007B545A">
        <w:rPr>
          <w:rFonts w:cs="B Zar"/>
          <w:rtl/>
        </w:rPr>
        <w:t xml:space="preserve">ها را خریدار شود. بنابراین معیار اخلاق از دیدگاه مسیحیت عشق است. </w:t>
      </w:r>
    </w:p>
    <w:p w14:paraId="627BB2FF" w14:textId="77777777" w:rsidR="009C71B7" w:rsidRPr="007B545A" w:rsidRDefault="009C71B7" w:rsidP="009C71B7">
      <w:pPr>
        <w:pStyle w:val="Matn"/>
        <w:rPr>
          <w:rFonts w:cs="B Zar"/>
          <w:rtl/>
        </w:rPr>
      </w:pPr>
      <w:r w:rsidRPr="007B545A">
        <w:rPr>
          <w:rFonts w:cs="B Zar"/>
          <w:b/>
          <w:bCs/>
          <w:rtl/>
        </w:rPr>
        <w:t>منوچهری:</w:t>
      </w:r>
      <w:r w:rsidRPr="007B545A">
        <w:rPr>
          <w:rFonts w:cs="B Zar"/>
          <w:rtl/>
        </w:rPr>
        <w:t xml:space="preserve"> ما باید به یك واقعیت اساسی توجه داشته باشیم و آن این كه ما نیز در موقعیت هرمنوتیكی خاص خودقرار داریم و نباید این توقع را داشته باشیم كه بتوانیم از این مباحث پاسخ نهایی را دریافت كنیم. به عبارتی پرسش و پاسخ از یكدیگر مهمتر از تلاش برای صدور حكم نهایی است. حكمی قرار نیست از یكی از طرفین </w:t>
      </w:r>
      <w:r w:rsidRPr="007B545A">
        <w:rPr>
          <w:rFonts w:cs="B Zar"/>
          <w:rtl/>
        </w:rPr>
        <w:lastRenderedPageBreak/>
        <w:t xml:space="preserve">گفتگو صادر شود چون هر حكمی هم كه صادر گردد باز مقید به شرایط خاص ما است. اینجا تنها سخن از اصل هرمنوتیك است. </w:t>
      </w:r>
    </w:p>
    <w:p w14:paraId="3E8ECC29" w14:textId="77777777" w:rsidR="009C71B7" w:rsidRPr="007B545A" w:rsidRDefault="009C71B7" w:rsidP="009C71B7">
      <w:pPr>
        <w:pStyle w:val="Matn"/>
        <w:rPr>
          <w:rFonts w:cs="B Zar"/>
          <w:spacing w:val="-3"/>
          <w:rtl/>
        </w:rPr>
      </w:pPr>
      <w:r w:rsidRPr="007B545A">
        <w:rPr>
          <w:rFonts w:cs="B Zar"/>
          <w:spacing w:val="-3"/>
          <w:rtl/>
        </w:rPr>
        <w:t>از مقاله دكتر واعظی دو نكته برای من قابل طرح است و آن اینكه اولاً شما بیشتر بر مفروضات تأكید كردید بحث هرمنوتیك در رابطه با متن مقدس كلاً مفروضات پیشاهرمنوتیكی را در خود داشت به همین دلیل نیز بیشتر جنبه</w:t>
      </w:r>
      <w:r w:rsidRPr="007B545A">
        <w:rPr>
          <w:rFonts w:cs="B Zar"/>
          <w:spacing w:val="-3"/>
        </w:rPr>
        <w:t>‌</w:t>
      </w:r>
      <w:r w:rsidRPr="007B545A">
        <w:rPr>
          <w:rFonts w:cs="B Zar"/>
          <w:spacing w:val="-3"/>
          <w:rtl/>
        </w:rPr>
        <w:t>های سلبی هرمنوتیكی متن مقدس را ارائه دادید تا جنبه</w:t>
      </w:r>
      <w:r w:rsidRPr="007B545A">
        <w:rPr>
          <w:rFonts w:cs="B Zar"/>
          <w:spacing w:val="-3"/>
        </w:rPr>
        <w:t>‌</w:t>
      </w:r>
      <w:r w:rsidRPr="007B545A">
        <w:rPr>
          <w:rFonts w:cs="B Zar"/>
          <w:spacing w:val="-3"/>
          <w:rtl/>
        </w:rPr>
        <w:t>های ایجابی آن را. اینكه هرمنوتیك چه كمكی می</w:t>
      </w:r>
      <w:r w:rsidRPr="007B545A">
        <w:rPr>
          <w:rFonts w:cs="B Zar"/>
          <w:spacing w:val="-3"/>
        </w:rPr>
        <w:t>‌</w:t>
      </w:r>
      <w:r w:rsidRPr="007B545A">
        <w:rPr>
          <w:rFonts w:cs="B Zar"/>
          <w:spacing w:val="-3"/>
          <w:rtl/>
        </w:rPr>
        <w:t xml:space="preserve">تواند به ما بكند و یا نسبت ایجابی هرمنوتیك با وحی و متن مقدس دركجا قرار دارد همچنان جای گفتگو دارد. چندین نكته دیگردر ارتباط با مفروضاتی كه مطرح شد قابل توجه است: </w:t>
      </w:r>
    </w:p>
    <w:p w14:paraId="073B0D7A" w14:textId="77777777" w:rsidR="009C71B7" w:rsidRPr="007B545A" w:rsidRDefault="009C71B7" w:rsidP="009C71B7">
      <w:pPr>
        <w:pStyle w:val="Matn"/>
        <w:rPr>
          <w:rFonts w:cs="B Zar"/>
          <w:rtl/>
        </w:rPr>
      </w:pPr>
      <w:r w:rsidRPr="007B545A">
        <w:rPr>
          <w:rFonts w:cs="B Zar"/>
          <w:rtl/>
        </w:rPr>
        <w:t>دكتر واعظی می</w:t>
      </w:r>
      <w:r w:rsidRPr="007B545A">
        <w:rPr>
          <w:rFonts w:cs="B Zar"/>
        </w:rPr>
        <w:t>‌</w:t>
      </w:r>
      <w:r w:rsidRPr="007B545A">
        <w:rPr>
          <w:rFonts w:cs="B Zar"/>
          <w:rtl/>
        </w:rPr>
        <w:t>گوید خداوند مؤلف است و قصد داشته و شیوه</w:t>
      </w:r>
      <w:r w:rsidRPr="007B545A">
        <w:rPr>
          <w:rFonts w:cs="B Zar"/>
        </w:rPr>
        <w:t>‌</w:t>
      </w:r>
      <w:r w:rsidRPr="007B545A">
        <w:rPr>
          <w:rFonts w:cs="B Zar"/>
          <w:rtl/>
        </w:rPr>
        <w:t>های پسامدرن با عنایت به دیدگاه</w:t>
      </w:r>
      <w:r w:rsidRPr="007B545A">
        <w:rPr>
          <w:rFonts w:cs="B Zar"/>
        </w:rPr>
        <w:t>‌</w:t>
      </w:r>
      <w:r w:rsidRPr="007B545A">
        <w:rPr>
          <w:rFonts w:cs="B Zar"/>
          <w:rtl/>
        </w:rPr>
        <w:t>هایشان نمی</w:t>
      </w:r>
      <w:r w:rsidRPr="007B545A">
        <w:rPr>
          <w:rFonts w:cs="B Zar"/>
        </w:rPr>
        <w:t>‌</w:t>
      </w:r>
      <w:r w:rsidRPr="007B545A">
        <w:rPr>
          <w:rFonts w:cs="B Zar"/>
          <w:rtl/>
        </w:rPr>
        <w:t>توانند وارد دایره بحث در متون مقدس گردند. مسئله</w:t>
      </w:r>
      <w:r w:rsidRPr="007B545A">
        <w:rPr>
          <w:rFonts w:cs="B Zar"/>
        </w:rPr>
        <w:t>‌</w:t>
      </w:r>
      <w:r w:rsidRPr="007B545A">
        <w:rPr>
          <w:rFonts w:cs="B Zar"/>
          <w:rtl/>
        </w:rPr>
        <w:t>ای كه به نظر من می</w:t>
      </w:r>
      <w:r w:rsidRPr="007B545A">
        <w:rPr>
          <w:rFonts w:cs="B Zar"/>
        </w:rPr>
        <w:t>‌</w:t>
      </w:r>
      <w:r w:rsidRPr="007B545A">
        <w:rPr>
          <w:rFonts w:cs="B Zar"/>
          <w:rtl/>
        </w:rPr>
        <w:t>آید آن كه این مفروض خود یك امر پیشاهرمنوتیكی است و از هرمنوتیك كمكی برای آن گرفته نشده است ودر عین حال مسئله دیگری را ایجاد می</w:t>
      </w:r>
      <w:r w:rsidRPr="007B545A">
        <w:rPr>
          <w:rFonts w:cs="B Zar"/>
        </w:rPr>
        <w:t>‌</w:t>
      </w:r>
      <w:r w:rsidRPr="007B545A">
        <w:rPr>
          <w:rFonts w:cs="B Zar"/>
          <w:rtl/>
        </w:rPr>
        <w:t>نماید و آن اینكه ما شارع مقدس را به سطح مؤلف بودن تقلیل می</w:t>
      </w:r>
      <w:r w:rsidRPr="007B545A">
        <w:rPr>
          <w:rFonts w:cs="B Zar"/>
        </w:rPr>
        <w:t>‌</w:t>
      </w:r>
      <w:r w:rsidRPr="007B545A">
        <w:rPr>
          <w:rFonts w:cs="B Zar"/>
          <w:rtl/>
        </w:rPr>
        <w:t>دهیم. مؤلف خواندن خداوند جایگاه محكمتری برای خداوند و متن مقدس ایجاد نمی</w:t>
      </w:r>
      <w:r w:rsidRPr="007B545A">
        <w:rPr>
          <w:rFonts w:cs="B Zar"/>
        </w:rPr>
        <w:t>‌</w:t>
      </w:r>
      <w:r w:rsidRPr="007B545A">
        <w:rPr>
          <w:rFonts w:cs="B Zar"/>
          <w:rtl/>
        </w:rPr>
        <w:t>كند حتی این امكان وجود دارد كه انگاشتن خداوند به عنوان مؤلف در حقیقت قرار دادن خداوند و شارع مقدس در مظان همان ایرادات پست مدرن است. یعنی وقتی خداوند به عنوان مؤلف مفروض می</w:t>
      </w:r>
      <w:r w:rsidRPr="007B545A">
        <w:rPr>
          <w:rFonts w:cs="B Zar"/>
        </w:rPr>
        <w:t>‌</w:t>
      </w:r>
      <w:r w:rsidRPr="007B545A">
        <w:rPr>
          <w:rFonts w:cs="B Zar"/>
          <w:rtl/>
        </w:rPr>
        <w:t>شود تفاسیر پسامدرن كه نگاه به مؤلف عام دارد اینجا نیز خداوند را به مؤلف عام خواهد نگریست. بنابراین هنگامی كه متون وحی و مقدس را در دستور داریم و تأكید بر مؤلف بودن خداوند را ملاك قراردهیم نمی</w:t>
      </w:r>
      <w:r w:rsidRPr="007B545A">
        <w:rPr>
          <w:rFonts w:cs="B Zar"/>
        </w:rPr>
        <w:t>‌</w:t>
      </w:r>
      <w:r w:rsidRPr="007B545A">
        <w:rPr>
          <w:rFonts w:cs="B Zar"/>
          <w:rtl/>
        </w:rPr>
        <w:t>توانیم تفسیر ساختارشكن و بی</w:t>
      </w:r>
      <w:r w:rsidRPr="007B545A">
        <w:rPr>
          <w:rFonts w:cs="B Zar"/>
        </w:rPr>
        <w:t>‌</w:t>
      </w:r>
      <w:r w:rsidRPr="007B545A">
        <w:rPr>
          <w:rFonts w:cs="B Zar"/>
          <w:rtl/>
        </w:rPr>
        <w:t xml:space="preserve">نهایت را از آن دور كنیم. شاید ما نیازمند یك چیز متفاوت برای آن باشیم كه به سادگی خداوندرا به عنوان یك مؤلف تقلیل ندهیم. </w:t>
      </w:r>
    </w:p>
    <w:p w14:paraId="7F80A6DB" w14:textId="77777777" w:rsidR="009C71B7" w:rsidRPr="007B545A" w:rsidRDefault="009C71B7" w:rsidP="009C71B7">
      <w:pPr>
        <w:pStyle w:val="Matn"/>
        <w:rPr>
          <w:rFonts w:cs="B Zar"/>
          <w:rtl/>
        </w:rPr>
      </w:pPr>
      <w:r w:rsidRPr="007B545A">
        <w:rPr>
          <w:rFonts w:cs="B Zar"/>
          <w:rtl/>
        </w:rPr>
        <w:t>نكته نسبیت</w:t>
      </w:r>
      <w:r w:rsidRPr="007B545A">
        <w:rPr>
          <w:rFonts w:cs="B Zar"/>
        </w:rPr>
        <w:t>‌</w:t>
      </w:r>
      <w:r w:rsidRPr="007B545A">
        <w:rPr>
          <w:rFonts w:cs="B Zar"/>
          <w:rtl/>
        </w:rPr>
        <w:t>گرایی بودن گادامر را باید گفت او نه تنها جزو پست مدرن</w:t>
      </w:r>
      <w:r w:rsidRPr="007B545A">
        <w:rPr>
          <w:rFonts w:cs="B Zar"/>
        </w:rPr>
        <w:t>‌</w:t>
      </w:r>
      <w:r w:rsidRPr="007B545A">
        <w:rPr>
          <w:rFonts w:cs="B Zar"/>
          <w:rtl/>
        </w:rPr>
        <w:t>ها نیست بلكه او هنگامی كه «خواننده» را مطرح می</w:t>
      </w:r>
      <w:r w:rsidRPr="007B545A">
        <w:rPr>
          <w:rFonts w:cs="B Zar"/>
        </w:rPr>
        <w:t>‌</w:t>
      </w:r>
      <w:r w:rsidRPr="007B545A">
        <w:rPr>
          <w:rFonts w:cs="B Zar"/>
          <w:rtl/>
        </w:rPr>
        <w:t>كند نباید كثرت</w:t>
      </w:r>
      <w:r w:rsidRPr="007B545A">
        <w:rPr>
          <w:rFonts w:cs="B Zar"/>
        </w:rPr>
        <w:t>‌</w:t>
      </w:r>
      <w:r w:rsidRPr="007B545A">
        <w:rPr>
          <w:rFonts w:cs="B Zar"/>
          <w:rtl/>
        </w:rPr>
        <w:t>گرا ببینیم. گادامر اگر چه خواننده را بسیار مهم می</w:t>
      </w:r>
      <w:r w:rsidRPr="007B545A">
        <w:rPr>
          <w:rFonts w:cs="B Zar"/>
        </w:rPr>
        <w:t>‌</w:t>
      </w:r>
      <w:r w:rsidRPr="007B545A">
        <w:rPr>
          <w:rFonts w:cs="B Zar"/>
          <w:rtl/>
        </w:rPr>
        <w:t>بیند ولی او را در قالب یك فرد بیان نمی</w:t>
      </w:r>
      <w:r w:rsidRPr="007B545A">
        <w:rPr>
          <w:rFonts w:cs="B Zar"/>
        </w:rPr>
        <w:t>‌</w:t>
      </w:r>
      <w:r w:rsidRPr="007B545A">
        <w:rPr>
          <w:rFonts w:cs="B Zar"/>
          <w:rtl/>
        </w:rPr>
        <w:t>كند. از دیدگاه گادامر خواننده فرد نیست بلكه خواننده «عصر» است. اوفراتر از محافظه كار بودن و كثرت</w:t>
      </w:r>
      <w:r w:rsidRPr="007B545A">
        <w:rPr>
          <w:rFonts w:cs="B Zar"/>
        </w:rPr>
        <w:t>‌</w:t>
      </w:r>
      <w:r w:rsidRPr="007B545A">
        <w:rPr>
          <w:rFonts w:cs="B Zar"/>
          <w:rtl/>
        </w:rPr>
        <w:t xml:space="preserve">گرا بودن است. كثرت او كترت تاریخی است یعنی اعتقاد به دوره و عصر دارد نه این كه قائل به یك فرد و یافرد دیگر كه از جمله مباحث پست مدرنی است. </w:t>
      </w:r>
    </w:p>
    <w:p w14:paraId="058E1FD7" w14:textId="77777777" w:rsidR="009C71B7" w:rsidRPr="007B545A" w:rsidRDefault="009C71B7" w:rsidP="009C71B7">
      <w:pPr>
        <w:pStyle w:val="Matn"/>
        <w:rPr>
          <w:rFonts w:cs="B Zar"/>
          <w:rtl/>
        </w:rPr>
      </w:pPr>
      <w:r w:rsidRPr="007B545A">
        <w:rPr>
          <w:rFonts w:cs="B Zar"/>
          <w:rtl/>
        </w:rPr>
        <w:t>نكته</w:t>
      </w:r>
      <w:r w:rsidRPr="007B545A">
        <w:rPr>
          <w:rFonts w:cs="B Zar"/>
        </w:rPr>
        <w:t>‌</w:t>
      </w:r>
      <w:r w:rsidRPr="007B545A">
        <w:rPr>
          <w:rFonts w:cs="B Zar"/>
          <w:rtl/>
        </w:rPr>
        <w:t xml:space="preserve">ای كه در خصوص نوشتار دكتركرر دارم این كه بادیدگاه دكتر واعظی در این خصوص موافق نیستم. بین تجلّی و تفسیر تفاوت جدی وجود دارد. این كه همه چیز در عالم تجلّی خداوند است امكان تفسیر یا مفسر بودن را به همه چیز در عالم نداده است. آنچه وجه ممیزه انسان به معنای اعم و همچنین پیامبران با دیگر موجودات </w:t>
      </w:r>
      <w:r w:rsidRPr="007B545A">
        <w:rPr>
          <w:rFonts w:cs="B Zar"/>
          <w:rtl/>
        </w:rPr>
        <w:lastRenderedPageBreak/>
        <w:t>وجود دارد وجه زبان است كه خداوند در قرآن بیان داشته كه پیامبران اسماء الهی را آموخته و حتی دیگر موجودات عالم بالا، چون ملائكه و فرشتگان توان پاسخ به پرسش الهی را نداشتند و خداوند از تفاوت انسان با فرشتگان سخن گفت. در اینجا بحث كلام و زبان به عنوان معیار وجود دارد و به نظر می</w:t>
      </w:r>
      <w:r w:rsidRPr="007B545A">
        <w:rPr>
          <w:rFonts w:cs="B Zar"/>
        </w:rPr>
        <w:t>‌</w:t>
      </w:r>
      <w:r w:rsidRPr="007B545A">
        <w:rPr>
          <w:rFonts w:cs="B Zar"/>
          <w:rtl/>
        </w:rPr>
        <w:t>رسد در این مقام باید بحث تفسیرگری را از تجلی</w:t>
      </w:r>
      <w:r w:rsidRPr="007B545A">
        <w:rPr>
          <w:rFonts w:cs="B Zar"/>
        </w:rPr>
        <w:t>‌</w:t>
      </w:r>
      <w:r w:rsidRPr="007B545A">
        <w:rPr>
          <w:rFonts w:cs="B Zar"/>
          <w:rtl/>
        </w:rPr>
        <w:t>گری جدا نمود. با این مبنا ظرفیت تفسیرگری برای عیسی مسیح به حد بالایی می</w:t>
      </w:r>
      <w:r w:rsidRPr="007B545A">
        <w:rPr>
          <w:rFonts w:cs="B Zar"/>
        </w:rPr>
        <w:t>‌</w:t>
      </w:r>
      <w:r w:rsidRPr="007B545A">
        <w:rPr>
          <w:rFonts w:cs="B Zar"/>
          <w:rtl/>
        </w:rPr>
        <w:t>تواند در این میان مورد توجه قرار گیرد. آنچه ما در ادبیات و معارف اسلامی نیز شاهد آن هستیم دیدن نفخه الهی در وچود انسان و جایگاه والای او در این میان است كه خود زمینه</w:t>
      </w:r>
      <w:r w:rsidRPr="007B545A">
        <w:rPr>
          <w:rFonts w:cs="B Zar"/>
        </w:rPr>
        <w:t>‌</w:t>
      </w:r>
      <w:r w:rsidRPr="007B545A">
        <w:rPr>
          <w:rFonts w:cs="B Zar"/>
          <w:rtl/>
        </w:rPr>
        <w:t xml:space="preserve">ای مشترك بین تفاسیر مسیحی و اسلامی برای گفتگوی در خصوص مقام انسان است. </w:t>
      </w:r>
    </w:p>
    <w:p w14:paraId="38682D62"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آقای دكتر كارر در زمینة این پرسش كه چگونه می</w:t>
      </w:r>
      <w:r w:rsidRPr="007B545A">
        <w:rPr>
          <w:rFonts w:cs="B Zar"/>
        </w:rPr>
        <w:t>‌</w:t>
      </w:r>
      <w:r w:rsidRPr="007B545A">
        <w:rPr>
          <w:rFonts w:cs="B Zar"/>
          <w:rtl/>
        </w:rPr>
        <w:t>توان درستی یك تفسیر را وارسی كرد معتقد بودند كه تجربة زندة خدا در هر عصری می</w:t>
      </w:r>
      <w:r w:rsidRPr="007B545A">
        <w:rPr>
          <w:rFonts w:cs="B Zar"/>
        </w:rPr>
        <w:t>‌</w:t>
      </w:r>
      <w:r w:rsidRPr="007B545A">
        <w:rPr>
          <w:rFonts w:cs="B Zar"/>
          <w:rtl/>
        </w:rPr>
        <w:t>تواند ما را به چنین هدفی برساند. معیار دومی كه بیان كردند این بود كه تفسیر درست، تفسیری است كه: «نور به زندگی انسان</w:t>
      </w:r>
      <w:r w:rsidRPr="007B545A">
        <w:rPr>
          <w:rFonts w:cs="B Zar"/>
        </w:rPr>
        <w:t>‌</w:t>
      </w:r>
      <w:r w:rsidRPr="007B545A">
        <w:rPr>
          <w:rFonts w:cs="B Zar"/>
          <w:rtl/>
        </w:rPr>
        <w:t>ها می</w:t>
      </w:r>
      <w:r w:rsidRPr="007B545A">
        <w:rPr>
          <w:rFonts w:cs="B Zar"/>
        </w:rPr>
        <w:t>‌</w:t>
      </w:r>
      <w:r w:rsidRPr="007B545A">
        <w:rPr>
          <w:rFonts w:cs="B Zar"/>
          <w:rtl/>
        </w:rPr>
        <w:t>آورد». آیا این دو معیار می</w:t>
      </w:r>
      <w:r w:rsidRPr="007B545A">
        <w:rPr>
          <w:rFonts w:cs="B Zar"/>
        </w:rPr>
        <w:t>‌</w:t>
      </w:r>
      <w:r w:rsidRPr="007B545A">
        <w:rPr>
          <w:rFonts w:cs="B Zar"/>
          <w:rtl/>
        </w:rPr>
        <w:t>توانند راه حل مشكل باشند؟ اگر بخواهیم به تجربه خدا متوسل شویم این سوالها مطرح می</w:t>
      </w:r>
      <w:r w:rsidRPr="007B545A">
        <w:rPr>
          <w:rFonts w:cs="B Zar"/>
        </w:rPr>
        <w:t>‌</w:t>
      </w:r>
      <w:r w:rsidRPr="007B545A">
        <w:rPr>
          <w:rFonts w:cs="B Zar"/>
          <w:rtl/>
        </w:rPr>
        <w:t>شود كه فاعل این تجربه كیست؟ چه چیزی تجربه می</w:t>
      </w:r>
      <w:r w:rsidRPr="007B545A">
        <w:rPr>
          <w:rFonts w:cs="B Zar"/>
        </w:rPr>
        <w:t>‌</w:t>
      </w:r>
      <w:r w:rsidRPr="007B545A">
        <w:rPr>
          <w:rFonts w:cs="B Zar"/>
          <w:rtl/>
        </w:rPr>
        <w:t>شود؟ و چگونه تجربه می</w:t>
      </w:r>
      <w:r w:rsidRPr="007B545A">
        <w:rPr>
          <w:rFonts w:cs="B Zar"/>
        </w:rPr>
        <w:t>‌</w:t>
      </w:r>
      <w:r w:rsidRPr="007B545A">
        <w:rPr>
          <w:rFonts w:cs="B Zar"/>
          <w:rtl/>
        </w:rPr>
        <w:t>شود؟ در مورد استناد به نور نیز می</w:t>
      </w:r>
      <w:r w:rsidRPr="007B545A">
        <w:rPr>
          <w:rFonts w:cs="B Zar"/>
        </w:rPr>
        <w:t>‌</w:t>
      </w:r>
      <w:r w:rsidRPr="007B545A">
        <w:rPr>
          <w:rFonts w:cs="B Zar"/>
          <w:rtl/>
        </w:rPr>
        <w:t>توان پرسید آیا این همان نور طبیعی یا فطری</w:t>
      </w:r>
      <w:r w:rsidRPr="007B545A">
        <w:rPr>
          <w:rFonts w:cs="B Zar"/>
          <w:vertAlign w:val="superscript"/>
          <w:rtl/>
        </w:rPr>
        <w:footnoteReference w:id="10"/>
      </w:r>
      <w:r w:rsidRPr="007B545A">
        <w:rPr>
          <w:rFonts w:cs="B Zar"/>
          <w:rtl/>
        </w:rPr>
        <w:t xml:space="preserve"> است یا نور دیگری است؟ آیا این برای رسیدن به یقین كافی است؟ مقصود از «دریافت كلی خیر» چیست و آیا می</w:t>
      </w:r>
      <w:r w:rsidRPr="007B545A">
        <w:rPr>
          <w:rFonts w:cs="B Zar"/>
        </w:rPr>
        <w:t>‌</w:t>
      </w:r>
      <w:r w:rsidRPr="007B545A">
        <w:rPr>
          <w:rFonts w:cs="B Zar"/>
          <w:rtl/>
        </w:rPr>
        <w:t>توان كلی بودن این دریافت را اثبات كرد؟</w:t>
      </w:r>
    </w:p>
    <w:p w14:paraId="0FA1DDE0" w14:textId="77777777" w:rsidR="009C71B7" w:rsidRPr="007B545A" w:rsidRDefault="009C71B7" w:rsidP="009C71B7">
      <w:pPr>
        <w:pStyle w:val="Matn"/>
        <w:rPr>
          <w:rFonts w:cs="B Zar"/>
          <w:rtl/>
        </w:rPr>
      </w:pPr>
      <w:r w:rsidRPr="007B545A">
        <w:rPr>
          <w:rFonts w:cs="B Zar"/>
          <w:rtl/>
        </w:rPr>
        <w:t>بعلاوه، همانطور كه آقای دكتر خوری نیز اشاره كردند، اگر علاوه بر اعتبار كلی خیر به عمل نیز استناد كنیم، آیا تنها مسئله را جابجا نكرده</w:t>
      </w:r>
      <w:r w:rsidRPr="007B545A">
        <w:rPr>
          <w:rFonts w:cs="B Zar"/>
        </w:rPr>
        <w:t>‌</w:t>
      </w:r>
      <w:r w:rsidRPr="007B545A">
        <w:rPr>
          <w:rFonts w:cs="B Zar"/>
          <w:rtl/>
        </w:rPr>
        <w:t>ایم، بی</w:t>
      </w:r>
      <w:r w:rsidRPr="007B545A">
        <w:rPr>
          <w:rFonts w:cs="B Zar"/>
        </w:rPr>
        <w:t>‌</w:t>
      </w:r>
      <w:r w:rsidRPr="007B545A">
        <w:rPr>
          <w:rFonts w:cs="B Zar"/>
          <w:rtl/>
        </w:rPr>
        <w:t>آنكه به آن پاسخ بدهیم؟ آیا می</w:t>
      </w:r>
      <w:r w:rsidRPr="007B545A">
        <w:rPr>
          <w:rFonts w:cs="B Zar"/>
        </w:rPr>
        <w:t>‌</w:t>
      </w:r>
      <w:r w:rsidRPr="007B545A">
        <w:rPr>
          <w:rFonts w:cs="B Zar"/>
          <w:rtl/>
        </w:rPr>
        <w:t>توان نتایج حاصل در عمل را در اینجا معیار قرار داد؟ آیا این نتایج را غالباً مدتها بعد نمی</w:t>
      </w:r>
      <w:r w:rsidRPr="007B545A">
        <w:rPr>
          <w:rFonts w:cs="B Zar"/>
        </w:rPr>
        <w:t>‌</w:t>
      </w:r>
      <w:r w:rsidRPr="007B545A">
        <w:rPr>
          <w:rFonts w:cs="B Zar"/>
          <w:rtl/>
        </w:rPr>
        <w:t>بینم؟ به عبارت دیگر، آیا می</w:t>
      </w:r>
      <w:r w:rsidRPr="007B545A">
        <w:rPr>
          <w:rFonts w:cs="B Zar"/>
        </w:rPr>
        <w:t>‌</w:t>
      </w:r>
      <w:r w:rsidRPr="007B545A">
        <w:rPr>
          <w:rFonts w:cs="B Zar"/>
          <w:rtl/>
        </w:rPr>
        <w:t>توان به جدّ بر نتایج بعدی به عنوان معیاری برای درستی تفسیر یك متن تكیه كنیم؟</w:t>
      </w:r>
    </w:p>
    <w:p w14:paraId="4FC9829C" w14:textId="77777777" w:rsidR="009C71B7" w:rsidRPr="007B545A" w:rsidRDefault="009C71B7" w:rsidP="009C71B7">
      <w:pPr>
        <w:pStyle w:val="Matn"/>
        <w:rPr>
          <w:rFonts w:cs="B Zar"/>
          <w:spacing w:val="-3"/>
          <w:rtl/>
        </w:rPr>
      </w:pPr>
      <w:r w:rsidRPr="007B545A">
        <w:rPr>
          <w:rFonts w:cs="B Zar"/>
          <w:spacing w:val="-3"/>
          <w:rtl/>
        </w:rPr>
        <w:t>آقای دكتر واعظی هم در گفتارشان به این پرسش پرداختند كه اگر بخواهیم نسبت به درستی یا بالاترین ظنّ ممكن در خصوص درستی تفسیر یك متن یقین حاصل كنیم، باید چه معیارهایی داشته باشیم؟ اما در صورتی كه موفق شویم به درجة بالایی از احتمال یا ظنّ برسیم، این واقعیت همچنان پابرجاست كه تمامی این كوششها مقید به زمان و موقعیت</w:t>
      </w:r>
      <w:r w:rsidRPr="007B545A">
        <w:rPr>
          <w:rFonts w:cs="B Zar"/>
          <w:spacing w:val="-3"/>
        </w:rPr>
        <w:t>‌</w:t>
      </w:r>
      <w:r w:rsidRPr="007B545A">
        <w:rPr>
          <w:rFonts w:cs="B Zar"/>
          <w:spacing w:val="-3"/>
          <w:rtl/>
        </w:rPr>
        <w:t xml:space="preserve">اند. </w:t>
      </w:r>
    </w:p>
    <w:p w14:paraId="00A48945" w14:textId="77777777" w:rsidR="009C71B7" w:rsidRPr="007B545A" w:rsidRDefault="009C71B7" w:rsidP="009C71B7">
      <w:pPr>
        <w:pStyle w:val="Matn"/>
        <w:rPr>
          <w:rFonts w:cs="B Zar"/>
          <w:spacing w:val="-3"/>
          <w:rtl/>
        </w:rPr>
      </w:pPr>
      <w:r w:rsidRPr="007B545A">
        <w:rPr>
          <w:rFonts w:cs="B Zar"/>
          <w:spacing w:val="-3"/>
          <w:rtl/>
        </w:rPr>
        <w:lastRenderedPageBreak/>
        <w:t>بنابراین ما چگونه می</w:t>
      </w:r>
      <w:r w:rsidRPr="007B545A">
        <w:rPr>
          <w:rFonts w:cs="B Zar"/>
          <w:spacing w:val="-3"/>
        </w:rPr>
        <w:t>‌</w:t>
      </w:r>
      <w:r w:rsidRPr="007B545A">
        <w:rPr>
          <w:rFonts w:cs="B Zar"/>
          <w:spacing w:val="-3"/>
          <w:rtl/>
        </w:rPr>
        <w:t>توانیم از میان امكان</w:t>
      </w:r>
      <w:r w:rsidRPr="007B545A">
        <w:rPr>
          <w:rFonts w:cs="B Zar"/>
          <w:spacing w:val="-3"/>
        </w:rPr>
        <w:t>‌</w:t>
      </w:r>
      <w:r w:rsidRPr="007B545A">
        <w:rPr>
          <w:rFonts w:cs="B Zar"/>
          <w:spacing w:val="-3"/>
          <w:rtl/>
        </w:rPr>
        <w:t>های مختلف تفسیر، آن را كه از همه محتمل</w:t>
      </w:r>
      <w:r w:rsidRPr="007B545A">
        <w:rPr>
          <w:rFonts w:cs="B Zar"/>
          <w:spacing w:val="-3"/>
        </w:rPr>
        <w:t>‌</w:t>
      </w:r>
      <w:r w:rsidRPr="007B545A">
        <w:rPr>
          <w:rFonts w:cs="B Zar"/>
          <w:spacing w:val="-3"/>
          <w:rtl/>
        </w:rPr>
        <w:t>تر و به ظن اقوی نزدیكتر است، پیدا كنیم؟ تازه در این صورت، این تفسیر مبتنی بر ظن اقوی نیز صرفاً بگونه</w:t>
      </w:r>
      <w:r w:rsidRPr="007B545A">
        <w:rPr>
          <w:rFonts w:cs="B Zar"/>
          <w:spacing w:val="-3"/>
        </w:rPr>
        <w:t>‌</w:t>
      </w:r>
      <w:r w:rsidRPr="007B545A">
        <w:rPr>
          <w:rFonts w:cs="B Zar"/>
          <w:spacing w:val="-3"/>
          <w:rtl/>
        </w:rPr>
        <w:t>ای موقت می</w:t>
      </w:r>
      <w:r w:rsidRPr="007B545A">
        <w:rPr>
          <w:rFonts w:cs="B Zar"/>
          <w:spacing w:val="-3"/>
        </w:rPr>
        <w:t>‌</w:t>
      </w:r>
      <w:r w:rsidRPr="007B545A">
        <w:rPr>
          <w:rFonts w:cs="B Zar"/>
          <w:spacing w:val="-3"/>
          <w:rtl/>
        </w:rPr>
        <w:t xml:space="preserve">تواند چنین ادعایی را به خود اختصاص دهد. تفسیر جریانی است كه در پایان آن ما همواره در آغاز مسیر بعدی هستیم و خواهیم بود. </w:t>
      </w:r>
    </w:p>
    <w:p w14:paraId="4332D370" w14:textId="77777777" w:rsidR="009C71B7" w:rsidRPr="007B545A" w:rsidRDefault="009C71B7" w:rsidP="009C71B7">
      <w:pPr>
        <w:pStyle w:val="Matn"/>
        <w:rPr>
          <w:rFonts w:cs="B Zar"/>
          <w:rtl/>
        </w:rPr>
      </w:pPr>
      <w:r w:rsidRPr="007B545A">
        <w:rPr>
          <w:rFonts w:cs="B Zar"/>
          <w:b/>
          <w:bCs/>
          <w:rtl/>
        </w:rPr>
        <w:t xml:space="preserve">خوری: </w:t>
      </w:r>
      <w:r w:rsidRPr="007B545A">
        <w:rPr>
          <w:rFonts w:cs="B Zar"/>
          <w:rtl/>
        </w:rPr>
        <w:t>اجازه بدهید تا مقدار بیشتری درباره این موضوع یعنی ملاک</w:t>
      </w:r>
      <w:r w:rsidRPr="007B545A">
        <w:rPr>
          <w:rFonts w:cs="B Zar"/>
        </w:rPr>
        <w:t>‌</w:t>
      </w:r>
      <w:r w:rsidRPr="007B545A">
        <w:rPr>
          <w:rFonts w:cs="B Zar"/>
          <w:rtl/>
        </w:rPr>
        <w:t>های یافتن حقیقت با توجه به تفسیرهای مختلف و بعبارت دیگر تفسیر امروزی رسالت دینی در وضعیت</w:t>
      </w:r>
      <w:r w:rsidRPr="007B545A">
        <w:rPr>
          <w:rFonts w:cs="B Zar"/>
        </w:rPr>
        <w:t>‌</w:t>
      </w:r>
      <w:r w:rsidRPr="007B545A">
        <w:rPr>
          <w:rFonts w:cs="B Zar"/>
          <w:rtl/>
        </w:rPr>
        <w:t>های مختلف زندگی انسان و همچنین در تاریخ توجه کنیم. اگرعقیده داشته باشیم که عقلانیتی که در برخورد با حقیقت مورد تجدید نظر قرار گرفته است به واقعیت خوبی در زندگی خواهد رسید - همان طور که دکتر کرر با تکیه به گفتار پولس، رومیان باب 12 آیه 2، می</w:t>
      </w:r>
      <w:r w:rsidRPr="007B545A">
        <w:rPr>
          <w:rFonts w:cs="B Zar"/>
        </w:rPr>
        <w:t>‌</w:t>
      </w:r>
      <w:r w:rsidRPr="007B545A">
        <w:rPr>
          <w:rFonts w:cs="B Zar"/>
          <w:rtl/>
        </w:rPr>
        <w:t>گوید- در این صورت این سئوال مطرح می</w:t>
      </w:r>
      <w:r w:rsidRPr="007B545A">
        <w:rPr>
          <w:rFonts w:cs="B Zar"/>
        </w:rPr>
        <w:t>‌</w:t>
      </w:r>
      <w:r w:rsidRPr="007B545A">
        <w:rPr>
          <w:rFonts w:cs="B Zar"/>
          <w:rtl/>
        </w:rPr>
        <w:t>شود که آیا واقعیت زندگی تنها معیار می</w:t>
      </w:r>
      <w:r w:rsidRPr="007B545A">
        <w:rPr>
          <w:rFonts w:cs="B Zar"/>
        </w:rPr>
        <w:t>‌</w:t>
      </w:r>
      <w:r w:rsidRPr="007B545A">
        <w:rPr>
          <w:rFonts w:cs="B Zar"/>
          <w:rtl/>
        </w:rPr>
        <w:t>باشد ویا اینکه باید از آن پیشتر رفته و عقلانیت تجدید نظر یافته را به عنوان ملاک تشخیص حقیقت زندگی پذیرفت. ما می</w:t>
      </w:r>
      <w:r w:rsidRPr="007B545A">
        <w:rPr>
          <w:rFonts w:cs="B Zar"/>
        </w:rPr>
        <w:t>‌</w:t>
      </w:r>
      <w:r w:rsidRPr="007B545A">
        <w:rPr>
          <w:rFonts w:cs="B Zar"/>
          <w:rtl/>
        </w:rPr>
        <w:t xml:space="preserve">دانیم که حقیقت پایه و زمینه عملکرد صحیح است و عملکرد صحیح خود تأیید کننده این است که طبق حقیقت انجام شده است بنابراین ما با رابطه متقابل بین حقیقت و عملکرد روبرو هستیم ولی در اینجا همان طور که دکتر بهشتی به حق اشاره کرد باید در هر صورت خطر یک دور و تسلسل مورد توجه قرار گرفته و از آن جلوگیری شود. </w:t>
      </w:r>
    </w:p>
    <w:p w14:paraId="0FE65273" w14:textId="77777777" w:rsidR="009C71B7" w:rsidRPr="007B545A" w:rsidRDefault="009C71B7" w:rsidP="009C71B7">
      <w:pPr>
        <w:pStyle w:val="Matn"/>
        <w:rPr>
          <w:rFonts w:cs="B Zar"/>
          <w:rtl/>
        </w:rPr>
      </w:pPr>
      <w:r w:rsidRPr="007B545A">
        <w:rPr>
          <w:rFonts w:cs="B Zar"/>
          <w:rtl/>
        </w:rPr>
        <w:t>موضوع قصد خداوند بطوری که ما آن را در هر متن مشاهده می</w:t>
      </w:r>
      <w:r w:rsidRPr="007B545A">
        <w:rPr>
          <w:rFonts w:cs="B Zar"/>
        </w:rPr>
        <w:t>‌</w:t>
      </w:r>
      <w:r w:rsidRPr="007B545A">
        <w:rPr>
          <w:rFonts w:cs="B Zar"/>
          <w:rtl/>
        </w:rPr>
        <w:t>کنیم جریانی است که - همان طوری که دکتر واعظی به آن اشاره کرد- عامل مهمی در رابطه با تفسیر یک متن می</w:t>
      </w:r>
      <w:r w:rsidRPr="007B545A">
        <w:rPr>
          <w:rFonts w:cs="B Zar"/>
        </w:rPr>
        <w:t>‌</w:t>
      </w:r>
      <w:r w:rsidRPr="007B545A">
        <w:rPr>
          <w:rFonts w:cs="B Zar"/>
          <w:rtl/>
        </w:rPr>
        <w:t>باشد همان طور که ما در رفتار روزمره خود تفاوت قائل می</w:t>
      </w:r>
      <w:r w:rsidRPr="007B545A">
        <w:rPr>
          <w:rFonts w:cs="B Zar"/>
        </w:rPr>
        <w:t>‌</w:t>
      </w:r>
      <w:r w:rsidRPr="007B545A">
        <w:rPr>
          <w:rFonts w:cs="B Zar"/>
          <w:rtl/>
        </w:rPr>
        <w:t>شویم بین آنچه در حال حاضر انجام می</w:t>
      </w:r>
      <w:r w:rsidRPr="007B545A">
        <w:rPr>
          <w:rFonts w:cs="B Zar"/>
        </w:rPr>
        <w:t>‌</w:t>
      </w:r>
      <w:r w:rsidRPr="007B545A">
        <w:rPr>
          <w:rFonts w:cs="B Zar"/>
          <w:rtl/>
        </w:rPr>
        <w:t>دهیم از یک طرف و هدف و نیت که ما را به طرف این عمل می</w:t>
      </w:r>
      <w:r w:rsidRPr="007B545A">
        <w:rPr>
          <w:rFonts w:cs="B Zar"/>
        </w:rPr>
        <w:t>‌</w:t>
      </w:r>
      <w:r w:rsidRPr="007B545A">
        <w:rPr>
          <w:rFonts w:cs="B Zar"/>
          <w:rtl/>
        </w:rPr>
        <w:t>کشاند از طرف دیگر، همینگونه نیز باید در برخورد با هر متنی تفاوت قائل باشیم بین نوشته متن از یک طرف و قصد ونیت نویسنده از طرف دیگر یعنی قصد ونیتی که نویسنده وارد متن می</w:t>
      </w:r>
      <w:r w:rsidRPr="007B545A">
        <w:rPr>
          <w:rFonts w:cs="B Zar"/>
        </w:rPr>
        <w:t>‌</w:t>
      </w:r>
      <w:r w:rsidRPr="007B545A">
        <w:rPr>
          <w:rFonts w:cs="B Zar"/>
          <w:rtl/>
        </w:rPr>
        <w:t>کند. و سوم اینکه باید به شرایط زمانی و وضعیت زندگی که نویسنده در آن قرار داشته است توجه کنیم من در این نشست بعداً به مثالی از قرآن اشاره خواهم کرد. در خاتمه می</w:t>
      </w:r>
      <w:r w:rsidRPr="007B545A">
        <w:rPr>
          <w:rFonts w:cs="B Zar"/>
        </w:rPr>
        <w:t>‌</w:t>
      </w:r>
      <w:r w:rsidRPr="007B545A">
        <w:rPr>
          <w:rFonts w:cs="B Zar"/>
          <w:rtl/>
        </w:rPr>
        <w:t>خواهم به سئوالی اشاره کنم که هنوز بدون پاسخ مانده است: آن سئوال این است که چه رابطه</w:t>
      </w:r>
      <w:r w:rsidRPr="007B545A">
        <w:rPr>
          <w:rFonts w:cs="B Zar"/>
        </w:rPr>
        <w:t>‌</w:t>
      </w:r>
      <w:r w:rsidRPr="007B545A">
        <w:rPr>
          <w:rFonts w:cs="B Zar"/>
          <w:rtl/>
        </w:rPr>
        <w:t>ای وجود دارد بین کلام الهی و گفتار پیامبر؟ و دوست دارم این موضوع دقیق</w:t>
      </w:r>
      <w:r w:rsidRPr="007B545A">
        <w:rPr>
          <w:rFonts w:cs="B Zar"/>
        </w:rPr>
        <w:t>‌</w:t>
      </w:r>
      <w:r w:rsidRPr="007B545A">
        <w:rPr>
          <w:rFonts w:cs="B Zar"/>
          <w:rtl/>
        </w:rPr>
        <w:t xml:space="preserve">تر بیان شود. </w:t>
      </w:r>
    </w:p>
    <w:p w14:paraId="11F5ADCB" w14:textId="77777777" w:rsidR="009C71B7" w:rsidRPr="007B545A" w:rsidRDefault="009C71B7" w:rsidP="009C71B7">
      <w:pPr>
        <w:pStyle w:val="Matn"/>
        <w:rPr>
          <w:rFonts w:cs="B Zar"/>
          <w:spacing w:val="-3"/>
          <w:rtl/>
        </w:rPr>
      </w:pPr>
      <w:r w:rsidRPr="007B545A">
        <w:rPr>
          <w:rFonts w:cs="B Zar"/>
          <w:b/>
          <w:bCs/>
          <w:spacing w:val="-3"/>
          <w:rtl/>
        </w:rPr>
        <w:t xml:space="preserve">لوف: </w:t>
      </w:r>
      <w:r w:rsidRPr="007B545A">
        <w:rPr>
          <w:rFonts w:cs="B Zar"/>
          <w:spacing w:val="-3"/>
          <w:rtl/>
        </w:rPr>
        <w:t>مقایسة قصد و نیت خداوند بطوری که در رابطه با بعضی متون مذهبی بررسی می</w:t>
      </w:r>
      <w:r w:rsidRPr="007B545A">
        <w:rPr>
          <w:rFonts w:cs="B Zar"/>
          <w:spacing w:val="-3"/>
        </w:rPr>
        <w:t>‌</w:t>
      </w:r>
      <w:r w:rsidRPr="007B545A">
        <w:rPr>
          <w:rFonts w:cs="B Zar"/>
          <w:spacing w:val="-3"/>
          <w:rtl/>
        </w:rPr>
        <w:t>شود و همچنین قصد و تصمیم قانون گذار در علم حقوق از دیدگاه من از اهمیت و تازگی خاصی برخوردار است. هنگامی که می</w:t>
      </w:r>
      <w:r w:rsidRPr="007B545A">
        <w:rPr>
          <w:rFonts w:cs="B Zar"/>
          <w:spacing w:val="-3"/>
        </w:rPr>
        <w:t>‌</w:t>
      </w:r>
      <w:r w:rsidRPr="007B545A">
        <w:rPr>
          <w:rFonts w:cs="B Zar"/>
          <w:spacing w:val="-3"/>
          <w:rtl/>
        </w:rPr>
        <w:t>خواهیم قصد و نیت قانون گذار را درک کنیم همواره با این سئوال نیز مواجه هستیم که آیا در اینجا منظور ما قصد و نیت ذهنی قانون گذار است یا مفهوم و معنی واقعی خود قانون و این سئوال به این صورت نیز مطرح می</w:t>
      </w:r>
      <w:r w:rsidRPr="007B545A">
        <w:rPr>
          <w:rFonts w:cs="B Zar"/>
          <w:spacing w:val="-3"/>
        </w:rPr>
        <w:t>‌</w:t>
      </w:r>
      <w:r w:rsidRPr="007B545A">
        <w:rPr>
          <w:rFonts w:cs="B Zar"/>
          <w:spacing w:val="-3"/>
          <w:rtl/>
        </w:rPr>
        <w:t>شود که چه رابطه</w:t>
      </w:r>
      <w:r w:rsidRPr="007B545A">
        <w:rPr>
          <w:rFonts w:cs="B Zar"/>
          <w:spacing w:val="-3"/>
        </w:rPr>
        <w:t>‌</w:t>
      </w:r>
      <w:r w:rsidRPr="007B545A">
        <w:rPr>
          <w:rFonts w:cs="B Zar"/>
          <w:spacing w:val="-3"/>
          <w:rtl/>
        </w:rPr>
        <w:t xml:space="preserve">ای بین نوشته متن و دستور زبان، بین واقعیت تاریخی و تفسیر تاریخ از سوی دیگر و رابطه آنها با هدف قانون </w:t>
      </w:r>
      <w:r w:rsidRPr="007B545A">
        <w:rPr>
          <w:rFonts w:cs="B Zar"/>
          <w:spacing w:val="-3"/>
          <w:rtl/>
        </w:rPr>
        <w:lastRenderedPageBreak/>
        <w:t>وجود دارد. این موضوع به اینجا منتهی می</w:t>
      </w:r>
      <w:r w:rsidRPr="007B545A">
        <w:rPr>
          <w:rFonts w:cs="B Zar"/>
          <w:spacing w:val="-3"/>
        </w:rPr>
        <w:t>‌</w:t>
      </w:r>
      <w:r w:rsidRPr="007B545A">
        <w:rPr>
          <w:rFonts w:cs="B Zar"/>
          <w:spacing w:val="-3"/>
          <w:rtl/>
        </w:rPr>
        <w:t>شود که موضع</w:t>
      </w:r>
      <w:r w:rsidRPr="007B545A">
        <w:rPr>
          <w:rFonts w:cs="B Zar"/>
          <w:spacing w:val="-3"/>
        </w:rPr>
        <w:t>‌</w:t>
      </w:r>
      <w:r w:rsidRPr="007B545A">
        <w:rPr>
          <w:rFonts w:cs="B Zar"/>
          <w:spacing w:val="-3"/>
          <w:rtl/>
        </w:rPr>
        <w:t>های مختلف از یک طرف از نظر روش، روشن به نظر می</w:t>
      </w:r>
      <w:r w:rsidRPr="007B545A">
        <w:rPr>
          <w:rFonts w:cs="B Zar"/>
          <w:spacing w:val="-3"/>
        </w:rPr>
        <w:t>‌</w:t>
      </w:r>
      <w:r w:rsidRPr="007B545A">
        <w:rPr>
          <w:rFonts w:cs="B Zar"/>
          <w:spacing w:val="-3"/>
          <w:rtl/>
        </w:rPr>
        <w:t>رسند ولی از نظر ارزیابی بطور تک تک با تفاوت</w:t>
      </w:r>
      <w:r w:rsidRPr="007B545A">
        <w:rPr>
          <w:rFonts w:cs="B Zar"/>
          <w:spacing w:val="-3"/>
        </w:rPr>
        <w:t>‌</w:t>
      </w:r>
      <w:r w:rsidRPr="007B545A">
        <w:rPr>
          <w:rFonts w:cs="B Zar"/>
          <w:spacing w:val="-3"/>
          <w:rtl/>
        </w:rPr>
        <w:t>هایی روبرو می</w:t>
      </w:r>
      <w:r w:rsidRPr="007B545A">
        <w:rPr>
          <w:rFonts w:cs="B Zar"/>
          <w:spacing w:val="-3"/>
        </w:rPr>
        <w:t>‌</w:t>
      </w:r>
      <w:r w:rsidRPr="007B545A">
        <w:rPr>
          <w:rFonts w:cs="B Zar"/>
          <w:spacing w:val="-3"/>
          <w:rtl/>
        </w:rPr>
        <w:t xml:space="preserve">شویم و در اینجا این سئوال مطرح است که ما به کدام ابعاد توجه بیشتر و به کدامیک توجه کمتری داریم. </w:t>
      </w:r>
    </w:p>
    <w:p w14:paraId="1918F813" w14:textId="77777777" w:rsidR="009C71B7" w:rsidRPr="007B545A" w:rsidRDefault="009C71B7" w:rsidP="009C71B7">
      <w:pPr>
        <w:pStyle w:val="Matn"/>
        <w:rPr>
          <w:rFonts w:cs="B Zar"/>
          <w:spacing w:val="-3"/>
          <w:rtl/>
        </w:rPr>
      </w:pPr>
      <w:r w:rsidRPr="007B545A">
        <w:rPr>
          <w:rFonts w:cs="B Zar"/>
          <w:spacing w:val="-3"/>
          <w:rtl/>
        </w:rPr>
        <w:t>نتیجه این زمینه پیچیده این است که بطور طبیعی ما با یک تکاثر تفسیرها و سنت</w:t>
      </w:r>
      <w:r w:rsidRPr="007B545A">
        <w:rPr>
          <w:rFonts w:cs="B Zar"/>
          <w:spacing w:val="-3"/>
        </w:rPr>
        <w:t>‌</w:t>
      </w:r>
      <w:r w:rsidRPr="007B545A">
        <w:rPr>
          <w:rFonts w:cs="B Zar"/>
          <w:spacing w:val="-3"/>
          <w:rtl/>
        </w:rPr>
        <w:t>های علمی روبرو می</w:t>
      </w:r>
      <w:r w:rsidRPr="007B545A">
        <w:rPr>
          <w:rFonts w:cs="B Zar"/>
          <w:spacing w:val="-3"/>
        </w:rPr>
        <w:t>‌</w:t>
      </w:r>
      <w:r w:rsidRPr="007B545A">
        <w:rPr>
          <w:rFonts w:cs="B Zar"/>
          <w:spacing w:val="-3"/>
          <w:rtl/>
        </w:rPr>
        <w:t>شویم که باید از آن</w:t>
      </w:r>
      <w:r w:rsidRPr="007B545A">
        <w:rPr>
          <w:rFonts w:cs="B Zar"/>
          <w:spacing w:val="-3"/>
        </w:rPr>
        <w:t>‌</w:t>
      </w:r>
      <w:r w:rsidRPr="007B545A">
        <w:rPr>
          <w:rFonts w:cs="B Zar"/>
          <w:spacing w:val="-3"/>
          <w:rtl/>
        </w:rPr>
        <w:t>ها حرکت کنیم. از دیدگاه مذهبی به اعتقاد من در این رابطه ما با یک امتیاز روبرو هستیم و آن این است که می</w:t>
      </w:r>
      <w:r w:rsidRPr="007B545A">
        <w:rPr>
          <w:rFonts w:cs="B Zar"/>
          <w:spacing w:val="-3"/>
        </w:rPr>
        <w:t>‌</w:t>
      </w:r>
      <w:r w:rsidRPr="007B545A">
        <w:rPr>
          <w:rFonts w:cs="B Zar"/>
          <w:spacing w:val="-3"/>
          <w:rtl/>
        </w:rPr>
        <w:t xml:space="preserve">توانیم تصویر رسالت مذهبی را از یک جنبه فلسفه تاریخ و همچنین تاریخ الهیات مورد بررسی قرار دهیم و به این ترتیب امیدواریم تا بتوانیم طبق وعده الهی در راه حقیقت بمانیم. </w:t>
      </w:r>
    </w:p>
    <w:p w14:paraId="6DF1B4A3" w14:textId="77777777" w:rsidR="009C71B7" w:rsidRPr="007B545A" w:rsidRDefault="009C71B7" w:rsidP="009C71B7">
      <w:pPr>
        <w:pStyle w:val="Matn"/>
        <w:rPr>
          <w:rFonts w:cs="B Zar"/>
          <w:spacing w:val="-3"/>
          <w:rtl/>
        </w:rPr>
      </w:pPr>
      <w:r w:rsidRPr="007B545A">
        <w:rPr>
          <w:rFonts w:cs="B Zar"/>
          <w:spacing w:val="-3"/>
          <w:rtl/>
        </w:rPr>
        <w:t>درباره هرمنوتیک و توانایی</w:t>
      </w:r>
      <w:r w:rsidRPr="007B545A">
        <w:rPr>
          <w:rFonts w:cs="B Zar"/>
          <w:spacing w:val="-3"/>
        </w:rPr>
        <w:t>‌</w:t>
      </w:r>
      <w:r w:rsidRPr="007B545A">
        <w:rPr>
          <w:rFonts w:cs="B Zar"/>
          <w:spacing w:val="-3"/>
          <w:rtl/>
        </w:rPr>
        <w:t>های این رشته دکتر کرر در تز شماره چهار خود به آن اشاره کرد و چنین گفت که انجیل در مقابل علوم خود را باز نگه می</w:t>
      </w:r>
      <w:r w:rsidRPr="007B545A">
        <w:rPr>
          <w:rFonts w:cs="B Zar"/>
          <w:spacing w:val="-3"/>
        </w:rPr>
        <w:t>‌</w:t>
      </w:r>
      <w:r w:rsidRPr="007B545A">
        <w:rPr>
          <w:rFonts w:cs="B Zar"/>
          <w:spacing w:val="-3"/>
          <w:rtl/>
        </w:rPr>
        <w:t>دارد و از طرف دیگر یک ملاک اخلاقی پیش پای ما می</w:t>
      </w:r>
      <w:r w:rsidRPr="007B545A">
        <w:rPr>
          <w:rFonts w:cs="B Zar"/>
          <w:spacing w:val="-3"/>
        </w:rPr>
        <w:t>‌</w:t>
      </w:r>
      <w:r w:rsidRPr="007B545A">
        <w:rPr>
          <w:rFonts w:cs="B Zar"/>
          <w:spacing w:val="-3"/>
          <w:rtl/>
        </w:rPr>
        <w:t>گذارد و آن این است که علوم باید در خدمت انسان</w:t>
      </w:r>
      <w:r w:rsidRPr="007B545A">
        <w:rPr>
          <w:rFonts w:cs="B Zar"/>
          <w:spacing w:val="-3"/>
        </w:rPr>
        <w:t>‌</w:t>
      </w:r>
      <w:r w:rsidRPr="007B545A">
        <w:rPr>
          <w:rFonts w:cs="B Zar"/>
          <w:spacing w:val="-3"/>
          <w:rtl/>
        </w:rPr>
        <w:t>ها، حیات و حقیقت قرار داشته باشد ما البته می</w:t>
      </w:r>
      <w:r w:rsidRPr="007B545A">
        <w:rPr>
          <w:rFonts w:cs="B Zar"/>
          <w:spacing w:val="-3"/>
        </w:rPr>
        <w:t>‌</w:t>
      </w:r>
      <w:r w:rsidRPr="007B545A">
        <w:rPr>
          <w:rFonts w:cs="B Zar"/>
          <w:spacing w:val="-3"/>
          <w:rtl/>
        </w:rPr>
        <w:t>دانیم که در این رابطه گاه افرادی وجود دارند که کاملاً مخالف این نظریه می</w:t>
      </w:r>
      <w:r w:rsidRPr="007B545A">
        <w:rPr>
          <w:rFonts w:cs="B Zar"/>
          <w:spacing w:val="-3"/>
        </w:rPr>
        <w:t>‌</w:t>
      </w:r>
      <w:r w:rsidRPr="007B545A">
        <w:rPr>
          <w:rFonts w:cs="B Zar"/>
          <w:spacing w:val="-3"/>
          <w:rtl/>
        </w:rPr>
        <w:t>باشند وبرای خود دلائل کافی نیز دارند از این جمله است مسئله تحقیق درباره سلول</w:t>
      </w:r>
      <w:r w:rsidRPr="007B545A">
        <w:rPr>
          <w:rFonts w:cs="B Zar"/>
          <w:spacing w:val="-3"/>
        </w:rPr>
        <w:t>‌</w:t>
      </w:r>
      <w:r w:rsidRPr="007B545A">
        <w:rPr>
          <w:rFonts w:cs="B Zar"/>
          <w:spacing w:val="-3"/>
          <w:rtl/>
        </w:rPr>
        <w:t>های بنیادی جنین. آنچه مسلم است ما در اینجا نیز با تفسیر</w:t>
      </w:r>
      <w:r w:rsidRPr="007B545A">
        <w:rPr>
          <w:rFonts w:cs="B Zar"/>
          <w:spacing w:val="-3"/>
        </w:rPr>
        <w:t>‌</w:t>
      </w:r>
      <w:r w:rsidRPr="007B545A">
        <w:rPr>
          <w:rFonts w:cs="B Zar"/>
          <w:spacing w:val="-3"/>
          <w:rtl/>
        </w:rPr>
        <w:t>های ممکن و گوناگونی درباره این سئوال روبرو هستیم که چه چیزی به زندگی می</w:t>
      </w:r>
      <w:r w:rsidRPr="007B545A">
        <w:rPr>
          <w:rFonts w:cs="B Zar"/>
          <w:spacing w:val="-3"/>
        </w:rPr>
        <w:t>‌</w:t>
      </w:r>
      <w:r w:rsidRPr="007B545A">
        <w:rPr>
          <w:rFonts w:cs="B Zar"/>
          <w:spacing w:val="-3"/>
          <w:rtl/>
        </w:rPr>
        <w:t xml:space="preserve">تواند خدمت کند. </w:t>
      </w:r>
    </w:p>
    <w:p w14:paraId="6CABB2D8" w14:textId="77777777" w:rsidR="009C71B7" w:rsidRPr="007B545A" w:rsidRDefault="009C71B7" w:rsidP="009C71B7">
      <w:pPr>
        <w:pStyle w:val="Matn"/>
        <w:rPr>
          <w:rFonts w:cs="B Zar"/>
          <w:spacing w:val="-1"/>
          <w:rtl/>
        </w:rPr>
      </w:pPr>
      <w:r w:rsidRPr="007B545A">
        <w:rPr>
          <w:rFonts w:cs="B Zar"/>
          <w:b/>
          <w:bCs/>
          <w:spacing w:val="-1"/>
          <w:rtl/>
        </w:rPr>
        <w:t>پشکه:</w:t>
      </w:r>
      <w:r w:rsidRPr="007B545A">
        <w:rPr>
          <w:rFonts w:cs="B Zar"/>
          <w:spacing w:val="-1"/>
          <w:rtl/>
        </w:rPr>
        <w:t xml:space="preserve"> همه انسان شناس</w:t>
      </w:r>
      <w:r w:rsidRPr="007B545A">
        <w:rPr>
          <w:rFonts w:cs="B Zar"/>
          <w:spacing w:val="-1"/>
        </w:rPr>
        <w:t>‌</w:t>
      </w:r>
      <w:r w:rsidRPr="007B545A">
        <w:rPr>
          <w:rFonts w:cs="B Zar"/>
          <w:spacing w:val="-1"/>
          <w:rtl/>
        </w:rPr>
        <w:t>ها با وجود تفاوت</w:t>
      </w:r>
      <w:r w:rsidRPr="007B545A">
        <w:rPr>
          <w:rFonts w:cs="B Zar"/>
          <w:spacing w:val="-1"/>
        </w:rPr>
        <w:t>‌</w:t>
      </w:r>
      <w:r w:rsidRPr="007B545A">
        <w:rPr>
          <w:rFonts w:cs="B Zar"/>
          <w:spacing w:val="-1"/>
          <w:rtl/>
        </w:rPr>
        <w:t>هایی که دارند همگی به طبیعت بشر توجه دارند بطوری که در اینجا این سئوال مطرح می</w:t>
      </w:r>
      <w:r w:rsidRPr="007B545A">
        <w:rPr>
          <w:rFonts w:cs="B Zar"/>
          <w:spacing w:val="-1"/>
        </w:rPr>
        <w:t>‌</w:t>
      </w:r>
      <w:r w:rsidRPr="007B545A">
        <w:rPr>
          <w:rFonts w:cs="B Zar"/>
          <w:spacing w:val="-1"/>
          <w:rtl/>
        </w:rPr>
        <w:t>شود که منظور ما از حقوق طبیعی چیست. ما در اینجا باید از چه اصولی حرکت کنیم؟ بطور مثال ازدیدگاه طرفداران مکتب «اصالت خوشبختی» و «لذت گرایی»، خوشبختی فرد به عنوان تنها و آخرین ملاک اخلاقی برای رفتار او معرفی می</w:t>
      </w:r>
      <w:r w:rsidRPr="007B545A">
        <w:rPr>
          <w:rFonts w:cs="B Zar"/>
          <w:spacing w:val="-1"/>
        </w:rPr>
        <w:t>‌</w:t>
      </w:r>
      <w:r w:rsidRPr="007B545A">
        <w:rPr>
          <w:rFonts w:cs="B Zar"/>
          <w:spacing w:val="-1"/>
          <w:rtl/>
        </w:rPr>
        <w:t>شود. در اینجا این سئوال مطرح می</w:t>
      </w:r>
      <w:r w:rsidRPr="007B545A">
        <w:rPr>
          <w:rFonts w:cs="B Zar"/>
          <w:spacing w:val="-1"/>
        </w:rPr>
        <w:t>‌</w:t>
      </w:r>
      <w:r w:rsidRPr="007B545A">
        <w:rPr>
          <w:rFonts w:cs="B Zar"/>
          <w:spacing w:val="-1"/>
          <w:rtl/>
        </w:rPr>
        <w:t>شود که در یک سیستم اخلاقی که بدین ترتیب و تا این اندازه توجه به یک فرد داشته و خوشبختی این فرد را در نظر می</w:t>
      </w:r>
      <w:r w:rsidRPr="007B545A">
        <w:rPr>
          <w:rFonts w:cs="B Zar"/>
          <w:spacing w:val="-1"/>
        </w:rPr>
        <w:t>‌</w:t>
      </w:r>
      <w:r w:rsidRPr="007B545A">
        <w:rPr>
          <w:rFonts w:cs="B Zar"/>
          <w:spacing w:val="-1"/>
          <w:rtl/>
        </w:rPr>
        <w:t>گیرد، در چنین نظریه</w:t>
      </w:r>
      <w:r w:rsidRPr="007B545A">
        <w:rPr>
          <w:rFonts w:cs="B Zar"/>
          <w:spacing w:val="-1"/>
        </w:rPr>
        <w:t>‌</w:t>
      </w:r>
      <w:r w:rsidRPr="007B545A">
        <w:rPr>
          <w:rFonts w:cs="B Zar"/>
          <w:spacing w:val="-1"/>
          <w:rtl/>
        </w:rPr>
        <w:t>ای تکلیف دیگران چه می</w:t>
      </w:r>
      <w:r w:rsidRPr="007B545A">
        <w:rPr>
          <w:rFonts w:cs="B Zar"/>
          <w:spacing w:val="-1"/>
        </w:rPr>
        <w:t>‌</w:t>
      </w:r>
      <w:r w:rsidRPr="007B545A">
        <w:rPr>
          <w:rFonts w:cs="B Zar"/>
          <w:spacing w:val="-1"/>
          <w:rtl/>
        </w:rPr>
        <w:t>شود؟ این سئوال همچنین هنگامی مطرح می</w:t>
      </w:r>
      <w:r w:rsidRPr="007B545A">
        <w:rPr>
          <w:rFonts w:cs="B Zar"/>
          <w:spacing w:val="-1"/>
        </w:rPr>
        <w:t>‌</w:t>
      </w:r>
      <w:r w:rsidRPr="007B545A">
        <w:rPr>
          <w:rFonts w:cs="B Zar"/>
          <w:spacing w:val="-1"/>
          <w:rtl/>
        </w:rPr>
        <w:t xml:space="preserve">شود که ما به مانند جرمی بن تام </w:t>
      </w:r>
      <w:r w:rsidRPr="007B545A">
        <w:rPr>
          <w:rFonts w:cs="B Zar"/>
          <w:spacing w:val="-1"/>
        </w:rPr>
        <w:t>Jeremy</w:t>
      </w:r>
      <w:r w:rsidRPr="007B545A">
        <w:rPr>
          <w:rFonts w:cs="B Zar"/>
          <w:spacing w:val="-1"/>
          <w:rtl/>
        </w:rPr>
        <w:t xml:space="preserve"> </w:t>
      </w:r>
      <w:r w:rsidRPr="007B545A">
        <w:rPr>
          <w:rFonts w:cs="B Zar"/>
          <w:spacing w:val="-1"/>
        </w:rPr>
        <w:t>Bentham</w:t>
      </w:r>
      <w:r w:rsidRPr="007B545A">
        <w:rPr>
          <w:rFonts w:cs="B Zar"/>
          <w:spacing w:val="-1"/>
          <w:rtl/>
        </w:rPr>
        <w:t xml:space="preserve"> (متوفی 1748) و یا جان استوارد میل (متوفی 1873) همین معیار خوشبختی شخصی را برای حداکثر انسان</w:t>
      </w:r>
      <w:r w:rsidRPr="007B545A">
        <w:rPr>
          <w:rFonts w:cs="B Zar"/>
          <w:spacing w:val="-1"/>
        </w:rPr>
        <w:t>‌</w:t>
      </w:r>
      <w:r w:rsidRPr="007B545A">
        <w:rPr>
          <w:rFonts w:cs="B Zar"/>
          <w:spacing w:val="-1"/>
          <w:rtl/>
        </w:rPr>
        <w:t>ها در نظر بگیریم. سئوال این است که در اینجا تکلیف اقلیت انسان</w:t>
      </w:r>
      <w:r w:rsidRPr="007B545A">
        <w:rPr>
          <w:rFonts w:cs="B Zar"/>
          <w:spacing w:val="-1"/>
        </w:rPr>
        <w:t>‌</w:t>
      </w:r>
      <w:r w:rsidRPr="007B545A">
        <w:rPr>
          <w:rFonts w:cs="B Zar"/>
          <w:spacing w:val="-1"/>
          <w:rtl/>
        </w:rPr>
        <w:t>ها چه خواهد شد؟ همچنین نظریه دیگری وجود دارد که تحقق شخصیت فردی را به عنوان مهم</w:t>
      </w:r>
      <w:r w:rsidRPr="007B545A">
        <w:rPr>
          <w:rFonts w:cs="B Zar"/>
          <w:spacing w:val="-1"/>
        </w:rPr>
        <w:t>‌</w:t>
      </w:r>
      <w:r w:rsidRPr="007B545A">
        <w:rPr>
          <w:rFonts w:cs="B Zar"/>
          <w:spacing w:val="-1"/>
          <w:rtl/>
        </w:rPr>
        <w:t>ترین ملاک معرفی می</w:t>
      </w:r>
      <w:r w:rsidRPr="007B545A">
        <w:rPr>
          <w:rFonts w:cs="B Zar"/>
          <w:spacing w:val="-1"/>
        </w:rPr>
        <w:t>‌</w:t>
      </w:r>
      <w:r w:rsidRPr="007B545A">
        <w:rPr>
          <w:rFonts w:cs="B Zar"/>
          <w:spacing w:val="-1"/>
          <w:rtl/>
        </w:rPr>
        <w:t>کند آیا من می</w:t>
      </w:r>
      <w:r w:rsidRPr="007B545A">
        <w:rPr>
          <w:rFonts w:cs="B Zar"/>
          <w:spacing w:val="-1"/>
        </w:rPr>
        <w:t>‌</w:t>
      </w:r>
      <w:r w:rsidRPr="007B545A">
        <w:rPr>
          <w:rFonts w:cs="B Zar"/>
          <w:spacing w:val="-1"/>
          <w:rtl/>
        </w:rPr>
        <w:t>توانم وظیفه خود برای کمک به دیگران را تنها و تنها به این امر وابسته کنم که این کمک به تحقق شخصیت من کمک می</w:t>
      </w:r>
      <w:r w:rsidRPr="007B545A">
        <w:rPr>
          <w:rFonts w:cs="B Zar"/>
          <w:spacing w:val="-1"/>
        </w:rPr>
        <w:t>‌</w:t>
      </w:r>
      <w:r w:rsidRPr="007B545A">
        <w:rPr>
          <w:rFonts w:cs="B Zar"/>
          <w:spacing w:val="-1"/>
          <w:rtl/>
        </w:rPr>
        <w:t xml:space="preserve">کند یا نه؟ </w:t>
      </w:r>
    </w:p>
    <w:p w14:paraId="11F8FC63" w14:textId="77777777" w:rsidR="009C71B7" w:rsidRPr="007B545A" w:rsidRDefault="009C71B7" w:rsidP="009C71B7">
      <w:pPr>
        <w:pStyle w:val="Matn"/>
        <w:rPr>
          <w:rFonts w:cs="B Zar"/>
          <w:spacing w:val="-3"/>
          <w:rtl/>
        </w:rPr>
      </w:pPr>
      <w:r w:rsidRPr="007B545A">
        <w:rPr>
          <w:rFonts w:cs="B Zar"/>
          <w:spacing w:val="-3"/>
          <w:rtl/>
        </w:rPr>
        <w:t>همچنین می</w:t>
      </w:r>
      <w:r w:rsidRPr="007B545A">
        <w:rPr>
          <w:rFonts w:cs="B Zar"/>
          <w:spacing w:val="-3"/>
        </w:rPr>
        <w:t>‌</w:t>
      </w:r>
      <w:r w:rsidRPr="007B545A">
        <w:rPr>
          <w:rFonts w:cs="B Zar"/>
          <w:spacing w:val="-3"/>
          <w:rtl/>
        </w:rPr>
        <w:t>توان درباره اصل «حکم قاطع اخلاقی «که توسط کانت مطرح شده است فکر کرد این اصل می</w:t>
      </w:r>
      <w:r w:rsidRPr="007B545A">
        <w:rPr>
          <w:rFonts w:cs="B Zar"/>
          <w:spacing w:val="-3"/>
        </w:rPr>
        <w:t>‌</w:t>
      </w:r>
      <w:r w:rsidRPr="007B545A">
        <w:rPr>
          <w:rFonts w:cs="B Zar"/>
          <w:spacing w:val="-3"/>
          <w:rtl/>
        </w:rPr>
        <w:t>گوید که اصول رفتاری من باید طوری انتخاب شود که حاضر باشم این اصول به صورت قانون عمومی برای همه انسان</w:t>
      </w:r>
      <w:r w:rsidRPr="007B545A">
        <w:rPr>
          <w:rFonts w:cs="B Zar"/>
          <w:spacing w:val="-3"/>
        </w:rPr>
        <w:t>‌</w:t>
      </w:r>
      <w:r w:rsidRPr="007B545A">
        <w:rPr>
          <w:rFonts w:cs="B Zar"/>
          <w:spacing w:val="-3"/>
          <w:rtl/>
        </w:rPr>
        <w:t xml:space="preserve">ها </w:t>
      </w:r>
      <w:r w:rsidRPr="007B545A">
        <w:rPr>
          <w:rFonts w:cs="B Zar"/>
          <w:spacing w:val="-3"/>
          <w:rtl/>
        </w:rPr>
        <w:lastRenderedPageBreak/>
        <w:t>اعتبار داشته باشد. ولی در این میان بازهم می</w:t>
      </w:r>
      <w:r w:rsidRPr="007B545A">
        <w:rPr>
          <w:rFonts w:cs="B Zar"/>
          <w:spacing w:val="-3"/>
        </w:rPr>
        <w:t>‌</w:t>
      </w:r>
      <w:r w:rsidRPr="007B545A">
        <w:rPr>
          <w:rFonts w:cs="B Zar"/>
          <w:spacing w:val="-3"/>
          <w:rtl/>
        </w:rPr>
        <w:t>تواند کسی پیدا شود که معتقد باشد که مصرف مواد مخدره و یا عکس</w:t>
      </w:r>
      <w:r w:rsidRPr="007B545A">
        <w:rPr>
          <w:rFonts w:cs="B Zar"/>
          <w:spacing w:val="-3"/>
        </w:rPr>
        <w:t>‌</w:t>
      </w:r>
      <w:r w:rsidRPr="007B545A">
        <w:rPr>
          <w:rFonts w:cs="B Zar"/>
          <w:spacing w:val="-3"/>
          <w:rtl/>
        </w:rPr>
        <w:t>ها و فیلم</w:t>
      </w:r>
      <w:r w:rsidRPr="007B545A">
        <w:rPr>
          <w:rFonts w:cs="B Zar"/>
          <w:spacing w:val="-3"/>
        </w:rPr>
        <w:t>‌</w:t>
      </w:r>
      <w:r w:rsidRPr="007B545A">
        <w:rPr>
          <w:rFonts w:cs="B Zar"/>
          <w:spacing w:val="-3"/>
          <w:rtl/>
        </w:rPr>
        <w:t>های سکسی باید به عنوان قوانین عام اجتماعی عمل کنند. در این مورد چه باید کرد؟ بعقیده من تفکر مسیحیت در اینجا عناصر مهمی را وارد بحث می</w:t>
      </w:r>
      <w:r w:rsidRPr="007B545A">
        <w:rPr>
          <w:rFonts w:cs="B Zar"/>
          <w:spacing w:val="-3"/>
        </w:rPr>
        <w:t>‌</w:t>
      </w:r>
      <w:r w:rsidRPr="007B545A">
        <w:rPr>
          <w:rFonts w:cs="B Zar"/>
          <w:spacing w:val="-3"/>
          <w:rtl/>
        </w:rPr>
        <w:t>کند و این</w:t>
      </w:r>
      <w:r w:rsidRPr="007B545A">
        <w:rPr>
          <w:rFonts w:cs="B Zar"/>
          <w:spacing w:val="-3"/>
        </w:rPr>
        <w:t>‌</w:t>
      </w:r>
      <w:r w:rsidRPr="007B545A">
        <w:rPr>
          <w:rFonts w:cs="B Zar"/>
          <w:spacing w:val="-3"/>
          <w:rtl/>
        </w:rPr>
        <w:t>ها عبارتند از بعد ملکوت الهی، احترام به خداوند و احترام به آنچه سعادت همه انسان</w:t>
      </w:r>
      <w:r w:rsidRPr="007B545A">
        <w:rPr>
          <w:rFonts w:cs="B Zar"/>
          <w:spacing w:val="-3"/>
        </w:rPr>
        <w:t>‌</w:t>
      </w:r>
      <w:r w:rsidRPr="007B545A">
        <w:rPr>
          <w:rFonts w:cs="B Zar"/>
          <w:spacing w:val="-3"/>
          <w:rtl/>
        </w:rPr>
        <w:t>ها، هم فرد فرد انسان</w:t>
      </w:r>
      <w:r w:rsidRPr="007B545A">
        <w:rPr>
          <w:rFonts w:cs="B Zar"/>
          <w:spacing w:val="-3"/>
        </w:rPr>
        <w:t>‌</w:t>
      </w:r>
      <w:r w:rsidRPr="007B545A">
        <w:rPr>
          <w:rFonts w:cs="B Zar"/>
          <w:spacing w:val="-3"/>
          <w:rtl/>
        </w:rPr>
        <w:t>ها و هم جامعه انسانی را ممکن و میسر می</w:t>
      </w:r>
      <w:r w:rsidRPr="007B545A">
        <w:rPr>
          <w:rFonts w:cs="B Zar"/>
          <w:spacing w:val="-3"/>
        </w:rPr>
        <w:t>‌</w:t>
      </w:r>
      <w:r w:rsidRPr="007B545A">
        <w:rPr>
          <w:rFonts w:cs="B Zar"/>
          <w:spacing w:val="-3"/>
          <w:rtl/>
        </w:rPr>
        <w:t>سازد. بنابراین ما در اینجا تنها با شخص روبرو نیستیم بلکه با جامعه و حرمت الهی روبرو هستیم. همچنین تکیه به عشق دارای اهمیت می</w:t>
      </w:r>
      <w:r w:rsidRPr="007B545A">
        <w:rPr>
          <w:rFonts w:cs="B Zar"/>
          <w:spacing w:val="-3"/>
        </w:rPr>
        <w:t>‌</w:t>
      </w:r>
      <w:r w:rsidRPr="007B545A">
        <w:rPr>
          <w:rFonts w:cs="B Zar"/>
          <w:spacing w:val="-3"/>
          <w:rtl/>
        </w:rPr>
        <w:t>باشد، زیرا عشق به این معنی است که ما برای دیگران خواهان خوبی بوده و به آن</w:t>
      </w:r>
      <w:r w:rsidRPr="007B545A">
        <w:rPr>
          <w:rFonts w:cs="B Zar"/>
          <w:spacing w:val="-3"/>
        </w:rPr>
        <w:t>‌</w:t>
      </w:r>
      <w:r w:rsidRPr="007B545A">
        <w:rPr>
          <w:rFonts w:cs="B Zar"/>
          <w:spacing w:val="-3"/>
          <w:rtl/>
        </w:rPr>
        <w:t>ها نیکی کنیم. البته آنچه به نفع دیگران است، گاهی به آسانی قابل تشخیص نیست ولی با در نظر گرفتن آنچه باعث سعادت خود ما می</w:t>
      </w:r>
      <w:r w:rsidRPr="007B545A">
        <w:rPr>
          <w:rFonts w:cs="B Zar"/>
          <w:spacing w:val="-3"/>
        </w:rPr>
        <w:t>‌</w:t>
      </w:r>
      <w:r w:rsidRPr="007B545A">
        <w:rPr>
          <w:rFonts w:cs="B Zar"/>
          <w:spacing w:val="-3"/>
          <w:rtl/>
        </w:rPr>
        <w:t>شود حداقل قابل تشخیص بوده و ما با آن آشنا می</w:t>
      </w:r>
      <w:r w:rsidRPr="007B545A">
        <w:rPr>
          <w:rFonts w:cs="B Zar"/>
          <w:spacing w:val="-3"/>
        </w:rPr>
        <w:t>‌</w:t>
      </w:r>
      <w:r w:rsidRPr="007B545A">
        <w:rPr>
          <w:rFonts w:cs="B Zar"/>
          <w:spacing w:val="-3"/>
          <w:rtl/>
        </w:rPr>
        <w:t>باشیم. و سرانجام باید گفت که حقوق بشر در جهانشمولی خود می</w:t>
      </w:r>
      <w:r w:rsidRPr="007B545A">
        <w:rPr>
          <w:rFonts w:cs="B Zar"/>
          <w:spacing w:val="-3"/>
        </w:rPr>
        <w:t>‌</w:t>
      </w:r>
      <w:r w:rsidRPr="007B545A">
        <w:rPr>
          <w:rFonts w:cs="B Zar"/>
          <w:spacing w:val="-3"/>
          <w:rtl/>
        </w:rPr>
        <w:t xml:space="preserve">تواند راهنمایی برای این باشد که چه چیزی با طبیعت انسان مطابقت دارد. </w:t>
      </w:r>
    </w:p>
    <w:p w14:paraId="17F71571" w14:textId="77777777" w:rsidR="009C71B7" w:rsidRPr="007B545A" w:rsidRDefault="009C71B7" w:rsidP="009C71B7">
      <w:pPr>
        <w:pStyle w:val="Matn"/>
        <w:rPr>
          <w:rFonts w:cs="B Zar"/>
          <w:rtl/>
        </w:rPr>
      </w:pPr>
      <w:r w:rsidRPr="007B545A">
        <w:rPr>
          <w:rFonts w:cs="B Zar"/>
          <w:b/>
          <w:bCs/>
          <w:rtl/>
        </w:rPr>
        <w:t>میردامادی:</w:t>
      </w:r>
      <w:r w:rsidRPr="007B545A">
        <w:rPr>
          <w:rFonts w:cs="B Zar"/>
          <w:rtl/>
        </w:rPr>
        <w:t xml:space="preserve"> در جهان اسلام دو نگاه غالب به مسئله تفسیر قرآن وجود دارد: </w:t>
      </w:r>
    </w:p>
    <w:p w14:paraId="7CFE61B8" w14:textId="77777777" w:rsidR="009C71B7" w:rsidRPr="007B545A" w:rsidRDefault="009C71B7" w:rsidP="009C71B7">
      <w:pPr>
        <w:pStyle w:val="Matn"/>
        <w:rPr>
          <w:rFonts w:cs="B Zar"/>
          <w:rtl/>
        </w:rPr>
      </w:pPr>
      <w:r w:rsidRPr="007B545A">
        <w:rPr>
          <w:rFonts w:cs="B Zar"/>
          <w:rtl/>
        </w:rPr>
        <w:t>نگاه اول یك نگاه تفسیر ظاهری است كه بسیاری از اهل تسنن در قالب فكر اسلامی از آنها بهره می</w:t>
      </w:r>
      <w:r w:rsidRPr="007B545A">
        <w:rPr>
          <w:rFonts w:cs="B Zar"/>
        </w:rPr>
        <w:t>‌</w:t>
      </w:r>
      <w:r w:rsidRPr="007B545A">
        <w:rPr>
          <w:rFonts w:cs="B Zar"/>
          <w:rtl/>
        </w:rPr>
        <w:t>جویند. آنان در روش تفسیری خود بیشتر استناد به ظواهر آیات دارنند نگاه دوم، تفسیر باطنی است كه دغدغه</w:t>
      </w:r>
      <w:r w:rsidRPr="007B545A">
        <w:rPr>
          <w:rFonts w:cs="B Zar"/>
        </w:rPr>
        <w:t>‌</w:t>
      </w:r>
      <w:r w:rsidRPr="007B545A">
        <w:rPr>
          <w:rFonts w:cs="B Zar"/>
          <w:rtl/>
        </w:rPr>
        <w:t>های تفسیر از بواطن و حقایق عمیق درونی و چند لایه</w:t>
      </w:r>
      <w:r w:rsidRPr="007B545A">
        <w:rPr>
          <w:rFonts w:cs="B Zar"/>
        </w:rPr>
        <w:t>‌</w:t>
      </w:r>
      <w:r w:rsidRPr="007B545A">
        <w:rPr>
          <w:rFonts w:cs="B Zar"/>
          <w:rtl/>
        </w:rPr>
        <w:t>ای و به عبارتی تأویل</w:t>
      </w:r>
      <w:r w:rsidRPr="007B545A">
        <w:rPr>
          <w:rFonts w:cs="B Zar"/>
        </w:rPr>
        <w:t>‌</w:t>
      </w:r>
      <w:r w:rsidRPr="007B545A">
        <w:rPr>
          <w:rFonts w:cs="B Zar"/>
          <w:rtl/>
        </w:rPr>
        <w:t>پذیری آن را پیشنهاد می</w:t>
      </w:r>
      <w:r w:rsidRPr="007B545A">
        <w:rPr>
          <w:rFonts w:cs="B Zar"/>
        </w:rPr>
        <w:t>‌</w:t>
      </w:r>
      <w:r w:rsidRPr="007B545A">
        <w:rPr>
          <w:rFonts w:cs="B Zar"/>
          <w:rtl/>
        </w:rPr>
        <w:t>كند و این نگاه دوم كه قالب اندیشه تفسیری شیعه را تشكیل می</w:t>
      </w:r>
      <w:r w:rsidRPr="007B545A">
        <w:rPr>
          <w:rFonts w:cs="B Zar"/>
        </w:rPr>
        <w:t>‌</w:t>
      </w:r>
      <w:r w:rsidRPr="007B545A">
        <w:rPr>
          <w:rFonts w:cs="B Zar"/>
          <w:rtl/>
        </w:rPr>
        <w:t>دهد عنصری توسط بسیاری از متفكران و مفسران شیعی بیان می</w:t>
      </w:r>
      <w:r w:rsidRPr="007B545A">
        <w:rPr>
          <w:rFonts w:cs="B Zar"/>
        </w:rPr>
        <w:t>‌</w:t>
      </w:r>
      <w:r w:rsidRPr="007B545A">
        <w:rPr>
          <w:rFonts w:cs="B Zar"/>
          <w:rtl/>
        </w:rPr>
        <w:t>گردد كه از آن به عنوان شاخص ولایت در تفسیر یاد می</w:t>
      </w:r>
      <w:r w:rsidRPr="007B545A">
        <w:rPr>
          <w:rFonts w:cs="B Zar"/>
        </w:rPr>
        <w:t>‌</w:t>
      </w:r>
      <w:r w:rsidRPr="007B545A">
        <w:rPr>
          <w:rFonts w:cs="B Zar"/>
          <w:rtl/>
        </w:rPr>
        <w:t>نمایند به تعبیری در قالب هرمنوتیكی آن گذشته از سه عنصر اصلی باید به پایه و عنصر چهارم در هرمنوتیك قائل شد. من احساس می</w:t>
      </w:r>
      <w:r w:rsidRPr="007B545A">
        <w:rPr>
          <w:rFonts w:cs="B Zar"/>
        </w:rPr>
        <w:t>‌</w:t>
      </w:r>
      <w:r w:rsidRPr="007B545A">
        <w:rPr>
          <w:rFonts w:cs="B Zar"/>
          <w:rtl/>
        </w:rPr>
        <w:t>شود این عامل چهارم در هرمنوتیك مسیحی نیز به نوعی قابل طرح است و آن ایمان مسیحی است كه عموماً اندیشمندان مسیحی آن را دریافت مسیحی یا به عبارتی دریافت ایمانی می</w:t>
      </w:r>
      <w:r w:rsidRPr="007B545A">
        <w:rPr>
          <w:rFonts w:cs="B Zar"/>
        </w:rPr>
        <w:t>‌</w:t>
      </w:r>
      <w:r w:rsidRPr="007B545A">
        <w:rPr>
          <w:rFonts w:cs="B Zar"/>
          <w:rtl/>
        </w:rPr>
        <w:t>دانند. آنان در پاسخ به پاره</w:t>
      </w:r>
      <w:r w:rsidRPr="007B545A">
        <w:rPr>
          <w:rFonts w:cs="B Zar"/>
        </w:rPr>
        <w:t>‌</w:t>
      </w:r>
      <w:r w:rsidRPr="007B545A">
        <w:rPr>
          <w:rFonts w:cs="B Zar"/>
          <w:rtl/>
        </w:rPr>
        <w:t>ای از سؤالات بویژه در حوزه الهیات مسیحی، دریافت دقیق پاسخ را لازمه داشتن ایمان مسیحی می</w:t>
      </w:r>
      <w:r w:rsidRPr="007B545A">
        <w:rPr>
          <w:rFonts w:cs="B Zar"/>
        </w:rPr>
        <w:t>‌</w:t>
      </w:r>
      <w:r w:rsidRPr="007B545A">
        <w:rPr>
          <w:rFonts w:cs="B Zar"/>
          <w:rtl/>
        </w:rPr>
        <w:t>دانند. ایمان می</w:t>
      </w:r>
      <w:r w:rsidRPr="007B545A">
        <w:rPr>
          <w:rFonts w:cs="B Zar"/>
        </w:rPr>
        <w:t>‌</w:t>
      </w:r>
      <w:r w:rsidRPr="007B545A">
        <w:rPr>
          <w:rFonts w:cs="B Zar"/>
          <w:rtl/>
        </w:rPr>
        <w:t>تواند نقشی عمیق در تفسیر داشته باشد و با در نظر گرفتن نقش ایمان در تفسیر،دیگر خداوند به حد یك مؤلف تنازل نمی</w:t>
      </w:r>
      <w:r w:rsidRPr="007B545A">
        <w:rPr>
          <w:rFonts w:cs="B Zar"/>
        </w:rPr>
        <w:t>‌</w:t>
      </w:r>
      <w:r w:rsidRPr="007B545A">
        <w:rPr>
          <w:rFonts w:cs="B Zar"/>
          <w:rtl/>
        </w:rPr>
        <w:t>یابد و از او به عنوان مؤلف و خواننده یاد نمی</w:t>
      </w:r>
      <w:r w:rsidRPr="007B545A">
        <w:rPr>
          <w:rFonts w:cs="B Zar"/>
        </w:rPr>
        <w:t>‌</w:t>
      </w:r>
      <w:r w:rsidRPr="007B545A">
        <w:rPr>
          <w:rFonts w:cs="B Zar"/>
          <w:rtl/>
        </w:rPr>
        <w:t>شود آیا ایمان مسیحی فراتر از هرمنوتیك است. ارتباط ایمان و مسئله هرمنوتیك در كجای اندیشه مسیحی قرار دارد؟</w:t>
      </w:r>
    </w:p>
    <w:p w14:paraId="45F7CF99"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واژة ولایت سطوح گوناگونی از معانی دارد. من گمان می</w:t>
      </w:r>
      <w:r w:rsidRPr="007B545A">
        <w:rPr>
          <w:rFonts w:cs="B Zar"/>
        </w:rPr>
        <w:t>‌</w:t>
      </w:r>
      <w:r w:rsidRPr="007B545A">
        <w:rPr>
          <w:rFonts w:cs="B Zar"/>
          <w:rtl/>
        </w:rPr>
        <w:t xml:space="preserve">كنم كه پرسش آقای دكتر میردامادی در اینجا متوجه اهمیت ایمان در تفسیر درست است، یعنی این پرسش كه ایمان تا چه اندازه راهبر ما به جانب تفسیر درست است. </w:t>
      </w:r>
    </w:p>
    <w:p w14:paraId="4EE3EEE2" w14:textId="77777777" w:rsidR="009C71B7" w:rsidRPr="007B545A" w:rsidRDefault="009C71B7" w:rsidP="009C71B7">
      <w:pPr>
        <w:pStyle w:val="Matn"/>
        <w:rPr>
          <w:rFonts w:cs="B Zar"/>
          <w:rtl/>
        </w:rPr>
      </w:pPr>
      <w:r w:rsidRPr="007B545A">
        <w:rPr>
          <w:rFonts w:cs="B Zar"/>
          <w:b/>
          <w:bCs/>
          <w:rtl/>
        </w:rPr>
        <w:lastRenderedPageBreak/>
        <w:t>خوری:</w:t>
      </w:r>
      <w:r w:rsidRPr="007B545A">
        <w:rPr>
          <w:rFonts w:cs="B Zar"/>
          <w:rtl/>
        </w:rPr>
        <w:t xml:space="preserve"> برای مسیحیان اقتدار رهبری مذهبی در رابطه با جستجوی تفسیر صحیح حقیقت مذهبی بدون شک یکی از مهم</w:t>
      </w:r>
      <w:r w:rsidRPr="007B545A">
        <w:rPr>
          <w:rFonts w:cs="B Zar"/>
        </w:rPr>
        <w:t>‌</w:t>
      </w:r>
      <w:r w:rsidRPr="007B545A">
        <w:rPr>
          <w:rFonts w:cs="B Zar"/>
          <w:rtl/>
        </w:rPr>
        <w:t>ترین مسائل و گاه مسأله اساسی و تعیین کننده می</w:t>
      </w:r>
      <w:r w:rsidRPr="007B545A">
        <w:rPr>
          <w:rFonts w:cs="B Zar"/>
        </w:rPr>
        <w:t>‌</w:t>
      </w:r>
      <w:r w:rsidRPr="007B545A">
        <w:rPr>
          <w:rFonts w:cs="B Zar"/>
          <w:rtl/>
        </w:rPr>
        <w:t>باشد. برای صحت تفسیر پاره</w:t>
      </w:r>
      <w:r w:rsidRPr="007B545A">
        <w:rPr>
          <w:rFonts w:cs="B Zar"/>
        </w:rPr>
        <w:t>‌</w:t>
      </w:r>
      <w:r w:rsidRPr="007B545A">
        <w:rPr>
          <w:rFonts w:cs="B Zar"/>
          <w:rtl/>
        </w:rPr>
        <w:t>ای از مسائل اعتقادی برای مسیحیان مثلاً گفتار پاپ و یا تصمیم یک مجمع متشکل از کاتولیک</w:t>
      </w:r>
      <w:r w:rsidRPr="007B545A">
        <w:rPr>
          <w:rFonts w:cs="B Zar"/>
        </w:rPr>
        <w:t>‌</w:t>
      </w:r>
      <w:r w:rsidRPr="007B545A">
        <w:rPr>
          <w:rFonts w:cs="B Zar"/>
          <w:rtl/>
        </w:rPr>
        <w:t>ها و پروتستان</w:t>
      </w:r>
      <w:r w:rsidRPr="007B545A">
        <w:rPr>
          <w:rFonts w:cs="B Zar"/>
        </w:rPr>
        <w:t>‌</w:t>
      </w:r>
      <w:r w:rsidRPr="007B545A">
        <w:rPr>
          <w:rFonts w:cs="B Zar"/>
          <w:rtl/>
        </w:rPr>
        <w:t>ها آخرین مرجع تصمیم گیری می</w:t>
      </w:r>
      <w:r w:rsidRPr="007B545A">
        <w:rPr>
          <w:rFonts w:cs="B Zar"/>
        </w:rPr>
        <w:t>‌</w:t>
      </w:r>
      <w:r w:rsidRPr="007B545A">
        <w:rPr>
          <w:rFonts w:cs="B Zar"/>
          <w:rtl/>
        </w:rPr>
        <w:t>باشد. در مورد مسلمانان شیعه همین مرجع را می</w:t>
      </w:r>
      <w:r w:rsidRPr="007B545A">
        <w:rPr>
          <w:rFonts w:cs="B Zar"/>
        </w:rPr>
        <w:t>‌</w:t>
      </w:r>
      <w:r w:rsidRPr="007B545A">
        <w:rPr>
          <w:rFonts w:cs="B Zar"/>
          <w:rtl/>
        </w:rPr>
        <w:t xml:space="preserve">توان در ولایت فقیه یافت. </w:t>
      </w:r>
    </w:p>
    <w:p w14:paraId="195026D3" w14:textId="77777777" w:rsidR="009C71B7" w:rsidRPr="007B545A" w:rsidRDefault="009C71B7" w:rsidP="009C71B7">
      <w:pPr>
        <w:pStyle w:val="Matn"/>
        <w:rPr>
          <w:rFonts w:cs="B Zar"/>
          <w:rtl/>
        </w:rPr>
      </w:pPr>
      <w:r w:rsidRPr="007B545A">
        <w:rPr>
          <w:rFonts w:cs="B Zar"/>
          <w:b/>
          <w:bCs/>
          <w:rtl/>
        </w:rPr>
        <w:t xml:space="preserve">میردامادی: </w:t>
      </w:r>
      <w:r w:rsidRPr="007B545A">
        <w:rPr>
          <w:rFonts w:cs="B Zar"/>
          <w:rtl/>
        </w:rPr>
        <w:t>بحث ولایت فقیه در حقیقت بخشی از بحث كلی ولایت در اسلام است ولی بحث از ایمان مسیحی اشعار به نوعی توانمندی معنوی و درونی برای دریافت بیشتر و بهتر متن است. سخن این بود كه ایمان و ولایت پایه</w:t>
      </w:r>
      <w:r w:rsidRPr="007B545A">
        <w:rPr>
          <w:rFonts w:cs="B Zar"/>
        </w:rPr>
        <w:t>‌</w:t>
      </w:r>
      <w:r w:rsidRPr="007B545A">
        <w:rPr>
          <w:rFonts w:cs="B Zar"/>
          <w:rtl/>
        </w:rPr>
        <w:t xml:space="preserve">ای از هرمنوتیك برای رهایی از بخشی از مشكلات هرمنوتیك باشد. </w:t>
      </w:r>
    </w:p>
    <w:p w14:paraId="32EE3482" w14:textId="77777777" w:rsidR="009C71B7" w:rsidRPr="007B545A" w:rsidRDefault="009C71B7" w:rsidP="009C71B7">
      <w:pPr>
        <w:pStyle w:val="Matn"/>
        <w:rPr>
          <w:rFonts w:cs="B Zar"/>
          <w:rtl/>
        </w:rPr>
      </w:pPr>
      <w:r w:rsidRPr="007B545A">
        <w:rPr>
          <w:rFonts w:cs="B Zar"/>
          <w:b/>
          <w:bCs/>
          <w:rtl/>
        </w:rPr>
        <w:t xml:space="preserve">واعظی: </w:t>
      </w:r>
      <w:r w:rsidRPr="007B545A">
        <w:rPr>
          <w:rFonts w:cs="B Zar"/>
          <w:rtl/>
        </w:rPr>
        <w:t>هدف از این گفتگو طرح و ایجاد فضای جدید برای اندیشیدن و نه لزوماً متقاعد كردن همدیگر است. ارزش یك گفتگوی خوب آن است كه ذهن</w:t>
      </w:r>
      <w:r w:rsidRPr="007B545A">
        <w:rPr>
          <w:rFonts w:cs="B Zar"/>
        </w:rPr>
        <w:t>‌</w:t>
      </w:r>
      <w:r w:rsidRPr="007B545A">
        <w:rPr>
          <w:rFonts w:cs="B Zar"/>
          <w:rtl/>
        </w:rPr>
        <w:t>ها را متوجه عرصه</w:t>
      </w:r>
      <w:r w:rsidRPr="007B545A">
        <w:rPr>
          <w:rFonts w:cs="B Zar"/>
        </w:rPr>
        <w:t>‌</w:t>
      </w:r>
      <w:r w:rsidRPr="007B545A">
        <w:rPr>
          <w:rFonts w:cs="B Zar"/>
          <w:rtl/>
        </w:rPr>
        <w:t>های جدید تفكر بنماید و این جلسه در این راستا كاملاً موفق بود. من در اینجا از گفته</w:t>
      </w:r>
      <w:r w:rsidRPr="007B545A">
        <w:rPr>
          <w:rFonts w:cs="B Zar"/>
        </w:rPr>
        <w:t>‌</w:t>
      </w:r>
      <w:r w:rsidRPr="007B545A">
        <w:rPr>
          <w:rFonts w:cs="B Zar"/>
          <w:rtl/>
        </w:rPr>
        <w:t>های دكتر میردامادی سؤالی برایم مطرح شد كه علاقمندم در اینجا طرح كنم و آن این كه من به طور متناوب در پاره</w:t>
      </w:r>
      <w:r w:rsidRPr="007B545A">
        <w:rPr>
          <w:rFonts w:cs="B Zar"/>
        </w:rPr>
        <w:t>‌</w:t>
      </w:r>
      <w:r w:rsidRPr="007B545A">
        <w:rPr>
          <w:rFonts w:cs="B Zar"/>
          <w:rtl/>
        </w:rPr>
        <w:t>ای از نوشته</w:t>
      </w:r>
      <w:r w:rsidRPr="007B545A">
        <w:rPr>
          <w:rFonts w:cs="B Zar"/>
        </w:rPr>
        <w:t>‌</w:t>
      </w:r>
      <w:r w:rsidRPr="007B545A">
        <w:rPr>
          <w:rFonts w:cs="B Zar"/>
          <w:rtl/>
        </w:rPr>
        <w:t>های مسیحی به این نكته برخورد نموده</w:t>
      </w:r>
      <w:r w:rsidRPr="007B545A">
        <w:rPr>
          <w:rFonts w:cs="B Zar"/>
        </w:rPr>
        <w:t>‌</w:t>
      </w:r>
      <w:r w:rsidRPr="007B545A">
        <w:rPr>
          <w:rFonts w:cs="B Zar"/>
          <w:rtl/>
        </w:rPr>
        <w:t>ام و آن نقش روح</w:t>
      </w:r>
      <w:r w:rsidRPr="007B545A">
        <w:rPr>
          <w:rFonts w:cs="B Zar"/>
        </w:rPr>
        <w:t>‌</w:t>
      </w:r>
      <w:r w:rsidRPr="007B545A">
        <w:rPr>
          <w:rFonts w:cs="B Zar"/>
          <w:rtl/>
        </w:rPr>
        <w:t>القدس در فهم متن مقدس است و دكتر میردامادی می</w:t>
      </w:r>
      <w:r w:rsidRPr="007B545A">
        <w:rPr>
          <w:rFonts w:cs="B Zar"/>
        </w:rPr>
        <w:t>‌</w:t>
      </w:r>
      <w:r w:rsidRPr="007B545A">
        <w:rPr>
          <w:rFonts w:cs="B Zar"/>
          <w:rtl/>
        </w:rPr>
        <w:t>خواستند از این نكته به عنوان عنصر و پایه هرمنوتیكی یاد نمایند سؤال من این است كه آیا روح القدس به عنوان بعد آنتولوژیك یا هستی شناختی در مقوله فهم دخالت می</w:t>
      </w:r>
      <w:r w:rsidRPr="007B545A">
        <w:rPr>
          <w:rFonts w:cs="B Zar"/>
        </w:rPr>
        <w:t>‌</w:t>
      </w:r>
      <w:r w:rsidRPr="007B545A">
        <w:rPr>
          <w:rFonts w:cs="B Zar"/>
          <w:rtl/>
        </w:rPr>
        <w:t>كند و یا از لحاظ بعدئ اپیستومولوژیك و معرفت شناختی دخالت دارد. اگر دخالت روح القدس به بعد معرفت شناختی مربوط شود معنای آن این است كه او ما را از فهم خطا و اشتباه بازداشته و تصحیح می</w:t>
      </w:r>
      <w:r w:rsidRPr="007B545A">
        <w:rPr>
          <w:rFonts w:cs="B Zar"/>
        </w:rPr>
        <w:t>‌</w:t>
      </w:r>
      <w:r w:rsidRPr="007B545A">
        <w:rPr>
          <w:rFonts w:cs="B Zar"/>
          <w:rtl/>
        </w:rPr>
        <w:t>نماید و اگر بعد هستی شناختی مد نظر باشد یعنی به تأیید وجودی او قادر به تفسیر می</w:t>
      </w:r>
      <w:r w:rsidRPr="007B545A">
        <w:rPr>
          <w:rFonts w:cs="B Zar"/>
        </w:rPr>
        <w:t>‌</w:t>
      </w:r>
      <w:r w:rsidRPr="007B545A">
        <w:rPr>
          <w:rFonts w:cs="B Zar"/>
          <w:rtl/>
        </w:rPr>
        <w:t>شویم خواه آن تفسیر درست و یا غلط باشد و ایمان واعتقاد مسیحی تضمین فهم درست نیست. من علاقمندم عنوان كنم در تعالیم اسلامی به این نكته اشاره شده كه اگر كسی ایمان اسلامی و شیعی داشته باشد از بعد معرفت شناختی درك و تفسیر او از قرآن و منابع دینی تفسیری صحیح و درست است ولی اعتقاد شایع و رایج در میان علمای شیعه آن است كه فهم عالمان از كتاب وسنت با امكان خطاآمیزی همراه است و شیعه به عنوان كسانی كه امكان خطا را جایز می</w:t>
      </w:r>
      <w:r w:rsidRPr="007B545A">
        <w:rPr>
          <w:rFonts w:cs="B Zar"/>
        </w:rPr>
        <w:t>‌</w:t>
      </w:r>
      <w:r w:rsidRPr="007B545A">
        <w:rPr>
          <w:rFonts w:cs="B Zar"/>
          <w:rtl/>
        </w:rPr>
        <w:t>دانند شناخته شده</w:t>
      </w:r>
      <w:r w:rsidRPr="007B545A">
        <w:rPr>
          <w:rFonts w:cs="B Zar"/>
        </w:rPr>
        <w:t>‌</w:t>
      </w:r>
      <w:r w:rsidRPr="007B545A">
        <w:rPr>
          <w:rFonts w:cs="B Zar"/>
          <w:rtl/>
        </w:rPr>
        <w:t>اند و ایمان نمی</w:t>
      </w:r>
      <w:r w:rsidRPr="007B545A">
        <w:rPr>
          <w:rFonts w:cs="B Zar"/>
        </w:rPr>
        <w:t>‌</w:t>
      </w:r>
      <w:r w:rsidRPr="007B545A">
        <w:rPr>
          <w:rFonts w:cs="B Zar"/>
          <w:rtl/>
        </w:rPr>
        <w:t>تواند به عنوان یك عنصر هرمنوتیكی دربعد معرفت</w:t>
      </w:r>
      <w:r w:rsidRPr="007B545A">
        <w:rPr>
          <w:rFonts w:cs="B Zar"/>
        </w:rPr>
        <w:t>‌</w:t>
      </w:r>
      <w:r w:rsidRPr="007B545A">
        <w:rPr>
          <w:rFonts w:cs="B Zar"/>
          <w:rtl/>
        </w:rPr>
        <w:t xml:space="preserve">شناختی ایفای نقش كند و تضمین صحت و اعتبار فهم شود. همه عالمان مؤمن هستند و ایمان اگر تضمین حقیقت باشد همه باید به فهم صحیح و درست برسند. </w:t>
      </w:r>
    </w:p>
    <w:p w14:paraId="7761407B" w14:textId="77777777" w:rsidR="009C71B7" w:rsidRPr="007B545A" w:rsidRDefault="009C71B7" w:rsidP="009C71B7">
      <w:pPr>
        <w:pStyle w:val="Matn"/>
        <w:rPr>
          <w:rFonts w:cs="B Zar"/>
          <w:spacing w:val="-1"/>
          <w:rtl/>
        </w:rPr>
      </w:pPr>
      <w:r w:rsidRPr="007B545A">
        <w:rPr>
          <w:rFonts w:cs="B Zar"/>
          <w:b/>
          <w:bCs/>
          <w:spacing w:val="-1"/>
          <w:rtl/>
        </w:rPr>
        <w:t xml:space="preserve"> کرر: </w:t>
      </w:r>
      <w:r w:rsidRPr="007B545A">
        <w:rPr>
          <w:rFonts w:cs="B Zar"/>
          <w:spacing w:val="-1"/>
          <w:rtl/>
        </w:rPr>
        <w:t>روزی که گذشت برای من نیز فوق</w:t>
      </w:r>
      <w:r w:rsidRPr="007B545A">
        <w:rPr>
          <w:rFonts w:cs="B Zar"/>
          <w:spacing w:val="-1"/>
        </w:rPr>
        <w:t>‌</w:t>
      </w:r>
      <w:r w:rsidRPr="007B545A">
        <w:rPr>
          <w:rFonts w:cs="B Zar"/>
          <w:spacing w:val="-1"/>
          <w:rtl/>
        </w:rPr>
        <w:t>العاده ارزشمند و باعث افکار جدیدی شد که از این لحاظ خیلی تشکر می</w:t>
      </w:r>
      <w:r w:rsidRPr="007B545A">
        <w:rPr>
          <w:rFonts w:cs="B Zar"/>
          <w:spacing w:val="-1"/>
        </w:rPr>
        <w:t>‌</w:t>
      </w:r>
      <w:r w:rsidRPr="007B545A">
        <w:rPr>
          <w:rFonts w:cs="B Zar"/>
          <w:spacing w:val="-1"/>
          <w:rtl/>
        </w:rPr>
        <w:t>کنم. سئوالی که در همه بحث</w:t>
      </w:r>
      <w:r w:rsidRPr="007B545A">
        <w:rPr>
          <w:rFonts w:cs="B Zar"/>
          <w:spacing w:val="-1"/>
        </w:rPr>
        <w:t>‌</w:t>
      </w:r>
      <w:r w:rsidRPr="007B545A">
        <w:rPr>
          <w:rFonts w:cs="B Zar"/>
          <w:spacing w:val="-1"/>
          <w:rtl/>
        </w:rPr>
        <w:t>ها ما را به خود مشغول کرد به نظر من دارای اهمیت خاصی است: سئوال اینجاست که ملاک</w:t>
      </w:r>
      <w:r w:rsidRPr="007B545A">
        <w:rPr>
          <w:rFonts w:cs="B Zar"/>
          <w:spacing w:val="-1"/>
        </w:rPr>
        <w:t>‌</w:t>
      </w:r>
      <w:r w:rsidRPr="007B545A">
        <w:rPr>
          <w:rFonts w:cs="B Zar"/>
          <w:spacing w:val="-1"/>
          <w:rtl/>
        </w:rPr>
        <w:t xml:space="preserve">ها و معیارهای لازم برای تفسیر صحیح اصول ایمانی در زندگی روزمره ما کدامند البته منظور </w:t>
      </w:r>
      <w:r w:rsidRPr="007B545A">
        <w:rPr>
          <w:rFonts w:cs="B Zar"/>
          <w:spacing w:val="-1"/>
          <w:rtl/>
        </w:rPr>
        <w:lastRenderedPageBreak/>
        <w:t>اصول ایمانی هستند که ما آن</w:t>
      </w:r>
      <w:r w:rsidRPr="007B545A">
        <w:rPr>
          <w:rFonts w:cs="B Zar"/>
          <w:spacing w:val="-1"/>
        </w:rPr>
        <w:t>‌</w:t>
      </w:r>
      <w:r w:rsidRPr="007B545A">
        <w:rPr>
          <w:rFonts w:cs="B Zar"/>
          <w:spacing w:val="-1"/>
          <w:rtl/>
        </w:rPr>
        <w:t>ها را در متون مذهبی می</w:t>
      </w:r>
      <w:r w:rsidRPr="007B545A">
        <w:rPr>
          <w:rFonts w:cs="B Zar"/>
          <w:spacing w:val="-1"/>
        </w:rPr>
        <w:t>‌</w:t>
      </w:r>
      <w:r w:rsidRPr="007B545A">
        <w:rPr>
          <w:rFonts w:cs="B Zar"/>
          <w:spacing w:val="-1"/>
          <w:rtl/>
        </w:rPr>
        <w:t>یابیم. ما در این باره با هم بحث کردیم و بین پاسخ</w:t>
      </w:r>
      <w:r w:rsidRPr="007B545A">
        <w:rPr>
          <w:rFonts w:cs="B Zar"/>
          <w:spacing w:val="-1"/>
        </w:rPr>
        <w:t>‌</w:t>
      </w:r>
      <w:r w:rsidRPr="007B545A">
        <w:rPr>
          <w:rFonts w:cs="B Zar"/>
          <w:spacing w:val="-1"/>
          <w:rtl/>
        </w:rPr>
        <w:t>هایی که داده شد به اعتقاد من ملاک خوبی بیان شد و آن این بود که ببینیم چه چیزی به انسان</w:t>
      </w:r>
      <w:r w:rsidRPr="007B545A">
        <w:rPr>
          <w:rFonts w:cs="B Zar"/>
          <w:spacing w:val="-1"/>
        </w:rPr>
        <w:t>‌</w:t>
      </w:r>
      <w:r w:rsidRPr="007B545A">
        <w:rPr>
          <w:rFonts w:cs="B Zar"/>
          <w:spacing w:val="-1"/>
          <w:rtl/>
        </w:rPr>
        <w:t>ها و حقیقت کمک می</w:t>
      </w:r>
      <w:r w:rsidRPr="007B545A">
        <w:rPr>
          <w:rFonts w:cs="B Zar"/>
          <w:spacing w:val="-1"/>
        </w:rPr>
        <w:t>‌</w:t>
      </w:r>
      <w:r w:rsidRPr="007B545A">
        <w:rPr>
          <w:rFonts w:cs="B Zar"/>
          <w:spacing w:val="-1"/>
          <w:rtl/>
        </w:rPr>
        <w:t>کند و همچنین تضاد بین ذهنیت و عینیت بطوری که آقای لوف به آن اشاره کرد نیز شامل این معیار می</w:t>
      </w:r>
      <w:r w:rsidRPr="007B545A">
        <w:rPr>
          <w:rFonts w:cs="B Zar"/>
          <w:spacing w:val="-1"/>
        </w:rPr>
        <w:t>‌</w:t>
      </w:r>
      <w:r w:rsidRPr="007B545A">
        <w:rPr>
          <w:rFonts w:cs="B Zar"/>
          <w:spacing w:val="-1"/>
          <w:rtl/>
        </w:rPr>
        <w:t>شود و تنها با این معیار است که ما می</w:t>
      </w:r>
      <w:r w:rsidRPr="007B545A">
        <w:rPr>
          <w:rFonts w:cs="B Zar"/>
          <w:spacing w:val="-1"/>
        </w:rPr>
        <w:t>‌</w:t>
      </w:r>
      <w:r w:rsidRPr="007B545A">
        <w:rPr>
          <w:rFonts w:cs="B Zar"/>
          <w:spacing w:val="-1"/>
          <w:rtl/>
        </w:rPr>
        <w:t>توانیم به یک راه حل برسیم. شاید لازم باشد که به این رضایت دهیم که انسان هرگز نمی</w:t>
      </w:r>
      <w:r w:rsidRPr="007B545A">
        <w:rPr>
          <w:rFonts w:cs="B Zar"/>
          <w:spacing w:val="-1"/>
        </w:rPr>
        <w:t>‌</w:t>
      </w:r>
      <w:r w:rsidRPr="007B545A">
        <w:rPr>
          <w:rFonts w:cs="B Zar"/>
          <w:spacing w:val="-1"/>
          <w:rtl/>
        </w:rPr>
        <w:t xml:space="preserve">تواند به یقین کامل درباره تفسیر درست دست یابد. </w:t>
      </w:r>
    </w:p>
    <w:p w14:paraId="68F3A60B" w14:textId="77777777" w:rsidR="009C71B7" w:rsidRPr="007B545A" w:rsidRDefault="009C71B7" w:rsidP="009C71B7">
      <w:pPr>
        <w:pStyle w:val="Matn"/>
        <w:rPr>
          <w:rFonts w:cs="B Zar"/>
          <w:rtl/>
        </w:rPr>
      </w:pPr>
      <w:r w:rsidRPr="007B545A">
        <w:rPr>
          <w:rFonts w:cs="B Zar"/>
          <w:rtl/>
        </w:rPr>
        <w:t>در اینجا می</w:t>
      </w:r>
      <w:r w:rsidRPr="007B545A">
        <w:rPr>
          <w:rFonts w:cs="B Zar"/>
        </w:rPr>
        <w:t>‌</w:t>
      </w:r>
      <w:r w:rsidRPr="007B545A">
        <w:rPr>
          <w:rFonts w:cs="B Zar"/>
          <w:rtl/>
        </w:rPr>
        <w:t>خواهم به سئوال دیگری نیز اشاره کنم: هدف سازندة هرمنوتیک چیست و در اینجا زبان چه نقشی بازی می</w:t>
      </w:r>
      <w:r w:rsidRPr="007B545A">
        <w:rPr>
          <w:rFonts w:cs="B Zar"/>
        </w:rPr>
        <w:t>‌</w:t>
      </w:r>
      <w:r w:rsidRPr="007B545A">
        <w:rPr>
          <w:rFonts w:cs="B Zar"/>
          <w:rtl/>
        </w:rPr>
        <w:t>کند؟ جالب اینجاست که اتفاقاً زبان در هرمنوتیک مسیحیت و در هرمنوتیک اسلام اگر یکی نباشد ولی در عین حال به یکدیگرخیلی شباهت دارد. زبان عربی زبانی است که با زبان تورات خویشاوندی دارد در قرآن به زبان عربی سوره</w:t>
      </w:r>
      <w:r w:rsidRPr="007B545A">
        <w:rPr>
          <w:rFonts w:cs="B Zar"/>
        </w:rPr>
        <w:t>‌</w:t>
      </w:r>
      <w:r w:rsidRPr="007B545A">
        <w:rPr>
          <w:rFonts w:cs="B Zar"/>
          <w:rtl/>
        </w:rPr>
        <w:t>ها با این عبارت شروع می</w:t>
      </w:r>
      <w:r w:rsidRPr="007B545A">
        <w:rPr>
          <w:rFonts w:cs="B Zar"/>
        </w:rPr>
        <w:t>‌</w:t>
      </w:r>
      <w:r w:rsidRPr="007B545A">
        <w:rPr>
          <w:rFonts w:cs="B Zar"/>
          <w:rtl/>
        </w:rPr>
        <w:t>شوند که خداوند رحمان و رحیم است. رحمان و رحیم بودن خداوند در عین حال یکی از اصول پایه در تورات و انجیل نیز می</w:t>
      </w:r>
      <w:r w:rsidRPr="007B545A">
        <w:rPr>
          <w:rFonts w:cs="B Zar"/>
        </w:rPr>
        <w:t>‌</w:t>
      </w:r>
      <w:r w:rsidRPr="007B545A">
        <w:rPr>
          <w:rFonts w:cs="B Zar"/>
          <w:rtl/>
        </w:rPr>
        <w:t>باشد و به این ترتیب می</w:t>
      </w:r>
      <w:r w:rsidRPr="007B545A">
        <w:rPr>
          <w:rFonts w:cs="B Zar"/>
        </w:rPr>
        <w:t>‌</w:t>
      </w:r>
      <w:r w:rsidRPr="007B545A">
        <w:rPr>
          <w:rFonts w:cs="B Zar"/>
          <w:rtl/>
        </w:rPr>
        <w:t>توان گفت که مسیحی</w:t>
      </w:r>
      <w:r w:rsidRPr="007B545A">
        <w:rPr>
          <w:rFonts w:cs="B Zar"/>
        </w:rPr>
        <w:t>‌</w:t>
      </w:r>
      <w:r w:rsidRPr="007B545A">
        <w:rPr>
          <w:rFonts w:cs="B Zar"/>
          <w:rtl/>
        </w:rPr>
        <w:t>ها و مسلمان</w:t>
      </w:r>
      <w:r w:rsidRPr="007B545A">
        <w:rPr>
          <w:rFonts w:cs="B Zar"/>
        </w:rPr>
        <w:t>‌</w:t>
      </w:r>
      <w:r w:rsidRPr="007B545A">
        <w:rPr>
          <w:rFonts w:cs="B Zar"/>
          <w:rtl/>
        </w:rPr>
        <w:t xml:space="preserve">ها درباره موضوع تفسیر مثبت و سازنده از هدفشان هم از نظر زبانی و هم از نظر محتوا به یکدیگر خیلی نزدیک هستند و هدف هر دو رساندن رحمت و عشق الهی است. </w:t>
      </w:r>
    </w:p>
    <w:p w14:paraId="6635DB78" w14:textId="77777777" w:rsidR="009C71B7" w:rsidRPr="007B545A" w:rsidRDefault="009C71B7" w:rsidP="009C71B7">
      <w:pPr>
        <w:pStyle w:val="Matn"/>
        <w:rPr>
          <w:rFonts w:cs="B Zar"/>
          <w:rtl/>
        </w:rPr>
      </w:pPr>
      <w:r w:rsidRPr="007B545A">
        <w:rPr>
          <w:rFonts w:cs="B Zar"/>
          <w:rtl/>
        </w:rPr>
        <w:t>مهم</w:t>
      </w:r>
      <w:r w:rsidRPr="007B545A">
        <w:rPr>
          <w:rFonts w:cs="B Zar"/>
        </w:rPr>
        <w:t>‌</w:t>
      </w:r>
      <w:r w:rsidRPr="007B545A">
        <w:rPr>
          <w:rFonts w:cs="B Zar"/>
          <w:rtl/>
        </w:rPr>
        <w:t>ترین سئوال برای من هنوز بی جواب مانده است و آن سئوال مربوط می</w:t>
      </w:r>
      <w:r w:rsidRPr="007B545A">
        <w:rPr>
          <w:rFonts w:cs="B Zar"/>
        </w:rPr>
        <w:t>‌</w:t>
      </w:r>
      <w:r w:rsidRPr="007B545A">
        <w:rPr>
          <w:rFonts w:cs="B Zar"/>
          <w:rtl/>
        </w:rPr>
        <w:t xml:space="preserve">شود به رابطه بین کلام الهی و گفتار پیغمبر محمد(ص). دکتر خوری نیز این سئوال را به همین گونه مطرح کرده بود. </w:t>
      </w:r>
    </w:p>
    <w:p w14:paraId="27F58C77" w14:textId="77777777" w:rsidR="007B545A" w:rsidRDefault="007B545A" w:rsidP="009C71B7">
      <w:pPr>
        <w:pStyle w:val="Matn"/>
        <w:ind w:firstLine="0"/>
        <w:jc w:val="center"/>
        <w:rPr>
          <w:rFonts w:cs="B Zar"/>
          <w:b/>
          <w:bCs/>
          <w:sz w:val="32"/>
          <w:szCs w:val="32"/>
          <w:rtl/>
        </w:rPr>
      </w:pPr>
    </w:p>
    <w:p w14:paraId="1A203F39" w14:textId="77777777" w:rsidR="007B545A" w:rsidRDefault="007B545A" w:rsidP="009C71B7">
      <w:pPr>
        <w:pStyle w:val="Matn"/>
        <w:ind w:firstLine="0"/>
        <w:jc w:val="center"/>
        <w:rPr>
          <w:rFonts w:cs="B Zar"/>
          <w:b/>
          <w:bCs/>
          <w:sz w:val="32"/>
          <w:szCs w:val="32"/>
          <w:rtl/>
        </w:rPr>
      </w:pPr>
    </w:p>
    <w:p w14:paraId="3B3184E1" w14:textId="121A684E"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هرمنوتیك قرآن مجید از دیدگاه ملاصدرا</w:t>
      </w:r>
    </w:p>
    <w:p w14:paraId="75C36FFF" w14:textId="77777777" w:rsidR="009C71B7" w:rsidRPr="007B545A" w:rsidRDefault="009C71B7" w:rsidP="009C71B7">
      <w:pPr>
        <w:pStyle w:val="Matn"/>
        <w:ind w:firstLine="0"/>
        <w:jc w:val="right"/>
        <w:rPr>
          <w:rFonts w:cs="B Zar"/>
          <w:rtl/>
        </w:rPr>
      </w:pPr>
      <w:r w:rsidRPr="007B545A">
        <w:rPr>
          <w:rFonts w:cs="B Zar"/>
          <w:rtl/>
        </w:rPr>
        <w:t>دكتر علی</w:t>
      </w:r>
      <w:r w:rsidRPr="007B545A">
        <w:rPr>
          <w:rFonts w:cs="B Zar"/>
        </w:rPr>
        <w:t>‌</w:t>
      </w:r>
      <w:r w:rsidRPr="007B545A">
        <w:rPr>
          <w:rFonts w:cs="B Zar"/>
          <w:rtl/>
        </w:rPr>
        <w:t>رضا رهبر</w:t>
      </w:r>
      <w:r w:rsidRPr="007B545A">
        <w:rPr>
          <w:rFonts w:cs="B Zar"/>
          <w:vertAlign w:val="superscript"/>
          <w:rtl/>
        </w:rPr>
        <w:footnoteReference w:id="11"/>
      </w:r>
    </w:p>
    <w:p w14:paraId="65AC75AE" w14:textId="77777777" w:rsidR="009C71B7" w:rsidRPr="007B545A" w:rsidRDefault="009C71B7" w:rsidP="009C71B7">
      <w:pPr>
        <w:pStyle w:val="Matn"/>
        <w:rPr>
          <w:rFonts w:cs="B Zar"/>
          <w:rtl/>
        </w:rPr>
      </w:pPr>
    </w:p>
    <w:p w14:paraId="242B91B8" w14:textId="77777777" w:rsidR="009C71B7" w:rsidRPr="007B545A" w:rsidRDefault="009C71B7" w:rsidP="009C71B7">
      <w:pPr>
        <w:pStyle w:val="Matn"/>
        <w:rPr>
          <w:rFonts w:cs="B Zar"/>
          <w:spacing w:val="-3"/>
          <w:rtl/>
        </w:rPr>
      </w:pPr>
      <w:r w:rsidRPr="007B545A">
        <w:rPr>
          <w:rFonts w:cs="B Zar"/>
          <w:spacing w:val="-3"/>
          <w:rtl/>
        </w:rPr>
        <w:t xml:space="preserve">ابتدا میل دارم در عرایض خود در این چهارمین كنفرانس مشترك ایران و اتریش به این نكته اشاره كنم كه دیوان غربی شرقی یوهان ولفگنگ فون گوته در همان زمانی منتشر شد (1819) كه فریدریش شلایرماخر مجموعه درس </w:t>
      </w:r>
      <w:r w:rsidRPr="007B545A">
        <w:rPr>
          <w:rFonts w:cs="B Zar"/>
          <w:spacing w:val="-3"/>
          <w:rtl/>
        </w:rPr>
        <w:lastRenderedPageBreak/>
        <w:t>گفتارهای نقادانه خود درباره علم هرمنوتیك همگانی شروع كرده بود</w:t>
      </w:r>
      <w:r w:rsidRPr="007B545A">
        <w:rPr>
          <w:rStyle w:val="FootnoteReference"/>
          <w:rFonts w:cs="B Zar"/>
          <w:spacing w:val="-3"/>
          <w:rtl/>
        </w:rPr>
        <w:t>1</w:t>
      </w:r>
      <w:r w:rsidRPr="007B545A">
        <w:rPr>
          <w:rFonts w:cs="B Zar"/>
          <w:spacing w:val="-3"/>
          <w:rtl/>
        </w:rPr>
        <w:t xml:space="preserve"> آیا نباید باین ترتیب نتیجه باین برسیم كه امروز هم همان روح وحدت و بارور بدون توجه به وضعیت سیاسی متزلزل، شخصیت</w:t>
      </w:r>
      <w:r w:rsidRPr="007B545A">
        <w:rPr>
          <w:rFonts w:cs="B Zar"/>
          <w:spacing w:val="-3"/>
        </w:rPr>
        <w:t>‌</w:t>
      </w:r>
      <w:r w:rsidRPr="007B545A">
        <w:rPr>
          <w:rFonts w:cs="B Zar"/>
          <w:spacing w:val="-3"/>
          <w:rtl/>
        </w:rPr>
        <w:t>های مشهور مختلف از شرق و غرب را در اینجا دور هم جمع كرده است؟ در اینجا این نكته ما را به یاد شعر معروف گوته در دیوان غربی شرقی</w:t>
      </w:r>
      <w:r w:rsidRPr="007B545A">
        <w:rPr>
          <w:rFonts w:cs="B Zar"/>
          <w:spacing w:val="-3"/>
        </w:rPr>
        <w:t>‌</w:t>
      </w:r>
      <w:r w:rsidRPr="007B545A">
        <w:rPr>
          <w:rFonts w:cs="B Zar"/>
          <w:spacing w:val="-3"/>
          <w:rtl/>
        </w:rPr>
        <w:t>اش می</w:t>
      </w:r>
      <w:r w:rsidRPr="007B545A">
        <w:rPr>
          <w:rFonts w:cs="B Zar"/>
          <w:spacing w:val="-3"/>
        </w:rPr>
        <w:t>‌</w:t>
      </w:r>
      <w:r w:rsidRPr="007B545A">
        <w:rPr>
          <w:rFonts w:cs="B Zar"/>
          <w:spacing w:val="-3"/>
          <w:rtl/>
        </w:rPr>
        <w:t>اندازد كه می</w:t>
      </w:r>
      <w:r w:rsidRPr="007B545A">
        <w:rPr>
          <w:rFonts w:cs="B Zar"/>
          <w:spacing w:val="-3"/>
        </w:rPr>
        <w:t>‌</w:t>
      </w:r>
      <w:r w:rsidRPr="007B545A">
        <w:rPr>
          <w:rFonts w:cs="B Zar"/>
          <w:spacing w:val="-3"/>
          <w:rtl/>
        </w:rPr>
        <w:t>گوید:</w:t>
      </w:r>
    </w:p>
    <w:p w14:paraId="3681FCD6" w14:textId="77777777" w:rsidR="009C71B7" w:rsidRPr="007B545A" w:rsidRDefault="009C71B7" w:rsidP="009C71B7">
      <w:pPr>
        <w:pStyle w:val="Matn"/>
        <w:rPr>
          <w:rFonts w:cs="B Zar"/>
          <w:rtl/>
        </w:rPr>
      </w:pPr>
      <w:r w:rsidRPr="007B545A">
        <w:rPr>
          <w:rFonts w:cs="B Zar"/>
          <w:rtl/>
        </w:rPr>
        <w:t>«اگر كلام را عروس و روح را داماد بدانیم، مسلماً كسی از شكوه این ترویج آگاهی دارد، كه شعر طناز حافظ را دریابد». 2</w:t>
      </w:r>
    </w:p>
    <w:p w14:paraId="33CD720A" w14:textId="77777777" w:rsidR="009C71B7" w:rsidRPr="007B545A" w:rsidRDefault="009C71B7" w:rsidP="009C71B7">
      <w:pPr>
        <w:pStyle w:val="Matn"/>
        <w:rPr>
          <w:rFonts w:cs="B Zar"/>
          <w:rtl/>
        </w:rPr>
      </w:pPr>
      <w:r w:rsidRPr="007B545A">
        <w:rPr>
          <w:rFonts w:cs="B Zar"/>
          <w:rtl/>
        </w:rPr>
        <w:t>جهان پروتستان در این روزها شروع به حركت جدید هرمنوتیكی كرده است، چون امروزه تقریباً در جهان در حوزه</w:t>
      </w:r>
      <w:r w:rsidRPr="007B545A">
        <w:rPr>
          <w:rFonts w:cs="B Zar"/>
        </w:rPr>
        <w:t>‌</w:t>
      </w:r>
      <w:r w:rsidRPr="007B545A">
        <w:rPr>
          <w:rFonts w:cs="B Zar"/>
          <w:rtl/>
        </w:rPr>
        <w:t>های ادبی، فلسفی و كلامی درباره مفهوم «هرمنوتیك» بحث می</w:t>
      </w:r>
      <w:r w:rsidRPr="007B545A">
        <w:rPr>
          <w:rFonts w:cs="B Zar"/>
        </w:rPr>
        <w:t>‌</w:t>
      </w:r>
      <w:r w:rsidRPr="007B545A">
        <w:rPr>
          <w:rFonts w:cs="B Zar"/>
          <w:rtl/>
        </w:rPr>
        <w:t xml:space="preserve">كنند. </w:t>
      </w:r>
    </w:p>
    <w:p w14:paraId="6B9CAA5E" w14:textId="77777777" w:rsidR="009C71B7" w:rsidRPr="007B545A" w:rsidRDefault="009C71B7" w:rsidP="009C71B7">
      <w:pPr>
        <w:pStyle w:val="Matn"/>
        <w:rPr>
          <w:rFonts w:cs="B Zar"/>
          <w:rtl/>
        </w:rPr>
      </w:pPr>
      <w:r w:rsidRPr="007B545A">
        <w:rPr>
          <w:rFonts w:cs="B Zar"/>
          <w:rtl/>
        </w:rPr>
        <w:t xml:space="preserve">با این كه معانی مختلفی از این مفهوم شده است و آثار بسیاری هم در مورد این موضوع نوشته شده3، معذالك هنوز محتوای آن كاملاً روشن نشده است. </w:t>
      </w:r>
    </w:p>
    <w:p w14:paraId="7440D5F3" w14:textId="77777777" w:rsidR="009C71B7" w:rsidRPr="007B545A" w:rsidRDefault="009C71B7" w:rsidP="009C71B7">
      <w:pPr>
        <w:pStyle w:val="Matn"/>
        <w:rPr>
          <w:rFonts w:cs="B Zar"/>
          <w:rtl/>
        </w:rPr>
      </w:pPr>
      <w:r w:rsidRPr="007B545A">
        <w:rPr>
          <w:rFonts w:cs="B Zar"/>
          <w:rtl/>
        </w:rPr>
        <w:t>این مفهوم، بدون توجه باین مسئله، با وجود كمبود و عدم رسائی</w:t>
      </w:r>
      <w:r w:rsidRPr="007B545A">
        <w:rPr>
          <w:rFonts w:cs="B Zar"/>
        </w:rPr>
        <w:t>‌</w:t>
      </w:r>
      <w:r w:rsidRPr="007B545A">
        <w:rPr>
          <w:rFonts w:cs="B Zar"/>
          <w:rtl/>
        </w:rPr>
        <w:t>هایی كه دارد، به گفته گرهارد ابلینگ</w:t>
      </w:r>
      <w:r w:rsidRPr="007B545A">
        <w:rPr>
          <w:rStyle w:val="FootnoteReference"/>
          <w:rFonts w:cs="B Zar"/>
          <w:rtl/>
        </w:rPr>
        <w:t>4</w:t>
      </w:r>
      <w:r w:rsidRPr="007B545A">
        <w:rPr>
          <w:rFonts w:cs="B Zar"/>
          <w:rtl/>
        </w:rPr>
        <w:t xml:space="preserve"> (</w:t>
      </w:r>
      <w:r w:rsidRPr="007B545A">
        <w:rPr>
          <w:rFonts w:cs="B Zar"/>
        </w:rPr>
        <w:t>Gerhard</w:t>
      </w:r>
      <w:r w:rsidRPr="007B545A">
        <w:rPr>
          <w:rFonts w:cs="B Zar"/>
          <w:rtl/>
        </w:rPr>
        <w:t xml:space="preserve"> </w:t>
      </w:r>
      <w:r w:rsidRPr="007B545A">
        <w:rPr>
          <w:rFonts w:cs="B Zar"/>
        </w:rPr>
        <w:t>Ebeling</w:t>
      </w:r>
      <w:r w:rsidRPr="007B545A">
        <w:rPr>
          <w:rFonts w:cs="B Zar"/>
          <w:rtl/>
        </w:rPr>
        <w:t xml:space="preserve">) به حق در كانون بحث كلامی قرار دارد. </w:t>
      </w:r>
    </w:p>
    <w:p w14:paraId="765CCA94" w14:textId="77777777" w:rsidR="009C71B7" w:rsidRPr="007B545A" w:rsidRDefault="009C71B7" w:rsidP="009C71B7">
      <w:pPr>
        <w:pStyle w:val="Matn"/>
        <w:rPr>
          <w:rFonts w:cs="B Zar"/>
          <w:spacing w:val="-6"/>
          <w:rtl/>
        </w:rPr>
      </w:pPr>
      <w:r w:rsidRPr="007B545A">
        <w:rPr>
          <w:rFonts w:cs="B Zar"/>
          <w:spacing w:val="-6"/>
          <w:rtl/>
        </w:rPr>
        <w:t>طرح نخستین فریدریش شلایرماخر در مورد علم هرمنوتیك همگانی، انتظار ویلهلم دلتای از هرمنوتیكی كه مبنای علوم انسانی، مفهوم بكارگرفته هایدگر از زمان و هستی و همچنین سهم وی در نظریات متعارفی كه نقد</w:t>
      </w:r>
      <w:r w:rsidRPr="007B545A">
        <w:rPr>
          <w:rFonts w:cs="B Zar"/>
          <w:spacing w:val="-6"/>
        </w:rPr>
        <w:t>‌</w:t>
      </w:r>
      <w:r w:rsidRPr="007B545A">
        <w:rPr>
          <w:rFonts w:cs="B Zar"/>
          <w:spacing w:val="-6"/>
          <w:rtl/>
        </w:rPr>
        <w:t>های هانس گئورگ گادامر از زیباشناسی(</w:t>
      </w:r>
      <w:proofErr w:type="spellStart"/>
      <w:r w:rsidRPr="007B545A">
        <w:rPr>
          <w:rFonts w:cs="B Zar"/>
          <w:spacing w:val="-6"/>
        </w:rPr>
        <w:t>Ästhetik</w:t>
      </w:r>
      <w:proofErr w:type="spellEnd"/>
      <w:r w:rsidRPr="007B545A">
        <w:rPr>
          <w:rFonts w:cs="B Zar"/>
          <w:spacing w:val="-6"/>
          <w:rtl/>
        </w:rPr>
        <w:t>) و معارف تاریخی و همچنین هرمنوتیك دیالكتیكی و نقد امیلیوبتیس (</w:t>
      </w:r>
      <w:r w:rsidRPr="007B545A">
        <w:rPr>
          <w:rFonts w:cs="B Zar"/>
          <w:spacing w:val="-6"/>
        </w:rPr>
        <w:t>Emilio</w:t>
      </w:r>
      <w:r w:rsidRPr="007B545A">
        <w:rPr>
          <w:rFonts w:cs="B Zar"/>
          <w:spacing w:val="-6"/>
          <w:rtl/>
        </w:rPr>
        <w:t xml:space="preserve"> </w:t>
      </w:r>
      <w:r w:rsidRPr="007B545A">
        <w:rPr>
          <w:rFonts w:cs="B Zar"/>
          <w:spacing w:val="-6"/>
        </w:rPr>
        <w:t>Bettis</w:t>
      </w:r>
      <w:r w:rsidRPr="007B545A">
        <w:rPr>
          <w:rFonts w:cs="B Zar"/>
          <w:spacing w:val="-6"/>
          <w:rtl/>
        </w:rPr>
        <w:t>) در اثرش «هرمنوتیك به مثابه روش</w:t>
      </w:r>
      <w:r w:rsidRPr="007B545A">
        <w:rPr>
          <w:rFonts w:cs="B Zar"/>
          <w:spacing w:val="-6"/>
        </w:rPr>
        <w:t>‌</w:t>
      </w:r>
      <w:r w:rsidRPr="007B545A">
        <w:rPr>
          <w:rFonts w:cs="B Zar"/>
          <w:spacing w:val="-6"/>
          <w:rtl/>
        </w:rPr>
        <w:t>شناسی» نتوانستند علی</w:t>
      </w:r>
      <w:r w:rsidRPr="007B545A">
        <w:rPr>
          <w:rFonts w:cs="B Zar"/>
          <w:spacing w:val="-6"/>
        </w:rPr>
        <w:t>‌</w:t>
      </w:r>
      <w:r w:rsidRPr="007B545A">
        <w:rPr>
          <w:rFonts w:cs="B Zar"/>
          <w:spacing w:val="-6"/>
          <w:rtl/>
        </w:rPr>
        <w:t xml:space="preserve">رغم سرآغازهای ارزشمند خود مراتب رضامندی و ایضاح این مفهوم را به وجود آورند و در رابطه كاربردی آن به ویژه در تعبیرهای كتب مقدس، آن هم به شیوه مشبع بكار گرفته شوند. </w:t>
      </w:r>
    </w:p>
    <w:p w14:paraId="60D480FB" w14:textId="77777777" w:rsidR="009C71B7" w:rsidRPr="007B545A" w:rsidRDefault="009C71B7" w:rsidP="009C71B7">
      <w:pPr>
        <w:pStyle w:val="Matn"/>
        <w:rPr>
          <w:rFonts w:cs="B Zar"/>
          <w:rtl/>
        </w:rPr>
      </w:pPr>
      <w:r w:rsidRPr="007B545A">
        <w:rPr>
          <w:rFonts w:cs="B Zar"/>
          <w:rtl/>
        </w:rPr>
        <w:t>برعكس، در الهیات اسلامی قرون گذشته در مدارس عالی شهرهای مكه، كوفه، بصره و غیره در محافل معتزله، اشعری و حنیفی به ویژه در جركه</w:t>
      </w:r>
      <w:r w:rsidRPr="007B545A">
        <w:rPr>
          <w:rFonts w:cs="B Zar"/>
        </w:rPr>
        <w:t>‌</w:t>
      </w:r>
      <w:r w:rsidRPr="007B545A">
        <w:rPr>
          <w:rFonts w:cs="B Zar"/>
          <w:rtl/>
        </w:rPr>
        <w:t>های شیعی در آموزش فقهی(</w:t>
      </w:r>
      <w:proofErr w:type="spellStart"/>
      <w:r w:rsidRPr="007B545A">
        <w:rPr>
          <w:rFonts w:cs="B Zar"/>
        </w:rPr>
        <w:t>Rhetorik</w:t>
      </w:r>
      <w:proofErr w:type="spellEnd"/>
      <w:r w:rsidRPr="007B545A">
        <w:rPr>
          <w:rFonts w:cs="B Zar"/>
          <w:rtl/>
        </w:rPr>
        <w:t>)، اشراقی(</w:t>
      </w:r>
      <w:r w:rsidRPr="007B545A">
        <w:rPr>
          <w:rFonts w:cs="B Zar"/>
        </w:rPr>
        <w:t>Gnosis</w:t>
      </w:r>
      <w:r w:rsidRPr="007B545A">
        <w:rPr>
          <w:rFonts w:cs="B Zar"/>
          <w:rtl/>
        </w:rPr>
        <w:t>)، بلاغی (</w:t>
      </w:r>
      <w:proofErr w:type="spellStart"/>
      <w:r w:rsidRPr="007B545A">
        <w:rPr>
          <w:rFonts w:cs="B Zar"/>
        </w:rPr>
        <w:t>Rechtsprechung</w:t>
      </w:r>
      <w:proofErr w:type="spellEnd"/>
      <w:r w:rsidRPr="007B545A">
        <w:rPr>
          <w:rFonts w:cs="B Zar"/>
          <w:rtl/>
        </w:rPr>
        <w:t>) و صنایع ادبی به شیوه فنی و تحلیلی و ادبی تفسیر و تشریح می</w:t>
      </w:r>
      <w:r w:rsidRPr="007B545A">
        <w:rPr>
          <w:rFonts w:cs="B Zar"/>
        </w:rPr>
        <w:t>‌</w:t>
      </w:r>
      <w:r w:rsidRPr="007B545A">
        <w:rPr>
          <w:rFonts w:cs="B Zar"/>
          <w:rtl/>
        </w:rPr>
        <w:t xml:space="preserve">شد. </w:t>
      </w:r>
    </w:p>
    <w:p w14:paraId="536508B4" w14:textId="77777777" w:rsidR="009C71B7" w:rsidRPr="007B545A" w:rsidRDefault="009C71B7" w:rsidP="009C71B7">
      <w:pPr>
        <w:pStyle w:val="Matn"/>
        <w:rPr>
          <w:rFonts w:cs="B Zar"/>
          <w:spacing w:val="-6"/>
          <w:rtl/>
        </w:rPr>
      </w:pPr>
      <w:r w:rsidRPr="007B545A">
        <w:rPr>
          <w:rFonts w:cs="B Zar"/>
          <w:spacing w:val="-6"/>
          <w:rtl/>
        </w:rPr>
        <w:t>درست امروزه كه در علم هرمنوتیك، بعضی از دانشمندان در جستجوی تفسیر متن یا فهم متن و بخصوص از نظر مقاصد مؤلف می</w:t>
      </w:r>
      <w:r w:rsidRPr="007B545A">
        <w:rPr>
          <w:rFonts w:cs="B Zar"/>
          <w:spacing w:val="-6"/>
        </w:rPr>
        <w:t>‌</w:t>
      </w:r>
      <w:r w:rsidRPr="007B545A">
        <w:rPr>
          <w:rFonts w:cs="B Zar"/>
          <w:spacing w:val="-6"/>
          <w:rtl/>
        </w:rPr>
        <w:t>باشند و به نقش خوانندگان كمتر توجه می</w:t>
      </w:r>
      <w:r w:rsidRPr="007B545A">
        <w:rPr>
          <w:rFonts w:cs="B Zar"/>
          <w:spacing w:val="-6"/>
        </w:rPr>
        <w:t>‌</w:t>
      </w:r>
      <w:r w:rsidRPr="007B545A">
        <w:rPr>
          <w:rFonts w:cs="B Zar"/>
          <w:spacing w:val="-6"/>
          <w:rtl/>
        </w:rPr>
        <w:t>شود، تحلیلی از قرائت</w:t>
      </w:r>
      <w:r w:rsidRPr="007B545A">
        <w:rPr>
          <w:rFonts w:cs="B Zar"/>
          <w:spacing w:val="-6"/>
        </w:rPr>
        <w:t>‌</w:t>
      </w:r>
      <w:r w:rsidRPr="007B545A">
        <w:rPr>
          <w:rFonts w:cs="B Zar"/>
          <w:spacing w:val="-6"/>
          <w:rtl/>
        </w:rPr>
        <w:t>های گوناگون قرآن یقیناً كامل نبوده و بنابراین به عظمت كار ملاصدرا ملقب به صدرالمتألمین در آثار پنجاه</w:t>
      </w:r>
      <w:r w:rsidRPr="007B545A">
        <w:rPr>
          <w:rFonts w:cs="B Zar"/>
          <w:spacing w:val="-6"/>
        </w:rPr>
        <w:t>‌</w:t>
      </w:r>
      <w:r w:rsidRPr="007B545A">
        <w:rPr>
          <w:rFonts w:cs="B Zar"/>
          <w:spacing w:val="-6"/>
          <w:rtl/>
        </w:rPr>
        <w:t xml:space="preserve">گانه بزرگ او پی نبردند و آن را مورد نظر قرار ندادند. </w:t>
      </w:r>
    </w:p>
    <w:p w14:paraId="660BD454" w14:textId="77777777" w:rsidR="009C71B7" w:rsidRPr="007B545A" w:rsidRDefault="009C71B7" w:rsidP="009C71B7">
      <w:pPr>
        <w:pStyle w:val="Matn"/>
        <w:rPr>
          <w:rFonts w:cs="B Zar"/>
          <w:rtl/>
        </w:rPr>
      </w:pPr>
      <w:r w:rsidRPr="007B545A">
        <w:rPr>
          <w:rFonts w:cs="B Zar"/>
          <w:rtl/>
        </w:rPr>
        <w:lastRenderedPageBreak/>
        <w:t>روش او بدون شك راه</w:t>
      </w:r>
      <w:r w:rsidRPr="007B545A">
        <w:rPr>
          <w:rFonts w:cs="B Zar"/>
        </w:rPr>
        <w:t>‌</w:t>
      </w:r>
      <w:r w:rsidRPr="007B545A">
        <w:rPr>
          <w:rFonts w:cs="B Zar"/>
          <w:rtl/>
        </w:rPr>
        <w:t>گشا(</w:t>
      </w:r>
      <w:proofErr w:type="spellStart"/>
      <w:r w:rsidRPr="007B545A">
        <w:rPr>
          <w:rFonts w:cs="B Zar"/>
        </w:rPr>
        <w:t>Wegweisener</w:t>
      </w:r>
      <w:proofErr w:type="spellEnd"/>
      <w:r w:rsidRPr="007B545A">
        <w:rPr>
          <w:rFonts w:cs="B Zar"/>
          <w:rtl/>
        </w:rPr>
        <w:t>)  بوده و هست</w:t>
      </w:r>
      <w:r w:rsidRPr="007B545A">
        <w:rPr>
          <w:rFonts w:cs="B Zar"/>
          <w:vertAlign w:val="superscript"/>
          <w:rtl/>
        </w:rPr>
        <w:footnoteReference w:id="12"/>
      </w:r>
      <w:r w:rsidRPr="007B545A">
        <w:rPr>
          <w:rFonts w:cs="B Zar"/>
          <w:rtl/>
        </w:rPr>
        <w:t>، برای آن كه ملاصدرا به عنوان یكی از اندیشه</w:t>
      </w:r>
      <w:r w:rsidRPr="007B545A">
        <w:rPr>
          <w:rFonts w:cs="B Zar"/>
        </w:rPr>
        <w:t>‌</w:t>
      </w:r>
      <w:r w:rsidRPr="007B545A">
        <w:rPr>
          <w:rFonts w:cs="B Zar"/>
          <w:rtl/>
        </w:rPr>
        <w:t>وران مشهور ایرانی و اسلامی كه معادل ابن سینا به شمار می</w:t>
      </w:r>
      <w:r w:rsidRPr="007B545A">
        <w:rPr>
          <w:rFonts w:cs="B Zar"/>
        </w:rPr>
        <w:t>‌</w:t>
      </w:r>
      <w:r w:rsidRPr="007B545A">
        <w:rPr>
          <w:rFonts w:cs="B Zar"/>
          <w:rtl/>
        </w:rPr>
        <w:t>رود، در قرآن مجید كاشف و متجلی كننده حقایق نهان را كه در درجه اول از نظر شهودی (</w:t>
      </w:r>
      <w:proofErr w:type="spellStart"/>
      <w:r w:rsidRPr="007B545A">
        <w:rPr>
          <w:rFonts w:cs="B Zar"/>
        </w:rPr>
        <w:t>Intuitiv</w:t>
      </w:r>
      <w:proofErr w:type="spellEnd"/>
      <w:r w:rsidRPr="007B545A">
        <w:rPr>
          <w:rFonts w:cs="B Zar"/>
          <w:rtl/>
        </w:rPr>
        <w:t>) و باطنی (</w:t>
      </w:r>
      <w:proofErr w:type="spellStart"/>
      <w:r w:rsidRPr="007B545A">
        <w:rPr>
          <w:rFonts w:cs="B Zar"/>
        </w:rPr>
        <w:t>Esoterisch</w:t>
      </w:r>
      <w:proofErr w:type="spellEnd"/>
      <w:r w:rsidRPr="007B545A">
        <w:rPr>
          <w:rFonts w:cs="B Zar"/>
          <w:rtl/>
        </w:rPr>
        <w:t xml:space="preserve">) باید تفسیر شوند، پیدا كرد. </w:t>
      </w:r>
    </w:p>
    <w:p w14:paraId="6EDD8CC7" w14:textId="77777777" w:rsidR="009C71B7" w:rsidRPr="007B545A" w:rsidRDefault="009C71B7" w:rsidP="009C71B7">
      <w:pPr>
        <w:pStyle w:val="Matn"/>
        <w:rPr>
          <w:rFonts w:cs="B Zar"/>
          <w:rtl/>
        </w:rPr>
      </w:pPr>
      <w:r w:rsidRPr="007B545A">
        <w:rPr>
          <w:rFonts w:cs="B Zar"/>
          <w:rtl/>
        </w:rPr>
        <w:t>ملاصدرا حركت جوهری را طرح كرد و پیرو اصالت وجود</w:t>
      </w:r>
      <w:r w:rsidRPr="007B545A">
        <w:rPr>
          <w:rFonts w:cs="B Zar"/>
          <w:vertAlign w:val="superscript"/>
          <w:rtl/>
        </w:rPr>
        <w:footnoteReference w:id="13"/>
      </w:r>
      <w:r w:rsidRPr="007B545A">
        <w:rPr>
          <w:rStyle w:val="FootnoteReference"/>
          <w:rFonts w:cs="B Zar"/>
          <w:rtl/>
        </w:rPr>
        <w:t xml:space="preserve"> </w:t>
      </w:r>
      <w:r w:rsidRPr="007B545A">
        <w:rPr>
          <w:rFonts w:cs="B Zar"/>
          <w:rtl/>
        </w:rPr>
        <w:t>وحدت</w:t>
      </w:r>
      <w:r w:rsidRPr="007B545A">
        <w:rPr>
          <w:rFonts w:cs="B Zar"/>
        </w:rPr>
        <w:t>‌</w:t>
      </w:r>
      <w:r w:rsidRPr="007B545A">
        <w:rPr>
          <w:rFonts w:cs="B Zar"/>
          <w:rtl/>
        </w:rPr>
        <w:t>گرایی</w:t>
      </w:r>
      <w:r w:rsidRPr="007B545A">
        <w:rPr>
          <w:rFonts w:cs="B Zar"/>
          <w:vertAlign w:val="superscript"/>
          <w:rtl/>
        </w:rPr>
        <w:footnoteReference w:id="14"/>
      </w:r>
      <w:r w:rsidRPr="007B545A">
        <w:rPr>
          <w:rFonts w:cs="B Zar"/>
          <w:rtl/>
        </w:rPr>
        <w:t xml:space="preserve"> می</w:t>
      </w:r>
      <w:r w:rsidRPr="007B545A">
        <w:rPr>
          <w:rFonts w:cs="B Zar"/>
        </w:rPr>
        <w:t>‌</w:t>
      </w:r>
      <w:r w:rsidRPr="007B545A">
        <w:rPr>
          <w:rFonts w:cs="B Zar"/>
          <w:rtl/>
        </w:rPr>
        <w:t>باشد كه وجود انسان را بر ماهیتش توافق داده است و این خود امتیازی هستی</w:t>
      </w:r>
      <w:r w:rsidRPr="007B545A">
        <w:rPr>
          <w:rFonts w:cs="B Zar"/>
        </w:rPr>
        <w:t>‌</w:t>
      </w:r>
      <w:r w:rsidRPr="007B545A">
        <w:rPr>
          <w:rFonts w:cs="B Zar"/>
          <w:rtl/>
        </w:rPr>
        <w:t xml:space="preserve">شناسانه است. </w:t>
      </w:r>
    </w:p>
    <w:p w14:paraId="446EAE92" w14:textId="77777777" w:rsidR="009C71B7" w:rsidRPr="007B545A" w:rsidRDefault="009C71B7" w:rsidP="009C71B7">
      <w:pPr>
        <w:pStyle w:val="Matn"/>
        <w:rPr>
          <w:rFonts w:cs="B Zar"/>
          <w:rtl/>
        </w:rPr>
      </w:pPr>
      <w:r w:rsidRPr="007B545A">
        <w:rPr>
          <w:rFonts w:cs="B Zar"/>
          <w:rtl/>
        </w:rPr>
        <w:t>او به خاطر این عقیده</w:t>
      </w:r>
      <w:r w:rsidRPr="007B545A">
        <w:rPr>
          <w:rFonts w:cs="B Zar"/>
        </w:rPr>
        <w:t>‌</w:t>
      </w:r>
      <w:r w:rsidRPr="007B545A">
        <w:rPr>
          <w:rFonts w:cs="B Zar"/>
          <w:rtl/>
        </w:rPr>
        <w:t xml:space="preserve">اش ابتدا با استادش باقر میرداماد به مخا لفت پرداخت و بعداً مورد انتقاد شدید همشاگردی خود رجبعلی تبریزی (متوفی 1669) قرار گرفت. </w:t>
      </w:r>
    </w:p>
    <w:p w14:paraId="652BEFAD" w14:textId="77777777" w:rsidR="009C71B7" w:rsidRPr="007B545A" w:rsidRDefault="009C71B7" w:rsidP="009C71B7">
      <w:pPr>
        <w:pStyle w:val="Matn"/>
        <w:rPr>
          <w:rFonts w:cs="B Zar"/>
          <w:rtl/>
        </w:rPr>
      </w:pPr>
      <w:r w:rsidRPr="007B545A">
        <w:rPr>
          <w:rFonts w:cs="B Zar"/>
          <w:rtl/>
        </w:rPr>
        <w:t>مكتب حكمت متعالیه ملاصدرا كه در سال 1630 تاسیس شد و در كتاب نه جلدی «اسفار اربعه» شرح شده است به مهم</w:t>
      </w:r>
      <w:r w:rsidRPr="007B545A">
        <w:rPr>
          <w:rFonts w:cs="B Zar"/>
        </w:rPr>
        <w:t>‌</w:t>
      </w:r>
      <w:r w:rsidRPr="007B545A">
        <w:rPr>
          <w:rFonts w:cs="B Zar"/>
          <w:rtl/>
        </w:rPr>
        <w:t>ترین اجزاء سیستم نوافلاطونی وحدت بخشید 5</w:t>
      </w:r>
    </w:p>
    <w:p w14:paraId="6196BB7A" w14:textId="77777777" w:rsidR="009C71B7" w:rsidRPr="007B545A" w:rsidRDefault="009C71B7" w:rsidP="009C71B7">
      <w:pPr>
        <w:pStyle w:val="Matn"/>
        <w:rPr>
          <w:rFonts w:cs="B Zar"/>
          <w:rtl/>
        </w:rPr>
      </w:pPr>
      <w:r w:rsidRPr="007B545A">
        <w:rPr>
          <w:rFonts w:cs="B Zar"/>
          <w:rtl/>
        </w:rPr>
        <w:t>ملاصدرا بر این عقیده است كه جوهر فراگیر خداوندی فقط دركلام و عقل كل، تجلی پیدا كرده و نه آنكه تجسد یافته و یا حلول پیدا كرده باشد و به این ترتیب شامل وحدت عین و ذهن می</w:t>
      </w:r>
      <w:r w:rsidRPr="007B545A">
        <w:rPr>
          <w:rFonts w:cs="B Zar"/>
        </w:rPr>
        <w:t>‌</w:t>
      </w:r>
      <w:r w:rsidRPr="007B545A">
        <w:rPr>
          <w:rFonts w:cs="B Zar"/>
          <w:rtl/>
        </w:rPr>
        <w:t xml:space="preserve">شود. </w:t>
      </w:r>
    </w:p>
    <w:p w14:paraId="6EA32C48" w14:textId="77777777" w:rsidR="009C71B7" w:rsidRPr="007B545A" w:rsidRDefault="009C71B7" w:rsidP="009C71B7">
      <w:pPr>
        <w:pStyle w:val="Matn"/>
        <w:rPr>
          <w:rFonts w:cs="B Zar"/>
          <w:spacing w:val="-3"/>
          <w:rtl/>
        </w:rPr>
      </w:pPr>
      <w:r w:rsidRPr="007B545A">
        <w:rPr>
          <w:rFonts w:cs="B Zar"/>
          <w:spacing w:val="-3"/>
          <w:rtl/>
        </w:rPr>
        <w:t>ملاصدرا با تأسی از اندیشه</w:t>
      </w:r>
      <w:r w:rsidRPr="007B545A">
        <w:rPr>
          <w:rFonts w:cs="B Zar"/>
          <w:spacing w:val="-3"/>
        </w:rPr>
        <w:t>‌</w:t>
      </w:r>
      <w:r w:rsidRPr="007B545A">
        <w:rPr>
          <w:rFonts w:cs="B Zar"/>
          <w:spacing w:val="-3"/>
          <w:rtl/>
        </w:rPr>
        <w:t>های اشراقی ایرانی قدیم شهاب</w:t>
      </w:r>
      <w:r w:rsidRPr="007B545A">
        <w:rPr>
          <w:rFonts w:cs="B Zar"/>
          <w:spacing w:val="-3"/>
        </w:rPr>
        <w:t>‌</w:t>
      </w:r>
      <w:r w:rsidRPr="007B545A">
        <w:rPr>
          <w:rFonts w:cs="B Zar"/>
          <w:spacing w:val="-3"/>
          <w:rtl/>
        </w:rPr>
        <w:t>الدین سهرودی (1191-1155) و بعضی از درس گفتارهای ابن عربی6 نور را حقیقتی غیرمادی می</w:t>
      </w:r>
      <w:r w:rsidRPr="007B545A">
        <w:rPr>
          <w:rFonts w:cs="B Zar"/>
          <w:spacing w:val="-3"/>
        </w:rPr>
        <w:t>‌</w:t>
      </w:r>
      <w:r w:rsidRPr="007B545A">
        <w:rPr>
          <w:rFonts w:cs="B Zar"/>
          <w:spacing w:val="-3"/>
          <w:rtl/>
        </w:rPr>
        <w:t>داند و مساوی هستی (وجود) می</w:t>
      </w:r>
      <w:r w:rsidRPr="007B545A">
        <w:rPr>
          <w:rFonts w:cs="B Zar"/>
          <w:spacing w:val="-3"/>
        </w:rPr>
        <w:t>‌</w:t>
      </w:r>
      <w:r w:rsidRPr="007B545A">
        <w:rPr>
          <w:rFonts w:cs="B Zar"/>
          <w:spacing w:val="-3"/>
          <w:rtl/>
        </w:rPr>
        <w:t>گیرد. تفاوت در این است كه او قرآن مجید را هم نور می</w:t>
      </w:r>
      <w:r w:rsidRPr="007B545A">
        <w:rPr>
          <w:rFonts w:cs="B Zar"/>
          <w:spacing w:val="-3"/>
        </w:rPr>
        <w:t>‌</w:t>
      </w:r>
      <w:r w:rsidRPr="007B545A">
        <w:rPr>
          <w:rFonts w:cs="B Zar"/>
          <w:spacing w:val="-3"/>
          <w:rtl/>
        </w:rPr>
        <w:t>داند و هم تجلی یا مظهر دوباره كل هستی (وجود) كه قابل اندازه</w:t>
      </w:r>
      <w:r w:rsidRPr="007B545A">
        <w:rPr>
          <w:rFonts w:cs="B Zar"/>
          <w:spacing w:val="-3"/>
        </w:rPr>
        <w:t>‌</w:t>
      </w:r>
      <w:r w:rsidRPr="007B545A">
        <w:rPr>
          <w:rFonts w:cs="B Zar"/>
          <w:spacing w:val="-3"/>
          <w:rtl/>
        </w:rPr>
        <w:t>گیری نبوده و بنابراین بی</w:t>
      </w:r>
      <w:r w:rsidRPr="007B545A">
        <w:rPr>
          <w:rFonts w:cs="B Zar"/>
          <w:spacing w:val="-3"/>
        </w:rPr>
        <w:t>‌</w:t>
      </w:r>
      <w:r w:rsidRPr="007B545A">
        <w:rPr>
          <w:rFonts w:cs="B Zar"/>
          <w:spacing w:val="-3"/>
          <w:rtl/>
        </w:rPr>
        <w:t>نهایت تفسیر می</w:t>
      </w:r>
      <w:r w:rsidRPr="007B545A">
        <w:rPr>
          <w:rFonts w:cs="B Zar"/>
          <w:spacing w:val="-3"/>
        </w:rPr>
        <w:t>‌</w:t>
      </w:r>
      <w:r w:rsidRPr="007B545A">
        <w:rPr>
          <w:rFonts w:cs="B Zar"/>
          <w:spacing w:val="-3"/>
          <w:rtl/>
        </w:rPr>
        <w:t>شود. قرآن هم شامل دنیای مرئی است و هم دنیای نامرئی، كه اندازه آن در این است كه آن را نمی</w:t>
      </w:r>
      <w:r w:rsidRPr="007B545A">
        <w:rPr>
          <w:rFonts w:cs="B Zar"/>
          <w:spacing w:val="-3"/>
        </w:rPr>
        <w:t>‌</w:t>
      </w:r>
      <w:r w:rsidRPr="007B545A">
        <w:rPr>
          <w:rFonts w:cs="B Zar"/>
          <w:spacing w:val="-3"/>
          <w:rtl/>
        </w:rPr>
        <w:t xml:space="preserve">توان در یك تشكل بسیطی دید كه غیرقابل جبران است. </w:t>
      </w:r>
    </w:p>
    <w:p w14:paraId="04E6B4C1" w14:textId="77777777" w:rsidR="009C71B7" w:rsidRPr="007B545A" w:rsidRDefault="009C71B7" w:rsidP="009C71B7">
      <w:pPr>
        <w:pStyle w:val="Matn"/>
        <w:rPr>
          <w:rFonts w:cs="B Zar"/>
          <w:rtl/>
        </w:rPr>
      </w:pPr>
      <w:r w:rsidRPr="007B545A">
        <w:rPr>
          <w:rFonts w:cs="B Zar"/>
          <w:rtl/>
        </w:rPr>
        <w:t>پیدایش قرآن مجید در جهان تحولی است از تكامل كه خود را همانند معمایی پر از آرامش ولی توقف</w:t>
      </w:r>
      <w:r w:rsidRPr="007B545A">
        <w:rPr>
          <w:rFonts w:cs="B Zar"/>
        </w:rPr>
        <w:t>‌</w:t>
      </w:r>
      <w:r w:rsidRPr="007B545A">
        <w:rPr>
          <w:rFonts w:cs="B Zar"/>
          <w:rtl/>
        </w:rPr>
        <w:t>ناپذیرناشی از تحرك سرزنده</w:t>
      </w:r>
      <w:r w:rsidRPr="007B545A">
        <w:rPr>
          <w:rFonts w:cs="B Zar"/>
        </w:rPr>
        <w:t>‌</w:t>
      </w:r>
      <w:r w:rsidRPr="007B545A">
        <w:rPr>
          <w:rFonts w:cs="B Zar"/>
          <w:rtl/>
        </w:rPr>
        <w:t>ای می</w:t>
      </w:r>
      <w:r w:rsidRPr="007B545A">
        <w:rPr>
          <w:rFonts w:cs="B Zar"/>
        </w:rPr>
        <w:t>‌</w:t>
      </w:r>
      <w:r w:rsidRPr="007B545A">
        <w:rPr>
          <w:rFonts w:cs="B Zar"/>
          <w:rtl/>
        </w:rPr>
        <w:t>بیند كه به شكل زبان متعالی متجلی می</w:t>
      </w:r>
      <w:r w:rsidRPr="007B545A">
        <w:rPr>
          <w:rFonts w:cs="B Zar"/>
        </w:rPr>
        <w:t>‌</w:t>
      </w:r>
      <w:r w:rsidRPr="007B545A">
        <w:rPr>
          <w:rFonts w:cs="B Zar"/>
          <w:rtl/>
        </w:rPr>
        <w:t xml:space="preserve">گردد. </w:t>
      </w:r>
    </w:p>
    <w:p w14:paraId="21B1077D" w14:textId="77777777" w:rsidR="009C71B7" w:rsidRPr="007B545A" w:rsidRDefault="009C71B7" w:rsidP="009C71B7">
      <w:pPr>
        <w:pStyle w:val="Matn"/>
        <w:rPr>
          <w:rFonts w:cs="B Zar"/>
          <w:rtl/>
        </w:rPr>
      </w:pPr>
      <w:r w:rsidRPr="007B545A">
        <w:rPr>
          <w:rFonts w:cs="B Zar"/>
          <w:rtl/>
        </w:rPr>
        <w:lastRenderedPageBreak/>
        <w:t>به این ترتیب می</w:t>
      </w:r>
      <w:r w:rsidRPr="007B545A">
        <w:rPr>
          <w:rFonts w:cs="B Zar"/>
        </w:rPr>
        <w:t>‌</w:t>
      </w:r>
      <w:r w:rsidRPr="007B545A">
        <w:rPr>
          <w:rFonts w:cs="B Zar"/>
          <w:rtl/>
        </w:rPr>
        <w:t>توان پذیرفت كه ملاصدرا چهارصد سال قبل از مفسرین اروپایی جدید، هرمنوتیك صحف مقدس را جدا از هیمنه واژه</w:t>
      </w:r>
      <w:r w:rsidRPr="007B545A">
        <w:rPr>
          <w:rFonts w:cs="B Zar"/>
        </w:rPr>
        <w:t>‌</w:t>
      </w:r>
      <w:r w:rsidRPr="007B545A">
        <w:rPr>
          <w:rFonts w:cs="B Zar"/>
          <w:rtl/>
        </w:rPr>
        <w:t>ها به قلمرو وجود پدیده</w:t>
      </w:r>
      <w:r w:rsidRPr="007B545A">
        <w:rPr>
          <w:rFonts w:cs="B Zar"/>
        </w:rPr>
        <w:t>‌</w:t>
      </w:r>
      <w:r w:rsidRPr="007B545A">
        <w:rPr>
          <w:rFonts w:cs="B Zar"/>
          <w:rtl/>
        </w:rPr>
        <w:t xml:space="preserve">های جهانی هدایت كرد. </w:t>
      </w:r>
    </w:p>
    <w:p w14:paraId="1F7902CE" w14:textId="77777777" w:rsidR="009C71B7" w:rsidRPr="007B545A" w:rsidRDefault="009C71B7" w:rsidP="009C71B7">
      <w:pPr>
        <w:pStyle w:val="Matn"/>
        <w:rPr>
          <w:rFonts w:cs="B Zar"/>
          <w:spacing w:val="-6"/>
          <w:rtl/>
        </w:rPr>
      </w:pPr>
      <w:r w:rsidRPr="007B545A">
        <w:rPr>
          <w:rFonts w:cs="B Zar"/>
          <w:spacing w:val="-6"/>
          <w:rtl/>
        </w:rPr>
        <w:t>او در حقیقت در تفسیر خود از یك روش استفاده نكرد، بلكه چشم</w:t>
      </w:r>
      <w:r w:rsidRPr="007B545A">
        <w:rPr>
          <w:rFonts w:cs="B Zar"/>
          <w:spacing w:val="-6"/>
        </w:rPr>
        <w:t>‌</w:t>
      </w:r>
      <w:r w:rsidRPr="007B545A">
        <w:rPr>
          <w:rFonts w:cs="B Zar"/>
          <w:spacing w:val="-6"/>
          <w:rtl/>
        </w:rPr>
        <w:t>اندازهای (</w:t>
      </w:r>
      <w:proofErr w:type="spellStart"/>
      <w:r w:rsidRPr="007B545A">
        <w:rPr>
          <w:rFonts w:cs="B Zar"/>
          <w:spacing w:val="-6"/>
        </w:rPr>
        <w:t>Esoterisch</w:t>
      </w:r>
      <w:proofErr w:type="spellEnd"/>
      <w:r w:rsidRPr="007B545A">
        <w:rPr>
          <w:rFonts w:cs="B Zar"/>
          <w:spacing w:val="-6"/>
          <w:rtl/>
        </w:rPr>
        <w:t>) بیشتری را در نظر گرفت. ملاصدرا با آغاز از تفسیر (آیه</w:t>
      </w:r>
      <w:r w:rsidRPr="007B545A">
        <w:rPr>
          <w:rFonts w:cs="B Zar"/>
          <w:spacing w:val="-6"/>
        </w:rPr>
        <w:t>‌</w:t>
      </w:r>
      <w:r w:rsidRPr="007B545A">
        <w:rPr>
          <w:rFonts w:cs="B Zar"/>
          <w:spacing w:val="-6"/>
          <w:rtl/>
        </w:rPr>
        <w:t>الكرسی) آیه 255 سوره بقره و سوره نور به تفسیر هرمنوتیكی آیات سوره</w:t>
      </w:r>
      <w:r w:rsidRPr="007B545A">
        <w:rPr>
          <w:rFonts w:cs="B Zar"/>
          <w:spacing w:val="-6"/>
        </w:rPr>
        <w:t>‌</w:t>
      </w:r>
      <w:r w:rsidRPr="007B545A">
        <w:rPr>
          <w:rFonts w:cs="B Zar"/>
          <w:spacing w:val="-6"/>
          <w:rtl/>
        </w:rPr>
        <w:t>های یاسین، النجم، الحدید، الزلزله، الواقعه پرداخت. او برای مثال در تفسیر آیه</w:t>
      </w:r>
      <w:r w:rsidRPr="007B545A">
        <w:rPr>
          <w:rFonts w:cs="B Zar"/>
          <w:spacing w:val="-6"/>
        </w:rPr>
        <w:t>‌</w:t>
      </w:r>
      <w:r w:rsidRPr="007B545A">
        <w:rPr>
          <w:rFonts w:cs="B Zar"/>
          <w:spacing w:val="-6"/>
          <w:rtl/>
        </w:rPr>
        <w:t>های سوره نور و آیه</w:t>
      </w:r>
      <w:r w:rsidRPr="007B545A">
        <w:rPr>
          <w:rFonts w:cs="B Zar"/>
          <w:spacing w:val="-6"/>
        </w:rPr>
        <w:t>‌</w:t>
      </w:r>
      <w:r w:rsidRPr="007B545A">
        <w:rPr>
          <w:rFonts w:cs="B Zar"/>
          <w:spacing w:val="-6"/>
          <w:rtl/>
        </w:rPr>
        <w:t>الكرسی، اصولاً به دیدگاه</w:t>
      </w:r>
      <w:r w:rsidRPr="007B545A">
        <w:rPr>
          <w:rFonts w:cs="B Zar"/>
          <w:spacing w:val="-6"/>
        </w:rPr>
        <w:t>‌</w:t>
      </w:r>
      <w:r w:rsidRPr="007B545A">
        <w:rPr>
          <w:rFonts w:cs="B Zar"/>
          <w:spacing w:val="-6"/>
          <w:rtl/>
        </w:rPr>
        <w:t>های اشراقی و صوفی</w:t>
      </w:r>
      <w:r w:rsidRPr="007B545A">
        <w:rPr>
          <w:rFonts w:cs="B Zar"/>
          <w:spacing w:val="-6"/>
        </w:rPr>
        <w:t>‌</w:t>
      </w:r>
      <w:r w:rsidRPr="007B545A">
        <w:rPr>
          <w:rFonts w:cs="B Zar"/>
          <w:spacing w:val="-6"/>
          <w:rtl/>
        </w:rPr>
        <w:t xml:space="preserve">گری توجه كرده و در عین حال احادیث را فراموش نكرده است. </w:t>
      </w:r>
    </w:p>
    <w:p w14:paraId="006D5BC0" w14:textId="77777777" w:rsidR="009C71B7" w:rsidRPr="007B545A" w:rsidRDefault="009C71B7" w:rsidP="009C71B7">
      <w:pPr>
        <w:pStyle w:val="Matn"/>
        <w:rPr>
          <w:rFonts w:cs="B Zar"/>
          <w:spacing w:val="-3"/>
          <w:rtl/>
        </w:rPr>
      </w:pPr>
      <w:r w:rsidRPr="007B545A">
        <w:rPr>
          <w:rFonts w:cs="B Zar"/>
          <w:spacing w:val="-3"/>
          <w:rtl/>
        </w:rPr>
        <w:t>با این كه او توجه كمی به تفاسیر قرآنی می</w:t>
      </w:r>
      <w:r w:rsidRPr="007B545A">
        <w:rPr>
          <w:rFonts w:cs="B Zar"/>
          <w:spacing w:val="-3"/>
        </w:rPr>
        <w:t>‌</w:t>
      </w:r>
      <w:r w:rsidRPr="007B545A">
        <w:rPr>
          <w:rFonts w:cs="B Zar"/>
          <w:spacing w:val="-3"/>
          <w:rtl/>
        </w:rPr>
        <w:t>كند، ولی مخصوصاً بدون پیشداوری اشاره به شروح فخرالدین رازی (1203 - 1149) و زمخشری (1144 - 1074) می</w:t>
      </w:r>
      <w:r w:rsidRPr="007B545A">
        <w:rPr>
          <w:rFonts w:cs="B Zar"/>
          <w:spacing w:val="-3"/>
        </w:rPr>
        <w:t>‌</w:t>
      </w:r>
      <w:r w:rsidRPr="007B545A">
        <w:rPr>
          <w:rFonts w:cs="B Zar"/>
          <w:spacing w:val="-3"/>
          <w:rtl/>
        </w:rPr>
        <w:t>كند تا بتواند نقطه</w:t>
      </w:r>
      <w:r w:rsidRPr="007B545A">
        <w:rPr>
          <w:rFonts w:cs="B Zar"/>
          <w:spacing w:val="-3"/>
        </w:rPr>
        <w:t>‌</w:t>
      </w:r>
      <w:r w:rsidRPr="007B545A">
        <w:rPr>
          <w:rFonts w:cs="B Zar"/>
          <w:spacing w:val="-3"/>
          <w:rtl/>
        </w:rPr>
        <w:t>نظرهای خود را تكمیل كند، با این كه در بعضی جاها با آنها اختلاف نظر دارد. او با توجه به چهار جستار (</w:t>
      </w:r>
      <w:r w:rsidRPr="007B545A">
        <w:rPr>
          <w:rFonts w:cs="B Zar"/>
          <w:spacing w:val="-3"/>
        </w:rPr>
        <w:t>Topoi</w:t>
      </w:r>
      <w:r w:rsidRPr="007B545A">
        <w:rPr>
          <w:rFonts w:cs="B Zar"/>
          <w:spacing w:val="-3"/>
          <w:rtl/>
        </w:rPr>
        <w:t xml:space="preserve">): جهان، انسان، وحی و قرآن مجید مثل مجموعه تفسیر اشراقی خود «مفاتیح الغیب» در شروح خود از یك روش مخصوصی استفاده كرده است. </w:t>
      </w:r>
    </w:p>
    <w:p w14:paraId="7E659017" w14:textId="77777777" w:rsidR="009C71B7" w:rsidRPr="007B545A" w:rsidRDefault="009C71B7" w:rsidP="009C71B7">
      <w:pPr>
        <w:pStyle w:val="Matn"/>
        <w:rPr>
          <w:rFonts w:cs="B Zar"/>
          <w:rtl/>
        </w:rPr>
      </w:pPr>
      <w:r w:rsidRPr="007B545A">
        <w:rPr>
          <w:rFonts w:cs="B Zar"/>
          <w:rtl/>
        </w:rPr>
        <w:t>همان</w:t>
      </w:r>
      <w:r w:rsidRPr="007B545A">
        <w:rPr>
          <w:rFonts w:cs="B Zar"/>
        </w:rPr>
        <w:t>‌</w:t>
      </w:r>
      <w:r w:rsidRPr="007B545A">
        <w:rPr>
          <w:rFonts w:cs="B Zar"/>
          <w:rtl/>
        </w:rPr>
        <w:t>طوری كه قرآن مجید به پیامبر عظیم الشان نازل شد، و مدارج متفاوتی را در برمی</w:t>
      </w:r>
      <w:r w:rsidRPr="007B545A">
        <w:rPr>
          <w:rFonts w:cs="B Zar"/>
        </w:rPr>
        <w:t>‌</w:t>
      </w:r>
      <w:r w:rsidRPr="007B545A">
        <w:rPr>
          <w:rFonts w:cs="B Zar"/>
          <w:rtl/>
        </w:rPr>
        <w:t>گرفت و از مجردات (</w:t>
      </w:r>
      <w:proofErr w:type="spellStart"/>
      <w:r w:rsidRPr="007B545A">
        <w:rPr>
          <w:rFonts w:cs="B Zar"/>
        </w:rPr>
        <w:t>Abstraktion</w:t>
      </w:r>
      <w:proofErr w:type="spellEnd"/>
      <w:r w:rsidRPr="007B545A">
        <w:rPr>
          <w:rFonts w:cs="B Zar"/>
          <w:rtl/>
        </w:rPr>
        <w:t>) و تصورات به جهان واقعیات و سرانجام به سپهر (</w:t>
      </w:r>
      <w:proofErr w:type="spellStart"/>
      <w:r w:rsidRPr="007B545A">
        <w:rPr>
          <w:rFonts w:cs="B Zar"/>
        </w:rPr>
        <w:t>Sphäre</w:t>
      </w:r>
      <w:proofErr w:type="spellEnd"/>
      <w:r w:rsidRPr="007B545A">
        <w:rPr>
          <w:rFonts w:cs="B Zar"/>
          <w:rtl/>
        </w:rPr>
        <w:t>) مادیات منتهی می</w:t>
      </w:r>
      <w:r w:rsidRPr="007B545A">
        <w:rPr>
          <w:rFonts w:cs="B Zar"/>
        </w:rPr>
        <w:t>‌</w:t>
      </w:r>
      <w:r w:rsidRPr="007B545A">
        <w:rPr>
          <w:rFonts w:cs="B Zar"/>
          <w:rtl/>
        </w:rPr>
        <w:t>گردید، ملاصدرا سعی كرد مفاهیم (</w:t>
      </w:r>
      <w:proofErr w:type="spellStart"/>
      <w:r w:rsidRPr="007B545A">
        <w:rPr>
          <w:rFonts w:cs="B Zar"/>
        </w:rPr>
        <w:t>Sinngehaite</w:t>
      </w:r>
      <w:proofErr w:type="spellEnd"/>
      <w:r w:rsidRPr="007B545A">
        <w:rPr>
          <w:rFonts w:cs="B Zar"/>
          <w:rtl/>
        </w:rPr>
        <w:t>) عالیه جهان را كه در مضامین و جستارهای این جهانی متظاهر گردیده تفسیر كند تا بدین وسیله به عمق آموزش</w:t>
      </w:r>
      <w:r w:rsidRPr="007B545A">
        <w:rPr>
          <w:rFonts w:cs="B Zar"/>
        </w:rPr>
        <w:t>‌</w:t>
      </w:r>
      <w:r w:rsidRPr="007B545A">
        <w:rPr>
          <w:rFonts w:cs="B Zar"/>
          <w:rtl/>
        </w:rPr>
        <w:t xml:space="preserve">های متعالی قرآن مجید دست یابد. </w:t>
      </w:r>
    </w:p>
    <w:p w14:paraId="1955BD2B" w14:textId="77777777" w:rsidR="009C71B7" w:rsidRPr="007B545A" w:rsidRDefault="009C71B7" w:rsidP="009C71B7">
      <w:pPr>
        <w:pStyle w:val="Matn"/>
        <w:rPr>
          <w:rFonts w:cs="B Zar"/>
          <w:rtl/>
        </w:rPr>
      </w:pPr>
      <w:r w:rsidRPr="007B545A">
        <w:rPr>
          <w:rFonts w:cs="B Zar"/>
          <w:rtl/>
        </w:rPr>
        <w:t>این نوع شناخت می</w:t>
      </w:r>
      <w:r w:rsidRPr="007B545A">
        <w:rPr>
          <w:rFonts w:cs="B Zar"/>
        </w:rPr>
        <w:t>‌</w:t>
      </w:r>
      <w:r w:rsidRPr="007B545A">
        <w:rPr>
          <w:rFonts w:cs="B Zar"/>
          <w:rtl/>
        </w:rPr>
        <w:t>بایست در شكل آرمان</w:t>
      </w:r>
      <w:r w:rsidRPr="007B545A">
        <w:rPr>
          <w:rFonts w:cs="B Zar"/>
        </w:rPr>
        <w:t>‌</w:t>
      </w:r>
      <w:r w:rsidRPr="007B545A">
        <w:rPr>
          <w:rFonts w:cs="B Zar"/>
          <w:rtl/>
        </w:rPr>
        <w:t>گرایانه خویش با ایضاح مفاهیم نهانی خود به روش</w:t>
      </w:r>
      <w:r w:rsidRPr="007B545A">
        <w:rPr>
          <w:rFonts w:cs="B Zar"/>
        </w:rPr>
        <w:t>‌</w:t>
      </w:r>
      <w:r w:rsidRPr="007B545A">
        <w:rPr>
          <w:rFonts w:cs="B Zar"/>
          <w:rtl/>
        </w:rPr>
        <w:t>هایی دست یابد كه وحدت و كلیت جهان واقعی را آن چنان كه عرفا كائنات و عقل كل (</w:t>
      </w:r>
      <w:r w:rsidRPr="007B545A">
        <w:rPr>
          <w:rFonts w:cs="B Zar"/>
        </w:rPr>
        <w:t>Logos</w:t>
      </w:r>
      <w:r w:rsidRPr="007B545A">
        <w:rPr>
          <w:rFonts w:cs="B Zar"/>
          <w:rtl/>
        </w:rPr>
        <w:t>) را در الهیات می</w:t>
      </w:r>
      <w:r w:rsidRPr="007B545A">
        <w:rPr>
          <w:rFonts w:cs="B Zar"/>
        </w:rPr>
        <w:t>‌</w:t>
      </w:r>
      <w:r w:rsidRPr="007B545A">
        <w:rPr>
          <w:rFonts w:cs="B Zar"/>
          <w:rtl/>
        </w:rPr>
        <w:t xml:space="preserve">بینند تعبیر كند. </w:t>
      </w:r>
    </w:p>
    <w:p w14:paraId="0946CE8D" w14:textId="77777777" w:rsidR="009C71B7" w:rsidRPr="007B545A" w:rsidRDefault="009C71B7" w:rsidP="009C71B7">
      <w:pPr>
        <w:pStyle w:val="Matn"/>
        <w:rPr>
          <w:rFonts w:cs="B Zar"/>
          <w:spacing w:val="-3"/>
          <w:rtl/>
        </w:rPr>
      </w:pPr>
      <w:r w:rsidRPr="007B545A">
        <w:rPr>
          <w:rFonts w:cs="B Zar"/>
          <w:spacing w:val="-3"/>
          <w:rtl/>
        </w:rPr>
        <w:t>به پیروی از ملاصدرا، هر كسی می</w:t>
      </w:r>
      <w:r w:rsidRPr="007B545A">
        <w:rPr>
          <w:rFonts w:cs="B Zar"/>
          <w:spacing w:val="-3"/>
        </w:rPr>
        <w:t>‌</w:t>
      </w:r>
      <w:r w:rsidRPr="007B545A">
        <w:rPr>
          <w:rFonts w:cs="B Zar"/>
          <w:spacing w:val="-3"/>
          <w:rtl/>
        </w:rPr>
        <w:t>تواند در قرآن مجید به معنایی دست یابد كه احتمالاً مخالف عقاید محققین دیگر باشد. هر شخصی خواهد توانست در این كتاب مقدس خداوند چیزی كشف كند كه مطابق توانایی</w:t>
      </w:r>
      <w:r w:rsidRPr="007B545A">
        <w:rPr>
          <w:rFonts w:cs="B Zar"/>
          <w:spacing w:val="-3"/>
        </w:rPr>
        <w:t>‌</w:t>
      </w:r>
      <w:r w:rsidRPr="007B545A">
        <w:rPr>
          <w:rFonts w:cs="B Zar"/>
          <w:spacing w:val="-3"/>
          <w:rtl/>
        </w:rPr>
        <w:t>اش است. البته شیوه</w:t>
      </w:r>
      <w:r w:rsidRPr="007B545A">
        <w:rPr>
          <w:rFonts w:cs="B Zar"/>
          <w:spacing w:val="-3"/>
        </w:rPr>
        <w:t>‌</w:t>
      </w:r>
      <w:r w:rsidRPr="007B545A">
        <w:rPr>
          <w:rFonts w:cs="B Zar"/>
          <w:spacing w:val="-3"/>
          <w:rtl/>
        </w:rPr>
        <w:t>های برداشت فردی آنها متفاوت می</w:t>
      </w:r>
      <w:r w:rsidRPr="007B545A">
        <w:rPr>
          <w:rFonts w:cs="B Zar"/>
          <w:spacing w:val="-3"/>
        </w:rPr>
        <w:t>‌</w:t>
      </w:r>
      <w:r w:rsidRPr="007B545A">
        <w:rPr>
          <w:rFonts w:cs="B Zar"/>
          <w:spacing w:val="-3"/>
          <w:rtl/>
        </w:rPr>
        <w:t>باشد. از آنجایی كه جهان دارای سه سطح است - سطح فیزیكی، سطح خارجی و سطح فرازبانی (</w:t>
      </w:r>
      <w:proofErr w:type="spellStart"/>
      <w:r w:rsidRPr="007B545A">
        <w:rPr>
          <w:rFonts w:cs="B Zar"/>
          <w:spacing w:val="-3"/>
        </w:rPr>
        <w:t>Supralinguistisch</w:t>
      </w:r>
      <w:proofErr w:type="spellEnd"/>
      <w:r w:rsidRPr="007B545A">
        <w:rPr>
          <w:rFonts w:cs="B Zar"/>
          <w:spacing w:val="-3"/>
          <w:rtl/>
        </w:rPr>
        <w:t>) - ملاصدرا عقیده دارد كه قرآن هم كه پایه این سه سطح را نشان می</w:t>
      </w:r>
      <w:r w:rsidRPr="007B545A">
        <w:rPr>
          <w:rFonts w:cs="B Zar"/>
          <w:spacing w:val="-3"/>
        </w:rPr>
        <w:t>‌</w:t>
      </w:r>
      <w:r w:rsidRPr="007B545A">
        <w:rPr>
          <w:rFonts w:cs="B Zar"/>
          <w:spacing w:val="-3"/>
          <w:rtl/>
        </w:rPr>
        <w:t>دهد، دارای سطوح روحانی و طرح</w:t>
      </w:r>
      <w:r w:rsidRPr="007B545A">
        <w:rPr>
          <w:rFonts w:cs="B Zar"/>
          <w:spacing w:val="-3"/>
        </w:rPr>
        <w:t>‌</w:t>
      </w:r>
      <w:r w:rsidRPr="007B545A">
        <w:rPr>
          <w:rFonts w:cs="B Zar"/>
          <w:spacing w:val="-3"/>
          <w:rtl/>
        </w:rPr>
        <w:t>دهنده (</w:t>
      </w:r>
      <w:proofErr w:type="spellStart"/>
      <w:r w:rsidRPr="007B545A">
        <w:rPr>
          <w:rFonts w:cs="B Zar"/>
          <w:spacing w:val="-3"/>
        </w:rPr>
        <w:t>Konzeptionell</w:t>
      </w:r>
      <w:proofErr w:type="spellEnd"/>
      <w:r w:rsidRPr="007B545A">
        <w:rPr>
          <w:rFonts w:cs="B Zar"/>
          <w:spacing w:val="-3"/>
          <w:rtl/>
        </w:rPr>
        <w:t>) می</w:t>
      </w:r>
      <w:r w:rsidRPr="007B545A">
        <w:rPr>
          <w:rFonts w:cs="B Zar"/>
          <w:spacing w:val="-3"/>
        </w:rPr>
        <w:t>‌</w:t>
      </w:r>
      <w:r w:rsidRPr="007B545A">
        <w:rPr>
          <w:rFonts w:cs="B Zar"/>
          <w:spacing w:val="-3"/>
          <w:rtl/>
        </w:rPr>
        <w:t xml:space="preserve">باشد. </w:t>
      </w:r>
    </w:p>
    <w:p w14:paraId="7C6EA5F9" w14:textId="77777777" w:rsidR="009C71B7" w:rsidRPr="007B545A" w:rsidRDefault="009C71B7" w:rsidP="009C71B7">
      <w:pPr>
        <w:pStyle w:val="Matn"/>
        <w:rPr>
          <w:rFonts w:cs="B Zar"/>
          <w:rtl/>
        </w:rPr>
      </w:pPr>
      <w:r w:rsidRPr="007B545A">
        <w:rPr>
          <w:rFonts w:cs="B Zar"/>
          <w:rtl/>
        </w:rPr>
        <w:t>سطح اول معانی لغوی است: این سطح را همه اشخاصی كه عربی صحبت می</w:t>
      </w:r>
      <w:r w:rsidRPr="007B545A">
        <w:rPr>
          <w:rFonts w:cs="B Zar"/>
        </w:rPr>
        <w:t>‌</w:t>
      </w:r>
      <w:r w:rsidRPr="007B545A">
        <w:rPr>
          <w:rFonts w:cs="B Zar"/>
          <w:rtl/>
        </w:rPr>
        <w:t>كنند می</w:t>
      </w:r>
      <w:r w:rsidRPr="007B545A">
        <w:rPr>
          <w:rFonts w:cs="B Zar"/>
        </w:rPr>
        <w:t>‌</w:t>
      </w:r>
      <w:r w:rsidRPr="007B545A">
        <w:rPr>
          <w:rFonts w:cs="B Zar"/>
          <w:rtl/>
        </w:rPr>
        <w:t>فهمند. در مقابل دو سطح دیگر روحانی و نهانی هستند كه می</w:t>
      </w:r>
      <w:r w:rsidRPr="007B545A">
        <w:rPr>
          <w:rFonts w:cs="B Zar"/>
        </w:rPr>
        <w:t>‌</w:t>
      </w:r>
      <w:r w:rsidRPr="007B545A">
        <w:rPr>
          <w:rFonts w:cs="B Zar"/>
          <w:rtl/>
        </w:rPr>
        <w:t>توان آن را باطنی دانست كه انسان به این دلیل فقط جدا از تفاهم می</w:t>
      </w:r>
      <w:r w:rsidRPr="007B545A">
        <w:rPr>
          <w:rFonts w:cs="B Zar"/>
        </w:rPr>
        <w:t>‌</w:t>
      </w:r>
      <w:r w:rsidRPr="007B545A">
        <w:rPr>
          <w:rFonts w:cs="B Zar"/>
          <w:rtl/>
        </w:rPr>
        <w:t>تواند آن را درك كند. ملاصدرا شاید با الهام گرفتن از مولانا جلال</w:t>
      </w:r>
      <w:r w:rsidRPr="007B545A">
        <w:rPr>
          <w:rFonts w:cs="B Zar"/>
        </w:rPr>
        <w:t>‌</w:t>
      </w:r>
      <w:r w:rsidRPr="007B545A">
        <w:rPr>
          <w:rFonts w:cs="B Zar"/>
          <w:rtl/>
        </w:rPr>
        <w:t xml:space="preserve">الدین رومی (1273 - 1207) برای نشان </w:t>
      </w:r>
      <w:r w:rsidRPr="007B545A">
        <w:rPr>
          <w:rFonts w:cs="B Zar"/>
          <w:rtl/>
        </w:rPr>
        <w:lastRenderedPageBreak/>
        <w:t>دادن سطوح روحانی و تدریجات قرآن مجید از تشبیه نزول قرآن مجید به روی زمین به صورت خوانی كه بر آن مائده</w:t>
      </w:r>
      <w:r w:rsidRPr="007B545A">
        <w:rPr>
          <w:rFonts w:cs="B Zar"/>
        </w:rPr>
        <w:t>‌</w:t>
      </w:r>
      <w:r w:rsidRPr="007B545A">
        <w:rPr>
          <w:rFonts w:cs="B Zar"/>
          <w:rtl/>
        </w:rPr>
        <w:t xml:space="preserve">های چون: روغن، دانه و بذر برای انسان قرار دارد، و بنابراین پوست و زخارف آن همانند كاه و پوسته برای حیوانات در نظر گرفته شده است. </w:t>
      </w:r>
    </w:p>
    <w:p w14:paraId="3BE24ED9" w14:textId="77777777" w:rsidR="009C71B7" w:rsidRPr="007B545A" w:rsidRDefault="009C71B7" w:rsidP="009C71B7">
      <w:pPr>
        <w:pStyle w:val="Matn"/>
        <w:rPr>
          <w:rFonts w:cs="B Zar"/>
          <w:rtl/>
        </w:rPr>
      </w:pPr>
      <w:r w:rsidRPr="007B545A">
        <w:rPr>
          <w:rFonts w:cs="B Zar"/>
          <w:rtl/>
        </w:rPr>
        <w:t>درست در همین جاست كه اختلاف هرمنوتیك</w:t>
      </w:r>
      <w:r w:rsidRPr="007B545A">
        <w:rPr>
          <w:rFonts w:cs="B Zar"/>
        </w:rPr>
        <w:t>‌</w:t>
      </w:r>
      <w:r w:rsidRPr="007B545A">
        <w:rPr>
          <w:rFonts w:cs="B Zar"/>
          <w:rtl/>
        </w:rPr>
        <w:t>های امروزی و ملاصدرا معلوم می</w:t>
      </w:r>
      <w:r w:rsidRPr="007B545A">
        <w:rPr>
          <w:rFonts w:cs="B Zar"/>
        </w:rPr>
        <w:t>‌</w:t>
      </w:r>
      <w:r w:rsidRPr="007B545A">
        <w:rPr>
          <w:rFonts w:cs="B Zar"/>
          <w:rtl/>
        </w:rPr>
        <w:t xml:space="preserve">شود، چون آنها نه عقیده به الهام عرفانی دارند و نه نوعی اشراق. </w:t>
      </w:r>
    </w:p>
    <w:p w14:paraId="73F7AB61" w14:textId="77777777" w:rsidR="009C71B7" w:rsidRPr="007B545A" w:rsidRDefault="009C71B7" w:rsidP="009C71B7">
      <w:pPr>
        <w:pStyle w:val="Matn"/>
        <w:rPr>
          <w:rFonts w:cs="B Zar"/>
          <w:rtl/>
        </w:rPr>
      </w:pPr>
      <w:r w:rsidRPr="007B545A">
        <w:rPr>
          <w:rFonts w:cs="B Zar"/>
          <w:rtl/>
        </w:rPr>
        <w:t>ملاصدرا در این مورد عبارتی از امام علی نقل می</w:t>
      </w:r>
      <w:r w:rsidRPr="007B545A">
        <w:rPr>
          <w:rFonts w:cs="B Zar"/>
        </w:rPr>
        <w:t>‌</w:t>
      </w:r>
      <w:r w:rsidRPr="007B545A">
        <w:rPr>
          <w:rFonts w:cs="B Zar"/>
          <w:rtl/>
        </w:rPr>
        <w:t>كند:</w:t>
      </w:r>
    </w:p>
    <w:p w14:paraId="7F768C30" w14:textId="77777777" w:rsidR="009C71B7" w:rsidRPr="007B545A" w:rsidRDefault="009C71B7" w:rsidP="009C71B7">
      <w:pPr>
        <w:pStyle w:val="Matn"/>
        <w:rPr>
          <w:rFonts w:cs="B Zar"/>
          <w:spacing w:val="-3"/>
          <w:rtl/>
        </w:rPr>
      </w:pPr>
      <w:r w:rsidRPr="007B545A">
        <w:rPr>
          <w:rFonts w:cs="B Zar"/>
          <w:spacing w:val="-3"/>
          <w:rtl/>
        </w:rPr>
        <w:t>«مفاهیم قرآن تضادی با واقعیات ندارد بلكه بیشتر برای استكمال و تنویر (</w:t>
      </w:r>
      <w:proofErr w:type="spellStart"/>
      <w:r w:rsidRPr="007B545A">
        <w:rPr>
          <w:rFonts w:cs="B Zar"/>
          <w:spacing w:val="-3"/>
        </w:rPr>
        <w:t>Komplettieyung</w:t>
      </w:r>
      <w:proofErr w:type="spellEnd"/>
      <w:r w:rsidRPr="007B545A">
        <w:rPr>
          <w:rFonts w:cs="B Zar"/>
          <w:spacing w:val="-3"/>
          <w:rtl/>
        </w:rPr>
        <w:t>) بیشتر آنها بیان گردیده است.»</w:t>
      </w:r>
    </w:p>
    <w:p w14:paraId="01ED19A2" w14:textId="77777777" w:rsidR="009C71B7" w:rsidRPr="007B545A" w:rsidRDefault="009C71B7" w:rsidP="009C71B7">
      <w:pPr>
        <w:pStyle w:val="Matn"/>
        <w:rPr>
          <w:rFonts w:cs="B Zar"/>
          <w:rtl/>
        </w:rPr>
      </w:pPr>
      <w:r w:rsidRPr="007B545A">
        <w:rPr>
          <w:rFonts w:cs="B Zar"/>
          <w:rtl/>
        </w:rPr>
        <w:t>چون معنای كلمات قرآن مجید به مثابه بذرهایی (</w:t>
      </w:r>
      <w:proofErr w:type="spellStart"/>
      <w:r w:rsidRPr="007B545A">
        <w:rPr>
          <w:rFonts w:cs="B Zar"/>
        </w:rPr>
        <w:t>Staatkärnern</w:t>
      </w:r>
      <w:proofErr w:type="spellEnd"/>
      <w:r w:rsidRPr="007B545A">
        <w:rPr>
          <w:rFonts w:cs="B Zar"/>
          <w:rtl/>
        </w:rPr>
        <w:t>) هستندكه دانه</w:t>
      </w:r>
      <w:r w:rsidRPr="007B545A">
        <w:rPr>
          <w:rFonts w:cs="B Zar"/>
        </w:rPr>
        <w:t>‌</w:t>
      </w:r>
      <w:r w:rsidRPr="007B545A">
        <w:rPr>
          <w:rFonts w:cs="B Zar"/>
          <w:rtl/>
        </w:rPr>
        <w:t>های آن به معنای مفهوم باطنی وپوسته</w:t>
      </w:r>
      <w:r w:rsidRPr="007B545A">
        <w:rPr>
          <w:rFonts w:cs="B Zar"/>
        </w:rPr>
        <w:t>‌</w:t>
      </w:r>
      <w:r w:rsidRPr="007B545A">
        <w:rPr>
          <w:rFonts w:cs="B Zar"/>
          <w:rtl/>
        </w:rPr>
        <w:t>های آن به منزله مردم می</w:t>
      </w:r>
      <w:r w:rsidRPr="007B545A">
        <w:rPr>
          <w:rFonts w:cs="B Zar"/>
        </w:rPr>
        <w:t>‌</w:t>
      </w:r>
      <w:r w:rsidRPr="007B545A">
        <w:rPr>
          <w:rFonts w:cs="B Zar"/>
          <w:rtl/>
        </w:rPr>
        <w:t xml:space="preserve">باشند. </w:t>
      </w:r>
    </w:p>
    <w:p w14:paraId="7FFD09A1" w14:textId="77777777" w:rsidR="009C71B7" w:rsidRPr="007B545A" w:rsidRDefault="009C71B7" w:rsidP="009C71B7">
      <w:pPr>
        <w:pStyle w:val="Matn"/>
        <w:rPr>
          <w:rFonts w:cs="B Zar"/>
          <w:rtl/>
        </w:rPr>
      </w:pPr>
      <w:r w:rsidRPr="007B545A">
        <w:rPr>
          <w:rFonts w:cs="B Zar"/>
          <w:rtl/>
        </w:rPr>
        <w:t>اما چون جهان ماوراء طبیعت با حواس انسانی قابل درك نیست، ملاصدرا پیشنهاد می</w:t>
      </w:r>
      <w:r w:rsidRPr="007B545A">
        <w:rPr>
          <w:rFonts w:cs="B Zar"/>
        </w:rPr>
        <w:t>‌</w:t>
      </w:r>
      <w:r w:rsidRPr="007B545A">
        <w:rPr>
          <w:rFonts w:cs="B Zar"/>
          <w:rtl/>
        </w:rPr>
        <w:t xml:space="preserve">كند كه پنج حواس انسانی كنار گذاشته شده تا مطابق با باز شدن چشم نهانی برای توانایی درك متعالی روح اعتبار به وجود آورد. وبا آزادشدن گذرا از پوشش بدنی وبدست آوردن نیروی روح بتواندبه آسمان فرازش یابد وسپس موفق به فهم معنی واقعی قرآن مجید بطور شفاف وروشن شود. </w:t>
      </w:r>
    </w:p>
    <w:p w14:paraId="29676505" w14:textId="77777777" w:rsidR="009C71B7" w:rsidRPr="007B545A" w:rsidRDefault="009C71B7" w:rsidP="009C71B7">
      <w:pPr>
        <w:pStyle w:val="Matn"/>
        <w:rPr>
          <w:rFonts w:cs="B Zar"/>
          <w:spacing w:val="-6"/>
          <w:rtl/>
        </w:rPr>
      </w:pPr>
      <w:r w:rsidRPr="007B545A">
        <w:rPr>
          <w:rFonts w:cs="B Zar"/>
          <w:spacing w:val="-6"/>
          <w:rtl/>
        </w:rPr>
        <w:t>با این كه تفاسیر ملاصدرا اصولاً طبیعت اشراقی دارد، ولی او به تفوق</w:t>
      </w:r>
      <w:r w:rsidRPr="007B545A">
        <w:rPr>
          <w:rFonts w:cs="B Zar"/>
          <w:spacing w:val="-6"/>
        </w:rPr>
        <w:t>‌</w:t>
      </w:r>
      <w:r w:rsidRPr="007B545A">
        <w:rPr>
          <w:rFonts w:cs="B Zar"/>
          <w:spacing w:val="-6"/>
          <w:rtl/>
        </w:rPr>
        <w:t>هایی گرایش می</w:t>
      </w:r>
      <w:r w:rsidRPr="007B545A">
        <w:rPr>
          <w:rFonts w:cs="B Zar"/>
          <w:spacing w:val="-6"/>
        </w:rPr>
        <w:t>‌</w:t>
      </w:r>
      <w:r w:rsidRPr="007B545A">
        <w:rPr>
          <w:rFonts w:cs="B Zar"/>
          <w:spacing w:val="-6"/>
          <w:rtl/>
        </w:rPr>
        <w:t xml:space="preserve">یابد كه محققین دیگر با آن سروكار داشتند، چون او با همه اصول علمی عصر خود آشنا بود. </w:t>
      </w:r>
    </w:p>
    <w:p w14:paraId="7E9B4136" w14:textId="77777777" w:rsidR="009C71B7" w:rsidRPr="007B545A" w:rsidRDefault="009C71B7" w:rsidP="009C71B7">
      <w:pPr>
        <w:pStyle w:val="Matn"/>
        <w:rPr>
          <w:rFonts w:cs="B Zar"/>
          <w:rtl/>
        </w:rPr>
      </w:pPr>
      <w:r w:rsidRPr="007B545A">
        <w:rPr>
          <w:rFonts w:cs="B Zar"/>
          <w:rtl/>
        </w:rPr>
        <w:t>برای مثال اواز آیه 6 سوره ق كه می</w:t>
      </w:r>
      <w:r w:rsidRPr="007B545A">
        <w:rPr>
          <w:rFonts w:cs="B Zar"/>
        </w:rPr>
        <w:t>‌</w:t>
      </w:r>
      <w:r w:rsidRPr="007B545A">
        <w:rPr>
          <w:rFonts w:cs="B Zar"/>
          <w:rtl/>
        </w:rPr>
        <w:t>گوید:آیا به آسمان پر فرازشان نظر نمی</w:t>
      </w:r>
      <w:r w:rsidRPr="007B545A">
        <w:rPr>
          <w:rFonts w:cs="B Zar"/>
        </w:rPr>
        <w:t>‌</w:t>
      </w:r>
      <w:r w:rsidRPr="007B545A">
        <w:rPr>
          <w:rFonts w:cs="B Zar"/>
          <w:rtl/>
        </w:rPr>
        <w:t>كنند؟ یاد می</w:t>
      </w:r>
      <w:r w:rsidRPr="007B545A">
        <w:rPr>
          <w:rFonts w:cs="B Zar"/>
        </w:rPr>
        <w:t>‌</w:t>
      </w:r>
      <w:r w:rsidRPr="007B545A">
        <w:rPr>
          <w:rFonts w:cs="B Zar"/>
          <w:rtl/>
        </w:rPr>
        <w:t>كند ودر می</w:t>
      </w:r>
      <w:r w:rsidRPr="007B545A">
        <w:rPr>
          <w:rFonts w:cs="B Zar"/>
        </w:rPr>
        <w:t>‌</w:t>
      </w:r>
      <w:r w:rsidRPr="007B545A">
        <w:rPr>
          <w:rFonts w:cs="B Zar"/>
          <w:rtl/>
        </w:rPr>
        <w:t>یابد كه همه چیز دارای هدف بوده و برای اجرای یك وظیفه به وجود آمده است. هم چنانكه او جهان</w:t>
      </w:r>
      <w:r w:rsidRPr="007B545A">
        <w:rPr>
          <w:rFonts w:cs="B Zar"/>
        </w:rPr>
        <w:t>‌</w:t>
      </w:r>
      <w:r w:rsidRPr="007B545A">
        <w:rPr>
          <w:rFonts w:cs="B Zar"/>
          <w:rtl/>
        </w:rPr>
        <w:t>شناسی و هم</w:t>
      </w:r>
      <w:r w:rsidRPr="007B545A">
        <w:rPr>
          <w:rFonts w:cs="B Zar"/>
        </w:rPr>
        <w:t>‌</w:t>
      </w:r>
      <w:r w:rsidRPr="007B545A">
        <w:rPr>
          <w:rFonts w:cs="B Zar"/>
          <w:rtl/>
        </w:rPr>
        <w:t>چنین شناخت پروضوح و حقیقت نهان را به عنوان یك ضرروت مذهبی تلقی می</w:t>
      </w:r>
      <w:r w:rsidRPr="007B545A">
        <w:rPr>
          <w:rFonts w:cs="B Zar"/>
        </w:rPr>
        <w:t>‌</w:t>
      </w:r>
      <w:r w:rsidRPr="007B545A">
        <w:rPr>
          <w:rFonts w:cs="B Zar"/>
          <w:rtl/>
        </w:rPr>
        <w:t>كرد. باین دلیل او عقیده دارد كه تفسیر قرآن مجید هم دارای جهان حقایق است و هم دارای توانایی درونی روح انسانی، چون تحلیل</w:t>
      </w:r>
      <w:r w:rsidRPr="007B545A">
        <w:rPr>
          <w:rFonts w:cs="B Zar"/>
        </w:rPr>
        <w:t>‌</w:t>
      </w:r>
      <w:r w:rsidRPr="007B545A">
        <w:rPr>
          <w:rFonts w:cs="B Zar"/>
          <w:rtl/>
        </w:rPr>
        <w:t>گرانی (</w:t>
      </w:r>
      <w:proofErr w:type="spellStart"/>
      <w:r w:rsidRPr="007B545A">
        <w:rPr>
          <w:rFonts w:cs="B Zar"/>
        </w:rPr>
        <w:t>Analystiger</w:t>
      </w:r>
      <w:proofErr w:type="spellEnd"/>
      <w:r w:rsidRPr="007B545A">
        <w:rPr>
          <w:rFonts w:cs="B Zar"/>
          <w:rtl/>
        </w:rPr>
        <w:t>) كه فقط به كیفیت ادبی و خارجی قرآن مجید توجه می</w:t>
      </w:r>
      <w:r w:rsidRPr="007B545A">
        <w:rPr>
          <w:rFonts w:cs="B Zar"/>
        </w:rPr>
        <w:t>‌</w:t>
      </w:r>
      <w:r w:rsidRPr="007B545A">
        <w:rPr>
          <w:rFonts w:cs="B Zar"/>
          <w:rtl/>
        </w:rPr>
        <w:t>كنند، قرآن مجید را در حد یك اثر ساده ادبی تنزل می</w:t>
      </w:r>
      <w:r w:rsidRPr="007B545A">
        <w:rPr>
          <w:rFonts w:cs="B Zar"/>
        </w:rPr>
        <w:t>‌</w:t>
      </w:r>
      <w:r w:rsidRPr="007B545A">
        <w:rPr>
          <w:rFonts w:cs="B Zar"/>
          <w:rtl/>
        </w:rPr>
        <w:t xml:space="preserve">دهند. </w:t>
      </w:r>
    </w:p>
    <w:p w14:paraId="2521B100" w14:textId="77777777" w:rsidR="009C71B7" w:rsidRPr="007B545A" w:rsidRDefault="009C71B7" w:rsidP="009C71B7">
      <w:pPr>
        <w:pStyle w:val="Matn"/>
        <w:rPr>
          <w:rFonts w:cs="B Zar"/>
          <w:rtl/>
        </w:rPr>
      </w:pPr>
      <w:r w:rsidRPr="007B545A">
        <w:rPr>
          <w:rFonts w:cs="B Zar"/>
          <w:rtl/>
        </w:rPr>
        <w:t>معذالك ملاصدرا عقیده دارد كه ندیده انگاشتن (</w:t>
      </w:r>
      <w:proofErr w:type="spellStart"/>
      <w:r w:rsidRPr="007B545A">
        <w:rPr>
          <w:rFonts w:cs="B Zar"/>
        </w:rPr>
        <w:t>Ignoranz</w:t>
      </w:r>
      <w:proofErr w:type="spellEnd"/>
      <w:r w:rsidRPr="007B545A">
        <w:rPr>
          <w:rFonts w:cs="B Zar"/>
          <w:rtl/>
        </w:rPr>
        <w:t>) حقایق جهان ما به مثابه ندیده انگاشتن خالق آن است، و به رسمیت نشناختن خداوند از طرف دیگر حضور خلقت را ندیده می</w:t>
      </w:r>
      <w:r w:rsidRPr="007B545A">
        <w:rPr>
          <w:rFonts w:cs="B Zar"/>
        </w:rPr>
        <w:t>‌</w:t>
      </w:r>
      <w:r w:rsidRPr="007B545A">
        <w:rPr>
          <w:rFonts w:cs="B Zar"/>
          <w:rtl/>
        </w:rPr>
        <w:t>گیرد و باین ترتیب طبیعت انسانی را كوچك می</w:t>
      </w:r>
      <w:r w:rsidRPr="007B545A">
        <w:rPr>
          <w:rFonts w:cs="B Zar"/>
        </w:rPr>
        <w:t>‌</w:t>
      </w:r>
      <w:r w:rsidRPr="007B545A">
        <w:rPr>
          <w:rFonts w:cs="B Zar"/>
          <w:rtl/>
        </w:rPr>
        <w:t xml:space="preserve">شمرد. </w:t>
      </w:r>
    </w:p>
    <w:p w14:paraId="1890148F" w14:textId="77777777" w:rsidR="009C71B7" w:rsidRPr="007B545A" w:rsidRDefault="009C71B7" w:rsidP="009C71B7">
      <w:pPr>
        <w:pStyle w:val="Matn"/>
        <w:rPr>
          <w:rFonts w:cs="B Zar"/>
          <w:rtl/>
        </w:rPr>
      </w:pPr>
      <w:r w:rsidRPr="007B545A">
        <w:rPr>
          <w:rFonts w:cs="B Zar"/>
          <w:rtl/>
        </w:rPr>
        <w:lastRenderedPageBreak/>
        <w:t>ملا صدرا در تفسیر قرآن مجید از چهار نوع تفسیر یاد می</w:t>
      </w:r>
      <w:r w:rsidRPr="007B545A">
        <w:rPr>
          <w:rFonts w:cs="B Zar"/>
        </w:rPr>
        <w:t>‌</w:t>
      </w:r>
      <w:r w:rsidRPr="007B545A">
        <w:rPr>
          <w:rFonts w:cs="B Zar"/>
          <w:rtl/>
        </w:rPr>
        <w:t>كند:</w:t>
      </w:r>
    </w:p>
    <w:p w14:paraId="6A717755" w14:textId="77777777" w:rsidR="009C71B7" w:rsidRPr="007B545A" w:rsidRDefault="009C71B7" w:rsidP="009C71B7">
      <w:pPr>
        <w:pStyle w:val="Matn"/>
        <w:rPr>
          <w:rFonts w:cs="B Zar"/>
          <w:rtl/>
        </w:rPr>
      </w:pPr>
      <w:r w:rsidRPr="007B545A">
        <w:rPr>
          <w:rFonts w:cs="B Zar"/>
          <w:rtl/>
        </w:rPr>
        <w:t>تفاسیری كه به جنبه تحلیل زبان و معناشناسی (</w:t>
      </w:r>
      <w:proofErr w:type="spellStart"/>
      <w:r w:rsidRPr="007B545A">
        <w:rPr>
          <w:rFonts w:cs="B Zar"/>
        </w:rPr>
        <w:t>Semantik</w:t>
      </w:r>
      <w:proofErr w:type="spellEnd"/>
      <w:r w:rsidRPr="007B545A">
        <w:rPr>
          <w:rFonts w:cs="B Zar"/>
          <w:rtl/>
        </w:rPr>
        <w:t>) وعلم الادب آیات قرآن كریم می</w:t>
      </w:r>
      <w:r w:rsidRPr="007B545A">
        <w:rPr>
          <w:rFonts w:cs="B Zar"/>
        </w:rPr>
        <w:t>‌</w:t>
      </w:r>
      <w:r w:rsidRPr="007B545A">
        <w:rPr>
          <w:rFonts w:cs="B Zar"/>
          <w:rtl/>
        </w:rPr>
        <w:t>پردازند؛</w:t>
      </w:r>
    </w:p>
    <w:p w14:paraId="1DFBD95D" w14:textId="77777777" w:rsidR="009C71B7" w:rsidRPr="007B545A" w:rsidRDefault="009C71B7" w:rsidP="009C71B7">
      <w:pPr>
        <w:pStyle w:val="Matn"/>
        <w:rPr>
          <w:rFonts w:cs="B Zar"/>
          <w:spacing w:val="-3"/>
          <w:rtl/>
        </w:rPr>
      </w:pPr>
      <w:r w:rsidRPr="007B545A">
        <w:rPr>
          <w:rFonts w:cs="B Zar"/>
          <w:spacing w:val="-3"/>
          <w:rtl/>
        </w:rPr>
        <w:t>تفاسیری كه جنبه ظاهری آیات قرآن مجید و اصول فقهی و اخلاقی آن را در نظر می</w:t>
      </w:r>
      <w:r w:rsidRPr="007B545A">
        <w:rPr>
          <w:rFonts w:cs="B Zar"/>
          <w:spacing w:val="-3"/>
        </w:rPr>
        <w:t>‌</w:t>
      </w:r>
      <w:r w:rsidRPr="007B545A">
        <w:rPr>
          <w:rFonts w:cs="B Zar"/>
          <w:spacing w:val="-3"/>
          <w:rtl/>
        </w:rPr>
        <w:t xml:space="preserve">گیرند؛ </w:t>
      </w:r>
    </w:p>
    <w:p w14:paraId="61CE8453" w14:textId="77777777" w:rsidR="009C71B7" w:rsidRPr="007B545A" w:rsidRDefault="009C71B7" w:rsidP="009C71B7">
      <w:pPr>
        <w:pStyle w:val="Matn"/>
        <w:rPr>
          <w:rFonts w:cs="B Zar"/>
          <w:rtl/>
        </w:rPr>
      </w:pPr>
      <w:r w:rsidRPr="007B545A">
        <w:rPr>
          <w:rFonts w:cs="B Zar"/>
          <w:rtl/>
        </w:rPr>
        <w:t>تفاسیری كه به تأویل یا تحلیل اشراقی قرآن مجید می</w:t>
      </w:r>
      <w:r w:rsidRPr="007B545A">
        <w:rPr>
          <w:rFonts w:cs="B Zar"/>
        </w:rPr>
        <w:t>‌</w:t>
      </w:r>
      <w:r w:rsidRPr="007B545A">
        <w:rPr>
          <w:rFonts w:cs="B Zar"/>
          <w:rtl/>
        </w:rPr>
        <w:t>پردازند؛</w:t>
      </w:r>
    </w:p>
    <w:p w14:paraId="4AB73F31" w14:textId="77777777" w:rsidR="009C71B7" w:rsidRPr="007B545A" w:rsidRDefault="009C71B7" w:rsidP="009C71B7">
      <w:pPr>
        <w:pStyle w:val="Matn"/>
        <w:rPr>
          <w:rFonts w:cs="B Zar"/>
          <w:rtl/>
        </w:rPr>
      </w:pPr>
      <w:r w:rsidRPr="007B545A">
        <w:rPr>
          <w:rFonts w:cs="B Zar"/>
          <w:rtl/>
        </w:rPr>
        <w:t>تفاسیری كه در حقیقت به ویژگی</w:t>
      </w:r>
      <w:r w:rsidRPr="007B545A">
        <w:rPr>
          <w:rFonts w:cs="B Zar"/>
        </w:rPr>
        <w:t>‌</w:t>
      </w:r>
      <w:r w:rsidRPr="007B545A">
        <w:rPr>
          <w:rFonts w:cs="B Zar"/>
          <w:rtl/>
        </w:rPr>
        <w:t>های صوری قرآن مجید می</w:t>
      </w:r>
      <w:r w:rsidRPr="007B545A">
        <w:rPr>
          <w:rFonts w:cs="B Zar"/>
        </w:rPr>
        <w:t>‌</w:t>
      </w:r>
      <w:r w:rsidRPr="007B545A">
        <w:rPr>
          <w:rFonts w:cs="B Zar"/>
          <w:rtl/>
        </w:rPr>
        <w:t>پردازند، و در جستجوی فهم عرفانی آن هستند و با كمك عقل، عرفان و امر روحانی الهی، حقایقی را به رسمیت می</w:t>
      </w:r>
      <w:r w:rsidRPr="007B545A">
        <w:rPr>
          <w:rFonts w:cs="B Zar"/>
        </w:rPr>
        <w:t>‌</w:t>
      </w:r>
      <w:r w:rsidRPr="007B545A">
        <w:rPr>
          <w:rFonts w:cs="B Zar"/>
          <w:rtl/>
        </w:rPr>
        <w:t>شناسند كه در زیر تجلیات و تظاهرات ظاهری و عارضی پنهان می</w:t>
      </w:r>
      <w:r w:rsidRPr="007B545A">
        <w:rPr>
          <w:rFonts w:cs="B Zar"/>
        </w:rPr>
        <w:t>‌</w:t>
      </w:r>
      <w:r w:rsidRPr="007B545A">
        <w:rPr>
          <w:rFonts w:cs="B Zar"/>
          <w:rtl/>
        </w:rPr>
        <w:t xml:space="preserve">باشند. </w:t>
      </w:r>
    </w:p>
    <w:p w14:paraId="730008E0" w14:textId="77777777" w:rsidR="009C71B7" w:rsidRPr="007B545A" w:rsidRDefault="009C71B7" w:rsidP="009C71B7">
      <w:pPr>
        <w:pStyle w:val="Matn"/>
        <w:rPr>
          <w:rFonts w:cs="B Zar"/>
          <w:rtl/>
        </w:rPr>
      </w:pPr>
      <w:r w:rsidRPr="007B545A">
        <w:rPr>
          <w:rFonts w:cs="B Zar"/>
          <w:rtl/>
        </w:rPr>
        <w:t>ما روش او را كه دارای اصول و قواعد معینی است، اصول تفسیر صدرایی می</w:t>
      </w:r>
      <w:r w:rsidRPr="007B545A">
        <w:rPr>
          <w:rFonts w:cs="B Zar"/>
        </w:rPr>
        <w:t>‌</w:t>
      </w:r>
      <w:r w:rsidRPr="007B545A">
        <w:rPr>
          <w:rFonts w:cs="B Zar"/>
          <w:rtl/>
        </w:rPr>
        <w:t>نامیم كه در تقسیمات فوق شامل قسمت چهارم می</w:t>
      </w:r>
      <w:r w:rsidRPr="007B545A">
        <w:rPr>
          <w:rFonts w:cs="B Zar"/>
        </w:rPr>
        <w:t>‌</w:t>
      </w:r>
      <w:r w:rsidRPr="007B545A">
        <w:rPr>
          <w:rFonts w:cs="B Zar"/>
          <w:rtl/>
        </w:rPr>
        <w:t xml:space="preserve">شود. </w:t>
      </w:r>
    </w:p>
    <w:p w14:paraId="63615D8D" w14:textId="77777777" w:rsidR="009C71B7" w:rsidRPr="007B545A" w:rsidRDefault="009C71B7" w:rsidP="009C71B7">
      <w:pPr>
        <w:pStyle w:val="Matn"/>
        <w:rPr>
          <w:rFonts w:cs="B Zar"/>
          <w:rtl/>
        </w:rPr>
      </w:pPr>
      <w:r w:rsidRPr="007B545A">
        <w:rPr>
          <w:rFonts w:cs="B Zar"/>
          <w:rtl/>
        </w:rPr>
        <w:t>ملاصدرا برای اثبات این موضوع، ابتدا می</w:t>
      </w:r>
      <w:r w:rsidRPr="007B545A">
        <w:rPr>
          <w:rFonts w:cs="B Zar"/>
        </w:rPr>
        <w:t>‌</w:t>
      </w:r>
      <w:r w:rsidRPr="007B545A">
        <w:rPr>
          <w:rFonts w:cs="B Zar"/>
          <w:rtl/>
        </w:rPr>
        <w:t xml:space="preserve">پردازد به شناخت جهانی و هستی وحی: </w:t>
      </w:r>
    </w:p>
    <w:p w14:paraId="294EE4E2" w14:textId="77777777" w:rsidR="009C71B7" w:rsidRPr="007B545A" w:rsidRDefault="009C71B7" w:rsidP="009C71B7">
      <w:pPr>
        <w:pStyle w:val="Matn"/>
        <w:ind w:firstLine="0"/>
        <w:rPr>
          <w:rFonts w:cs="B Zar"/>
          <w:b/>
          <w:bCs/>
          <w:rtl/>
        </w:rPr>
      </w:pPr>
    </w:p>
    <w:p w14:paraId="52AF72D7" w14:textId="77777777" w:rsidR="009C71B7" w:rsidRPr="007B545A" w:rsidRDefault="009C71B7" w:rsidP="009C71B7">
      <w:pPr>
        <w:pStyle w:val="Matn"/>
        <w:ind w:firstLine="0"/>
        <w:rPr>
          <w:rFonts w:cs="B Zar"/>
          <w:b/>
          <w:bCs/>
          <w:rtl/>
        </w:rPr>
      </w:pPr>
      <w:r w:rsidRPr="007B545A">
        <w:rPr>
          <w:rFonts w:cs="B Zar"/>
          <w:b/>
          <w:bCs/>
          <w:rtl/>
        </w:rPr>
        <w:t>الف) پیدایش جهان</w:t>
      </w:r>
    </w:p>
    <w:p w14:paraId="2FD5798C" w14:textId="77777777" w:rsidR="009C71B7" w:rsidRPr="007B545A" w:rsidRDefault="009C71B7" w:rsidP="009C71B7">
      <w:pPr>
        <w:pStyle w:val="Matn"/>
        <w:rPr>
          <w:rFonts w:cs="B Zar"/>
          <w:spacing w:val="-3"/>
          <w:rtl/>
        </w:rPr>
      </w:pPr>
      <w:r w:rsidRPr="007B545A">
        <w:rPr>
          <w:rFonts w:cs="B Zar"/>
          <w:spacing w:val="-3"/>
          <w:rtl/>
        </w:rPr>
        <w:t>ملاصدرا نیز مثل اشراقیون دیگر فرض بر این دارد كه پیدایش جهان هستی طبق آیه 35 دوره مریم منوط به دستور خداوندی است كه می</w:t>
      </w:r>
      <w:r w:rsidRPr="007B545A">
        <w:rPr>
          <w:rFonts w:cs="B Zar"/>
          <w:spacing w:val="-3"/>
        </w:rPr>
        <w:t>‌</w:t>
      </w:r>
      <w:r w:rsidRPr="007B545A">
        <w:rPr>
          <w:rFonts w:cs="B Zar"/>
          <w:spacing w:val="-3"/>
          <w:rtl/>
        </w:rPr>
        <w:t>گوید: «چون حكم نافذش به ایجاد چیزی تعلق گیرد، گوید موجود باش، بی</w:t>
      </w:r>
      <w:r w:rsidRPr="007B545A">
        <w:rPr>
          <w:rFonts w:cs="B Zar"/>
          <w:spacing w:val="-3"/>
        </w:rPr>
        <w:t>‌</w:t>
      </w:r>
      <w:r w:rsidRPr="007B545A">
        <w:rPr>
          <w:rFonts w:cs="B Zar"/>
          <w:spacing w:val="-3"/>
          <w:rtl/>
        </w:rPr>
        <w:t>درنگ آن چیز موجود می</w:t>
      </w:r>
      <w:r w:rsidRPr="007B545A">
        <w:rPr>
          <w:rFonts w:cs="B Zar"/>
          <w:spacing w:val="-3"/>
        </w:rPr>
        <w:t>‌</w:t>
      </w:r>
      <w:r w:rsidRPr="007B545A">
        <w:rPr>
          <w:rFonts w:cs="B Zar"/>
          <w:spacing w:val="-3"/>
          <w:rtl/>
        </w:rPr>
        <w:t>شود»: لغت كن (باش) عملاً دستور به خلقت است كه بسادگی به وجود جهان و گفته خداوند وحدت می</w:t>
      </w:r>
      <w:r w:rsidRPr="007B545A">
        <w:rPr>
          <w:rFonts w:cs="B Zar"/>
          <w:spacing w:val="-3"/>
        </w:rPr>
        <w:t>‌</w:t>
      </w:r>
      <w:r w:rsidRPr="007B545A">
        <w:rPr>
          <w:rFonts w:cs="B Zar"/>
          <w:spacing w:val="-3"/>
          <w:rtl/>
        </w:rPr>
        <w:t xml:space="preserve">بخشد. </w:t>
      </w:r>
    </w:p>
    <w:p w14:paraId="2BA4C8BA" w14:textId="77777777" w:rsidR="009C71B7" w:rsidRPr="007B545A" w:rsidRDefault="009C71B7" w:rsidP="009C71B7">
      <w:pPr>
        <w:pStyle w:val="Matn"/>
        <w:rPr>
          <w:rFonts w:cs="B Zar"/>
          <w:rtl/>
        </w:rPr>
      </w:pPr>
      <w:r w:rsidRPr="007B545A">
        <w:rPr>
          <w:rFonts w:cs="B Zar"/>
          <w:rtl/>
        </w:rPr>
        <w:t>چون اشراقیون وجود را با نور مساوی فرض می</w:t>
      </w:r>
      <w:r w:rsidRPr="007B545A">
        <w:rPr>
          <w:rFonts w:cs="B Zar"/>
        </w:rPr>
        <w:t>‌</w:t>
      </w:r>
      <w:r w:rsidRPr="007B545A">
        <w:rPr>
          <w:rFonts w:cs="B Zar"/>
          <w:rtl/>
        </w:rPr>
        <w:t>گیرند، گفتار خداوند نیز نشان</w:t>
      </w:r>
      <w:r w:rsidRPr="007B545A">
        <w:rPr>
          <w:rFonts w:cs="B Zar"/>
        </w:rPr>
        <w:t>‌</w:t>
      </w:r>
      <w:r w:rsidRPr="007B545A">
        <w:rPr>
          <w:rFonts w:cs="B Zar"/>
          <w:rtl/>
        </w:rPr>
        <w:t>دهنده نوری است كه حتی ظاهراً نیستنده (</w:t>
      </w:r>
      <w:proofErr w:type="spellStart"/>
      <w:r w:rsidRPr="007B545A">
        <w:rPr>
          <w:rFonts w:cs="B Zar"/>
        </w:rPr>
        <w:t>Nichtseiende</w:t>
      </w:r>
      <w:proofErr w:type="spellEnd"/>
      <w:r w:rsidRPr="007B545A">
        <w:rPr>
          <w:rFonts w:cs="B Zar"/>
          <w:rtl/>
        </w:rPr>
        <w:t>) را نور می</w:t>
      </w:r>
      <w:r w:rsidRPr="007B545A">
        <w:rPr>
          <w:rFonts w:cs="B Zar"/>
        </w:rPr>
        <w:t>‌</w:t>
      </w:r>
      <w:r w:rsidRPr="007B545A">
        <w:rPr>
          <w:rFonts w:cs="B Zar"/>
          <w:rtl/>
        </w:rPr>
        <w:t>بخشد تابتواند به طور وضوح و عینی بشكل تجسد ظاهر شود. این نور نهانی كه وجودش را هرمنوتیكرها غیرممكن می</w:t>
      </w:r>
      <w:r w:rsidRPr="007B545A">
        <w:rPr>
          <w:rFonts w:cs="B Zar"/>
        </w:rPr>
        <w:t>‌</w:t>
      </w:r>
      <w:r w:rsidRPr="007B545A">
        <w:rPr>
          <w:rFonts w:cs="B Zar"/>
          <w:rtl/>
        </w:rPr>
        <w:t>دانند، حتی مفهومی برای هر الهام عرفانی یا اشراقی می</w:t>
      </w:r>
      <w:r w:rsidRPr="007B545A">
        <w:rPr>
          <w:rFonts w:cs="B Zar"/>
        </w:rPr>
        <w:t>‌</w:t>
      </w:r>
      <w:r w:rsidRPr="007B545A">
        <w:rPr>
          <w:rFonts w:cs="B Zar"/>
          <w:rtl/>
        </w:rPr>
        <w:t>باشد كه دانشی از آن مایه می</w:t>
      </w:r>
      <w:r w:rsidRPr="007B545A">
        <w:rPr>
          <w:rFonts w:cs="B Zar"/>
        </w:rPr>
        <w:t>‌</w:t>
      </w:r>
      <w:r w:rsidRPr="007B545A">
        <w:rPr>
          <w:rFonts w:cs="B Zar"/>
          <w:rtl/>
        </w:rPr>
        <w:t>گیرد كه برای هر مخلوقی مضمر (</w:t>
      </w:r>
      <w:r w:rsidRPr="007B545A">
        <w:rPr>
          <w:rFonts w:cs="B Zar"/>
        </w:rPr>
        <w:t>Immanent</w:t>
      </w:r>
      <w:r w:rsidRPr="007B545A">
        <w:rPr>
          <w:rFonts w:cs="B Zar"/>
          <w:rtl/>
        </w:rPr>
        <w:t>) بوده و در عین حال از دازاین (</w:t>
      </w:r>
      <w:r w:rsidRPr="007B545A">
        <w:rPr>
          <w:rFonts w:cs="B Zar"/>
        </w:rPr>
        <w:t>Dasein</w:t>
      </w:r>
      <w:r w:rsidRPr="007B545A">
        <w:rPr>
          <w:rFonts w:cs="B Zar"/>
          <w:rtl/>
        </w:rPr>
        <w:t>) خودش فراتر می</w:t>
      </w:r>
      <w:r w:rsidRPr="007B545A">
        <w:rPr>
          <w:rFonts w:cs="B Zar"/>
        </w:rPr>
        <w:t>‌</w:t>
      </w:r>
      <w:r w:rsidRPr="007B545A">
        <w:rPr>
          <w:rFonts w:cs="B Zar"/>
          <w:rtl/>
        </w:rPr>
        <w:t xml:space="preserve">رود. </w:t>
      </w:r>
    </w:p>
    <w:p w14:paraId="6BB54B61" w14:textId="77777777" w:rsidR="009C71B7" w:rsidRPr="007B545A" w:rsidRDefault="009C71B7" w:rsidP="009C71B7">
      <w:pPr>
        <w:pStyle w:val="Matn"/>
        <w:rPr>
          <w:rFonts w:cs="B Zar"/>
          <w:rtl/>
        </w:rPr>
      </w:pPr>
      <w:r w:rsidRPr="007B545A">
        <w:rPr>
          <w:rFonts w:cs="B Zar"/>
          <w:rtl/>
        </w:rPr>
        <w:t>سه حوزه واقعیت - دنیای مادی و فیزیكی، دنیای غیرمادی و پنداری (</w:t>
      </w:r>
      <w:proofErr w:type="spellStart"/>
      <w:r w:rsidRPr="007B545A">
        <w:rPr>
          <w:rFonts w:cs="B Zar"/>
        </w:rPr>
        <w:t>Imaginär</w:t>
      </w:r>
      <w:proofErr w:type="spellEnd"/>
      <w:r w:rsidRPr="007B545A">
        <w:rPr>
          <w:rFonts w:cs="B Zar"/>
          <w:rtl/>
        </w:rPr>
        <w:t xml:space="preserve">) و بالاخره دنیای عقلانی و فراپنداری با حفظ سلسله مراتب در پس یكدیگر قرار دارند. </w:t>
      </w:r>
    </w:p>
    <w:p w14:paraId="2519B0D7" w14:textId="77777777" w:rsidR="009C71B7" w:rsidRPr="007B545A" w:rsidRDefault="009C71B7" w:rsidP="009C71B7">
      <w:pPr>
        <w:pStyle w:val="Matn"/>
        <w:rPr>
          <w:rFonts w:cs="B Zar"/>
          <w:rtl/>
        </w:rPr>
      </w:pPr>
      <w:r w:rsidRPr="007B545A">
        <w:rPr>
          <w:rFonts w:cs="B Zar"/>
          <w:rtl/>
        </w:rPr>
        <w:t>در صورتی كه عرفان ادراك دنیای غیرمادی، چشم درونی باشد، در این صورت ملاصدرا در این جریان، عرفان را به دو نوع تقسیم می</w:t>
      </w:r>
      <w:r w:rsidRPr="007B545A">
        <w:rPr>
          <w:rFonts w:cs="B Zar"/>
        </w:rPr>
        <w:t>‌</w:t>
      </w:r>
      <w:r w:rsidRPr="007B545A">
        <w:rPr>
          <w:rFonts w:cs="B Zar"/>
          <w:rtl/>
        </w:rPr>
        <w:t>كند: عرفان نمادین (</w:t>
      </w:r>
      <w:proofErr w:type="spellStart"/>
      <w:r w:rsidRPr="007B545A">
        <w:rPr>
          <w:rFonts w:cs="B Zar"/>
        </w:rPr>
        <w:t>Symbolisch</w:t>
      </w:r>
      <w:proofErr w:type="spellEnd"/>
      <w:r w:rsidRPr="007B545A">
        <w:rPr>
          <w:rFonts w:cs="B Zar"/>
          <w:rtl/>
        </w:rPr>
        <w:t xml:space="preserve">) و عرفان اشراقی. ملاصدرا نام اولی را عرفان </w:t>
      </w:r>
      <w:r w:rsidRPr="007B545A">
        <w:rPr>
          <w:rFonts w:cs="B Zar"/>
          <w:rtl/>
        </w:rPr>
        <w:lastRenderedPageBreak/>
        <w:t>صوری یا شناخت نمادین می</w:t>
      </w:r>
      <w:r w:rsidRPr="007B545A">
        <w:rPr>
          <w:rFonts w:cs="B Zar"/>
        </w:rPr>
        <w:t>‌</w:t>
      </w:r>
      <w:r w:rsidRPr="007B545A">
        <w:rPr>
          <w:rFonts w:cs="B Zar"/>
          <w:rtl/>
        </w:rPr>
        <w:t>گذارد كه قادر به فهم حقایقی است كه در ماوراء قوه فهم قرار دارند و فقط با كمك امكانات خود انسان می</w:t>
      </w:r>
      <w:r w:rsidRPr="007B545A">
        <w:rPr>
          <w:rFonts w:cs="B Zar"/>
        </w:rPr>
        <w:t>‌</w:t>
      </w:r>
      <w:r w:rsidRPr="007B545A">
        <w:rPr>
          <w:rFonts w:cs="B Zar"/>
          <w:rtl/>
        </w:rPr>
        <w:t xml:space="preserve">توانند درك شوند. </w:t>
      </w:r>
    </w:p>
    <w:p w14:paraId="65A1F175" w14:textId="77777777" w:rsidR="009C71B7" w:rsidRPr="007B545A" w:rsidRDefault="009C71B7" w:rsidP="009C71B7">
      <w:pPr>
        <w:pStyle w:val="Matn"/>
        <w:rPr>
          <w:rFonts w:cs="B Zar"/>
          <w:rtl/>
        </w:rPr>
      </w:pPr>
      <w:r w:rsidRPr="007B545A">
        <w:rPr>
          <w:rFonts w:cs="B Zar"/>
          <w:rtl/>
        </w:rPr>
        <w:t xml:space="preserve">عرفان نمادین نیز، الهام روحانی است كه در اعماق ناخودگاهی قرار دارد كه در حقیقت بانماد ارتباطی ندارد و به این </w:t>
      </w:r>
      <w:r w:rsidRPr="007B545A">
        <w:rPr>
          <w:rFonts w:cs="B Zar"/>
        </w:rPr>
        <w:t>‌</w:t>
      </w:r>
      <w:r w:rsidRPr="007B545A">
        <w:rPr>
          <w:rFonts w:cs="B Zar"/>
          <w:rtl/>
        </w:rPr>
        <w:t>دلیل قرابت با روحانیت یا پیش</w:t>
      </w:r>
      <w:r w:rsidRPr="007B545A">
        <w:rPr>
          <w:rFonts w:cs="B Zar"/>
        </w:rPr>
        <w:t>‌</w:t>
      </w:r>
      <w:r w:rsidRPr="007B545A">
        <w:rPr>
          <w:rFonts w:cs="B Zar"/>
          <w:rtl/>
        </w:rPr>
        <w:t>بینی داشته و توانایی مكاشفه واقعیت از نهان را پیدامی</w:t>
      </w:r>
      <w:r w:rsidRPr="007B545A">
        <w:rPr>
          <w:rFonts w:cs="B Zar"/>
        </w:rPr>
        <w:t>‌</w:t>
      </w:r>
      <w:r w:rsidRPr="007B545A">
        <w:rPr>
          <w:rFonts w:cs="B Zar"/>
          <w:rtl/>
        </w:rPr>
        <w:t xml:space="preserve">كند. </w:t>
      </w:r>
    </w:p>
    <w:p w14:paraId="10B90F0A" w14:textId="77777777" w:rsidR="009C71B7" w:rsidRPr="007B545A" w:rsidRDefault="009C71B7" w:rsidP="009C71B7">
      <w:pPr>
        <w:pStyle w:val="Matn"/>
        <w:rPr>
          <w:rFonts w:cs="B Zar"/>
          <w:rtl/>
        </w:rPr>
      </w:pPr>
      <w:r w:rsidRPr="007B545A">
        <w:rPr>
          <w:rFonts w:cs="B Zar"/>
          <w:rtl/>
        </w:rPr>
        <w:t xml:space="preserve">وی عقیده بر این دارد كه: </w:t>
      </w:r>
    </w:p>
    <w:p w14:paraId="2682BDF0" w14:textId="77777777" w:rsidR="009C71B7" w:rsidRPr="007B545A" w:rsidRDefault="009C71B7" w:rsidP="009C71B7">
      <w:pPr>
        <w:pStyle w:val="Matn"/>
        <w:rPr>
          <w:rFonts w:cs="B Zar"/>
          <w:rtl/>
        </w:rPr>
      </w:pPr>
      <w:r w:rsidRPr="007B545A">
        <w:rPr>
          <w:rFonts w:cs="B Zar"/>
          <w:rtl/>
        </w:rPr>
        <w:t>دنیای مادی عملاً سیمایی از هستی غیرمادی و بالا را ارایه می</w:t>
      </w:r>
      <w:r w:rsidRPr="007B545A">
        <w:rPr>
          <w:rFonts w:cs="B Zar"/>
        </w:rPr>
        <w:t>‌</w:t>
      </w:r>
      <w:r w:rsidRPr="007B545A">
        <w:rPr>
          <w:rFonts w:cs="B Zar"/>
          <w:rtl/>
        </w:rPr>
        <w:t>دهد كه خودش در دنیا تحقق پیدا می</w:t>
      </w:r>
      <w:r w:rsidRPr="007B545A">
        <w:rPr>
          <w:rFonts w:cs="B Zar"/>
        </w:rPr>
        <w:t>‌</w:t>
      </w:r>
      <w:r w:rsidRPr="007B545A">
        <w:rPr>
          <w:rFonts w:cs="B Zar"/>
          <w:rtl/>
        </w:rPr>
        <w:t>كند، همان</w:t>
      </w:r>
      <w:r w:rsidRPr="007B545A">
        <w:rPr>
          <w:rFonts w:cs="B Zar"/>
        </w:rPr>
        <w:t>‌</w:t>
      </w:r>
      <w:r w:rsidRPr="007B545A">
        <w:rPr>
          <w:rFonts w:cs="B Zar"/>
          <w:rtl/>
        </w:rPr>
        <w:t>طور كه مفهوم قرآنی قلم (</w:t>
      </w:r>
      <w:proofErr w:type="spellStart"/>
      <w:r w:rsidRPr="007B545A">
        <w:rPr>
          <w:rFonts w:cs="B Zar"/>
        </w:rPr>
        <w:t>Schreibfader</w:t>
      </w:r>
      <w:proofErr w:type="spellEnd"/>
      <w:r w:rsidRPr="007B545A">
        <w:rPr>
          <w:rFonts w:cs="B Zar"/>
          <w:rtl/>
        </w:rPr>
        <w:t>) بیان می</w:t>
      </w:r>
      <w:r w:rsidRPr="007B545A">
        <w:rPr>
          <w:rFonts w:cs="B Zar"/>
        </w:rPr>
        <w:t>‌</w:t>
      </w:r>
      <w:r w:rsidRPr="007B545A">
        <w:rPr>
          <w:rFonts w:cs="B Zar"/>
          <w:rtl/>
        </w:rPr>
        <w:t xml:space="preserve">كند، بدین معنی كه توسط قلم همه چیز را آموختیم (آیه 4 سوره علق). </w:t>
      </w:r>
    </w:p>
    <w:p w14:paraId="00BD68B9" w14:textId="77777777" w:rsidR="009C71B7" w:rsidRPr="007B545A" w:rsidRDefault="009C71B7" w:rsidP="009C71B7">
      <w:pPr>
        <w:pStyle w:val="Matn"/>
        <w:rPr>
          <w:rFonts w:cs="B Zar"/>
          <w:rtl/>
        </w:rPr>
      </w:pPr>
      <w:r w:rsidRPr="007B545A">
        <w:rPr>
          <w:rFonts w:cs="B Zar"/>
          <w:rtl/>
        </w:rPr>
        <w:t xml:space="preserve">قلم به مثابه ماده وجود داشته و معذالك غیرمادی است. </w:t>
      </w:r>
    </w:p>
    <w:p w14:paraId="7D672E16" w14:textId="77777777" w:rsidR="009C71B7" w:rsidRPr="007B545A" w:rsidRDefault="009C71B7" w:rsidP="009C71B7">
      <w:pPr>
        <w:pStyle w:val="Matn"/>
        <w:rPr>
          <w:rFonts w:cs="B Zar"/>
          <w:rtl/>
        </w:rPr>
      </w:pPr>
      <w:r w:rsidRPr="007B545A">
        <w:rPr>
          <w:rFonts w:cs="B Zar"/>
          <w:rtl/>
        </w:rPr>
        <w:t>انسان دنیا را بوسیله حواس و تخیل و عقلش درك می</w:t>
      </w:r>
      <w:r w:rsidRPr="007B545A">
        <w:rPr>
          <w:rFonts w:cs="B Zar"/>
        </w:rPr>
        <w:t>‌</w:t>
      </w:r>
      <w:r w:rsidRPr="007B545A">
        <w:rPr>
          <w:rFonts w:cs="B Zar"/>
          <w:rtl/>
        </w:rPr>
        <w:t xml:space="preserve">كند. </w:t>
      </w:r>
    </w:p>
    <w:p w14:paraId="7A5FFAA0" w14:textId="77777777" w:rsidR="009C71B7" w:rsidRPr="007B545A" w:rsidRDefault="009C71B7" w:rsidP="009C71B7">
      <w:pPr>
        <w:pStyle w:val="Matn"/>
        <w:rPr>
          <w:rFonts w:cs="B Zar"/>
          <w:rtl/>
        </w:rPr>
      </w:pPr>
    </w:p>
    <w:p w14:paraId="4F1EC270" w14:textId="77777777" w:rsidR="009C71B7" w:rsidRPr="007B545A" w:rsidRDefault="009C71B7" w:rsidP="009C71B7">
      <w:pPr>
        <w:pStyle w:val="Matn"/>
        <w:ind w:firstLine="0"/>
        <w:rPr>
          <w:rFonts w:cs="B Zar"/>
          <w:b/>
          <w:bCs/>
          <w:rtl/>
        </w:rPr>
      </w:pPr>
      <w:r w:rsidRPr="007B545A">
        <w:rPr>
          <w:rFonts w:cs="B Zar"/>
          <w:b/>
          <w:bCs/>
          <w:rtl/>
        </w:rPr>
        <w:t>ب) ماهیت وحی</w:t>
      </w:r>
    </w:p>
    <w:p w14:paraId="6A161555" w14:textId="77777777" w:rsidR="009C71B7" w:rsidRPr="007B545A" w:rsidRDefault="009C71B7" w:rsidP="009C71B7">
      <w:pPr>
        <w:pStyle w:val="Matn"/>
        <w:rPr>
          <w:rFonts w:cs="B Zar"/>
          <w:rtl/>
        </w:rPr>
      </w:pPr>
      <w:r w:rsidRPr="007B545A">
        <w:rPr>
          <w:rFonts w:cs="B Zar"/>
          <w:rtl/>
        </w:rPr>
        <w:t>بنابر تعریف قرآن مجید، وحی عبارت است از ارتباط مستقیم و بلاواسطه خداوند قادر متعال با پیامبرش. یعنی وحی آن كلام خداوند است كه به پیامبر عظیم الشأنش ارسال كرده است و می</w:t>
      </w:r>
      <w:r w:rsidRPr="007B545A">
        <w:rPr>
          <w:rFonts w:cs="B Zar"/>
        </w:rPr>
        <w:t>‌</w:t>
      </w:r>
      <w:r w:rsidRPr="007B545A">
        <w:rPr>
          <w:rFonts w:cs="B Zar"/>
          <w:rtl/>
        </w:rPr>
        <w:t>خواهد آن را به شكل نوشتاری به انسان</w:t>
      </w:r>
      <w:r w:rsidRPr="007B545A">
        <w:rPr>
          <w:rFonts w:cs="B Zar"/>
        </w:rPr>
        <w:t>‌</w:t>
      </w:r>
      <w:r w:rsidRPr="007B545A">
        <w:rPr>
          <w:rFonts w:cs="B Zar"/>
          <w:rtl/>
        </w:rPr>
        <w:t>های دیگر برساند، در هنگامی كه كلام گفته شده خداوند با روح پیامبر وحدت داشته و باین دلیل نمی</w:t>
      </w:r>
      <w:r w:rsidRPr="007B545A">
        <w:rPr>
          <w:rFonts w:cs="B Zar"/>
        </w:rPr>
        <w:t>‌</w:t>
      </w:r>
      <w:r w:rsidRPr="007B545A">
        <w:rPr>
          <w:rFonts w:cs="B Zar"/>
          <w:rtl/>
        </w:rPr>
        <w:t xml:space="preserve">تواند از فهم آن جدا شود. </w:t>
      </w:r>
    </w:p>
    <w:p w14:paraId="6C3D4521" w14:textId="77777777" w:rsidR="009C71B7" w:rsidRPr="007B545A" w:rsidRDefault="009C71B7" w:rsidP="009C71B7">
      <w:pPr>
        <w:pStyle w:val="Matn"/>
        <w:rPr>
          <w:rFonts w:cs="B Zar"/>
          <w:rtl/>
        </w:rPr>
      </w:pPr>
      <w:r w:rsidRPr="007B545A">
        <w:rPr>
          <w:rFonts w:cs="B Zar"/>
          <w:rtl/>
        </w:rPr>
        <w:t>بنابراین كلام خداوند همیشه به طور مستقیم و به شكل نوشته به انسان منتقل می</w:t>
      </w:r>
      <w:r w:rsidRPr="007B545A">
        <w:rPr>
          <w:rFonts w:cs="B Zar"/>
        </w:rPr>
        <w:t>‌</w:t>
      </w:r>
      <w:r w:rsidRPr="007B545A">
        <w:rPr>
          <w:rFonts w:cs="B Zar"/>
          <w:rtl/>
        </w:rPr>
        <w:t xml:space="preserve">شود. </w:t>
      </w:r>
    </w:p>
    <w:p w14:paraId="0591E85F" w14:textId="77777777" w:rsidR="009C71B7" w:rsidRPr="007B545A" w:rsidRDefault="009C71B7" w:rsidP="009C71B7">
      <w:pPr>
        <w:pStyle w:val="Matn"/>
        <w:rPr>
          <w:rFonts w:cs="B Zar"/>
          <w:rtl/>
        </w:rPr>
      </w:pPr>
      <w:r w:rsidRPr="007B545A">
        <w:rPr>
          <w:rFonts w:cs="B Zar"/>
          <w:rtl/>
        </w:rPr>
        <w:t>به بیان دیگر: پیامبر صدای خداوند را به مثابه كلام خداوند درك كرد، در حالی كه انسان</w:t>
      </w:r>
      <w:r w:rsidRPr="007B545A">
        <w:rPr>
          <w:rFonts w:cs="B Zar"/>
        </w:rPr>
        <w:t>‌</w:t>
      </w:r>
      <w:r w:rsidRPr="007B545A">
        <w:rPr>
          <w:rFonts w:cs="B Zar"/>
          <w:rtl/>
        </w:rPr>
        <w:t xml:space="preserve">ها آن را فقط به صورت كتاب خداوند در اختیار دارند. </w:t>
      </w:r>
    </w:p>
    <w:p w14:paraId="498C2ED9" w14:textId="77777777" w:rsidR="009C71B7" w:rsidRPr="007B545A" w:rsidRDefault="009C71B7" w:rsidP="009C71B7">
      <w:pPr>
        <w:pStyle w:val="Matn"/>
        <w:rPr>
          <w:rFonts w:cs="B Zar"/>
          <w:rtl/>
        </w:rPr>
      </w:pPr>
      <w:r w:rsidRPr="007B545A">
        <w:rPr>
          <w:rFonts w:cs="B Zar"/>
          <w:rtl/>
        </w:rPr>
        <w:t>در اینجا عقیده ملاصدرا با بعضی از هرمنوتیكرهای امروزی اختلاف دارد، چون او میان لغت نگارش و گفتارش فرق می</w:t>
      </w:r>
      <w:r w:rsidRPr="007B545A">
        <w:rPr>
          <w:rFonts w:cs="B Zar"/>
        </w:rPr>
        <w:t>‌</w:t>
      </w:r>
      <w:r w:rsidRPr="007B545A">
        <w:rPr>
          <w:rFonts w:cs="B Zar"/>
          <w:rtl/>
        </w:rPr>
        <w:t xml:space="preserve">گذارد، یعنی عقیده او بر این است كه كلام بیان شده خداوند با نوع گفتاری او كه به صورت كتاب درآمده است فرق دارد. </w:t>
      </w:r>
    </w:p>
    <w:p w14:paraId="21EE065D" w14:textId="77777777" w:rsidR="009C71B7" w:rsidRPr="007B545A" w:rsidRDefault="009C71B7" w:rsidP="009C71B7">
      <w:pPr>
        <w:pStyle w:val="Matn"/>
        <w:rPr>
          <w:rFonts w:cs="B Zar"/>
          <w:rtl/>
        </w:rPr>
      </w:pPr>
      <w:r w:rsidRPr="007B545A">
        <w:rPr>
          <w:rFonts w:cs="B Zar"/>
          <w:rtl/>
        </w:rPr>
        <w:t xml:space="preserve">به پیروی از اندیشه او باید گفت كه كلام خداوند در یك موقعیت ویژه در فضای غیرمادی و تأخیرناپذیر به وجود آمده است كه كاملاً آزاد از هر قیدی بیان گردیده است و تنها اختلاف در اشكال و انحاء بیان آن بوده </w:t>
      </w:r>
      <w:r w:rsidRPr="007B545A">
        <w:rPr>
          <w:rFonts w:cs="B Zar"/>
          <w:rtl/>
        </w:rPr>
        <w:lastRenderedPageBreak/>
        <w:t>است. هر چند كلام یا كتاب خداوند متعلق به یك دنیای بی</w:t>
      </w:r>
      <w:r w:rsidRPr="007B545A">
        <w:rPr>
          <w:rFonts w:cs="B Zar"/>
        </w:rPr>
        <w:t>‌</w:t>
      </w:r>
      <w:r w:rsidRPr="007B545A">
        <w:rPr>
          <w:rFonts w:cs="B Zar"/>
          <w:rtl/>
        </w:rPr>
        <w:t xml:space="preserve">نهایت مادی و حقیر بوده كه قابل تغییر بوده و مشروط به زمان است. </w:t>
      </w:r>
    </w:p>
    <w:p w14:paraId="4376D4DC" w14:textId="77777777" w:rsidR="009C71B7" w:rsidRPr="007B545A" w:rsidRDefault="009C71B7" w:rsidP="009C71B7">
      <w:pPr>
        <w:pStyle w:val="Matn"/>
        <w:rPr>
          <w:rFonts w:cs="B Zar"/>
          <w:rtl/>
        </w:rPr>
      </w:pPr>
      <w:r w:rsidRPr="007B545A">
        <w:rPr>
          <w:rFonts w:cs="B Zar"/>
          <w:rtl/>
        </w:rPr>
        <w:t>با این كه ملاصدرا به این عقیده پایبند است، وحدت نوشتار و گفتار را پذیرفته و عقیده دارد كه ثنویتی كه ظاهر می</w:t>
      </w:r>
      <w:r w:rsidRPr="007B545A">
        <w:rPr>
          <w:rFonts w:cs="B Zar"/>
        </w:rPr>
        <w:t>‌</w:t>
      </w:r>
      <w:r w:rsidRPr="007B545A">
        <w:rPr>
          <w:rFonts w:cs="B Zar"/>
          <w:rtl/>
        </w:rPr>
        <w:t>شود مثل نتیجه تحلیل معنوی است كه تنها در مخیره انسان</w:t>
      </w:r>
      <w:r w:rsidRPr="007B545A">
        <w:rPr>
          <w:rFonts w:cs="B Zar"/>
        </w:rPr>
        <w:t>‌</w:t>
      </w:r>
      <w:r w:rsidRPr="007B545A">
        <w:rPr>
          <w:rFonts w:cs="B Zar"/>
          <w:rtl/>
        </w:rPr>
        <w:t xml:space="preserve">هاست هر چند كه نتایج آن واقعی نیست. </w:t>
      </w:r>
    </w:p>
    <w:p w14:paraId="40D0C2CE" w14:textId="77777777" w:rsidR="009C71B7" w:rsidRPr="007B545A" w:rsidRDefault="009C71B7" w:rsidP="009C71B7">
      <w:pPr>
        <w:pStyle w:val="Matn"/>
        <w:rPr>
          <w:rFonts w:cs="B Zar"/>
          <w:rtl/>
        </w:rPr>
      </w:pPr>
      <w:r w:rsidRPr="007B545A">
        <w:rPr>
          <w:rFonts w:cs="B Zar"/>
          <w:rtl/>
        </w:rPr>
        <w:t>او در این باره می</w:t>
      </w:r>
      <w:r w:rsidRPr="007B545A">
        <w:rPr>
          <w:rFonts w:cs="B Zar"/>
        </w:rPr>
        <w:t>‌</w:t>
      </w:r>
      <w:r w:rsidRPr="007B545A">
        <w:rPr>
          <w:rFonts w:cs="B Zar"/>
          <w:rtl/>
        </w:rPr>
        <w:t xml:space="preserve">نویسد: نوشتار از یك طرف، لزوماً همیشه با نویسنده مرتبط است و زبان با گوینده. از طرف دیگر از نظر تئوری در كنار این ارتباطات، فاكتورهای دیگری نیز وجود دارد كه تابع نویسنده و یا گوینده نیست. </w:t>
      </w:r>
    </w:p>
    <w:p w14:paraId="23CE2C3C" w14:textId="77777777" w:rsidR="009C71B7" w:rsidRPr="007B545A" w:rsidRDefault="009C71B7" w:rsidP="009C71B7">
      <w:pPr>
        <w:pStyle w:val="Matn"/>
        <w:rPr>
          <w:rFonts w:cs="B Zar"/>
          <w:rtl/>
        </w:rPr>
      </w:pPr>
      <w:r w:rsidRPr="007B545A">
        <w:rPr>
          <w:rFonts w:cs="B Zar"/>
          <w:rtl/>
        </w:rPr>
        <w:t>ملاصدرا عقیده دارد كه این پدیده هم در نزد خداوند و هم در نزد انسان واقعیت دارد. معذالك او اضافه می</w:t>
      </w:r>
      <w:r w:rsidRPr="007B545A">
        <w:rPr>
          <w:rFonts w:cs="B Zar"/>
        </w:rPr>
        <w:t>‌</w:t>
      </w:r>
      <w:r w:rsidRPr="007B545A">
        <w:rPr>
          <w:rFonts w:cs="B Zar"/>
          <w:rtl/>
        </w:rPr>
        <w:t>كند كه با وجود ثنویت بین نوشتار و زبان، این پدیده همیشه توسط انسان از نظر عرفانی و شخصی به عنوان وحدت درك می</w:t>
      </w:r>
      <w:r w:rsidRPr="007B545A">
        <w:rPr>
          <w:rFonts w:cs="B Zar"/>
        </w:rPr>
        <w:t>‌</w:t>
      </w:r>
      <w:r w:rsidRPr="007B545A">
        <w:rPr>
          <w:rFonts w:cs="B Zar"/>
          <w:rtl/>
        </w:rPr>
        <w:t xml:space="preserve">شود. </w:t>
      </w:r>
    </w:p>
    <w:p w14:paraId="3783B3A4" w14:textId="77777777" w:rsidR="009C71B7" w:rsidRPr="007B545A" w:rsidRDefault="009C71B7" w:rsidP="009C71B7">
      <w:pPr>
        <w:pStyle w:val="Matn"/>
        <w:rPr>
          <w:rFonts w:cs="B Zar"/>
          <w:rtl/>
        </w:rPr>
      </w:pPr>
      <w:r w:rsidRPr="007B545A">
        <w:rPr>
          <w:rFonts w:cs="B Zar"/>
          <w:rtl/>
        </w:rPr>
        <w:t>ملاصدرا وحی را به عنوان یك پدیده پیچیده و غیرمادی توصیف كرده كه قبل از آن كه قرآن به انسان</w:t>
      </w:r>
      <w:r w:rsidRPr="007B545A">
        <w:rPr>
          <w:rFonts w:cs="B Zar"/>
        </w:rPr>
        <w:t>‌</w:t>
      </w:r>
      <w:r w:rsidRPr="007B545A">
        <w:rPr>
          <w:rFonts w:cs="B Zar"/>
          <w:rtl/>
        </w:rPr>
        <w:t xml:space="preserve">ها تفویض شود از مراحل تكامل عبور كرده است. </w:t>
      </w:r>
    </w:p>
    <w:p w14:paraId="528F7D1C" w14:textId="77777777" w:rsidR="009C71B7" w:rsidRPr="007B545A" w:rsidRDefault="009C71B7" w:rsidP="009C71B7">
      <w:pPr>
        <w:pStyle w:val="Matn"/>
        <w:rPr>
          <w:rFonts w:cs="B Zar"/>
          <w:rtl/>
        </w:rPr>
      </w:pPr>
      <w:r w:rsidRPr="007B545A">
        <w:rPr>
          <w:rFonts w:cs="B Zar"/>
          <w:rtl/>
        </w:rPr>
        <w:t>به این دلیل شناختی كه یك مفسر از معنای باطنی قرآن مجید پیدا می</w:t>
      </w:r>
      <w:r w:rsidRPr="007B545A">
        <w:rPr>
          <w:rFonts w:cs="B Zar"/>
        </w:rPr>
        <w:t>‌</w:t>
      </w:r>
      <w:r w:rsidRPr="007B545A">
        <w:rPr>
          <w:rFonts w:cs="B Zar"/>
          <w:rtl/>
        </w:rPr>
        <w:t>كند، تغییر نوع دیگری را كسب خواهد كرد كه اساس آن یك واقعیت یا جامعه مقدس با دنیای حقیقی</w:t>
      </w:r>
      <w:r w:rsidRPr="007B545A">
        <w:rPr>
          <w:rFonts w:cs="B Zar"/>
        </w:rPr>
        <w:t>‌</w:t>
      </w:r>
      <w:r w:rsidRPr="007B545A">
        <w:rPr>
          <w:rFonts w:cs="B Zar"/>
          <w:rtl/>
        </w:rPr>
        <w:t>ای است كه برای اشراقیون، جهان هستی و برای الهیون كلام معنی می</w:t>
      </w:r>
      <w:r w:rsidRPr="007B545A">
        <w:rPr>
          <w:rFonts w:cs="B Zar"/>
        </w:rPr>
        <w:t>‌</w:t>
      </w:r>
      <w:r w:rsidRPr="007B545A">
        <w:rPr>
          <w:rFonts w:cs="B Zar"/>
          <w:rtl/>
        </w:rPr>
        <w:t xml:space="preserve">دهد. </w:t>
      </w:r>
    </w:p>
    <w:p w14:paraId="65BF6F8A" w14:textId="77777777" w:rsidR="009C71B7" w:rsidRPr="007B545A" w:rsidRDefault="009C71B7" w:rsidP="009C71B7">
      <w:pPr>
        <w:pStyle w:val="Matn"/>
        <w:rPr>
          <w:rFonts w:cs="B Zar"/>
          <w:rtl/>
        </w:rPr>
      </w:pPr>
      <w:r w:rsidRPr="007B545A">
        <w:rPr>
          <w:rFonts w:cs="B Zar"/>
          <w:rtl/>
        </w:rPr>
        <w:t xml:space="preserve">به این دلیل تأویل یا تفسیر باطنی قرآن مجید نه یك شرح اجباری و یا غیرارادی است و نه برگردان عقایدی است كه واقعیت ندارند و به تفسیر و تعبیر نیازمندند. </w:t>
      </w:r>
    </w:p>
    <w:p w14:paraId="7C26EF33" w14:textId="77777777" w:rsidR="009C71B7" w:rsidRPr="007B545A" w:rsidRDefault="009C71B7" w:rsidP="009C71B7">
      <w:pPr>
        <w:pStyle w:val="Matn"/>
        <w:rPr>
          <w:rFonts w:cs="B Zar"/>
          <w:rtl/>
        </w:rPr>
      </w:pPr>
      <w:r w:rsidRPr="007B545A">
        <w:rPr>
          <w:rFonts w:cs="B Zar"/>
          <w:rtl/>
        </w:rPr>
        <w:t xml:space="preserve">برای كشف معنای متن سه راه وجود دارد: ابتدا از طریق فرهنگ لغات و دستور زبان، بعد به طور شهودی بر اساس دانش بدون واسطه و سوم، بوسیله قوه عقل. </w:t>
      </w:r>
    </w:p>
    <w:p w14:paraId="7CB37135" w14:textId="77777777" w:rsidR="009C71B7" w:rsidRPr="007B545A" w:rsidRDefault="009C71B7" w:rsidP="009C71B7">
      <w:pPr>
        <w:pStyle w:val="Matn"/>
        <w:rPr>
          <w:rFonts w:cs="B Zar"/>
          <w:rtl/>
        </w:rPr>
      </w:pPr>
      <w:r w:rsidRPr="007B545A">
        <w:rPr>
          <w:rFonts w:cs="B Zar"/>
          <w:rtl/>
        </w:rPr>
        <w:t>ملاصدرا در تفسیر آیات 2 تا 18 سوره نجم،جبرائیل را به عنوان سفیر وحی در نظر گرفته است. او در آنجا او را شدیدالقوه خوانده و او را عقل فعالی می</w:t>
      </w:r>
      <w:r w:rsidRPr="007B545A">
        <w:rPr>
          <w:rFonts w:cs="B Zar"/>
        </w:rPr>
        <w:t>‌</w:t>
      </w:r>
      <w:r w:rsidRPr="007B545A">
        <w:rPr>
          <w:rFonts w:cs="B Zar"/>
          <w:rtl/>
        </w:rPr>
        <w:t xml:space="preserve">داند كه قرآن مجید را فرود آورده است كه همه چیز را توضیح داده و مفتوح كرده است. </w:t>
      </w:r>
    </w:p>
    <w:p w14:paraId="0B0AFDDC" w14:textId="77777777" w:rsidR="009C71B7" w:rsidRPr="007B545A" w:rsidRDefault="009C71B7" w:rsidP="009C71B7">
      <w:pPr>
        <w:pStyle w:val="Matn"/>
        <w:rPr>
          <w:rFonts w:cs="B Zar"/>
          <w:rtl/>
        </w:rPr>
      </w:pPr>
      <w:r w:rsidRPr="007B545A">
        <w:rPr>
          <w:rFonts w:cs="B Zar"/>
          <w:rtl/>
        </w:rPr>
        <w:t>بالعكس تفسیر به نحوه</w:t>
      </w:r>
      <w:r w:rsidRPr="007B545A">
        <w:rPr>
          <w:rFonts w:cs="B Zar"/>
        </w:rPr>
        <w:t>‌</w:t>
      </w:r>
      <w:r w:rsidRPr="007B545A">
        <w:rPr>
          <w:rFonts w:cs="B Zar"/>
          <w:rtl/>
        </w:rPr>
        <w:t>ای بیان می</w:t>
      </w:r>
      <w:r w:rsidRPr="007B545A">
        <w:rPr>
          <w:rFonts w:cs="B Zar"/>
        </w:rPr>
        <w:t>‌</w:t>
      </w:r>
      <w:r w:rsidRPr="007B545A">
        <w:rPr>
          <w:rFonts w:cs="B Zar"/>
          <w:rtl/>
        </w:rPr>
        <w:t>كند كه برداشت</w:t>
      </w:r>
      <w:r w:rsidRPr="007B545A">
        <w:rPr>
          <w:rFonts w:cs="B Zar"/>
        </w:rPr>
        <w:t>‌</w:t>
      </w:r>
      <w:r w:rsidRPr="007B545A">
        <w:rPr>
          <w:rFonts w:cs="B Zar"/>
          <w:rtl/>
        </w:rPr>
        <w:t>های مفهومی واژه</w:t>
      </w:r>
      <w:r w:rsidRPr="007B545A">
        <w:rPr>
          <w:rFonts w:cs="B Zar"/>
        </w:rPr>
        <w:t>‌</w:t>
      </w:r>
      <w:r w:rsidRPr="007B545A">
        <w:rPr>
          <w:rFonts w:cs="B Zar"/>
          <w:rtl/>
        </w:rPr>
        <w:t xml:space="preserve">ها و همچنین معانی باطنی از آن استنباط گردد. </w:t>
      </w:r>
    </w:p>
    <w:p w14:paraId="3FB9A149" w14:textId="77777777" w:rsidR="009C71B7" w:rsidRPr="007B545A" w:rsidRDefault="009C71B7" w:rsidP="009C71B7">
      <w:pPr>
        <w:pStyle w:val="Matn"/>
        <w:rPr>
          <w:rFonts w:cs="B Zar"/>
          <w:rtl/>
        </w:rPr>
      </w:pPr>
      <w:r w:rsidRPr="007B545A">
        <w:rPr>
          <w:rFonts w:cs="B Zar"/>
          <w:rtl/>
        </w:rPr>
        <w:lastRenderedPageBreak/>
        <w:t>ملاصدرا تأویل را اساس ضروری هر تفسیر برای فهم بهتر قرآن مجید می</w:t>
      </w:r>
      <w:r w:rsidRPr="007B545A">
        <w:rPr>
          <w:rFonts w:cs="B Zar"/>
        </w:rPr>
        <w:t>‌</w:t>
      </w:r>
      <w:r w:rsidRPr="007B545A">
        <w:rPr>
          <w:rFonts w:cs="B Zar"/>
          <w:rtl/>
        </w:rPr>
        <w:t>داند. چون معنای واقعی آن وقتی به طور صحیح درك می</w:t>
      </w:r>
      <w:r w:rsidRPr="007B545A">
        <w:rPr>
          <w:rFonts w:cs="B Zar"/>
        </w:rPr>
        <w:t>‌</w:t>
      </w:r>
      <w:r w:rsidRPr="007B545A">
        <w:rPr>
          <w:rFonts w:cs="B Zar"/>
          <w:rtl/>
        </w:rPr>
        <w:t xml:space="preserve">شود كه انسان با قرآن تماس نزدیك داشته باشد و بتواند به عمق آن راه یافته و مناظر و مرایای آن را دریابد. </w:t>
      </w:r>
    </w:p>
    <w:p w14:paraId="4F6D487B" w14:textId="77777777" w:rsidR="009C71B7" w:rsidRPr="007B545A" w:rsidRDefault="009C71B7" w:rsidP="009C71B7">
      <w:pPr>
        <w:pStyle w:val="Matn"/>
        <w:rPr>
          <w:rFonts w:cs="B Zar"/>
          <w:rtl/>
        </w:rPr>
      </w:pPr>
      <w:r w:rsidRPr="007B545A">
        <w:rPr>
          <w:rFonts w:cs="B Zar"/>
          <w:rtl/>
        </w:rPr>
        <w:t xml:space="preserve">تا به این ترتیب موقعیت واهمیت عقل را در تفسیر و تشریح تأكید كند. </w:t>
      </w:r>
    </w:p>
    <w:p w14:paraId="2E828428" w14:textId="77777777" w:rsidR="009C71B7" w:rsidRPr="007B545A" w:rsidRDefault="009C71B7" w:rsidP="009C71B7">
      <w:pPr>
        <w:pStyle w:val="Matn"/>
        <w:rPr>
          <w:rFonts w:cs="B Zar"/>
          <w:rtl/>
        </w:rPr>
      </w:pPr>
      <w:r w:rsidRPr="007B545A">
        <w:rPr>
          <w:rFonts w:cs="B Zar"/>
          <w:rtl/>
        </w:rPr>
        <w:t>ملاصدرا هم مثل ایرانیان قدیم و هم چنین سقراط و افلاطون، عقیده به سیستم انتقادی دارد و میان جهان ظاهری و ابعاد معنوی اختلاف قایل است زیرا او چون آنها بوسیله برزخی كه در میان دنیای مجازی و واقعی به وجود می</w:t>
      </w:r>
      <w:r w:rsidRPr="007B545A">
        <w:rPr>
          <w:rFonts w:cs="B Zar"/>
        </w:rPr>
        <w:t>‌</w:t>
      </w:r>
      <w:r w:rsidRPr="007B545A">
        <w:rPr>
          <w:rFonts w:cs="B Zar"/>
          <w:rtl/>
        </w:rPr>
        <w:t>آید، اختلاف قایل می</w:t>
      </w:r>
      <w:r w:rsidRPr="007B545A">
        <w:rPr>
          <w:rFonts w:cs="B Zar"/>
        </w:rPr>
        <w:t>‌</w:t>
      </w:r>
      <w:r w:rsidRPr="007B545A">
        <w:rPr>
          <w:rFonts w:cs="B Zar"/>
          <w:rtl/>
        </w:rPr>
        <w:t>شود. وی معتقد به صور اولیه است تا بوسیله آنها جهان</w:t>
      </w:r>
      <w:r w:rsidRPr="007B545A">
        <w:rPr>
          <w:rFonts w:cs="B Zar"/>
        </w:rPr>
        <w:t>‌</w:t>
      </w:r>
      <w:r w:rsidRPr="007B545A">
        <w:rPr>
          <w:rFonts w:cs="B Zar"/>
          <w:rtl/>
        </w:rPr>
        <w:t>های دیگر را كه می</w:t>
      </w:r>
      <w:r w:rsidRPr="007B545A">
        <w:rPr>
          <w:rFonts w:cs="B Zar"/>
        </w:rPr>
        <w:t>‌</w:t>
      </w:r>
      <w:r w:rsidRPr="007B545A">
        <w:rPr>
          <w:rFonts w:cs="B Zar"/>
          <w:rtl/>
        </w:rPr>
        <w:t xml:space="preserve">توانند خودشان را بوسیله این دنیای برزخ نشان دهند، كشف كند. </w:t>
      </w:r>
    </w:p>
    <w:p w14:paraId="6014B477" w14:textId="77777777" w:rsidR="009C71B7" w:rsidRPr="007B545A" w:rsidRDefault="009C71B7" w:rsidP="009C71B7">
      <w:pPr>
        <w:pStyle w:val="Matn"/>
        <w:rPr>
          <w:rFonts w:cs="B Zar"/>
          <w:rtl/>
        </w:rPr>
      </w:pPr>
      <w:r w:rsidRPr="007B545A">
        <w:rPr>
          <w:rFonts w:cs="B Zar"/>
          <w:rtl/>
        </w:rPr>
        <w:t>از نظر ملاصدرا دلیل این كه دنیای دیگر از چشم ما یا ارگان</w:t>
      </w:r>
      <w:r w:rsidRPr="007B545A">
        <w:rPr>
          <w:rFonts w:cs="B Zar"/>
        </w:rPr>
        <w:t>‌</w:t>
      </w:r>
      <w:r w:rsidRPr="007B545A">
        <w:rPr>
          <w:rFonts w:cs="B Zar"/>
          <w:rtl/>
        </w:rPr>
        <w:t>های حسی دیگر پنهان است، این است كه یا ما حساسگر مربوطه را نداریم و یا به پاكی قلب نایل نشده</w:t>
      </w:r>
      <w:r w:rsidRPr="007B545A">
        <w:rPr>
          <w:rFonts w:cs="B Zar"/>
        </w:rPr>
        <w:t>‌</w:t>
      </w:r>
      <w:r w:rsidRPr="007B545A">
        <w:rPr>
          <w:rFonts w:cs="B Zar"/>
          <w:rtl/>
        </w:rPr>
        <w:t xml:space="preserve">ایم. به این دلیل ما باید ابتدا آئینه قلب خود را از زنگار شك و تردید كاملاً پاك و شفاف سازیم تا بتواند به شناخت و واقعیاتی كه برای درك حقایق جهان لازم است نایل آید. </w:t>
      </w:r>
    </w:p>
    <w:p w14:paraId="155C3371" w14:textId="77777777" w:rsidR="009C71B7" w:rsidRPr="007B545A" w:rsidRDefault="009C71B7" w:rsidP="009C71B7">
      <w:pPr>
        <w:pStyle w:val="Matn"/>
        <w:rPr>
          <w:rFonts w:cs="B Zar"/>
          <w:rtl/>
        </w:rPr>
      </w:pPr>
      <w:r w:rsidRPr="007B545A">
        <w:rPr>
          <w:rFonts w:cs="B Zar"/>
          <w:rtl/>
        </w:rPr>
        <w:t>بنابراین برای كسب فهم واقعی قرآن مجید و درك عمیق آن، باید شروطی اضافه شود كه در دسترس هر كسی نیست. شرط اصلی آن این است كه شخص از دنیای مادی و لذات مادی فاصله بگیرد تابتواند به آمادگی درونی برای انجام وظایف معنوی و نیات نایل شود. به واقعیات تفسیری فقط اشخاصی می</w:t>
      </w:r>
      <w:r w:rsidRPr="007B545A">
        <w:rPr>
          <w:rFonts w:cs="B Zar"/>
        </w:rPr>
        <w:t>‌</w:t>
      </w:r>
      <w:r w:rsidRPr="007B545A">
        <w:rPr>
          <w:rFonts w:cs="B Zar"/>
          <w:rtl/>
        </w:rPr>
        <w:t>رسند كه می</w:t>
      </w:r>
      <w:r w:rsidRPr="007B545A">
        <w:rPr>
          <w:rFonts w:cs="B Zar"/>
        </w:rPr>
        <w:t>‌</w:t>
      </w:r>
      <w:r w:rsidRPr="007B545A">
        <w:rPr>
          <w:rFonts w:cs="B Zar"/>
          <w:rtl/>
        </w:rPr>
        <w:t>توانند قرآن مجید را همان</w:t>
      </w:r>
      <w:r w:rsidRPr="007B545A">
        <w:rPr>
          <w:rFonts w:cs="B Zar"/>
        </w:rPr>
        <w:t>‌</w:t>
      </w:r>
      <w:r w:rsidRPr="007B545A">
        <w:rPr>
          <w:rFonts w:cs="B Zar"/>
          <w:rtl/>
        </w:rPr>
        <w:t>طور كه آیات 77 تا 79 سوره واقعه در قرآن مجید بیان می</w:t>
      </w:r>
      <w:r w:rsidRPr="007B545A">
        <w:rPr>
          <w:rFonts w:cs="B Zar"/>
        </w:rPr>
        <w:t>‌</w:t>
      </w:r>
      <w:r w:rsidRPr="007B545A">
        <w:rPr>
          <w:rFonts w:cs="B Zar"/>
          <w:rtl/>
        </w:rPr>
        <w:t xml:space="preserve">دارند: «این قرآن كتاب بسیار بزرگوار و سودمند و گرامی است در لوح محفوظ سرحق مقام دارد كه جز دست پاكان بدان نرسد» بفهمند. </w:t>
      </w:r>
    </w:p>
    <w:p w14:paraId="0D2E3358" w14:textId="77777777" w:rsidR="009C71B7" w:rsidRPr="007B545A" w:rsidRDefault="009C71B7" w:rsidP="009C71B7">
      <w:pPr>
        <w:pStyle w:val="Matn"/>
        <w:rPr>
          <w:rFonts w:cs="B Zar"/>
          <w:rtl/>
        </w:rPr>
      </w:pPr>
      <w:r w:rsidRPr="007B545A">
        <w:rPr>
          <w:rFonts w:cs="B Zar"/>
          <w:rtl/>
        </w:rPr>
        <w:t>ملاصدرا به ما هشدار می</w:t>
      </w:r>
      <w:r w:rsidRPr="007B545A">
        <w:rPr>
          <w:rFonts w:cs="B Zar"/>
        </w:rPr>
        <w:t>‌</w:t>
      </w:r>
      <w:r w:rsidRPr="007B545A">
        <w:rPr>
          <w:rFonts w:cs="B Zar"/>
          <w:rtl/>
        </w:rPr>
        <w:t xml:space="preserve">دهد: اگر لغت عربی «مسح» همه جانبه تفسیر شود، آن وقت خواهیم فهمید كه ما نباید فقط ظاهراً و از نظر لغوی به قرآن مجید نزدیك شویم تا معنای آن را درك كنیم. </w:t>
      </w:r>
    </w:p>
    <w:p w14:paraId="407480C6" w14:textId="77777777" w:rsidR="009C71B7" w:rsidRPr="007B545A" w:rsidRDefault="009C71B7" w:rsidP="009C71B7">
      <w:pPr>
        <w:pStyle w:val="Matn"/>
        <w:rPr>
          <w:rFonts w:cs="B Zar"/>
          <w:rtl/>
        </w:rPr>
      </w:pPr>
      <w:r w:rsidRPr="007B545A">
        <w:rPr>
          <w:rFonts w:cs="B Zar"/>
          <w:rtl/>
        </w:rPr>
        <w:t>درست این نقطه نظر ما را به یك اصل یا وجه اساسی هرمنوتیك قرآنی ملاصدرا هدایت می</w:t>
      </w:r>
      <w:r w:rsidRPr="007B545A">
        <w:rPr>
          <w:rFonts w:cs="B Zar"/>
        </w:rPr>
        <w:t>‌</w:t>
      </w:r>
      <w:r w:rsidRPr="007B545A">
        <w:rPr>
          <w:rFonts w:cs="B Zar"/>
          <w:rtl/>
        </w:rPr>
        <w:t>كند. بنابراین در این روش باید شخصیت مفسر و توانایی او نیز در نظر گرفته شود تا بتوان به فهم درونی الهی نایل شد. پس بستگی به درك او دارد تا بتوان ظرافت گفتار و فرق</w:t>
      </w:r>
      <w:r w:rsidRPr="007B545A">
        <w:rPr>
          <w:rFonts w:cs="B Zar"/>
        </w:rPr>
        <w:t>‌</w:t>
      </w:r>
      <w:r w:rsidRPr="007B545A">
        <w:rPr>
          <w:rFonts w:cs="B Zar"/>
          <w:rtl/>
        </w:rPr>
        <w:t xml:space="preserve">های ظریف ادبی آن را درك كرده و گستردگی آن را نشان داد. </w:t>
      </w:r>
    </w:p>
    <w:p w14:paraId="507D028C" w14:textId="77777777" w:rsidR="009C71B7" w:rsidRPr="007B545A" w:rsidRDefault="009C71B7" w:rsidP="009C71B7">
      <w:pPr>
        <w:pStyle w:val="Matn"/>
        <w:rPr>
          <w:rFonts w:cs="B Zar"/>
          <w:rtl/>
        </w:rPr>
      </w:pPr>
      <w:r w:rsidRPr="007B545A">
        <w:rPr>
          <w:rFonts w:cs="B Zar"/>
          <w:rtl/>
        </w:rPr>
        <w:t>بنابر عقیده پاول ریكور (</w:t>
      </w:r>
      <w:r w:rsidRPr="007B545A">
        <w:rPr>
          <w:rFonts w:cs="B Zar"/>
        </w:rPr>
        <w:t>Paul</w:t>
      </w:r>
      <w:r w:rsidRPr="007B545A">
        <w:rPr>
          <w:rFonts w:cs="B Zar"/>
          <w:rtl/>
        </w:rPr>
        <w:t xml:space="preserve"> </w:t>
      </w:r>
      <w:proofErr w:type="spellStart"/>
      <w:r w:rsidRPr="007B545A">
        <w:rPr>
          <w:rFonts w:cs="B Zar"/>
        </w:rPr>
        <w:t>Ricaeurs</w:t>
      </w:r>
      <w:proofErr w:type="spellEnd"/>
      <w:r w:rsidRPr="007B545A">
        <w:rPr>
          <w:rFonts w:cs="B Zar"/>
          <w:rtl/>
        </w:rPr>
        <w:t>) مبنی بر آن كه كتاب</w:t>
      </w:r>
      <w:r w:rsidRPr="007B545A">
        <w:rPr>
          <w:rFonts w:cs="B Zar"/>
        </w:rPr>
        <w:t>‌</w:t>
      </w:r>
      <w:r w:rsidRPr="007B545A">
        <w:rPr>
          <w:rFonts w:cs="B Zar"/>
          <w:rtl/>
        </w:rPr>
        <w:t>های مقدس دارای پیام</w:t>
      </w:r>
      <w:r w:rsidRPr="007B545A">
        <w:rPr>
          <w:rFonts w:cs="B Zar"/>
        </w:rPr>
        <w:t>‌</w:t>
      </w:r>
      <w:r w:rsidRPr="007B545A">
        <w:rPr>
          <w:rFonts w:cs="B Zar"/>
          <w:rtl/>
        </w:rPr>
        <w:t>های كاملی می</w:t>
      </w:r>
      <w:r w:rsidRPr="007B545A">
        <w:rPr>
          <w:rFonts w:cs="B Zar"/>
        </w:rPr>
        <w:t>‌</w:t>
      </w:r>
      <w:r w:rsidRPr="007B545A">
        <w:rPr>
          <w:rFonts w:cs="B Zar"/>
          <w:rtl/>
        </w:rPr>
        <w:t>باشند، به این نتیجه می</w:t>
      </w:r>
      <w:r w:rsidRPr="007B545A">
        <w:rPr>
          <w:rFonts w:cs="B Zar"/>
        </w:rPr>
        <w:t>‌</w:t>
      </w:r>
      <w:r w:rsidRPr="007B545A">
        <w:rPr>
          <w:rFonts w:cs="B Zar"/>
          <w:rtl/>
        </w:rPr>
        <w:t xml:space="preserve">رسیم كه در تفسیر پیام قرآن مجید روی نامحدودیت آن باید تأكید كنیم. </w:t>
      </w:r>
    </w:p>
    <w:p w14:paraId="66D78DCC" w14:textId="77777777" w:rsidR="009C71B7" w:rsidRPr="007B545A" w:rsidRDefault="009C71B7" w:rsidP="009C71B7">
      <w:pPr>
        <w:pStyle w:val="Matn"/>
        <w:rPr>
          <w:rFonts w:cs="B Zar"/>
          <w:rtl/>
        </w:rPr>
      </w:pPr>
      <w:r w:rsidRPr="007B545A">
        <w:rPr>
          <w:rFonts w:cs="B Zar"/>
          <w:rtl/>
        </w:rPr>
        <w:t>با وجود این، یك سؤال مهم و اساسی مطرح می</w:t>
      </w:r>
      <w:r w:rsidRPr="007B545A">
        <w:rPr>
          <w:rFonts w:cs="B Zar"/>
        </w:rPr>
        <w:t>‌</w:t>
      </w:r>
      <w:r w:rsidRPr="007B545A">
        <w:rPr>
          <w:rFonts w:cs="B Zar"/>
          <w:rtl/>
        </w:rPr>
        <w:t xml:space="preserve">ماند: </w:t>
      </w:r>
    </w:p>
    <w:p w14:paraId="7667BC40" w14:textId="77777777" w:rsidR="009C71B7" w:rsidRPr="007B545A" w:rsidRDefault="009C71B7" w:rsidP="009C71B7">
      <w:pPr>
        <w:pStyle w:val="Matn"/>
        <w:rPr>
          <w:rFonts w:cs="B Zar"/>
          <w:rtl/>
        </w:rPr>
      </w:pPr>
      <w:r w:rsidRPr="007B545A">
        <w:rPr>
          <w:rFonts w:cs="B Zar"/>
          <w:rtl/>
        </w:rPr>
        <w:lastRenderedPageBreak/>
        <w:t>چگونه می</w:t>
      </w:r>
      <w:r w:rsidRPr="007B545A">
        <w:rPr>
          <w:rFonts w:cs="B Zar"/>
        </w:rPr>
        <w:t>‌</w:t>
      </w:r>
      <w:r w:rsidRPr="007B545A">
        <w:rPr>
          <w:rFonts w:cs="B Zar"/>
          <w:rtl/>
        </w:rPr>
        <w:t>توان روش ملاصدرا، یعنی در درجه اول شهود یا باطن</w:t>
      </w:r>
      <w:r w:rsidRPr="007B545A">
        <w:rPr>
          <w:rFonts w:cs="B Zar"/>
        </w:rPr>
        <w:t>‌</w:t>
      </w:r>
      <w:r w:rsidRPr="007B545A">
        <w:rPr>
          <w:rFonts w:cs="B Zar"/>
          <w:rtl/>
        </w:rPr>
        <w:t xml:space="preserve">گرایی او را ترویج كرد، به طوری كه تفسیرهای همه راستاها این روش را بتوانند با موفقیت عملی سازند. </w:t>
      </w:r>
    </w:p>
    <w:p w14:paraId="04ADC7BC" w14:textId="77777777" w:rsidR="009C71B7" w:rsidRPr="007B545A" w:rsidRDefault="009C71B7" w:rsidP="009C71B7">
      <w:pPr>
        <w:pStyle w:val="Matn"/>
        <w:rPr>
          <w:rFonts w:cs="B Zar"/>
          <w:rtl/>
        </w:rPr>
      </w:pPr>
      <w:r w:rsidRPr="007B545A">
        <w:rPr>
          <w:rFonts w:cs="B Zar"/>
          <w:rtl/>
        </w:rPr>
        <w:t xml:space="preserve">برای پاسخ دادن به این سؤال عملی محتاج به مقدمه كامل و اساسی در مورد افكار ملاصدرا هستیم كه بدون شك در توانایی این سخنرانی نیست. </w:t>
      </w:r>
    </w:p>
    <w:p w14:paraId="19D41ABE" w14:textId="77777777" w:rsidR="009C71B7" w:rsidRPr="007B545A" w:rsidRDefault="009C71B7" w:rsidP="009C71B7">
      <w:pPr>
        <w:pStyle w:val="Matn"/>
        <w:rPr>
          <w:rFonts w:cs="B Zar"/>
          <w:rtl/>
        </w:rPr>
      </w:pPr>
    </w:p>
    <w:p w14:paraId="79129B46" w14:textId="77777777" w:rsidR="009C71B7" w:rsidRPr="007B545A" w:rsidRDefault="009C71B7" w:rsidP="009C71B7">
      <w:pPr>
        <w:pStyle w:val="matnen"/>
        <w:rPr>
          <w:rFonts w:cs="B Zar"/>
        </w:rPr>
      </w:pPr>
      <w:r w:rsidRPr="007B545A">
        <w:rPr>
          <w:rFonts w:cs="B Zar"/>
        </w:rPr>
        <w:t xml:space="preserve">1. </w:t>
      </w:r>
      <w:proofErr w:type="spellStart"/>
      <w:proofErr w:type="gramStart"/>
      <w:r w:rsidRPr="007B545A">
        <w:rPr>
          <w:rFonts w:cs="B Zar"/>
        </w:rPr>
        <w:t>Palmer,R</w:t>
      </w:r>
      <w:proofErr w:type="gramEnd"/>
      <w:r w:rsidRPr="007B545A">
        <w:rPr>
          <w:rFonts w:cs="B Zar"/>
        </w:rPr>
        <w:t>,E,Hermeneutics,Interpretation</w:t>
      </w:r>
      <w:proofErr w:type="spellEnd"/>
      <w:r w:rsidRPr="007B545A">
        <w:rPr>
          <w:rFonts w:cs="B Zar"/>
        </w:rPr>
        <w:t xml:space="preserve"> Theory in Schleiermacher, </w:t>
      </w:r>
      <w:proofErr w:type="spellStart"/>
      <w:r w:rsidRPr="007B545A">
        <w:rPr>
          <w:rFonts w:cs="B Zar"/>
        </w:rPr>
        <w:t>Dilthey</w:t>
      </w:r>
      <w:proofErr w:type="spellEnd"/>
      <w:r w:rsidRPr="007B545A">
        <w:rPr>
          <w:rFonts w:cs="B Zar"/>
        </w:rPr>
        <w:t xml:space="preserve">, Heidegger and Gadamer, Jacksonville (Il) 1933, 95. </w:t>
      </w:r>
    </w:p>
    <w:p w14:paraId="59DBCBBB" w14:textId="77777777" w:rsidR="009C71B7" w:rsidRPr="007B545A" w:rsidRDefault="009C71B7" w:rsidP="009C71B7">
      <w:pPr>
        <w:pStyle w:val="matnen"/>
        <w:rPr>
          <w:rFonts w:cs="B Zar"/>
          <w:lang w:val="de-DE"/>
        </w:rPr>
      </w:pPr>
      <w:r w:rsidRPr="007B545A">
        <w:rPr>
          <w:rFonts w:cs="B Zar"/>
          <w:lang w:val="de-DE"/>
        </w:rPr>
        <w:t xml:space="preserve">2. J. W. v. Goethe, West - Östlicher Divan, Frankfurt a. m. 1979,22 </w:t>
      </w:r>
    </w:p>
    <w:p w14:paraId="6023B626" w14:textId="77777777" w:rsidR="009C71B7" w:rsidRPr="007B545A" w:rsidRDefault="009C71B7" w:rsidP="009C71B7">
      <w:pPr>
        <w:pStyle w:val="matnen"/>
        <w:rPr>
          <w:rFonts w:cs="B Zar"/>
        </w:rPr>
      </w:pPr>
      <w:r w:rsidRPr="007B545A">
        <w:rPr>
          <w:rFonts w:cs="B Zar"/>
        </w:rPr>
        <w:t xml:space="preserve">3. Johann August </w:t>
      </w:r>
      <w:proofErr w:type="spellStart"/>
      <w:proofErr w:type="gramStart"/>
      <w:r w:rsidRPr="007B545A">
        <w:rPr>
          <w:rFonts w:cs="B Zar"/>
        </w:rPr>
        <w:t>Ernesti</w:t>
      </w:r>
      <w:proofErr w:type="spellEnd"/>
      <w:r w:rsidRPr="007B545A">
        <w:rPr>
          <w:rFonts w:cs="B Zar"/>
        </w:rPr>
        <w:t xml:space="preserve"> ,</w:t>
      </w:r>
      <w:proofErr w:type="gramEnd"/>
      <w:r w:rsidRPr="007B545A">
        <w:rPr>
          <w:rFonts w:cs="B Zar"/>
        </w:rPr>
        <w:t xml:space="preserve"> </w:t>
      </w:r>
      <w:proofErr w:type="spellStart"/>
      <w:r w:rsidRPr="007B545A">
        <w:rPr>
          <w:rFonts w:cs="B Zar"/>
        </w:rPr>
        <w:t>Instittuio</w:t>
      </w:r>
      <w:proofErr w:type="spellEnd"/>
      <w:r w:rsidRPr="007B545A">
        <w:rPr>
          <w:rFonts w:cs="B Zar"/>
        </w:rPr>
        <w:t xml:space="preserve"> </w:t>
      </w:r>
      <w:proofErr w:type="spellStart"/>
      <w:r w:rsidRPr="007B545A">
        <w:rPr>
          <w:rFonts w:cs="B Zar"/>
        </w:rPr>
        <w:t>interrertis</w:t>
      </w:r>
      <w:proofErr w:type="spellEnd"/>
      <w:r w:rsidRPr="007B545A">
        <w:rPr>
          <w:rFonts w:cs="B Zar"/>
        </w:rPr>
        <w:t xml:space="preserve"> Novi </w:t>
      </w:r>
      <w:proofErr w:type="spellStart"/>
      <w:r w:rsidRPr="007B545A">
        <w:rPr>
          <w:rFonts w:cs="B Zar"/>
        </w:rPr>
        <w:t>Testamenti</w:t>
      </w:r>
      <w:proofErr w:type="spellEnd"/>
      <w:r w:rsidRPr="007B545A">
        <w:rPr>
          <w:rFonts w:cs="B Zar"/>
        </w:rPr>
        <w:t xml:space="preserve"> 1761 </w:t>
      </w:r>
    </w:p>
    <w:p w14:paraId="550FBB40" w14:textId="77777777" w:rsidR="009C71B7" w:rsidRPr="007B545A" w:rsidRDefault="009C71B7" w:rsidP="009C71B7">
      <w:pPr>
        <w:pStyle w:val="matnen"/>
        <w:rPr>
          <w:rFonts w:cs="B Zar"/>
        </w:rPr>
      </w:pPr>
      <w:r w:rsidRPr="007B545A">
        <w:rPr>
          <w:rFonts w:cs="B Zar"/>
        </w:rPr>
        <w:t xml:space="preserve">Friedrich </w:t>
      </w:r>
      <w:proofErr w:type="spellStart"/>
      <w:proofErr w:type="gramStart"/>
      <w:r w:rsidRPr="007B545A">
        <w:rPr>
          <w:rFonts w:cs="B Zar"/>
        </w:rPr>
        <w:t>Ast,Grundlinien</w:t>
      </w:r>
      <w:proofErr w:type="spellEnd"/>
      <w:proofErr w:type="gramEnd"/>
      <w:r w:rsidRPr="007B545A">
        <w:rPr>
          <w:rFonts w:cs="B Zar"/>
        </w:rPr>
        <w:t xml:space="preserve"> der Grammatik, </w:t>
      </w:r>
      <w:proofErr w:type="spellStart"/>
      <w:r w:rsidRPr="007B545A">
        <w:rPr>
          <w:rFonts w:cs="B Zar"/>
        </w:rPr>
        <w:t>Hermeneutik</w:t>
      </w:r>
      <w:proofErr w:type="spellEnd"/>
      <w:r w:rsidRPr="007B545A">
        <w:rPr>
          <w:rFonts w:cs="B Zar"/>
        </w:rPr>
        <w:t xml:space="preserve"> und </w:t>
      </w:r>
      <w:proofErr w:type="spellStart"/>
      <w:r w:rsidRPr="007B545A">
        <w:rPr>
          <w:rFonts w:cs="B Zar"/>
        </w:rPr>
        <w:t>Kritik</w:t>
      </w:r>
      <w:proofErr w:type="spellEnd"/>
      <w:r w:rsidRPr="007B545A">
        <w:rPr>
          <w:rFonts w:cs="B Zar"/>
        </w:rPr>
        <w:t xml:space="preserve"> (1808) </w:t>
      </w:r>
    </w:p>
    <w:p w14:paraId="578F7238" w14:textId="77777777" w:rsidR="009C71B7" w:rsidRPr="007B545A" w:rsidRDefault="009C71B7" w:rsidP="009C71B7">
      <w:pPr>
        <w:pStyle w:val="matnen"/>
        <w:rPr>
          <w:rFonts w:cs="B Zar"/>
        </w:rPr>
      </w:pPr>
      <w:r w:rsidRPr="007B545A">
        <w:rPr>
          <w:rFonts w:cs="B Zar"/>
        </w:rPr>
        <w:t xml:space="preserve">Friedrich August </w:t>
      </w:r>
      <w:proofErr w:type="gramStart"/>
      <w:r w:rsidRPr="007B545A">
        <w:rPr>
          <w:rFonts w:cs="B Zar"/>
        </w:rPr>
        <w:t>Wolf ;</w:t>
      </w:r>
      <w:proofErr w:type="gramEnd"/>
      <w:r w:rsidRPr="007B545A">
        <w:rPr>
          <w:rFonts w:cs="B Zar"/>
        </w:rPr>
        <w:t xml:space="preserve"> </w:t>
      </w:r>
      <w:proofErr w:type="spellStart"/>
      <w:r w:rsidRPr="007B545A">
        <w:rPr>
          <w:rFonts w:cs="B Zar"/>
        </w:rPr>
        <w:t>Vorlesungen</w:t>
      </w:r>
      <w:proofErr w:type="spellEnd"/>
      <w:r w:rsidRPr="007B545A">
        <w:rPr>
          <w:rFonts w:cs="B Zar"/>
        </w:rPr>
        <w:t xml:space="preserve"> </w:t>
      </w:r>
      <w:proofErr w:type="spellStart"/>
      <w:r w:rsidRPr="007B545A">
        <w:rPr>
          <w:rFonts w:cs="B Zar"/>
        </w:rPr>
        <w:t>über</w:t>
      </w:r>
      <w:proofErr w:type="spellEnd"/>
      <w:r w:rsidRPr="007B545A">
        <w:rPr>
          <w:rFonts w:cs="B Zar"/>
        </w:rPr>
        <w:t xml:space="preserve"> die </w:t>
      </w:r>
      <w:proofErr w:type="spellStart"/>
      <w:r w:rsidRPr="007B545A">
        <w:rPr>
          <w:rFonts w:cs="B Zar"/>
        </w:rPr>
        <w:t>Enzyklopädie</w:t>
      </w:r>
      <w:proofErr w:type="spellEnd"/>
      <w:r w:rsidRPr="007B545A">
        <w:rPr>
          <w:rFonts w:cs="B Zar"/>
        </w:rPr>
        <w:t xml:space="preserve"> der </w:t>
      </w:r>
      <w:proofErr w:type="spellStart"/>
      <w:r w:rsidRPr="007B545A">
        <w:rPr>
          <w:rFonts w:cs="B Zar"/>
        </w:rPr>
        <w:t>Altertumswissenschaft</w:t>
      </w:r>
      <w:proofErr w:type="spellEnd"/>
      <w:r w:rsidRPr="007B545A">
        <w:rPr>
          <w:rFonts w:cs="B Zar"/>
        </w:rPr>
        <w:t xml:space="preserve"> (1931)</w:t>
      </w:r>
    </w:p>
    <w:p w14:paraId="351DC4BB" w14:textId="77777777" w:rsidR="009C71B7" w:rsidRPr="007B545A" w:rsidRDefault="009C71B7" w:rsidP="009C71B7">
      <w:pPr>
        <w:pStyle w:val="matnen"/>
        <w:rPr>
          <w:rFonts w:cs="B Zar"/>
        </w:rPr>
      </w:pPr>
      <w:r w:rsidRPr="007B545A">
        <w:rPr>
          <w:rFonts w:cs="B Zar"/>
        </w:rPr>
        <w:t xml:space="preserve">Friedrich </w:t>
      </w:r>
      <w:proofErr w:type="gramStart"/>
      <w:r w:rsidRPr="007B545A">
        <w:rPr>
          <w:rFonts w:cs="B Zar"/>
        </w:rPr>
        <w:t>Schleiermacher ,</w:t>
      </w:r>
      <w:proofErr w:type="gramEnd"/>
      <w:r w:rsidRPr="007B545A">
        <w:rPr>
          <w:rFonts w:cs="B Zar"/>
        </w:rPr>
        <w:t xml:space="preserve"> </w:t>
      </w:r>
      <w:proofErr w:type="spellStart"/>
      <w:r w:rsidRPr="007B545A">
        <w:rPr>
          <w:rFonts w:cs="B Zar"/>
        </w:rPr>
        <w:t>Hermeneutik</w:t>
      </w:r>
      <w:proofErr w:type="spellEnd"/>
      <w:r w:rsidRPr="007B545A">
        <w:rPr>
          <w:rFonts w:cs="B Zar"/>
        </w:rPr>
        <w:t xml:space="preserve"> und </w:t>
      </w:r>
      <w:proofErr w:type="spellStart"/>
      <w:r w:rsidRPr="007B545A">
        <w:rPr>
          <w:rFonts w:cs="B Zar"/>
        </w:rPr>
        <w:t>Kritik</w:t>
      </w:r>
      <w:proofErr w:type="spellEnd"/>
      <w:r w:rsidRPr="007B545A">
        <w:rPr>
          <w:rFonts w:cs="B Zar"/>
        </w:rPr>
        <w:t xml:space="preserve"> (1838)</w:t>
      </w:r>
    </w:p>
    <w:p w14:paraId="52111379" w14:textId="77777777" w:rsidR="009C71B7" w:rsidRPr="007B545A" w:rsidRDefault="009C71B7" w:rsidP="009C71B7">
      <w:pPr>
        <w:pStyle w:val="matnen"/>
        <w:rPr>
          <w:rFonts w:cs="B Zar"/>
          <w:spacing w:val="-3"/>
        </w:rPr>
      </w:pPr>
      <w:r w:rsidRPr="007B545A">
        <w:rPr>
          <w:rFonts w:cs="B Zar"/>
          <w:spacing w:val="-3"/>
        </w:rPr>
        <w:t xml:space="preserve">4. Ebeling, The Significance of the Critical - Historical Method for Church and Theology in </w:t>
      </w:r>
      <w:proofErr w:type="spellStart"/>
      <w:r w:rsidRPr="007B545A">
        <w:rPr>
          <w:rFonts w:cs="B Zar"/>
          <w:spacing w:val="-3"/>
        </w:rPr>
        <w:t>Protestantismus</w:t>
      </w:r>
      <w:proofErr w:type="spellEnd"/>
      <w:r w:rsidRPr="007B545A">
        <w:rPr>
          <w:rFonts w:cs="B Zar"/>
          <w:spacing w:val="-3"/>
        </w:rPr>
        <w:t>, in: Word and Faith, Philadelphia (1963), 17-61</w:t>
      </w:r>
    </w:p>
    <w:p w14:paraId="7424E51E" w14:textId="77777777" w:rsidR="009C71B7" w:rsidRPr="007B545A" w:rsidRDefault="009C71B7" w:rsidP="009C71B7">
      <w:pPr>
        <w:pStyle w:val="matnen"/>
        <w:rPr>
          <w:rFonts w:cs="B Zar"/>
          <w:lang w:val="de-DE"/>
        </w:rPr>
      </w:pPr>
      <w:r w:rsidRPr="007B545A">
        <w:rPr>
          <w:rFonts w:cs="B Zar"/>
          <w:lang w:val="de-DE"/>
        </w:rPr>
        <w:t>5. A. Johardetvari, Iranische Philosophie von Zarathustra bis Sabzewari. Frankfurt a. m (1994), 154</w:t>
      </w:r>
    </w:p>
    <w:p w14:paraId="467699C6" w14:textId="77777777" w:rsidR="009C71B7" w:rsidRPr="007B545A" w:rsidRDefault="009C71B7" w:rsidP="009C71B7">
      <w:pPr>
        <w:pStyle w:val="matnen"/>
        <w:rPr>
          <w:rFonts w:cs="B Zar"/>
          <w:lang w:val="de-DE"/>
        </w:rPr>
      </w:pPr>
      <w:r w:rsidRPr="007B545A">
        <w:rPr>
          <w:rFonts w:cs="B Zar"/>
          <w:lang w:val="de-DE"/>
        </w:rPr>
        <w:t>6. M. Hoten. Die Philosophie des Islam in ihren Beziehungen zu den philosophischen Weltanschaugen des westlichen Orients (1924), 142</w:t>
      </w:r>
    </w:p>
    <w:p w14:paraId="4EF60DBB" w14:textId="77777777" w:rsidR="009C71B7" w:rsidRPr="007B545A" w:rsidRDefault="009C71B7" w:rsidP="009C71B7">
      <w:pPr>
        <w:pStyle w:val="Matn"/>
        <w:rPr>
          <w:rFonts w:cs="B Zar"/>
          <w:lang w:val="de-DE"/>
        </w:rPr>
      </w:pPr>
      <w:r w:rsidRPr="007B545A">
        <w:rPr>
          <w:rFonts w:cs="B Zar"/>
          <w:rtl/>
        </w:rPr>
        <w:t>7. ملاصدرا، تفسیر ایه الكرسی،تهران،1350،ص 176</w:t>
      </w:r>
    </w:p>
    <w:p w14:paraId="50799FBE" w14:textId="77777777" w:rsidR="009C71B7" w:rsidRPr="007B545A" w:rsidRDefault="009C71B7" w:rsidP="009C71B7">
      <w:pPr>
        <w:pStyle w:val="Matn"/>
        <w:rPr>
          <w:rFonts w:cs="B Zar"/>
          <w:rtl/>
        </w:rPr>
      </w:pPr>
    </w:p>
    <w:p w14:paraId="64F20993" w14:textId="62261ABD" w:rsidR="009C71B7" w:rsidRDefault="009C71B7" w:rsidP="009C71B7">
      <w:pPr>
        <w:pStyle w:val="Matn"/>
        <w:rPr>
          <w:rFonts w:cs="B Zar"/>
          <w:rtl/>
        </w:rPr>
      </w:pPr>
    </w:p>
    <w:p w14:paraId="6ADCA4DE" w14:textId="2DADBB2E" w:rsidR="007B545A" w:rsidRDefault="007B545A" w:rsidP="009C71B7">
      <w:pPr>
        <w:pStyle w:val="Matn"/>
        <w:rPr>
          <w:rFonts w:cs="B Zar"/>
          <w:rtl/>
        </w:rPr>
      </w:pPr>
    </w:p>
    <w:p w14:paraId="7CF2A827" w14:textId="0429D536" w:rsidR="007B545A" w:rsidRDefault="007B545A" w:rsidP="009C71B7">
      <w:pPr>
        <w:pStyle w:val="Matn"/>
        <w:rPr>
          <w:rFonts w:cs="B Zar"/>
          <w:rtl/>
        </w:rPr>
      </w:pPr>
    </w:p>
    <w:p w14:paraId="53E5219A" w14:textId="77777777" w:rsidR="007B545A" w:rsidRPr="007B545A" w:rsidRDefault="007B545A" w:rsidP="009C71B7">
      <w:pPr>
        <w:pStyle w:val="Matn"/>
        <w:rPr>
          <w:rFonts w:cs="B Zar"/>
          <w:rtl/>
        </w:rPr>
      </w:pPr>
    </w:p>
    <w:p w14:paraId="3466262B" w14:textId="77777777" w:rsidR="009C71B7" w:rsidRPr="007B545A" w:rsidRDefault="009C71B7" w:rsidP="009C71B7">
      <w:pPr>
        <w:pStyle w:val="Matn"/>
        <w:ind w:firstLine="0"/>
        <w:jc w:val="center"/>
        <w:rPr>
          <w:rFonts w:cs="B Zar"/>
          <w:b/>
          <w:bCs/>
          <w:sz w:val="32"/>
          <w:szCs w:val="32"/>
          <w:rtl/>
        </w:rPr>
      </w:pPr>
    </w:p>
    <w:p w14:paraId="4DD30A53"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ابعاد هرمنوتیک</w:t>
      </w:r>
    </w:p>
    <w:p w14:paraId="343FEFAA" w14:textId="77777777" w:rsidR="009C71B7" w:rsidRPr="007B545A" w:rsidRDefault="009C71B7" w:rsidP="009C71B7">
      <w:pPr>
        <w:pStyle w:val="Matn"/>
        <w:ind w:firstLine="0"/>
        <w:jc w:val="center"/>
        <w:rPr>
          <w:rFonts w:cs="B Zar"/>
          <w:b/>
          <w:bCs/>
          <w:rtl/>
        </w:rPr>
      </w:pPr>
      <w:r w:rsidRPr="007B545A">
        <w:rPr>
          <w:rFonts w:cs="B Zar"/>
          <w:b/>
          <w:bCs/>
          <w:sz w:val="32"/>
          <w:szCs w:val="32"/>
          <w:rtl/>
        </w:rPr>
        <w:t>عنصر خلاق ادراک</w:t>
      </w:r>
    </w:p>
    <w:p w14:paraId="13DA1A9D" w14:textId="77777777" w:rsidR="009C71B7" w:rsidRPr="007B545A" w:rsidRDefault="009C71B7" w:rsidP="009C71B7">
      <w:pPr>
        <w:pStyle w:val="Matn"/>
        <w:jc w:val="right"/>
        <w:rPr>
          <w:rFonts w:cs="B Zar"/>
          <w:rtl/>
        </w:rPr>
      </w:pPr>
      <w:r w:rsidRPr="007B545A">
        <w:rPr>
          <w:rFonts w:cs="B Zar"/>
          <w:rtl/>
        </w:rPr>
        <w:t>پروفسور گرهارد لوف</w:t>
      </w:r>
      <w:r w:rsidRPr="007B545A">
        <w:rPr>
          <w:rFonts w:cs="B Zar"/>
          <w:vertAlign w:val="superscript"/>
          <w:rtl/>
        </w:rPr>
        <w:footnoteReference w:id="15"/>
      </w:r>
    </w:p>
    <w:p w14:paraId="313BA1F2" w14:textId="77777777" w:rsidR="009C71B7" w:rsidRPr="007B545A" w:rsidRDefault="009C71B7" w:rsidP="009C71B7">
      <w:pPr>
        <w:pStyle w:val="Matn"/>
        <w:jc w:val="right"/>
        <w:rPr>
          <w:rFonts w:cs="B Zar"/>
          <w:rtl/>
        </w:rPr>
      </w:pPr>
    </w:p>
    <w:p w14:paraId="57C0A17F" w14:textId="77777777" w:rsidR="009C71B7" w:rsidRPr="007B545A" w:rsidRDefault="009C71B7" w:rsidP="009C71B7">
      <w:pPr>
        <w:pStyle w:val="Matn"/>
        <w:ind w:firstLine="0"/>
        <w:rPr>
          <w:rFonts w:cs="B Zar"/>
          <w:b/>
          <w:bCs/>
          <w:rtl/>
        </w:rPr>
      </w:pPr>
      <w:r w:rsidRPr="007B545A">
        <w:rPr>
          <w:rFonts w:cs="B Zar"/>
          <w:b/>
          <w:bCs/>
          <w:rtl/>
        </w:rPr>
        <w:t>1- مقدمه</w:t>
      </w:r>
      <w:r w:rsidRPr="007B545A">
        <w:rPr>
          <w:rFonts w:cs="B Zar"/>
          <w:b/>
          <w:bCs/>
        </w:rPr>
        <w:t>‌</w:t>
      </w:r>
      <w:r w:rsidRPr="007B545A">
        <w:rPr>
          <w:rFonts w:cs="B Zar"/>
          <w:b/>
          <w:bCs/>
          <w:rtl/>
        </w:rPr>
        <w:t>یی بر موضوع سخنرانی</w:t>
      </w:r>
    </w:p>
    <w:p w14:paraId="14006426" w14:textId="77777777" w:rsidR="009C71B7" w:rsidRPr="007B545A" w:rsidRDefault="009C71B7" w:rsidP="009C71B7">
      <w:pPr>
        <w:pStyle w:val="Matn"/>
        <w:rPr>
          <w:rFonts w:cs="B Zar"/>
          <w:rtl/>
        </w:rPr>
      </w:pPr>
      <w:r w:rsidRPr="007B545A">
        <w:rPr>
          <w:rFonts w:cs="B Zar"/>
          <w:rtl/>
        </w:rPr>
        <w:t>هنگامیکه من در این مقاله از«ابعاد» هرمنوتیک سخن می</w:t>
      </w:r>
      <w:r w:rsidRPr="007B545A">
        <w:rPr>
          <w:rFonts w:cs="B Zar"/>
        </w:rPr>
        <w:t>‌</w:t>
      </w:r>
      <w:r w:rsidRPr="007B545A">
        <w:rPr>
          <w:rFonts w:cs="B Zar"/>
          <w:rtl/>
        </w:rPr>
        <w:t>گویم، باید مقدمتاً به این سؤال پاسخ دهم که منظورم از کدام ابعاد می</w:t>
      </w:r>
      <w:r w:rsidRPr="007B545A">
        <w:rPr>
          <w:rFonts w:cs="B Zar"/>
        </w:rPr>
        <w:t>‌</w:t>
      </w:r>
      <w:r w:rsidRPr="007B545A">
        <w:rPr>
          <w:rFonts w:cs="B Zar"/>
          <w:rtl/>
        </w:rPr>
        <w:t>باشد که قرار است در بارة آن سخن بگویم. هرمنوتیک واژه</w:t>
      </w:r>
      <w:r w:rsidRPr="007B545A">
        <w:rPr>
          <w:rFonts w:cs="B Zar"/>
        </w:rPr>
        <w:t>‌</w:t>
      </w:r>
      <w:r w:rsidRPr="007B545A">
        <w:rPr>
          <w:rFonts w:cs="B Zar"/>
          <w:rtl/>
        </w:rPr>
        <w:t xml:space="preserve">ای است که درموارد مختلف استفاده شده است. این کلمه به اشکال مختلف و گاه به شکل درهم برهمی مورد استفاده قرار گرفته است. برای روشن کردن نقطة آغاز بحث بهتر است در مقدمه به چند بُعد از این مفهوم اشاره کرده و سپس آنها را در برابر هم قرار دهیم. </w:t>
      </w:r>
    </w:p>
    <w:p w14:paraId="6E0EC591" w14:textId="77777777" w:rsidR="009C71B7" w:rsidRPr="007B545A" w:rsidRDefault="009C71B7" w:rsidP="009C71B7">
      <w:pPr>
        <w:pStyle w:val="Matn"/>
        <w:rPr>
          <w:rFonts w:cs="B Zar"/>
          <w:rtl/>
        </w:rPr>
      </w:pPr>
      <w:r w:rsidRPr="007B545A">
        <w:rPr>
          <w:rFonts w:cs="B Zar"/>
          <w:rtl/>
        </w:rPr>
        <w:t>مدت زیادی هرمنوتیک به عنوان دانشی برای «هنر درک» بکار گرفته می</w:t>
      </w:r>
      <w:r w:rsidRPr="007B545A">
        <w:rPr>
          <w:rFonts w:cs="B Zar"/>
        </w:rPr>
        <w:t>‌</w:t>
      </w:r>
      <w:r w:rsidRPr="007B545A">
        <w:rPr>
          <w:rFonts w:cs="B Zar"/>
          <w:rtl/>
        </w:rPr>
        <w:t>شد و منظور این بود که این علم هنر تفسیر را به عنوان یک سیستم منظم برای تأویل متون - مثلاً متون شعر، کُتب مقدس و یا قوانین- بدست می</w:t>
      </w:r>
      <w:r w:rsidRPr="007B545A">
        <w:rPr>
          <w:rFonts w:cs="B Zar"/>
        </w:rPr>
        <w:t>‌</w:t>
      </w:r>
      <w:r w:rsidRPr="007B545A">
        <w:rPr>
          <w:rFonts w:cs="B Zar"/>
          <w:rtl/>
        </w:rPr>
        <w:t xml:space="preserve">دهد. </w:t>
      </w:r>
      <w:r w:rsidRPr="007B545A">
        <w:rPr>
          <w:rFonts w:cs="B Zar"/>
          <w:i/>
          <w:iCs/>
          <w:u w:color="000000"/>
          <w:rtl/>
        </w:rPr>
        <w:t>اگر بخواهیم مثالی از علم حقوق عرضه کنیم، باید گفت که هرمنوتیک عبارت است از مجموعه</w:t>
      </w:r>
      <w:r w:rsidRPr="007B545A">
        <w:rPr>
          <w:rFonts w:cs="B Zar"/>
          <w:i/>
          <w:iCs/>
          <w:u w:color="000000"/>
        </w:rPr>
        <w:t>‌</w:t>
      </w:r>
      <w:r w:rsidRPr="007B545A">
        <w:rPr>
          <w:rFonts w:cs="B Zar"/>
          <w:i/>
          <w:iCs/>
          <w:u w:color="000000"/>
          <w:rtl/>
        </w:rPr>
        <w:t>یی از قواعد که به عنوان پیش شرط مِتُدولوژیک به منظور تفسیر کنترل شدة متون حقوقی استفاده می</w:t>
      </w:r>
      <w:r w:rsidRPr="007B545A">
        <w:rPr>
          <w:rFonts w:cs="B Zar"/>
          <w:i/>
          <w:iCs/>
          <w:u w:color="000000"/>
        </w:rPr>
        <w:t>‌</w:t>
      </w:r>
      <w:r w:rsidRPr="007B545A">
        <w:rPr>
          <w:rFonts w:cs="B Zar"/>
          <w:i/>
          <w:iCs/>
          <w:u w:color="000000"/>
          <w:rtl/>
        </w:rPr>
        <w:t xml:space="preserve">شود. </w:t>
      </w:r>
      <w:r w:rsidRPr="007B545A">
        <w:rPr>
          <w:rFonts w:cs="B Zar"/>
          <w:rtl/>
        </w:rPr>
        <w:t>دراینجا یک متن از زاویه</w:t>
      </w:r>
      <w:r w:rsidRPr="007B545A">
        <w:rPr>
          <w:rFonts w:cs="B Zar"/>
        </w:rPr>
        <w:t>‌</w:t>
      </w:r>
      <w:r w:rsidRPr="007B545A">
        <w:rPr>
          <w:rFonts w:cs="B Zar"/>
          <w:rtl/>
        </w:rPr>
        <w:t>های مختلف ازنظر دستور زبان، اصول سیستماتیک، مبانی تاریخی و بالاخره از دید عاقبت شناسی (</w:t>
      </w:r>
      <w:proofErr w:type="spellStart"/>
      <w:r w:rsidRPr="007B545A">
        <w:rPr>
          <w:rFonts w:cs="B Zar"/>
        </w:rPr>
        <w:t>Teleologie</w:t>
      </w:r>
      <w:proofErr w:type="spellEnd"/>
      <w:r w:rsidRPr="007B545A">
        <w:rPr>
          <w:rFonts w:cs="B Zar"/>
          <w:rtl/>
        </w:rPr>
        <w:t>) مورد بحث قرار گرفته و کوشش می</w:t>
      </w:r>
      <w:r w:rsidRPr="007B545A">
        <w:rPr>
          <w:rFonts w:cs="B Zar"/>
        </w:rPr>
        <w:t>‌</w:t>
      </w:r>
      <w:r w:rsidRPr="007B545A">
        <w:rPr>
          <w:rFonts w:cs="B Zar"/>
          <w:rtl/>
        </w:rPr>
        <w:t>شود تا مفهوم و محتوای اصلی قوانین در رابطة انسان</w:t>
      </w:r>
      <w:r w:rsidRPr="007B545A">
        <w:rPr>
          <w:rFonts w:cs="B Zar"/>
        </w:rPr>
        <w:t>‌</w:t>
      </w:r>
      <w:r w:rsidRPr="007B545A">
        <w:rPr>
          <w:rFonts w:cs="B Zar"/>
          <w:rtl/>
        </w:rPr>
        <w:t>ها باهم قابل درک شده و جلو تفسیرهای خود سرانة فردی گرفته شود. به این معنی هرمنوتیک شاخة مستقلی از فلسفه نبوده، بلکه تنها به عنوان یک ابزار کمکی مورد استفاده قرار می</w:t>
      </w:r>
      <w:r w:rsidRPr="007B545A">
        <w:rPr>
          <w:rFonts w:cs="B Zar"/>
        </w:rPr>
        <w:t>‌</w:t>
      </w:r>
      <w:r w:rsidRPr="007B545A">
        <w:rPr>
          <w:rFonts w:cs="B Zar"/>
          <w:rtl/>
        </w:rPr>
        <w:t xml:space="preserve">گیرد. </w:t>
      </w:r>
    </w:p>
    <w:p w14:paraId="47BE3B9E" w14:textId="77777777" w:rsidR="009C71B7" w:rsidRPr="007B545A" w:rsidRDefault="009C71B7" w:rsidP="009C71B7">
      <w:pPr>
        <w:pStyle w:val="Matn"/>
        <w:rPr>
          <w:rFonts w:cs="B Zar"/>
          <w:rtl/>
        </w:rPr>
      </w:pPr>
      <w:r w:rsidRPr="007B545A">
        <w:rPr>
          <w:rFonts w:cs="B Zar"/>
          <w:rtl/>
        </w:rPr>
        <w:t>در مقابل این دیدگاه درک دیگری نیز وجود دارد که هرمنوتیک را به عنوان یک مکتب مستقل فلسفی مورد بررسی قرار می</w:t>
      </w:r>
      <w:r w:rsidRPr="007B545A">
        <w:rPr>
          <w:rFonts w:cs="B Zar"/>
        </w:rPr>
        <w:t>‌</w:t>
      </w:r>
      <w:r w:rsidRPr="007B545A">
        <w:rPr>
          <w:rFonts w:cs="B Zar"/>
          <w:rtl/>
        </w:rPr>
        <w:t>دهد. دراینجا هرمنوتیک دروازة مستقلی است برای ورود به فلسفه، به این معنی که «درک» را یکی از پایه</w:t>
      </w:r>
      <w:r w:rsidRPr="007B545A">
        <w:rPr>
          <w:rFonts w:cs="B Zar"/>
        </w:rPr>
        <w:t>‌</w:t>
      </w:r>
      <w:r w:rsidRPr="007B545A">
        <w:rPr>
          <w:rFonts w:cs="B Zar"/>
          <w:rtl/>
        </w:rPr>
        <w:t>های اصلی وجود انسانی دانسته و براین اساس بدنبال ساختن پایه</w:t>
      </w:r>
      <w:r w:rsidRPr="007B545A">
        <w:rPr>
          <w:rFonts w:cs="B Zar"/>
        </w:rPr>
        <w:t>‌</w:t>
      </w:r>
      <w:r w:rsidRPr="007B545A">
        <w:rPr>
          <w:rFonts w:cs="B Zar"/>
          <w:rtl/>
        </w:rPr>
        <w:t xml:space="preserve">های موضوع «درک» به عنوان یک </w:t>
      </w:r>
      <w:r w:rsidRPr="007B545A">
        <w:rPr>
          <w:rFonts w:cs="B Zar"/>
          <w:rtl/>
        </w:rPr>
        <w:lastRenderedPageBreak/>
        <w:t>جریان متعالی فراگیر است. همانطور که هایدگر و گادامر تأکید کرده</w:t>
      </w:r>
      <w:r w:rsidRPr="007B545A">
        <w:rPr>
          <w:rFonts w:cs="B Zar"/>
        </w:rPr>
        <w:t>‌</w:t>
      </w:r>
      <w:r w:rsidRPr="007B545A">
        <w:rPr>
          <w:rFonts w:cs="B Zar"/>
          <w:rtl/>
        </w:rPr>
        <w:t>اند، زبان رسانه</w:t>
      </w:r>
      <w:r w:rsidRPr="007B545A">
        <w:rPr>
          <w:rFonts w:cs="B Zar"/>
        </w:rPr>
        <w:t>‌</w:t>
      </w:r>
      <w:r w:rsidRPr="007B545A">
        <w:rPr>
          <w:rFonts w:cs="B Zar"/>
          <w:rtl/>
        </w:rPr>
        <w:t xml:space="preserve">ای است جهانی و اونیورسال برای«در- دنیا- بود» </w:t>
      </w:r>
      <w:r w:rsidRPr="007B545A">
        <w:rPr>
          <w:rFonts w:cs="B Zar"/>
        </w:rPr>
        <w:t>In</w:t>
      </w:r>
      <w:r w:rsidRPr="007B545A">
        <w:rPr>
          <w:rFonts w:cs="B Zar"/>
          <w:rtl/>
        </w:rPr>
        <w:t>-</w:t>
      </w:r>
      <w:r w:rsidRPr="007B545A">
        <w:rPr>
          <w:rFonts w:cs="B Zar"/>
        </w:rPr>
        <w:t>der</w:t>
      </w:r>
      <w:r w:rsidRPr="007B545A">
        <w:rPr>
          <w:rFonts w:cs="B Zar"/>
          <w:rtl/>
        </w:rPr>
        <w:t>-</w:t>
      </w:r>
      <w:r w:rsidRPr="007B545A">
        <w:rPr>
          <w:rFonts w:cs="B Zar"/>
        </w:rPr>
        <w:t>Welt</w:t>
      </w:r>
      <w:r w:rsidRPr="007B545A">
        <w:rPr>
          <w:rFonts w:cs="B Zar"/>
          <w:rtl/>
        </w:rPr>
        <w:t>-</w:t>
      </w:r>
      <w:r w:rsidRPr="007B545A">
        <w:rPr>
          <w:rFonts w:cs="B Zar"/>
        </w:rPr>
        <w:t>Sein</w:t>
      </w:r>
      <w:r w:rsidRPr="007B545A">
        <w:rPr>
          <w:rFonts w:cs="B Zar"/>
          <w:rtl/>
        </w:rPr>
        <w:t>. گادامر می</w:t>
      </w:r>
      <w:r w:rsidRPr="007B545A">
        <w:rPr>
          <w:rFonts w:cs="B Zar"/>
        </w:rPr>
        <w:t>‌</w:t>
      </w:r>
      <w:r w:rsidRPr="007B545A">
        <w:rPr>
          <w:rFonts w:cs="B Zar"/>
          <w:rtl/>
        </w:rPr>
        <w:t>گوید: همة شناخت انسان ازدنیا توسط زبان کسب شده است. اولین نگرش انسان به جهان از طریق یاد گرفتن زبان صورت می</w:t>
      </w:r>
      <w:r w:rsidRPr="007B545A">
        <w:rPr>
          <w:rFonts w:cs="B Zar"/>
        </w:rPr>
        <w:t>‌</w:t>
      </w:r>
      <w:r w:rsidRPr="007B545A">
        <w:rPr>
          <w:rFonts w:cs="B Zar"/>
          <w:rtl/>
        </w:rPr>
        <w:t>گیرد. ولی این هم هنوز کافی نیست. «در- دنیا- بودن» درنهایت بوسیلة تکلم به کمال رسیده و همة تجارب ما را در بر می</w:t>
      </w:r>
      <w:r w:rsidRPr="007B545A">
        <w:rPr>
          <w:rFonts w:cs="B Zar"/>
        </w:rPr>
        <w:t>‌</w:t>
      </w:r>
      <w:r w:rsidRPr="007B545A">
        <w:rPr>
          <w:rFonts w:cs="B Zar"/>
          <w:rtl/>
        </w:rPr>
        <w:t xml:space="preserve">گیرد. </w:t>
      </w:r>
    </w:p>
    <w:p w14:paraId="6802049F" w14:textId="77777777" w:rsidR="009C71B7" w:rsidRPr="007B545A" w:rsidRDefault="009C71B7" w:rsidP="009C71B7">
      <w:pPr>
        <w:pStyle w:val="Matn"/>
        <w:rPr>
          <w:rFonts w:cs="B Zar"/>
          <w:spacing w:val="-3"/>
          <w:rtl/>
        </w:rPr>
      </w:pPr>
      <w:r w:rsidRPr="007B545A">
        <w:rPr>
          <w:rFonts w:cs="B Zar"/>
          <w:spacing w:val="-3"/>
          <w:rtl/>
        </w:rPr>
        <w:t>ابعاد مختلف هرمنوتیک درمورد هدفگیری آن نیز ظاهر می</w:t>
      </w:r>
      <w:r w:rsidRPr="007B545A">
        <w:rPr>
          <w:rFonts w:cs="B Zar"/>
          <w:spacing w:val="-3"/>
        </w:rPr>
        <w:t>‌</w:t>
      </w:r>
      <w:r w:rsidRPr="007B545A">
        <w:rPr>
          <w:rFonts w:cs="B Zar"/>
          <w:spacing w:val="-3"/>
          <w:rtl/>
        </w:rPr>
        <w:t>شوند. ممکن است بخواهیم هرمنوتیک عمومی را دنبال کنیم و مدعی شویم که نوعی «ماوراء هرمنوتیک» وجود دارد که راه را برای همة جهت گیری</w:t>
      </w:r>
      <w:r w:rsidRPr="007B545A">
        <w:rPr>
          <w:rFonts w:cs="B Zar"/>
          <w:spacing w:val="-3"/>
        </w:rPr>
        <w:t>‌</w:t>
      </w:r>
      <w:r w:rsidRPr="007B545A">
        <w:rPr>
          <w:rFonts w:cs="B Zar"/>
          <w:spacing w:val="-3"/>
          <w:rtl/>
        </w:rPr>
        <w:t>های هرمنوتیکی باز می</w:t>
      </w:r>
      <w:r w:rsidRPr="007B545A">
        <w:rPr>
          <w:rFonts w:cs="B Zar"/>
          <w:spacing w:val="-3"/>
        </w:rPr>
        <w:t>‌</w:t>
      </w:r>
      <w:r w:rsidRPr="007B545A">
        <w:rPr>
          <w:rFonts w:cs="B Zar"/>
          <w:spacing w:val="-3"/>
          <w:rtl/>
        </w:rPr>
        <w:t>كند، و ممکن است بخواهیم به کمک آن تنها بخش</w:t>
      </w:r>
      <w:r w:rsidRPr="007B545A">
        <w:rPr>
          <w:rFonts w:cs="B Zar"/>
          <w:spacing w:val="-3"/>
        </w:rPr>
        <w:t>‌</w:t>
      </w:r>
      <w:r w:rsidRPr="007B545A">
        <w:rPr>
          <w:rFonts w:cs="B Zar"/>
          <w:spacing w:val="-3"/>
          <w:rtl/>
        </w:rPr>
        <w:t>های مشخصی از ادراک را مورد بررسی قرار دهیم. درصورت دوم از «هرمنوتیک مقطعی» سخن گفته و هدف ما این است که به وظایف و چالش</w:t>
      </w:r>
      <w:r w:rsidRPr="007B545A">
        <w:rPr>
          <w:rFonts w:cs="B Zar"/>
          <w:spacing w:val="-3"/>
        </w:rPr>
        <w:t>‌</w:t>
      </w:r>
      <w:r w:rsidRPr="007B545A">
        <w:rPr>
          <w:rFonts w:cs="B Zar"/>
          <w:spacing w:val="-3"/>
          <w:rtl/>
        </w:rPr>
        <w:t>های ویژة مربوط درک موضوعات زبانشناسی، الهیات، حقوق و علوم اجتماعی پاسخ گوییم. اگر بخواهیم هرمنوتیک را تنها به عنوان یک علم کمکی ببینیم، دراین صورت از دیدگاه تحقیقی امروز بسیار کوته نظرانه برخورد کرده</w:t>
      </w:r>
      <w:r w:rsidRPr="007B545A">
        <w:rPr>
          <w:rFonts w:cs="B Zar"/>
          <w:spacing w:val="-3"/>
        </w:rPr>
        <w:t>‌</w:t>
      </w:r>
      <w:r w:rsidRPr="007B545A">
        <w:rPr>
          <w:rFonts w:cs="B Zar"/>
          <w:spacing w:val="-3"/>
          <w:rtl/>
        </w:rPr>
        <w:t>ایم. درست است که «مجموعة قواعد» این «هنر درک» را می</w:t>
      </w:r>
      <w:r w:rsidRPr="007B545A">
        <w:rPr>
          <w:rFonts w:cs="B Zar"/>
          <w:spacing w:val="-3"/>
        </w:rPr>
        <w:t>‌</w:t>
      </w:r>
      <w:r w:rsidRPr="007B545A">
        <w:rPr>
          <w:rFonts w:cs="B Zar"/>
          <w:spacing w:val="-3"/>
          <w:rtl/>
        </w:rPr>
        <w:t>توانیم برای فهم و تفسیر متون بکار گرفته و آن را حتی غیرقابل صرفنظر بدانیم، ولی درعین حال این مشغولیت نمی</w:t>
      </w:r>
      <w:r w:rsidRPr="007B545A">
        <w:rPr>
          <w:rFonts w:cs="B Zar"/>
          <w:spacing w:val="-3"/>
        </w:rPr>
        <w:t>‌</w:t>
      </w:r>
      <w:r w:rsidRPr="007B545A">
        <w:rPr>
          <w:rFonts w:cs="B Zar"/>
          <w:spacing w:val="-3"/>
          <w:rtl/>
        </w:rPr>
        <w:t>تواند بدون پیش شرط</w:t>
      </w:r>
      <w:r w:rsidRPr="007B545A">
        <w:rPr>
          <w:rFonts w:cs="B Zar"/>
          <w:spacing w:val="-3"/>
        </w:rPr>
        <w:t>‌</w:t>
      </w:r>
      <w:r w:rsidRPr="007B545A">
        <w:rPr>
          <w:rFonts w:cs="B Zar"/>
          <w:spacing w:val="-3"/>
          <w:rtl/>
        </w:rPr>
        <w:t>های لازم صورت گیرد، چون درمرحلة کاربردی متوجه می</w:t>
      </w:r>
      <w:r w:rsidRPr="007B545A">
        <w:rPr>
          <w:rFonts w:cs="B Zar"/>
          <w:spacing w:val="-3"/>
        </w:rPr>
        <w:t>‌</w:t>
      </w:r>
      <w:r w:rsidRPr="007B545A">
        <w:rPr>
          <w:rFonts w:cs="B Zar"/>
          <w:spacing w:val="-3"/>
          <w:rtl/>
        </w:rPr>
        <w:t>شویم که بدون رعایت پیش شرط</w:t>
      </w:r>
      <w:r w:rsidRPr="007B545A">
        <w:rPr>
          <w:rFonts w:cs="B Zar"/>
          <w:spacing w:val="-3"/>
        </w:rPr>
        <w:t>‌</w:t>
      </w:r>
      <w:r w:rsidRPr="007B545A">
        <w:rPr>
          <w:rFonts w:cs="B Zar"/>
          <w:spacing w:val="-3"/>
          <w:rtl/>
        </w:rPr>
        <w:t>ها کاری از پیش نمی</w:t>
      </w:r>
      <w:r w:rsidRPr="007B545A">
        <w:rPr>
          <w:rFonts w:cs="B Zar"/>
          <w:spacing w:val="-3"/>
        </w:rPr>
        <w:t>‌</w:t>
      </w:r>
      <w:r w:rsidRPr="007B545A">
        <w:rPr>
          <w:rFonts w:cs="B Zar"/>
          <w:spacing w:val="-3"/>
          <w:rtl/>
        </w:rPr>
        <w:t>بریم، زیرا این پیش شرط</w:t>
      </w:r>
      <w:r w:rsidRPr="007B545A">
        <w:rPr>
          <w:rFonts w:cs="B Zar"/>
          <w:spacing w:val="-3"/>
        </w:rPr>
        <w:t>‌</w:t>
      </w:r>
      <w:r w:rsidRPr="007B545A">
        <w:rPr>
          <w:rFonts w:cs="B Zar"/>
          <w:spacing w:val="-3"/>
          <w:rtl/>
        </w:rPr>
        <w:t>ها از کاربردهای متدیک و عملی فراتر رفته و به سئوالاتی فلسفی می</w:t>
      </w:r>
      <w:r w:rsidRPr="007B545A">
        <w:rPr>
          <w:rFonts w:cs="B Zar"/>
          <w:spacing w:val="-3"/>
        </w:rPr>
        <w:t>‌</w:t>
      </w:r>
      <w:r w:rsidRPr="007B545A">
        <w:rPr>
          <w:rFonts w:cs="B Zar"/>
          <w:spacing w:val="-3"/>
          <w:rtl/>
        </w:rPr>
        <w:t>انجامند که در نهایت به اصول پایة موضوع «ادراک» ختم می</w:t>
      </w:r>
      <w:r w:rsidRPr="007B545A">
        <w:rPr>
          <w:rFonts w:cs="B Zar"/>
          <w:spacing w:val="-3"/>
        </w:rPr>
        <w:t>‌</w:t>
      </w:r>
      <w:r w:rsidRPr="007B545A">
        <w:rPr>
          <w:rFonts w:cs="B Zar"/>
          <w:spacing w:val="-3"/>
          <w:rtl/>
        </w:rPr>
        <w:t xml:space="preserve">شوند. </w:t>
      </w:r>
    </w:p>
    <w:p w14:paraId="30783B01" w14:textId="77777777" w:rsidR="009C71B7" w:rsidRPr="007B545A" w:rsidRDefault="009C71B7" w:rsidP="009C71B7">
      <w:pPr>
        <w:pStyle w:val="Matn"/>
        <w:rPr>
          <w:rFonts w:cs="B Zar"/>
          <w:spacing w:val="-3"/>
          <w:rtl/>
        </w:rPr>
      </w:pPr>
      <w:r w:rsidRPr="007B545A">
        <w:rPr>
          <w:rFonts w:cs="B Zar"/>
          <w:spacing w:val="-3"/>
          <w:rtl/>
        </w:rPr>
        <w:t>این موضوع را به بهترین وجهی می</w:t>
      </w:r>
      <w:r w:rsidRPr="007B545A">
        <w:rPr>
          <w:rFonts w:cs="B Zar"/>
          <w:spacing w:val="-3"/>
        </w:rPr>
        <w:t>‌</w:t>
      </w:r>
      <w:r w:rsidRPr="007B545A">
        <w:rPr>
          <w:rFonts w:cs="B Zar"/>
          <w:spacing w:val="-3"/>
          <w:rtl/>
        </w:rPr>
        <w:t>توان در مورد قواعد علم حقوق با روشنی کامل نشان داد. دراینجا می</w:t>
      </w:r>
      <w:r w:rsidRPr="007B545A">
        <w:rPr>
          <w:rFonts w:cs="B Zar"/>
          <w:spacing w:val="-3"/>
        </w:rPr>
        <w:t>‌</w:t>
      </w:r>
      <w:r w:rsidRPr="007B545A">
        <w:rPr>
          <w:rFonts w:cs="B Zar"/>
          <w:spacing w:val="-3"/>
          <w:rtl/>
        </w:rPr>
        <w:t>توان گفت که روش</w:t>
      </w:r>
      <w:r w:rsidRPr="007B545A">
        <w:rPr>
          <w:rFonts w:cs="B Zar"/>
          <w:spacing w:val="-3"/>
        </w:rPr>
        <w:t>‌</w:t>
      </w:r>
      <w:r w:rsidRPr="007B545A">
        <w:rPr>
          <w:rFonts w:cs="B Zar"/>
          <w:spacing w:val="-3"/>
          <w:rtl/>
        </w:rPr>
        <w:t>های مختلف تفسیر ممکن است به ما کمک کنند، تا با واقعیت تصمیم گیری</w:t>
      </w:r>
      <w:r w:rsidRPr="007B545A">
        <w:rPr>
          <w:rFonts w:cs="B Zar"/>
          <w:spacing w:val="-3"/>
        </w:rPr>
        <w:t>‌</w:t>
      </w:r>
      <w:r w:rsidRPr="007B545A">
        <w:rPr>
          <w:rFonts w:cs="B Zar"/>
          <w:spacing w:val="-3"/>
          <w:rtl/>
        </w:rPr>
        <w:t>های حقوقی بهتر آشنا شده و در کاربرد حقوقی برای ما صد درصد لازم باشند. ولی این روش</w:t>
      </w:r>
      <w:r w:rsidRPr="007B545A">
        <w:rPr>
          <w:rFonts w:cs="B Zar"/>
          <w:spacing w:val="-3"/>
        </w:rPr>
        <w:t>‌</w:t>
      </w:r>
      <w:r w:rsidRPr="007B545A">
        <w:rPr>
          <w:rFonts w:cs="B Zar"/>
          <w:spacing w:val="-3"/>
          <w:rtl/>
        </w:rPr>
        <w:t>های تفسیری در عمل و هنگام تلاش برای کشف مفهوم اصلی به تفاوت زمانی بین متون حقوقی تاریخی و وضعیت موجود وهمچنین به تفاوت منطقی بین قواعد انتزاعی و وضعیت عینی درست عمل نکرده و سئوالات زیادی را بدون پاسخ می</w:t>
      </w:r>
      <w:r w:rsidRPr="007B545A">
        <w:rPr>
          <w:rFonts w:cs="B Zar"/>
          <w:spacing w:val="-3"/>
        </w:rPr>
        <w:t>‌</w:t>
      </w:r>
      <w:r w:rsidRPr="007B545A">
        <w:rPr>
          <w:rFonts w:cs="B Zar"/>
          <w:spacing w:val="-3"/>
          <w:rtl/>
        </w:rPr>
        <w:t>گذارند. این مشکل مرتب این سؤال را مطرح می</w:t>
      </w:r>
      <w:r w:rsidRPr="007B545A">
        <w:rPr>
          <w:rFonts w:cs="B Zar"/>
          <w:spacing w:val="-3"/>
        </w:rPr>
        <w:t>‌</w:t>
      </w:r>
      <w:r w:rsidRPr="007B545A">
        <w:rPr>
          <w:rFonts w:cs="B Zar"/>
          <w:spacing w:val="-3"/>
          <w:rtl/>
        </w:rPr>
        <w:t>کند که چه رابطه</w:t>
      </w:r>
      <w:r w:rsidRPr="007B545A">
        <w:rPr>
          <w:rFonts w:cs="B Zar"/>
          <w:spacing w:val="-3"/>
        </w:rPr>
        <w:t>‌</w:t>
      </w:r>
      <w:r w:rsidRPr="007B545A">
        <w:rPr>
          <w:rFonts w:cs="B Zar"/>
          <w:spacing w:val="-3"/>
          <w:rtl/>
        </w:rPr>
        <w:t>یی بین تک تک متد</w:t>
      </w:r>
      <w:r w:rsidRPr="007B545A">
        <w:rPr>
          <w:rFonts w:cs="B Zar"/>
          <w:spacing w:val="-3"/>
        </w:rPr>
        <w:t>‌</w:t>
      </w:r>
      <w:r w:rsidRPr="007B545A">
        <w:rPr>
          <w:rFonts w:cs="B Zar"/>
          <w:spacing w:val="-3"/>
          <w:rtl/>
        </w:rPr>
        <w:t>ها وجود دارد و همچنین ما را در برابر مسئلة مقایسه بین دیدگاه تاریخی از یک طرف و دیدگاه آخرت نگری از سوی دیگر قرار می</w:t>
      </w:r>
      <w:r w:rsidRPr="007B545A">
        <w:rPr>
          <w:rFonts w:cs="B Zar"/>
          <w:spacing w:val="-3"/>
        </w:rPr>
        <w:t>‌</w:t>
      </w:r>
      <w:r w:rsidRPr="007B545A">
        <w:rPr>
          <w:rFonts w:cs="B Zar"/>
          <w:spacing w:val="-3"/>
          <w:rtl/>
        </w:rPr>
        <w:t>دهد. روش تاریخی برای درک مفهوم امروزی یک متن به ما چه کمکی می</w:t>
      </w:r>
      <w:r w:rsidRPr="007B545A">
        <w:rPr>
          <w:rFonts w:cs="B Zar"/>
          <w:spacing w:val="-3"/>
        </w:rPr>
        <w:t>‌</w:t>
      </w:r>
      <w:r w:rsidRPr="007B545A">
        <w:rPr>
          <w:rFonts w:cs="B Zar"/>
          <w:spacing w:val="-3"/>
          <w:rtl/>
        </w:rPr>
        <w:t>کند؟ چگونه می</w:t>
      </w:r>
      <w:r w:rsidRPr="007B545A">
        <w:rPr>
          <w:rFonts w:cs="B Zar"/>
          <w:spacing w:val="-3"/>
        </w:rPr>
        <w:t>‌</w:t>
      </w:r>
      <w:r w:rsidRPr="007B545A">
        <w:rPr>
          <w:rFonts w:cs="B Zar"/>
          <w:spacing w:val="-3"/>
          <w:rtl/>
        </w:rPr>
        <w:t>توان افق</w:t>
      </w:r>
      <w:r w:rsidRPr="007B545A">
        <w:rPr>
          <w:rFonts w:cs="B Zar"/>
          <w:spacing w:val="-3"/>
        </w:rPr>
        <w:t>‌</w:t>
      </w:r>
      <w:r w:rsidRPr="007B545A">
        <w:rPr>
          <w:rFonts w:cs="B Zar"/>
          <w:spacing w:val="-3"/>
          <w:rtl/>
        </w:rPr>
        <w:t>های مختلف زمانی و ادراکی را به هم نزدیک کرد؟ چگونه می</w:t>
      </w:r>
      <w:r w:rsidRPr="007B545A">
        <w:rPr>
          <w:rFonts w:cs="B Zar"/>
          <w:spacing w:val="-3"/>
        </w:rPr>
        <w:t>‌</w:t>
      </w:r>
      <w:r w:rsidRPr="007B545A">
        <w:rPr>
          <w:rFonts w:cs="B Zar"/>
          <w:spacing w:val="-3"/>
          <w:rtl/>
        </w:rPr>
        <w:t>توان تحول شرایط تاریخی را بطور تفسیری درک و تعقیب کرده و درعین حال جوهرة اصلی دستورات را زنده نگهداریم؟ چگونه می</w:t>
      </w:r>
      <w:r w:rsidRPr="007B545A">
        <w:rPr>
          <w:rFonts w:cs="B Zar"/>
          <w:spacing w:val="-3"/>
        </w:rPr>
        <w:t>‌</w:t>
      </w:r>
      <w:r w:rsidRPr="007B545A">
        <w:rPr>
          <w:rFonts w:cs="B Zar"/>
          <w:spacing w:val="-3"/>
          <w:rtl/>
        </w:rPr>
        <w:t>توان سنت</w:t>
      </w:r>
      <w:r w:rsidRPr="007B545A">
        <w:rPr>
          <w:rFonts w:cs="B Zar"/>
          <w:spacing w:val="-3"/>
        </w:rPr>
        <w:t>‌</w:t>
      </w:r>
      <w:r w:rsidRPr="007B545A">
        <w:rPr>
          <w:rFonts w:cs="B Zar"/>
          <w:spacing w:val="-3"/>
          <w:rtl/>
        </w:rPr>
        <w:t>های حقوقی را قبول کرده، آنها را تکامل داده و درعین حال آنها را مورد انتقاد قرار دهیم؟ بدون تردید می</w:t>
      </w:r>
      <w:r w:rsidRPr="007B545A">
        <w:rPr>
          <w:rFonts w:cs="B Zar"/>
          <w:spacing w:val="-3"/>
        </w:rPr>
        <w:t>‌</w:t>
      </w:r>
      <w:r w:rsidRPr="007B545A">
        <w:rPr>
          <w:rFonts w:cs="B Zar"/>
          <w:spacing w:val="-3"/>
          <w:rtl/>
        </w:rPr>
        <w:t>توان بازهم سؤالات دیگری در اینجا مطرح کرد. همة سؤالات در نهایت به جایی می</w:t>
      </w:r>
      <w:r w:rsidRPr="007B545A">
        <w:rPr>
          <w:rFonts w:cs="B Zar"/>
          <w:spacing w:val="-3"/>
        </w:rPr>
        <w:t>‌</w:t>
      </w:r>
      <w:r w:rsidRPr="007B545A">
        <w:rPr>
          <w:rFonts w:cs="B Zar"/>
          <w:spacing w:val="-3"/>
          <w:rtl/>
        </w:rPr>
        <w:t xml:space="preserve">رسند که </w:t>
      </w:r>
      <w:r w:rsidRPr="007B545A">
        <w:rPr>
          <w:rFonts w:cs="B Zar"/>
          <w:spacing w:val="-3"/>
          <w:rtl/>
        </w:rPr>
        <w:lastRenderedPageBreak/>
        <w:t>پاسخ به آنها به هرمنوتیک فلسفی نیازمند است. در نهایت سؤالاتی از این قبیل مطرح خواهند شد: ساختار پیش داوری</w:t>
      </w:r>
      <w:r w:rsidRPr="007B545A">
        <w:rPr>
          <w:rFonts w:cs="B Zar"/>
          <w:spacing w:val="-3"/>
        </w:rPr>
        <w:t>‌</w:t>
      </w:r>
      <w:r w:rsidRPr="007B545A">
        <w:rPr>
          <w:rFonts w:cs="B Zar"/>
          <w:spacing w:val="-3"/>
          <w:rtl/>
        </w:rPr>
        <w:t>ها «درک» از نظر قانومندی تاریخی و افقِ دید کدام است؟ حرکت دایره</w:t>
      </w:r>
      <w:r w:rsidRPr="007B545A">
        <w:rPr>
          <w:rFonts w:cs="B Zar"/>
          <w:spacing w:val="-3"/>
        </w:rPr>
        <w:t>‌</w:t>
      </w:r>
      <w:r w:rsidRPr="007B545A">
        <w:rPr>
          <w:rFonts w:cs="B Zar"/>
          <w:spacing w:val="-3"/>
          <w:rtl/>
        </w:rPr>
        <w:t xml:space="preserve">یی غیرقابل گریز بین انتظارات ما از یک مفهوم از یک طرف و موجودیت عینی آن درکجاست؟ </w:t>
      </w:r>
    </w:p>
    <w:p w14:paraId="0F7C56C7" w14:textId="77777777" w:rsidR="009C71B7" w:rsidRPr="007B545A" w:rsidRDefault="009C71B7" w:rsidP="009C71B7">
      <w:pPr>
        <w:pStyle w:val="Matn"/>
        <w:rPr>
          <w:rFonts w:cs="B Zar"/>
          <w:rtl/>
        </w:rPr>
      </w:pPr>
      <w:r w:rsidRPr="007B545A">
        <w:rPr>
          <w:rFonts w:cs="B Zar"/>
          <w:rtl/>
        </w:rPr>
        <w:t>من تا آنجا که مسئله مربوط به بُعد دیگر موضوع یعنی رابطة بین هرمنوتیک عمومی و هرمنوتیک</w:t>
      </w:r>
      <w:r w:rsidRPr="007B545A">
        <w:rPr>
          <w:rFonts w:cs="B Zar"/>
        </w:rPr>
        <w:t>‌</w:t>
      </w:r>
      <w:r w:rsidRPr="007B545A">
        <w:rPr>
          <w:rFonts w:cs="B Zar"/>
          <w:rtl/>
        </w:rPr>
        <w:t>های مقطعی مختلف می</w:t>
      </w:r>
      <w:r w:rsidRPr="007B545A">
        <w:rPr>
          <w:rFonts w:cs="B Zar"/>
        </w:rPr>
        <w:t>‌</w:t>
      </w:r>
      <w:r w:rsidRPr="007B545A">
        <w:rPr>
          <w:rFonts w:cs="B Zar"/>
          <w:rtl/>
        </w:rPr>
        <w:t>شود، در این مقاله یک هدف خاص را در نظر گرفته ام: همانطور که از عنوان مقاله استنباط می</w:t>
      </w:r>
      <w:r w:rsidRPr="007B545A">
        <w:rPr>
          <w:rFonts w:cs="B Zar"/>
        </w:rPr>
        <w:t>‌</w:t>
      </w:r>
      <w:r w:rsidRPr="007B545A">
        <w:rPr>
          <w:rFonts w:cs="B Zar"/>
          <w:rtl/>
        </w:rPr>
        <w:t>شود، هدف من نشان دادن خلاقیت تفسیر می</w:t>
      </w:r>
      <w:r w:rsidRPr="007B545A">
        <w:rPr>
          <w:rFonts w:cs="B Zar"/>
        </w:rPr>
        <w:t>‌</w:t>
      </w:r>
      <w:r w:rsidRPr="007B545A">
        <w:rPr>
          <w:rFonts w:cs="B Zar"/>
          <w:rtl/>
        </w:rPr>
        <w:t>باشد، بطوری که پروسة «درک» را هیچگاه به تنهایی به عنوان یک تولید مجدد مشاهده نکنیم، بلکه باید بدانیم که درآن الزاماً یک عنصر مولد و خلاق وجود دارد. گادامر این عنصر مولد را که برای درک لازم است با این جملة فراموش نشدنی بیان می</w:t>
      </w:r>
      <w:r w:rsidRPr="007B545A">
        <w:rPr>
          <w:rFonts w:cs="B Zar"/>
        </w:rPr>
        <w:t>‌</w:t>
      </w:r>
      <w:r w:rsidRPr="007B545A">
        <w:rPr>
          <w:rFonts w:cs="B Zar"/>
          <w:rtl/>
        </w:rPr>
        <w:t>کند: «سهم موّلد مُفَسِر به شکلی غیرقابل دفع جزو خودِ مفهومِ ادراک می</w:t>
      </w:r>
      <w:r w:rsidRPr="007B545A">
        <w:rPr>
          <w:rFonts w:cs="B Zar"/>
        </w:rPr>
        <w:t>‌</w:t>
      </w:r>
      <w:r w:rsidRPr="007B545A">
        <w:rPr>
          <w:rFonts w:cs="B Zar"/>
          <w:rtl/>
        </w:rPr>
        <w:t>باشد.»</w:t>
      </w:r>
    </w:p>
    <w:p w14:paraId="3019D9B9" w14:textId="77777777" w:rsidR="009C71B7" w:rsidRPr="007B545A" w:rsidRDefault="009C71B7" w:rsidP="009C71B7">
      <w:pPr>
        <w:pStyle w:val="Matn"/>
        <w:rPr>
          <w:rFonts w:cs="B Zar"/>
          <w:spacing w:val="-6"/>
          <w:rtl/>
        </w:rPr>
      </w:pPr>
      <w:r w:rsidRPr="007B545A">
        <w:rPr>
          <w:rFonts w:cs="B Zar"/>
          <w:spacing w:val="-6"/>
          <w:rtl/>
        </w:rPr>
        <w:t>از طرف دیگر سهم مفسر از این جهت نیز خلاق است که بین درک او از یکسو و عملی شدن این درک که تابع واقعیت</w:t>
      </w:r>
      <w:r w:rsidRPr="007B545A">
        <w:rPr>
          <w:rFonts w:cs="B Zar"/>
          <w:spacing w:val="-6"/>
        </w:rPr>
        <w:t>‌</w:t>
      </w:r>
      <w:r w:rsidRPr="007B545A">
        <w:rPr>
          <w:rFonts w:cs="B Zar"/>
          <w:spacing w:val="-6"/>
          <w:rtl/>
        </w:rPr>
        <w:t>های زندگی اوست، یک رابطة تعیین کننده وجود دارد، بطوری که پروسة درک بَعد از کاربرد مفهوم متن روی وضعیت زندگی تحقق پیدا می</w:t>
      </w:r>
      <w:r w:rsidRPr="007B545A">
        <w:rPr>
          <w:rFonts w:cs="B Zar"/>
          <w:spacing w:val="-6"/>
        </w:rPr>
        <w:t>‌</w:t>
      </w:r>
      <w:r w:rsidRPr="007B545A">
        <w:rPr>
          <w:rFonts w:cs="B Zar"/>
          <w:spacing w:val="-6"/>
          <w:rtl/>
        </w:rPr>
        <w:t xml:space="preserve">کند. «بومه» </w:t>
      </w:r>
      <w:proofErr w:type="spellStart"/>
      <w:r w:rsidRPr="007B545A">
        <w:rPr>
          <w:rFonts w:cs="B Zar"/>
          <w:spacing w:val="-6"/>
        </w:rPr>
        <w:t>Böhme</w:t>
      </w:r>
      <w:proofErr w:type="spellEnd"/>
      <w:r w:rsidRPr="007B545A">
        <w:rPr>
          <w:rFonts w:cs="B Zar"/>
          <w:spacing w:val="-6"/>
          <w:rtl/>
        </w:rPr>
        <w:t xml:space="preserve"> اعتقاد دارد که تفسیر هرگز «به معنی درک بدون پیش شرط از یک جریان موجود» نمی</w:t>
      </w:r>
      <w:r w:rsidRPr="007B545A">
        <w:rPr>
          <w:rFonts w:cs="B Zar"/>
          <w:spacing w:val="-6"/>
        </w:rPr>
        <w:t>‌</w:t>
      </w:r>
      <w:r w:rsidRPr="007B545A">
        <w:rPr>
          <w:rFonts w:cs="B Zar"/>
          <w:spacing w:val="-6"/>
          <w:rtl/>
        </w:rPr>
        <w:t>باشد. بکارگیری عملی تنها کاربرد ثانوی یافتن تفسیریِ یک مفهوم عینی سابقه دار نیست، بلکه خود نیز به عنوان بخشی از این ساختار به آن تعلق دارد. طوری که هابرماس تشریح می</w:t>
      </w:r>
      <w:r w:rsidRPr="007B545A">
        <w:rPr>
          <w:rFonts w:cs="B Zar"/>
          <w:spacing w:val="-6"/>
        </w:rPr>
        <w:t>‌</w:t>
      </w:r>
      <w:r w:rsidRPr="007B545A">
        <w:rPr>
          <w:rFonts w:cs="B Zar"/>
          <w:spacing w:val="-6"/>
          <w:rtl/>
        </w:rPr>
        <w:t>کند، «تفسیر در کاربرد به خود تحقق می</w:t>
      </w:r>
      <w:r w:rsidRPr="007B545A">
        <w:rPr>
          <w:rFonts w:cs="B Zar"/>
          <w:spacing w:val="-6"/>
        </w:rPr>
        <w:t>‌</w:t>
      </w:r>
      <w:r w:rsidRPr="007B545A">
        <w:rPr>
          <w:rFonts w:cs="B Zar"/>
          <w:spacing w:val="-6"/>
          <w:rtl/>
        </w:rPr>
        <w:t>بخشد» این پیوند بین درک و کاربرد از نظر گادامر این رابطة بین درک و کاربرد به عملی</w:t>
      </w:r>
      <w:r w:rsidRPr="007B545A">
        <w:rPr>
          <w:rFonts w:cs="B Zar"/>
          <w:spacing w:val="-6"/>
        </w:rPr>
        <w:t>‌</w:t>
      </w:r>
      <w:r w:rsidRPr="007B545A">
        <w:rPr>
          <w:rFonts w:cs="B Zar"/>
          <w:spacing w:val="-6"/>
          <w:rtl/>
        </w:rPr>
        <w:t>ترین شکل آن در الهیات (من به این مسئله بازخواهم گشت.) و همچنین در علم حقوق و آن هم در رابطه با پروسة یافتن قواعد و همچنین در تصمیم گیری</w:t>
      </w:r>
      <w:r w:rsidRPr="007B545A">
        <w:rPr>
          <w:rFonts w:cs="B Zar"/>
          <w:spacing w:val="-6"/>
        </w:rPr>
        <w:t>‌</w:t>
      </w:r>
      <w:r w:rsidRPr="007B545A">
        <w:rPr>
          <w:rFonts w:cs="B Zar"/>
          <w:spacing w:val="-6"/>
          <w:rtl/>
        </w:rPr>
        <w:t>های حقوقی بروز می</w:t>
      </w:r>
      <w:r w:rsidRPr="007B545A">
        <w:rPr>
          <w:rFonts w:cs="B Zar"/>
          <w:spacing w:val="-6"/>
        </w:rPr>
        <w:t>‌</w:t>
      </w:r>
      <w:r w:rsidRPr="007B545A">
        <w:rPr>
          <w:rFonts w:cs="B Zar"/>
          <w:spacing w:val="-6"/>
          <w:rtl/>
        </w:rPr>
        <w:t>کند، ولی در حوزة حقوقی تنها محدود نمی</w:t>
      </w:r>
      <w:r w:rsidRPr="007B545A">
        <w:rPr>
          <w:rFonts w:cs="B Zar"/>
          <w:spacing w:val="-6"/>
        </w:rPr>
        <w:t>‌</w:t>
      </w:r>
      <w:r w:rsidRPr="007B545A">
        <w:rPr>
          <w:rFonts w:cs="B Zar"/>
          <w:spacing w:val="-6"/>
          <w:rtl/>
        </w:rPr>
        <w:t>ماند. بلکه می</w:t>
      </w:r>
      <w:r w:rsidRPr="007B545A">
        <w:rPr>
          <w:rFonts w:cs="B Zar"/>
          <w:spacing w:val="-6"/>
        </w:rPr>
        <w:t>‌</w:t>
      </w:r>
      <w:r w:rsidRPr="007B545A">
        <w:rPr>
          <w:rFonts w:cs="B Zar"/>
          <w:spacing w:val="-6"/>
          <w:rtl/>
        </w:rPr>
        <w:t>توان علاوه برآن گفت که توجه به حوزة عملی کاربرد حقوقی ما را به جریانی توجه می</w:t>
      </w:r>
      <w:r w:rsidRPr="007B545A">
        <w:rPr>
          <w:rFonts w:cs="B Zar"/>
          <w:spacing w:val="-6"/>
        </w:rPr>
        <w:t>‌</w:t>
      </w:r>
      <w:r w:rsidRPr="007B545A">
        <w:rPr>
          <w:rFonts w:cs="B Zar"/>
          <w:spacing w:val="-6"/>
          <w:rtl/>
        </w:rPr>
        <w:t xml:space="preserve">دهد، که در ادراک مفاهیم بصورت هرمنوتیکی بدون توجه به نوع آن صادق است. </w:t>
      </w:r>
    </w:p>
    <w:p w14:paraId="6AC26858" w14:textId="77777777" w:rsidR="009C71B7" w:rsidRPr="007B545A" w:rsidRDefault="009C71B7" w:rsidP="009C71B7">
      <w:pPr>
        <w:pStyle w:val="Matn"/>
        <w:rPr>
          <w:rFonts w:cs="B Zar"/>
          <w:rtl/>
        </w:rPr>
      </w:pPr>
    </w:p>
    <w:p w14:paraId="3F29E584" w14:textId="77777777" w:rsidR="009C71B7" w:rsidRPr="007B545A" w:rsidRDefault="009C71B7" w:rsidP="009C71B7">
      <w:pPr>
        <w:pStyle w:val="Matn"/>
        <w:ind w:firstLine="0"/>
        <w:rPr>
          <w:rFonts w:cs="B Zar"/>
          <w:b/>
          <w:bCs/>
          <w:rtl/>
        </w:rPr>
      </w:pPr>
      <w:r w:rsidRPr="007B545A">
        <w:rPr>
          <w:rFonts w:cs="B Zar"/>
          <w:b/>
          <w:bCs/>
          <w:rtl/>
        </w:rPr>
        <w:t>2- قانونمندی تاریخی درک هرمنوتیکی</w:t>
      </w:r>
    </w:p>
    <w:p w14:paraId="4556C1DC" w14:textId="77777777" w:rsidR="009C71B7" w:rsidRPr="007B545A" w:rsidRDefault="009C71B7" w:rsidP="009C71B7">
      <w:pPr>
        <w:pStyle w:val="Matn"/>
        <w:rPr>
          <w:rFonts w:cs="B Zar"/>
          <w:rtl/>
        </w:rPr>
      </w:pPr>
      <w:r w:rsidRPr="007B545A">
        <w:rPr>
          <w:rFonts w:cs="B Zar"/>
          <w:rtl/>
        </w:rPr>
        <w:t>اکنون می</w:t>
      </w:r>
      <w:r w:rsidRPr="007B545A">
        <w:rPr>
          <w:rFonts w:cs="B Zar"/>
        </w:rPr>
        <w:t>‌</w:t>
      </w:r>
      <w:r w:rsidRPr="007B545A">
        <w:rPr>
          <w:rFonts w:cs="B Zar"/>
          <w:rtl/>
        </w:rPr>
        <w:t>خواهیم رابطة فوق</w:t>
      </w:r>
      <w:r w:rsidRPr="007B545A">
        <w:rPr>
          <w:rFonts w:cs="B Zar"/>
        </w:rPr>
        <w:t>‌</w:t>
      </w:r>
      <w:r w:rsidRPr="007B545A">
        <w:rPr>
          <w:rFonts w:cs="B Zar"/>
          <w:rtl/>
        </w:rPr>
        <w:t>الذکر بین هرمنوتیک حقوقی و عمومی را قدری بیشتر بررسی کنیم. از این رو لازم است که به پیروی از گادامر به بعضی از اصول اولیه فلسفة هرمنوتیک بطور عمومی بپردازیم، چون این اصول برای هرمنوتیک حقوقی نیزتعیین کننده بوده و در تعیین روش</w:t>
      </w:r>
      <w:r w:rsidRPr="007B545A">
        <w:rPr>
          <w:rFonts w:cs="B Zar"/>
        </w:rPr>
        <w:t>‌</w:t>
      </w:r>
      <w:r w:rsidRPr="007B545A">
        <w:rPr>
          <w:rFonts w:cs="B Zar"/>
          <w:rtl/>
        </w:rPr>
        <w:t>ها و مرزبندی</w:t>
      </w:r>
      <w:r w:rsidRPr="007B545A">
        <w:rPr>
          <w:rFonts w:cs="B Zar"/>
        </w:rPr>
        <w:t>‌</w:t>
      </w:r>
      <w:r w:rsidRPr="007B545A">
        <w:rPr>
          <w:rFonts w:cs="B Zar"/>
          <w:rtl/>
        </w:rPr>
        <w:t xml:space="preserve">ها و همچنین جهت گیری از اهمیت برخوردارند. یکی از این موضوعات قانونمندی تاریخی همة رفتارهای انسانی است، موضوع دیگر ساختار </w:t>
      </w:r>
      <w:r w:rsidRPr="007B545A">
        <w:rPr>
          <w:rFonts w:cs="B Zar"/>
          <w:rtl/>
        </w:rPr>
        <w:lastRenderedPageBreak/>
        <w:t>پیشداوری</w:t>
      </w:r>
      <w:r w:rsidRPr="007B545A">
        <w:rPr>
          <w:rFonts w:cs="B Zar"/>
        </w:rPr>
        <w:t>‌</w:t>
      </w:r>
      <w:r w:rsidRPr="007B545A">
        <w:rPr>
          <w:rFonts w:cs="B Zar"/>
          <w:rtl/>
        </w:rPr>
        <w:t>ها در چارچوب حرکت</w:t>
      </w:r>
      <w:r w:rsidRPr="007B545A">
        <w:rPr>
          <w:rFonts w:cs="B Zar"/>
        </w:rPr>
        <w:t>‌</w:t>
      </w:r>
      <w:r w:rsidRPr="007B545A">
        <w:rPr>
          <w:rFonts w:cs="B Zar"/>
          <w:rtl/>
        </w:rPr>
        <w:t>های دورانی غیرقابل توقفی است که درمورد پروسة درک وجود دارد - دور هرمنوتیکی-. موضوع بعدی تفاوتی است که بین افق</w:t>
      </w:r>
      <w:r w:rsidRPr="007B545A">
        <w:rPr>
          <w:rFonts w:cs="B Zar"/>
        </w:rPr>
        <w:t>‌</w:t>
      </w:r>
      <w:r w:rsidRPr="007B545A">
        <w:rPr>
          <w:rFonts w:cs="B Zar"/>
          <w:rtl/>
        </w:rPr>
        <w:t>های درک و وظیفة ما برای ازبین بردن فاصلة زمانی مطرح است - ادغام افق ها-. همة این موضوهات بارها مورد بحث قرار گرفته</w:t>
      </w:r>
      <w:r w:rsidRPr="007B545A">
        <w:rPr>
          <w:rFonts w:cs="B Zar"/>
        </w:rPr>
        <w:t>‌</w:t>
      </w:r>
      <w:r w:rsidRPr="007B545A">
        <w:rPr>
          <w:rFonts w:cs="B Zar"/>
          <w:rtl/>
        </w:rPr>
        <w:t xml:space="preserve">اند. </w:t>
      </w:r>
    </w:p>
    <w:p w14:paraId="2C57E4A6" w14:textId="77777777" w:rsidR="009C71B7" w:rsidRPr="007B545A" w:rsidRDefault="009C71B7" w:rsidP="009C71B7">
      <w:pPr>
        <w:pStyle w:val="Matn"/>
        <w:rPr>
          <w:rFonts w:cs="B Zar"/>
          <w:spacing w:val="-3"/>
          <w:rtl/>
        </w:rPr>
      </w:pPr>
      <w:r w:rsidRPr="007B545A">
        <w:rPr>
          <w:rFonts w:cs="B Zar"/>
          <w:spacing w:val="-3"/>
          <w:rtl/>
        </w:rPr>
        <w:t>بنابراین ممکن است من در تشریحات خود موضوع شناخته شده</w:t>
      </w:r>
      <w:r w:rsidRPr="007B545A">
        <w:rPr>
          <w:rFonts w:cs="B Zar"/>
          <w:spacing w:val="-3"/>
        </w:rPr>
        <w:t>‌</w:t>
      </w:r>
      <w:r w:rsidRPr="007B545A">
        <w:rPr>
          <w:rFonts w:cs="B Zar"/>
          <w:spacing w:val="-3"/>
          <w:rtl/>
        </w:rPr>
        <w:t>ای را تکرار کنم. باوجود این لازم می</w:t>
      </w:r>
      <w:r w:rsidRPr="007B545A">
        <w:rPr>
          <w:rFonts w:cs="B Zar"/>
          <w:spacing w:val="-3"/>
        </w:rPr>
        <w:t>‌</w:t>
      </w:r>
      <w:r w:rsidRPr="007B545A">
        <w:rPr>
          <w:rFonts w:cs="B Zar"/>
          <w:spacing w:val="-3"/>
          <w:rtl/>
        </w:rPr>
        <w:t>بینم به این موضوعات اشاره کنم، چون اینها هرکدام نکات برجسته</w:t>
      </w:r>
      <w:r w:rsidRPr="007B545A">
        <w:rPr>
          <w:rFonts w:cs="B Zar"/>
          <w:spacing w:val="-3"/>
        </w:rPr>
        <w:t>‌</w:t>
      </w:r>
      <w:r w:rsidRPr="007B545A">
        <w:rPr>
          <w:rFonts w:cs="B Zar"/>
          <w:spacing w:val="-3"/>
          <w:rtl/>
        </w:rPr>
        <w:t>یی را بیان می</w:t>
      </w:r>
      <w:r w:rsidRPr="007B545A">
        <w:rPr>
          <w:rFonts w:cs="B Zar"/>
          <w:spacing w:val="-3"/>
        </w:rPr>
        <w:t>‌</w:t>
      </w:r>
      <w:r w:rsidRPr="007B545A">
        <w:rPr>
          <w:rFonts w:cs="B Zar"/>
          <w:spacing w:val="-3"/>
          <w:rtl/>
        </w:rPr>
        <w:t>کنند که از یک طرف تأثیرات مهمی روی درک متددیک هرمنوتیک حقوقی دارند و از طرف دیگر به سؤالاتی می</w:t>
      </w:r>
      <w:r w:rsidRPr="007B545A">
        <w:rPr>
          <w:rFonts w:cs="B Zar"/>
          <w:spacing w:val="-3"/>
        </w:rPr>
        <w:t>‌</w:t>
      </w:r>
      <w:r w:rsidRPr="007B545A">
        <w:rPr>
          <w:rFonts w:cs="B Zar"/>
          <w:spacing w:val="-3"/>
          <w:rtl/>
        </w:rPr>
        <w:t xml:space="preserve">پردازند که موضوع کنفرانس ما بوده ومی خواهیم برای حل آن تلاش کنیم. </w:t>
      </w:r>
    </w:p>
    <w:p w14:paraId="42EB71F9" w14:textId="77777777" w:rsidR="009C71B7" w:rsidRPr="007B545A" w:rsidRDefault="009C71B7" w:rsidP="009C71B7">
      <w:pPr>
        <w:pStyle w:val="Matn"/>
        <w:rPr>
          <w:rFonts w:cs="B Zar"/>
          <w:rtl/>
        </w:rPr>
      </w:pPr>
      <w:r w:rsidRPr="007B545A">
        <w:rPr>
          <w:rFonts w:cs="B Zar"/>
          <w:rtl/>
        </w:rPr>
        <w:t>قانونمندی رفتار بشری نقطة آغاز هرمنوتیک فلسفی می</w:t>
      </w:r>
      <w:r w:rsidRPr="007B545A">
        <w:rPr>
          <w:rFonts w:cs="B Zar"/>
        </w:rPr>
        <w:t>‌</w:t>
      </w:r>
      <w:r w:rsidRPr="007B545A">
        <w:rPr>
          <w:rFonts w:cs="B Zar"/>
          <w:rtl/>
        </w:rPr>
        <w:t>باشد، به گونه</w:t>
      </w:r>
      <w:r w:rsidRPr="007B545A">
        <w:rPr>
          <w:rFonts w:cs="B Zar"/>
        </w:rPr>
        <w:t>‌</w:t>
      </w:r>
      <w:r w:rsidRPr="007B545A">
        <w:rPr>
          <w:rFonts w:cs="B Zar"/>
          <w:rtl/>
        </w:rPr>
        <w:t>یی که گادامر آن را تدوین نموده است. او با حرکت از افکار هایدگر «ساختار زمان برای درک» را مبدأ قرار داده و بخصوص از اصل «دایرة هرمنوتیکی» الهام می</w:t>
      </w:r>
      <w:r w:rsidRPr="007B545A">
        <w:rPr>
          <w:rFonts w:cs="B Zar"/>
        </w:rPr>
        <w:t>‌</w:t>
      </w:r>
      <w:r w:rsidRPr="007B545A">
        <w:rPr>
          <w:rFonts w:cs="B Zar"/>
          <w:rtl/>
        </w:rPr>
        <w:t>گیرد. این اصل می</w:t>
      </w:r>
      <w:r w:rsidRPr="007B545A">
        <w:rPr>
          <w:rFonts w:cs="B Zar"/>
        </w:rPr>
        <w:t>‌</w:t>
      </w:r>
      <w:r w:rsidRPr="007B545A">
        <w:rPr>
          <w:rFonts w:cs="B Zar"/>
          <w:rtl/>
        </w:rPr>
        <w:t>گوید که «خود شکل عملی شدن تفسیر متن به منظور ادراک» جریانی است که در زمان اتفاق می</w:t>
      </w:r>
      <w:r w:rsidRPr="007B545A">
        <w:rPr>
          <w:rFonts w:cs="B Zar"/>
        </w:rPr>
        <w:t>‌</w:t>
      </w:r>
      <w:r w:rsidRPr="007B545A">
        <w:rPr>
          <w:rFonts w:cs="B Zar"/>
          <w:rtl/>
        </w:rPr>
        <w:t>افتد پلی است واسط بین گذشته و آینده. (گادامر، حقیقت و متد، ص 251) درک متون همیشه به این معنی است که برای رسیدن به این ادراک همواره طرحی از مفهوم به این متن منتقل می</w:t>
      </w:r>
      <w:r w:rsidRPr="007B545A">
        <w:rPr>
          <w:rFonts w:cs="B Zar"/>
        </w:rPr>
        <w:t>‌</w:t>
      </w:r>
      <w:r w:rsidRPr="007B545A">
        <w:rPr>
          <w:rFonts w:cs="B Zar"/>
          <w:rtl/>
        </w:rPr>
        <w:t>شود. گادامرمی نویسد: کسی که می</w:t>
      </w:r>
      <w:r w:rsidRPr="007B545A">
        <w:rPr>
          <w:rFonts w:cs="B Zar"/>
        </w:rPr>
        <w:t>‌</w:t>
      </w:r>
      <w:r w:rsidRPr="007B545A">
        <w:rPr>
          <w:rFonts w:cs="B Zar"/>
          <w:rtl/>
        </w:rPr>
        <w:t>خواهد متنی را درک کند، به اجرای یک طرح اقدام می</w:t>
      </w:r>
      <w:r w:rsidRPr="007B545A">
        <w:rPr>
          <w:rFonts w:cs="B Zar"/>
        </w:rPr>
        <w:t>‌</w:t>
      </w:r>
      <w:r w:rsidRPr="007B545A">
        <w:rPr>
          <w:rFonts w:cs="B Zar"/>
          <w:rtl/>
        </w:rPr>
        <w:t>کند. او همینکه اولین مفهوم را از متن استنباط کرد مفهومی از کلیت متن در ذهن خود طرح می</w:t>
      </w:r>
      <w:r w:rsidRPr="007B545A">
        <w:rPr>
          <w:rFonts w:cs="B Zar"/>
        </w:rPr>
        <w:t>‌</w:t>
      </w:r>
      <w:r w:rsidRPr="007B545A">
        <w:rPr>
          <w:rFonts w:cs="B Zar"/>
          <w:rtl/>
        </w:rPr>
        <w:t>کند. این به این خاطر است که انسان هرمتنی را با انتظارات خاصی و برای درک مفهوم ویژه</w:t>
      </w:r>
      <w:r w:rsidRPr="007B545A">
        <w:rPr>
          <w:rFonts w:cs="B Zar"/>
        </w:rPr>
        <w:t>‌</w:t>
      </w:r>
      <w:r w:rsidRPr="007B545A">
        <w:rPr>
          <w:rFonts w:cs="B Zar"/>
          <w:rtl/>
        </w:rPr>
        <w:t>یی مطالعه می</w:t>
      </w:r>
      <w:r w:rsidRPr="007B545A">
        <w:rPr>
          <w:rFonts w:cs="B Zar"/>
        </w:rPr>
        <w:t>‌</w:t>
      </w:r>
      <w:r w:rsidRPr="007B545A">
        <w:rPr>
          <w:rFonts w:cs="B Zar"/>
          <w:rtl/>
        </w:rPr>
        <w:t>کند. این طرح اولیه مورد بررسی قرار گرفته وعمیق</w:t>
      </w:r>
      <w:r w:rsidRPr="007B545A">
        <w:rPr>
          <w:rFonts w:cs="B Zar"/>
        </w:rPr>
        <w:t>‌</w:t>
      </w:r>
      <w:r w:rsidRPr="007B545A">
        <w:rPr>
          <w:rFonts w:cs="B Zar"/>
          <w:rtl/>
        </w:rPr>
        <w:t>تر می</w:t>
      </w:r>
      <w:r w:rsidRPr="007B545A">
        <w:rPr>
          <w:rFonts w:cs="B Zar"/>
        </w:rPr>
        <w:t>‌</w:t>
      </w:r>
      <w:r w:rsidRPr="007B545A">
        <w:rPr>
          <w:rFonts w:cs="B Zar"/>
          <w:rtl/>
        </w:rPr>
        <w:t>شود، ولی جهت حرکت تجدید نظر در مفهوم اولیه است واین با عمیق</w:t>
      </w:r>
      <w:r w:rsidRPr="007B545A">
        <w:rPr>
          <w:rFonts w:cs="B Zar"/>
        </w:rPr>
        <w:t>‌</w:t>
      </w:r>
      <w:r w:rsidRPr="007B545A">
        <w:rPr>
          <w:rFonts w:cs="B Zar"/>
          <w:rtl/>
        </w:rPr>
        <w:t>تر شد در مفهوم عملی می</w:t>
      </w:r>
      <w:r w:rsidRPr="007B545A">
        <w:rPr>
          <w:rFonts w:cs="B Zar"/>
        </w:rPr>
        <w:t>‌</w:t>
      </w:r>
      <w:r w:rsidRPr="007B545A">
        <w:rPr>
          <w:rFonts w:cs="B Zar"/>
          <w:rtl/>
        </w:rPr>
        <w:t>شود و در نهایت به آن درکی می</w:t>
      </w:r>
      <w:r w:rsidRPr="007B545A">
        <w:rPr>
          <w:rFonts w:cs="B Zar"/>
        </w:rPr>
        <w:t>‌</w:t>
      </w:r>
      <w:r w:rsidRPr="007B545A">
        <w:rPr>
          <w:rFonts w:cs="B Zar"/>
          <w:rtl/>
        </w:rPr>
        <w:t>رسیم که پیش رو داریم. (گادامر، همانجا)</w:t>
      </w:r>
    </w:p>
    <w:p w14:paraId="5D8023BD" w14:textId="77777777" w:rsidR="009C71B7" w:rsidRPr="007B545A" w:rsidRDefault="009C71B7" w:rsidP="009C71B7">
      <w:pPr>
        <w:pStyle w:val="Matn"/>
        <w:rPr>
          <w:rFonts w:cs="B Zar"/>
          <w:rtl/>
        </w:rPr>
      </w:pPr>
      <w:r w:rsidRPr="007B545A">
        <w:rPr>
          <w:rFonts w:cs="B Zar"/>
          <w:rtl/>
        </w:rPr>
        <w:t>گادامر این طرح اولیة مفهوم را «پیشداوری» نام می</w:t>
      </w:r>
      <w:r w:rsidRPr="007B545A">
        <w:rPr>
          <w:rFonts w:cs="B Zar"/>
        </w:rPr>
        <w:t>‌</w:t>
      </w:r>
      <w:r w:rsidRPr="007B545A">
        <w:rPr>
          <w:rFonts w:cs="B Zar"/>
          <w:rtl/>
        </w:rPr>
        <w:t>گذارد. این واژه «پیشداوری» برخلاف آنچه در زبان روزمرة ما مطرح است، به معنی لب بندوباری ذهنی و یا بلندپروازی جزمی و عقیدتی نیست و گادامر به صراحت چنین برداشتی از این کلمه را رد می</w:t>
      </w:r>
      <w:r w:rsidRPr="007B545A">
        <w:rPr>
          <w:rFonts w:cs="B Zar"/>
        </w:rPr>
        <w:t>‌</w:t>
      </w:r>
      <w:r w:rsidRPr="007B545A">
        <w:rPr>
          <w:rFonts w:cs="B Zar"/>
          <w:rtl/>
        </w:rPr>
        <w:t>کند. «پیشداوری» در اندیشة او معنی منفی ندارد بلکه یک پوستة مثبت است که رو بسوی روشنگری دارد. «پیشداوری» در تفکر او طرحی است برای درک مفهوم و این طرح از چارچوب یک تاریخ روایتی خاص یعنی از یک پروسة درک که قبلاً صورت گرفته است، منبعث شده و به آنجا می</w:t>
      </w:r>
      <w:r w:rsidRPr="007B545A">
        <w:rPr>
          <w:rFonts w:cs="B Zar"/>
        </w:rPr>
        <w:t>‌</w:t>
      </w:r>
      <w:r w:rsidRPr="007B545A">
        <w:rPr>
          <w:rFonts w:cs="B Zar"/>
          <w:rtl/>
        </w:rPr>
        <w:t xml:space="preserve">انجامد که ما این تاریخ روایتی را درک کرده و درآینده آن را تکمیل کنیم. </w:t>
      </w:r>
    </w:p>
    <w:p w14:paraId="17E7F20A" w14:textId="77777777" w:rsidR="009C71B7" w:rsidRPr="007B545A" w:rsidRDefault="009C71B7" w:rsidP="009C71B7">
      <w:pPr>
        <w:pStyle w:val="Matn"/>
        <w:rPr>
          <w:rFonts w:cs="B Zar"/>
          <w:rtl/>
        </w:rPr>
      </w:pPr>
    </w:p>
    <w:p w14:paraId="383D1E15" w14:textId="77777777" w:rsidR="009C71B7" w:rsidRPr="007B545A" w:rsidRDefault="009C71B7" w:rsidP="009C71B7">
      <w:pPr>
        <w:pStyle w:val="Matn"/>
        <w:ind w:firstLine="0"/>
        <w:rPr>
          <w:rFonts w:cs="B Zar"/>
          <w:b/>
          <w:bCs/>
          <w:rtl/>
        </w:rPr>
      </w:pPr>
      <w:r w:rsidRPr="007B545A">
        <w:rPr>
          <w:rFonts w:cs="B Zar"/>
          <w:b/>
          <w:bCs/>
          <w:rtl/>
        </w:rPr>
        <w:t>3- چالش</w:t>
      </w:r>
      <w:r w:rsidRPr="007B545A">
        <w:rPr>
          <w:rFonts w:cs="B Zar"/>
          <w:b/>
          <w:bCs/>
        </w:rPr>
        <w:t>‌</w:t>
      </w:r>
      <w:r w:rsidRPr="007B545A">
        <w:rPr>
          <w:rFonts w:cs="B Zar"/>
          <w:b/>
          <w:bCs/>
          <w:rtl/>
        </w:rPr>
        <w:t>های ناشی از فاصله</w:t>
      </w:r>
      <w:r w:rsidRPr="007B545A">
        <w:rPr>
          <w:rFonts w:cs="B Zar"/>
          <w:b/>
          <w:bCs/>
        </w:rPr>
        <w:t>‌</w:t>
      </w:r>
      <w:r w:rsidRPr="007B545A">
        <w:rPr>
          <w:rFonts w:cs="B Zar"/>
          <w:b/>
          <w:bCs/>
          <w:rtl/>
        </w:rPr>
        <w:t>های زمانی</w:t>
      </w:r>
    </w:p>
    <w:p w14:paraId="1BB7EB2A" w14:textId="77777777" w:rsidR="009C71B7" w:rsidRPr="007B545A" w:rsidRDefault="009C71B7" w:rsidP="009C71B7">
      <w:pPr>
        <w:pStyle w:val="Matn"/>
        <w:rPr>
          <w:rFonts w:cs="B Zar"/>
          <w:rtl/>
        </w:rPr>
      </w:pPr>
      <w:r w:rsidRPr="007B545A">
        <w:rPr>
          <w:rFonts w:cs="B Zar"/>
          <w:rtl/>
        </w:rPr>
        <w:lastRenderedPageBreak/>
        <w:t>ساختار زمانی «درک» به عنوان عنصر اصلی در آنجایی خودرا بخصوص ظاهر می</w:t>
      </w:r>
      <w:r w:rsidRPr="007B545A">
        <w:rPr>
          <w:rFonts w:cs="B Zar"/>
        </w:rPr>
        <w:t>‌</w:t>
      </w:r>
      <w:r w:rsidRPr="007B545A">
        <w:rPr>
          <w:rFonts w:cs="B Zar"/>
          <w:rtl/>
        </w:rPr>
        <w:t>کند که بین متن مورد تفسیر و خود زمان تفسیریک فاصلة زمانی وجود داشته باشد و این موضوع مارا با بیگانگی</w:t>
      </w:r>
      <w:r w:rsidRPr="007B545A">
        <w:rPr>
          <w:rFonts w:cs="B Zar"/>
        </w:rPr>
        <w:t>‌</w:t>
      </w:r>
      <w:r w:rsidRPr="007B545A">
        <w:rPr>
          <w:rFonts w:cs="B Zar"/>
          <w:rtl/>
        </w:rPr>
        <w:t>یی و عدم درک روبرو نماید. ما سؤالاتی از این متن بیگانه، که درگذشته تحت شرایط خاص تاریخی و افق</w:t>
      </w:r>
      <w:r w:rsidRPr="007B545A">
        <w:rPr>
          <w:rFonts w:cs="B Zar"/>
        </w:rPr>
        <w:t>‌</w:t>
      </w:r>
      <w:r w:rsidRPr="007B545A">
        <w:rPr>
          <w:rFonts w:cs="B Zar"/>
          <w:rtl/>
        </w:rPr>
        <w:t>های ادراکی نوشته شده است، مطرح می</w:t>
      </w:r>
      <w:r w:rsidRPr="007B545A">
        <w:rPr>
          <w:rFonts w:cs="B Zar"/>
        </w:rPr>
        <w:t>‌</w:t>
      </w:r>
      <w:r w:rsidRPr="007B545A">
        <w:rPr>
          <w:rFonts w:cs="B Zar"/>
          <w:rtl/>
        </w:rPr>
        <w:t>کنیم. این سؤالات ما تحت تأثیر افق</w:t>
      </w:r>
      <w:r w:rsidRPr="007B545A">
        <w:rPr>
          <w:rFonts w:cs="B Zar"/>
        </w:rPr>
        <w:t>‌</w:t>
      </w:r>
      <w:r w:rsidRPr="007B545A">
        <w:rPr>
          <w:rFonts w:cs="B Zar"/>
          <w:rtl/>
        </w:rPr>
        <w:t>های فکری و ادراکی امروز ما از مسئل مطرح می</w:t>
      </w:r>
      <w:r w:rsidRPr="007B545A">
        <w:rPr>
          <w:rFonts w:cs="B Zar"/>
        </w:rPr>
        <w:t>‌</w:t>
      </w:r>
      <w:r w:rsidRPr="007B545A">
        <w:rPr>
          <w:rFonts w:cs="B Zar"/>
          <w:rtl/>
        </w:rPr>
        <w:t xml:space="preserve">شود. بوم </w:t>
      </w:r>
      <w:proofErr w:type="spellStart"/>
      <w:r w:rsidRPr="007B545A">
        <w:rPr>
          <w:rFonts w:cs="B Zar"/>
        </w:rPr>
        <w:t>Böhm</w:t>
      </w:r>
      <w:proofErr w:type="spellEnd"/>
      <w:r w:rsidRPr="007B545A">
        <w:rPr>
          <w:rFonts w:cs="B Zar"/>
          <w:rtl/>
        </w:rPr>
        <w:t xml:space="preserve"> این چالش ناشی از فاصلة زمانی و تلاش برای از بین بردن این فاصله را این گونه بیان می</w:t>
      </w:r>
      <w:r w:rsidRPr="007B545A">
        <w:rPr>
          <w:rFonts w:cs="B Zar"/>
        </w:rPr>
        <w:t>‌</w:t>
      </w:r>
      <w:r w:rsidRPr="007B545A">
        <w:rPr>
          <w:rFonts w:cs="B Zar"/>
          <w:rtl/>
        </w:rPr>
        <w:t>کند: مفهوم پیکره</w:t>
      </w:r>
      <w:r w:rsidRPr="007B545A">
        <w:rPr>
          <w:rFonts w:cs="B Zar"/>
        </w:rPr>
        <w:t>‌</w:t>
      </w:r>
      <w:r w:rsidRPr="007B545A">
        <w:rPr>
          <w:rFonts w:cs="B Zar"/>
          <w:rtl/>
        </w:rPr>
        <w:t>یی که باید درک شود، در افق دیگری طراحی شده است که با زمان ما فرق دارد. اگر می</w:t>
      </w:r>
      <w:r w:rsidRPr="007B545A">
        <w:rPr>
          <w:rFonts w:cs="B Zar"/>
        </w:rPr>
        <w:t>‌</w:t>
      </w:r>
      <w:r w:rsidRPr="007B545A">
        <w:rPr>
          <w:rFonts w:cs="B Zar"/>
          <w:rtl/>
        </w:rPr>
        <w:t>خواهیم این پیکره را امروز درک کنیم نمی</w:t>
      </w:r>
      <w:r w:rsidRPr="007B545A">
        <w:rPr>
          <w:rFonts w:cs="B Zar"/>
        </w:rPr>
        <w:t>‌</w:t>
      </w:r>
      <w:r w:rsidRPr="007B545A">
        <w:rPr>
          <w:rFonts w:cs="B Zar"/>
          <w:rtl/>
        </w:rPr>
        <w:t>توانیم تنها به بازسازی گذشته و یا قراردان خود در یک عصر بیگانة تاریخی اکتفا کنیم، بلکه آنچه لازم است تملک گذشته است. ولی اینکه ما باوجود قرار گرفتن در یک وضعیت بیگانگی ناشی ازگذشت زمان بخواهیم گذشه را تملک کنیم و به سنت زمان بپیوندیم، در صورتی ممکن است که با این سنت آشناشویم. این پیوند ممکن است و گادامر این امر را با «اشتراک در پیشاداوری</w:t>
      </w:r>
      <w:r w:rsidRPr="007B545A">
        <w:rPr>
          <w:rFonts w:cs="B Zar"/>
        </w:rPr>
        <w:t>‌</w:t>
      </w:r>
      <w:r w:rsidRPr="007B545A">
        <w:rPr>
          <w:rFonts w:cs="B Zar"/>
          <w:rtl/>
        </w:rPr>
        <w:t>های اساسی و تعیین</w:t>
      </w:r>
      <w:r w:rsidRPr="007B545A">
        <w:rPr>
          <w:rFonts w:cs="B Zar"/>
        </w:rPr>
        <w:t>‌</w:t>
      </w:r>
      <w:r w:rsidRPr="007B545A">
        <w:rPr>
          <w:rFonts w:cs="B Zar"/>
          <w:rtl/>
        </w:rPr>
        <w:t>کننده» (حقیقت و روش، ص 279) طبق این گفتار ادراک هرمنوتیکی در «دوقطب پرتنش بین آشنایی و بیگانگی» درچرخش است. (همانجا) گادامر این حالت «بینابین» را «مکان حقیقی هرمنوتیک» می</w:t>
      </w:r>
      <w:r w:rsidRPr="007B545A">
        <w:rPr>
          <w:rFonts w:cs="B Zar"/>
        </w:rPr>
        <w:t>‌</w:t>
      </w:r>
      <w:r w:rsidRPr="007B545A">
        <w:rPr>
          <w:rFonts w:cs="B Zar"/>
          <w:rtl/>
        </w:rPr>
        <w:t>داند. (همانجا)</w:t>
      </w:r>
    </w:p>
    <w:p w14:paraId="79C5746F" w14:textId="77777777" w:rsidR="009C71B7" w:rsidRPr="007B545A" w:rsidRDefault="009C71B7" w:rsidP="009C71B7">
      <w:pPr>
        <w:pStyle w:val="Matn"/>
        <w:rPr>
          <w:rFonts w:cs="B Zar"/>
          <w:rtl/>
        </w:rPr>
      </w:pPr>
    </w:p>
    <w:p w14:paraId="2710BFC9" w14:textId="77777777" w:rsidR="009C71B7" w:rsidRPr="007B545A" w:rsidRDefault="009C71B7" w:rsidP="009C71B7">
      <w:pPr>
        <w:pStyle w:val="Matn"/>
        <w:ind w:firstLine="0"/>
        <w:rPr>
          <w:rFonts w:cs="B Zar"/>
          <w:b/>
          <w:bCs/>
          <w:rtl/>
        </w:rPr>
      </w:pPr>
      <w:r w:rsidRPr="007B545A">
        <w:rPr>
          <w:rFonts w:cs="B Zar"/>
          <w:b/>
          <w:bCs/>
          <w:rtl/>
        </w:rPr>
        <w:t>4- ادغام افق</w:t>
      </w:r>
      <w:r w:rsidRPr="007B545A">
        <w:rPr>
          <w:rFonts w:cs="B Zar"/>
          <w:b/>
          <w:bCs/>
        </w:rPr>
        <w:t>‌</w:t>
      </w:r>
      <w:r w:rsidRPr="007B545A">
        <w:rPr>
          <w:rFonts w:cs="B Zar"/>
          <w:b/>
          <w:bCs/>
          <w:rtl/>
        </w:rPr>
        <w:t>ها</w:t>
      </w:r>
    </w:p>
    <w:p w14:paraId="489A466E" w14:textId="77777777" w:rsidR="009C71B7" w:rsidRPr="007B545A" w:rsidRDefault="009C71B7" w:rsidP="009C71B7">
      <w:pPr>
        <w:pStyle w:val="Matn"/>
        <w:rPr>
          <w:rFonts w:cs="B Zar"/>
          <w:rtl/>
        </w:rPr>
      </w:pPr>
      <w:r w:rsidRPr="007B545A">
        <w:rPr>
          <w:rFonts w:cs="B Zar"/>
          <w:rtl/>
        </w:rPr>
        <w:t>تفاهم هرمنوتیکی افق</w:t>
      </w:r>
      <w:r w:rsidRPr="007B545A">
        <w:rPr>
          <w:rFonts w:cs="B Zar"/>
        </w:rPr>
        <w:t>‌</w:t>
      </w:r>
      <w:r w:rsidRPr="007B545A">
        <w:rPr>
          <w:rFonts w:cs="B Zar"/>
          <w:rtl/>
        </w:rPr>
        <w:t>های مختلف ادراک، در گذشته و حال را گادامر «ادغام افق</w:t>
      </w:r>
      <w:r w:rsidRPr="007B545A">
        <w:rPr>
          <w:rFonts w:cs="B Zar"/>
        </w:rPr>
        <w:t>‌</w:t>
      </w:r>
      <w:r w:rsidRPr="007B545A">
        <w:rPr>
          <w:rFonts w:cs="B Zar"/>
          <w:rtl/>
        </w:rPr>
        <w:t>ها» می</w:t>
      </w:r>
      <w:r w:rsidRPr="007B545A">
        <w:rPr>
          <w:rFonts w:cs="B Zar"/>
        </w:rPr>
        <w:t>‌</w:t>
      </w:r>
      <w:r w:rsidRPr="007B545A">
        <w:rPr>
          <w:rFonts w:cs="B Zar"/>
          <w:rtl/>
        </w:rPr>
        <w:t>نامد و آن را به این صورت تعریف می</w:t>
      </w:r>
      <w:r w:rsidRPr="007B545A">
        <w:rPr>
          <w:rFonts w:cs="B Zar"/>
        </w:rPr>
        <w:t>‌</w:t>
      </w:r>
      <w:r w:rsidRPr="007B545A">
        <w:rPr>
          <w:rFonts w:cs="B Zar"/>
          <w:rtl/>
        </w:rPr>
        <w:t>کند: هر برخوردی که ما با متون روایتی با آگاهی تاریخی انجام می</w:t>
      </w:r>
      <w:r w:rsidRPr="007B545A">
        <w:rPr>
          <w:rFonts w:cs="B Zar"/>
        </w:rPr>
        <w:t>‌</w:t>
      </w:r>
      <w:r w:rsidRPr="007B545A">
        <w:rPr>
          <w:rFonts w:cs="B Zar"/>
          <w:rtl/>
        </w:rPr>
        <w:t>دهیم، یک رابطة پرتنش بین متن و زمان حال ایجاد می</w:t>
      </w:r>
      <w:r w:rsidRPr="007B545A">
        <w:rPr>
          <w:rFonts w:cs="B Zar"/>
        </w:rPr>
        <w:t>‌</w:t>
      </w:r>
      <w:r w:rsidRPr="007B545A">
        <w:rPr>
          <w:rFonts w:cs="B Zar"/>
          <w:rtl/>
        </w:rPr>
        <w:t>کند. وظیفة هرمنوتیکی دراین است که این تنش را با ساده اندیشی ازبین نبریم، بلکه آن را آگاهانه شکوفا نماییم. از این رو است که طرح یک افق تاریخی که با افق امروز تفاوت دارد، الزامی است. آگاهی تاریخی اساساً از نوع دیگری است و ازاین رو افق متون روایتی را از افق دیدگاه خود جدا می</w:t>
      </w:r>
      <w:r w:rsidRPr="007B545A">
        <w:rPr>
          <w:rFonts w:cs="B Zar"/>
        </w:rPr>
        <w:t>‌</w:t>
      </w:r>
      <w:r w:rsidRPr="007B545A">
        <w:rPr>
          <w:rFonts w:cs="B Zar"/>
          <w:rtl/>
        </w:rPr>
        <w:t>کند. ازطرف دیگر خود این آگاهی تاریخی تنها برای یك سنت زنده و فعال نقش یک پوشش را دارد و بنابراین آنچه را که ازیکدیگر جداشده</w:t>
      </w:r>
      <w:r w:rsidRPr="007B545A">
        <w:rPr>
          <w:rFonts w:cs="B Zar"/>
        </w:rPr>
        <w:t>‌</w:t>
      </w:r>
      <w:r w:rsidRPr="007B545A">
        <w:rPr>
          <w:rFonts w:cs="B Zar"/>
          <w:rtl/>
        </w:rPr>
        <w:t>اند، فوراً دوباره به هم وصل می</w:t>
      </w:r>
      <w:r w:rsidRPr="007B545A">
        <w:rPr>
          <w:rFonts w:cs="B Zar"/>
        </w:rPr>
        <w:t>‌</w:t>
      </w:r>
      <w:r w:rsidRPr="007B545A">
        <w:rPr>
          <w:rFonts w:cs="B Zar"/>
          <w:rtl/>
        </w:rPr>
        <w:t>کند. این باعث می</w:t>
      </w:r>
      <w:r w:rsidRPr="007B545A">
        <w:rPr>
          <w:rFonts w:cs="B Zar"/>
        </w:rPr>
        <w:t>‌</w:t>
      </w:r>
      <w:r w:rsidRPr="007B545A">
        <w:rPr>
          <w:rFonts w:cs="B Zar"/>
          <w:rtl/>
        </w:rPr>
        <w:t>شود که آگاهی تاریخی ما در وحدت افق تاریخی که بدین ترتیب بدست می</w:t>
      </w:r>
      <w:r w:rsidRPr="007B545A">
        <w:rPr>
          <w:rFonts w:cs="B Zar"/>
        </w:rPr>
        <w:t>‌</w:t>
      </w:r>
      <w:r w:rsidRPr="007B545A">
        <w:rPr>
          <w:rFonts w:cs="B Zar"/>
          <w:rtl/>
        </w:rPr>
        <w:t>آید، خود را با خود انطباق می</w:t>
      </w:r>
      <w:r w:rsidRPr="007B545A">
        <w:rPr>
          <w:rFonts w:cs="B Zar"/>
        </w:rPr>
        <w:t>‌</w:t>
      </w:r>
      <w:r w:rsidRPr="007B545A">
        <w:rPr>
          <w:rFonts w:cs="B Zar"/>
          <w:rtl/>
        </w:rPr>
        <w:t>دهد. (گادامر، همانجا، ص 290) این ادغام افق</w:t>
      </w:r>
      <w:r w:rsidRPr="007B545A">
        <w:rPr>
          <w:rFonts w:cs="B Zar"/>
        </w:rPr>
        <w:t>‌</w:t>
      </w:r>
      <w:r w:rsidRPr="007B545A">
        <w:rPr>
          <w:rFonts w:cs="B Zar"/>
          <w:rtl/>
        </w:rPr>
        <w:t>های هرمنوتیکی از نظر یونگ عبارت است از: زنده کردن موفق آمیز گذشته که هم با فاصلة گیری تاریخی و هم با استفادة سطحی تفاوت دارد. ادراکی که از آگاهی دربارة تاریخ فعال سرچشمه گرفته باشد، بنابراین هدفش این است که مفهوم موجود درگذشته را برای امروز و زمان حال به سخن درآورد.</w:t>
      </w:r>
    </w:p>
    <w:p w14:paraId="618CBD94" w14:textId="77777777" w:rsidR="009C71B7" w:rsidRPr="007B545A" w:rsidRDefault="009C71B7" w:rsidP="009C71B7">
      <w:pPr>
        <w:pStyle w:val="matnen"/>
        <w:rPr>
          <w:rFonts w:cs="B Zar"/>
        </w:rPr>
      </w:pPr>
      <w:r w:rsidRPr="007B545A">
        <w:rPr>
          <w:rFonts w:cs="B Zar"/>
        </w:rPr>
        <w:lastRenderedPageBreak/>
        <w:t xml:space="preserve">(M. Jung, </w:t>
      </w:r>
      <w:proofErr w:type="spellStart"/>
      <w:r w:rsidRPr="007B545A">
        <w:rPr>
          <w:rFonts w:cs="B Zar"/>
        </w:rPr>
        <w:t>Hermeneutik</w:t>
      </w:r>
      <w:proofErr w:type="spellEnd"/>
      <w:r w:rsidRPr="007B545A">
        <w:rPr>
          <w:rFonts w:cs="B Zar"/>
        </w:rPr>
        <w:t xml:space="preserve"> </w:t>
      </w:r>
      <w:proofErr w:type="spellStart"/>
      <w:r w:rsidRPr="007B545A">
        <w:rPr>
          <w:rFonts w:cs="B Zar"/>
        </w:rPr>
        <w:t>zur</w:t>
      </w:r>
      <w:proofErr w:type="spellEnd"/>
      <w:r w:rsidRPr="007B545A">
        <w:rPr>
          <w:rFonts w:cs="B Zar"/>
        </w:rPr>
        <w:t xml:space="preserve"> </w:t>
      </w:r>
      <w:proofErr w:type="spellStart"/>
      <w:r w:rsidRPr="007B545A">
        <w:rPr>
          <w:rFonts w:cs="B Zar"/>
        </w:rPr>
        <w:t>Einführung</w:t>
      </w:r>
      <w:proofErr w:type="spellEnd"/>
      <w:r w:rsidRPr="007B545A">
        <w:rPr>
          <w:rFonts w:cs="B Zar"/>
        </w:rPr>
        <w:t>, Hamburg 2002, 127)</w:t>
      </w:r>
    </w:p>
    <w:p w14:paraId="6F51CBE0" w14:textId="77777777" w:rsidR="009C71B7" w:rsidRPr="007B545A" w:rsidRDefault="009C71B7" w:rsidP="009C71B7">
      <w:pPr>
        <w:pStyle w:val="Matn"/>
        <w:rPr>
          <w:rFonts w:cs="B Zar"/>
          <w:spacing w:val="-3"/>
          <w:rtl/>
        </w:rPr>
      </w:pPr>
      <w:r w:rsidRPr="007B545A">
        <w:rPr>
          <w:rFonts w:cs="B Zar"/>
          <w:spacing w:val="-3"/>
          <w:rtl/>
        </w:rPr>
        <w:t>این ادغام افق</w:t>
      </w:r>
      <w:r w:rsidRPr="007B545A">
        <w:rPr>
          <w:rFonts w:cs="B Zar"/>
          <w:spacing w:val="-3"/>
        </w:rPr>
        <w:t>‌</w:t>
      </w:r>
      <w:r w:rsidRPr="007B545A">
        <w:rPr>
          <w:rFonts w:cs="B Zar"/>
          <w:spacing w:val="-3"/>
          <w:rtl/>
        </w:rPr>
        <w:t>ها درچارچوب تفسیرهای حقوقی سنتز صورت می</w:t>
      </w:r>
      <w:r w:rsidRPr="007B545A">
        <w:rPr>
          <w:rFonts w:cs="B Zar"/>
          <w:spacing w:val="-3"/>
        </w:rPr>
        <w:t>‌</w:t>
      </w:r>
      <w:r w:rsidRPr="007B545A">
        <w:rPr>
          <w:rFonts w:cs="B Zar"/>
          <w:spacing w:val="-3"/>
          <w:rtl/>
        </w:rPr>
        <w:t>گیرد. هنگامی که ما در پروسة رسیدن به حقیقت حقوقی هستیم و می</w:t>
      </w:r>
      <w:r w:rsidRPr="007B545A">
        <w:rPr>
          <w:rFonts w:cs="B Zar"/>
          <w:spacing w:val="-3"/>
        </w:rPr>
        <w:t>‌</w:t>
      </w:r>
      <w:r w:rsidRPr="007B545A">
        <w:rPr>
          <w:rFonts w:cs="B Zar"/>
          <w:spacing w:val="-3"/>
          <w:rtl/>
        </w:rPr>
        <w:t>خواهیم تصمیم بگیریم که مفهوم یک متن حقوقی تاریخی را به این منظور کشف کنیم که فاصلة زمانی را بین متن دستوری تاریخی و درک امروزی آن پر کنیم، در این گام متدیک نیز تنش بین بیگانگی و آشنایی خود را نشان می</w:t>
      </w:r>
      <w:r w:rsidRPr="007B545A">
        <w:rPr>
          <w:rFonts w:cs="B Zar"/>
          <w:spacing w:val="-3"/>
        </w:rPr>
        <w:t>‌</w:t>
      </w:r>
      <w:r w:rsidRPr="007B545A">
        <w:rPr>
          <w:rFonts w:cs="B Zar"/>
          <w:spacing w:val="-3"/>
          <w:rtl/>
        </w:rPr>
        <w:t xml:space="preserve">دهد. زیرا برای اینکه بتوانیم به متون دستوری وارد شویم، باید از طریق واسطة درک حقوقی محتوای متن را اگر شده حتی بطور مقدماتی به فکر خود وارد کنیم. </w:t>
      </w:r>
    </w:p>
    <w:p w14:paraId="30074CE8" w14:textId="77777777" w:rsidR="009C71B7" w:rsidRPr="007B545A" w:rsidRDefault="009C71B7" w:rsidP="009C71B7">
      <w:pPr>
        <w:pStyle w:val="Matn"/>
        <w:rPr>
          <w:rFonts w:cs="B Zar"/>
          <w:spacing w:val="-3"/>
          <w:rtl/>
        </w:rPr>
      </w:pPr>
      <w:r w:rsidRPr="007B545A">
        <w:rPr>
          <w:rFonts w:cs="B Zar"/>
          <w:spacing w:val="-3"/>
          <w:rtl/>
        </w:rPr>
        <w:t>درک مقدماتی حقوقی می</w:t>
      </w:r>
      <w:r w:rsidRPr="007B545A">
        <w:rPr>
          <w:rFonts w:cs="B Zar"/>
          <w:spacing w:val="-3"/>
        </w:rPr>
        <w:t>‌</w:t>
      </w:r>
      <w:r w:rsidRPr="007B545A">
        <w:rPr>
          <w:rFonts w:cs="B Zar"/>
          <w:spacing w:val="-3"/>
          <w:rtl/>
        </w:rPr>
        <w:t>تواند حاوی نکات مختلفی باشد. این درک از انتظارات صحت مفهوم و اصل مطلب بطور کلی شروع شده از شناخت قبلی دربارة سنت جزمی حقوقی عبور کرده و تا موضوعات راجع به اخلاق حقوق برای حل مسائل حقوقی ادامه پیدا می</w:t>
      </w:r>
      <w:r w:rsidRPr="007B545A">
        <w:rPr>
          <w:rFonts w:cs="B Zar"/>
          <w:spacing w:val="-3"/>
        </w:rPr>
        <w:t>‌</w:t>
      </w:r>
      <w:r w:rsidRPr="007B545A">
        <w:rPr>
          <w:rFonts w:cs="B Zar"/>
          <w:spacing w:val="-3"/>
          <w:rtl/>
        </w:rPr>
        <w:t>کند. ولی این ورود به موضوع با این هدف صورت نمی</w:t>
      </w:r>
      <w:r w:rsidRPr="007B545A">
        <w:rPr>
          <w:rFonts w:cs="B Zar"/>
          <w:spacing w:val="-3"/>
        </w:rPr>
        <w:t>‌</w:t>
      </w:r>
      <w:r w:rsidRPr="007B545A">
        <w:rPr>
          <w:rFonts w:cs="B Zar"/>
          <w:spacing w:val="-3"/>
          <w:rtl/>
        </w:rPr>
        <w:t>گیرد تا به یک بازسازی تاریخی منطبق با نیازهای روز و د رک مفهوم قانون برای زمان حال رسیده و ضمناً به سؤالاتی پاسخ دهیم که مربوط به دورة ما می</w:t>
      </w:r>
      <w:r w:rsidRPr="007B545A">
        <w:rPr>
          <w:rFonts w:cs="B Zar"/>
          <w:spacing w:val="-3"/>
        </w:rPr>
        <w:t>‌</w:t>
      </w:r>
      <w:r w:rsidRPr="007B545A">
        <w:rPr>
          <w:rFonts w:cs="B Zar"/>
          <w:spacing w:val="-3"/>
          <w:rtl/>
        </w:rPr>
        <w:t>شوند. این جواب</w:t>
      </w:r>
      <w:r w:rsidRPr="007B545A">
        <w:rPr>
          <w:rFonts w:cs="B Zar"/>
          <w:spacing w:val="-3"/>
        </w:rPr>
        <w:t>‌</w:t>
      </w:r>
      <w:r w:rsidRPr="007B545A">
        <w:rPr>
          <w:rFonts w:cs="B Zar"/>
          <w:spacing w:val="-3"/>
          <w:rtl/>
        </w:rPr>
        <w:t>ها البته به هیچ وجه به این معنی نیست که بخواهیم سنت گذشته و راه حل</w:t>
      </w:r>
      <w:r w:rsidRPr="007B545A">
        <w:rPr>
          <w:rFonts w:cs="B Zar"/>
          <w:spacing w:val="-3"/>
        </w:rPr>
        <w:t>‌</w:t>
      </w:r>
      <w:r w:rsidRPr="007B545A">
        <w:rPr>
          <w:rFonts w:cs="B Zar"/>
          <w:spacing w:val="-3"/>
          <w:rtl/>
        </w:rPr>
        <w:t>های دستوری آن زمان را با برنامه</w:t>
      </w:r>
      <w:r w:rsidRPr="007B545A">
        <w:rPr>
          <w:rFonts w:cs="B Zar"/>
          <w:spacing w:val="-3"/>
        </w:rPr>
        <w:t>‌</w:t>
      </w:r>
      <w:r w:rsidRPr="007B545A">
        <w:rPr>
          <w:rFonts w:cs="B Zar"/>
          <w:spacing w:val="-3"/>
          <w:rtl/>
        </w:rPr>
        <w:t>ریزی تکرار کنیم، زیرا افق درک مفسر در امروز بخشی غیرقابل حذف از وضعیت هرمنوتیکی است. بنابراین دراینجا به یک مکانیسم انتقال و تبدیل در جستجو برای یافتن مفهوم تاریخی نیازمندیم، تا بتوانیم به مسائل مطرح روز پاسخ گوییم و می</w:t>
      </w:r>
      <w:r w:rsidRPr="007B545A">
        <w:rPr>
          <w:rFonts w:cs="B Zar"/>
          <w:spacing w:val="-3"/>
        </w:rPr>
        <w:t>‌</w:t>
      </w:r>
      <w:r w:rsidRPr="007B545A">
        <w:rPr>
          <w:rFonts w:cs="B Zar"/>
          <w:spacing w:val="-3"/>
          <w:rtl/>
        </w:rPr>
        <w:t>دانیم که این مسائل روز تحت شرایط تغییر یافته و افق</w:t>
      </w:r>
      <w:r w:rsidRPr="007B545A">
        <w:rPr>
          <w:rFonts w:cs="B Zar"/>
          <w:spacing w:val="-3"/>
        </w:rPr>
        <w:t>‌</w:t>
      </w:r>
      <w:r w:rsidRPr="007B545A">
        <w:rPr>
          <w:rFonts w:cs="B Zar"/>
          <w:spacing w:val="-3"/>
          <w:rtl/>
        </w:rPr>
        <w:t>های جدید ادراکی قرار دارند. جوهرة مفهوم تاریخی بدینوسیله حفظ می</w:t>
      </w:r>
      <w:r w:rsidRPr="007B545A">
        <w:rPr>
          <w:rFonts w:cs="B Zar"/>
          <w:spacing w:val="-3"/>
        </w:rPr>
        <w:t>‌</w:t>
      </w:r>
      <w:r w:rsidRPr="007B545A">
        <w:rPr>
          <w:rFonts w:cs="B Zar"/>
          <w:spacing w:val="-3"/>
          <w:rtl/>
        </w:rPr>
        <w:t>شود که یک تحول دستوری وخواسته شده بطور تفسیری صورت می</w:t>
      </w:r>
      <w:r w:rsidRPr="007B545A">
        <w:rPr>
          <w:rFonts w:cs="B Zar"/>
          <w:spacing w:val="-3"/>
        </w:rPr>
        <w:t>‌</w:t>
      </w:r>
      <w:r w:rsidRPr="007B545A">
        <w:rPr>
          <w:rFonts w:cs="B Zar"/>
          <w:spacing w:val="-3"/>
          <w:rtl/>
        </w:rPr>
        <w:t>گیرد. دراینجاست که ما از ادغام افق</w:t>
      </w:r>
      <w:r w:rsidRPr="007B545A">
        <w:rPr>
          <w:rFonts w:cs="B Zar"/>
          <w:spacing w:val="-3"/>
        </w:rPr>
        <w:t>‌</w:t>
      </w:r>
      <w:r w:rsidRPr="007B545A">
        <w:rPr>
          <w:rFonts w:cs="B Zar"/>
          <w:spacing w:val="-3"/>
          <w:rtl/>
        </w:rPr>
        <w:t>های هرمنوتیکی ازنظر دیدگاه حقوقی سخن می</w:t>
      </w:r>
      <w:r w:rsidRPr="007B545A">
        <w:rPr>
          <w:rFonts w:cs="B Zar"/>
          <w:spacing w:val="-3"/>
        </w:rPr>
        <w:t>‌</w:t>
      </w:r>
      <w:r w:rsidRPr="007B545A">
        <w:rPr>
          <w:rFonts w:cs="B Zar"/>
          <w:spacing w:val="-3"/>
          <w:rtl/>
        </w:rPr>
        <w:t xml:space="preserve">گوییم. </w:t>
      </w:r>
    </w:p>
    <w:p w14:paraId="231E35ED" w14:textId="77777777" w:rsidR="009C71B7" w:rsidRPr="007B545A" w:rsidRDefault="009C71B7" w:rsidP="009C71B7">
      <w:pPr>
        <w:pStyle w:val="Matn"/>
        <w:rPr>
          <w:rFonts w:cs="B Zar"/>
          <w:spacing w:val="-3"/>
          <w:rtl/>
        </w:rPr>
      </w:pPr>
      <w:r w:rsidRPr="007B545A">
        <w:rPr>
          <w:rFonts w:cs="B Zar"/>
          <w:spacing w:val="-3"/>
          <w:rtl/>
        </w:rPr>
        <w:t>دراین جریان ایجاد رابطه بین گذشته و زمان حال این موضوع نقش خیلی مهمی بازی می</w:t>
      </w:r>
      <w:r w:rsidRPr="007B545A">
        <w:rPr>
          <w:rFonts w:cs="B Zar"/>
          <w:spacing w:val="-3"/>
        </w:rPr>
        <w:t>‌</w:t>
      </w:r>
      <w:r w:rsidRPr="007B545A">
        <w:rPr>
          <w:rFonts w:cs="B Zar"/>
          <w:spacing w:val="-3"/>
          <w:rtl/>
        </w:rPr>
        <w:t>کند که این جریان در چارچوب کاربرد قاعده روی مسائل حقوقی مربوط ومناسب انجام می</w:t>
      </w:r>
      <w:r w:rsidRPr="007B545A">
        <w:rPr>
          <w:rFonts w:cs="B Zar"/>
          <w:spacing w:val="-3"/>
        </w:rPr>
        <w:t>‌</w:t>
      </w:r>
      <w:r w:rsidRPr="007B545A">
        <w:rPr>
          <w:rFonts w:cs="B Zar"/>
          <w:spacing w:val="-3"/>
          <w:rtl/>
        </w:rPr>
        <w:t>شود. زیرا تصمیمات حقوقی تنها جریانی استنتاجی نمی</w:t>
      </w:r>
      <w:r w:rsidRPr="007B545A">
        <w:rPr>
          <w:rFonts w:cs="B Zar"/>
          <w:spacing w:val="-3"/>
        </w:rPr>
        <w:t>‌</w:t>
      </w:r>
      <w:r w:rsidRPr="007B545A">
        <w:rPr>
          <w:rFonts w:cs="B Zar"/>
          <w:spacing w:val="-3"/>
          <w:rtl/>
        </w:rPr>
        <w:t>باشند، بطوری که با یک روش خودکار واتومات ادغام یک قاعدة مربوط به زمان گذشته را روی یک موضوع کاملاً دقیق و تعیین شده پیاده کند. آنچه برخلاف این روش لازم است نتیجة یک پروسة یافتن قواعد است که در آن برنامة متشکل از قواعد در یک درگیری همراه با قائل شدن تفاوت با موضوع موجود باید تکامل یابد. «انگیش» رسیدن به قواعد را به عنوان یک امر دیالکتیک در دستورالعمل معروفش توصیف می</w:t>
      </w:r>
      <w:r w:rsidRPr="007B545A">
        <w:rPr>
          <w:rFonts w:cs="B Zar"/>
          <w:spacing w:val="-3"/>
        </w:rPr>
        <w:t>‌</w:t>
      </w:r>
      <w:r w:rsidRPr="007B545A">
        <w:rPr>
          <w:rFonts w:cs="B Zar"/>
          <w:spacing w:val="-3"/>
          <w:rtl/>
        </w:rPr>
        <w:t>کند که عبارت است از «به این طرف و آن طرف گرداندن نگاه» بین فرضیه</w:t>
      </w:r>
      <w:r w:rsidRPr="007B545A">
        <w:rPr>
          <w:rFonts w:cs="B Zar"/>
          <w:spacing w:val="-3"/>
        </w:rPr>
        <w:t>‌</w:t>
      </w:r>
      <w:r w:rsidRPr="007B545A">
        <w:rPr>
          <w:rFonts w:cs="B Zar"/>
          <w:spacing w:val="-3"/>
          <w:rtl/>
        </w:rPr>
        <w:t xml:space="preserve">های محکم دستوری و واقعیت موجود. این جریان امری پر خلاقیت است، زیرا این قضیه با عینی کردن ادراک حقوقی مفهوم و توسعة مفهوم دستوری سرو کار دارد که با </w:t>
      </w:r>
      <w:r w:rsidRPr="007B545A">
        <w:rPr>
          <w:rFonts w:cs="B Zar"/>
          <w:spacing w:val="-3"/>
          <w:rtl/>
        </w:rPr>
        <w:lastRenderedPageBreak/>
        <w:t>چالش</w:t>
      </w:r>
      <w:r w:rsidRPr="007B545A">
        <w:rPr>
          <w:rFonts w:cs="B Zar"/>
          <w:spacing w:val="-3"/>
        </w:rPr>
        <w:t>‌</w:t>
      </w:r>
      <w:r w:rsidRPr="007B545A">
        <w:rPr>
          <w:rFonts w:cs="B Zar"/>
          <w:spacing w:val="-3"/>
          <w:rtl/>
        </w:rPr>
        <w:t>های عینی اشکال مختلف قضایای استقرایی ارتباط دارد. همانطور که در ابتدا آمد، گادامر کاربرد حقوقی را به عنوان مثال می</w:t>
      </w:r>
      <w:r w:rsidRPr="007B545A">
        <w:rPr>
          <w:rFonts w:cs="B Zar"/>
          <w:spacing w:val="-3"/>
        </w:rPr>
        <w:t>‌</w:t>
      </w:r>
      <w:r w:rsidRPr="007B545A">
        <w:rPr>
          <w:rFonts w:cs="B Zar"/>
          <w:spacing w:val="-3"/>
          <w:rtl/>
        </w:rPr>
        <w:t xml:space="preserve">گیرد، تا بطور کلی عامل کاربردی ادراک مفهومی، یعنی رابطة بین ادراک و کاربرد را نشان دهد. </w:t>
      </w:r>
    </w:p>
    <w:p w14:paraId="5907902D" w14:textId="77777777" w:rsidR="009C71B7" w:rsidRPr="007B545A" w:rsidRDefault="009C71B7" w:rsidP="009C71B7">
      <w:pPr>
        <w:pStyle w:val="Matn"/>
        <w:rPr>
          <w:rFonts w:cs="B Zar"/>
          <w:rtl/>
        </w:rPr>
      </w:pPr>
      <w:r w:rsidRPr="007B545A">
        <w:rPr>
          <w:rFonts w:cs="B Zar"/>
          <w:rtl/>
        </w:rPr>
        <w:t xml:space="preserve"> </w:t>
      </w:r>
    </w:p>
    <w:p w14:paraId="1232E857" w14:textId="77777777" w:rsidR="009C71B7" w:rsidRPr="007B545A" w:rsidRDefault="009C71B7" w:rsidP="009C71B7">
      <w:pPr>
        <w:pStyle w:val="Matn"/>
        <w:ind w:firstLine="0"/>
        <w:rPr>
          <w:rFonts w:cs="B Zar"/>
          <w:b/>
          <w:bCs/>
          <w:rtl/>
        </w:rPr>
      </w:pPr>
      <w:r w:rsidRPr="007B545A">
        <w:rPr>
          <w:rFonts w:cs="B Zar"/>
          <w:b/>
          <w:bCs/>
          <w:rtl/>
        </w:rPr>
        <w:t>5- اهمیت کاربرد حقوقی به عنوان نمونة عالی (پارادایم)</w:t>
      </w:r>
    </w:p>
    <w:p w14:paraId="46080ADA" w14:textId="77777777" w:rsidR="009C71B7" w:rsidRPr="007B545A" w:rsidRDefault="009C71B7" w:rsidP="009C71B7">
      <w:pPr>
        <w:pStyle w:val="Matn"/>
        <w:rPr>
          <w:rFonts w:cs="B Zar"/>
          <w:spacing w:val="-1"/>
          <w:rtl/>
        </w:rPr>
      </w:pPr>
      <w:r w:rsidRPr="007B545A">
        <w:rPr>
          <w:rFonts w:cs="B Zar"/>
          <w:spacing w:val="-1"/>
          <w:rtl/>
        </w:rPr>
        <w:t>گادامر این رابطة بین درک و کاربرد را درچارچوب یک تقابل میان درک تاریخی و درک جزمی و به عبارت دیگر بین حقوق تاریخی و حقوق جزمی (دگماتیک) قرار می</w:t>
      </w:r>
      <w:r w:rsidRPr="007B545A">
        <w:rPr>
          <w:rFonts w:cs="B Zar"/>
          <w:spacing w:val="-1"/>
        </w:rPr>
        <w:t>‌</w:t>
      </w:r>
      <w:r w:rsidRPr="007B545A">
        <w:rPr>
          <w:rFonts w:cs="B Zar"/>
          <w:spacing w:val="-1"/>
          <w:rtl/>
        </w:rPr>
        <w:t>دهد و سؤال می</w:t>
      </w:r>
      <w:r w:rsidRPr="007B545A">
        <w:rPr>
          <w:rFonts w:cs="B Zar"/>
          <w:spacing w:val="-1"/>
        </w:rPr>
        <w:t>‌</w:t>
      </w:r>
      <w:r w:rsidRPr="007B545A">
        <w:rPr>
          <w:rFonts w:cs="B Zar"/>
          <w:spacing w:val="-1"/>
          <w:rtl/>
        </w:rPr>
        <w:t>کند: آیاهرمنوتیک حقوقی دارای یک وظیفة ویژه است که برای هرمنوتیک تاریخی غریبه می</w:t>
      </w:r>
      <w:r w:rsidRPr="007B545A">
        <w:rPr>
          <w:rFonts w:cs="B Zar"/>
          <w:spacing w:val="-1"/>
        </w:rPr>
        <w:t>‌</w:t>
      </w:r>
      <w:r w:rsidRPr="007B545A">
        <w:rPr>
          <w:rFonts w:cs="B Zar"/>
          <w:spacing w:val="-1"/>
          <w:rtl/>
        </w:rPr>
        <w:t>باشد؟ (گادامر، همانجا ص 311) گادامر این سؤال را منفی پاسخ داده و بجای آن این تز را مطرح می</w:t>
      </w:r>
      <w:r w:rsidRPr="007B545A">
        <w:rPr>
          <w:rFonts w:cs="B Zar"/>
          <w:spacing w:val="-1"/>
        </w:rPr>
        <w:t>‌</w:t>
      </w:r>
      <w:r w:rsidRPr="007B545A">
        <w:rPr>
          <w:rFonts w:cs="B Zar"/>
          <w:spacing w:val="-1"/>
          <w:rtl/>
        </w:rPr>
        <w:t>کند که هرمنوتیکی حقوقی درست برعکس به این گرایش دارد تا «عملکرد علوم انسانی را دوباره به یاد این علوم بیندازد.» (همانجا) برای اینکه این تز را مستحکم نماید، گادامر بطور مفصل به مقایسة بین تنگناهای تاریخی و جزمی می</w:t>
      </w:r>
      <w:r w:rsidRPr="007B545A">
        <w:rPr>
          <w:rFonts w:cs="B Zar"/>
          <w:spacing w:val="-1"/>
        </w:rPr>
        <w:t>‌</w:t>
      </w:r>
      <w:r w:rsidRPr="007B545A">
        <w:rPr>
          <w:rFonts w:cs="B Zar"/>
          <w:spacing w:val="-1"/>
          <w:rtl/>
        </w:rPr>
        <w:t>پردازد. با وجود قبول همة تفاوت</w:t>
      </w:r>
      <w:r w:rsidRPr="007B545A">
        <w:rPr>
          <w:rFonts w:cs="B Zar"/>
          <w:spacing w:val="-1"/>
        </w:rPr>
        <w:t>‌</w:t>
      </w:r>
      <w:r w:rsidRPr="007B545A">
        <w:rPr>
          <w:rFonts w:cs="B Zar"/>
          <w:spacing w:val="-1"/>
          <w:rtl/>
        </w:rPr>
        <w:t>های موجود در جزئیات با وجود این به نتیجه می</w:t>
      </w:r>
      <w:r w:rsidRPr="007B545A">
        <w:rPr>
          <w:rFonts w:cs="B Zar"/>
          <w:spacing w:val="-1"/>
        </w:rPr>
        <w:t>‌</w:t>
      </w:r>
      <w:r w:rsidRPr="007B545A">
        <w:rPr>
          <w:rFonts w:cs="B Zar"/>
          <w:spacing w:val="-1"/>
          <w:rtl/>
        </w:rPr>
        <w:t>رسد که موضوع جزمیت حقوقی «در حقیقت یک جریان استثنایی نیست، بلکه... از این قابلیت برخوردار است، تا به هرمنوتیک تاریخی تمامی مشکلات را بیان کرده و بنابراین وحدت قدیمی مشکل هرمنوتیک را دوباره ایجاد کند، بطوری که یک حقوقدان و متکلم با یک زبانشناس روبرو شوند.» (همانجا، ص 16)</w:t>
      </w:r>
    </w:p>
    <w:p w14:paraId="3D951E58" w14:textId="77777777" w:rsidR="009C71B7" w:rsidRPr="007B545A" w:rsidRDefault="009C71B7" w:rsidP="009C71B7">
      <w:pPr>
        <w:pStyle w:val="Matn"/>
        <w:rPr>
          <w:rFonts w:cs="B Zar"/>
          <w:rtl/>
        </w:rPr>
      </w:pPr>
      <w:r w:rsidRPr="007B545A">
        <w:rPr>
          <w:rFonts w:cs="B Zar"/>
          <w:rtl/>
        </w:rPr>
        <w:t>نوعی فاصله و جدایی بین هرمنوتیک الهیات و حقوقی در اینجا نمایان می</w:t>
      </w:r>
      <w:r w:rsidRPr="007B545A">
        <w:rPr>
          <w:rFonts w:cs="B Zar"/>
        </w:rPr>
        <w:t>‌</w:t>
      </w:r>
      <w:r w:rsidRPr="007B545A">
        <w:rPr>
          <w:rFonts w:cs="B Zar"/>
          <w:rtl/>
        </w:rPr>
        <w:t>شود: وظیفة کورس</w:t>
      </w:r>
      <w:r w:rsidRPr="007B545A">
        <w:rPr>
          <w:rFonts w:cs="B Zar"/>
        </w:rPr>
        <w:t>‌</w:t>
      </w:r>
      <w:r w:rsidRPr="007B545A">
        <w:rPr>
          <w:rFonts w:cs="B Zar"/>
          <w:rtl/>
        </w:rPr>
        <w:t>های تکمیلی برای قضات این است که حقوق فعلی را نه تنها مورد تأیید قرار دهد، بلکه در صورتی که چالش</w:t>
      </w:r>
      <w:r w:rsidRPr="007B545A">
        <w:rPr>
          <w:rFonts w:cs="B Zar"/>
        </w:rPr>
        <w:t>‌</w:t>
      </w:r>
      <w:r w:rsidRPr="007B545A">
        <w:rPr>
          <w:rFonts w:cs="B Zar"/>
          <w:rtl/>
        </w:rPr>
        <w:t>های دستوری جدیدی بوجود آمده باشد، آن را تکمیل نماید. چنین بنظر می</w:t>
      </w:r>
      <w:r w:rsidRPr="007B545A">
        <w:rPr>
          <w:rFonts w:cs="B Zar"/>
        </w:rPr>
        <w:t>‌</w:t>
      </w:r>
      <w:r w:rsidRPr="007B545A">
        <w:rPr>
          <w:rFonts w:cs="B Zar"/>
          <w:rtl/>
        </w:rPr>
        <w:t xml:space="preserve">رسد که این تعالیم تکمیلی حقوقی برای قضاوت با تعلیمی که یک مفسر متون مذهبی برای تفسیر این متون نیاز دارد متفاوت است. مفسر متون و رسالت مذهبی در هدفگیری تفسیری خود نسبت به حقوق دانی که قصدش پیاده کردن قانون است، با مرزهای تنگتری مواجه است. مفسر مذهبی هرگز اجازه ندارد اصول وحی مذهبی را تکمیل کرده و یا توسعه دهد. اگراین کار را انجام دهد، دراین صورت بطور غیر مجازی از مرزهای مذهبی عبور کرده است. </w:t>
      </w:r>
    </w:p>
    <w:p w14:paraId="1CB9E4F2" w14:textId="77777777" w:rsidR="009C71B7" w:rsidRPr="007B545A" w:rsidRDefault="009C71B7" w:rsidP="009C71B7">
      <w:pPr>
        <w:pStyle w:val="Matn"/>
        <w:rPr>
          <w:rFonts w:cs="B Zar"/>
          <w:rtl/>
        </w:rPr>
      </w:pPr>
      <w:r w:rsidRPr="007B545A">
        <w:rPr>
          <w:rFonts w:cs="B Zar"/>
          <w:rtl/>
        </w:rPr>
        <w:t>اهمیت این تفاوت در شدت وابستگی به متن دستوری قدرتمند ممکن است ظاهری و قابل اغماض بنظر آید، ولی اگر درست نظر کنیم چنین نیست، چون قاضی و حتی قاضی حوزة آنگلو- آمریکایی نیز پدر قانونی نیستند، بلکه وابسته به قانون</w:t>
      </w:r>
      <w:r w:rsidRPr="007B545A">
        <w:rPr>
          <w:rFonts w:cs="B Zar"/>
        </w:rPr>
        <w:t>‌</w:t>
      </w:r>
      <w:r w:rsidRPr="007B545A">
        <w:rPr>
          <w:rFonts w:cs="B Zar"/>
          <w:rtl/>
        </w:rPr>
        <w:t xml:space="preserve">اند. این قاضی فردی نیست که خود را جانشین قوة قضائیه بداند و اجازه داشته باشد، قانون جاری را زیر پا بگذارد، بلکه پایبند این قانو ن است. </w:t>
      </w:r>
    </w:p>
    <w:p w14:paraId="2290DCA0" w14:textId="77777777" w:rsidR="009C71B7" w:rsidRPr="007B545A" w:rsidRDefault="009C71B7" w:rsidP="009C71B7">
      <w:pPr>
        <w:pStyle w:val="Matn"/>
        <w:rPr>
          <w:rFonts w:cs="B Zar"/>
          <w:rtl/>
        </w:rPr>
      </w:pPr>
      <w:r w:rsidRPr="007B545A">
        <w:rPr>
          <w:rFonts w:cs="B Zar"/>
          <w:rtl/>
        </w:rPr>
        <w:lastRenderedPageBreak/>
        <w:t>عینی کردن موضوعات حقوقی با این هدف انجام می</w:t>
      </w:r>
      <w:r w:rsidRPr="007B545A">
        <w:rPr>
          <w:rFonts w:cs="B Zar"/>
        </w:rPr>
        <w:t>‌</w:t>
      </w:r>
      <w:r w:rsidRPr="007B545A">
        <w:rPr>
          <w:rFonts w:cs="B Zar"/>
          <w:rtl/>
        </w:rPr>
        <w:t xml:space="preserve">شود تا مفهوم قانون را تحت شرایط متغیر درک کنیم. این نیاز به این دارد تا تحول شرایط دستوری را در اثر تحول تفسیر همراهی کرده و به این ترتیب جوهر توقع دستوری را حفظ کنیم. </w:t>
      </w:r>
    </w:p>
    <w:p w14:paraId="2A6CAF42" w14:textId="77777777" w:rsidR="009C71B7" w:rsidRPr="007B545A" w:rsidRDefault="009C71B7" w:rsidP="009C71B7">
      <w:pPr>
        <w:pStyle w:val="Matn"/>
        <w:rPr>
          <w:rFonts w:cs="B Zar"/>
          <w:rtl/>
        </w:rPr>
      </w:pPr>
      <w:r w:rsidRPr="007B545A">
        <w:rPr>
          <w:rFonts w:cs="B Zar"/>
          <w:rtl/>
        </w:rPr>
        <w:t>تحت این شرایط بین تفسیر هرمنوتیک و تاریخ تحول دعوت مذهبی با زبان الهیات بیشتر شباهت تا تفاوت وجود دارد. گادامر معتقد است که اشتراک همة اشکال هرمنوتیک در این است که، هنگام تفسیر مفهوم قابل درک مشخص شده و به کمال می</w:t>
      </w:r>
      <w:r w:rsidRPr="007B545A">
        <w:rPr>
          <w:rFonts w:cs="B Zar"/>
        </w:rPr>
        <w:t>‌</w:t>
      </w:r>
      <w:r w:rsidRPr="007B545A">
        <w:rPr>
          <w:rFonts w:cs="B Zar"/>
          <w:rtl/>
        </w:rPr>
        <w:t>رسد و درعین حال این فعالیت موثربطور کامل با مفهوم متن متصل باقی می</w:t>
      </w:r>
      <w:r w:rsidRPr="007B545A">
        <w:rPr>
          <w:rFonts w:cs="B Zar"/>
        </w:rPr>
        <w:t>‌</w:t>
      </w:r>
      <w:r w:rsidRPr="007B545A">
        <w:rPr>
          <w:rFonts w:cs="B Zar"/>
          <w:rtl/>
        </w:rPr>
        <w:t>ماند. نه حقوق دان و نه عالم الهیات در جریان کاربرد نوعی آزادی نسبت به متن در خود احساس می</w:t>
      </w:r>
      <w:r w:rsidRPr="007B545A">
        <w:rPr>
          <w:rFonts w:cs="B Zar"/>
        </w:rPr>
        <w:t>‌</w:t>
      </w:r>
      <w:r w:rsidRPr="007B545A">
        <w:rPr>
          <w:rFonts w:cs="B Zar"/>
          <w:rtl/>
        </w:rPr>
        <w:t>کند. (گادامر، همانجا، ص 315) از این موضوع کاملاً بطور کلی ازنظر اهمیت خلاق کاربرد در چارچوب هرمنوتیکی چنین نتیجه</w:t>
      </w:r>
      <w:r w:rsidRPr="007B545A">
        <w:rPr>
          <w:rFonts w:cs="B Zar"/>
        </w:rPr>
        <w:t>‌</w:t>
      </w:r>
      <w:r w:rsidRPr="007B545A">
        <w:rPr>
          <w:rFonts w:cs="B Zar"/>
          <w:rtl/>
        </w:rPr>
        <w:t>گیری می</w:t>
      </w:r>
      <w:r w:rsidRPr="007B545A">
        <w:rPr>
          <w:rFonts w:cs="B Zar"/>
        </w:rPr>
        <w:t>‌</w:t>
      </w:r>
      <w:r w:rsidRPr="007B545A">
        <w:rPr>
          <w:rFonts w:cs="B Zar"/>
          <w:rtl/>
        </w:rPr>
        <w:t>شود: کاربرد بکارگیری بعدی یک جریان داده شدة کلی نیست که اول درخود نسبت به یک مورد مشخص مورد ادراک قرار گرفته باشد، بلکه عبارت است از خود درک حقیقی کلیت، به این عبارت که این متن برای ما می</w:t>
      </w:r>
      <w:r w:rsidRPr="007B545A">
        <w:rPr>
          <w:rFonts w:cs="B Zar"/>
        </w:rPr>
        <w:t>‌</w:t>
      </w:r>
      <w:r w:rsidRPr="007B545A">
        <w:rPr>
          <w:rFonts w:cs="B Zar"/>
          <w:rtl/>
        </w:rPr>
        <w:t>باشد. (همانجا)</w:t>
      </w:r>
    </w:p>
    <w:p w14:paraId="268C353E" w14:textId="77777777" w:rsidR="009C71B7" w:rsidRPr="007B545A" w:rsidRDefault="009C71B7" w:rsidP="009C71B7">
      <w:pPr>
        <w:pStyle w:val="Matn"/>
        <w:rPr>
          <w:rFonts w:cs="B Zar"/>
          <w:rtl/>
        </w:rPr>
      </w:pPr>
    </w:p>
    <w:p w14:paraId="6BE36330" w14:textId="77777777" w:rsidR="009C71B7" w:rsidRPr="007B545A" w:rsidRDefault="009C71B7" w:rsidP="009C71B7">
      <w:pPr>
        <w:pStyle w:val="Matn"/>
        <w:ind w:firstLine="0"/>
        <w:rPr>
          <w:rFonts w:cs="B Zar"/>
          <w:b/>
          <w:bCs/>
          <w:rtl/>
        </w:rPr>
      </w:pPr>
      <w:r w:rsidRPr="007B545A">
        <w:rPr>
          <w:rFonts w:cs="B Zar"/>
          <w:b/>
          <w:bCs/>
          <w:rtl/>
        </w:rPr>
        <w:t>6- جنبه</w:t>
      </w:r>
      <w:r w:rsidRPr="007B545A">
        <w:rPr>
          <w:rFonts w:cs="B Zar"/>
          <w:b/>
          <w:bCs/>
        </w:rPr>
        <w:t>‌</w:t>
      </w:r>
      <w:r w:rsidRPr="007B545A">
        <w:rPr>
          <w:rFonts w:cs="B Zar"/>
          <w:b/>
          <w:bCs/>
          <w:rtl/>
        </w:rPr>
        <w:t>های هرمنوتیک انتقادی</w:t>
      </w:r>
    </w:p>
    <w:p w14:paraId="0D611636" w14:textId="77777777" w:rsidR="009C71B7" w:rsidRPr="007B545A" w:rsidRDefault="009C71B7" w:rsidP="009C71B7">
      <w:pPr>
        <w:pStyle w:val="Matn"/>
        <w:rPr>
          <w:rFonts w:cs="B Zar"/>
          <w:rtl/>
        </w:rPr>
      </w:pPr>
      <w:r w:rsidRPr="007B545A">
        <w:rPr>
          <w:rFonts w:cs="B Zar"/>
          <w:rtl/>
        </w:rPr>
        <w:t>در بحث پیرامون فلسفة هرمنوتیک گادامر گفته شده است که این فلسفه تا حد زیادی همساز و هماهنگ تدوین شده است. بخصوص آنجا که صحبت از «ادغام افق</w:t>
      </w:r>
      <w:r w:rsidRPr="007B545A">
        <w:rPr>
          <w:rFonts w:cs="B Zar"/>
        </w:rPr>
        <w:t>‌</w:t>
      </w:r>
      <w:r w:rsidRPr="007B545A">
        <w:rPr>
          <w:rFonts w:cs="B Zar"/>
          <w:rtl/>
        </w:rPr>
        <w:t>ها» بیان شده است، نوعی اتصال بدون انفکاک بین گذشته، حال و آینده و همچنین بین سنت و تاریخ عینی تلقین می</w:t>
      </w:r>
      <w:r w:rsidRPr="007B545A">
        <w:rPr>
          <w:rFonts w:cs="B Zar"/>
        </w:rPr>
        <w:t>‌</w:t>
      </w:r>
      <w:r w:rsidRPr="007B545A">
        <w:rPr>
          <w:rFonts w:cs="B Zar"/>
          <w:rtl/>
        </w:rPr>
        <w:t>شود. همچنین ایراد گرفته شده که رابطة با سنت از جهتگیری یک طرفه برخوردار بوده وحالتی تأکیدی و سنت گرایانه دارد. هابرماس معتقد است که این فلسفه بدین ترتیب باعث »یکی شدن بین درک و قبول« می</w:t>
      </w:r>
      <w:r w:rsidRPr="007B545A">
        <w:rPr>
          <w:rFonts w:cs="B Zar"/>
        </w:rPr>
        <w:t>‌</w:t>
      </w:r>
      <w:r w:rsidRPr="007B545A">
        <w:rPr>
          <w:rFonts w:cs="B Zar"/>
          <w:rtl/>
        </w:rPr>
        <w:t xml:space="preserve">شود. </w:t>
      </w:r>
    </w:p>
    <w:p w14:paraId="609DCD23" w14:textId="77777777" w:rsidR="009C71B7" w:rsidRPr="007B545A" w:rsidRDefault="009C71B7" w:rsidP="009C71B7">
      <w:pPr>
        <w:pStyle w:val="matnen"/>
        <w:rPr>
          <w:rFonts w:cs="B Zar"/>
        </w:rPr>
      </w:pPr>
      <w:r w:rsidRPr="007B545A">
        <w:rPr>
          <w:rFonts w:cs="B Zar"/>
          <w:lang w:val="de-DE"/>
        </w:rPr>
        <w:t>(J. Habermas, Theorie des kommunikativen Handelns, Band 1, Frankfurt/M, 1981, Seite 195)</w:t>
      </w:r>
      <w:r w:rsidRPr="007B545A">
        <w:rPr>
          <w:rFonts w:cs="B Zar"/>
        </w:rPr>
        <w:t xml:space="preserve"> </w:t>
      </w:r>
    </w:p>
    <w:p w14:paraId="20D3A869" w14:textId="77777777" w:rsidR="009C71B7" w:rsidRPr="007B545A" w:rsidRDefault="009C71B7" w:rsidP="009C71B7">
      <w:pPr>
        <w:pStyle w:val="Matn"/>
        <w:rPr>
          <w:rFonts w:cs="B Zar"/>
          <w:rtl/>
        </w:rPr>
      </w:pPr>
      <w:r w:rsidRPr="007B545A">
        <w:rPr>
          <w:rFonts w:cs="B Zar"/>
          <w:rtl/>
        </w:rPr>
        <w:t>در اینجا نمی</w:t>
      </w:r>
      <w:r w:rsidRPr="007B545A">
        <w:rPr>
          <w:rFonts w:cs="B Zar"/>
        </w:rPr>
        <w:t>‌</w:t>
      </w:r>
      <w:r w:rsidRPr="007B545A">
        <w:rPr>
          <w:rFonts w:cs="B Zar"/>
          <w:rtl/>
        </w:rPr>
        <w:t>توان این نقد را از نظر اعتبار و صحت آن مورد بحث قرار داد، ولی یک جریان را می</w:t>
      </w:r>
      <w:r w:rsidRPr="007B545A">
        <w:rPr>
          <w:rFonts w:cs="B Zar"/>
        </w:rPr>
        <w:t>‌</w:t>
      </w:r>
      <w:r w:rsidRPr="007B545A">
        <w:rPr>
          <w:rFonts w:cs="B Zar"/>
          <w:rtl/>
        </w:rPr>
        <w:t>توان از این نقد برگرفت: از دیدگاه امروز ما باید هرمنوتیک را به معنی هرمنوتیک انتقادی بررسی کرده در هرمنوتیک نقدی نسبت به سنت</w:t>
      </w:r>
      <w:r w:rsidRPr="007B545A">
        <w:rPr>
          <w:rFonts w:cs="B Zar"/>
        </w:rPr>
        <w:t>‌</w:t>
      </w:r>
      <w:r w:rsidRPr="007B545A">
        <w:rPr>
          <w:rFonts w:cs="B Zar"/>
          <w:rtl/>
        </w:rPr>
        <w:t>های گذشته وجود دارد که باعث می</w:t>
      </w:r>
      <w:r w:rsidRPr="007B545A">
        <w:rPr>
          <w:rFonts w:cs="B Zar"/>
        </w:rPr>
        <w:t>‌</w:t>
      </w:r>
      <w:r w:rsidRPr="007B545A">
        <w:rPr>
          <w:rFonts w:cs="B Zar"/>
          <w:rtl/>
        </w:rPr>
        <w:t>شود در برابر این سنت</w:t>
      </w:r>
      <w:r w:rsidRPr="007B545A">
        <w:rPr>
          <w:rFonts w:cs="B Zar"/>
        </w:rPr>
        <w:t>‌</w:t>
      </w:r>
      <w:r w:rsidRPr="007B545A">
        <w:rPr>
          <w:rFonts w:cs="B Zar"/>
          <w:rtl/>
        </w:rPr>
        <w:t>ها فاصله</w:t>
      </w:r>
      <w:r w:rsidRPr="007B545A">
        <w:rPr>
          <w:rFonts w:cs="B Zar"/>
        </w:rPr>
        <w:t>‌</w:t>
      </w:r>
      <w:r w:rsidRPr="007B545A">
        <w:rPr>
          <w:rFonts w:cs="B Zar"/>
          <w:rtl/>
        </w:rPr>
        <w:t>یی را حفظ کنیم و این موقعی است که انسان به این نتیجه برسد که سنت یکپارچگی خود را ازدست داده و به جوهرة رسالت آن لطمه وارد شده است. بنابراین آنچه بصورت روایت بدست ما رسیده، باید مورد بازنگری قرار گیرد. این جریان به هیچوجه از موضع خودسری ذهنی صورت نمی</w:t>
      </w:r>
      <w:r w:rsidRPr="007B545A">
        <w:rPr>
          <w:rFonts w:cs="B Zar"/>
        </w:rPr>
        <w:t>‌</w:t>
      </w:r>
      <w:r w:rsidRPr="007B545A">
        <w:rPr>
          <w:rFonts w:cs="B Zar"/>
          <w:rtl/>
        </w:rPr>
        <w:t xml:space="preserve">گیرد و مبلغ نسبی گرایی نیست، بلکه هدفش این است که مسؤلیت خود را </w:t>
      </w:r>
      <w:r w:rsidRPr="007B545A">
        <w:rPr>
          <w:rFonts w:cs="B Zar"/>
          <w:rtl/>
        </w:rPr>
        <w:lastRenderedPageBreak/>
        <w:t xml:space="preserve">در برابر جوهر سنت حفظ نماید و سپس به انتقاد آن برخیزد والبته این در صورتی است که ما نسبت به حفظ و بازسازی کلیت آن علاقمند باشیم. </w:t>
      </w:r>
    </w:p>
    <w:p w14:paraId="72F07ED0" w14:textId="77777777" w:rsidR="009C71B7" w:rsidRPr="007B545A" w:rsidRDefault="009C71B7" w:rsidP="009C71B7">
      <w:pPr>
        <w:pStyle w:val="Matn"/>
        <w:rPr>
          <w:rFonts w:cs="B Zar"/>
          <w:rtl/>
        </w:rPr>
      </w:pPr>
      <w:r w:rsidRPr="007B545A">
        <w:rPr>
          <w:rFonts w:cs="B Zar"/>
          <w:rtl/>
        </w:rPr>
        <w:t>برای این منظور یک مثال از علم حقوق می</w:t>
      </w:r>
      <w:r w:rsidRPr="007B545A">
        <w:rPr>
          <w:rFonts w:cs="B Zar"/>
        </w:rPr>
        <w:t>‌</w:t>
      </w:r>
      <w:r w:rsidRPr="007B545A">
        <w:rPr>
          <w:rFonts w:cs="B Zar"/>
          <w:rtl/>
        </w:rPr>
        <w:t>آوریم: در جریان قضاوت مرتب پیش می</w:t>
      </w:r>
      <w:r w:rsidRPr="007B545A">
        <w:rPr>
          <w:rFonts w:cs="B Zar"/>
        </w:rPr>
        <w:t>‌</w:t>
      </w:r>
      <w:r w:rsidRPr="007B545A">
        <w:rPr>
          <w:rFonts w:cs="B Zar"/>
          <w:rtl/>
        </w:rPr>
        <w:t>آید که تصمیم قبلی مورد تجدید نظر قرار گرفته ودر موارد اصولی یک باز نگری نسبت به تفسیر حقوقی مرسوم صورت می</w:t>
      </w:r>
      <w:r w:rsidRPr="007B545A">
        <w:rPr>
          <w:rFonts w:cs="B Zar"/>
        </w:rPr>
        <w:t>‌</w:t>
      </w:r>
      <w:r w:rsidRPr="007B545A">
        <w:rPr>
          <w:rFonts w:cs="B Zar"/>
          <w:rtl/>
        </w:rPr>
        <w:t>گیرد. این تحول به این منظور نیست که بخواهند خود سرانه سنت مرسوم را کنار بگذارند، بلکه برعکس آنرا جدی می</w:t>
      </w:r>
      <w:r w:rsidRPr="007B545A">
        <w:rPr>
          <w:rFonts w:cs="B Zar"/>
        </w:rPr>
        <w:t>‌</w:t>
      </w:r>
      <w:r w:rsidRPr="007B545A">
        <w:rPr>
          <w:rFonts w:cs="B Zar"/>
          <w:rtl/>
        </w:rPr>
        <w:t>گیرند. زیرا هدف اصلی این است که تحت شرایط متغیر زندگی و تحولات اجتماعی حقوق را به گونه</w:t>
      </w:r>
      <w:r w:rsidRPr="007B545A">
        <w:rPr>
          <w:rFonts w:cs="B Zar"/>
        </w:rPr>
        <w:t>‌</w:t>
      </w:r>
      <w:r w:rsidRPr="007B545A">
        <w:rPr>
          <w:rFonts w:cs="B Zar"/>
          <w:rtl/>
        </w:rPr>
        <w:t>ای عملی سازیم که نسبت به اصول دستوری اولیه و راهنمای این سنت وفادار بمانیم. برای این کارلازم است به عنوان نتیجه</w:t>
      </w:r>
      <w:r w:rsidRPr="007B545A">
        <w:rPr>
          <w:rFonts w:cs="B Zar"/>
        </w:rPr>
        <w:t>‌</w:t>
      </w:r>
      <w:r w:rsidRPr="007B545A">
        <w:rPr>
          <w:rFonts w:cs="B Zar"/>
          <w:rtl/>
        </w:rPr>
        <w:t>گیری از رابطة انتقادی نسبت به سنت به تحول شرایط و نیازهای دستوری با تحولی در تفسیر جوابگو باشیم. دراین روش کار نوعی دیالکتیک خودرا تثبیت می</w:t>
      </w:r>
      <w:r w:rsidRPr="007B545A">
        <w:rPr>
          <w:rFonts w:cs="B Zar"/>
        </w:rPr>
        <w:t>‌</w:t>
      </w:r>
      <w:r w:rsidRPr="007B545A">
        <w:rPr>
          <w:rFonts w:cs="B Zar"/>
          <w:rtl/>
        </w:rPr>
        <w:t>کند که هم تأیید کننده و هم انتقادی است. تحمل این دیالکتیک تأیید و انتقاد یکی از مهم</w:t>
      </w:r>
      <w:r w:rsidRPr="007B545A">
        <w:rPr>
          <w:rFonts w:cs="B Zar"/>
        </w:rPr>
        <w:t>‌</w:t>
      </w:r>
      <w:r w:rsidRPr="007B545A">
        <w:rPr>
          <w:rFonts w:cs="B Zar"/>
          <w:rtl/>
        </w:rPr>
        <w:t xml:space="preserve">ترین وظایف هرمنوتیک امروز است. </w:t>
      </w:r>
    </w:p>
    <w:p w14:paraId="0F3DD406" w14:textId="77777777" w:rsidR="009C71B7" w:rsidRPr="007B545A" w:rsidRDefault="009C71B7" w:rsidP="009C71B7">
      <w:pPr>
        <w:pStyle w:val="Matn"/>
        <w:rPr>
          <w:rFonts w:cs="B Zar"/>
          <w:rtl/>
        </w:rPr>
      </w:pPr>
    </w:p>
    <w:p w14:paraId="51FB915E" w14:textId="77777777" w:rsidR="009C71B7" w:rsidRPr="007B545A" w:rsidRDefault="009C71B7" w:rsidP="009C71B7">
      <w:pPr>
        <w:pStyle w:val="Matn"/>
        <w:rPr>
          <w:rFonts w:cs="B Zar"/>
          <w:rtl/>
        </w:rPr>
      </w:pPr>
    </w:p>
    <w:p w14:paraId="3B049CEA"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 پاسخ</w:t>
      </w:r>
      <w:r w:rsidRPr="007B545A">
        <w:rPr>
          <w:rFonts w:cs="B Zar"/>
          <w:b/>
          <w:bCs/>
          <w:sz w:val="32"/>
          <w:szCs w:val="32"/>
        </w:rPr>
        <w:t>‌</w:t>
      </w:r>
      <w:r w:rsidRPr="007B545A">
        <w:rPr>
          <w:rFonts w:cs="B Zar"/>
          <w:b/>
          <w:bCs/>
          <w:sz w:val="32"/>
          <w:szCs w:val="32"/>
          <w:rtl/>
        </w:rPr>
        <w:t>های تكمیلی</w:t>
      </w:r>
    </w:p>
    <w:p w14:paraId="3B0487B6" w14:textId="77777777" w:rsidR="009C71B7" w:rsidRPr="007B545A" w:rsidRDefault="009C71B7" w:rsidP="009C71B7">
      <w:pPr>
        <w:pStyle w:val="Matn"/>
        <w:rPr>
          <w:rFonts w:cs="B Zar"/>
          <w:b/>
          <w:bCs/>
          <w:rtl/>
        </w:rPr>
      </w:pPr>
    </w:p>
    <w:p w14:paraId="37D72EA1" w14:textId="77777777" w:rsidR="009C71B7" w:rsidRPr="007B545A" w:rsidRDefault="009C71B7" w:rsidP="009C71B7">
      <w:pPr>
        <w:pStyle w:val="Matn"/>
        <w:rPr>
          <w:rFonts w:cs="B Zar"/>
          <w:rtl/>
        </w:rPr>
      </w:pPr>
      <w:r w:rsidRPr="007B545A">
        <w:rPr>
          <w:rFonts w:cs="B Zar"/>
          <w:b/>
          <w:bCs/>
          <w:rtl/>
        </w:rPr>
        <w:t>واعظی:</w:t>
      </w:r>
      <w:r w:rsidRPr="007B545A">
        <w:rPr>
          <w:rFonts w:cs="B Zar"/>
          <w:rtl/>
        </w:rPr>
        <w:t xml:space="preserve"> من به سه نكته علاقمندم اشاره كنم: </w:t>
      </w:r>
    </w:p>
    <w:p w14:paraId="5524A456" w14:textId="77777777" w:rsidR="009C71B7" w:rsidRPr="007B545A" w:rsidRDefault="009C71B7" w:rsidP="009C71B7">
      <w:pPr>
        <w:pStyle w:val="Matn"/>
        <w:rPr>
          <w:rFonts w:cs="B Zar"/>
          <w:rtl/>
        </w:rPr>
      </w:pPr>
      <w:r w:rsidRPr="007B545A">
        <w:rPr>
          <w:rFonts w:cs="B Zar"/>
          <w:rtl/>
        </w:rPr>
        <w:t>بحث اول این كه آیا سویه كاربردی و تطبیق متن با موقعیت كنونی جزو فرآیند درك معنایی لفظی متن به شمار می</w:t>
      </w:r>
      <w:r w:rsidRPr="007B545A">
        <w:rPr>
          <w:rFonts w:cs="B Zar"/>
        </w:rPr>
        <w:t>‌</w:t>
      </w:r>
      <w:r w:rsidRPr="007B545A">
        <w:rPr>
          <w:rFonts w:cs="B Zar"/>
          <w:rtl/>
        </w:rPr>
        <w:t>آید و یا خیر؟ من به تفكیك مورد در اندیشه</w:t>
      </w:r>
      <w:r w:rsidRPr="007B545A">
        <w:rPr>
          <w:rFonts w:cs="B Zar"/>
        </w:rPr>
        <w:t>‌</w:t>
      </w:r>
      <w:r w:rsidRPr="007B545A">
        <w:rPr>
          <w:rFonts w:cs="B Zar"/>
          <w:rtl/>
        </w:rPr>
        <w:t>های »اریك هرش« در كتاب »اعتبار در تفسیر« اشاره می</w:t>
      </w:r>
      <w:r w:rsidRPr="007B545A">
        <w:rPr>
          <w:rFonts w:cs="B Zar"/>
        </w:rPr>
        <w:t>‌</w:t>
      </w:r>
      <w:r w:rsidRPr="007B545A">
        <w:rPr>
          <w:rFonts w:cs="B Zar"/>
          <w:rtl/>
        </w:rPr>
        <w:t>كنم كه در آنجا وی به تفكیك معنا و «سیگنیفیكا» اشاره دارد. اعتقاد دارم كه سویه كاربردی پس از فراغت از درك معنایی لفظی ایجاد می</w:t>
      </w:r>
      <w:r w:rsidRPr="007B545A">
        <w:rPr>
          <w:rFonts w:cs="B Zar"/>
        </w:rPr>
        <w:t>‌</w:t>
      </w:r>
      <w:r w:rsidRPr="007B545A">
        <w:rPr>
          <w:rFonts w:cs="B Zar"/>
          <w:rtl/>
        </w:rPr>
        <w:t>شود یعنی ابتدا باید مراد جدی و مقصود صاحب سخن را درك نماییم سپس دریابیم كه آنچه در ك كرده</w:t>
      </w:r>
      <w:r w:rsidRPr="007B545A">
        <w:rPr>
          <w:rFonts w:cs="B Zar"/>
        </w:rPr>
        <w:t>‌</w:t>
      </w:r>
      <w:r w:rsidRPr="007B545A">
        <w:rPr>
          <w:rFonts w:cs="B Zar"/>
          <w:rtl/>
        </w:rPr>
        <w:t>ایم در موقعیت كنونی چه اقتضائاتی دارد. مفاد یك قانون مكتوب ابتدا درك می</w:t>
      </w:r>
      <w:r w:rsidRPr="007B545A">
        <w:rPr>
          <w:rFonts w:cs="B Zar"/>
        </w:rPr>
        <w:t>‌</w:t>
      </w:r>
      <w:r w:rsidRPr="007B545A">
        <w:rPr>
          <w:rFonts w:cs="B Zar"/>
          <w:rtl/>
        </w:rPr>
        <w:t>شود بعد سنجیده می</w:t>
      </w:r>
      <w:r w:rsidRPr="007B545A">
        <w:rPr>
          <w:rFonts w:cs="B Zar"/>
        </w:rPr>
        <w:t>‌</w:t>
      </w:r>
      <w:r w:rsidRPr="007B545A">
        <w:rPr>
          <w:rFonts w:cs="B Zar"/>
          <w:rtl/>
        </w:rPr>
        <w:t>شود كه این قانون در شرایط كنونی چگونه قابل تطبیق است. پس در تحلیل شما كه متأثر از اندیشه</w:t>
      </w:r>
      <w:r w:rsidRPr="007B545A">
        <w:rPr>
          <w:rFonts w:cs="B Zar"/>
        </w:rPr>
        <w:t>‌</w:t>
      </w:r>
      <w:r w:rsidRPr="007B545A">
        <w:rPr>
          <w:rFonts w:cs="B Zar"/>
          <w:rtl/>
        </w:rPr>
        <w:t>های گادامر بین سویه كاربردی و فرآیند درك معنای متن، آمیختگی و امتزاج ایجاد می</w:t>
      </w:r>
      <w:r w:rsidRPr="007B545A">
        <w:rPr>
          <w:rFonts w:cs="B Zar"/>
        </w:rPr>
        <w:t>‌</w:t>
      </w:r>
      <w:r w:rsidRPr="007B545A">
        <w:rPr>
          <w:rFonts w:cs="B Zar"/>
          <w:rtl/>
        </w:rPr>
        <w:t xml:space="preserve">كند درست نیست. یعنی سویه كاربردی نباید در فرآیند درك مراد جدی متن و سخن دخالت داشته باشد. </w:t>
      </w:r>
    </w:p>
    <w:p w14:paraId="79C16CE0" w14:textId="77777777" w:rsidR="009C71B7" w:rsidRPr="007B545A" w:rsidRDefault="009C71B7" w:rsidP="009C71B7">
      <w:pPr>
        <w:pStyle w:val="Matn"/>
        <w:rPr>
          <w:rFonts w:cs="B Zar"/>
          <w:rtl/>
        </w:rPr>
      </w:pPr>
      <w:r w:rsidRPr="007B545A">
        <w:rPr>
          <w:rFonts w:cs="B Zar"/>
          <w:rtl/>
        </w:rPr>
        <w:t>نكته دوم این عنوان فرمودید گادامر چهره</w:t>
      </w:r>
      <w:r w:rsidRPr="007B545A">
        <w:rPr>
          <w:rFonts w:cs="B Zar"/>
        </w:rPr>
        <w:t>‌</w:t>
      </w:r>
      <w:r w:rsidRPr="007B545A">
        <w:rPr>
          <w:rFonts w:cs="B Zar"/>
          <w:rtl/>
        </w:rPr>
        <w:t xml:space="preserve">ای پست مدرن نیست علاقمندم تعریف خود ازمفهوم پست مدرن را ارائه دهم: </w:t>
      </w:r>
    </w:p>
    <w:p w14:paraId="0C7AD453" w14:textId="77777777" w:rsidR="009C71B7" w:rsidRPr="007B545A" w:rsidRDefault="009C71B7" w:rsidP="009C71B7">
      <w:pPr>
        <w:pStyle w:val="Matn"/>
        <w:rPr>
          <w:rFonts w:cs="B Zar"/>
          <w:rtl/>
        </w:rPr>
      </w:pPr>
      <w:r w:rsidRPr="007B545A">
        <w:rPr>
          <w:rFonts w:cs="B Zar"/>
          <w:rtl/>
        </w:rPr>
        <w:lastRenderedPageBreak/>
        <w:t>اگر متفكری علم</w:t>
      </w:r>
      <w:r w:rsidRPr="007B545A">
        <w:rPr>
          <w:rFonts w:cs="B Zar"/>
        </w:rPr>
        <w:t>‌</w:t>
      </w:r>
      <w:r w:rsidRPr="007B545A">
        <w:rPr>
          <w:rFonts w:cs="B Zar"/>
          <w:rtl/>
        </w:rPr>
        <w:t>شناسی فلسفی عصر روشنگری و دوران مدرن را قبول نداشته باشد پست مدرن حساب می</w:t>
      </w:r>
      <w:r w:rsidRPr="007B545A">
        <w:rPr>
          <w:rFonts w:cs="B Zar"/>
        </w:rPr>
        <w:t>‌</w:t>
      </w:r>
      <w:r w:rsidRPr="007B545A">
        <w:rPr>
          <w:rFonts w:cs="B Zar"/>
          <w:rtl/>
        </w:rPr>
        <w:t>شود. علم</w:t>
      </w:r>
      <w:r w:rsidRPr="007B545A">
        <w:rPr>
          <w:rFonts w:cs="B Zar"/>
        </w:rPr>
        <w:t>‌</w:t>
      </w:r>
      <w:r w:rsidRPr="007B545A">
        <w:rPr>
          <w:rFonts w:cs="B Zar"/>
          <w:rtl/>
        </w:rPr>
        <w:t>شناسی دوران مدرن بر این واقعیت استوار است كه حقیقت به واسطه روش دست</w:t>
      </w:r>
      <w:r w:rsidRPr="007B545A">
        <w:rPr>
          <w:rFonts w:cs="B Zar"/>
        </w:rPr>
        <w:t>‌</w:t>
      </w:r>
      <w:r w:rsidRPr="007B545A">
        <w:rPr>
          <w:rFonts w:cs="B Zar"/>
          <w:rtl/>
        </w:rPr>
        <w:t>یافتنی است و اگر ماروش را در هر شاخه علمی جزء به جزء رعایت كنیم روش حقیقت را تضمین می</w:t>
      </w:r>
      <w:r w:rsidRPr="007B545A">
        <w:rPr>
          <w:rFonts w:cs="B Zar"/>
        </w:rPr>
        <w:t>‌</w:t>
      </w:r>
      <w:r w:rsidRPr="007B545A">
        <w:rPr>
          <w:rFonts w:cs="B Zar"/>
          <w:rtl/>
        </w:rPr>
        <w:t>كند. رویكردی كه نگاهش به روش اینگونه نباشد و حقیقت را از طریق روش قابل دسترسی نداند رویكرد پست مدرن محسوب می</w:t>
      </w:r>
      <w:r w:rsidRPr="007B545A">
        <w:rPr>
          <w:rFonts w:cs="B Zar"/>
        </w:rPr>
        <w:t>‌</w:t>
      </w:r>
      <w:r w:rsidRPr="007B545A">
        <w:rPr>
          <w:rFonts w:cs="B Zar"/>
          <w:rtl/>
        </w:rPr>
        <w:t>شود. چون علم</w:t>
      </w:r>
      <w:r w:rsidRPr="007B545A">
        <w:rPr>
          <w:rFonts w:cs="B Zar"/>
        </w:rPr>
        <w:t>‌</w:t>
      </w:r>
      <w:r w:rsidRPr="007B545A">
        <w:rPr>
          <w:rFonts w:cs="B Zar"/>
          <w:rtl/>
        </w:rPr>
        <w:t>شناسی و تلقی دوران مدرن از حقیقت، علم و معرفت را قبول ندارد از این لحاظ من گادامر را پست مدرن می</w:t>
      </w:r>
      <w:r w:rsidRPr="007B545A">
        <w:rPr>
          <w:rFonts w:cs="B Zar"/>
        </w:rPr>
        <w:t>‌</w:t>
      </w:r>
      <w:r w:rsidRPr="007B545A">
        <w:rPr>
          <w:rFonts w:cs="B Zar"/>
          <w:rtl/>
        </w:rPr>
        <w:t xml:space="preserve">دانم. پست مدرن دانستن او به معنی رادیكال دانستن و عدم اهتمام به متن نیست. </w:t>
      </w:r>
    </w:p>
    <w:p w14:paraId="5F302CDF" w14:textId="77777777" w:rsidR="009C71B7" w:rsidRPr="007B545A" w:rsidRDefault="009C71B7" w:rsidP="009C71B7">
      <w:pPr>
        <w:pStyle w:val="Matn"/>
        <w:rPr>
          <w:rFonts w:cs="B Zar"/>
          <w:rtl/>
        </w:rPr>
      </w:pPr>
      <w:r w:rsidRPr="007B545A">
        <w:rPr>
          <w:rFonts w:cs="B Zar"/>
          <w:rtl/>
        </w:rPr>
        <w:t>نكته سوم در خصوص نقد شما از هابرماس است و باید عرض كنم این نقد اصلی هابرماس برگادامر نیست. نقد اصلی هابرماس به گادامر به زیر سؤال بردن «عمومیت هرمنوتیك» است از نظر هابرماس تحلیل هرمنوتیك فلسفی نمی</w:t>
      </w:r>
      <w:r w:rsidRPr="007B545A">
        <w:rPr>
          <w:rFonts w:cs="B Zar"/>
        </w:rPr>
        <w:t>‌</w:t>
      </w:r>
      <w:r w:rsidRPr="007B545A">
        <w:rPr>
          <w:rFonts w:cs="B Zar"/>
          <w:rtl/>
        </w:rPr>
        <w:t>تواند همه شاخه</w:t>
      </w:r>
      <w:r w:rsidRPr="007B545A">
        <w:rPr>
          <w:rFonts w:cs="B Zar"/>
        </w:rPr>
        <w:t>‌</w:t>
      </w:r>
      <w:r w:rsidRPr="007B545A">
        <w:rPr>
          <w:rFonts w:cs="B Zar"/>
          <w:rtl/>
        </w:rPr>
        <w:t>های علوم انسانی را پوشش دهد او اعتقاد دارد آنچه علوم اجتماعی را به جلو می</w:t>
      </w:r>
      <w:r w:rsidRPr="007B545A">
        <w:rPr>
          <w:rFonts w:cs="B Zar"/>
        </w:rPr>
        <w:t>‌</w:t>
      </w:r>
      <w:r w:rsidRPr="007B545A">
        <w:rPr>
          <w:rFonts w:cs="B Zar"/>
          <w:rtl/>
        </w:rPr>
        <w:t>برد ایدئولوژی و اراده معطوف به قدرت است بنابراین به جای تطبیق آموزه</w:t>
      </w:r>
      <w:r w:rsidRPr="007B545A">
        <w:rPr>
          <w:rFonts w:cs="B Zar"/>
        </w:rPr>
        <w:t>‌</w:t>
      </w:r>
      <w:r w:rsidRPr="007B545A">
        <w:rPr>
          <w:rFonts w:cs="B Zar"/>
          <w:rtl/>
        </w:rPr>
        <w:t>های هرمنوتیكی در درك نظریه</w:t>
      </w:r>
      <w:r w:rsidRPr="007B545A">
        <w:rPr>
          <w:rFonts w:cs="B Zar"/>
        </w:rPr>
        <w:t>‌</w:t>
      </w:r>
      <w:r w:rsidRPr="007B545A">
        <w:rPr>
          <w:rFonts w:cs="B Zar"/>
          <w:rtl/>
        </w:rPr>
        <w:t>های علوم اجتماعی باید به نقد ایدئولوژی پرداخته و كشف كنیم كه كدام ایدئولوژی و اراده معطوف به قدرتی، در پشت این نظریه</w:t>
      </w:r>
      <w:r w:rsidRPr="007B545A">
        <w:rPr>
          <w:rFonts w:cs="B Zar"/>
        </w:rPr>
        <w:t>‌</w:t>
      </w:r>
      <w:r w:rsidRPr="007B545A">
        <w:rPr>
          <w:rFonts w:cs="B Zar"/>
          <w:rtl/>
        </w:rPr>
        <w:t xml:space="preserve">ها قرار دارد. </w:t>
      </w:r>
    </w:p>
    <w:p w14:paraId="5636541B" w14:textId="77777777" w:rsidR="009C71B7" w:rsidRPr="007B545A" w:rsidRDefault="009C71B7" w:rsidP="009C71B7">
      <w:pPr>
        <w:pStyle w:val="Matn"/>
        <w:rPr>
          <w:rFonts w:cs="B Zar"/>
          <w:rtl/>
        </w:rPr>
      </w:pPr>
      <w:r w:rsidRPr="007B545A">
        <w:rPr>
          <w:rFonts w:cs="B Zar"/>
          <w:b/>
          <w:bCs/>
          <w:rtl/>
        </w:rPr>
        <w:t xml:space="preserve">بهشتی: </w:t>
      </w:r>
      <w:r w:rsidRPr="007B545A">
        <w:rPr>
          <w:rFonts w:cs="B Zar"/>
          <w:rtl/>
        </w:rPr>
        <w:t>هرمنویتیك تنها در پیوند با سنت نیست كه مطرح می</w:t>
      </w:r>
      <w:r w:rsidRPr="007B545A">
        <w:rPr>
          <w:rFonts w:cs="B Zar"/>
        </w:rPr>
        <w:t>‌</w:t>
      </w:r>
      <w:r w:rsidRPr="007B545A">
        <w:rPr>
          <w:rFonts w:cs="B Zar"/>
          <w:rtl/>
        </w:rPr>
        <w:t>شود، بلكه می</w:t>
      </w:r>
      <w:r w:rsidRPr="007B545A">
        <w:rPr>
          <w:rFonts w:cs="B Zar"/>
        </w:rPr>
        <w:t>‌</w:t>
      </w:r>
      <w:r w:rsidRPr="007B545A">
        <w:rPr>
          <w:rFonts w:cs="B Zar"/>
          <w:rtl/>
        </w:rPr>
        <w:t>تواند به اصطلاح در حوزه</w:t>
      </w:r>
      <w:r w:rsidRPr="007B545A">
        <w:rPr>
          <w:rFonts w:cs="B Zar"/>
        </w:rPr>
        <w:t>‌</w:t>
      </w:r>
      <w:r w:rsidRPr="007B545A">
        <w:rPr>
          <w:rFonts w:cs="B Zar"/>
          <w:rtl/>
        </w:rPr>
        <w:t>ای كه هنوز سنتی شكل نگرفته هم حركت كند، در عرصه حقوق در مواجهه با مواردی كه تاكنون پیشینه</w:t>
      </w:r>
      <w:r w:rsidRPr="007B545A">
        <w:rPr>
          <w:rFonts w:cs="B Zar"/>
        </w:rPr>
        <w:t>‌</w:t>
      </w:r>
      <w:r w:rsidRPr="007B545A">
        <w:rPr>
          <w:rFonts w:cs="B Zar"/>
          <w:rtl/>
        </w:rPr>
        <w:t>ای نداشته</w:t>
      </w:r>
      <w:r w:rsidRPr="007B545A">
        <w:rPr>
          <w:rFonts w:cs="B Zar"/>
        </w:rPr>
        <w:t>‌</w:t>
      </w:r>
      <w:r w:rsidRPr="007B545A">
        <w:rPr>
          <w:rFonts w:cs="B Zar"/>
          <w:rtl/>
        </w:rPr>
        <w:t>اند و برای نخستین بار با آنها روبروییم</w:t>
      </w:r>
      <w:r w:rsidRPr="007B545A">
        <w:rPr>
          <w:rFonts w:cs="B Zar"/>
          <w:vertAlign w:val="superscript"/>
          <w:rtl/>
        </w:rPr>
        <w:footnoteReference w:id="16"/>
      </w:r>
      <w:r w:rsidRPr="007B545A">
        <w:rPr>
          <w:rFonts w:cs="B Zar"/>
          <w:rtl/>
        </w:rPr>
        <w:t xml:space="preserve"> بهتر از همه می</w:t>
      </w:r>
      <w:r w:rsidRPr="007B545A">
        <w:rPr>
          <w:rFonts w:cs="B Zar"/>
        </w:rPr>
        <w:t>‌</w:t>
      </w:r>
      <w:r w:rsidRPr="007B545A">
        <w:rPr>
          <w:rFonts w:cs="B Zar"/>
          <w:rtl/>
        </w:rPr>
        <w:t>توان این جمود نایافتگی اندیشة حقوقی را ملاحظه كرد. در اینگونه موارد ما (هنوز) حكمی كلی نداریم كه بتوانیم این مورد خاص را ذیل آن مندرج كنیم. این حكم كلی باید تازه بدست آید، بلكه پدید بیاید. در اینجاست كه هرمنویتیك باید توانمندی خود را نشان دهد، زیرا هنوز سنتی در اختیار نیست كه بتوان بدان استناد كرد. در فقه اسلامی، بویژه در سنت شیعه یكی از میدانهای اجتهاد همین است، یعنی رسیدن به احكامی فقهی در مواجهه با مسایل مستحدثه كه از راه تفسیر فقها در مراكز فقهی می</w:t>
      </w:r>
      <w:r w:rsidRPr="007B545A">
        <w:rPr>
          <w:rFonts w:cs="B Zar"/>
        </w:rPr>
        <w:t>‌</w:t>
      </w:r>
      <w:r w:rsidRPr="007B545A">
        <w:rPr>
          <w:rFonts w:cs="B Zar"/>
          <w:rtl/>
        </w:rPr>
        <w:t>توانند مقبولیتی را جلب كنند. اجتهاد هم در خصوص مواردی است كه می</w:t>
      </w:r>
      <w:r w:rsidRPr="007B545A">
        <w:rPr>
          <w:rFonts w:cs="B Zar"/>
        </w:rPr>
        <w:t>‌</w:t>
      </w:r>
      <w:r w:rsidRPr="007B545A">
        <w:rPr>
          <w:rFonts w:cs="B Zar"/>
          <w:rtl/>
        </w:rPr>
        <w:t>توان آنها را تحت احكام پیشین مندرج ساخت و هم در مواردی كه اساساً (هنوز) حكمی كلی برای آن</w:t>
      </w:r>
      <w:r w:rsidRPr="007B545A">
        <w:rPr>
          <w:rFonts w:cs="B Zar"/>
        </w:rPr>
        <w:t>‌</w:t>
      </w:r>
      <w:r w:rsidRPr="007B545A">
        <w:rPr>
          <w:rFonts w:cs="B Zar"/>
          <w:rtl/>
        </w:rPr>
        <w:t xml:space="preserve">ها در اختیار نداریم. </w:t>
      </w:r>
    </w:p>
    <w:p w14:paraId="7D457BA1" w14:textId="77777777" w:rsidR="009C71B7" w:rsidRPr="007B545A" w:rsidRDefault="009C71B7" w:rsidP="009C71B7">
      <w:pPr>
        <w:pStyle w:val="Matn"/>
        <w:rPr>
          <w:rFonts w:cs="B Zar"/>
          <w:rtl/>
        </w:rPr>
      </w:pPr>
      <w:r w:rsidRPr="007B545A">
        <w:rPr>
          <w:rFonts w:cs="B Zar"/>
          <w:rtl/>
        </w:rPr>
        <w:lastRenderedPageBreak/>
        <w:t>نكته بعدی در مورد مسئله فاصلة زمانی است و اینكه آیا اساساً مؤلفه</w:t>
      </w:r>
      <w:r w:rsidRPr="007B545A">
        <w:rPr>
          <w:rFonts w:cs="B Zar"/>
        </w:rPr>
        <w:t>‌</w:t>
      </w:r>
      <w:r w:rsidRPr="007B545A">
        <w:rPr>
          <w:rFonts w:cs="B Zar"/>
          <w:rtl/>
        </w:rPr>
        <w:t>ای ضروری برای تفسیر است یا نه و اگر هست تا چه اندازه و از چه حیث؟ آیا نفس حاضر بودن - مثلاً در گفتگوی ما در چارچوب این همایش- برای آشنایی با افق فهم كافی است؟ در اینجا دیگر بحث بر سر بازسازی</w:t>
      </w:r>
      <w:r w:rsidRPr="007B545A">
        <w:rPr>
          <w:rFonts w:cs="B Zar"/>
          <w:vertAlign w:val="superscript"/>
          <w:rtl/>
        </w:rPr>
        <w:footnoteReference w:id="17"/>
      </w:r>
      <w:r w:rsidRPr="007B545A">
        <w:rPr>
          <w:rFonts w:cs="B Zar"/>
          <w:rtl/>
        </w:rPr>
        <w:t xml:space="preserve"> و از آن خود ساختن دوبارة گذشته نیست، بلكه بر سر رخدادی در زمان حال است. </w:t>
      </w:r>
    </w:p>
    <w:p w14:paraId="6DA4B7F0" w14:textId="77777777" w:rsidR="009C71B7" w:rsidRPr="007B545A" w:rsidRDefault="009C71B7" w:rsidP="009C71B7">
      <w:pPr>
        <w:pStyle w:val="Matn"/>
        <w:rPr>
          <w:rFonts w:cs="B Zar"/>
          <w:rtl/>
        </w:rPr>
      </w:pPr>
      <w:r w:rsidRPr="007B545A">
        <w:rPr>
          <w:rFonts w:cs="B Zar"/>
          <w:b/>
          <w:bCs/>
          <w:rtl/>
        </w:rPr>
        <w:t>لوف:</w:t>
      </w:r>
      <w:r w:rsidRPr="007B545A">
        <w:rPr>
          <w:rFonts w:cs="B Zar"/>
          <w:rtl/>
        </w:rPr>
        <w:t xml:space="preserve"> در حقیقت هنگامی که می</w:t>
      </w:r>
      <w:r w:rsidRPr="007B545A">
        <w:rPr>
          <w:rFonts w:cs="B Zar"/>
        </w:rPr>
        <w:t>‌</w:t>
      </w:r>
      <w:r w:rsidRPr="007B545A">
        <w:rPr>
          <w:rFonts w:cs="B Zar"/>
          <w:rtl/>
        </w:rPr>
        <w:t>خواهیم به یک متن نزدیک شویم باید خود را از برداشت لغوی متن آزاد کنیم. بخصوص در عملکرد روزمره حقوقی این خود نشانه</w:t>
      </w:r>
      <w:r w:rsidRPr="007B545A">
        <w:rPr>
          <w:rFonts w:cs="B Zar"/>
        </w:rPr>
        <w:t>‌</w:t>
      </w:r>
      <w:r w:rsidRPr="007B545A">
        <w:rPr>
          <w:rFonts w:cs="B Zar"/>
          <w:rtl/>
        </w:rPr>
        <w:t>ای از برخورد غیر انتقادی به یک متن است، هنگامی که فکر کنیم این متن را بدون در نظر گرفتن شرایط لازم بخوانیم و درک کنیم. بلکه باید پس از دستیابی لغوی به متن و خواندن آن این متن را به عنوان نشانه</w:t>
      </w:r>
      <w:r w:rsidRPr="007B545A">
        <w:rPr>
          <w:rFonts w:cs="B Zar"/>
        </w:rPr>
        <w:t>‌</w:t>
      </w:r>
      <w:r w:rsidRPr="007B545A">
        <w:rPr>
          <w:rFonts w:cs="B Zar"/>
          <w:rtl/>
        </w:rPr>
        <w:t>ای از یک جریان تاریخی، تاریخ جذمیت و تبدیل یک جریان به صورت زبان در چارچوب</w:t>
      </w:r>
      <w:r w:rsidRPr="007B545A">
        <w:rPr>
          <w:rFonts w:cs="B Zar"/>
        </w:rPr>
        <w:t>‌</w:t>
      </w:r>
      <w:r w:rsidRPr="007B545A">
        <w:rPr>
          <w:rFonts w:cs="B Zar"/>
          <w:rtl/>
        </w:rPr>
        <w:t>های مشخصی قرائت کنیم و بنابراین باید زمینه</w:t>
      </w:r>
      <w:r w:rsidRPr="007B545A">
        <w:rPr>
          <w:rFonts w:cs="B Zar"/>
        </w:rPr>
        <w:t>‌</w:t>
      </w:r>
      <w:r w:rsidRPr="007B545A">
        <w:rPr>
          <w:rFonts w:cs="B Zar"/>
          <w:rtl/>
        </w:rPr>
        <w:t>ها و اهداف آن را نیز در نظر بگیریم. هنگامی که ما از »این سو به آن سو رفتن نگاه» سخن می</w:t>
      </w:r>
      <w:r w:rsidRPr="007B545A">
        <w:rPr>
          <w:rFonts w:cs="B Zar"/>
        </w:rPr>
        <w:t>‌</w:t>
      </w:r>
      <w:r w:rsidRPr="007B545A">
        <w:rPr>
          <w:rFonts w:cs="B Zar"/>
          <w:rtl/>
        </w:rPr>
        <w:t>گوییم منظور ما این است: من به عنوان خواننده باید همواره از خود سؤال کنم که آیا به موضوعی که در این متن مطرح شده است رسیده</w:t>
      </w:r>
      <w:r w:rsidRPr="007B545A">
        <w:rPr>
          <w:rFonts w:cs="B Zar"/>
        </w:rPr>
        <w:t>‌</w:t>
      </w:r>
      <w:r w:rsidRPr="007B545A">
        <w:rPr>
          <w:rFonts w:cs="B Zar"/>
          <w:rtl/>
        </w:rPr>
        <w:t xml:space="preserve">ام یا خیر؟ </w:t>
      </w:r>
    </w:p>
    <w:p w14:paraId="6331541E" w14:textId="77777777" w:rsidR="009C71B7" w:rsidRPr="007B545A" w:rsidRDefault="009C71B7" w:rsidP="009C71B7">
      <w:pPr>
        <w:pStyle w:val="Matn"/>
        <w:rPr>
          <w:rFonts w:cs="B Zar"/>
          <w:spacing w:val="-3"/>
          <w:rtl/>
        </w:rPr>
      </w:pPr>
      <w:r w:rsidRPr="007B545A">
        <w:rPr>
          <w:rFonts w:cs="B Zar"/>
          <w:spacing w:val="-3"/>
          <w:rtl/>
        </w:rPr>
        <w:t>پاسخ «قصد و نیت قانونگذار» باید از طریق تفسیر متن کشف شود، زیرا این نیت و قصد بطور واضح و علنی نمودار نیست، بلکه به شکلی نتیجه نهایی پروسه تفسیر می</w:t>
      </w:r>
      <w:r w:rsidRPr="007B545A">
        <w:rPr>
          <w:rFonts w:cs="B Zar"/>
          <w:spacing w:val="-3"/>
        </w:rPr>
        <w:t>‌</w:t>
      </w:r>
      <w:r w:rsidRPr="007B545A">
        <w:rPr>
          <w:rFonts w:cs="B Zar"/>
          <w:spacing w:val="-3"/>
          <w:rtl/>
        </w:rPr>
        <w:t>باشد. بنابراین پاسخ به این سؤال همواره خصوصیت یک فرضیه مطمئن (هیپوتز/</w:t>
      </w:r>
      <w:proofErr w:type="spellStart"/>
      <w:r w:rsidRPr="007B545A">
        <w:rPr>
          <w:rFonts w:cs="B Zar"/>
          <w:spacing w:val="-3"/>
        </w:rPr>
        <w:t>Hypothese</w:t>
      </w:r>
      <w:proofErr w:type="spellEnd"/>
      <w:r w:rsidRPr="007B545A">
        <w:rPr>
          <w:rFonts w:cs="B Zar"/>
          <w:spacing w:val="-3"/>
          <w:rtl/>
        </w:rPr>
        <w:t xml:space="preserve">) را دارد که صحت آن همواره باید دوباره مورد بررسی و تجدید نظر قرار گیرد. </w:t>
      </w:r>
    </w:p>
    <w:p w14:paraId="7674EC52" w14:textId="77777777" w:rsidR="009C71B7" w:rsidRPr="007B545A" w:rsidRDefault="009C71B7" w:rsidP="009C71B7">
      <w:pPr>
        <w:pStyle w:val="Matn"/>
        <w:rPr>
          <w:rFonts w:cs="B Zar"/>
          <w:rtl/>
        </w:rPr>
      </w:pPr>
      <w:r w:rsidRPr="007B545A">
        <w:rPr>
          <w:rFonts w:cs="B Zar"/>
          <w:rtl/>
        </w:rPr>
        <w:t>خصوصیت دستیابی پست مدرن به واقعیت ظاهراً با این پیش شرط همراه است که روش به تنهایی قادر نیست به مفهوم اصلی برسد زیرا همان طور که فوکو می</w:t>
      </w:r>
      <w:r w:rsidRPr="007B545A">
        <w:rPr>
          <w:rFonts w:cs="B Zar"/>
        </w:rPr>
        <w:t>‌</w:t>
      </w:r>
      <w:r w:rsidRPr="007B545A">
        <w:rPr>
          <w:rFonts w:cs="B Zar"/>
          <w:rtl/>
        </w:rPr>
        <w:t>گوید روش در اثر قدرت و ایدئولوژی همواره پیشاپیش خدشه دار شده است از اینرو گادامر که به عملکرد روش به عنوان وسیله راهیابی به مفهوم متن پیش می</w:t>
      </w:r>
      <w:r w:rsidRPr="007B545A">
        <w:rPr>
          <w:rFonts w:cs="B Zar"/>
        </w:rPr>
        <w:t>‌</w:t>
      </w:r>
      <w:r w:rsidRPr="007B545A">
        <w:rPr>
          <w:rFonts w:cs="B Zar"/>
          <w:rtl/>
        </w:rPr>
        <w:t>رود نمی</w:t>
      </w:r>
      <w:r w:rsidRPr="007B545A">
        <w:rPr>
          <w:rFonts w:cs="B Zar"/>
        </w:rPr>
        <w:t>‌</w:t>
      </w:r>
      <w:r w:rsidRPr="007B545A">
        <w:rPr>
          <w:rFonts w:cs="B Zar"/>
          <w:rtl/>
        </w:rPr>
        <w:t xml:space="preserve">تواند جزو دانشمندان پست مدرن باشد. </w:t>
      </w:r>
    </w:p>
    <w:p w14:paraId="7E9AF56E"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هرمنویتیك تنها در پیوند با سنت نیست كه مطرح می</w:t>
      </w:r>
      <w:r w:rsidRPr="007B545A">
        <w:rPr>
          <w:rFonts w:cs="B Zar"/>
        </w:rPr>
        <w:t>‌</w:t>
      </w:r>
      <w:r w:rsidRPr="007B545A">
        <w:rPr>
          <w:rFonts w:cs="B Zar"/>
          <w:rtl/>
        </w:rPr>
        <w:t>شود، بلكه می</w:t>
      </w:r>
      <w:r w:rsidRPr="007B545A">
        <w:rPr>
          <w:rFonts w:cs="B Zar"/>
        </w:rPr>
        <w:t>‌</w:t>
      </w:r>
      <w:r w:rsidRPr="007B545A">
        <w:rPr>
          <w:rFonts w:cs="B Zar"/>
          <w:rtl/>
        </w:rPr>
        <w:t>تواند به اصطلاح در حوزه</w:t>
      </w:r>
      <w:r w:rsidRPr="007B545A">
        <w:rPr>
          <w:rFonts w:cs="B Zar"/>
        </w:rPr>
        <w:t>‌</w:t>
      </w:r>
      <w:r w:rsidRPr="007B545A">
        <w:rPr>
          <w:rFonts w:cs="B Zar"/>
          <w:rtl/>
        </w:rPr>
        <w:t>ای كه هنوز سنتی شكل نگرفته هم حركت كند، در عرصه حقوق در مواجهه با مواردی كه تاكنون پیشینه</w:t>
      </w:r>
      <w:r w:rsidRPr="007B545A">
        <w:rPr>
          <w:rFonts w:cs="B Zar"/>
        </w:rPr>
        <w:t>‌</w:t>
      </w:r>
      <w:r w:rsidRPr="007B545A">
        <w:rPr>
          <w:rFonts w:cs="B Zar"/>
          <w:rtl/>
        </w:rPr>
        <w:t>ای نداشته</w:t>
      </w:r>
      <w:r w:rsidRPr="007B545A">
        <w:rPr>
          <w:rFonts w:cs="B Zar"/>
        </w:rPr>
        <w:t>‌</w:t>
      </w:r>
      <w:r w:rsidRPr="007B545A">
        <w:rPr>
          <w:rFonts w:cs="B Zar"/>
          <w:rtl/>
        </w:rPr>
        <w:t>اند و برای نخستین بار با آنها روبروییم</w:t>
      </w:r>
      <w:r w:rsidRPr="007B545A">
        <w:rPr>
          <w:rFonts w:cs="B Zar"/>
          <w:vertAlign w:val="superscript"/>
          <w:rtl/>
        </w:rPr>
        <w:footnoteReference w:id="18"/>
      </w:r>
      <w:r w:rsidRPr="007B545A">
        <w:rPr>
          <w:rFonts w:cs="B Zar"/>
          <w:rtl/>
        </w:rPr>
        <w:t xml:space="preserve"> بهتر از همه می</w:t>
      </w:r>
      <w:r w:rsidRPr="007B545A">
        <w:rPr>
          <w:rFonts w:cs="B Zar"/>
        </w:rPr>
        <w:t>‌</w:t>
      </w:r>
      <w:r w:rsidRPr="007B545A">
        <w:rPr>
          <w:rFonts w:cs="B Zar"/>
          <w:rtl/>
        </w:rPr>
        <w:t xml:space="preserve">توان این جمود نایافتگی اندیشة حقوقی را ملاحظه كرد. در </w:t>
      </w:r>
      <w:r w:rsidRPr="007B545A">
        <w:rPr>
          <w:rFonts w:cs="B Zar"/>
          <w:rtl/>
        </w:rPr>
        <w:lastRenderedPageBreak/>
        <w:t>اینگونه موارد ما (هنوز) حكمی كلی نداریم كه بتوانیم این مورد خاص را ذیل آن مندرج كنیم. این حكم كلی باید تازه بدست آید، بلكه پدید بیاید. در اینجاست كه هرمنویتیك باید توانمندی خود را نشان دهد، زیرا هنوز سنتی در اختیار نیست كه بتوان بدان استناد كرد. در فقه اسلامی، بویژه در سنت شیعه یكی از میدانهای اجتهاد همین است، یعنی رسیدن به احكامی فقهی در مواجهه با مسایل مستحدثه كه از راه تفسیر فقها در مراكز فقهی می</w:t>
      </w:r>
      <w:r w:rsidRPr="007B545A">
        <w:rPr>
          <w:rFonts w:cs="B Zar"/>
        </w:rPr>
        <w:t>‌</w:t>
      </w:r>
      <w:r w:rsidRPr="007B545A">
        <w:rPr>
          <w:rFonts w:cs="B Zar"/>
          <w:rtl/>
        </w:rPr>
        <w:t>توانند مقبولیتی را جلب كنند. اجتهاد هم در خصوص مواردی است كه می</w:t>
      </w:r>
      <w:r w:rsidRPr="007B545A">
        <w:rPr>
          <w:rFonts w:cs="B Zar"/>
        </w:rPr>
        <w:t>‌</w:t>
      </w:r>
      <w:r w:rsidRPr="007B545A">
        <w:rPr>
          <w:rFonts w:cs="B Zar"/>
          <w:rtl/>
        </w:rPr>
        <w:t>توان آنها را تحت احكام پیشین مندرج ساخت و هم در مواردی كه اساساً (هنوز) حكمی كلی برای آن</w:t>
      </w:r>
      <w:r w:rsidRPr="007B545A">
        <w:rPr>
          <w:rFonts w:cs="B Zar"/>
        </w:rPr>
        <w:t>‌</w:t>
      </w:r>
      <w:r w:rsidRPr="007B545A">
        <w:rPr>
          <w:rFonts w:cs="B Zar"/>
          <w:rtl/>
        </w:rPr>
        <w:t xml:space="preserve">ها در اختیار نداریم. </w:t>
      </w:r>
    </w:p>
    <w:p w14:paraId="19C66FAE" w14:textId="77777777" w:rsidR="009C71B7" w:rsidRPr="007B545A" w:rsidRDefault="009C71B7" w:rsidP="009C71B7">
      <w:pPr>
        <w:pStyle w:val="Matn"/>
        <w:rPr>
          <w:rFonts w:cs="B Zar"/>
          <w:rtl/>
        </w:rPr>
      </w:pPr>
      <w:r w:rsidRPr="007B545A">
        <w:rPr>
          <w:rFonts w:cs="B Zar"/>
          <w:rtl/>
        </w:rPr>
        <w:t>نكته بعدی در مورد مسئله فاصلة زمانی است و اینكه آیا اساساً مؤلفه</w:t>
      </w:r>
      <w:r w:rsidRPr="007B545A">
        <w:rPr>
          <w:rFonts w:cs="B Zar"/>
        </w:rPr>
        <w:t>‌</w:t>
      </w:r>
      <w:r w:rsidRPr="007B545A">
        <w:rPr>
          <w:rFonts w:cs="B Zar"/>
          <w:rtl/>
        </w:rPr>
        <w:t>ای ضروری برای تفسیر است یا نه و اگر هست تا چه اندازه و از چه حیث؟ آیا نفس حاضر بودن - مثلاً در گفتگوی ما در چارچوب این همایش- برای آشنایی با افق فهم كافی است؟ در اینجا دیگر بحث بر سر بازسازی</w:t>
      </w:r>
      <w:r w:rsidRPr="007B545A">
        <w:rPr>
          <w:rFonts w:cs="B Zar"/>
          <w:vertAlign w:val="superscript"/>
          <w:rtl/>
        </w:rPr>
        <w:footnoteReference w:id="19"/>
      </w:r>
      <w:r w:rsidRPr="007B545A">
        <w:rPr>
          <w:rFonts w:cs="B Zar"/>
          <w:rtl/>
        </w:rPr>
        <w:t xml:space="preserve"> و از آن خود ساختن دوبارة گذشته نیست، بلكه بر سر رخدادی در زمان حال است. </w:t>
      </w:r>
    </w:p>
    <w:p w14:paraId="6CB71D48" w14:textId="77777777" w:rsidR="009C71B7" w:rsidRPr="007B545A" w:rsidRDefault="009C71B7" w:rsidP="009C71B7">
      <w:pPr>
        <w:pStyle w:val="Matn"/>
        <w:rPr>
          <w:rFonts w:cs="B Zar"/>
          <w:rtl/>
        </w:rPr>
      </w:pPr>
      <w:r w:rsidRPr="007B545A">
        <w:rPr>
          <w:rFonts w:cs="B Zar"/>
          <w:b/>
          <w:bCs/>
          <w:rtl/>
        </w:rPr>
        <w:t>لوف:</w:t>
      </w:r>
      <w:r w:rsidRPr="007B545A">
        <w:rPr>
          <w:rFonts w:cs="B Zar"/>
          <w:rtl/>
        </w:rPr>
        <w:t xml:space="preserve"> یکی از خدمات هابرماس در این است که دید ما را برای ایجاد یک فاصله انتقادی نسبت به سنت قوی</w:t>
      </w:r>
      <w:r w:rsidRPr="007B545A">
        <w:rPr>
          <w:rFonts w:cs="B Zar"/>
        </w:rPr>
        <w:t>‌</w:t>
      </w:r>
      <w:r w:rsidRPr="007B545A">
        <w:rPr>
          <w:rFonts w:cs="B Zar"/>
          <w:rtl/>
        </w:rPr>
        <w:t>تر می</w:t>
      </w:r>
      <w:r w:rsidRPr="007B545A">
        <w:rPr>
          <w:rFonts w:cs="B Zar"/>
        </w:rPr>
        <w:t>‌</w:t>
      </w:r>
      <w:r w:rsidRPr="007B545A">
        <w:rPr>
          <w:rFonts w:cs="B Zar"/>
          <w:rtl/>
        </w:rPr>
        <w:t>کند، زیرا در پشت سنت</w:t>
      </w:r>
      <w:r w:rsidRPr="007B545A">
        <w:rPr>
          <w:rFonts w:cs="B Zar"/>
        </w:rPr>
        <w:t>‌</w:t>
      </w:r>
      <w:r w:rsidRPr="007B545A">
        <w:rPr>
          <w:rFonts w:cs="B Zar"/>
          <w:rtl/>
        </w:rPr>
        <w:t>ها، ایدئولوژی</w:t>
      </w:r>
      <w:r w:rsidRPr="007B545A">
        <w:rPr>
          <w:rFonts w:cs="B Zar"/>
        </w:rPr>
        <w:t>‌</w:t>
      </w:r>
      <w:r w:rsidRPr="007B545A">
        <w:rPr>
          <w:rFonts w:cs="B Zar"/>
          <w:rtl/>
        </w:rPr>
        <w:t>ها و قدرت</w:t>
      </w:r>
      <w:r w:rsidRPr="007B545A">
        <w:rPr>
          <w:rFonts w:cs="B Zar"/>
        </w:rPr>
        <w:t>‌</w:t>
      </w:r>
      <w:r w:rsidRPr="007B545A">
        <w:rPr>
          <w:rFonts w:cs="B Zar"/>
          <w:rtl/>
        </w:rPr>
        <w:t>ها، عواملی قدرت را بدست گرفته</w:t>
      </w:r>
      <w:r w:rsidRPr="007B545A">
        <w:rPr>
          <w:rFonts w:cs="B Zar"/>
        </w:rPr>
        <w:t>‌</w:t>
      </w:r>
      <w:r w:rsidRPr="007B545A">
        <w:rPr>
          <w:rFonts w:cs="B Zar"/>
          <w:rtl/>
        </w:rPr>
        <w:t>اند که باید برای شناخت حقیقت این عوامل را نیز در نظر بگیریم و اینها عواملی هستند که مخفیانه اثر خود را باقی می</w:t>
      </w:r>
      <w:r w:rsidRPr="007B545A">
        <w:rPr>
          <w:rFonts w:cs="B Zar"/>
        </w:rPr>
        <w:t>‌</w:t>
      </w:r>
      <w:r w:rsidRPr="007B545A">
        <w:rPr>
          <w:rFonts w:cs="B Zar"/>
          <w:rtl/>
        </w:rPr>
        <w:t xml:space="preserve">گذارند. </w:t>
      </w:r>
    </w:p>
    <w:p w14:paraId="47EB4067" w14:textId="77777777" w:rsidR="009C71B7" w:rsidRPr="007B545A" w:rsidRDefault="009C71B7" w:rsidP="009C71B7">
      <w:pPr>
        <w:pStyle w:val="Matn"/>
        <w:rPr>
          <w:rFonts w:cs="B Zar"/>
          <w:rtl/>
        </w:rPr>
      </w:pPr>
      <w:r w:rsidRPr="007B545A">
        <w:rPr>
          <w:rFonts w:cs="B Zar"/>
          <w:rtl/>
        </w:rPr>
        <w:t>«حکم نمونه و الگو» در حقوق در این زمینه نکته مهمی را بیان می</w:t>
      </w:r>
      <w:r w:rsidRPr="007B545A">
        <w:rPr>
          <w:rFonts w:cs="B Zar"/>
        </w:rPr>
        <w:t>‌</w:t>
      </w:r>
      <w:r w:rsidRPr="007B545A">
        <w:rPr>
          <w:rFonts w:cs="B Zar"/>
          <w:rtl/>
        </w:rPr>
        <w:t>کند. در «حکم نمونه و الگو» هر دو جنبه با هم یکی شده</w:t>
      </w:r>
      <w:r w:rsidRPr="007B545A">
        <w:rPr>
          <w:rFonts w:cs="B Zar"/>
        </w:rPr>
        <w:t>‌</w:t>
      </w:r>
      <w:r w:rsidRPr="007B545A">
        <w:rPr>
          <w:rFonts w:cs="B Zar"/>
          <w:rtl/>
        </w:rPr>
        <w:t>اند و آن این سؤال مطرح است که آیا موارد مختلف حقوقی باهم در اینجا یکی هستند یا اینکه بین آن</w:t>
      </w:r>
      <w:r w:rsidRPr="007B545A">
        <w:rPr>
          <w:rFonts w:cs="B Zar"/>
        </w:rPr>
        <w:t>‌</w:t>
      </w:r>
      <w:r w:rsidRPr="007B545A">
        <w:rPr>
          <w:rFonts w:cs="B Zar"/>
          <w:rtl/>
        </w:rPr>
        <w:t>ها تفاوت وجود دارد این سؤال در</w:t>
      </w:r>
      <w:r w:rsidRPr="007B545A">
        <w:rPr>
          <w:rFonts w:cs="B Zar"/>
        </w:rPr>
        <w:t>‌</w:t>
      </w:r>
      <w:r w:rsidRPr="007B545A">
        <w:rPr>
          <w:rFonts w:cs="B Zar"/>
          <w:rtl/>
        </w:rPr>
        <w:t>واقع یک عامل پویا و دینامیک را نشان می</w:t>
      </w:r>
      <w:r w:rsidRPr="007B545A">
        <w:rPr>
          <w:rFonts w:cs="B Zar"/>
        </w:rPr>
        <w:t>‌</w:t>
      </w:r>
      <w:r w:rsidRPr="007B545A">
        <w:rPr>
          <w:rFonts w:cs="B Zar"/>
          <w:rtl/>
        </w:rPr>
        <w:t>دهد، زیرا در نتیجه</w:t>
      </w:r>
      <w:r w:rsidRPr="007B545A">
        <w:rPr>
          <w:rFonts w:cs="B Zar"/>
        </w:rPr>
        <w:t>‌</w:t>
      </w:r>
      <w:r w:rsidRPr="007B545A">
        <w:rPr>
          <w:rFonts w:cs="B Zar"/>
          <w:rtl/>
        </w:rPr>
        <w:t xml:space="preserve"> نهایی پاسخ این خواهد بود: آری این موارد با هم مساوی هستند ولی در این مورد مشخص راه حل</w:t>
      </w:r>
      <w:r w:rsidRPr="007B545A">
        <w:rPr>
          <w:rFonts w:cs="B Zar"/>
        </w:rPr>
        <w:t>‌</w:t>
      </w:r>
      <w:r w:rsidRPr="007B545A">
        <w:rPr>
          <w:rFonts w:cs="B Zar"/>
          <w:rtl/>
        </w:rPr>
        <w:t>های قبلی دیگر عملی نبوده و با نگاهی دقیق</w:t>
      </w:r>
      <w:r w:rsidRPr="007B545A">
        <w:rPr>
          <w:rFonts w:cs="B Zar"/>
        </w:rPr>
        <w:t>‌</w:t>
      </w:r>
      <w:r w:rsidRPr="007B545A">
        <w:rPr>
          <w:rFonts w:cs="B Zar"/>
          <w:rtl/>
        </w:rPr>
        <w:t>تر به این نتیجه می</w:t>
      </w:r>
      <w:r w:rsidRPr="007B545A">
        <w:rPr>
          <w:rFonts w:cs="B Zar"/>
        </w:rPr>
        <w:t>‌</w:t>
      </w:r>
      <w:r w:rsidRPr="007B545A">
        <w:rPr>
          <w:rFonts w:cs="B Zar"/>
          <w:rtl/>
        </w:rPr>
        <w:t>رسیم که دو مسئلة موردنظر با هم تفاوت دارند و هنگامی که این تفاوت را می</w:t>
      </w:r>
      <w:r w:rsidRPr="007B545A">
        <w:rPr>
          <w:rFonts w:cs="B Zar"/>
        </w:rPr>
        <w:t>‌</w:t>
      </w:r>
      <w:r w:rsidRPr="007B545A">
        <w:rPr>
          <w:rFonts w:cs="B Zar"/>
          <w:rtl/>
        </w:rPr>
        <w:t>یابیم به یک دید انتقادی جدید می</w:t>
      </w:r>
      <w:r w:rsidRPr="007B545A">
        <w:rPr>
          <w:rFonts w:cs="B Zar"/>
        </w:rPr>
        <w:t>‌</w:t>
      </w:r>
      <w:r w:rsidRPr="007B545A">
        <w:rPr>
          <w:rFonts w:cs="B Zar"/>
          <w:rtl/>
        </w:rPr>
        <w:t xml:space="preserve">رسیم. </w:t>
      </w:r>
    </w:p>
    <w:p w14:paraId="271282F7" w14:textId="77777777" w:rsidR="009C71B7" w:rsidRPr="007B545A" w:rsidRDefault="009C71B7" w:rsidP="009C71B7">
      <w:pPr>
        <w:pStyle w:val="Matn"/>
        <w:rPr>
          <w:rFonts w:cs="B Zar"/>
          <w:spacing w:val="-3"/>
          <w:rtl/>
        </w:rPr>
      </w:pPr>
      <w:r w:rsidRPr="007B545A">
        <w:rPr>
          <w:rFonts w:cs="B Zar"/>
          <w:spacing w:val="-3"/>
          <w:rtl/>
        </w:rPr>
        <w:t>همین طوراست قاعده قیاس در اجتهاد و فقه اسلامی، در اینجا نیز ما با برداشتی از صحت یک موضوع روبرو هستیم که بر پایه سنت استوار است ولی باید به دنبال تفاوت</w:t>
      </w:r>
      <w:r w:rsidRPr="007B545A">
        <w:rPr>
          <w:rFonts w:cs="B Zar"/>
          <w:spacing w:val="-3"/>
        </w:rPr>
        <w:t>‌</w:t>
      </w:r>
      <w:r w:rsidRPr="007B545A">
        <w:rPr>
          <w:rFonts w:cs="B Zar"/>
          <w:spacing w:val="-3"/>
          <w:rtl/>
        </w:rPr>
        <w:t xml:space="preserve">ها گشته و بتوانیم امر مورد نظر را اثبات کنیم. پایبندی به </w:t>
      </w:r>
      <w:r w:rsidRPr="007B545A">
        <w:rPr>
          <w:rFonts w:cs="B Zar"/>
          <w:spacing w:val="-3"/>
          <w:rtl/>
        </w:rPr>
        <w:lastRenderedPageBreak/>
        <w:t>ذات یک موضوع در اینجا درست همراه می</w:t>
      </w:r>
      <w:r w:rsidRPr="007B545A">
        <w:rPr>
          <w:rFonts w:cs="B Zar"/>
          <w:spacing w:val="-3"/>
        </w:rPr>
        <w:t>‌</w:t>
      </w:r>
      <w:r w:rsidRPr="007B545A">
        <w:rPr>
          <w:rFonts w:cs="B Zar"/>
          <w:spacing w:val="-3"/>
          <w:rtl/>
        </w:rPr>
        <w:t>شود با اجبار برای اثبات یک مسئله. بعبارت دیگر باید این قضیه باید ثابت شود که چرا ما در اینجا برای حفظ ذات یک جریان مجبور به تجدید نظرمی باشیم؟</w:t>
      </w:r>
    </w:p>
    <w:p w14:paraId="0C370584" w14:textId="77777777" w:rsidR="009C71B7" w:rsidRPr="007B545A" w:rsidRDefault="009C71B7" w:rsidP="009C71B7">
      <w:pPr>
        <w:pStyle w:val="Matn"/>
        <w:rPr>
          <w:rFonts w:cs="B Zar"/>
          <w:rtl/>
        </w:rPr>
      </w:pPr>
      <w:r w:rsidRPr="007B545A">
        <w:rPr>
          <w:rFonts w:cs="B Zar"/>
          <w:rtl/>
        </w:rPr>
        <w:t>در خاتمه به مسئله فاصله زمانی می</w:t>
      </w:r>
      <w:r w:rsidRPr="007B545A">
        <w:rPr>
          <w:rFonts w:cs="B Zar"/>
        </w:rPr>
        <w:t>‌</w:t>
      </w:r>
      <w:r w:rsidRPr="007B545A">
        <w:rPr>
          <w:rFonts w:cs="B Zar"/>
          <w:rtl/>
        </w:rPr>
        <w:t>پردازم. آیا ما می</w:t>
      </w:r>
      <w:r w:rsidRPr="007B545A">
        <w:rPr>
          <w:rFonts w:cs="B Zar"/>
        </w:rPr>
        <w:t>‌</w:t>
      </w:r>
      <w:r w:rsidRPr="007B545A">
        <w:rPr>
          <w:rFonts w:cs="B Zar"/>
          <w:rtl/>
        </w:rPr>
        <w:t>توانیم از فاصله زمانی صرفنظر کنیم یا نه؟ در اینجا من بطور مثال اشاره می</w:t>
      </w:r>
      <w:r w:rsidRPr="007B545A">
        <w:rPr>
          <w:rFonts w:cs="B Zar"/>
        </w:rPr>
        <w:t>‌</w:t>
      </w:r>
      <w:r w:rsidRPr="007B545A">
        <w:rPr>
          <w:rFonts w:cs="B Zar"/>
          <w:rtl/>
        </w:rPr>
        <w:t>کنم به قانون مدنی عمومی اتریش که در سال 1811 تصویب شد. طبق این قانون حقوقدانان سئوالاتی را پاسخ می</w:t>
      </w:r>
      <w:r w:rsidRPr="007B545A">
        <w:rPr>
          <w:rFonts w:cs="B Zar"/>
        </w:rPr>
        <w:t>‌</w:t>
      </w:r>
      <w:r w:rsidRPr="007B545A">
        <w:rPr>
          <w:rFonts w:cs="B Zar"/>
          <w:rtl/>
        </w:rPr>
        <w:t>دهند که نسبت به آن زمان تغییرات زیادی یافته</w:t>
      </w:r>
      <w:r w:rsidRPr="007B545A">
        <w:rPr>
          <w:rFonts w:cs="B Zar"/>
        </w:rPr>
        <w:t>‌</w:t>
      </w:r>
      <w:r w:rsidRPr="007B545A">
        <w:rPr>
          <w:rFonts w:cs="B Zar"/>
          <w:rtl/>
        </w:rPr>
        <w:t>اند برای مثال (تحولاتی که در ارتباط با حمل و نقل، فنون، رسانه</w:t>
      </w:r>
      <w:r w:rsidRPr="007B545A">
        <w:rPr>
          <w:rFonts w:cs="B Zar"/>
        </w:rPr>
        <w:t>‌</w:t>
      </w:r>
      <w:r w:rsidRPr="007B545A">
        <w:rPr>
          <w:rFonts w:cs="B Zar"/>
          <w:rtl/>
        </w:rPr>
        <w:t>ها و همچنین پاره</w:t>
      </w:r>
      <w:r w:rsidRPr="007B545A">
        <w:rPr>
          <w:rFonts w:cs="B Zar"/>
        </w:rPr>
        <w:t>‌</w:t>
      </w:r>
      <w:r w:rsidRPr="007B545A">
        <w:rPr>
          <w:rFonts w:cs="B Zar"/>
          <w:rtl/>
        </w:rPr>
        <w:t>ای برداشت</w:t>
      </w:r>
      <w:r w:rsidRPr="007B545A">
        <w:rPr>
          <w:rFonts w:cs="B Zar"/>
        </w:rPr>
        <w:t>‌</w:t>
      </w:r>
      <w:r w:rsidRPr="007B545A">
        <w:rPr>
          <w:rFonts w:cs="B Zar"/>
          <w:rtl/>
        </w:rPr>
        <w:t>های اخلاقی صورت گرفته اند) ما در این موارد باید با توجه به فاصله زمانی پل</w:t>
      </w:r>
      <w:r w:rsidRPr="007B545A">
        <w:rPr>
          <w:rFonts w:cs="B Zar"/>
        </w:rPr>
        <w:t>‌</w:t>
      </w:r>
      <w:r w:rsidRPr="007B545A">
        <w:rPr>
          <w:rFonts w:cs="B Zar"/>
          <w:rtl/>
        </w:rPr>
        <w:t>هایی ایجاد کنیم و همچنین بالعکس مسئله فاصله زمانی نسبت به امروز و آینده را نیزدر نظر داشته باشیم. بطور مثال هنگامی که کسی در بیان یک موضوع امروز تنها یک چارچوب خاص از مسئله را می</w:t>
      </w:r>
      <w:r w:rsidRPr="007B545A">
        <w:rPr>
          <w:rFonts w:cs="B Zar"/>
        </w:rPr>
        <w:t>‌</w:t>
      </w:r>
      <w:r w:rsidRPr="007B545A">
        <w:rPr>
          <w:rFonts w:cs="B Zar"/>
          <w:rtl/>
        </w:rPr>
        <w:t>بیند و همچنین به عوامل جدیدی اشاره می</w:t>
      </w:r>
      <w:r w:rsidRPr="007B545A">
        <w:rPr>
          <w:rFonts w:cs="B Zar"/>
        </w:rPr>
        <w:t>‌</w:t>
      </w:r>
      <w:r w:rsidRPr="007B545A">
        <w:rPr>
          <w:rFonts w:cs="B Zar"/>
          <w:rtl/>
        </w:rPr>
        <w:t>کند و معتقد است که می</w:t>
      </w:r>
      <w:r w:rsidRPr="007B545A">
        <w:rPr>
          <w:rFonts w:cs="B Zar"/>
        </w:rPr>
        <w:t>‌</w:t>
      </w:r>
      <w:r w:rsidRPr="007B545A">
        <w:rPr>
          <w:rFonts w:cs="B Zar"/>
          <w:rtl/>
        </w:rPr>
        <w:t>توان این مسائل را با وجود گذشت زمان با دستورالعمل</w:t>
      </w:r>
      <w:r w:rsidRPr="007B545A">
        <w:rPr>
          <w:rFonts w:cs="B Zar"/>
        </w:rPr>
        <w:t>‌</w:t>
      </w:r>
      <w:r w:rsidRPr="007B545A">
        <w:rPr>
          <w:rFonts w:cs="B Zar"/>
          <w:rtl/>
        </w:rPr>
        <w:t xml:space="preserve">های پیشنهادی حل نمود، باید این آمادگی را داشته باشیم که فاصله زمانی را بار دیگر مطرح نماییم. </w:t>
      </w:r>
    </w:p>
    <w:p w14:paraId="35DB4CE1" w14:textId="77777777" w:rsidR="009C71B7" w:rsidRPr="007B545A" w:rsidRDefault="009C71B7" w:rsidP="009C71B7">
      <w:pPr>
        <w:pStyle w:val="Matn"/>
        <w:rPr>
          <w:rFonts w:cs="B Zar"/>
          <w:rtl/>
        </w:rPr>
      </w:pPr>
      <w:r w:rsidRPr="007B545A">
        <w:rPr>
          <w:rFonts w:cs="B Zar"/>
          <w:rtl/>
        </w:rPr>
        <w:t>بیگانگی و آشنایی را نمی</w:t>
      </w:r>
      <w:r w:rsidRPr="007B545A">
        <w:rPr>
          <w:rFonts w:cs="B Zar"/>
        </w:rPr>
        <w:t>‌</w:t>
      </w:r>
      <w:r w:rsidRPr="007B545A">
        <w:rPr>
          <w:rFonts w:cs="B Zar"/>
          <w:rtl/>
        </w:rPr>
        <w:t>توان بطور یک جانبه به تاریخ و زمان حال منتقل نمود در یک مورد خاص مثلاً می</w:t>
      </w:r>
      <w:r w:rsidRPr="007B545A">
        <w:rPr>
          <w:rFonts w:cs="B Zar"/>
        </w:rPr>
        <w:t>‌</w:t>
      </w:r>
      <w:r w:rsidRPr="007B545A">
        <w:rPr>
          <w:rFonts w:cs="B Zar"/>
          <w:rtl/>
        </w:rPr>
        <w:t>تواند نگاهی به تاریخ، ما را با یک بیگانگی نسبت به آن موضوع در زمان حال روبرو کند از طرف دیگر تاریخ می</w:t>
      </w:r>
      <w:r w:rsidRPr="007B545A">
        <w:rPr>
          <w:rFonts w:cs="B Zar"/>
        </w:rPr>
        <w:t>‌</w:t>
      </w:r>
      <w:r w:rsidRPr="007B545A">
        <w:rPr>
          <w:rFonts w:cs="B Zar"/>
          <w:rtl/>
        </w:rPr>
        <w:t>تواند عملکردی انتقادی نیز داشته باشد، به این ترتیب که آنچه در اثر عادت امروز بدیهی به نظر می</w:t>
      </w:r>
      <w:r w:rsidRPr="007B545A">
        <w:rPr>
          <w:rFonts w:cs="B Zar"/>
        </w:rPr>
        <w:t>‌</w:t>
      </w:r>
      <w:r w:rsidRPr="007B545A">
        <w:rPr>
          <w:rFonts w:cs="B Zar"/>
          <w:rtl/>
        </w:rPr>
        <w:t xml:space="preserve">رسد، مورد سئوال قرار گرفته و بدین ترتیب راه برای حل مشکلات مطرح شده باز شود. </w:t>
      </w:r>
    </w:p>
    <w:p w14:paraId="392128DC" w14:textId="77777777" w:rsidR="009C71B7" w:rsidRPr="007B545A" w:rsidRDefault="009C71B7" w:rsidP="009C71B7">
      <w:pPr>
        <w:pStyle w:val="Matn"/>
        <w:rPr>
          <w:rFonts w:cs="B Zar"/>
          <w:rtl/>
        </w:rPr>
      </w:pPr>
      <w:r w:rsidRPr="007B545A">
        <w:rPr>
          <w:rFonts w:cs="B Zar"/>
          <w:b/>
          <w:bCs/>
          <w:rtl/>
        </w:rPr>
        <w:t>زالمن:</w:t>
      </w:r>
      <w:r w:rsidRPr="007B545A">
        <w:rPr>
          <w:rFonts w:cs="B Zar"/>
          <w:rtl/>
        </w:rPr>
        <w:t xml:space="preserve"> مسأله</w:t>
      </w:r>
      <w:r w:rsidRPr="007B545A">
        <w:rPr>
          <w:rFonts w:cs="B Zar"/>
        </w:rPr>
        <w:t>‌</w:t>
      </w:r>
      <w:r w:rsidRPr="007B545A">
        <w:rPr>
          <w:rFonts w:cs="B Zar"/>
          <w:rtl/>
        </w:rPr>
        <w:t>ای که در بالا اشاره شد یعنی موضوع آشنایی و بیگانگی نباید تنها با مسئله فاصله زمانی در ارتباط قرار بگیرد. در زندگی امروز ما همچنین فاصله مکانی دارای اهمیت می</w:t>
      </w:r>
      <w:r w:rsidRPr="007B545A">
        <w:rPr>
          <w:rFonts w:cs="B Zar"/>
        </w:rPr>
        <w:t>‌</w:t>
      </w:r>
      <w:r w:rsidRPr="007B545A">
        <w:rPr>
          <w:rFonts w:cs="B Zar"/>
          <w:rtl/>
        </w:rPr>
        <w:t>باشد واین فاصله مکانی حتی به تجربه احساس بیگانگی در وجود خود ما نیز سرایت می</w:t>
      </w:r>
      <w:r w:rsidRPr="007B545A">
        <w:rPr>
          <w:rFonts w:cs="B Zar"/>
        </w:rPr>
        <w:t>‌</w:t>
      </w:r>
      <w:r w:rsidRPr="007B545A">
        <w:rPr>
          <w:rFonts w:cs="B Zar"/>
          <w:rtl/>
        </w:rPr>
        <w:t>کند. در هر صورت ما نمی</w:t>
      </w:r>
      <w:r w:rsidRPr="007B545A">
        <w:rPr>
          <w:rFonts w:cs="B Zar"/>
        </w:rPr>
        <w:t>‌</w:t>
      </w:r>
      <w:r w:rsidRPr="007B545A">
        <w:rPr>
          <w:rFonts w:cs="B Zar"/>
          <w:rtl/>
        </w:rPr>
        <w:t>توانیم هرمنوتیک را تنها درمورد سنت خود بکار گیریم، بلکه باید بیگانگی فرهنگ</w:t>
      </w:r>
      <w:r w:rsidRPr="007B545A">
        <w:rPr>
          <w:rFonts w:cs="B Zar"/>
        </w:rPr>
        <w:t>‌</w:t>
      </w:r>
      <w:r w:rsidRPr="007B545A">
        <w:rPr>
          <w:rFonts w:cs="B Zar"/>
          <w:rtl/>
        </w:rPr>
        <w:t>های مختلف نیز مد نظر قرار گیرد. در اینجا ما به یک هرمنوتیک میان فرهنگی نیازمندیم که یک متن بیگانه را نمی</w:t>
      </w:r>
      <w:r w:rsidRPr="007B545A">
        <w:rPr>
          <w:rFonts w:cs="B Zar"/>
        </w:rPr>
        <w:t>‌</w:t>
      </w:r>
      <w:r w:rsidRPr="007B545A">
        <w:rPr>
          <w:rFonts w:cs="B Zar"/>
          <w:rtl/>
        </w:rPr>
        <w:t>توان در حوزة فرهنگی خود و بادرک خود تفسیرکنیم. درک ما باید همراه باشد با شناخت و درک طرف مقابل، و در افق فکری خود ما باید با درک هر دو طرف دنبال شود. هدف گفتگو هنگامی بدست می</w:t>
      </w:r>
      <w:r w:rsidRPr="007B545A">
        <w:rPr>
          <w:rFonts w:cs="B Zar"/>
        </w:rPr>
        <w:t>‌</w:t>
      </w:r>
      <w:r w:rsidRPr="007B545A">
        <w:rPr>
          <w:rFonts w:cs="B Zar"/>
          <w:rtl/>
        </w:rPr>
        <w:t>آید که هر دو طرف هم طرف مقابل را درک کنند و هم این احساس را داشته باشند که درک می</w:t>
      </w:r>
      <w:r w:rsidRPr="007B545A">
        <w:rPr>
          <w:rFonts w:cs="B Zar"/>
        </w:rPr>
        <w:t>‌</w:t>
      </w:r>
      <w:r w:rsidRPr="007B545A">
        <w:rPr>
          <w:rFonts w:cs="B Zar"/>
          <w:rtl/>
        </w:rPr>
        <w:t>شوند. به این صورت است که موضوع قبول و یا رد یک مسئله می</w:t>
      </w:r>
      <w:r w:rsidRPr="007B545A">
        <w:rPr>
          <w:rFonts w:cs="B Zar"/>
        </w:rPr>
        <w:t>‌</w:t>
      </w:r>
      <w:r w:rsidRPr="007B545A">
        <w:rPr>
          <w:rFonts w:cs="B Zar"/>
          <w:rtl/>
        </w:rPr>
        <w:t xml:space="preserve">تواند ثمر بخش باشد. </w:t>
      </w:r>
    </w:p>
    <w:p w14:paraId="48294096" w14:textId="77777777" w:rsidR="009C71B7" w:rsidRPr="007B545A" w:rsidRDefault="009C71B7" w:rsidP="009C71B7">
      <w:pPr>
        <w:pStyle w:val="Matn"/>
        <w:rPr>
          <w:rFonts w:cs="B Zar"/>
          <w:rtl/>
        </w:rPr>
      </w:pPr>
      <w:r w:rsidRPr="007B545A">
        <w:rPr>
          <w:rFonts w:cs="B Zar"/>
          <w:b/>
          <w:bCs/>
          <w:rtl/>
        </w:rPr>
        <w:t xml:space="preserve"> کرر :</w:t>
      </w:r>
      <w:r w:rsidRPr="007B545A">
        <w:rPr>
          <w:rFonts w:cs="B Zar"/>
          <w:rtl/>
        </w:rPr>
        <w:t xml:space="preserve"> عنصر خلاق موجود در غرب برای تحول دادن به علم حقوق برای من امری آشنا است. ولی در صحبت</w:t>
      </w:r>
      <w:r w:rsidRPr="007B545A">
        <w:rPr>
          <w:rFonts w:cs="B Zar"/>
        </w:rPr>
        <w:t>‌</w:t>
      </w:r>
      <w:r w:rsidRPr="007B545A">
        <w:rPr>
          <w:rFonts w:cs="B Zar"/>
          <w:rtl/>
        </w:rPr>
        <w:t xml:space="preserve">های قبل به این مسئله هم اشاره شد که در حقوق اسلامی نیز عنصر هرمنوتیک نقشی سازنده و خلاق دارد. </w:t>
      </w:r>
      <w:r w:rsidRPr="007B545A">
        <w:rPr>
          <w:rFonts w:cs="B Zar"/>
          <w:rtl/>
        </w:rPr>
        <w:lastRenderedPageBreak/>
        <w:t>سئوال اینجااست که این نیروی خلاق تا چه اندازه قدرت داشته و تا چه حد می</w:t>
      </w:r>
      <w:r w:rsidRPr="007B545A">
        <w:rPr>
          <w:rFonts w:cs="B Zar"/>
        </w:rPr>
        <w:t>‌</w:t>
      </w:r>
      <w:r w:rsidRPr="007B545A">
        <w:rPr>
          <w:rFonts w:cs="B Zar"/>
          <w:rtl/>
        </w:rPr>
        <w:t xml:space="preserve">توان به کمک آن دستورات را تغییر داد من خیلی دوست دارم در این مورد توضیحات بیشتری داده شود. </w:t>
      </w:r>
    </w:p>
    <w:p w14:paraId="719F8AF6" w14:textId="77777777" w:rsidR="009C71B7" w:rsidRPr="007B545A" w:rsidRDefault="009C71B7" w:rsidP="009C71B7">
      <w:pPr>
        <w:pStyle w:val="Matn"/>
        <w:rPr>
          <w:rFonts w:cs="B Zar"/>
          <w:rtl/>
        </w:rPr>
      </w:pPr>
      <w:r w:rsidRPr="007B545A">
        <w:rPr>
          <w:rFonts w:cs="B Zar"/>
          <w:b/>
          <w:bCs/>
          <w:rtl/>
        </w:rPr>
        <w:t xml:space="preserve">بهشتی: </w:t>
      </w:r>
      <w:r w:rsidRPr="007B545A">
        <w:rPr>
          <w:rFonts w:cs="B Zar"/>
          <w:rtl/>
        </w:rPr>
        <w:t>به عقیده من نقطه ثقل فقه شیعی درست در همین جاست. اتفاقاً در طی سال</w:t>
      </w:r>
      <w:r w:rsidRPr="007B545A">
        <w:rPr>
          <w:rFonts w:cs="B Zar"/>
        </w:rPr>
        <w:t>‌</w:t>
      </w:r>
      <w:r w:rsidRPr="007B545A">
        <w:rPr>
          <w:rFonts w:cs="B Zar"/>
          <w:rtl/>
        </w:rPr>
        <w:t>های اخیر شاهد كوششهای بلیغی برای یافتن راه حل</w:t>
      </w:r>
      <w:r w:rsidRPr="007B545A">
        <w:rPr>
          <w:rFonts w:cs="B Zar"/>
        </w:rPr>
        <w:t>‌</w:t>
      </w:r>
      <w:r w:rsidRPr="007B545A">
        <w:rPr>
          <w:rFonts w:cs="B Zar"/>
          <w:rtl/>
        </w:rPr>
        <w:t>هایی برای مسایلی هستیم كه پیش از این در منظر فقها قرار نگرفته بود. در همین ارتباط است كه اصل اجتهاد به منزلة عاملی محرك برای پیشروی جریانی هرمنویتیك ظاهر می</w:t>
      </w:r>
      <w:r w:rsidRPr="007B545A">
        <w:rPr>
          <w:rFonts w:cs="B Zar"/>
        </w:rPr>
        <w:t>‌</w:t>
      </w:r>
      <w:r w:rsidRPr="007B545A">
        <w:rPr>
          <w:rFonts w:cs="B Zar"/>
          <w:rtl/>
        </w:rPr>
        <w:t>شود. آنچه در این عرصه رخ داده، ابعاد عظیمی دارد. بسیاری از موضوعاتی كه سده</w:t>
      </w:r>
      <w:r w:rsidRPr="007B545A">
        <w:rPr>
          <w:rFonts w:cs="B Zar"/>
        </w:rPr>
        <w:t>‌</w:t>
      </w:r>
      <w:r w:rsidRPr="007B545A">
        <w:rPr>
          <w:rFonts w:cs="B Zar"/>
          <w:rtl/>
        </w:rPr>
        <w:t>های متمادی مورد توجه قرار نگرفته بود، در طی دو یا سه دهه فقها را به برداشتن گامهای بزرگی واداشته است. برای این موضوع، نمونه</w:t>
      </w:r>
      <w:r w:rsidRPr="007B545A">
        <w:rPr>
          <w:rFonts w:cs="B Zar"/>
        </w:rPr>
        <w:t>‌</w:t>
      </w:r>
      <w:r w:rsidRPr="007B545A">
        <w:rPr>
          <w:rFonts w:cs="B Zar"/>
          <w:rtl/>
        </w:rPr>
        <w:t xml:space="preserve">های متعدد هست كه شاید بتوان در این همایش بار دیگر به بحث در بارة آنها پرداخت. </w:t>
      </w:r>
    </w:p>
    <w:p w14:paraId="10A302B8" w14:textId="77777777" w:rsidR="009C71B7" w:rsidRPr="007B545A" w:rsidRDefault="009C71B7" w:rsidP="009C71B7">
      <w:pPr>
        <w:pStyle w:val="Matn"/>
        <w:rPr>
          <w:rFonts w:cs="B Zar"/>
          <w:rtl/>
        </w:rPr>
      </w:pPr>
      <w:r w:rsidRPr="007B545A">
        <w:rPr>
          <w:rFonts w:cs="B Zar"/>
          <w:b/>
          <w:bCs/>
          <w:rtl/>
        </w:rPr>
        <w:t>لوف:</w:t>
      </w:r>
      <w:r w:rsidRPr="007B545A">
        <w:rPr>
          <w:rFonts w:cs="B Zar"/>
          <w:rtl/>
        </w:rPr>
        <w:t xml:space="preserve"> آیا در این موضوعات تفاوت بزرگی بین سنت شیعه و تسنن وجود ندارد؟</w:t>
      </w:r>
    </w:p>
    <w:p w14:paraId="58AC105A" w14:textId="77777777" w:rsidR="009C71B7" w:rsidRPr="007B545A" w:rsidRDefault="009C71B7" w:rsidP="009C71B7">
      <w:pPr>
        <w:pStyle w:val="Matn"/>
        <w:rPr>
          <w:rFonts w:cs="B Zar"/>
          <w:spacing w:val="-6"/>
          <w:rtl/>
        </w:rPr>
      </w:pPr>
      <w:r w:rsidRPr="007B545A">
        <w:rPr>
          <w:rFonts w:cs="B Zar"/>
          <w:b/>
          <w:bCs/>
          <w:spacing w:val="-6"/>
          <w:rtl/>
        </w:rPr>
        <w:t xml:space="preserve">بهشتی: </w:t>
      </w:r>
      <w:r w:rsidRPr="007B545A">
        <w:rPr>
          <w:rFonts w:cs="B Zar"/>
          <w:spacing w:val="-6"/>
          <w:rtl/>
        </w:rPr>
        <w:t>به واقع نیز در فقه شیعه در كنار مبانی كتاب، سنت و اجماع، عقل جایگاه ویژه</w:t>
      </w:r>
      <w:r w:rsidRPr="007B545A">
        <w:rPr>
          <w:rFonts w:cs="B Zar"/>
          <w:spacing w:val="-6"/>
        </w:rPr>
        <w:t>‌</w:t>
      </w:r>
      <w:r w:rsidRPr="007B545A">
        <w:rPr>
          <w:rFonts w:cs="B Zar"/>
          <w:spacing w:val="-6"/>
          <w:rtl/>
        </w:rPr>
        <w:t>ای دارد. نقش عقل صرفاً به قلمرو كاربرد احكام در موارد خاص نیست، بلكه در مواردی نیز هست كه شاید ازكتاب و سنت چیزی برنمی آید و لذا عقل اهمیت ویژه</w:t>
      </w:r>
      <w:r w:rsidRPr="007B545A">
        <w:rPr>
          <w:rFonts w:cs="B Zar"/>
          <w:spacing w:val="-6"/>
        </w:rPr>
        <w:t>‌</w:t>
      </w:r>
      <w:r w:rsidRPr="007B545A">
        <w:rPr>
          <w:rFonts w:cs="B Zar"/>
          <w:spacing w:val="-6"/>
          <w:rtl/>
        </w:rPr>
        <w:t>ای پیدا می</w:t>
      </w:r>
      <w:r w:rsidRPr="007B545A">
        <w:rPr>
          <w:rFonts w:cs="B Zar"/>
          <w:spacing w:val="-6"/>
        </w:rPr>
        <w:t>‌</w:t>
      </w:r>
      <w:r w:rsidRPr="007B545A">
        <w:rPr>
          <w:rFonts w:cs="B Zar"/>
          <w:spacing w:val="-6"/>
          <w:rtl/>
        </w:rPr>
        <w:t xml:space="preserve">كند. </w:t>
      </w:r>
    </w:p>
    <w:p w14:paraId="5BFC3FC9"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اینکه آیا یک خواننده مطلبی را قبول و یا رد می</w:t>
      </w:r>
      <w:r w:rsidRPr="007B545A">
        <w:rPr>
          <w:rFonts w:cs="B Zar"/>
        </w:rPr>
        <w:t>‌</w:t>
      </w:r>
      <w:r w:rsidRPr="007B545A">
        <w:rPr>
          <w:rFonts w:cs="B Zar"/>
          <w:rtl/>
        </w:rPr>
        <w:t>کند بدون شک درک این مطلب نقش مهمی ایفا می</w:t>
      </w:r>
      <w:r w:rsidRPr="007B545A">
        <w:rPr>
          <w:rFonts w:cs="B Zar"/>
        </w:rPr>
        <w:t>‌</w:t>
      </w:r>
      <w:r w:rsidRPr="007B545A">
        <w:rPr>
          <w:rFonts w:cs="B Zar"/>
          <w:rtl/>
        </w:rPr>
        <w:t>کند. آیا در سیستم فکری هرمنوتیک تا چه اندازه به این موضوع توجه می</w:t>
      </w:r>
      <w:r w:rsidRPr="007B545A">
        <w:rPr>
          <w:rFonts w:cs="B Zar"/>
        </w:rPr>
        <w:t>‌</w:t>
      </w:r>
      <w:r w:rsidRPr="007B545A">
        <w:rPr>
          <w:rFonts w:cs="B Zar"/>
          <w:rtl/>
        </w:rPr>
        <w:t>شود؟</w:t>
      </w:r>
    </w:p>
    <w:p w14:paraId="7727DBDB" w14:textId="77777777" w:rsidR="009C71B7" w:rsidRPr="007B545A" w:rsidRDefault="009C71B7" w:rsidP="009C71B7">
      <w:pPr>
        <w:pStyle w:val="Matn"/>
        <w:rPr>
          <w:rFonts w:cs="B Zar"/>
          <w:rtl/>
        </w:rPr>
      </w:pPr>
      <w:r w:rsidRPr="007B545A">
        <w:rPr>
          <w:rFonts w:cs="B Zar"/>
          <w:b/>
          <w:bCs/>
          <w:rtl/>
        </w:rPr>
        <w:t>میردامادی:</w:t>
      </w:r>
      <w:r w:rsidRPr="007B545A">
        <w:rPr>
          <w:rFonts w:cs="B Zar"/>
          <w:rtl/>
        </w:rPr>
        <w:t xml:space="preserve"> جنابعالی در بخش پایانی مقاله عنوان می</w:t>
      </w:r>
      <w:r w:rsidRPr="007B545A">
        <w:rPr>
          <w:rFonts w:cs="B Zar"/>
        </w:rPr>
        <w:t>‌</w:t>
      </w:r>
      <w:r w:rsidRPr="007B545A">
        <w:rPr>
          <w:rFonts w:cs="B Zar"/>
          <w:rtl/>
        </w:rPr>
        <w:t>نمایید كه باید تحت شرایط متغیر و تحولات زمانی، اجتماعی و زندگی، حقوق را به گونه</w:t>
      </w:r>
      <w:r w:rsidRPr="007B545A">
        <w:rPr>
          <w:rFonts w:cs="B Zar"/>
        </w:rPr>
        <w:t>‌</w:t>
      </w:r>
      <w:r w:rsidRPr="007B545A">
        <w:rPr>
          <w:rFonts w:cs="B Zar"/>
          <w:rtl/>
        </w:rPr>
        <w:t>ای عملی سازیم كه نسبت به اصول دستوری اولیه و راهنمایی</w:t>
      </w:r>
      <w:r w:rsidRPr="007B545A">
        <w:rPr>
          <w:rFonts w:cs="B Zar"/>
        </w:rPr>
        <w:t>‌</w:t>
      </w:r>
      <w:r w:rsidRPr="007B545A">
        <w:rPr>
          <w:rFonts w:cs="B Zar"/>
          <w:rtl/>
        </w:rPr>
        <w:t>های این سنت وفادار بمانیم. حال سؤال این است كه آن اصول اولیه كه باید به آنها وفادار بمانیم كدام است؟ به طور طبیعی سنت یهودی بخشی از سنت مسیحی است و هنگامی كه قرآن به بخشی از حدود و قصاص اسلامی اشاره می</w:t>
      </w:r>
      <w:r w:rsidRPr="007B545A">
        <w:rPr>
          <w:rFonts w:cs="B Zar"/>
        </w:rPr>
        <w:t>‌</w:t>
      </w:r>
      <w:r w:rsidRPr="007B545A">
        <w:rPr>
          <w:rFonts w:cs="B Zar"/>
          <w:rtl/>
        </w:rPr>
        <w:t>كند ارجاع آن را به كتاب تورات می</w:t>
      </w:r>
      <w:r w:rsidRPr="007B545A">
        <w:rPr>
          <w:rFonts w:cs="B Zar"/>
        </w:rPr>
        <w:t>‌</w:t>
      </w:r>
      <w:r w:rsidRPr="007B545A">
        <w:rPr>
          <w:rFonts w:cs="B Zar"/>
          <w:rtl/>
        </w:rPr>
        <w:t>دهد و این بویژه در احكام شریعت بسیار قابل تأمل است. به عبارتی بخشی از سنت اسلامی نیز ریشه در سنت مسیحی و یهودی دارد و ضرورتاً باید به اصول اصیل و اولیه وفادار بود. حتی آن اجتهادی كه در مذهب شیعه از آن نام برده می</w:t>
      </w:r>
      <w:r w:rsidRPr="007B545A">
        <w:rPr>
          <w:rFonts w:cs="B Zar"/>
        </w:rPr>
        <w:t>‌</w:t>
      </w:r>
      <w:r w:rsidRPr="007B545A">
        <w:rPr>
          <w:rFonts w:cs="B Zar"/>
          <w:rtl/>
        </w:rPr>
        <w:t>شود تابع اصول و حدود خاص خود است. اجتهاد باید كاشف از اصول اولیه باشد و نمی</w:t>
      </w:r>
      <w:r w:rsidRPr="007B545A">
        <w:rPr>
          <w:rFonts w:cs="B Zar"/>
        </w:rPr>
        <w:t>‌</w:t>
      </w:r>
      <w:r w:rsidRPr="007B545A">
        <w:rPr>
          <w:rFonts w:cs="B Zar"/>
          <w:rtl/>
        </w:rPr>
        <w:t>توان یك نظریه</w:t>
      </w:r>
      <w:r w:rsidRPr="007B545A">
        <w:rPr>
          <w:rFonts w:cs="B Zar"/>
        </w:rPr>
        <w:t>‌</w:t>
      </w:r>
      <w:r w:rsidRPr="007B545A">
        <w:rPr>
          <w:rFonts w:cs="B Zar"/>
          <w:rtl/>
        </w:rPr>
        <w:t>پردازی بی در و پیكر را اجتهاد خواند. این كه یهودیت بخشی از سنت مسیحیت را تشكیل می</w:t>
      </w:r>
      <w:r w:rsidRPr="007B545A">
        <w:rPr>
          <w:rFonts w:cs="B Zar"/>
        </w:rPr>
        <w:t>‌</w:t>
      </w:r>
      <w:r w:rsidRPr="007B545A">
        <w:rPr>
          <w:rFonts w:cs="B Zar"/>
          <w:rtl/>
        </w:rPr>
        <w:t>دهد و این كه آنان وفادارانه به یهودیت می</w:t>
      </w:r>
      <w:r w:rsidRPr="007B545A">
        <w:rPr>
          <w:rFonts w:cs="B Zar"/>
        </w:rPr>
        <w:t>‌</w:t>
      </w:r>
      <w:r w:rsidRPr="007B545A">
        <w:rPr>
          <w:rFonts w:cs="B Zar"/>
          <w:rtl/>
        </w:rPr>
        <w:t>نگرند جای شبهه</w:t>
      </w:r>
      <w:r w:rsidRPr="007B545A">
        <w:rPr>
          <w:rFonts w:cs="B Zar"/>
        </w:rPr>
        <w:t>‌</w:t>
      </w:r>
      <w:r w:rsidRPr="007B545A">
        <w:rPr>
          <w:rFonts w:cs="B Zar"/>
          <w:rtl/>
        </w:rPr>
        <w:t>ای نیست ولی شاهد سنت</w:t>
      </w:r>
      <w:r w:rsidRPr="007B545A">
        <w:rPr>
          <w:rFonts w:cs="B Zar"/>
        </w:rPr>
        <w:t>‌</w:t>
      </w:r>
      <w:r w:rsidRPr="007B545A">
        <w:rPr>
          <w:rFonts w:cs="B Zar"/>
          <w:rtl/>
        </w:rPr>
        <w:t>شكنی حقوقی از ناحیه مسیحیان در تداوم حیات دینی آنها از یهودیت هستیم. بنابر آنچه كه بخشی از آن توسط پولس مقدس ارائه می</w:t>
      </w:r>
      <w:r w:rsidRPr="007B545A">
        <w:rPr>
          <w:rFonts w:cs="B Zar"/>
        </w:rPr>
        <w:t>‌</w:t>
      </w:r>
      <w:r w:rsidRPr="007B545A">
        <w:rPr>
          <w:rFonts w:cs="B Zar"/>
          <w:rtl/>
        </w:rPr>
        <w:t xml:space="preserve">گردد بسیاری از قوانین و فرامین شریعت یهود در مسیحیت كنار گذارده شد این تفاوت كه علیرغم ریشه </w:t>
      </w:r>
      <w:r w:rsidRPr="007B545A">
        <w:rPr>
          <w:rFonts w:cs="B Zar"/>
          <w:rtl/>
        </w:rPr>
        <w:lastRenderedPageBreak/>
        <w:t>و منشأ سامی خود شاهد آن بودیم و یا به عبارتی این چرخش در حقوق دینی نوعی نگرش هرمنوتیكی را در خود دارد و یا این كه اساساً سنت یهودیت و مسیحیت در قوانین و مقررات امروز غرب چندان ملاك نیست؟</w:t>
      </w:r>
    </w:p>
    <w:p w14:paraId="4F2A5898" w14:textId="77777777" w:rsidR="009C71B7" w:rsidRPr="007B545A" w:rsidRDefault="009C71B7" w:rsidP="009C71B7">
      <w:pPr>
        <w:pStyle w:val="Matn"/>
        <w:rPr>
          <w:rFonts w:cs="B Zar"/>
          <w:rtl/>
        </w:rPr>
      </w:pPr>
      <w:r w:rsidRPr="007B545A">
        <w:rPr>
          <w:rFonts w:cs="B Zar"/>
          <w:b/>
          <w:bCs/>
          <w:rtl/>
        </w:rPr>
        <w:t xml:space="preserve">لوف: </w:t>
      </w:r>
      <w:r w:rsidRPr="007B545A">
        <w:rPr>
          <w:rFonts w:cs="B Zar"/>
          <w:rtl/>
        </w:rPr>
        <w:t>من موضوع هرمنوتیک را از دیدگاه حقوقی مورد بررسی قرار دادم. سئوالی که اخیراً مطرح شد موضوع مشکلی را به بحث می</w:t>
      </w:r>
      <w:r w:rsidRPr="007B545A">
        <w:rPr>
          <w:rFonts w:cs="B Zar"/>
        </w:rPr>
        <w:t>‌</w:t>
      </w:r>
      <w:r w:rsidRPr="007B545A">
        <w:rPr>
          <w:rFonts w:cs="B Zar"/>
          <w:rtl/>
        </w:rPr>
        <w:t>گذارد این سئوال از این موضع حرکت می</w:t>
      </w:r>
      <w:r w:rsidRPr="007B545A">
        <w:rPr>
          <w:rFonts w:cs="B Zar"/>
        </w:rPr>
        <w:t>‌</w:t>
      </w:r>
      <w:r w:rsidRPr="007B545A">
        <w:rPr>
          <w:rFonts w:cs="B Zar"/>
          <w:rtl/>
        </w:rPr>
        <w:t>کند: اگر کسی دارای یک مجموعه</w:t>
      </w:r>
      <w:r w:rsidRPr="007B545A">
        <w:rPr>
          <w:rFonts w:cs="B Zar"/>
        </w:rPr>
        <w:t>‌</w:t>
      </w:r>
      <w:r w:rsidRPr="007B545A">
        <w:rPr>
          <w:rFonts w:cs="B Zar"/>
          <w:rtl/>
        </w:rPr>
        <w:t>ای از دستورالعمل</w:t>
      </w:r>
      <w:r w:rsidRPr="007B545A">
        <w:rPr>
          <w:rFonts w:cs="B Zar"/>
        </w:rPr>
        <w:t>‌</w:t>
      </w:r>
      <w:r w:rsidRPr="007B545A">
        <w:rPr>
          <w:rFonts w:cs="B Zar"/>
          <w:rtl/>
        </w:rPr>
        <w:t>هائی باشد که برای او نقش احکام قاطع را داشته باشند، در این صورت فرد از یک طرف نمی</w:t>
      </w:r>
      <w:r w:rsidRPr="007B545A">
        <w:rPr>
          <w:rFonts w:cs="B Zar"/>
        </w:rPr>
        <w:t>‌</w:t>
      </w:r>
      <w:r w:rsidRPr="007B545A">
        <w:rPr>
          <w:rFonts w:cs="B Zar"/>
          <w:rtl/>
        </w:rPr>
        <w:t>تواند به این دستورالعمل</w:t>
      </w:r>
      <w:r w:rsidRPr="007B545A">
        <w:rPr>
          <w:rFonts w:cs="B Zar"/>
        </w:rPr>
        <w:t>‌</w:t>
      </w:r>
      <w:r w:rsidRPr="007B545A">
        <w:rPr>
          <w:rFonts w:cs="B Zar"/>
          <w:rtl/>
        </w:rPr>
        <w:t>ها پشت پا بزند و از طرف دیگر این خطر وجود دارد که انسان نتواند با این سیستم ارزشی موجود خود را هم</w:t>
      </w:r>
      <w:r w:rsidRPr="007B545A">
        <w:rPr>
          <w:rFonts w:cs="B Zar"/>
        </w:rPr>
        <w:t>‌</w:t>
      </w:r>
      <w:r w:rsidRPr="007B545A">
        <w:rPr>
          <w:rFonts w:cs="B Zar"/>
          <w:rtl/>
        </w:rPr>
        <w:t>هویت احساس کند. ما با این مشکل چگونه می</w:t>
      </w:r>
      <w:r w:rsidRPr="007B545A">
        <w:rPr>
          <w:rFonts w:cs="B Zar"/>
        </w:rPr>
        <w:t>‌</w:t>
      </w:r>
      <w:r w:rsidRPr="007B545A">
        <w:rPr>
          <w:rFonts w:cs="B Zar"/>
          <w:rtl/>
        </w:rPr>
        <w:t>توانیم برخورد کنیم؟ مسلماً می</w:t>
      </w:r>
      <w:r w:rsidRPr="007B545A">
        <w:rPr>
          <w:rFonts w:cs="B Zar"/>
        </w:rPr>
        <w:t>‌</w:t>
      </w:r>
      <w:r w:rsidRPr="007B545A">
        <w:rPr>
          <w:rFonts w:cs="B Zar"/>
          <w:rtl/>
        </w:rPr>
        <w:t>توان گفت که من به عنوان حقوقدان دارای یک فکر و به عنوان انسان دارای فکر دیگری می</w:t>
      </w:r>
      <w:r w:rsidRPr="007B545A">
        <w:rPr>
          <w:rFonts w:cs="B Zar"/>
        </w:rPr>
        <w:t>‌</w:t>
      </w:r>
      <w:r w:rsidRPr="007B545A">
        <w:rPr>
          <w:rFonts w:cs="B Zar"/>
          <w:rtl/>
        </w:rPr>
        <w:t>باشم. چنین جوابی قطعاً قانع کننده نیست. ولی آنچه انسان می</w:t>
      </w:r>
      <w:r w:rsidRPr="007B545A">
        <w:rPr>
          <w:rFonts w:cs="B Zar"/>
        </w:rPr>
        <w:t>‌</w:t>
      </w:r>
      <w:r w:rsidRPr="007B545A">
        <w:rPr>
          <w:rFonts w:cs="B Zar"/>
          <w:rtl/>
        </w:rPr>
        <w:t>تواند برای رسیدن به آن کوشش کند این است که تا حد امکان دیدگاه خود را راجع به مسائل بیان کند به این امید که بتواند با طرح دلایل موضع خود را فهمانده و احتمالاً طرف مقابل را متقاعد ساخته باشد. با این روش ممکن است راهی نیز باز شود تا بتوان از طریق نقد به یک نتیجه مثبت مشترک رسید ولی باید این را هم در نظر داشت که ممکن است اختلاف موضع</w:t>
      </w:r>
      <w:r w:rsidRPr="007B545A">
        <w:rPr>
          <w:rFonts w:cs="B Zar"/>
        </w:rPr>
        <w:t>‌</w:t>
      </w:r>
      <w:r w:rsidRPr="007B545A">
        <w:rPr>
          <w:rFonts w:cs="B Zar"/>
          <w:rtl/>
        </w:rPr>
        <w:t>های موجود به جای خود باقی بمانند. ولی در عین حال ما نمی</w:t>
      </w:r>
      <w:r w:rsidRPr="007B545A">
        <w:rPr>
          <w:rFonts w:cs="B Zar"/>
        </w:rPr>
        <w:t>‌</w:t>
      </w:r>
      <w:r w:rsidRPr="007B545A">
        <w:rPr>
          <w:rFonts w:cs="B Zar"/>
          <w:rtl/>
        </w:rPr>
        <w:t>توانیم ادعای خود را برای قاطعیت یک موضوع حقوقی انکار کنیم مگر اینکه موضوع صحبت ما مسأله حق مقاومت باشد. در هر صورت باید همواره ازهمه امکانات برای رسیدن به راه حل</w:t>
      </w:r>
      <w:r w:rsidRPr="007B545A">
        <w:rPr>
          <w:rFonts w:cs="B Zar"/>
        </w:rPr>
        <w:t>‌</w:t>
      </w:r>
      <w:r w:rsidRPr="007B545A">
        <w:rPr>
          <w:rFonts w:cs="B Zar"/>
          <w:rtl/>
        </w:rPr>
        <w:t>های مبتنی بر استدلال و گفتگو استفاده شود. در آنجایی که من درباره منشأ و مبدأ صحبت کردم منظورم در چارچوب حقوقی مجموعه تصوراتی بود که یک قانون موجود برای حفظ نظم پشت سر گذاشته است و از آن میان می</w:t>
      </w:r>
      <w:r w:rsidRPr="007B545A">
        <w:rPr>
          <w:rFonts w:cs="B Zar"/>
        </w:rPr>
        <w:t>‌</w:t>
      </w:r>
      <w:r w:rsidRPr="007B545A">
        <w:rPr>
          <w:rFonts w:cs="B Zar"/>
          <w:rtl/>
        </w:rPr>
        <w:t>توان به افکار و تفکرات انسان راجع به عدالت اشاره کرد. منظور من بنابراین آن منشأ</w:t>
      </w:r>
      <w:r w:rsidRPr="007B545A">
        <w:rPr>
          <w:rFonts w:cs="B Zar"/>
        </w:rPr>
        <w:t>‌</w:t>
      </w:r>
      <w:r w:rsidRPr="007B545A">
        <w:rPr>
          <w:rFonts w:cs="B Zar"/>
          <w:rtl/>
        </w:rPr>
        <w:t>ها و مبدأ</w:t>
      </w:r>
      <w:r w:rsidRPr="007B545A">
        <w:rPr>
          <w:rFonts w:cs="B Zar"/>
        </w:rPr>
        <w:t>‌</w:t>
      </w:r>
      <w:r w:rsidRPr="007B545A">
        <w:rPr>
          <w:rFonts w:cs="B Zar"/>
          <w:rtl/>
        </w:rPr>
        <w:t>هایی نبود که شاید هزاران سال قدمت داشته، بلکه منظور من موضوعاتی بود که در یک زمینه خاص تاریخی به یک نتیجه فکری رسیده</w:t>
      </w:r>
      <w:r w:rsidRPr="007B545A">
        <w:rPr>
          <w:rFonts w:cs="B Zar"/>
        </w:rPr>
        <w:t>‌</w:t>
      </w:r>
      <w:r w:rsidRPr="007B545A">
        <w:rPr>
          <w:rFonts w:cs="B Zar"/>
          <w:rtl/>
        </w:rPr>
        <w:t>اند و منظور من سنت</w:t>
      </w:r>
      <w:r w:rsidRPr="007B545A">
        <w:rPr>
          <w:rFonts w:cs="B Zar"/>
        </w:rPr>
        <w:t>‌</w:t>
      </w:r>
      <w:r w:rsidRPr="007B545A">
        <w:rPr>
          <w:rFonts w:cs="B Zar"/>
          <w:rtl/>
        </w:rPr>
        <w:t>هایی بود که این افکار در آن</w:t>
      </w:r>
      <w:r w:rsidRPr="007B545A">
        <w:rPr>
          <w:rFonts w:cs="B Zar"/>
        </w:rPr>
        <w:t>‌</w:t>
      </w:r>
      <w:r w:rsidRPr="007B545A">
        <w:rPr>
          <w:rFonts w:cs="B Zar"/>
          <w:rtl/>
        </w:rPr>
        <w:t>ها قرار گرفته و اینکه تا چه اندازه می</w:t>
      </w:r>
      <w:r w:rsidRPr="007B545A">
        <w:rPr>
          <w:rFonts w:cs="B Zar"/>
        </w:rPr>
        <w:t>‌</w:t>
      </w:r>
      <w:r w:rsidRPr="007B545A">
        <w:rPr>
          <w:rFonts w:cs="B Zar"/>
          <w:rtl/>
        </w:rPr>
        <w:t>توان این سنت</w:t>
      </w:r>
      <w:r w:rsidRPr="007B545A">
        <w:rPr>
          <w:rFonts w:cs="B Zar"/>
        </w:rPr>
        <w:t>‌</w:t>
      </w:r>
      <w:r w:rsidRPr="007B545A">
        <w:rPr>
          <w:rFonts w:cs="B Zar"/>
          <w:rtl/>
        </w:rPr>
        <w:t>ها را حفظ کرد و یا تغییر داد؟ بنابراین منظور این است که در این رابطه به دلایل تعیین کننده</w:t>
      </w:r>
      <w:r w:rsidRPr="007B545A">
        <w:rPr>
          <w:rFonts w:cs="B Zar"/>
        </w:rPr>
        <w:t>‌</w:t>
      </w:r>
      <w:r w:rsidRPr="007B545A">
        <w:rPr>
          <w:rFonts w:cs="B Zar"/>
          <w:rtl/>
        </w:rPr>
        <w:t>ای برسیم که منجر به یک قانون شده</w:t>
      </w:r>
      <w:r w:rsidRPr="007B545A">
        <w:rPr>
          <w:rFonts w:cs="B Zar"/>
        </w:rPr>
        <w:t>‌</w:t>
      </w:r>
      <w:r w:rsidRPr="007B545A">
        <w:rPr>
          <w:rFonts w:cs="B Zar"/>
          <w:rtl/>
        </w:rPr>
        <w:t xml:space="preserve">اند و در اینجاست که اگر آنچه در بالا گفته شد عملی نباشد، انسان رفتاری انتقادی خواهد داشت. </w:t>
      </w:r>
    </w:p>
    <w:p w14:paraId="269598C3" w14:textId="77777777" w:rsidR="009C71B7" w:rsidRPr="007B545A" w:rsidRDefault="009C71B7" w:rsidP="009C71B7">
      <w:pPr>
        <w:pStyle w:val="Matn"/>
        <w:rPr>
          <w:rFonts w:cs="B Zar"/>
          <w:rtl/>
        </w:rPr>
      </w:pPr>
      <w:r w:rsidRPr="007B545A">
        <w:rPr>
          <w:rFonts w:cs="B Zar"/>
          <w:rtl/>
        </w:rPr>
        <w:t>این سئوال که تا چه اندازه مسیحیت سیستم حقوقی امروز ما را تحت تأثیر قرار داده است سئوالی است که نمی</w:t>
      </w:r>
      <w:r w:rsidRPr="007B545A">
        <w:rPr>
          <w:rFonts w:cs="B Zar"/>
        </w:rPr>
        <w:t>‌</w:t>
      </w:r>
      <w:r w:rsidRPr="007B545A">
        <w:rPr>
          <w:rFonts w:cs="B Zar"/>
          <w:rtl/>
        </w:rPr>
        <w:t>توان به آسانی به آن پاسخ داد به اعتقاد من این در یک اندازه و بعد وسیعتری نسبت به آنچه امروز بطور کلی برای ما قابل درک است صورت گرفت ولی در هر صورت این سئوال جداگانه</w:t>
      </w:r>
      <w:r w:rsidRPr="007B545A">
        <w:rPr>
          <w:rFonts w:cs="B Zar"/>
        </w:rPr>
        <w:t>‌</w:t>
      </w:r>
      <w:r w:rsidRPr="007B545A">
        <w:rPr>
          <w:rFonts w:cs="B Zar"/>
          <w:rtl/>
        </w:rPr>
        <w:t xml:space="preserve">ای است. </w:t>
      </w:r>
    </w:p>
    <w:p w14:paraId="541226A3" w14:textId="77777777" w:rsidR="009C71B7" w:rsidRPr="007B545A" w:rsidRDefault="009C71B7" w:rsidP="009C71B7">
      <w:pPr>
        <w:pStyle w:val="Matn"/>
        <w:rPr>
          <w:rFonts w:cs="B Zar"/>
          <w:rtl/>
        </w:rPr>
      </w:pPr>
      <w:r w:rsidRPr="007B545A">
        <w:rPr>
          <w:rFonts w:cs="B Zar"/>
          <w:rtl/>
        </w:rPr>
        <w:lastRenderedPageBreak/>
        <w:t>در مورد قوانین شریعت با توجه به آنچه در این رابطه قبلاً بیان شد برای من این سئوال مهم است که امروز بطور مثال با این موضوع چگونه برخورد می</w:t>
      </w:r>
      <w:r w:rsidRPr="007B545A">
        <w:rPr>
          <w:rFonts w:cs="B Zar"/>
        </w:rPr>
        <w:t>‌</w:t>
      </w:r>
      <w:r w:rsidRPr="007B545A">
        <w:rPr>
          <w:rFonts w:cs="B Zar"/>
          <w:rtl/>
        </w:rPr>
        <w:t>شود که به زنان نسبت به مردان نصف ارث تعلق می</w:t>
      </w:r>
      <w:r w:rsidRPr="007B545A">
        <w:rPr>
          <w:rFonts w:cs="B Zar"/>
        </w:rPr>
        <w:t>‌</w:t>
      </w:r>
      <w:r w:rsidRPr="007B545A">
        <w:rPr>
          <w:rFonts w:cs="B Zar"/>
          <w:rtl/>
        </w:rPr>
        <w:t>گیرد هر چند که این موضوع از نظر تاریخی قابل درک می</w:t>
      </w:r>
      <w:r w:rsidRPr="007B545A">
        <w:rPr>
          <w:rFonts w:cs="B Zar"/>
        </w:rPr>
        <w:t>‌</w:t>
      </w:r>
      <w:r w:rsidRPr="007B545A">
        <w:rPr>
          <w:rFonts w:cs="B Zar"/>
          <w:rtl/>
        </w:rPr>
        <w:t xml:space="preserve">باشد. این دستور در آن زمان دارای چه اهمیتی بود و امروز از چه اهمیتی برخوردار است و آیا باید امروز این دستور تصحیح شود تا اینکه بتوانیم به مفهوم و معنی اولیه آن دست یابیم؟ </w:t>
      </w:r>
    </w:p>
    <w:p w14:paraId="57612516"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هرمنوتیك و هنر دینی</w:t>
      </w:r>
    </w:p>
    <w:p w14:paraId="44D8B015" w14:textId="77777777" w:rsidR="009C71B7" w:rsidRPr="007B545A" w:rsidRDefault="009C71B7" w:rsidP="009C71B7">
      <w:pPr>
        <w:pStyle w:val="Matn"/>
        <w:jc w:val="right"/>
        <w:rPr>
          <w:rFonts w:cs="B Zar"/>
          <w:rtl/>
        </w:rPr>
      </w:pPr>
      <w:r w:rsidRPr="007B545A">
        <w:rPr>
          <w:rFonts w:cs="B Zar"/>
          <w:rtl/>
        </w:rPr>
        <w:t>دکتر محمدرضا بهشتی</w:t>
      </w:r>
      <w:r w:rsidRPr="007B545A">
        <w:rPr>
          <w:rFonts w:cs="B Zar"/>
          <w:vertAlign w:val="superscript"/>
          <w:rtl/>
        </w:rPr>
        <w:footnoteReference w:id="20"/>
      </w:r>
    </w:p>
    <w:p w14:paraId="47E7EF78" w14:textId="77777777" w:rsidR="009C71B7" w:rsidRPr="007B545A" w:rsidRDefault="009C71B7" w:rsidP="009C71B7">
      <w:pPr>
        <w:pStyle w:val="Matn"/>
        <w:rPr>
          <w:rFonts w:cs="B Zar"/>
          <w:rtl/>
        </w:rPr>
      </w:pPr>
    </w:p>
    <w:p w14:paraId="27DAA044" w14:textId="77777777" w:rsidR="009C71B7" w:rsidRPr="007B545A" w:rsidRDefault="009C71B7" w:rsidP="009C71B7">
      <w:pPr>
        <w:pStyle w:val="Matn"/>
        <w:rPr>
          <w:rFonts w:cs="B Zar"/>
          <w:spacing w:val="-3"/>
          <w:rtl/>
        </w:rPr>
      </w:pPr>
      <w:r w:rsidRPr="007B545A">
        <w:rPr>
          <w:rFonts w:cs="B Zar"/>
          <w:spacing w:val="-3"/>
          <w:rtl/>
        </w:rPr>
        <w:t>دین و هنر از دیرباز در مسیر تحولات گوناگونی كه در زندگی بشر طی كرده</w:t>
      </w:r>
      <w:r w:rsidRPr="007B545A">
        <w:rPr>
          <w:rFonts w:cs="B Zar"/>
          <w:spacing w:val="-3"/>
        </w:rPr>
        <w:t>‌</w:t>
      </w:r>
      <w:r w:rsidRPr="007B545A">
        <w:rPr>
          <w:rFonts w:cs="B Zar"/>
          <w:spacing w:val="-3"/>
          <w:rtl/>
        </w:rPr>
        <w:t>اند در مواقعی پیوندی تنگاتنگ تا حدّ ذوب در یكدیگر (هنر دینی یا قدسی) و در مواردی رویا روی یكدیگر تا حدّ كشمكش (تحریم صورتگری در ادیان ابراهیمی، ممیزی آثار هنری) داشته</w:t>
      </w:r>
      <w:r w:rsidRPr="007B545A">
        <w:rPr>
          <w:rFonts w:cs="B Zar"/>
          <w:spacing w:val="-3"/>
        </w:rPr>
        <w:t>‌</w:t>
      </w:r>
      <w:r w:rsidRPr="007B545A">
        <w:rPr>
          <w:rFonts w:cs="B Zar"/>
          <w:spacing w:val="-3"/>
          <w:rtl/>
        </w:rPr>
        <w:t>اند. پدیدة رابطه دین و هنر، موضوعی است كه رشته</w:t>
      </w:r>
      <w:r w:rsidRPr="007B545A">
        <w:rPr>
          <w:rFonts w:cs="B Zar"/>
          <w:spacing w:val="-3"/>
        </w:rPr>
        <w:t>‌</w:t>
      </w:r>
      <w:r w:rsidRPr="007B545A">
        <w:rPr>
          <w:rFonts w:cs="B Zar"/>
          <w:spacing w:val="-3"/>
          <w:rtl/>
        </w:rPr>
        <w:t>های متعددی چون الهیات، زیباشناسی، دانش</w:t>
      </w:r>
      <w:r w:rsidRPr="007B545A">
        <w:rPr>
          <w:rFonts w:cs="B Zar"/>
          <w:spacing w:val="-3"/>
        </w:rPr>
        <w:t>‌</w:t>
      </w:r>
      <w:r w:rsidRPr="007B545A">
        <w:rPr>
          <w:rFonts w:cs="B Zar"/>
          <w:spacing w:val="-3"/>
          <w:rtl/>
        </w:rPr>
        <w:t>های هنری، فلسفه هنر، علم دین، فلسفه دین، قوم</w:t>
      </w:r>
      <w:r w:rsidRPr="007B545A">
        <w:rPr>
          <w:rFonts w:cs="B Zar"/>
          <w:spacing w:val="-3"/>
        </w:rPr>
        <w:t>‌</w:t>
      </w:r>
      <w:r w:rsidRPr="007B545A">
        <w:rPr>
          <w:rFonts w:cs="B Zar"/>
          <w:spacing w:val="-3"/>
          <w:rtl/>
        </w:rPr>
        <w:t>شناسی، روان</w:t>
      </w:r>
      <w:r w:rsidRPr="007B545A">
        <w:rPr>
          <w:rFonts w:cs="B Zar"/>
          <w:spacing w:val="-3"/>
        </w:rPr>
        <w:t>‌</w:t>
      </w:r>
      <w:r w:rsidRPr="007B545A">
        <w:rPr>
          <w:rFonts w:cs="B Zar"/>
          <w:spacing w:val="-3"/>
          <w:rtl/>
        </w:rPr>
        <w:t>شناسی دین، روان</w:t>
      </w:r>
      <w:r w:rsidRPr="007B545A">
        <w:rPr>
          <w:rFonts w:cs="B Zar"/>
          <w:spacing w:val="-3"/>
        </w:rPr>
        <w:t>‌</w:t>
      </w:r>
      <w:r w:rsidRPr="007B545A">
        <w:rPr>
          <w:rFonts w:cs="B Zar"/>
          <w:spacing w:val="-3"/>
          <w:rtl/>
        </w:rPr>
        <w:t>شناسی هنر، جامعه</w:t>
      </w:r>
      <w:r w:rsidRPr="007B545A">
        <w:rPr>
          <w:rFonts w:cs="B Zar"/>
          <w:spacing w:val="-3"/>
        </w:rPr>
        <w:t>‌</w:t>
      </w:r>
      <w:r w:rsidRPr="007B545A">
        <w:rPr>
          <w:rFonts w:cs="B Zar"/>
          <w:spacing w:val="-3"/>
          <w:rtl/>
        </w:rPr>
        <w:t>شناسی دین، تاریخ هنر، تاریخ دین، تاریخ فرهنگ، نشانه</w:t>
      </w:r>
      <w:r w:rsidRPr="007B545A">
        <w:rPr>
          <w:rFonts w:cs="B Zar"/>
          <w:spacing w:val="-3"/>
        </w:rPr>
        <w:t>‌</w:t>
      </w:r>
      <w:r w:rsidRPr="007B545A">
        <w:rPr>
          <w:rFonts w:cs="B Zar"/>
          <w:spacing w:val="-3"/>
          <w:rtl/>
        </w:rPr>
        <w:t>شناسی و نظایر آنها از نقطه نظرهای گوناگونی بدان پرداخته</w:t>
      </w:r>
      <w:r w:rsidRPr="007B545A">
        <w:rPr>
          <w:rFonts w:cs="B Zar"/>
          <w:spacing w:val="-3"/>
        </w:rPr>
        <w:t>‌</w:t>
      </w:r>
      <w:r w:rsidRPr="007B545A">
        <w:rPr>
          <w:rFonts w:cs="B Zar"/>
          <w:spacing w:val="-3"/>
          <w:rtl/>
        </w:rPr>
        <w:t>اند. هدف این نوشتار آن است كه نشان دهد هرمنویتیك هنر دینی هم</w:t>
      </w:r>
      <w:r w:rsidRPr="007B545A">
        <w:rPr>
          <w:rFonts w:cs="B Zar"/>
          <w:spacing w:val="-3"/>
        </w:rPr>
        <w:t>‌</w:t>
      </w:r>
      <w:r w:rsidRPr="007B545A">
        <w:rPr>
          <w:rFonts w:cs="B Zar"/>
          <w:spacing w:val="-3"/>
          <w:rtl/>
        </w:rPr>
        <w:t>عرض این رشته</w:t>
      </w:r>
      <w:r w:rsidRPr="007B545A">
        <w:rPr>
          <w:rFonts w:cs="B Zar"/>
          <w:spacing w:val="-3"/>
        </w:rPr>
        <w:t>‌</w:t>
      </w:r>
      <w:r w:rsidRPr="007B545A">
        <w:rPr>
          <w:rFonts w:cs="B Zar"/>
          <w:spacing w:val="-3"/>
          <w:rtl/>
        </w:rPr>
        <w:t xml:space="preserve">های متفاوت نیست. </w:t>
      </w:r>
    </w:p>
    <w:p w14:paraId="09432A19" w14:textId="77777777" w:rsidR="009C71B7" w:rsidRPr="007B545A" w:rsidRDefault="009C71B7" w:rsidP="009C71B7">
      <w:pPr>
        <w:pStyle w:val="Matn"/>
        <w:rPr>
          <w:rFonts w:cs="B Zar"/>
          <w:rtl/>
        </w:rPr>
      </w:pPr>
      <w:r w:rsidRPr="007B545A">
        <w:rPr>
          <w:rFonts w:cs="B Zar"/>
          <w:rtl/>
        </w:rPr>
        <w:t>در اینجا مسئله در چهارچوب شرایطی ایجابی و سلبی مورد بحث قرار می</w:t>
      </w:r>
      <w:r w:rsidRPr="007B545A">
        <w:rPr>
          <w:rFonts w:cs="B Zar"/>
        </w:rPr>
        <w:t>‌</w:t>
      </w:r>
      <w:r w:rsidRPr="007B545A">
        <w:rPr>
          <w:rFonts w:cs="B Zar"/>
          <w:rtl/>
        </w:rPr>
        <w:t>گیرد تا جایگاه هرمنویتیك دینی متمایز گردد:</w:t>
      </w:r>
    </w:p>
    <w:p w14:paraId="70B2A8F1" w14:textId="77777777" w:rsidR="009C71B7" w:rsidRPr="007B545A" w:rsidRDefault="009C71B7" w:rsidP="009C71B7">
      <w:pPr>
        <w:pStyle w:val="Matn"/>
        <w:rPr>
          <w:rFonts w:cs="B Zar"/>
          <w:spacing w:val="-3"/>
          <w:rtl/>
        </w:rPr>
      </w:pPr>
      <w:r w:rsidRPr="007B545A">
        <w:rPr>
          <w:rFonts w:cs="B Zar"/>
          <w:spacing w:val="-3"/>
          <w:rtl/>
        </w:rPr>
        <w:t>1- با توجه به تمایز مهم كانت میان غایتمندی مشروط به غایت- آنگونه كه در تبیین فرآورده</w:t>
      </w:r>
      <w:r w:rsidRPr="007B545A">
        <w:rPr>
          <w:rFonts w:cs="B Zar"/>
          <w:spacing w:val="-3"/>
        </w:rPr>
        <w:t>‌</w:t>
      </w:r>
      <w:r w:rsidRPr="007B545A">
        <w:rPr>
          <w:rFonts w:cs="B Zar"/>
          <w:spacing w:val="-3"/>
          <w:rtl/>
        </w:rPr>
        <w:t>های انسان یا افعالی می</w:t>
      </w:r>
      <w:r w:rsidRPr="007B545A">
        <w:rPr>
          <w:rFonts w:cs="B Zar"/>
          <w:spacing w:val="-3"/>
        </w:rPr>
        <w:t>‌</w:t>
      </w:r>
      <w:r w:rsidRPr="007B545A">
        <w:rPr>
          <w:rFonts w:cs="B Zar"/>
          <w:spacing w:val="-3"/>
          <w:rtl/>
        </w:rPr>
        <w:t>یابیم كه او از روی مقاصد معینی انجام می</w:t>
      </w:r>
      <w:r w:rsidRPr="007B545A">
        <w:rPr>
          <w:rFonts w:cs="B Zar"/>
          <w:spacing w:val="-3"/>
        </w:rPr>
        <w:t>‌</w:t>
      </w:r>
      <w:r w:rsidRPr="007B545A">
        <w:rPr>
          <w:rFonts w:cs="B Zar"/>
          <w:spacing w:val="-3"/>
          <w:rtl/>
        </w:rPr>
        <w:t>دهد- و غایتمندی فارغ از غایت - كه به مدد آن با واقعیتی فراتر از فعل غایتمند و ساخت و ساز طراحی</w:t>
      </w:r>
      <w:r w:rsidRPr="007B545A">
        <w:rPr>
          <w:rFonts w:cs="B Zar"/>
          <w:spacing w:val="-3"/>
        </w:rPr>
        <w:t>‌</w:t>
      </w:r>
      <w:r w:rsidRPr="007B545A">
        <w:rPr>
          <w:rFonts w:cs="B Zar"/>
          <w:spacing w:val="-3"/>
          <w:rtl/>
        </w:rPr>
        <w:t>شده از پیش روبرو می</w:t>
      </w:r>
      <w:r w:rsidRPr="007B545A">
        <w:rPr>
          <w:rFonts w:cs="B Zar"/>
          <w:spacing w:val="-3"/>
        </w:rPr>
        <w:t>‌</w:t>
      </w:r>
      <w:r w:rsidRPr="007B545A">
        <w:rPr>
          <w:rFonts w:cs="B Zar"/>
          <w:spacing w:val="-3"/>
          <w:rtl/>
        </w:rPr>
        <w:t>شویم - مقصود ما از هنر دینی، هنری نیست كه در خدمت مقاصد یا نهادهای دینی باشد و از پیش به منزلة ابزاری برای بیان اندیشه</w:t>
      </w:r>
      <w:r w:rsidRPr="007B545A">
        <w:rPr>
          <w:rFonts w:cs="B Zar"/>
          <w:spacing w:val="-3"/>
        </w:rPr>
        <w:t>‌</w:t>
      </w:r>
      <w:r w:rsidRPr="007B545A">
        <w:rPr>
          <w:rFonts w:cs="B Zar"/>
          <w:spacing w:val="-3"/>
          <w:rtl/>
        </w:rPr>
        <w:t>ها، احساس</w:t>
      </w:r>
      <w:r w:rsidRPr="007B545A">
        <w:rPr>
          <w:rFonts w:cs="B Zar"/>
          <w:spacing w:val="-3"/>
        </w:rPr>
        <w:t>‌</w:t>
      </w:r>
      <w:r w:rsidRPr="007B545A">
        <w:rPr>
          <w:rFonts w:cs="B Zar"/>
          <w:spacing w:val="-3"/>
          <w:rtl/>
        </w:rPr>
        <w:t>ها، تبشیرها، انذارها، ارشادها، آموزه</w:t>
      </w:r>
      <w:r w:rsidRPr="007B545A">
        <w:rPr>
          <w:rFonts w:cs="B Zar"/>
          <w:spacing w:val="-3"/>
        </w:rPr>
        <w:t>‌</w:t>
      </w:r>
      <w:r w:rsidRPr="007B545A">
        <w:rPr>
          <w:rFonts w:cs="B Zar"/>
          <w:spacing w:val="-3"/>
          <w:rtl/>
        </w:rPr>
        <w:t>ها، دستورالعمل</w:t>
      </w:r>
      <w:r w:rsidRPr="007B545A">
        <w:rPr>
          <w:rFonts w:cs="B Zar"/>
          <w:spacing w:val="-3"/>
        </w:rPr>
        <w:t>‌</w:t>
      </w:r>
      <w:r w:rsidRPr="007B545A">
        <w:rPr>
          <w:rFonts w:cs="B Zar"/>
          <w:spacing w:val="-3"/>
          <w:rtl/>
        </w:rPr>
        <w:t>ها و امثال آن مورد بهره</w:t>
      </w:r>
      <w:r w:rsidRPr="007B545A">
        <w:rPr>
          <w:rFonts w:cs="B Zar"/>
          <w:spacing w:val="-3"/>
        </w:rPr>
        <w:t>‌</w:t>
      </w:r>
      <w:r w:rsidRPr="007B545A">
        <w:rPr>
          <w:rFonts w:cs="B Zar"/>
          <w:spacing w:val="-3"/>
          <w:rtl/>
        </w:rPr>
        <w:t xml:space="preserve">برداری قرار گیرد. </w:t>
      </w:r>
    </w:p>
    <w:p w14:paraId="110817AB" w14:textId="77777777" w:rsidR="009C71B7" w:rsidRPr="007B545A" w:rsidRDefault="009C71B7" w:rsidP="009C71B7">
      <w:pPr>
        <w:pStyle w:val="Matn"/>
        <w:rPr>
          <w:rFonts w:cs="B Zar"/>
          <w:spacing w:val="-3"/>
          <w:rtl/>
        </w:rPr>
      </w:pPr>
      <w:r w:rsidRPr="007B545A">
        <w:rPr>
          <w:rFonts w:cs="B Zar"/>
          <w:spacing w:val="-3"/>
          <w:rtl/>
        </w:rPr>
        <w:lastRenderedPageBreak/>
        <w:t>2- مقصود ما از هنر دینی، هنری نیست كه وظیفه</w:t>
      </w:r>
      <w:r w:rsidRPr="007B545A">
        <w:rPr>
          <w:rFonts w:cs="B Zar"/>
          <w:spacing w:val="-3"/>
        </w:rPr>
        <w:t>‌</w:t>
      </w:r>
      <w:r w:rsidRPr="007B545A">
        <w:rPr>
          <w:rFonts w:cs="B Zar"/>
          <w:spacing w:val="-3"/>
          <w:rtl/>
        </w:rPr>
        <w:t xml:space="preserve">اش طراوت بخشیدن به زندگی آدمی و آزاد ساختن او از فشار سنگین اقتضائات دنیای مدرن یا پر كردن اوقات بیكاری (یعنی فواصل اوقات كار) با مضامین دینی و یا ایجاد تعادلی معنوی در دنیای سكولار باشد. </w:t>
      </w:r>
    </w:p>
    <w:p w14:paraId="7E80C72B" w14:textId="77777777" w:rsidR="009C71B7" w:rsidRPr="007B545A" w:rsidRDefault="009C71B7" w:rsidP="009C71B7">
      <w:pPr>
        <w:pStyle w:val="Matn"/>
        <w:rPr>
          <w:rFonts w:cs="B Zar"/>
          <w:rtl/>
        </w:rPr>
      </w:pPr>
      <w:r w:rsidRPr="007B545A">
        <w:rPr>
          <w:rFonts w:cs="B Zar"/>
          <w:rtl/>
        </w:rPr>
        <w:t>3- هنر دینی در اینجا، صرفاً بیان حالت سوبژكتیو درونی ضمیرهای دیندار نیست كه خلاقیت خود را در ساختن یا به نمایش در آوردن یك اثر عرضه می</w:t>
      </w:r>
      <w:r w:rsidRPr="007B545A">
        <w:rPr>
          <w:rFonts w:cs="B Zar"/>
        </w:rPr>
        <w:t>‌</w:t>
      </w:r>
      <w:r w:rsidRPr="007B545A">
        <w:rPr>
          <w:rFonts w:cs="B Zar"/>
          <w:rtl/>
        </w:rPr>
        <w:t xml:space="preserve">دارند. </w:t>
      </w:r>
    </w:p>
    <w:p w14:paraId="2D65CAD6" w14:textId="77777777" w:rsidR="009C71B7" w:rsidRPr="007B545A" w:rsidRDefault="009C71B7" w:rsidP="009C71B7">
      <w:pPr>
        <w:pStyle w:val="Matn"/>
        <w:rPr>
          <w:rFonts w:cs="B Zar"/>
          <w:rtl/>
        </w:rPr>
      </w:pPr>
      <w:r w:rsidRPr="007B545A">
        <w:rPr>
          <w:rFonts w:cs="B Zar"/>
          <w:rtl/>
        </w:rPr>
        <w:t>4- مقصود از پرداختن به هنر دینی، بررسی آن به عنوان بازتابی از اوضاع و احوال روانی دینی، اجتماعی دینی، سیاسی دینی و اقتصادی دینی افراد، جوامع، اقوام یا ملت</w:t>
      </w:r>
      <w:r w:rsidRPr="007B545A">
        <w:rPr>
          <w:rFonts w:cs="B Zar"/>
        </w:rPr>
        <w:t>‌</w:t>
      </w:r>
      <w:r w:rsidRPr="007B545A">
        <w:rPr>
          <w:rFonts w:cs="B Zar"/>
          <w:rtl/>
        </w:rPr>
        <w:t xml:space="preserve">ها و جستجوی علل آنها نیست. </w:t>
      </w:r>
    </w:p>
    <w:p w14:paraId="3523444B" w14:textId="77777777" w:rsidR="009C71B7" w:rsidRPr="007B545A" w:rsidRDefault="009C71B7" w:rsidP="009C71B7">
      <w:pPr>
        <w:pStyle w:val="Matn"/>
        <w:rPr>
          <w:rFonts w:cs="B Zar"/>
          <w:rtl/>
        </w:rPr>
      </w:pPr>
      <w:r w:rsidRPr="007B545A">
        <w:rPr>
          <w:rFonts w:cs="B Zar"/>
          <w:rtl/>
        </w:rPr>
        <w:t>5- هنر دینی، در اینجا به شیوه</w:t>
      </w:r>
      <w:r w:rsidRPr="007B545A">
        <w:rPr>
          <w:rFonts w:cs="B Zar"/>
        </w:rPr>
        <w:t>‌</w:t>
      </w:r>
      <w:r w:rsidRPr="007B545A">
        <w:rPr>
          <w:rFonts w:cs="B Zar"/>
          <w:rtl/>
        </w:rPr>
        <w:t>ای پدیدارشناسانه از منظر تاریخ روح به مثابه ظهورهای روح مطلقی مورد بررسی قرار نمی</w:t>
      </w:r>
      <w:r w:rsidRPr="007B545A">
        <w:rPr>
          <w:rFonts w:cs="B Zar"/>
        </w:rPr>
        <w:t>‌</w:t>
      </w:r>
      <w:r w:rsidRPr="007B545A">
        <w:rPr>
          <w:rFonts w:cs="B Zar"/>
          <w:rtl/>
        </w:rPr>
        <w:t>گیرد كه در هنر یا آثار هنری خود را بروز می</w:t>
      </w:r>
      <w:r w:rsidRPr="007B545A">
        <w:rPr>
          <w:rFonts w:cs="B Zar"/>
        </w:rPr>
        <w:t>‌</w:t>
      </w:r>
      <w:r w:rsidRPr="007B545A">
        <w:rPr>
          <w:rFonts w:cs="B Zar"/>
          <w:rtl/>
        </w:rPr>
        <w:t xml:space="preserve">دهد. </w:t>
      </w:r>
    </w:p>
    <w:p w14:paraId="24FFAED7" w14:textId="77777777" w:rsidR="009C71B7" w:rsidRPr="007B545A" w:rsidRDefault="009C71B7" w:rsidP="009C71B7">
      <w:pPr>
        <w:pStyle w:val="Matn"/>
        <w:rPr>
          <w:rFonts w:cs="B Zar"/>
          <w:rtl/>
        </w:rPr>
      </w:pPr>
      <w:r w:rsidRPr="007B545A">
        <w:rPr>
          <w:rFonts w:cs="B Zar"/>
          <w:rtl/>
        </w:rPr>
        <w:t>6- این هنر از حیث تاریخ فرهنگ نیز به لحاظ خصوصیات ویژه فرهنگی، فرافرهنگی یا میان</w:t>
      </w:r>
      <w:r w:rsidRPr="007B545A">
        <w:rPr>
          <w:rFonts w:cs="B Zar"/>
        </w:rPr>
        <w:t>‌‌</w:t>
      </w:r>
      <w:r w:rsidRPr="007B545A">
        <w:rPr>
          <w:rFonts w:cs="B Zar"/>
          <w:rtl/>
        </w:rPr>
        <w:t>فرهنگی</w:t>
      </w:r>
      <w:r w:rsidRPr="007B545A">
        <w:rPr>
          <w:rFonts w:cs="B Zar"/>
        </w:rPr>
        <w:t>‌</w:t>
      </w:r>
      <w:r w:rsidRPr="007B545A">
        <w:rPr>
          <w:rFonts w:cs="B Zar"/>
          <w:rtl/>
        </w:rPr>
        <w:t>اش مورد پرسش قرار نمی</w:t>
      </w:r>
      <w:r w:rsidRPr="007B545A">
        <w:rPr>
          <w:rFonts w:cs="B Zar"/>
        </w:rPr>
        <w:t>‌</w:t>
      </w:r>
      <w:r w:rsidRPr="007B545A">
        <w:rPr>
          <w:rFonts w:cs="B Zar"/>
          <w:rtl/>
        </w:rPr>
        <w:t xml:space="preserve">گیرد. </w:t>
      </w:r>
    </w:p>
    <w:p w14:paraId="7FE32D6B" w14:textId="77777777" w:rsidR="009C71B7" w:rsidRPr="007B545A" w:rsidRDefault="009C71B7" w:rsidP="009C71B7">
      <w:pPr>
        <w:pStyle w:val="Matn"/>
        <w:rPr>
          <w:rFonts w:cs="B Zar"/>
          <w:rtl/>
        </w:rPr>
      </w:pPr>
      <w:r w:rsidRPr="007B545A">
        <w:rPr>
          <w:rFonts w:cs="B Zar"/>
          <w:rtl/>
        </w:rPr>
        <w:t>7- در هرمنویتیك هنر دینی، هنر به شیوة قائلان به «هنر برای هنر»، فارغ از هر گونه نسبتی با غیر خود، در چهارچوب صرف هنر تحلیل نمی</w:t>
      </w:r>
      <w:r w:rsidRPr="007B545A">
        <w:rPr>
          <w:rFonts w:cs="B Zar"/>
        </w:rPr>
        <w:t>‌</w:t>
      </w:r>
      <w:r w:rsidRPr="007B545A">
        <w:rPr>
          <w:rFonts w:cs="B Zar"/>
          <w:rtl/>
        </w:rPr>
        <w:t xml:space="preserve">شود. </w:t>
      </w:r>
    </w:p>
    <w:p w14:paraId="49524E5E" w14:textId="77777777" w:rsidR="009C71B7" w:rsidRPr="007B545A" w:rsidRDefault="009C71B7" w:rsidP="009C71B7">
      <w:pPr>
        <w:pStyle w:val="Matn"/>
        <w:rPr>
          <w:rFonts w:cs="B Zar"/>
          <w:rtl/>
        </w:rPr>
      </w:pPr>
      <w:r w:rsidRPr="007B545A">
        <w:rPr>
          <w:rFonts w:cs="B Zar"/>
          <w:rtl/>
        </w:rPr>
        <w:t>8- این هنر به عنوان قلمرویی اختصاصی از تاریخ هنر از منظری تاریخی یا نظام</w:t>
      </w:r>
      <w:r w:rsidRPr="007B545A">
        <w:rPr>
          <w:rFonts w:cs="B Zar"/>
        </w:rPr>
        <w:t>‌</w:t>
      </w:r>
      <w:r w:rsidRPr="007B545A">
        <w:rPr>
          <w:rFonts w:cs="B Zar"/>
          <w:rtl/>
        </w:rPr>
        <w:t>مند مورد بحث قرار نمی</w:t>
      </w:r>
      <w:r w:rsidRPr="007B545A">
        <w:rPr>
          <w:rFonts w:cs="B Zar"/>
        </w:rPr>
        <w:t>‌</w:t>
      </w:r>
      <w:r w:rsidRPr="007B545A">
        <w:rPr>
          <w:rFonts w:cs="B Zar"/>
          <w:rtl/>
        </w:rPr>
        <w:t>گیرد كه تحولات تاریخی مسائل هنر یا هنرها را دنبال می</w:t>
      </w:r>
      <w:r w:rsidRPr="007B545A">
        <w:rPr>
          <w:rFonts w:cs="B Zar"/>
        </w:rPr>
        <w:t>‌</w:t>
      </w:r>
      <w:r w:rsidRPr="007B545A">
        <w:rPr>
          <w:rFonts w:cs="B Zar"/>
          <w:rtl/>
        </w:rPr>
        <w:t xml:space="preserve">كند. </w:t>
      </w:r>
    </w:p>
    <w:p w14:paraId="75954695" w14:textId="77777777" w:rsidR="009C71B7" w:rsidRPr="007B545A" w:rsidRDefault="009C71B7" w:rsidP="009C71B7">
      <w:pPr>
        <w:pStyle w:val="Matn"/>
        <w:rPr>
          <w:rFonts w:cs="B Zar"/>
          <w:rtl/>
        </w:rPr>
      </w:pPr>
      <w:r w:rsidRPr="007B545A">
        <w:rPr>
          <w:rFonts w:cs="B Zar"/>
          <w:rtl/>
        </w:rPr>
        <w:t>9- هنر دینی، به مثابه تلاش معرفتی سوبژكتیوی به منظور شناخت امر نامتناهی، دست نایافتنی و در نتیجه به لحاظ مفهومی درك ناشدنی نگریسته نمی</w:t>
      </w:r>
      <w:r w:rsidRPr="007B545A">
        <w:rPr>
          <w:rFonts w:cs="B Zar"/>
        </w:rPr>
        <w:t>‌</w:t>
      </w:r>
      <w:r w:rsidRPr="007B545A">
        <w:rPr>
          <w:rFonts w:cs="B Zar"/>
          <w:rtl/>
        </w:rPr>
        <w:t xml:space="preserve">شود كه بخواهد كاستی فاهمه و عقل را در این حوزه جبران كند. </w:t>
      </w:r>
    </w:p>
    <w:p w14:paraId="7AC1CB8B" w14:textId="77777777" w:rsidR="009C71B7" w:rsidRPr="007B545A" w:rsidRDefault="009C71B7" w:rsidP="009C71B7">
      <w:pPr>
        <w:pStyle w:val="Matn"/>
        <w:rPr>
          <w:rFonts w:cs="B Zar"/>
          <w:rtl/>
        </w:rPr>
      </w:pPr>
      <w:r w:rsidRPr="007B545A">
        <w:rPr>
          <w:rFonts w:cs="B Zar"/>
          <w:rtl/>
        </w:rPr>
        <w:t>10- و سرانجام هنر دینی با نگرشی تربیتی به منزله وسیله</w:t>
      </w:r>
      <w:r w:rsidRPr="007B545A">
        <w:rPr>
          <w:rFonts w:cs="B Zar"/>
        </w:rPr>
        <w:t>‌</w:t>
      </w:r>
      <w:r w:rsidRPr="007B545A">
        <w:rPr>
          <w:rFonts w:cs="B Zar"/>
          <w:rtl/>
        </w:rPr>
        <w:t>ای برای تزكیه و صفای روحی یا ابزاری برای ارتقای مرتبة اخلاقی فرد نیز موضوع بحث ما قرار نمی</w:t>
      </w:r>
      <w:r w:rsidRPr="007B545A">
        <w:rPr>
          <w:rFonts w:cs="B Zar"/>
        </w:rPr>
        <w:t>‌</w:t>
      </w:r>
      <w:r w:rsidRPr="007B545A">
        <w:rPr>
          <w:rFonts w:cs="B Zar"/>
          <w:rtl/>
        </w:rPr>
        <w:t xml:space="preserve">گیرد. </w:t>
      </w:r>
    </w:p>
    <w:p w14:paraId="77AA98CA" w14:textId="77777777" w:rsidR="009C71B7" w:rsidRPr="007B545A" w:rsidRDefault="009C71B7" w:rsidP="009C71B7">
      <w:pPr>
        <w:pStyle w:val="Matn"/>
        <w:rPr>
          <w:rFonts w:cs="B Zar"/>
          <w:rtl/>
        </w:rPr>
      </w:pPr>
      <w:r w:rsidRPr="007B545A">
        <w:rPr>
          <w:rFonts w:cs="B Zar"/>
          <w:rtl/>
        </w:rPr>
        <w:t>حال می</w:t>
      </w:r>
      <w:r w:rsidRPr="007B545A">
        <w:rPr>
          <w:rFonts w:cs="B Zar"/>
        </w:rPr>
        <w:t>‌</w:t>
      </w:r>
      <w:r w:rsidRPr="007B545A">
        <w:rPr>
          <w:rFonts w:cs="B Zar"/>
          <w:rtl/>
        </w:rPr>
        <w:t>توان با نگاهی ایجابی پرسید كه موضوع هرمنوتیك هنر دینی چیست؟</w:t>
      </w:r>
    </w:p>
    <w:p w14:paraId="66B482FA" w14:textId="77777777" w:rsidR="009C71B7" w:rsidRPr="007B545A" w:rsidRDefault="009C71B7" w:rsidP="009C71B7">
      <w:pPr>
        <w:pStyle w:val="Matn"/>
        <w:rPr>
          <w:rFonts w:cs="B Zar"/>
          <w:spacing w:val="-3"/>
          <w:rtl/>
        </w:rPr>
      </w:pPr>
      <w:r w:rsidRPr="007B545A">
        <w:rPr>
          <w:rFonts w:cs="B Zar"/>
          <w:spacing w:val="-3"/>
          <w:rtl/>
        </w:rPr>
        <w:t>موضوع هرمنویتیك هنر دینی پرسش از معنا یا موجودی در هنر دینی است كه حقیقتی الهی در زیبایی یا والایی</w:t>
      </w:r>
      <w:r w:rsidRPr="007B545A">
        <w:rPr>
          <w:rFonts w:cs="B Zar"/>
          <w:spacing w:val="-3"/>
        </w:rPr>
        <w:t>‌</w:t>
      </w:r>
      <w:r w:rsidRPr="007B545A">
        <w:rPr>
          <w:rFonts w:cs="B Zar"/>
          <w:spacing w:val="-3"/>
          <w:rtl/>
        </w:rPr>
        <w:t>اش خود را در آن آشكار می</w:t>
      </w:r>
      <w:r w:rsidRPr="007B545A">
        <w:rPr>
          <w:rFonts w:cs="B Zar"/>
          <w:spacing w:val="-3"/>
        </w:rPr>
        <w:t>‌‌</w:t>
      </w:r>
      <w:r w:rsidRPr="007B545A">
        <w:rPr>
          <w:rFonts w:cs="B Zar"/>
          <w:spacing w:val="-3"/>
          <w:rtl/>
        </w:rPr>
        <w:t xml:space="preserve">سازد. بنابراین، هر گونه پژوهشی در بارة «هنر دینی» كه راه را بر چنین طرز نگرشی ببندد یا آنرا ناممكن بداند از دایرة دید ما بیرون خواهد بود. </w:t>
      </w:r>
    </w:p>
    <w:p w14:paraId="3611ABEE" w14:textId="77777777" w:rsidR="009C71B7" w:rsidRPr="007B545A" w:rsidRDefault="009C71B7" w:rsidP="009C71B7">
      <w:pPr>
        <w:pStyle w:val="Matn"/>
        <w:rPr>
          <w:rFonts w:cs="B Zar"/>
          <w:spacing w:val="-3"/>
          <w:rtl/>
        </w:rPr>
      </w:pPr>
      <w:r w:rsidRPr="007B545A">
        <w:rPr>
          <w:rFonts w:cs="B Zar"/>
          <w:spacing w:val="-3"/>
          <w:rtl/>
        </w:rPr>
        <w:t>از سوی دیگر باید از این احتراز كنیم كه این هرمنویتیك را فنی روشمند برای تفسیر هنر دینی بدانیم كه ما را از نافهمی یا بدفهمی باز می</w:t>
      </w:r>
      <w:r w:rsidRPr="007B545A">
        <w:rPr>
          <w:rFonts w:cs="B Zar"/>
          <w:spacing w:val="-3"/>
        </w:rPr>
        <w:t>‌</w:t>
      </w:r>
      <w:r w:rsidRPr="007B545A">
        <w:rPr>
          <w:rFonts w:cs="B Zar"/>
          <w:spacing w:val="-3"/>
          <w:rtl/>
        </w:rPr>
        <w:t xml:space="preserve">دارد و معیارهایی «عینی» یا «بین الاذهانی» برای تفسیری «صحیح» از آثار هنر دینی را در </w:t>
      </w:r>
      <w:r w:rsidRPr="007B545A">
        <w:rPr>
          <w:rFonts w:cs="B Zar"/>
          <w:spacing w:val="-3"/>
          <w:rtl/>
        </w:rPr>
        <w:lastRenderedPageBreak/>
        <w:t>اختیارمان می</w:t>
      </w:r>
      <w:r w:rsidRPr="007B545A">
        <w:rPr>
          <w:rFonts w:cs="B Zar"/>
          <w:spacing w:val="-3"/>
        </w:rPr>
        <w:t>‌</w:t>
      </w:r>
      <w:r w:rsidRPr="007B545A">
        <w:rPr>
          <w:rFonts w:cs="B Zar"/>
          <w:spacing w:val="-3"/>
          <w:rtl/>
        </w:rPr>
        <w:t>گذارد. این هرمنویتیك، هرمنویتیكی نیست كه بگونه</w:t>
      </w:r>
      <w:r w:rsidRPr="007B545A">
        <w:rPr>
          <w:rFonts w:cs="B Zar"/>
          <w:spacing w:val="-3"/>
        </w:rPr>
        <w:t>‌</w:t>
      </w:r>
      <w:r w:rsidRPr="007B545A">
        <w:rPr>
          <w:rFonts w:cs="B Zar"/>
          <w:spacing w:val="-3"/>
          <w:rtl/>
        </w:rPr>
        <w:t xml:space="preserve">ای نقادانه یا جزمی با مفاهیم یا دلایل تفسیرها را وارسی كند و آثار هنر دینی را از تهدید فقدان یا مسخ معنا مصون بدارد و یا بخواهد با جمع زدن دستاوردهای علوم و متحد ساختن آنها تمامیت معنای اثر را بدست دهد. </w:t>
      </w:r>
    </w:p>
    <w:p w14:paraId="5EFD8DA5" w14:textId="77777777" w:rsidR="009C71B7" w:rsidRPr="007B545A" w:rsidRDefault="009C71B7" w:rsidP="009C71B7">
      <w:pPr>
        <w:pStyle w:val="Matn"/>
        <w:rPr>
          <w:rFonts w:cs="B Zar"/>
          <w:spacing w:val="-3"/>
          <w:rtl/>
        </w:rPr>
      </w:pPr>
      <w:r w:rsidRPr="007B545A">
        <w:rPr>
          <w:rFonts w:cs="B Zar"/>
          <w:spacing w:val="-3"/>
          <w:rtl/>
        </w:rPr>
        <w:t>هر نوع هرمنویتیكی كه چنین كاركردی را برای خود قائل باشد، بی آنكه اظهار بدارد، خود را به مقولات زیباشناسی سوبژكتیو سدة نوزدهم مقید كرده و از رابطة با واقعیت منقطع ساخته و به قلمرویی از زیبایی كه به ظاهر مستقل از نمود است، پناه آورده است. موضوع مورد بحث در هرمنویتیك هنر دینی، هنری است كه ادعای حقیقت دارد و با رها شدن از بینش اصالت زیباشناسی، نحوة دیگری از تجربة حقیقت الهی را ممكن می</w:t>
      </w:r>
      <w:r w:rsidRPr="007B545A">
        <w:rPr>
          <w:rFonts w:cs="B Zar"/>
          <w:spacing w:val="-3"/>
        </w:rPr>
        <w:t>‌</w:t>
      </w:r>
      <w:r w:rsidRPr="007B545A">
        <w:rPr>
          <w:rFonts w:cs="B Zar"/>
          <w:spacing w:val="-3"/>
          <w:rtl/>
        </w:rPr>
        <w:t xml:space="preserve">سازد. </w:t>
      </w:r>
    </w:p>
    <w:p w14:paraId="402FD805" w14:textId="77777777" w:rsidR="009C71B7" w:rsidRPr="007B545A" w:rsidRDefault="009C71B7" w:rsidP="009C71B7">
      <w:pPr>
        <w:pStyle w:val="Matn"/>
        <w:rPr>
          <w:rFonts w:cs="B Zar"/>
          <w:rtl/>
        </w:rPr>
      </w:pPr>
      <w:r w:rsidRPr="007B545A">
        <w:rPr>
          <w:rFonts w:cs="B Zar"/>
          <w:rtl/>
        </w:rPr>
        <w:t>این تجربه، از پیش طراحی نشده است، بلكه یك رخداد و تجربة زیسته است كه اتفاق می</w:t>
      </w:r>
      <w:r w:rsidRPr="007B545A">
        <w:rPr>
          <w:rFonts w:cs="B Zar"/>
        </w:rPr>
        <w:t>‌</w:t>
      </w:r>
      <w:r w:rsidRPr="007B545A">
        <w:rPr>
          <w:rFonts w:cs="B Zar"/>
          <w:rtl/>
        </w:rPr>
        <w:t>افتد و بر خلاف شناخت و فهمی كه فاصله نگه می</w:t>
      </w:r>
      <w:r w:rsidRPr="007B545A">
        <w:rPr>
          <w:rFonts w:cs="B Zar"/>
        </w:rPr>
        <w:t>‌</w:t>
      </w:r>
      <w:r w:rsidRPr="007B545A">
        <w:rPr>
          <w:rFonts w:cs="B Zar"/>
          <w:rtl/>
        </w:rPr>
        <w:t>دارد، خود را در قبال ادعای حقیقتی كه برآمده از اثر هنری است، می</w:t>
      </w:r>
      <w:r w:rsidRPr="007B545A">
        <w:rPr>
          <w:rFonts w:cs="B Zar"/>
        </w:rPr>
        <w:t>‌</w:t>
      </w:r>
      <w:r w:rsidRPr="007B545A">
        <w:rPr>
          <w:rFonts w:cs="B Zar"/>
          <w:rtl/>
        </w:rPr>
        <w:t>گشاید، بلكه آن را از آنٍ خود می</w:t>
      </w:r>
      <w:r w:rsidRPr="007B545A">
        <w:rPr>
          <w:rFonts w:cs="B Zar"/>
        </w:rPr>
        <w:t>‌</w:t>
      </w:r>
      <w:r w:rsidRPr="007B545A">
        <w:rPr>
          <w:rFonts w:cs="B Zar"/>
          <w:rtl/>
        </w:rPr>
        <w:t>سازد. اعتبار این حقیقت برخلاف حقیقت مورد ادعای علم نه بر عینیت است و نه بر كلیتی قائم به ذهن یا توافقی بین الاذهانی به معنای مورد نظر در نظریة فهم مشترك. چنین حقیقتی نه متعلَّق ذوق است و نه حاصل كار تولیدی نابغه و نه تكرارتجربه</w:t>
      </w:r>
      <w:r w:rsidRPr="007B545A">
        <w:rPr>
          <w:rFonts w:cs="B Zar"/>
        </w:rPr>
        <w:t>‌</w:t>
      </w:r>
      <w:r w:rsidRPr="007B545A">
        <w:rPr>
          <w:rFonts w:cs="B Zar"/>
          <w:rtl/>
        </w:rPr>
        <w:t xml:space="preserve">ای از كوششی خلاقانه. </w:t>
      </w:r>
    </w:p>
    <w:p w14:paraId="067F12EF" w14:textId="77777777" w:rsidR="009C71B7" w:rsidRPr="007B545A" w:rsidRDefault="009C71B7" w:rsidP="009C71B7">
      <w:pPr>
        <w:pStyle w:val="Matn"/>
        <w:rPr>
          <w:rFonts w:cs="B Zar"/>
          <w:rtl/>
        </w:rPr>
      </w:pPr>
      <w:r w:rsidRPr="007B545A">
        <w:rPr>
          <w:rFonts w:cs="B Zar"/>
          <w:rtl/>
        </w:rPr>
        <w:t>پس هرمنویتیك هنر دینی به معنای مجال دادن به خود برای كشیده شدن در ورطة یك رخداد است كه حقیقت الهی خود را در آن آشكار می</w:t>
      </w:r>
      <w:r w:rsidRPr="007B545A">
        <w:rPr>
          <w:rFonts w:cs="B Zar"/>
        </w:rPr>
        <w:t>‌</w:t>
      </w:r>
      <w:r w:rsidRPr="007B545A">
        <w:rPr>
          <w:rFonts w:cs="B Zar"/>
          <w:rtl/>
        </w:rPr>
        <w:t>سازد. این حقیقت هم در نمود ظاهر رخ می</w:t>
      </w:r>
      <w:r w:rsidRPr="007B545A">
        <w:rPr>
          <w:rFonts w:cs="B Zar"/>
        </w:rPr>
        <w:t>‌</w:t>
      </w:r>
      <w:r w:rsidRPr="007B545A">
        <w:rPr>
          <w:rFonts w:cs="B Zar"/>
          <w:rtl/>
        </w:rPr>
        <w:t>نماید و هم خود را از دسترس به دور می</w:t>
      </w:r>
      <w:r w:rsidRPr="007B545A">
        <w:rPr>
          <w:rFonts w:cs="B Zar"/>
        </w:rPr>
        <w:t>‌</w:t>
      </w:r>
      <w:r w:rsidRPr="007B545A">
        <w:rPr>
          <w:rFonts w:cs="B Zar"/>
          <w:rtl/>
        </w:rPr>
        <w:t>دارد. در این هنر، واقعیتی مستقل و فراتر از ما تجربه می</w:t>
      </w:r>
      <w:r w:rsidRPr="007B545A">
        <w:rPr>
          <w:rFonts w:cs="B Zar"/>
        </w:rPr>
        <w:t>‌</w:t>
      </w:r>
      <w:r w:rsidRPr="007B545A">
        <w:rPr>
          <w:rFonts w:cs="B Zar"/>
          <w:rtl/>
        </w:rPr>
        <w:t>شود كه مجال آن را نمی</w:t>
      </w:r>
      <w:r w:rsidRPr="007B545A">
        <w:rPr>
          <w:rFonts w:cs="B Zar"/>
        </w:rPr>
        <w:t>‌</w:t>
      </w:r>
      <w:r w:rsidRPr="007B545A">
        <w:rPr>
          <w:rFonts w:cs="B Zar"/>
          <w:rtl/>
        </w:rPr>
        <w:t>دهد تا در تور قوّة شناخت ما گرفتار شود. این واقعیت خود را در چارچوب مفاهیم ما محصور نمی</w:t>
      </w:r>
      <w:r w:rsidRPr="007B545A">
        <w:rPr>
          <w:rFonts w:cs="B Zar"/>
        </w:rPr>
        <w:t>‌</w:t>
      </w:r>
      <w:r w:rsidRPr="007B545A">
        <w:rPr>
          <w:rFonts w:cs="B Zar"/>
          <w:rtl/>
        </w:rPr>
        <w:t xml:space="preserve">سازد، هرچند همواره متضمن وجود و فهم ماست. </w:t>
      </w:r>
    </w:p>
    <w:p w14:paraId="54060981" w14:textId="77777777" w:rsidR="009C71B7" w:rsidRPr="007B545A" w:rsidRDefault="009C71B7" w:rsidP="009C71B7">
      <w:pPr>
        <w:pStyle w:val="Matn"/>
        <w:rPr>
          <w:rFonts w:cs="B Zar"/>
          <w:spacing w:val="-3"/>
          <w:rtl/>
        </w:rPr>
      </w:pPr>
      <w:r w:rsidRPr="007B545A">
        <w:rPr>
          <w:rFonts w:cs="B Zar"/>
          <w:spacing w:val="-3"/>
          <w:rtl/>
        </w:rPr>
        <w:t>حال، این هنر دینی چه خصوصیاتی دارد؟ نخست اینكه همانند هر هنر دیگری استتیك است، یعنی تحت لوای حسّ و حساسیّت ظاهر می</w:t>
      </w:r>
      <w:r w:rsidRPr="007B545A">
        <w:rPr>
          <w:rFonts w:cs="B Zar"/>
          <w:spacing w:val="-3"/>
        </w:rPr>
        <w:t>‌</w:t>
      </w:r>
      <w:r w:rsidRPr="007B545A">
        <w:rPr>
          <w:rFonts w:cs="B Zar"/>
          <w:spacing w:val="-3"/>
          <w:rtl/>
        </w:rPr>
        <w:t>شود كه مؤلفه</w:t>
      </w:r>
      <w:r w:rsidRPr="007B545A">
        <w:rPr>
          <w:rFonts w:cs="B Zar"/>
          <w:spacing w:val="-3"/>
        </w:rPr>
        <w:t>‌</w:t>
      </w:r>
      <w:r w:rsidRPr="007B545A">
        <w:rPr>
          <w:rFonts w:cs="B Zar"/>
          <w:spacing w:val="-3"/>
          <w:rtl/>
        </w:rPr>
        <w:t>ای ذاتی برای آنست؛ اما از حساسیّت فراتر می</w:t>
      </w:r>
      <w:r w:rsidRPr="007B545A">
        <w:rPr>
          <w:rFonts w:cs="B Zar"/>
          <w:spacing w:val="-3"/>
        </w:rPr>
        <w:t>‌</w:t>
      </w:r>
      <w:r w:rsidRPr="007B545A">
        <w:rPr>
          <w:rFonts w:cs="B Zar"/>
          <w:spacing w:val="-3"/>
          <w:rtl/>
        </w:rPr>
        <w:t>رود و باید فهم شود. فهم روشن یك اثر هنری را تفسیر آن می</w:t>
      </w:r>
      <w:r w:rsidRPr="007B545A">
        <w:rPr>
          <w:rFonts w:cs="B Zar"/>
          <w:spacing w:val="-3"/>
        </w:rPr>
        <w:t>‌</w:t>
      </w:r>
      <w:r w:rsidRPr="007B545A">
        <w:rPr>
          <w:rFonts w:cs="B Zar"/>
          <w:spacing w:val="-3"/>
          <w:rtl/>
        </w:rPr>
        <w:t>نامیم. در تلاش برای تفسیر آن حقیقت الهی كه خود را در یك اثر هنری آشكار می</w:t>
      </w:r>
      <w:r w:rsidRPr="007B545A">
        <w:rPr>
          <w:rFonts w:cs="B Zar"/>
          <w:spacing w:val="-3"/>
        </w:rPr>
        <w:t>‌‌</w:t>
      </w:r>
      <w:r w:rsidRPr="007B545A">
        <w:rPr>
          <w:rFonts w:cs="B Zar"/>
          <w:spacing w:val="-3"/>
          <w:rtl/>
        </w:rPr>
        <w:t>سازد باید تفسیر، مطابق ذات فهم، در كاربرد مفاهیم</w:t>
      </w:r>
      <w:r w:rsidRPr="007B545A">
        <w:rPr>
          <w:rFonts w:cs="B Zar"/>
          <w:spacing w:val="-3"/>
        </w:rPr>
        <w:t>‌</w:t>
      </w:r>
      <w:r w:rsidRPr="007B545A">
        <w:rPr>
          <w:rFonts w:cs="B Zar"/>
          <w:spacing w:val="-3"/>
          <w:rtl/>
        </w:rPr>
        <w:t>اش دقیق و مسئولانه عمل كند. در چنین نحوة مواجهه</w:t>
      </w:r>
      <w:r w:rsidRPr="007B545A">
        <w:rPr>
          <w:rFonts w:cs="B Zar"/>
          <w:spacing w:val="-3"/>
        </w:rPr>
        <w:t>‌</w:t>
      </w:r>
      <w:r w:rsidRPr="007B545A">
        <w:rPr>
          <w:rFonts w:cs="B Zar"/>
          <w:spacing w:val="-3"/>
          <w:rtl/>
        </w:rPr>
        <w:t>ای است كه فهم در می</w:t>
      </w:r>
      <w:r w:rsidRPr="007B545A">
        <w:rPr>
          <w:rFonts w:cs="B Zar"/>
          <w:spacing w:val="-3"/>
        </w:rPr>
        <w:t>‌</w:t>
      </w:r>
      <w:r w:rsidRPr="007B545A">
        <w:rPr>
          <w:rFonts w:cs="B Zar"/>
          <w:spacing w:val="-3"/>
          <w:rtl/>
        </w:rPr>
        <w:t>یابد كه اثر به لحاظ قابلیت تفسیر ذاتاً از هر گونه تفسیری فراتر است. اثر، تمامی توانایی</w:t>
      </w:r>
      <w:r w:rsidRPr="007B545A">
        <w:rPr>
          <w:rFonts w:cs="B Zar"/>
          <w:spacing w:val="-3"/>
        </w:rPr>
        <w:t>‌</w:t>
      </w:r>
      <w:r w:rsidRPr="007B545A">
        <w:rPr>
          <w:rFonts w:cs="B Zar"/>
          <w:spacing w:val="-3"/>
          <w:rtl/>
        </w:rPr>
        <w:t>های ذهن و ضمیر آدمی را به حركتی وا می</w:t>
      </w:r>
      <w:r w:rsidRPr="007B545A">
        <w:rPr>
          <w:rFonts w:cs="B Zar"/>
          <w:spacing w:val="-3"/>
        </w:rPr>
        <w:t>‌</w:t>
      </w:r>
      <w:r w:rsidRPr="007B545A">
        <w:rPr>
          <w:rFonts w:cs="B Zar"/>
          <w:spacing w:val="-3"/>
          <w:rtl/>
        </w:rPr>
        <w:t>دارد كه بر مفاهیم محدود او پیشی می</w:t>
      </w:r>
      <w:r w:rsidRPr="007B545A">
        <w:rPr>
          <w:rFonts w:cs="B Zar"/>
          <w:spacing w:val="-3"/>
        </w:rPr>
        <w:t>‌</w:t>
      </w:r>
      <w:r w:rsidRPr="007B545A">
        <w:rPr>
          <w:rFonts w:cs="B Zar"/>
          <w:spacing w:val="-3"/>
          <w:rtl/>
        </w:rPr>
        <w:t>گیرد و در این حركت تمامی قوای وجودی او (از قوه حس و خیال گرفته تا فاهمه و عقل</w:t>
      </w:r>
      <w:r w:rsidRPr="007B545A">
        <w:rPr>
          <w:rFonts w:cs="B Zar"/>
          <w:spacing w:val="-3"/>
        </w:rPr>
        <w:t>‌</w:t>
      </w:r>
      <w:r w:rsidRPr="007B545A">
        <w:rPr>
          <w:rFonts w:cs="B Zar"/>
          <w:spacing w:val="-3"/>
          <w:rtl/>
        </w:rPr>
        <w:t>اش) را در بالاترین حدّ به چالش می</w:t>
      </w:r>
      <w:r w:rsidRPr="007B545A">
        <w:rPr>
          <w:rFonts w:cs="B Zar"/>
          <w:spacing w:val="-3"/>
        </w:rPr>
        <w:t>‌</w:t>
      </w:r>
      <w:r w:rsidRPr="007B545A">
        <w:rPr>
          <w:rFonts w:cs="B Zar"/>
          <w:spacing w:val="-3"/>
          <w:rtl/>
        </w:rPr>
        <w:t xml:space="preserve">كشد. </w:t>
      </w:r>
    </w:p>
    <w:p w14:paraId="06A779ED" w14:textId="77777777" w:rsidR="009C71B7" w:rsidRPr="007B545A" w:rsidRDefault="009C71B7" w:rsidP="009C71B7">
      <w:pPr>
        <w:pStyle w:val="Matn"/>
        <w:rPr>
          <w:rFonts w:cs="B Zar"/>
          <w:rtl/>
        </w:rPr>
      </w:pPr>
      <w:r w:rsidRPr="007B545A">
        <w:rPr>
          <w:rFonts w:cs="B Zar"/>
          <w:rtl/>
        </w:rPr>
        <w:lastRenderedPageBreak/>
        <w:t>بدین ترتیب، آنچه ما را در هنر بطور عام و در هنر دینی بطور خاص پیوسته به شگفتی وا می</w:t>
      </w:r>
      <w:r w:rsidRPr="007B545A">
        <w:rPr>
          <w:rFonts w:cs="B Zar"/>
        </w:rPr>
        <w:t>‌</w:t>
      </w:r>
      <w:r w:rsidRPr="007B545A">
        <w:rPr>
          <w:rFonts w:cs="B Zar"/>
          <w:rtl/>
        </w:rPr>
        <w:t>دارد برای ما قابل فهم می</w:t>
      </w:r>
      <w:r w:rsidRPr="007B545A">
        <w:rPr>
          <w:rFonts w:cs="B Zar"/>
        </w:rPr>
        <w:t>‌</w:t>
      </w:r>
      <w:r w:rsidRPr="007B545A">
        <w:rPr>
          <w:rFonts w:cs="B Zar"/>
          <w:rtl/>
        </w:rPr>
        <w:t>گردد: این هنر از یكسو ما را با آزادی حركتی بازیگرانه و زنده روبرو می</w:t>
      </w:r>
      <w:r w:rsidRPr="007B545A">
        <w:rPr>
          <w:rFonts w:cs="B Zar"/>
        </w:rPr>
        <w:t>‌‌</w:t>
      </w:r>
      <w:r w:rsidRPr="007B545A">
        <w:rPr>
          <w:rFonts w:cs="B Zar"/>
          <w:rtl/>
        </w:rPr>
        <w:t>سازد و از سوی دیگر مدام اندیشة ما را به تكاپو وا می</w:t>
      </w:r>
      <w:r w:rsidRPr="007B545A">
        <w:rPr>
          <w:rFonts w:cs="B Zar"/>
        </w:rPr>
        <w:t>‌</w:t>
      </w:r>
      <w:r w:rsidRPr="007B545A">
        <w:rPr>
          <w:rFonts w:cs="B Zar"/>
          <w:rtl/>
        </w:rPr>
        <w:t>دارد. چنین هنری می</w:t>
      </w:r>
      <w:r w:rsidRPr="007B545A">
        <w:rPr>
          <w:rFonts w:cs="B Zar"/>
        </w:rPr>
        <w:t>‌</w:t>
      </w:r>
      <w:r w:rsidRPr="007B545A">
        <w:rPr>
          <w:rFonts w:cs="B Zar"/>
          <w:rtl/>
        </w:rPr>
        <w:t>تواند برغم آنكه در زمان معینی پدید آمده، از زمان خود فراتر رود، شرایط حاكم بر زمان خود، شیوه</w:t>
      </w:r>
      <w:r w:rsidRPr="007B545A">
        <w:rPr>
          <w:rFonts w:cs="B Zar"/>
        </w:rPr>
        <w:t>‌</w:t>
      </w:r>
      <w:r w:rsidRPr="007B545A">
        <w:rPr>
          <w:rFonts w:cs="B Zar"/>
          <w:rtl/>
        </w:rPr>
        <w:t xml:space="preserve">های تفكر آن زمان، اوضاع و احوال اجتماعی آن و </w:t>
      </w:r>
      <w:r w:rsidRPr="007B545A">
        <w:rPr>
          <w:rFonts w:ascii="Sakkal Majalla" w:hAnsi="Sakkal Majalla" w:cs="Sakkal Majalla" w:hint="cs"/>
          <w:rtl/>
        </w:rPr>
        <w:t>…</w:t>
      </w:r>
      <w:r w:rsidRPr="007B545A">
        <w:rPr>
          <w:rFonts w:cs="B Zar"/>
          <w:rtl/>
        </w:rPr>
        <w:t xml:space="preserve"> </w:t>
      </w:r>
      <w:r w:rsidRPr="007B545A">
        <w:rPr>
          <w:rFonts w:cs="B Zar" w:hint="cs"/>
          <w:rtl/>
        </w:rPr>
        <w:t>را</w:t>
      </w:r>
      <w:r w:rsidRPr="007B545A">
        <w:rPr>
          <w:rFonts w:cs="B Zar"/>
          <w:rtl/>
        </w:rPr>
        <w:t xml:space="preserve"> </w:t>
      </w:r>
      <w:r w:rsidRPr="007B545A">
        <w:rPr>
          <w:rFonts w:cs="B Zar" w:hint="cs"/>
          <w:rtl/>
        </w:rPr>
        <w:t>پشت</w:t>
      </w:r>
      <w:r w:rsidRPr="007B545A">
        <w:rPr>
          <w:rFonts w:cs="B Zar"/>
          <w:rtl/>
        </w:rPr>
        <w:t xml:space="preserve"> </w:t>
      </w:r>
      <w:r w:rsidRPr="007B545A">
        <w:rPr>
          <w:rFonts w:cs="B Zar" w:hint="cs"/>
          <w:rtl/>
        </w:rPr>
        <w:t>سر</w:t>
      </w:r>
      <w:r w:rsidRPr="007B545A">
        <w:rPr>
          <w:rFonts w:cs="B Zar"/>
          <w:rtl/>
        </w:rPr>
        <w:t xml:space="preserve"> </w:t>
      </w:r>
      <w:r w:rsidRPr="007B545A">
        <w:rPr>
          <w:rFonts w:cs="B Zar" w:hint="cs"/>
          <w:rtl/>
        </w:rPr>
        <w:t>بگذارد؛</w:t>
      </w:r>
      <w:r w:rsidRPr="007B545A">
        <w:rPr>
          <w:rFonts w:cs="B Zar"/>
          <w:rtl/>
        </w:rPr>
        <w:t xml:space="preserve"> </w:t>
      </w:r>
      <w:r w:rsidRPr="007B545A">
        <w:rPr>
          <w:rFonts w:cs="B Zar" w:hint="cs"/>
          <w:rtl/>
        </w:rPr>
        <w:t>خود</w:t>
      </w:r>
      <w:r w:rsidRPr="007B545A">
        <w:rPr>
          <w:rFonts w:cs="B Zar"/>
          <w:rtl/>
        </w:rPr>
        <w:t xml:space="preserve"> </w:t>
      </w:r>
      <w:r w:rsidRPr="007B545A">
        <w:rPr>
          <w:rFonts w:cs="B Zar" w:hint="cs"/>
          <w:rtl/>
        </w:rPr>
        <w:t>را</w:t>
      </w:r>
      <w:r w:rsidRPr="007B545A">
        <w:rPr>
          <w:rFonts w:cs="B Zar"/>
          <w:rtl/>
        </w:rPr>
        <w:t xml:space="preserve"> به ما برساند و ما را در ذاتش با خود مواجه سازد. </w:t>
      </w:r>
    </w:p>
    <w:p w14:paraId="61FD2754" w14:textId="77777777" w:rsidR="009C71B7" w:rsidRPr="007B545A" w:rsidRDefault="009C71B7" w:rsidP="009C71B7">
      <w:pPr>
        <w:pStyle w:val="Matn"/>
        <w:rPr>
          <w:rFonts w:cs="B Zar"/>
          <w:rtl/>
        </w:rPr>
      </w:pPr>
      <w:r w:rsidRPr="007B545A">
        <w:rPr>
          <w:rFonts w:cs="B Zar"/>
          <w:rtl/>
        </w:rPr>
        <w:t>در اینجا نیز پرسش</w:t>
      </w:r>
      <w:r w:rsidRPr="007B545A">
        <w:rPr>
          <w:rFonts w:cs="B Zar"/>
        </w:rPr>
        <w:t>‌</w:t>
      </w:r>
      <w:r w:rsidRPr="007B545A">
        <w:rPr>
          <w:rFonts w:cs="B Zar"/>
          <w:rtl/>
        </w:rPr>
        <w:t>های متعددی داریم كه به گمان نگارنده همچنان در انتظار پاسخ</w:t>
      </w:r>
      <w:r w:rsidRPr="007B545A">
        <w:rPr>
          <w:rFonts w:cs="B Zar"/>
        </w:rPr>
        <w:t>‌</w:t>
      </w:r>
      <w:r w:rsidRPr="007B545A">
        <w:rPr>
          <w:rFonts w:cs="B Zar"/>
          <w:rtl/>
        </w:rPr>
        <w:t>اند:</w:t>
      </w:r>
    </w:p>
    <w:p w14:paraId="47DA9E20" w14:textId="77777777" w:rsidR="009C71B7" w:rsidRPr="007B545A" w:rsidRDefault="009C71B7" w:rsidP="009C71B7">
      <w:pPr>
        <w:pStyle w:val="Matn"/>
        <w:rPr>
          <w:rFonts w:cs="B Zar"/>
          <w:rtl/>
        </w:rPr>
      </w:pPr>
      <w:r w:rsidRPr="007B545A">
        <w:rPr>
          <w:rFonts w:cs="B Zar"/>
          <w:rtl/>
        </w:rPr>
        <w:t>چه چیزی را می</w:t>
      </w:r>
      <w:r w:rsidRPr="007B545A">
        <w:rPr>
          <w:rFonts w:cs="B Zar"/>
        </w:rPr>
        <w:t>‌</w:t>
      </w:r>
      <w:r w:rsidRPr="007B545A">
        <w:rPr>
          <w:rFonts w:cs="B Zar"/>
          <w:rtl/>
        </w:rPr>
        <w:t>توان مشخصاً هنر دینی توصیف و ذیل این عنوان تفسیر كرد؟ ما كی می</w:t>
      </w:r>
      <w:r w:rsidRPr="007B545A">
        <w:rPr>
          <w:rFonts w:cs="B Zar"/>
        </w:rPr>
        <w:t>‌</w:t>
      </w:r>
      <w:r w:rsidRPr="007B545A">
        <w:rPr>
          <w:rFonts w:cs="B Zar"/>
          <w:rtl/>
        </w:rPr>
        <w:t>توانیم ادعا كنیم كه هنری دیگر دینی نیست، یعنی از حقیقتی الهی حكایت نمی</w:t>
      </w:r>
      <w:r w:rsidRPr="007B545A">
        <w:rPr>
          <w:rFonts w:cs="B Zar"/>
        </w:rPr>
        <w:t>‌</w:t>
      </w:r>
      <w:r w:rsidRPr="007B545A">
        <w:rPr>
          <w:rFonts w:cs="B Zar"/>
          <w:rtl/>
        </w:rPr>
        <w:t>كند؟ كدام صورتها از هنر، فراخور مضمون دینی</w:t>
      </w:r>
      <w:r w:rsidRPr="007B545A">
        <w:rPr>
          <w:rFonts w:cs="B Zar"/>
        </w:rPr>
        <w:t>‌</w:t>
      </w:r>
      <w:r w:rsidRPr="007B545A">
        <w:rPr>
          <w:rFonts w:cs="B Zar"/>
          <w:rtl/>
        </w:rPr>
        <w:t>اند و كدامیك از آنها را دیگر فراخور آن نمی</w:t>
      </w:r>
      <w:r w:rsidRPr="007B545A">
        <w:rPr>
          <w:rFonts w:cs="B Zar"/>
        </w:rPr>
        <w:t>‌</w:t>
      </w:r>
      <w:r w:rsidRPr="007B545A">
        <w:rPr>
          <w:rFonts w:cs="B Zar"/>
          <w:rtl/>
        </w:rPr>
        <w:t>دانیم؟ (همانطور كه می</w:t>
      </w:r>
      <w:r w:rsidRPr="007B545A">
        <w:rPr>
          <w:rFonts w:cs="B Zar"/>
        </w:rPr>
        <w:t>‌</w:t>
      </w:r>
      <w:r w:rsidRPr="007B545A">
        <w:rPr>
          <w:rFonts w:cs="B Zar"/>
          <w:rtl/>
        </w:rPr>
        <w:t>دانیم، این پرسش مهم سرآغاز منازعه بر سر تحریم صورت</w:t>
      </w:r>
      <w:r w:rsidRPr="007B545A">
        <w:rPr>
          <w:rFonts w:cs="B Zar"/>
        </w:rPr>
        <w:t>‌</w:t>
      </w:r>
      <w:r w:rsidRPr="007B545A">
        <w:rPr>
          <w:rFonts w:cs="B Zar"/>
          <w:rtl/>
        </w:rPr>
        <w:t>گری و تخریب صورت</w:t>
      </w:r>
      <w:r w:rsidRPr="007B545A">
        <w:rPr>
          <w:rFonts w:cs="B Zar"/>
        </w:rPr>
        <w:t>‌</w:t>
      </w:r>
      <w:r w:rsidRPr="007B545A">
        <w:rPr>
          <w:rFonts w:cs="B Zar"/>
          <w:rtl/>
        </w:rPr>
        <w:t>های شرك</w:t>
      </w:r>
      <w:r w:rsidRPr="007B545A">
        <w:rPr>
          <w:rFonts w:cs="B Zar"/>
        </w:rPr>
        <w:t>‌</w:t>
      </w:r>
      <w:r w:rsidRPr="007B545A">
        <w:rPr>
          <w:rFonts w:cs="B Zar"/>
          <w:rtl/>
        </w:rPr>
        <w:t xml:space="preserve">آمیز شد). </w:t>
      </w:r>
    </w:p>
    <w:p w14:paraId="28F11EF2" w14:textId="77777777" w:rsidR="009C71B7" w:rsidRPr="007B545A" w:rsidRDefault="009C71B7" w:rsidP="009C71B7">
      <w:pPr>
        <w:pStyle w:val="Matn"/>
        <w:rPr>
          <w:rFonts w:cs="B Zar"/>
          <w:rtl/>
        </w:rPr>
      </w:pPr>
      <w:r w:rsidRPr="007B545A">
        <w:rPr>
          <w:rFonts w:cs="B Zar"/>
          <w:rtl/>
        </w:rPr>
        <w:t>كدام شیوه</w:t>
      </w:r>
      <w:r w:rsidRPr="007B545A">
        <w:rPr>
          <w:rFonts w:cs="B Zar"/>
        </w:rPr>
        <w:t>‌</w:t>
      </w:r>
      <w:r w:rsidRPr="007B545A">
        <w:rPr>
          <w:rFonts w:cs="B Zar"/>
          <w:rtl/>
        </w:rPr>
        <w:t>های تفسیر هنر دینی را می</w:t>
      </w:r>
      <w:r w:rsidRPr="007B545A">
        <w:rPr>
          <w:rFonts w:cs="B Zar"/>
        </w:rPr>
        <w:t>‌</w:t>
      </w:r>
      <w:r w:rsidRPr="007B545A">
        <w:rPr>
          <w:rFonts w:cs="B Zar"/>
          <w:rtl/>
        </w:rPr>
        <w:t>توانیم مجاز بدانیم و كدامیك را غیرمجاز؟ ما معیارهای موجه برای هنر مجاز دینی و تفسیر فراخور آن را باید از كجا اخذ كنیم؟ در مقابل، آیا می</w:t>
      </w:r>
      <w:r w:rsidRPr="007B545A">
        <w:rPr>
          <w:rFonts w:cs="B Zar"/>
        </w:rPr>
        <w:t>‌</w:t>
      </w:r>
      <w:r w:rsidRPr="007B545A">
        <w:rPr>
          <w:rFonts w:cs="B Zar"/>
          <w:rtl/>
        </w:rPr>
        <w:t>توانیم انواع معینی از هنر یا آثار هنری مشخصی را به این دلیل مطرود بدانیم كه مغایر با معیارهای گزافی یا متعارض دلها و ذهن</w:t>
      </w:r>
      <w:r w:rsidRPr="007B545A">
        <w:rPr>
          <w:rFonts w:cs="B Zar"/>
        </w:rPr>
        <w:t>‌</w:t>
      </w:r>
      <w:r w:rsidRPr="007B545A">
        <w:rPr>
          <w:rFonts w:cs="B Zar"/>
          <w:rtl/>
        </w:rPr>
        <w:t>های دینداران معینی است؟</w:t>
      </w:r>
    </w:p>
    <w:p w14:paraId="453D0447" w14:textId="77777777" w:rsidR="009C71B7" w:rsidRPr="007B545A" w:rsidRDefault="009C71B7" w:rsidP="009C71B7">
      <w:pPr>
        <w:pStyle w:val="Matn"/>
        <w:rPr>
          <w:rFonts w:cs="B Zar"/>
          <w:rtl/>
        </w:rPr>
      </w:pPr>
      <w:r w:rsidRPr="007B545A">
        <w:rPr>
          <w:rFonts w:cs="B Zar"/>
          <w:rtl/>
        </w:rPr>
        <w:t>از طرف دیگر، آیا باید هر آنچه را كه ظاهراً بر آمده از احساس دینی هنرمند مولّد اثر یا مفسر آن است، به عنوان هنر دینی بپذیریم؟</w:t>
      </w:r>
    </w:p>
    <w:p w14:paraId="50D9F3E1" w14:textId="77777777" w:rsidR="009C71B7" w:rsidRPr="007B545A" w:rsidRDefault="009C71B7" w:rsidP="009C71B7">
      <w:pPr>
        <w:pStyle w:val="Matn"/>
        <w:rPr>
          <w:rFonts w:cs="B Zar"/>
          <w:rtl/>
        </w:rPr>
      </w:pPr>
      <w:r w:rsidRPr="007B545A">
        <w:rPr>
          <w:rFonts w:cs="B Zar"/>
          <w:rtl/>
        </w:rPr>
        <w:t>اینها پرسش</w:t>
      </w:r>
      <w:r w:rsidRPr="007B545A">
        <w:rPr>
          <w:rFonts w:cs="B Zar"/>
        </w:rPr>
        <w:t>‌</w:t>
      </w:r>
      <w:r w:rsidRPr="007B545A">
        <w:rPr>
          <w:rFonts w:cs="B Zar"/>
          <w:rtl/>
        </w:rPr>
        <w:t>هایی است كه به عنوان موضوعاتی جدّی در اینجا به بحث می</w:t>
      </w:r>
      <w:r w:rsidRPr="007B545A">
        <w:rPr>
          <w:rFonts w:cs="B Zar"/>
        </w:rPr>
        <w:t>‌</w:t>
      </w:r>
      <w:r w:rsidRPr="007B545A">
        <w:rPr>
          <w:rFonts w:cs="B Zar"/>
          <w:rtl/>
        </w:rPr>
        <w:t xml:space="preserve">گذاریم. </w:t>
      </w:r>
    </w:p>
    <w:p w14:paraId="546DE1A5" w14:textId="77777777" w:rsidR="009C71B7" w:rsidRPr="007B545A" w:rsidRDefault="009C71B7" w:rsidP="009C71B7">
      <w:pPr>
        <w:pStyle w:val="Matn"/>
        <w:rPr>
          <w:rFonts w:cs="B Zar"/>
          <w:u w:val="thick"/>
          <w:rtl/>
        </w:rPr>
      </w:pPr>
    </w:p>
    <w:p w14:paraId="167647CB"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 پاسخ</w:t>
      </w:r>
      <w:r w:rsidRPr="007B545A">
        <w:rPr>
          <w:rFonts w:cs="B Zar"/>
          <w:b/>
          <w:bCs/>
          <w:sz w:val="32"/>
          <w:szCs w:val="32"/>
        </w:rPr>
        <w:t>‌</w:t>
      </w:r>
      <w:r w:rsidRPr="007B545A">
        <w:rPr>
          <w:rFonts w:cs="B Zar"/>
          <w:b/>
          <w:bCs/>
          <w:sz w:val="32"/>
          <w:szCs w:val="32"/>
          <w:rtl/>
        </w:rPr>
        <w:t xml:space="preserve">های تكمیلی </w:t>
      </w:r>
    </w:p>
    <w:p w14:paraId="52ACE9D9" w14:textId="77777777" w:rsidR="009C71B7" w:rsidRPr="007B545A" w:rsidRDefault="009C71B7" w:rsidP="009C71B7">
      <w:pPr>
        <w:pStyle w:val="Matn"/>
        <w:rPr>
          <w:rFonts w:cs="B Zar"/>
          <w:b/>
          <w:bCs/>
          <w:rtl/>
        </w:rPr>
      </w:pPr>
    </w:p>
    <w:p w14:paraId="4E93FF06" w14:textId="77777777" w:rsidR="009C71B7" w:rsidRPr="007B545A" w:rsidRDefault="009C71B7" w:rsidP="009C71B7">
      <w:pPr>
        <w:pStyle w:val="Matn"/>
        <w:rPr>
          <w:rFonts w:cs="B Zar"/>
          <w:rtl/>
        </w:rPr>
      </w:pPr>
      <w:r w:rsidRPr="007B545A">
        <w:rPr>
          <w:rFonts w:cs="B Zar"/>
          <w:b/>
          <w:bCs/>
          <w:rtl/>
        </w:rPr>
        <w:t>بشته:</w:t>
      </w:r>
      <w:r w:rsidRPr="007B545A">
        <w:rPr>
          <w:rFonts w:cs="B Zar"/>
          <w:rtl/>
        </w:rPr>
        <w:t xml:space="preserve"> با تشکر از سخنرانی آقای دکتر بهشتی که در ما انگیزه فکر و تأمل ایجاد کرد اکنون دو سئوال برای من مطرح است: خوشنویسی به چه صورتی متن و هنر تجسمی را با یکدیگر مربوط می</w:t>
      </w:r>
      <w:r w:rsidRPr="007B545A">
        <w:rPr>
          <w:rFonts w:cs="B Zar"/>
        </w:rPr>
        <w:t>‌</w:t>
      </w:r>
      <w:r w:rsidRPr="007B545A">
        <w:rPr>
          <w:rFonts w:cs="B Zar"/>
          <w:rtl/>
        </w:rPr>
        <w:t xml:space="preserve">سازد؟ </w:t>
      </w:r>
    </w:p>
    <w:p w14:paraId="1EAB772D" w14:textId="77777777" w:rsidR="009C71B7" w:rsidRPr="007B545A" w:rsidRDefault="009C71B7" w:rsidP="009C71B7">
      <w:pPr>
        <w:pStyle w:val="Matn"/>
        <w:rPr>
          <w:rFonts w:cs="B Zar"/>
          <w:spacing w:val="-3"/>
          <w:rtl/>
        </w:rPr>
      </w:pPr>
      <w:r w:rsidRPr="007B545A">
        <w:rPr>
          <w:rFonts w:cs="B Zar"/>
          <w:spacing w:val="-3"/>
          <w:rtl/>
        </w:rPr>
        <w:t>اصولاً مکان عرفان اسلامی در سنت اسلامی و به عبارت دیگر در مذهب کجاست؟ آیا می</w:t>
      </w:r>
      <w:r w:rsidRPr="007B545A">
        <w:rPr>
          <w:rFonts w:cs="B Zar"/>
          <w:spacing w:val="-3"/>
        </w:rPr>
        <w:t>‌</w:t>
      </w:r>
      <w:r w:rsidRPr="007B545A">
        <w:rPr>
          <w:rFonts w:cs="B Zar"/>
          <w:spacing w:val="-3"/>
          <w:rtl/>
        </w:rPr>
        <w:t xml:space="preserve">توان گفت که مذهبی که عرفان در آن معنا ندارد ما را به ترس وادار کرده و باید از خود سئوال کنیم که در این صورت روح این مذهب </w:t>
      </w:r>
      <w:r w:rsidRPr="007B545A">
        <w:rPr>
          <w:rFonts w:cs="B Zar"/>
          <w:spacing w:val="-3"/>
          <w:rtl/>
        </w:rPr>
        <w:lastRenderedPageBreak/>
        <w:t xml:space="preserve">در کجاست؟ بالتازار </w:t>
      </w:r>
      <w:proofErr w:type="spellStart"/>
      <w:r w:rsidRPr="007B545A">
        <w:rPr>
          <w:rFonts w:cs="B Zar"/>
          <w:spacing w:val="-3"/>
        </w:rPr>
        <w:t>Urs</w:t>
      </w:r>
      <w:proofErr w:type="spellEnd"/>
      <w:r w:rsidRPr="007B545A">
        <w:rPr>
          <w:rFonts w:cs="B Zar"/>
          <w:spacing w:val="-3"/>
          <w:rtl/>
        </w:rPr>
        <w:t xml:space="preserve"> </w:t>
      </w:r>
      <w:r w:rsidRPr="007B545A">
        <w:rPr>
          <w:rFonts w:cs="B Zar"/>
          <w:spacing w:val="-3"/>
        </w:rPr>
        <w:t>von</w:t>
      </w:r>
      <w:r w:rsidRPr="007B545A">
        <w:rPr>
          <w:rFonts w:cs="B Zar"/>
          <w:spacing w:val="-3"/>
          <w:rtl/>
        </w:rPr>
        <w:t xml:space="preserve"> </w:t>
      </w:r>
      <w:r w:rsidRPr="007B545A">
        <w:rPr>
          <w:rFonts w:cs="B Zar"/>
          <w:spacing w:val="-3"/>
        </w:rPr>
        <w:t>Balthasar</w:t>
      </w:r>
      <w:r w:rsidRPr="007B545A">
        <w:rPr>
          <w:rFonts w:cs="B Zar"/>
          <w:spacing w:val="-3"/>
          <w:rtl/>
        </w:rPr>
        <w:t xml:space="preserve"> کتابی درباره زیبایی شناسی الهیات نوشته است</w:t>
      </w:r>
      <w:r w:rsidRPr="007B545A">
        <w:rPr>
          <w:rFonts w:cs="B Zar"/>
          <w:spacing w:val="-3"/>
          <w:vertAlign w:val="superscript"/>
          <w:rtl/>
        </w:rPr>
        <w:footnoteReference w:id="21"/>
      </w:r>
      <w:r w:rsidRPr="007B545A">
        <w:rPr>
          <w:rFonts w:cs="B Zar"/>
          <w:spacing w:val="-3"/>
          <w:rtl/>
        </w:rPr>
        <w:t xml:space="preserve"> نویسنده به حق اعتقاد دارد که ایمان مذهبی صدمات زیادی خواهد خورد در صورتی که ما ایمان را تنها از دیدگاه منطق و اخلاق مورد بررسی قرار داده و جنبه</w:t>
      </w:r>
      <w:r w:rsidRPr="007B545A">
        <w:rPr>
          <w:rFonts w:cs="B Zar"/>
          <w:spacing w:val="-3"/>
        </w:rPr>
        <w:t>‌</w:t>
      </w:r>
      <w:r w:rsidRPr="007B545A">
        <w:rPr>
          <w:rFonts w:cs="B Zar"/>
          <w:spacing w:val="-3"/>
          <w:rtl/>
        </w:rPr>
        <w:t>های زیبا شناسی آن را فراموش کنیم وی می</w:t>
      </w:r>
      <w:r w:rsidRPr="007B545A">
        <w:rPr>
          <w:rFonts w:cs="B Zar"/>
          <w:spacing w:val="-3"/>
        </w:rPr>
        <w:t>‌</w:t>
      </w:r>
      <w:r w:rsidRPr="007B545A">
        <w:rPr>
          <w:rFonts w:cs="B Zar"/>
          <w:spacing w:val="-3"/>
          <w:rtl/>
        </w:rPr>
        <w:t>گوید که این اشتباه خواهد بود اگر ما تمام توجه خود را متوجه چیزهایی بکنیم که واقعی و خوب هستند و از زیبایی که واقعیت ایمان مذهبی را تشکیل می</w:t>
      </w:r>
      <w:r w:rsidRPr="007B545A">
        <w:rPr>
          <w:rFonts w:cs="B Zar"/>
          <w:spacing w:val="-3"/>
        </w:rPr>
        <w:t>‌</w:t>
      </w:r>
      <w:r w:rsidRPr="007B545A">
        <w:rPr>
          <w:rFonts w:cs="B Zar"/>
          <w:spacing w:val="-3"/>
          <w:rtl/>
        </w:rPr>
        <w:t xml:space="preserve">دهد غافل شویم. </w:t>
      </w:r>
    </w:p>
    <w:p w14:paraId="3307C5B3" w14:textId="77777777" w:rsidR="009C71B7" w:rsidRPr="007B545A" w:rsidRDefault="009C71B7" w:rsidP="009C71B7">
      <w:pPr>
        <w:pStyle w:val="Matn"/>
        <w:rPr>
          <w:rFonts w:cs="B Zar"/>
          <w:spacing w:val="-3"/>
          <w:rtl/>
        </w:rPr>
      </w:pPr>
      <w:r w:rsidRPr="007B545A">
        <w:rPr>
          <w:rFonts w:cs="B Zar"/>
          <w:b/>
          <w:bCs/>
          <w:spacing w:val="-3"/>
          <w:rtl/>
        </w:rPr>
        <w:t xml:space="preserve">بهشتی: </w:t>
      </w:r>
      <w:r w:rsidRPr="007B545A">
        <w:rPr>
          <w:rFonts w:cs="B Zar"/>
          <w:spacing w:val="-3"/>
          <w:rtl/>
        </w:rPr>
        <w:t>بنده بدون آنكه در زمینة پرسش</w:t>
      </w:r>
      <w:r w:rsidRPr="007B545A">
        <w:rPr>
          <w:rFonts w:cs="B Zar"/>
          <w:spacing w:val="-3"/>
        </w:rPr>
        <w:t>‌</w:t>
      </w:r>
      <w:r w:rsidRPr="007B545A">
        <w:rPr>
          <w:rFonts w:cs="B Zar"/>
          <w:spacing w:val="-3"/>
          <w:rtl/>
        </w:rPr>
        <w:t>هایی كه مطرح شد، متخصص باشم، می</w:t>
      </w:r>
      <w:r w:rsidRPr="007B545A">
        <w:rPr>
          <w:rFonts w:cs="B Zar"/>
          <w:spacing w:val="-3"/>
        </w:rPr>
        <w:t>‌</w:t>
      </w:r>
      <w:r w:rsidRPr="007B545A">
        <w:rPr>
          <w:rFonts w:cs="B Zar"/>
          <w:spacing w:val="-3"/>
          <w:rtl/>
        </w:rPr>
        <w:t>خواهم مثلاً به هنر خطاطی اشاره كنم. ابتدا باید متذكر شوم كه در اینباره تحقیقات خوبی شده كه به تلقی</w:t>
      </w:r>
      <w:r w:rsidRPr="007B545A">
        <w:rPr>
          <w:rFonts w:cs="B Zar"/>
          <w:spacing w:val="-3"/>
        </w:rPr>
        <w:t>‌</w:t>
      </w:r>
      <w:r w:rsidRPr="007B545A">
        <w:rPr>
          <w:rFonts w:cs="B Zar"/>
          <w:spacing w:val="-3"/>
          <w:rtl/>
        </w:rPr>
        <w:t>های عرفانی در بارة جهان و رابطه انسان با خدا، آنچنانكه در متون بازتاب پیدا می</w:t>
      </w:r>
      <w:r w:rsidRPr="007B545A">
        <w:rPr>
          <w:rFonts w:cs="B Zar"/>
          <w:spacing w:val="-3"/>
        </w:rPr>
        <w:t>‌</w:t>
      </w:r>
      <w:r w:rsidRPr="007B545A">
        <w:rPr>
          <w:rFonts w:cs="B Zar"/>
          <w:spacing w:val="-3"/>
          <w:rtl/>
        </w:rPr>
        <w:t>كند، می</w:t>
      </w:r>
      <w:r w:rsidRPr="007B545A">
        <w:rPr>
          <w:rFonts w:cs="B Zar"/>
          <w:spacing w:val="-3"/>
        </w:rPr>
        <w:t>‌</w:t>
      </w:r>
      <w:r w:rsidRPr="007B545A">
        <w:rPr>
          <w:rFonts w:cs="B Zar"/>
          <w:spacing w:val="-3"/>
          <w:rtl/>
        </w:rPr>
        <w:t>پردازند و با ظرافت فراوان صورت</w:t>
      </w:r>
      <w:r w:rsidRPr="007B545A">
        <w:rPr>
          <w:rFonts w:cs="B Zar"/>
          <w:spacing w:val="-3"/>
        </w:rPr>
        <w:t>‌</w:t>
      </w:r>
      <w:r w:rsidRPr="007B545A">
        <w:rPr>
          <w:rFonts w:cs="B Zar"/>
          <w:spacing w:val="-3"/>
          <w:rtl/>
        </w:rPr>
        <w:t>های بیان این موضوعات را آنگونه كه در دستنوشته</w:t>
      </w:r>
      <w:r w:rsidRPr="007B545A">
        <w:rPr>
          <w:rFonts w:cs="B Zar"/>
          <w:spacing w:val="-3"/>
        </w:rPr>
        <w:t>‌</w:t>
      </w:r>
      <w:r w:rsidRPr="007B545A">
        <w:rPr>
          <w:rFonts w:cs="B Zar"/>
          <w:spacing w:val="-3"/>
          <w:rtl/>
        </w:rPr>
        <w:t>های خطی آمده است، مورد وارسی قرار داده</w:t>
      </w:r>
      <w:r w:rsidRPr="007B545A">
        <w:rPr>
          <w:rFonts w:cs="B Zar"/>
          <w:spacing w:val="-3"/>
        </w:rPr>
        <w:t>‌</w:t>
      </w:r>
      <w:r w:rsidRPr="007B545A">
        <w:rPr>
          <w:rFonts w:cs="B Zar"/>
          <w:spacing w:val="-3"/>
          <w:rtl/>
        </w:rPr>
        <w:t>اند. در كنار تحقیقات خوبی كه بعضی عالمان و هنرشناسان اروپایی در این زمینه داشته</w:t>
      </w:r>
      <w:r w:rsidRPr="007B545A">
        <w:rPr>
          <w:rFonts w:cs="B Zar"/>
          <w:spacing w:val="-3"/>
        </w:rPr>
        <w:t>‌</w:t>
      </w:r>
      <w:r w:rsidRPr="007B545A">
        <w:rPr>
          <w:rFonts w:cs="B Zar"/>
          <w:spacing w:val="-3"/>
          <w:rtl/>
        </w:rPr>
        <w:t>اند، در كشورهای اسلامی نیز نویسندگان اهل فن و ذی صلاحی كارهایی را انجام داده</w:t>
      </w:r>
      <w:r w:rsidRPr="007B545A">
        <w:rPr>
          <w:rFonts w:cs="B Zar"/>
          <w:spacing w:val="-3"/>
        </w:rPr>
        <w:t>‌</w:t>
      </w:r>
      <w:r w:rsidRPr="007B545A">
        <w:rPr>
          <w:rFonts w:cs="B Zar"/>
          <w:spacing w:val="-3"/>
          <w:rtl/>
        </w:rPr>
        <w:t>اند، از جمله در ایران. هر مرحله در مسیر شكل</w:t>
      </w:r>
      <w:r w:rsidRPr="007B545A">
        <w:rPr>
          <w:rFonts w:cs="B Zar"/>
          <w:spacing w:val="-3"/>
        </w:rPr>
        <w:t>‌</w:t>
      </w:r>
      <w:r w:rsidRPr="007B545A">
        <w:rPr>
          <w:rFonts w:cs="B Zar"/>
          <w:spacing w:val="-3"/>
          <w:rtl/>
        </w:rPr>
        <w:t>گیری نسخه خطی معنای خاص خود را در متجلی ساختن آنچه هنرمند از این مضامین دریافته در اثر هنری</w:t>
      </w:r>
      <w:r w:rsidRPr="007B545A">
        <w:rPr>
          <w:rFonts w:cs="B Zar"/>
          <w:spacing w:val="-3"/>
        </w:rPr>
        <w:t>‌</w:t>
      </w:r>
      <w:r w:rsidRPr="007B545A">
        <w:rPr>
          <w:rFonts w:cs="B Zar"/>
          <w:spacing w:val="-3"/>
          <w:rtl/>
        </w:rPr>
        <w:t>اش آفریده، دارد. قلمروهای مختلف فرهنگ اسلامی در مسیر تاریخ هر یك تحولات خود را داشته</w:t>
      </w:r>
      <w:r w:rsidRPr="007B545A">
        <w:rPr>
          <w:rFonts w:cs="B Zar"/>
          <w:spacing w:val="-3"/>
        </w:rPr>
        <w:t>‌</w:t>
      </w:r>
      <w:r w:rsidRPr="007B545A">
        <w:rPr>
          <w:rFonts w:cs="B Zar"/>
          <w:spacing w:val="-3"/>
          <w:rtl/>
        </w:rPr>
        <w:t>اند؛ از جمله عرفان. این قلمروها در سطوح مختلفی با هم مرتبط شده</w:t>
      </w:r>
      <w:r w:rsidRPr="007B545A">
        <w:rPr>
          <w:rFonts w:cs="B Zar"/>
          <w:spacing w:val="-3"/>
        </w:rPr>
        <w:t>‌</w:t>
      </w:r>
      <w:r w:rsidRPr="007B545A">
        <w:rPr>
          <w:rFonts w:cs="B Zar"/>
          <w:spacing w:val="-3"/>
          <w:rtl/>
        </w:rPr>
        <w:t>اند؛ گاهی بگونه</w:t>
      </w:r>
      <w:r w:rsidRPr="007B545A">
        <w:rPr>
          <w:rFonts w:cs="B Zar"/>
          <w:spacing w:val="-3"/>
        </w:rPr>
        <w:t>‌</w:t>
      </w:r>
      <w:r w:rsidRPr="007B545A">
        <w:rPr>
          <w:rFonts w:cs="B Zar"/>
          <w:spacing w:val="-3"/>
          <w:rtl/>
        </w:rPr>
        <w:t>ای هماهنگ و مكمل و گاهی نیز در تعارض و تقابل كه مشابه این پدیده را در ادیان دیگر نیز داریم. در مطالعات به نسبت گسترده</w:t>
      </w:r>
      <w:r w:rsidRPr="007B545A">
        <w:rPr>
          <w:rFonts w:cs="B Zar"/>
          <w:spacing w:val="-3"/>
        </w:rPr>
        <w:t>‌</w:t>
      </w:r>
      <w:r w:rsidRPr="007B545A">
        <w:rPr>
          <w:rFonts w:cs="B Zar"/>
          <w:spacing w:val="-3"/>
          <w:rtl/>
        </w:rPr>
        <w:t>تری كه به تناسب كار معلمی</w:t>
      </w:r>
      <w:r w:rsidRPr="007B545A">
        <w:rPr>
          <w:rFonts w:cs="B Zar"/>
          <w:spacing w:val="-3"/>
        </w:rPr>
        <w:t>‌</w:t>
      </w:r>
      <w:r w:rsidRPr="007B545A">
        <w:rPr>
          <w:rFonts w:cs="B Zar"/>
          <w:spacing w:val="-3"/>
          <w:rtl/>
        </w:rPr>
        <w:t>ام در دانشگاه در بارة سده</w:t>
      </w:r>
      <w:r w:rsidRPr="007B545A">
        <w:rPr>
          <w:rFonts w:cs="B Zar"/>
          <w:spacing w:val="-3"/>
        </w:rPr>
        <w:t>‌</w:t>
      </w:r>
      <w:r w:rsidRPr="007B545A">
        <w:rPr>
          <w:rFonts w:cs="B Zar"/>
          <w:spacing w:val="-3"/>
          <w:rtl/>
        </w:rPr>
        <w:t>های میانه در اروپا داشته</w:t>
      </w:r>
      <w:r w:rsidRPr="007B545A">
        <w:rPr>
          <w:rFonts w:cs="B Zar"/>
          <w:spacing w:val="-3"/>
        </w:rPr>
        <w:t>‌</w:t>
      </w:r>
      <w:r w:rsidRPr="007B545A">
        <w:rPr>
          <w:rFonts w:cs="B Zar"/>
          <w:spacing w:val="-3"/>
          <w:rtl/>
        </w:rPr>
        <w:t>ام، برای من جالب بود كه چگونه جریانهای مختلف در كنار هم شكل می</w:t>
      </w:r>
      <w:r w:rsidRPr="007B545A">
        <w:rPr>
          <w:rFonts w:cs="B Zar"/>
          <w:spacing w:val="-3"/>
        </w:rPr>
        <w:t>‌</w:t>
      </w:r>
      <w:r w:rsidRPr="007B545A">
        <w:rPr>
          <w:rFonts w:cs="B Zar"/>
          <w:spacing w:val="-3"/>
          <w:rtl/>
        </w:rPr>
        <w:t>گیرند و تحول می</w:t>
      </w:r>
      <w:r w:rsidRPr="007B545A">
        <w:rPr>
          <w:rFonts w:cs="B Zar"/>
          <w:spacing w:val="-3"/>
        </w:rPr>
        <w:t>‌</w:t>
      </w:r>
      <w:r w:rsidRPr="007B545A">
        <w:rPr>
          <w:rFonts w:cs="B Zar"/>
          <w:spacing w:val="-3"/>
          <w:rtl/>
        </w:rPr>
        <w:t>یابند، گاهی با هم تقاطع پیدا می</w:t>
      </w:r>
      <w:r w:rsidRPr="007B545A">
        <w:rPr>
          <w:rFonts w:cs="B Zar"/>
          <w:spacing w:val="-3"/>
        </w:rPr>
        <w:t>‌</w:t>
      </w:r>
      <w:r w:rsidRPr="007B545A">
        <w:rPr>
          <w:rFonts w:cs="B Zar"/>
          <w:spacing w:val="-3"/>
          <w:rtl/>
        </w:rPr>
        <w:t>كنند و باز فاصله می</w:t>
      </w:r>
      <w:r w:rsidRPr="007B545A">
        <w:rPr>
          <w:rFonts w:cs="B Zar"/>
          <w:spacing w:val="-3"/>
        </w:rPr>
        <w:t>‌</w:t>
      </w:r>
      <w:r w:rsidRPr="007B545A">
        <w:rPr>
          <w:rFonts w:cs="B Zar"/>
          <w:spacing w:val="-3"/>
          <w:rtl/>
        </w:rPr>
        <w:t>گیرند و بر هم تأثیر می</w:t>
      </w:r>
      <w:r w:rsidRPr="007B545A">
        <w:rPr>
          <w:rFonts w:cs="B Zar"/>
          <w:spacing w:val="-3"/>
        </w:rPr>
        <w:t>‌</w:t>
      </w:r>
      <w:r w:rsidRPr="007B545A">
        <w:rPr>
          <w:rFonts w:cs="B Zar"/>
          <w:spacing w:val="-3"/>
          <w:rtl/>
        </w:rPr>
        <w:t>گذارند؛ چه مثبت و چه منفی. در تمامی ادیان ابراهیمی شباهت</w:t>
      </w:r>
      <w:r w:rsidRPr="007B545A">
        <w:rPr>
          <w:rFonts w:cs="B Zar"/>
          <w:spacing w:val="-3"/>
        </w:rPr>
        <w:t>‌</w:t>
      </w:r>
      <w:r w:rsidRPr="007B545A">
        <w:rPr>
          <w:rFonts w:cs="B Zar"/>
          <w:spacing w:val="-3"/>
          <w:rtl/>
        </w:rPr>
        <w:t>هایی از این جهت ملاحظه می</w:t>
      </w:r>
      <w:r w:rsidRPr="007B545A">
        <w:rPr>
          <w:rFonts w:cs="B Zar"/>
          <w:spacing w:val="-3"/>
        </w:rPr>
        <w:t>‌</w:t>
      </w:r>
      <w:r w:rsidRPr="007B545A">
        <w:rPr>
          <w:rFonts w:cs="B Zar"/>
          <w:spacing w:val="-3"/>
          <w:rtl/>
        </w:rPr>
        <w:t xml:space="preserve">شود. </w:t>
      </w:r>
    </w:p>
    <w:p w14:paraId="4C384163" w14:textId="77777777" w:rsidR="009C71B7" w:rsidRPr="007B545A" w:rsidRDefault="009C71B7" w:rsidP="009C71B7">
      <w:pPr>
        <w:pStyle w:val="Matn"/>
        <w:rPr>
          <w:rFonts w:cs="B Zar"/>
          <w:rtl/>
        </w:rPr>
      </w:pPr>
      <w:r w:rsidRPr="007B545A">
        <w:rPr>
          <w:rFonts w:cs="B Zar"/>
          <w:rtl/>
        </w:rPr>
        <w:t>بنده بدون آنكه بتوانم در این بررسی، به قبّاله یعنی عرفان یهود بپردازم، باید اشاره كنم كه به رغم تمامی شباهت</w:t>
      </w:r>
      <w:r w:rsidRPr="007B545A">
        <w:rPr>
          <w:rFonts w:cs="B Zar"/>
        </w:rPr>
        <w:t>‌</w:t>
      </w:r>
      <w:r w:rsidRPr="007B545A">
        <w:rPr>
          <w:rFonts w:cs="B Zar"/>
          <w:rtl/>
        </w:rPr>
        <w:t>هایی كه این تحولات در حوزه عرفان در مسیحیت در اسلام داشته</w:t>
      </w:r>
      <w:r w:rsidRPr="007B545A">
        <w:rPr>
          <w:rFonts w:cs="B Zar"/>
        </w:rPr>
        <w:t>‌</w:t>
      </w:r>
      <w:r w:rsidRPr="007B545A">
        <w:rPr>
          <w:rFonts w:cs="B Zar"/>
          <w:rtl/>
        </w:rPr>
        <w:t>اند، یك تفاوت بارز را داریم كه به نقش كلیسا به عنوان مرجع تعیین</w:t>
      </w:r>
      <w:r w:rsidRPr="007B545A">
        <w:rPr>
          <w:rFonts w:cs="B Zar"/>
        </w:rPr>
        <w:t>‌</w:t>
      </w:r>
      <w:r w:rsidRPr="007B545A">
        <w:rPr>
          <w:rFonts w:cs="B Zar"/>
          <w:rtl/>
        </w:rPr>
        <w:t>كننده باز می</w:t>
      </w:r>
      <w:r w:rsidRPr="007B545A">
        <w:rPr>
          <w:rFonts w:cs="B Zar"/>
        </w:rPr>
        <w:t>‌</w:t>
      </w:r>
      <w:r w:rsidRPr="007B545A">
        <w:rPr>
          <w:rFonts w:cs="B Zar"/>
          <w:rtl/>
        </w:rPr>
        <w:t xml:space="preserve">گردد. نبودن سازمانی مشابه كلیسا در حوزة اسلامی نه تنها بر تحولات فلسفه بلكه بر عرفان نیز تأثیر گذارده، كه نباید آن را دست كم گرفت. </w:t>
      </w:r>
    </w:p>
    <w:p w14:paraId="2531593E" w14:textId="77777777" w:rsidR="009C71B7" w:rsidRPr="007B545A" w:rsidRDefault="009C71B7" w:rsidP="009C71B7">
      <w:pPr>
        <w:pStyle w:val="Matn"/>
        <w:rPr>
          <w:rFonts w:cs="B Zar"/>
          <w:rtl/>
        </w:rPr>
      </w:pPr>
      <w:r w:rsidRPr="007B545A">
        <w:rPr>
          <w:rFonts w:cs="B Zar"/>
          <w:rtl/>
        </w:rPr>
        <w:lastRenderedPageBreak/>
        <w:t>سوال شد كه آیا می</w:t>
      </w:r>
      <w:r w:rsidRPr="007B545A">
        <w:rPr>
          <w:rFonts w:cs="B Zar"/>
        </w:rPr>
        <w:t>‌</w:t>
      </w:r>
      <w:r w:rsidRPr="007B545A">
        <w:rPr>
          <w:rFonts w:cs="B Zar"/>
          <w:rtl/>
        </w:rPr>
        <w:t>توان از دین سخن گفت، اگر در آن عرفان نباشد؟ بنده هم معتقدم كه عرفان بگونه</w:t>
      </w:r>
      <w:r w:rsidRPr="007B545A">
        <w:rPr>
          <w:rFonts w:cs="B Zar"/>
        </w:rPr>
        <w:t>‌</w:t>
      </w:r>
      <w:r w:rsidRPr="007B545A">
        <w:rPr>
          <w:rFonts w:cs="B Zar"/>
          <w:rtl/>
        </w:rPr>
        <w:t>ای ممتاز روح دین را در خود متبلور می</w:t>
      </w:r>
      <w:r w:rsidRPr="007B545A">
        <w:rPr>
          <w:rFonts w:cs="B Zar"/>
        </w:rPr>
        <w:t>‌</w:t>
      </w:r>
      <w:r w:rsidRPr="007B545A">
        <w:rPr>
          <w:rFonts w:cs="B Zar"/>
          <w:rtl/>
        </w:rPr>
        <w:t>سازد؛ البته بدون آنكه بخواهم حوزه</w:t>
      </w:r>
      <w:r w:rsidRPr="007B545A">
        <w:rPr>
          <w:rFonts w:cs="B Zar"/>
        </w:rPr>
        <w:t>‌</w:t>
      </w:r>
      <w:r w:rsidRPr="007B545A">
        <w:rPr>
          <w:rFonts w:cs="B Zar"/>
          <w:rtl/>
        </w:rPr>
        <w:t xml:space="preserve">های مهم دیگری چون الهیات، كلام، فقه و نظایر آن را نادیده بگیرم. بواقع نیز بدون عرفان، دین همچون كالبدی فاقد روح است. از نظر بنده، این بخصوص در مورد سنت شیعه در اسلام صادق است. </w:t>
      </w:r>
    </w:p>
    <w:p w14:paraId="71397709" w14:textId="77777777" w:rsidR="009C71B7" w:rsidRPr="007B545A" w:rsidRDefault="009C71B7" w:rsidP="009C71B7">
      <w:pPr>
        <w:pStyle w:val="Matn"/>
        <w:rPr>
          <w:rFonts w:cs="B Zar"/>
          <w:spacing w:val="-3"/>
          <w:rtl/>
        </w:rPr>
      </w:pPr>
      <w:r w:rsidRPr="007B545A">
        <w:rPr>
          <w:rFonts w:cs="B Zar"/>
          <w:spacing w:val="-3"/>
          <w:rtl/>
        </w:rPr>
        <w:t>سخن آخر در مورد این پرسش كلی بود كه چگونه حقیقت الهی خود را در هنر متجلی می</w:t>
      </w:r>
      <w:r w:rsidRPr="007B545A">
        <w:rPr>
          <w:rFonts w:cs="B Zar"/>
          <w:spacing w:val="-3"/>
        </w:rPr>
        <w:t>‌</w:t>
      </w:r>
      <w:r w:rsidRPr="007B545A">
        <w:rPr>
          <w:rFonts w:cs="B Zar"/>
          <w:spacing w:val="-3"/>
          <w:rtl/>
        </w:rPr>
        <w:t>سازد. یكی از قلمروهایی كه بخوبی در آن، این مسئله چهره می</w:t>
      </w:r>
      <w:r w:rsidRPr="007B545A">
        <w:rPr>
          <w:rFonts w:cs="B Zar"/>
          <w:spacing w:val="-3"/>
        </w:rPr>
        <w:t>‌</w:t>
      </w:r>
      <w:r w:rsidRPr="007B545A">
        <w:rPr>
          <w:rFonts w:cs="B Zar"/>
          <w:spacing w:val="-3"/>
          <w:rtl/>
        </w:rPr>
        <w:t>نماید، تاریخ شمایل</w:t>
      </w:r>
      <w:r w:rsidRPr="007B545A">
        <w:rPr>
          <w:rFonts w:cs="B Zar"/>
          <w:spacing w:val="-3"/>
        </w:rPr>
        <w:t>‌</w:t>
      </w:r>
      <w:r w:rsidRPr="007B545A">
        <w:rPr>
          <w:rFonts w:cs="B Zar"/>
          <w:spacing w:val="-3"/>
          <w:rtl/>
        </w:rPr>
        <w:t>نگاری</w:t>
      </w:r>
      <w:r w:rsidRPr="007B545A">
        <w:rPr>
          <w:rFonts w:cs="B Zar"/>
          <w:spacing w:val="-3"/>
          <w:vertAlign w:val="superscript"/>
          <w:rtl/>
        </w:rPr>
        <w:footnoteReference w:id="22"/>
      </w:r>
      <w:r w:rsidRPr="007B545A">
        <w:rPr>
          <w:rFonts w:cs="B Zar"/>
          <w:spacing w:val="-3"/>
          <w:rtl/>
        </w:rPr>
        <w:t xml:space="preserve"> و در عین حال شمایل</w:t>
      </w:r>
      <w:r w:rsidRPr="007B545A">
        <w:rPr>
          <w:rFonts w:cs="B Zar"/>
          <w:spacing w:val="-3"/>
        </w:rPr>
        <w:t>‌</w:t>
      </w:r>
      <w:r w:rsidRPr="007B545A">
        <w:rPr>
          <w:rFonts w:cs="B Zar"/>
          <w:spacing w:val="-3"/>
          <w:rtl/>
        </w:rPr>
        <w:t>شكنی</w:t>
      </w:r>
      <w:r w:rsidRPr="007B545A">
        <w:rPr>
          <w:rFonts w:cs="B Zar"/>
          <w:spacing w:val="-3"/>
          <w:vertAlign w:val="superscript"/>
          <w:rtl/>
        </w:rPr>
        <w:footnoteReference w:id="23"/>
      </w:r>
      <w:r w:rsidRPr="007B545A">
        <w:rPr>
          <w:rFonts w:cs="B Zar"/>
          <w:spacing w:val="-3"/>
          <w:rtl/>
        </w:rPr>
        <w:t xml:space="preserve"> است. در تحقیقی كه در اینباره داشتم توجهم معطوف به دشواریهایی شد كه با هرمنویتیك اثر هنری در پیوندند، زیرا مهم اینست كه تمامی ابعاد و وجوه پدیدة دینی را در پرداختن به مسئله ظهور و حقیقت الهی در هنر مورد بحث قرار دهیم، بی</w:t>
      </w:r>
      <w:r w:rsidRPr="007B545A">
        <w:rPr>
          <w:rFonts w:cs="B Zar"/>
          <w:spacing w:val="-3"/>
        </w:rPr>
        <w:t>‌</w:t>
      </w:r>
      <w:r w:rsidRPr="007B545A">
        <w:rPr>
          <w:rFonts w:cs="B Zar"/>
          <w:spacing w:val="-3"/>
          <w:rtl/>
        </w:rPr>
        <w:t xml:space="preserve">آنكه به وادی تاریخ عمومی فرهنگ یا تاریخ ادیان منحصر شویم. </w:t>
      </w:r>
    </w:p>
    <w:p w14:paraId="44989A77" w14:textId="77777777" w:rsidR="009C71B7" w:rsidRPr="007B545A" w:rsidRDefault="009C71B7" w:rsidP="009C71B7">
      <w:pPr>
        <w:pStyle w:val="Matn"/>
        <w:rPr>
          <w:rFonts w:cs="B Zar"/>
          <w:rtl/>
        </w:rPr>
      </w:pPr>
      <w:r w:rsidRPr="007B545A">
        <w:rPr>
          <w:rFonts w:cs="B Zar"/>
          <w:b/>
          <w:bCs/>
          <w:rtl/>
        </w:rPr>
        <w:t xml:space="preserve">واعظی: </w:t>
      </w:r>
      <w:r w:rsidRPr="007B545A">
        <w:rPr>
          <w:rFonts w:cs="B Zar"/>
          <w:rtl/>
        </w:rPr>
        <w:t>تلقی من از هنر این است كه ما یك تجربه درونی داریم كه از جنس احساس و یا ادراك شهودی است و برای ماندگار كردن آن احساس و یا ادراك و یا شاید بتوان گفت تجربه هرمنوتیكی خود و انتقال به غیر با ایجاد نشانه</w:t>
      </w:r>
      <w:r w:rsidRPr="007B545A">
        <w:rPr>
          <w:rFonts w:cs="B Zar"/>
        </w:rPr>
        <w:t>‌</w:t>
      </w:r>
      <w:r w:rsidRPr="007B545A">
        <w:rPr>
          <w:rFonts w:cs="B Zar"/>
          <w:rtl/>
        </w:rPr>
        <w:t>ها آن را بروز می</w:t>
      </w:r>
      <w:r w:rsidRPr="007B545A">
        <w:rPr>
          <w:rFonts w:cs="B Zar"/>
        </w:rPr>
        <w:t>‌</w:t>
      </w:r>
      <w:r w:rsidRPr="007B545A">
        <w:rPr>
          <w:rFonts w:cs="B Zar"/>
          <w:rtl/>
        </w:rPr>
        <w:t>دهیم. پس در تجربه درونی كه از جنس ادراك است هنر دركار نیست وقتی این تجربه به منصه ظهور و بروز برسد هنر شكل می</w:t>
      </w:r>
      <w:r w:rsidRPr="007B545A">
        <w:rPr>
          <w:rFonts w:cs="B Zar"/>
        </w:rPr>
        <w:t>‌</w:t>
      </w:r>
      <w:r w:rsidRPr="007B545A">
        <w:rPr>
          <w:rFonts w:cs="B Zar"/>
          <w:rtl/>
        </w:rPr>
        <w:t>گیرد. شما در بخش نخستین سخن خود اشاره كردید كه این امور هنر دینی نیست و اضافه كردیدكه تلاش برای استفاده ابزاری از هنر برای راهنمایی دینی، عبرت</w:t>
      </w:r>
      <w:r w:rsidRPr="007B545A">
        <w:rPr>
          <w:rFonts w:cs="B Zar"/>
        </w:rPr>
        <w:t>‌</w:t>
      </w:r>
      <w:r w:rsidRPr="007B545A">
        <w:rPr>
          <w:rFonts w:cs="B Zar"/>
          <w:rtl/>
        </w:rPr>
        <w:t>آموزی، ابراز احساسات و دریافت</w:t>
      </w:r>
      <w:r w:rsidRPr="007B545A">
        <w:rPr>
          <w:rFonts w:cs="B Zar"/>
        </w:rPr>
        <w:t>‌</w:t>
      </w:r>
      <w:r w:rsidRPr="007B545A">
        <w:rPr>
          <w:rFonts w:cs="B Zar"/>
          <w:rtl/>
        </w:rPr>
        <w:t>های دینی و تجسد نمودن آنها را هنر دینی نمی</w:t>
      </w:r>
      <w:r w:rsidRPr="007B545A">
        <w:rPr>
          <w:rFonts w:cs="B Zar"/>
        </w:rPr>
        <w:t>‌</w:t>
      </w:r>
      <w:r w:rsidRPr="007B545A">
        <w:rPr>
          <w:rFonts w:cs="B Zar"/>
          <w:rtl/>
        </w:rPr>
        <w:t xml:space="preserve">دانید. </w:t>
      </w:r>
    </w:p>
    <w:p w14:paraId="2D6AAD5C" w14:textId="77777777" w:rsidR="009C71B7" w:rsidRPr="007B545A" w:rsidRDefault="009C71B7" w:rsidP="009C71B7">
      <w:pPr>
        <w:pStyle w:val="Matn"/>
        <w:rPr>
          <w:rFonts w:cs="B Zar"/>
          <w:rtl/>
        </w:rPr>
      </w:pPr>
      <w:r w:rsidRPr="007B545A">
        <w:rPr>
          <w:rFonts w:cs="B Zar"/>
          <w:rtl/>
        </w:rPr>
        <w:t>سؤال اساسی این نكته است كه وقتی از نشانه</w:t>
      </w:r>
      <w:r w:rsidRPr="007B545A">
        <w:rPr>
          <w:rFonts w:cs="B Zar"/>
        </w:rPr>
        <w:t>‌</w:t>
      </w:r>
      <w:r w:rsidRPr="007B545A">
        <w:rPr>
          <w:rFonts w:cs="B Zar"/>
          <w:rtl/>
        </w:rPr>
        <w:t>های تصویری و ملفوظ و یا مكتوب چون شعر و رمان و نقاشی و موسیقی استفاده می</w:t>
      </w:r>
      <w:r w:rsidRPr="007B545A">
        <w:rPr>
          <w:rFonts w:cs="B Zar"/>
        </w:rPr>
        <w:t>‌</w:t>
      </w:r>
      <w:r w:rsidRPr="007B545A">
        <w:rPr>
          <w:rFonts w:cs="B Zar"/>
          <w:rtl/>
        </w:rPr>
        <w:t>كنیم آن</w:t>
      </w:r>
      <w:r w:rsidRPr="007B545A">
        <w:rPr>
          <w:rFonts w:cs="B Zar"/>
        </w:rPr>
        <w:t>‌</w:t>
      </w:r>
      <w:r w:rsidRPr="007B545A">
        <w:rPr>
          <w:rFonts w:cs="B Zar"/>
          <w:rtl/>
        </w:rPr>
        <w:t>ها هم امری قصدی و هم امری فرهنگی هستند پس به طور قطع لحظه استفاده از نشانه</w:t>
      </w:r>
      <w:r w:rsidRPr="007B545A">
        <w:rPr>
          <w:rFonts w:cs="B Zar"/>
        </w:rPr>
        <w:t>‌</w:t>
      </w:r>
      <w:r w:rsidRPr="007B545A">
        <w:rPr>
          <w:rFonts w:cs="B Zar"/>
          <w:rtl/>
        </w:rPr>
        <w:t>ها كه لحظه هنر است در این هنگام ما كاری قصدی انجام می</w:t>
      </w:r>
      <w:r w:rsidRPr="007B545A">
        <w:rPr>
          <w:rFonts w:cs="B Zar"/>
        </w:rPr>
        <w:t>‌</w:t>
      </w:r>
      <w:r w:rsidRPr="007B545A">
        <w:rPr>
          <w:rFonts w:cs="B Zar"/>
          <w:rtl/>
        </w:rPr>
        <w:t>دهیم كه می</w:t>
      </w:r>
      <w:r w:rsidRPr="007B545A">
        <w:rPr>
          <w:rFonts w:cs="B Zar"/>
        </w:rPr>
        <w:t>‌</w:t>
      </w:r>
      <w:r w:rsidRPr="007B545A">
        <w:rPr>
          <w:rFonts w:cs="B Zar"/>
          <w:rtl/>
        </w:rPr>
        <w:t>تواند بسیار متنوع باشد. حال چرا شما لحظه هنر را عاری و خالی از كاركردها می</w:t>
      </w:r>
      <w:r w:rsidRPr="007B545A">
        <w:rPr>
          <w:rFonts w:cs="B Zar"/>
        </w:rPr>
        <w:t>‌</w:t>
      </w:r>
      <w:r w:rsidRPr="007B545A">
        <w:rPr>
          <w:rFonts w:cs="B Zar"/>
          <w:rtl/>
        </w:rPr>
        <w:t>بینید. البته احساس من این است كه شما انواع و اقسام كاركردهای متصور را از حوزه هنر دینی بیرون دانسته و بر تجربه هرمنوتیكی كه خود نوعی تجربه حقیقی و معنوی و الهی است تكیه می</w:t>
      </w:r>
      <w:r w:rsidRPr="007B545A">
        <w:rPr>
          <w:rFonts w:cs="B Zar"/>
        </w:rPr>
        <w:t>‌</w:t>
      </w:r>
      <w:r w:rsidRPr="007B545A">
        <w:rPr>
          <w:rFonts w:cs="B Zar"/>
          <w:rtl/>
        </w:rPr>
        <w:t>كنید. تجربه از آن جهت كه تجربه است هنر نیست و هنر لحظه استمداد و استفاده از نشانه</w:t>
      </w:r>
      <w:r w:rsidRPr="007B545A">
        <w:rPr>
          <w:rFonts w:cs="B Zar"/>
        </w:rPr>
        <w:t>‌</w:t>
      </w:r>
      <w:r w:rsidRPr="007B545A">
        <w:rPr>
          <w:rFonts w:cs="B Zar"/>
          <w:rtl/>
        </w:rPr>
        <w:t xml:space="preserve">ها برای </w:t>
      </w:r>
      <w:r w:rsidRPr="007B545A">
        <w:rPr>
          <w:rFonts w:cs="B Zar"/>
          <w:rtl/>
        </w:rPr>
        <w:lastRenderedPageBreak/>
        <w:t>ابراز تجربه است و استفاده از نشانه</w:t>
      </w:r>
      <w:r w:rsidRPr="007B545A">
        <w:rPr>
          <w:rFonts w:cs="B Zar"/>
        </w:rPr>
        <w:t>‌</w:t>
      </w:r>
      <w:r w:rsidRPr="007B545A">
        <w:rPr>
          <w:rFonts w:cs="B Zar"/>
          <w:rtl/>
        </w:rPr>
        <w:t>ها امری قصدی و كاركردی است زیرا شما كاری انجام می</w:t>
      </w:r>
      <w:r w:rsidRPr="007B545A">
        <w:rPr>
          <w:rFonts w:cs="B Zar"/>
        </w:rPr>
        <w:t>‌</w:t>
      </w:r>
      <w:r w:rsidRPr="007B545A">
        <w:rPr>
          <w:rFonts w:cs="B Zar"/>
          <w:rtl/>
        </w:rPr>
        <w:t>دهید. چرا شما این كاركردها را از حوزه هنر بیرون می</w:t>
      </w:r>
      <w:r w:rsidRPr="007B545A">
        <w:rPr>
          <w:rFonts w:cs="B Zar"/>
        </w:rPr>
        <w:t>‌</w:t>
      </w:r>
      <w:r w:rsidRPr="007B545A">
        <w:rPr>
          <w:rFonts w:cs="B Zar"/>
          <w:rtl/>
        </w:rPr>
        <w:t>دانید؟</w:t>
      </w:r>
    </w:p>
    <w:p w14:paraId="70896C00" w14:textId="77777777" w:rsidR="009C71B7" w:rsidRPr="007B545A" w:rsidRDefault="009C71B7" w:rsidP="009C71B7">
      <w:pPr>
        <w:pStyle w:val="Matn"/>
        <w:rPr>
          <w:rFonts w:cs="B Zar"/>
          <w:spacing w:val="-3"/>
          <w:rtl/>
        </w:rPr>
      </w:pPr>
      <w:r w:rsidRPr="007B545A">
        <w:rPr>
          <w:rFonts w:cs="B Zar"/>
          <w:b/>
          <w:bCs/>
          <w:spacing w:val="-3"/>
          <w:rtl/>
        </w:rPr>
        <w:t>بهشتی:</w:t>
      </w:r>
      <w:r w:rsidRPr="007B545A">
        <w:rPr>
          <w:rFonts w:cs="B Zar"/>
          <w:spacing w:val="-3"/>
          <w:rtl/>
        </w:rPr>
        <w:t xml:space="preserve"> البته می</w:t>
      </w:r>
      <w:r w:rsidRPr="007B545A">
        <w:rPr>
          <w:rFonts w:cs="B Zar"/>
          <w:spacing w:val="-3"/>
        </w:rPr>
        <w:t>‌</w:t>
      </w:r>
      <w:r w:rsidRPr="007B545A">
        <w:rPr>
          <w:rFonts w:cs="B Zar"/>
          <w:spacing w:val="-3"/>
          <w:rtl/>
        </w:rPr>
        <w:t>توان هنر را از منظرهای گوناگون مورد ملاحظه قرار داد و چنین كاری هم صورت گرفته است. من منظری را كه خودم برگزیده و در صدد توصیف آن برآمدم، در آغاز گفتارم معلوم كردم. بحث من بر سر هرمنویتیك هنر دینی بود. در چنین بحثی نگرش كاركرد گرایانه</w:t>
      </w:r>
      <w:r w:rsidRPr="007B545A">
        <w:rPr>
          <w:rFonts w:cs="B Zar"/>
          <w:spacing w:val="-3"/>
          <w:vertAlign w:val="superscript"/>
          <w:rtl/>
        </w:rPr>
        <w:footnoteReference w:id="24"/>
      </w:r>
      <w:r w:rsidRPr="007B545A">
        <w:rPr>
          <w:rFonts w:cs="B Zar"/>
          <w:spacing w:val="-3"/>
          <w:rtl/>
        </w:rPr>
        <w:t xml:space="preserve"> ما را بجایی نمی</w:t>
      </w:r>
      <w:r w:rsidRPr="007B545A">
        <w:rPr>
          <w:rFonts w:cs="B Zar"/>
          <w:spacing w:val="-3"/>
        </w:rPr>
        <w:t>‌</w:t>
      </w:r>
      <w:r w:rsidRPr="007B545A">
        <w:rPr>
          <w:rFonts w:cs="B Zar"/>
          <w:spacing w:val="-3"/>
          <w:rtl/>
        </w:rPr>
        <w:t>رساند، بلكه بجای روشن ساختن ماهیت موضوع، چه بسا آن را می</w:t>
      </w:r>
      <w:r w:rsidRPr="007B545A">
        <w:rPr>
          <w:rFonts w:cs="B Zar"/>
          <w:spacing w:val="-3"/>
        </w:rPr>
        <w:t>‌</w:t>
      </w:r>
      <w:r w:rsidRPr="007B545A">
        <w:rPr>
          <w:rFonts w:cs="B Zar"/>
          <w:spacing w:val="-3"/>
          <w:rtl/>
        </w:rPr>
        <w:t>پوشاند. از دیدگاه من، ما ابتدا با تجربه</w:t>
      </w:r>
      <w:r w:rsidRPr="007B545A">
        <w:rPr>
          <w:rFonts w:cs="B Zar"/>
          <w:spacing w:val="-3"/>
        </w:rPr>
        <w:t>‌</w:t>
      </w:r>
      <w:r w:rsidRPr="007B545A">
        <w:rPr>
          <w:rFonts w:cs="B Zar"/>
          <w:spacing w:val="-3"/>
          <w:rtl/>
        </w:rPr>
        <w:t>ای روبرو نیستیم كه متعلق به قلمرو معرفت باشد و متعاقباً قالب هنر را بخود می</w:t>
      </w:r>
      <w:r w:rsidRPr="007B545A">
        <w:rPr>
          <w:rFonts w:cs="B Zar"/>
          <w:spacing w:val="-3"/>
        </w:rPr>
        <w:t>‌</w:t>
      </w:r>
      <w:r w:rsidRPr="007B545A">
        <w:rPr>
          <w:rFonts w:cs="B Zar"/>
          <w:spacing w:val="-3"/>
          <w:rtl/>
        </w:rPr>
        <w:t>گیرد؛ آنهم هنگامی كه این معرفت به صورت نمادها و نشانه</w:t>
      </w:r>
      <w:r w:rsidRPr="007B545A">
        <w:rPr>
          <w:rFonts w:cs="B Zar"/>
          <w:spacing w:val="-3"/>
        </w:rPr>
        <w:t>‌</w:t>
      </w:r>
      <w:r w:rsidRPr="007B545A">
        <w:rPr>
          <w:rFonts w:cs="B Zar"/>
          <w:spacing w:val="-3"/>
          <w:rtl/>
        </w:rPr>
        <w:t>ها در آید. من فكر می</w:t>
      </w:r>
      <w:r w:rsidRPr="007B545A">
        <w:rPr>
          <w:rFonts w:cs="B Zar"/>
          <w:spacing w:val="-3"/>
        </w:rPr>
        <w:t>‌</w:t>
      </w:r>
      <w:r w:rsidRPr="007B545A">
        <w:rPr>
          <w:rFonts w:cs="B Zar"/>
          <w:spacing w:val="-3"/>
          <w:rtl/>
        </w:rPr>
        <w:t>كنم كه خود تجربه</w:t>
      </w:r>
      <w:r w:rsidRPr="007B545A">
        <w:rPr>
          <w:rFonts w:cs="B Zar"/>
          <w:spacing w:val="-3"/>
        </w:rPr>
        <w:t>‌</w:t>
      </w:r>
      <w:r w:rsidRPr="007B545A">
        <w:rPr>
          <w:rFonts w:cs="B Zar"/>
          <w:spacing w:val="-3"/>
          <w:rtl/>
        </w:rPr>
        <w:t xml:space="preserve"> امر زیبا و امر حقیقی را می</w:t>
      </w:r>
      <w:r w:rsidRPr="007B545A">
        <w:rPr>
          <w:rFonts w:cs="B Zar"/>
          <w:spacing w:val="-3"/>
        </w:rPr>
        <w:t>‌</w:t>
      </w:r>
      <w:r w:rsidRPr="007B545A">
        <w:rPr>
          <w:rFonts w:cs="B Zar"/>
          <w:spacing w:val="-3"/>
          <w:rtl/>
        </w:rPr>
        <w:t>توان هنر دانست و هنر در اینجا چیزی همسان معرفت و شناخت است. این دیدگاه كه این دو قلمرو، یعنی قلمرو تجربه و قلمرو كاركرد آن را باید در فهم هنر از یكدیگر جدا بدانیم و تنها هنگامی كه با هم تلاقی كنند، می</w:t>
      </w:r>
      <w:r w:rsidRPr="007B545A">
        <w:rPr>
          <w:rFonts w:cs="B Zar"/>
          <w:spacing w:val="-3"/>
        </w:rPr>
        <w:t>‌</w:t>
      </w:r>
      <w:r w:rsidRPr="007B545A">
        <w:rPr>
          <w:rFonts w:cs="B Zar"/>
          <w:spacing w:val="-3"/>
          <w:rtl/>
        </w:rPr>
        <w:t>توانیم از هنر سخن به میان آوریم، در زیباشناسی و فلسفه هنر نسبتاً جدید است. از دیدگاه كسی مثل دكارت هنر داخل در نظام شناخت عقلی - كه معتقد است تنها شناخت قابل اعتماد است - قرار نمی</w:t>
      </w:r>
      <w:r w:rsidRPr="007B545A">
        <w:rPr>
          <w:rFonts w:cs="B Zar"/>
          <w:spacing w:val="-3"/>
        </w:rPr>
        <w:t>‌</w:t>
      </w:r>
      <w:r w:rsidRPr="007B545A">
        <w:rPr>
          <w:rFonts w:cs="B Zar"/>
          <w:spacing w:val="-3"/>
          <w:rtl/>
        </w:rPr>
        <w:t xml:space="preserve">گیرد. </w:t>
      </w:r>
    </w:p>
    <w:p w14:paraId="63012413" w14:textId="77777777" w:rsidR="009C71B7" w:rsidRPr="007B545A" w:rsidRDefault="009C71B7" w:rsidP="009C71B7">
      <w:pPr>
        <w:pStyle w:val="Matn"/>
        <w:rPr>
          <w:rFonts w:cs="B Zar"/>
          <w:rtl/>
        </w:rPr>
      </w:pPr>
      <w:r w:rsidRPr="007B545A">
        <w:rPr>
          <w:rFonts w:cs="B Zar"/>
          <w:rtl/>
        </w:rPr>
        <w:t>بنابراین، دكارت آنچنانكه در نامه</w:t>
      </w:r>
      <w:r w:rsidRPr="007B545A">
        <w:rPr>
          <w:rFonts w:cs="B Zar"/>
        </w:rPr>
        <w:t>‌</w:t>
      </w:r>
      <w:r w:rsidRPr="007B545A">
        <w:rPr>
          <w:rFonts w:cs="B Zar"/>
          <w:rtl/>
        </w:rPr>
        <w:t>ای به مرسن می</w:t>
      </w:r>
      <w:r w:rsidRPr="007B545A">
        <w:rPr>
          <w:rFonts w:cs="B Zar"/>
        </w:rPr>
        <w:t>‌</w:t>
      </w:r>
      <w:r w:rsidRPr="007B545A">
        <w:rPr>
          <w:rFonts w:cs="B Zar"/>
          <w:rtl/>
        </w:rPr>
        <w:t>نویسد، نمی</w:t>
      </w:r>
      <w:r w:rsidRPr="007B545A">
        <w:rPr>
          <w:rFonts w:cs="B Zar"/>
        </w:rPr>
        <w:t>‌</w:t>
      </w:r>
      <w:r w:rsidRPr="007B545A">
        <w:rPr>
          <w:rFonts w:cs="B Zar"/>
          <w:rtl/>
        </w:rPr>
        <w:t>داند با هنر چه باید بكند. از دیدگاه كانت هنر واقعیتش تنها در فاعل حكم زیباشناختی یا هنرمند است و چیزی در بارة آنچه بیرون از این فاعل بتوان به عنوان حقیقت در نظر گرفت، بیان نمی</w:t>
      </w:r>
      <w:r w:rsidRPr="007B545A">
        <w:rPr>
          <w:rFonts w:cs="B Zar"/>
        </w:rPr>
        <w:t>‌</w:t>
      </w:r>
      <w:r w:rsidRPr="007B545A">
        <w:rPr>
          <w:rFonts w:cs="B Zar"/>
          <w:rtl/>
        </w:rPr>
        <w:t>كند. بعدها كوشیدند زیباشناسی را از دست زیباشناسی كانتی خلاص كنند. قدر مسلم اینست كه عهد باستان چنین شكافی میان حقیقت و هنر را نمی</w:t>
      </w:r>
      <w:r w:rsidRPr="007B545A">
        <w:rPr>
          <w:rFonts w:cs="B Zar"/>
        </w:rPr>
        <w:t>‌</w:t>
      </w:r>
      <w:r w:rsidRPr="007B545A">
        <w:rPr>
          <w:rFonts w:cs="B Zar"/>
          <w:rtl/>
        </w:rPr>
        <w:t>شناسد. از دیدگاه عهد باستان اینكه بخواهیم زمانی از هنر سخن بگوییم كه برای آن نقش به نمایش در آوردن آنچه پیشتر شناخته</w:t>
      </w:r>
      <w:r w:rsidRPr="007B545A">
        <w:rPr>
          <w:rFonts w:cs="B Zar"/>
        </w:rPr>
        <w:t>‌</w:t>
      </w:r>
      <w:r w:rsidRPr="007B545A">
        <w:rPr>
          <w:rFonts w:cs="B Zar"/>
          <w:rtl/>
        </w:rPr>
        <w:t xml:space="preserve">ایم را قائل شویم، نظر غریبی است. </w:t>
      </w:r>
    </w:p>
    <w:p w14:paraId="3DD1D248"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من نیز از خود سئوال کردم که چرا در سخنرانی بالا انواع زیادی از هنر نادیده گرفته شده است آیا بهتر نیست که هنگامیکه از هرمنوتیک هنر مذهبی سخن می</w:t>
      </w:r>
      <w:r w:rsidRPr="007B545A">
        <w:rPr>
          <w:rFonts w:cs="B Zar"/>
        </w:rPr>
        <w:t>‌</w:t>
      </w:r>
      <w:r w:rsidRPr="007B545A">
        <w:rPr>
          <w:rFonts w:cs="B Zar"/>
          <w:rtl/>
        </w:rPr>
        <w:t xml:space="preserve">گوییم به همه انواع هنر اشاره کنیم؟ </w:t>
      </w:r>
    </w:p>
    <w:p w14:paraId="357CE4C8" w14:textId="77777777" w:rsidR="009C71B7" w:rsidRPr="007B545A" w:rsidRDefault="009C71B7" w:rsidP="009C71B7">
      <w:pPr>
        <w:pStyle w:val="Matn"/>
        <w:rPr>
          <w:rFonts w:cs="B Zar"/>
          <w:rtl/>
        </w:rPr>
      </w:pPr>
      <w:r w:rsidRPr="007B545A">
        <w:rPr>
          <w:rFonts w:cs="B Zar"/>
          <w:rtl/>
        </w:rPr>
        <w:t>سئوال بعدی این است که هرمنوتیک برای تفسیر انواع مختلف هنر مذهبی که در سخنرانی آمده است چه تفسیری دارد؟ آیا این یک هرمنوتیک دیگر است که به متون مربوط می</w:t>
      </w:r>
      <w:r w:rsidRPr="007B545A">
        <w:rPr>
          <w:rFonts w:cs="B Zar"/>
        </w:rPr>
        <w:t>‌</w:t>
      </w:r>
      <w:r w:rsidRPr="007B545A">
        <w:rPr>
          <w:rFonts w:cs="B Zar"/>
          <w:rtl/>
        </w:rPr>
        <w:t>شود و دارای کیفیت ویژه</w:t>
      </w:r>
      <w:r w:rsidRPr="007B545A">
        <w:rPr>
          <w:rFonts w:cs="B Zar"/>
        </w:rPr>
        <w:t>‌</w:t>
      </w:r>
      <w:r w:rsidRPr="007B545A">
        <w:rPr>
          <w:rFonts w:cs="B Zar"/>
          <w:rtl/>
        </w:rPr>
        <w:t>ای است؟</w:t>
      </w:r>
    </w:p>
    <w:p w14:paraId="13619138" w14:textId="77777777" w:rsidR="009C71B7" w:rsidRPr="007B545A" w:rsidRDefault="009C71B7" w:rsidP="009C71B7">
      <w:pPr>
        <w:pStyle w:val="Matn"/>
        <w:rPr>
          <w:rFonts w:cs="B Zar"/>
          <w:rtl/>
        </w:rPr>
      </w:pPr>
      <w:r w:rsidRPr="007B545A">
        <w:rPr>
          <w:rFonts w:cs="B Zar"/>
          <w:rtl/>
        </w:rPr>
        <w:lastRenderedPageBreak/>
        <w:t>در پایان برای کسب اطلاع سئوالی دارم: آیا قرائت قرآن یعنی تجوید نیز جزو تحقیقات علمی شما می</w:t>
      </w:r>
      <w:r w:rsidRPr="007B545A">
        <w:rPr>
          <w:rFonts w:cs="B Zar"/>
        </w:rPr>
        <w:t>‌</w:t>
      </w:r>
      <w:r w:rsidRPr="007B545A">
        <w:rPr>
          <w:rFonts w:cs="B Zar"/>
          <w:rtl/>
        </w:rPr>
        <w:t>باشد؟</w:t>
      </w:r>
    </w:p>
    <w:p w14:paraId="210CCC8A"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مقصود من از فهرست كردن جملات منفی در آغاز گفتارم این نبود كه این حوزه</w:t>
      </w:r>
      <w:r w:rsidRPr="007B545A">
        <w:rPr>
          <w:rFonts w:cs="B Zar"/>
        </w:rPr>
        <w:t>‌</w:t>
      </w:r>
      <w:r w:rsidRPr="007B545A">
        <w:rPr>
          <w:rFonts w:cs="B Zar"/>
          <w:rtl/>
        </w:rPr>
        <w:t>ها هیچ ربطی با پرسش از هرمنویتیك دینی ندارند. كوشش من این بود كه راه را برای پاسخ به این پرسش باز كنم و هر آنچه ممكن است این مسیر را مخدوش كند از آن متمایز سازم، یعنی مثلاً وجوه روان</w:t>
      </w:r>
      <w:r w:rsidRPr="007B545A">
        <w:rPr>
          <w:rFonts w:cs="B Zar"/>
        </w:rPr>
        <w:t>‌</w:t>
      </w:r>
      <w:r w:rsidRPr="007B545A">
        <w:rPr>
          <w:rFonts w:cs="B Zar"/>
          <w:rtl/>
        </w:rPr>
        <w:t>شناختی، اجتماعی، اقتصادی و نظایر آن. سخن، صرفاً بر سر پرسش از حقیقت در هنر دینی بود و من اذعان می</w:t>
      </w:r>
      <w:r w:rsidRPr="007B545A">
        <w:rPr>
          <w:rFonts w:cs="B Zar"/>
        </w:rPr>
        <w:t>‌</w:t>
      </w:r>
      <w:r w:rsidRPr="007B545A">
        <w:rPr>
          <w:rFonts w:cs="B Zar"/>
          <w:rtl/>
        </w:rPr>
        <w:t>كنم كه پاسخ</w:t>
      </w:r>
      <w:r w:rsidRPr="007B545A">
        <w:rPr>
          <w:rFonts w:cs="B Zar"/>
        </w:rPr>
        <w:t>‌</w:t>
      </w:r>
      <w:r w:rsidRPr="007B545A">
        <w:rPr>
          <w:rFonts w:cs="B Zar"/>
          <w:rtl/>
        </w:rPr>
        <w:t>های جزئی قاطعی برای این پرسش ندارم و امیدوارم هیچگاه هم چنان جزم</w:t>
      </w:r>
      <w:r w:rsidRPr="007B545A">
        <w:rPr>
          <w:rFonts w:cs="B Zar"/>
        </w:rPr>
        <w:t>‌</w:t>
      </w:r>
      <w:r w:rsidRPr="007B545A">
        <w:rPr>
          <w:rFonts w:cs="B Zar"/>
          <w:rtl/>
        </w:rPr>
        <w:t xml:space="preserve">اندیش نشوم كه به جای پرسش از وجوه دیگر مسئله، صرفاً مدافع یك وجه از آن باشم. </w:t>
      </w:r>
    </w:p>
    <w:p w14:paraId="030F90A5" w14:textId="77777777" w:rsidR="009C71B7" w:rsidRPr="007B545A" w:rsidRDefault="009C71B7" w:rsidP="009C71B7">
      <w:pPr>
        <w:pStyle w:val="Matn"/>
        <w:rPr>
          <w:rFonts w:cs="B Zar"/>
          <w:rtl/>
        </w:rPr>
      </w:pPr>
      <w:r w:rsidRPr="007B545A">
        <w:rPr>
          <w:rFonts w:cs="B Zar"/>
          <w:rtl/>
        </w:rPr>
        <w:t>ویژگی خاص حقیقت دینی كه خود را در اینجا آشكار می</w:t>
      </w:r>
      <w:r w:rsidRPr="007B545A">
        <w:rPr>
          <w:rFonts w:cs="B Zar"/>
        </w:rPr>
        <w:t>‌</w:t>
      </w:r>
      <w:r w:rsidRPr="007B545A">
        <w:rPr>
          <w:rFonts w:cs="B Zar"/>
          <w:rtl/>
        </w:rPr>
        <w:t xml:space="preserve">سازد، چیست؟ اگر برخی همچون هایدگر و گادامر صرفاً از وجود سخن </w:t>
      </w:r>
      <w:r w:rsidRPr="007B545A">
        <w:rPr>
          <w:rFonts w:cs="B Zar"/>
        </w:rPr>
        <w:t>‌</w:t>
      </w:r>
      <w:r w:rsidRPr="007B545A">
        <w:rPr>
          <w:rFonts w:cs="B Zar"/>
          <w:rtl/>
        </w:rPr>
        <w:t>می</w:t>
      </w:r>
      <w:r w:rsidRPr="007B545A">
        <w:rPr>
          <w:rFonts w:cs="B Zar"/>
        </w:rPr>
        <w:t>‌</w:t>
      </w:r>
      <w:r w:rsidRPr="007B545A">
        <w:rPr>
          <w:rFonts w:cs="B Zar"/>
          <w:rtl/>
        </w:rPr>
        <w:t>گویند و اینكه وجود چگونه خود را آشكار می</w:t>
      </w:r>
      <w:r w:rsidRPr="007B545A">
        <w:rPr>
          <w:rFonts w:cs="B Zar"/>
        </w:rPr>
        <w:t>‌</w:t>
      </w:r>
      <w:r w:rsidRPr="007B545A">
        <w:rPr>
          <w:rFonts w:cs="B Zar"/>
          <w:rtl/>
        </w:rPr>
        <w:t>سازد و از واژة «خدا» احتراز می</w:t>
      </w:r>
      <w:r w:rsidRPr="007B545A">
        <w:rPr>
          <w:rFonts w:cs="B Zar"/>
        </w:rPr>
        <w:t>‌</w:t>
      </w:r>
      <w:r w:rsidRPr="007B545A">
        <w:rPr>
          <w:rFonts w:cs="B Zar"/>
          <w:rtl/>
        </w:rPr>
        <w:t>كنند، شاید دلیلش این باشد كه در حوزة فلسفه امروزه بعضی</w:t>
      </w:r>
      <w:r w:rsidRPr="007B545A">
        <w:rPr>
          <w:rFonts w:cs="B Zar"/>
        </w:rPr>
        <w:t>‌</w:t>
      </w:r>
      <w:r w:rsidRPr="007B545A">
        <w:rPr>
          <w:rFonts w:cs="B Zar"/>
          <w:rtl/>
        </w:rPr>
        <w:t>ها با شنیدن واژة «خدا» دیگر گوش فرا نمی</w:t>
      </w:r>
      <w:r w:rsidRPr="007B545A">
        <w:rPr>
          <w:rFonts w:cs="B Zar"/>
        </w:rPr>
        <w:t>‌</w:t>
      </w:r>
      <w:r w:rsidRPr="007B545A">
        <w:rPr>
          <w:rFonts w:cs="B Zar"/>
          <w:rtl/>
        </w:rPr>
        <w:t>دهند و سخن فلسفی را جدی نمی</w:t>
      </w:r>
      <w:r w:rsidRPr="007B545A">
        <w:rPr>
          <w:rFonts w:cs="B Zar"/>
        </w:rPr>
        <w:t>‌</w:t>
      </w:r>
      <w:r w:rsidRPr="007B545A">
        <w:rPr>
          <w:rFonts w:cs="B Zar"/>
          <w:rtl/>
        </w:rPr>
        <w:t>گیرند. می</w:t>
      </w:r>
      <w:r w:rsidRPr="007B545A">
        <w:rPr>
          <w:rFonts w:cs="B Zar"/>
        </w:rPr>
        <w:t>‌</w:t>
      </w:r>
      <w:r w:rsidRPr="007B545A">
        <w:rPr>
          <w:rFonts w:cs="B Zar"/>
          <w:rtl/>
        </w:rPr>
        <w:t>گویند هایدگر در پاسخ به یكی از اساتید ایرانی كه از او پرسیده بود آیا چیزی در بارة فلسفه اسلامی شنیده است یا نه به كتاب كربن در بارة سهرودی اشاره كرده بود كه آن را خوانده بود و در پاسخ به سوال بعدی در بارة اینكه آیا شباهت یا تفاوتی میان آن و فلسفه خویش می</w:t>
      </w:r>
      <w:r w:rsidRPr="007B545A">
        <w:rPr>
          <w:rFonts w:cs="B Zar"/>
        </w:rPr>
        <w:t>‌</w:t>
      </w:r>
      <w:r w:rsidRPr="007B545A">
        <w:rPr>
          <w:rFonts w:cs="B Zar"/>
          <w:rtl/>
        </w:rPr>
        <w:t>دیده، گفته است كه كار من هستی</w:t>
      </w:r>
      <w:r w:rsidRPr="007B545A">
        <w:rPr>
          <w:rFonts w:cs="B Zar"/>
        </w:rPr>
        <w:t>‌</w:t>
      </w:r>
      <w:r w:rsidRPr="007B545A">
        <w:rPr>
          <w:rFonts w:cs="B Zar"/>
          <w:rtl/>
        </w:rPr>
        <w:t>شناسی است، در حالیكه كاری كه در این فلسفه</w:t>
      </w:r>
      <w:r w:rsidRPr="007B545A">
        <w:rPr>
          <w:rFonts w:cs="B Zar"/>
        </w:rPr>
        <w:t>‌</w:t>
      </w:r>
      <w:r w:rsidRPr="007B545A">
        <w:rPr>
          <w:rFonts w:cs="B Zar"/>
          <w:rtl/>
        </w:rPr>
        <w:t>ها صورت می</w:t>
      </w:r>
      <w:r w:rsidRPr="007B545A">
        <w:rPr>
          <w:rFonts w:cs="B Zar"/>
        </w:rPr>
        <w:t>‌</w:t>
      </w:r>
      <w:r w:rsidRPr="007B545A">
        <w:rPr>
          <w:rFonts w:cs="B Zar"/>
          <w:rtl/>
        </w:rPr>
        <w:t>گیرد، هستی</w:t>
      </w:r>
      <w:r w:rsidRPr="007B545A">
        <w:rPr>
          <w:rFonts w:cs="B Zar"/>
        </w:rPr>
        <w:t>‌</w:t>
      </w:r>
      <w:r w:rsidRPr="007B545A">
        <w:rPr>
          <w:rFonts w:cs="B Zar"/>
          <w:rtl/>
        </w:rPr>
        <w:t>شناسی مترادف با الهیات است. به نظر هایدگر تفاوت میان ایندو كاملاً روشن است. این تمایز را بنده هم می</w:t>
      </w:r>
      <w:r w:rsidRPr="007B545A">
        <w:rPr>
          <w:rFonts w:cs="B Zar"/>
        </w:rPr>
        <w:t>‌</w:t>
      </w:r>
      <w:r w:rsidRPr="007B545A">
        <w:rPr>
          <w:rFonts w:cs="B Zar"/>
          <w:rtl/>
        </w:rPr>
        <w:t>یابم، هر چند بنظرم تصنعی می</w:t>
      </w:r>
      <w:r w:rsidRPr="007B545A">
        <w:rPr>
          <w:rFonts w:cs="B Zar"/>
        </w:rPr>
        <w:t>‌</w:t>
      </w:r>
      <w:r w:rsidRPr="007B545A">
        <w:rPr>
          <w:rFonts w:cs="B Zar"/>
          <w:rtl/>
        </w:rPr>
        <w:t xml:space="preserve">رسد. </w:t>
      </w:r>
    </w:p>
    <w:p w14:paraId="072CBA80" w14:textId="77777777" w:rsidR="009C71B7" w:rsidRPr="007B545A" w:rsidRDefault="009C71B7" w:rsidP="009C71B7">
      <w:pPr>
        <w:pStyle w:val="Matn"/>
        <w:rPr>
          <w:rFonts w:cs="B Zar"/>
          <w:rtl/>
        </w:rPr>
      </w:pPr>
      <w:r w:rsidRPr="007B545A">
        <w:rPr>
          <w:rFonts w:cs="B Zar"/>
          <w:rtl/>
        </w:rPr>
        <w:t>این سوال مطرح شد كه آیا در فرهنگستان هنر بخشی تخصصی وجود دارد كه به قرائت قرآن از منظر هنر می</w:t>
      </w:r>
      <w:r w:rsidRPr="007B545A">
        <w:rPr>
          <w:rFonts w:cs="B Zar"/>
        </w:rPr>
        <w:t>‌</w:t>
      </w:r>
      <w:r w:rsidRPr="007B545A">
        <w:rPr>
          <w:rFonts w:cs="B Zar"/>
          <w:rtl/>
        </w:rPr>
        <w:t>پردازد یا نه، باید بگویم من در اینباره اطلاعی ندارم. اما بیرون فرهنگستان مراكزی به كار در زمینة قرآن مشغولند كه می</w:t>
      </w:r>
      <w:r w:rsidRPr="007B545A">
        <w:rPr>
          <w:rFonts w:cs="B Zar"/>
        </w:rPr>
        <w:t>‌</w:t>
      </w:r>
      <w:r w:rsidRPr="007B545A">
        <w:rPr>
          <w:rFonts w:cs="B Zar"/>
          <w:rtl/>
        </w:rPr>
        <w:t>توان در بارة موضوع كارشان خبر گرفت.</w:t>
      </w:r>
    </w:p>
    <w:p w14:paraId="59FB6896" w14:textId="77777777" w:rsidR="009C71B7" w:rsidRPr="007B545A" w:rsidRDefault="009C71B7" w:rsidP="009C71B7">
      <w:pPr>
        <w:pStyle w:val="Matn"/>
        <w:rPr>
          <w:rFonts w:cs="B Zar"/>
          <w:rtl/>
        </w:rPr>
      </w:pPr>
      <w:r w:rsidRPr="007B545A">
        <w:rPr>
          <w:rFonts w:cs="B Zar"/>
          <w:b/>
          <w:bCs/>
          <w:rtl/>
        </w:rPr>
        <w:t xml:space="preserve"> کرر:</w:t>
      </w:r>
      <w:r w:rsidRPr="007B545A">
        <w:rPr>
          <w:rFonts w:cs="B Zar"/>
          <w:rtl/>
        </w:rPr>
        <w:t xml:space="preserve"> اسلام و مسیحیت هر دو از همان اول ابتدای تشکیل خود با مسئله ممنوعیت تصاویر روبرو بودند. این موضوع در مسیحیت تا حد خیلی زیادی از بین رفت به اعتقاد من یکی از نقاط اوج هنر اسلامی مینیاتور</w:t>
      </w:r>
      <w:r w:rsidRPr="007B545A">
        <w:rPr>
          <w:rFonts w:cs="B Zar"/>
        </w:rPr>
        <w:t>‌</w:t>
      </w:r>
      <w:r w:rsidRPr="007B545A">
        <w:rPr>
          <w:rFonts w:cs="B Zar"/>
          <w:rtl/>
        </w:rPr>
        <w:t>های ایرانی است. این مینیاتورها نیز در تضاد با ممنوعیت تصویر قرار دارند ولی وقتی که درست فکر می</w:t>
      </w:r>
      <w:r w:rsidRPr="007B545A">
        <w:rPr>
          <w:rFonts w:cs="B Zar"/>
        </w:rPr>
        <w:t>‌</w:t>
      </w:r>
      <w:r w:rsidRPr="007B545A">
        <w:rPr>
          <w:rFonts w:cs="B Zar"/>
          <w:rtl/>
        </w:rPr>
        <w:t>کنم می</w:t>
      </w:r>
      <w:r w:rsidRPr="007B545A">
        <w:rPr>
          <w:rFonts w:cs="B Zar"/>
        </w:rPr>
        <w:t>‌</w:t>
      </w:r>
      <w:r w:rsidRPr="007B545A">
        <w:rPr>
          <w:rFonts w:cs="B Zar"/>
          <w:rtl/>
        </w:rPr>
        <w:t>بینم که در این تصاویر انسان احساس لذت می</w:t>
      </w:r>
      <w:r w:rsidRPr="007B545A">
        <w:rPr>
          <w:rFonts w:cs="B Zar"/>
        </w:rPr>
        <w:t>‌</w:t>
      </w:r>
      <w:r w:rsidRPr="007B545A">
        <w:rPr>
          <w:rFonts w:cs="B Zar"/>
          <w:rtl/>
        </w:rPr>
        <w:t>کند. اکنون به نظر شما این موضوع را چگونه باید حل کرد و چگونه می</w:t>
      </w:r>
      <w:r w:rsidRPr="007B545A">
        <w:rPr>
          <w:rFonts w:cs="B Zar"/>
        </w:rPr>
        <w:t>‌</w:t>
      </w:r>
      <w:r w:rsidRPr="007B545A">
        <w:rPr>
          <w:rFonts w:cs="B Zar"/>
          <w:rtl/>
        </w:rPr>
        <w:t>توان درتضاد با قرآن زیبایی را به بهترین نحو آن نشان داد؟</w:t>
      </w:r>
    </w:p>
    <w:p w14:paraId="1CE83A25"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بواقع این مسئله به همان صدر اسلام باز می</w:t>
      </w:r>
      <w:r w:rsidRPr="007B545A">
        <w:rPr>
          <w:rFonts w:cs="B Zar"/>
        </w:rPr>
        <w:t>‌</w:t>
      </w:r>
      <w:r w:rsidRPr="007B545A">
        <w:rPr>
          <w:rFonts w:cs="B Zar"/>
          <w:rtl/>
        </w:rPr>
        <w:t>گردد، بویژه در ایران و هم در كلام اسلامی بازتاب می</w:t>
      </w:r>
      <w:r w:rsidRPr="007B545A">
        <w:rPr>
          <w:rFonts w:cs="B Zar"/>
        </w:rPr>
        <w:t>‌</w:t>
      </w:r>
      <w:r w:rsidRPr="007B545A">
        <w:rPr>
          <w:rFonts w:cs="B Zar"/>
          <w:rtl/>
        </w:rPr>
        <w:t>یابد و هم در فقه. یكی از موارد جالب را در ضرب سكه</w:t>
      </w:r>
      <w:r w:rsidRPr="007B545A">
        <w:rPr>
          <w:rFonts w:cs="B Zar"/>
        </w:rPr>
        <w:t>‌</w:t>
      </w:r>
      <w:r w:rsidRPr="007B545A">
        <w:rPr>
          <w:rFonts w:cs="B Zar"/>
          <w:rtl/>
        </w:rPr>
        <w:t>ها داریم كه بنحو كاملاً متفاوتی به این مسئله می</w:t>
      </w:r>
      <w:r w:rsidRPr="007B545A">
        <w:rPr>
          <w:rFonts w:cs="B Zar"/>
        </w:rPr>
        <w:t>‌</w:t>
      </w:r>
      <w:r w:rsidRPr="007B545A">
        <w:rPr>
          <w:rFonts w:cs="B Zar"/>
          <w:rtl/>
        </w:rPr>
        <w:t xml:space="preserve">پردازند. </w:t>
      </w:r>
      <w:r w:rsidRPr="007B545A">
        <w:rPr>
          <w:rFonts w:cs="B Zar"/>
          <w:rtl/>
        </w:rPr>
        <w:lastRenderedPageBreak/>
        <w:t>تاریخ هنر دینی (كه به هیچوجه در همة هنرها یكسان سپری نشده است) بررسی رهیافت هرمنویتیكی در این قلمرو در تاریخ اسلام ثمرات قابل ملاحظه</w:t>
      </w:r>
      <w:r w:rsidRPr="007B545A">
        <w:rPr>
          <w:rFonts w:cs="B Zar"/>
        </w:rPr>
        <w:t>‌</w:t>
      </w:r>
      <w:r w:rsidRPr="007B545A">
        <w:rPr>
          <w:rFonts w:cs="B Zar"/>
          <w:rtl/>
        </w:rPr>
        <w:t xml:space="preserve">ای را به همراه خواهد داشت. </w:t>
      </w:r>
    </w:p>
    <w:p w14:paraId="140B6B12" w14:textId="77777777" w:rsidR="009C71B7" w:rsidRPr="007B545A" w:rsidRDefault="009C71B7" w:rsidP="009C71B7">
      <w:pPr>
        <w:pStyle w:val="Matn"/>
        <w:rPr>
          <w:rFonts w:cs="B Zar"/>
          <w:rtl/>
        </w:rPr>
      </w:pPr>
      <w:r w:rsidRPr="007B545A">
        <w:rPr>
          <w:rFonts w:cs="B Zar"/>
          <w:rtl/>
        </w:rPr>
        <w:t>از این حیث، آنچه دارای اهمیت بنیادین بود، مسئله شرك بود كه باید در هنرها از آن احتراز می</w:t>
      </w:r>
      <w:r w:rsidRPr="007B545A">
        <w:rPr>
          <w:rFonts w:cs="B Zar"/>
        </w:rPr>
        <w:t>‌</w:t>
      </w:r>
      <w:r w:rsidRPr="007B545A">
        <w:rPr>
          <w:rFonts w:cs="B Zar"/>
          <w:rtl/>
        </w:rPr>
        <w:t>شد. به عبارت دیگر مسئله عدم تقابل هنرها با ایمان به توحید بود. جالب است كه چگونه این مسئله را - حتی در مناطق مختلف اسلامی - چگونه حل كردند. مثلاً در خصوص بازنمایی قصص انبیا در اندلس اسلامی یا ایران، بویژه در ترسیم یا عدم ترسیم چهره پیامبران.</w:t>
      </w:r>
    </w:p>
    <w:p w14:paraId="15174BE9" w14:textId="77777777" w:rsidR="009C71B7" w:rsidRPr="007B545A" w:rsidRDefault="009C71B7" w:rsidP="009C71B7">
      <w:pPr>
        <w:pStyle w:val="Matn"/>
        <w:rPr>
          <w:rFonts w:cs="B Zar"/>
          <w:rtl/>
        </w:rPr>
      </w:pPr>
      <w:r w:rsidRPr="007B545A">
        <w:rPr>
          <w:rFonts w:cs="B Zar"/>
          <w:b/>
          <w:bCs/>
          <w:rtl/>
        </w:rPr>
        <w:t>خوشرو:</w:t>
      </w:r>
      <w:r w:rsidRPr="007B545A">
        <w:rPr>
          <w:rFonts w:cs="B Zar"/>
          <w:rtl/>
        </w:rPr>
        <w:t xml:space="preserve"> شماهدف هنر دینی را بازتاب حقیقت الهی و الوهیت در هرمنوتیك درك هنردینی بیان فرمودید حال آیا این نیّت هنرمند است كه باید فهمیده شود و یا برداشت كسی است كه آن هنر دینی را می</w:t>
      </w:r>
      <w:r w:rsidRPr="007B545A">
        <w:rPr>
          <w:rFonts w:cs="B Zar"/>
        </w:rPr>
        <w:t>‌</w:t>
      </w:r>
      <w:r w:rsidRPr="007B545A">
        <w:rPr>
          <w:rFonts w:cs="B Zar"/>
          <w:rtl/>
        </w:rPr>
        <w:t>بینید؟ اساساً هرمنوتیك در اینجا چه نقشی دارد؟ آیا یك انسان غیردینی می</w:t>
      </w:r>
      <w:r w:rsidRPr="007B545A">
        <w:rPr>
          <w:rFonts w:cs="B Zar"/>
        </w:rPr>
        <w:t>‌</w:t>
      </w:r>
      <w:r w:rsidRPr="007B545A">
        <w:rPr>
          <w:rFonts w:cs="B Zar"/>
          <w:rtl/>
        </w:rPr>
        <w:t>تواند یك اثر هنری دینی خلق كند و یا یك انسان دینی برعكس می</w:t>
      </w:r>
      <w:r w:rsidRPr="007B545A">
        <w:rPr>
          <w:rFonts w:cs="B Zar"/>
        </w:rPr>
        <w:t>‌</w:t>
      </w:r>
      <w:r w:rsidRPr="007B545A">
        <w:rPr>
          <w:rFonts w:cs="B Zar"/>
          <w:rtl/>
        </w:rPr>
        <w:t>تواند یك حقیقت غیردینی را منعكس نماید؟ ملاك در اینجا شخصیت و كار هنرمند و تأثیر هنر بر بیننده است؟ نكته دیگری كه علاقمندم در اینجا عنوان كنم همین طرح روی جلد و پیشنهادی پروفسور بشته برای سلسله گفتگوهای دینی این مجموعه است. این اگر یك اثر هنری است چگونه تفسیر می</w:t>
      </w:r>
      <w:r w:rsidRPr="007B545A">
        <w:rPr>
          <w:rFonts w:cs="B Zar"/>
        </w:rPr>
        <w:t>‌</w:t>
      </w:r>
      <w:r w:rsidRPr="007B545A">
        <w:rPr>
          <w:rFonts w:cs="B Zar"/>
          <w:rtl/>
        </w:rPr>
        <w:t>شود؟ ما می</w:t>
      </w:r>
      <w:r w:rsidRPr="007B545A">
        <w:rPr>
          <w:rFonts w:cs="B Zar"/>
        </w:rPr>
        <w:t>‌</w:t>
      </w:r>
      <w:r w:rsidRPr="007B545A">
        <w:rPr>
          <w:rFonts w:cs="B Zar"/>
          <w:rtl/>
        </w:rPr>
        <w:t>توانیم از این تابلو مفهوم تثلیث، غلبه نور بر ظلمت، گفتگوی بین ادیان و دیگر تفاسیر را دریابیم. حال اگر این تابلو در یك حراج ارائه می</w:t>
      </w:r>
      <w:r w:rsidRPr="007B545A">
        <w:rPr>
          <w:rFonts w:cs="B Zar"/>
        </w:rPr>
        <w:t>‌</w:t>
      </w:r>
      <w:r w:rsidRPr="007B545A">
        <w:rPr>
          <w:rFonts w:cs="B Zar"/>
          <w:rtl/>
        </w:rPr>
        <w:t>گردید شاید هیچیك از این برداشت</w:t>
      </w:r>
      <w:r w:rsidRPr="007B545A">
        <w:rPr>
          <w:rFonts w:cs="B Zar"/>
        </w:rPr>
        <w:t>‌</w:t>
      </w:r>
      <w:r w:rsidRPr="007B545A">
        <w:rPr>
          <w:rFonts w:cs="B Zar"/>
          <w:rtl/>
        </w:rPr>
        <w:t>ها انجام نمی</w:t>
      </w:r>
      <w:r w:rsidRPr="007B545A">
        <w:rPr>
          <w:rFonts w:cs="B Zar"/>
        </w:rPr>
        <w:t>‌</w:t>
      </w:r>
      <w:r w:rsidRPr="007B545A">
        <w:rPr>
          <w:rFonts w:cs="B Zar"/>
          <w:rtl/>
        </w:rPr>
        <w:t>شد. هرمنوتیك در این میان چه كمكی می</w:t>
      </w:r>
      <w:r w:rsidRPr="007B545A">
        <w:rPr>
          <w:rFonts w:cs="B Zar"/>
        </w:rPr>
        <w:t>‌</w:t>
      </w:r>
      <w:r w:rsidRPr="007B545A">
        <w:rPr>
          <w:rFonts w:cs="B Zar"/>
          <w:rtl/>
        </w:rPr>
        <w:t>تواند به درك ما بكند؟</w:t>
      </w:r>
    </w:p>
    <w:p w14:paraId="39C7F03A"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سر و كار ما در هرمویتیك هنر دینی با كاوش در بارة موضعگیری سوبژكتیو و احساسهای هنرمند یا شرایط اجتماعی</w:t>
      </w:r>
      <w:r w:rsidRPr="007B545A">
        <w:rPr>
          <w:rFonts w:cs="B Zar"/>
        </w:rPr>
        <w:t>‌</w:t>
      </w:r>
      <w:r w:rsidRPr="007B545A">
        <w:rPr>
          <w:rFonts w:cs="B Zar"/>
          <w:rtl/>
        </w:rPr>
        <w:t>ای كه اثر هنریی در آن پدید آمده و نظایر آن نیست بلكه هم سخن با گادامر باید گفت كه هرمنویتیك خود را در رخداد هنر نشان می</w:t>
      </w:r>
      <w:r w:rsidRPr="007B545A">
        <w:rPr>
          <w:rFonts w:cs="B Zar"/>
        </w:rPr>
        <w:t>‌</w:t>
      </w:r>
      <w:r w:rsidRPr="007B545A">
        <w:rPr>
          <w:rFonts w:cs="B Zar"/>
          <w:rtl/>
        </w:rPr>
        <w:t>دهد. در این رخداد هم هنرمند نقش ایفا می</w:t>
      </w:r>
      <w:r w:rsidRPr="007B545A">
        <w:rPr>
          <w:rFonts w:cs="B Zar"/>
        </w:rPr>
        <w:t>‌</w:t>
      </w:r>
      <w:r w:rsidRPr="007B545A">
        <w:rPr>
          <w:rFonts w:cs="B Zar"/>
          <w:rtl/>
        </w:rPr>
        <w:t>كند و هم حقیقتی كه خود را نشان می</w:t>
      </w:r>
      <w:r w:rsidRPr="007B545A">
        <w:rPr>
          <w:rFonts w:cs="B Zar"/>
        </w:rPr>
        <w:t>‌</w:t>
      </w:r>
      <w:r w:rsidRPr="007B545A">
        <w:rPr>
          <w:rFonts w:cs="B Zar"/>
          <w:rtl/>
        </w:rPr>
        <w:t>دهد و نیز موقعیتی كه در آن این حقیقت خود را در اینجا و اكنون نشان می</w:t>
      </w:r>
      <w:r w:rsidRPr="007B545A">
        <w:rPr>
          <w:rFonts w:cs="B Zar"/>
        </w:rPr>
        <w:t>‌</w:t>
      </w:r>
      <w:r w:rsidRPr="007B545A">
        <w:rPr>
          <w:rFonts w:cs="B Zar"/>
          <w:rtl/>
        </w:rPr>
        <w:t>دهد. پس مسئله، همچون علوم به طور كلی، صرفاً بر سر فاعل شناسنده و متعلق تحقیق نیست، بلكه بر سر با هم بودن سه مؤلفه</w:t>
      </w:r>
      <w:r w:rsidRPr="007B545A">
        <w:rPr>
          <w:rFonts w:cs="B Zar"/>
        </w:rPr>
        <w:t>‌</w:t>
      </w:r>
      <w:r w:rsidRPr="007B545A">
        <w:rPr>
          <w:rFonts w:cs="B Zar"/>
          <w:rtl/>
        </w:rPr>
        <w:t>ایست كه در بارة آن سخن گفتم و چیزی را بر می</w:t>
      </w:r>
      <w:r w:rsidRPr="007B545A">
        <w:rPr>
          <w:rFonts w:cs="B Zar"/>
        </w:rPr>
        <w:t>‌</w:t>
      </w:r>
      <w:r w:rsidRPr="007B545A">
        <w:rPr>
          <w:rFonts w:cs="B Zar"/>
          <w:rtl/>
        </w:rPr>
        <w:t>سازند كه ما هنر می</w:t>
      </w:r>
      <w:r w:rsidRPr="007B545A">
        <w:rPr>
          <w:rFonts w:cs="B Zar"/>
        </w:rPr>
        <w:t>‌</w:t>
      </w:r>
      <w:r w:rsidRPr="007B545A">
        <w:rPr>
          <w:rFonts w:cs="B Zar"/>
          <w:rtl/>
        </w:rPr>
        <w:t>نامیم و از رخداد هنر می</w:t>
      </w:r>
      <w:r w:rsidRPr="007B545A">
        <w:rPr>
          <w:rFonts w:cs="B Zar"/>
        </w:rPr>
        <w:t>‌</w:t>
      </w:r>
      <w:r w:rsidRPr="007B545A">
        <w:rPr>
          <w:rFonts w:cs="B Zar"/>
          <w:rtl/>
        </w:rPr>
        <w:t xml:space="preserve">فهمیم. </w:t>
      </w:r>
    </w:p>
    <w:p w14:paraId="4657BEF5" w14:textId="77777777" w:rsidR="009C71B7" w:rsidRPr="007B545A" w:rsidRDefault="009C71B7" w:rsidP="009C71B7">
      <w:pPr>
        <w:pStyle w:val="Matn"/>
        <w:rPr>
          <w:rFonts w:cs="B Zar"/>
          <w:rtl/>
        </w:rPr>
      </w:pPr>
      <w:r w:rsidRPr="007B545A">
        <w:rPr>
          <w:rFonts w:cs="B Zar"/>
          <w:rtl/>
        </w:rPr>
        <w:t>البته هرمنویتیك یقیناً در بر دارندة هنرمند آفرینندة اثر از یك سو و نحوه تلقی از اثر هنری او نیز هست. هر دوی اینها را باید در مفهوم شناخت حقیقت از طریق هنر مد نظر قرار دهیم. بنابراین، ما نباید صرفاً هنرمند خالق اثر را به عنوان فاعل در نظر بگیریم، بلكه بحث بر سر دخیل بودن مشترك خود حقیقت، موقعیتی كه این حقیقت خود را در آن نشان می</w:t>
      </w:r>
      <w:r w:rsidRPr="007B545A">
        <w:rPr>
          <w:rFonts w:cs="B Zar"/>
        </w:rPr>
        <w:t>‌</w:t>
      </w:r>
      <w:r w:rsidRPr="007B545A">
        <w:rPr>
          <w:rFonts w:cs="B Zar"/>
          <w:rtl/>
        </w:rPr>
        <w:t>دهد و نیز شخص هنرمند در این رخداد است. همه اینها نقش ایفا می</w:t>
      </w:r>
      <w:r w:rsidRPr="007B545A">
        <w:rPr>
          <w:rFonts w:cs="B Zar"/>
        </w:rPr>
        <w:t>‌</w:t>
      </w:r>
      <w:r w:rsidRPr="007B545A">
        <w:rPr>
          <w:rFonts w:cs="B Zar"/>
          <w:rtl/>
        </w:rPr>
        <w:t xml:space="preserve">كنند. در قرآن كریم </w:t>
      </w:r>
      <w:r w:rsidRPr="007B545A">
        <w:rPr>
          <w:rFonts w:cs="B Zar"/>
          <w:rtl/>
        </w:rPr>
        <w:lastRenderedPageBreak/>
        <w:t>در سوره 8 آیه 17 آمده است: «و ما رمیت اذ رمیت ولكنّ الله رمی». شاید مقصود ریلكه در شعرش «برای ماكس پیكارد» هم همین باشد، هنگامی كه می</w:t>
      </w:r>
      <w:r w:rsidRPr="007B545A">
        <w:rPr>
          <w:rFonts w:cs="B Zar"/>
        </w:rPr>
        <w:t>‌</w:t>
      </w:r>
      <w:r w:rsidRPr="007B545A">
        <w:rPr>
          <w:rFonts w:cs="B Zar"/>
          <w:rtl/>
        </w:rPr>
        <w:t>گوید: كه ما هم بازیگر و هم گیرندة گویی هستیم و این بازی است كه مجموعاً هنر را بر می</w:t>
      </w:r>
      <w:r w:rsidRPr="007B545A">
        <w:rPr>
          <w:rFonts w:cs="B Zar"/>
        </w:rPr>
        <w:t>‌</w:t>
      </w:r>
      <w:r w:rsidRPr="007B545A">
        <w:rPr>
          <w:rFonts w:cs="B Zar"/>
          <w:rtl/>
        </w:rPr>
        <w:t xml:space="preserve">سازد. </w:t>
      </w:r>
    </w:p>
    <w:p w14:paraId="2F458756"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در ابتدای مقاله لیست مفصلی از استثناها آمده بود. برای من قابل درک نبود که بخش</w:t>
      </w:r>
      <w:r w:rsidRPr="007B545A">
        <w:rPr>
          <w:rFonts w:cs="B Zar"/>
        </w:rPr>
        <w:t>‌</w:t>
      </w:r>
      <w:r w:rsidRPr="007B545A">
        <w:rPr>
          <w:rFonts w:cs="B Zar"/>
          <w:rtl/>
        </w:rPr>
        <w:t>های مختلفی از هنر را از قلم بیاندازیم و بگوییم که بطور اجباری بخش</w:t>
      </w:r>
      <w:r w:rsidRPr="007B545A">
        <w:rPr>
          <w:rFonts w:cs="B Zar"/>
        </w:rPr>
        <w:t>‌</w:t>
      </w:r>
      <w:r w:rsidRPr="007B545A">
        <w:rPr>
          <w:rFonts w:cs="B Zar"/>
          <w:rtl/>
        </w:rPr>
        <w:t>هایی با داوری قبلی حذف شوند. نکته دومی که می</w:t>
      </w:r>
      <w:r w:rsidRPr="007B545A">
        <w:rPr>
          <w:rFonts w:cs="B Zar"/>
        </w:rPr>
        <w:t>‌</w:t>
      </w:r>
      <w:r w:rsidRPr="007B545A">
        <w:rPr>
          <w:rFonts w:cs="B Zar"/>
          <w:rtl/>
        </w:rPr>
        <w:t>خواهم به آن اشاره کنم مسئله رابطه بین بیان حقیقت الهی است از دیدگاه هنر از یک طرف و دیدگاه متون مقدس از طرف دیگر. آیا آنچه هنرمند در منعکس نمودن تجربه خود به ما عرضه می</w:t>
      </w:r>
      <w:r w:rsidRPr="007B545A">
        <w:rPr>
          <w:rFonts w:cs="B Zar"/>
        </w:rPr>
        <w:t>‌</w:t>
      </w:r>
      <w:r w:rsidRPr="007B545A">
        <w:rPr>
          <w:rFonts w:cs="B Zar"/>
          <w:rtl/>
        </w:rPr>
        <w:t>کند این هدف را دارد که ما را متوجه برداشت صحیحی از متون وحیانی و حقیقت نهفته در آن</w:t>
      </w:r>
      <w:r w:rsidRPr="007B545A">
        <w:rPr>
          <w:rFonts w:cs="B Zar"/>
        </w:rPr>
        <w:t>‌</w:t>
      </w:r>
      <w:r w:rsidRPr="007B545A">
        <w:rPr>
          <w:rFonts w:cs="B Zar"/>
          <w:rtl/>
        </w:rPr>
        <w:t>ها نماید؟ شما در مقاله خودتان استفاده ابزاری از هنر برای این منظور را رد کردید. و سئوال اینجاست که آیا هنر دارای اصالتی است که به ما کمک می</w:t>
      </w:r>
      <w:r w:rsidRPr="007B545A">
        <w:rPr>
          <w:rFonts w:cs="B Zar"/>
        </w:rPr>
        <w:t>‌</w:t>
      </w:r>
      <w:r w:rsidRPr="007B545A">
        <w:rPr>
          <w:rFonts w:cs="B Zar"/>
          <w:rtl/>
        </w:rPr>
        <w:t>کند یا خیر؟ آیا هنرمند به عنوان رساننده حقیقت یک پیامبر درجه دو و یا درجه سه است؟ یا اینکه هنرمند می</w:t>
      </w:r>
      <w:r w:rsidRPr="007B545A">
        <w:rPr>
          <w:rFonts w:cs="B Zar"/>
        </w:rPr>
        <w:t>‌</w:t>
      </w:r>
      <w:r w:rsidRPr="007B545A">
        <w:rPr>
          <w:rFonts w:cs="B Zar"/>
          <w:rtl/>
        </w:rPr>
        <w:t>کوشد یک چیزی را بیان کند. می</w:t>
      </w:r>
      <w:r w:rsidRPr="007B545A">
        <w:rPr>
          <w:rFonts w:cs="B Zar"/>
        </w:rPr>
        <w:t>‌</w:t>
      </w:r>
      <w:r w:rsidRPr="007B545A">
        <w:rPr>
          <w:rFonts w:cs="B Zar"/>
          <w:rtl/>
        </w:rPr>
        <w:t>توان گفت که هنرمند نمی</w:t>
      </w:r>
      <w:r w:rsidRPr="007B545A">
        <w:rPr>
          <w:rFonts w:cs="B Zar"/>
        </w:rPr>
        <w:t>‌</w:t>
      </w:r>
      <w:r w:rsidRPr="007B545A">
        <w:rPr>
          <w:rFonts w:cs="B Zar"/>
          <w:rtl/>
        </w:rPr>
        <w:t>خواهد چیزی را بیان کند که در ارتباط مستقیم با الوهیت تجربه نموده است بلکه می</w:t>
      </w:r>
      <w:r w:rsidRPr="007B545A">
        <w:rPr>
          <w:rFonts w:cs="B Zar"/>
        </w:rPr>
        <w:t>‌</w:t>
      </w:r>
      <w:r w:rsidRPr="007B545A">
        <w:rPr>
          <w:rFonts w:cs="B Zar"/>
          <w:rtl/>
        </w:rPr>
        <w:t xml:space="preserve">خواهد چیزی را بیان کند که در برخورد با سخنان پیامبران، منظور پیامبران درجه اول هستند تجربه کرده است؟ </w:t>
      </w:r>
    </w:p>
    <w:p w14:paraId="1965A8EA" w14:textId="77777777" w:rsidR="009C71B7" w:rsidRPr="007B545A" w:rsidRDefault="009C71B7" w:rsidP="009C71B7">
      <w:pPr>
        <w:pStyle w:val="Matn"/>
        <w:rPr>
          <w:rFonts w:cs="B Zar"/>
          <w:rtl/>
        </w:rPr>
      </w:pPr>
      <w:r w:rsidRPr="007B545A">
        <w:rPr>
          <w:rFonts w:cs="B Zar"/>
          <w:rtl/>
        </w:rPr>
        <w:t>در نهایت می</w:t>
      </w:r>
      <w:r w:rsidRPr="007B545A">
        <w:rPr>
          <w:rFonts w:cs="B Zar"/>
        </w:rPr>
        <w:t>‌</w:t>
      </w:r>
      <w:r w:rsidRPr="007B545A">
        <w:rPr>
          <w:rFonts w:cs="B Zar"/>
          <w:rtl/>
        </w:rPr>
        <w:t>خواهم این سئوال را مطرح کنم که موضوع مطرح شده با فلسفه در چه ارتباطی قرار دارد؟ بطور مثال افلاطون با هنری که در زمان خودش رایج بود رفتاری سخت گیرانه دارد ولی موقعی که موضوع جدی می</w:t>
      </w:r>
      <w:r w:rsidRPr="007B545A">
        <w:rPr>
          <w:rFonts w:cs="B Zar"/>
        </w:rPr>
        <w:t>‌</w:t>
      </w:r>
      <w:r w:rsidRPr="007B545A">
        <w:rPr>
          <w:rFonts w:cs="B Zar"/>
          <w:rtl/>
        </w:rPr>
        <w:t>شود خود او نیز سخنان خود را با تصویر و اسطوره بیان می</w:t>
      </w:r>
      <w:r w:rsidRPr="007B545A">
        <w:rPr>
          <w:rFonts w:cs="B Zar"/>
        </w:rPr>
        <w:t>‌</w:t>
      </w:r>
      <w:r w:rsidRPr="007B545A">
        <w:rPr>
          <w:rFonts w:cs="B Zar"/>
          <w:rtl/>
        </w:rPr>
        <w:t xml:space="preserve">کند و همچنین اریك فوگلین </w:t>
      </w:r>
      <w:r w:rsidRPr="007B545A">
        <w:rPr>
          <w:rFonts w:cs="B Zar"/>
        </w:rPr>
        <w:t>Eric</w:t>
      </w:r>
      <w:r w:rsidRPr="007B545A">
        <w:rPr>
          <w:rFonts w:cs="B Zar"/>
          <w:rtl/>
        </w:rPr>
        <w:t xml:space="preserve"> </w:t>
      </w:r>
      <w:proofErr w:type="spellStart"/>
      <w:r w:rsidRPr="007B545A">
        <w:rPr>
          <w:rFonts w:cs="B Zar"/>
        </w:rPr>
        <w:t>Voegelin</w:t>
      </w:r>
      <w:proofErr w:type="spellEnd"/>
      <w:r w:rsidRPr="007B545A">
        <w:rPr>
          <w:rFonts w:cs="B Zar"/>
          <w:rtl/>
        </w:rPr>
        <w:t xml:space="preserve"> می</w:t>
      </w:r>
      <w:r w:rsidRPr="007B545A">
        <w:rPr>
          <w:rFonts w:cs="B Zar"/>
        </w:rPr>
        <w:t>‌</w:t>
      </w:r>
      <w:r w:rsidRPr="007B545A">
        <w:rPr>
          <w:rFonts w:cs="B Zar"/>
          <w:rtl/>
        </w:rPr>
        <w:t>گوید فلسفه نخستین تلاش پر مخاطره</w:t>
      </w:r>
      <w:r w:rsidRPr="007B545A">
        <w:rPr>
          <w:rFonts w:cs="B Zar"/>
        </w:rPr>
        <w:t>‌</w:t>
      </w:r>
      <w:r w:rsidRPr="007B545A">
        <w:rPr>
          <w:rFonts w:cs="B Zar"/>
          <w:rtl/>
        </w:rPr>
        <w:t>ای است برای بیان تجارب هرمنوتیک و از این رواست که نامبرده می</w:t>
      </w:r>
      <w:r w:rsidRPr="007B545A">
        <w:rPr>
          <w:rFonts w:cs="B Zar"/>
        </w:rPr>
        <w:t>‌</w:t>
      </w:r>
      <w:r w:rsidRPr="007B545A">
        <w:rPr>
          <w:rFonts w:cs="B Zar"/>
          <w:rtl/>
        </w:rPr>
        <w:t>کوشد تا تاریخ سیاسی عقاید را از نو تفسیر کرده و با قرینه سازی</w:t>
      </w:r>
      <w:r w:rsidRPr="007B545A">
        <w:rPr>
          <w:rFonts w:cs="B Zar"/>
        </w:rPr>
        <w:t>‌</w:t>
      </w:r>
      <w:r w:rsidRPr="007B545A">
        <w:rPr>
          <w:rFonts w:cs="B Zar"/>
          <w:rtl/>
        </w:rPr>
        <w:t>ای که از تفسیر وجودی کتاب مقدس گرفته است عمل نماید. این تلاشی است که همیشه با تلاش</w:t>
      </w:r>
      <w:r w:rsidRPr="007B545A">
        <w:rPr>
          <w:rFonts w:cs="B Zar"/>
        </w:rPr>
        <w:t>‌</w:t>
      </w:r>
      <w:r w:rsidRPr="007B545A">
        <w:rPr>
          <w:rFonts w:cs="B Zar"/>
          <w:rtl/>
        </w:rPr>
        <w:t>هایی ناقص و سئوال برانگیز از بیان تجارب همراه است. در نهایت در اینجا اشاره می</w:t>
      </w:r>
      <w:r w:rsidRPr="007B545A">
        <w:rPr>
          <w:rFonts w:cs="B Zar"/>
        </w:rPr>
        <w:t>‌</w:t>
      </w:r>
      <w:r w:rsidRPr="007B545A">
        <w:rPr>
          <w:rFonts w:cs="B Zar"/>
          <w:rtl/>
        </w:rPr>
        <w:t xml:space="preserve">کنم به استاد سابقم آلویس دمف </w:t>
      </w:r>
      <w:r w:rsidRPr="007B545A">
        <w:rPr>
          <w:rFonts w:cs="B Zar"/>
        </w:rPr>
        <w:t>Alois</w:t>
      </w:r>
      <w:r w:rsidRPr="007B545A">
        <w:rPr>
          <w:rFonts w:cs="B Zar"/>
          <w:rtl/>
        </w:rPr>
        <w:t xml:space="preserve"> </w:t>
      </w:r>
      <w:proofErr w:type="spellStart"/>
      <w:r w:rsidRPr="007B545A">
        <w:rPr>
          <w:rFonts w:cs="B Zar"/>
        </w:rPr>
        <w:t>Dempf</w:t>
      </w:r>
      <w:proofErr w:type="spellEnd"/>
      <w:r w:rsidRPr="007B545A">
        <w:rPr>
          <w:rFonts w:cs="B Zar"/>
          <w:rtl/>
        </w:rPr>
        <w:t xml:space="preserve"> که تلاش می</w:t>
      </w:r>
      <w:r w:rsidRPr="007B545A">
        <w:rPr>
          <w:rFonts w:cs="B Zar"/>
        </w:rPr>
        <w:t>‌</w:t>
      </w:r>
      <w:r w:rsidRPr="007B545A">
        <w:rPr>
          <w:rFonts w:cs="B Zar"/>
          <w:rtl/>
        </w:rPr>
        <w:t>کرد تا فلسفه</w:t>
      </w:r>
      <w:r w:rsidRPr="007B545A">
        <w:rPr>
          <w:rFonts w:cs="B Zar"/>
        </w:rPr>
        <w:t>‌</w:t>
      </w:r>
      <w:r w:rsidRPr="007B545A">
        <w:rPr>
          <w:rFonts w:cs="B Zar"/>
          <w:rtl/>
        </w:rPr>
        <w:t>ای مبتنی بر عقلانیت سمبلیک بیآفریند و نمی</w:t>
      </w:r>
      <w:r w:rsidRPr="007B545A">
        <w:rPr>
          <w:rFonts w:cs="B Zar"/>
        </w:rPr>
        <w:t>‌</w:t>
      </w:r>
      <w:r w:rsidRPr="007B545A">
        <w:rPr>
          <w:rFonts w:cs="B Zar"/>
          <w:rtl/>
        </w:rPr>
        <w:t xml:space="preserve">خواست چون </w:t>
      </w:r>
      <w:r w:rsidRPr="007B545A">
        <w:rPr>
          <w:rFonts w:cs="B Zar"/>
        </w:rPr>
        <w:t>Ernst</w:t>
      </w:r>
      <w:r w:rsidRPr="007B545A">
        <w:rPr>
          <w:rFonts w:cs="B Zar"/>
          <w:rtl/>
        </w:rPr>
        <w:t xml:space="preserve"> </w:t>
      </w:r>
      <w:r w:rsidRPr="007B545A">
        <w:rPr>
          <w:rFonts w:cs="B Zar"/>
        </w:rPr>
        <w:t>Cassirer</w:t>
      </w:r>
      <w:r w:rsidRPr="007B545A">
        <w:rPr>
          <w:rFonts w:cs="B Zar"/>
          <w:rtl/>
        </w:rPr>
        <w:t xml:space="preserve"> مانند کانتیست</w:t>
      </w:r>
      <w:r w:rsidRPr="007B545A">
        <w:rPr>
          <w:rFonts w:cs="B Zar"/>
        </w:rPr>
        <w:t>‌</w:t>
      </w:r>
      <w:r w:rsidRPr="007B545A">
        <w:rPr>
          <w:rFonts w:cs="B Zar"/>
          <w:rtl/>
        </w:rPr>
        <w:t>های نو بلکه واقع</w:t>
      </w:r>
      <w:r w:rsidRPr="007B545A">
        <w:rPr>
          <w:rFonts w:cs="B Zar"/>
        </w:rPr>
        <w:t>‌</w:t>
      </w:r>
      <w:r w:rsidRPr="007B545A">
        <w:rPr>
          <w:rFonts w:cs="B Zar"/>
          <w:rtl/>
        </w:rPr>
        <w:t>بینانه عمل نماید: او می</w:t>
      </w:r>
      <w:r w:rsidRPr="007B545A">
        <w:rPr>
          <w:rFonts w:cs="B Zar"/>
        </w:rPr>
        <w:t>‌</w:t>
      </w:r>
      <w:r w:rsidRPr="007B545A">
        <w:rPr>
          <w:rFonts w:cs="B Zar"/>
          <w:rtl/>
        </w:rPr>
        <w:t>گفت، که هنر «تصاویر خدایان» را نشان می</w:t>
      </w:r>
      <w:r w:rsidRPr="007B545A">
        <w:rPr>
          <w:rFonts w:cs="B Zar"/>
        </w:rPr>
        <w:t>‌</w:t>
      </w:r>
      <w:r w:rsidRPr="007B545A">
        <w:rPr>
          <w:rFonts w:cs="B Zar"/>
          <w:rtl/>
        </w:rPr>
        <w:t>دهد و همچنین انسان</w:t>
      </w:r>
      <w:r w:rsidRPr="007B545A">
        <w:rPr>
          <w:rFonts w:cs="B Zar"/>
        </w:rPr>
        <w:t>‌</w:t>
      </w:r>
      <w:r w:rsidRPr="007B545A">
        <w:rPr>
          <w:rFonts w:cs="B Zar"/>
          <w:rtl/>
        </w:rPr>
        <w:t>های وابسته و محتاجی را نشان می</w:t>
      </w:r>
      <w:r w:rsidRPr="007B545A">
        <w:rPr>
          <w:rFonts w:cs="B Zar"/>
        </w:rPr>
        <w:t>‌</w:t>
      </w:r>
      <w:r w:rsidRPr="007B545A">
        <w:rPr>
          <w:rFonts w:cs="B Zar"/>
          <w:rtl/>
        </w:rPr>
        <w:t>دهد که به «تصاویر الهی» وابسته</w:t>
      </w:r>
      <w:r w:rsidRPr="007B545A">
        <w:rPr>
          <w:rFonts w:cs="B Zar"/>
        </w:rPr>
        <w:t>‌</w:t>
      </w:r>
      <w:r w:rsidRPr="007B545A">
        <w:rPr>
          <w:rFonts w:cs="B Zar"/>
          <w:rtl/>
        </w:rPr>
        <w:t>اند و همچنین هنر تصاویر اجتماعی</w:t>
      </w:r>
      <w:r w:rsidRPr="007B545A">
        <w:rPr>
          <w:rFonts w:cs="B Zar"/>
        </w:rPr>
        <w:t>‌</w:t>
      </w:r>
      <w:r w:rsidRPr="007B545A">
        <w:rPr>
          <w:rFonts w:cs="B Zar"/>
          <w:rtl/>
        </w:rPr>
        <w:t>ای را نشان می</w:t>
      </w:r>
      <w:r w:rsidRPr="007B545A">
        <w:rPr>
          <w:rFonts w:cs="B Zar"/>
        </w:rPr>
        <w:t>‌</w:t>
      </w:r>
      <w:r w:rsidRPr="007B545A">
        <w:rPr>
          <w:rFonts w:cs="B Zar"/>
          <w:rtl/>
        </w:rPr>
        <w:t>دهد که قطعات و سایه</w:t>
      </w:r>
      <w:r w:rsidRPr="007B545A">
        <w:rPr>
          <w:rFonts w:cs="B Zar"/>
        </w:rPr>
        <w:t>‌</w:t>
      </w:r>
      <w:r w:rsidRPr="007B545A">
        <w:rPr>
          <w:rFonts w:cs="B Zar"/>
          <w:rtl/>
        </w:rPr>
        <w:t>هایی را به ما نشان می</w:t>
      </w:r>
      <w:r w:rsidRPr="007B545A">
        <w:rPr>
          <w:rFonts w:cs="B Zar"/>
        </w:rPr>
        <w:t>‌</w:t>
      </w:r>
      <w:r w:rsidRPr="007B545A">
        <w:rPr>
          <w:rFonts w:cs="B Zar"/>
          <w:rtl/>
        </w:rPr>
        <w:t>دهند و این درست برعکس فلسفه است که می</w:t>
      </w:r>
      <w:r w:rsidRPr="007B545A">
        <w:rPr>
          <w:rFonts w:cs="B Zar"/>
        </w:rPr>
        <w:t>‌</w:t>
      </w:r>
      <w:r w:rsidRPr="007B545A">
        <w:rPr>
          <w:rFonts w:cs="B Zar"/>
          <w:rtl/>
        </w:rPr>
        <w:t xml:space="preserve">خواهد مقولات را به ما منتقل نماید. </w:t>
      </w:r>
    </w:p>
    <w:p w14:paraId="6C0DD519" w14:textId="77777777" w:rsidR="009C71B7" w:rsidRPr="007B545A" w:rsidRDefault="009C71B7" w:rsidP="009C71B7">
      <w:pPr>
        <w:pStyle w:val="Matn"/>
        <w:rPr>
          <w:rFonts w:cs="B Zar"/>
          <w:rtl/>
        </w:rPr>
      </w:pPr>
      <w:r w:rsidRPr="007B545A">
        <w:rPr>
          <w:rFonts w:cs="B Zar"/>
          <w:b/>
          <w:bCs/>
          <w:rtl/>
        </w:rPr>
        <w:lastRenderedPageBreak/>
        <w:t>بهشتی:</w:t>
      </w:r>
      <w:r w:rsidRPr="007B545A">
        <w:rPr>
          <w:rFonts w:cs="B Zar"/>
          <w:rtl/>
        </w:rPr>
        <w:t xml:space="preserve"> من تصدیق می</w:t>
      </w:r>
      <w:r w:rsidRPr="007B545A">
        <w:rPr>
          <w:rFonts w:cs="B Zar"/>
        </w:rPr>
        <w:t>‌</w:t>
      </w:r>
      <w:r w:rsidRPr="007B545A">
        <w:rPr>
          <w:rFonts w:cs="B Zar"/>
          <w:rtl/>
        </w:rPr>
        <w:t>كنم كه مقصود من در آغاز سخنم این بود كه مانع سوءفهم</w:t>
      </w:r>
      <w:r w:rsidRPr="007B545A">
        <w:rPr>
          <w:rFonts w:cs="B Zar"/>
        </w:rPr>
        <w:t>‌</w:t>
      </w:r>
      <w:r w:rsidRPr="007B545A">
        <w:rPr>
          <w:rFonts w:cs="B Zar"/>
          <w:rtl/>
        </w:rPr>
        <w:t xml:space="preserve">هایی شوم و از این طریق راه را برای رسیدن به حقیقت هنر دینی باز نگه دارم. </w:t>
      </w:r>
    </w:p>
    <w:p w14:paraId="69B513D8" w14:textId="77777777" w:rsidR="009C71B7" w:rsidRPr="007B545A" w:rsidRDefault="009C71B7" w:rsidP="009C71B7">
      <w:pPr>
        <w:pStyle w:val="Matn"/>
        <w:rPr>
          <w:rFonts w:cs="B Zar"/>
          <w:rtl/>
        </w:rPr>
      </w:pPr>
      <w:r w:rsidRPr="007B545A">
        <w:rPr>
          <w:rFonts w:cs="B Zar"/>
          <w:rtl/>
        </w:rPr>
        <w:t>در خصوص رابطة میان پیامبر و هنرمند؛ میان كسی كه وحی الهی دریافت می</w:t>
      </w:r>
      <w:r w:rsidRPr="007B545A">
        <w:rPr>
          <w:rFonts w:cs="B Zar"/>
        </w:rPr>
        <w:t>‌</w:t>
      </w:r>
      <w:r w:rsidRPr="007B545A">
        <w:rPr>
          <w:rFonts w:cs="B Zar"/>
          <w:rtl/>
        </w:rPr>
        <w:t>كند و انسانی كه فعلش تحت لوای استعداد خلاقانه اوست، باید پرسید كه چه شباهت</w:t>
      </w:r>
      <w:r w:rsidRPr="007B545A">
        <w:rPr>
          <w:rFonts w:cs="B Zar"/>
        </w:rPr>
        <w:t>‌</w:t>
      </w:r>
      <w:r w:rsidRPr="007B545A">
        <w:rPr>
          <w:rFonts w:cs="B Zar"/>
          <w:rtl/>
        </w:rPr>
        <w:t>ها و چه تفاوت</w:t>
      </w:r>
      <w:r w:rsidRPr="007B545A">
        <w:rPr>
          <w:rFonts w:cs="B Zar"/>
        </w:rPr>
        <w:t>‌</w:t>
      </w:r>
      <w:r w:rsidRPr="007B545A">
        <w:rPr>
          <w:rFonts w:cs="B Zar"/>
          <w:rtl/>
        </w:rPr>
        <w:t>هایی را باید میان این دو مد نظر داشته باشیم؟</w:t>
      </w:r>
    </w:p>
    <w:p w14:paraId="62C737BC" w14:textId="77777777" w:rsidR="009C71B7" w:rsidRPr="007B545A" w:rsidRDefault="009C71B7" w:rsidP="009C71B7">
      <w:pPr>
        <w:pStyle w:val="Matn"/>
        <w:rPr>
          <w:rFonts w:cs="B Zar"/>
          <w:spacing w:val="-3"/>
          <w:rtl/>
        </w:rPr>
      </w:pPr>
      <w:r w:rsidRPr="007B545A">
        <w:rPr>
          <w:rFonts w:cs="B Zar"/>
          <w:spacing w:val="-3"/>
          <w:rtl/>
        </w:rPr>
        <w:t>میان وحی به عنوان دین و الهام به عنوان آفرینش یك نابغه در قلمرو هنر چه تفاوت</w:t>
      </w:r>
      <w:r w:rsidRPr="007B545A">
        <w:rPr>
          <w:rFonts w:cs="B Zar"/>
          <w:spacing w:val="-3"/>
        </w:rPr>
        <w:t>‌</w:t>
      </w:r>
      <w:r w:rsidRPr="007B545A">
        <w:rPr>
          <w:rFonts w:cs="B Zar"/>
          <w:spacing w:val="-3"/>
          <w:rtl/>
        </w:rPr>
        <w:t>هایی می</w:t>
      </w:r>
      <w:r w:rsidRPr="007B545A">
        <w:rPr>
          <w:rFonts w:cs="B Zar"/>
          <w:spacing w:val="-3"/>
        </w:rPr>
        <w:t>‌</w:t>
      </w:r>
      <w:r w:rsidRPr="007B545A">
        <w:rPr>
          <w:rFonts w:cs="B Zar"/>
          <w:spacing w:val="-3"/>
          <w:rtl/>
        </w:rPr>
        <w:t>یابیم و مرز میان آنها چیست؟ شاید، همانگونه كه گفته شد، مفهوم حجیت در اینجا كمك كار ما خواهد بود. من نمی</w:t>
      </w:r>
      <w:r w:rsidRPr="007B545A">
        <w:rPr>
          <w:rFonts w:cs="B Zar"/>
          <w:spacing w:val="-3"/>
        </w:rPr>
        <w:t>‌</w:t>
      </w:r>
      <w:r w:rsidRPr="007B545A">
        <w:rPr>
          <w:rFonts w:cs="B Zar"/>
          <w:spacing w:val="-3"/>
          <w:rtl/>
        </w:rPr>
        <w:t>دانم كه آیا هیچ هنرمندی كار خود را مستند به حجیتی از جانب خدا كرده است یا نه؟ ممكن است كه او در خود دریافت الهامی را كرده باشد، اما تاكنون ملاحظه نكرده</w:t>
      </w:r>
      <w:r w:rsidRPr="007B545A">
        <w:rPr>
          <w:rFonts w:cs="B Zar"/>
          <w:spacing w:val="-3"/>
        </w:rPr>
        <w:t>‌</w:t>
      </w:r>
      <w:r w:rsidRPr="007B545A">
        <w:rPr>
          <w:rFonts w:cs="B Zar"/>
          <w:spacing w:val="-3"/>
          <w:rtl/>
        </w:rPr>
        <w:t xml:space="preserve">ام كه جایی سخن از «حجیت» هنر هنرمند كرده باشند. این در حالیست كه نبّی بر این اصرار دارد كه پیامش از حجیت الهی برخوردار است و این از خصوصیات پیامبران است. به گمان من این یك تفاوت مهم میان نبوغ و پیامبری است. </w:t>
      </w:r>
    </w:p>
    <w:p w14:paraId="0FB20137" w14:textId="77777777" w:rsidR="009C71B7" w:rsidRPr="007B545A" w:rsidRDefault="009C71B7" w:rsidP="009C71B7">
      <w:pPr>
        <w:pStyle w:val="Matn"/>
        <w:rPr>
          <w:rFonts w:cs="B Zar"/>
          <w:rtl/>
        </w:rPr>
      </w:pPr>
      <w:r w:rsidRPr="007B545A">
        <w:rPr>
          <w:rFonts w:cs="B Zar"/>
          <w:rtl/>
        </w:rPr>
        <w:t>در مورد اسطوره</w:t>
      </w:r>
      <w:r w:rsidRPr="007B545A">
        <w:rPr>
          <w:rFonts w:cs="B Zar"/>
        </w:rPr>
        <w:t>‌</w:t>
      </w:r>
      <w:r w:rsidRPr="007B545A">
        <w:rPr>
          <w:rFonts w:cs="B Zar"/>
          <w:rtl/>
        </w:rPr>
        <w:t>ها كه اشاره شد، جالب است كه افلاطون، كه ظاهراً به مخالفت با اسطوره برخاسته، خودش اسطوره</w:t>
      </w:r>
      <w:r w:rsidRPr="007B545A">
        <w:rPr>
          <w:rFonts w:cs="B Zar"/>
        </w:rPr>
        <w:t>‌</w:t>
      </w:r>
      <w:r w:rsidRPr="007B545A">
        <w:rPr>
          <w:rFonts w:cs="B Zar"/>
          <w:rtl/>
        </w:rPr>
        <w:t>ها را بكار می</w:t>
      </w:r>
      <w:r w:rsidRPr="007B545A">
        <w:rPr>
          <w:rFonts w:cs="B Zar"/>
        </w:rPr>
        <w:t>‌</w:t>
      </w:r>
      <w:r w:rsidRPr="007B545A">
        <w:rPr>
          <w:rFonts w:cs="B Zar"/>
          <w:rtl/>
        </w:rPr>
        <w:t>گیرد و حتی می</w:t>
      </w:r>
      <w:r w:rsidRPr="007B545A">
        <w:rPr>
          <w:rFonts w:cs="B Zar"/>
        </w:rPr>
        <w:t>‌</w:t>
      </w:r>
      <w:r w:rsidRPr="007B545A">
        <w:rPr>
          <w:rFonts w:cs="B Zar"/>
          <w:rtl/>
        </w:rPr>
        <w:t>سازد. قابل توجه است كه در یابیم او كدام اسطوره</w:t>
      </w:r>
      <w:r w:rsidRPr="007B545A">
        <w:rPr>
          <w:rFonts w:cs="B Zar"/>
        </w:rPr>
        <w:t>‌</w:t>
      </w:r>
      <w:r w:rsidRPr="007B545A">
        <w:rPr>
          <w:rFonts w:cs="B Zar"/>
          <w:rtl/>
        </w:rPr>
        <w:t>ها را بكار می</w:t>
      </w:r>
      <w:r w:rsidRPr="007B545A">
        <w:rPr>
          <w:rFonts w:cs="B Zar"/>
        </w:rPr>
        <w:t>‌</w:t>
      </w:r>
      <w:r w:rsidRPr="007B545A">
        <w:rPr>
          <w:rFonts w:cs="B Zar"/>
          <w:rtl/>
        </w:rPr>
        <w:t>گیرد و در كجا؟ حتی نزد ارسطو با این تعابیر روبروییم كه او فیلوسوفوی</w:t>
      </w:r>
      <w:r w:rsidRPr="007B545A">
        <w:rPr>
          <w:rFonts w:cs="B Zar"/>
          <w:vertAlign w:val="superscript"/>
          <w:rtl/>
        </w:rPr>
        <w:footnoteReference w:id="25"/>
      </w:r>
      <w:r w:rsidRPr="007B545A">
        <w:rPr>
          <w:rFonts w:cs="B Zar"/>
          <w:rtl/>
        </w:rPr>
        <w:t xml:space="preserve"> یا دوستاران حكمت را در مقابل فیلومیتوی</w:t>
      </w:r>
      <w:r w:rsidRPr="007B545A">
        <w:rPr>
          <w:rFonts w:cs="B Zar"/>
          <w:vertAlign w:val="superscript"/>
          <w:rtl/>
        </w:rPr>
        <w:footnoteReference w:id="26"/>
      </w:r>
      <w:r w:rsidRPr="007B545A">
        <w:rPr>
          <w:rFonts w:cs="B Zar"/>
          <w:rtl/>
        </w:rPr>
        <w:t xml:space="preserve"> قرار نمی</w:t>
      </w:r>
      <w:r w:rsidRPr="007B545A">
        <w:rPr>
          <w:rFonts w:cs="B Zar"/>
        </w:rPr>
        <w:t>‌</w:t>
      </w:r>
      <w:r w:rsidRPr="007B545A">
        <w:rPr>
          <w:rFonts w:cs="B Zar"/>
          <w:rtl/>
        </w:rPr>
        <w:t>دهد، بلكه آنها را دوست یكدیگر می</w:t>
      </w:r>
      <w:r w:rsidRPr="007B545A">
        <w:rPr>
          <w:rFonts w:cs="B Zar"/>
        </w:rPr>
        <w:t>‌</w:t>
      </w:r>
      <w:r w:rsidRPr="007B545A">
        <w:rPr>
          <w:rFonts w:cs="B Zar"/>
          <w:rtl/>
        </w:rPr>
        <w:t>داند. لوگوس و میتوس از دیدگاه من دو نحوه از رابطه</w:t>
      </w:r>
      <w:r w:rsidRPr="007B545A">
        <w:rPr>
          <w:rFonts w:cs="B Zar"/>
        </w:rPr>
        <w:t>‌</w:t>
      </w:r>
      <w:r w:rsidRPr="007B545A">
        <w:rPr>
          <w:rFonts w:cs="B Zar"/>
          <w:rtl/>
        </w:rPr>
        <w:t>ایست كه ما در زندگی در قبال وجود برقرار می</w:t>
      </w:r>
      <w:r w:rsidRPr="007B545A">
        <w:rPr>
          <w:rFonts w:cs="B Zar"/>
        </w:rPr>
        <w:t>‌</w:t>
      </w:r>
      <w:r w:rsidRPr="007B545A">
        <w:rPr>
          <w:rFonts w:cs="B Zar"/>
          <w:rtl/>
        </w:rPr>
        <w:t>كنیم. قالب حوزه</w:t>
      </w:r>
      <w:r w:rsidRPr="007B545A">
        <w:rPr>
          <w:rFonts w:cs="B Zar"/>
        </w:rPr>
        <w:t>‌</w:t>
      </w:r>
      <w:r w:rsidRPr="007B545A">
        <w:rPr>
          <w:rFonts w:cs="B Zar"/>
          <w:rtl/>
        </w:rPr>
        <w:t>های زندگی ما نه تحت حاكمیت عقل</w:t>
      </w:r>
      <w:r w:rsidRPr="007B545A">
        <w:rPr>
          <w:rFonts w:cs="B Zar"/>
        </w:rPr>
        <w:t>‌</w:t>
      </w:r>
      <w:r w:rsidRPr="007B545A">
        <w:rPr>
          <w:rFonts w:cs="B Zar"/>
          <w:rtl/>
        </w:rPr>
        <w:t>اند و نه علم، بلكه تحت حاكمیت چیزی شبیه به اسطوره. من سخن آقای دكتر اشنایدر را تصدیق می</w:t>
      </w:r>
      <w:r w:rsidRPr="007B545A">
        <w:rPr>
          <w:rFonts w:cs="B Zar"/>
        </w:rPr>
        <w:t>‌</w:t>
      </w:r>
      <w:r w:rsidRPr="007B545A">
        <w:rPr>
          <w:rFonts w:cs="B Zar"/>
          <w:rtl/>
        </w:rPr>
        <w:t>كنم كه در اینجا فهم اندیشمندی نوكانتی چون كاسیرر از اسطوره را در نظر ندارم كه مایل است با آن همه چیز را به فاعل اندیشنده یا اسطوره</w:t>
      </w:r>
      <w:r w:rsidRPr="007B545A">
        <w:rPr>
          <w:rFonts w:cs="B Zar"/>
        </w:rPr>
        <w:t>‌</w:t>
      </w:r>
      <w:r w:rsidRPr="007B545A">
        <w:rPr>
          <w:rFonts w:cs="B Zar"/>
          <w:rtl/>
        </w:rPr>
        <w:t xml:space="preserve">پرداز باز گرداند. این نحوه از رویكرد برای تبیین اسطوره كافی نیست. </w:t>
      </w:r>
    </w:p>
    <w:p w14:paraId="3AE54D42" w14:textId="77777777" w:rsidR="009C71B7" w:rsidRPr="007B545A" w:rsidRDefault="009C71B7" w:rsidP="009C71B7">
      <w:pPr>
        <w:pStyle w:val="Matn"/>
        <w:rPr>
          <w:rFonts w:cs="B Zar"/>
          <w:rtl/>
        </w:rPr>
      </w:pPr>
      <w:r w:rsidRPr="007B545A">
        <w:rPr>
          <w:rFonts w:cs="B Zar"/>
          <w:rtl/>
        </w:rPr>
        <w:t>ضمناً در مورد نظریه مُثُل در یونان معتقدم كه شاید چیزی بیش از برساخته</w:t>
      </w:r>
      <w:r w:rsidRPr="007B545A">
        <w:rPr>
          <w:rFonts w:cs="B Zar"/>
        </w:rPr>
        <w:t>‌</w:t>
      </w:r>
      <w:r w:rsidRPr="007B545A">
        <w:rPr>
          <w:rFonts w:cs="B Zar"/>
          <w:rtl/>
        </w:rPr>
        <w:t>ای فلسفی باشد. اگر برخی با نظر به افلاطون ادعا كرده</w:t>
      </w:r>
      <w:r w:rsidRPr="007B545A">
        <w:rPr>
          <w:rFonts w:cs="B Zar"/>
        </w:rPr>
        <w:t>‌</w:t>
      </w:r>
      <w:r w:rsidRPr="007B545A">
        <w:rPr>
          <w:rFonts w:cs="B Zar"/>
          <w:rtl/>
        </w:rPr>
        <w:t>اند كه ایده</w:t>
      </w:r>
      <w:r w:rsidRPr="007B545A">
        <w:rPr>
          <w:rFonts w:cs="B Zar"/>
        </w:rPr>
        <w:t>‌</w:t>
      </w:r>
      <w:r w:rsidRPr="007B545A">
        <w:rPr>
          <w:rFonts w:cs="B Zar"/>
          <w:rtl/>
        </w:rPr>
        <w:t>ها چه بسا جای ربّ النوع</w:t>
      </w:r>
      <w:r w:rsidRPr="007B545A">
        <w:rPr>
          <w:rFonts w:cs="B Zar"/>
        </w:rPr>
        <w:t>‌</w:t>
      </w:r>
      <w:r w:rsidRPr="007B545A">
        <w:rPr>
          <w:rFonts w:cs="B Zar"/>
          <w:rtl/>
        </w:rPr>
        <w:t>ها را گرفته</w:t>
      </w:r>
      <w:r w:rsidRPr="007B545A">
        <w:rPr>
          <w:rFonts w:cs="B Zar"/>
        </w:rPr>
        <w:t>‌</w:t>
      </w:r>
      <w:r w:rsidRPr="007B545A">
        <w:rPr>
          <w:rFonts w:cs="B Zar"/>
          <w:rtl/>
        </w:rPr>
        <w:t>اند، من این را چندان هم بیراه نمی</w:t>
      </w:r>
      <w:r w:rsidRPr="007B545A">
        <w:rPr>
          <w:rFonts w:cs="B Zar"/>
        </w:rPr>
        <w:t>‌</w:t>
      </w:r>
      <w:r w:rsidRPr="007B545A">
        <w:rPr>
          <w:rFonts w:cs="B Zar"/>
          <w:rtl/>
        </w:rPr>
        <w:t>دانم. در سنت عرفانی ما هم از اسماء به عنوان ارباب انواع سخن رفته است. قدر مسلم اینست كه قائل شدن به یك موضع</w:t>
      </w:r>
      <w:r w:rsidRPr="007B545A">
        <w:rPr>
          <w:rFonts w:cs="B Zar"/>
        </w:rPr>
        <w:t>‌</w:t>
      </w:r>
      <w:r w:rsidRPr="007B545A">
        <w:rPr>
          <w:rFonts w:cs="B Zar"/>
          <w:rtl/>
        </w:rPr>
        <w:t xml:space="preserve">مند </w:t>
      </w:r>
      <w:r w:rsidRPr="007B545A">
        <w:rPr>
          <w:rFonts w:cs="B Zar"/>
          <w:rtl/>
        </w:rPr>
        <w:lastRenderedPageBreak/>
        <w:t>دینی از جانب فلسفه در سر آغازهای تاریخش، مولود تفكر سدة نوزدهم است كه طی آن كوشیده</w:t>
      </w:r>
      <w:r w:rsidRPr="007B545A">
        <w:rPr>
          <w:rFonts w:cs="B Zar"/>
        </w:rPr>
        <w:t>‌</w:t>
      </w:r>
      <w:r w:rsidRPr="007B545A">
        <w:rPr>
          <w:rFonts w:cs="B Zar"/>
          <w:rtl/>
        </w:rPr>
        <w:t xml:space="preserve">اند فلسفه را در تقابل با دین طرح كنند. </w:t>
      </w:r>
    </w:p>
    <w:p w14:paraId="09D1B240" w14:textId="77777777" w:rsidR="009C71B7" w:rsidRPr="007B545A" w:rsidRDefault="009C71B7" w:rsidP="009C71B7">
      <w:pPr>
        <w:pStyle w:val="Matn"/>
        <w:rPr>
          <w:rFonts w:cs="B Zar"/>
          <w:rtl/>
        </w:rPr>
      </w:pPr>
      <w:r w:rsidRPr="007B545A">
        <w:rPr>
          <w:rFonts w:cs="B Zar"/>
          <w:b/>
          <w:bCs/>
          <w:rtl/>
        </w:rPr>
        <w:t xml:space="preserve">لوف: </w:t>
      </w:r>
      <w:r w:rsidRPr="007B545A">
        <w:rPr>
          <w:rFonts w:cs="B Zar"/>
          <w:rtl/>
        </w:rPr>
        <w:t>با توجه به این برداشت که در وضعیت حاضر ما در این کشور رابطه بین هنر مذهبی و مذهب موضوعی غامض به نظر می</w:t>
      </w:r>
      <w:r w:rsidRPr="007B545A">
        <w:rPr>
          <w:rFonts w:cs="B Zar"/>
        </w:rPr>
        <w:t>‌</w:t>
      </w:r>
      <w:r w:rsidRPr="007B545A">
        <w:rPr>
          <w:rFonts w:cs="B Zar"/>
          <w:rtl/>
        </w:rPr>
        <w:t>رسد، علاقمندم بدانم که آیا چنین مشکلی در نزد دوستان ایرانی نیز وجود دارد یا نه؟</w:t>
      </w:r>
    </w:p>
    <w:p w14:paraId="4CAFE97C" w14:textId="77777777" w:rsidR="009C71B7" w:rsidRPr="007B545A" w:rsidRDefault="009C71B7" w:rsidP="009C71B7">
      <w:pPr>
        <w:pStyle w:val="Matn"/>
        <w:rPr>
          <w:rFonts w:cs="B Zar"/>
          <w:spacing w:val="-7"/>
          <w:rtl/>
        </w:rPr>
      </w:pPr>
      <w:r w:rsidRPr="007B545A">
        <w:rPr>
          <w:rFonts w:cs="B Zar"/>
          <w:b/>
          <w:bCs/>
          <w:spacing w:val="-7"/>
          <w:rtl/>
        </w:rPr>
        <w:t xml:space="preserve">بهشتی: </w:t>
      </w:r>
      <w:r w:rsidRPr="007B545A">
        <w:rPr>
          <w:rFonts w:cs="B Zar"/>
          <w:spacing w:val="-7"/>
          <w:rtl/>
        </w:rPr>
        <w:t>ما هم در عرصه هنر با پرسش</w:t>
      </w:r>
      <w:r w:rsidRPr="007B545A">
        <w:rPr>
          <w:rFonts w:cs="B Zar"/>
          <w:spacing w:val="-7"/>
        </w:rPr>
        <w:t>‌</w:t>
      </w:r>
      <w:r w:rsidRPr="007B545A">
        <w:rPr>
          <w:rFonts w:cs="B Zar"/>
          <w:spacing w:val="-7"/>
          <w:rtl/>
        </w:rPr>
        <w:t>هائی جدی مواجهیم. هنر نزد ما در جستجوی راه</w:t>
      </w:r>
      <w:r w:rsidRPr="007B545A">
        <w:rPr>
          <w:rFonts w:cs="B Zar"/>
          <w:spacing w:val="-7"/>
        </w:rPr>
        <w:t>‌</w:t>
      </w:r>
      <w:r w:rsidRPr="007B545A">
        <w:rPr>
          <w:rFonts w:cs="B Zar"/>
          <w:spacing w:val="-7"/>
          <w:rtl/>
        </w:rPr>
        <w:t>های تازه</w:t>
      </w:r>
      <w:r w:rsidRPr="007B545A">
        <w:rPr>
          <w:rFonts w:cs="B Zar"/>
          <w:spacing w:val="-7"/>
        </w:rPr>
        <w:t>‌</w:t>
      </w:r>
      <w:r w:rsidRPr="007B545A">
        <w:rPr>
          <w:rFonts w:cs="B Zar"/>
          <w:spacing w:val="-7"/>
          <w:rtl/>
        </w:rPr>
        <w:t>ای است. این كار با دشواری</w:t>
      </w:r>
      <w:r w:rsidRPr="007B545A">
        <w:rPr>
          <w:rFonts w:cs="B Zar"/>
          <w:spacing w:val="-7"/>
        </w:rPr>
        <w:t>‌</w:t>
      </w:r>
      <w:r w:rsidRPr="007B545A">
        <w:rPr>
          <w:rFonts w:cs="B Zar"/>
          <w:spacing w:val="-7"/>
          <w:rtl/>
        </w:rPr>
        <w:t>هائی همراه است زیرا همه معتقدند كه باید كوشش كنند هنر دینی را از نو بفهمند. فهم از هنر (كه در زبان فارسی واژه</w:t>
      </w:r>
      <w:r w:rsidRPr="007B545A">
        <w:rPr>
          <w:rFonts w:cs="B Zar"/>
          <w:spacing w:val="-7"/>
        </w:rPr>
        <w:t>‌</w:t>
      </w:r>
      <w:r w:rsidRPr="007B545A">
        <w:rPr>
          <w:rFonts w:cs="B Zar"/>
          <w:spacing w:val="-7"/>
          <w:rtl/>
        </w:rPr>
        <w:t>ای بسیار كهن است) در اصل دامنة بسیار گسترده</w:t>
      </w:r>
      <w:r w:rsidRPr="007B545A">
        <w:rPr>
          <w:rFonts w:cs="B Zar"/>
          <w:spacing w:val="-7"/>
        </w:rPr>
        <w:t>‌</w:t>
      </w:r>
      <w:r w:rsidRPr="007B545A">
        <w:rPr>
          <w:rFonts w:cs="B Zar"/>
          <w:spacing w:val="-7"/>
          <w:rtl/>
        </w:rPr>
        <w:t>تری از مفهوم هنر متأثر از رنسانس داشته است. «هنر» در اصل نحوه</w:t>
      </w:r>
      <w:r w:rsidRPr="007B545A">
        <w:rPr>
          <w:rFonts w:cs="B Zar"/>
          <w:spacing w:val="-7"/>
        </w:rPr>
        <w:t>‌</w:t>
      </w:r>
      <w:r w:rsidRPr="007B545A">
        <w:rPr>
          <w:rFonts w:cs="B Zar"/>
          <w:spacing w:val="-7"/>
          <w:rtl/>
        </w:rPr>
        <w:t>ای از زندگی بوده و هنرمند كسی بوده كه در رابطة خاصی با خود، جهان و خدا زندگی می</w:t>
      </w:r>
      <w:r w:rsidRPr="007B545A">
        <w:rPr>
          <w:rFonts w:cs="B Zar"/>
          <w:spacing w:val="-7"/>
        </w:rPr>
        <w:t>‌</w:t>
      </w:r>
      <w:r w:rsidRPr="007B545A">
        <w:rPr>
          <w:rFonts w:cs="B Zar"/>
          <w:spacing w:val="-7"/>
          <w:rtl/>
        </w:rPr>
        <w:t xml:space="preserve">كرده است. </w:t>
      </w:r>
    </w:p>
    <w:p w14:paraId="139D28A5" w14:textId="77777777" w:rsidR="009C71B7" w:rsidRPr="007B545A" w:rsidRDefault="009C71B7" w:rsidP="009C71B7">
      <w:pPr>
        <w:pStyle w:val="Matn"/>
        <w:rPr>
          <w:rFonts w:cs="B Zar"/>
          <w:spacing w:val="-3"/>
          <w:rtl/>
        </w:rPr>
      </w:pPr>
      <w:r w:rsidRPr="007B545A">
        <w:rPr>
          <w:rFonts w:cs="B Zar"/>
          <w:spacing w:val="-3"/>
          <w:rtl/>
        </w:rPr>
        <w:t>نفس اینكه هنر دینی در جهان ما، برغم تلقی</w:t>
      </w:r>
      <w:r w:rsidRPr="007B545A">
        <w:rPr>
          <w:rFonts w:cs="B Zar"/>
          <w:spacing w:val="-3"/>
        </w:rPr>
        <w:t>‌</w:t>
      </w:r>
      <w:r w:rsidRPr="007B545A">
        <w:rPr>
          <w:rFonts w:cs="B Zar"/>
          <w:spacing w:val="-3"/>
          <w:rtl/>
        </w:rPr>
        <w:t>های گاه متعارضی كه از آن دارند، در جستجوی راههای جدیدی است، خودش نكته حائز اهمیتی است. این یقیناً كوششی دشوار است كه هنوز با ابهام</w:t>
      </w:r>
      <w:r w:rsidRPr="007B545A">
        <w:rPr>
          <w:rFonts w:cs="B Zar"/>
          <w:spacing w:val="-3"/>
        </w:rPr>
        <w:t>‌</w:t>
      </w:r>
      <w:r w:rsidRPr="007B545A">
        <w:rPr>
          <w:rFonts w:cs="B Zar"/>
          <w:spacing w:val="-3"/>
          <w:rtl/>
        </w:rPr>
        <w:t>های فراوانی روبروست. بیهوده نیست كه گاهی هنرمندان احساس می</w:t>
      </w:r>
      <w:r w:rsidRPr="007B545A">
        <w:rPr>
          <w:rFonts w:cs="B Zar"/>
          <w:spacing w:val="-3"/>
        </w:rPr>
        <w:t>‌</w:t>
      </w:r>
      <w:r w:rsidRPr="007B545A">
        <w:rPr>
          <w:rFonts w:cs="B Zar"/>
          <w:spacing w:val="-3"/>
          <w:rtl/>
        </w:rPr>
        <w:t>كنند اندیشمندان دینی آنها را نمی</w:t>
      </w:r>
      <w:r w:rsidRPr="007B545A">
        <w:rPr>
          <w:rFonts w:cs="B Zar"/>
          <w:spacing w:val="-3"/>
        </w:rPr>
        <w:t>‌</w:t>
      </w:r>
      <w:r w:rsidRPr="007B545A">
        <w:rPr>
          <w:rFonts w:cs="B Zar"/>
          <w:spacing w:val="-3"/>
          <w:rtl/>
        </w:rPr>
        <w:t>فهمند یا اشتباه می</w:t>
      </w:r>
      <w:r w:rsidRPr="007B545A">
        <w:rPr>
          <w:rFonts w:cs="B Zar"/>
          <w:spacing w:val="-3"/>
        </w:rPr>
        <w:t>‌</w:t>
      </w:r>
      <w:r w:rsidRPr="007B545A">
        <w:rPr>
          <w:rFonts w:cs="B Zar"/>
          <w:spacing w:val="-3"/>
          <w:rtl/>
        </w:rPr>
        <w:t>فهمند. اما با این حال دو جریان هنر و دین اینجا و آنجا با یكدیگر تقاطع دارند، بطوریكه احساس می</w:t>
      </w:r>
      <w:r w:rsidRPr="007B545A">
        <w:rPr>
          <w:rFonts w:cs="B Zar"/>
          <w:spacing w:val="-3"/>
        </w:rPr>
        <w:t>‌</w:t>
      </w:r>
      <w:r w:rsidRPr="007B545A">
        <w:rPr>
          <w:rFonts w:cs="B Zar"/>
          <w:spacing w:val="-3"/>
          <w:rtl/>
        </w:rPr>
        <w:t>كنیم جریانی در حال طی شدن است، بی</w:t>
      </w:r>
      <w:r w:rsidRPr="007B545A">
        <w:rPr>
          <w:rFonts w:cs="B Zar"/>
          <w:spacing w:val="-3"/>
        </w:rPr>
        <w:t>‌</w:t>
      </w:r>
      <w:r w:rsidRPr="007B545A">
        <w:rPr>
          <w:rFonts w:cs="B Zar"/>
          <w:spacing w:val="-3"/>
          <w:rtl/>
        </w:rPr>
        <w:t>آنكه البته بتوانیم هنوز بگوییم كه به كجا منتهی می</w:t>
      </w:r>
      <w:r w:rsidRPr="007B545A">
        <w:rPr>
          <w:rFonts w:cs="B Zar"/>
          <w:spacing w:val="-3"/>
        </w:rPr>
        <w:t>‌</w:t>
      </w:r>
      <w:r w:rsidRPr="007B545A">
        <w:rPr>
          <w:rFonts w:cs="B Zar"/>
          <w:spacing w:val="-3"/>
          <w:rtl/>
        </w:rPr>
        <w:t xml:space="preserve">شود. </w:t>
      </w:r>
    </w:p>
    <w:p w14:paraId="0F2CF951" w14:textId="77777777" w:rsidR="009C71B7" w:rsidRPr="007B545A" w:rsidRDefault="009C71B7" w:rsidP="009C71B7">
      <w:pPr>
        <w:pStyle w:val="Matn"/>
        <w:rPr>
          <w:rFonts w:cs="B Zar"/>
          <w:spacing w:val="-4"/>
          <w:rtl/>
        </w:rPr>
      </w:pPr>
      <w:r w:rsidRPr="007B545A">
        <w:rPr>
          <w:rFonts w:cs="B Zar"/>
          <w:b/>
          <w:bCs/>
          <w:spacing w:val="-4"/>
          <w:rtl/>
        </w:rPr>
        <w:t xml:space="preserve">میردامادی: </w:t>
      </w:r>
      <w:r w:rsidRPr="007B545A">
        <w:rPr>
          <w:rFonts w:cs="B Zar"/>
          <w:spacing w:val="-4"/>
          <w:rtl/>
        </w:rPr>
        <w:t>كلیسا در اندیشه مسیحی مرجعیت دینی دارد ولی مسجد در اسلام این گونه نیست. پیامبر اسلام در آغاز ظهور اسلام از هر مكانی برای عبادت و هدایت بهره می</w:t>
      </w:r>
      <w:r w:rsidRPr="007B545A">
        <w:rPr>
          <w:rFonts w:cs="B Zar"/>
          <w:spacing w:val="-4"/>
        </w:rPr>
        <w:t>‌</w:t>
      </w:r>
      <w:r w:rsidRPr="007B545A">
        <w:rPr>
          <w:rFonts w:cs="B Zar"/>
          <w:spacing w:val="-4"/>
          <w:rtl/>
        </w:rPr>
        <w:t>جست حال آن مكان چه غار حرا و یا خانه خدا باشد. در دوره حاكمیت خود در مدینه نیز چهارچوبی برافراشت وبا سقفی حصیری نام آن را مسجد نهاد. این مكان هر چند چندی بعد محل آموزش، بسیج نیروها، مركز تبلیغ و نشر دینی شد و حتی موقعیت قدسی در مجموعه فقه اسلامی یافت ولیكن همواره به عنوان یك محل و مكان باقی ماند. مسجد حتی توانست جلوه</w:t>
      </w:r>
      <w:r w:rsidRPr="007B545A">
        <w:rPr>
          <w:rFonts w:cs="B Zar"/>
          <w:spacing w:val="-4"/>
        </w:rPr>
        <w:t>‌</w:t>
      </w:r>
      <w:r w:rsidRPr="007B545A">
        <w:rPr>
          <w:rFonts w:cs="B Zar"/>
          <w:spacing w:val="-4"/>
          <w:rtl/>
        </w:rPr>
        <w:t>های هنری و ذوق اهل هنر را در درون خود پذیرا باشد، در ادوار بعدی مسلمانان بویژه ایرانیان در سبك</w:t>
      </w:r>
      <w:r w:rsidRPr="007B545A">
        <w:rPr>
          <w:rFonts w:cs="B Zar"/>
          <w:spacing w:val="-4"/>
        </w:rPr>
        <w:t>‌</w:t>
      </w:r>
      <w:r w:rsidRPr="007B545A">
        <w:rPr>
          <w:rFonts w:cs="B Zar"/>
          <w:spacing w:val="-4"/>
          <w:rtl/>
        </w:rPr>
        <w:t>های معماری خود فلسفه</w:t>
      </w:r>
      <w:r w:rsidRPr="007B545A">
        <w:rPr>
          <w:rFonts w:cs="B Zar"/>
          <w:spacing w:val="-4"/>
        </w:rPr>
        <w:t>‌</w:t>
      </w:r>
      <w:r w:rsidRPr="007B545A">
        <w:rPr>
          <w:rFonts w:cs="B Zar"/>
          <w:spacing w:val="-4"/>
          <w:rtl/>
        </w:rPr>
        <w:t>ای را بنیان نهادند كه خلق هر سبك هنری در بردارنده فلسفه و مفهومی از ظرایف و لطایف آموزه</w:t>
      </w:r>
      <w:r w:rsidRPr="007B545A">
        <w:rPr>
          <w:rFonts w:cs="B Zar"/>
          <w:spacing w:val="-4"/>
        </w:rPr>
        <w:t>‌</w:t>
      </w:r>
      <w:r w:rsidRPr="007B545A">
        <w:rPr>
          <w:rFonts w:cs="B Zar"/>
          <w:spacing w:val="-4"/>
          <w:rtl/>
        </w:rPr>
        <w:t>ها و تعالیم دینی بود. آنچه به طور مثال در مساجد سبك ایرانی كه دارای گنبد و مناره و ورودی انسان</w:t>
      </w:r>
      <w:r w:rsidRPr="007B545A">
        <w:rPr>
          <w:rFonts w:cs="B Zar"/>
          <w:spacing w:val="-4"/>
        </w:rPr>
        <w:t>‌</w:t>
      </w:r>
      <w:r w:rsidRPr="007B545A">
        <w:rPr>
          <w:rFonts w:cs="B Zar"/>
          <w:spacing w:val="-4"/>
          <w:rtl/>
        </w:rPr>
        <w:t>ها از زیر مناره و رسیدن به بخش تحتانی گنبد بود بیانگر نوعی دعوت به درون انسانی است. گنبد را در اینجا سمبل مغز انسان و مناره را گویای دو دست انسان دعوت كننده به درون خود می</w:t>
      </w:r>
      <w:r w:rsidRPr="007B545A">
        <w:rPr>
          <w:rFonts w:cs="B Zar"/>
          <w:spacing w:val="-4"/>
        </w:rPr>
        <w:t>‌</w:t>
      </w:r>
      <w:r w:rsidRPr="007B545A">
        <w:rPr>
          <w:rFonts w:cs="B Zar"/>
          <w:spacing w:val="-4"/>
          <w:rtl/>
        </w:rPr>
        <w:t>دانند كه این حال عبادت است. هنر در اینجا به كمك جنبه</w:t>
      </w:r>
      <w:r w:rsidRPr="007B545A">
        <w:rPr>
          <w:rFonts w:cs="B Zar"/>
          <w:spacing w:val="-4"/>
        </w:rPr>
        <w:t>‌</w:t>
      </w:r>
      <w:r w:rsidRPr="007B545A">
        <w:rPr>
          <w:rFonts w:cs="B Zar"/>
          <w:spacing w:val="-4"/>
          <w:rtl/>
        </w:rPr>
        <w:t>های رحمانی و بیان زیبایی</w:t>
      </w:r>
      <w:r w:rsidRPr="007B545A">
        <w:rPr>
          <w:rFonts w:cs="B Zar"/>
          <w:spacing w:val="-4"/>
        </w:rPr>
        <w:t>‌</w:t>
      </w:r>
      <w:r w:rsidRPr="007B545A">
        <w:rPr>
          <w:rFonts w:cs="B Zar"/>
          <w:spacing w:val="-4"/>
          <w:rtl/>
        </w:rPr>
        <w:t>های دینی می</w:t>
      </w:r>
      <w:r w:rsidRPr="007B545A">
        <w:rPr>
          <w:rFonts w:cs="B Zar"/>
          <w:spacing w:val="-4"/>
        </w:rPr>
        <w:t>‌</w:t>
      </w:r>
      <w:r w:rsidRPr="007B545A">
        <w:rPr>
          <w:rFonts w:cs="B Zar"/>
          <w:spacing w:val="-4"/>
          <w:rtl/>
        </w:rPr>
        <w:t>آید و زیبایی</w:t>
      </w:r>
      <w:r w:rsidRPr="007B545A">
        <w:rPr>
          <w:rFonts w:cs="B Zar"/>
          <w:spacing w:val="-4"/>
        </w:rPr>
        <w:t>‌</w:t>
      </w:r>
      <w:r w:rsidRPr="007B545A">
        <w:rPr>
          <w:rFonts w:cs="B Zar"/>
          <w:spacing w:val="-4"/>
          <w:rtl/>
        </w:rPr>
        <w:t>ها و رحمانیت خداوند را به ظهور و بروز می</w:t>
      </w:r>
      <w:r w:rsidRPr="007B545A">
        <w:rPr>
          <w:rFonts w:cs="B Zar"/>
          <w:spacing w:val="-4"/>
        </w:rPr>
        <w:t>‌</w:t>
      </w:r>
      <w:r w:rsidRPr="007B545A">
        <w:rPr>
          <w:rFonts w:cs="B Zar"/>
          <w:spacing w:val="-4"/>
          <w:rtl/>
        </w:rPr>
        <w:t>رساند. آیا این ناشی از ذات هنر و هنرمند است كه نمی</w:t>
      </w:r>
      <w:r w:rsidRPr="007B545A">
        <w:rPr>
          <w:rFonts w:cs="B Zar"/>
          <w:spacing w:val="-4"/>
        </w:rPr>
        <w:t>‌</w:t>
      </w:r>
      <w:r w:rsidRPr="007B545A">
        <w:rPr>
          <w:rFonts w:cs="B Zar"/>
          <w:spacing w:val="-4"/>
          <w:rtl/>
        </w:rPr>
        <w:t xml:space="preserve">تواند جلوه </w:t>
      </w:r>
      <w:r w:rsidRPr="007B545A">
        <w:rPr>
          <w:rFonts w:cs="B Zar"/>
          <w:spacing w:val="-4"/>
          <w:rtl/>
        </w:rPr>
        <w:lastRenderedPageBreak/>
        <w:t>خشونت باشد و یا این كه هنر تجلی حقیقت دین است كه در آن خشونت راه ندارد و هنر آن خلوص و پاكی دین را آشكار می</w:t>
      </w:r>
      <w:r w:rsidRPr="007B545A">
        <w:rPr>
          <w:rFonts w:cs="B Zar"/>
          <w:spacing w:val="-4"/>
        </w:rPr>
        <w:t>‌</w:t>
      </w:r>
      <w:r w:rsidRPr="007B545A">
        <w:rPr>
          <w:rFonts w:cs="B Zar"/>
          <w:spacing w:val="-4"/>
          <w:rtl/>
        </w:rPr>
        <w:t xml:space="preserve">سازد. </w:t>
      </w:r>
    </w:p>
    <w:p w14:paraId="4B6554D1" w14:textId="77777777" w:rsidR="009C71B7" w:rsidRPr="007B545A" w:rsidRDefault="009C71B7" w:rsidP="009C71B7">
      <w:pPr>
        <w:pStyle w:val="Matn"/>
        <w:rPr>
          <w:rFonts w:cs="B Zar"/>
          <w:rtl/>
        </w:rPr>
      </w:pPr>
      <w:r w:rsidRPr="007B545A">
        <w:rPr>
          <w:rFonts w:cs="B Zar"/>
          <w:b/>
          <w:bCs/>
          <w:rtl/>
        </w:rPr>
        <w:t xml:space="preserve"> بهشتی:</w:t>
      </w:r>
      <w:r w:rsidRPr="007B545A">
        <w:rPr>
          <w:rFonts w:cs="B Zar"/>
          <w:rtl/>
        </w:rPr>
        <w:t xml:space="preserve"> در خصوص نحوة بنای مساجد با تفاوت</w:t>
      </w:r>
      <w:r w:rsidRPr="007B545A">
        <w:rPr>
          <w:rFonts w:cs="B Zar"/>
        </w:rPr>
        <w:t>‌</w:t>
      </w:r>
      <w:r w:rsidRPr="007B545A">
        <w:rPr>
          <w:rFonts w:cs="B Zar"/>
          <w:rtl/>
        </w:rPr>
        <w:t>های بزرگی روبرو هستیم. مثلاً در شمال ایران مساجد به نحوی غیر از آنچه هم اكنون گفته شد، ساخته می</w:t>
      </w:r>
      <w:r w:rsidRPr="007B545A">
        <w:rPr>
          <w:rFonts w:cs="B Zar"/>
        </w:rPr>
        <w:t>‌</w:t>
      </w:r>
      <w:r w:rsidRPr="007B545A">
        <w:rPr>
          <w:rFonts w:cs="B Zar"/>
          <w:rtl/>
        </w:rPr>
        <w:t>شوند، هم در بنای گنبد و هم در مناره</w:t>
      </w:r>
      <w:r w:rsidRPr="007B545A">
        <w:rPr>
          <w:rFonts w:cs="B Zar"/>
        </w:rPr>
        <w:t>‌</w:t>
      </w:r>
      <w:r w:rsidRPr="007B545A">
        <w:rPr>
          <w:rFonts w:cs="B Zar"/>
          <w:rtl/>
        </w:rPr>
        <w:t>ها. تحقیق در قلمرو این آثار معماری و هنری هنوز نیاز به صرف وقت بسیار دارد، بویژه اگر بخواهیم دچار تعمیم</w:t>
      </w:r>
      <w:r w:rsidRPr="007B545A">
        <w:rPr>
          <w:rFonts w:cs="B Zar"/>
        </w:rPr>
        <w:t>‌</w:t>
      </w:r>
      <w:r w:rsidRPr="007B545A">
        <w:rPr>
          <w:rFonts w:cs="B Zar"/>
          <w:rtl/>
        </w:rPr>
        <w:t>های نابجا و ساده</w:t>
      </w:r>
      <w:r w:rsidRPr="007B545A">
        <w:rPr>
          <w:rFonts w:cs="B Zar"/>
        </w:rPr>
        <w:t>‌</w:t>
      </w:r>
      <w:r w:rsidRPr="007B545A">
        <w:rPr>
          <w:rFonts w:cs="B Zar"/>
          <w:rtl/>
        </w:rPr>
        <w:t>سازی</w:t>
      </w:r>
      <w:r w:rsidRPr="007B545A">
        <w:rPr>
          <w:rFonts w:cs="B Zar"/>
        </w:rPr>
        <w:t>‌</w:t>
      </w:r>
      <w:r w:rsidRPr="007B545A">
        <w:rPr>
          <w:rFonts w:cs="B Zar"/>
          <w:rtl/>
        </w:rPr>
        <w:t>ها در صورت مسایل شویم كه غالباً در آثار منتشر شده در اروپا گاهی با آن مواجهیم. مثلاً در شمال ایران چوب داریم كه خود این ماده، امكان نحوه</w:t>
      </w:r>
      <w:r w:rsidRPr="007B545A">
        <w:rPr>
          <w:rFonts w:cs="B Zar"/>
        </w:rPr>
        <w:t>‌</w:t>
      </w:r>
      <w:r w:rsidRPr="007B545A">
        <w:rPr>
          <w:rFonts w:cs="B Zar"/>
          <w:rtl/>
        </w:rPr>
        <w:t>های دیگری از بنا را فراهم می</w:t>
      </w:r>
      <w:r w:rsidRPr="007B545A">
        <w:rPr>
          <w:rFonts w:cs="B Zar"/>
        </w:rPr>
        <w:t>‌</w:t>
      </w:r>
      <w:r w:rsidRPr="007B545A">
        <w:rPr>
          <w:rFonts w:cs="B Zar"/>
          <w:rtl/>
        </w:rPr>
        <w:t>آورد، تا آنچه در جنوب ایران داریم. ممكن است در مواردی گنبد، بازتابی از كرة عالم باشد كه تمامی عالم در آن تجلی می</w:t>
      </w:r>
      <w:r w:rsidRPr="007B545A">
        <w:rPr>
          <w:rFonts w:cs="B Zar"/>
        </w:rPr>
        <w:t>‌</w:t>
      </w:r>
      <w:r w:rsidRPr="007B545A">
        <w:rPr>
          <w:rFonts w:cs="B Zar"/>
          <w:rtl/>
        </w:rPr>
        <w:t>یابد. اما همانطور كه می</w:t>
      </w:r>
      <w:r w:rsidRPr="007B545A">
        <w:rPr>
          <w:rFonts w:cs="B Zar"/>
        </w:rPr>
        <w:t>‌</w:t>
      </w:r>
      <w:r w:rsidRPr="007B545A">
        <w:rPr>
          <w:rFonts w:cs="B Zar"/>
          <w:rtl/>
        </w:rPr>
        <w:t>دانیم این تنها تفسیر ممكن نیست. بعلاوه، تفسیر انسان</w:t>
      </w:r>
      <w:r w:rsidRPr="007B545A">
        <w:rPr>
          <w:rFonts w:cs="B Zar"/>
        </w:rPr>
        <w:t>‌</w:t>
      </w:r>
      <w:r w:rsidRPr="007B545A">
        <w:rPr>
          <w:rFonts w:cs="B Zar"/>
          <w:rtl/>
        </w:rPr>
        <w:t xml:space="preserve">انگارانه گنبد و مناره را نیز باید بار دیگر به لحاظ میزان اعتبارش مورد وارسی قرار داد. </w:t>
      </w:r>
    </w:p>
    <w:p w14:paraId="0973BF34" w14:textId="77777777" w:rsidR="009C71B7" w:rsidRPr="007B545A" w:rsidRDefault="009C71B7" w:rsidP="009C71B7">
      <w:pPr>
        <w:pStyle w:val="Matn"/>
        <w:rPr>
          <w:rFonts w:cs="B Zar"/>
          <w:rtl/>
        </w:rPr>
      </w:pPr>
      <w:r w:rsidRPr="007B545A">
        <w:rPr>
          <w:rFonts w:cs="B Zar"/>
          <w:rtl/>
        </w:rPr>
        <w:t>در پایان، اشاره</w:t>
      </w:r>
      <w:r w:rsidRPr="007B545A">
        <w:rPr>
          <w:rFonts w:cs="B Zar"/>
        </w:rPr>
        <w:t>‌</w:t>
      </w:r>
      <w:r w:rsidRPr="007B545A">
        <w:rPr>
          <w:rFonts w:cs="B Zar"/>
          <w:rtl/>
        </w:rPr>
        <w:t>ای هم به این پرسش مطرح</w:t>
      </w:r>
      <w:r w:rsidRPr="007B545A">
        <w:rPr>
          <w:rFonts w:cs="B Zar"/>
        </w:rPr>
        <w:t>‌</w:t>
      </w:r>
      <w:r w:rsidRPr="007B545A">
        <w:rPr>
          <w:rFonts w:cs="B Zar"/>
          <w:rtl/>
        </w:rPr>
        <w:t>شده دارم كه آیا هنر دینی می</w:t>
      </w:r>
      <w:r w:rsidRPr="007B545A">
        <w:rPr>
          <w:rFonts w:cs="B Zar"/>
        </w:rPr>
        <w:t>‌</w:t>
      </w:r>
      <w:r w:rsidRPr="007B545A">
        <w:rPr>
          <w:rFonts w:cs="B Zar"/>
          <w:rtl/>
        </w:rPr>
        <w:t>تواند بازتاب قدرت و زور باشد. آری، می</w:t>
      </w:r>
      <w:r w:rsidRPr="007B545A">
        <w:rPr>
          <w:rFonts w:cs="B Zar"/>
        </w:rPr>
        <w:t>‌</w:t>
      </w:r>
      <w:r w:rsidRPr="007B545A">
        <w:rPr>
          <w:rFonts w:cs="B Zar"/>
          <w:rtl/>
        </w:rPr>
        <w:t>تواند، یا به تعبیر دیگر دینی بودن نافی تمامی انواع زور نیست. مثلاً به كتاب «دشمن عریان»</w:t>
      </w:r>
      <w:r w:rsidRPr="007B545A">
        <w:rPr>
          <w:rFonts w:cs="B Zar"/>
          <w:vertAlign w:val="superscript"/>
          <w:rtl/>
        </w:rPr>
        <w:footnoteReference w:id="27"/>
      </w:r>
      <w:r w:rsidRPr="007B545A">
        <w:rPr>
          <w:rFonts w:cs="B Zar"/>
          <w:rtl/>
        </w:rPr>
        <w:t xml:space="preserve"> كه اخیراً منتشر شده، مراجعه كنید. در این كتاب به تلقی از مسلمانان به عنوان دشمن مسیحیت پس از بازپس</w:t>
      </w:r>
      <w:r w:rsidRPr="007B545A">
        <w:rPr>
          <w:rFonts w:cs="B Zar"/>
        </w:rPr>
        <w:t>‌</w:t>
      </w:r>
      <w:r w:rsidRPr="007B545A">
        <w:rPr>
          <w:rFonts w:cs="B Zar"/>
          <w:rtl/>
        </w:rPr>
        <w:t>گیری اسپانیا پرداخته شده است. در ساخت كلیساها و بخصوص گوشه</w:t>
      </w:r>
      <w:r w:rsidRPr="007B545A">
        <w:rPr>
          <w:rFonts w:cs="B Zar"/>
        </w:rPr>
        <w:t>‌</w:t>
      </w:r>
      <w:r w:rsidRPr="007B545A">
        <w:rPr>
          <w:rFonts w:cs="B Zar"/>
          <w:rtl/>
        </w:rPr>
        <w:t>ها و ناودانهای آنها هرچه را كه می</w:t>
      </w:r>
      <w:r w:rsidRPr="007B545A">
        <w:rPr>
          <w:rFonts w:cs="B Zar"/>
        </w:rPr>
        <w:t>‌</w:t>
      </w:r>
      <w:r w:rsidRPr="007B545A">
        <w:rPr>
          <w:rFonts w:cs="B Zar"/>
          <w:rtl/>
        </w:rPr>
        <w:t>خواسته</w:t>
      </w:r>
      <w:r w:rsidRPr="007B545A">
        <w:rPr>
          <w:rFonts w:cs="B Zar"/>
        </w:rPr>
        <w:t>‌</w:t>
      </w:r>
      <w:r w:rsidRPr="007B545A">
        <w:rPr>
          <w:rFonts w:cs="B Zar"/>
          <w:rtl/>
        </w:rPr>
        <w:t>اند، به این دشمن نسبت داده</w:t>
      </w:r>
      <w:r w:rsidRPr="007B545A">
        <w:rPr>
          <w:rFonts w:cs="B Zar"/>
        </w:rPr>
        <w:t>‌</w:t>
      </w:r>
      <w:r w:rsidRPr="007B545A">
        <w:rPr>
          <w:rFonts w:cs="B Zar"/>
          <w:rtl/>
        </w:rPr>
        <w:t>اند. البته می</w:t>
      </w:r>
      <w:r w:rsidRPr="007B545A">
        <w:rPr>
          <w:rFonts w:cs="B Zar"/>
        </w:rPr>
        <w:t>‌</w:t>
      </w:r>
      <w:r w:rsidRPr="007B545A">
        <w:rPr>
          <w:rFonts w:cs="B Zar"/>
          <w:rtl/>
        </w:rPr>
        <w:t>توان پرسید كه این تا چه حد با روح دین سازگار است؟ اما باز باید پرسید كه این «روح دینی» چیست؟</w:t>
      </w:r>
    </w:p>
    <w:p w14:paraId="387AE93C" w14:textId="77777777" w:rsidR="009C71B7" w:rsidRPr="007B545A" w:rsidRDefault="009C71B7" w:rsidP="009C71B7">
      <w:pPr>
        <w:pStyle w:val="Matn"/>
        <w:rPr>
          <w:rFonts w:cs="B Zar"/>
          <w:rtl/>
        </w:rPr>
      </w:pPr>
    </w:p>
    <w:p w14:paraId="5E52773D" w14:textId="77777777" w:rsidR="009C71B7" w:rsidRPr="007B545A" w:rsidRDefault="009C71B7" w:rsidP="009C71B7">
      <w:pPr>
        <w:pStyle w:val="Matn"/>
        <w:rPr>
          <w:rFonts w:cs="B Zar"/>
          <w:rtl/>
        </w:rPr>
      </w:pPr>
    </w:p>
    <w:p w14:paraId="1CB55433" w14:textId="77777777" w:rsidR="009C71B7" w:rsidRPr="007B545A" w:rsidRDefault="009C71B7" w:rsidP="009C71B7">
      <w:pPr>
        <w:pStyle w:val="Matn"/>
        <w:jc w:val="center"/>
        <w:rPr>
          <w:rFonts w:cs="B Zar"/>
          <w:b/>
          <w:bCs/>
          <w:sz w:val="32"/>
          <w:szCs w:val="32"/>
          <w:rtl/>
        </w:rPr>
      </w:pPr>
      <w:r w:rsidRPr="007B545A">
        <w:rPr>
          <w:rFonts w:cs="B Zar"/>
          <w:b/>
          <w:bCs/>
          <w:sz w:val="32"/>
          <w:szCs w:val="32"/>
          <w:rtl/>
        </w:rPr>
        <w:t>هرمنوتیك و اخلاق گفتگوی بین فرهنگی</w:t>
      </w:r>
    </w:p>
    <w:p w14:paraId="736BF7B9" w14:textId="77777777" w:rsidR="009C71B7" w:rsidRPr="007B545A" w:rsidRDefault="009C71B7" w:rsidP="009C71B7">
      <w:pPr>
        <w:pStyle w:val="Matn"/>
        <w:jc w:val="right"/>
        <w:rPr>
          <w:rFonts w:cs="B Zar"/>
          <w:rtl/>
        </w:rPr>
      </w:pPr>
      <w:r w:rsidRPr="007B545A">
        <w:rPr>
          <w:rFonts w:cs="B Zar"/>
          <w:rtl/>
        </w:rPr>
        <w:t>دكتر عباس منوچهری</w:t>
      </w:r>
      <w:r w:rsidRPr="007B545A">
        <w:rPr>
          <w:rFonts w:cs="B Zar"/>
          <w:vertAlign w:val="superscript"/>
          <w:rtl/>
        </w:rPr>
        <w:footnoteReference w:id="28"/>
      </w:r>
    </w:p>
    <w:p w14:paraId="100B7430" w14:textId="77777777" w:rsidR="009C71B7" w:rsidRPr="007B545A" w:rsidRDefault="009C71B7" w:rsidP="009C71B7">
      <w:pPr>
        <w:pStyle w:val="matnen"/>
        <w:jc w:val="left"/>
        <w:rPr>
          <w:rFonts w:cs="B Zar"/>
          <w:lang w:val="de-DE"/>
        </w:rPr>
      </w:pPr>
      <w:r w:rsidRPr="007B545A">
        <w:rPr>
          <w:rFonts w:cs="B Zar"/>
          <w:lang w:val="de-DE"/>
        </w:rPr>
        <w:t xml:space="preserve">Seit ein Gespräch wir sind, Und hören können voneinander. </w:t>
      </w:r>
      <w:r w:rsidRPr="007B545A">
        <w:rPr>
          <w:rFonts w:cs="B Zar"/>
          <w:vertAlign w:val="superscript"/>
        </w:rPr>
        <w:footnoteReference w:id="29"/>
      </w:r>
    </w:p>
    <w:p w14:paraId="22751235" w14:textId="77777777" w:rsidR="009C71B7" w:rsidRPr="007B545A" w:rsidRDefault="009C71B7" w:rsidP="009C71B7">
      <w:pPr>
        <w:pStyle w:val="Matn"/>
        <w:rPr>
          <w:rFonts w:cs="B Zar"/>
          <w:rtl/>
        </w:rPr>
      </w:pPr>
      <w:r w:rsidRPr="007B545A">
        <w:rPr>
          <w:rFonts w:cs="B Zar"/>
          <w:rtl/>
        </w:rPr>
        <w:lastRenderedPageBreak/>
        <w:t>چون ما یك مكالمه</w:t>
      </w:r>
      <w:r w:rsidRPr="007B545A">
        <w:rPr>
          <w:rFonts w:cs="B Zar"/>
        </w:rPr>
        <w:t>‌</w:t>
      </w:r>
      <w:r w:rsidRPr="007B545A">
        <w:rPr>
          <w:rFonts w:cs="B Zar"/>
          <w:rtl/>
        </w:rPr>
        <w:t>ایم، می</w:t>
      </w:r>
      <w:r w:rsidRPr="007B545A">
        <w:rPr>
          <w:rFonts w:cs="B Zar"/>
        </w:rPr>
        <w:t>‌</w:t>
      </w:r>
      <w:r w:rsidRPr="007B545A">
        <w:rPr>
          <w:rFonts w:cs="B Zar"/>
          <w:rtl/>
        </w:rPr>
        <w:t>توانیم از یكدیگر بشنویم</w:t>
      </w:r>
      <w:r w:rsidRPr="007B545A">
        <w:rPr>
          <w:rFonts w:cs="B Zar"/>
          <w:rtl/>
        </w:rPr>
        <w:tab/>
      </w:r>
      <w:r w:rsidRPr="007B545A">
        <w:rPr>
          <w:rFonts w:cs="B Zar"/>
          <w:rtl/>
        </w:rPr>
        <w:tab/>
      </w:r>
    </w:p>
    <w:p w14:paraId="00483AA6" w14:textId="77777777" w:rsidR="009C71B7" w:rsidRPr="007B545A" w:rsidRDefault="009C71B7" w:rsidP="009C71B7">
      <w:pPr>
        <w:pStyle w:val="Matn"/>
        <w:rPr>
          <w:rFonts w:cs="B Zar"/>
          <w:rtl/>
        </w:rPr>
      </w:pPr>
    </w:p>
    <w:p w14:paraId="6DFE990A" w14:textId="77777777" w:rsidR="009C71B7" w:rsidRPr="007B545A" w:rsidRDefault="009C71B7" w:rsidP="009C71B7">
      <w:pPr>
        <w:pStyle w:val="Matn"/>
        <w:rPr>
          <w:rFonts w:cs="B Zar"/>
          <w:rtl/>
        </w:rPr>
      </w:pPr>
      <w:r w:rsidRPr="007B545A">
        <w:rPr>
          <w:rFonts w:cs="B Zar"/>
          <w:spacing w:val="11"/>
          <w:rtl/>
        </w:rPr>
        <w:t>تزودان تدارف در «فتح آمریكا» از انواع مواجهه</w:t>
      </w:r>
      <w:r w:rsidRPr="007B545A">
        <w:rPr>
          <w:rFonts w:cs="B Zar"/>
          <w:spacing w:val="11"/>
        </w:rPr>
        <w:t>‌</w:t>
      </w:r>
      <w:r w:rsidRPr="007B545A">
        <w:rPr>
          <w:rFonts w:cs="B Zar"/>
          <w:spacing w:val="11"/>
          <w:rtl/>
        </w:rPr>
        <w:t>های بین - فرهنگی</w:t>
      </w:r>
      <w:r w:rsidRPr="007B545A">
        <w:rPr>
          <w:rFonts w:cs="B Zar"/>
          <w:rtl/>
        </w:rPr>
        <w:t xml:space="preserve"> </w:t>
      </w:r>
      <w:r w:rsidRPr="007B545A">
        <w:rPr>
          <w:rFonts w:cs="B Zar"/>
          <w:spacing w:val="6"/>
          <w:rtl/>
        </w:rPr>
        <w:t>(</w:t>
      </w:r>
      <w:r w:rsidRPr="007B545A">
        <w:rPr>
          <w:rFonts w:cs="B Zar"/>
          <w:spacing w:val="6"/>
        </w:rPr>
        <w:t>cross</w:t>
      </w:r>
      <w:r w:rsidRPr="007B545A">
        <w:rPr>
          <w:rFonts w:cs="B Zar"/>
          <w:spacing w:val="6"/>
          <w:rtl/>
        </w:rPr>
        <w:t>-</w:t>
      </w:r>
      <w:r w:rsidRPr="007B545A">
        <w:rPr>
          <w:rFonts w:cs="B Zar"/>
          <w:spacing w:val="6"/>
        </w:rPr>
        <w:t>cultural</w:t>
      </w:r>
      <w:r w:rsidRPr="007B545A">
        <w:rPr>
          <w:rFonts w:cs="B Zar"/>
          <w:spacing w:val="6"/>
          <w:rtl/>
        </w:rPr>
        <w:t xml:space="preserve"> </w:t>
      </w:r>
      <w:r w:rsidRPr="007B545A">
        <w:rPr>
          <w:rFonts w:cs="B Zar"/>
          <w:spacing w:val="6"/>
        </w:rPr>
        <w:t>encounter</w:t>
      </w:r>
      <w:r w:rsidRPr="007B545A">
        <w:rPr>
          <w:rFonts w:cs="B Zar"/>
          <w:spacing w:val="6"/>
          <w:rtl/>
        </w:rPr>
        <w:t>) سخن گفته است. وی به شش نوع مواجهه اشاره نموده است كه شامل «فتح» (</w:t>
      </w:r>
      <w:r w:rsidRPr="007B545A">
        <w:rPr>
          <w:rFonts w:cs="B Zar"/>
          <w:spacing w:val="6"/>
        </w:rPr>
        <w:t>conquest</w:t>
      </w:r>
      <w:r w:rsidRPr="007B545A">
        <w:rPr>
          <w:rFonts w:cs="B Zar"/>
          <w:spacing w:val="6"/>
          <w:rtl/>
        </w:rPr>
        <w:t>) تبدیل (</w:t>
      </w:r>
      <w:r w:rsidRPr="007B545A">
        <w:rPr>
          <w:rFonts w:cs="B Zar"/>
          <w:spacing w:val="6"/>
        </w:rPr>
        <w:t>conversion</w:t>
      </w:r>
      <w:r w:rsidRPr="007B545A">
        <w:rPr>
          <w:rFonts w:cs="B Zar"/>
          <w:spacing w:val="6"/>
          <w:rtl/>
        </w:rPr>
        <w:t>)، شبیه سازی</w:t>
      </w:r>
      <w:r w:rsidRPr="007B545A">
        <w:rPr>
          <w:rFonts w:cs="B Zar"/>
          <w:rtl/>
        </w:rPr>
        <w:t xml:space="preserve"> (</w:t>
      </w:r>
      <w:proofErr w:type="spellStart"/>
      <w:r w:rsidRPr="007B545A">
        <w:rPr>
          <w:rFonts w:cs="B Zar"/>
        </w:rPr>
        <w:t>asimilation</w:t>
      </w:r>
      <w:proofErr w:type="spellEnd"/>
      <w:r w:rsidRPr="007B545A">
        <w:rPr>
          <w:rFonts w:cs="B Zar"/>
          <w:rtl/>
        </w:rPr>
        <w:t>/</w:t>
      </w:r>
      <w:r w:rsidRPr="007B545A">
        <w:rPr>
          <w:rFonts w:cs="B Zar"/>
        </w:rPr>
        <w:t>acculturation</w:t>
      </w:r>
      <w:r w:rsidRPr="007B545A">
        <w:rPr>
          <w:rFonts w:cs="B Zar"/>
          <w:rtl/>
        </w:rPr>
        <w:t>)، «وام گیری فرهنگی» (</w:t>
      </w:r>
      <w:r w:rsidRPr="007B545A">
        <w:rPr>
          <w:rFonts w:cs="B Zar"/>
        </w:rPr>
        <w:t>cultural</w:t>
      </w:r>
      <w:r w:rsidRPr="007B545A">
        <w:rPr>
          <w:rFonts w:cs="B Zar"/>
          <w:rtl/>
        </w:rPr>
        <w:t xml:space="preserve"> </w:t>
      </w:r>
      <w:r w:rsidRPr="007B545A">
        <w:rPr>
          <w:rFonts w:cs="B Zar"/>
        </w:rPr>
        <w:t>borrowing</w:t>
      </w:r>
      <w:r w:rsidRPr="007B545A">
        <w:rPr>
          <w:rFonts w:cs="B Zar"/>
          <w:rtl/>
        </w:rPr>
        <w:t>)، تماس حداقلی (</w:t>
      </w:r>
      <w:r w:rsidRPr="007B545A">
        <w:rPr>
          <w:rFonts w:cs="B Zar"/>
        </w:rPr>
        <w:t>minimal</w:t>
      </w:r>
      <w:r w:rsidRPr="007B545A">
        <w:rPr>
          <w:rFonts w:cs="B Zar"/>
          <w:rtl/>
        </w:rPr>
        <w:t xml:space="preserve"> </w:t>
      </w:r>
      <w:r w:rsidRPr="007B545A">
        <w:rPr>
          <w:rFonts w:cs="B Zar"/>
        </w:rPr>
        <w:t>engagement</w:t>
      </w:r>
      <w:r w:rsidRPr="007B545A">
        <w:rPr>
          <w:rFonts w:cs="B Zar"/>
          <w:rtl/>
        </w:rPr>
        <w:t>)، و نزاع فرهنگی (</w:t>
      </w:r>
      <w:r w:rsidRPr="007B545A">
        <w:rPr>
          <w:rFonts w:cs="B Zar"/>
        </w:rPr>
        <w:t>cultural</w:t>
      </w:r>
      <w:r w:rsidRPr="007B545A">
        <w:rPr>
          <w:rFonts w:cs="B Zar"/>
          <w:rtl/>
        </w:rPr>
        <w:t xml:space="preserve"> </w:t>
      </w:r>
      <w:r w:rsidRPr="007B545A">
        <w:rPr>
          <w:rFonts w:cs="B Zar"/>
        </w:rPr>
        <w:t>antagonism</w:t>
      </w:r>
      <w:r w:rsidRPr="007B545A">
        <w:rPr>
          <w:rFonts w:cs="B Zar"/>
          <w:rtl/>
        </w:rPr>
        <w:t>) می</w:t>
      </w:r>
      <w:r w:rsidRPr="007B545A">
        <w:rPr>
          <w:rFonts w:cs="B Zar"/>
        </w:rPr>
        <w:t>‌</w:t>
      </w:r>
      <w:r w:rsidRPr="007B545A">
        <w:rPr>
          <w:rFonts w:cs="B Zar"/>
          <w:rtl/>
        </w:rPr>
        <w:t>باشد. وی آنگاه با ابتناء به آراء میخائیل باختین (</w:t>
      </w:r>
      <w:r w:rsidRPr="007B545A">
        <w:rPr>
          <w:rFonts w:cs="B Zar"/>
        </w:rPr>
        <w:t>Michael</w:t>
      </w:r>
      <w:r w:rsidRPr="007B545A">
        <w:rPr>
          <w:rFonts w:cs="B Zar"/>
          <w:rtl/>
        </w:rPr>
        <w:t xml:space="preserve"> </w:t>
      </w:r>
      <w:r w:rsidRPr="007B545A">
        <w:rPr>
          <w:rFonts w:cs="B Zar"/>
        </w:rPr>
        <w:t>Bakhtin</w:t>
      </w:r>
      <w:r w:rsidRPr="007B545A">
        <w:rPr>
          <w:rFonts w:cs="B Zar"/>
          <w:rtl/>
        </w:rPr>
        <w:t>) از «گفتگوی فرهنگ</w:t>
      </w:r>
      <w:r w:rsidRPr="007B545A">
        <w:rPr>
          <w:rFonts w:cs="B Zar"/>
        </w:rPr>
        <w:t>‌</w:t>
      </w:r>
      <w:r w:rsidRPr="007B545A">
        <w:rPr>
          <w:rFonts w:cs="B Zar"/>
          <w:rtl/>
        </w:rPr>
        <w:t>ها» (</w:t>
      </w:r>
      <w:r w:rsidRPr="007B545A">
        <w:rPr>
          <w:rFonts w:cs="B Zar"/>
        </w:rPr>
        <w:t>dialogue</w:t>
      </w:r>
      <w:r w:rsidRPr="007B545A">
        <w:rPr>
          <w:rFonts w:cs="B Zar"/>
          <w:rtl/>
        </w:rPr>
        <w:t xml:space="preserve"> </w:t>
      </w:r>
      <w:r w:rsidRPr="007B545A">
        <w:rPr>
          <w:rFonts w:cs="B Zar"/>
        </w:rPr>
        <w:t>of</w:t>
      </w:r>
      <w:r w:rsidRPr="007B545A">
        <w:rPr>
          <w:rFonts w:cs="B Zar"/>
          <w:rtl/>
        </w:rPr>
        <w:t xml:space="preserve"> </w:t>
      </w:r>
      <w:r w:rsidRPr="007B545A">
        <w:rPr>
          <w:rFonts w:cs="B Zar"/>
        </w:rPr>
        <w:t>cultures</w:t>
      </w:r>
      <w:r w:rsidRPr="007B545A">
        <w:rPr>
          <w:rFonts w:cs="B Zar"/>
          <w:rtl/>
        </w:rPr>
        <w:t>) به عنوان رویكردی هنجاری به رابطه بین فرهنگ</w:t>
      </w:r>
      <w:r w:rsidRPr="007B545A">
        <w:rPr>
          <w:rFonts w:cs="B Zar"/>
        </w:rPr>
        <w:t>‌</w:t>
      </w:r>
      <w:r w:rsidRPr="007B545A">
        <w:rPr>
          <w:rFonts w:cs="B Zar"/>
          <w:rtl/>
        </w:rPr>
        <w:t>ها وتمدن</w:t>
      </w:r>
      <w:r w:rsidRPr="007B545A">
        <w:rPr>
          <w:rFonts w:cs="B Zar"/>
        </w:rPr>
        <w:t>‌</w:t>
      </w:r>
      <w:r w:rsidRPr="007B545A">
        <w:rPr>
          <w:rFonts w:cs="B Zar"/>
          <w:rtl/>
        </w:rPr>
        <w:t>ها پرداخته است.</w:t>
      </w:r>
      <w:r w:rsidRPr="007B545A">
        <w:rPr>
          <w:rFonts w:cs="B Zar"/>
          <w:vertAlign w:val="superscript"/>
          <w:rtl/>
        </w:rPr>
        <w:footnoteReference w:id="30"/>
      </w:r>
      <w:r w:rsidRPr="007B545A">
        <w:rPr>
          <w:rFonts w:cs="B Zar"/>
          <w:rtl/>
        </w:rPr>
        <w:t xml:space="preserve"> </w:t>
      </w:r>
    </w:p>
    <w:p w14:paraId="5B421150" w14:textId="77777777" w:rsidR="009C71B7" w:rsidRPr="007B545A" w:rsidRDefault="009C71B7" w:rsidP="009C71B7">
      <w:pPr>
        <w:pStyle w:val="Matn"/>
        <w:rPr>
          <w:rFonts w:cs="B Zar"/>
          <w:spacing w:val="-3"/>
          <w:rtl/>
        </w:rPr>
      </w:pPr>
      <w:r w:rsidRPr="007B545A">
        <w:rPr>
          <w:rFonts w:cs="B Zar"/>
          <w:spacing w:val="-3"/>
          <w:rtl/>
          <w:lang w:bidi="ar-YE"/>
        </w:rPr>
        <w:t>مسئله مواجه تمدن</w:t>
      </w:r>
      <w:r w:rsidRPr="007B545A">
        <w:rPr>
          <w:rFonts w:cs="B Zar"/>
          <w:spacing w:val="-3"/>
          <w:lang w:bidi="ar-YE"/>
        </w:rPr>
        <w:t>‌</w:t>
      </w:r>
      <w:r w:rsidRPr="007B545A">
        <w:rPr>
          <w:rFonts w:cs="B Zar"/>
          <w:spacing w:val="-3"/>
          <w:rtl/>
          <w:lang w:bidi="ar-YE"/>
        </w:rPr>
        <w:t>ها امروزه تحت</w:t>
      </w:r>
      <w:r w:rsidRPr="007B545A">
        <w:rPr>
          <w:rFonts w:cs="B Zar"/>
          <w:spacing w:val="-3"/>
          <w:lang w:bidi="ar-YE"/>
        </w:rPr>
        <w:t>‌</w:t>
      </w:r>
      <w:r w:rsidRPr="007B545A">
        <w:rPr>
          <w:rFonts w:cs="B Zar"/>
          <w:spacing w:val="-3"/>
          <w:rtl/>
          <w:lang w:bidi="ar-YE"/>
        </w:rPr>
        <w:t xml:space="preserve">الشعاع «جهانی شدن» قرار گرفته است. در كشورهای كانونی بحث در مورد چگونگی جهانی شدن است. </w:t>
      </w:r>
      <w:r w:rsidRPr="007B545A">
        <w:rPr>
          <w:rFonts w:cs="B Zar"/>
          <w:spacing w:val="-3"/>
          <w:rtl/>
        </w:rPr>
        <w:t>نزاع تمدنی هانتینگتون و پایان تاریخ فوكویاما دو پاسخ جدی به این پرسش بوده</w:t>
      </w:r>
      <w:r w:rsidRPr="007B545A">
        <w:rPr>
          <w:rFonts w:cs="B Zar"/>
          <w:spacing w:val="-3"/>
        </w:rPr>
        <w:t>‌</w:t>
      </w:r>
      <w:r w:rsidRPr="007B545A">
        <w:rPr>
          <w:rFonts w:cs="B Zar"/>
          <w:spacing w:val="-3"/>
          <w:rtl/>
        </w:rPr>
        <w:t>اند. هانتینگتون در نظریه تك صدایی نزاعی خود بر اساس اتمیسم هابزی، تنازع داروینی- اسپنسری و رئالیسم مورگنتایی، بروز جنك تمدنی را برای استقرار جهان شدن تك صدایی اجتناب نابذیر می</w:t>
      </w:r>
      <w:r w:rsidRPr="007B545A">
        <w:rPr>
          <w:rFonts w:cs="B Zar"/>
          <w:spacing w:val="-3"/>
        </w:rPr>
        <w:t>‌</w:t>
      </w:r>
      <w:r w:rsidRPr="007B545A">
        <w:rPr>
          <w:rFonts w:cs="B Zar"/>
          <w:spacing w:val="-3"/>
          <w:rtl/>
        </w:rPr>
        <w:t>داند. فوكویاما نیز در نظریه «پایان تاریخ» خود قائل به جهانی شدن تك صدایی و تكاملی- لیبرالی است. وی فرآیند جهانی شدن را فرآیندی تكاملی و محتوم می</w:t>
      </w:r>
      <w:r w:rsidRPr="007B545A">
        <w:rPr>
          <w:rFonts w:cs="B Zar"/>
          <w:spacing w:val="-3"/>
        </w:rPr>
        <w:t>‌</w:t>
      </w:r>
      <w:r w:rsidRPr="007B545A">
        <w:rPr>
          <w:rFonts w:cs="B Zar"/>
          <w:spacing w:val="-3"/>
          <w:rtl/>
        </w:rPr>
        <w:t>داند. در چارچوب این نگرش جهان تك صدایی یك هنجاراست.</w:t>
      </w:r>
      <w:r w:rsidRPr="007B545A">
        <w:rPr>
          <w:rFonts w:cs="B Zar"/>
          <w:spacing w:val="-3"/>
          <w:vertAlign w:val="superscript"/>
          <w:rtl/>
        </w:rPr>
        <w:footnoteReference w:id="31"/>
      </w:r>
      <w:r w:rsidRPr="007B545A">
        <w:rPr>
          <w:rFonts w:cs="B Zar"/>
          <w:spacing w:val="-3"/>
          <w:rtl/>
        </w:rPr>
        <w:t xml:space="preserve"> </w:t>
      </w:r>
    </w:p>
    <w:p w14:paraId="109F1BE2" w14:textId="77777777" w:rsidR="009C71B7" w:rsidRPr="007B545A" w:rsidRDefault="009C71B7" w:rsidP="009C71B7">
      <w:pPr>
        <w:pStyle w:val="Matn"/>
        <w:rPr>
          <w:rFonts w:cs="B Zar"/>
          <w:spacing w:val="-6"/>
          <w:rtl/>
        </w:rPr>
      </w:pPr>
      <w:r w:rsidRPr="007B545A">
        <w:rPr>
          <w:rFonts w:cs="B Zar"/>
          <w:spacing w:val="-6"/>
          <w:rtl/>
        </w:rPr>
        <w:t>اما، پاسخ متفاوتی نیز به پرسش جهانی شدن داده شده است. تزودان تدارف، فرد دالمایر، برنارد والدنفلز و ریموندو پانیكار از گفتگوی بین فرهنگی- تمدنی سخن گفته</w:t>
      </w:r>
      <w:r w:rsidRPr="007B545A">
        <w:rPr>
          <w:rFonts w:cs="B Zar"/>
          <w:spacing w:val="-6"/>
        </w:rPr>
        <w:t>‌</w:t>
      </w:r>
      <w:r w:rsidRPr="007B545A">
        <w:rPr>
          <w:rFonts w:cs="B Zar"/>
          <w:spacing w:val="-6"/>
          <w:rtl/>
        </w:rPr>
        <w:t>اند. در این میان، والدنفلز از پدیدارشناس برای «رابطه بین فرهنگی» و فرد دالمایر از مقوله «هرمنوتیك تمایز» (</w:t>
      </w:r>
      <w:r w:rsidRPr="007B545A">
        <w:rPr>
          <w:rFonts w:cs="B Zar"/>
          <w:spacing w:val="-6"/>
        </w:rPr>
        <w:t>Hermeneutics</w:t>
      </w:r>
      <w:r w:rsidRPr="007B545A">
        <w:rPr>
          <w:rFonts w:cs="B Zar"/>
          <w:spacing w:val="-6"/>
          <w:rtl/>
        </w:rPr>
        <w:t xml:space="preserve"> </w:t>
      </w:r>
      <w:r w:rsidRPr="007B545A">
        <w:rPr>
          <w:rFonts w:cs="B Zar"/>
          <w:spacing w:val="-6"/>
        </w:rPr>
        <w:t>of</w:t>
      </w:r>
      <w:r w:rsidRPr="007B545A">
        <w:rPr>
          <w:rFonts w:cs="B Zar"/>
          <w:spacing w:val="-6"/>
          <w:rtl/>
        </w:rPr>
        <w:t xml:space="preserve"> </w:t>
      </w:r>
      <w:r w:rsidRPr="007B545A">
        <w:rPr>
          <w:rFonts w:cs="B Zar"/>
          <w:spacing w:val="-6"/>
        </w:rPr>
        <w:t>Difference</w:t>
      </w:r>
      <w:r w:rsidRPr="007B545A">
        <w:rPr>
          <w:rFonts w:cs="B Zar"/>
          <w:spacing w:val="-6"/>
          <w:rtl/>
        </w:rPr>
        <w:t>) برای «جهانی شدن گفتگوئی» یا «تماس گفتگوئی» (</w:t>
      </w:r>
      <w:r w:rsidRPr="007B545A">
        <w:rPr>
          <w:rFonts w:cs="B Zar"/>
          <w:spacing w:val="-6"/>
        </w:rPr>
        <w:t>dialogical</w:t>
      </w:r>
      <w:r w:rsidRPr="007B545A">
        <w:rPr>
          <w:rFonts w:cs="B Zar"/>
          <w:spacing w:val="-6"/>
          <w:rtl/>
        </w:rPr>
        <w:t xml:space="preserve"> </w:t>
      </w:r>
      <w:r w:rsidRPr="007B545A">
        <w:rPr>
          <w:rFonts w:cs="B Zar"/>
          <w:spacing w:val="-6"/>
        </w:rPr>
        <w:t>engagement</w:t>
      </w:r>
      <w:r w:rsidRPr="007B545A">
        <w:rPr>
          <w:rFonts w:cs="B Zar"/>
          <w:spacing w:val="-6"/>
          <w:rtl/>
        </w:rPr>
        <w:t>) بهره برده</w:t>
      </w:r>
      <w:r w:rsidRPr="007B545A">
        <w:rPr>
          <w:rFonts w:cs="B Zar"/>
          <w:spacing w:val="-6"/>
        </w:rPr>
        <w:t>‌</w:t>
      </w:r>
      <w:r w:rsidRPr="007B545A">
        <w:rPr>
          <w:rFonts w:cs="B Zar"/>
          <w:spacing w:val="-6"/>
          <w:rtl/>
        </w:rPr>
        <w:t>اند.</w:t>
      </w:r>
      <w:r w:rsidRPr="007B545A">
        <w:rPr>
          <w:rFonts w:cs="B Zar"/>
          <w:spacing w:val="-6"/>
          <w:vertAlign w:val="superscript"/>
          <w:rtl/>
        </w:rPr>
        <w:footnoteReference w:id="32"/>
      </w:r>
      <w:r w:rsidRPr="007B545A">
        <w:rPr>
          <w:rFonts w:cs="B Zar"/>
          <w:spacing w:val="-6"/>
          <w:rtl/>
        </w:rPr>
        <w:t xml:space="preserve"> این مقاله تلاش دیگری است برای </w:t>
      </w:r>
      <w:r w:rsidRPr="007B545A">
        <w:rPr>
          <w:rFonts w:cs="B Zar"/>
          <w:spacing w:val="-6"/>
        </w:rPr>
        <w:t>explore</w:t>
      </w:r>
      <w:r w:rsidRPr="007B545A">
        <w:rPr>
          <w:rFonts w:cs="B Zar"/>
          <w:spacing w:val="-6"/>
          <w:rtl/>
        </w:rPr>
        <w:t xml:space="preserve"> كردن پیوند هرمنوتیك با گفتگوی بین فرهنگی- تمدنی. در این نوشتار، پس از اشاره</w:t>
      </w:r>
      <w:r w:rsidRPr="007B545A">
        <w:rPr>
          <w:rFonts w:cs="B Zar"/>
          <w:spacing w:val="-6"/>
        </w:rPr>
        <w:t>‌</w:t>
      </w:r>
      <w:r w:rsidRPr="007B545A">
        <w:rPr>
          <w:rFonts w:cs="B Zar"/>
          <w:spacing w:val="-6"/>
          <w:rtl/>
        </w:rPr>
        <w:t>ای كوتاه به مقوله گفتگو، وجوه برجسته</w:t>
      </w:r>
      <w:r w:rsidRPr="007B545A">
        <w:rPr>
          <w:rFonts w:cs="B Zar"/>
          <w:spacing w:val="-6"/>
        </w:rPr>
        <w:t>‌</w:t>
      </w:r>
      <w:r w:rsidRPr="007B545A">
        <w:rPr>
          <w:rFonts w:cs="B Zar"/>
          <w:spacing w:val="-6"/>
          <w:rtl/>
        </w:rPr>
        <w:t>ای از فلسفه هرمنوتیك هایدگر و هرمنوتیك فلسفی گادامر، بخصوص به این كه هرمنوتیك نهایتا به گفتگو منجر می</w:t>
      </w:r>
      <w:r w:rsidRPr="007B545A">
        <w:rPr>
          <w:rFonts w:cs="B Zar"/>
          <w:spacing w:val="-6"/>
        </w:rPr>
        <w:t>‌</w:t>
      </w:r>
      <w:r w:rsidRPr="007B545A">
        <w:rPr>
          <w:rFonts w:cs="B Zar"/>
          <w:spacing w:val="-6"/>
          <w:rtl/>
        </w:rPr>
        <w:t xml:space="preserve">شود، و گفتگو </w:t>
      </w:r>
      <w:r w:rsidRPr="007B545A">
        <w:rPr>
          <w:rFonts w:cs="B Zar"/>
          <w:spacing w:val="-6"/>
          <w:rtl/>
        </w:rPr>
        <w:lastRenderedPageBreak/>
        <w:t>هم، خصلتی عملی- اخلاقی (</w:t>
      </w:r>
      <w:r w:rsidRPr="007B545A">
        <w:rPr>
          <w:rFonts w:cs="B Zar"/>
          <w:spacing w:val="-6"/>
        </w:rPr>
        <w:t>axiological</w:t>
      </w:r>
      <w:r w:rsidRPr="007B545A">
        <w:rPr>
          <w:rFonts w:cs="B Zar"/>
          <w:spacing w:val="-6"/>
          <w:rtl/>
        </w:rPr>
        <w:t>) به خود می</w:t>
      </w:r>
      <w:r w:rsidRPr="007B545A">
        <w:rPr>
          <w:rFonts w:cs="B Zar"/>
          <w:spacing w:val="-6"/>
        </w:rPr>
        <w:t>‌</w:t>
      </w:r>
      <w:r w:rsidRPr="007B545A">
        <w:rPr>
          <w:rFonts w:cs="B Zar"/>
          <w:spacing w:val="-6"/>
          <w:rtl/>
        </w:rPr>
        <w:t>گیرد مورد بحث قرار می</w:t>
      </w:r>
      <w:r w:rsidRPr="007B545A">
        <w:rPr>
          <w:rFonts w:cs="B Zar"/>
          <w:spacing w:val="-6"/>
        </w:rPr>
        <w:t>‌</w:t>
      </w:r>
      <w:r w:rsidRPr="007B545A">
        <w:rPr>
          <w:rFonts w:cs="B Zar"/>
          <w:spacing w:val="-6"/>
          <w:rtl/>
        </w:rPr>
        <w:t>گیرد. سپس به ظرفیت هرمنوتیك برای گفتگوی تمدنی برای مواجه با خشونت در عصر جهانی شدن پرداخته می</w:t>
      </w:r>
      <w:r w:rsidRPr="007B545A">
        <w:rPr>
          <w:rFonts w:cs="B Zar"/>
          <w:spacing w:val="-6"/>
        </w:rPr>
        <w:t>‌</w:t>
      </w:r>
      <w:r w:rsidRPr="007B545A">
        <w:rPr>
          <w:rFonts w:cs="B Zar"/>
          <w:spacing w:val="-6"/>
          <w:rtl/>
        </w:rPr>
        <w:t xml:space="preserve">شود. </w:t>
      </w:r>
    </w:p>
    <w:p w14:paraId="42FD5D35" w14:textId="77777777" w:rsidR="009C71B7" w:rsidRPr="007B545A" w:rsidRDefault="009C71B7" w:rsidP="009C71B7">
      <w:pPr>
        <w:pStyle w:val="Matn"/>
        <w:rPr>
          <w:rFonts w:cs="B Zar"/>
          <w:b/>
          <w:bCs/>
          <w:rtl/>
        </w:rPr>
      </w:pPr>
      <w:r w:rsidRPr="007B545A">
        <w:rPr>
          <w:rFonts w:cs="B Zar"/>
          <w:rtl/>
        </w:rPr>
        <w:t xml:space="preserve"> </w:t>
      </w:r>
    </w:p>
    <w:p w14:paraId="0CED8543" w14:textId="77777777" w:rsidR="009C71B7" w:rsidRPr="007B545A" w:rsidRDefault="009C71B7" w:rsidP="009C71B7">
      <w:pPr>
        <w:pStyle w:val="Matn"/>
        <w:ind w:firstLine="0"/>
        <w:rPr>
          <w:rFonts w:cs="B Zar"/>
          <w:rtl/>
        </w:rPr>
      </w:pPr>
      <w:r w:rsidRPr="007B545A">
        <w:rPr>
          <w:rFonts w:cs="B Zar"/>
          <w:b/>
          <w:bCs/>
          <w:rtl/>
        </w:rPr>
        <w:t>گفتگو</w:t>
      </w:r>
    </w:p>
    <w:p w14:paraId="0F1E0800" w14:textId="77777777" w:rsidR="009C71B7" w:rsidRPr="007B545A" w:rsidRDefault="009C71B7" w:rsidP="009C71B7">
      <w:pPr>
        <w:pStyle w:val="Matn"/>
        <w:ind w:firstLine="0"/>
        <w:rPr>
          <w:rFonts w:cs="B Zar"/>
          <w:spacing w:val="-4"/>
          <w:rtl/>
        </w:rPr>
      </w:pPr>
      <w:r w:rsidRPr="007B545A">
        <w:rPr>
          <w:rFonts w:cs="B Zar"/>
          <w:spacing w:val="-4"/>
          <w:rtl/>
        </w:rPr>
        <w:t>از دیالوگ و متن به عنوان دو استعارة دوران معاصر نام برده می</w:t>
      </w:r>
      <w:r w:rsidRPr="007B545A">
        <w:rPr>
          <w:rFonts w:cs="B Zar"/>
          <w:spacing w:val="-4"/>
        </w:rPr>
        <w:t>‌</w:t>
      </w:r>
      <w:r w:rsidRPr="007B545A">
        <w:rPr>
          <w:rFonts w:cs="B Zar"/>
          <w:spacing w:val="-4"/>
          <w:rtl/>
        </w:rPr>
        <w:t>شود.</w:t>
      </w:r>
      <w:r w:rsidRPr="007B545A">
        <w:rPr>
          <w:rFonts w:cs="B Zar"/>
          <w:spacing w:val="-4"/>
          <w:vertAlign w:val="superscript"/>
          <w:rtl/>
        </w:rPr>
        <w:footnoteReference w:id="33"/>
      </w:r>
      <w:r w:rsidRPr="007B545A">
        <w:rPr>
          <w:rFonts w:cs="B Zar"/>
          <w:spacing w:val="-4"/>
          <w:rtl/>
        </w:rPr>
        <w:t xml:space="preserve"> از دلایل اهمیت یافتن گفتگو می</w:t>
      </w:r>
      <w:r w:rsidRPr="007B545A">
        <w:rPr>
          <w:rFonts w:cs="B Zar"/>
          <w:spacing w:val="-4"/>
        </w:rPr>
        <w:t>‌</w:t>
      </w:r>
      <w:r w:rsidRPr="007B545A">
        <w:rPr>
          <w:rFonts w:cs="B Zar"/>
          <w:spacing w:val="-4"/>
          <w:rtl/>
        </w:rPr>
        <w:t>توان به سه چرخش زبانی، بین ذهنی و هرمنوتیك اشاره كرد. در مقایسه با تأكید فلسفه مدرن بر درك و تأمل فردی، در چرخش به سوی زبان، به ارتباطات و جایگاه زبان در ماتریكس اندیشه و عمل توجه شده است. از طرف دیگر، در چرخش بیناذهنی، بر خلاف فلسفه سوژه مدرن، بر وجود رابطه پیشینی بین سوژه</w:t>
      </w:r>
      <w:r w:rsidRPr="007B545A">
        <w:rPr>
          <w:rFonts w:cs="B Zar"/>
          <w:spacing w:val="-4"/>
        </w:rPr>
        <w:t>‌</w:t>
      </w:r>
      <w:r w:rsidRPr="007B545A">
        <w:rPr>
          <w:rFonts w:cs="B Zar"/>
          <w:spacing w:val="-4"/>
          <w:rtl/>
        </w:rPr>
        <w:t>ها استدلال شده است و رابطه بین اذهان - افراد- از جنبه</w:t>
      </w:r>
      <w:r w:rsidRPr="007B545A">
        <w:rPr>
          <w:rFonts w:cs="B Zar"/>
          <w:spacing w:val="-4"/>
        </w:rPr>
        <w:t>‌</w:t>
      </w:r>
      <w:r w:rsidRPr="007B545A">
        <w:rPr>
          <w:rFonts w:cs="B Zar"/>
          <w:spacing w:val="-4"/>
          <w:rtl/>
        </w:rPr>
        <w:t>های گوناگون محوریت یافته است. در چرخش هرمنوتیكی نیز زبان و بینا ذهنیت بنیادین انگاشته شده</w:t>
      </w:r>
      <w:r w:rsidRPr="007B545A">
        <w:rPr>
          <w:rFonts w:cs="B Zar"/>
          <w:spacing w:val="-4"/>
        </w:rPr>
        <w:t>‌</w:t>
      </w:r>
      <w:r w:rsidRPr="007B545A">
        <w:rPr>
          <w:rFonts w:cs="B Zar"/>
          <w:spacing w:val="-4"/>
          <w:rtl/>
        </w:rPr>
        <w:t>اند و به محوریت گفتگو مدد رسانده</w:t>
      </w:r>
      <w:r w:rsidRPr="007B545A">
        <w:rPr>
          <w:rFonts w:cs="B Zar"/>
          <w:spacing w:val="-4"/>
        </w:rPr>
        <w:t>‌</w:t>
      </w:r>
      <w:r w:rsidRPr="007B545A">
        <w:rPr>
          <w:rFonts w:cs="B Zar"/>
          <w:spacing w:val="-4"/>
          <w:rtl/>
        </w:rPr>
        <w:t>اند. گوئی «جان جهان» (</w:t>
      </w:r>
      <w:r w:rsidRPr="007B545A">
        <w:rPr>
          <w:rFonts w:cs="B Zar"/>
          <w:spacing w:val="-4"/>
        </w:rPr>
        <w:t>Geist</w:t>
      </w:r>
      <w:r w:rsidRPr="007B545A">
        <w:rPr>
          <w:rFonts w:cs="B Zar"/>
          <w:spacing w:val="-4"/>
          <w:rtl/>
        </w:rPr>
        <w:t xml:space="preserve">) که با </w:t>
      </w:r>
      <w:proofErr w:type="spellStart"/>
      <w:r w:rsidRPr="007B545A">
        <w:rPr>
          <w:rFonts w:cs="B Zar"/>
          <w:spacing w:val="-4"/>
        </w:rPr>
        <w:t>aufhebung</w:t>
      </w:r>
      <w:proofErr w:type="spellEnd"/>
      <w:r w:rsidRPr="007B545A">
        <w:rPr>
          <w:rFonts w:cs="B Zar"/>
          <w:spacing w:val="-4"/>
          <w:rtl/>
        </w:rPr>
        <w:t xml:space="preserve"> شدن</w:t>
      </w:r>
      <w:r w:rsidRPr="007B545A">
        <w:rPr>
          <w:rFonts w:cs="B Zar"/>
          <w:spacing w:val="-4"/>
        </w:rPr>
        <w:t>‌</w:t>
      </w:r>
      <w:r w:rsidRPr="007B545A">
        <w:rPr>
          <w:rFonts w:cs="B Zar"/>
          <w:spacing w:val="-4"/>
          <w:rtl/>
        </w:rPr>
        <w:t>های مکرر در نهایت با فلسفه هگل در عقل دو وجهی ایده الیستی - ابژكتیو آرام گرفته بود، اكنون با سخنگویانی چون هایدگر، گادامر، هابرماس، اپل، و رورتی در موقف متعامل (</w:t>
      </w:r>
      <w:r w:rsidRPr="007B545A">
        <w:rPr>
          <w:rFonts w:cs="B Zar"/>
          <w:spacing w:val="-4"/>
        </w:rPr>
        <w:t>interlocutor</w:t>
      </w:r>
      <w:r w:rsidRPr="007B545A">
        <w:rPr>
          <w:rFonts w:cs="B Zar"/>
          <w:spacing w:val="-4"/>
          <w:rtl/>
        </w:rPr>
        <w:t>) قرار گرفته است. بدینسان، «ایده» در وجه ذهنی خود اکنون به مکالمه تبدیل شده است؛ اگر چه، در همین حال «روح عینی» مشحون از تنش</w:t>
      </w:r>
      <w:r w:rsidRPr="007B545A">
        <w:rPr>
          <w:rFonts w:cs="B Zar"/>
          <w:spacing w:val="-4"/>
        </w:rPr>
        <w:t>‌</w:t>
      </w:r>
      <w:r w:rsidRPr="007B545A">
        <w:rPr>
          <w:rFonts w:cs="B Zar"/>
          <w:spacing w:val="-4"/>
          <w:rtl/>
        </w:rPr>
        <w:t>هائی مرگبارتر از آنچه هگل در جامعه مدنی می</w:t>
      </w:r>
      <w:r w:rsidRPr="007B545A">
        <w:rPr>
          <w:rFonts w:cs="B Zar"/>
          <w:spacing w:val="-4"/>
        </w:rPr>
        <w:t>‌</w:t>
      </w:r>
      <w:r w:rsidRPr="007B545A">
        <w:rPr>
          <w:rFonts w:cs="B Zar"/>
          <w:spacing w:val="-4"/>
          <w:rtl/>
        </w:rPr>
        <w:t xml:space="preserve">دید شده است؛ نه تنش بین جزء و کل، بلکه تنش بین اجزاء در حد نابودی نوع کلی. </w:t>
      </w:r>
    </w:p>
    <w:p w14:paraId="0E25A55F" w14:textId="77777777" w:rsidR="009C71B7" w:rsidRPr="007B545A" w:rsidRDefault="009C71B7" w:rsidP="009C71B7">
      <w:pPr>
        <w:pStyle w:val="Matn"/>
        <w:rPr>
          <w:rFonts w:cs="B Zar"/>
          <w:spacing w:val="-3"/>
          <w:rtl/>
        </w:rPr>
      </w:pPr>
      <w:r w:rsidRPr="007B545A">
        <w:rPr>
          <w:rFonts w:cs="B Zar"/>
          <w:spacing w:val="-3"/>
          <w:rtl/>
        </w:rPr>
        <w:t>راه حل هگل برقراری پیوند بین جزء و كل برای تحقق آزادی بود. اكنون، هرمنوتیك این پیوند را افقی كرده است و از پیوند سوژه</w:t>
      </w:r>
      <w:r w:rsidRPr="007B545A">
        <w:rPr>
          <w:rFonts w:cs="B Zar"/>
          <w:spacing w:val="-3"/>
        </w:rPr>
        <w:t>‌</w:t>
      </w:r>
      <w:r w:rsidRPr="007B545A">
        <w:rPr>
          <w:rFonts w:cs="B Zar"/>
          <w:spacing w:val="-3"/>
          <w:rtl/>
        </w:rPr>
        <w:t>ها از طریق گفتگو سخن می</w:t>
      </w:r>
      <w:r w:rsidRPr="007B545A">
        <w:rPr>
          <w:rFonts w:cs="B Zar"/>
          <w:spacing w:val="-3"/>
        </w:rPr>
        <w:t>‌</w:t>
      </w:r>
      <w:r w:rsidRPr="007B545A">
        <w:rPr>
          <w:rFonts w:cs="B Zar"/>
          <w:spacing w:val="-3"/>
          <w:rtl/>
        </w:rPr>
        <w:t>گوید. اما، نقصان عمده آن این است كه این تعامل (</w:t>
      </w:r>
      <w:r w:rsidRPr="007B545A">
        <w:rPr>
          <w:rFonts w:cs="B Zar"/>
          <w:spacing w:val="-3"/>
        </w:rPr>
        <w:t>interlocution</w:t>
      </w:r>
      <w:r w:rsidRPr="007B545A">
        <w:rPr>
          <w:rFonts w:cs="B Zar"/>
          <w:spacing w:val="-3"/>
          <w:rtl/>
        </w:rPr>
        <w:t>) در نهایت درون نگرانه (</w:t>
      </w:r>
      <w:r w:rsidRPr="007B545A">
        <w:rPr>
          <w:rFonts w:cs="B Zar"/>
          <w:spacing w:val="-3"/>
        </w:rPr>
        <w:t>introspective</w:t>
      </w:r>
      <w:r w:rsidRPr="007B545A">
        <w:rPr>
          <w:rFonts w:cs="B Zar"/>
          <w:spacing w:val="-3"/>
          <w:rtl/>
        </w:rPr>
        <w:t>) است. یعنی، این بار سوژه دكارتی/هگلی در حالی در هیئت تمدنی/فرهنگی ظاهر شده است كه از وجه مقوم(</w:t>
      </w:r>
      <w:r w:rsidRPr="007B545A">
        <w:rPr>
          <w:rFonts w:cs="B Zar"/>
          <w:spacing w:val="-3"/>
        </w:rPr>
        <w:t>constitutive</w:t>
      </w:r>
      <w:r w:rsidRPr="007B545A">
        <w:rPr>
          <w:rFonts w:cs="B Zar"/>
          <w:spacing w:val="-3"/>
          <w:rtl/>
        </w:rPr>
        <w:t>) بین فرهنگی خود غافل است. اکنون پرسش این است که هرمنوتیک چه مساهمتی می</w:t>
      </w:r>
      <w:r w:rsidRPr="007B545A">
        <w:rPr>
          <w:rFonts w:cs="B Zar"/>
          <w:spacing w:val="-3"/>
        </w:rPr>
        <w:t>‌</w:t>
      </w:r>
      <w:r w:rsidRPr="007B545A">
        <w:rPr>
          <w:rFonts w:cs="B Zar"/>
          <w:spacing w:val="-3"/>
          <w:rtl/>
        </w:rPr>
        <w:t>تواند در تجربه مواجهه تمدنی و تقدیر بشری داشته باشد. آیا هرمنوتیک می</w:t>
      </w:r>
      <w:r w:rsidRPr="007B545A">
        <w:rPr>
          <w:rFonts w:cs="B Zar"/>
          <w:spacing w:val="-3"/>
        </w:rPr>
        <w:t>‌</w:t>
      </w:r>
      <w:r w:rsidRPr="007B545A">
        <w:rPr>
          <w:rFonts w:cs="B Zar"/>
          <w:spacing w:val="-3"/>
          <w:rtl/>
        </w:rPr>
        <w:t xml:space="preserve">تواند مقوم باشد برای چیزی بنام دوستی تمدنی. </w:t>
      </w:r>
    </w:p>
    <w:p w14:paraId="5545D7EC" w14:textId="77777777" w:rsidR="009C71B7" w:rsidRPr="007B545A" w:rsidRDefault="009C71B7" w:rsidP="009C71B7">
      <w:pPr>
        <w:pStyle w:val="Matn"/>
        <w:rPr>
          <w:rFonts w:cs="B Zar"/>
          <w:spacing w:val="-3"/>
          <w:rtl/>
        </w:rPr>
      </w:pPr>
    </w:p>
    <w:p w14:paraId="73794B3A" w14:textId="77777777" w:rsidR="009C71B7" w:rsidRPr="007B545A" w:rsidRDefault="009C71B7" w:rsidP="009C71B7">
      <w:pPr>
        <w:pStyle w:val="Matn"/>
        <w:ind w:firstLine="0"/>
        <w:rPr>
          <w:rFonts w:cs="B Zar"/>
          <w:b/>
          <w:bCs/>
          <w:u w:color="000000"/>
          <w:rtl/>
        </w:rPr>
      </w:pPr>
      <w:r w:rsidRPr="007B545A">
        <w:rPr>
          <w:rFonts w:cs="B Zar"/>
          <w:b/>
          <w:bCs/>
          <w:u w:color="000000"/>
          <w:rtl/>
        </w:rPr>
        <w:t>هایدگر، هرمنوتیك و گفتگو</w:t>
      </w:r>
    </w:p>
    <w:p w14:paraId="0F47EFC0" w14:textId="77777777" w:rsidR="009C71B7" w:rsidRPr="007B545A" w:rsidRDefault="009C71B7" w:rsidP="009C71B7">
      <w:pPr>
        <w:pStyle w:val="Matn"/>
        <w:rPr>
          <w:rFonts w:cs="B Zar"/>
          <w:u w:val="thick" w:color="000000"/>
          <w:rtl/>
        </w:rPr>
      </w:pPr>
      <w:r w:rsidRPr="007B545A">
        <w:rPr>
          <w:rFonts w:cs="B Zar"/>
          <w:rtl/>
        </w:rPr>
        <w:lastRenderedPageBreak/>
        <w:t>هرمنوتیك هایدگری در رقابت با پوزیتیویسم به «واقعیت» به عنوان نقطة شروع فلسفی می</w:t>
      </w:r>
      <w:r w:rsidRPr="007B545A">
        <w:rPr>
          <w:rFonts w:cs="B Zar"/>
        </w:rPr>
        <w:t>‌</w:t>
      </w:r>
      <w:r w:rsidRPr="007B545A">
        <w:rPr>
          <w:rFonts w:cs="B Zar"/>
          <w:rtl/>
        </w:rPr>
        <w:t>پردازد. اما، در حالیكه پوزیتیویسم، برای فهم چیزها آنها را مقهور «ذهن شناسندة» خود می</w:t>
      </w:r>
      <w:r w:rsidRPr="007B545A">
        <w:rPr>
          <w:rFonts w:cs="B Zar"/>
        </w:rPr>
        <w:t>‌</w:t>
      </w:r>
      <w:r w:rsidRPr="007B545A">
        <w:rPr>
          <w:rFonts w:cs="B Zar"/>
          <w:rtl/>
        </w:rPr>
        <w:t>كند، در هرمنوتیك پدیدارشناسانه، هایدگر «واقعیت</w:t>
      </w:r>
      <w:r w:rsidRPr="007B545A">
        <w:rPr>
          <w:rFonts w:cs="B Zar"/>
        </w:rPr>
        <w:t>‌</w:t>
      </w:r>
      <w:r w:rsidRPr="007B545A">
        <w:rPr>
          <w:rFonts w:cs="B Zar"/>
          <w:rtl/>
        </w:rPr>
        <w:t>مندی» را در كنار «زمان</w:t>
      </w:r>
      <w:r w:rsidRPr="007B545A">
        <w:rPr>
          <w:rFonts w:cs="B Zar"/>
        </w:rPr>
        <w:t>‌</w:t>
      </w:r>
      <w:r w:rsidRPr="007B545A">
        <w:rPr>
          <w:rFonts w:cs="B Zar"/>
          <w:rtl/>
        </w:rPr>
        <w:t>مندی» و «زبان</w:t>
      </w:r>
      <w:r w:rsidRPr="007B545A">
        <w:rPr>
          <w:rFonts w:cs="B Zar"/>
        </w:rPr>
        <w:t>‌</w:t>
      </w:r>
      <w:r w:rsidRPr="007B545A">
        <w:rPr>
          <w:rFonts w:cs="B Zar"/>
          <w:rtl/>
        </w:rPr>
        <w:t>مندی» چونان خصلت سه گانه حیات انسانی و نه «موضوع» فهم وی می</w:t>
      </w:r>
      <w:r w:rsidRPr="007B545A">
        <w:rPr>
          <w:rFonts w:cs="B Zar"/>
        </w:rPr>
        <w:t>‌</w:t>
      </w:r>
      <w:r w:rsidRPr="007B545A">
        <w:rPr>
          <w:rFonts w:cs="B Zar"/>
          <w:rtl/>
        </w:rPr>
        <w:t>داند. این رویكرد مبتنی بر آن شیوه</w:t>
      </w:r>
      <w:r w:rsidRPr="007B545A">
        <w:rPr>
          <w:rFonts w:cs="B Zar"/>
        </w:rPr>
        <w:t>‌</w:t>
      </w:r>
      <w:r w:rsidRPr="007B545A">
        <w:rPr>
          <w:rFonts w:cs="B Zar"/>
          <w:rtl/>
        </w:rPr>
        <w:t>ای كه براساس آن جهان متعلق به انسان شناسندهٌ - سوژه- است نمی</w:t>
      </w:r>
      <w:r w:rsidRPr="007B545A">
        <w:rPr>
          <w:rFonts w:cs="B Zar"/>
        </w:rPr>
        <w:t>‌</w:t>
      </w:r>
      <w:r w:rsidRPr="007B545A">
        <w:rPr>
          <w:rFonts w:cs="B Zar"/>
          <w:rtl/>
        </w:rPr>
        <w:t>باشد، بلكه مبتنی بر شیوه</w:t>
      </w:r>
      <w:r w:rsidRPr="007B545A">
        <w:rPr>
          <w:rFonts w:cs="B Zar"/>
        </w:rPr>
        <w:t>‌</w:t>
      </w:r>
      <w:r w:rsidRPr="007B545A">
        <w:rPr>
          <w:rFonts w:cs="B Zar"/>
          <w:rtl/>
        </w:rPr>
        <w:t xml:space="preserve">ای است كه در آن انسان شناسندهٌ - سوژه- متعلق به جهان است. </w:t>
      </w:r>
    </w:p>
    <w:p w14:paraId="55C56001" w14:textId="77777777" w:rsidR="009C71B7" w:rsidRPr="007B545A" w:rsidRDefault="009C71B7" w:rsidP="009C71B7">
      <w:pPr>
        <w:pStyle w:val="Matn"/>
        <w:rPr>
          <w:rFonts w:cs="B Zar"/>
          <w:rtl/>
        </w:rPr>
      </w:pPr>
      <w:r w:rsidRPr="007B545A">
        <w:rPr>
          <w:rFonts w:cs="B Zar"/>
          <w:rtl/>
        </w:rPr>
        <w:t>هایدگر هرمنوتیکی را بنیاد نهاد که بر مکانمندی تمام و کمال ما در تاریخ و زبان تأکید می</w:t>
      </w:r>
      <w:r w:rsidRPr="007B545A">
        <w:rPr>
          <w:rFonts w:cs="B Zar"/>
        </w:rPr>
        <w:t>‌</w:t>
      </w:r>
      <w:r w:rsidRPr="007B545A">
        <w:rPr>
          <w:rFonts w:cs="B Zar"/>
          <w:rtl/>
        </w:rPr>
        <w:t>کند. مسئله فهم در این هرمنوتیك کاملاً از کندوکاوی محققانه در ذهن شخص جدا می</w:t>
      </w:r>
      <w:r w:rsidRPr="007B545A">
        <w:rPr>
          <w:rFonts w:cs="B Zar"/>
        </w:rPr>
        <w:t>‌</w:t>
      </w:r>
      <w:r w:rsidRPr="007B545A">
        <w:rPr>
          <w:rFonts w:cs="B Zar"/>
          <w:rtl/>
        </w:rPr>
        <w:t>شود و در عوض بر جای گیری ما در یک جهان زمانی تأکید می</w:t>
      </w:r>
      <w:r w:rsidRPr="007B545A">
        <w:rPr>
          <w:rFonts w:cs="B Zar"/>
        </w:rPr>
        <w:t>‌</w:t>
      </w:r>
      <w:r w:rsidRPr="007B545A">
        <w:rPr>
          <w:rFonts w:cs="B Zar"/>
          <w:rtl/>
        </w:rPr>
        <w:t>شود که معنای آن مسبوق بر ماست و ما از آن فهمی ذهنی داریم. هایدگر می</w:t>
      </w:r>
      <w:r w:rsidRPr="007B545A">
        <w:rPr>
          <w:rFonts w:cs="B Zar"/>
        </w:rPr>
        <w:t>‌</w:t>
      </w:r>
      <w:r w:rsidRPr="007B545A">
        <w:rPr>
          <w:rFonts w:cs="B Zar"/>
          <w:rtl/>
        </w:rPr>
        <w:t>گوید ما «فهمانه» وجود داریم و هدف تاویل آشکار ساختن پیش فهمی است که ما پیشاپیش از بودن - در - جهان خود داریم.</w:t>
      </w:r>
      <w:r w:rsidRPr="007B545A">
        <w:rPr>
          <w:rFonts w:cs="B Zar"/>
          <w:vertAlign w:val="superscript"/>
          <w:rtl/>
        </w:rPr>
        <w:footnoteReference w:id="34"/>
      </w:r>
      <w:r w:rsidRPr="007B545A">
        <w:rPr>
          <w:rFonts w:cs="B Zar"/>
          <w:rtl/>
        </w:rPr>
        <w:t xml:space="preserve"> به تعبیر هایدگر، متافیزیک از میل بنیادین انسان برای امن ساختن موقعیت متزلزل خود در عالم حاصل می</w:t>
      </w:r>
      <w:r w:rsidRPr="007B545A">
        <w:rPr>
          <w:rFonts w:cs="B Zar"/>
        </w:rPr>
        <w:t>‌</w:t>
      </w:r>
      <w:r w:rsidRPr="007B545A">
        <w:rPr>
          <w:rFonts w:cs="B Zar"/>
          <w:rtl/>
        </w:rPr>
        <w:t xml:space="preserve">آید و تفكر معاصر نیز هنوز راه خاص خود را </w:t>
      </w:r>
      <w:proofErr w:type="spellStart"/>
      <w:r w:rsidRPr="007B545A">
        <w:rPr>
          <w:rFonts w:cs="B Zar"/>
        </w:rPr>
        <w:t>eindeutigen</w:t>
      </w:r>
      <w:proofErr w:type="spellEnd"/>
      <w:r w:rsidRPr="007B545A">
        <w:rPr>
          <w:rFonts w:cs="B Zar"/>
          <w:rtl/>
        </w:rPr>
        <w:t>)) پیدا نكرده است. آنچه می</w:t>
      </w:r>
      <w:r w:rsidRPr="007B545A">
        <w:rPr>
          <w:rFonts w:cs="B Zar"/>
        </w:rPr>
        <w:t>‌</w:t>
      </w:r>
      <w:r w:rsidRPr="007B545A">
        <w:rPr>
          <w:rFonts w:cs="B Zar"/>
          <w:rtl/>
        </w:rPr>
        <w:t>بینیم انواع مختلف تعیین تفكر است. شك و ناامیدی از یكسو، و وسواس برای اصول ثابت نشده از سوی دیگر در مقابل یكدیگر ایستاده</w:t>
      </w:r>
      <w:r w:rsidRPr="007B545A">
        <w:rPr>
          <w:rFonts w:cs="B Zar"/>
        </w:rPr>
        <w:t>‌</w:t>
      </w:r>
      <w:r w:rsidRPr="007B545A">
        <w:rPr>
          <w:rFonts w:cs="B Zar"/>
          <w:rtl/>
        </w:rPr>
        <w:t>اند. ترس و اضطراب با امید و اطمینان مخلوط شده</w:t>
      </w:r>
      <w:r w:rsidRPr="007B545A">
        <w:rPr>
          <w:rFonts w:cs="B Zar"/>
        </w:rPr>
        <w:t>‌</w:t>
      </w:r>
      <w:r w:rsidRPr="007B545A">
        <w:rPr>
          <w:rFonts w:cs="B Zar"/>
          <w:rtl/>
        </w:rPr>
        <w:t>اند. گاه به نظر می</w:t>
      </w:r>
      <w:r w:rsidRPr="007B545A">
        <w:rPr>
          <w:rFonts w:cs="B Zar"/>
        </w:rPr>
        <w:t>‌</w:t>
      </w:r>
      <w:r w:rsidRPr="007B545A">
        <w:rPr>
          <w:rFonts w:cs="B Zar"/>
          <w:rtl/>
        </w:rPr>
        <w:t>رسد كه تفكر خود را كاملا از هر تعیین فارغ نموده است.</w:t>
      </w:r>
      <w:r w:rsidRPr="007B545A">
        <w:rPr>
          <w:rFonts w:cs="B Zar"/>
          <w:vertAlign w:val="superscript"/>
          <w:rtl/>
        </w:rPr>
        <w:footnoteReference w:id="35"/>
      </w:r>
    </w:p>
    <w:p w14:paraId="1000FC9A" w14:textId="77777777" w:rsidR="009C71B7" w:rsidRPr="007B545A" w:rsidRDefault="009C71B7" w:rsidP="009C71B7">
      <w:pPr>
        <w:pStyle w:val="Matn"/>
        <w:rPr>
          <w:rFonts w:cs="B Zar"/>
          <w:rtl/>
        </w:rPr>
      </w:pPr>
      <w:r w:rsidRPr="007B545A">
        <w:rPr>
          <w:rFonts w:cs="B Zar"/>
          <w:rtl/>
        </w:rPr>
        <w:t>این وضعیت، به تعبیر هایدگر، نتیجه «فراموشی بودن» (</w:t>
      </w:r>
      <w:proofErr w:type="spellStart"/>
      <w:r w:rsidRPr="007B545A">
        <w:rPr>
          <w:rFonts w:cs="B Zar"/>
        </w:rPr>
        <w:t>Seinsvergessenheit</w:t>
      </w:r>
      <w:proofErr w:type="spellEnd"/>
      <w:r w:rsidRPr="007B545A">
        <w:rPr>
          <w:rFonts w:cs="B Zar"/>
          <w:rtl/>
        </w:rPr>
        <w:t>) است. مقولة «فراموشی بودن»، كه بسیار شبیه است به مقولة الیناسیون نزد هگل و ماركس، مقوله محوری در فلسفه هرمنوتیكی هایدگر است. الیناسیون هایدگری صبغة وجود</w:t>
      </w:r>
      <w:r w:rsidRPr="007B545A">
        <w:rPr>
          <w:rFonts w:cs="B Zar"/>
        </w:rPr>
        <w:t>‌</w:t>
      </w:r>
      <w:r w:rsidRPr="007B545A">
        <w:rPr>
          <w:rFonts w:cs="B Zar"/>
          <w:rtl/>
        </w:rPr>
        <w:t xml:space="preserve">شناسانه تاریخی دارد. انسان با فراموشی «معنای بودن» دچار بیگانگی با عالم پیرامون خود و با تاریخ شده است. با «فراموشی بودن» میل به غلبه ورزی، سرنوشت بشر شده است، و «قرار داشتن» (گِشتل </w:t>
      </w:r>
      <w:proofErr w:type="spellStart"/>
      <w:r w:rsidRPr="007B545A">
        <w:rPr>
          <w:rFonts w:cs="B Zar"/>
        </w:rPr>
        <w:t>Gestell</w:t>
      </w:r>
      <w:proofErr w:type="spellEnd"/>
      <w:r w:rsidRPr="007B545A">
        <w:rPr>
          <w:rFonts w:cs="B Zar"/>
          <w:rtl/>
        </w:rPr>
        <w:t xml:space="preserve">) از مصادیق این غلبه ورزی است. به تعبیر هایدگر، امروزه اندیشه در پیوند با اراده و میل به قدرت در قالب گشتل محل خطر شده است. آدمی، حتی بر خلاف میل خود اكنون در اختیار تكنولوژی است و در </w:t>
      </w:r>
      <w:r w:rsidRPr="007B545A">
        <w:rPr>
          <w:rFonts w:cs="B Zar"/>
          <w:rtl/>
        </w:rPr>
        <w:lastRenderedPageBreak/>
        <w:t>خدمت اهدافی است كه تكنولوژی تعیین می</w:t>
      </w:r>
      <w:r w:rsidRPr="007B545A">
        <w:rPr>
          <w:rFonts w:cs="B Zar"/>
        </w:rPr>
        <w:t>‌</w:t>
      </w:r>
      <w:r w:rsidRPr="007B545A">
        <w:rPr>
          <w:rFonts w:cs="B Zar"/>
          <w:rtl/>
        </w:rPr>
        <w:t xml:space="preserve">كند. </w:t>
      </w:r>
      <w:r w:rsidRPr="007B545A">
        <w:rPr>
          <w:rFonts w:cs="B Zar"/>
          <w:vertAlign w:val="superscript"/>
          <w:rtl/>
        </w:rPr>
        <w:footnoteReference w:id="36"/>
      </w:r>
      <w:r w:rsidRPr="007B545A">
        <w:rPr>
          <w:rFonts w:cs="B Zar"/>
          <w:rtl/>
        </w:rPr>
        <w:t xml:space="preserve"> در این میان، كار اصلی شناخت و فهم انسان از خویش در كنار چیزها و اجتناب از اتخاذ موضعی است كه از رابطة استیلاگرانة انسانِ شناسنده با جهان پیرامون وی ناشی می</w:t>
      </w:r>
      <w:r w:rsidRPr="007B545A">
        <w:rPr>
          <w:rFonts w:cs="B Zar"/>
        </w:rPr>
        <w:t>‌</w:t>
      </w:r>
      <w:r w:rsidRPr="007B545A">
        <w:rPr>
          <w:rFonts w:cs="B Zar"/>
          <w:rtl/>
        </w:rPr>
        <w:t xml:space="preserve">شود. </w:t>
      </w:r>
    </w:p>
    <w:p w14:paraId="10E76B8D" w14:textId="77777777" w:rsidR="009C71B7" w:rsidRPr="007B545A" w:rsidRDefault="009C71B7" w:rsidP="009C71B7">
      <w:pPr>
        <w:pStyle w:val="Matn"/>
        <w:rPr>
          <w:rFonts w:cs="B Zar"/>
          <w:spacing w:val="-1"/>
          <w:rtl/>
        </w:rPr>
      </w:pPr>
      <w:r w:rsidRPr="007B545A">
        <w:rPr>
          <w:rFonts w:cs="B Zar"/>
          <w:spacing w:val="-1"/>
          <w:rtl/>
        </w:rPr>
        <w:t>هایدگر تلاش دارد رویكردی جدید نسبت به شیوه زیستن انسان ارائه دهد. در این رویكرد، مشخصا هرمنوتیكی، محوریت با مخاطب بودگی زیستمان (</w:t>
      </w:r>
      <w:r w:rsidRPr="007B545A">
        <w:rPr>
          <w:rFonts w:cs="B Zar"/>
          <w:spacing w:val="-1"/>
        </w:rPr>
        <w:t>Existence</w:t>
      </w:r>
      <w:r w:rsidRPr="007B545A">
        <w:rPr>
          <w:rFonts w:cs="B Zar"/>
          <w:spacing w:val="-1"/>
          <w:rtl/>
        </w:rPr>
        <w:t>) آدمی است. هایدگر بین «سكنا»، «ساختن» و «اندیشیدن» ارتباط برقرار می</w:t>
      </w:r>
      <w:r w:rsidRPr="007B545A">
        <w:rPr>
          <w:rFonts w:cs="B Zar"/>
          <w:spacing w:val="-1"/>
        </w:rPr>
        <w:t>‌</w:t>
      </w:r>
      <w:r w:rsidRPr="007B545A">
        <w:rPr>
          <w:rFonts w:cs="B Zar"/>
          <w:spacing w:val="-1"/>
          <w:rtl/>
        </w:rPr>
        <w:t>كند. به عبارت دیگر، وی بین زندگی و اندیشه ارتباط برقرار كرده است و بدینسان تمایز بین نظر و عمل را كنار نهاده است. بخاطر اندیشه‏ورز بودن، «آدمی» و «بودن» به یكدیگر تعلق دارند. چنین تعلقی بین آدمی و بودن می</w:t>
      </w:r>
      <w:r w:rsidRPr="007B545A">
        <w:rPr>
          <w:rFonts w:cs="B Zar"/>
          <w:spacing w:val="-1"/>
        </w:rPr>
        <w:t>‌</w:t>
      </w:r>
      <w:r w:rsidRPr="007B545A">
        <w:rPr>
          <w:rFonts w:cs="B Zar"/>
          <w:spacing w:val="-1"/>
          <w:rtl/>
        </w:rPr>
        <w:t>تواند با وساطت زبان حادث شود. این بدین معناست كه زندگی اصیل فردی و حیات نوع آدمی می</w:t>
      </w:r>
      <w:r w:rsidRPr="007B545A">
        <w:rPr>
          <w:rFonts w:cs="B Zar"/>
          <w:spacing w:val="-1"/>
        </w:rPr>
        <w:t>‌</w:t>
      </w:r>
      <w:r w:rsidRPr="007B545A">
        <w:rPr>
          <w:rFonts w:cs="B Zar"/>
          <w:spacing w:val="-1"/>
          <w:rtl/>
        </w:rPr>
        <w:t>تواند به گونة دیگری حادث شود. به گونه</w:t>
      </w:r>
      <w:r w:rsidRPr="007B545A">
        <w:rPr>
          <w:rFonts w:cs="B Zar"/>
          <w:spacing w:val="-1"/>
        </w:rPr>
        <w:t>‌</w:t>
      </w:r>
      <w:r w:rsidRPr="007B545A">
        <w:rPr>
          <w:rFonts w:cs="B Zar"/>
          <w:spacing w:val="-1"/>
          <w:rtl/>
        </w:rPr>
        <w:t>ای كه بجای غلبه میل به سلطه در حیات آدمی، كه در عصر ما در حاكمیت تكنولوژی و سرمایه داری، تجلی یافته است، تعلق متقابل آدمی و بودن بتواند رهای از چنین سلطه</w:t>
      </w:r>
      <w:r w:rsidRPr="007B545A">
        <w:rPr>
          <w:rFonts w:cs="B Zar"/>
          <w:spacing w:val="-1"/>
        </w:rPr>
        <w:t>‌</w:t>
      </w:r>
      <w:r w:rsidRPr="007B545A">
        <w:rPr>
          <w:rFonts w:cs="B Zar"/>
          <w:spacing w:val="-1"/>
          <w:rtl/>
        </w:rPr>
        <w:t>ای محقق شود. چنین چیزی در اندیشه ورزی هرمنوتیكی، كه «غیر استیلائی» است، ممكن می</w:t>
      </w:r>
      <w:r w:rsidRPr="007B545A">
        <w:rPr>
          <w:rFonts w:cs="B Zar"/>
          <w:spacing w:val="-1"/>
        </w:rPr>
        <w:t>‌</w:t>
      </w:r>
      <w:r w:rsidRPr="007B545A">
        <w:rPr>
          <w:rFonts w:cs="B Zar"/>
          <w:spacing w:val="-1"/>
          <w:rtl/>
        </w:rPr>
        <w:t>شود. می</w:t>
      </w:r>
      <w:r w:rsidRPr="007B545A">
        <w:rPr>
          <w:rFonts w:cs="B Zar"/>
          <w:spacing w:val="-1"/>
        </w:rPr>
        <w:t>‌</w:t>
      </w:r>
      <w:r w:rsidRPr="007B545A">
        <w:rPr>
          <w:rFonts w:cs="B Zar"/>
          <w:spacing w:val="-1"/>
          <w:rtl/>
        </w:rPr>
        <w:t xml:space="preserve">توان با </w:t>
      </w:r>
      <w:proofErr w:type="spellStart"/>
      <w:r w:rsidRPr="007B545A">
        <w:rPr>
          <w:rFonts w:cs="B Zar"/>
          <w:spacing w:val="-1"/>
        </w:rPr>
        <w:t>Gelassenheit</w:t>
      </w:r>
      <w:proofErr w:type="spellEnd"/>
      <w:r w:rsidRPr="007B545A">
        <w:rPr>
          <w:rFonts w:cs="B Zar"/>
          <w:spacing w:val="-1"/>
          <w:rtl/>
        </w:rPr>
        <w:t xml:space="preserve"> یا تفكر رهائی مسیر رهائی انسان را بر او گشود. به تعبیر هایدگر اندیشیدن همانا رابطه انسان با بودن است؛ اندیشیدن همانا اندیشه بودن است. این در حالی است كه «زبان خانه بودن است».</w:t>
      </w:r>
      <w:r w:rsidRPr="007B545A">
        <w:rPr>
          <w:rFonts w:cs="B Zar"/>
          <w:spacing w:val="-1"/>
          <w:vertAlign w:val="superscript"/>
          <w:rtl/>
        </w:rPr>
        <w:footnoteReference w:id="37"/>
      </w:r>
      <w:r w:rsidRPr="007B545A">
        <w:rPr>
          <w:rFonts w:cs="B Zar"/>
          <w:spacing w:val="-1"/>
          <w:rtl/>
        </w:rPr>
        <w:t xml:space="preserve"> </w:t>
      </w:r>
    </w:p>
    <w:p w14:paraId="1915BE44" w14:textId="77777777" w:rsidR="009C71B7" w:rsidRPr="007B545A" w:rsidRDefault="009C71B7" w:rsidP="009C71B7">
      <w:pPr>
        <w:pStyle w:val="Matn"/>
        <w:rPr>
          <w:rFonts w:cs="B Zar"/>
          <w:rtl/>
        </w:rPr>
      </w:pPr>
      <w:r w:rsidRPr="007B545A">
        <w:rPr>
          <w:rFonts w:cs="B Zar"/>
          <w:rtl/>
        </w:rPr>
        <w:t>در این مسیر هایدگر به تفكر هراكلیتس رجوع می</w:t>
      </w:r>
      <w:r w:rsidRPr="007B545A">
        <w:rPr>
          <w:rFonts w:cs="B Zar"/>
        </w:rPr>
        <w:t>‌</w:t>
      </w:r>
      <w:r w:rsidRPr="007B545A">
        <w:rPr>
          <w:rFonts w:cs="B Zar"/>
          <w:rtl/>
        </w:rPr>
        <w:t>كند. به نظر هراكلیتس باید «سرشت زبان را از سرشت بودن و در واقع خود آن دانست.«</w:t>
      </w:r>
      <w:r w:rsidRPr="007B545A">
        <w:rPr>
          <w:rFonts w:cs="B Zar"/>
          <w:vertAlign w:val="superscript"/>
          <w:rtl/>
        </w:rPr>
        <w:footnoteReference w:id="38"/>
      </w:r>
      <w:r w:rsidRPr="007B545A">
        <w:rPr>
          <w:rFonts w:cs="B Zar"/>
          <w:rtl/>
        </w:rPr>
        <w:t xml:space="preserve"> هراكلیتس بر لوگوس به معنای «انتخاب کردن»، «پیوند داشتن» و «دور هم جمع شدن» تأكید داشته است. اما، زبان امروزه چونان ابزار بیان درآمده است. بنابراین، اكنون به جای اینكه گفته شود تفكر در خدمت زبان است، پنداشته می</w:t>
      </w:r>
      <w:r w:rsidRPr="007B545A">
        <w:rPr>
          <w:rFonts w:cs="B Zar"/>
        </w:rPr>
        <w:t>‌</w:t>
      </w:r>
      <w:r w:rsidRPr="007B545A">
        <w:rPr>
          <w:rFonts w:cs="B Zar"/>
          <w:rtl/>
        </w:rPr>
        <w:t xml:space="preserve">شود كه زبان در خدمت تفكر است. این بدان جهت است كه فهم امروزین </w:t>
      </w:r>
      <w:r w:rsidRPr="007B545A">
        <w:rPr>
          <w:rFonts w:cs="B Zar"/>
          <w:rtl/>
        </w:rPr>
        <w:lastRenderedPageBreak/>
        <w:t xml:space="preserve">از زبان تا آنجا كه ممكن است از فهم راستین آن دور شده است. </w:t>
      </w:r>
      <w:r w:rsidRPr="007B545A">
        <w:rPr>
          <w:rFonts w:cs="B Zar"/>
          <w:vertAlign w:val="superscript"/>
          <w:rtl/>
        </w:rPr>
        <w:footnoteReference w:id="39"/>
      </w:r>
      <w:r w:rsidRPr="007B545A">
        <w:rPr>
          <w:rFonts w:cs="B Zar"/>
          <w:rtl/>
        </w:rPr>
        <w:t xml:space="preserve"> اما، </w:t>
      </w:r>
      <w:r w:rsidRPr="007B545A">
        <w:rPr>
          <w:rFonts w:cs="B Zar"/>
          <w:spacing w:val="-8"/>
          <w:rtl/>
        </w:rPr>
        <w:t>انسان فقط</w:t>
      </w:r>
      <w:r w:rsidRPr="007B545A">
        <w:rPr>
          <w:rFonts w:cs="B Zar"/>
          <w:rtl/>
        </w:rPr>
        <w:t xml:space="preserve"> </w:t>
      </w:r>
      <w:r w:rsidRPr="007B545A">
        <w:rPr>
          <w:rFonts w:cs="B Zar"/>
          <w:spacing w:val="-8"/>
          <w:rtl/>
        </w:rPr>
        <w:t>آنگاه كه سخن می</w:t>
      </w:r>
      <w:r w:rsidRPr="007B545A">
        <w:rPr>
          <w:rFonts w:cs="B Zar"/>
          <w:spacing w:val="-8"/>
        </w:rPr>
        <w:t>‌</w:t>
      </w:r>
      <w:r w:rsidRPr="007B545A">
        <w:rPr>
          <w:rFonts w:cs="B Zar"/>
          <w:spacing w:val="-8"/>
          <w:rtl/>
        </w:rPr>
        <w:t>گوید فكر می</w:t>
      </w:r>
      <w:r w:rsidRPr="007B545A">
        <w:rPr>
          <w:rFonts w:cs="B Zar"/>
          <w:spacing w:val="-8"/>
        </w:rPr>
        <w:t>‌</w:t>
      </w:r>
      <w:r w:rsidRPr="007B545A">
        <w:rPr>
          <w:rFonts w:cs="B Zar"/>
          <w:spacing w:val="-8"/>
          <w:rtl/>
        </w:rPr>
        <w:t xml:space="preserve">كند، نه بلعكس: اساساً «انسان چونان سخن گوینده، انسان است. </w:t>
      </w:r>
      <w:r w:rsidRPr="007B545A">
        <w:rPr>
          <w:rFonts w:cs="B Zar"/>
          <w:vertAlign w:val="superscript"/>
          <w:rtl/>
        </w:rPr>
        <w:footnoteReference w:id="40"/>
      </w:r>
      <w:r w:rsidRPr="007B545A">
        <w:rPr>
          <w:rFonts w:cs="B Zar"/>
          <w:rtl/>
        </w:rPr>
        <w:t>زبان متضمن ارتباط است، لذا، علیرغم اهمیتی كه زبان در ارتباط با تفكر و حقیقت دارد، اصالت خود آن منوط به گفتگو است. به گفته هولدرلین، «ما یك گفتگو بوده</w:t>
      </w:r>
      <w:r w:rsidRPr="007B545A">
        <w:rPr>
          <w:rFonts w:cs="B Zar"/>
        </w:rPr>
        <w:t>‌</w:t>
      </w:r>
      <w:r w:rsidRPr="007B545A">
        <w:rPr>
          <w:rFonts w:cs="B Zar"/>
          <w:rtl/>
        </w:rPr>
        <w:t>ایم و قادر بوده</w:t>
      </w:r>
      <w:r w:rsidRPr="007B545A">
        <w:rPr>
          <w:rFonts w:cs="B Zar"/>
        </w:rPr>
        <w:t>‌</w:t>
      </w:r>
      <w:r w:rsidRPr="007B545A">
        <w:rPr>
          <w:rFonts w:cs="B Zar"/>
          <w:rtl/>
        </w:rPr>
        <w:t>ایم كه از همدیگر بشنویم.»</w:t>
      </w:r>
      <w:r w:rsidRPr="007B545A">
        <w:rPr>
          <w:rFonts w:cs="B Zar"/>
          <w:vertAlign w:val="superscript"/>
          <w:rtl/>
        </w:rPr>
        <w:footnoteReference w:id="41"/>
      </w:r>
      <w:r w:rsidRPr="007B545A">
        <w:rPr>
          <w:rFonts w:cs="B Zar"/>
          <w:rtl/>
        </w:rPr>
        <w:t xml:space="preserve"> به تعبیر هایدگر: بودن انسان در زبان بنیاد دارد، اما این فقط در گفتگو، واقعی می</w:t>
      </w:r>
      <w:r w:rsidRPr="007B545A">
        <w:rPr>
          <w:rFonts w:cs="B Zar"/>
        </w:rPr>
        <w:t>‌</w:t>
      </w:r>
      <w:r w:rsidRPr="007B545A">
        <w:rPr>
          <w:rFonts w:cs="B Zar"/>
          <w:rtl/>
        </w:rPr>
        <w:t>شود، فقط در گفتگوست كه زبان اصیل است. اما، «گفتگو سخن گفتن با دیگران دربارة چیزی است، سخن گفتن فرآیند گرد آمدن را محقق می</w:t>
      </w:r>
      <w:r w:rsidRPr="007B545A">
        <w:rPr>
          <w:rFonts w:cs="B Zar"/>
        </w:rPr>
        <w:t>‌</w:t>
      </w:r>
      <w:r w:rsidRPr="007B545A">
        <w:rPr>
          <w:rFonts w:cs="B Zar"/>
          <w:rtl/>
        </w:rPr>
        <w:t>سازد.»</w:t>
      </w:r>
      <w:r w:rsidRPr="007B545A">
        <w:rPr>
          <w:rFonts w:cs="B Zar"/>
          <w:vertAlign w:val="superscript"/>
          <w:rtl/>
        </w:rPr>
        <w:footnoteReference w:id="42"/>
      </w:r>
      <w:r w:rsidRPr="007B545A">
        <w:rPr>
          <w:rFonts w:cs="B Zar"/>
          <w:rtl/>
        </w:rPr>
        <w:t xml:space="preserve"> </w:t>
      </w:r>
    </w:p>
    <w:p w14:paraId="7230F976" w14:textId="77777777" w:rsidR="009C71B7" w:rsidRPr="007B545A" w:rsidRDefault="009C71B7" w:rsidP="009C71B7">
      <w:pPr>
        <w:pStyle w:val="Matn"/>
        <w:rPr>
          <w:rFonts w:cs="B Zar"/>
          <w:rtl/>
        </w:rPr>
      </w:pPr>
      <w:r w:rsidRPr="007B545A">
        <w:rPr>
          <w:rFonts w:cs="B Zar"/>
          <w:rtl/>
        </w:rPr>
        <w:t>سخن گفتن، همچنین مشتمل بر «شنیدن» و «سكوت» است. در شنیدن سخن دیگری، كلمات، و نه اصوات، شنیده می</w:t>
      </w:r>
      <w:r w:rsidRPr="007B545A">
        <w:rPr>
          <w:rFonts w:cs="B Zar"/>
        </w:rPr>
        <w:t>‌</w:t>
      </w:r>
      <w:r w:rsidRPr="007B545A">
        <w:rPr>
          <w:rFonts w:cs="B Zar"/>
          <w:rtl/>
        </w:rPr>
        <w:t>شوند، لذا شنیدن برای سخن معنادار لازم است، یعنی عنصر سخن گفتن در شنیدن است.</w:t>
      </w:r>
      <w:r w:rsidRPr="007B545A">
        <w:rPr>
          <w:rFonts w:cs="B Zar"/>
          <w:vertAlign w:val="superscript"/>
          <w:rtl/>
        </w:rPr>
        <w:footnoteReference w:id="43"/>
      </w:r>
      <w:r w:rsidRPr="007B545A">
        <w:rPr>
          <w:rFonts w:cs="B Zar"/>
          <w:rtl/>
        </w:rPr>
        <w:t xml:space="preserve"> توان شنیدن فقط از تبعاتِ «سخن گفتن» نیست، بلكه سخن گفتن «متضمن» شنیدن است. بنابراین شنیدن تابع سخن گفتن نیست، چرا؟ چون سخن گفتن منوط یا متضمن شنیدن است: «توان شنیدن و توان سخن گفتن به یك اندازه اساسی</w:t>
      </w:r>
      <w:r w:rsidRPr="007B545A">
        <w:rPr>
          <w:rFonts w:cs="B Zar"/>
        </w:rPr>
        <w:t>‌</w:t>
      </w:r>
      <w:r w:rsidRPr="007B545A">
        <w:rPr>
          <w:rFonts w:cs="B Zar"/>
          <w:rtl/>
        </w:rPr>
        <w:t>اند».</w:t>
      </w:r>
      <w:r w:rsidRPr="007B545A">
        <w:rPr>
          <w:rFonts w:cs="B Zar"/>
          <w:vertAlign w:val="superscript"/>
          <w:rtl/>
        </w:rPr>
        <w:footnoteReference w:id="44"/>
      </w:r>
      <w:r w:rsidRPr="007B545A">
        <w:rPr>
          <w:rFonts w:cs="B Zar"/>
          <w:rtl/>
        </w:rPr>
        <w:t xml:space="preserve"> به همین دلیل می</w:t>
      </w:r>
      <w:r w:rsidRPr="007B545A">
        <w:rPr>
          <w:rFonts w:cs="B Zar"/>
        </w:rPr>
        <w:t>‌</w:t>
      </w:r>
      <w:r w:rsidRPr="007B545A">
        <w:rPr>
          <w:rFonts w:cs="B Zar"/>
          <w:rtl/>
        </w:rPr>
        <w:t>شود گفت كه گفتگو برای زبان و سخن گفتن اساسی است. این به رابطة تعاملی بین آدم و عالم، یعنی آدم و دیگران و آدم و چیزها باز می</w:t>
      </w:r>
      <w:r w:rsidRPr="007B545A">
        <w:rPr>
          <w:rFonts w:cs="B Zar"/>
        </w:rPr>
        <w:t>‌</w:t>
      </w:r>
      <w:r w:rsidRPr="007B545A">
        <w:rPr>
          <w:rFonts w:cs="B Zar"/>
          <w:rtl/>
        </w:rPr>
        <w:t>گردد. هوسرل، مرلوپونتی، و بوبر هر كدام به نحوی بحث رابطة بین</w:t>
      </w:r>
      <w:r w:rsidRPr="007B545A">
        <w:rPr>
          <w:rFonts w:cs="B Zar"/>
        </w:rPr>
        <w:t>‌</w:t>
      </w:r>
      <w:r w:rsidRPr="007B545A">
        <w:rPr>
          <w:rFonts w:cs="B Zar"/>
          <w:rtl/>
        </w:rPr>
        <w:t>الاذهانی را مطرح می</w:t>
      </w:r>
      <w:r w:rsidRPr="007B545A">
        <w:rPr>
          <w:rFonts w:cs="B Zar"/>
        </w:rPr>
        <w:t>‌</w:t>
      </w:r>
      <w:r w:rsidRPr="007B545A">
        <w:rPr>
          <w:rFonts w:cs="B Zar"/>
          <w:rtl/>
        </w:rPr>
        <w:t>كنند. اما، هایدگر از آنها یك قدم فراتر می</w:t>
      </w:r>
      <w:r w:rsidRPr="007B545A">
        <w:rPr>
          <w:rFonts w:cs="B Zar"/>
        </w:rPr>
        <w:t>‌</w:t>
      </w:r>
      <w:r w:rsidRPr="007B545A">
        <w:rPr>
          <w:rFonts w:cs="B Zar"/>
          <w:rtl/>
        </w:rPr>
        <w:t>رود، به قول وی: «بجای سخن گفتن از رابطه من - تو، باید از تو - تو سخن گفت.</w:t>
      </w:r>
      <w:r w:rsidRPr="007B545A">
        <w:rPr>
          <w:rFonts w:cs="B Zar"/>
          <w:vertAlign w:val="superscript"/>
          <w:rtl/>
        </w:rPr>
        <w:footnoteReference w:id="45"/>
      </w:r>
      <w:r w:rsidRPr="007B545A">
        <w:rPr>
          <w:rFonts w:cs="B Zar"/>
          <w:rtl/>
        </w:rPr>
        <w:t xml:space="preserve"> پس، حتی در رابطة دیالوگی هم نباید «من» وجود داشته باشد. «من» هم یك «تو» است. بر این اساس، هایدگر با واسازیِ كاركرد صرفاً فایده گرایانة یا فنی زبان و عطف </w:t>
      </w:r>
      <w:r w:rsidRPr="007B545A">
        <w:rPr>
          <w:rFonts w:cs="B Zar"/>
          <w:rtl/>
        </w:rPr>
        <w:lastRenderedPageBreak/>
        <w:t>توجه به سخن شاعرانه، بازیابی (</w:t>
      </w:r>
      <w:r w:rsidRPr="007B545A">
        <w:rPr>
          <w:rFonts w:cs="B Zar"/>
        </w:rPr>
        <w:t>retrieve</w:t>
      </w:r>
      <w:r w:rsidRPr="007B545A">
        <w:rPr>
          <w:rFonts w:cs="B Zar"/>
          <w:rtl/>
        </w:rPr>
        <w:t>) كلام فراموش شدة «بودن» را پیشنهاد می</w:t>
      </w:r>
      <w:r w:rsidRPr="007B545A">
        <w:rPr>
          <w:rFonts w:cs="B Zar"/>
        </w:rPr>
        <w:t>‌</w:t>
      </w:r>
      <w:r w:rsidRPr="007B545A">
        <w:rPr>
          <w:rFonts w:cs="B Zar"/>
          <w:rtl/>
        </w:rPr>
        <w:t>كند.</w:t>
      </w:r>
      <w:r w:rsidRPr="007B545A">
        <w:rPr>
          <w:rFonts w:cs="B Zar"/>
          <w:vertAlign w:val="superscript"/>
          <w:rtl/>
        </w:rPr>
        <w:footnoteReference w:id="46"/>
      </w:r>
      <w:r w:rsidRPr="007B545A">
        <w:rPr>
          <w:rFonts w:cs="B Zar"/>
          <w:rtl/>
        </w:rPr>
        <w:t xml:space="preserve"> بنابراین، پاسخ به این پرسش كه چه زیستنی در خدمت قدرت و استیلاورزی نیست، پاسخ هایدگر این است كه: «شاعرانه زیستن یك </w:t>
      </w:r>
      <w:proofErr w:type="spellStart"/>
      <w:r w:rsidRPr="007B545A">
        <w:rPr>
          <w:rFonts w:cs="B Zar"/>
        </w:rPr>
        <w:t>Seinkonnen</w:t>
      </w:r>
      <w:proofErr w:type="spellEnd"/>
      <w:r w:rsidRPr="007B545A">
        <w:rPr>
          <w:rFonts w:cs="B Zar"/>
          <w:rtl/>
        </w:rPr>
        <w:t xml:space="preserve"> است.» چرا؟ چون ما بدون توجه كافی به زبان هرگز در نمی</w:t>
      </w:r>
      <w:r w:rsidRPr="007B545A">
        <w:rPr>
          <w:rFonts w:cs="B Zar"/>
        </w:rPr>
        <w:t>‌</w:t>
      </w:r>
      <w:r w:rsidRPr="007B545A">
        <w:rPr>
          <w:rFonts w:cs="B Zar"/>
          <w:rtl/>
        </w:rPr>
        <w:t>یابیم كه حقیقتا فلسفه، چونان انطباق متمایز (</w:t>
      </w:r>
      <w:proofErr w:type="spellStart"/>
      <w:r w:rsidRPr="007B545A">
        <w:rPr>
          <w:rFonts w:cs="B Zar"/>
        </w:rPr>
        <w:t>gekennzeichnete</w:t>
      </w:r>
      <w:proofErr w:type="spellEnd"/>
      <w:r w:rsidRPr="007B545A">
        <w:rPr>
          <w:rFonts w:cs="B Zar"/>
          <w:rtl/>
        </w:rPr>
        <w:t>) و چونان نوع برجسته (</w:t>
      </w:r>
      <w:proofErr w:type="spellStart"/>
      <w:r w:rsidRPr="007B545A">
        <w:rPr>
          <w:rFonts w:cs="B Zar"/>
        </w:rPr>
        <w:t>ausgezeichnete</w:t>
      </w:r>
      <w:proofErr w:type="spellEnd"/>
      <w:r w:rsidRPr="007B545A">
        <w:rPr>
          <w:rFonts w:cs="B Zar"/>
          <w:rtl/>
        </w:rPr>
        <w:t>) گفتن هست.</w:t>
      </w:r>
      <w:r w:rsidRPr="007B545A">
        <w:rPr>
          <w:rFonts w:cs="B Zar"/>
          <w:vertAlign w:val="superscript"/>
          <w:rtl/>
        </w:rPr>
        <w:footnoteReference w:id="47"/>
      </w:r>
      <w:r w:rsidRPr="007B545A">
        <w:rPr>
          <w:rFonts w:cs="B Zar"/>
          <w:rtl/>
        </w:rPr>
        <w:t xml:space="preserve"> فلسفه همانا شنیدن بودن بودنی</w:t>
      </w:r>
      <w:r w:rsidRPr="007B545A">
        <w:rPr>
          <w:rFonts w:cs="B Zar"/>
        </w:rPr>
        <w:t>‌</w:t>
      </w:r>
      <w:r w:rsidRPr="007B545A">
        <w:rPr>
          <w:rFonts w:cs="B Zar"/>
          <w:rtl/>
        </w:rPr>
        <w:t>ها است، و شنیدن همانا انطباق بر لوگوس است (</w:t>
      </w:r>
      <w:proofErr w:type="spellStart"/>
      <w:r w:rsidRPr="007B545A">
        <w:rPr>
          <w:rFonts w:cs="B Zar"/>
        </w:rPr>
        <w:t>Entsprechung</w:t>
      </w:r>
      <w:proofErr w:type="spellEnd"/>
      <w:r w:rsidRPr="007B545A">
        <w:rPr>
          <w:rFonts w:cs="B Zar"/>
          <w:rtl/>
        </w:rPr>
        <w:t>)؛ این همانا هم صدایی با «بودن» است. بنابراین، تفكر، بودن، و زبان با هم مرتبط شده</w:t>
      </w:r>
      <w:r w:rsidRPr="007B545A">
        <w:rPr>
          <w:rFonts w:cs="B Zar"/>
        </w:rPr>
        <w:t>‌</w:t>
      </w:r>
      <w:r w:rsidRPr="007B545A">
        <w:rPr>
          <w:rFonts w:cs="B Zar"/>
          <w:rtl/>
        </w:rPr>
        <w:t>اند. زبان اصیل در شعر و گفتگو ظاهر می</w:t>
      </w:r>
      <w:r w:rsidRPr="007B545A">
        <w:rPr>
          <w:rFonts w:cs="B Zar"/>
        </w:rPr>
        <w:t>‌</w:t>
      </w:r>
      <w:r w:rsidRPr="007B545A">
        <w:rPr>
          <w:rFonts w:cs="B Zar"/>
          <w:rtl/>
        </w:rPr>
        <w:t>شود و بدینسان گفتگو فرونسیس می</w:t>
      </w:r>
      <w:r w:rsidRPr="007B545A">
        <w:rPr>
          <w:rFonts w:cs="B Zar"/>
        </w:rPr>
        <w:t>‌</w:t>
      </w:r>
      <w:r w:rsidRPr="007B545A">
        <w:rPr>
          <w:rFonts w:cs="B Zar"/>
          <w:rtl/>
        </w:rPr>
        <w:t xml:space="preserve">شود. بنابراین، در هرمنوتیك هایدگری، گفتگو هم امری هستی شناسانه است و هم امری اخلاقی. </w:t>
      </w:r>
    </w:p>
    <w:p w14:paraId="5BDF1E00" w14:textId="77777777" w:rsidR="009C71B7" w:rsidRPr="007B545A" w:rsidRDefault="009C71B7" w:rsidP="009C71B7">
      <w:pPr>
        <w:pStyle w:val="Matn"/>
        <w:ind w:firstLine="0"/>
        <w:rPr>
          <w:rFonts w:cs="B Zar"/>
          <w:b/>
          <w:bCs/>
          <w:u w:color="000000"/>
          <w:rtl/>
        </w:rPr>
      </w:pPr>
      <w:r w:rsidRPr="007B545A">
        <w:rPr>
          <w:rFonts w:cs="B Zar"/>
          <w:b/>
          <w:bCs/>
          <w:rtl/>
        </w:rPr>
        <w:t xml:space="preserve"> </w:t>
      </w:r>
      <w:r w:rsidRPr="007B545A">
        <w:rPr>
          <w:rFonts w:cs="B Zar"/>
          <w:b/>
          <w:bCs/>
          <w:u w:color="000000"/>
          <w:rtl/>
        </w:rPr>
        <w:t>گادامر، هرمنوتیك و گفتگو</w:t>
      </w:r>
    </w:p>
    <w:p w14:paraId="198EC2D7" w14:textId="77777777" w:rsidR="009C71B7" w:rsidRPr="007B545A" w:rsidRDefault="009C71B7" w:rsidP="009C71B7">
      <w:pPr>
        <w:pStyle w:val="Matn"/>
        <w:rPr>
          <w:rFonts w:cs="B Zar"/>
          <w:rtl/>
        </w:rPr>
      </w:pPr>
      <w:r w:rsidRPr="007B545A">
        <w:rPr>
          <w:rFonts w:cs="B Zar"/>
          <w:rtl/>
        </w:rPr>
        <w:t xml:space="preserve">موضوع اصلی در هرمنوتیک فلسفی گادامر، فهم </w:t>
      </w:r>
      <w:r w:rsidRPr="007B545A">
        <w:rPr>
          <w:rFonts w:cs="B Zar"/>
        </w:rPr>
        <w:t>verstehen</w:t>
      </w:r>
      <w:r w:rsidRPr="007B545A">
        <w:rPr>
          <w:rFonts w:cs="B Zar"/>
          <w:rtl/>
        </w:rPr>
        <w:t xml:space="preserve"> / </w:t>
      </w:r>
      <w:r w:rsidRPr="007B545A">
        <w:rPr>
          <w:rFonts w:cs="B Zar"/>
        </w:rPr>
        <w:t>understanding</w:t>
      </w:r>
      <w:r w:rsidRPr="007B545A">
        <w:rPr>
          <w:rFonts w:cs="B Zar"/>
          <w:rtl/>
        </w:rPr>
        <w:t>)) است. نقطه جدایی هرمنوتیک فلسفی از مکاتب رایج و بخصوص پوزیتیویسم، تاکید بر فهم تاریخی است. هرمنوتیک فلسفی بر تاثیر پیش فهم هادر فهم انسانی تاکید دارد و مشکل اساسی دانش علمی مدرن را غفلت از عناصر این پیش ساخت</w:t>
      </w:r>
      <w:r w:rsidRPr="007B545A">
        <w:rPr>
          <w:rFonts w:cs="B Zar"/>
        </w:rPr>
        <w:t>‌</w:t>
      </w:r>
      <w:r w:rsidRPr="007B545A">
        <w:rPr>
          <w:rFonts w:cs="B Zar"/>
          <w:rtl/>
        </w:rPr>
        <w:t>ها می</w:t>
      </w:r>
      <w:r w:rsidRPr="007B545A">
        <w:rPr>
          <w:rFonts w:cs="B Zar"/>
        </w:rPr>
        <w:t>‌</w:t>
      </w:r>
      <w:r w:rsidRPr="007B545A">
        <w:rPr>
          <w:rFonts w:cs="B Zar"/>
          <w:rtl/>
        </w:rPr>
        <w:t>داند؛ غفلتی که باعث کژفهمی انسان مدرن از خود و از جهانی که بدست خویش می</w:t>
      </w:r>
      <w:r w:rsidRPr="007B545A">
        <w:rPr>
          <w:rFonts w:cs="B Zar"/>
        </w:rPr>
        <w:t>‌</w:t>
      </w:r>
      <w:r w:rsidRPr="007B545A">
        <w:rPr>
          <w:rFonts w:cs="B Zar"/>
          <w:rtl/>
        </w:rPr>
        <w:t>سازد شده است. گادامر در اشاره به غفلت معرفت مدرن علمی از وجود این پیش ساخت می</w:t>
      </w:r>
      <w:r w:rsidRPr="007B545A">
        <w:rPr>
          <w:rFonts w:cs="B Zar"/>
        </w:rPr>
        <w:t>‌</w:t>
      </w:r>
      <w:r w:rsidRPr="007B545A">
        <w:rPr>
          <w:rFonts w:cs="B Zar"/>
          <w:rtl/>
        </w:rPr>
        <w:t>گوید: در مقابل کل تمدن مان که مبتنی بر علم جدید است، ما باید مکرراً بپرسیم آیا چیزی حذف نشده است. آیا اینکه پیش فرض</w:t>
      </w:r>
      <w:r w:rsidRPr="007B545A">
        <w:rPr>
          <w:rFonts w:cs="B Zar"/>
        </w:rPr>
        <w:t>‌</w:t>
      </w:r>
      <w:r w:rsidRPr="007B545A">
        <w:rPr>
          <w:rFonts w:cs="B Zar"/>
          <w:rtl/>
        </w:rPr>
        <w:t>های دانستن و ساختن، نیمی در تاریکی</w:t>
      </w:r>
      <w:r w:rsidRPr="007B545A">
        <w:rPr>
          <w:rFonts w:cs="B Zar"/>
        </w:rPr>
        <w:t>‌</w:t>
      </w:r>
      <w:r w:rsidRPr="007B545A">
        <w:rPr>
          <w:rFonts w:cs="B Zar"/>
          <w:rtl/>
        </w:rPr>
        <w:t>اند باعث این نمی</w:t>
      </w:r>
      <w:r w:rsidRPr="007B545A">
        <w:rPr>
          <w:rFonts w:cs="B Zar"/>
        </w:rPr>
        <w:t>‌</w:t>
      </w:r>
      <w:r w:rsidRPr="007B545A">
        <w:rPr>
          <w:rFonts w:cs="B Zar"/>
          <w:rtl/>
        </w:rPr>
        <w:t>شود که دست</w:t>
      </w:r>
      <w:r w:rsidRPr="007B545A">
        <w:rPr>
          <w:rFonts w:cs="B Zar"/>
        </w:rPr>
        <w:t>‌</w:t>
      </w:r>
      <w:r w:rsidRPr="007B545A">
        <w:rPr>
          <w:rFonts w:cs="B Zar"/>
          <w:rtl/>
        </w:rPr>
        <w:t>هایی که این معرفت را به کار می</w:t>
      </w:r>
      <w:r w:rsidRPr="007B545A">
        <w:rPr>
          <w:rFonts w:cs="B Zar"/>
        </w:rPr>
        <w:t>‌</w:t>
      </w:r>
      <w:r w:rsidRPr="007B545A">
        <w:rPr>
          <w:rFonts w:cs="B Zar"/>
          <w:rtl/>
        </w:rPr>
        <w:t>برند ویرانگر باشند؟</w:t>
      </w:r>
      <w:r w:rsidRPr="007B545A">
        <w:rPr>
          <w:rFonts w:cs="B Zar"/>
          <w:vertAlign w:val="superscript"/>
          <w:rtl/>
        </w:rPr>
        <w:footnoteReference w:id="48"/>
      </w:r>
    </w:p>
    <w:p w14:paraId="14D5679B" w14:textId="77777777" w:rsidR="009C71B7" w:rsidRPr="007B545A" w:rsidRDefault="009C71B7" w:rsidP="009C71B7">
      <w:pPr>
        <w:pStyle w:val="Matn"/>
        <w:rPr>
          <w:rFonts w:cs="B Zar"/>
          <w:spacing w:val="-3"/>
          <w:rtl/>
        </w:rPr>
      </w:pPr>
      <w:r w:rsidRPr="007B545A">
        <w:rPr>
          <w:rFonts w:cs="B Zar"/>
          <w:spacing w:val="-3"/>
          <w:rtl/>
        </w:rPr>
        <w:t>هرمنوتیک فلسفی، اما، «خطای ویژه درک مدرن را»، یعنی «روش علمی و اقتدار ناشناس علوم را»، تصحیح می</w:t>
      </w:r>
      <w:r w:rsidRPr="007B545A">
        <w:rPr>
          <w:rFonts w:cs="B Zar"/>
          <w:spacing w:val="-3"/>
        </w:rPr>
        <w:t>‌</w:t>
      </w:r>
      <w:r w:rsidRPr="007B545A">
        <w:rPr>
          <w:rFonts w:cs="B Zar"/>
          <w:spacing w:val="-3"/>
          <w:rtl/>
        </w:rPr>
        <w:t>کند و كار اصلی فلسفه را «دفاع از عقل عملی و سیاسی بر علیه سلطه تکنولوژی مبتنی بر علم می</w:t>
      </w:r>
      <w:r w:rsidRPr="007B545A">
        <w:rPr>
          <w:rFonts w:cs="B Zar"/>
          <w:spacing w:val="-3"/>
        </w:rPr>
        <w:t>‌</w:t>
      </w:r>
      <w:r w:rsidRPr="007B545A">
        <w:rPr>
          <w:rFonts w:cs="B Zar"/>
          <w:spacing w:val="-3"/>
          <w:rtl/>
        </w:rPr>
        <w:t>داند.»</w:t>
      </w:r>
      <w:r w:rsidRPr="007B545A">
        <w:rPr>
          <w:rFonts w:cs="B Zar"/>
          <w:spacing w:val="-3"/>
          <w:vertAlign w:val="superscript"/>
          <w:rtl/>
        </w:rPr>
        <w:footnoteReference w:id="49"/>
      </w:r>
      <w:r w:rsidRPr="007B545A">
        <w:rPr>
          <w:rFonts w:cs="B Zar"/>
          <w:spacing w:val="-3"/>
          <w:rtl/>
        </w:rPr>
        <w:t xml:space="preserve"> این كانون هرمنوتیك است. بدین معنا، هرمنوتیک اجتناب از آقائی و سروری بر چیزها است. تئوری در یونان قدیم به معنای گشودگی در مقابل چیزها بود - تسلیم در مقابل آنها، آنچنان که باید بیرون از خود بود. این نوع از حضور همانا «خود فراموش کردن» است. این برآیند «توجه به موضوع است.»</w:t>
      </w:r>
      <w:r w:rsidRPr="007B545A">
        <w:rPr>
          <w:rFonts w:cs="B Zar"/>
          <w:spacing w:val="-3"/>
          <w:vertAlign w:val="superscript"/>
          <w:rtl/>
        </w:rPr>
        <w:footnoteReference w:id="50"/>
      </w:r>
      <w:r w:rsidRPr="007B545A">
        <w:rPr>
          <w:rFonts w:cs="B Zar"/>
          <w:spacing w:val="-3"/>
          <w:rtl/>
        </w:rPr>
        <w:t xml:space="preserve"> </w:t>
      </w:r>
    </w:p>
    <w:p w14:paraId="59F4734F" w14:textId="77777777" w:rsidR="009C71B7" w:rsidRPr="007B545A" w:rsidRDefault="009C71B7" w:rsidP="009C71B7">
      <w:pPr>
        <w:pStyle w:val="Matn"/>
        <w:rPr>
          <w:rFonts w:cs="B Zar"/>
          <w:rtl/>
        </w:rPr>
      </w:pPr>
      <w:r w:rsidRPr="007B545A">
        <w:rPr>
          <w:rFonts w:cs="B Zar"/>
          <w:rtl/>
        </w:rPr>
        <w:lastRenderedPageBreak/>
        <w:t>هرمنوتیک فلسفی وظیفه خود را گشودن ساحت هرمنوتیکی در تمامیت آن می</w:t>
      </w:r>
      <w:r w:rsidRPr="007B545A">
        <w:rPr>
          <w:rFonts w:cs="B Zar"/>
        </w:rPr>
        <w:t>‌</w:t>
      </w:r>
      <w:r w:rsidRPr="007B545A">
        <w:rPr>
          <w:rFonts w:cs="B Zar"/>
          <w:rtl/>
        </w:rPr>
        <w:t>داند تا اهمیت بنیادین آن را برای تمام فهم ما از عالم و بنابراین برای همه اشکالی که در آن «فهم» خود را نشان می</w:t>
      </w:r>
      <w:r w:rsidRPr="007B545A">
        <w:rPr>
          <w:rFonts w:cs="B Zar"/>
        </w:rPr>
        <w:t>‌</w:t>
      </w:r>
      <w:r w:rsidRPr="007B545A">
        <w:rPr>
          <w:rFonts w:cs="B Zar"/>
          <w:rtl/>
        </w:rPr>
        <w:t>دهد نشان دهد: از تعامل بین انسانی تا کنترل جامعه، از تجربه شخصی توسط فرد در جامعه تا شیوه</w:t>
      </w:r>
      <w:r w:rsidRPr="007B545A">
        <w:rPr>
          <w:rFonts w:cs="B Zar"/>
        </w:rPr>
        <w:t>‌</w:t>
      </w:r>
      <w:r w:rsidRPr="007B545A">
        <w:rPr>
          <w:rFonts w:cs="B Zar"/>
          <w:rtl/>
        </w:rPr>
        <w:t>ای که در آن او با جامعه مواجه می</w:t>
      </w:r>
      <w:r w:rsidRPr="007B545A">
        <w:rPr>
          <w:rFonts w:cs="B Zar"/>
        </w:rPr>
        <w:t>‌</w:t>
      </w:r>
      <w:r w:rsidRPr="007B545A">
        <w:rPr>
          <w:rFonts w:cs="B Zar"/>
          <w:rtl/>
        </w:rPr>
        <w:t>شود، و از سنت تا آگاهی انقلابی که سنت را از طریق تامل نجات بخش مختل می</w:t>
      </w:r>
      <w:r w:rsidRPr="007B545A">
        <w:rPr>
          <w:rFonts w:cs="B Zar"/>
        </w:rPr>
        <w:t>‌</w:t>
      </w:r>
      <w:r w:rsidRPr="007B545A">
        <w:rPr>
          <w:rFonts w:cs="B Zar"/>
          <w:rtl/>
        </w:rPr>
        <w:t>کند.</w:t>
      </w:r>
      <w:r w:rsidRPr="007B545A">
        <w:rPr>
          <w:rFonts w:cs="B Zar"/>
          <w:vertAlign w:val="superscript"/>
          <w:rtl/>
        </w:rPr>
        <w:footnoteReference w:id="51"/>
      </w:r>
    </w:p>
    <w:p w14:paraId="11F87AEA" w14:textId="77777777" w:rsidR="009C71B7" w:rsidRPr="007B545A" w:rsidRDefault="009C71B7" w:rsidP="009C71B7">
      <w:pPr>
        <w:pStyle w:val="Matn"/>
        <w:rPr>
          <w:rFonts w:cs="B Zar"/>
          <w:rtl/>
        </w:rPr>
      </w:pPr>
      <w:r w:rsidRPr="007B545A">
        <w:rPr>
          <w:rFonts w:cs="B Zar"/>
          <w:rtl/>
        </w:rPr>
        <w:t>هرمنوتیک فلسفی قائل به سه وجه در پیش ساخت</w:t>
      </w:r>
      <w:r w:rsidRPr="007B545A">
        <w:rPr>
          <w:rFonts w:cs="B Zar"/>
        </w:rPr>
        <w:t>‌</w:t>
      </w:r>
      <w:r w:rsidRPr="007B545A">
        <w:rPr>
          <w:rFonts w:cs="B Zar"/>
          <w:rtl/>
        </w:rPr>
        <w:t>های فهم انسانی است: زبان مندی، تاریخ مندی، و واقعیت مندی. از نظر گادامر پیش فهم</w:t>
      </w:r>
      <w:r w:rsidRPr="007B545A">
        <w:rPr>
          <w:rFonts w:cs="B Zar"/>
        </w:rPr>
        <w:t>‌</w:t>
      </w:r>
      <w:r w:rsidRPr="007B545A">
        <w:rPr>
          <w:rFonts w:cs="B Zar"/>
          <w:rtl/>
        </w:rPr>
        <w:t>ها همانا «پیش جهت گیری</w:t>
      </w:r>
      <w:r w:rsidRPr="007B545A">
        <w:rPr>
          <w:rFonts w:cs="B Zar"/>
        </w:rPr>
        <w:t>‌</w:t>
      </w:r>
      <w:r w:rsidRPr="007B545A">
        <w:rPr>
          <w:rFonts w:cs="B Zar"/>
          <w:rtl/>
        </w:rPr>
        <w:t>های باز بودن ما به جهان اند» هرتجربه</w:t>
      </w:r>
      <w:r w:rsidRPr="007B545A">
        <w:rPr>
          <w:rFonts w:cs="B Zar"/>
        </w:rPr>
        <w:t>‌</w:t>
      </w:r>
      <w:r w:rsidRPr="007B545A">
        <w:rPr>
          <w:rFonts w:cs="B Zar"/>
          <w:rtl/>
        </w:rPr>
        <w:t>ای در دل چنین شرایطی حاصل می</w:t>
      </w:r>
      <w:r w:rsidRPr="007B545A">
        <w:rPr>
          <w:rFonts w:cs="B Zar"/>
        </w:rPr>
        <w:t>‌</w:t>
      </w:r>
      <w:r w:rsidRPr="007B545A">
        <w:rPr>
          <w:rFonts w:cs="B Zar"/>
          <w:rtl/>
        </w:rPr>
        <w:t>شود. حتی می</w:t>
      </w:r>
      <w:r w:rsidRPr="007B545A">
        <w:rPr>
          <w:rFonts w:cs="B Zar"/>
        </w:rPr>
        <w:t>‌</w:t>
      </w:r>
      <w:r w:rsidRPr="007B545A">
        <w:rPr>
          <w:rFonts w:cs="B Zar"/>
          <w:rtl/>
        </w:rPr>
        <w:t>توان گفت، «چندان که پیش فهم</w:t>
      </w:r>
      <w:r w:rsidRPr="007B545A">
        <w:rPr>
          <w:rFonts w:cs="B Zar"/>
        </w:rPr>
        <w:t>‌</w:t>
      </w:r>
      <w:r w:rsidRPr="007B545A">
        <w:rPr>
          <w:rFonts w:cs="B Zar"/>
          <w:rtl/>
        </w:rPr>
        <w:t>های ما بودنمان را می</w:t>
      </w:r>
      <w:r w:rsidRPr="007B545A">
        <w:rPr>
          <w:rFonts w:cs="B Zar"/>
        </w:rPr>
        <w:t>‌</w:t>
      </w:r>
      <w:r w:rsidRPr="007B545A">
        <w:rPr>
          <w:rFonts w:cs="B Zar"/>
          <w:rtl/>
        </w:rPr>
        <w:t>سازند قضاوت هایمان موثر نیستند. «بنابراین، ما همواره با جهانی روبروییم که از پیش تأویل شده و در چارچوب مناسبات بنیادین سازمان یافته است.</w:t>
      </w:r>
      <w:r w:rsidRPr="007B545A">
        <w:rPr>
          <w:rFonts w:cs="B Zar"/>
          <w:vertAlign w:val="superscript"/>
          <w:rtl/>
        </w:rPr>
        <w:footnoteReference w:id="52"/>
      </w:r>
    </w:p>
    <w:p w14:paraId="049014FD" w14:textId="77777777" w:rsidR="009C71B7" w:rsidRPr="007B545A" w:rsidRDefault="009C71B7" w:rsidP="009C71B7">
      <w:pPr>
        <w:pStyle w:val="Matn"/>
        <w:rPr>
          <w:rFonts w:cs="B Zar"/>
          <w:spacing w:val="-3"/>
          <w:rtl/>
        </w:rPr>
      </w:pPr>
      <w:r w:rsidRPr="007B545A">
        <w:rPr>
          <w:rFonts w:cs="B Zar"/>
          <w:spacing w:val="-3"/>
          <w:rtl/>
        </w:rPr>
        <w:t>بنابراین، حصول فهم درست خویشتن مستلزم انتقال عناصر ناخودآگاه موثر در کسب اولیه معرفت به سطح آگاهی است. این عناصر در زبان، تاریخ و موقعیت ما نهفته</w:t>
      </w:r>
      <w:r w:rsidRPr="007B545A">
        <w:rPr>
          <w:rFonts w:cs="B Zar"/>
          <w:spacing w:val="-3"/>
        </w:rPr>
        <w:t>‌</w:t>
      </w:r>
      <w:r w:rsidRPr="007B545A">
        <w:rPr>
          <w:rFonts w:cs="B Zar"/>
          <w:spacing w:val="-3"/>
          <w:rtl/>
        </w:rPr>
        <w:t>اند. بدین ترتیب، گادامر از ناخود آگاهی متفاوت از ناخود آگاه فرویدی كه شاید بیش از آن در بودن ما موثر است نام می</w:t>
      </w:r>
      <w:r w:rsidRPr="007B545A">
        <w:rPr>
          <w:rFonts w:cs="B Zar"/>
          <w:spacing w:val="-3"/>
        </w:rPr>
        <w:t>‌</w:t>
      </w:r>
      <w:r w:rsidRPr="007B545A">
        <w:rPr>
          <w:rFonts w:cs="B Zar"/>
          <w:spacing w:val="-3"/>
          <w:rtl/>
        </w:rPr>
        <w:t>برد. با توجه به این سه وجه پیش فهم، گادامر نتیجه می</w:t>
      </w:r>
      <w:r w:rsidRPr="007B545A">
        <w:rPr>
          <w:rFonts w:cs="B Zar"/>
          <w:spacing w:val="-3"/>
        </w:rPr>
        <w:t>‌</w:t>
      </w:r>
      <w:r w:rsidRPr="007B545A">
        <w:rPr>
          <w:rFonts w:cs="B Zar"/>
          <w:spacing w:val="-3"/>
          <w:rtl/>
        </w:rPr>
        <w:t>گیرد که یک پدیده حیات تام «مایی» را که ما همگی هستیم می</w:t>
      </w:r>
      <w:r w:rsidRPr="007B545A">
        <w:rPr>
          <w:rFonts w:cs="B Zar"/>
          <w:spacing w:val="-3"/>
        </w:rPr>
        <w:t>‌</w:t>
      </w:r>
      <w:r w:rsidRPr="007B545A">
        <w:rPr>
          <w:rFonts w:cs="B Zar"/>
          <w:spacing w:val="-3"/>
          <w:rtl/>
        </w:rPr>
        <w:t>سازد. بر این اساس، «از این اصل گریزی نیست که ما هرگز قادر نیستیم بیرون از سنت و زبان و تاریخ خویش بایستیم و قضاوتی نسبت به آن داشته باشیم. «گذشته جزئی از ماست و ما محصول تاثیر عوامل سه گانه زبان، زمان و موقعیت هستیم. تنها با تلاش برای فهم خویش در رابطه با این عوامل سه گانه است که می</w:t>
      </w:r>
      <w:r w:rsidRPr="007B545A">
        <w:rPr>
          <w:rFonts w:cs="B Zar"/>
          <w:spacing w:val="-3"/>
        </w:rPr>
        <w:t>‌</w:t>
      </w:r>
      <w:r w:rsidRPr="007B545A">
        <w:rPr>
          <w:rFonts w:cs="B Zar"/>
          <w:spacing w:val="-3"/>
          <w:rtl/>
        </w:rPr>
        <w:t>توانیم از تعیین کنندگی آنها رها شویم.</w:t>
      </w:r>
      <w:r w:rsidRPr="007B545A">
        <w:rPr>
          <w:rFonts w:cs="B Zar"/>
          <w:spacing w:val="-3"/>
          <w:vertAlign w:val="superscript"/>
          <w:rtl/>
        </w:rPr>
        <w:footnoteReference w:id="53"/>
      </w:r>
    </w:p>
    <w:p w14:paraId="2681E74F" w14:textId="77777777" w:rsidR="009C71B7" w:rsidRPr="007B545A" w:rsidRDefault="009C71B7" w:rsidP="009C71B7">
      <w:pPr>
        <w:pStyle w:val="Matn"/>
        <w:rPr>
          <w:rFonts w:cs="B Zar"/>
          <w:rtl/>
        </w:rPr>
      </w:pPr>
      <w:r w:rsidRPr="007B545A">
        <w:rPr>
          <w:rFonts w:cs="B Zar"/>
          <w:rtl/>
        </w:rPr>
        <w:t>انسان به شکل خستگی ناپذیر پیش فهم</w:t>
      </w:r>
      <w:r w:rsidRPr="007B545A">
        <w:rPr>
          <w:rFonts w:cs="B Zar"/>
        </w:rPr>
        <w:t>‌</w:t>
      </w:r>
      <w:r w:rsidRPr="007B545A">
        <w:rPr>
          <w:rFonts w:cs="B Zar"/>
          <w:rtl/>
        </w:rPr>
        <w:t>های جدیدی می</w:t>
      </w:r>
      <w:r w:rsidRPr="007B545A">
        <w:rPr>
          <w:rFonts w:cs="B Zar"/>
        </w:rPr>
        <w:t>‌</w:t>
      </w:r>
      <w:r w:rsidRPr="007B545A">
        <w:rPr>
          <w:rFonts w:cs="B Zar"/>
          <w:rtl/>
        </w:rPr>
        <w:t>سازد. فقط از طریق تأمل هرمنوتیکی است که دیگر در مقابل خویش ناآزاد نیستیم بلکه می</w:t>
      </w:r>
      <w:r w:rsidRPr="007B545A">
        <w:rPr>
          <w:rFonts w:cs="B Zar"/>
        </w:rPr>
        <w:t>‌</w:t>
      </w:r>
      <w:r w:rsidRPr="007B545A">
        <w:rPr>
          <w:rFonts w:cs="B Zar"/>
          <w:rtl/>
        </w:rPr>
        <w:t>توانم آزادانه بدانیم چه چیزی در بیش فهم من قابل توجیه است و چه چیز نیست.</w:t>
      </w:r>
      <w:r w:rsidRPr="007B545A">
        <w:rPr>
          <w:rFonts w:cs="B Zar"/>
          <w:vertAlign w:val="superscript"/>
          <w:rtl/>
        </w:rPr>
        <w:footnoteReference w:id="54"/>
      </w:r>
      <w:r w:rsidRPr="007B545A">
        <w:rPr>
          <w:rFonts w:cs="B Zar"/>
          <w:rtl/>
        </w:rPr>
        <w:t xml:space="preserve"> </w:t>
      </w:r>
    </w:p>
    <w:p w14:paraId="60937A6B" w14:textId="77777777" w:rsidR="009C71B7" w:rsidRPr="007B545A" w:rsidRDefault="009C71B7" w:rsidP="009C71B7">
      <w:pPr>
        <w:pStyle w:val="Matn"/>
        <w:rPr>
          <w:rFonts w:cs="B Zar"/>
          <w:rtl/>
        </w:rPr>
      </w:pPr>
      <w:r w:rsidRPr="007B545A">
        <w:rPr>
          <w:rFonts w:cs="B Zar"/>
          <w:rtl/>
        </w:rPr>
        <w:lastRenderedPageBreak/>
        <w:t>چنین کاری از طریق تشریک افق</w:t>
      </w:r>
      <w:r w:rsidRPr="007B545A">
        <w:rPr>
          <w:rFonts w:cs="B Zar"/>
        </w:rPr>
        <w:t>‌</w:t>
      </w:r>
      <w:r w:rsidRPr="007B545A">
        <w:rPr>
          <w:rFonts w:cs="B Zar"/>
          <w:rtl/>
        </w:rPr>
        <w:t>ها (</w:t>
      </w:r>
      <w:proofErr w:type="spellStart"/>
      <w:r w:rsidRPr="007B545A">
        <w:rPr>
          <w:rFonts w:cs="B Zar"/>
        </w:rPr>
        <w:t>Horizontschmelzung</w:t>
      </w:r>
      <w:proofErr w:type="spellEnd"/>
      <w:r w:rsidRPr="007B545A">
        <w:rPr>
          <w:rFonts w:cs="B Zar"/>
          <w:rtl/>
        </w:rPr>
        <w:t>) ممکن است. پس، از طریق تشریک افق</w:t>
      </w:r>
      <w:r w:rsidRPr="007B545A">
        <w:rPr>
          <w:rFonts w:cs="B Zar"/>
        </w:rPr>
        <w:t>‌</w:t>
      </w:r>
      <w:r w:rsidRPr="007B545A">
        <w:rPr>
          <w:rFonts w:cs="B Zar"/>
          <w:rtl/>
        </w:rPr>
        <w:t>ها است که ما به فهم خود نائل می</w:t>
      </w:r>
      <w:r w:rsidRPr="007B545A">
        <w:rPr>
          <w:rFonts w:cs="B Zar"/>
        </w:rPr>
        <w:t>‌</w:t>
      </w:r>
      <w:r w:rsidRPr="007B545A">
        <w:rPr>
          <w:rFonts w:cs="B Zar"/>
          <w:rtl/>
        </w:rPr>
        <w:t>شویم چگونه بودنمان قوام می</w:t>
      </w:r>
      <w:r w:rsidRPr="007B545A">
        <w:rPr>
          <w:rFonts w:cs="B Zar"/>
        </w:rPr>
        <w:t>‌</w:t>
      </w:r>
      <w:r w:rsidRPr="007B545A">
        <w:rPr>
          <w:rFonts w:cs="B Zar"/>
          <w:rtl/>
        </w:rPr>
        <w:t>یابد. اما، هستی که به فهم در می</w:t>
      </w:r>
      <w:r w:rsidRPr="007B545A">
        <w:rPr>
          <w:rFonts w:cs="B Zar"/>
        </w:rPr>
        <w:t>‌</w:t>
      </w:r>
      <w:r w:rsidRPr="007B545A">
        <w:rPr>
          <w:rFonts w:cs="B Zar"/>
          <w:rtl/>
        </w:rPr>
        <w:t>آید زبان است. هرمنوتیک مواجهه</w:t>
      </w:r>
      <w:r w:rsidRPr="007B545A">
        <w:rPr>
          <w:rFonts w:cs="B Zar"/>
        </w:rPr>
        <w:t>‌</w:t>
      </w:r>
      <w:r w:rsidRPr="007B545A">
        <w:rPr>
          <w:rFonts w:cs="B Zar"/>
          <w:rtl/>
        </w:rPr>
        <w:t>ای است با هستی از طریق زبان. زبان شیوه بنیادین بودن ما در جهان است. به قول لوهمان بخاطر ساخت زبانی جهان، فهم، زبانمند (</w:t>
      </w:r>
      <w:r w:rsidRPr="007B545A">
        <w:rPr>
          <w:rFonts w:cs="B Zar"/>
        </w:rPr>
        <w:t>Language</w:t>
      </w:r>
      <w:r w:rsidRPr="007B545A">
        <w:rPr>
          <w:rFonts w:cs="B Zar"/>
          <w:rtl/>
        </w:rPr>
        <w:t>-</w:t>
      </w:r>
      <w:r w:rsidRPr="007B545A">
        <w:rPr>
          <w:rFonts w:cs="B Zar"/>
        </w:rPr>
        <w:t>bound</w:t>
      </w:r>
      <w:r w:rsidRPr="007B545A">
        <w:rPr>
          <w:rFonts w:cs="B Zar"/>
          <w:rtl/>
        </w:rPr>
        <w:t>) است.</w:t>
      </w:r>
      <w:r w:rsidRPr="007B545A">
        <w:rPr>
          <w:rFonts w:cs="B Zar"/>
          <w:vertAlign w:val="superscript"/>
          <w:rtl/>
        </w:rPr>
        <w:footnoteReference w:id="55"/>
      </w:r>
      <w:r w:rsidRPr="007B545A">
        <w:rPr>
          <w:rFonts w:cs="B Zar"/>
          <w:rtl/>
        </w:rPr>
        <w:t xml:space="preserve"> </w:t>
      </w:r>
    </w:p>
    <w:p w14:paraId="14CC47F8" w14:textId="77777777" w:rsidR="009C71B7" w:rsidRPr="007B545A" w:rsidRDefault="009C71B7" w:rsidP="009C71B7">
      <w:pPr>
        <w:pStyle w:val="Matn"/>
        <w:rPr>
          <w:rFonts w:cs="B Zar"/>
          <w:rtl/>
        </w:rPr>
      </w:pPr>
      <w:r w:rsidRPr="007B545A">
        <w:rPr>
          <w:rFonts w:cs="B Zar"/>
          <w:rtl/>
        </w:rPr>
        <w:t>پس تشریک افق</w:t>
      </w:r>
      <w:r w:rsidRPr="007B545A">
        <w:rPr>
          <w:rFonts w:cs="B Zar"/>
        </w:rPr>
        <w:t>‌</w:t>
      </w:r>
      <w:r w:rsidRPr="007B545A">
        <w:rPr>
          <w:rFonts w:cs="B Zar"/>
          <w:rtl/>
        </w:rPr>
        <w:t>ها هم از طریق زبان ممكن است. زبان واسطه هر فهم و نیز حامل سنت است. زبان ابزار نیست، بلکه مانند نمایش (</w:t>
      </w:r>
      <w:r w:rsidRPr="007B545A">
        <w:rPr>
          <w:rFonts w:cs="B Zar"/>
        </w:rPr>
        <w:t>Spiel</w:t>
      </w:r>
      <w:r w:rsidRPr="007B545A">
        <w:rPr>
          <w:rFonts w:cs="B Zar"/>
          <w:rtl/>
        </w:rPr>
        <w:t>)، واسطه</w:t>
      </w:r>
      <w:r w:rsidRPr="007B545A">
        <w:rPr>
          <w:rFonts w:cs="B Zar"/>
        </w:rPr>
        <w:t>‌</w:t>
      </w:r>
      <w:r w:rsidRPr="007B545A">
        <w:rPr>
          <w:rFonts w:cs="B Zar"/>
          <w:rtl/>
        </w:rPr>
        <w:t>ای است که ما در آن زیست داریم.</w:t>
      </w:r>
      <w:r w:rsidRPr="007B545A">
        <w:rPr>
          <w:rFonts w:cs="B Zar"/>
          <w:vertAlign w:val="superscript"/>
          <w:rtl/>
        </w:rPr>
        <w:footnoteReference w:id="56"/>
      </w:r>
      <w:r w:rsidRPr="007B545A">
        <w:rPr>
          <w:rFonts w:cs="B Zar"/>
          <w:rtl/>
        </w:rPr>
        <w:t xml:space="preserve"> همان گونه که نمایش با بازیگران ارائه می</w:t>
      </w:r>
      <w:r w:rsidRPr="007B545A">
        <w:rPr>
          <w:rFonts w:cs="B Zar"/>
        </w:rPr>
        <w:t>‌</w:t>
      </w:r>
      <w:r w:rsidRPr="007B545A">
        <w:rPr>
          <w:rFonts w:cs="B Zar"/>
          <w:rtl/>
        </w:rPr>
        <w:t>شود، ز بان هم با کسانی که می</w:t>
      </w:r>
      <w:r w:rsidRPr="007B545A">
        <w:rPr>
          <w:rFonts w:cs="B Zar"/>
        </w:rPr>
        <w:t>‌</w:t>
      </w:r>
      <w:r w:rsidRPr="007B545A">
        <w:rPr>
          <w:rFonts w:cs="B Zar"/>
          <w:rtl/>
        </w:rPr>
        <w:t>نویسند و می</w:t>
      </w:r>
      <w:r w:rsidRPr="007B545A">
        <w:rPr>
          <w:rFonts w:cs="B Zar"/>
        </w:rPr>
        <w:t>‌</w:t>
      </w:r>
      <w:r w:rsidRPr="007B545A">
        <w:rPr>
          <w:rFonts w:cs="B Zar"/>
          <w:rtl/>
        </w:rPr>
        <w:t>گویند ارائه می</w:t>
      </w:r>
      <w:r w:rsidRPr="007B545A">
        <w:rPr>
          <w:rFonts w:cs="B Zar"/>
        </w:rPr>
        <w:t>‌</w:t>
      </w:r>
      <w:r w:rsidRPr="007B545A">
        <w:rPr>
          <w:rFonts w:cs="B Zar"/>
          <w:rtl/>
        </w:rPr>
        <w:t>شود (</w:t>
      </w:r>
      <w:proofErr w:type="spellStart"/>
      <w:r w:rsidRPr="007B545A">
        <w:rPr>
          <w:rFonts w:cs="B Zar"/>
        </w:rPr>
        <w:t>Darstellung</w:t>
      </w:r>
      <w:proofErr w:type="spellEnd"/>
      <w:r w:rsidRPr="007B545A">
        <w:rPr>
          <w:rFonts w:cs="B Zar"/>
          <w:rtl/>
        </w:rPr>
        <w:t>/</w:t>
      </w:r>
      <w:r w:rsidRPr="007B545A">
        <w:rPr>
          <w:rFonts w:cs="B Zar"/>
        </w:rPr>
        <w:t>Representation</w:t>
      </w:r>
      <w:r w:rsidRPr="007B545A">
        <w:rPr>
          <w:rFonts w:cs="B Zar"/>
          <w:rtl/>
        </w:rPr>
        <w:t>). پس، تنها از طریق دیگران ما نسبت به خود دانش کسب می</w:t>
      </w:r>
      <w:r w:rsidRPr="007B545A">
        <w:rPr>
          <w:rFonts w:cs="B Zar"/>
        </w:rPr>
        <w:t>‌</w:t>
      </w:r>
      <w:r w:rsidRPr="007B545A">
        <w:rPr>
          <w:rFonts w:cs="B Zar"/>
          <w:rtl/>
        </w:rPr>
        <w:t>کنیم».</w:t>
      </w:r>
      <w:r w:rsidRPr="007B545A">
        <w:rPr>
          <w:rFonts w:cs="B Zar"/>
          <w:vertAlign w:val="superscript"/>
          <w:rtl/>
        </w:rPr>
        <w:footnoteReference w:id="57"/>
      </w:r>
      <w:r w:rsidRPr="007B545A">
        <w:rPr>
          <w:rFonts w:cs="B Zar"/>
          <w:rtl/>
        </w:rPr>
        <w:t xml:space="preserve"> در تشریک افق</w:t>
      </w:r>
      <w:r w:rsidRPr="007B545A">
        <w:rPr>
          <w:rFonts w:cs="B Zar"/>
        </w:rPr>
        <w:t>‌</w:t>
      </w:r>
      <w:r w:rsidRPr="007B545A">
        <w:rPr>
          <w:rFonts w:cs="B Zar"/>
          <w:rtl/>
        </w:rPr>
        <w:t>ها کار اصلی این است که هر کس افق خود را چنان بگسترد که افق دیگری را در بر گیرد.</w:t>
      </w:r>
      <w:r w:rsidRPr="007B545A">
        <w:rPr>
          <w:rFonts w:cs="B Zar"/>
          <w:vertAlign w:val="superscript"/>
          <w:rtl/>
        </w:rPr>
        <w:footnoteReference w:id="58"/>
      </w:r>
      <w:r w:rsidRPr="007B545A">
        <w:rPr>
          <w:rFonts w:cs="B Zar"/>
          <w:rtl/>
        </w:rPr>
        <w:t xml:space="preserve"> </w:t>
      </w:r>
    </w:p>
    <w:p w14:paraId="7BF1BA8D" w14:textId="77777777" w:rsidR="009C71B7" w:rsidRPr="007B545A" w:rsidRDefault="009C71B7" w:rsidP="009C71B7">
      <w:pPr>
        <w:pStyle w:val="Matn"/>
        <w:rPr>
          <w:rFonts w:cs="B Zar"/>
          <w:spacing w:val="-6"/>
          <w:rtl/>
        </w:rPr>
      </w:pPr>
      <w:r w:rsidRPr="007B545A">
        <w:rPr>
          <w:rFonts w:cs="B Zar"/>
          <w:spacing w:val="-6"/>
          <w:rtl/>
        </w:rPr>
        <w:t>بر اساس هرمنوتیك فلسفی فهم در دنیایی كه ما با دیگران زندگی می</w:t>
      </w:r>
      <w:r w:rsidRPr="007B545A">
        <w:rPr>
          <w:rFonts w:cs="B Zar"/>
          <w:spacing w:val="-6"/>
        </w:rPr>
        <w:t>‌</w:t>
      </w:r>
      <w:r w:rsidRPr="007B545A">
        <w:rPr>
          <w:rFonts w:cs="B Zar"/>
          <w:spacing w:val="-6"/>
          <w:rtl/>
        </w:rPr>
        <w:t>كنیم از پیش سامان یافته است و هرمنوتیك معطوف به آشنایی با آنچه بیگانه است می</w:t>
      </w:r>
      <w:r w:rsidRPr="007B545A">
        <w:rPr>
          <w:rFonts w:cs="B Zar"/>
          <w:spacing w:val="-6"/>
        </w:rPr>
        <w:t>‌</w:t>
      </w:r>
      <w:r w:rsidRPr="007B545A">
        <w:rPr>
          <w:rFonts w:cs="B Zar"/>
          <w:spacing w:val="-6"/>
          <w:rtl/>
        </w:rPr>
        <w:t>باشد. چنین آشنائی نتیجه فهم متفاوت (</w:t>
      </w:r>
      <w:proofErr w:type="spellStart"/>
      <w:r w:rsidRPr="007B545A">
        <w:rPr>
          <w:rFonts w:cs="B Zar"/>
          <w:spacing w:val="-6"/>
        </w:rPr>
        <w:t>Andersverstehen</w:t>
      </w:r>
      <w:proofErr w:type="spellEnd"/>
      <w:r w:rsidRPr="007B545A">
        <w:rPr>
          <w:rFonts w:cs="B Zar"/>
          <w:spacing w:val="-6"/>
          <w:rtl/>
        </w:rPr>
        <w:t>) است. چنین فهمی تنها وفاق یا تكرار چیزی پس از دیگری نیست، بلكه تمایل برای ورود به قلمرو مشترك با دیگری است. بنابراین، هرمنوتیك، عبارت از» یك فرآیند پرسیدن تعاملی در نقطه ارتباط بین خود و دیگری است.»</w:t>
      </w:r>
      <w:r w:rsidRPr="007B545A">
        <w:rPr>
          <w:rFonts w:cs="B Zar"/>
          <w:spacing w:val="-6"/>
          <w:vertAlign w:val="superscript"/>
          <w:rtl/>
        </w:rPr>
        <w:footnoteReference w:id="59"/>
      </w:r>
    </w:p>
    <w:p w14:paraId="038E9BAD" w14:textId="77777777" w:rsidR="009C71B7" w:rsidRPr="007B545A" w:rsidRDefault="009C71B7" w:rsidP="009C71B7">
      <w:pPr>
        <w:pStyle w:val="Matn"/>
        <w:rPr>
          <w:rFonts w:cs="B Zar"/>
          <w:spacing w:val="-3"/>
          <w:rtl/>
        </w:rPr>
      </w:pPr>
      <w:r w:rsidRPr="007B545A">
        <w:rPr>
          <w:rFonts w:cs="B Zar"/>
          <w:spacing w:val="-3"/>
          <w:rtl/>
        </w:rPr>
        <w:t>بنابراین، فهم که مفسر بدنبال دستیابی به آن است از طریق دیالوگ ممکن است. «فهم»، گفتگوئی است چون در بردارنده دستیابی به توافق است. بنابراین، تفسیر آنگاه معطوف به حقیقت است که ازطریق امتزاج افق</w:t>
      </w:r>
      <w:r w:rsidRPr="007B545A">
        <w:rPr>
          <w:rFonts w:cs="B Zar"/>
          <w:spacing w:val="-3"/>
        </w:rPr>
        <w:t>‌</w:t>
      </w:r>
      <w:r w:rsidRPr="007B545A">
        <w:rPr>
          <w:rFonts w:cs="B Zar"/>
          <w:spacing w:val="-3"/>
          <w:rtl/>
        </w:rPr>
        <w:t>ها و به شیوه تعامل دیالوژیکی بین حاملان سنت آشکار می</w:t>
      </w:r>
      <w:r w:rsidRPr="007B545A">
        <w:rPr>
          <w:rFonts w:cs="B Zar"/>
          <w:spacing w:val="-3"/>
        </w:rPr>
        <w:t>‌</w:t>
      </w:r>
      <w:r w:rsidRPr="007B545A">
        <w:rPr>
          <w:rFonts w:cs="B Zar"/>
          <w:spacing w:val="-3"/>
          <w:rtl/>
        </w:rPr>
        <w:t>شود. این مکالمه هرمنوتیکی «شامل برابری و تعامل فعال است. مفروض این است که طرفین مکالمه موضوع مشترکی دارند، یک پرسش مشترک. «دیالوگ همیشه «گفتگو راجع به چیزی» است.</w:t>
      </w:r>
      <w:r w:rsidRPr="007B545A">
        <w:rPr>
          <w:rFonts w:cs="B Zar"/>
          <w:spacing w:val="-3"/>
          <w:vertAlign w:val="superscript"/>
          <w:rtl/>
        </w:rPr>
        <w:footnoteReference w:id="60"/>
      </w:r>
      <w:r w:rsidRPr="007B545A">
        <w:rPr>
          <w:rFonts w:cs="B Zar"/>
          <w:spacing w:val="-3"/>
          <w:rtl/>
        </w:rPr>
        <w:t xml:space="preserve"> به قول هایدگر بازگشائی خود محوری به روی غیر از (</w:t>
      </w:r>
      <w:r w:rsidRPr="007B545A">
        <w:rPr>
          <w:rFonts w:cs="B Zar"/>
          <w:spacing w:val="-3"/>
        </w:rPr>
        <w:t>Other</w:t>
      </w:r>
      <w:r w:rsidRPr="007B545A">
        <w:rPr>
          <w:rFonts w:cs="B Zar"/>
          <w:spacing w:val="-3"/>
          <w:rtl/>
        </w:rPr>
        <w:t xml:space="preserve">- </w:t>
      </w:r>
      <w:r w:rsidRPr="007B545A">
        <w:rPr>
          <w:rFonts w:cs="B Zar"/>
          <w:spacing w:val="-3"/>
        </w:rPr>
        <w:t>Than</w:t>
      </w:r>
      <w:r w:rsidRPr="007B545A">
        <w:rPr>
          <w:rFonts w:cs="B Zar"/>
          <w:spacing w:val="-3"/>
          <w:rtl/>
        </w:rPr>
        <w:t xml:space="preserve">) و نه به </w:t>
      </w:r>
      <w:proofErr w:type="spellStart"/>
      <w:r w:rsidRPr="007B545A">
        <w:rPr>
          <w:rFonts w:cs="B Zar"/>
          <w:spacing w:val="-3"/>
        </w:rPr>
        <w:t>Othernes</w:t>
      </w:r>
      <w:proofErr w:type="spellEnd"/>
      <w:r w:rsidRPr="007B545A">
        <w:rPr>
          <w:rFonts w:cs="B Zar"/>
          <w:spacing w:val="-3"/>
          <w:rtl/>
        </w:rPr>
        <w:t xml:space="preserve">)). نه «من» و نه «تو» </w:t>
      </w:r>
      <w:r w:rsidRPr="007B545A">
        <w:rPr>
          <w:rFonts w:cs="B Zar"/>
          <w:spacing w:val="-3"/>
          <w:rtl/>
        </w:rPr>
        <w:lastRenderedPageBreak/>
        <w:t>چونان واقعیت جوهری و منفک وجود ندارند. ممکن است بگویم «تو» یا به خودم در تقابل با تو اشاره کنم، اما یک فهم مشترک همیشه مقدم است براین شرایط. دقیقاً از طریق متناهی بودنمان، که حتی در تنوع زبان</w:t>
      </w:r>
      <w:r w:rsidRPr="007B545A">
        <w:rPr>
          <w:rFonts w:cs="B Zar"/>
          <w:spacing w:val="-3"/>
        </w:rPr>
        <w:t>‌</w:t>
      </w:r>
      <w:r w:rsidRPr="007B545A">
        <w:rPr>
          <w:rFonts w:cs="B Zar"/>
          <w:spacing w:val="-3"/>
          <w:rtl/>
        </w:rPr>
        <w:t>ها مشهود است، جزئیت بودنمان، دیالوگ نامتناهی باز شده</w:t>
      </w:r>
      <w:r w:rsidRPr="007B545A">
        <w:rPr>
          <w:rFonts w:cs="B Zar"/>
          <w:spacing w:val="-3"/>
        </w:rPr>
        <w:t>‌</w:t>
      </w:r>
      <w:r w:rsidRPr="007B545A">
        <w:rPr>
          <w:rFonts w:cs="B Zar"/>
          <w:spacing w:val="-3"/>
          <w:rtl/>
        </w:rPr>
        <w:t>ای است در جهت حقیقتی که ما هستیم.»</w:t>
      </w:r>
      <w:r w:rsidRPr="007B545A">
        <w:rPr>
          <w:rFonts w:cs="B Zar"/>
          <w:spacing w:val="-3"/>
          <w:vertAlign w:val="superscript"/>
          <w:rtl/>
        </w:rPr>
        <w:footnoteReference w:id="61"/>
      </w:r>
      <w:r w:rsidRPr="007B545A">
        <w:rPr>
          <w:rFonts w:cs="B Zar"/>
          <w:spacing w:val="-3"/>
          <w:rtl/>
        </w:rPr>
        <w:t xml:space="preserve"> ویژگی ظهور مسئله «هرمنوتیکی» این است که چیزی در «دور دست» باید به قرابت آورده شود، پلی ساخته شود بین وقتی و اکنون.</w:t>
      </w:r>
      <w:r w:rsidRPr="007B545A">
        <w:rPr>
          <w:rFonts w:cs="B Zar"/>
          <w:spacing w:val="-3"/>
          <w:vertAlign w:val="superscript"/>
          <w:rtl/>
        </w:rPr>
        <w:footnoteReference w:id="62"/>
      </w:r>
    </w:p>
    <w:p w14:paraId="10F6F76B" w14:textId="77777777" w:rsidR="009C71B7" w:rsidRPr="007B545A" w:rsidRDefault="009C71B7" w:rsidP="009C71B7">
      <w:pPr>
        <w:pStyle w:val="Matn"/>
        <w:rPr>
          <w:rFonts w:cs="B Zar"/>
          <w:spacing w:val="-3"/>
          <w:rtl/>
        </w:rPr>
      </w:pPr>
      <w:r w:rsidRPr="007B545A">
        <w:rPr>
          <w:rFonts w:cs="B Zar"/>
          <w:spacing w:val="-3"/>
          <w:rtl/>
        </w:rPr>
        <w:t>اینكه ما بر حسب سازماندهی یک اطلاعات کامل و اطلاعات کاملاً بهره برداری شده فکر می</w:t>
      </w:r>
      <w:r w:rsidRPr="007B545A">
        <w:rPr>
          <w:rFonts w:cs="B Zar"/>
          <w:spacing w:val="-3"/>
        </w:rPr>
        <w:t>‌</w:t>
      </w:r>
      <w:r w:rsidRPr="007B545A">
        <w:rPr>
          <w:rFonts w:cs="B Zar"/>
          <w:spacing w:val="-3"/>
          <w:rtl/>
        </w:rPr>
        <w:t>کنیم، عارضه</w:t>
      </w:r>
      <w:r w:rsidRPr="007B545A">
        <w:rPr>
          <w:rFonts w:cs="B Zar"/>
          <w:spacing w:val="-3"/>
        </w:rPr>
        <w:t>‌</w:t>
      </w:r>
      <w:r w:rsidRPr="007B545A">
        <w:rPr>
          <w:rFonts w:cs="B Zar"/>
          <w:spacing w:val="-3"/>
          <w:rtl/>
        </w:rPr>
        <w:t>ای است از عدم توانائی ما برای درک چنان وظیفه</w:t>
      </w:r>
      <w:r w:rsidRPr="007B545A">
        <w:rPr>
          <w:rFonts w:cs="B Zar"/>
          <w:spacing w:val="-3"/>
        </w:rPr>
        <w:t>‌</w:t>
      </w:r>
      <w:r w:rsidRPr="007B545A">
        <w:rPr>
          <w:rFonts w:cs="B Zar"/>
          <w:spacing w:val="-3"/>
          <w:rtl/>
        </w:rPr>
        <w:t>ای و شاهدی برای خود بیگانه شدن فزاینده حیات انسانی در عصر مدرن و چرخشی که نظریه مدرن گرفته است. اگر فهم متقابلی که مخدوش شده و آنهائی که درگیر یک مکالمه</w:t>
      </w:r>
      <w:r w:rsidRPr="007B545A">
        <w:rPr>
          <w:rFonts w:cs="B Zar"/>
          <w:spacing w:val="-3"/>
        </w:rPr>
        <w:t>‌</w:t>
      </w:r>
      <w:r w:rsidRPr="007B545A">
        <w:rPr>
          <w:rFonts w:cs="B Zar"/>
          <w:spacing w:val="-3"/>
          <w:rtl/>
        </w:rPr>
        <w:t>اند باید بدنبال آن بگردند و دوباره با هم آن را بیابند وجود نمی</w:t>
      </w:r>
      <w:r w:rsidRPr="007B545A">
        <w:rPr>
          <w:rFonts w:cs="B Zar"/>
          <w:spacing w:val="-3"/>
        </w:rPr>
        <w:t>‌</w:t>
      </w:r>
      <w:r w:rsidRPr="007B545A">
        <w:rPr>
          <w:rFonts w:cs="B Zar"/>
          <w:spacing w:val="-3"/>
          <w:rtl/>
        </w:rPr>
        <w:t>داشت، وظیفه هرمنوتیكی در میان نبود.</w:t>
      </w:r>
      <w:r w:rsidRPr="007B545A">
        <w:rPr>
          <w:rFonts w:cs="B Zar"/>
          <w:spacing w:val="-3"/>
          <w:vertAlign w:val="superscript"/>
          <w:rtl/>
        </w:rPr>
        <w:footnoteReference w:id="63"/>
      </w:r>
    </w:p>
    <w:p w14:paraId="6D7E86DB" w14:textId="77777777" w:rsidR="009C71B7" w:rsidRPr="007B545A" w:rsidRDefault="009C71B7" w:rsidP="009C71B7">
      <w:pPr>
        <w:pStyle w:val="Matn"/>
        <w:rPr>
          <w:rFonts w:cs="B Zar"/>
          <w:rtl/>
        </w:rPr>
      </w:pPr>
      <w:r w:rsidRPr="007B545A">
        <w:rPr>
          <w:rFonts w:cs="B Zar"/>
          <w:rtl/>
        </w:rPr>
        <w:t>بنابراین،وجه برجسته گادامر، پیوند هرمنوتیک هستی شناسانه با فلسفه عملی است. وی قائل به این است که سرشت عمل اجتماعی (پراکسیس) در دنیای مدرن مخدوش شده است. در دنیای مدرن «عملی» با «تکنیکی» همسان شده است. لذا تصور می</w:t>
      </w:r>
      <w:r w:rsidRPr="007B545A">
        <w:rPr>
          <w:rFonts w:cs="B Zar"/>
        </w:rPr>
        <w:t>‌</w:t>
      </w:r>
      <w:r w:rsidRPr="007B545A">
        <w:rPr>
          <w:rFonts w:cs="B Zar"/>
          <w:rtl/>
        </w:rPr>
        <w:t>شود که برای هر مسئله عملی، یك پاسخ تکنیکی وجود دارد که مستقل از ارزش</w:t>
      </w:r>
      <w:r w:rsidRPr="007B545A">
        <w:rPr>
          <w:rFonts w:cs="B Zar"/>
        </w:rPr>
        <w:t>‌</w:t>
      </w:r>
      <w:r w:rsidRPr="007B545A">
        <w:rPr>
          <w:rFonts w:cs="B Zar"/>
          <w:rtl/>
        </w:rPr>
        <w:t>های اخلاقی است. آن چیزی «نیک» انگاشته می</w:t>
      </w:r>
      <w:r w:rsidRPr="007B545A">
        <w:rPr>
          <w:rFonts w:cs="B Zar"/>
        </w:rPr>
        <w:t>‌</w:t>
      </w:r>
      <w:r w:rsidRPr="007B545A">
        <w:rPr>
          <w:rFonts w:cs="B Zar"/>
          <w:rtl/>
        </w:rPr>
        <w:t xml:space="preserve">شود که به موضوع راهبردی بهترین راه بهره برداری و یا بهترین اداره جامعه و اقتصاد تقلیل یافته باشد. </w:t>
      </w:r>
    </w:p>
    <w:p w14:paraId="2A08683C" w14:textId="77777777" w:rsidR="009C71B7" w:rsidRPr="007B545A" w:rsidRDefault="009C71B7" w:rsidP="009C71B7">
      <w:pPr>
        <w:pStyle w:val="Matn"/>
        <w:rPr>
          <w:rFonts w:cs="B Zar"/>
          <w:spacing w:val="-3"/>
          <w:rtl/>
        </w:rPr>
      </w:pPr>
      <w:r w:rsidRPr="007B545A">
        <w:rPr>
          <w:rFonts w:cs="B Zar"/>
          <w:spacing w:val="-3"/>
          <w:rtl/>
        </w:rPr>
        <w:t>اما، «فهم» متضمن كاربرد «عملی» است. مهارت کاربردی گادامر چونان یك الگو برای اندیشه ورزی است.</w:t>
      </w:r>
      <w:r w:rsidRPr="007B545A">
        <w:rPr>
          <w:rFonts w:cs="B Zar"/>
          <w:spacing w:val="-3"/>
          <w:vertAlign w:val="superscript"/>
          <w:rtl/>
        </w:rPr>
        <w:footnoteReference w:id="64"/>
      </w:r>
      <w:r w:rsidRPr="007B545A">
        <w:rPr>
          <w:rFonts w:cs="B Zar"/>
          <w:spacing w:val="-3"/>
          <w:rtl/>
        </w:rPr>
        <w:t xml:space="preserve"> بحث گادامر این است که سه لحظه فهم، تفسیر وکاربرد، که در سنت پیشین هرمنوتیک از یکدیگر جدا بودند، با هم ربط درونی دارند و غیرقابل تفکیک از یکدیگرند. هر عمل «فهمیدن» در بر دارنده تفسیر و هر تفسیر در بردارنده کاربرد است. به نظر گادامر، تحلیل ارسطو از فرونسیس ما را قادر می</w:t>
      </w:r>
      <w:r w:rsidRPr="007B545A">
        <w:rPr>
          <w:rFonts w:cs="B Zar"/>
          <w:spacing w:val="-3"/>
        </w:rPr>
        <w:t>‌</w:t>
      </w:r>
      <w:r w:rsidRPr="007B545A">
        <w:rPr>
          <w:rFonts w:cs="B Zar"/>
          <w:spacing w:val="-3"/>
          <w:rtl/>
        </w:rPr>
        <w:t>سازد تا طریق خاصی که کاربرد لحظه خاصی از تجربه هرمنوتیکی است را بفهمیم. ارسطو دغدغه عقل و دانش را دارد، نه در انتزاع از موجودی که می</w:t>
      </w:r>
      <w:r w:rsidRPr="007B545A">
        <w:rPr>
          <w:rFonts w:cs="B Zar"/>
          <w:spacing w:val="-3"/>
        </w:rPr>
        <w:t>‌</w:t>
      </w:r>
      <w:r w:rsidRPr="007B545A">
        <w:rPr>
          <w:rFonts w:cs="B Zar"/>
          <w:spacing w:val="-3"/>
          <w:rtl/>
        </w:rPr>
        <w:t xml:space="preserve">شود، بلکه </w:t>
      </w:r>
      <w:r w:rsidRPr="007B545A">
        <w:rPr>
          <w:rFonts w:cs="B Zar"/>
          <w:spacing w:val="-3"/>
          <w:rtl/>
        </w:rPr>
        <w:lastRenderedPageBreak/>
        <w:t>با تعیین پذیری از آن و تعیین آن.</w:t>
      </w:r>
      <w:r w:rsidRPr="007B545A">
        <w:rPr>
          <w:rFonts w:cs="B Zar"/>
          <w:spacing w:val="-3"/>
          <w:vertAlign w:val="superscript"/>
          <w:rtl/>
        </w:rPr>
        <w:footnoteReference w:id="65"/>
      </w:r>
      <w:r w:rsidRPr="007B545A">
        <w:rPr>
          <w:rFonts w:cs="B Zar"/>
          <w:spacing w:val="-3"/>
          <w:rtl/>
        </w:rPr>
        <w:t>... اگر ما توصیف ارسطو از پدیده اخلاقی و بخصوص از فضیلت دانش اخلاقی را با تفحص خود رابط دهیم، در می</w:t>
      </w:r>
      <w:r w:rsidRPr="007B545A">
        <w:rPr>
          <w:rFonts w:cs="B Zar"/>
          <w:spacing w:val="-3"/>
        </w:rPr>
        <w:t>‌</w:t>
      </w:r>
      <w:r w:rsidRPr="007B545A">
        <w:rPr>
          <w:rFonts w:cs="B Zar"/>
          <w:spacing w:val="-3"/>
          <w:rtl/>
        </w:rPr>
        <w:t>یابیم که تحلیل ارسطو در واقع نوعی الگو از مسائل هرمنوتیک است.</w:t>
      </w:r>
      <w:r w:rsidRPr="007B545A">
        <w:rPr>
          <w:rFonts w:cs="B Zar"/>
          <w:spacing w:val="-3"/>
          <w:vertAlign w:val="superscript"/>
          <w:rtl/>
        </w:rPr>
        <w:footnoteReference w:id="66"/>
      </w:r>
      <w:r w:rsidRPr="007B545A">
        <w:rPr>
          <w:rFonts w:cs="B Zar"/>
          <w:spacing w:val="-3"/>
          <w:rtl/>
        </w:rPr>
        <w:t xml:space="preserve"> </w:t>
      </w:r>
    </w:p>
    <w:p w14:paraId="1F939632" w14:textId="77777777" w:rsidR="009C71B7" w:rsidRPr="007B545A" w:rsidRDefault="009C71B7" w:rsidP="009C71B7">
      <w:pPr>
        <w:pStyle w:val="Matn"/>
        <w:rPr>
          <w:rFonts w:cs="B Zar"/>
          <w:spacing w:val="-6"/>
          <w:rtl/>
        </w:rPr>
      </w:pPr>
      <w:r w:rsidRPr="007B545A">
        <w:rPr>
          <w:rFonts w:cs="B Zar"/>
          <w:spacing w:val="-6"/>
          <w:rtl/>
        </w:rPr>
        <w:t>فرونسیس بر خلاف تکنه، فهمیدن دیگران را ایجاب می</w:t>
      </w:r>
      <w:r w:rsidRPr="007B545A">
        <w:rPr>
          <w:rFonts w:cs="B Zar"/>
          <w:spacing w:val="-6"/>
        </w:rPr>
        <w:t>‌</w:t>
      </w:r>
      <w:r w:rsidRPr="007B545A">
        <w:rPr>
          <w:rFonts w:cs="B Zar"/>
          <w:spacing w:val="-6"/>
          <w:rtl/>
        </w:rPr>
        <w:t>کند. رابطه هرمنوتیك با حكمت عملی آنجا که ارسطو نوعی از فرونسیس را فهمیدن می</w:t>
      </w:r>
      <w:r w:rsidRPr="007B545A">
        <w:rPr>
          <w:rFonts w:cs="B Zar"/>
          <w:spacing w:val="-6"/>
        </w:rPr>
        <w:t>‌</w:t>
      </w:r>
      <w:r w:rsidRPr="007B545A">
        <w:rPr>
          <w:rFonts w:cs="B Zar"/>
          <w:spacing w:val="-6"/>
          <w:rtl/>
        </w:rPr>
        <w:t>نامد (</w:t>
      </w:r>
      <w:r w:rsidRPr="007B545A">
        <w:rPr>
          <w:rFonts w:cs="B Zar"/>
          <w:spacing w:val="-6"/>
        </w:rPr>
        <w:t>Synesis</w:t>
      </w:r>
      <w:r w:rsidRPr="007B545A">
        <w:rPr>
          <w:rFonts w:cs="B Zar"/>
          <w:spacing w:val="-6"/>
          <w:rtl/>
        </w:rPr>
        <w:t>) نمایان می</w:t>
      </w:r>
      <w:r w:rsidRPr="007B545A">
        <w:rPr>
          <w:rFonts w:cs="B Zar"/>
          <w:spacing w:val="-6"/>
        </w:rPr>
        <w:t>‌</w:t>
      </w:r>
      <w:r w:rsidRPr="007B545A">
        <w:rPr>
          <w:rFonts w:cs="B Zar"/>
          <w:spacing w:val="-6"/>
          <w:rtl/>
        </w:rPr>
        <w:t xml:space="preserve">شود: </w:t>
      </w:r>
    </w:p>
    <w:p w14:paraId="7BF5D22E" w14:textId="77777777" w:rsidR="009C71B7" w:rsidRPr="007B545A" w:rsidRDefault="009C71B7" w:rsidP="009C71B7">
      <w:pPr>
        <w:pStyle w:val="Matn"/>
        <w:rPr>
          <w:rFonts w:cs="B Zar"/>
          <w:rtl/>
        </w:rPr>
      </w:pPr>
      <w:r w:rsidRPr="007B545A">
        <w:rPr>
          <w:rFonts w:cs="B Zar"/>
          <w:rtl/>
        </w:rPr>
        <w:t>شخصی که می</w:t>
      </w:r>
      <w:r w:rsidRPr="007B545A">
        <w:rPr>
          <w:rFonts w:cs="B Zar"/>
        </w:rPr>
        <w:t>‌</w:t>
      </w:r>
      <w:r w:rsidRPr="007B545A">
        <w:rPr>
          <w:rFonts w:cs="B Zar"/>
          <w:rtl/>
        </w:rPr>
        <w:t>فهمد، به عنوان کسی که جدا و بی تاثیر پذیری کنار ایستاده باشد قضاوت نمی</w:t>
      </w:r>
      <w:r w:rsidRPr="007B545A">
        <w:rPr>
          <w:rFonts w:cs="B Zar"/>
        </w:rPr>
        <w:t>‌</w:t>
      </w:r>
      <w:r w:rsidRPr="007B545A">
        <w:rPr>
          <w:rFonts w:cs="B Zar"/>
          <w:rtl/>
        </w:rPr>
        <w:t>کند، بلکه همچون کسی که پیوند (</w:t>
      </w:r>
      <w:r w:rsidRPr="007B545A">
        <w:rPr>
          <w:rFonts w:cs="B Zar"/>
        </w:rPr>
        <w:t>bond</w:t>
      </w:r>
      <w:r w:rsidRPr="007B545A">
        <w:rPr>
          <w:rFonts w:cs="B Zar"/>
          <w:rtl/>
        </w:rPr>
        <w:t>) معینی با دیگری فکر می</w:t>
      </w:r>
      <w:r w:rsidRPr="007B545A">
        <w:rPr>
          <w:rFonts w:cs="B Zar"/>
        </w:rPr>
        <w:t>‌</w:t>
      </w:r>
      <w:r w:rsidRPr="007B545A">
        <w:rPr>
          <w:rFonts w:cs="B Zar"/>
          <w:rtl/>
        </w:rPr>
        <w:t>کند و موقعیت را با او تجربه می</w:t>
      </w:r>
      <w:r w:rsidRPr="007B545A">
        <w:rPr>
          <w:rFonts w:cs="B Zar"/>
        </w:rPr>
        <w:t>‌</w:t>
      </w:r>
      <w:r w:rsidRPr="007B545A">
        <w:rPr>
          <w:rFonts w:cs="B Zar"/>
          <w:rtl/>
        </w:rPr>
        <w:t>كند. این نوع از فرونسیس محوریت دوستی برای ارسطو را نشان می</w:t>
      </w:r>
      <w:r w:rsidRPr="007B545A">
        <w:rPr>
          <w:rFonts w:cs="B Zar"/>
        </w:rPr>
        <w:t>‌</w:t>
      </w:r>
      <w:r w:rsidRPr="007B545A">
        <w:rPr>
          <w:rFonts w:cs="B Zar"/>
          <w:rtl/>
        </w:rPr>
        <w:t>دهد.</w:t>
      </w:r>
      <w:r w:rsidRPr="007B545A">
        <w:rPr>
          <w:rFonts w:cs="B Zar"/>
          <w:vertAlign w:val="superscript"/>
          <w:rtl/>
        </w:rPr>
        <w:footnoteReference w:id="67"/>
      </w:r>
      <w:r w:rsidRPr="007B545A">
        <w:rPr>
          <w:rFonts w:cs="B Zar"/>
          <w:rtl/>
        </w:rPr>
        <w:t xml:space="preserve"> پس یک </w:t>
      </w:r>
      <w:r w:rsidRPr="007B545A">
        <w:rPr>
          <w:rFonts w:cs="B Zar"/>
        </w:rPr>
        <w:t>Codetermination</w:t>
      </w:r>
      <w:r w:rsidRPr="007B545A">
        <w:rPr>
          <w:rFonts w:cs="B Zar"/>
          <w:rtl/>
        </w:rPr>
        <w:t xml:space="preserve"> در فرونسیس اتفاق می</w:t>
      </w:r>
      <w:r w:rsidRPr="007B545A">
        <w:rPr>
          <w:rFonts w:cs="B Zar"/>
        </w:rPr>
        <w:t>‌</w:t>
      </w:r>
      <w:r w:rsidRPr="007B545A">
        <w:rPr>
          <w:rFonts w:cs="B Zar"/>
          <w:rtl/>
        </w:rPr>
        <w:t xml:space="preserve">افتد و یک </w:t>
      </w:r>
      <w:r w:rsidRPr="007B545A">
        <w:rPr>
          <w:rFonts w:cs="B Zar"/>
        </w:rPr>
        <w:t>Co</w:t>
      </w:r>
      <w:r w:rsidRPr="007B545A">
        <w:rPr>
          <w:rFonts w:cs="B Zar"/>
          <w:rtl/>
        </w:rPr>
        <w:t>-</w:t>
      </w:r>
      <w:proofErr w:type="spellStart"/>
      <w:r w:rsidRPr="007B545A">
        <w:rPr>
          <w:rFonts w:cs="B Zar"/>
        </w:rPr>
        <w:t>existance</w:t>
      </w:r>
      <w:proofErr w:type="spellEnd"/>
      <w:r w:rsidRPr="007B545A">
        <w:rPr>
          <w:rFonts w:cs="B Zar"/>
          <w:rtl/>
        </w:rPr>
        <w:t xml:space="preserve"> در نوع خاصی از فرونسیس. این هم - زیستمانی </w:t>
      </w:r>
      <w:proofErr w:type="spellStart"/>
      <w:r w:rsidRPr="007B545A">
        <w:rPr>
          <w:rFonts w:cs="B Zar"/>
        </w:rPr>
        <w:t>mit</w:t>
      </w:r>
      <w:proofErr w:type="spellEnd"/>
      <w:r w:rsidRPr="007B545A">
        <w:rPr>
          <w:rFonts w:cs="B Zar"/>
          <w:rtl/>
        </w:rPr>
        <w:t>-</w:t>
      </w:r>
      <w:proofErr w:type="spellStart"/>
      <w:r w:rsidRPr="007B545A">
        <w:rPr>
          <w:rFonts w:cs="B Zar"/>
        </w:rPr>
        <w:t>existierung</w:t>
      </w:r>
      <w:proofErr w:type="spellEnd"/>
      <w:r w:rsidRPr="007B545A">
        <w:rPr>
          <w:rFonts w:cs="B Zar"/>
          <w:rtl/>
        </w:rPr>
        <w:t xml:space="preserve">?)) همان دوستی است. در </w:t>
      </w:r>
      <w:r w:rsidRPr="007B545A">
        <w:rPr>
          <w:rFonts w:cs="B Zar"/>
        </w:rPr>
        <w:t>Synesis</w:t>
      </w:r>
      <w:r w:rsidRPr="007B545A">
        <w:rPr>
          <w:rFonts w:cs="B Zar"/>
          <w:rtl/>
        </w:rPr>
        <w:t xml:space="preserve"> عمل کردن خود و عمل کردن در همبستگی است. همبستگی وضع تعیین کننده و مبنای عقل اجتماعی است. چنانچه هراکلیتس، فیلسوف گریان می</w:t>
      </w:r>
      <w:r w:rsidRPr="007B545A">
        <w:rPr>
          <w:rFonts w:cs="B Zar"/>
        </w:rPr>
        <w:t>‌</w:t>
      </w:r>
      <w:r w:rsidRPr="007B545A">
        <w:rPr>
          <w:rFonts w:cs="B Zar"/>
          <w:rtl/>
        </w:rPr>
        <w:t>گوید: لوگوس برای همه مشترک است، اما برخی چنان رفتار می</w:t>
      </w:r>
      <w:r w:rsidRPr="007B545A">
        <w:rPr>
          <w:rFonts w:cs="B Zar"/>
        </w:rPr>
        <w:t>‌</w:t>
      </w:r>
      <w:r w:rsidRPr="007B545A">
        <w:rPr>
          <w:rFonts w:cs="B Zar"/>
          <w:rtl/>
        </w:rPr>
        <w:t>کنند که گوئی عقل خصوصی دارندو آیا این لزوماً باید اینگونه بماند.</w:t>
      </w:r>
      <w:r w:rsidRPr="007B545A">
        <w:rPr>
          <w:rFonts w:cs="B Zar"/>
          <w:vertAlign w:val="superscript"/>
          <w:rtl/>
        </w:rPr>
        <w:footnoteReference w:id="68"/>
      </w:r>
      <w:r w:rsidRPr="007B545A">
        <w:rPr>
          <w:rFonts w:cs="B Zar"/>
          <w:rtl/>
        </w:rPr>
        <w:t xml:space="preserve"> گادامر، بحث خود درباره فرونسیس را با تحلیل خود از یک نوع دیالوگ و مکالمه، که احترام متقابل، اذعان، و فهم را مفروض دارد، مخلوط می</w:t>
      </w:r>
      <w:r w:rsidRPr="007B545A">
        <w:rPr>
          <w:rFonts w:cs="B Zar"/>
        </w:rPr>
        <w:t>‌</w:t>
      </w:r>
      <w:r w:rsidRPr="007B545A">
        <w:rPr>
          <w:rFonts w:cs="B Zar"/>
          <w:rtl/>
        </w:rPr>
        <w:t>کند.</w:t>
      </w:r>
      <w:r w:rsidRPr="007B545A">
        <w:rPr>
          <w:rFonts w:cs="B Zar"/>
          <w:vertAlign w:val="superscript"/>
          <w:rtl/>
        </w:rPr>
        <w:footnoteReference w:id="69"/>
      </w:r>
      <w:r w:rsidRPr="007B545A">
        <w:rPr>
          <w:rFonts w:cs="B Zar"/>
          <w:rtl/>
        </w:rPr>
        <w:t xml:space="preserve"> برای گادامر، دانش اخلاقی مبتی بر داوری (</w:t>
      </w:r>
      <w:r w:rsidRPr="007B545A">
        <w:rPr>
          <w:rFonts w:cs="B Zar"/>
        </w:rPr>
        <w:t>Prudent</w:t>
      </w:r>
      <w:r w:rsidRPr="007B545A">
        <w:rPr>
          <w:rFonts w:cs="B Zar"/>
          <w:rtl/>
        </w:rPr>
        <w:t>) (فرونسیس) در کانون پراکسیس انسانی قرار دارد. وی ویژگی</w:t>
      </w:r>
      <w:r w:rsidRPr="007B545A">
        <w:rPr>
          <w:rFonts w:cs="B Zar"/>
        </w:rPr>
        <w:t>‌</w:t>
      </w:r>
      <w:r w:rsidRPr="007B545A">
        <w:rPr>
          <w:rFonts w:cs="B Zar"/>
          <w:rtl/>
        </w:rPr>
        <w:t>های فرونسیس را چنین می</w:t>
      </w:r>
      <w:r w:rsidRPr="007B545A">
        <w:rPr>
          <w:rFonts w:cs="B Zar"/>
        </w:rPr>
        <w:t>‌</w:t>
      </w:r>
      <w:r w:rsidRPr="007B545A">
        <w:rPr>
          <w:rFonts w:cs="B Zar"/>
          <w:rtl/>
        </w:rPr>
        <w:t>بیند: یک دانش سیال است، اما به حال دانش است. بر خلاف علوم طبیعی موضوع آن ثابت نیست. فرونسیس شبیه تکنه هست، از آن نظر که آدمی می</w:t>
      </w:r>
      <w:r w:rsidRPr="007B545A">
        <w:rPr>
          <w:rFonts w:cs="B Zar"/>
        </w:rPr>
        <w:t>‌</w:t>
      </w:r>
      <w:r w:rsidRPr="007B545A">
        <w:rPr>
          <w:rFonts w:cs="B Zar"/>
          <w:rtl/>
        </w:rPr>
        <w:t>آموزد خود را آنچه باید باشد بسازد. اما تفاوت این است که مهارت فنی قابل یادگیری و فراموش شدن است. اما ما همیشه از پیش در برگرفته شده توسط دانش اخلاقی هستیم. دانش عمل درست از بیش کاملاً داده نشده است بلکه در خود موقعیتی که عمل صورت می</w:t>
      </w:r>
      <w:r w:rsidRPr="007B545A">
        <w:rPr>
          <w:rFonts w:cs="B Zar"/>
        </w:rPr>
        <w:t>‌</w:t>
      </w:r>
      <w:r w:rsidRPr="007B545A">
        <w:rPr>
          <w:rFonts w:cs="B Zar"/>
          <w:rtl/>
        </w:rPr>
        <w:t>پذیرد تعیین می</w:t>
      </w:r>
      <w:r w:rsidRPr="007B545A">
        <w:rPr>
          <w:rFonts w:cs="B Zar"/>
        </w:rPr>
        <w:t>‌</w:t>
      </w:r>
      <w:r w:rsidRPr="007B545A">
        <w:rPr>
          <w:rFonts w:cs="B Zar"/>
          <w:rtl/>
        </w:rPr>
        <w:t>شود. وسیله و هدف هم در فرآیند عمل تعیین می</w:t>
      </w:r>
      <w:r w:rsidRPr="007B545A">
        <w:rPr>
          <w:rFonts w:cs="B Zar"/>
        </w:rPr>
        <w:t>‌</w:t>
      </w:r>
      <w:r w:rsidRPr="007B545A">
        <w:rPr>
          <w:rFonts w:cs="B Zar"/>
          <w:rtl/>
        </w:rPr>
        <w:t>شوند.</w:t>
      </w:r>
      <w:r w:rsidRPr="007B545A">
        <w:rPr>
          <w:rFonts w:cs="B Zar"/>
          <w:vertAlign w:val="superscript"/>
          <w:rtl/>
        </w:rPr>
        <w:footnoteReference w:id="70"/>
      </w:r>
    </w:p>
    <w:p w14:paraId="208D1CA2" w14:textId="77777777" w:rsidR="009C71B7" w:rsidRPr="007B545A" w:rsidRDefault="009C71B7" w:rsidP="009C71B7">
      <w:pPr>
        <w:pStyle w:val="Matn"/>
        <w:rPr>
          <w:rFonts w:cs="B Zar"/>
          <w:spacing w:val="-3"/>
          <w:rtl/>
        </w:rPr>
      </w:pPr>
      <w:r w:rsidRPr="007B545A">
        <w:rPr>
          <w:rFonts w:cs="B Zar"/>
          <w:spacing w:val="-3"/>
          <w:rtl/>
        </w:rPr>
        <w:lastRenderedPageBreak/>
        <w:t xml:space="preserve">به نظرگونتر فیگل </w:t>
      </w:r>
      <w:r w:rsidRPr="007B545A">
        <w:rPr>
          <w:rFonts w:cs="B Zar"/>
          <w:spacing w:val="-3"/>
        </w:rPr>
        <w:t>Gunter</w:t>
      </w:r>
      <w:r w:rsidRPr="007B545A">
        <w:rPr>
          <w:rFonts w:cs="B Zar"/>
          <w:spacing w:val="-3"/>
          <w:rtl/>
        </w:rPr>
        <w:t xml:space="preserve"> </w:t>
      </w:r>
      <w:proofErr w:type="spellStart"/>
      <w:r w:rsidRPr="007B545A">
        <w:rPr>
          <w:rFonts w:cs="B Zar"/>
          <w:spacing w:val="-3"/>
        </w:rPr>
        <w:t>Figel</w:t>
      </w:r>
      <w:proofErr w:type="spellEnd"/>
      <w:r w:rsidRPr="007B545A">
        <w:rPr>
          <w:rFonts w:cs="B Zar"/>
          <w:spacing w:val="-3"/>
          <w:rtl/>
        </w:rPr>
        <w:t xml:space="preserve"> نظریه دانش عملی ارسطو با هرمنوتیک فلسفی گادامر محقق شده است. نوع دانشی که فرونسیس نامیده شد توسط ارسطو منحصر به فرد است، نه چون به عمل مرتبط است، بلکه در خود عمل موثر است، و فقط در عمل. آنچه در فرونسیس درک می</w:t>
      </w:r>
      <w:r w:rsidRPr="007B545A">
        <w:rPr>
          <w:rFonts w:cs="B Zar"/>
          <w:spacing w:val="-3"/>
        </w:rPr>
        <w:t>‌</w:t>
      </w:r>
      <w:r w:rsidRPr="007B545A">
        <w:rPr>
          <w:rFonts w:cs="B Zar"/>
          <w:spacing w:val="-3"/>
          <w:rtl/>
        </w:rPr>
        <w:t>شود خود عمل است، آن عملی که از طریق تامل (</w:t>
      </w:r>
      <w:r w:rsidRPr="007B545A">
        <w:rPr>
          <w:rFonts w:cs="B Zar"/>
          <w:spacing w:val="-3"/>
        </w:rPr>
        <w:t>deliberation</w:t>
      </w:r>
      <w:r w:rsidRPr="007B545A">
        <w:rPr>
          <w:rFonts w:cs="B Zar"/>
          <w:spacing w:val="-3"/>
          <w:rtl/>
        </w:rPr>
        <w:t>) درست تشخیص داده می</w:t>
      </w:r>
      <w:r w:rsidRPr="007B545A">
        <w:rPr>
          <w:rFonts w:cs="B Zar"/>
          <w:spacing w:val="-3"/>
        </w:rPr>
        <w:t>‌</w:t>
      </w:r>
      <w:r w:rsidRPr="007B545A">
        <w:rPr>
          <w:rFonts w:cs="B Zar"/>
          <w:spacing w:val="-3"/>
          <w:rtl/>
        </w:rPr>
        <w:t>شود و در یک موقعیت خاص که آدمی برای آن عمداً تصمیم می</w:t>
      </w:r>
      <w:r w:rsidRPr="007B545A">
        <w:rPr>
          <w:rFonts w:cs="B Zar"/>
          <w:spacing w:val="-3"/>
        </w:rPr>
        <w:t>‌</w:t>
      </w:r>
      <w:r w:rsidRPr="007B545A">
        <w:rPr>
          <w:rFonts w:cs="B Zar"/>
          <w:spacing w:val="-3"/>
          <w:rtl/>
        </w:rPr>
        <w:t>گیرد.</w:t>
      </w:r>
      <w:r w:rsidRPr="007B545A">
        <w:rPr>
          <w:rFonts w:cs="B Zar"/>
          <w:spacing w:val="-3"/>
          <w:vertAlign w:val="superscript"/>
          <w:rtl/>
        </w:rPr>
        <w:footnoteReference w:id="71"/>
      </w:r>
      <w:r w:rsidRPr="007B545A">
        <w:rPr>
          <w:rFonts w:cs="B Zar"/>
          <w:spacing w:val="-3"/>
          <w:rtl/>
        </w:rPr>
        <w:t xml:space="preserve"> آنچه در فرونسیس فهمیده می</w:t>
      </w:r>
      <w:r w:rsidRPr="007B545A">
        <w:rPr>
          <w:rFonts w:cs="B Zar"/>
          <w:spacing w:val="-3"/>
        </w:rPr>
        <w:t>‌</w:t>
      </w:r>
      <w:r w:rsidRPr="007B545A">
        <w:rPr>
          <w:rFonts w:cs="B Zar"/>
          <w:spacing w:val="-3"/>
          <w:rtl/>
        </w:rPr>
        <w:t>شود «آنچه انجام می</w:t>
      </w:r>
      <w:r w:rsidRPr="007B545A">
        <w:rPr>
          <w:rFonts w:cs="B Zar"/>
          <w:spacing w:val="-3"/>
        </w:rPr>
        <w:t>‌</w:t>
      </w:r>
      <w:r w:rsidRPr="007B545A">
        <w:rPr>
          <w:rFonts w:cs="B Zar"/>
          <w:spacing w:val="-3"/>
          <w:rtl/>
        </w:rPr>
        <w:t>شود» است (</w:t>
      </w:r>
      <w:r w:rsidRPr="007B545A">
        <w:rPr>
          <w:rFonts w:cs="B Zar"/>
          <w:spacing w:val="-3"/>
        </w:rPr>
        <w:t>Das</w:t>
      </w:r>
      <w:r w:rsidRPr="007B545A">
        <w:rPr>
          <w:rFonts w:cs="B Zar"/>
          <w:spacing w:val="-3"/>
          <w:rtl/>
        </w:rPr>
        <w:t xml:space="preserve"> </w:t>
      </w:r>
      <w:proofErr w:type="spellStart"/>
      <w:r w:rsidRPr="007B545A">
        <w:rPr>
          <w:rFonts w:cs="B Zar"/>
          <w:spacing w:val="-3"/>
        </w:rPr>
        <w:t>tunliche</w:t>
      </w:r>
      <w:proofErr w:type="spellEnd"/>
      <w:r w:rsidRPr="007B545A">
        <w:rPr>
          <w:rFonts w:cs="B Zar"/>
          <w:spacing w:val="-3"/>
          <w:rtl/>
        </w:rPr>
        <w:t xml:space="preserve">). </w:t>
      </w:r>
    </w:p>
    <w:p w14:paraId="6090384F" w14:textId="77777777" w:rsidR="009C71B7" w:rsidRPr="007B545A" w:rsidRDefault="009C71B7" w:rsidP="009C71B7">
      <w:pPr>
        <w:pStyle w:val="Matn"/>
        <w:rPr>
          <w:rFonts w:cs="B Zar"/>
          <w:rtl/>
        </w:rPr>
      </w:pPr>
      <w:r w:rsidRPr="007B545A">
        <w:rPr>
          <w:rFonts w:cs="B Zar"/>
          <w:rtl/>
        </w:rPr>
        <w:t>گفتگو چونان روش به تداوم دانش و تفاهم می</w:t>
      </w:r>
      <w:r w:rsidRPr="007B545A">
        <w:rPr>
          <w:rFonts w:cs="B Zar"/>
        </w:rPr>
        <w:t>‌</w:t>
      </w:r>
      <w:r w:rsidRPr="007B545A">
        <w:rPr>
          <w:rFonts w:cs="B Zar"/>
          <w:rtl/>
        </w:rPr>
        <w:t>انجامد. در گفتگو دیگری امکان شناساندن خویش را می</w:t>
      </w:r>
      <w:r w:rsidRPr="007B545A">
        <w:rPr>
          <w:rFonts w:cs="B Zar"/>
        </w:rPr>
        <w:t>‌</w:t>
      </w:r>
      <w:r w:rsidRPr="007B545A">
        <w:rPr>
          <w:rFonts w:cs="B Zar"/>
          <w:rtl/>
        </w:rPr>
        <w:t>یابد و از موضوعیت (</w:t>
      </w:r>
      <w:r w:rsidRPr="007B545A">
        <w:rPr>
          <w:rFonts w:cs="B Zar"/>
        </w:rPr>
        <w:t>objection</w:t>
      </w:r>
      <w:r w:rsidRPr="007B545A">
        <w:rPr>
          <w:rFonts w:cs="B Zar"/>
          <w:rtl/>
        </w:rPr>
        <w:t>)، که در عین حال شیئیت (</w:t>
      </w:r>
      <w:proofErr w:type="spellStart"/>
      <w:r w:rsidRPr="007B545A">
        <w:rPr>
          <w:rFonts w:cs="B Zar"/>
        </w:rPr>
        <w:t>objectness</w:t>
      </w:r>
      <w:proofErr w:type="spellEnd"/>
      <w:r w:rsidRPr="007B545A">
        <w:rPr>
          <w:rFonts w:cs="B Zar"/>
          <w:rtl/>
        </w:rPr>
        <w:t>) است، یعنی از تقلیل یافتن به ابژه</w:t>
      </w:r>
      <w:r w:rsidRPr="007B545A">
        <w:rPr>
          <w:rFonts w:cs="B Zar"/>
        </w:rPr>
        <w:t>‌</w:t>
      </w:r>
      <w:r w:rsidRPr="007B545A">
        <w:rPr>
          <w:rFonts w:cs="B Zar"/>
          <w:rtl/>
        </w:rPr>
        <w:t>ای برای سوژه مسلط شناسانده، فارغ است. بدین معنا، در گفتگو عرصه</w:t>
      </w:r>
      <w:r w:rsidRPr="007B545A">
        <w:rPr>
          <w:rFonts w:cs="B Zar"/>
        </w:rPr>
        <w:t>‌</w:t>
      </w:r>
      <w:r w:rsidRPr="007B545A">
        <w:rPr>
          <w:rFonts w:cs="B Zar"/>
          <w:rtl/>
        </w:rPr>
        <w:t>ای برای سلطه ورزی و سلطه پذیری وجود ندارد. بدینسان، در هرمنوتیك فلسفی، فهم از طریق گفتگو به حكمت عملی مبدل می</w:t>
      </w:r>
      <w:r w:rsidRPr="007B545A">
        <w:rPr>
          <w:rFonts w:cs="B Zar"/>
        </w:rPr>
        <w:t>‌</w:t>
      </w:r>
      <w:r w:rsidRPr="007B545A">
        <w:rPr>
          <w:rFonts w:cs="B Zar"/>
          <w:rtl/>
        </w:rPr>
        <w:t xml:space="preserve">شود. </w:t>
      </w:r>
    </w:p>
    <w:p w14:paraId="17CD1727" w14:textId="77777777" w:rsidR="009C71B7" w:rsidRPr="007B545A" w:rsidRDefault="009C71B7" w:rsidP="009C71B7">
      <w:pPr>
        <w:pStyle w:val="Matn"/>
        <w:ind w:firstLine="0"/>
        <w:rPr>
          <w:rFonts w:cs="B Zar"/>
          <w:b/>
          <w:bCs/>
          <w:rtl/>
        </w:rPr>
      </w:pPr>
      <w:r w:rsidRPr="007B545A">
        <w:rPr>
          <w:rFonts w:cs="B Zar"/>
          <w:b/>
          <w:bCs/>
          <w:rtl/>
        </w:rPr>
        <w:t>هرمنوتیك و گفتگوی میان فرهنگی</w:t>
      </w:r>
    </w:p>
    <w:p w14:paraId="31FDEE96" w14:textId="77777777" w:rsidR="009C71B7" w:rsidRPr="007B545A" w:rsidRDefault="009C71B7" w:rsidP="009C71B7">
      <w:pPr>
        <w:pStyle w:val="Matn"/>
        <w:rPr>
          <w:rFonts w:cs="B Zar"/>
          <w:spacing w:val="-3"/>
          <w:rtl/>
        </w:rPr>
      </w:pPr>
      <w:r w:rsidRPr="007B545A">
        <w:rPr>
          <w:rFonts w:cs="B Zar"/>
          <w:spacing w:val="-3"/>
          <w:rtl/>
        </w:rPr>
        <w:t>تدارف از انواع تماس</w:t>
      </w:r>
      <w:r w:rsidRPr="007B545A">
        <w:rPr>
          <w:rFonts w:cs="B Zar"/>
          <w:spacing w:val="-3"/>
        </w:rPr>
        <w:t>‌</w:t>
      </w:r>
      <w:r w:rsidRPr="007B545A">
        <w:rPr>
          <w:rFonts w:cs="B Zar"/>
          <w:spacing w:val="-3"/>
          <w:rtl/>
        </w:rPr>
        <w:t>های بین تمدن</w:t>
      </w:r>
      <w:r w:rsidRPr="007B545A">
        <w:rPr>
          <w:rFonts w:cs="B Zar"/>
          <w:spacing w:val="-3"/>
        </w:rPr>
        <w:t>‌</w:t>
      </w:r>
      <w:r w:rsidRPr="007B545A">
        <w:rPr>
          <w:rFonts w:cs="B Zar"/>
          <w:spacing w:val="-3"/>
          <w:rtl/>
        </w:rPr>
        <w:t>ها گفته است. هانتیگتون از نزاع تمدن</w:t>
      </w:r>
      <w:r w:rsidRPr="007B545A">
        <w:rPr>
          <w:rFonts w:cs="B Zar"/>
          <w:spacing w:val="-3"/>
        </w:rPr>
        <w:t>‌</w:t>
      </w:r>
      <w:r w:rsidRPr="007B545A">
        <w:rPr>
          <w:rFonts w:cs="B Zar"/>
          <w:spacing w:val="-3"/>
          <w:rtl/>
        </w:rPr>
        <w:t>ها چونان مواجهه تمدن</w:t>
      </w:r>
      <w:r w:rsidRPr="007B545A">
        <w:rPr>
          <w:rFonts w:cs="B Zar"/>
          <w:spacing w:val="-3"/>
        </w:rPr>
        <w:t>‌</w:t>
      </w:r>
      <w:r w:rsidRPr="007B545A">
        <w:rPr>
          <w:rFonts w:cs="B Zar"/>
          <w:spacing w:val="-3"/>
          <w:rtl/>
        </w:rPr>
        <w:t>ها گفته است. اما، سخن از امکان گفتگوی تمدن</w:t>
      </w:r>
      <w:r w:rsidRPr="007B545A">
        <w:rPr>
          <w:rFonts w:cs="B Zar"/>
          <w:spacing w:val="-3"/>
        </w:rPr>
        <w:t>‌</w:t>
      </w:r>
      <w:r w:rsidRPr="007B545A">
        <w:rPr>
          <w:rFonts w:cs="B Zar"/>
          <w:spacing w:val="-3"/>
          <w:rtl/>
        </w:rPr>
        <w:t>ها نیز گفته شده است. در این میان، هرمنوتیک با تنوع درونی و پذیرش گسترده بیرونی آن، ظرفیت وساطت فکری شدن برای مکالمه تمدنی را دارد. کارکرد تأمل هرمنوتیکی این است که «ما را از تسلیم ساده لوحانه در مقابل متخصصان تکنولوژی اجتماعی محفوظ بدارد.» اکنون در عصر جهانی شدن روابط بین انسان</w:t>
      </w:r>
      <w:r w:rsidRPr="007B545A">
        <w:rPr>
          <w:rFonts w:cs="B Zar"/>
          <w:spacing w:val="-3"/>
        </w:rPr>
        <w:t>‌</w:t>
      </w:r>
      <w:r w:rsidRPr="007B545A">
        <w:rPr>
          <w:rFonts w:cs="B Zar"/>
          <w:spacing w:val="-3"/>
          <w:rtl/>
        </w:rPr>
        <w:t>ها، فرهنگ</w:t>
      </w:r>
      <w:r w:rsidRPr="007B545A">
        <w:rPr>
          <w:rFonts w:cs="B Zar"/>
          <w:spacing w:val="-3"/>
        </w:rPr>
        <w:t>‌</w:t>
      </w:r>
      <w:r w:rsidRPr="007B545A">
        <w:rPr>
          <w:rFonts w:cs="B Zar"/>
          <w:spacing w:val="-3"/>
          <w:rtl/>
        </w:rPr>
        <w:t>ها، جوامع یا ملت</w:t>
      </w:r>
      <w:r w:rsidRPr="007B545A">
        <w:rPr>
          <w:rFonts w:cs="B Zar"/>
          <w:spacing w:val="-3"/>
        </w:rPr>
        <w:t>‌</w:t>
      </w:r>
      <w:r w:rsidRPr="007B545A">
        <w:rPr>
          <w:rFonts w:cs="B Zar"/>
          <w:spacing w:val="-3"/>
          <w:rtl/>
        </w:rPr>
        <w:t>ها، به راحتی می</w:t>
      </w:r>
      <w:r w:rsidRPr="007B545A">
        <w:rPr>
          <w:rFonts w:cs="B Zar"/>
          <w:spacing w:val="-3"/>
        </w:rPr>
        <w:t>‌</w:t>
      </w:r>
      <w:r w:rsidRPr="007B545A">
        <w:rPr>
          <w:rFonts w:cs="B Zar"/>
          <w:spacing w:val="-3"/>
          <w:rtl/>
        </w:rPr>
        <w:t xml:space="preserve">توانند مقهور چنین تکنولوژی باشد، یعنی </w:t>
      </w:r>
      <w:r w:rsidRPr="007B545A">
        <w:rPr>
          <w:rFonts w:cs="B Zar"/>
          <w:spacing w:val="-3"/>
        </w:rPr>
        <w:t>Global</w:t>
      </w:r>
      <w:r w:rsidRPr="007B545A">
        <w:rPr>
          <w:rFonts w:cs="B Zar"/>
          <w:spacing w:val="-3"/>
          <w:rtl/>
        </w:rPr>
        <w:t xml:space="preserve"> «</w:t>
      </w:r>
      <w:r w:rsidRPr="007B545A">
        <w:rPr>
          <w:rFonts w:cs="B Zar"/>
          <w:spacing w:val="-3"/>
        </w:rPr>
        <w:t>Technology</w:t>
      </w:r>
      <w:r w:rsidRPr="007B545A">
        <w:rPr>
          <w:rFonts w:cs="B Zar"/>
          <w:spacing w:val="-3"/>
          <w:rtl/>
        </w:rPr>
        <w:t>» به گونه</w:t>
      </w:r>
      <w:r w:rsidRPr="007B545A">
        <w:rPr>
          <w:rFonts w:cs="B Zar"/>
          <w:spacing w:val="-3"/>
        </w:rPr>
        <w:t>‌</w:t>
      </w:r>
      <w:r w:rsidRPr="007B545A">
        <w:rPr>
          <w:rFonts w:cs="B Zar"/>
          <w:spacing w:val="-3"/>
          <w:rtl/>
        </w:rPr>
        <w:t>ای از برنامه</w:t>
      </w:r>
      <w:r w:rsidRPr="007B545A">
        <w:rPr>
          <w:rFonts w:cs="B Zar"/>
          <w:spacing w:val="-3"/>
        </w:rPr>
        <w:t>‌</w:t>
      </w:r>
      <w:r w:rsidRPr="007B545A">
        <w:rPr>
          <w:rFonts w:cs="B Zar"/>
          <w:spacing w:val="-3"/>
          <w:rtl/>
        </w:rPr>
        <w:t xml:space="preserve">ریزی، هدایت، سازماندهی و توسعه در سطح روابط </w:t>
      </w:r>
      <w:r w:rsidRPr="007B545A">
        <w:rPr>
          <w:rFonts w:cs="B Zar"/>
          <w:spacing w:val="-3"/>
        </w:rPr>
        <w:t>global</w:t>
      </w:r>
      <w:r w:rsidRPr="007B545A">
        <w:rPr>
          <w:rFonts w:cs="B Zar"/>
          <w:spacing w:val="-3"/>
          <w:rtl/>
        </w:rPr>
        <w:t xml:space="preserve"> می</w:t>
      </w:r>
      <w:r w:rsidRPr="007B545A">
        <w:rPr>
          <w:rFonts w:cs="B Zar"/>
          <w:spacing w:val="-3"/>
        </w:rPr>
        <w:t>‌</w:t>
      </w:r>
      <w:r w:rsidRPr="007B545A">
        <w:rPr>
          <w:rFonts w:cs="B Zar"/>
          <w:spacing w:val="-3"/>
          <w:rtl/>
        </w:rPr>
        <w:t>پردازد که همان نتایج ویرانگری را خواهد داشت که در سطح جوامع خاص و مقهوریت آنها در مقابل سلطه ایجاد شده است. هرمنوتیك در عرصه میان فرهنگی امكان مقابله با اینگونه سلطه را فراهم می</w:t>
      </w:r>
      <w:r w:rsidRPr="007B545A">
        <w:rPr>
          <w:rFonts w:cs="B Zar"/>
          <w:spacing w:val="-3"/>
        </w:rPr>
        <w:t>‌</w:t>
      </w:r>
      <w:r w:rsidRPr="007B545A">
        <w:rPr>
          <w:rFonts w:cs="B Zar"/>
          <w:spacing w:val="-3"/>
          <w:rtl/>
        </w:rPr>
        <w:t>آورد و نفی استیلا در روابط انسانی از طریق گفتگو با «دیگری» تمدنی را به عیانی می</w:t>
      </w:r>
      <w:r w:rsidRPr="007B545A">
        <w:rPr>
          <w:rFonts w:cs="B Zar"/>
          <w:spacing w:val="-3"/>
        </w:rPr>
        <w:t>‌</w:t>
      </w:r>
      <w:r w:rsidRPr="007B545A">
        <w:rPr>
          <w:rFonts w:cs="B Zar"/>
          <w:spacing w:val="-3"/>
          <w:rtl/>
        </w:rPr>
        <w:t xml:space="preserve">آورد. </w:t>
      </w:r>
    </w:p>
    <w:p w14:paraId="75B6CBE7" w14:textId="77777777" w:rsidR="009C71B7" w:rsidRPr="007B545A" w:rsidRDefault="009C71B7" w:rsidP="009C71B7">
      <w:pPr>
        <w:pStyle w:val="Matn"/>
        <w:rPr>
          <w:rFonts w:cs="B Zar"/>
          <w:rtl/>
        </w:rPr>
      </w:pPr>
      <w:r w:rsidRPr="007B545A">
        <w:rPr>
          <w:rFonts w:cs="B Zar"/>
          <w:rtl/>
        </w:rPr>
        <w:t>هرمنوتیك معاصر بر خلاف الگوی هگلی كه از وجه تعاملی گایست غافل بوده است متوجه این وجه شده است. اما وجه دیگری نیز هست که هایدگر و گادامر به آن اشاراتی داشته</w:t>
      </w:r>
      <w:r w:rsidRPr="007B545A">
        <w:rPr>
          <w:rFonts w:cs="B Zar"/>
        </w:rPr>
        <w:t>‌</w:t>
      </w:r>
      <w:r w:rsidRPr="007B545A">
        <w:rPr>
          <w:rFonts w:cs="B Zar"/>
          <w:rtl/>
        </w:rPr>
        <w:t xml:space="preserve">اند، و آن میراث مشترک انسانی است. </w:t>
      </w:r>
    </w:p>
    <w:p w14:paraId="00B94DD7" w14:textId="77777777" w:rsidR="009C71B7" w:rsidRPr="007B545A" w:rsidRDefault="009C71B7" w:rsidP="009C71B7">
      <w:pPr>
        <w:pStyle w:val="Matn"/>
        <w:rPr>
          <w:rFonts w:cs="B Zar"/>
          <w:rtl/>
        </w:rPr>
      </w:pPr>
      <w:r w:rsidRPr="007B545A">
        <w:rPr>
          <w:rFonts w:cs="B Zar"/>
          <w:rtl/>
        </w:rPr>
        <w:t>یکی از ظرفیت</w:t>
      </w:r>
      <w:r w:rsidRPr="007B545A">
        <w:rPr>
          <w:rFonts w:cs="B Zar"/>
        </w:rPr>
        <w:t>‌</w:t>
      </w:r>
      <w:r w:rsidRPr="007B545A">
        <w:rPr>
          <w:rFonts w:cs="B Zar"/>
          <w:rtl/>
        </w:rPr>
        <w:t>های هرمنوتیک برای سطح جهانی مقوله سنت است. گادامر به نسبت عالم</w:t>
      </w:r>
      <w:r w:rsidRPr="007B545A">
        <w:rPr>
          <w:rFonts w:cs="B Zar"/>
        </w:rPr>
        <w:t>‌</w:t>
      </w:r>
      <w:r w:rsidRPr="007B545A">
        <w:rPr>
          <w:rFonts w:cs="B Zar"/>
          <w:rtl/>
        </w:rPr>
        <w:t>های زندگی اشاره می</w:t>
      </w:r>
      <w:r w:rsidRPr="007B545A">
        <w:rPr>
          <w:rFonts w:cs="B Zar"/>
        </w:rPr>
        <w:t>‌</w:t>
      </w:r>
      <w:r w:rsidRPr="007B545A">
        <w:rPr>
          <w:rFonts w:cs="B Zar"/>
          <w:rtl/>
        </w:rPr>
        <w:t>کند و تفاوت سنت</w:t>
      </w:r>
      <w:r w:rsidRPr="007B545A">
        <w:rPr>
          <w:rFonts w:cs="B Zar"/>
        </w:rPr>
        <w:t>‌</w:t>
      </w:r>
      <w:r w:rsidRPr="007B545A">
        <w:rPr>
          <w:rFonts w:cs="B Zar"/>
          <w:rtl/>
        </w:rPr>
        <w:t>ها را مورد اشاره قرار می</w:t>
      </w:r>
      <w:r w:rsidRPr="007B545A">
        <w:rPr>
          <w:rFonts w:cs="B Zar"/>
        </w:rPr>
        <w:t>‌</w:t>
      </w:r>
      <w:r w:rsidRPr="007B545A">
        <w:rPr>
          <w:rFonts w:cs="B Zar"/>
          <w:rtl/>
        </w:rPr>
        <w:t>دهد، اما در نهایت در چارچوب یک فرهنگ می</w:t>
      </w:r>
      <w:r w:rsidRPr="007B545A">
        <w:rPr>
          <w:rFonts w:cs="B Zar"/>
        </w:rPr>
        <w:t>‌</w:t>
      </w:r>
      <w:r w:rsidRPr="007B545A">
        <w:rPr>
          <w:rFonts w:cs="B Zar"/>
          <w:rtl/>
        </w:rPr>
        <w:t xml:space="preserve">اندیشد. نکته </w:t>
      </w:r>
      <w:r w:rsidRPr="007B545A">
        <w:rPr>
          <w:rFonts w:cs="B Zar"/>
          <w:rtl/>
        </w:rPr>
        <w:lastRenderedPageBreak/>
        <w:t>مهم این است که «سنت» مقید و محدود و «خود بنیادی فرهنگی» نیست. خود سنت بر آیند تجربه</w:t>
      </w:r>
      <w:r w:rsidRPr="007B545A">
        <w:rPr>
          <w:rFonts w:cs="B Zar"/>
        </w:rPr>
        <w:t>‌</w:t>
      </w:r>
      <w:r w:rsidRPr="007B545A">
        <w:rPr>
          <w:rFonts w:cs="B Zar"/>
          <w:rtl/>
        </w:rPr>
        <w:t>ای تاریخی است که یک وجه بارز آن تماس جهانی - تمدنی بوده است. فیثاغورث حامل سنت «شرق نزدیك» به یونان بود. هراكلیتس با زرتشت هم اندیشی داشت. آكویناس و اكهارت از ابن سینا تاثیر جدی پذیرفته</w:t>
      </w:r>
      <w:r w:rsidRPr="007B545A">
        <w:rPr>
          <w:rFonts w:cs="B Zar"/>
        </w:rPr>
        <w:t>‌</w:t>
      </w:r>
      <w:r w:rsidRPr="007B545A">
        <w:rPr>
          <w:rFonts w:cs="B Zar"/>
          <w:rtl/>
        </w:rPr>
        <w:t>اند. جایگاه جنگ</w:t>
      </w:r>
      <w:r w:rsidRPr="007B545A">
        <w:rPr>
          <w:rFonts w:cs="B Zar"/>
        </w:rPr>
        <w:t>‌</w:t>
      </w:r>
      <w:r w:rsidRPr="007B545A">
        <w:rPr>
          <w:rFonts w:cs="B Zar"/>
          <w:rtl/>
        </w:rPr>
        <w:t>های صلیبی و سفرهای اکتشافی (</w:t>
      </w:r>
      <w:r w:rsidRPr="007B545A">
        <w:rPr>
          <w:rFonts w:cs="B Zar"/>
        </w:rPr>
        <w:t>voyage of discovery</w:t>
      </w:r>
      <w:r w:rsidRPr="007B545A">
        <w:rPr>
          <w:rFonts w:cs="B Zar"/>
          <w:rtl/>
        </w:rPr>
        <w:t>) در «سنت» اروپائی قابل توجه است. نامه</w:t>
      </w:r>
      <w:r w:rsidRPr="007B545A">
        <w:rPr>
          <w:rFonts w:cs="B Zar"/>
        </w:rPr>
        <w:t>‌</w:t>
      </w:r>
      <w:r w:rsidRPr="007B545A">
        <w:rPr>
          <w:rFonts w:cs="B Zar"/>
          <w:rtl/>
        </w:rPr>
        <w:t>های ایرانی منتسکیو و استفاده آینه وار و بینا - فرهنگی وی از تماس</w:t>
      </w:r>
      <w:r w:rsidRPr="007B545A">
        <w:rPr>
          <w:rFonts w:cs="B Zar"/>
        </w:rPr>
        <w:t>‌</w:t>
      </w:r>
      <w:r w:rsidRPr="007B545A">
        <w:rPr>
          <w:rFonts w:cs="B Zar"/>
          <w:rtl/>
        </w:rPr>
        <w:t>های بین فرهنگی برای شناخت خویشتن اروپائی نمونه برجسته</w:t>
      </w:r>
      <w:r w:rsidRPr="007B545A">
        <w:rPr>
          <w:rFonts w:cs="B Zar"/>
        </w:rPr>
        <w:t>‌</w:t>
      </w:r>
      <w:r w:rsidRPr="007B545A">
        <w:rPr>
          <w:rFonts w:cs="B Zar"/>
          <w:rtl/>
        </w:rPr>
        <w:t>ای است. تاریخ، سنت، و «</w:t>
      </w:r>
      <w:r w:rsidRPr="007B545A">
        <w:rPr>
          <w:rFonts w:cs="B Zar"/>
        </w:rPr>
        <w:t>die Welt</w:t>
      </w:r>
      <w:r w:rsidRPr="007B545A">
        <w:rPr>
          <w:rFonts w:cs="B Zar"/>
          <w:rtl/>
        </w:rPr>
        <w:t>»، كه سه مقوله محوری در هرمنوتیك هستند از پیش در تاریخ بشر خصلت بین فرهنگی داشته</w:t>
      </w:r>
      <w:r w:rsidRPr="007B545A">
        <w:rPr>
          <w:rFonts w:cs="B Zar"/>
        </w:rPr>
        <w:t>‌</w:t>
      </w:r>
      <w:r w:rsidRPr="007B545A">
        <w:rPr>
          <w:rFonts w:cs="B Zar"/>
          <w:rtl/>
        </w:rPr>
        <w:t>اند. تا آنجا كه امروزه حتی خود «فلسفه» هم بین- فرهنگی دیده می</w:t>
      </w:r>
      <w:r w:rsidRPr="007B545A">
        <w:rPr>
          <w:rFonts w:cs="B Zar"/>
        </w:rPr>
        <w:t>‌</w:t>
      </w:r>
      <w:r w:rsidRPr="007B545A">
        <w:rPr>
          <w:rFonts w:cs="B Zar"/>
          <w:rtl/>
        </w:rPr>
        <w:t>شود.</w:t>
      </w:r>
      <w:r w:rsidRPr="007B545A">
        <w:rPr>
          <w:rFonts w:cs="B Zar"/>
          <w:vertAlign w:val="superscript"/>
          <w:rtl/>
        </w:rPr>
        <w:footnoteReference w:id="72"/>
      </w:r>
      <w:r w:rsidRPr="007B545A">
        <w:rPr>
          <w:rFonts w:cs="B Zar"/>
          <w:rtl/>
        </w:rPr>
        <w:t xml:space="preserve"> لذا، می</w:t>
      </w:r>
      <w:r w:rsidRPr="007B545A">
        <w:rPr>
          <w:rFonts w:cs="B Zar"/>
        </w:rPr>
        <w:t>‌</w:t>
      </w:r>
      <w:r w:rsidRPr="007B545A">
        <w:rPr>
          <w:rFonts w:cs="B Zar"/>
          <w:rtl/>
        </w:rPr>
        <w:t>توان گفت، هستی (</w:t>
      </w:r>
      <w:r w:rsidRPr="007B545A">
        <w:rPr>
          <w:rFonts w:cs="B Zar"/>
        </w:rPr>
        <w:t>Sein</w:t>
      </w:r>
      <w:r w:rsidRPr="007B545A">
        <w:rPr>
          <w:rFonts w:cs="B Zar"/>
          <w:rtl/>
        </w:rPr>
        <w:t xml:space="preserve">)، كه مفهم بنیادین هرمنوتیك است هیچگاه تك فرهنگی نبوده است. </w:t>
      </w:r>
    </w:p>
    <w:p w14:paraId="5FEBDA64" w14:textId="77777777" w:rsidR="009C71B7" w:rsidRPr="007B545A" w:rsidRDefault="009C71B7" w:rsidP="009C71B7">
      <w:pPr>
        <w:pStyle w:val="Matn"/>
        <w:rPr>
          <w:rFonts w:cs="B Zar"/>
          <w:spacing w:val="-3"/>
          <w:rtl/>
        </w:rPr>
      </w:pPr>
      <w:r w:rsidRPr="007B545A">
        <w:rPr>
          <w:rFonts w:cs="B Zar"/>
          <w:spacing w:val="-3"/>
          <w:rtl/>
        </w:rPr>
        <w:t>آنچه در مجموع بر اساس هرمنوتیک فلسفی گادامر می</w:t>
      </w:r>
      <w:r w:rsidRPr="007B545A">
        <w:rPr>
          <w:rFonts w:cs="B Zar"/>
          <w:spacing w:val="-3"/>
        </w:rPr>
        <w:t>‌</w:t>
      </w:r>
      <w:r w:rsidRPr="007B545A">
        <w:rPr>
          <w:rFonts w:cs="B Zar"/>
          <w:spacing w:val="-3"/>
          <w:rtl/>
        </w:rPr>
        <w:t>توان گفت این است که آنچه ما هستیم، یعنی موجودی زبانمند، زمانمند و موقعیتمند، حاصل عوامل موثری است که ما را ساخته</w:t>
      </w:r>
      <w:r w:rsidRPr="007B545A">
        <w:rPr>
          <w:rFonts w:cs="B Zar"/>
          <w:spacing w:val="-3"/>
        </w:rPr>
        <w:t>‌</w:t>
      </w:r>
      <w:r w:rsidRPr="007B545A">
        <w:rPr>
          <w:rFonts w:cs="B Zar"/>
          <w:spacing w:val="-3"/>
          <w:rtl/>
        </w:rPr>
        <w:t>اند و ما در جریانی بی پایان در ارتباط با آنها در حال ساختن خویش و جهان هستیم. اما نه «مای» جامعه پسا مدرن و آگاهی هرمنوتیكی- پسا مدرن از تجربه تقابل «غرب» با «شرق» فارغ است، و نه «مای» جامعه پسا كلینال و آگاهی پسا كلینال از تجربه مواجهه با غرب. اما نکته مهم این است که ما از این عوامل شناخت کافی نداریم، یعنی نوعی فراموشی تاریخی- فرافرهنگی داریم. آنها غریبه</w:t>
      </w:r>
      <w:r w:rsidRPr="007B545A">
        <w:rPr>
          <w:rFonts w:cs="B Zar"/>
          <w:spacing w:val="-3"/>
        </w:rPr>
        <w:t>‌</w:t>
      </w:r>
      <w:r w:rsidRPr="007B545A">
        <w:rPr>
          <w:rFonts w:cs="B Zar"/>
          <w:spacing w:val="-3"/>
          <w:rtl/>
        </w:rPr>
        <w:t>های نزدیک به ما هستند كه عدم اذعان و آگاهی نسبت به این حضور از تعیین کنندگی آنها هیچ نمی</w:t>
      </w:r>
      <w:r w:rsidRPr="007B545A">
        <w:rPr>
          <w:rFonts w:cs="B Zar"/>
          <w:spacing w:val="-3"/>
        </w:rPr>
        <w:t>‌</w:t>
      </w:r>
      <w:r w:rsidRPr="007B545A">
        <w:rPr>
          <w:rFonts w:cs="B Zar"/>
          <w:spacing w:val="-3"/>
          <w:rtl/>
        </w:rPr>
        <w:t>کاهد. پس علاوه بر ضایعه</w:t>
      </w:r>
      <w:proofErr w:type="spellStart"/>
      <w:r w:rsidRPr="007B545A">
        <w:rPr>
          <w:rFonts w:cs="B Zar"/>
          <w:spacing w:val="-3"/>
        </w:rPr>
        <w:t>Seinsvergessenheit</w:t>
      </w:r>
      <w:proofErr w:type="spellEnd"/>
      <w:r w:rsidRPr="007B545A">
        <w:rPr>
          <w:rFonts w:cs="B Zar"/>
          <w:spacing w:val="-3"/>
          <w:rtl/>
        </w:rPr>
        <w:t xml:space="preserve"> هایدگری و </w:t>
      </w:r>
      <w:proofErr w:type="spellStart"/>
      <w:r w:rsidRPr="007B545A">
        <w:rPr>
          <w:rFonts w:cs="B Zar"/>
          <w:spacing w:val="-3"/>
        </w:rPr>
        <w:t>Geschichtesvergessenheit</w:t>
      </w:r>
      <w:proofErr w:type="spellEnd"/>
      <w:r w:rsidRPr="007B545A">
        <w:rPr>
          <w:rFonts w:cs="B Zar"/>
          <w:spacing w:val="-3"/>
          <w:rtl/>
        </w:rPr>
        <w:t xml:space="preserve"> گادامری باید از فراموشی تمدنی هم نام برد. </w:t>
      </w:r>
    </w:p>
    <w:p w14:paraId="76260B63" w14:textId="77777777" w:rsidR="009C71B7" w:rsidRPr="007B545A" w:rsidRDefault="009C71B7" w:rsidP="009C71B7">
      <w:pPr>
        <w:pStyle w:val="Matn"/>
        <w:rPr>
          <w:rFonts w:cs="B Zar"/>
          <w:rtl/>
        </w:rPr>
      </w:pPr>
      <w:r w:rsidRPr="007B545A">
        <w:rPr>
          <w:rFonts w:cs="B Zar"/>
          <w:rtl/>
        </w:rPr>
        <w:t>هرمنوتیک فلسفی قائل به تقدم فهم نسبت به تبیین علّی و قائل به محوریت گفتگو در مقابل محوریت قدرت در روابط انسانی است. اما، علی رغم اینکه این نگرش گامی مهم در دستیابی انسان مدرن به شناخت و فهم صحیح</w:t>
      </w:r>
      <w:r w:rsidRPr="007B545A">
        <w:rPr>
          <w:rFonts w:cs="B Zar"/>
        </w:rPr>
        <w:t>‌</w:t>
      </w:r>
      <w:r w:rsidRPr="007B545A">
        <w:rPr>
          <w:rFonts w:cs="B Zar"/>
          <w:rtl/>
        </w:rPr>
        <w:t>تر ازخویشتن در جهت نفی آنچه مانع تحقق انسانیت وی هست برداشته است، از یک گام ضروری دیگر در این مسیر بازمانده است، یعنی از تشریک افق بین فرهنگ ها. هرمنوتیک فلسفی، با این فرض که عوامل تاریخی درون یک فرهنگ سازنده هویت امروزین افراد در جوامع مختلف هستند، از عوامل بین فرهنگی سازنده چنین هویتی غافل می</w:t>
      </w:r>
      <w:r w:rsidRPr="007B545A">
        <w:rPr>
          <w:rFonts w:cs="B Zar"/>
        </w:rPr>
        <w:t>‌</w:t>
      </w:r>
      <w:r w:rsidRPr="007B545A">
        <w:rPr>
          <w:rFonts w:cs="B Zar"/>
          <w:rtl/>
        </w:rPr>
        <w:t>ماند. اذعان به وجود چنین عواملی ضرورت گفتگوی بین تمدن</w:t>
      </w:r>
      <w:r w:rsidRPr="007B545A">
        <w:rPr>
          <w:rFonts w:cs="B Zar"/>
        </w:rPr>
        <w:t>‌</w:t>
      </w:r>
      <w:r w:rsidRPr="007B545A">
        <w:rPr>
          <w:rFonts w:cs="B Zar"/>
          <w:rtl/>
        </w:rPr>
        <w:t>ها را ایجاب می</w:t>
      </w:r>
      <w:r w:rsidRPr="007B545A">
        <w:rPr>
          <w:rFonts w:cs="B Zar"/>
        </w:rPr>
        <w:t>‌</w:t>
      </w:r>
      <w:r w:rsidRPr="007B545A">
        <w:rPr>
          <w:rFonts w:cs="B Zar"/>
          <w:rtl/>
        </w:rPr>
        <w:t>کند. گفتگوئی که می</w:t>
      </w:r>
      <w:r w:rsidRPr="007B545A">
        <w:rPr>
          <w:rFonts w:cs="B Zar"/>
        </w:rPr>
        <w:t>‌</w:t>
      </w:r>
      <w:r w:rsidRPr="007B545A">
        <w:rPr>
          <w:rFonts w:cs="B Zar"/>
          <w:rtl/>
        </w:rPr>
        <w:t xml:space="preserve">تواند در غایت منطقی خویش به نظم گفتگوئی برسد. </w:t>
      </w:r>
    </w:p>
    <w:p w14:paraId="2C8FD133" w14:textId="77777777" w:rsidR="009C71B7" w:rsidRPr="007B545A" w:rsidRDefault="009C71B7" w:rsidP="009C71B7">
      <w:pPr>
        <w:pStyle w:val="Matn"/>
        <w:rPr>
          <w:rFonts w:cs="B Zar"/>
          <w:rtl/>
        </w:rPr>
      </w:pPr>
      <w:r w:rsidRPr="007B545A">
        <w:rPr>
          <w:rFonts w:cs="B Zar"/>
          <w:rtl/>
        </w:rPr>
        <w:lastRenderedPageBreak/>
        <w:t>هرمنوتیک فلسفی از آگاهی تاریخی سخن می</w:t>
      </w:r>
      <w:r w:rsidRPr="007B545A">
        <w:rPr>
          <w:rFonts w:cs="B Zar"/>
        </w:rPr>
        <w:t>‌</w:t>
      </w:r>
      <w:r w:rsidRPr="007B545A">
        <w:rPr>
          <w:rFonts w:cs="B Zar"/>
          <w:rtl/>
        </w:rPr>
        <w:t>گوید، اما نباید از آگاهی جهانی (</w:t>
      </w:r>
      <w:r w:rsidRPr="007B545A">
        <w:rPr>
          <w:rFonts w:cs="B Zar"/>
        </w:rPr>
        <w:t>global</w:t>
      </w:r>
      <w:r w:rsidRPr="007B545A">
        <w:rPr>
          <w:rFonts w:cs="B Zar"/>
          <w:rtl/>
        </w:rPr>
        <w:t>) غافل ماند. اگرچه در تشریک افق</w:t>
      </w:r>
      <w:r w:rsidRPr="007B545A">
        <w:rPr>
          <w:rFonts w:cs="B Zar"/>
        </w:rPr>
        <w:t>‌</w:t>
      </w:r>
      <w:r w:rsidRPr="007B545A">
        <w:rPr>
          <w:rFonts w:cs="B Zar"/>
          <w:rtl/>
        </w:rPr>
        <w:t>ها گفت وگو (دیالوگ) شرط است اما اگر از منظری جهانی (</w:t>
      </w:r>
      <w:r w:rsidRPr="007B545A">
        <w:rPr>
          <w:rFonts w:cs="B Zar"/>
        </w:rPr>
        <w:t>global</w:t>
      </w:r>
      <w:r w:rsidRPr="007B545A">
        <w:rPr>
          <w:rFonts w:cs="B Zar"/>
          <w:rtl/>
        </w:rPr>
        <w:t>)، منظری که اکنون برای فهم امور نسبت به هر منظر دیگری تقدم دارد، به چنین تشریک افق</w:t>
      </w:r>
      <w:r w:rsidRPr="007B545A">
        <w:rPr>
          <w:rFonts w:cs="B Zar"/>
        </w:rPr>
        <w:t>‌</w:t>
      </w:r>
      <w:r w:rsidRPr="007B545A">
        <w:rPr>
          <w:rFonts w:cs="B Zar"/>
          <w:rtl/>
        </w:rPr>
        <w:t>هایی بنگریم به تک گویی بودن آن پی می</w:t>
      </w:r>
      <w:r w:rsidRPr="007B545A">
        <w:rPr>
          <w:rFonts w:cs="B Zar"/>
        </w:rPr>
        <w:t>‌</w:t>
      </w:r>
      <w:r w:rsidRPr="007B545A">
        <w:rPr>
          <w:rFonts w:cs="B Zar"/>
          <w:rtl/>
        </w:rPr>
        <w:t xml:space="preserve">بریم. زیرا این گفتگو درون فرهنگی است؛ ولی هرمنوتیک را از ورود به ساحت بین تمدنی گریزی نیست؛ چنانچه گادامر اذعان دارد كه: </w:t>
      </w:r>
    </w:p>
    <w:p w14:paraId="24594B4D" w14:textId="77777777" w:rsidR="009C71B7" w:rsidRPr="007B545A" w:rsidRDefault="009C71B7" w:rsidP="009C71B7">
      <w:pPr>
        <w:pStyle w:val="Matn"/>
        <w:rPr>
          <w:rFonts w:cs="B Zar"/>
          <w:rtl/>
        </w:rPr>
      </w:pPr>
      <w:r w:rsidRPr="007B545A">
        <w:rPr>
          <w:rFonts w:cs="B Zar"/>
          <w:rtl/>
        </w:rPr>
        <w:t>موضوع اصلی دیگر تنها اروپا نیست، بلكه چارچوب فرهنگی تولید شده توسط اقتصاد جهانی و ارتباطی در گستره جهان است و لذا چشم انداز كثرت فرهنگی یا تنوع حاكی از تمدن در حال ظهور در سیاره ما است.</w:t>
      </w:r>
      <w:r w:rsidRPr="007B545A">
        <w:rPr>
          <w:rFonts w:cs="B Zar"/>
          <w:vertAlign w:val="superscript"/>
          <w:rtl/>
        </w:rPr>
        <w:footnoteReference w:id="73"/>
      </w:r>
      <w:r w:rsidRPr="007B545A">
        <w:rPr>
          <w:rFonts w:cs="B Zar"/>
          <w:rtl/>
        </w:rPr>
        <w:t xml:space="preserve"> </w:t>
      </w:r>
    </w:p>
    <w:p w14:paraId="10AA7E2D" w14:textId="77777777" w:rsidR="009C71B7" w:rsidRPr="007B545A" w:rsidRDefault="009C71B7" w:rsidP="009C71B7">
      <w:pPr>
        <w:pStyle w:val="Matn"/>
        <w:rPr>
          <w:rFonts w:cs="B Zar"/>
          <w:spacing w:val="-3"/>
          <w:rtl/>
        </w:rPr>
      </w:pPr>
      <w:r w:rsidRPr="007B545A">
        <w:rPr>
          <w:rFonts w:cs="B Zar"/>
          <w:spacing w:val="-3"/>
          <w:rtl/>
        </w:rPr>
        <w:t>در هرمنوتیک، گفتگو توجیه هستی شناسانه، روش شناسانه و اخلاقی پیدا می</w:t>
      </w:r>
      <w:r w:rsidRPr="007B545A">
        <w:rPr>
          <w:rFonts w:cs="B Zar"/>
          <w:spacing w:val="-3"/>
        </w:rPr>
        <w:t>‌</w:t>
      </w:r>
      <w:r w:rsidRPr="007B545A">
        <w:rPr>
          <w:rFonts w:cs="B Zar"/>
          <w:spacing w:val="-3"/>
          <w:rtl/>
        </w:rPr>
        <w:t>کند. به تعبیری، نوعی شمولیت (</w:t>
      </w:r>
      <w:r w:rsidRPr="007B545A">
        <w:rPr>
          <w:rFonts w:cs="B Zar"/>
          <w:spacing w:val="-3"/>
        </w:rPr>
        <w:t>universality</w:t>
      </w:r>
      <w:r w:rsidRPr="007B545A">
        <w:rPr>
          <w:rFonts w:cs="B Zar"/>
          <w:spacing w:val="-3"/>
          <w:rtl/>
        </w:rPr>
        <w:t>) متاتئوریک پیدا می</w:t>
      </w:r>
      <w:r w:rsidRPr="007B545A">
        <w:rPr>
          <w:rFonts w:cs="B Zar"/>
          <w:spacing w:val="-3"/>
        </w:rPr>
        <w:t>‌</w:t>
      </w:r>
      <w:r w:rsidRPr="007B545A">
        <w:rPr>
          <w:rFonts w:cs="B Zar"/>
          <w:spacing w:val="-3"/>
          <w:rtl/>
        </w:rPr>
        <w:t>کند. گادامر به عام بودن فهم، به این معنا كه در همه امور و قلمروها فهم پیشینی است، قائل است. این را می</w:t>
      </w:r>
      <w:r w:rsidRPr="007B545A">
        <w:rPr>
          <w:rFonts w:cs="B Zar"/>
          <w:spacing w:val="-3"/>
        </w:rPr>
        <w:t>‌</w:t>
      </w:r>
      <w:r w:rsidRPr="007B545A">
        <w:rPr>
          <w:rFonts w:cs="B Zar"/>
          <w:spacing w:val="-3"/>
          <w:rtl/>
        </w:rPr>
        <w:t>توان انسجام فرانظری هرمنوتیک (</w:t>
      </w:r>
      <w:r w:rsidRPr="007B545A">
        <w:rPr>
          <w:rFonts w:cs="B Zar"/>
          <w:spacing w:val="-3"/>
        </w:rPr>
        <w:t>The</w:t>
      </w:r>
      <w:r w:rsidRPr="007B545A">
        <w:rPr>
          <w:rFonts w:cs="B Zar"/>
          <w:spacing w:val="-3"/>
          <w:rtl/>
        </w:rPr>
        <w:t xml:space="preserve"> </w:t>
      </w:r>
      <w:r w:rsidRPr="007B545A">
        <w:rPr>
          <w:rFonts w:cs="B Zar"/>
          <w:spacing w:val="-3"/>
        </w:rPr>
        <w:t>Meta</w:t>
      </w:r>
      <w:r w:rsidRPr="007B545A">
        <w:rPr>
          <w:rFonts w:cs="B Zar"/>
          <w:spacing w:val="-3"/>
          <w:rtl/>
        </w:rPr>
        <w:t>-</w:t>
      </w:r>
      <w:r w:rsidRPr="007B545A">
        <w:rPr>
          <w:rFonts w:cs="B Zar"/>
          <w:spacing w:val="-3"/>
        </w:rPr>
        <w:t>Theoretical</w:t>
      </w:r>
      <w:r w:rsidRPr="007B545A">
        <w:rPr>
          <w:rFonts w:cs="B Zar"/>
          <w:spacing w:val="-3"/>
          <w:rtl/>
        </w:rPr>
        <w:t xml:space="preserve"> </w:t>
      </w:r>
      <w:r w:rsidRPr="007B545A">
        <w:rPr>
          <w:rFonts w:cs="B Zar"/>
          <w:spacing w:val="-3"/>
        </w:rPr>
        <w:t>Coherence</w:t>
      </w:r>
      <w:r w:rsidRPr="007B545A">
        <w:rPr>
          <w:rFonts w:cs="B Zar"/>
          <w:spacing w:val="-3"/>
          <w:rtl/>
        </w:rPr>
        <w:t xml:space="preserve"> </w:t>
      </w:r>
      <w:r w:rsidRPr="007B545A">
        <w:rPr>
          <w:rFonts w:cs="B Zar"/>
          <w:spacing w:val="-3"/>
        </w:rPr>
        <w:t>of</w:t>
      </w:r>
      <w:r w:rsidRPr="007B545A">
        <w:rPr>
          <w:rFonts w:cs="B Zar"/>
          <w:spacing w:val="-3"/>
          <w:rtl/>
        </w:rPr>
        <w:t xml:space="preserve"> </w:t>
      </w:r>
      <w:r w:rsidRPr="007B545A">
        <w:rPr>
          <w:rFonts w:cs="B Zar"/>
          <w:spacing w:val="-3"/>
        </w:rPr>
        <w:t>Hermeneutics</w:t>
      </w:r>
      <w:r w:rsidRPr="007B545A">
        <w:rPr>
          <w:rFonts w:cs="B Zar"/>
          <w:spacing w:val="-3"/>
          <w:rtl/>
        </w:rPr>
        <w:t>) بحساب آورد. شاید بتوان گفت آنچه گادامر به عنوان عام بودن هرمنوتیک مطرح می</w:t>
      </w:r>
      <w:r w:rsidRPr="007B545A">
        <w:rPr>
          <w:rFonts w:cs="B Zar"/>
          <w:spacing w:val="-3"/>
        </w:rPr>
        <w:t>‌</w:t>
      </w:r>
      <w:r w:rsidRPr="007B545A">
        <w:rPr>
          <w:rFonts w:cs="B Zar"/>
          <w:spacing w:val="-3"/>
          <w:rtl/>
        </w:rPr>
        <w:t>کند، همین شمولیت گفتگو است. اما، شمولیت نمی</w:t>
      </w:r>
      <w:r w:rsidRPr="007B545A">
        <w:rPr>
          <w:rFonts w:cs="B Zar"/>
          <w:spacing w:val="-3"/>
        </w:rPr>
        <w:t>‌</w:t>
      </w:r>
      <w:r w:rsidRPr="007B545A">
        <w:rPr>
          <w:rFonts w:cs="B Zar"/>
          <w:spacing w:val="-3"/>
          <w:rtl/>
        </w:rPr>
        <w:t>تواند در سطح جزئیت (</w:t>
      </w:r>
      <w:r w:rsidRPr="007B545A">
        <w:rPr>
          <w:rFonts w:cs="B Zar"/>
          <w:spacing w:val="-3"/>
        </w:rPr>
        <w:t>particularity</w:t>
      </w:r>
      <w:r w:rsidRPr="007B545A">
        <w:rPr>
          <w:rFonts w:cs="B Zar"/>
          <w:spacing w:val="-3"/>
          <w:rtl/>
        </w:rPr>
        <w:t>) فرهنگی متوقف شود. در عین حال شمولیت میان فرهنگی با كلیت (</w:t>
      </w:r>
      <w:r w:rsidRPr="007B545A">
        <w:rPr>
          <w:rFonts w:cs="B Zar"/>
          <w:spacing w:val="-3"/>
        </w:rPr>
        <w:t>totality</w:t>
      </w:r>
      <w:r w:rsidRPr="007B545A">
        <w:rPr>
          <w:rFonts w:cs="B Zar"/>
          <w:spacing w:val="-3"/>
          <w:rtl/>
        </w:rPr>
        <w:t>) هگلی- ماركسی یكی نیست. چون در تعامل هرمنوتیكی، كل چیزی نیست جز تعامل اجزاء. دور هرمنوتیكی این امكان را فراهم می</w:t>
      </w:r>
      <w:r w:rsidRPr="007B545A">
        <w:rPr>
          <w:rFonts w:cs="B Zar"/>
          <w:spacing w:val="-3"/>
        </w:rPr>
        <w:t>‌</w:t>
      </w:r>
      <w:r w:rsidRPr="007B545A">
        <w:rPr>
          <w:rFonts w:cs="B Zar"/>
          <w:spacing w:val="-3"/>
          <w:rtl/>
        </w:rPr>
        <w:t xml:space="preserve">آورد كه </w:t>
      </w:r>
      <w:r w:rsidRPr="007B545A">
        <w:rPr>
          <w:rFonts w:cs="B Zar"/>
          <w:spacing w:val="-3"/>
        </w:rPr>
        <w:t>global</w:t>
      </w:r>
      <w:r w:rsidRPr="007B545A">
        <w:rPr>
          <w:rFonts w:cs="B Zar"/>
          <w:spacing w:val="-3"/>
          <w:rtl/>
        </w:rPr>
        <w:t xml:space="preserve"> و</w:t>
      </w:r>
      <w:r w:rsidRPr="007B545A">
        <w:rPr>
          <w:rFonts w:cs="B Zar"/>
          <w:spacing w:val="-3"/>
        </w:rPr>
        <w:t>universal</w:t>
      </w:r>
      <w:r w:rsidRPr="007B545A">
        <w:rPr>
          <w:rFonts w:cs="B Zar"/>
          <w:spacing w:val="-3"/>
          <w:rtl/>
        </w:rPr>
        <w:t xml:space="preserve"> از هژمونی</w:t>
      </w:r>
      <w:r w:rsidRPr="007B545A">
        <w:rPr>
          <w:rFonts w:cs="B Zar"/>
          <w:spacing w:val="-3"/>
        </w:rPr>
        <w:t>The</w:t>
      </w:r>
      <w:r w:rsidRPr="007B545A">
        <w:rPr>
          <w:rFonts w:cs="B Zar"/>
          <w:spacing w:val="-3"/>
          <w:rtl/>
        </w:rPr>
        <w:t xml:space="preserve"> </w:t>
      </w:r>
      <w:r w:rsidRPr="007B545A">
        <w:rPr>
          <w:rFonts w:cs="B Zar"/>
          <w:spacing w:val="-3"/>
        </w:rPr>
        <w:t>Total</w:t>
      </w:r>
      <w:r w:rsidRPr="007B545A">
        <w:rPr>
          <w:rFonts w:cs="B Zar"/>
          <w:spacing w:val="-3"/>
          <w:rtl/>
        </w:rPr>
        <w:t xml:space="preserve"> فارغ باشند، و در عین حال از تقلیل و تجزی (</w:t>
      </w:r>
      <w:r w:rsidRPr="007B545A">
        <w:rPr>
          <w:rFonts w:cs="B Zar"/>
          <w:spacing w:val="-3"/>
        </w:rPr>
        <w:t>fragmentation</w:t>
      </w:r>
      <w:r w:rsidRPr="007B545A">
        <w:rPr>
          <w:rFonts w:cs="B Zar"/>
          <w:spacing w:val="-3"/>
          <w:rtl/>
        </w:rPr>
        <w:t xml:space="preserve">) و تنازع اجزاء هم آزاد باشند. </w:t>
      </w:r>
    </w:p>
    <w:p w14:paraId="77B73679" w14:textId="77777777" w:rsidR="009C71B7" w:rsidRPr="007B545A" w:rsidRDefault="009C71B7" w:rsidP="009C71B7">
      <w:pPr>
        <w:pStyle w:val="Matn"/>
        <w:rPr>
          <w:rFonts w:cs="B Zar"/>
          <w:rtl/>
        </w:rPr>
      </w:pPr>
      <w:r w:rsidRPr="007B545A">
        <w:rPr>
          <w:rFonts w:cs="B Zar"/>
          <w:rtl/>
        </w:rPr>
        <w:t>با هرمنوتیک بین فرهنگی، که چونان لحظه</w:t>
      </w:r>
      <w:r w:rsidRPr="007B545A">
        <w:rPr>
          <w:rFonts w:cs="B Zar"/>
        </w:rPr>
        <w:t>‌</w:t>
      </w:r>
      <w:r w:rsidRPr="007B545A">
        <w:rPr>
          <w:rFonts w:cs="B Zar"/>
          <w:rtl/>
        </w:rPr>
        <w:t>ای دیالكتیكی از تشریک افق</w:t>
      </w:r>
      <w:r w:rsidRPr="007B545A">
        <w:rPr>
          <w:rFonts w:cs="B Zar"/>
        </w:rPr>
        <w:t>‌</w:t>
      </w:r>
      <w:r w:rsidRPr="007B545A">
        <w:rPr>
          <w:rFonts w:cs="B Zar"/>
          <w:rtl/>
        </w:rPr>
        <w:t>ها میسر است، زمینه</w:t>
      </w:r>
      <w:r w:rsidRPr="007B545A">
        <w:rPr>
          <w:rFonts w:cs="B Zar"/>
        </w:rPr>
        <w:t>‌</w:t>
      </w:r>
      <w:r w:rsidRPr="007B545A">
        <w:rPr>
          <w:rFonts w:cs="B Zar"/>
          <w:rtl/>
        </w:rPr>
        <w:t>های شناخت درست ما از دیگری، که در بودن ما آن گونه که هستیم تاثیر دارد، فراهم می</w:t>
      </w:r>
      <w:r w:rsidRPr="007B545A">
        <w:rPr>
          <w:rFonts w:cs="B Zar"/>
        </w:rPr>
        <w:t>‌</w:t>
      </w:r>
      <w:r w:rsidRPr="007B545A">
        <w:rPr>
          <w:rFonts w:cs="B Zar"/>
          <w:rtl/>
        </w:rPr>
        <w:t>آید. نهایتاً ما به شناخت درست تری نسبت به خویش دست می</w:t>
      </w:r>
      <w:r w:rsidRPr="007B545A">
        <w:rPr>
          <w:rFonts w:cs="B Zar"/>
        </w:rPr>
        <w:t>‌</w:t>
      </w:r>
      <w:r w:rsidRPr="007B545A">
        <w:rPr>
          <w:rFonts w:cs="B Zar"/>
          <w:rtl/>
        </w:rPr>
        <w:t>یابیم. بدینسان زمین (</w:t>
      </w:r>
      <w:r w:rsidRPr="007B545A">
        <w:rPr>
          <w:rFonts w:cs="B Zar"/>
        </w:rPr>
        <w:t>the</w:t>
      </w:r>
      <w:r w:rsidRPr="007B545A">
        <w:rPr>
          <w:rFonts w:cs="B Zar"/>
          <w:rtl/>
        </w:rPr>
        <w:t xml:space="preserve"> </w:t>
      </w:r>
      <w:r w:rsidRPr="007B545A">
        <w:rPr>
          <w:rFonts w:cs="B Zar"/>
        </w:rPr>
        <w:t>Globe</w:t>
      </w:r>
      <w:r w:rsidRPr="007B545A">
        <w:rPr>
          <w:rFonts w:cs="B Zar"/>
          <w:rtl/>
        </w:rPr>
        <w:t>) حقیقتاً جهانی (</w:t>
      </w:r>
      <w:r w:rsidRPr="007B545A">
        <w:rPr>
          <w:rFonts w:cs="B Zar"/>
        </w:rPr>
        <w:t>global</w:t>
      </w:r>
      <w:r w:rsidRPr="007B545A">
        <w:rPr>
          <w:rFonts w:cs="B Zar"/>
          <w:rtl/>
        </w:rPr>
        <w:t>) خواهد شد. زمین، نه چونان قلمرو استخراج و بکارگیری منابع توسط قدرت</w:t>
      </w:r>
      <w:r w:rsidRPr="007B545A">
        <w:rPr>
          <w:rFonts w:cs="B Zar"/>
        </w:rPr>
        <w:t>‌</w:t>
      </w:r>
      <w:r w:rsidRPr="007B545A">
        <w:rPr>
          <w:rFonts w:cs="B Zar"/>
          <w:rtl/>
        </w:rPr>
        <w:t>های اقتصادی که هر چیزی در آن را موضوع شناخت و نفع خویش می</w:t>
      </w:r>
      <w:r w:rsidRPr="007B545A">
        <w:rPr>
          <w:rFonts w:cs="B Zar"/>
        </w:rPr>
        <w:t>‌</w:t>
      </w:r>
      <w:r w:rsidRPr="007B545A">
        <w:rPr>
          <w:rFonts w:cs="B Zar"/>
          <w:rtl/>
        </w:rPr>
        <w:t>دانند، بلكه، بالعکس، چونان یک ذخیره (</w:t>
      </w:r>
      <w:r w:rsidRPr="007B545A">
        <w:rPr>
          <w:rFonts w:cs="B Zar"/>
        </w:rPr>
        <w:t>Reservoir</w:t>
      </w:r>
      <w:r w:rsidRPr="007B545A">
        <w:rPr>
          <w:rFonts w:cs="B Zar"/>
          <w:rtl/>
        </w:rPr>
        <w:t>) انسانی كه در آن فرهنگ</w:t>
      </w:r>
      <w:r w:rsidRPr="007B545A">
        <w:rPr>
          <w:rFonts w:cs="B Zar"/>
        </w:rPr>
        <w:t>‌</w:t>
      </w:r>
      <w:r w:rsidRPr="007B545A">
        <w:rPr>
          <w:rFonts w:cs="B Zar"/>
          <w:rtl/>
        </w:rPr>
        <w:t>های متنوع بازتاب وجوه حیات فرهنگی انسان چونان انسان می</w:t>
      </w:r>
      <w:r w:rsidRPr="007B545A">
        <w:rPr>
          <w:rFonts w:cs="B Zar"/>
        </w:rPr>
        <w:t>‌</w:t>
      </w:r>
      <w:r w:rsidRPr="007B545A">
        <w:rPr>
          <w:rFonts w:cs="B Zar"/>
          <w:rtl/>
        </w:rPr>
        <w:t>شوند، حقیقتا «جهان» (</w:t>
      </w:r>
      <w:r w:rsidRPr="007B545A">
        <w:rPr>
          <w:rFonts w:cs="B Zar"/>
        </w:rPr>
        <w:t>the</w:t>
      </w:r>
      <w:r w:rsidRPr="007B545A">
        <w:rPr>
          <w:rFonts w:cs="B Zar"/>
          <w:rtl/>
        </w:rPr>
        <w:t xml:space="preserve"> </w:t>
      </w:r>
      <w:r w:rsidRPr="007B545A">
        <w:rPr>
          <w:rFonts w:cs="B Zar"/>
        </w:rPr>
        <w:t>Globe</w:t>
      </w:r>
      <w:r w:rsidRPr="007B545A">
        <w:rPr>
          <w:rFonts w:cs="B Zar"/>
          <w:rtl/>
        </w:rPr>
        <w:t>) می</w:t>
      </w:r>
      <w:r w:rsidRPr="007B545A">
        <w:rPr>
          <w:rFonts w:cs="B Zar"/>
        </w:rPr>
        <w:t>‌</w:t>
      </w:r>
      <w:r w:rsidRPr="007B545A">
        <w:rPr>
          <w:rFonts w:cs="B Zar"/>
          <w:rtl/>
        </w:rPr>
        <w:t xml:space="preserve">شود. </w:t>
      </w:r>
    </w:p>
    <w:p w14:paraId="4AB1ADA7" w14:textId="77777777" w:rsidR="009C71B7" w:rsidRPr="007B545A" w:rsidRDefault="009C71B7" w:rsidP="009C71B7">
      <w:pPr>
        <w:pStyle w:val="Matn"/>
        <w:rPr>
          <w:rFonts w:cs="B Zar"/>
          <w:rtl/>
        </w:rPr>
      </w:pPr>
      <w:r w:rsidRPr="007B545A">
        <w:rPr>
          <w:rFonts w:cs="B Zar"/>
          <w:rtl/>
        </w:rPr>
        <w:t>بنابراین، می</w:t>
      </w:r>
      <w:r w:rsidRPr="007B545A">
        <w:rPr>
          <w:rFonts w:cs="B Zar"/>
        </w:rPr>
        <w:t>‌</w:t>
      </w:r>
      <w:r w:rsidRPr="007B545A">
        <w:rPr>
          <w:rFonts w:cs="B Zar"/>
          <w:rtl/>
        </w:rPr>
        <w:t>توان بین الاذهانیت تمدنی را نیز به کارکردهای هرمنوتیک افزود. یعنی علاوه بر کارکردهائی که قلمروهای متنوعی چون ارتباطات انسانی تا شیوه مواجهه فرد با جامعه و از سنت تا آگاهی انقلابی را شامل می</w:t>
      </w:r>
      <w:r w:rsidRPr="007B545A">
        <w:rPr>
          <w:rFonts w:cs="B Zar"/>
        </w:rPr>
        <w:t>‌</w:t>
      </w:r>
      <w:r w:rsidRPr="007B545A">
        <w:rPr>
          <w:rFonts w:cs="B Zar"/>
          <w:rtl/>
        </w:rPr>
        <w:t xml:space="preserve">شود، </w:t>
      </w:r>
      <w:r w:rsidRPr="007B545A">
        <w:rPr>
          <w:rFonts w:cs="B Zar"/>
          <w:rtl/>
        </w:rPr>
        <w:lastRenderedPageBreak/>
        <w:t>باید گشودن ساحت هرمنوتیکی به گستره</w:t>
      </w:r>
      <w:r w:rsidRPr="007B545A">
        <w:rPr>
          <w:rFonts w:cs="B Zar"/>
        </w:rPr>
        <w:t>‌</w:t>
      </w:r>
      <w:r w:rsidRPr="007B545A">
        <w:rPr>
          <w:rFonts w:cs="B Zar"/>
          <w:rtl/>
        </w:rPr>
        <w:t>ای که در برگیرنده قلمروئی از تشریک افق</w:t>
      </w:r>
      <w:r w:rsidRPr="007B545A">
        <w:rPr>
          <w:rFonts w:cs="B Zar"/>
        </w:rPr>
        <w:t>‌</w:t>
      </w:r>
      <w:r w:rsidRPr="007B545A">
        <w:rPr>
          <w:rFonts w:cs="B Zar"/>
          <w:rtl/>
        </w:rPr>
        <w:t xml:space="preserve">های درون فرهنگی تا بین الاذهانیت تمدنی است را نیز به آنها افزود. </w:t>
      </w:r>
    </w:p>
    <w:p w14:paraId="1D5FB683" w14:textId="77777777" w:rsidR="009C71B7" w:rsidRPr="007B545A" w:rsidRDefault="009C71B7" w:rsidP="009C71B7">
      <w:pPr>
        <w:pStyle w:val="Matn"/>
        <w:rPr>
          <w:rFonts w:cs="B Zar"/>
          <w:rtl/>
        </w:rPr>
      </w:pPr>
      <w:r w:rsidRPr="007B545A">
        <w:rPr>
          <w:rFonts w:cs="B Zar"/>
          <w:rtl/>
        </w:rPr>
        <w:t>پس، با برقراری گفتگو در سطح بین تمدنی است كه خصلت دیالوگی هرمنوتیك محقق می</w:t>
      </w:r>
      <w:r w:rsidRPr="007B545A">
        <w:rPr>
          <w:rFonts w:cs="B Zar"/>
        </w:rPr>
        <w:t>‌</w:t>
      </w:r>
      <w:r w:rsidRPr="007B545A">
        <w:rPr>
          <w:rFonts w:cs="B Zar"/>
          <w:rtl/>
        </w:rPr>
        <w:t>شود. بنا بر این، گفتگوی تمدن</w:t>
      </w:r>
      <w:r w:rsidRPr="007B545A">
        <w:rPr>
          <w:rFonts w:cs="B Zar"/>
        </w:rPr>
        <w:t>‌</w:t>
      </w:r>
      <w:r w:rsidRPr="007B545A">
        <w:rPr>
          <w:rFonts w:cs="B Zar"/>
          <w:rtl/>
        </w:rPr>
        <w:t>ها یا دیالوگ بین فرهنگی به عنوان امتداد منطقی بین تشریك افق</w:t>
      </w:r>
      <w:r w:rsidRPr="007B545A">
        <w:rPr>
          <w:rFonts w:cs="B Zar"/>
        </w:rPr>
        <w:t>‌</w:t>
      </w:r>
      <w:r w:rsidRPr="007B545A">
        <w:rPr>
          <w:rFonts w:cs="B Zar"/>
          <w:rtl/>
        </w:rPr>
        <w:t>ها، فرایند فهم خویشتن فرهنگی است. اگر تشریك افق</w:t>
      </w:r>
      <w:r w:rsidRPr="007B545A">
        <w:rPr>
          <w:rFonts w:cs="B Zar"/>
        </w:rPr>
        <w:t>‌</w:t>
      </w:r>
      <w:r w:rsidRPr="007B545A">
        <w:rPr>
          <w:rFonts w:cs="B Zar"/>
          <w:rtl/>
        </w:rPr>
        <w:t>ها راه كسب قرابت با هویت تاریخی به منظور فهم خویش و رابطه خویش با جهان است، فهم حاصل از گفتگوی تمدن</w:t>
      </w:r>
      <w:r w:rsidRPr="007B545A">
        <w:rPr>
          <w:rFonts w:cs="B Zar"/>
        </w:rPr>
        <w:t>‌</w:t>
      </w:r>
      <w:r w:rsidRPr="007B545A">
        <w:rPr>
          <w:rFonts w:cs="B Zar"/>
          <w:rtl/>
        </w:rPr>
        <w:t>ها خویشتن را اكنون و اینجا در رابطه باگذشته و دیگری می</w:t>
      </w:r>
      <w:r w:rsidRPr="007B545A">
        <w:rPr>
          <w:rFonts w:cs="B Zar"/>
        </w:rPr>
        <w:t>‌</w:t>
      </w:r>
      <w:r w:rsidRPr="007B545A">
        <w:rPr>
          <w:rFonts w:cs="B Zar"/>
          <w:rtl/>
        </w:rPr>
        <w:t>فهمد و بدینسان راه را بر فهم صلح می</w:t>
      </w:r>
      <w:r w:rsidRPr="007B545A">
        <w:rPr>
          <w:rFonts w:cs="B Zar"/>
        </w:rPr>
        <w:t>‌</w:t>
      </w:r>
      <w:r w:rsidRPr="007B545A">
        <w:rPr>
          <w:rFonts w:cs="B Zar"/>
          <w:rtl/>
        </w:rPr>
        <w:t>گشاید و بر نزاع می</w:t>
      </w:r>
      <w:r w:rsidRPr="007B545A">
        <w:rPr>
          <w:rFonts w:cs="B Zar"/>
        </w:rPr>
        <w:t>‌</w:t>
      </w:r>
      <w:r w:rsidRPr="007B545A">
        <w:rPr>
          <w:rFonts w:cs="B Zar"/>
          <w:rtl/>
        </w:rPr>
        <w:t xml:space="preserve">بندد. </w:t>
      </w:r>
    </w:p>
    <w:p w14:paraId="7BE98711" w14:textId="77777777" w:rsidR="009C71B7" w:rsidRPr="007B545A" w:rsidRDefault="009C71B7" w:rsidP="009C71B7">
      <w:pPr>
        <w:pStyle w:val="Matn"/>
        <w:rPr>
          <w:rFonts w:cs="B Zar"/>
          <w:rtl/>
        </w:rPr>
      </w:pPr>
      <w:r w:rsidRPr="007B545A">
        <w:rPr>
          <w:rFonts w:cs="B Zar"/>
          <w:rtl/>
        </w:rPr>
        <w:t>بدینسان مسئله هرمنوتیکی جایگاه واقعی خویش را می</w:t>
      </w:r>
      <w:r w:rsidRPr="007B545A">
        <w:rPr>
          <w:rFonts w:cs="B Zar"/>
        </w:rPr>
        <w:t>‌</w:t>
      </w:r>
      <w:r w:rsidRPr="007B545A">
        <w:rPr>
          <w:rFonts w:cs="B Zar"/>
          <w:rtl/>
        </w:rPr>
        <w:t>یابد و آن «چیزی را که در دوردست قراردارد به قرابت می</w:t>
      </w:r>
      <w:r w:rsidRPr="007B545A">
        <w:rPr>
          <w:rFonts w:cs="B Zar"/>
        </w:rPr>
        <w:t>‌</w:t>
      </w:r>
      <w:r w:rsidRPr="007B545A">
        <w:rPr>
          <w:rFonts w:cs="B Zar"/>
          <w:rtl/>
        </w:rPr>
        <w:t>آورد. «پلی ساخته می</w:t>
      </w:r>
      <w:r w:rsidRPr="007B545A">
        <w:rPr>
          <w:rFonts w:cs="B Zar"/>
        </w:rPr>
        <w:t>‌</w:t>
      </w:r>
      <w:r w:rsidRPr="007B545A">
        <w:rPr>
          <w:rFonts w:cs="B Zar"/>
          <w:rtl/>
        </w:rPr>
        <w:t>شود بین «ما» و «دیگری» در وجه فرهنگی و تمدنی. بنابراین، می</w:t>
      </w:r>
      <w:r w:rsidRPr="007B545A">
        <w:rPr>
          <w:rFonts w:cs="B Zar"/>
        </w:rPr>
        <w:t>‌</w:t>
      </w:r>
      <w:r w:rsidRPr="007B545A">
        <w:rPr>
          <w:rFonts w:cs="B Zar"/>
          <w:rtl/>
        </w:rPr>
        <w:t>توان علاوه بر آگاهی تاریخی و تشریک افق درون فرهنگی، از بعد بین فرهنگی بودنمان آگاهی هرمنوتیکی بیابیم تا بتوانیم دنیائی بسازیم که حقیقت وجودیمان در آن امکان تجلی بیابد. این از طریق گفت وگوی بین تمدن</w:t>
      </w:r>
      <w:r w:rsidRPr="007B545A">
        <w:rPr>
          <w:rFonts w:cs="B Zar"/>
        </w:rPr>
        <w:t>‌</w:t>
      </w:r>
      <w:r w:rsidRPr="007B545A">
        <w:rPr>
          <w:rFonts w:cs="B Zar"/>
          <w:rtl/>
        </w:rPr>
        <w:t>ها قابل حصول است. تنها با برقراری گفتگو در سطح بین تمدنی است که خصلت دیالوگی هرمنوتیک محقق می</w:t>
      </w:r>
      <w:r w:rsidRPr="007B545A">
        <w:rPr>
          <w:rFonts w:cs="B Zar"/>
        </w:rPr>
        <w:t>‌</w:t>
      </w:r>
      <w:r w:rsidRPr="007B545A">
        <w:rPr>
          <w:rFonts w:cs="B Zar"/>
          <w:rtl/>
        </w:rPr>
        <w:t>شود. اگر کارکرد هرمنوتیک این است «که مارا از تسلیم ساده لوحانه در مقابل متخصصان تکنولوژی اجتماعی محفوظ بدارد،» اکنون که در عصر جهانی شدن، روابط بین انسان</w:t>
      </w:r>
      <w:r w:rsidRPr="007B545A">
        <w:rPr>
          <w:rFonts w:cs="B Zar"/>
        </w:rPr>
        <w:t>‌</w:t>
      </w:r>
      <w:r w:rsidRPr="007B545A">
        <w:rPr>
          <w:rFonts w:cs="B Zar"/>
          <w:rtl/>
        </w:rPr>
        <w:t>ها، به راحتی می</w:t>
      </w:r>
      <w:r w:rsidRPr="007B545A">
        <w:rPr>
          <w:rFonts w:cs="B Zar"/>
        </w:rPr>
        <w:t>‌</w:t>
      </w:r>
      <w:r w:rsidRPr="007B545A">
        <w:rPr>
          <w:rFonts w:cs="B Zar"/>
          <w:rtl/>
        </w:rPr>
        <w:t xml:space="preserve">توانند مقهور </w:t>
      </w:r>
      <w:r w:rsidRPr="007B545A">
        <w:rPr>
          <w:rFonts w:cs="B Zar"/>
        </w:rPr>
        <w:t>Global</w:t>
      </w:r>
      <w:r w:rsidRPr="007B545A">
        <w:rPr>
          <w:rFonts w:cs="B Zar"/>
          <w:rtl/>
        </w:rPr>
        <w:t xml:space="preserve"> </w:t>
      </w:r>
      <w:r w:rsidRPr="007B545A">
        <w:rPr>
          <w:rFonts w:cs="B Zar"/>
        </w:rPr>
        <w:t>Technology</w:t>
      </w:r>
      <w:r w:rsidRPr="007B545A">
        <w:rPr>
          <w:rFonts w:cs="B Zar"/>
          <w:rtl/>
        </w:rPr>
        <w:t xml:space="preserve"> باشند، آگاهی بین فرهنگی نه تنها مطلوب، بلکه ضروری است. بنابراین گفتگوی تمدن</w:t>
      </w:r>
      <w:r w:rsidRPr="007B545A">
        <w:rPr>
          <w:rFonts w:cs="B Zar"/>
        </w:rPr>
        <w:t>‌</w:t>
      </w:r>
      <w:r w:rsidRPr="007B545A">
        <w:rPr>
          <w:rFonts w:cs="B Zar"/>
          <w:rtl/>
        </w:rPr>
        <w:t>ها، یا دیالوگ بین فرهنگی، به عنوان امتداد منطقی «تشریک افق</w:t>
      </w:r>
      <w:r w:rsidRPr="007B545A">
        <w:rPr>
          <w:rFonts w:cs="B Zar"/>
        </w:rPr>
        <w:t>‌</w:t>
      </w:r>
      <w:r w:rsidRPr="007B545A">
        <w:rPr>
          <w:rFonts w:cs="B Zar"/>
          <w:rtl/>
        </w:rPr>
        <w:t>ها»، فرآیند فهم خویشتن فرهنگی است. نتیجه چنین فرآیندی را می</w:t>
      </w:r>
      <w:r w:rsidRPr="007B545A">
        <w:rPr>
          <w:rFonts w:cs="B Zar"/>
        </w:rPr>
        <w:t>‌</w:t>
      </w:r>
      <w:r w:rsidRPr="007B545A">
        <w:rPr>
          <w:rFonts w:cs="B Zar"/>
          <w:rtl/>
        </w:rPr>
        <w:t>توان «جهانی شدن گفتگو» و نیز «گفتگوی جهانی» نامید. جهانی شدنی که ما را از استیلای قدرت جهانی شده مصون بدارد، قدرتی كه دست به گونه</w:t>
      </w:r>
      <w:r w:rsidRPr="007B545A">
        <w:rPr>
          <w:rFonts w:cs="B Zar"/>
        </w:rPr>
        <w:t>‌</w:t>
      </w:r>
      <w:r w:rsidRPr="007B545A">
        <w:rPr>
          <w:rFonts w:cs="B Zar"/>
          <w:rtl/>
        </w:rPr>
        <w:t>ای از برنامه</w:t>
      </w:r>
      <w:r w:rsidRPr="007B545A">
        <w:rPr>
          <w:rFonts w:cs="B Zar"/>
        </w:rPr>
        <w:t>‌</w:t>
      </w:r>
      <w:r w:rsidRPr="007B545A">
        <w:rPr>
          <w:rFonts w:cs="B Zar"/>
          <w:rtl/>
        </w:rPr>
        <w:t>ریزی و هدایت در سطح روابط جهانی می</w:t>
      </w:r>
      <w:r w:rsidRPr="007B545A">
        <w:rPr>
          <w:rFonts w:cs="B Zar"/>
        </w:rPr>
        <w:t>‌</w:t>
      </w:r>
      <w:r w:rsidRPr="007B545A">
        <w:rPr>
          <w:rFonts w:cs="B Zar"/>
          <w:rtl/>
        </w:rPr>
        <w:t xml:space="preserve">زند كه همان نتیجه ویرانگر در سطح جوامع خاص را در بردارد. </w:t>
      </w:r>
    </w:p>
    <w:p w14:paraId="48EFA251" w14:textId="77777777" w:rsidR="009C71B7" w:rsidRPr="007B545A" w:rsidRDefault="009C71B7" w:rsidP="009C71B7">
      <w:pPr>
        <w:pStyle w:val="Matn"/>
        <w:rPr>
          <w:rFonts w:cs="B Zar"/>
          <w:rtl/>
        </w:rPr>
      </w:pPr>
      <w:r w:rsidRPr="007B545A">
        <w:rPr>
          <w:rFonts w:cs="B Zar"/>
          <w:rtl/>
        </w:rPr>
        <w:t>اساساً گفتگوی تمدنی برقراری رابطة هرمنوتیكی (فهم متقابل) و دوری از هژمونی است. گفتگوی فرهنگی می</w:t>
      </w:r>
      <w:r w:rsidRPr="007B545A">
        <w:rPr>
          <w:rFonts w:cs="B Zar"/>
        </w:rPr>
        <w:t>‌</w:t>
      </w:r>
      <w:r w:rsidRPr="007B545A">
        <w:rPr>
          <w:rFonts w:cs="B Zar"/>
          <w:rtl/>
        </w:rPr>
        <w:t>تواند در خدمت دستیابی به تفكر شاعرانه در فرهنگ</w:t>
      </w:r>
      <w:r w:rsidRPr="007B545A">
        <w:rPr>
          <w:rFonts w:cs="B Zar"/>
        </w:rPr>
        <w:t>‌</w:t>
      </w:r>
      <w:r w:rsidRPr="007B545A">
        <w:rPr>
          <w:rFonts w:cs="B Zar"/>
          <w:rtl/>
        </w:rPr>
        <w:t>های گوناگون باشد در این میان تفکر شاعرانه / اشراقی و اصل «گلاسن هایت» و گفتگوی زبان</w:t>
      </w:r>
      <w:r w:rsidRPr="007B545A">
        <w:rPr>
          <w:rFonts w:cs="B Zar"/>
        </w:rPr>
        <w:t>‌</w:t>
      </w:r>
      <w:r w:rsidRPr="007B545A">
        <w:rPr>
          <w:rFonts w:cs="B Zar"/>
          <w:rtl/>
        </w:rPr>
        <w:t>ها یا دیالوگ شاعران / شاعرانه، آنجا که زبان از افق</w:t>
      </w:r>
      <w:r w:rsidRPr="007B545A">
        <w:rPr>
          <w:rFonts w:cs="B Zar"/>
        </w:rPr>
        <w:t>‌</w:t>
      </w:r>
      <w:r w:rsidRPr="007B545A">
        <w:rPr>
          <w:rFonts w:cs="B Zar"/>
          <w:rtl/>
        </w:rPr>
        <w:t>های مقید کننده فارغ است، می</w:t>
      </w:r>
      <w:r w:rsidRPr="007B545A">
        <w:rPr>
          <w:rFonts w:cs="B Zar"/>
        </w:rPr>
        <w:t>‌</w:t>
      </w:r>
      <w:r w:rsidRPr="007B545A">
        <w:rPr>
          <w:rFonts w:cs="B Zar"/>
          <w:rtl/>
        </w:rPr>
        <w:t>تواند در خدمت گفتگو تمدنی باشد. در حالی كه گفتگوی تمدنی، که همانا فهم در عمل و لذا نوعی پراکسیس - فرونسیس است، بدون گفتگو، تمدن</w:t>
      </w:r>
      <w:r w:rsidRPr="007B545A">
        <w:rPr>
          <w:rFonts w:cs="B Zar"/>
        </w:rPr>
        <w:t>‌</w:t>
      </w:r>
      <w:r w:rsidRPr="007B545A">
        <w:rPr>
          <w:rFonts w:cs="B Zar"/>
          <w:rtl/>
        </w:rPr>
        <w:t xml:space="preserve">ها به نوعی </w:t>
      </w:r>
      <w:proofErr w:type="spellStart"/>
      <w:r w:rsidRPr="007B545A">
        <w:rPr>
          <w:rFonts w:cs="B Zar"/>
        </w:rPr>
        <w:t>verfallen</w:t>
      </w:r>
      <w:proofErr w:type="spellEnd"/>
      <w:r w:rsidRPr="007B545A">
        <w:rPr>
          <w:rFonts w:cs="B Zar"/>
          <w:rtl/>
        </w:rPr>
        <w:t xml:space="preserve"> افتاده</w:t>
      </w:r>
      <w:r w:rsidRPr="007B545A">
        <w:rPr>
          <w:rFonts w:cs="B Zar"/>
        </w:rPr>
        <w:t>‌</w:t>
      </w:r>
      <w:r w:rsidRPr="007B545A">
        <w:rPr>
          <w:rFonts w:cs="B Zar"/>
          <w:rtl/>
        </w:rPr>
        <w:t>اند. بدون گفتگو، فرهنگ</w:t>
      </w:r>
      <w:r w:rsidRPr="007B545A">
        <w:rPr>
          <w:rFonts w:cs="B Zar"/>
        </w:rPr>
        <w:t>‌</w:t>
      </w:r>
      <w:r w:rsidRPr="007B545A">
        <w:rPr>
          <w:rFonts w:cs="B Zar"/>
          <w:rtl/>
        </w:rPr>
        <w:t xml:space="preserve">ها در حالت </w:t>
      </w:r>
      <w:r w:rsidRPr="007B545A">
        <w:rPr>
          <w:rFonts w:cs="B Zar"/>
        </w:rPr>
        <w:t>Das</w:t>
      </w:r>
      <w:r w:rsidRPr="007B545A">
        <w:rPr>
          <w:rFonts w:cs="B Zar"/>
          <w:rtl/>
        </w:rPr>
        <w:t xml:space="preserve"> </w:t>
      </w:r>
      <w:r w:rsidRPr="007B545A">
        <w:rPr>
          <w:rFonts w:cs="B Zar"/>
        </w:rPr>
        <w:t>Man</w:t>
      </w:r>
      <w:r w:rsidRPr="007B545A">
        <w:rPr>
          <w:rFonts w:cs="B Zar"/>
          <w:rtl/>
        </w:rPr>
        <w:t xml:space="preserve"> قرار می</w:t>
      </w:r>
      <w:r w:rsidRPr="007B545A">
        <w:rPr>
          <w:rFonts w:cs="B Zar"/>
        </w:rPr>
        <w:t>‌</w:t>
      </w:r>
      <w:r w:rsidRPr="007B545A">
        <w:rPr>
          <w:rFonts w:cs="B Zar"/>
          <w:rtl/>
        </w:rPr>
        <w:t xml:space="preserve">گیرند که همانا تبادلات استراتژیک حاکم بر روابط فرهنگ هاست. </w:t>
      </w:r>
    </w:p>
    <w:p w14:paraId="2C32E31B" w14:textId="77777777" w:rsidR="009C71B7" w:rsidRPr="007B545A" w:rsidRDefault="009C71B7" w:rsidP="009C71B7">
      <w:pPr>
        <w:pStyle w:val="Matn"/>
        <w:rPr>
          <w:rFonts w:cs="B Zar"/>
          <w:rtl/>
        </w:rPr>
      </w:pPr>
      <w:r w:rsidRPr="007B545A">
        <w:rPr>
          <w:rFonts w:cs="B Zar"/>
          <w:rtl/>
        </w:rPr>
        <w:lastRenderedPageBreak/>
        <w:t>در حال حاضر این تنها ارتباط درون فرهنگی نیست كه مخدوش شده است، و این پیش فرض</w:t>
      </w:r>
      <w:r w:rsidRPr="007B545A">
        <w:rPr>
          <w:rFonts w:cs="B Zar"/>
        </w:rPr>
        <w:t>‌</w:t>
      </w:r>
      <w:r w:rsidRPr="007B545A">
        <w:rPr>
          <w:rFonts w:cs="B Zar"/>
          <w:rtl/>
        </w:rPr>
        <w:t>های درون فرهنگی نیستند كه مانع فهم درست شده</w:t>
      </w:r>
      <w:r w:rsidRPr="007B545A">
        <w:rPr>
          <w:rFonts w:cs="B Zar"/>
        </w:rPr>
        <w:t>‌</w:t>
      </w:r>
      <w:r w:rsidRPr="007B545A">
        <w:rPr>
          <w:rFonts w:cs="B Zar"/>
          <w:rtl/>
        </w:rPr>
        <w:t>اند، بلكه، این امر بیش از خدشه و ممانعت درون فرهنگی، در سطح تمدنی و بینا فرهنگی نیز این صادق است. عالم هایدگری كه هركسی در آن از پیش هست، اكنون، و شاید همیشه، عالمی چند لایه است. از یكسو، این لایه</w:t>
      </w:r>
      <w:r w:rsidRPr="007B545A">
        <w:rPr>
          <w:rFonts w:cs="B Zar"/>
        </w:rPr>
        <w:t>‌</w:t>
      </w:r>
      <w:r w:rsidRPr="007B545A">
        <w:rPr>
          <w:rFonts w:cs="B Zar"/>
          <w:rtl/>
        </w:rPr>
        <w:t>ها با هم عالم هر كسی را می</w:t>
      </w:r>
      <w:r w:rsidRPr="007B545A">
        <w:rPr>
          <w:rFonts w:cs="B Zar"/>
        </w:rPr>
        <w:t>‌</w:t>
      </w:r>
      <w:r w:rsidRPr="007B545A">
        <w:rPr>
          <w:rFonts w:cs="B Zar"/>
          <w:rtl/>
        </w:rPr>
        <w:t>سازند، و از سوی دیگر، خود عالم عالمی پر تنش است. بنابراین، ما اكنون با خدشه مضاعف مواجه</w:t>
      </w:r>
      <w:r w:rsidRPr="007B545A">
        <w:rPr>
          <w:rFonts w:cs="B Zar"/>
        </w:rPr>
        <w:t>‌</w:t>
      </w:r>
      <w:r w:rsidRPr="007B545A">
        <w:rPr>
          <w:rFonts w:cs="B Zar"/>
          <w:rtl/>
        </w:rPr>
        <w:t xml:space="preserve">ایم، یكبار در خود زیست جهان، و یكبار در رابطه با دیگران در این زیست جهان. </w:t>
      </w:r>
    </w:p>
    <w:p w14:paraId="373F48F1" w14:textId="77777777" w:rsidR="009C71B7" w:rsidRPr="007B545A" w:rsidRDefault="009C71B7" w:rsidP="009C71B7">
      <w:pPr>
        <w:pStyle w:val="Matn"/>
        <w:rPr>
          <w:rFonts w:cs="B Zar"/>
          <w:rtl/>
        </w:rPr>
      </w:pPr>
      <w:r w:rsidRPr="007B545A">
        <w:rPr>
          <w:rFonts w:cs="B Zar"/>
          <w:rtl/>
        </w:rPr>
        <w:t>رابطه بین فرهنگ و تفاهم در هرمنوتیك فلسفی گادامر مورد تامل قرار گرفته است. گادامر از منظر هرمنوتیكی انسان را موجودی زبانی و تعاملی می</w:t>
      </w:r>
      <w:r w:rsidRPr="007B545A">
        <w:rPr>
          <w:rFonts w:cs="B Zar"/>
        </w:rPr>
        <w:t>‌</w:t>
      </w:r>
      <w:r w:rsidRPr="007B545A">
        <w:rPr>
          <w:rFonts w:cs="B Zar"/>
          <w:rtl/>
        </w:rPr>
        <w:t>داند. از نظر وی، در بطن هویت، «تمایز» نهفته است، وگر نه هویت، هویت نمی</w:t>
      </w:r>
      <w:r w:rsidRPr="007B545A">
        <w:rPr>
          <w:rFonts w:cs="B Zar"/>
        </w:rPr>
        <w:t>‌</w:t>
      </w:r>
      <w:r w:rsidRPr="007B545A">
        <w:rPr>
          <w:rFonts w:cs="B Zar"/>
          <w:rtl/>
        </w:rPr>
        <w:t>بود. لذا، تفاهم می</w:t>
      </w:r>
      <w:r w:rsidRPr="007B545A">
        <w:rPr>
          <w:rFonts w:cs="B Zar"/>
        </w:rPr>
        <w:t>‌</w:t>
      </w:r>
      <w:r w:rsidRPr="007B545A">
        <w:rPr>
          <w:rFonts w:cs="B Zar"/>
          <w:rtl/>
        </w:rPr>
        <w:t>تواند علاوه بر روابط فردی در سطح فرهنگی هم تجربه شود</w:t>
      </w:r>
      <w:r w:rsidRPr="007B545A">
        <w:rPr>
          <w:rFonts w:cs="B Zar"/>
          <w:vertAlign w:val="superscript"/>
          <w:rtl/>
        </w:rPr>
        <w:footnoteReference w:id="74"/>
      </w:r>
      <w:r w:rsidRPr="007B545A">
        <w:rPr>
          <w:rFonts w:cs="B Zar"/>
          <w:rtl/>
        </w:rPr>
        <w:t>:</w:t>
      </w:r>
    </w:p>
    <w:p w14:paraId="11DE1FFE" w14:textId="77777777" w:rsidR="009C71B7" w:rsidRPr="007B545A" w:rsidRDefault="009C71B7" w:rsidP="009C71B7">
      <w:pPr>
        <w:pStyle w:val="Matn"/>
        <w:rPr>
          <w:rFonts w:cs="B Zar"/>
          <w:rtl/>
          <w:lang w:bidi="ar-YE"/>
        </w:rPr>
      </w:pPr>
      <w:r w:rsidRPr="007B545A">
        <w:rPr>
          <w:rFonts w:cs="B Zar"/>
          <w:rtl/>
          <w:lang w:bidi="ar-YE"/>
        </w:rPr>
        <w:t xml:space="preserve">این اشتباه است كه فكر كنیم عقل بخاطر تنوع زبانی متجزی است. بلكه بلعكس، به خاطر محدودیتمان </w:t>
      </w:r>
      <w:r w:rsidRPr="007B545A">
        <w:rPr>
          <w:rFonts w:cs="B Zar"/>
          <w:rtl/>
        </w:rPr>
        <w:t>(</w:t>
      </w:r>
      <w:proofErr w:type="spellStart"/>
      <w:r w:rsidRPr="007B545A">
        <w:rPr>
          <w:rFonts w:cs="B Zar"/>
        </w:rPr>
        <w:t>fintude</w:t>
      </w:r>
      <w:proofErr w:type="spellEnd"/>
      <w:r w:rsidRPr="007B545A">
        <w:rPr>
          <w:rFonts w:cs="B Zar"/>
          <w:rtl/>
        </w:rPr>
        <w:t>)</w:t>
      </w:r>
      <w:r w:rsidRPr="007B545A">
        <w:rPr>
          <w:rFonts w:cs="B Zar"/>
          <w:rtl/>
          <w:lang w:bidi="ar-YE"/>
        </w:rPr>
        <w:t>، وجود خاص ما كه در تنوع زبانی آشكار است، گفتگوی بی پایان در مسیر حقیقتی كه ما هستیم گشوده است.</w:t>
      </w:r>
      <w:r w:rsidRPr="007B545A">
        <w:rPr>
          <w:rFonts w:cs="B Zar"/>
          <w:vertAlign w:val="superscript"/>
          <w:rtl/>
          <w:lang w:bidi="ar-YE"/>
        </w:rPr>
        <w:footnoteReference w:id="75"/>
      </w:r>
    </w:p>
    <w:p w14:paraId="117E0FF8" w14:textId="77777777" w:rsidR="009C71B7" w:rsidRPr="007B545A" w:rsidRDefault="009C71B7" w:rsidP="009C71B7">
      <w:pPr>
        <w:pStyle w:val="Matn"/>
        <w:rPr>
          <w:rFonts w:cs="B Zar"/>
          <w:rtl/>
          <w:lang w:bidi="ar-YE"/>
        </w:rPr>
      </w:pPr>
      <w:r w:rsidRPr="007B545A">
        <w:rPr>
          <w:rFonts w:cs="B Zar"/>
          <w:rtl/>
          <w:lang w:bidi="ar-YE"/>
        </w:rPr>
        <w:t xml:space="preserve">گادامر مكان </w:t>
      </w:r>
      <w:r w:rsidRPr="007B545A">
        <w:rPr>
          <w:rFonts w:cs="B Zar"/>
          <w:rtl/>
        </w:rPr>
        <w:t>(</w:t>
      </w:r>
      <w:r w:rsidRPr="007B545A">
        <w:rPr>
          <w:rFonts w:cs="B Zar"/>
        </w:rPr>
        <w:t>locus</w:t>
      </w:r>
      <w:r w:rsidRPr="007B545A">
        <w:rPr>
          <w:rFonts w:cs="B Zar"/>
          <w:rtl/>
        </w:rPr>
        <w:t>)</w:t>
      </w:r>
      <w:r w:rsidRPr="007B545A">
        <w:rPr>
          <w:rFonts w:cs="B Zar"/>
          <w:rtl/>
          <w:lang w:bidi="ar-YE"/>
        </w:rPr>
        <w:t xml:space="preserve"> تفاهم هرمنوتیك را در مابین </w:t>
      </w:r>
      <w:r w:rsidRPr="007B545A">
        <w:rPr>
          <w:rFonts w:cs="B Zar"/>
          <w:rtl/>
        </w:rPr>
        <w:t>(</w:t>
      </w:r>
      <w:r w:rsidRPr="007B545A">
        <w:rPr>
          <w:rFonts w:cs="B Zar"/>
        </w:rPr>
        <w:t xml:space="preserve">in </w:t>
      </w:r>
      <w:proofErr w:type="spellStart"/>
      <w:r w:rsidRPr="007B545A">
        <w:rPr>
          <w:rFonts w:cs="B Zar"/>
        </w:rPr>
        <w:t>zwischen</w:t>
      </w:r>
      <w:proofErr w:type="spellEnd"/>
      <w:r w:rsidRPr="007B545A">
        <w:rPr>
          <w:rFonts w:cs="B Zar"/>
          <w:rtl/>
        </w:rPr>
        <w:t>)</w:t>
      </w:r>
      <w:r w:rsidRPr="007B545A">
        <w:rPr>
          <w:rFonts w:cs="B Zar"/>
          <w:rtl/>
          <w:lang w:bidi="ar-YE"/>
        </w:rPr>
        <w:t xml:space="preserve"> می</w:t>
      </w:r>
      <w:r w:rsidRPr="007B545A">
        <w:rPr>
          <w:rFonts w:cs="B Zar"/>
          <w:lang w:bidi="ar-YE"/>
        </w:rPr>
        <w:t>‌</w:t>
      </w:r>
      <w:r w:rsidRPr="007B545A">
        <w:rPr>
          <w:rFonts w:cs="B Zar"/>
          <w:rtl/>
          <w:lang w:bidi="ar-YE"/>
        </w:rPr>
        <w:t xml:space="preserve">بیند. والدنفلز نیز به عالم زندگانی </w:t>
      </w:r>
      <w:r w:rsidRPr="007B545A">
        <w:rPr>
          <w:rFonts w:cs="B Zar"/>
          <w:rtl/>
        </w:rPr>
        <w:t>(</w:t>
      </w:r>
      <w:proofErr w:type="spellStart"/>
      <w:r w:rsidRPr="007B545A">
        <w:rPr>
          <w:rFonts w:cs="B Zar"/>
        </w:rPr>
        <w:t>Lebeswelt</w:t>
      </w:r>
      <w:proofErr w:type="spellEnd"/>
      <w:r w:rsidRPr="007B545A">
        <w:rPr>
          <w:rFonts w:cs="B Zar"/>
          <w:rtl/>
        </w:rPr>
        <w:t>)</w:t>
      </w:r>
      <w:r w:rsidRPr="007B545A">
        <w:rPr>
          <w:rFonts w:cs="B Zar"/>
          <w:rtl/>
          <w:lang w:bidi="ar-YE"/>
        </w:rPr>
        <w:t xml:space="preserve"> به عنوان آنچه مشترك است و قلمرو میان است اشاره می</w:t>
      </w:r>
      <w:r w:rsidRPr="007B545A">
        <w:rPr>
          <w:rFonts w:cs="B Zar"/>
          <w:lang w:bidi="ar-YE"/>
        </w:rPr>
        <w:t>‌</w:t>
      </w:r>
      <w:r w:rsidRPr="007B545A">
        <w:rPr>
          <w:rFonts w:cs="B Zar"/>
          <w:rtl/>
          <w:lang w:bidi="ar-YE"/>
        </w:rPr>
        <w:t>كند و می</w:t>
      </w:r>
      <w:r w:rsidRPr="007B545A">
        <w:rPr>
          <w:rFonts w:cs="B Zar"/>
          <w:lang w:bidi="ar-YE"/>
        </w:rPr>
        <w:t>‌</w:t>
      </w:r>
      <w:r w:rsidRPr="007B545A">
        <w:rPr>
          <w:rFonts w:cs="B Zar"/>
          <w:rtl/>
          <w:lang w:bidi="ar-YE"/>
        </w:rPr>
        <w:t>گوید: علاوه بر تامل درون فرهنگیِ عالم زندگانی، بایست عوالم بین فرهنگی، كه از نظر تاریخی و جغرافیائی متفاوتند، را نیز در نظر گرفت.</w:t>
      </w:r>
      <w:r w:rsidRPr="007B545A">
        <w:rPr>
          <w:rFonts w:cs="B Zar"/>
          <w:vertAlign w:val="superscript"/>
          <w:rtl/>
          <w:lang w:bidi="ar-YE"/>
        </w:rPr>
        <w:footnoteReference w:id="76"/>
      </w:r>
    </w:p>
    <w:p w14:paraId="2C375584" w14:textId="77777777" w:rsidR="009C71B7" w:rsidRPr="007B545A" w:rsidRDefault="009C71B7" w:rsidP="009C71B7">
      <w:pPr>
        <w:pStyle w:val="Matn"/>
        <w:rPr>
          <w:rFonts w:cs="B Zar"/>
          <w:rtl/>
        </w:rPr>
      </w:pPr>
      <w:r w:rsidRPr="007B545A">
        <w:rPr>
          <w:rFonts w:cs="B Zar"/>
          <w:rtl/>
          <w:lang w:bidi="ar-YE"/>
        </w:rPr>
        <w:t xml:space="preserve">ریموندو پانیكار نیز به هرمنوتیك بین مكانی </w:t>
      </w:r>
      <w:r w:rsidRPr="007B545A">
        <w:rPr>
          <w:rFonts w:cs="B Zar"/>
          <w:rtl/>
        </w:rPr>
        <w:t>(</w:t>
      </w:r>
      <w:proofErr w:type="spellStart"/>
      <w:r w:rsidRPr="007B545A">
        <w:rPr>
          <w:rFonts w:cs="B Zar"/>
        </w:rPr>
        <w:t>diatopical</w:t>
      </w:r>
      <w:proofErr w:type="spellEnd"/>
      <w:r w:rsidRPr="007B545A">
        <w:rPr>
          <w:rFonts w:cs="B Zar"/>
          <w:rtl/>
        </w:rPr>
        <w:t>)</w:t>
      </w:r>
      <w:r w:rsidRPr="007B545A">
        <w:rPr>
          <w:rFonts w:cs="B Zar"/>
          <w:rtl/>
          <w:lang w:bidi="ar-YE"/>
        </w:rPr>
        <w:t xml:space="preserve"> اشاره می</w:t>
      </w:r>
      <w:r w:rsidRPr="007B545A">
        <w:rPr>
          <w:rFonts w:cs="B Zar"/>
        </w:rPr>
        <w:t>‌</w:t>
      </w:r>
      <w:r w:rsidRPr="007B545A">
        <w:rPr>
          <w:rFonts w:cs="B Zar"/>
          <w:rtl/>
          <w:lang w:bidi="ar-YE"/>
        </w:rPr>
        <w:t>كند و آن را روش ضروری تفسیر برای وقتی كه از بین بردن فاصله نه صرفا در درون یك فرهنگ، بلكه بین دو فرهنگ یا بیشتر مورد نظر است، تعریف می</w:t>
      </w:r>
      <w:r w:rsidRPr="007B545A">
        <w:rPr>
          <w:rFonts w:cs="B Zar"/>
          <w:lang w:bidi="ar-YE"/>
        </w:rPr>
        <w:t>‌</w:t>
      </w:r>
      <w:r w:rsidRPr="007B545A">
        <w:rPr>
          <w:rFonts w:cs="B Zar"/>
          <w:rtl/>
          <w:lang w:bidi="ar-YE"/>
        </w:rPr>
        <w:t>كند.</w:t>
      </w:r>
      <w:r w:rsidRPr="007B545A">
        <w:rPr>
          <w:rFonts w:cs="B Zar"/>
          <w:vertAlign w:val="superscript"/>
          <w:rtl/>
          <w:lang w:bidi="ar-YE"/>
        </w:rPr>
        <w:footnoteReference w:id="77"/>
      </w:r>
      <w:r w:rsidRPr="007B545A">
        <w:rPr>
          <w:rFonts w:cs="B Zar"/>
          <w:rtl/>
          <w:lang w:bidi="ar-YE"/>
        </w:rPr>
        <w:t xml:space="preserve"> در این صورت می</w:t>
      </w:r>
      <w:r w:rsidRPr="007B545A">
        <w:rPr>
          <w:rFonts w:cs="B Zar"/>
          <w:lang w:bidi="ar-YE"/>
        </w:rPr>
        <w:t>‌</w:t>
      </w:r>
      <w:r w:rsidRPr="007B545A">
        <w:rPr>
          <w:rFonts w:cs="B Zar"/>
          <w:rtl/>
          <w:lang w:bidi="ar-YE"/>
        </w:rPr>
        <w:t>توان «جهانی شدن» را به گونه</w:t>
      </w:r>
      <w:r w:rsidRPr="007B545A">
        <w:rPr>
          <w:rFonts w:cs="B Zar"/>
          <w:lang w:bidi="ar-YE"/>
        </w:rPr>
        <w:t>‌</w:t>
      </w:r>
      <w:r w:rsidRPr="007B545A">
        <w:rPr>
          <w:rFonts w:cs="B Zar"/>
          <w:rtl/>
          <w:lang w:bidi="ar-YE"/>
        </w:rPr>
        <w:t>ای تجربه كرد كه ضرورتاً حاصل آن جنگ و نزاع و از بین بردن فرهنگ</w:t>
      </w:r>
      <w:r w:rsidRPr="007B545A">
        <w:rPr>
          <w:rFonts w:cs="B Zar"/>
          <w:lang w:bidi="ar-YE"/>
        </w:rPr>
        <w:t>‌</w:t>
      </w:r>
      <w:r w:rsidRPr="007B545A">
        <w:rPr>
          <w:rFonts w:cs="B Zar"/>
          <w:rtl/>
          <w:lang w:bidi="ar-YE"/>
        </w:rPr>
        <w:t>ها با ویژگی</w:t>
      </w:r>
      <w:r w:rsidRPr="007B545A">
        <w:rPr>
          <w:rFonts w:cs="B Zar"/>
          <w:lang w:bidi="ar-YE"/>
        </w:rPr>
        <w:t>‌</w:t>
      </w:r>
      <w:r w:rsidRPr="007B545A">
        <w:rPr>
          <w:rFonts w:cs="B Zar"/>
          <w:rtl/>
          <w:lang w:bidi="ar-YE"/>
        </w:rPr>
        <w:t>های خاص و هویت</w:t>
      </w:r>
      <w:r w:rsidRPr="007B545A">
        <w:rPr>
          <w:rFonts w:cs="B Zar"/>
          <w:lang w:bidi="ar-YE"/>
        </w:rPr>
        <w:t>‌</w:t>
      </w:r>
      <w:r w:rsidRPr="007B545A">
        <w:rPr>
          <w:rFonts w:cs="B Zar"/>
          <w:rtl/>
          <w:lang w:bidi="ar-YE"/>
        </w:rPr>
        <w:t>های متنوع نباشد، بلكه در عین حفظ هویت</w:t>
      </w:r>
      <w:r w:rsidRPr="007B545A">
        <w:rPr>
          <w:rFonts w:cs="B Zar"/>
          <w:lang w:bidi="ar-YE"/>
        </w:rPr>
        <w:t>‌</w:t>
      </w:r>
      <w:r w:rsidRPr="007B545A">
        <w:rPr>
          <w:rFonts w:cs="B Zar"/>
          <w:rtl/>
          <w:lang w:bidi="ar-YE"/>
        </w:rPr>
        <w:t>های موجود، از طریق برقراری این روابط، این هویت</w:t>
      </w:r>
      <w:r w:rsidRPr="007B545A">
        <w:rPr>
          <w:rFonts w:cs="B Zar"/>
          <w:lang w:bidi="ar-YE"/>
        </w:rPr>
        <w:t>‌</w:t>
      </w:r>
      <w:r w:rsidRPr="007B545A">
        <w:rPr>
          <w:rFonts w:cs="B Zar"/>
          <w:rtl/>
          <w:lang w:bidi="ar-YE"/>
        </w:rPr>
        <w:t xml:space="preserve">ها در «قلمرو مابین» نسبت به خودشان آگاهی پیدا كنند و در نتیجه، امكان </w:t>
      </w:r>
      <w:r w:rsidRPr="007B545A">
        <w:rPr>
          <w:rFonts w:cs="B Zar"/>
          <w:rtl/>
          <w:lang w:bidi="ar-YE"/>
        </w:rPr>
        <w:lastRenderedPageBreak/>
        <w:t>یك زندگی صلح آمیز را فراهم آورند. بنابراین، با خصلت بین فرهنگی و بین زبانی در پیوندهای اجتناب ناپذیر جدید، می</w:t>
      </w:r>
      <w:r w:rsidRPr="007B545A">
        <w:rPr>
          <w:rFonts w:cs="B Zar"/>
          <w:lang w:bidi="ar-YE"/>
        </w:rPr>
        <w:t>‌</w:t>
      </w:r>
      <w:r w:rsidRPr="007B545A">
        <w:rPr>
          <w:rFonts w:cs="B Zar"/>
          <w:rtl/>
          <w:lang w:bidi="ar-YE"/>
        </w:rPr>
        <w:t xml:space="preserve">توان امكان همزیستی بین فرهنگی و تمدنی را فراهم كرد و از نزاع و جنگ اجتناب كرد. </w:t>
      </w:r>
    </w:p>
    <w:p w14:paraId="61D87A2C" w14:textId="77777777" w:rsidR="009C71B7" w:rsidRPr="007B545A" w:rsidRDefault="009C71B7" w:rsidP="009C71B7">
      <w:pPr>
        <w:pStyle w:val="Matn"/>
        <w:rPr>
          <w:rFonts w:cs="B Zar"/>
          <w:spacing w:val="-3"/>
          <w:rtl/>
        </w:rPr>
      </w:pPr>
      <w:r w:rsidRPr="007B545A">
        <w:rPr>
          <w:rFonts w:cs="B Zar"/>
          <w:spacing w:val="-3"/>
          <w:rtl/>
        </w:rPr>
        <w:t>بنابراین رابطه زبانی بین تمدنی از جمله راه كارهائی است كه می</w:t>
      </w:r>
      <w:r w:rsidRPr="007B545A">
        <w:rPr>
          <w:rFonts w:cs="B Zar"/>
          <w:spacing w:val="-3"/>
        </w:rPr>
        <w:t>‌</w:t>
      </w:r>
      <w:r w:rsidRPr="007B545A">
        <w:rPr>
          <w:rFonts w:cs="B Zar"/>
          <w:spacing w:val="-3"/>
          <w:rtl/>
        </w:rPr>
        <w:t>تواند در مقابل روند مخدوش سازی ایجاد رابطه معطوف به فهم متقابل بین سنت</w:t>
      </w:r>
      <w:r w:rsidRPr="007B545A">
        <w:rPr>
          <w:rFonts w:cs="B Zar"/>
          <w:spacing w:val="-3"/>
        </w:rPr>
        <w:t>‌</w:t>
      </w:r>
      <w:r w:rsidRPr="007B545A">
        <w:rPr>
          <w:rFonts w:cs="B Zar"/>
          <w:spacing w:val="-3"/>
          <w:rtl/>
        </w:rPr>
        <w:t>های تمدنی موثر واقع شود. ارتباط مخدوش سازی كه گادامر مورد نظر دارد و اراده مسخر ساز مورد نقد هایدگر می</w:t>
      </w:r>
      <w:r w:rsidRPr="007B545A">
        <w:rPr>
          <w:rFonts w:cs="B Zar"/>
          <w:spacing w:val="-3"/>
        </w:rPr>
        <w:t>‌</w:t>
      </w:r>
      <w:r w:rsidRPr="007B545A">
        <w:rPr>
          <w:rFonts w:cs="B Zar"/>
          <w:spacing w:val="-3"/>
          <w:rtl/>
        </w:rPr>
        <w:t>توانند در این زمینه بصورت مكمل در یحث فهم بین تمدنی مورد استفاده واقع شوند. تمدن</w:t>
      </w:r>
      <w:r w:rsidRPr="007B545A">
        <w:rPr>
          <w:rFonts w:cs="B Zar"/>
          <w:spacing w:val="-3"/>
        </w:rPr>
        <w:t>‌</w:t>
      </w:r>
      <w:r w:rsidRPr="007B545A">
        <w:rPr>
          <w:rFonts w:cs="B Zar"/>
          <w:spacing w:val="-3"/>
          <w:rtl/>
        </w:rPr>
        <w:t>ها به قول هایدگر از سرچشمه</w:t>
      </w:r>
      <w:r w:rsidRPr="007B545A">
        <w:rPr>
          <w:rFonts w:cs="B Zar"/>
          <w:spacing w:val="-3"/>
        </w:rPr>
        <w:t>‌</w:t>
      </w:r>
      <w:r w:rsidRPr="007B545A">
        <w:rPr>
          <w:rFonts w:cs="B Zar"/>
          <w:spacing w:val="-3"/>
          <w:rtl/>
        </w:rPr>
        <w:t>ای یكسان با زبان سیراب شده</w:t>
      </w:r>
      <w:r w:rsidRPr="007B545A">
        <w:rPr>
          <w:rFonts w:cs="B Zar"/>
          <w:spacing w:val="-3"/>
        </w:rPr>
        <w:t>‌</w:t>
      </w:r>
      <w:r w:rsidRPr="007B545A">
        <w:rPr>
          <w:rFonts w:cs="B Zar"/>
          <w:spacing w:val="-3"/>
          <w:rtl/>
        </w:rPr>
        <w:t xml:space="preserve">اند. لذا باز گشت به زبان اصیل همانا باز گشت به نقطه اشتراك بنیادین بین فرهنگ هاست. پس نظریه حقیقت، فلسفه زبان و «شاعری» و پیوند فرهنگی در هایدگر نسبتی بنیادین دارند. </w:t>
      </w:r>
    </w:p>
    <w:p w14:paraId="48D3E64A" w14:textId="77777777" w:rsidR="009C71B7" w:rsidRPr="007B545A" w:rsidRDefault="009C71B7" w:rsidP="009C71B7">
      <w:pPr>
        <w:pStyle w:val="Matn"/>
        <w:rPr>
          <w:rFonts w:cs="B Zar"/>
          <w:spacing w:val="-6"/>
          <w:rtl/>
        </w:rPr>
      </w:pPr>
      <w:r w:rsidRPr="007B545A">
        <w:rPr>
          <w:rFonts w:cs="B Zar"/>
          <w:spacing w:val="-6"/>
          <w:rtl/>
        </w:rPr>
        <w:t>گوش فرا دادن به زبان اصیل امكان ایجاد پیوند انسانی را فراهم می</w:t>
      </w:r>
      <w:r w:rsidRPr="007B545A">
        <w:rPr>
          <w:rFonts w:cs="B Zar"/>
          <w:spacing w:val="-6"/>
        </w:rPr>
        <w:t>‌</w:t>
      </w:r>
      <w:r w:rsidRPr="007B545A">
        <w:rPr>
          <w:rFonts w:cs="B Zar"/>
          <w:spacing w:val="-6"/>
          <w:rtl/>
        </w:rPr>
        <w:t>كند چه، با توجه به همسانی وجودی انسان</w:t>
      </w:r>
      <w:r w:rsidRPr="007B545A">
        <w:rPr>
          <w:rFonts w:cs="B Zar"/>
          <w:spacing w:val="-6"/>
        </w:rPr>
        <w:t>‌</w:t>
      </w:r>
      <w:r w:rsidRPr="007B545A">
        <w:rPr>
          <w:rFonts w:cs="B Zar"/>
          <w:spacing w:val="-6"/>
          <w:rtl/>
        </w:rPr>
        <w:t>ها، اگر در معرض یك سخن قرار بگیرند به آنها فهمی اساسا مشابه از جهان ارائه می</w:t>
      </w:r>
      <w:r w:rsidRPr="007B545A">
        <w:rPr>
          <w:rFonts w:cs="B Zar"/>
          <w:spacing w:val="-6"/>
        </w:rPr>
        <w:t>‌</w:t>
      </w:r>
      <w:r w:rsidRPr="007B545A">
        <w:rPr>
          <w:rFonts w:cs="B Zar"/>
          <w:spacing w:val="-6"/>
          <w:rtl/>
        </w:rPr>
        <w:t>دهد. حقیقت در چنین حالتی برای انسان</w:t>
      </w:r>
      <w:r w:rsidRPr="007B545A">
        <w:rPr>
          <w:rFonts w:cs="B Zar"/>
          <w:spacing w:val="-6"/>
        </w:rPr>
        <w:t>‌</w:t>
      </w:r>
      <w:r w:rsidRPr="007B545A">
        <w:rPr>
          <w:rFonts w:cs="B Zar"/>
          <w:spacing w:val="-6"/>
          <w:rtl/>
        </w:rPr>
        <w:t>ها فارغ از تفاوت</w:t>
      </w:r>
      <w:r w:rsidRPr="007B545A">
        <w:rPr>
          <w:rFonts w:cs="B Zar"/>
          <w:spacing w:val="-6"/>
        </w:rPr>
        <w:t>‌</w:t>
      </w:r>
      <w:r w:rsidRPr="007B545A">
        <w:rPr>
          <w:rFonts w:cs="B Zar"/>
          <w:spacing w:val="-6"/>
          <w:rtl/>
        </w:rPr>
        <w:t>های صوری آنها متجلی می</w:t>
      </w:r>
      <w:r w:rsidRPr="007B545A">
        <w:rPr>
          <w:rFonts w:cs="B Zar"/>
          <w:spacing w:val="-6"/>
        </w:rPr>
        <w:t>‌</w:t>
      </w:r>
      <w:r w:rsidRPr="007B545A">
        <w:rPr>
          <w:rFonts w:cs="B Zar"/>
          <w:spacing w:val="-6"/>
          <w:rtl/>
        </w:rPr>
        <w:t>شود، و این آنگاه تاثیر پذیری بنیادینی می</w:t>
      </w:r>
      <w:r w:rsidRPr="007B545A">
        <w:rPr>
          <w:rFonts w:cs="B Zar"/>
          <w:spacing w:val="-6"/>
        </w:rPr>
        <w:t>‌</w:t>
      </w:r>
      <w:r w:rsidRPr="007B545A">
        <w:rPr>
          <w:rFonts w:cs="B Zar"/>
          <w:spacing w:val="-6"/>
          <w:rtl/>
        </w:rPr>
        <w:t>یابد كه متوجه می</w:t>
      </w:r>
      <w:r w:rsidRPr="007B545A">
        <w:rPr>
          <w:rFonts w:cs="B Zar"/>
          <w:spacing w:val="-6"/>
        </w:rPr>
        <w:t>‌</w:t>
      </w:r>
      <w:r w:rsidRPr="007B545A">
        <w:rPr>
          <w:rFonts w:cs="B Zar"/>
          <w:spacing w:val="-6"/>
          <w:rtl/>
        </w:rPr>
        <w:t>شویم زبان در نهایت ریشه</w:t>
      </w:r>
      <w:r w:rsidRPr="007B545A">
        <w:rPr>
          <w:rFonts w:cs="B Zar"/>
          <w:spacing w:val="-6"/>
        </w:rPr>
        <w:t>‌</w:t>
      </w:r>
      <w:r w:rsidRPr="007B545A">
        <w:rPr>
          <w:rFonts w:cs="B Zar"/>
          <w:spacing w:val="-6"/>
          <w:rtl/>
        </w:rPr>
        <w:t>های تمدنی مشترك دارد. لذا باز گشت به زبان اصیل همانا باز گشت به نقطه اشتراك بنیادین بین فرهنگ هاست. چنین كاری از طریق گفتگوی بین تمدن</w:t>
      </w:r>
      <w:r w:rsidRPr="007B545A">
        <w:rPr>
          <w:rFonts w:cs="B Zar"/>
          <w:spacing w:val="-6"/>
        </w:rPr>
        <w:t>‌</w:t>
      </w:r>
      <w:r w:rsidRPr="007B545A">
        <w:rPr>
          <w:rFonts w:cs="B Zar"/>
          <w:spacing w:val="-6"/>
          <w:rtl/>
        </w:rPr>
        <w:t>ها ممكن می</w:t>
      </w:r>
      <w:r w:rsidRPr="007B545A">
        <w:rPr>
          <w:rFonts w:cs="B Zar"/>
          <w:spacing w:val="-6"/>
        </w:rPr>
        <w:t>‌</w:t>
      </w:r>
      <w:r w:rsidRPr="007B545A">
        <w:rPr>
          <w:rFonts w:cs="B Zar"/>
          <w:spacing w:val="-6"/>
          <w:rtl/>
        </w:rPr>
        <w:t xml:space="preserve">شود. </w:t>
      </w:r>
    </w:p>
    <w:p w14:paraId="04368BD7" w14:textId="77777777" w:rsidR="009C71B7" w:rsidRPr="007B545A" w:rsidRDefault="009C71B7" w:rsidP="009C71B7">
      <w:pPr>
        <w:pStyle w:val="Matn"/>
        <w:rPr>
          <w:rFonts w:cs="B Zar"/>
          <w:rtl/>
        </w:rPr>
      </w:pPr>
      <w:r w:rsidRPr="007B545A">
        <w:rPr>
          <w:rFonts w:cs="B Zar"/>
          <w:rtl/>
        </w:rPr>
        <w:t>یافتن (</w:t>
      </w:r>
      <w:r w:rsidRPr="007B545A">
        <w:rPr>
          <w:rFonts w:cs="B Zar"/>
        </w:rPr>
        <w:t>explore</w:t>
      </w:r>
      <w:r w:rsidRPr="007B545A">
        <w:rPr>
          <w:rFonts w:cs="B Zar"/>
          <w:rtl/>
        </w:rPr>
        <w:t>) این پیوند حیاتی برای بشریت وظیفه متقابل سیاست و هرمنوتیک است. علم سیاست نیازمند چنین پیوندی است و هرمنوتیک توانمند برای محقق آن است؛ و بالاتر از آن بشریت نیازمند ثمرات چنین پیوندی است. هرمنوتیک، همانا رفتن فراسوی حلقه وین است كه سرمنشاء یک تحول معرفتی در علم سیاست بوده است. در واقع تفاوت «جهانی شدن هژمونیک» با «جهانی شدن دیالوژیک» همانند تفاوت بین «سیاست تجربی» و «سیاست هنجاری» است. اکنون، با ورود هرمنوتیک به عرصه معرفت سیاسی - بین</w:t>
      </w:r>
      <w:r w:rsidRPr="007B545A">
        <w:rPr>
          <w:rFonts w:cs="B Zar"/>
        </w:rPr>
        <w:t>‌</w:t>
      </w:r>
      <w:r w:rsidRPr="007B545A">
        <w:rPr>
          <w:rFonts w:cs="B Zar"/>
          <w:rtl/>
        </w:rPr>
        <w:t>الملل، این حوزه دانش خصلت هنجاری و به تبع آن گفتگوئی برای عرصه حیات سیاسی - یعنی واقعیت سازی، حیات سیاسی گفتگوئی - پیدا می</w:t>
      </w:r>
      <w:r w:rsidRPr="007B545A">
        <w:rPr>
          <w:rFonts w:cs="B Zar"/>
        </w:rPr>
        <w:t>‌</w:t>
      </w:r>
      <w:r w:rsidRPr="007B545A">
        <w:rPr>
          <w:rFonts w:cs="B Zar"/>
          <w:rtl/>
        </w:rPr>
        <w:t>كند. در کانون این هنجار گفتگو، همبستگی وفاق و دوستی تمدنی است. روابط فرهنگی - تمدنی به عنوان امتداد روابط بین</w:t>
      </w:r>
      <w:r w:rsidRPr="007B545A">
        <w:rPr>
          <w:rFonts w:cs="B Zar"/>
        </w:rPr>
        <w:t>‌</w:t>
      </w:r>
      <w:r w:rsidRPr="007B545A">
        <w:rPr>
          <w:rFonts w:cs="B Zar"/>
          <w:rtl/>
        </w:rPr>
        <w:t>الملل می</w:t>
      </w:r>
      <w:r w:rsidRPr="007B545A">
        <w:rPr>
          <w:rFonts w:cs="B Zar"/>
        </w:rPr>
        <w:t>‌</w:t>
      </w:r>
      <w:r w:rsidRPr="007B545A">
        <w:rPr>
          <w:rFonts w:cs="B Zar"/>
          <w:rtl/>
        </w:rPr>
        <w:t>تواند از نوع هنجاری باشد و لذا می</w:t>
      </w:r>
      <w:r w:rsidRPr="007B545A">
        <w:rPr>
          <w:rFonts w:cs="B Zar"/>
        </w:rPr>
        <w:t>‌</w:t>
      </w:r>
      <w:r w:rsidRPr="007B545A">
        <w:rPr>
          <w:rFonts w:cs="B Zar"/>
          <w:rtl/>
        </w:rPr>
        <w:t>توان متصور «جهانی شدن دیالوگی» بود. این ما را به سوی شناخت ظرفیت</w:t>
      </w:r>
      <w:r w:rsidRPr="007B545A">
        <w:rPr>
          <w:rFonts w:cs="B Zar"/>
        </w:rPr>
        <w:t>‌</w:t>
      </w:r>
      <w:r w:rsidRPr="007B545A">
        <w:rPr>
          <w:rFonts w:cs="B Zar"/>
          <w:rtl/>
        </w:rPr>
        <w:t>های هرمنوتیک برای دیالوگ تمدنی و تمدن دیالوگی رهنمون می</w:t>
      </w:r>
      <w:r w:rsidRPr="007B545A">
        <w:rPr>
          <w:rFonts w:cs="B Zar"/>
        </w:rPr>
        <w:t>‌</w:t>
      </w:r>
      <w:r w:rsidRPr="007B545A">
        <w:rPr>
          <w:rFonts w:cs="B Zar"/>
          <w:rtl/>
        </w:rPr>
        <w:t>شود. پس، می</w:t>
      </w:r>
      <w:r w:rsidRPr="007B545A">
        <w:rPr>
          <w:rFonts w:cs="B Zar"/>
        </w:rPr>
        <w:t>‌</w:t>
      </w:r>
      <w:r w:rsidRPr="007B545A">
        <w:rPr>
          <w:rFonts w:cs="B Zar"/>
          <w:rtl/>
        </w:rPr>
        <w:t xml:space="preserve">توان سخن از نسبت هرمنوتیک، دیالکتیک، پولتیک گفت. به میزانی که بتوان از امکان علم سیاست گفتگوئی سخن گفت، راه برای </w:t>
      </w:r>
      <w:r w:rsidRPr="007B545A">
        <w:rPr>
          <w:rFonts w:cs="B Zar"/>
        </w:rPr>
        <w:t>ontological</w:t>
      </w:r>
      <w:r w:rsidRPr="007B545A">
        <w:rPr>
          <w:rFonts w:cs="B Zar"/>
          <w:rtl/>
        </w:rPr>
        <w:t xml:space="preserve"> </w:t>
      </w:r>
      <w:r w:rsidRPr="007B545A">
        <w:rPr>
          <w:rFonts w:cs="B Zar"/>
        </w:rPr>
        <w:t>globality</w:t>
      </w:r>
      <w:r w:rsidRPr="007B545A">
        <w:rPr>
          <w:rFonts w:cs="B Zar"/>
          <w:rtl/>
        </w:rPr>
        <w:t xml:space="preserve"> بازمی شود. گفتگو نوعی پاسخ عملی «چگونه بودن است» و این مبنای سامان خوب است. </w:t>
      </w:r>
    </w:p>
    <w:p w14:paraId="3B9F5A3F" w14:textId="77777777" w:rsidR="009C71B7" w:rsidRPr="007B545A" w:rsidRDefault="009C71B7" w:rsidP="009C71B7">
      <w:pPr>
        <w:pStyle w:val="Matn"/>
        <w:rPr>
          <w:rFonts w:cs="B Zar"/>
          <w:spacing w:val="-3"/>
          <w:rtl/>
        </w:rPr>
      </w:pPr>
      <w:r w:rsidRPr="007B545A">
        <w:rPr>
          <w:rFonts w:cs="B Zar"/>
          <w:spacing w:val="-3"/>
          <w:rtl/>
        </w:rPr>
        <w:lastRenderedPageBreak/>
        <w:t>به عبارت دیگر رابطه بین هرمنوتیک، اخلاق، سیاست، بین</w:t>
      </w:r>
      <w:r w:rsidRPr="007B545A">
        <w:rPr>
          <w:rFonts w:cs="B Zar"/>
          <w:spacing w:val="-3"/>
        </w:rPr>
        <w:t>‌</w:t>
      </w:r>
      <w:r w:rsidRPr="007B545A">
        <w:rPr>
          <w:rFonts w:cs="B Zar"/>
          <w:spacing w:val="-3"/>
          <w:rtl/>
        </w:rPr>
        <w:t xml:space="preserve">الملل، جهانی شدن و بین تمدنی با محوریت گفتگو مد نظر است. در حالی كه گایست در اروپا در میان دو عقل «عام» و «خاص»، یعنی هابرماس و گادامر به گفتگو نشسته بود، در سوی دیگر، </w:t>
      </w:r>
      <w:r w:rsidRPr="007B545A">
        <w:rPr>
          <w:rFonts w:cs="B Zar"/>
          <w:spacing w:val="-3"/>
        </w:rPr>
        <w:t>globe</w:t>
      </w:r>
      <w:r w:rsidRPr="007B545A">
        <w:rPr>
          <w:rFonts w:cs="B Zar"/>
          <w:spacing w:val="-3"/>
          <w:rtl/>
        </w:rPr>
        <w:t>، یا به عبارتی از سوی «دیگری» اروپا، یعنی شرق اسلامی، یک روشنفکر - سیاستمدار «خواست مکالمه» (</w:t>
      </w:r>
      <w:r w:rsidRPr="007B545A">
        <w:rPr>
          <w:rFonts w:cs="B Zar"/>
          <w:spacing w:val="-3"/>
        </w:rPr>
        <w:t>The</w:t>
      </w:r>
      <w:r w:rsidRPr="007B545A">
        <w:rPr>
          <w:rFonts w:cs="B Zar"/>
          <w:spacing w:val="-3"/>
          <w:rtl/>
        </w:rPr>
        <w:t xml:space="preserve"> </w:t>
      </w:r>
      <w:r w:rsidRPr="007B545A">
        <w:rPr>
          <w:rFonts w:cs="B Zar"/>
          <w:spacing w:val="-3"/>
        </w:rPr>
        <w:t>will</w:t>
      </w:r>
      <w:r w:rsidRPr="007B545A">
        <w:rPr>
          <w:rFonts w:cs="B Zar"/>
          <w:spacing w:val="-3"/>
          <w:rtl/>
        </w:rPr>
        <w:t xml:space="preserve"> </w:t>
      </w:r>
      <w:r w:rsidRPr="007B545A">
        <w:rPr>
          <w:rFonts w:cs="B Zar"/>
          <w:spacing w:val="-3"/>
        </w:rPr>
        <w:t>to</w:t>
      </w:r>
      <w:r w:rsidRPr="007B545A">
        <w:rPr>
          <w:rFonts w:cs="B Zar"/>
          <w:spacing w:val="-3"/>
          <w:rtl/>
        </w:rPr>
        <w:t xml:space="preserve"> </w:t>
      </w:r>
      <w:r w:rsidRPr="007B545A">
        <w:rPr>
          <w:rFonts w:cs="B Zar"/>
          <w:spacing w:val="-3"/>
        </w:rPr>
        <w:t>converse</w:t>
      </w:r>
      <w:r w:rsidRPr="007B545A">
        <w:rPr>
          <w:rFonts w:cs="B Zar"/>
          <w:spacing w:val="-3"/>
          <w:rtl/>
        </w:rPr>
        <w:t xml:space="preserve">/ </w:t>
      </w:r>
      <w:r w:rsidRPr="007B545A">
        <w:rPr>
          <w:rFonts w:cs="B Zar"/>
          <w:spacing w:val="-3"/>
        </w:rPr>
        <w:t>der</w:t>
      </w:r>
      <w:r w:rsidRPr="007B545A">
        <w:rPr>
          <w:rFonts w:cs="B Zar"/>
          <w:spacing w:val="-3"/>
          <w:rtl/>
        </w:rPr>
        <w:t xml:space="preserve"> </w:t>
      </w:r>
      <w:r w:rsidRPr="007B545A">
        <w:rPr>
          <w:rFonts w:cs="B Zar"/>
          <w:spacing w:val="-3"/>
        </w:rPr>
        <w:t>Wille</w:t>
      </w:r>
      <w:r w:rsidRPr="007B545A">
        <w:rPr>
          <w:rFonts w:cs="B Zar"/>
          <w:spacing w:val="-3"/>
          <w:rtl/>
        </w:rPr>
        <w:t xml:space="preserve"> </w:t>
      </w:r>
      <w:proofErr w:type="spellStart"/>
      <w:r w:rsidRPr="007B545A">
        <w:rPr>
          <w:rFonts w:cs="B Zar"/>
          <w:spacing w:val="-3"/>
        </w:rPr>
        <w:t>zur</w:t>
      </w:r>
      <w:proofErr w:type="spellEnd"/>
      <w:r w:rsidRPr="007B545A">
        <w:rPr>
          <w:rFonts w:cs="B Zar"/>
          <w:spacing w:val="-3"/>
          <w:rtl/>
        </w:rPr>
        <w:t xml:space="preserve"> </w:t>
      </w:r>
      <w:proofErr w:type="spellStart"/>
      <w:r w:rsidRPr="007B545A">
        <w:rPr>
          <w:rFonts w:cs="B Zar"/>
          <w:spacing w:val="-3"/>
        </w:rPr>
        <w:t>Gesprach</w:t>
      </w:r>
      <w:proofErr w:type="spellEnd"/>
      <w:r w:rsidRPr="007B545A">
        <w:rPr>
          <w:rFonts w:cs="B Zar"/>
          <w:spacing w:val="-3"/>
          <w:rtl/>
        </w:rPr>
        <w:t>) را مطرح كرد. در حالی که گایست غربی توسط فلاسفه معاصر اروپا سخن از مکالمه می</w:t>
      </w:r>
      <w:r w:rsidRPr="007B545A">
        <w:rPr>
          <w:rFonts w:cs="B Zar"/>
          <w:spacing w:val="-3"/>
        </w:rPr>
        <w:t>‌</w:t>
      </w:r>
      <w:r w:rsidRPr="007B545A">
        <w:rPr>
          <w:rFonts w:cs="B Zar"/>
          <w:spacing w:val="-3"/>
          <w:rtl/>
        </w:rPr>
        <w:t>گفت، جان شرقی - ایرانی به گونه</w:t>
      </w:r>
      <w:r w:rsidRPr="007B545A">
        <w:rPr>
          <w:rFonts w:cs="B Zar"/>
          <w:spacing w:val="-3"/>
        </w:rPr>
        <w:t>‌</w:t>
      </w:r>
      <w:r w:rsidRPr="007B545A">
        <w:rPr>
          <w:rFonts w:cs="B Zar"/>
          <w:spacing w:val="-3"/>
          <w:rtl/>
        </w:rPr>
        <w:t>ای فرونسیسی دست به مکالمه زد. مكالمه</w:t>
      </w:r>
      <w:r w:rsidRPr="007B545A">
        <w:rPr>
          <w:rFonts w:cs="B Zar"/>
          <w:spacing w:val="-3"/>
        </w:rPr>
        <w:t>‌</w:t>
      </w:r>
      <w:r w:rsidRPr="007B545A">
        <w:rPr>
          <w:rFonts w:cs="B Zar"/>
          <w:spacing w:val="-3"/>
          <w:rtl/>
        </w:rPr>
        <w:t xml:space="preserve">ای در راستای دوستی تمدنی. </w:t>
      </w:r>
    </w:p>
    <w:p w14:paraId="6B5603FE" w14:textId="77777777" w:rsidR="009C71B7" w:rsidRPr="007B545A" w:rsidRDefault="009C71B7" w:rsidP="009C71B7">
      <w:pPr>
        <w:pStyle w:val="Matn"/>
        <w:rPr>
          <w:rFonts w:cs="B Zar"/>
          <w:rtl/>
        </w:rPr>
      </w:pPr>
      <w:r w:rsidRPr="007B545A">
        <w:rPr>
          <w:rFonts w:cs="B Zar"/>
          <w:rtl/>
        </w:rPr>
        <w:t>دوستی تمدنی در مقابل اراده معطوف به قدرت كه در سرمایه داری جهانی و برنامه</w:t>
      </w:r>
      <w:r w:rsidRPr="007B545A">
        <w:rPr>
          <w:rFonts w:cs="B Zar"/>
        </w:rPr>
        <w:t>‌</w:t>
      </w:r>
      <w:r w:rsidRPr="007B545A">
        <w:rPr>
          <w:rFonts w:cs="B Zar"/>
          <w:rtl/>
        </w:rPr>
        <w:t>ریزی معطوف به قدرت نمایان است، قرار می</w:t>
      </w:r>
      <w:r w:rsidRPr="007B545A">
        <w:rPr>
          <w:rFonts w:cs="B Zar"/>
        </w:rPr>
        <w:t>‌</w:t>
      </w:r>
      <w:r w:rsidRPr="007B545A">
        <w:rPr>
          <w:rFonts w:cs="B Zar"/>
          <w:rtl/>
        </w:rPr>
        <w:t>گیرد. تا وقتی «ایده مکالمه» محقق شود «دوستی تمدنی» یک امکان باقی می</w:t>
      </w:r>
      <w:r w:rsidRPr="007B545A">
        <w:rPr>
          <w:rFonts w:cs="B Zar"/>
        </w:rPr>
        <w:t>‌</w:t>
      </w:r>
      <w:r w:rsidRPr="007B545A">
        <w:rPr>
          <w:rFonts w:cs="B Zar"/>
          <w:rtl/>
        </w:rPr>
        <w:t>ماند. و همچنین، مکالمه یک ایده باقی می</w:t>
      </w:r>
      <w:r w:rsidRPr="007B545A">
        <w:rPr>
          <w:rFonts w:cs="B Zar"/>
        </w:rPr>
        <w:t>‌</w:t>
      </w:r>
      <w:r w:rsidRPr="007B545A">
        <w:rPr>
          <w:rFonts w:cs="B Zar"/>
          <w:rtl/>
        </w:rPr>
        <w:t xml:space="preserve">ماند تا آنگاه كه به عنوان اونیورسال در گفتگوی تمدنی امکان تحقق یابد. </w:t>
      </w:r>
    </w:p>
    <w:p w14:paraId="5DE410B2" w14:textId="77777777" w:rsidR="009C71B7" w:rsidRPr="007B545A" w:rsidRDefault="009C71B7" w:rsidP="009C71B7">
      <w:pPr>
        <w:pStyle w:val="Matn"/>
        <w:ind w:firstLine="0"/>
        <w:rPr>
          <w:rFonts w:cs="B Zar"/>
          <w:spacing w:val="-6"/>
          <w:rtl/>
        </w:rPr>
      </w:pPr>
      <w:r w:rsidRPr="007B545A">
        <w:rPr>
          <w:rFonts w:cs="B Zar"/>
          <w:b/>
          <w:bCs/>
          <w:rtl/>
        </w:rPr>
        <w:t>مراجع</w:t>
      </w:r>
    </w:p>
    <w:p w14:paraId="11616C63" w14:textId="77777777" w:rsidR="009C71B7" w:rsidRPr="007B545A" w:rsidRDefault="009C71B7" w:rsidP="009C71B7">
      <w:pPr>
        <w:pStyle w:val="matnen"/>
        <w:rPr>
          <w:rFonts w:cs="B Zar"/>
        </w:rPr>
      </w:pPr>
      <w:r w:rsidRPr="007B545A">
        <w:rPr>
          <w:rFonts w:cs="B Zar"/>
          <w:spacing w:val="-6"/>
        </w:rPr>
        <w:t xml:space="preserve">- </w:t>
      </w:r>
      <w:proofErr w:type="spellStart"/>
      <w:r w:rsidRPr="007B545A">
        <w:rPr>
          <w:rFonts w:cs="B Zar"/>
          <w:spacing w:val="-6"/>
        </w:rPr>
        <w:t>Dilthey</w:t>
      </w:r>
      <w:proofErr w:type="spellEnd"/>
      <w:r w:rsidRPr="007B545A">
        <w:rPr>
          <w:rFonts w:cs="B Zar"/>
          <w:spacing w:val="-6"/>
        </w:rPr>
        <w:t>, Wilhelm</w:t>
      </w:r>
      <w:proofErr w:type="gramStart"/>
      <w:r w:rsidRPr="007B545A">
        <w:rPr>
          <w:rFonts w:cs="B Zar"/>
          <w:spacing w:val="-6"/>
        </w:rPr>
        <w:t>. ,</w:t>
      </w:r>
      <w:proofErr w:type="gramEnd"/>
      <w:r w:rsidRPr="007B545A">
        <w:rPr>
          <w:rFonts w:cs="B Zar"/>
          <w:spacing w:val="-6"/>
        </w:rPr>
        <w:t xml:space="preserve"> 1961, Pattern &amp; Meaning in History, New York, Harper &amp; Brothers</w:t>
      </w:r>
      <w:r w:rsidRPr="007B545A">
        <w:rPr>
          <w:rFonts w:cs="B Zar"/>
        </w:rPr>
        <w:t xml:space="preserve"> </w:t>
      </w:r>
    </w:p>
    <w:p w14:paraId="6187BEC5" w14:textId="77777777" w:rsidR="009C71B7" w:rsidRPr="007B545A" w:rsidRDefault="009C71B7" w:rsidP="009C71B7">
      <w:pPr>
        <w:pStyle w:val="matnen"/>
        <w:rPr>
          <w:rFonts w:cs="B Zar"/>
        </w:rPr>
      </w:pPr>
      <w:r w:rsidRPr="007B545A">
        <w:rPr>
          <w:rFonts w:cs="B Zar"/>
        </w:rPr>
        <w:t xml:space="preserve">- Gadamer, H. G. (1971) Philosophical Hermeneutics, trans. D. Linge, Berkeley: University of California. </w:t>
      </w:r>
    </w:p>
    <w:p w14:paraId="2FAE7D3C" w14:textId="77777777" w:rsidR="009C71B7" w:rsidRPr="007B545A" w:rsidRDefault="009C71B7" w:rsidP="009C71B7">
      <w:pPr>
        <w:pStyle w:val="matnen"/>
        <w:rPr>
          <w:rFonts w:cs="B Zar"/>
          <w:spacing w:val="-3"/>
        </w:rPr>
      </w:pPr>
      <w:r w:rsidRPr="007B545A">
        <w:rPr>
          <w:rFonts w:cs="B Zar"/>
          <w:spacing w:val="-3"/>
        </w:rPr>
        <w:t xml:space="preserve">- Gadamer, H. G (1998) Truth and Method, G. Barden, J. Cumming, London. </w:t>
      </w:r>
    </w:p>
    <w:p w14:paraId="54072F54" w14:textId="77777777" w:rsidR="009C71B7" w:rsidRPr="007B545A" w:rsidRDefault="009C71B7" w:rsidP="009C71B7">
      <w:pPr>
        <w:pStyle w:val="matnen"/>
        <w:rPr>
          <w:rFonts w:cs="B Zar"/>
        </w:rPr>
      </w:pPr>
      <w:r w:rsidRPr="007B545A">
        <w:rPr>
          <w:rFonts w:cs="B Zar"/>
        </w:rPr>
        <w:t xml:space="preserve">- </w:t>
      </w:r>
      <w:proofErr w:type="spellStart"/>
      <w:r w:rsidRPr="007B545A">
        <w:rPr>
          <w:rFonts w:cs="B Zar"/>
        </w:rPr>
        <w:t>Grondin</w:t>
      </w:r>
      <w:proofErr w:type="spellEnd"/>
      <w:r w:rsidRPr="007B545A">
        <w:rPr>
          <w:rFonts w:cs="B Zar"/>
        </w:rPr>
        <w:t xml:space="preserve">, Jean (1995) Sources of Hermeneutics, State </w:t>
      </w:r>
      <w:proofErr w:type="spellStart"/>
      <w:r w:rsidRPr="007B545A">
        <w:rPr>
          <w:rFonts w:cs="B Zar"/>
        </w:rPr>
        <w:t>uuuUniversity</w:t>
      </w:r>
      <w:proofErr w:type="spellEnd"/>
      <w:r w:rsidRPr="007B545A">
        <w:rPr>
          <w:rFonts w:cs="B Zar"/>
        </w:rPr>
        <w:t xml:space="preserve"> of New York. New York. </w:t>
      </w:r>
    </w:p>
    <w:p w14:paraId="32AF7CC3" w14:textId="77777777" w:rsidR="009C71B7" w:rsidRPr="007B545A" w:rsidRDefault="009C71B7" w:rsidP="009C71B7">
      <w:pPr>
        <w:pStyle w:val="matnen"/>
        <w:rPr>
          <w:rFonts w:cs="B Zar"/>
        </w:rPr>
      </w:pPr>
      <w:r w:rsidRPr="007B545A">
        <w:rPr>
          <w:rFonts w:cs="B Zar"/>
        </w:rPr>
        <w:t xml:space="preserve">- Heidegger (1975) </w:t>
      </w:r>
      <w:proofErr w:type="gramStart"/>
      <w:r w:rsidRPr="007B545A">
        <w:rPr>
          <w:rFonts w:cs="B Zar"/>
        </w:rPr>
        <w:t>Poetry ,</w:t>
      </w:r>
      <w:proofErr w:type="gramEnd"/>
      <w:r w:rsidRPr="007B545A">
        <w:rPr>
          <w:rFonts w:cs="B Zar"/>
        </w:rPr>
        <w:t xml:space="preserve"> Language and Thought. Harper </w:t>
      </w:r>
    </w:p>
    <w:p w14:paraId="1152171D" w14:textId="77777777" w:rsidR="009C71B7" w:rsidRPr="007B545A" w:rsidRDefault="009C71B7" w:rsidP="009C71B7">
      <w:pPr>
        <w:pStyle w:val="matnen"/>
        <w:rPr>
          <w:rFonts w:cs="B Zar"/>
        </w:rPr>
      </w:pPr>
      <w:r w:rsidRPr="007B545A">
        <w:rPr>
          <w:rFonts w:cs="B Zar"/>
        </w:rPr>
        <w:t xml:space="preserve">&amp; Row. New. York. </w:t>
      </w:r>
    </w:p>
    <w:p w14:paraId="69496CBC" w14:textId="77777777" w:rsidR="00264BC5" w:rsidRDefault="00264BC5" w:rsidP="00264BC5">
      <w:pPr>
        <w:pStyle w:val="matnen"/>
        <w:bidi/>
        <w:jc w:val="center"/>
        <w:rPr>
          <w:rFonts w:cs="B Zar"/>
          <w:b/>
          <w:bCs/>
          <w:sz w:val="32"/>
          <w:szCs w:val="32"/>
          <w:rtl/>
        </w:rPr>
      </w:pPr>
    </w:p>
    <w:p w14:paraId="154D77F3" w14:textId="69BF41BA" w:rsidR="009C71B7" w:rsidRPr="007B545A" w:rsidRDefault="009C71B7" w:rsidP="00264BC5">
      <w:pPr>
        <w:pStyle w:val="matnen"/>
        <w:bidi/>
        <w:jc w:val="center"/>
        <w:rPr>
          <w:rFonts w:cs="B Zar"/>
          <w:b/>
          <w:bCs/>
          <w:sz w:val="32"/>
          <w:szCs w:val="32"/>
          <w:rtl/>
        </w:rPr>
      </w:pPr>
      <w:r w:rsidRPr="007B545A">
        <w:rPr>
          <w:rFonts w:cs="B Zar"/>
          <w:b/>
          <w:bCs/>
          <w:sz w:val="32"/>
          <w:szCs w:val="32"/>
          <w:rtl/>
        </w:rPr>
        <w:t>پرسش و پاسخ</w:t>
      </w:r>
      <w:r w:rsidRPr="007B545A">
        <w:rPr>
          <w:rFonts w:cs="B Zar"/>
          <w:b/>
          <w:bCs/>
          <w:sz w:val="32"/>
          <w:szCs w:val="32"/>
        </w:rPr>
        <w:t>‌</w:t>
      </w:r>
      <w:r w:rsidRPr="007B545A">
        <w:rPr>
          <w:rFonts w:cs="B Zar"/>
          <w:b/>
          <w:bCs/>
          <w:sz w:val="32"/>
          <w:szCs w:val="32"/>
          <w:rtl/>
        </w:rPr>
        <w:t>های تكمیلی</w:t>
      </w:r>
    </w:p>
    <w:p w14:paraId="57FF5288" w14:textId="77777777" w:rsidR="009C71B7" w:rsidRPr="007B545A" w:rsidRDefault="009C71B7" w:rsidP="009C71B7">
      <w:pPr>
        <w:pStyle w:val="matnen"/>
        <w:jc w:val="center"/>
        <w:rPr>
          <w:rFonts w:cs="B Zar"/>
          <w:b/>
          <w:bCs/>
          <w:sz w:val="32"/>
          <w:szCs w:val="32"/>
          <w:rtl/>
        </w:rPr>
      </w:pPr>
    </w:p>
    <w:p w14:paraId="790E2084"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برای من شنیدن این مطلب خیلی جالب و جدید بود که پروژه رئیس جمهور سابق ایران، خاتمی را نه تنها می</w:t>
      </w:r>
      <w:r w:rsidRPr="007B545A">
        <w:rPr>
          <w:rFonts w:cs="B Zar"/>
        </w:rPr>
        <w:t>‌</w:t>
      </w:r>
      <w:r w:rsidRPr="007B545A">
        <w:rPr>
          <w:rFonts w:cs="B Zar"/>
          <w:rtl/>
        </w:rPr>
        <w:t>توان به عنوان یک همبستگی فرهنگ</w:t>
      </w:r>
      <w:r w:rsidRPr="007B545A">
        <w:rPr>
          <w:rFonts w:cs="B Zar"/>
        </w:rPr>
        <w:t>‌</w:t>
      </w:r>
      <w:r w:rsidRPr="007B545A">
        <w:rPr>
          <w:rFonts w:cs="B Zar"/>
          <w:rtl/>
        </w:rPr>
        <w:t>ها، بلکه همچنین به عنوان پایگاهی برای دوستی بین فرهنگ</w:t>
      </w:r>
      <w:r w:rsidRPr="007B545A">
        <w:rPr>
          <w:rFonts w:cs="B Zar"/>
        </w:rPr>
        <w:t>‌</w:t>
      </w:r>
      <w:r w:rsidRPr="007B545A">
        <w:rPr>
          <w:rFonts w:cs="B Zar"/>
          <w:rtl/>
        </w:rPr>
        <w:t>ها نامگذاری کرد. در حالی که همبستگی تنها یک رابطه استراتژیک را هدف قرار می</w:t>
      </w:r>
      <w:r w:rsidRPr="007B545A">
        <w:rPr>
          <w:rFonts w:cs="B Zar"/>
        </w:rPr>
        <w:t>‌</w:t>
      </w:r>
      <w:r w:rsidRPr="007B545A">
        <w:rPr>
          <w:rFonts w:cs="B Zar"/>
          <w:rtl/>
        </w:rPr>
        <w:t>دهد و از این حرکت می</w:t>
      </w:r>
      <w:r w:rsidRPr="007B545A">
        <w:rPr>
          <w:rFonts w:cs="B Zar"/>
        </w:rPr>
        <w:t>‌</w:t>
      </w:r>
      <w:r w:rsidRPr="007B545A">
        <w:rPr>
          <w:rFonts w:cs="B Zar"/>
          <w:rtl/>
        </w:rPr>
        <w:t xml:space="preserve">کند که بین طرفین نوعی درگیری وجود دارد، در مقابل دوستی - که درلاتین به آن </w:t>
      </w:r>
      <w:proofErr w:type="spellStart"/>
      <w:r w:rsidRPr="007B545A">
        <w:rPr>
          <w:rFonts w:cs="B Zar"/>
        </w:rPr>
        <w:t>amicitia</w:t>
      </w:r>
      <w:proofErr w:type="spellEnd"/>
      <w:r w:rsidRPr="007B545A">
        <w:rPr>
          <w:rFonts w:cs="B Zar"/>
          <w:rtl/>
        </w:rPr>
        <w:t xml:space="preserve"> و در یونانی</w:t>
      </w:r>
      <w:r w:rsidRPr="007B545A">
        <w:rPr>
          <w:rFonts w:cs="B Zar"/>
        </w:rPr>
        <w:t>philia</w:t>
      </w:r>
      <w:r w:rsidRPr="007B545A">
        <w:rPr>
          <w:rFonts w:cs="B Zar"/>
          <w:rtl/>
        </w:rPr>
        <w:t xml:space="preserve"> گفته می</w:t>
      </w:r>
      <w:r w:rsidRPr="007B545A">
        <w:rPr>
          <w:rFonts w:cs="B Zar"/>
        </w:rPr>
        <w:t>‌</w:t>
      </w:r>
      <w:r w:rsidRPr="007B545A">
        <w:rPr>
          <w:rFonts w:cs="B Zar"/>
          <w:rtl/>
        </w:rPr>
        <w:t xml:space="preserve">شود- در ترمینولوژی متعارف اخلاق اجتماعی همان چیزی است که ارسطو از آن به عنوان </w:t>
      </w:r>
      <w:proofErr w:type="spellStart"/>
      <w:r w:rsidRPr="007B545A">
        <w:rPr>
          <w:rFonts w:cs="B Zar"/>
        </w:rPr>
        <w:t>homonoia</w:t>
      </w:r>
      <w:proofErr w:type="spellEnd"/>
      <w:r w:rsidRPr="007B545A">
        <w:rPr>
          <w:rFonts w:cs="B Zar"/>
          <w:rtl/>
        </w:rPr>
        <w:t xml:space="preserve"> یا - </w:t>
      </w:r>
      <w:r w:rsidRPr="007B545A">
        <w:rPr>
          <w:rFonts w:cs="B Zar"/>
        </w:rPr>
        <w:lastRenderedPageBreak/>
        <w:t>concord</w:t>
      </w:r>
      <w:r w:rsidRPr="007B545A">
        <w:rPr>
          <w:rFonts w:cs="B Zar"/>
          <w:rtl/>
        </w:rPr>
        <w:t xml:space="preserve"> در زبان لاتین- نام می</w:t>
      </w:r>
      <w:r w:rsidRPr="007B545A">
        <w:rPr>
          <w:rFonts w:cs="B Zar"/>
        </w:rPr>
        <w:t>‌</w:t>
      </w:r>
      <w:r w:rsidRPr="007B545A">
        <w:rPr>
          <w:rFonts w:cs="B Zar"/>
          <w:rtl/>
        </w:rPr>
        <w:t>برد. دوستی به این معنا در زندگی مشترک انسان</w:t>
      </w:r>
      <w:r w:rsidRPr="007B545A">
        <w:rPr>
          <w:rFonts w:cs="B Zar"/>
        </w:rPr>
        <w:t>‌</w:t>
      </w:r>
      <w:r w:rsidRPr="007B545A">
        <w:rPr>
          <w:rFonts w:cs="B Zar"/>
          <w:rtl/>
        </w:rPr>
        <w:t>ها در زمینه سیاسی به معنی داشتن اهداف مشترک و همآهنگی فکری در مسائل مهم زندگی را معنی می</w:t>
      </w:r>
      <w:r w:rsidRPr="007B545A">
        <w:rPr>
          <w:rFonts w:cs="B Zar"/>
        </w:rPr>
        <w:t>‌</w:t>
      </w:r>
      <w:r w:rsidRPr="007B545A">
        <w:rPr>
          <w:rFonts w:cs="B Zar"/>
          <w:rtl/>
        </w:rPr>
        <w:t xml:space="preserve">دهد. </w:t>
      </w:r>
    </w:p>
    <w:p w14:paraId="2E02647C" w14:textId="77777777" w:rsidR="009C71B7" w:rsidRPr="007B545A" w:rsidRDefault="009C71B7" w:rsidP="009C71B7">
      <w:pPr>
        <w:pStyle w:val="Matn"/>
        <w:rPr>
          <w:rFonts w:cs="B Zar"/>
          <w:spacing w:val="-3"/>
          <w:rtl/>
        </w:rPr>
      </w:pPr>
      <w:r w:rsidRPr="007B545A">
        <w:rPr>
          <w:rFonts w:cs="B Zar"/>
          <w:spacing w:val="-3"/>
          <w:rtl/>
        </w:rPr>
        <w:t>از سخنران تشکر می</w:t>
      </w:r>
      <w:r w:rsidRPr="007B545A">
        <w:rPr>
          <w:rFonts w:cs="B Zar"/>
          <w:spacing w:val="-3"/>
        </w:rPr>
        <w:t>‌</w:t>
      </w:r>
      <w:r w:rsidRPr="007B545A">
        <w:rPr>
          <w:rFonts w:cs="B Zar"/>
          <w:spacing w:val="-3"/>
          <w:rtl/>
        </w:rPr>
        <w:t xml:space="preserve">کنم که تز </w:t>
      </w:r>
      <w:r w:rsidRPr="007B545A">
        <w:rPr>
          <w:rFonts w:cs="B Zar"/>
          <w:spacing w:val="-3"/>
        </w:rPr>
        <w:t>merger</w:t>
      </w:r>
      <w:r w:rsidRPr="007B545A">
        <w:rPr>
          <w:rFonts w:cs="B Zar"/>
          <w:spacing w:val="-3"/>
          <w:rtl/>
        </w:rPr>
        <w:t xml:space="preserve"> </w:t>
      </w:r>
      <w:r w:rsidRPr="007B545A">
        <w:rPr>
          <w:rFonts w:cs="B Zar"/>
          <w:spacing w:val="-3"/>
        </w:rPr>
        <w:t>of</w:t>
      </w:r>
      <w:r w:rsidRPr="007B545A">
        <w:rPr>
          <w:rFonts w:cs="B Zar"/>
          <w:spacing w:val="-3"/>
          <w:rtl/>
        </w:rPr>
        <w:t xml:space="preserve"> </w:t>
      </w:r>
      <w:proofErr w:type="spellStart"/>
      <w:r w:rsidRPr="007B545A">
        <w:rPr>
          <w:rFonts w:cs="B Zar"/>
          <w:spacing w:val="-3"/>
        </w:rPr>
        <w:t>civilisations</w:t>
      </w:r>
      <w:proofErr w:type="spellEnd"/>
      <w:r w:rsidRPr="007B545A">
        <w:rPr>
          <w:rFonts w:cs="B Zar"/>
          <w:spacing w:val="-3"/>
          <w:rtl/>
        </w:rPr>
        <w:t xml:space="preserve"> (وحدت تمدن</w:t>
      </w:r>
      <w:r w:rsidRPr="007B545A">
        <w:rPr>
          <w:rFonts w:cs="B Zar"/>
          <w:spacing w:val="-3"/>
        </w:rPr>
        <w:t>‌</w:t>
      </w:r>
      <w:r w:rsidRPr="007B545A">
        <w:rPr>
          <w:rFonts w:cs="B Zar"/>
          <w:spacing w:val="-3"/>
          <w:rtl/>
        </w:rPr>
        <w:t>ها) را نیز رد می</w:t>
      </w:r>
      <w:r w:rsidRPr="007B545A">
        <w:rPr>
          <w:rFonts w:cs="B Zar"/>
          <w:spacing w:val="-3"/>
        </w:rPr>
        <w:t>‌</w:t>
      </w:r>
      <w:r w:rsidRPr="007B545A">
        <w:rPr>
          <w:rFonts w:cs="B Zar"/>
          <w:spacing w:val="-3"/>
          <w:rtl/>
        </w:rPr>
        <w:t>کند و این همان تزی است که در شکل ایده</w:t>
      </w:r>
      <w:r w:rsidRPr="007B545A">
        <w:rPr>
          <w:rFonts w:cs="B Zar"/>
          <w:spacing w:val="-3"/>
        </w:rPr>
        <w:t>‌</w:t>
      </w:r>
      <w:r w:rsidRPr="007B545A">
        <w:rPr>
          <w:rFonts w:cs="B Zar"/>
          <w:spacing w:val="-3"/>
          <w:rtl/>
        </w:rPr>
        <w:t xml:space="preserve">آل آن به عنوان جایگزین و آلترناتیوافراطی تز </w:t>
      </w:r>
      <w:r w:rsidRPr="007B545A">
        <w:rPr>
          <w:rFonts w:cs="B Zar"/>
          <w:spacing w:val="-3"/>
        </w:rPr>
        <w:t>clash</w:t>
      </w:r>
      <w:r w:rsidRPr="007B545A">
        <w:rPr>
          <w:rFonts w:cs="B Zar"/>
          <w:spacing w:val="-3"/>
          <w:rtl/>
        </w:rPr>
        <w:t xml:space="preserve"> یعنی درگیری تمدن</w:t>
      </w:r>
      <w:r w:rsidRPr="007B545A">
        <w:rPr>
          <w:rFonts w:cs="B Zar"/>
          <w:spacing w:val="-3"/>
        </w:rPr>
        <w:t>‌</w:t>
      </w:r>
      <w:r w:rsidRPr="007B545A">
        <w:rPr>
          <w:rFonts w:cs="B Zar"/>
          <w:spacing w:val="-3"/>
          <w:rtl/>
        </w:rPr>
        <w:t>ها مطرح شده است. زیرا بدون تردید باید گفت که از دست دادن هویت خودی نمی</w:t>
      </w:r>
      <w:r w:rsidRPr="007B545A">
        <w:rPr>
          <w:rFonts w:cs="B Zar"/>
          <w:spacing w:val="-3"/>
        </w:rPr>
        <w:t>‌</w:t>
      </w:r>
      <w:r w:rsidRPr="007B545A">
        <w:rPr>
          <w:rFonts w:cs="B Zar"/>
          <w:spacing w:val="-3"/>
          <w:rtl/>
        </w:rPr>
        <w:t>تواند هدف دیالوگ باشد. بلکه آنچه لازم است «تفاوت همراه با آشتی» می</w:t>
      </w:r>
      <w:r w:rsidRPr="007B545A">
        <w:rPr>
          <w:rFonts w:cs="B Zar"/>
          <w:spacing w:val="-3"/>
        </w:rPr>
        <w:t>‌</w:t>
      </w:r>
      <w:r w:rsidRPr="007B545A">
        <w:rPr>
          <w:rFonts w:cs="B Zar"/>
          <w:spacing w:val="-3"/>
          <w:rtl/>
        </w:rPr>
        <w:t>باشد و آن همان موضوعی است که ما مسیحی</w:t>
      </w:r>
      <w:r w:rsidRPr="007B545A">
        <w:rPr>
          <w:rFonts w:cs="B Zar"/>
          <w:spacing w:val="-3"/>
        </w:rPr>
        <w:t>‌</w:t>
      </w:r>
      <w:r w:rsidRPr="007B545A">
        <w:rPr>
          <w:rFonts w:cs="B Zar"/>
          <w:spacing w:val="-3"/>
          <w:rtl/>
        </w:rPr>
        <w:t>ها در رابطه با بین فرقه</w:t>
      </w:r>
      <w:r w:rsidRPr="007B545A">
        <w:rPr>
          <w:rFonts w:cs="B Zar"/>
          <w:spacing w:val="-3"/>
        </w:rPr>
        <w:t>‌</w:t>
      </w:r>
      <w:r w:rsidRPr="007B545A">
        <w:rPr>
          <w:rFonts w:cs="B Zar"/>
          <w:spacing w:val="-3"/>
          <w:rtl/>
        </w:rPr>
        <w:t>های مسیحیت از آن سخن می</w:t>
      </w:r>
      <w:r w:rsidRPr="007B545A">
        <w:rPr>
          <w:rFonts w:cs="B Zar"/>
          <w:spacing w:val="-3"/>
        </w:rPr>
        <w:t>‌</w:t>
      </w:r>
      <w:r w:rsidRPr="007B545A">
        <w:rPr>
          <w:rFonts w:cs="B Zar"/>
          <w:spacing w:val="-3"/>
          <w:rtl/>
        </w:rPr>
        <w:t>گوییم و آن به این معنی است: توافق حاصل از گفتگو بر سر جهت گیری</w:t>
      </w:r>
      <w:r w:rsidRPr="007B545A">
        <w:rPr>
          <w:rFonts w:cs="B Zar"/>
          <w:spacing w:val="-3"/>
        </w:rPr>
        <w:t>‌</w:t>
      </w:r>
      <w:r w:rsidRPr="007B545A">
        <w:rPr>
          <w:rFonts w:cs="B Zar"/>
          <w:spacing w:val="-3"/>
          <w:rtl/>
        </w:rPr>
        <w:t>های خاص. این توافق مستلزم برسمیت شناختنِ متقابل قواعد معینی است که برای رفتار متقابل لازم است و همچنین قبول اصولی که به این قواعد مشروعیت می</w:t>
      </w:r>
      <w:r w:rsidRPr="007B545A">
        <w:rPr>
          <w:rFonts w:cs="B Zar"/>
          <w:spacing w:val="-3"/>
        </w:rPr>
        <w:t>‌</w:t>
      </w:r>
      <w:r w:rsidRPr="007B545A">
        <w:rPr>
          <w:rFonts w:cs="B Zar"/>
          <w:spacing w:val="-3"/>
          <w:rtl/>
        </w:rPr>
        <w:t xml:space="preserve">بخشند. </w:t>
      </w:r>
    </w:p>
    <w:p w14:paraId="2CD5BEB1" w14:textId="77777777" w:rsidR="009C71B7" w:rsidRPr="007B545A" w:rsidRDefault="009C71B7" w:rsidP="009C71B7">
      <w:pPr>
        <w:pStyle w:val="Matn"/>
        <w:rPr>
          <w:rFonts w:cs="B Zar"/>
          <w:spacing w:val="-6"/>
          <w:rtl/>
        </w:rPr>
      </w:pPr>
      <w:r w:rsidRPr="007B545A">
        <w:rPr>
          <w:rFonts w:cs="B Zar"/>
          <w:spacing w:val="-6"/>
          <w:rtl/>
        </w:rPr>
        <w:t>با توجه به این موضوع باید گفت که آنچه لازم است بیشتر از باز شدن افق</w:t>
      </w:r>
      <w:r w:rsidRPr="007B545A">
        <w:rPr>
          <w:rFonts w:cs="B Zar"/>
          <w:spacing w:val="-6"/>
        </w:rPr>
        <w:t>‌</w:t>
      </w:r>
      <w:r w:rsidRPr="007B545A">
        <w:rPr>
          <w:rFonts w:cs="B Zar"/>
          <w:spacing w:val="-6"/>
          <w:rtl/>
        </w:rPr>
        <w:t>های مشترک است، بلکه ادغام افق</w:t>
      </w:r>
      <w:r w:rsidRPr="007B545A">
        <w:rPr>
          <w:rFonts w:cs="B Zar"/>
          <w:spacing w:val="-6"/>
        </w:rPr>
        <w:t>‌</w:t>
      </w:r>
      <w:r w:rsidRPr="007B545A">
        <w:rPr>
          <w:rFonts w:cs="B Zar"/>
          <w:spacing w:val="-6"/>
          <w:rtl/>
        </w:rPr>
        <w:t>ها امری لازم به نظر می</w:t>
      </w:r>
      <w:r w:rsidRPr="007B545A">
        <w:rPr>
          <w:rFonts w:cs="B Zar"/>
          <w:spacing w:val="-6"/>
        </w:rPr>
        <w:t>‌</w:t>
      </w:r>
      <w:r w:rsidRPr="007B545A">
        <w:rPr>
          <w:rFonts w:cs="B Zar"/>
          <w:spacing w:val="-6"/>
          <w:rtl/>
        </w:rPr>
        <w:t>رسد. این هدف با توجه به انتظارات واقع</w:t>
      </w:r>
      <w:r w:rsidRPr="007B545A">
        <w:rPr>
          <w:rFonts w:cs="B Zar"/>
          <w:spacing w:val="-6"/>
        </w:rPr>
        <w:t>‌</w:t>
      </w:r>
      <w:r w:rsidRPr="007B545A">
        <w:rPr>
          <w:rFonts w:cs="B Zar"/>
          <w:spacing w:val="-6"/>
          <w:rtl/>
        </w:rPr>
        <w:t>بینانه سیاسی در آینده نزدیک عملی نیست و برای رسیدن به آن باید شکل</w:t>
      </w:r>
      <w:r w:rsidRPr="007B545A">
        <w:rPr>
          <w:rFonts w:cs="B Zar"/>
          <w:spacing w:val="-6"/>
        </w:rPr>
        <w:t>‌</w:t>
      </w:r>
      <w:r w:rsidRPr="007B545A">
        <w:rPr>
          <w:rFonts w:cs="B Zar"/>
          <w:spacing w:val="-6"/>
          <w:rtl/>
        </w:rPr>
        <w:t>هایی از رابطه را که بر پایه تفوق و قدرت طلبی استوار بوده و از برتری جویی استراتژیک نیز فراتر می</w:t>
      </w:r>
      <w:r w:rsidRPr="007B545A">
        <w:rPr>
          <w:rFonts w:cs="B Zar"/>
          <w:spacing w:val="-6"/>
        </w:rPr>
        <w:t>‌</w:t>
      </w:r>
      <w:r w:rsidRPr="007B545A">
        <w:rPr>
          <w:rFonts w:cs="B Zar"/>
          <w:spacing w:val="-6"/>
          <w:rtl/>
        </w:rPr>
        <w:t>رود از میان برداشته و یا حداقل این سیاست</w:t>
      </w:r>
      <w:r w:rsidRPr="007B545A">
        <w:rPr>
          <w:rFonts w:cs="B Zar"/>
          <w:spacing w:val="-6"/>
        </w:rPr>
        <w:t>‌</w:t>
      </w:r>
      <w:r w:rsidRPr="007B545A">
        <w:rPr>
          <w:rFonts w:cs="B Zar"/>
          <w:spacing w:val="-6"/>
          <w:rtl/>
        </w:rPr>
        <w:t>ها را محدود نماییم. به بیانی دیگر می</w:t>
      </w:r>
      <w:r w:rsidRPr="007B545A">
        <w:rPr>
          <w:rFonts w:cs="B Zar"/>
          <w:spacing w:val="-6"/>
        </w:rPr>
        <w:t>‌</w:t>
      </w:r>
      <w:r w:rsidRPr="007B545A">
        <w:rPr>
          <w:rFonts w:cs="B Zar"/>
          <w:spacing w:val="-6"/>
          <w:rtl/>
        </w:rPr>
        <w:t>توان گفت که در اینجا منظور بر پا داشتن روابطی بین کشورها و فرهنگ</w:t>
      </w:r>
      <w:r w:rsidRPr="007B545A">
        <w:rPr>
          <w:rFonts w:cs="B Zar"/>
          <w:spacing w:val="-6"/>
        </w:rPr>
        <w:t>‌</w:t>
      </w:r>
      <w:r w:rsidRPr="007B545A">
        <w:rPr>
          <w:rFonts w:cs="B Zar"/>
          <w:spacing w:val="-6"/>
          <w:rtl/>
        </w:rPr>
        <w:t>ها منظور است که به کمک آن</w:t>
      </w:r>
      <w:r w:rsidRPr="007B545A">
        <w:rPr>
          <w:rFonts w:cs="B Zar"/>
          <w:spacing w:val="-6"/>
        </w:rPr>
        <w:t>‌</w:t>
      </w:r>
      <w:r w:rsidRPr="007B545A">
        <w:rPr>
          <w:rFonts w:cs="B Zar"/>
          <w:spacing w:val="-6"/>
          <w:rtl/>
        </w:rPr>
        <w:t>ها بتوان قدرت را به کمک رعایت حقوق محدود نمود. منظور در اینجا برقراری نظامی نیست که از طرف یک ابرقدرت جهانی و یا یک پیمان نظامی دیکته شده باشد، بلکه منظور نظامی است که بر اساس قبول ضرورت بطور آزاد ایجاد شود. ولی از آنجایی که قدرت به عنوان یک فاکتور از رابطه زندگی انسان</w:t>
      </w:r>
      <w:r w:rsidRPr="007B545A">
        <w:rPr>
          <w:rFonts w:cs="B Zar"/>
          <w:spacing w:val="-6"/>
        </w:rPr>
        <w:t>‌</w:t>
      </w:r>
      <w:r w:rsidRPr="007B545A">
        <w:rPr>
          <w:rFonts w:cs="B Zar"/>
          <w:spacing w:val="-6"/>
          <w:rtl/>
        </w:rPr>
        <w:t>ها فعلاً قابل فسخ نیست می</w:t>
      </w:r>
      <w:r w:rsidRPr="007B545A">
        <w:rPr>
          <w:rFonts w:cs="B Zar"/>
          <w:spacing w:val="-6"/>
        </w:rPr>
        <w:t>‌</w:t>
      </w:r>
      <w:r w:rsidRPr="007B545A">
        <w:rPr>
          <w:rFonts w:cs="B Zar"/>
          <w:spacing w:val="-6"/>
          <w:rtl/>
        </w:rPr>
        <w:t>توان به جستجوی تعامل</w:t>
      </w:r>
      <w:r w:rsidRPr="007B545A">
        <w:rPr>
          <w:rFonts w:cs="B Zar"/>
          <w:spacing w:val="-6"/>
        </w:rPr>
        <w:t>‌</w:t>
      </w:r>
      <w:r w:rsidRPr="007B545A">
        <w:rPr>
          <w:rFonts w:cs="B Zar"/>
          <w:spacing w:val="-6"/>
          <w:rtl/>
        </w:rPr>
        <w:t>هایی بود که به کمک آن</w:t>
      </w:r>
      <w:r w:rsidRPr="007B545A">
        <w:rPr>
          <w:rFonts w:cs="B Zar"/>
          <w:spacing w:val="-6"/>
        </w:rPr>
        <w:t>‌</w:t>
      </w:r>
      <w:r w:rsidRPr="007B545A">
        <w:rPr>
          <w:rFonts w:cs="B Zar"/>
          <w:spacing w:val="-6"/>
          <w:rtl/>
        </w:rPr>
        <w:t>ها بتوان به مصالحه</w:t>
      </w:r>
      <w:r w:rsidRPr="007B545A">
        <w:rPr>
          <w:rFonts w:cs="B Zar"/>
          <w:spacing w:val="-6"/>
        </w:rPr>
        <w:t>‌</w:t>
      </w:r>
      <w:r w:rsidRPr="007B545A">
        <w:rPr>
          <w:rFonts w:cs="B Zar"/>
          <w:spacing w:val="-6"/>
          <w:rtl/>
        </w:rPr>
        <w:t>هایی دست یافت و روش</w:t>
      </w:r>
      <w:r w:rsidRPr="007B545A">
        <w:rPr>
          <w:rFonts w:cs="B Zar"/>
          <w:spacing w:val="-6"/>
        </w:rPr>
        <w:t>‌</w:t>
      </w:r>
      <w:r w:rsidRPr="007B545A">
        <w:rPr>
          <w:rFonts w:cs="B Zar"/>
          <w:spacing w:val="-6"/>
          <w:rtl/>
        </w:rPr>
        <w:t>های منصفانه برای برخورد با مسائل را قبول نمود. منظور در اینجا مسائلی هستند که ذاتاً مورد اختلاف بوده و نمی</w:t>
      </w:r>
      <w:r w:rsidRPr="007B545A">
        <w:rPr>
          <w:rFonts w:cs="B Zar"/>
          <w:spacing w:val="-6"/>
        </w:rPr>
        <w:t>‌</w:t>
      </w:r>
      <w:r w:rsidRPr="007B545A">
        <w:rPr>
          <w:rFonts w:cs="B Zar"/>
          <w:spacing w:val="-6"/>
          <w:rtl/>
        </w:rPr>
        <w:t>توانیم در مورد آن</w:t>
      </w:r>
      <w:r w:rsidRPr="007B545A">
        <w:rPr>
          <w:rFonts w:cs="B Zar"/>
          <w:spacing w:val="-6"/>
        </w:rPr>
        <w:t>‌</w:t>
      </w:r>
      <w:r w:rsidRPr="007B545A">
        <w:rPr>
          <w:rFonts w:cs="B Zar"/>
          <w:spacing w:val="-6"/>
          <w:rtl/>
        </w:rPr>
        <w:t>ها به یک توافق نهایی دست یابیم. ما در رابطه همزیستی انسان</w:t>
      </w:r>
      <w:r w:rsidRPr="007B545A">
        <w:rPr>
          <w:rFonts w:cs="B Zar"/>
          <w:spacing w:val="-6"/>
        </w:rPr>
        <w:t>‌</w:t>
      </w:r>
      <w:r w:rsidRPr="007B545A">
        <w:rPr>
          <w:rFonts w:cs="B Zar"/>
          <w:spacing w:val="-6"/>
          <w:rtl/>
        </w:rPr>
        <w:t>ها در یک کشور مشخص با اصل معروف حق تصمیم گیری اکثریت آشنا هستیم. ولی آیا اینکه چنین اصلی به رابطه بین ملت</w:t>
      </w:r>
      <w:r w:rsidRPr="007B545A">
        <w:rPr>
          <w:rFonts w:cs="B Zar"/>
          <w:spacing w:val="-6"/>
        </w:rPr>
        <w:t>‌</w:t>
      </w:r>
      <w:r w:rsidRPr="007B545A">
        <w:rPr>
          <w:rFonts w:cs="B Zar"/>
          <w:spacing w:val="-6"/>
          <w:rtl/>
        </w:rPr>
        <w:t>ها و فرهنگ</w:t>
      </w:r>
      <w:r w:rsidRPr="007B545A">
        <w:rPr>
          <w:rFonts w:cs="B Zar"/>
          <w:spacing w:val="-6"/>
        </w:rPr>
        <w:t>‌</w:t>
      </w:r>
      <w:r w:rsidRPr="007B545A">
        <w:rPr>
          <w:rFonts w:cs="B Zar"/>
          <w:spacing w:val="-6"/>
          <w:rtl/>
        </w:rPr>
        <w:t>ها نیز قابل انتقال است یا نه موضوعی است که باید به جای خود بررسی شود. در هر صورت می</w:t>
      </w:r>
      <w:r w:rsidRPr="007B545A">
        <w:rPr>
          <w:rFonts w:cs="B Zar"/>
          <w:spacing w:val="-6"/>
        </w:rPr>
        <w:t>‌</w:t>
      </w:r>
      <w:r w:rsidRPr="007B545A">
        <w:rPr>
          <w:rFonts w:cs="B Zar"/>
          <w:spacing w:val="-6"/>
          <w:rtl/>
        </w:rPr>
        <w:t>توان گفت که حفظ حقوق اقلیت در این رابطه از اهمیت بسیار مهمی برخورداراست و باید قوانین در چارچوب قابل قبولی و به گونه</w:t>
      </w:r>
      <w:r w:rsidRPr="007B545A">
        <w:rPr>
          <w:rFonts w:cs="B Zar"/>
          <w:spacing w:val="-6"/>
        </w:rPr>
        <w:t>‌</w:t>
      </w:r>
      <w:r w:rsidRPr="007B545A">
        <w:rPr>
          <w:rFonts w:cs="B Zar"/>
          <w:spacing w:val="-6"/>
          <w:rtl/>
        </w:rPr>
        <w:t>یی وضع شوند که از یک طرف منافع همة ملت</w:t>
      </w:r>
      <w:r w:rsidRPr="007B545A">
        <w:rPr>
          <w:rFonts w:cs="B Zar"/>
          <w:spacing w:val="-6"/>
        </w:rPr>
        <w:t>‌</w:t>
      </w:r>
      <w:r w:rsidRPr="007B545A">
        <w:rPr>
          <w:rFonts w:cs="B Zar"/>
          <w:spacing w:val="-6"/>
          <w:rtl/>
        </w:rPr>
        <w:t>ها را در نظر گیرد و ازطرف دیگر بتوانند اقلیت</w:t>
      </w:r>
      <w:r w:rsidRPr="007B545A">
        <w:rPr>
          <w:rFonts w:cs="B Zar"/>
          <w:spacing w:val="-6"/>
        </w:rPr>
        <w:t>‌</w:t>
      </w:r>
      <w:r w:rsidRPr="007B545A">
        <w:rPr>
          <w:rFonts w:cs="B Zar"/>
          <w:spacing w:val="-6"/>
          <w:rtl/>
        </w:rPr>
        <w:t xml:space="preserve">های جهانی، هر ملتی، هر اقلیت ملی و حتی هر جامعة مذهبی در این قوانین حقوق حقة خود را مشاهده کنند. </w:t>
      </w:r>
    </w:p>
    <w:p w14:paraId="1F015762" w14:textId="77777777" w:rsidR="009C71B7" w:rsidRPr="007B545A" w:rsidRDefault="009C71B7" w:rsidP="009C71B7">
      <w:pPr>
        <w:pStyle w:val="Matn"/>
        <w:rPr>
          <w:rFonts w:cs="B Zar"/>
          <w:rtl/>
        </w:rPr>
      </w:pPr>
      <w:r w:rsidRPr="007B545A">
        <w:rPr>
          <w:rFonts w:cs="B Zar"/>
          <w:b/>
          <w:bCs/>
          <w:rtl/>
        </w:rPr>
        <w:lastRenderedPageBreak/>
        <w:t>منوچهری:</w:t>
      </w:r>
      <w:r w:rsidRPr="007B545A">
        <w:rPr>
          <w:rFonts w:cs="B Zar"/>
          <w:rtl/>
        </w:rPr>
        <w:t xml:space="preserve"> شما در بیاناتتان به روشن</w:t>
      </w:r>
      <w:r w:rsidRPr="007B545A">
        <w:rPr>
          <w:rFonts w:cs="B Zar"/>
        </w:rPr>
        <w:t>‌</w:t>
      </w:r>
      <w:r w:rsidRPr="007B545A">
        <w:rPr>
          <w:rFonts w:cs="B Zar"/>
          <w:rtl/>
        </w:rPr>
        <w:t>تر شدن مطلب اشارات مفیدی نمودید و من با آن موافقم. بویژه آن نكته گشودگی افق</w:t>
      </w:r>
      <w:r w:rsidRPr="007B545A">
        <w:rPr>
          <w:rFonts w:cs="B Zar"/>
        </w:rPr>
        <w:t>‌</w:t>
      </w:r>
      <w:r w:rsidRPr="007B545A">
        <w:rPr>
          <w:rFonts w:cs="B Zar"/>
          <w:rtl/>
        </w:rPr>
        <w:t>ها می</w:t>
      </w:r>
      <w:r w:rsidRPr="007B545A">
        <w:rPr>
          <w:rFonts w:cs="B Zar"/>
        </w:rPr>
        <w:t>‌</w:t>
      </w:r>
      <w:r w:rsidRPr="007B545A">
        <w:rPr>
          <w:rFonts w:cs="B Zar"/>
          <w:rtl/>
        </w:rPr>
        <w:t>تواند زمینه</w:t>
      </w:r>
      <w:r w:rsidRPr="007B545A">
        <w:rPr>
          <w:rFonts w:cs="B Zar"/>
        </w:rPr>
        <w:t>‌</w:t>
      </w:r>
      <w:r w:rsidRPr="007B545A">
        <w:rPr>
          <w:rFonts w:cs="B Zar"/>
          <w:rtl/>
        </w:rPr>
        <w:t>ای مناسب برای گفتگو باشد. این گشودگی افق</w:t>
      </w:r>
      <w:r w:rsidRPr="007B545A">
        <w:rPr>
          <w:rFonts w:cs="B Zar"/>
        </w:rPr>
        <w:t>‌</w:t>
      </w:r>
      <w:r w:rsidRPr="007B545A">
        <w:rPr>
          <w:rFonts w:cs="B Zar"/>
          <w:rtl/>
        </w:rPr>
        <w:t>ها هم د رحوزه هرمنوتیك و هم گفتگوی تمدن</w:t>
      </w:r>
      <w:r w:rsidRPr="007B545A">
        <w:rPr>
          <w:rFonts w:cs="B Zar"/>
        </w:rPr>
        <w:t>‌</w:t>
      </w:r>
      <w:r w:rsidRPr="007B545A">
        <w:rPr>
          <w:rFonts w:cs="B Zar"/>
          <w:rtl/>
        </w:rPr>
        <w:t>ها می</w:t>
      </w:r>
      <w:r w:rsidRPr="007B545A">
        <w:rPr>
          <w:rFonts w:cs="B Zar"/>
        </w:rPr>
        <w:t>‌</w:t>
      </w:r>
      <w:r w:rsidRPr="007B545A">
        <w:rPr>
          <w:rFonts w:cs="B Zar"/>
          <w:rtl/>
        </w:rPr>
        <w:t xml:space="preserve">تواند مورد استفاده قرار بگیرد. </w:t>
      </w:r>
    </w:p>
    <w:p w14:paraId="1181FE3B" w14:textId="77777777" w:rsidR="009C71B7" w:rsidRPr="007B545A" w:rsidRDefault="009C71B7" w:rsidP="009C71B7">
      <w:pPr>
        <w:pStyle w:val="Matn"/>
        <w:rPr>
          <w:rFonts w:cs="B Zar"/>
          <w:rtl/>
        </w:rPr>
      </w:pPr>
      <w:r w:rsidRPr="007B545A">
        <w:rPr>
          <w:rFonts w:cs="B Zar"/>
          <w:b/>
          <w:bCs/>
          <w:rtl/>
        </w:rPr>
        <w:t>پشکه:</w:t>
      </w:r>
      <w:r w:rsidRPr="007B545A">
        <w:rPr>
          <w:rFonts w:cs="B Zar"/>
          <w:rtl/>
        </w:rPr>
        <w:t xml:space="preserve"> دراین سخنرانی گفته شد که همة تمدن</w:t>
      </w:r>
      <w:r w:rsidRPr="007B545A">
        <w:rPr>
          <w:rFonts w:cs="B Zar"/>
        </w:rPr>
        <w:t>‌</w:t>
      </w:r>
      <w:r w:rsidRPr="007B545A">
        <w:rPr>
          <w:rFonts w:cs="B Zar"/>
          <w:rtl/>
        </w:rPr>
        <w:t>ها دارای ریشة مشترکی می</w:t>
      </w:r>
      <w:r w:rsidRPr="007B545A">
        <w:rPr>
          <w:rFonts w:cs="B Zar"/>
        </w:rPr>
        <w:t>‌</w:t>
      </w:r>
      <w:r w:rsidRPr="007B545A">
        <w:rPr>
          <w:rFonts w:cs="B Zar"/>
          <w:rtl/>
        </w:rPr>
        <w:t>باشند که عبارت است از زبان و بنابراین بازگشت به زبان اولیه وسیله</w:t>
      </w:r>
      <w:r w:rsidRPr="007B545A">
        <w:rPr>
          <w:rFonts w:cs="B Zar"/>
        </w:rPr>
        <w:t>‌</w:t>
      </w:r>
      <w:r w:rsidRPr="007B545A">
        <w:rPr>
          <w:rFonts w:cs="B Zar"/>
          <w:rtl/>
        </w:rPr>
        <w:t>یی خواهد بود برای اشتراک فرهنگ ها. این زبان باید چگونه باشد؟</w:t>
      </w:r>
    </w:p>
    <w:p w14:paraId="4302D6AE"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باز شدن افق</w:t>
      </w:r>
      <w:r w:rsidRPr="007B545A">
        <w:rPr>
          <w:rFonts w:cs="B Zar"/>
        </w:rPr>
        <w:t>‌</w:t>
      </w:r>
      <w:r w:rsidRPr="007B545A">
        <w:rPr>
          <w:rFonts w:cs="B Zar"/>
          <w:rtl/>
        </w:rPr>
        <w:t>ها باید با هدف تحصیل درک متقابل صورت گیرد. بدین ترتیب در سخنرانی دکتر منوچهری باز شدن افق</w:t>
      </w:r>
      <w:r w:rsidRPr="007B545A">
        <w:rPr>
          <w:rFonts w:cs="B Zar"/>
        </w:rPr>
        <w:t>‌</w:t>
      </w:r>
      <w:r w:rsidRPr="007B545A">
        <w:rPr>
          <w:rFonts w:cs="B Zar"/>
          <w:rtl/>
        </w:rPr>
        <w:t>ها وسیله</w:t>
      </w:r>
      <w:r w:rsidRPr="007B545A">
        <w:rPr>
          <w:rFonts w:cs="B Zar"/>
        </w:rPr>
        <w:t>‌</w:t>
      </w:r>
      <w:r w:rsidRPr="007B545A">
        <w:rPr>
          <w:rFonts w:cs="B Zar"/>
          <w:rtl/>
        </w:rPr>
        <w:t>ای است برای ادغام افق</w:t>
      </w:r>
      <w:r w:rsidRPr="007B545A">
        <w:rPr>
          <w:rFonts w:cs="B Zar"/>
        </w:rPr>
        <w:t>‌</w:t>
      </w:r>
      <w:r w:rsidRPr="007B545A">
        <w:rPr>
          <w:rFonts w:cs="B Zar"/>
          <w:rtl/>
        </w:rPr>
        <w:t>ها و در مرحلة بعدی باز شدن افق</w:t>
      </w:r>
      <w:r w:rsidRPr="007B545A">
        <w:rPr>
          <w:rFonts w:cs="B Zar"/>
        </w:rPr>
        <w:t>‌</w:t>
      </w:r>
      <w:r w:rsidRPr="007B545A">
        <w:rPr>
          <w:rFonts w:cs="B Zar"/>
          <w:rtl/>
        </w:rPr>
        <w:t>ها راه را برای دیالوگ صلح آماده می</w:t>
      </w:r>
      <w:r w:rsidRPr="007B545A">
        <w:rPr>
          <w:rFonts w:cs="B Zar"/>
        </w:rPr>
        <w:t>‌</w:t>
      </w:r>
      <w:r w:rsidRPr="007B545A">
        <w:rPr>
          <w:rFonts w:cs="B Zar"/>
          <w:rtl/>
        </w:rPr>
        <w:t xml:space="preserve">کند. </w:t>
      </w:r>
    </w:p>
    <w:p w14:paraId="5EF2A25B" w14:textId="77777777" w:rsidR="009C71B7" w:rsidRPr="007B545A" w:rsidRDefault="009C71B7" w:rsidP="009C71B7">
      <w:pPr>
        <w:pStyle w:val="Matn"/>
        <w:rPr>
          <w:rFonts w:cs="B Zar"/>
          <w:rtl/>
        </w:rPr>
      </w:pPr>
      <w:r w:rsidRPr="007B545A">
        <w:rPr>
          <w:rFonts w:cs="B Zar"/>
          <w:rtl/>
        </w:rPr>
        <w:t>طرفداران اصلی و راه گشایان دیالوگ مذاهب و فرهنگ</w:t>
      </w:r>
      <w:r w:rsidRPr="007B545A">
        <w:rPr>
          <w:rFonts w:cs="B Zar"/>
        </w:rPr>
        <w:t>‌</w:t>
      </w:r>
      <w:r w:rsidRPr="007B545A">
        <w:rPr>
          <w:rFonts w:cs="B Zar"/>
          <w:rtl/>
        </w:rPr>
        <w:t>ها به منظور ایجاد تفاهم و دوستی تنها گادامر و هابرماس نمی</w:t>
      </w:r>
      <w:r w:rsidRPr="007B545A">
        <w:rPr>
          <w:rFonts w:cs="B Zar"/>
        </w:rPr>
        <w:t>‌</w:t>
      </w:r>
      <w:r w:rsidRPr="007B545A">
        <w:rPr>
          <w:rFonts w:cs="B Zar"/>
          <w:rtl/>
        </w:rPr>
        <w:t>باشند. این موضوع از چندین دهة پیش باتلاش</w:t>
      </w:r>
      <w:r w:rsidRPr="007B545A">
        <w:rPr>
          <w:rFonts w:cs="B Zar"/>
        </w:rPr>
        <w:t>‌</w:t>
      </w:r>
      <w:r w:rsidRPr="007B545A">
        <w:rPr>
          <w:rFonts w:cs="B Zar"/>
          <w:rtl/>
        </w:rPr>
        <w:t>های گوناگون نظری و عملی نهادها و انسان</w:t>
      </w:r>
      <w:r w:rsidRPr="007B545A">
        <w:rPr>
          <w:rFonts w:cs="B Zar"/>
        </w:rPr>
        <w:t>‌</w:t>
      </w:r>
      <w:r w:rsidRPr="007B545A">
        <w:rPr>
          <w:rFonts w:cs="B Zar"/>
          <w:rtl/>
        </w:rPr>
        <w:t>های مختلف در سراسر جهان همراه بوده است. این تلاش</w:t>
      </w:r>
      <w:r w:rsidRPr="007B545A">
        <w:rPr>
          <w:rFonts w:cs="B Zar"/>
        </w:rPr>
        <w:t>‌</w:t>
      </w:r>
      <w:r w:rsidRPr="007B545A">
        <w:rPr>
          <w:rFonts w:cs="B Zar"/>
          <w:rtl/>
        </w:rPr>
        <w:t>ها هم در دنیای اسلام و هم در مسیحیت صورت گرفته است و گفتگوهای دانشمندان ایرانی و اتریشی در سنت گابریل نمونة آن می</w:t>
      </w:r>
      <w:r w:rsidRPr="007B545A">
        <w:rPr>
          <w:rFonts w:cs="B Zar"/>
        </w:rPr>
        <w:t>‌</w:t>
      </w:r>
      <w:r w:rsidRPr="007B545A">
        <w:rPr>
          <w:rFonts w:cs="B Zar"/>
          <w:rtl/>
        </w:rPr>
        <w:t xml:space="preserve">باشد. </w:t>
      </w:r>
    </w:p>
    <w:p w14:paraId="1D4B7266" w14:textId="77777777" w:rsidR="009C71B7" w:rsidRPr="007B545A" w:rsidRDefault="009C71B7" w:rsidP="009C71B7">
      <w:pPr>
        <w:pStyle w:val="Matn"/>
        <w:rPr>
          <w:rFonts w:cs="B Zar"/>
          <w:rtl/>
        </w:rPr>
      </w:pPr>
      <w:r w:rsidRPr="007B545A">
        <w:rPr>
          <w:rFonts w:cs="B Zar"/>
          <w:b/>
          <w:bCs/>
          <w:rtl/>
        </w:rPr>
        <w:t>منوچهری:</w:t>
      </w:r>
      <w:r w:rsidRPr="007B545A">
        <w:rPr>
          <w:rFonts w:cs="B Zar"/>
          <w:rtl/>
        </w:rPr>
        <w:t xml:space="preserve"> البته منظور من در این گفتار بالاتر بودن از هابرماس و گادامر بودن نبود بلكه فرد دیگری در جای دیگری بود و آنچه من مشخصاً عنوان نمودم این كه گادامر و هامرماس به عنوان نظریه این مطالب را ابراز داشتند هر چند هردو دغدغه</w:t>
      </w:r>
      <w:r w:rsidRPr="007B545A">
        <w:rPr>
          <w:rFonts w:cs="B Zar"/>
        </w:rPr>
        <w:t>‌</w:t>
      </w:r>
      <w:r w:rsidRPr="007B545A">
        <w:rPr>
          <w:rFonts w:cs="B Zar"/>
          <w:rtl/>
        </w:rPr>
        <w:t>های عملی زیادی برای این موضوع داشتند. هابرماس خود در این راستا اقدام به سفرهای زیادی به حوزه</w:t>
      </w:r>
      <w:r w:rsidRPr="007B545A">
        <w:rPr>
          <w:rFonts w:cs="B Zar"/>
        </w:rPr>
        <w:t>‌</w:t>
      </w:r>
      <w:r w:rsidRPr="007B545A">
        <w:rPr>
          <w:rFonts w:cs="B Zar"/>
          <w:rtl/>
        </w:rPr>
        <w:t>های تمدنی جهان نمود او نه تنها با كلیسا بلكه با تمدن</w:t>
      </w:r>
      <w:r w:rsidRPr="007B545A">
        <w:rPr>
          <w:rFonts w:cs="B Zar"/>
        </w:rPr>
        <w:t>‌</w:t>
      </w:r>
      <w:r w:rsidRPr="007B545A">
        <w:rPr>
          <w:rFonts w:cs="B Zar"/>
          <w:rtl/>
        </w:rPr>
        <w:t>ها نیز وارد گفتگو گردید ولی نقطه گفتار ما در خصوص دكتر خاتمی بود كه وی در این حوزه وارد عمل گردید. او در موقعیت یك تئوری</w:t>
      </w:r>
      <w:r w:rsidRPr="007B545A">
        <w:rPr>
          <w:rFonts w:cs="B Zar"/>
        </w:rPr>
        <w:t>‌</w:t>
      </w:r>
      <w:r w:rsidRPr="007B545A">
        <w:rPr>
          <w:rFonts w:cs="B Zar"/>
          <w:rtl/>
        </w:rPr>
        <w:t>پرداز و سیاستمدار به آن ایده در عمل پرداخت و در واقع به كمك بحث فلسفی مطرح در اروپا با عنوان «دولت گفتگو» آمد. او اندیشه را با گفتگو آمیخت و آن را به عمل درآورد. نظریات او در حوزه گفتگوی تمدن</w:t>
      </w:r>
      <w:r w:rsidRPr="007B545A">
        <w:rPr>
          <w:rFonts w:cs="B Zar"/>
        </w:rPr>
        <w:t>‌</w:t>
      </w:r>
      <w:r w:rsidRPr="007B545A">
        <w:rPr>
          <w:rFonts w:cs="B Zar"/>
          <w:rtl/>
        </w:rPr>
        <w:t>ها بیگانه از فلسفه نبود بلكه بسیار متأثر از بحث</w:t>
      </w:r>
      <w:r w:rsidRPr="007B545A">
        <w:rPr>
          <w:rFonts w:cs="B Zar"/>
        </w:rPr>
        <w:t>‌</w:t>
      </w:r>
      <w:r w:rsidRPr="007B545A">
        <w:rPr>
          <w:rFonts w:cs="B Zar"/>
          <w:rtl/>
        </w:rPr>
        <w:t>های گفتگویی و فلسفی در اروپا و بویژه هابرماس و گادامر بود ولیكن او با پشتوانه</w:t>
      </w:r>
      <w:r w:rsidRPr="007B545A">
        <w:rPr>
          <w:rFonts w:cs="B Zar"/>
        </w:rPr>
        <w:t>‌</w:t>
      </w:r>
      <w:r w:rsidRPr="007B545A">
        <w:rPr>
          <w:rFonts w:cs="B Zar"/>
          <w:rtl/>
        </w:rPr>
        <w:t>های بیشتر نظری و عملی این منطق را ادامه داد. بنابراین می</w:t>
      </w:r>
      <w:r w:rsidRPr="007B545A">
        <w:rPr>
          <w:rFonts w:cs="B Zar"/>
        </w:rPr>
        <w:t>‌</w:t>
      </w:r>
      <w:r w:rsidRPr="007B545A">
        <w:rPr>
          <w:rFonts w:cs="B Zar"/>
          <w:rtl/>
        </w:rPr>
        <w:t xml:space="preserve">توان گفت ایده گفتگوی تمدنی خاتمی خود از پیش بین تمدنی بوده و از یك تمدن برنخاسته و در بین تمدنی شكل گرفته است. </w:t>
      </w:r>
    </w:p>
    <w:p w14:paraId="727077C3" w14:textId="77777777" w:rsidR="009C71B7" w:rsidRPr="007B545A" w:rsidRDefault="009C71B7" w:rsidP="009C71B7">
      <w:pPr>
        <w:pStyle w:val="Matn"/>
        <w:rPr>
          <w:rFonts w:cs="B Zar"/>
          <w:rtl/>
        </w:rPr>
      </w:pPr>
      <w:r w:rsidRPr="007B545A">
        <w:rPr>
          <w:rFonts w:cs="B Zar"/>
          <w:rtl/>
        </w:rPr>
        <w:t>در خصوص بحث</w:t>
      </w:r>
      <w:r w:rsidRPr="007B545A">
        <w:rPr>
          <w:rFonts w:cs="B Zar"/>
        </w:rPr>
        <w:t>‌</w:t>
      </w:r>
      <w:r w:rsidRPr="007B545A">
        <w:rPr>
          <w:rFonts w:cs="B Zar"/>
          <w:rtl/>
        </w:rPr>
        <w:t xml:space="preserve"> هایدگر به دودلیل نمی</w:t>
      </w:r>
      <w:r w:rsidRPr="007B545A">
        <w:rPr>
          <w:rFonts w:cs="B Zar"/>
        </w:rPr>
        <w:t>‌</w:t>
      </w:r>
      <w:r w:rsidRPr="007B545A">
        <w:rPr>
          <w:rFonts w:cs="B Zar"/>
          <w:rtl/>
        </w:rPr>
        <w:t xml:space="preserve">توان بدان پاسخی به سادگی داد: </w:t>
      </w:r>
    </w:p>
    <w:p w14:paraId="5FAF6355" w14:textId="77777777" w:rsidR="009C71B7" w:rsidRPr="007B545A" w:rsidRDefault="009C71B7" w:rsidP="009C71B7">
      <w:pPr>
        <w:pStyle w:val="Matn"/>
        <w:rPr>
          <w:rFonts w:cs="B Zar"/>
          <w:spacing w:val="-3"/>
          <w:rtl/>
        </w:rPr>
      </w:pPr>
      <w:r w:rsidRPr="007B545A">
        <w:rPr>
          <w:rFonts w:cs="B Zar"/>
          <w:spacing w:val="-3"/>
          <w:rtl/>
        </w:rPr>
        <w:t>اول اصل خود موضوع و دیگری كمبود وقت كه به راحتی نمی</w:t>
      </w:r>
      <w:r w:rsidRPr="007B545A">
        <w:rPr>
          <w:rFonts w:cs="B Zar"/>
          <w:spacing w:val="-3"/>
        </w:rPr>
        <w:t>‌</w:t>
      </w:r>
      <w:r w:rsidRPr="007B545A">
        <w:rPr>
          <w:rFonts w:cs="B Zar"/>
          <w:spacing w:val="-3"/>
          <w:rtl/>
        </w:rPr>
        <w:t>توان در اینجا بدان پرداخت ولی اجمالاً آنچه من از هایدگر دریافته</w:t>
      </w:r>
      <w:r w:rsidRPr="007B545A">
        <w:rPr>
          <w:rFonts w:cs="B Zar"/>
          <w:spacing w:val="-3"/>
        </w:rPr>
        <w:t>‌</w:t>
      </w:r>
      <w:r w:rsidRPr="007B545A">
        <w:rPr>
          <w:rFonts w:cs="B Zar"/>
          <w:spacing w:val="-3"/>
          <w:rtl/>
        </w:rPr>
        <w:t xml:space="preserve">ام او در نهایت برای خود زبان، نه مصداق معینی از زبان اهمیت تعیین كننده قائل است. بدان معنی </w:t>
      </w:r>
      <w:r w:rsidRPr="007B545A">
        <w:rPr>
          <w:rFonts w:cs="B Zar"/>
          <w:spacing w:val="-3"/>
          <w:rtl/>
        </w:rPr>
        <w:lastRenderedPageBreak/>
        <w:t>كه نوع بشر از طریق زبان با یكدیگر پیوند دارد در عین حال كه منشأ تمدنی زبان، كثرت برای فرهنگ</w:t>
      </w:r>
      <w:r w:rsidRPr="007B545A">
        <w:rPr>
          <w:rFonts w:cs="B Zar"/>
          <w:spacing w:val="-3"/>
        </w:rPr>
        <w:t>‌</w:t>
      </w:r>
      <w:r w:rsidRPr="007B545A">
        <w:rPr>
          <w:rFonts w:cs="B Zar"/>
          <w:spacing w:val="-3"/>
          <w:rtl/>
        </w:rPr>
        <w:t>ها و تمدن</w:t>
      </w:r>
      <w:r w:rsidRPr="007B545A">
        <w:rPr>
          <w:rFonts w:cs="B Zar"/>
          <w:spacing w:val="-3"/>
        </w:rPr>
        <w:t>‌</w:t>
      </w:r>
      <w:r w:rsidRPr="007B545A">
        <w:rPr>
          <w:rFonts w:cs="B Zar"/>
          <w:spacing w:val="-3"/>
          <w:rtl/>
        </w:rPr>
        <w:t>های گوناگون نیست. به عبارتی هایدگر قائل به وحدت و اشتراك اولیه زبانی هست چون انسان را موجودی زبانی می</w:t>
      </w:r>
      <w:r w:rsidRPr="007B545A">
        <w:rPr>
          <w:rFonts w:cs="B Zar"/>
          <w:spacing w:val="-3"/>
        </w:rPr>
        <w:t>‌</w:t>
      </w:r>
      <w:r w:rsidRPr="007B545A">
        <w:rPr>
          <w:rFonts w:cs="B Zar"/>
          <w:spacing w:val="-3"/>
          <w:rtl/>
        </w:rPr>
        <w:t>داند و زبان پیش از افراد و فرهنگ</w:t>
      </w:r>
      <w:r w:rsidRPr="007B545A">
        <w:rPr>
          <w:rFonts w:cs="B Zar"/>
          <w:spacing w:val="-3"/>
        </w:rPr>
        <w:t>‌</w:t>
      </w:r>
      <w:r w:rsidRPr="007B545A">
        <w:rPr>
          <w:rFonts w:cs="B Zar"/>
          <w:spacing w:val="-3"/>
          <w:rtl/>
        </w:rPr>
        <w:t>ها وجود دارد و این اعتقاد فلسفی اوست. او می</w:t>
      </w:r>
      <w:r w:rsidRPr="007B545A">
        <w:rPr>
          <w:rFonts w:cs="B Zar"/>
          <w:spacing w:val="-3"/>
        </w:rPr>
        <w:t>‌</w:t>
      </w:r>
      <w:r w:rsidRPr="007B545A">
        <w:rPr>
          <w:rFonts w:cs="B Zar"/>
          <w:spacing w:val="-3"/>
          <w:rtl/>
        </w:rPr>
        <w:t>گوید شكل گیری فرهنگ</w:t>
      </w:r>
      <w:r w:rsidRPr="007B545A">
        <w:rPr>
          <w:rFonts w:cs="B Zar"/>
          <w:spacing w:val="-3"/>
        </w:rPr>
        <w:t>‌</w:t>
      </w:r>
      <w:r w:rsidRPr="007B545A">
        <w:rPr>
          <w:rFonts w:cs="B Zar"/>
          <w:spacing w:val="-3"/>
          <w:rtl/>
        </w:rPr>
        <w:t>ها و تمدن</w:t>
      </w:r>
      <w:r w:rsidRPr="007B545A">
        <w:rPr>
          <w:rFonts w:cs="B Zar"/>
          <w:spacing w:val="-3"/>
        </w:rPr>
        <w:t>‌</w:t>
      </w:r>
      <w:r w:rsidRPr="007B545A">
        <w:rPr>
          <w:rFonts w:cs="B Zar"/>
          <w:spacing w:val="-3"/>
          <w:rtl/>
        </w:rPr>
        <w:t>ها امری پسینی و به عبارت پس از زبان شكل گرفته است. زبان با وجود نوع آدمی است كه امكان ظهور و بروز می</w:t>
      </w:r>
      <w:r w:rsidRPr="007B545A">
        <w:rPr>
          <w:rFonts w:cs="B Zar"/>
          <w:spacing w:val="-3"/>
        </w:rPr>
        <w:t>‌</w:t>
      </w:r>
      <w:r w:rsidRPr="007B545A">
        <w:rPr>
          <w:rFonts w:cs="B Zar"/>
          <w:spacing w:val="-3"/>
          <w:rtl/>
        </w:rPr>
        <w:t>یابد و این خود دلیل آن است كه نزدیكی تمدن</w:t>
      </w:r>
      <w:r w:rsidRPr="007B545A">
        <w:rPr>
          <w:rFonts w:cs="B Zar"/>
          <w:spacing w:val="-3"/>
        </w:rPr>
        <w:t>‌</w:t>
      </w:r>
      <w:r w:rsidRPr="007B545A">
        <w:rPr>
          <w:rFonts w:cs="B Zar"/>
          <w:spacing w:val="-3"/>
          <w:rtl/>
        </w:rPr>
        <w:t>ها و فرهنگ</w:t>
      </w:r>
      <w:r w:rsidRPr="007B545A">
        <w:rPr>
          <w:rFonts w:cs="B Zar"/>
          <w:spacing w:val="-3"/>
        </w:rPr>
        <w:t>‌</w:t>
      </w:r>
      <w:r w:rsidRPr="007B545A">
        <w:rPr>
          <w:rFonts w:cs="B Zar"/>
          <w:spacing w:val="-3"/>
          <w:rtl/>
        </w:rPr>
        <w:t xml:space="preserve">ها امكان دارد. هایدگر گفتگویی با یك ژاپنی دارد كه این بحث را در آنجا مطرح نموده و البته جای سخن در اینجا فراوان است. </w:t>
      </w:r>
    </w:p>
    <w:p w14:paraId="66829881" w14:textId="77777777" w:rsidR="009C71B7" w:rsidRPr="007B545A" w:rsidRDefault="009C71B7" w:rsidP="009C71B7">
      <w:pPr>
        <w:pStyle w:val="Matn"/>
        <w:rPr>
          <w:rFonts w:cs="B Zar"/>
          <w:rtl/>
        </w:rPr>
      </w:pPr>
      <w:r w:rsidRPr="007B545A">
        <w:rPr>
          <w:rFonts w:cs="B Zar"/>
          <w:rtl/>
        </w:rPr>
        <w:t>مسئله</w:t>
      </w:r>
      <w:r w:rsidRPr="007B545A">
        <w:rPr>
          <w:rFonts w:cs="B Zar"/>
        </w:rPr>
        <w:t>‌</w:t>
      </w:r>
      <w:r w:rsidRPr="007B545A">
        <w:rPr>
          <w:rFonts w:cs="B Zar"/>
          <w:rtl/>
        </w:rPr>
        <w:t>ای به نام گشودگی افق</w:t>
      </w:r>
      <w:r w:rsidRPr="007B545A">
        <w:rPr>
          <w:rFonts w:cs="B Zar"/>
        </w:rPr>
        <w:t>‌</w:t>
      </w:r>
      <w:r w:rsidRPr="007B545A">
        <w:rPr>
          <w:rFonts w:cs="B Zar"/>
          <w:rtl/>
        </w:rPr>
        <w:t>ها برای امتزاج افق</w:t>
      </w:r>
      <w:r w:rsidRPr="007B545A">
        <w:rPr>
          <w:rFonts w:cs="B Zar"/>
        </w:rPr>
        <w:t>‌</w:t>
      </w:r>
      <w:r w:rsidRPr="007B545A">
        <w:rPr>
          <w:rFonts w:cs="B Zar"/>
          <w:rtl/>
        </w:rPr>
        <w:t>ها در اینجا مورد بحث قرار نگرفت. البته می</w:t>
      </w:r>
      <w:r w:rsidRPr="007B545A">
        <w:rPr>
          <w:rFonts w:cs="B Zar"/>
        </w:rPr>
        <w:t>‌</w:t>
      </w:r>
      <w:r w:rsidRPr="007B545A">
        <w:rPr>
          <w:rFonts w:cs="B Zar"/>
          <w:rtl/>
        </w:rPr>
        <w:t>توان آن را به عنوان یك ایده مطرح نمود. با توجه به ضرورت گفتگوی تمدنی كه هرمنوتیك نیز نیازمند آن است باید گفت امتزاج تمدن</w:t>
      </w:r>
      <w:r w:rsidRPr="007B545A">
        <w:rPr>
          <w:rFonts w:cs="B Zar"/>
        </w:rPr>
        <w:t>‌</w:t>
      </w:r>
      <w:r w:rsidRPr="007B545A">
        <w:rPr>
          <w:rFonts w:cs="B Zar"/>
          <w:rtl/>
        </w:rPr>
        <w:t>ها می</w:t>
      </w:r>
      <w:r w:rsidRPr="007B545A">
        <w:rPr>
          <w:rFonts w:cs="B Zar"/>
        </w:rPr>
        <w:t>‌</w:t>
      </w:r>
      <w:r w:rsidRPr="007B545A">
        <w:rPr>
          <w:rFonts w:cs="B Zar"/>
          <w:rtl/>
        </w:rPr>
        <w:t>تواند به یكی شدن فرهنگ</w:t>
      </w:r>
      <w:r w:rsidRPr="007B545A">
        <w:rPr>
          <w:rFonts w:cs="B Zar"/>
        </w:rPr>
        <w:t>‌</w:t>
      </w:r>
      <w:r w:rsidRPr="007B545A">
        <w:rPr>
          <w:rFonts w:cs="B Zar"/>
          <w:rtl/>
        </w:rPr>
        <w:t>ها بیانجامد ولی این منظور گفتگوی تمدن</w:t>
      </w:r>
      <w:r w:rsidRPr="007B545A">
        <w:rPr>
          <w:rFonts w:cs="B Zar"/>
        </w:rPr>
        <w:t>‌</w:t>
      </w:r>
      <w:r w:rsidRPr="007B545A">
        <w:rPr>
          <w:rFonts w:cs="B Zar"/>
          <w:rtl/>
        </w:rPr>
        <w:t>ها نیست بلكه گفتكوی تمدن</w:t>
      </w:r>
      <w:r w:rsidRPr="007B545A">
        <w:rPr>
          <w:rFonts w:cs="B Zar"/>
        </w:rPr>
        <w:t>‌</w:t>
      </w:r>
      <w:r w:rsidRPr="007B545A">
        <w:rPr>
          <w:rFonts w:cs="B Zar"/>
          <w:rtl/>
        </w:rPr>
        <w:t>ها مخاطب خود را می</w:t>
      </w:r>
      <w:r w:rsidRPr="007B545A">
        <w:rPr>
          <w:rFonts w:cs="B Zar"/>
        </w:rPr>
        <w:t>‌</w:t>
      </w:r>
      <w:r w:rsidRPr="007B545A">
        <w:rPr>
          <w:rFonts w:cs="B Zar"/>
          <w:rtl/>
        </w:rPr>
        <w:t>خواهد و می</w:t>
      </w:r>
      <w:r w:rsidRPr="007B545A">
        <w:rPr>
          <w:rFonts w:cs="B Zar"/>
        </w:rPr>
        <w:t>‌</w:t>
      </w:r>
      <w:r w:rsidRPr="007B545A">
        <w:rPr>
          <w:rFonts w:cs="B Zar"/>
          <w:rtl/>
        </w:rPr>
        <w:t>طلبد و علاقمند تأثیر و تأثر است مثل آنچه در تمدن اسلامی و مسیحی یا تمدن اسلام و غرب در آن شاهد بوده</w:t>
      </w:r>
      <w:r w:rsidRPr="007B545A">
        <w:rPr>
          <w:rFonts w:cs="B Zar"/>
        </w:rPr>
        <w:t>‌</w:t>
      </w:r>
      <w:r w:rsidRPr="007B545A">
        <w:rPr>
          <w:rFonts w:cs="B Zar"/>
          <w:rtl/>
        </w:rPr>
        <w:t>ایم. این گشودگی امكان وقوف و اشراف ما را نسبت به آن دیگری كه جائی در فرهنگ و تمدن ما دارد روشن می</w:t>
      </w:r>
      <w:r w:rsidRPr="007B545A">
        <w:rPr>
          <w:rFonts w:cs="B Zar"/>
        </w:rPr>
        <w:t>‌</w:t>
      </w:r>
      <w:r w:rsidRPr="007B545A">
        <w:rPr>
          <w:rFonts w:cs="B Zar"/>
          <w:rtl/>
        </w:rPr>
        <w:t>سازد. ماامروز نوعی فراموشی و غفلت نسبت به جایگاه دیگران در سنت خود داریم و این امری بسیار قابل توجه است كه هایدگر، هابرماس و گادامر از آن سخن رانده</w:t>
      </w:r>
      <w:r w:rsidRPr="007B545A">
        <w:rPr>
          <w:rFonts w:cs="B Zar"/>
        </w:rPr>
        <w:t>‌</w:t>
      </w:r>
      <w:r w:rsidRPr="007B545A">
        <w:rPr>
          <w:rFonts w:cs="B Zar"/>
          <w:rtl/>
        </w:rPr>
        <w:t>اند. ما با یك وجه فرهنگی كه از آن غفلت شده روبرو هستیم و این امری قابل توجه است. بنابر سنت به تعبیر نوع گادامری آن نیازمند گشودن شدن به چیزی است كه در شكل</w:t>
      </w:r>
      <w:r w:rsidRPr="007B545A">
        <w:rPr>
          <w:rFonts w:cs="B Zar"/>
        </w:rPr>
        <w:t>‌</w:t>
      </w:r>
      <w:r w:rsidRPr="007B545A">
        <w:rPr>
          <w:rFonts w:cs="B Zar"/>
          <w:rtl/>
        </w:rPr>
        <w:t>گیری اولیه آن مؤثر بوده است ولی ما هم اینك نسبت به آن آگاهی كامل نداریم و این آگاهی از طریق گفتگوی تمدن</w:t>
      </w:r>
      <w:r w:rsidRPr="007B545A">
        <w:rPr>
          <w:rFonts w:cs="B Zar"/>
        </w:rPr>
        <w:t>‌</w:t>
      </w:r>
      <w:r w:rsidRPr="007B545A">
        <w:rPr>
          <w:rFonts w:cs="B Zar"/>
          <w:rtl/>
        </w:rPr>
        <w:t>ها فراهم می</w:t>
      </w:r>
      <w:r w:rsidRPr="007B545A">
        <w:rPr>
          <w:rFonts w:cs="B Zar"/>
        </w:rPr>
        <w:t>‌</w:t>
      </w:r>
      <w:r w:rsidRPr="007B545A">
        <w:rPr>
          <w:rFonts w:cs="B Zar"/>
          <w:rtl/>
        </w:rPr>
        <w:t>گردد. ما با شنیدن دیگران از نقش آنان آگاه می</w:t>
      </w:r>
      <w:r w:rsidRPr="007B545A">
        <w:rPr>
          <w:rFonts w:cs="B Zar"/>
        </w:rPr>
        <w:t>‌</w:t>
      </w:r>
      <w:r w:rsidRPr="007B545A">
        <w:rPr>
          <w:rFonts w:cs="B Zar"/>
          <w:rtl/>
        </w:rPr>
        <w:t>شویم. وقتی دكتر خاتمی از گفتگوی تمدن</w:t>
      </w:r>
      <w:r w:rsidRPr="007B545A">
        <w:rPr>
          <w:rFonts w:cs="B Zar"/>
        </w:rPr>
        <w:t>‌</w:t>
      </w:r>
      <w:r w:rsidRPr="007B545A">
        <w:rPr>
          <w:rFonts w:cs="B Zar"/>
          <w:rtl/>
        </w:rPr>
        <w:t>ها سخن می</w:t>
      </w:r>
      <w:r w:rsidRPr="007B545A">
        <w:rPr>
          <w:rFonts w:cs="B Zar"/>
        </w:rPr>
        <w:t>‌</w:t>
      </w:r>
      <w:r w:rsidRPr="007B545A">
        <w:rPr>
          <w:rFonts w:cs="B Zar"/>
          <w:rtl/>
        </w:rPr>
        <w:t>گوید جدای از گفتگو، از تمدن</w:t>
      </w:r>
      <w:r w:rsidRPr="007B545A">
        <w:rPr>
          <w:rFonts w:cs="B Zar"/>
        </w:rPr>
        <w:t>‌</w:t>
      </w:r>
      <w:r w:rsidRPr="007B545A">
        <w:rPr>
          <w:rFonts w:cs="B Zar"/>
          <w:rtl/>
        </w:rPr>
        <w:t>ها نیز سخن می</w:t>
      </w:r>
      <w:r w:rsidRPr="007B545A">
        <w:rPr>
          <w:rFonts w:cs="B Zar"/>
        </w:rPr>
        <w:t>‌</w:t>
      </w:r>
      <w:r w:rsidRPr="007B545A">
        <w:rPr>
          <w:rFonts w:cs="B Zar"/>
          <w:rtl/>
        </w:rPr>
        <w:t>گوید. در حالی كه در اینجا سخن از این است كه این فرهنگ</w:t>
      </w:r>
      <w:r w:rsidRPr="007B545A">
        <w:rPr>
          <w:rFonts w:cs="B Zar"/>
        </w:rPr>
        <w:t>‌</w:t>
      </w:r>
      <w:r w:rsidRPr="007B545A">
        <w:rPr>
          <w:rFonts w:cs="B Zar"/>
          <w:rtl/>
        </w:rPr>
        <w:t>ها كه قرار است با یكدیگر گفتگو كنند از پیش از یكدیگر تأثیر پذیرفته</w:t>
      </w:r>
      <w:r w:rsidRPr="007B545A">
        <w:rPr>
          <w:rFonts w:cs="B Zar"/>
        </w:rPr>
        <w:t>‌</w:t>
      </w:r>
      <w:r w:rsidRPr="007B545A">
        <w:rPr>
          <w:rFonts w:cs="B Zar"/>
          <w:rtl/>
        </w:rPr>
        <w:t>اند و شده</w:t>
      </w:r>
      <w:r w:rsidRPr="007B545A">
        <w:rPr>
          <w:rFonts w:cs="B Zar"/>
        </w:rPr>
        <w:t>‌</w:t>
      </w:r>
      <w:r w:rsidRPr="007B545A">
        <w:rPr>
          <w:rFonts w:cs="B Zar"/>
          <w:rtl/>
        </w:rPr>
        <w:t>اند آنچه كه اكنون هستند. گفتگوی تمدن</w:t>
      </w:r>
      <w:r w:rsidRPr="007B545A">
        <w:rPr>
          <w:rFonts w:cs="B Zar"/>
        </w:rPr>
        <w:t>‌</w:t>
      </w:r>
      <w:r w:rsidRPr="007B545A">
        <w:rPr>
          <w:rFonts w:cs="B Zar"/>
          <w:rtl/>
        </w:rPr>
        <w:t>ها چیزی نیست كه بگوییم خوب است انجام بگیرد اساساً برای فهم درست، نیازمند گفتگوی تمدن</w:t>
      </w:r>
      <w:r w:rsidRPr="007B545A">
        <w:rPr>
          <w:rFonts w:cs="B Zar"/>
        </w:rPr>
        <w:t>‌</w:t>
      </w:r>
      <w:r w:rsidRPr="007B545A">
        <w:rPr>
          <w:rFonts w:cs="B Zar"/>
          <w:rtl/>
        </w:rPr>
        <w:t xml:space="preserve">ها هستیم. </w:t>
      </w:r>
    </w:p>
    <w:p w14:paraId="3B218AE5" w14:textId="77777777" w:rsidR="009C71B7" w:rsidRPr="007B545A" w:rsidRDefault="009C71B7" w:rsidP="009C71B7">
      <w:pPr>
        <w:pStyle w:val="Matn"/>
        <w:rPr>
          <w:rFonts w:cs="B Zar"/>
          <w:rtl/>
        </w:rPr>
      </w:pPr>
      <w:r w:rsidRPr="007B545A">
        <w:rPr>
          <w:rFonts w:cs="B Zar"/>
          <w:rtl/>
        </w:rPr>
        <w:t>امروز خیلی چیزها وجود دارد كه ما از آن ناآگاهیم و یا از آن غفلت داریم البته گفتگوی فرهنگ</w:t>
      </w:r>
      <w:r w:rsidRPr="007B545A">
        <w:rPr>
          <w:rFonts w:cs="B Zar"/>
        </w:rPr>
        <w:t>‌</w:t>
      </w:r>
      <w:r w:rsidRPr="007B545A">
        <w:rPr>
          <w:rFonts w:cs="B Zar"/>
          <w:rtl/>
        </w:rPr>
        <w:t>ها در تمدن</w:t>
      </w:r>
      <w:r w:rsidRPr="007B545A">
        <w:rPr>
          <w:rFonts w:cs="B Zar"/>
        </w:rPr>
        <w:t>‌</w:t>
      </w:r>
      <w:r w:rsidRPr="007B545A">
        <w:rPr>
          <w:rFonts w:cs="B Zar"/>
          <w:rtl/>
        </w:rPr>
        <w:t>ها چیزی نیست كه امروز اتفاق می</w:t>
      </w:r>
      <w:r w:rsidRPr="007B545A">
        <w:rPr>
          <w:rFonts w:cs="B Zar"/>
        </w:rPr>
        <w:t>‌</w:t>
      </w:r>
      <w:r w:rsidRPr="007B545A">
        <w:rPr>
          <w:rFonts w:cs="B Zar"/>
          <w:rtl/>
        </w:rPr>
        <w:t>افتد بلكه از پیش در گفتگو بوده ولی در گذشته</w:t>
      </w:r>
      <w:r w:rsidRPr="007B545A">
        <w:rPr>
          <w:rFonts w:cs="B Zar"/>
        </w:rPr>
        <w:t>‌</w:t>
      </w:r>
      <w:r w:rsidRPr="007B545A">
        <w:rPr>
          <w:rFonts w:cs="B Zar"/>
          <w:rtl/>
        </w:rPr>
        <w:t xml:space="preserve">ای بوده كه مااز آن وقوف كامل نداریم. </w:t>
      </w:r>
    </w:p>
    <w:p w14:paraId="10DA3A9A" w14:textId="77777777" w:rsidR="009C71B7" w:rsidRPr="007B545A" w:rsidRDefault="009C71B7" w:rsidP="009C71B7">
      <w:pPr>
        <w:pStyle w:val="Matn"/>
        <w:rPr>
          <w:rFonts w:cs="B Zar"/>
          <w:spacing w:val="-3"/>
          <w:rtl/>
        </w:rPr>
      </w:pPr>
      <w:r w:rsidRPr="007B545A">
        <w:rPr>
          <w:rFonts w:cs="B Zar"/>
          <w:spacing w:val="-3"/>
          <w:rtl/>
        </w:rPr>
        <w:lastRenderedPageBreak/>
        <w:t>نكته دیگر در خصوص گفته</w:t>
      </w:r>
      <w:r w:rsidRPr="007B545A">
        <w:rPr>
          <w:rFonts w:cs="B Zar"/>
          <w:spacing w:val="-3"/>
        </w:rPr>
        <w:t>‌</w:t>
      </w:r>
      <w:r w:rsidRPr="007B545A">
        <w:rPr>
          <w:rFonts w:cs="B Zar"/>
          <w:spacing w:val="-3"/>
          <w:rtl/>
        </w:rPr>
        <w:t>های جناب آقای د كتر خوری باید عرض كنم هدف ما در اینجا انجام مباحث فلسفی و اندیشه</w:t>
      </w:r>
      <w:r w:rsidRPr="007B545A">
        <w:rPr>
          <w:rFonts w:cs="B Zar"/>
          <w:spacing w:val="-3"/>
        </w:rPr>
        <w:t>‌</w:t>
      </w:r>
      <w:r w:rsidRPr="007B545A">
        <w:rPr>
          <w:rFonts w:cs="B Zar"/>
          <w:spacing w:val="-3"/>
          <w:rtl/>
        </w:rPr>
        <w:t>های خاص متفكران معینی نیست. اما مهم ظرفیت</w:t>
      </w:r>
      <w:r w:rsidRPr="007B545A">
        <w:rPr>
          <w:rFonts w:cs="B Zar"/>
          <w:spacing w:val="-3"/>
        </w:rPr>
        <w:t>‌</w:t>
      </w:r>
      <w:r w:rsidRPr="007B545A">
        <w:rPr>
          <w:rFonts w:cs="B Zar"/>
          <w:spacing w:val="-3"/>
          <w:rtl/>
        </w:rPr>
        <w:t xml:space="preserve">های مهم هرمنوتیك برای تعامل اسلام و مسیحیت است و ناچار اشاره به آنها هستیم و هرمنوتیك در چهارچوب همین نظریات است كه ظرفیت خود را پیدا كرده است. </w:t>
      </w:r>
    </w:p>
    <w:p w14:paraId="1F06DD65" w14:textId="77777777" w:rsidR="009C71B7" w:rsidRPr="007B545A" w:rsidRDefault="009C71B7" w:rsidP="009C71B7">
      <w:pPr>
        <w:pStyle w:val="Matn"/>
        <w:rPr>
          <w:rFonts w:cs="B Zar"/>
          <w:rtl/>
        </w:rPr>
      </w:pPr>
      <w:r w:rsidRPr="007B545A">
        <w:rPr>
          <w:rFonts w:cs="B Zar"/>
          <w:b/>
          <w:bCs/>
          <w:rtl/>
        </w:rPr>
        <w:t xml:space="preserve"> کرر:</w:t>
      </w:r>
      <w:r w:rsidRPr="007B545A">
        <w:rPr>
          <w:rFonts w:cs="B Zar"/>
          <w:rtl/>
        </w:rPr>
        <w:t xml:space="preserve"> در ابتدا از سخنران سؤالی دارم: دکتر منوچهری دیالوگ دوستی را با واژة </w:t>
      </w:r>
      <w:r w:rsidRPr="007B545A">
        <w:rPr>
          <w:rFonts w:cs="B Zar"/>
        </w:rPr>
        <w:t>phronesis</w:t>
      </w:r>
      <w:r w:rsidRPr="007B545A">
        <w:rPr>
          <w:rFonts w:cs="B Zar"/>
          <w:rtl/>
        </w:rPr>
        <w:t xml:space="preserve"> بیان کرد و در این واژه </w:t>
      </w:r>
      <w:proofErr w:type="spellStart"/>
      <w:r w:rsidRPr="007B545A">
        <w:rPr>
          <w:rFonts w:cs="B Zar"/>
        </w:rPr>
        <w:t>phrān</w:t>
      </w:r>
      <w:proofErr w:type="spellEnd"/>
      <w:r w:rsidRPr="007B545A">
        <w:rPr>
          <w:rFonts w:cs="B Zar"/>
          <w:rtl/>
        </w:rPr>
        <w:t xml:space="preserve"> یعنی عقلانیت و تفکر نقش اصلی را دارا می</w:t>
      </w:r>
      <w:r w:rsidRPr="007B545A">
        <w:rPr>
          <w:rFonts w:cs="B Zar"/>
        </w:rPr>
        <w:t>‌</w:t>
      </w:r>
      <w:r w:rsidRPr="007B545A">
        <w:rPr>
          <w:rFonts w:cs="B Zar"/>
          <w:rtl/>
        </w:rPr>
        <w:t>باشد. ولی می</w:t>
      </w:r>
      <w:r w:rsidRPr="007B545A">
        <w:rPr>
          <w:rFonts w:cs="B Zar"/>
        </w:rPr>
        <w:t>‌</w:t>
      </w:r>
      <w:r w:rsidRPr="007B545A">
        <w:rPr>
          <w:rFonts w:cs="B Zar"/>
          <w:rtl/>
        </w:rPr>
        <w:t>دانیم که رابطة فرهنگی بین انسان</w:t>
      </w:r>
      <w:r w:rsidRPr="007B545A">
        <w:rPr>
          <w:rFonts w:cs="B Zar"/>
        </w:rPr>
        <w:t>‌</w:t>
      </w:r>
      <w:r w:rsidRPr="007B545A">
        <w:rPr>
          <w:rFonts w:cs="B Zar"/>
          <w:rtl/>
        </w:rPr>
        <w:t>ها تا حد زیادی در روابط نزدیک روزمرة آنان تحقق می</w:t>
      </w:r>
      <w:r w:rsidRPr="007B545A">
        <w:rPr>
          <w:rFonts w:cs="B Zar"/>
        </w:rPr>
        <w:t>‌</w:t>
      </w:r>
      <w:r w:rsidRPr="007B545A">
        <w:rPr>
          <w:rFonts w:cs="B Zar"/>
          <w:rtl/>
        </w:rPr>
        <w:t xml:space="preserve">یابد. بنظر شما در این روابط نزدیک </w:t>
      </w:r>
      <w:r w:rsidRPr="007B545A">
        <w:rPr>
          <w:rFonts w:cs="B Zar"/>
        </w:rPr>
        <w:t>phronesis</w:t>
      </w:r>
      <w:r w:rsidRPr="007B545A">
        <w:rPr>
          <w:rFonts w:cs="B Zar"/>
          <w:rtl/>
        </w:rPr>
        <w:t xml:space="preserve"> یعنی عقلانیت چه نقشی را ایفا می</w:t>
      </w:r>
      <w:r w:rsidRPr="007B545A">
        <w:rPr>
          <w:rFonts w:cs="B Zar"/>
        </w:rPr>
        <w:t>‌</w:t>
      </w:r>
      <w:r w:rsidRPr="007B545A">
        <w:rPr>
          <w:rFonts w:cs="B Zar"/>
          <w:rtl/>
        </w:rPr>
        <w:t>کند؟</w:t>
      </w:r>
    </w:p>
    <w:p w14:paraId="65682F0D" w14:textId="77777777" w:rsidR="009C71B7" w:rsidRPr="007B545A" w:rsidRDefault="009C71B7" w:rsidP="009C71B7">
      <w:pPr>
        <w:pStyle w:val="Matn"/>
        <w:rPr>
          <w:rFonts w:cs="B Zar"/>
          <w:spacing w:val="-6"/>
          <w:rtl/>
        </w:rPr>
      </w:pPr>
      <w:r w:rsidRPr="007B545A">
        <w:rPr>
          <w:rFonts w:cs="B Zar"/>
          <w:spacing w:val="-6"/>
          <w:rtl/>
        </w:rPr>
        <w:t xml:space="preserve">اگر بخواهم در کتاب مقدس به دنبال آنچه دکتر منوچهری گفت باشم، در آن صورت در انجیل به واژة </w:t>
      </w:r>
      <w:r w:rsidRPr="007B545A">
        <w:rPr>
          <w:rFonts w:cs="B Zar"/>
          <w:spacing w:val="-6"/>
        </w:rPr>
        <w:t>philoxenia</w:t>
      </w:r>
      <w:r w:rsidRPr="007B545A">
        <w:rPr>
          <w:rFonts w:cs="B Zar"/>
          <w:spacing w:val="-6"/>
          <w:rtl/>
        </w:rPr>
        <w:t xml:space="preserve"> برخورد می</w:t>
      </w:r>
      <w:r w:rsidRPr="007B545A">
        <w:rPr>
          <w:rFonts w:cs="B Zar"/>
          <w:spacing w:val="-6"/>
        </w:rPr>
        <w:t>‌</w:t>
      </w:r>
      <w:r w:rsidRPr="007B545A">
        <w:rPr>
          <w:rFonts w:cs="B Zar"/>
          <w:spacing w:val="-6"/>
          <w:rtl/>
        </w:rPr>
        <w:t>کنم که معنی آن دوستی با بیگانه است. ما در انجیل به تعبیر زیبایی برخورد می</w:t>
      </w:r>
      <w:r w:rsidRPr="007B545A">
        <w:rPr>
          <w:rFonts w:cs="B Zar"/>
          <w:spacing w:val="-6"/>
        </w:rPr>
        <w:t>‌</w:t>
      </w:r>
      <w:r w:rsidRPr="007B545A">
        <w:rPr>
          <w:rFonts w:cs="B Zar"/>
          <w:spacing w:val="-6"/>
          <w:rtl/>
        </w:rPr>
        <w:t>کنیم که می</w:t>
      </w:r>
      <w:r w:rsidRPr="007B545A">
        <w:rPr>
          <w:rFonts w:cs="B Zar"/>
          <w:spacing w:val="-6"/>
        </w:rPr>
        <w:t>‌</w:t>
      </w:r>
      <w:r w:rsidRPr="007B545A">
        <w:rPr>
          <w:rFonts w:cs="B Zar"/>
          <w:spacing w:val="-6"/>
          <w:rtl/>
        </w:rPr>
        <w:t>گوید: واز غریب نوازی عافل مشوید زیرا که به آن بعضی نا دانسته فرشتگان را ضیافت کردند. (عبرانیان، باب 13، آیه 2). در اینجا بیگانه مانند فرشته است. او بیگانه است، فرشته بیگانه می</w:t>
      </w:r>
      <w:r w:rsidRPr="007B545A">
        <w:rPr>
          <w:rFonts w:cs="B Zar"/>
          <w:spacing w:val="-6"/>
        </w:rPr>
        <w:t>‌</w:t>
      </w:r>
      <w:r w:rsidRPr="007B545A">
        <w:rPr>
          <w:rFonts w:cs="B Zar"/>
          <w:spacing w:val="-6"/>
          <w:rtl/>
        </w:rPr>
        <w:t>ماند و به انسان تبدیل نمی</w:t>
      </w:r>
      <w:r w:rsidRPr="007B545A">
        <w:rPr>
          <w:rFonts w:cs="B Zar"/>
          <w:spacing w:val="-6"/>
        </w:rPr>
        <w:t>‌</w:t>
      </w:r>
      <w:r w:rsidRPr="007B545A">
        <w:rPr>
          <w:rFonts w:cs="B Zar"/>
          <w:spacing w:val="-6"/>
          <w:rtl/>
        </w:rPr>
        <w:t>شود. ولی باید ازاو ضیافت کرد. ایا در سنت اسلامی نیز امری مشابه این وجود دارد؟ در این صورت ما نه تنها از راه فلسفه، بلکه از طریق عبارات و واژه</w:t>
      </w:r>
      <w:r w:rsidRPr="007B545A">
        <w:rPr>
          <w:rFonts w:cs="B Zar"/>
          <w:spacing w:val="-6"/>
        </w:rPr>
        <w:t>‌</w:t>
      </w:r>
      <w:r w:rsidRPr="007B545A">
        <w:rPr>
          <w:rFonts w:cs="B Zar"/>
          <w:spacing w:val="-6"/>
          <w:rtl/>
        </w:rPr>
        <w:t>ها نیز بین یکدیگر پلی ایجاد می</w:t>
      </w:r>
      <w:r w:rsidRPr="007B545A">
        <w:rPr>
          <w:rFonts w:cs="B Zar"/>
          <w:spacing w:val="-6"/>
        </w:rPr>
        <w:t>‌</w:t>
      </w:r>
      <w:r w:rsidRPr="007B545A">
        <w:rPr>
          <w:rFonts w:cs="B Zar"/>
          <w:spacing w:val="-6"/>
          <w:rtl/>
        </w:rPr>
        <w:t xml:space="preserve">کنیم. </w:t>
      </w:r>
    </w:p>
    <w:p w14:paraId="68E1EAE0" w14:textId="77777777" w:rsidR="009C71B7" w:rsidRPr="007B545A" w:rsidRDefault="009C71B7" w:rsidP="009C71B7">
      <w:pPr>
        <w:pStyle w:val="Matn"/>
        <w:rPr>
          <w:rFonts w:cs="B Zar"/>
          <w:spacing w:val="-3"/>
          <w:rtl/>
        </w:rPr>
      </w:pPr>
      <w:r w:rsidRPr="007B545A">
        <w:rPr>
          <w:rFonts w:cs="B Zar"/>
          <w:b/>
          <w:bCs/>
          <w:spacing w:val="-3"/>
          <w:rtl/>
        </w:rPr>
        <w:t>منوچهری:</w:t>
      </w:r>
      <w:r w:rsidRPr="007B545A">
        <w:rPr>
          <w:rFonts w:cs="B Zar"/>
          <w:spacing w:val="-3"/>
          <w:rtl/>
        </w:rPr>
        <w:t xml:space="preserve"> گادامر اعتقاد دارد هرمنوتیك فلسفی با دو مقدمه به نتیجه می</w:t>
      </w:r>
      <w:r w:rsidRPr="007B545A">
        <w:rPr>
          <w:rFonts w:cs="B Zar"/>
          <w:spacing w:val="-3"/>
        </w:rPr>
        <w:t>‌</w:t>
      </w:r>
      <w:r w:rsidRPr="007B545A">
        <w:rPr>
          <w:rFonts w:cs="B Zar"/>
          <w:spacing w:val="-3"/>
          <w:rtl/>
        </w:rPr>
        <w:t>رسد اول گفتگو و دیگر اخلاق ارسطوئی به عبارتی گفتگو می</w:t>
      </w:r>
      <w:r w:rsidRPr="007B545A">
        <w:rPr>
          <w:rFonts w:cs="B Zar"/>
          <w:spacing w:val="-3"/>
        </w:rPr>
        <w:t>‌</w:t>
      </w:r>
      <w:r w:rsidRPr="007B545A">
        <w:rPr>
          <w:rFonts w:cs="B Zar"/>
          <w:spacing w:val="-3"/>
          <w:rtl/>
        </w:rPr>
        <w:t>شود اخلاق و از طرفی دیگر تنها بحثی كه در اخلاق نیخوماخوس ارسطوئی دو كتاب بدان اختصاص پیدا نموده فیلیا یا دوستی است و اساساً دوستی اوج اخلاق ارسطوئی است بنابراین گادامر فرونیس را ارسطوئی می</w:t>
      </w:r>
      <w:r w:rsidRPr="007B545A">
        <w:rPr>
          <w:rFonts w:cs="B Zar"/>
          <w:spacing w:val="-3"/>
        </w:rPr>
        <w:t>‌</w:t>
      </w:r>
      <w:r w:rsidRPr="007B545A">
        <w:rPr>
          <w:rFonts w:cs="B Zar"/>
          <w:spacing w:val="-3"/>
          <w:rtl/>
        </w:rPr>
        <w:t>بیند و عناصر فرونیس، هرمنوتیك و گفتگو را با دوستی عجین می</w:t>
      </w:r>
      <w:r w:rsidRPr="007B545A">
        <w:rPr>
          <w:rFonts w:cs="B Zar"/>
          <w:spacing w:val="-3"/>
        </w:rPr>
        <w:t>‌</w:t>
      </w:r>
      <w:r w:rsidRPr="007B545A">
        <w:rPr>
          <w:rFonts w:cs="B Zar"/>
          <w:spacing w:val="-3"/>
          <w:rtl/>
        </w:rPr>
        <w:t>كند و این نیز قابل توجه است كه ما در سنت عرفان اسلامی به اصلی برمی</w:t>
      </w:r>
      <w:r w:rsidRPr="007B545A">
        <w:rPr>
          <w:rFonts w:cs="B Zar"/>
          <w:spacing w:val="-3"/>
        </w:rPr>
        <w:t>‌</w:t>
      </w:r>
      <w:r w:rsidRPr="007B545A">
        <w:rPr>
          <w:rFonts w:cs="B Zar"/>
          <w:spacing w:val="-3"/>
          <w:rtl/>
        </w:rPr>
        <w:t>خوریم كه از آن تعبیر به«صحبت» می</w:t>
      </w:r>
      <w:r w:rsidRPr="007B545A">
        <w:rPr>
          <w:rFonts w:cs="B Zar"/>
          <w:spacing w:val="-3"/>
        </w:rPr>
        <w:t>‌</w:t>
      </w:r>
      <w:r w:rsidRPr="007B545A">
        <w:rPr>
          <w:rFonts w:cs="B Zar"/>
          <w:spacing w:val="-3"/>
          <w:rtl/>
        </w:rPr>
        <w:t>كنند و آن به معنی سخن، هم</w:t>
      </w:r>
      <w:r w:rsidRPr="007B545A">
        <w:rPr>
          <w:rFonts w:cs="B Zar"/>
          <w:spacing w:val="-3"/>
        </w:rPr>
        <w:t>‌</w:t>
      </w:r>
      <w:r w:rsidRPr="007B545A">
        <w:rPr>
          <w:rFonts w:cs="B Zar"/>
          <w:spacing w:val="-3"/>
          <w:rtl/>
        </w:rPr>
        <w:t>نشینی و با یكدیگر بودن است. این نكته در شعر و نثر عرفانی به وفور از آن سخن رفته و فراتر از آن، «حق دوستی» است كه هر كس نسبت به دیگری حق دوستی دارد. در خصوص بحث فكرو همسایگی مباحث هایدگر قابل توجه است. علاقمندم نقل قولی از پروفسور هلد، هایدگر شناس معروف كه گفتگویی با او داشته</w:t>
      </w:r>
      <w:r w:rsidRPr="007B545A">
        <w:rPr>
          <w:rFonts w:cs="B Zar"/>
          <w:spacing w:val="-3"/>
        </w:rPr>
        <w:t>‌</w:t>
      </w:r>
      <w:r w:rsidRPr="007B545A">
        <w:rPr>
          <w:rFonts w:cs="B Zar"/>
          <w:spacing w:val="-3"/>
          <w:rtl/>
        </w:rPr>
        <w:t>ام نقل كنم او در نسبت بین تفكر و شعر می</w:t>
      </w:r>
      <w:r w:rsidRPr="007B545A">
        <w:rPr>
          <w:rFonts w:cs="B Zar"/>
          <w:spacing w:val="-3"/>
        </w:rPr>
        <w:t>‌</w:t>
      </w:r>
      <w:r w:rsidRPr="007B545A">
        <w:rPr>
          <w:rFonts w:cs="B Zar"/>
          <w:spacing w:val="-3"/>
          <w:rtl/>
        </w:rPr>
        <w:t>گوید: بین تفكر و هنر و مشخصاً شعر رابطه</w:t>
      </w:r>
      <w:r w:rsidRPr="007B545A">
        <w:rPr>
          <w:rFonts w:cs="B Zar"/>
          <w:spacing w:val="-3"/>
        </w:rPr>
        <w:t>‌</w:t>
      </w:r>
      <w:r w:rsidRPr="007B545A">
        <w:rPr>
          <w:rFonts w:cs="B Zar"/>
          <w:spacing w:val="-3"/>
          <w:rtl/>
        </w:rPr>
        <w:t>ای متل قله دو كوه می</w:t>
      </w:r>
      <w:r w:rsidRPr="007B545A">
        <w:rPr>
          <w:rFonts w:cs="B Zar"/>
          <w:spacing w:val="-3"/>
        </w:rPr>
        <w:t>‌</w:t>
      </w:r>
      <w:r w:rsidRPr="007B545A">
        <w:rPr>
          <w:rFonts w:cs="B Zar"/>
          <w:spacing w:val="-3"/>
          <w:rtl/>
        </w:rPr>
        <w:t>ماند كه در كنار یكدیگرند ولی هیچگاه آن دو امكان یكی شدن را ندارند ولی در عین حال در همسایگی همدیگر زندگی می</w:t>
      </w:r>
      <w:r w:rsidRPr="007B545A">
        <w:rPr>
          <w:rFonts w:cs="B Zar"/>
          <w:spacing w:val="-3"/>
        </w:rPr>
        <w:t>‌</w:t>
      </w:r>
      <w:r w:rsidRPr="007B545A">
        <w:rPr>
          <w:rFonts w:cs="B Zar"/>
          <w:spacing w:val="-3"/>
          <w:rtl/>
        </w:rPr>
        <w:t xml:space="preserve">كنند. </w:t>
      </w:r>
    </w:p>
    <w:p w14:paraId="3DFC7575" w14:textId="77777777" w:rsidR="009C71B7" w:rsidRPr="007B545A" w:rsidRDefault="009C71B7" w:rsidP="009C71B7">
      <w:pPr>
        <w:pStyle w:val="Matn"/>
        <w:rPr>
          <w:rFonts w:cs="B Zar"/>
          <w:rtl/>
        </w:rPr>
      </w:pPr>
      <w:r w:rsidRPr="007B545A">
        <w:rPr>
          <w:rFonts w:cs="B Zar"/>
          <w:rtl/>
        </w:rPr>
        <w:t>بین فكر و شعر به عنوان نقطه اوج زبان یك رابطه همسایگی را عنوان می</w:t>
      </w:r>
      <w:r w:rsidRPr="007B545A">
        <w:rPr>
          <w:rFonts w:cs="B Zar"/>
        </w:rPr>
        <w:t>‌</w:t>
      </w:r>
      <w:r w:rsidRPr="007B545A">
        <w:rPr>
          <w:rFonts w:cs="B Zar"/>
          <w:rtl/>
        </w:rPr>
        <w:t>كند. ارسطو دوستی را خواستن خیر دیگری به خاطر خود او تعریف می</w:t>
      </w:r>
      <w:r w:rsidRPr="007B545A">
        <w:rPr>
          <w:rFonts w:cs="B Zar"/>
        </w:rPr>
        <w:t>‌</w:t>
      </w:r>
      <w:r w:rsidRPr="007B545A">
        <w:rPr>
          <w:rFonts w:cs="B Zar"/>
          <w:rtl/>
        </w:rPr>
        <w:t xml:space="preserve">كند و منظور او خیرخواهی فردی برای دیگری و البته به خاطر خود اوست و </w:t>
      </w:r>
      <w:r w:rsidRPr="007B545A">
        <w:rPr>
          <w:rFonts w:cs="B Zar"/>
          <w:rtl/>
        </w:rPr>
        <w:lastRenderedPageBreak/>
        <w:t>وقتی روابط دوستی برقرار باشد همگان خیر همگان را به خاطر خودشان می</w:t>
      </w:r>
      <w:r w:rsidRPr="007B545A">
        <w:rPr>
          <w:rFonts w:cs="B Zar"/>
        </w:rPr>
        <w:t>‌</w:t>
      </w:r>
      <w:r w:rsidRPr="007B545A">
        <w:rPr>
          <w:rFonts w:cs="B Zar"/>
          <w:rtl/>
        </w:rPr>
        <w:t>خواهند و طبیعتاً روابط انسانی شكل دیگری می</w:t>
      </w:r>
      <w:r w:rsidRPr="007B545A">
        <w:rPr>
          <w:rFonts w:cs="B Zar"/>
        </w:rPr>
        <w:t>‌</w:t>
      </w:r>
      <w:r w:rsidRPr="007B545A">
        <w:rPr>
          <w:rFonts w:cs="B Zar"/>
          <w:rtl/>
        </w:rPr>
        <w:t xml:space="preserve">گیرد. این بحث با مقوله انسان دوستی متفاوت است. </w:t>
      </w:r>
    </w:p>
    <w:p w14:paraId="08832DBD" w14:textId="77777777" w:rsidR="00264BC5" w:rsidRDefault="00264BC5" w:rsidP="009C71B7">
      <w:pPr>
        <w:pStyle w:val="Matn"/>
        <w:ind w:firstLine="0"/>
        <w:jc w:val="center"/>
        <w:rPr>
          <w:rFonts w:cs="B Zar"/>
          <w:b/>
          <w:bCs/>
          <w:sz w:val="32"/>
          <w:szCs w:val="32"/>
          <w:rtl/>
        </w:rPr>
      </w:pPr>
    </w:p>
    <w:p w14:paraId="1932DA6E" w14:textId="40DD654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منشاء مذاهب و شکوفایی معنوی آنان</w:t>
      </w:r>
    </w:p>
    <w:p w14:paraId="4EF26808" w14:textId="77777777" w:rsidR="009C71B7" w:rsidRPr="007B545A" w:rsidRDefault="009C71B7" w:rsidP="009C71B7">
      <w:pPr>
        <w:pStyle w:val="Matn"/>
        <w:ind w:firstLine="0"/>
        <w:jc w:val="right"/>
        <w:rPr>
          <w:rFonts w:cs="B Zar"/>
          <w:rtl/>
        </w:rPr>
      </w:pPr>
      <w:r w:rsidRPr="007B545A">
        <w:rPr>
          <w:rFonts w:cs="B Zar"/>
          <w:rtl/>
        </w:rPr>
        <w:t>پروفسور عادل</w:t>
      </w:r>
      <w:r w:rsidRPr="007B545A">
        <w:rPr>
          <w:rFonts w:cs="B Zar"/>
          <w:lang w:val="de-DE"/>
        </w:rPr>
        <w:t xml:space="preserve"> </w:t>
      </w:r>
      <w:r w:rsidRPr="007B545A">
        <w:rPr>
          <w:rFonts w:cs="B Zar"/>
          <w:rtl/>
        </w:rPr>
        <w:t>تئودور</w:t>
      </w:r>
      <w:r w:rsidRPr="007B545A">
        <w:rPr>
          <w:rFonts w:cs="B Zar"/>
          <w:lang w:val="de-DE"/>
        </w:rPr>
        <w:t xml:space="preserve"> </w:t>
      </w:r>
      <w:r w:rsidRPr="007B545A">
        <w:rPr>
          <w:rFonts w:cs="B Zar"/>
          <w:rtl/>
        </w:rPr>
        <w:t>خوری</w:t>
      </w:r>
      <w:r w:rsidRPr="007B545A">
        <w:rPr>
          <w:rFonts w:cs="B Zar"/>
          <w:vertAlign w:val="superscript"/>
          <w:rtl/>
        </w:rPr>
        <w:footnoteReference w:id="78"/>
      </w:r>
    </w:p>
    <w:p w14:paraId="448DCBFB" w14:textId="77777777" w:rsidR="009C71B7" w:rsidRPr="007B545A" w:rsidRDefault="009C71B7" w:rsidP="009C71B7">
      <w:pPr>
        <w:pStyle w:val="Matn"/>
        <w:ind w:firstLine="0"/>
        <w:rPr>
          <w:rFonts w:cs="B Zar"/>
          <w:b/>
          <w:bCs/>
          <w:rtl/>
        </w:rPr>
      </w:pPr>
    </w:p>
    <w:p w14:paraId="0ED72431" w14:textId="77777777" w:rsidR="009C71B7" w:rsidRPr="007B545A" w:rsidRDefault="009C71B7" w:rsidP="009C71B7">
      <w:pPr>
        <w:pStyle w:val="Matn"/>
        <w:ind w:firstLine="0"/>
        <w:rPr>
          <w:rFonts w:cs="B Zar"/>
          <w:b/>
          <w:bCs/>
          <w:rtl/>
        </w:rPr>
      </w:pPr>
      <w:r w:rsidRPr="007B545A">
        <w:rPr>
          <w:rFonts w:cs="B Zar"/>
          <w:b/>
          <w:bCs/>
          <w:rtl/>
        </w:rPr>
        <w:t>مقدمه</w:t>
      </w:r>
    </w:p>
    <w:p w14:paraId="6E9434A1" w14:textId="77777777" w:rsidR="009C71B7" w:rsidRPr="007B545A" w:rsidRDefault="009C71B7" w:rsidP="009C71B7">
      <w:pPr>
        <w:pStyle w:val="Matn"/>
        <w:rPr>
          <w:rFonts w:cs="B Zar"/>
          <w:rtl/>
        </w:rPr>
      </w:pPr>
      <w:r w:rsidRPr="007B545A">
        <w:rPr>
          <w:rFonts w:cs="B Zar"/>
          <w:rtl/>
        </w:rPr>
        <w:t xml:space="preserve">داستان خلقت توسط </w:t>
      </w:r>
      <w:r w:rsidRPr="007B545A">
        <w:rPr>
          <w:rFonts w:cs="B Zar"/>
          <w:lang w:val="de-DE"/>
        </w:rPr>
        <w:t>«</w:t>
      </w:r>
      <w:r w:rsidRPr="007B545A">
        <w:rPr>
          <w:rFonts w:cs="B Zar"/>
          <w:rtl/>
        </w:rPr>
        <w:t>کموم</w:t>
      </w:r>
      <w:r w:rsidRPr="007B545A">
        <w:rPr>
          <w:rFonts w:cs="B Zar"/>
          <w:lang w:val="de-DE"/>
        </w:rPr>
        <w:t>»</w:t>
      </w:r>
      <w:r w:rsidRPr="007B545A">
        <w:rPr>
          <w:rFonts w:cs="B Zar"/>
          <w:rtl/>
        </w:rPr>
        <w:t xml:space="preserve"> یعنی خدای قوم افریقایی پیگمن در سنت مذهبی این قوم و اسطوره</w:t>
      </w:r>
      <w:r w:rsidRPr="007B545A">
        <w:rPr>
          <w:rFonts w:cs="B Zar"/>
        </w:rPr>
        <w:t>‌</w:t>
      </w:r>
      <w:r w:rsidRPr="007B545A">
        <w:rPr>
          <w:rFonts w:cs="B Zar"/>
          <w:rtl/>
        </w:rPr>
        <w:t>های آن طبق روایات موجود چنین بیان می</w:t>
      </w:r>
      <w:r w:rsidRPr="007B545A">
        <w:rPr>
          <w:rFonts w:cs="B Zar"/>
        </w:rPr>
        <w:t>‌</w:t>
      </w:r>
      <w:r w:rsidRPr="007B545A">
        <w:rPr>
          <w:rFonts w:cs="B Zar"/>
          <w:rtl/>
        </w:rPr>
        <w:t xml:space="preserve">شود: کموم مقداری خاک سیاه را از نزدیک یک جوی برداشته، از آنها موجودات کوچکی با دست، پا و سر ساخت. سپس از آن طرف جویبار مقداری خاک سرخ را برداشته از آن نیز موجودات کوچکی با دست، پا و سر ساخت. سپس خاک سفید را به دست گرفت.... </w:t>
      </w:r>
    </w:p>
    <w:p w14:paraId="46B3F39B" w14:textId="77777777" w:rsidR="009C71B7" w:rsidRPr="007B545A" w:rsidRDefault="009C71B7" w:rsidP="009C71B7">
      <w:pPr>
        <w:pStyle w:val="Matn"/>
        <w:rPr>
          <w:rFonts w:cs="B Zar"/>
          <w:rtl/>
        </w:rPr>
      </w:pPr>
      <w:r w:rsidRPr="007B545A">
        <w:rPr>
          <w:rFonts w:cs="B Zar"/>
          <w:rtl/>
        </w:rPr>
        <w:t>از خاک سیاه، سیاه</w:t>
      </w:r>
      <w:r w:rsidRPr="007B545A">
        <w:rPr>
          <w:rFonts w:cs="B Zar"/>
        </w:rPr>
        <w:t>‌</w:t>
      </w:r>
      <w:r w:rsidRPr="007B545A">
        <w:rPr>
          <w:rFonts w:cs="B Zar"/>
          <w:rtl/>
        </w:rPr>
        <w:t>پوست</w:t>
      </w:r>
      <w:r w:rsidRPr="007B545A">
        <w:rPr>
          <w:rFonts w:cs="B Zar"/>
        </w:rPr>
        <w:t>‌</w:t>
      </w:r>
      <w:r w:rsidRPr="007B545A">
        <w:rPr>
          <w:rFonts w:cs="B Zar"/>
          <w:rtl/>
        </w:rPr>
        <w:t>ها، از خاک سرخ، سرخ</w:t>
      </w:r>
      <w:r w:rsidRPr="007B545A">
        <w:rPr>
          <w:rFonts w:cs="B Zar"/>
        </w:rPr>
        <w:t>‌</w:t>
      </w:r>
      <w:r w:rsidRPr="007B545A">
        <w:rPr>
          <w:rFonts w:cs="B Zar"/>
          <w:rtl/>
        </w:rPr>
        <w:t xml:space="preserve">پوستان و از خاک سفید، سفیدپوستان بوجود آمدند. </w:t>
      </w:r>
    </w:p>
    <w:p w14:paraId="0095698A" w14:textId="77777777" w:rsidR="009C71B7" w:rsidRPr="007B545A" w:rsidRDefault="009C71B7" w:rsidP="009C71B7">
      <w:pPr>
        <w:pStyle w:val="Matn"/>
        <w:rPr>
          <w:rFonts w:cs="B Zar"/>
          <w:rtl/>
        </w:rPr>
      </w:pPr>
      <w:r w:rsidRPr="007B545A">
        <w:rPr>
          <w:rFonts w:cs="B Zar"/>
          <w:rtl/>
        </w:rPr>
        <w:t>و بدین ترتیب خدای خالق سپس به این انسان</w:t>
      </w:r>
      <w:r w:rsidRPr="007B545A">
        <w:rPr>
          <w:rFonts w:cs="B Zar"/>
        </w:rPr>
        <w:t>‌</w:t>
      </w:r>
      <w:r w:rsidRPr="007B545A">
        <w:rPr>
          <w:rFonts w:cs="B Zar"/>
          <w:rtl/>
        </w:rPr>
        <w:t xml:space="preserve">ها جان داد.... </w:t>
      </w:r>
    </w:p>
    <w:p w14:paraId="7EFE79A4" w14:textId="77777777" w:rsidR="009C71B7" w:rsidRPr="007B545A" w:rsidRDefault="009C71B7" w:rsidP="009C71B7">
      <w:pPr>
        <w:pStyle w:val="Matn"/>
        <w:rPr>
          <w:rFonts w:cs="B Zar"/>
          <w:rtl/>
        </w:rPr>
      </w:pPr>
      <w:r w:rsidRPr="007B545A">
        <w:rPr>
          <w:rFonts w:cs="B Zar"/>
          <w:rtl/>
        </w:rPr>
        <w:t>راوی این داستان خلقت تنها سیاه</w:t>
      </w:r>
      <w:r w:rsidRPr="007B545A">
        <w:rPr>
          <w:rFonts w:cs="B Zar"/>
        </w:rPr>
        <w:t>‌</w:t>
      </w:r>
      <w:r w:rsidRPr="007B545A">
        <w:rPr>
          <w:rFonts w:cs="B Zar"/>
          <w:rtl/>
        </w:rPr>
        <w:t>پوست</w:t>
      </w:r>
      <w:r w:rsidRPr="007B545A">
        <w:rPr>
          <w:rFonts w:cs="B Zar"/>
        </w:rPr>
        <w:t>‌</w:t>
      </w:r>
      <w:r w:rsidRPr="007B545A">
        <w:rPr>
          <w:rFonts w:cs="B Zar"/>
          <w:rtl/>
        </w:rPr>
        <w:t>ها و سرخ</w:t>
      </w:r>
      <w:r w:rsidRPr="007B545A">
        <w:rPr>
          <w:rFonts w:cs="B Zar"/>
        </w:rPr>
        <w:t>‌</w:t>
      </w:r>
      <w:r w:rsidRPr="007B545A">
        <w:rPr>
          <w:rFonts w:cs="B Zar"/>
          <w:rtl/>
        </w:rPr>
        <w:t>پوست</w:t>
      </w:r>
      <w:r w:rsidRPr="007B545A">
        <w:rPr>
          <w:rFonts w:cs="B Zar"/>
        </w:rPr>
        <w:t>‌</w:t>
      </w:r>
      <w:r w:rsidRPr="007B545A">
        <w:rPr>
          <w:rFonts w:cs="B Zar"/>
          <w:rtl/>
        </w:rPr>
        <w:t>ها را می</w:t>
      </w:r>
      <w:r w:rsidRPr="007B545A">
        <w:rPr>
          <w:rFonts w:cs="B Zar"/>
        </w:rPr>
        <w:t>‌</w:t>
      </w:r>
      <w:r w:rsidRPr="007B545A">
        <w:rPr>
          <w:rFonts w:cs="B Zar"/>
          <w:rtl/>
        </w:rPr>
        <w:t>شناخت. سفیدپوستان را این قوم بعدها شناختند و خاک سفید را هم - درکنار خاک سیاه و سرخ- به این روایت اضافه کردند: بنابراین می</w:t>
      </w:r>
      <w:r w:rsidRPr="007B545A">
        <w:rPr>
          <w:rFonts w:cs="B Zar"/>
        </w:rPr>
        <w:t>‌</w:t>
      </w:r>
      <w:r w:rsidRPr="007B545A">
        <w:rPr>
          <w:rFonts w:cs="B Zar"/>
          <w:rtl/>
        </w:rPr>
        <w:t>توان گفت که اسطوره</w:t>
      </w:r>
      <w:r w:rsidRPr="007B545A">
        <w:rPr>
          <w:rFonts w:cs="B Zar"/>
        </w:rPr>
        <w:t>‌</w:t>
      </w:r>
      <w:r w:rsidRPr="007B545A">
        <w:rPr>
          <w:rFonts w:cs="B Zar"/>
          <w:rtl/>
        </w:rPr>
        <w:t>ها بر اساس تجارب انسانی شکل گرفته و با حفظ پایه</w:t>
      </w:r>
      <w:r w:rsidRPr="007B545A">
        <w:rPr>
          <w:rFonts w:cs="B Zar"/>
        </w:rPr>
        <w:t>‌</w:t>
      </w:r>
      <w:r w:rsidRPr="007B545A">
        <w:rPr>
          <w:rFonts w:cs="B Zar"/>
          <w:rtl/>
        </w:rPr>
        <w:t>های اصلی خود شکوفا می</w:t>
      </w:r>
      <w:r w:rsidRPr="007B545A">
        <w:rPr>
          <w:rFonts w:cs="B Zar"/>
        </w:rPr>
        <w:t>‌</w:t>
      </w:r>
      <w:r w:rsidRPr="007B545A">
        <w:rPr>
          <w:rFonts w:cs="B Zar"/>
          <w:rtl/>
        </w:rPr>
        <w:t xml:space="preserve">شوند. </w:t>
      </w:r>
    </w:p>
    <w:p w14:paraId="038D96B9" w14:textId="77777777" w:rsidR="009C71B7" w:rsidRPr="007B545A" w:rsidRDefault="009C71B7" w:rsidP="009C71B7">
      <w:pPr>
        <w:pStyle w:val="Matn"/>
        <w:ind w:firstLine="0"/>
        <w:rPr>
          <w:rFonts w:cs="B Zar"/>
          <w:b/>
          <w:bCs/>
          <w:rtl/>
        </w:rPr>
      </w:pPr>
      <w:r w:rsidRPr="007B545A">
        <w:rPr>
          <w:rFonts w:cs="B Zar"/>
          <w:b/>
          <w:bCs/>
          <w:rtl/>
        </w:rPr>
        <w:t>الف- آگاهی اسطوره</w:t>
      </w:r>
      <w:r w:rsidRPr="007B545A">
        <w:rPr>
          <w:rFonts w:cs="B Zar"/>
          <w:b/>
          <w:bCs/>
        </w:rPr>
        <w:t>‌</w:t>
      </w:r>
      <w:r w:rsidRPr="007B545A">
        <w:rPr>
          <w:rFonts w:cs="B Zar"/>
          <w:b/>
          <w:bCs/>
          <w:rtl/>
        </w:rPr>
        <w:t>ای بین سنت و پیشرفت</w:t>
      </w:r>
    </w:p>
    <w:p w14:paraId="69DBE5E3" w14:textId="77777777" w:rsidR="009C71B7" w:rsidRPr="007B545A" w:rsidRDefault="009C71B7" w:rsidP="009C71B7">
      <w:pPr>
        <w:pStyle w:val="Matn"/>
        <w:rPr>
          <w:rFonts w:cs="B Zar"/>
          <w:rtl/>
        </w:rPr>
      </w:pPr>
      <w:r w:rsidRPr="007B545A">
        <w:rPr>
          <w:rFonts w:cs="B Zar"/>
          <w:rtl/>
        </w:rPr>
        <w:t>مذاهب طبیعی در توجه به اسطوره</w:t>
      </w:r>
      <w:r w:rsidRPr="007B545A">
        <w:rPr>
          <w:rFonts w:cs="B Zar"/>
        </w:rPr>
        <w:t>‌</w:t>
      </w:r>
      <w:r w:rsidRPr="007B545A">
        <w:rPr>
          <w:rFonts w:cs="B Zar"/>
          <w:rtl/>
        </w:rPr>
        <w:t>ها قبل از هر چیز می</w:t>
      </w:r>
      <w:r w:rsidRPr="007B545A">
        <w:rPr>
          <w:rFonts w:cs="B Zar"/>
        </w:rPr>
        <w:t>‌</w:t>
      </w:r>
      <w:r w:rsidRPr="007B545A">
        <w:rPr>
          <w:rFonts w:cs="B Zar"/>
          <w:rtl/>
        </w:rPr>
        <w:t xml:space="preserve">خواهند زمان مقدس را تثبیت نمایند. </w:t>
      </w:r>
    </w:p>
    <w:p w14:paraId="340F1586" w14:textId="77777777" w:rsidR="009C71B7" w:rsidRPr="007B545A" w:rsidRDefault="009C71B7" w:rsidP="009C71B7">
      <w:pPr>
        <w:pStyle w:val="Matn"/>
        <w:rPr>
          <w:rFonts w:cs="B Zar"/>
          <w:rtl/>
        </w:rPr>
      </w:pPr>
      <w:r w:rsidRPr="007B545A">
        <w:rPr>
          <w:rFonts w:cs="B Zar"/>
          <w:rtl/>
        </w:rPr>
        <w:t>این مذاهب رفتار انسان</w:t>
      </w:r>
      <w:r w:rsidRPr="007B545A">
        <w:rPr>
          <w:rFonts w:cs="B Zar"/>
        </w:rPr>
        <w:t>‌</w:t>
      </w:r>
      <w:r w:rsidRPr="007B545A">
        <w:rPr>
          <w:rFonts w:cs="B Zar"/>
          <w:rtl/>
        </w:rPr>
        <w:t>ها را بر پایة مدل</w:t>
      </w:r>
      <w:r w:rsidRPr="007B545A">
        <w:rPr>
          <w:rFonts w:cs="B Zar"/>
        </w:rPr>
        <w:t>‌</w:t>
      </w:r>
      <w:r w:rsidRPr="007B545A">
        <w:rPr>
          <w:rFonts w:cs="B Zar"/>
          <w:rtl/>
        </w:rPr>
        <w:t>هایی ازلی و معتبر در همه زمان</w:t>
      </w:r>
      <w:r w:rsidRPr="007B545A">
        <w:rPr>
          <w:rFonts w:cs="B Zar"/>
        </w:rPr>
        <w:t>‌</w:t>
      </w:r>
      <w:r w:rsidRPr="007B545A">
        <w:rPr>
          <w:rFonts w:cs="B Zar"/>
          <w:rtl/>
        </w:rPr>
        <w:t>ها استوار نموده، می</w:t>
      </w:r>
      <w:r w:rsidRPr="007B545A">
        <w:rPr>
          <w:rFonts w:cs="B Zar"/>
        </w:rPr>
        <w:t>‌</w:t>
      </w:r>
      <w:r w:rsidRPr="007B545A">
        <w:rPr>
          <w:rFonts w:cs="B Zar"/>
          <w:rtl/>
        </w:rPr>
        <w:t>کوشند تا رسوم، آداب و رفتار انسان</w:t>
      </w:r>
      <w:r w:rsidRPr="007B545A">
        <w:rPr>
          <w:rFonts w:cs="B Zar"/>
        </w:rPr>
        <w:t>‌</w:t>
      </w:r>
      <w:r w:rsidRPr="007B545A">
        <w:rPr>
          <w:rFonts w:cs="B Zar"/>
          <w:rtl/>
        </w:rPr>
        <w:t>ها را در چارچوب مقرراتی قرار دهند و با تکرار دائمی تعداد محدودی از رفتارها و دستورالعمل</w:t>
      </w:r>
      <w:r w:rsidRPr="007B545A">
        <w:rPr>
          <w:rFonts w:cs="B Zar"/>
        </w:rPr>
        <w:t>‌</w:t>
      </w:r>
      <w:r w:rsidRPr="007B545A">
        <w:rPr>
          <w:rFonts w:cs="B Zar"/>
          <w:rtl/>
        </w:rPr>
        <w:t>ها به گونه</w:t>
      </w:r>
      <w:r w:rsidRPr="007B545A">
        <w:rPr>
          <w:rFonts w:cs="B Zar"/>
        </w:rPr>
        <w:t>‌</w:t>
      </w:r>
      <w:r w:rsidRPr="007B545A">
        <w:rPr>
          <w:rFonts w:cs="B Zar"/>
          <w:rtl/>
        </w:rPr>
        <w:t>ای انسان به اصطلاح ابتدائی و به عبارت دیگر انسان مذهبی را از هرگونه آزادی عمل محروم نمایند. برای انسان</w:t>
      </w:r>
      <w:r w:rsidRPr="007B545A">
        <w:rPr>
          <w:rFonts w:cs="B Zar"/>
        </w:rPr>
        <w:t>‌</w:t>
      </w:r>
      <w:r w:rsidRPr="007B545A">
        <w:rPr>
          <w:rFonts w:cs="B Zar"/>
          <w:rtl/>
        </w:rPr>
        <w:t>های دارای تفکر ابتدایی آنچه کهنه است ارزش خود را ثابت کرده و هر جریان جدیدی مرموز جلوه می</w:t>
      </w:r>
      <w:r w:rsidRPr="007B545A">
        <w:rPr>
          <w:rFonts w:cs="B Zar"/>
        </w:rPr>
        <w:t>‌</w:t>
      </w:r>
      <w:r w:rsidRPr="007B545A">
        <w:rPr>
          <w:rFonts w:cs="B Zar"/>
          <w:rtl/>
        </w:rPr>
        <w:t xml:space="preserve">کند. </w:t>
      </w:r>
    </w:p>
    <w:p w14:paraId="41B98A46" w14:textId="77777777" w:rsidR="009C71B7" w:rsidRPr="007B545A" w:rsidRDefault="009C71B7" w:rsidP="009C71B7">
      <w:pPr>
        <w:pStyle w:val="Matn"/>
        <w:rPr>
          <w:rFonts w:cs="B Zar"/>
          <w:rtl/>
        </w:rPr>
      </w:pPr>
      <w:r w:rsidRPr="007B545A">
        <w:rPr>
          <w:rFonts w:cs="B Zar"/>
          <w:rtl/>
        </w:rPr>
        <w:lastRenderedPageBreak/>
        <w:t>ولی این بازگشت مجدد ودائمی هنگامی ارزش مذهبی- وجودی خود را از دست می</w:t>
      </w:r>
      <w:r w:rsidRPr="007B545A">
        <w:rPr>
          <w:rFonts w:cs="B Zar"/>
        </w:rPr>
        <w:t>‌</w:t>
      </w:r>
      <w:r w:rsidRPr="007B545A">
        <w:rPr>
          <w:rFonts w:cs="B Zar"/>
          <w:rtl/>
        </w:rPr>
        <w:t xml:space="preserve">دهد که قدرت آغاز مجددی بدست نداده، بلکه از یک مکانیسم خود کار و ثابت پیروی نماید، چه در هند و یا یونان باستان باشد. </w:t>
      </w:r>
    </w:p>
    <w:p w14:paraId="05FA7C0C" w14:textId="77777777" w:rsidR="009C71B7" w:rsidRPr="007B545A" w:rsidRDefault="009C71B7" w:rsidP="009C71B7">
      <w:pPr>
        <w:pStyle w:val="Matn"/>
        <w:rPr>
          <w:rFonts w:cs="B Zar"/>
          <w:rtl/>
        </w:rPr>
      </w:pPr>
      <w:r w:rsidRPr="007B545A">
        <w:rPr>
          <w:rFonts w:cs="B Zar"/>
          <w:rtl/>
        </w:rPr>
        <w:t>بخصوص نخبگان مذهبی و فلسفی هند بودند که به این اعتقاد به چرخش دائمی و لایتغیر زمان انتقاد کردند: تفکر مذهبی هند به این نتیجه رسید که این بازگشت دائمی در واقع نوعی بازگشت به منشأ اولیه وجودی با پیروی از قانون عمومی علیّت (کارمان) می</w:t>
      </w:r>
      <w:r w:rsidRPr="007B545A">
        <w:rPr>
          <w:rFonts w:cs="B Zar"/>
        </w:rPr>
        <w:t>‌</w:t>
      </w:r>
      <w:r w:rsidRPr="007B545A">
        <w:rPr>
          <w:rFonts w:cs="B Zar"/>
          <w:rtl/>
        </w:rPr>
        <w:t>باشد. زمان در واقع رویائی جهانی (مایا) می</w:t>
      </w:r>
      <w:r w:rsidRPr="007B545A">
        <w:rPr>
          <w:rFonts w:cs="B Zar"/>
        </w:rPr>
        <w:t>‌</w:t>
      </w:r>
      <w:r w:rsidRPr="007B545A">
        <w:rPr>
          <w:rFonts w:cs="B Zar"/>
          <w:rtl/>
        </w:rPr>
        <w:t xml:space="preserve">باشد و بازگشت مجدد به منشأ اصلی وجودی چیزی نیست جز ادامة نامحدود رنج و بردگی. </w:t>
      </w:r>
    </w:p>
    <w:p w14:paraId="757578F3" w14:textId="77777777" w:rsidR="009C71B7" w:rsidRPr="007B545A" w:rsidRDefault="009C71B7" w:rsidP="009C71B7">
      <w:pPr>
        <w:pStyle w:val="Matn"/>
        <w:rPr>
          <w:rFonts w:cs="B Zar"/>
          <w:spacing w:val="-3"/>
          <w:rtl/>
        </w:rPr>
      </w:pPr>
      <w:r w:rsidRPr="007B545A">
        <w:rPr>
          <w:rFonts w:cs="B Zar"/>
          <w:spacing w:val="-3"/>
          <w:rtl/>
        </w:rPr>
        <w:t>تنها امید نقادان این تفکر این بود که انسان دوباره زنده نشده،«کارمان» نقض شود و بنابراین انسان بطور نهائی از کلیّت جهانشمول هستی آزاد گردد. این تناقض میان سنت مذهبی و وجود انسانی می</w:t>
      </w:r>
      <w:r w:rsidRPr="007B545A">
        <w:rPr>
          <w:rFonts w:cs="B Zar"/>
          <w:spacing w:val="-3"/>
        </w:rPr>
        <w:t>‌</w:t>
      </w:r>
      <w:r w:rsidRPr="007B545A">
        <w:rPr>
          <w:rFonts w:cs="B Zar"/>
          <w:spacing w:val="-3"/>
          <w:rtl/>
        </w:rPr>
        <w:t>تواند سنت را که در واقع نظم دهندة جریان پیشرفت است، به ابزارفشار و مانعی برای پیشرفت انسانی تغییر فرم دهد. در اسطوره</w:t>
      </w:r>
      <w:r w:rsidRPr="007B545A">
        <w:rPr>
          <w:rFonts w:cs="B Zar"/>
          <w:spacing w:val="-3"/>
        </w:rPr>
        <w:t>‌</w:t>
      </w:r>
      <w:r w:rsidRPr="007B545A">
        <w:rPr>
          <w:rFonts w:cs="B Zar"/>
          <w:spacing w:val="-3"/>
          <w:rtl/>
        </w:rPr>
        <w:t>های خلقت انسان و یا ایجاد هستی ما به نظمی برخورد می</w:t>
      </w:r>
      <w:r w:rsidRPr="007B545A">
        <w:rPr>
          <w:rFonts w:cs="B Zar"/>
          <w:spacing w:val="-3"/>
        </w:rPr>
        <w:t>‌</w:t>
      </w:r>
      <w:r w:rsidRPr="007B545A">
        <w:rPr>
          <w:rFonts w:cs="B Zar"/>
          <w:spacing w:val="-3"/>
          <w:rtl/>
        </w:rPr>
        <w:t>کنیم که آزادی بخش وتکامل دهنده می</w:t>
      </w:r>
      <w:r w:rsidRPr="007B545A">
        <w:rPr>
          <w:rFonts w:cs="B Zar"/>
          <w:spacing w:val="-3"/>
        </w:rPr>
        <w:t>‌</w:t>
      </w:r>
      <w:r w:rsidRPr="007B545A">
        <w:rPr>
          <w:rFonts w:cs="B Zar"/>
          <w:spacing w:val="-3"/>
          <w:rtl/>
        </w:rPr>
        <w:t>باشد، ولی همین اسطوره می</w:t>
      </w:r>
      <w:r w:rsidRPr="007B545A">
        <w:rPr>
          <w:rFonts w:cs="B Zar"/>
          <w:spacing w:val="-3"/>
        </w:rPr>
        <w:t>‌</w:t>
      </w:r>
      <w:r w:rsidRPr="007B545A">
        <w:rPr>
          <w:rFonts w:cs="B Zar"/>
          <w:spacing w:val="-3"/>
          <w:rtl/>
        </w:rPr>
        <w:t>تواند همچنین بالعکس به مشروعیت نظام نامطلوب موجود بیانجامد. اعتقاد به آمریت محض الهی می</w:t>
      </w:r>
      <w:r w:rsidRPr="007B545A">
        <w:rPr>
          <w:rFonts w:cs="B Zar"/>
          <w:spacing w:val="-3"/>
        </w:rPr>
        <w:t>‌</w:t>
      </w:r>
      <w:r w:rsidRPr="007B545A">
        <w:rPr>
          <w:rFonts w:cs="B Zar"/>
          <w:spacing w:val="-3"/>
          <w:rtl/>
        </w:rPr>
        <w:t>تواند همچنین به قبول بدون چون و چرای حاکمیت</w:t>
      </w:r>
      <w:r w:rsidRPr="007B545A">
        <w:rPr>
          <w:rFonts w:cs="B Zar"/>
          <w:spacing w:val="-3"/>
        </w:rPr>
        <w:t>‌</w:t>
      </w:r>
      <w:r w:rsidRPr="007B545A">
        <w:rPr>
          <w:rFonts w:cs="B Zar"/>
          <w:spacing w:val="-3"/>
          <w:rtl/>
        </w:rPr>
        <w:t>های خودکامه زمینی انجامیده و برای مشروعیت بخشیدن به بی عدالتی ابدی گردد. ما در پیگیری منشأ سیستم کاست در هند به طور فاحشی به رابطه بین این نظام و خلقت الهی برخورد می</w:t>
      </w:r>
      <w:r w:rsidRPr="007B545A">
        <w:rPr>
          <w:rFonts w:cs="B Zar"/>
          <w:spacing w:val="-3"/>
        </w:rPr>
        <w:t>‌</w:t>
      </w:r>
      <w:r w:rsidRPr="007B545A">
        <w:rPr>
          <w:rFonts w:cs="B Zar"/>
          <w:spacing w:val="-3"/>
          <w:rtl/>
        </w:rPr>
        <w:t xml:space="preserve">کنیم. </w:t>
      </w:r>
    </w:p>
    <w:p w14:paraId="36AE0301" w14:textId="77777777" w:rsidR="009C71B7" w:rsidRPr="007B545A" w:rsidRDefault="009C71B7" w:rsidP="009C71B7">
      <w:pPr>
        <w:pStyle w:val="Matn"/>
        <w:rPr>
          <w:rFonts w:cs="B Zar"/>
          <w:rtl/>
        </w:rPr>
      </w:pPr>
      <w:r w:rsidRPr="007B545A">
        <w:rPr>
          <w:rFonts w:cs="B Zar"/>
          <w:rtl/>
        </w:rPr>
        <w:t>از طرف دیگر خلقت الهی و الگو</w:t>
      </w:r>
      <w:r w:rsidRPr="007B545A">
        <w:rPr>
          <w:rFonts w:cs="B Zar"/>
        </w:rPr>
        <w:t>‌</w:t>
      </w:r>
      <w:r w:rsidRPr="007B545A">
        <w:rPr>
          <w:rFonts w:cs="B Zar"/>
          <w:rtl/>
        </w:rPr>
        <w:t>های رفتار انسانی ناشی از آن یعنی دستورات، سنت</w:t>
      </w:r>
      <w:r w:rsidRPr="007B545A">
        <w:rPr>
          <w:rFonts w:cs="B Zar"/>
        </w:rPr>
        <w:t>‌</w:t>
      </w:r>
      <w:r w:rsidRPr="007B545A">
        <w:rPr>
          <w:rFonts w:cs="B Zar"/>
          <w:rtl/>
        </w:rPr>
        <w:t>های غیرقابل تغییر و قوانین می</w:t>
      </w:r>
      <w:r w:rsidRPr="007B545A">
        <w:rPr>
          <w:rFonts w:cs="B Zar"/>
        </w:rPr>
        <w:t>‌</w:t>
      </w:r>
      <w:r w:rsidRPr="007B545A">
        <w:rPr>
          <w:rFonts w:cs="B Zar"/>
          <w:rtl/>
        </w:rPr>
        <w:t>خواهند مبنائی برای رفتار خلاقانه انسانی نیز باشند. پایبندی به الگوها، سنت</w:t>
      </w:r>
      <w:r w:rsidRPr="007B545A">
        <w:rPr>
          <w:rFonts w:cs="B Zar"/>
        </w:rPr>
        <w:t>‌</w:t>
      </w:r>
      <w:r w:rsidRPr="007B545A">
        <w:rPr>
          <w:rFonts w:cs="B Zar"/>
          <w:rtl/>
        </w:rPr>
        <w:t>ها و عادات ثابت می</w:t>
      </w:r>
      <w:r w:rsidRPr="007B545A">
        <w:rPr>
          <w:rFonts w:cs="B Zar"/>
        </w:rPr>
        <w:t>‌</w:t>
      </w:r>
      <w:r w:rsidRPr="007B545A">
        <w:rPr>
          <w:rFonts w:cs="B Zar"/>
          <w:rtl/>
        </w:rPr>
        <w:t>تواند از سوی دیگر جلو هرگونه خلاقیت انسانی را گرفته، آزادی او را سلب نماید. ولی همین آزادی است که انسان برای شکل دادن مسئولانه حال و برنامه</w:t>
      </w:r>
      <w:r w:rsidRPr="007B545A">
        <w:rPr>
          <w:rFonts w:cs="B Zar"/>
        </w:rPr>
        <w:t>‌</w:t>
      </w:r>
      <w:r w:rsidRPr="007B545A">
        <w:rPr>
          <w:rFonts w:cs="B Zar"/>
          <w:rtl/>
        </w:rPr>
        <w:t>ریزی آینده به آن نیازمند است. بنابراین سنت نباید به صورت وسیله</w:t>
      </w:r>
      <w:r w:rsidRPr="007B545A">
        <w:rPr>
          <w:rFonts w:cs="B Zar"/>
        </w:rPr>
        <w:t>‌</w:t>
      </w:r>
      <w:r w:rsidRPr="007B545A">
        <w:rPr>
          <w:rFonts w:cs="B Zar"/>
          <w:rtl/>
        </w:rPr>
        <w:t xml:space="preserve">یی فلج کننده و دست و پا گیر درآید. </w:t>
      </w:r>
    </w:p>
    <w:p w14:paraId="4CB61999" w14:textId="77777777" w:rsidR="009C71B7" w:rsidRPr="007B545A" w:rsidRDefault="009C71B7" w:rsidP="009C71B7">
      <w:pPr>
        <w:pStyle w:val="Matn"/>
        <w:rPr>
          <w:rFonts w:cs="B Zar"/>
          <w:rtl/>
        </w:rPr>
      </w:pPr>
      <w:r w:rsidRPr="007B545A">
        <w:rPr>
          <w:rFonts w:cs="B Zar"/>
          <w:rtl/>
        </w:rPr>
        <w:t>یکی از عللی که باعث می</w:t>
      </w:r>
      <w:r w:rsidRPr="007B545A">
        <w:rPr>
          <w:rFonts w:cs="B Zar"/>
        </w:rPr>
        <w:t>‌</w:t>
      </w:r>
      <w:r w:rsidRPr="007B545A">
        <w:rPr>
          <w:rFonts w:cs="B Zar"/>
          <w:rtl/>
        </w:rPr>
        <w:t>شود اسطوره</w:t>
      </w:r>
      <w:r w:rsidRPr="007B545A">
        <w:rPr>
          <w:rFonts w:cs="B Zar"/>
        </w:rPr>
        <w:t>‌</w:t>
      </w:r>
      <w:r w:rsidRPr="007B545A">
        <w:rPr>
          <w:rFonts w:cs="B Zar"/>
          <w:rtl/>
        </w:rPr>
        <w:t>ها اهمیت آزادی بخش خود را از دست بدهند، به عقیده من در این است که ما تفاوت عمیق موجود بین شکل ظاهری سنت و مفهوم و منظور عمیق و اساسی آن را نادیده می</w:t>
      </w:r>
      <w:r w:rsidRPr="007B545A">
        <w:rPr>
          <w:rFonts w:cs="B Zar"/>
        </w:rPr>
        <w:t>‌</w:t>
      </w:r>
      <w:r w:rsidRPr="007B545A">
        <w:rPr>
          <w:rFonts w:cs="B Zar"/>
          <w:rtl/>
        </w:rPr>
        <w:t xml:space="preserve">گیریم. </w:t>
      </w:r>
    </w:p>
    <w:p w14:paraId="0100F36E" w14:textId="77777777" w:rsidR="009C71B7" w:rsidRPr="007B545A" w:rsidRDefault="009C71B7" w:rsidP="009C71B7">
      <w:pPr>
        <w:pStyle w:val="Matn"/>
        <w:rPr>
          <w:rFonts w:cs="B Zar"/>
          <w:spacing w:val="-6"/>
          <w:rtl/>
        </w:rPr>
      </w:pPr>
      <w:r w:rsidRPr="007B545A">
        <w:rPr>
          <w:rFonts w:cs="B Zar"/>
          <w:spacing w:val="-6"/>
          <w:rtl/>
        </w:rPr>
        <w:t>شکل</w:t>
      </w:r>
      <w:r w:rsidRPr="007B545A">
        <w:rPr>
          <w:rFonts w:cs="B Zar"/>
          <w:spacing w:val="-6"/>
        </w:rPr>
        <w:t>‌</w:t>
      </w:r>
      <w:r w:rsidRPr="007B545A">
        <w:rPr>
          <w:rFonts w:cs="B Zar"/>
          <w:spacing w:val="-6"/>
          <w:rtl/>
        </w:rPr>
        <w:t>های مشخص رفتاری انسان</w:t>
      </w:r>
      <w:r w:rsidRPr="007B545A">
        <w:rPr>
          <w:rFonts w:cs="B Zar"/>
          <w:spacing w:val="-6"/>
        </w:rPr>
        <w:t>‌</w:t>
      </w:r>
      <w:r w:rsidRPr="007B545A">
        <w:rPr>
          <w:rFonts w:cs="B Zar"/>
          <w:spacing w:val="-6"/>
          <w:rtl/>
        </w:rPr>
        <w:t>ها اهمیت خود را مدیون وفاداری به ارزش</w:t>
      </w:r>
      <w:r w:rsidRPr="007B545A">
        <w:rPr>
          <w:rFonts w:cs="B Zar"/>
          <w:spacing w:val="-6"/>
        </w:rPr>
        <w:t>‌</w:t>
      </w:r>
      <w:r w:rsidRPr="007B545A">
        <w:rPr>
          <w:rFonts w:cs="B Zar"/>
          <w:spacing w:val="-6"/>
          <w:rtl/>
        </w:rPr>
        <w:t>هایی می</w:t>
      </w:r>
      <w:r w:rsidRPr="007B545A">
        <w:rPr>
          <w:rFonts w:cs="B Zar"/>
          <w:spacing w:val="-6"/>
        </w:rPr>
        <w:t>‌</w:t>
      </w:r>
      <w:r w:rsidRPr="007B545A">
        <w:rPr>
          <w:rFonts w:cs="B Zar"/>
          <w:spacing w:val="-6"/>
          <w:rtl/>
        </w:rPr>
        <w:t>باشند که سنت را به منظور تقویت ارزش</w:t>
      </w:r>
      <w:r w:rsidRPr="007B545A">
        <w:rPr>
          <w:rFonts w:cs="B Zar"/>
          <w:spacing w:val="-6"/>
        </w:rPr>
        <w:t>‌</w:t>
      </w:r>
      <w:r w:rsidRPr="007B545A">
        <w:rPr>
          <w:rFonts w:cs="B Zar"/>
          <w:spacing w:val="-6"/>
          <w:rtl/>
        </w:rPr>
        <w:t>های ایده آل انسانی بکار انداخته و همواره با مقایسة بین این دو اشکالِ ایده آل</w:t>
      </w:r>
      <w:r w:rsidRPr="007B545A">
        <w:rPr>
          <w:rFonts w:cs="B Zar"/>
          <w:spacing w:val="-6"/>
        </w:rPr>
        <w:t>‌</w:t>
      </w:r>
      <w:r w:rsidRPr="007B545A">
        <w:rPr>
          <w:rFonts w:cs="B Zar"/>
          <w:spacing w:val="-6"/>
          <w:rtl/>
        </w:rPr>
        <w:t>تر و الگو</w:t>
      </w:r>
      <w:r w:rsidRPr="007B545A">
        <w:rPr>
          <w:rFonts w:cs="B Zar"/>
          <w:spacing w:val="-6"/>
        </w:rPr>
        <w:t>‌</w:t>
      </w:r>
      <w:r w:rsidRPr="007B545A">
        <w:rPr>
          <w:rFonts w:cs="B Zar"/>
          <w:spacing w:val="-6"/>
          <w:rtl/>
        </w:rPr>
        <w:t xml:space="preserve">های رفتاری بهتری را ارائه داده و تقویت نماید. </w:t>
      </w:r>
    </w:p>
    <w:p w14:paraId="1C876535" w14:textId="77777777" w:rsidR="009C71B7" w:rsidRPr="007B545A" w:rsidRDefault="009C71B7" w:rsidP="009C71B7">
      <w:pPr>
        <w:pStyle w:val="Matn"/>
        <w:rPr>
          <w:rFonts w:cs="B Zar"/>
          <w:spacing w:val="-6"/>
          <w:rtl/>
        </w:rPr>
      </w:pPr>
      <w:r w:rsidRPr="007B545A">
        <w:rPr>
          <w:rFonts w:cs="B Zar"/>
          <w:spacing w:val="-6"/>
          <w:rtl/>
        </w:rPr>
        <w:t>قدرتِ آمرانه الوهیتِ خلاقانه قواعدی وضع می</w:t>
      </w:r>
      <w:r w:rsidRPr="007B545A">
        <w:rPr>
          <w:rFonts w:cs="B Zar"/>
          <w:spacing w:val="-6"/>
        </w:rPr>
        <w:t>‌</w:t>
      </w:r>
      <w:r w:rsidRPr="007B545A">
        <w:rPr>
          <w:rFonts w:cs="B Zar"/>
          <w:spacing w:val="-6"/>
          <w:rtl/>
        </w:rPr>
        <w:t>کند که در برگیرندة نوعی جهت گیری بسوی مفهوم خلقت بوده و ارزش</w:t>
      </w:r>
      <w:r w:rsidRPr="007B545A">
        <w:rPr>
          <w:rFonts w:cs="B Zar"/>
          <w:spacing w:val="-6"/>
        </w:rPr>
        <w:t>‌</w:t>
      </w:r>
      <w:r w:rsidRPr="007B545A">
        <w:rPr>
          <w:rFonts w:cs="B Zar"/>
          <w:spacing w:val="-6"/>
          <w:rtl/>
        </w:rPr>
        <w:t>های اصیل را پاسداری می</w:t>
      </w:r>
      <w:r w:rsidRPr="007B545A">
        <w:rPr>
          <w:rFonts w:cs="B Zar"/>
          <w:spacing w:val="-6"/>
        </w:rPr>
        <w:t>‌</w:t>
      </w:r>
      <w:r w:rsidRPr="007B545A">
        <w:rPr>
          <w:rFonts w:cs="B Zar"/>
          <w:spacing w:val="-6"/>
          <w:rtl/>
        </w:rPr>
        <w:t>نماید: این قواعد ملاکی می</w:t>
      </w:r>
      <w:r w:rsidRPr="007B545A">
        <w:rPr>
          <w:rFonts w:cs="B Zar"/>
          <w:spacing w:val="-6"/>
        </w:rPr>
        <w:t>‌</w:t>
      </w:r>
      <w:r w:rsidRPr="007B545A">
        <w:rPr>
          <w:rFonts w:cs="B Zar"/>
          <w:spacing w:val="-6"/>
          <w:rtl/>
        </w:rPr>
        <w:t>باشند که به کمک آن می</w:t>
      </w:r>
      <w:r w:rsidRPr="007B545A">
        <w:rPr>
          <w:rFonts w:cs="B Zar"/>
          <w:spacing w:val="-6"/>
        </w:rPr>
        <w:t>‌</w:t>
      </w:r>
      <w:r w:rsidRPr="007B545A">
        <w:rPr>
          <w:rFonts w:cs="B Zar"/>
          <w:spacing w:val="-6"/>
          <w:rtl/>
        </w:rPr>
        <w:t xml:space="preserve">توان اشکال مشخص سنت را </w:t>
      </w:r>
      <w:r w:rsidRPr="007B545A">
        <w:rPr>
          <w:rFonts w:cs="B Zar"/>
          <w:spacing w:val="-6"/>
          <w:rtl/>
        </w:rPr>
        <w:lastRenderedPageBreak/>
        <w:t>طوری که در میان انسان</w:t>
      </w:r>
      <w:r w:rsidRPr="007B545A">
        <w:rPr>
          <w:rFonts w:cs="B Zar"/>
          <w:spacing w:val="-6"/>
        </w:rPr>
        <w:t>‌</w:t>
      </w:r>
      <w:r w:rsidRPr="007B545A">
        <w:rPr>
          <w:rFonts w:cs="B Zar"/>
          <w:spacing w:val="-6"/>
          <w:rtl/>
        </w:rPr>
        <w:t>ها بروز می</w:t>
      </w:r>
      <w:r w:rsidRPr="007B545A">
        <w:rPr>
          <w:rFonts w:cs="B Zar"/>
          <w:spacing w:val="-6"/>
        </w:rPr>
        <w:t>‌</w:t>
      </w:r>
      <w:r w:rsidRPr="007B545A">
        <w:rPr>
          <w:rFonts w:cs="B Zar"/>
          <w:spacing w:val="-6"/>
          <w:rtl/>
        </w:rPr>
        <w:t>کنند تصحیح نمود، زیرا هدف غائی اسطوره</w:t>
      </w:r>
      <w:r w:rsidRPr="007B545A">
        <w:rPr>
          <w:rFonts w:cs="B Zar"/>
          <w:spacing w:val="-6"/>
        </w:rPr>
        <w:t>‌</w:t>
      </w:r>
      <w:r w:rsidRPr="007B545A">
        <w:rPr>
          <w:rFonts w:cs="B Zar"/>
          <w:spacing w:val="-6"/>
          <w:rtl/>
        </w:rPr>
        <w:t>ها و منشأ</w:t>
      </w:r>
      <w:r w:rsidRPr="007B545A">
        <w:rPr>
          <w:rFonts w:cs="B Zar"/>
          <w:spacing w:val="-6"/>
        </w:rPr>
        <w:t>‌</w:t>
      </w:r>
      <w:r w:rsidRPr="007B545A">
        <w:rPr>
          <w:rFonts w:cs="B Zar"/>
          <w:spacing w:val="-6"/>
          <w:rtl/>
        </w:rPr>
        <w:t xml:space="preserve">های مذهبی از قید وبند مذهب آزادند. </w:t>
      </w:r>
    </w:p>
    <w:p w14:paraId="1142561C" w14:textId="77777777" w:rsidR="009C71B7" w:rsidRPr="007B545A" w:rsidRDefault="009C71B7" w:rsidP="009C71B7">
      <w:pPr>
        <w:pStyle w:val="Matn"/>
        <w:rPr>
          <w:rFonts w:cs="B Zar"/>
          <w:spacing w:val="-3"/>
          <w:rtl/>
        </w:rPr>
      </w:pPr>
      <w:r w:rsidRPr="007B545A">
        <w:rPr>
          <w:rFonts w:cs="B Zar"/>
          <w:spacing w:val="-3"/>
          <w:rtl/>
        </w:rPr>
        <w:t>امروز ما با تنشی روبرو هستیم که نشاندهندة بحران تفکر مذهبی است: این تفکر از یک سو می</w:t>
      </w:r>
      <w:r w:rsidRPr="007B545A">
        <w:rPr>
          <w:rFonts w:cs="B Zar"/>
          <w:spacing w:val="-3"/>
        </w:rPr>
        <w:t>‌</w:t>
      </w:r>
      <w:r w:rsidRPr="007B545A">
        <w:rPr>
          <w:rFonts w:cs="B Zar"/>
          <w:spacing w:val="-3"/>
          <w:rtl/>
        </w:rPr>
        <w:t>خواهد به اشکال مرسوم و سنتی تکیه نموده و از سوی دیگر می</w:t>
      </w:r>
      <w:r w:rsidRPr="007B545A">
        <w:rPr>
          <w:rFonts w:cs="B Zar"/>
          <w:spacing w:val="-3"/>
        </w:rPr>
        <w:t>‌</w:t>
      </w:r>
      <w:r w:rsidRPr="007B545A">
        <w:rPr>
          <w:rFonts w:cs="B Zar"/>
          <w:spacing w:val="-3"/>
          <w:rtl/>
        </w:rPr>
        <w:t>رود تا قواعد و سنت</w:t>
      </w:r>
      <w:r w:rsidRPr="007B545A">
        <w:rPr>
          <w:rFonts w:cs="B Zar"/>
          <w:spacing w:val="-3"/>
        </w:rPr>
        <w:t>‌</w:t>
      </w:r>
      <w:r w:rsidRPr="007B545A">
        <w:rPr>
          <w:rFonts w:cs="B Zar"/>
          <w:spacing w:val="-3"/>
          <w:rtl/>
        </w:rPr>
        <w:t>های نوینی خلق نماید که با خلقیات و پیشرفت فکری جوامع مدرن تناسب داشته و انسان امروزی را به خوشبحتی و سعادت سوق دهد. بنابراین تنشی بین شکل</w:t>
      </w:r>
      <w:r w:rsidRPr="007B545A">
        <w:rPr>
          <w:rFonts w:cs="B Zar"/>
          <w:spacing w:val="-3"/>
        </w:rPr>
        <w:t>‌</w:t>
      </w:r>
      <w:r w:rsidRPr="007B545A">
        <w:rPr>
          <w:rFonts w:cs="B Zar"/>
          <w:spacing w:val="-3"/>
          <w:rtl/>
        </w:rPr>
        <w:t xml:space="preserve">های سنتی مورثی و عقب گرا از یک طرف و آگاهی متمایل به پیشرفت و آینده نگری موجود است. </w:t>
      </w:r>
    </w:p>
    <w:p w14:paraId="38EE2376" w14:textId="77777777" w:rsidR="009C71B7" w:rsidRPr="007B545A" w:rsidRDefault="009C71B7" w:rsidP="009C71B7">
      <w:pPr>
        <w:pStyle w:val="Matn"/>
        <w:rPr>
          <w:rFonts w:cs="B Zar"/>
          <w:spacing w:val="-6"/>
          <w:rtl/>
        </w:rPr>
      </w:pPr>
      <w:r w:rsidRPr="007B545A">
        <w:rPr>
          <w:rFonts w:cs="B Zar"/>
          <w:spacing w:val="-6"/>
          <w:rtl/>
        </w:rPr>
        <w:t>هنگامی که هدف غائی ارزش</w:t>
      </w:r>
      <w:r w:rsidRPr="007B545A">
        <w:rPr>
          <w:rFonts w:cs="B Zar"/>
          <w:spacing w:val="-6"/>
        </w:rPr>
        <w:t>‌</w:t>
      </w:r>
      <w:r w:rsidRPr="007B545A">
        <w:rPr>
          <w:rFonts w:cs="B Zar"/>
          <w:spacing w:val="-6"/>
          <w:rtl/>
        </w:rPr>
        <w:t>های سنتی را درک کردیم خواهیم دید که این ارزش</w:t>
      </w:r>
      <w:r w:rsidRPr="007B545A">
        <w:rPr>
          <w:rFonts w:cs="B Zar"/>
          <w:spacing w:val="-6"/>
        </w:rPr>
        <w:t>‌</w:t>
      </w:r>
      <w:r w:rsidRPr="007B545A">
        <w:rPr>
          <w:rFonts w:cs="B Zar"/>
          <w:spacing w:val="-6"/>
          <w:rtl/>
        </w:rPr>
        <w:t>ها می</w:t>
      </w:r>
      <w:r w:rsidRPr="007B545A">
        <w:rPr>
          <w:rFonts w:cs="B Zar"/>
          <w:spacing w:val="-6"/>
        </w:rPr>
        <w:t>‌</w:t>
      </w:r>
      <w:r w:rsidRPr="007B545A">
        <w:rPr>
          <w:rFonts w:cs="B Zar"/>
          <w:spacing w:val="-6"/>
          <w:rtl/>
        </w:rPr>
        <w:t>توانند با پیشرفت زندگی انسانی همآهنگ شده و اصلاحات را ممکن نمایند. ارزش</w:t>
      </w:r>
      <w:r w:rsidRPr="007B545A">
        <w:rPr>
          <w:rFonts w:cs="B Zar"/>
          <w:spacing w:val="-6"/>
        </w:rPr>
        <w:t>‌</w:t>
      </w:r>
      <w:r w:rsidRPr="007B545A">
        <w:rPr>
          <w:rFonts w:cs="B Zar"/>
          <w:spacing w:val="-6"/>
          <w:rtl/>
        </w:rPr>
        <w:t>های سنتی همیشه در جامعة مذهبی ابزاری نظم دهنده بوده، از اعتقاد به نظام فاضله سرچشمه گرفته، با اسطورة خلقت جوش خورده، ولی از حالتی انعطاف پذیر و پویا برای تکامل بشری دارا می</w:t>
      </w:r>
      <w:r w:rsidRPr="007B545A">
        <w:rPr>
          <w:rFonts w:cs="B Zar"/>
          <w:spacing w:val="-6"/>
        </w:rPr>
        <w:t>‌</w:t>
      </w:r>
      <w:r w:rsidRPr="007B545A">
        <w:rPr>
          <w:rFonts w:cs="B Zar"/>
          <w:spacing w:val="-6"/>
          <w:rtl/>
        </w:rPr>
        <w:t>باشد. این جریان به ما اجازه می</w:t>
      </w:r>
      <w:r w:rsidRPr="007B545A">
        <w:rPr>
          <w:rFonts w:cs="B Zar"/>
          <w:spacing w:val="-6"/>
        </w:rPr>
        <w:t>‌</w:t>
      </w:r>
      <w:r w:rsidRPr="007B545A">
        <w:rPr>
          <w:rFonts w:cs="B Zar"/>
          <w:spacing w:val="-6"/>
          <w:rtl/>
        </w:rPr>
        <w:t>دهند که به شکل</w:t>
      </w:r>
      <w:r w:rsidRPr="007B545A">
        <w:rPr>
          <w:rFonts w:cs="B Zar"/>
          <w:spacing w:val="-6"/>
        </w:rPr>
        <w:t>‌</w:t>
      </w:r>
      <w:r w:rsidRPr="007B545A">
        <w:rPr>
          <w:rFonts w:cs="B Zar"/>
          <w:spacing w:val="-6"/>
          <w:rtl/>
        </w:rPr>
        <w:t>های مشخصی از ارزش</w:t>
      </w:r>
      <w:r w:rsidRPr="007B545A">
        <w:rPr>
          <w:rFonts w:cs="B Zar"/>
          <w:spacing w:val="-6"/>
        </w:rPr>
        <w:t>‌</w:t>
      </w:r>
      <w:r w:rsidRPr="007B545A">
        <w:rPr>
          <w:rFonts w:cs="B Zar"/>
          <w:spacing w:val="-6"/>
          <w:rtl/>
        </w:rPr>
        <w:t>ها دست یابیم، بدون اینکه هدف غائی الهی از نظم اولیه خلقت را از دست داده، بلکه در جهت تحقق آن فعال شویم. هدف اصلی سنت ایجاد چارچوبی برای امکانِ یافتن نظم بوده است، و پیشرفت تنها هنگامی ممکن است که در یک سنتز ساختاری از شرایط زندگی اجتماعی قرار گیرد و بنابراین پویا بودن سنت پایه اصلی پیشرفت و نقطة آغاز اصلاحات می</w:t>
      </w:r>
      <w:r w:rsidRPr="007B545A">
        <w:rPr>
          <w:rFonts w:cs="B Zar"/>
          <w:spacing w:val="-6"/>
        </w:rPr>
        <w:t>‌</w:t>
      </w:r>
      <w:r w:rsidRPr="007B545A">
        <w:rPr>
          <w:rFonts w:cs="B Zar"/>
          <w:spacing w:val="-6"/>
          <w:rtl/>
        </w:rPr>
        <w:t xml:space="preserve">باشد. </w:t>
      </w:r>
    </w:p>
    <w:p w14:paraId="22D3394D" w14:textId="77777777" w:rsidR="009C71B7" w:rsidRPr="007B545A" w:rsidRDefault="009C71B7" w:rsidP="009C71B7">
      <w:pPr>
        <w:pStyle w:val="Matn"/>
        <w:rPr>
          <w:rFonts w:cs="B Zar"/>
          <w:spacing w:val="-6"/>
          <w:rtl/>
        </w:rPr>
      </w:pPr>
      <w:r w:rsidRPr="007B545A">
        <w:rPr>
          <w:rFonts w:cs="B Zar"/>
          <w:spacing w:val="-6"/>
          <w:rtl/>
        </w:rPr>
        <w:t>نظمِ ایجاد شده به کمک سنت باعث می</w:t>
      </w:r>
      <w:r w:rsidRPr="007B545A">
        <w:rPr>
          <w:rFonts w:cs="B Zar"/>
          <w:spacing w:val="-6"/>
        </w:rPr>
        <w:t>‌</w:t>
      </w:r>
      <w:r w:rsidRPr="007B545A">
        <w:rPr>
          <w:rFonts w:cs="B Zar"/>
          <w:spacing w:val="-6"/>
          <w:rtl/>
        </w:rPr>
        <w:t>شود که انسان از یک زندگی توأم با ناهنجاری، بی تفاوتی، پرهرج و مرج و خودسرانه رها شود. تنها از بین بردن آنارشیسم و ناهنجاری رفتار</w:t>
      </w:r>
      <w:r w:rsidRPr="007B545A">
        <w:rPr>
          <w:rFonts w:cs="B Zar"/>
          <w:spacing w:val="-6"/>
        </w:rPr>
        <w:t>‌</w:t>
      </w:r>
      <w:r w:rsidRPr="007B545A">
        <w:rPr>
          <w:rFonts w:cs="B Zar"/>
          <w:spacing w:val="-6"/>
          <w:rtl/>
        </w:rPr>
        <w:t>های اجتماعی است که می</w:t>
      </w:r>
      <w:r w:rsidRPr="007B545A">
        <w:rPr>
          <w:rFonts w:cs="B Zar"/>
          <w:spacing w:val="-6"/>
        </w:rPr>
        <w:t>‌</w:t>
      </w:r>
      <w:r w:rsidRPr="007B545A">
        <w:rPr>
          <w:rFonts w:cs="B Zar"/>
          <w:spacing w:val="-6"/>
          <w:rtl/>
        </w:rPr>
        <w:t>تواند زندگی انسانی را تضمین نموده و پیشرفت آن را میسر نماید. سنتِ نظم دهنده از یک طرف زندگی مستقل، آزاد و همراه با تکامل انسان</w:t>
      </w:r>
      <w:r w:rsidRPr="007B545A">
        <w:rPr>
          <w:rFonts w:cs="B Zar"/>
          <w:spacing w:val="-6"/>
        </w:rPr>
        <w:t>‌</w:t>
      </w:r>
      <w:r w:rsidRPr="007B545A">
        <w:rPr>
          <w:rFonts w:cs="B Zar"/>
          <w:spacing w:val="-6"/>
          <w:rtl/>
        </w:rPr>
        <w:t>ها را میسر می</w:t>
      </w:r>
      <w:r w:rsidRPr="007B545A">
        <w:rPr>
          <w:rFonts w:cs="B Zar"/>
          <w:spacing w:val="-6"/>
        </w:rPr>
        <w:t>‌</w:t>
      </w:r>
      <w:r w:rsidRPr="007B545A">
        <w:rPr>
          <w:rFonts w:cs="B Zar"/>
          <w:spacing w:val="-6"/>
          <w:rtl/>
        </w:rPr>
        <w:t>سازد، و از سوی دیگر این بار را از روی دوش انسان</w:t>
      </w:r>
      <w:r w:rsidRPr="007B545A">
        <w:rPr>
          <w:rFonts w:cs="B Zar"/>
          <w:spacing w:val="-6"/>
        </w:rPr>
        <w:t>‌</w:t>
      </w:r>
      <w:r w:rsidRPr="007B545A">
        <w:rPr>
          <w:rFonts w:cs="B Zar"/>
          <w:spacing w:val="-6"/>
          <w:rtl/>
        </w:rPr>
        <w:t>ها برمی دارد که بطور ضروری دائماً بدنبال الگو</w:t>
      </w:r>
      <w:r w:rsidRPr="007B545A">
        <w:rPr>
          <w:rFonts w:cs="B Zar"/>
          <w:spacing w:val="-6"/>
        </w:rPr>
        <w:t>‌</w:t>
      </w:r>
      <w:r w:rsidRPr="007B545A">
        <w:rPr>
          <w:rFonts w:cs="B Zar"/>
          <w:spacing w:val="-6"/>
          <w:rtl/>
        </w:rPr>
        <w:t>های مناسب رفتاری باشند. اگر زندگی انسانی فاقد سنت شود، فشار روی فرد و جامعه بیشتر خواهد شد. خلاقیت فردی انسان به تنهایی قادر نیست هر لحظه و بدون مقدمه الگوهای جدیدی از رفتار</w:t>
      </w:r>
      <w:r w:rsidRPr="007B545A">
        <w:rPr>
          <w:rFonts w:cs="B Zar"/>
          <w:spacing w:val="-6"/>
        </w:rPr>
        <w:t>‌</w:t>
      </w:r>
      <w:r w:rsidRPr="007B545A">
        <w:rPr>
          <w:rFonts w:cs="B Zar"/>
          <w:spacing w:val="-6"/>
          <w:rtl/>
        </w:rPr>
        <w:t xml:space="preserve">های درست طراحی نموده، آنها را آزمایش کرده و عملی سازد. </w:t>
      </w:r>
    </w:p>
    <w:p w14:paraId="1C4A0F73" w14:textId="77777777" w:rsidR="009C71B7" w:rsidRPr="007B545A" w:rsidRDefault="009C71B7" w:rsidP="009C71B7">
      <w:pPr>
        <w:pStyle w:val="Matn"/>
        <w:rPr>
          <w:rFonts w:cs="B Zar"/>
          <w:spacing w:val="-3"/>
          <w:rtl/>
        </w:rPr>
      </w:pPr>
      <w:r w:rsidRPr="007B545A">
        <w:rPr>
          <w:rFonts w:cs="B Zar"/>
          <w:spacing w:val="-3"/>
          <w:rtl/>
        </w:rPr>
        <w:t>بنابراین سنت می</w:t>
      </w:r>
      <w:r w:rsidRPr="007B545A">
        <w:rPr>
          <w:rFonts w:cs="B Zar"/>
          <w:spacing w:val="-3"/>
        </w:rPr>
        <w:t>‌</w:t>
      </w:r>
      <w:r w:rsidRPr="007B545A">
        <w:rPr>
          <w:rFonts w:cs="B Zar"/>
          <w:spacing w:val="-3"/>
          <w:rtl/>
        </w:rPr>
        <w:t>تواند با خلاقیتِ خود پیشرفتی را میسر نماید که از سطح این سنت نیز بالاتر رود. زیرا هدف غائیِ سنت و روح آن در بر گیرندة نقد دائمی آن چیزی است که تحقق یافته است و هدف غائی از آنچه محقق شده است دائماً و همواره بالاتر می</w:t>
      </w:r>
      <w:r w:rsidRPr="007B545A">
        <w:rPr>
          <w:rFonts w:cs="B Zar"/>
          <w:spacing w:val="-3"/>
        </w:rPr>
        <w:t>‌</w:t>
      </w:r>
      <w:r w:rsidRPr="007B545A">
        <w:rPr>
          <w:rFonts w:cs="B Zar"/>
          <w:spacing w:val="-3"/>
          <w:rtl/>
        </w:rPr>
        <w:t xml:space="preserve">رود. </w:t>
      </w:r>
    </w:p>
    <w:p w14:paraId="603F6566" w14:textId="77777777" w:rsidR="009C71B7" w:rsidRPr="007B545A" w:rsidRDefault="009C71B7" w:rsidP="009C71B7">
      <w:pPr>
        <w:pStyle w:val="Matn"/>
        <w:rPr>
          <w:rFonts w:cs="B Zar"/>
          <w:rtl/>
        </w:rPr>
      </w:pPr>
      <w:r w:rsidRPr="007B545A">
        <w:rPr>
          <w:rFonts w:cs="B Zar"/>
          <w:rtl/>
        </w:rPr>
        <w:t>اسطورة خلقتِ اولیه ایدة کمال ازلی و هدف غائیِ مستتر در خود را به اشکال مختلفی بیان می</w:t>
      </w:r>
      <w:r w:rsidRPr="007B545A">
        <w:rPr>
          <w:rFonts w:cs="B Zar"/>
        </w:rPr>
        <w:t>‌</w:t>
      </w:r>
      <w:r w:rsidRPr="007B545A">
        <w:rPr>
          <w:rFonts w:cs="B Zar"/>
          <w:rtl/>
        </w:rPr>
        <w:t xml:space="preserve">کند: </w:t>
      </w:r>
    </w:p>
    <w:p w14:paraId="7B21E3DA" w14:textId="77777777" w:rsidR="009C71B7" w:rsidRPr="007B545A" w:rsidRDefault="009C71B7" w:rsidP="009C71B7">
      <w:pPr>
        <w:pStyle w:val="Matn"/>
        <w:rPr>
          <w:rFonts w:cs="B Zar"/>
          <w:rtl/>
        </w:rPr>
      </w:pPr>
      <w:r w:rsidRPr="007B545A">
        <w:rPr>
          <w:rFonts w:cs="B Zar"/>
          <w:rtl/>
        </w:rPr>
        <w:lastRenderedPageBreak/>
        <w:t>از نظر مردم سیبری خداوند هنگام خلقت جهان و انسان به آزمایش</w:t>
      </w:r>
      <w:r w:rsidRPr="007B545A">
        <w:rPr>
          <w:rFonts w:cs="B Zar"/>
        </w:rPr>
        <w:t>‌</w:t>
      </w:r>
      <w:r w:rsidRPr="007B545A">
        <w:rPr>
          <w:rFonts w:cs="B Zar"/>
          <w:rtl/>
        </w:rPr>
        <w:t>های مختلفی دست زد. اقوام پیگمن، کتاب مقدس و ژرمن</w:t>
      </w:r>
      <w:r w:rsidRPr="007B545A">
        <w:rPr>
          <w:rFonts w:cs="B Zar"/>
        </w:rPr>
        <w:t>‌</w:t>
      </w:r>
      <w:r w:rsidRPr="007B545A">
        <w:rPr>
          <w:rFonts w:cs="B Zar"/>
          <w:rtl/>
        </w:rPr>
        <w:t xml:space="preserve">ها اعتقاد دارند که خدا جهان را بعد از خلقت برای تکامل بعدی بدست انسان سپرد و بنابراین تکامل و پیشرفت از همان ابتدا هدف غائی خلقت بوده است. </w:t>
      </w:r>
    </w:p>
    <w:p w14:paraId="5E2F0E51" w14:textId="77777777" w:rsidR="009C71B7" w:rsidRPr="007B545A" w:rsidRDefault="009C71B7" w:rsidP="009C71B7">
      <w:pPr>
        <w:pStyle w:val="Matn"/>
        <w:rPr>
          <w:rFonts w:cs="B Zar"/>
          <w:rtl/>
        </w:rPr>
      </w:pPr>
      <w:r w:rsidRPr="007B545A">
        <w:rPr>
          <w:rFonts w:cs="B Zar"/>
          <w:rtl/>
        </w:rPr>
        <w:t>از این رو است که سنت مذهبی - در صورتی که معنویت خود را از دست نداده باشد- می</w:t>
      </w:r>
      <w:r w:rsidRPr="007B545A">
        <w:rPr>
          <w:rFonts w:cs="B Zar"/>
        </w:rPr>
        <w:t>‌</w:t>
      </w:r>
      <w:r w:rsidRPr="007B545A">
        <w:rPr>
          <w:rFonts w:cs="B Zar"/>
          <w:rtl/>
        </w:rPr>
        <w:t>تواند به مؤمنین امکان دهد تا در جستجوی شکل</w:t>
      </w:r>
      <w:r w:rsidRPr="007B545A">
        <w:rPr>
          <w:rFonts w:cs="B Zar"/>
        </w:rPr>
        <w:t>‌</w:t>
      </w:r>
      <w:r w:rsidRPr="007B545A">
        <w:rPr>
          <w:rFonts w:cs="B Zar"/>
          <w:rtl/>
        </w:rPr>
        <w:t>های مناسب زندگی و قاعده</w:t>
      </w:r>
      <w:r w:rsidRPr="007B545A">
        <w:rPr>
          <w:rFonts w:cs="B Zar"/>
        </w:rPr>
        <w:t>‌</w:t>
      </w:r>
      <w:r w:rsidRPr="007B545A">
        <w:rPr>
          <w:rFonts w:cs="B Zar"/>
          <w:rtl/>
        </w:rPr>
        <w:t>های عملی بوده، این اشکال و قواعد را دائماً مورد تجدید نظر داده و غنی سازند. بنابراین اسطورة خلقت تنها ایجاد کننده بُعدی برای از بین بردن فاصله بین حال و گذشته نیست، بلکه افق دنیا را با حضور قدرت الهی بسوی کمال می</w:t>
      </w:r>
      <w:r w:rsidRPr="007B545A">
        <w:rPr>
          <w:rFonts w:cs="B Zar"/>
        </w:rPr>
        <w:t>‌</w:t>
      </w:r>
      <w:r w:rsidRPr="007B545A">
        <w:rPr>
          <w:rFonts w:cs="B Zar"/>
          <w:rtl/>
        </w:rPr>
        <w:t>برد. این کمال ازمسیر خوبی و نیکی، واقعیت متکامل، پربارشدن زندگی، سعادت وبالاخره از مسیر آزادی انسان از قدرت</w:t>
      </w:r>
      <w:r w:rsidRPr="007B545A">
        <w:rPr>
          <w:rFonts w:cs="B Zar"/>
        </w:rPr>
        <w:t>‌</w:t>
      </w:r>
      <w:r w:rsidRPr="007B545A">
        <w:rPr>
          <w:rFonts w:cs="B Zar"/>
          <w:rtl/>
        </w:rPr>
        <w:t>های خود کامه عبور می</w:t>
      </w:r>
      <w:r w:rsidRPr="007B545A">
        <w:rPr>
          <w:rFonts w:cs="B Zar"/>
        </w:rPr>
        <w:t>‌</w:t>
      </w:r>
      <w:r w:rsidRPr="007B545A">
        <w:rPr>
          <w:rFonts w:cs="B Zar"/>
          <w:rtl/>
        </w:rPr>
        <w:t>کند: انسان از حاکمیتِ مطلقِ واقعیتی که جهان را بسته و غیرقابل تغییر می</w:t>
      </w:r>
      <w:r w:rsidRPr="007B545A">
        <w:rPr>
          <w:rFonts w:cs="B Zar"/>
        </w:rPr>
        <w:t>‌</w:t>
      </w:r>
      <w:r w:rsidRPr="007B545A">
        <w:rPr>
          <w:rFonts w:cs="B Zar"/>
          <w:rtl/>
        </w:rPr>
        <w:t>داند آزاد می</w:t>
      </w:r>
      <w:r w:rsidRPr="007B545A">
        <w:rPr>
          <w:rFonts w:cs="B Zar"/>
        </w:rPr>
        <w:t>‌</w:t>
      </w:r>
      <w:r w:rsidRPr="007B545A">
        <w:rPr>
          <w:rFonts w:cs="B Zar"/>
          <w:rtl/>
        </w:rPr>
        <w:t xml:space="preserve">شود. </w:t>
      </w:r>
    </w:p>
    <w:p w14:paraId="4E451776" w14:textId="77777777" w:rsidR="009C71B7" w:rsidRPr="007B545A" w:rsidRDefault="009C71B7" w:rsidP="009C71B7">
      <w:pPr>
        <w:pStyle w:val="Matn"/>
        <w:rPr>
          <w:rFonts w:cs="B Zar"/>
          <w:rtl/>
        </w:rPr>
      </w:pPr>
      <w:r w:rsidRPr="007B545A">
        <w:rPr>
          <w:rFonts w:cs="B Zar"/>
          <w:rtl/>
        </w:rPr>
        <w:t>همچنین انسان از حاکمیت مکاتب روانشناسی و جامعه شناسی آزاد می</w:t>
      </w:r>
      <w:r w:rsidRPr="007B545A">
        <w:rPr>
          <w:rFonts w:cs="B Zar"/>
        </w:rPr>
        <w:t>‌</w:t>
      </w:r>
      <w:r w:rsidRPr="007B545A">
        <w:rPr>
          <w:rFonts w:cs="B Zar"/>
          <w:rtl/>
        </w:rPr>
        <w:t>شود و می</w:t>
      </w:r>
      <w:r w:rsidRPr="007B545A">
        <w:rPr>
          <w:rFonts w:cs="B Zar"/>
        </w:rPr>
        <w:t>‌</w:t>
      </w:r>
      <w:r w:rsidRPr="007B545A">
        <w:rPr>
          <w:rFonts w:cs="B Zar"/>
          <w:rtl/>
        </w:rPr>
        <w:t>تواند فاصله بین خود و دنیای بسته احساسی و هم نوعان خود را از بین بردارد. و بالاخره بشر از آمریت و حاکمیت ایدئولوژی</w:t>
      </w:r>
      <w:r w:rsidRPr="007B545A">
        <w:rPr>
          <w:rFonts w:cs="B Zar"/>
        </w:rPr>
        <w:t>‌</w:t>
      </w:r>
      <w:r w:rsidRPr="007B545A">
        <w:rPr>
          <w:rFonts w:cs="B Zar"/>
          <w:rtl/>
        </w:rPr>
        <w:t>ها و نظام</w:t>
      </w:r>
      <w:r w:rsidRPr="007B545A">
        <w:rPr>
          <w:rFonts w:cs="B Zar"/>
        </w:rPr>
        <w:t>‌</w:t>
      </w:r>
      <w:r w:rsidRPr="007B545A">
        <w:rPr>
          <w:rFonts w:cs="B Zar"/>
          <w:rtl/>
        </w:rPr>
        <w:t>های قدرت مداری آزاد می</w:t>
      </w:r>
      <w:r w:rsidRPr="007B545A">
        <w:rPr>
          <w:rFonts w:cs="B Zar"/>
        </w:rPr>
        <w:t>‌</w:t>
      </w:r>
      <w:r w:rsidRPr="007B545A">
        <w:rPr>
          <w:rFonts w:cs="B Zar"/>
          <w:rtl/>
        </w:rPr>
        <w:t>شود که تاریخ را جریانی بسته دانسته و تنها به دنبال ارضاء نیازهای دنیوی می</w:t>
      </w:r>
      <w:r w:rsidRPr="007B545A">
        <w:rPr>
          <w:rFonts w:cs="B Zar"/>
        </w:rPr>
        <w:t>‌</w:t>
      </w:r>
      <w:r w:rsidRPr="007B545A">
        <w:rPr>
          <w:rFonts w:cs="B Zar"/>
          <w:rtl/>
        </w:rPr>
        <w:t xml:space="preserve">باشد. </w:t>
      </w:r>
    </w:p>
    <w:p w14:paraId="4BA1E222" w14:textId="77777777" w:rsidR="009C71B7" w:rsidRPr="007B545A" w:rsidRDefault="009C71B7" w:rsidP="009C71B7">
      <w:pPr>
        <w:pStyle w:val="Matn"/>
        <w:rPr>
          <w:rFonts w:cs="B Zar"/>
          <w:rtl/>
        </w:rPr>
      </w:pPr>
      <w:r w:rsidRPr="007B545A">
        <w:rPr>
          <w:rFonts w:cs="B Zar"/>
          <w:rtl/>
        </w:rPr>
        <w:t>رهائی از اسارت و تحقق و شکوفائیِ پیشرفت چیزی است که در اسطوره</w:t>
      </w:r>
      <w:r w:rsidRPr="007B545A">
        <w:rPr>
          <w:rFonts w:cs="B Zar"/>
        </w:rPr>
        <w:t>‌</w:t>
      </w:r>
      <w:r w:rsidRPr="007B545A">
        <w:rPr>
          <w:rFonts w:cs="B Zar"/>
          <w:rtl/>
        </w:rPr>
        <w:t>های اصیل به عنوان امری الهی شناخته شده</w:t>
      </w:r>
      <w:r w:rsidRPr="007B545A">
        <w:rPr>
          <w:rFonts w:cs="B Zar"/>
        </w:rPr>
        <w:t>‌</w:t>
      </w:r>
      <w:r w:rsidRPr="007B545A">
        <w:rPr>
          <w:rFonts w:cs="B Zar"/>
          <w:rtl/>
        </w:rPr>
        <w:t xml:space="preserve">اند. </w:t>
      </w:r>
    </w:p>
    <w:p w14:paraId="1C6D0B25" w14:textId="77777777" w:rsidR="009C71B7" w:rsidRPr="007B545A" w:rsidRDefault="009C71B7" w:rsidP="009C71B7">
      <w:pPr>
        <w:pStyle w:val="Matn"/>
        <w:rPr>
          <w:rFonts w:cs="B Zar"/>
          <w:rtl/>
        </w:rPr>
      </w:pPr>
    </w:p>
    <w:p w14:paraId="1E514749" w14:textId="77777777" w:rsidR="009C71B7" w:rsidRPr="007B545A" w:rsidRDefault="009C71B7" w:rsidP="009C71B7">
      <w:pPr>
        <w:pStyle w:val="Matn"/>
        <w:ind w:firstLine="0"/>
        <w:rPr>
          <w:rFonts w:cs="B Zar"/>
          <w:b/>
          <w:bCs/>
          <w:rtl/>
        </w:rPr>
      </w:pPr>
      <w:r w:rsidRPr="007B545A">
        <w:rPr>
          <w:rFonts w:cs="B Zar"/>
          <w:b/>
          <w:bCs/>
          <w:rtl/>
        </w:rPr>
        <w:t>ب- بودیسمِ تحول یافته</w:t>
      </w:r>
    </w:p>
    <w:p w14:paraId="2F2881E1" w14:textId="77777777" w:rsidR="009C71B7" w:rsidRPr="007B545A" w:rsidRDefault="009C71B7" w:rsidP="009C71B7">
      <w:pPr>
        <w:pStyle w:val="Matn"/>
        <w:rPr>
          <w:rFonts w:cs="B Zar"/>
          <w:rtl/>
        </w:rPr>
      </w:pPr>
      <w:r w:rsidRPr="007B545A">
        <w:rPr>
          <w:rFonts w:cs="B Zar"/>
          <w:rtl/>
        </w:rPr>
        <w:t>بودیسم یک حرکت مذهبی است که از تفکر عرفانی بودا - تقریباً پانصدو شصت تا چهارصدو هشتاد قبل از مسیح- ایجاد شده و در درجة اول به عنوان نشاندهندة راهِ نجات و سعادت برای گروه کوچکی از طرفداران و راهب</w:t>
      </w:r>
      <w:r w:rsidRPr="007B545A">
        <w:rPr>
          <w:rFonts w:cs="B Zar"/>
        </w:rPr>
        <w:t>‌</w:t>
      </w:r>
      <w:r w:rsidRPr="007B545A">
        <w:rPr>
          <w:rFonts w:cs="B Zar"/>
          <w:rtl/>
        </w:rPr>
        <w:t xml:space="preserve">های بودائی در نظر گرفته شده بود. در طول تاریخ این حرکت به یک مذهب تبدیل شده و تعالیم و نهادهائی را ارائه داد که وظیفه آنها تحقق آرزوهای بشر برای رسیدن به خوشبختی بودند. و این در حالی است که از طرف دیگر غلبه بر وجود انسانی در تمامیت آن نیز باید تحقق یافته و میسر شود. </w:t>
      </w:r>
    </w:p>
    <w:p w14:paraId="400B5DB8" w14:textId="77777777" w:rsidR="009C71B7" w:rsidRPr="007B545A" w:rsidRDefault="009C71B7" w:rsidP="009C71B7">
      <w:pPr>
        <w:pStyle w:val="Matn"/>
        <w:rPr>
          <w:rFonts w:cs="B Zar"/>
          <w:rtl/>
        </w:rPr>
      </w:pPr>
    </w:p>
    <w:p w14:paraId="0F17328A" w14:textId="77777777" w:rsidR="009C71B7" w:rsidRPr="007B545A" w:rsidRDefault="009C71B7" w:rsidP="009C71B7">
      <w:pPr>
        <w:pStyle w:val="Matn"/>
        <w:ind w:firstLine="0"/>
        <w:rPr>
          <w:rFonts w:cs="B Zar"/>
          <w:b/>
          <w:bCs/>
          <w:rtl/>
        </w:rPr>
      </w:pPr>
      <w:r w:rsidRPr="007B545A">
        <w:rPr>
          <w:rFonts w:cs="B Zar"/>
          <w:b/>
          <w:bCs/>
          <w:rtl/>
        </w:rPr>
        <w:t>۱- بودیسم اولیه</w:t>
      </w:r>
    </w:p>
    <w:p w14:paraId="07FA91AE" w14:textId="77777777" w:rsidR="009C71B7" w:rsidRPr="007B545A" w:rsidRDefault="009C71B7" w:rsidP="009C71B7">
      <w:pPr>
        <w:pStyle w:val="Matn"/>
        <w:rPr>
          <w:rFonts w:cs="B Zar"/>
          <w:rtl/>
        </w:rPr>
      </w:pPr>
      <w:r w:rsidRPr="007B545A">
        <w:rPr>
          <w:rFonts w:cs="B Zar"/>
          <w:rtl/>
        </w:rPr>
        <w:lastRenderedPageBreak/>
        <w:t>بودیسم اولیه یعنی هینایانا (عرابة کوچک) اولین و بی واسطه</w:t>
      </w:r>
      <w:r w:rsidRPr="007B545A">
        <w:rPr>
          <w:rFonts w:cs="B Zar"/>
        </w:rPr>
        <w:t>‌</w:t>
      </w:r>
      <w:r w:rsidRPr="007B545A">
        <w:rPr>
          <w:rFonts w:cs="B Zar"/>
          <w:rtl/>
        </w:rPr>
        <w:t>ترین میراث تعلیم بودا می</w:t>
      </w:r>
      <w:r w:rsidRPr="007B545A">
        <w:rPr>
          <w:rFonts w:cs="B Zar"/>
        </w:rPr>
        <w:t>‌</w:t>
      </w:r>
      <w:r w:rsidRPr="007B545A">
        <w:rPr>
          <w:rFonts w:cs="B Zar"/>
          <w:rtl/>
        </w:rPr>
        <w:t xml:space="preserve">باشد. درعین وابستگی به تعالیم اولیه، این دین در طول تاریخ مراحلی از تکامل را پشت سرگذاشته و رشد نموده و به شکل امروزی متجلی شد. </w:t>
      </w:r>
    </w:p>
    <w:p w14:paraId="32B386DF" w14:textId="77777777" w:rsidR="009C71B7" w:rsidRPr="007B545A" w:rsidRDefault="009C71B7" w:rsidP="009C71B7">
      <w:pPr>
        <w:pStyle w:val="Matn"/>
        <w:rPr>
          <w:rFonts w:cs="B Zar"/>
          <w:spacing w:val="-6"/>
          <w:rtl/>
        </w:rPr>
      </w:pPr>
      <w:r w:rsidRPr="007B545A">
        <w:rPr>
          <w:rFonts w:cs="B Zar"/>
          <w:b/>
          <w:bCs/>
          <w:spacing w:val="-6"/>
          <w:rtl/>
        </w:rPr>
        <w:t xml:space="preserve">بودا: </w:t>
      </w:r>
      <w:r w:rsidRPr="007B545A">
        <w:rPr>
          <w:rFonts w:cs="B Zar"/>
          <w:spacing w:val="-6"/>
          <w:rtl/>
        </w:rPr>
        <w:t>شخص بودا کم کم از یک معلم و رهبر دنیوی به یک شخصیت جهانشمول و فرادنیوی تبدیل شد. بودا به موجودی تغییر شکل یافت که ساختار درونی آن را یک روح متعالی تشکیل داده که گویا بر فراز دنیا نشسته ولی در عصرخود با شمایل انسانی به میان مردم آمده است، تا آنها را بسوی سعادت رهبری کند. درنهایت برداشت از بودا به یک شخصیت فرادنیوی با صفات و خصوصیات بی انتها رسید چنین بود که جریان به آن تقدس بودایی منجرشد که امروز در مکان</w:t>
      </w:r>
      <w:r w:rsidRPr="007B545A">
        <w:rPr>
          <w:rFonts w:cs="B Zar"/>
          <w:spacing w:val="-6"/>
        </w:rPr>
        <w:t>‌</w:t>
      </w:r>
      <w:r w:rsidRPr="007B545A">
        <w:rPr>
          <w:rFonts w:cs="B Zar"/>
          <w:spacing w:val="-6"/>
          <w:rtl/>
        </w:rPr>
        <w:t>های ویژة مقدس و دیرهای بودایی به آن عمل می</w:t>
      </w:r>
      <w:r w:rsidRPr="007B545A">
        <w:rPr>
          <w:rFonts w:cs="B Zar"/>
          <w:spacing w:val="-6"/>
        </w:rPr>
        <w:t>‌</w:t>
      </w:r>
      <w:r w:rsidRPr="007B545A">
        <w:rPr>
          <w:rFonts w:cs="B Zar"/>
          <w:spacing w:val="-6"/>
          <w:rtl/>
        </w:rPr>
        <w:t xml:space="preserve">شود. </w:t>
      </w:r>
    </w:p>
    <w:p w14:paraId="2C49D781" w14:textId="77777777" w:rsidR="009C71B7" w:rsidRPr="007B545A" w:rsidRDefault="009C71B7" w:rsidP="009C71B7">
      <w:pPr>
        <w:pStyle w:val="Matn"/>
        <w:rPr>
          <w:rFonts w:cs="B Zar"/>
          <w:rtl/>
        </w:rPr>
      </w:pPr>
      <w:r w:rsidRPr="007B545A">
        <w:rPr>
          <w:rFonts w:cs="B Zar"/>
          <w:b/>
          <w:bCs/>
          <w:rtl/>
        </w:rPr>
        <w:t xml:space="preserve">بودهی ساتوا: </w:t>
      </w:r>
      <w:r w:rsidRPr="007B545A">
        <w:rPr>
          <w:rFonts w:cs="B Zar"/>
          <w:rtl/>
        </w:rPr>
        <w:t xml:space="preserve">در کنار بودا شخصیتی نیز بنام بودی ساتوا بروز کرد. بودهی ساتوا کسی است که بیدار شده است، ولی هنوزموقتاً از </w:t>
      </w:r>
      <w:r w:rsidRPr="007B545A">
        <w:rPr>
          <w:rFonts w:cs="B Zar"/>
          <w:lang w:val="de-DE"/>
        </w:rPr>
        <w:t>«</w:t>
      </w:r>
      <w:r w:rsidRPr="007B545A">
        <w:rPr>
          <w:rFonts w:cs="B Zar"/>
          <w:rtl/>
        </w:rPr>
        <w:t>نیروانا</w:t>
      </w:r>
      <w:r w:rsidRPr="007B545A">
        <w:rPr>
          <w:rFonts w:cs="B Zar"/>
          <w:lang w:val="de-DE"/>
        </w:rPr>
        <w:t>»</w:t>
      </w:r>
      <w:r w:rsidRPr="007B545A">
        <w:rPr>
          <w:rFonts w:cs="B Zar"/>
          <w:rtl/>
        </w:rPr>
        <w:t xml:space="preserve"> (آزادی کامل و سعادت محض) صرفنظر کرده است، چون قسم خورده است که به سوی </w:t>
      </w:r>
      <w:r w:rsidRPr="007B545A">
        <w:rPr>
          <w:rFonts w:cs="B Zar"/>
          <w:lang w:val="de-DE"/>
        </w:rPr>
        <w:t>«</w:t>
      </w:r>
      <w:r w:rsidRPr="007B545A">
        <w:rPr>
          <w:rFonts w:cs="B Zar"/>
          <w:rtl/>
        </w:rPr>
        <w:t>نیروانا</w:t>
      </w:r>
      <w:r w:rsidRPr="007B545A">
        <w:rPr>
          <w:rFonts w:cs="B Zar"/>
          <w:lang w:val="de-DE"/>
        </w:rPr>
        <w:t>»</w:t>
      </w:r>
      <w:r w:rsidRPr="007B545A">
        <w:rPr>
          <w:rFonts w:cs="B Zar"/>
          <w:rtl/>
        </w:rPr>
        <w:t xml:space="preserve"> نرود، مگر اینکه توانسته باشد انسان</w:t>
      </w:r>
      <w:r w:rsidRPr="007B545A">
        <w:rPr>
          <w:rFonts w:cs="B Zar"/>
        </w:rPr>
        <w:t>‌</w:t>
      </w:r>
      <w:r w:rsidRPr="007B545A">
        <w:rPr>
          <w:rFonts w:cs="B Zar"/>
          <w:rtl/>
        </w:rPr>
        <w:t xml:space="preserve">ها را بسوی راه نجات هدایت نماید. </w:t>
      </w:r>
    </w:p>
    <w:p w14:paraId="27DD3613" w14:textId="77777777" w:rsidR="009C71B7" w:rsidRPr="007B545A" w:rsidRDefault="009C71B7" w:rsidP="009C71B7">
      <w:pPr>
        <w:pStyle w:val="Matn"/>
        <w:rPr>
          <w:rFonts w:cs="B Zar"/>
          <w:rtl/>
        </w:rPr>
      </w:pPr>
    </w:p>
    <w:p w14:paraId="6C7031F2" w14:textId="77777777" w:rsidR="009C71B7" w:rsidRPr="007B545A" w:rsidRDefault="009C71B7" w:rsidP="009C71B7">
      <w:pPr>
        <w:pStyle w:val="Matn"/>
        <w:ind w:firstLine="0"/>
        <w:rPr>
          <w:rFonts w:cs="B Zar"/>
          <w:b/>
          <w:bCs/>
          <w:rtl/>
        </w:rPr>
      </w:pPr>
      <w:r w:rsidRPr="007B545A">
        <w:rPr>
          <w:rFonts w:cs="B Zar"/>
          <w:b/>
          <w:bCs/>
          <w:rtl/>
        </w:rPr>
        <w:t xml:space="preserve">2- راه جدیدی برای رسیدن به سعادت </w:t>
      </w:r>
    </w:p>
    <w:p w14:paraId="2738EFDA" w14:textId="77777777" w:rsidR="009C71B7" w:rsidRPr="007B545A" w:rsidRDefault="009C71B7" w:rsidP="009C71B7">
      <w:pPr>
        <w:pStyle w:val="Matn"/>
        <w:rPr>
          <w:rFonts w:cs="B Zar"/>
          <w:rtl/>
        </w:rPr>
      </w:pPr>
      <w:r w:rsidRPr="007B545A">
        <w:rPr>
          <w:rFonts w:cs="B Zar"/>
          <w:rtl/>
        </w:rPr>
        <w:t>بودیسم اولیه رسیدن به سعادت و نجات را نتیجة تلاش تک تک راهبان می</w:t>
      </w:r>
      <w:r w:rsidRPr="007B545A">
        <w:rPr>
          <w:rFonts w:cs="B Zar"/>
        </w:rPr>
        <w:t>‌</w:t>
      </w:r>
      <w:r w:rsidRPr="007B545A">
        <w:rPr>
          <w:rFonts w:cs="B Zar"/>
          <w:rtl/>
        </w:rPr>
        <w:t>دانست طبق این تفکر انسان به حال خودش گذاشته شده است. تنها تلاش خود اوست که همراه با پیروی از تعالیم بودا و تمرین</w:t>
      </w:r>
      <w:r w:rsidRPr="007B545A">
        <w:rPr>
          <w:rFonts w:cs="B Zar"/>
        </w:rPr>
        <w:t>‌</w:t>
      </w:r>
      <w:r w:rsidRPr="007B545A">
        <w:rPr>
          <w:rFonts w:cs="B Zar"/>
          <w:rtl/>
        </w:rPr>
        <w:t>های همراه با مکاشفه و مراقبت (مدیتیشن) می</w:t>
      </w:r>
      <w:r w:rsidRPr="007B545A">
        <w:rPr>
          <w:rFonts w:cs="B Zar"/>
        </w:rPr>
        <w:t>‌</w:t>
      </w:r>
      <w:r w:rsidRPr="007B545A">
        <w:rPr>
          <w:rFonts w:cs="B Zar"/>
          <w:rtl/>
        </w:rPr>
        <w:t>توانند او را به سوی حکمت و آزاد شدن از نابینایی و وابستگی</w:t>
      </w:r>
      <w:r w:rsidRPr="007B545A">
        <w:rPr>
          <w:rFonts w:cs="B Zar"/>
        </w:rPr>
        <w:t>‌</w:t>
      </w:r>
      <w:r w:rsidRPr="007B545A">
        <w:rPr>
          <w:rFonts w:cs="B Zar"/>
          <w:rtl/>
        </w:rPr>
        <w:t>های زندگی آزاد کرده و بدین ترتیب انسان را بطور خود بخودی از چرخة قطعی تولد</w:t>
      </w:r>
      <w:r w:rsidRPr="007B545A">
        <w:rPr>
          <w:rFonts w:cs="B Zar"/>
        </w:rPr>
        <w:t>‌</w:t>
      </w:r>
      <w:r w:rsidRPr="007B545A">
        <w:rPr>
          <w:rFonts w:cs="B Zar"/>
          <w:rtl/>
        </w:rPr>
        <w:t xml:space="preserve">های دردناک مجدد آزاد سازد. </w:t>
      </w:r>
    </w:p>
    <w:p w14:paraId="4E563711" w14:textId="77777777" w:rsidR="009C71B7" w:rsidRPr="007B545A" w:rsidRDefault="009C71B7" w:rsidP="009C71B7">
      <w:pPr>
        <w:pStyle w:val="Matn"/>
        <w:rPr>
          <w:rFonts w:cs="B Zar"/>
          <w:rtl/>
        </w:rPr>
      </w:pPr>
      <w:r w:rsidRPr="007B545A">
        <w:rPr>
          <w:rFonts w:cs="B Zar"/>
          <w:rtl/>
        </w:rPr>
        <w:t>این تفکر به مرور زمان با توجه به رو آوردن تودة مردم به دین بودا غیرقابل عمل جلوه کرد، زیرا برای انسان</w:t>
      </w:r>
      <w:r w:rsidRPr="007B545A">
        <w:rPr>
          <w:rFonts w:cs="B Zar"/>
        </w:rPr>
        <w:t>‌</w:t>
      </w:r>
      <w:r w:rsidRPr="007B545A">
        <w:rPr>
          <w:rFonts w:cs="B Zar"/>
          <w:rtl/>
        </w:rPr>
        <w:t>های معمولی که راهب نیستند مشکل است تا بتوانند قسمت عمدة وقت خود را صرف مکشافه و مراقبت (مدیتیشن) نمایند. در آثار متأخر بودیستی مربوط به بودیسم اولیه به این نظر برخورد می</w:t>
      </w:r>
      <w:r w:rsidRPr="007B545A">
        <w:rPr>
          <w:rFonts w:cs="B Zar"/>
        </w:rPr>
        <w:t>‌</w:t>
      </w:r>
      <w:r w:rsidRPr="007B545A">
        <w:rPr>
          <w:rFonts w:cs="B Zar"/>
          <w:rtl/>
        </w:rPr>
        <w:t>کنیم که حتی راهبان هم نیز نمی</w:t>
      </w:r>
      <w:r w:rsidRPr="007B545A">
        <w:rPr>
          <w:rFonts w:cs="B Zar"/>
        </w:rPr>
        <w:t>‌</w:t>
      </w:r>
      <w:r w:rsidRPr="007B545A">
        <w:rPr>
          <w:rFonts w:cs="B Zar"/>
          <w:rtl/>
        </w:rPr>
        <w:t>توانند به این آسانی راه نجات را پیدا کنند. در دوره</w:t>
      </w:r>
      <w:r w:rsidRPr="007B545A">
        <w:rPr>
          <w:rFonts w:cs="B Zar"/>
        </w:rPr>
        <w:t>‌</w:t>
      </w:r>
      <w:r w:rsidRPr="007B545A">
        <w:rPr>
          <w:rFonts w:cs="B Zar"/>
          <w:rtl/>
        </w:rPr>
        <w:t>های بسیار دورتر نسبت به بودیسم اولیه ما به یک اقلیتی از راهبان برخورد می</w:t>
      </w:r>
      <w:r w:rsidRPr="007B545A">
        <w:rPr>
          <w:rFonts w:cs="B Zar"/>
        </w:rPr>
        <w:t>‌</w:t>
      </w:r>
      <w:r w:rsidRPr="007B545A">
        <w:rPr>
          <w:rFonts w:cs="B Zar"/>
          <w:rtl/>
        </w:rPr>
        <w:t>کنیم که توانسته</w:t>
      </w:r>
      <w:r w:rsidRPr="007B545A">
        <w:rPr>
          <w:rFonts w:cs="B Zar"/>
        </w:rPr>
        <w:t>‌</w:t>
      </w:r>
      <w:r w:rsidRPr="007B545A">
        <w:rPr>
          <w:rFonts w:cs="B Zar"/>
          <w:rtl/>
        </w:rPr>
        <w:t>اند تجاربی خوب و غنی از «کارمان» جمع</w:t>
      </w:r>
      <w:r w:rsidRPr="007B545A">
        <w:rPr>
          <w:rFonts w:cs="B Zar"/>
        </w:rPr>
        <w:t>‌</w:t>
      </w:r>
      <w:r w:rsidRPr="007B545A">
        <w:rPr>
          <w:rFonts w:cs="B Zar"/>
          <w:rtl/>
        </w:rPr>
        <w:t>آوری کرده و از ارادة قدرتمندی برای رسیدن به این هدف بهره</w:t>
      </w:r>
      <w:r w:rsidRPr="007B545A">
        <w:rPr>
          <w:rFonts w:cs="B Zar"/>
        </w:rPr>
        <w:t>‌</w:t>
      </w:r>
      <w:r w:rsidRPr="007B545A">
        <w:rPr>
          <w:rFonts w:cs="B Zar"/>
          <w:rtl/>
        </w:rPr>
        <w:t>مند شده</w:t>
      </w:r>
      <w:r w:rsidRPr="007B545A">
        <w:rPr>
          <w:rFonts w:cs="B Zar"/>
        </w:rPr>
        <w:t>‌</w:t>
      </w:r>
      <w:r w:rsidRPr="007B545A">
        <w:rPr>
          <w:rFonts w:cs="B Zar"/>
          <w:rtl/>
        </w:rPr>
        <w:t xml:space="preserve">اند. </w:t>
      </w:r>
    </w:p>
    <w:p w14:paraId="5C8B5BD8" w14:textId="77777777" w:rsidR="009C71B7" w:rsidRPr="007B545A" w:rsidRDefault="009C71B7" w:rsidP="009C71B7">
      <w:pPr>
        <w:pStyle w:val="Matn"/>
        <w:rPr>
          <w:rFonts w:cs="B Zar"/>
          <w:rtl/>
        </w:rPr>
      </w:pPr>
      <w:r w:rsidRPr="007B545A">
        <w:rPr>
          <w:rFonts w:cs="B Zar"/>
          <w:rtl/>
        </w:rPr>
        <w:t>وظیفة افراد معمولی غیر راهب در تعالیم متأخر بودیسم رسیدن به ماهایانا (عرابة بزرگ) می</w:t>
      </w:r>
      <w:r w:rsidRPr="007B545A">
        <w:rPr>
          <w:rFonts w:cs="B Zar"/>
        </w:rPr>
        <w:t>‌</w:t>
      </w:r>
      <w:r w:rsidRPr="007B545A">
        <w:rPr>
          <w:rFonts w:cs="B Zar"/>
          <w:rtl/>
        </w:rPr>
        <w:t>باشد.</w:t>
      </w:r>
    </w:p>
    <w:p w14:paraId="694F510C" w14:textId="77777777" w:rsidR="009C71B7" w:rsidRPr="007B545A" w:rsidRDefault="009C71B7" w:rsidP="009C71B7">
      <w:pPr>
        <w:pStyle w:val="Matn"/>
        <w:rPr>
          <w:rFonts w:cs="B Zar"/>
          <w:rtl/>
        </w:rPr>
      </w:pPr>
      <w:r w:rsidRPr="007B545A">
        <w:rPr>
          <w:rFonts w:cs="B Zar"/>
          <w:rtl/>
        </w:rPr>
        <w:lastRenderedPageBreak/>
        <w:t xml:space="preserve">بدین ترتیب در کنار حکمت نفی کننده، مکاشفه و مراقبه (مدیتیشن) و در خود فرو رفتن همراه با از خود بیخودی راه جدیدی برای رسیدن به ایمان و تسلیم ترسیم شد. </w:t>
      </w:r>
    </w:p>
    <w:p w14:paraId="22E52290" w14:textId="77777777" w:rsidR="009C71B7" w:rsidRPr="007B545A" w:rsidRDefault="009C71B7" w:rsidP="009C71B7">
      <w:pPr>
        <w:pStyle w:val="Matn"/>
        <w:rPr>
          <w:rFonts w:cs="B Zar"/>
          <w:rtl/>
        </w:rPr>
      </w:pPr>
      <w:r w:rsidRPr="007B545A">
        <w:rPr>
          <w:rFonts w:cs="B Zar"/>
          <w:rtl/>
        </w:rPr>
        <w:t>از دیدگاه نظری این تعالیم بودیستی که به «مکتب راه متوسط» معروف است و در جهت تکامل تعالیم اولیة از «خود بیخودی</w:t>
      </w:r>
      <w:r w:rsidRPr="007B545A">
        <w:rPr>
          <w:rFonts w:cs="B Zar"/>
          <w:lang w:val="de-DE"/>
        </w:rPr>
        <w:t xml:space="preserve"> </w:t>
      </w:r>
      <w:r w:rsidRPr="007B545A">
        <w:rPr>
          <w:rFonts w:cs="B Zar"/>
          <w:rtl/>
        </w:rPr>
        <w:t>«حرکت می</w:t>
      </w:r>
      <w:r w:rsidRPr="007B545A">
        <w:rPr>
          <w:rFonts w:cs="B Zar"/>
        </w:rPr>
        <w:t>‌</w:t>
      </w:r>
      <w:r w:rsidRPr="007B545A">
        <w:rPr>
          <w:rFonts w:cs="B Zar"/>
          <w:rtl/>
        </w:rPr>
        <w:t>کند، معتقد است که در اساس همه چیز خالی از وجود می</w:t>
      </w:r>
      <w:r w:rsidRPr="007B545A">
        <w:rPr>
          <w:rFonts w:cs="B Zar"/>
        </w:rPr>
        <w:t>‌</w:t>
      </w:r>
      <w:r w:rsidRPr="007B545A">
        <w:rPr>
          <w:rFonts w:cs="B Zar"/>
          <w:rtl/>
        </w:rPr>
        <w:t>باشد و بنابراین اصولاً تفاوتی در این دنیا بین بیدار شده</w:t>
      </w:r>
      <w:r w:rsidRPr="007B545A">
        <w:rPr>
          <w:rFonts w:cs="B Zar"/>
        </w:rPr>
        <w:t>‌</w:t>
      </w:r>
      <w:r w:rsidRPr="007B545A">
        <w:rPr>
          <w:rFonts w:cs="B Zar"/>
          <w:rtl/>
        </w:rPr>
        <w:t>ها و بیدار نشده</w:t>
      </w:r>
      <w:r w:rsidRPr="007B545A">
        <w:rPr>
          <w:rFonts w:cs="B Zar"/>
        </w:rPr>
        <w:t>‌</w:t>
      </w:r>
      <w:r w:rsidRPr="007B545A">
        <w:rPr>
          <w:rFonts w:cs="B Zar"/>
          <w:rtl/>
        </w:rPr>
        <w:t>ها، نجات و عدم نجات، بودا و مابقی انسان</w:t>
      </w:r>
      <w:r w:rsidRPr="007B545A">
        <w:rPr>
          <w:rFonts w:cs="B Zar"/>
        </w:rPr>
        <w:t>‌</w:t>
      </w:r>
      <w:r w:rsidRPr="007B545A">
        <w:rPr>
          <w:rFonts w:cs="B Zar"/>
          <w:rtl/>
        </w:rPr>
        <w:t>ها وجود ندارد، چون همة انسان</w:t>
      </w:r>
      <w:r w:rsidRPr="007B545A">
        <w:rPr>
          <w:rFonts w:cs="B Zar"/>
        </w:rPr>
        <w:t>‌</w:t>
      </w:r>
      <w:r w:rsidRPr="007B545A">
        <w:rPr>
          <w:rFonts w:cs="B Zar"/>
          <w:rtl/>
        </w:rPr>
        <w:t>ها به خودی خود از فطرت بودایی برخوردار بوده و بنابراین قادرند خود به بیداری برسند. تنها تفاوت بین انسان</w:t>
      </w:r>
      <w:r w:rsidRPr="007B545A">
        <w:rPr>
          <w:rFonts w:cs="B Zar"/>
        </w:rPr>
        <w:t>‌</w:t>
      </w:r>
      <w:r w:rsidRPr="007B545A">
        <w:rPr>
          <w:rFonts w:cs="B Zar"/>
          <w:rtl/>
        </w:rPr>
        <w:t>ها در این است که بعضی</w:t>
      </w:r>
      <w:r w:rsidRPr="007B545A">
        <w:rPr>
          <w:rFonts w:cs="B Zar"/>
        </w:rPr>
        <w:t>‌</w:t>
      </w:r>
      <w:r w:rsidRPr="007B545A">
        <w:rPr>
          <w:rFonts w:cs="B Zar"/>
          <w:rtl/>
        </w:rPr>
        <w:t>ها به این حقیقت رسیده و بعضی دیگر نرسیده</w:t>
      </w:r>
      <w:r w:rsidRPr="007B545A">
        <w:rPr>
          <w:rFonts w:cs="B Zar"/>
        </w:rPr>
        <w:t>‌</w:t>
      </w:r>
      <w:r w:rsidRPr="007B545A">
        <w:rPr>
          <w:rFonts w:cs="B Zar"/>
          <w:rtl/>
        </w:rPr>
        <w:t>اند. گروه آخر برای اینکه در عین حال بتوانند به بیداری برسند، نیاز به کمک بیرونی دارند. این کمک از طرف بودای آسمانی و عدة کثیری که به درجة «بودهی ساتوا» رسیده</w:t>
      </w:r>
      <w:r w:rsidRPr="007B545A">
        <w:rPr>
          <w:rFonts w:cs="B Zar"/>
        </w:rPr>
        <w:t>‌</w:t>
      </w:r>
      <w:r w:rsidRPr="007B545A">
        <w:rPr>
          <w:rFonts w:cs="B Zar"/>
          <w:rtl/>
        </w:rPr>
        <w:t>اند به آنها می</w:t>
      </w:r>
      <w:r w:rsidRPr="007B545A">
        <w:rPr>
          <w:rFonts w:cs="B Zar"/>
        </w:rPr>
        <w:t>‌</w:t>
      </w:r>
      <w:r w:rsidRPr="007B545A">
        <w:rPr>
          <w:rFonts w:cs="B Zar"/>
          <w:rtl/>
        </w:rPr>
        <w:t>رسد، به شرط اینکه این انسان</w:t>
      </w:r>
      <w:r w:rsidRPr="007B545A">
        <w:rPr>
          <w:rFonts w:cs="B Zar"/>
        </w:rPr>
        <w:t>‌</w:t>
      </w:r>
      <w:r w:rsidRPr="007B545A">
        <w:rPr>
          <w:rFonts w:cs="B Zar"/>
          <w:rtl/>
        </w:rPr>
        <w:t>ها خود را با ایمان و اعتقاد تسلیم این تعالیم نمایند. بدین ترتیب دو هدف اساسی محقق می</w:t>
      </w:r>
      <w:r w:rsidRPr="007B545A">
        <w:rPr>
          <w:rFonts w:cs="B Zar"/>
        </w:rPr>
        <w:t>‌</w:t>
      </w:r>
      <w:r w:rsidRPr="007B545A">
        <w:rPr>
          <w:rFonts w:cs="B Zar"/>
          <w:rtl/>
        </w:rPr>
        <w:t>شود: از یک طرف انسان با تمرین</w:t>
      </w:r>
      <w:r w:rsidRPr="007B545A">
        <w:rPr>
          <w:rFonts w:cs="B Zar"/>
        </w:rPr>
        <w:t>‌</w:t>
      </w:r>
      <w:r w:rsidRPr="007B545A">
        <w:rPr>
          <w:rFonts w:cs="B Zar"/>
          <w:rtl/>
        </w:rPr>
        <w:t>های خود به فضیلت</w:t>
      </w:r>
      <w:r w:rsidRPr="007B545A">
        <w:rPr>
          <w:rFonts w:cs="B Zar"/>
        </w:rPr>
        <w:t>‌</w:t>
      </w:r>
      <w:r w:rsidRPr="007B545A">
        <w:rPr>
          <w:rFonts w:cs="B Zar"/>
          <w:rtl/>
        </w:rPr>
        <w:t>های نجات دهنده</w:t>
      </w:r>
      <w:r w:rsidRPr="007B545A">
        <w:rPr>
          <w:rFonts w:cs="B Zar"/>
        </w:rPr>
        <w:t>‌</w:t>
      </w:r>
      <w:r w:rsidRPr="007B545A">
        <w:rPr>
          <w:rFonts w:cs="B Zar"/>
          <w:rtl/>
        </w:rPr>
        <w:t>ای می</w:t>
      </w:r>
      <w:r w:rsidRPr="007B545A">
        <w:rPr>
          <w:rFonts w:cs="B Zar"/>
        </w:rPr>
        <w:t>‌</w:t>
      </w:r>
      <w:r w:rsidRPr="007B545A">
        <w:rPr>
          <w:rFonts w:cs="B Zar"/>
          <w:rtl/>
        </w:rPr>
        <w:t>رسد که او را از جهان آزاد کرده و به وی اجازه می</w:t>
      </w:r>
      <w:r w:rsidRPr="007B545A">
        <w:rPr>
          <w:rFonts w:cs="B Zar"/>
        </w:rPr>
        <w:t>‌</w:t>
      </w:r>
      <w:r w:rsidRPr="007B545A">
        <w:rPr>
          <w:rFonts w:cs="B Zar"/>
          <w:rtl/>
        </w:rPr>
        <w:t>دهد، تا همواره به تولد</w:t>
      </w:r>
      <w:r w:rsidRPr="007B545A">
        <w:rPr>
          <w:rFonts w:cs="B Zar"/>
        </w:rPr>
        <w:t>‌</w:t>
      </w:r>
      <w:r w:rsidRPr="007B545A">
        <w:rPr>
          <w:rFonts w:cs="B Zar"/>
          <w:rtl/>
        </w:rPr>
        <w:t>های مجدد خوب و مناسبی دست یابد، بطوری که در نهایت بیداری و نجات نهائی را بدست آورد. از طرف دیگر توجه بودا و «بودهی ساتوا» به انسان</w:t>
      </w:r>
      <w:r w:rsidRPr="007B545A">
        <w:rPr>
          <w:rFonts w:cs="B Zar"/>
        </w:rPr>
        <w:t>‌</w:t>
      </w:r>
      <w:r w:rsidRPr="007B545A">
        <w:rPr>
          <w:rFonts w:cs="B Zar"/>
          <w:rtl/>
        </w:rPr>
        <w:t>ها عمل صالحی است برای زندگی آنها در این دنیا، چون اینان انسان</w:t>
      </w:r>
      <w:r w:rsidRPr="007B545A">
        <w:rPr>
          <w:rFonts w:cs="B Zar"/>
        </w:rPr>
        <w:t>‌</w:t>
      </w:r>
      <w:r w:rsidRPr="007B545A">
        <w:rPr>
          <w:rFonts w:cs="B Zar"/>
          <w:rtl/>
        </w:rPr>
        <w:t>ها از حمایت وسعادت برخوردارنموده و نتیجة آن رسیدن انسان به امتیازات مختلفی از جمله موهبت</w:t>
      </w:r>
      <w:r w:rsidRPr="007B545A">
        <w:rPr>
          <w:rFonts w:cs="B Zar"/>
        </w:rPr>
        <w:t>‌</w:t>
      </w:r>
      <w:r w:rsidRPr="007B545A">
        <w:rPr>
          <w:rFonts w:cs="B Zar"/>
          <w:rtl/>
        </w:rPr>
        <w:t xml:space="preserve">های مادی خواهد بود. </w:t>
      </w:r>
    </w:p>
    <w:p w14:paraId="4B6BA2B0" w14:textId="77777777" w:rsidR="009C71B7" w:rsidRPr="007B545A" w:rsidRDefault="009C71B7" w:rsidP="009C71B7">
      <w:pPr>
        <w:pStyle w:val="Matn"/>
        <w:rPr>
          <w:rFonts w:cs="B Zar"/>
          <w:rtl/>
        </w:rPr>
      </w:pPr>
      <w:r w:rsidRPr="007B545A">
        <w:rPr>
          <w:rFonts w:cs="B Zar"/>
          <w:rtl/>
        </w:rPr>
        <w:t>یکی از راه</w:t>
      </w:r>
      <w:r w:rsidRPr="007B545A">
        <w:rPr>
          <w:rFonts w:cs="B Zar"/>
        </w:rPr>
        <w:t>‌</w:t>
      </w:r>
      <w:r w:rsidRPr="007B545A">
        <w:rPr>
          <w:rFonts w:cs="B Zar"/>
          <w:rtl/>
        </w:rPr>
        <w:t>های ممکن و سعادت آفرین نیز در «ایمان صادقانه» نهفته است. یک بودائی مؤمن همواره عمیقاً به یاری بودا و «بودهی ساتوا «ایمان داشته و خود را مکلف می</w:t>
      </w:r>
      <w:r w:rsidRPr="007B545A">
        <w:rPr>
          <w:rFonts w:cs="B Zar"/>
        </w:rPr>
        <w:t>‌</w:t>
      </w:r>
      <w:r w:rsidRPr="007B545A">
        <w:rPr>
          <w:rFonts w:cs="B Zar"/>
          <w:rtl/>
        </w:rPr>
        <w:t>داند که با تقلید از «بودهی ساتوا» همة دستاوردهای خود را در خدمت همنوعان قرار دهد تا اینان نیز بتوانند به تولد</w:t>
      </w:r>
      <w:r w:rsidRPr="007B545A">
        <w:rPr>
          <w:rFonts w:cs="B Zar"/>
        </w:rPr>
        <w:t>‌</w:t>
      </w:r>
      <w:r w:rsidRPr="007B545A">
        <w:rPr>
          <w:rFonts w:cs="B Zar"/>
          <w:rtl/>
        </w:rPr>
        <w:t xml:space="preserve">های مجدد خوب و مناسبی دست یافته و بیداری و سعادت نهایی آنان بهتر میسر گردد. </w:t>
      </w:r>
    </w:p>
    <w:p w14:paraId="7B4D1280" w14:textId="77777777" w:rsidR="009C71B7" w:rsidRPr="007B545A" w:rsidRDefault="009C71B7" w:rsidP="009C71B7">
      <w:pPr>
        <w:pStyle w:val="Matn"/>
        <w:rPr>
          <w:rFonts w:cs="B Zar"/>
          <w:rtl/>
        </w:rPr>
      </w:pPr>
      <w:r w:rsidRPr="007B545A">
        <w:rPr>
          <w:rFonts w:cs="B Zar"/>
          <w:rtl/>
        </w:rPr>
        <w:t>جمعبندی کوتاه بالا نشان داد که چگونه گنجینه</w:t>
      </w:r>
      <w:r w:rsidRPr="007B545A">
        <w:rPr>
          <w:rFonts w:cs="B Zar"/>
        </w:rPr>
        <w:t>‌</w:t>
      </w:r>
      <w:r w:rsidRPr="007B545A">
        <w:rPr>
          <w:rFonts w:cs="B Zar"/>
          <w:rtl/>
        </w:rPr>
        <w:t>های نهفته در تعالیم اولیة بودا در طول تاریخ با تجارب جدید انسانی متحوّل شد، بدون اینکه مؤمنینِ این راه متون اولیة گفته</w:t>
      </w:r>
      <w:r w:rsidRPr="007B545A">
        <w:rPr>
          <w:rFonts w:cs="B Zar"/>
        </w:rPr>
        <w:t>‌</w:t>
      </w:r>
      <w:r w:rsidRPr="007B545A">
        <w:rPr>
          <w:rFonts w:cs="B Zar"/>
          <w:rtl/>
        </w:rPr>
        <w:t xml:space="preserve">های بودا را کنار گذاشته و از سر نو راه جدیدی را ابداع کرده باشند. </w:t>
      </w:r>
    </w:p>
    <w:p w14:paraId="56CBAD2A" w14:textId="77777777" w:rsidR="009C71B7" w:rsidRPr="007B545A" w:rsidRDefault="009C71B7" w:rsidP="009C71B7">
      <w:pPr>
        <w:pStyle w:val="Matn"/>
        <w:ind w:firstLine="0"/>
        <w:rPr>
          <w:rFonts w:cs="B Zar"/>
          <w:b/>
          <w:bCs/>
          <w:rtl/>
        </w:rPr>
      </w:pPr>
    </w:p>
    <w:p w14:paraId="5EBEF70D" w14:textId="77777777" w:rsidR="009C71B7" w:rsidRPr="007B545A" w:rsidRDefault="009C71B7" w:rsidP="009C71B7">
      <w:pPr>
        <w:pStyle w:val="Matn"/>
        <w:ind w:firstLine="0"/>
        <w:rPr>
          <w:rFonts w:cs="B Zar"/>
          <w:b/>
          <w:bCs/>
          <w:rtl/>
        </w:rPr>
      </w:pPr>
      <w:r w:rsidRPr="007B545A">
        <w:rPr>
          <w:rFonts w:cs="B Zar"/>
          <w:b/>
          <w:bCs/>
          <w:rtl/>
        </w:rPr>
        <w:t>ج- نتیجه</w:t>
      </w:r>
      <w:r w:rsidRPr="007B545A">
        <w:rPr>
          <w:rFonts w:cs="B Zar"/>
          <w:b/>
          <w:bCs/>
        </w:rPr>
        <w:t>‌</w:t>
      </w:r>
      <w:r w:rsidRPr="007B545A">
        <w:rPr>
          <w:rFonts w:cs="B Zar"/>
          <w:b/>
          <w:bCs/>
          <w:rtl/>
        </w:rPr>
        <w:t>گیری</w:t>
      </w:r>
      <w:r w:rsidRPr="007B545A">
        <w:rPr>
          <w:rFonts w:cs="B Zar"/>
          <w:b/>
          <w:bCs/>
        </w:rPr>
        <w:t>‌</w:t>
      </w:r>
      <w:r w:rsidRPr="007B545A">
        <w:rPr>
          <w:rFonts w:cs="B Zar"/>
          <w:b/>
          <w:bCs/>
          <w:rtl/>
        </w:rPr>
        <w:t xml:space="preserve">های تئوریک </w:t>
      </w:r>
    </w:p>
    <w:p w14:paraId="5F18A2E9" w14:textId="77777777" w:rsidR="009C71B7" w:rsidRPr="007B545A" w:rsidRDefault="009C71B7" w:rsidP="009C71B7">
      <w:pPr>
        <w:pStyle w:val="Matn"/>
        <w:ind w:firstLine="0"/>
        <w:rPr>
          <w:rFonts w:cs="B Zar"/>
          <w:rtl/>
        </w:rPr>
      </w:pPr>
      <w:r w:rsidRPr="007B545A">
        <w:rPr>
          <w:rFonts w:cs="B Zar"/>
          <w:b/>
          <w:bCs/>
          <w:rtl/>
        </w:rPr>
        <w:t xml:space="preserve">۱- ایمان توأم با یقین </w:t>
      </w:r>
    </w:p>
    <w:p w14:paraId="4F2EA1C8" w14:textId="77777777" w:rsidR="009C71B7" w:rsidRPr="007B545A" w:rsidRDefault="009C71B7" w:rsidP="009C71B7">
      <w:pPr>
        <w:pStyle w:val="Matn"/>
        <w:rPr>
          <w:rFonts w:cs="B Zar"/>
          <w:rtl/>
        </w:rPr>
      </w:pPr>
      <w:r w:rsidRPr="007B545A">
        <w:rPr>
          <w:rFonts w:cs="B Zar"/>
          <w:rtl/>
        </w:rPr>
        <w:lastRenderedPageBreak/>
        <w:t>فرد مؤمن کسی است که به یک حقیقت اعتقادی ایمان دارد و این بخصوص در رابطه با محتوای تعالیم اعتقادی و الزامی مذهب او مطرح می</w:t>
      </w:r>
      <w:r w:rsidRPr="007B545A">
        <w:rPr>
          <w:rFonts w:cs="B Zar"/>
        </w:rPr>
        <w:t>‌</w:t>
      </w:r>
      <w:r w:rsidRPr="007B545A">
        <w:rPr>
          <w:rFonts w:cs="B Zar"/>
          <w:rtl/>
        </w:rPr>
        <w:t xml:space="preserve">باشد. </w:t>
      </w:r>
    </w:p>
    <w:p w14:paraId="4B014707" w14:textId="77777777" w:rsidR="009C71B7" w:rsidRPr="007B545A" w:rsidRDefault="009C71B7" w:rsidP="009C71B7">
      <w:pPr>
        <w:pStyle w:val="Matn"/>
        <w:rPr>
          <w:rFonts w:cs="B Zar"/>
          <w:rtl/>
        </w:rPr>
      </w:pPr>
      <w:r w:rsidRPr="007B545A">
        <w:rPr>
          <w:rFonts w:cs="B Zar"/>
          <w:rtl/>
        </w:rPr>
        <w:t>چنین فردی با این ایقان زندگی می</w:t>
      </w:r>
      <w:r w:rsidRPr="007B545A">
        <w:rPr>
          <w:rFonts w:cs="B Zar"/>
        </w:rPr>
        <w:t>‌</w:t>
      </w:r>
      <w:r w:rsidRPr="007B545A">
        <w:rPr>
          <w:rFonts w:cs="B Zar"/>
          <w:rtl/>
        </w:rPr>
        <w:t>کند که آنچه او تحت عنوان کلام الهی دریافت کرده و ایمان آورده است عین حقیقت بوده، دارای سرچشمة الهی است و بالاخره تا جائیکه جریان به موضوعات درون جهانی مربوط می</w:t>
      </w:r>
      <w:r w:rsidRPr="007B545A">
        <w:rPr>
          <w:rFonts w:cs="B Zar"/>
        </w:rPr>
        <w:t>‌</w:t>
      </w:r>
      <w:r w:rsidRPr="007B545A">
        <w:rPr>
          <w:rFonts w:cs="B Zar"/>
          <w:rtl/>
        </w:rPr>
        <w:t>شود در این دنیا نیز ساری و جاری می</w:t>
      </w:r>
      <w:r w:rsidRPr="007B545A">
        <w:rPr>
          <w:rFonts w:cs="B Zar"/>
        </w:rPr>
        <w:t>‌</w:t>
      </w:r>
      <w:r w:rsidRPr="007B545A">
        <w:rPr>
          <w:rFonts w:cs="B Zar"/>
          <w:rtl/>
        </w:rPr>
        <w:t>باشد. از این رو حق و حتی وظیفة هر مؤمن در اینست که به حقیقتِ ایمان خود پایبند بوده، ایمان خود را بیان کرده و از آن در مقابل متعرضین دفاع نماید. اصول ایمانیِ الزامی پایه</w:t>
      </w:r>
      <w:r w:rsidRPr="007B545A">
        <w:rPr>
          <w:rFonts w:cs="B Zar"/>
        </w:rPr>
        <w:t>‌</w:t>
      </w:r>
      <w:r w:rsidRPr="007B545A">
        <w:rPr>
          <w:rFonts w:cs="B Zar"/>
          <w:rtl/>
        </w:rPr>
        <w:t>های اصلی تسلیم خرد و احساس انسانی در مقابل خدا و حقیقتِ راه نجات را تشکیل می</w:t>
      </w:r>
      <w:r w:rsidRPr="007B545A">
        <w:rPr>
          <w:rFonts w:cs="B Zar"/>
        </w:rPr>
        <w:t>‌</w:t>
      </w:r>
      <w:r w:rsidRPr="007B545A">
        <w:rPr>
          <w:rFonts w:cs="B Zar"/>
          <w:rtl/>
        </w:rPr>
        <w:t>دهد. این اصول پایه برای یک مؤمن قابل بحث و تغییر نمی</w:t>
      </w:r>
      <w:r w:rsidRPr="007B545A">
        <w:rPr>
          <w:rFonts w:cs="B Zar"/>
        </w:rPr>
        <w:t>‌</w:t>
      </w:r>
      <w:r w:rsidRPr="007B545A">
        <w:rPr>
          <w:rFonts w:cs="B Zar"/>
          <w:rtl/>
        </w:rPr>
        <w:t xml:space="preserve">باشد. </w:t>
      </w:r>
    </w:p>
    <w:p w14:paraId="0B0EBB6D" w14:textId="77777777" w:rsidR="009C71B7" w:rsidRPr="007B545A" w:rsidRDefault="009C71B7" w:rsidP="009C71B7">
      <w:pPr>
        <w:pStyle w:val="Matn"/>
        <w:rPr>
          <w:rFonts w:cs="B Zar"/>
          <w:rtl/>
        </w:rPr>
      </w:pPr>
      <w:r w:rsidRPr="007B545A">
        <w:rPr>
          <w:rFonts w:cs="B Zar"/>
          <w:rtl/>
        </w:rPr>
        <w:t xml:space="preserve">تا زمانی که کلیسا در راه است، با مذاهب دیگر در این راه ملاقات کرده و این آمادگی را دارد تا با انعطاف و پذیرش عملکردِ متکاثرِ روح الهی را احساس کرده، و به آزادی این روح توکل نماید. کلیسا باید ایجاد کنندة حقیقت و نیکی بین مذاهب دیگر بوده، این وظیفه را جدی گرفته، به رسمیت شناخته و تکامل دهد. </w:t>
      </w:r>
    </w:p>
    <w:p w14:paraId="4F38FCF1" w14:textId="77777777" w:rsidR="009C71B7" w:rsidRPr="007B545A" w:rsidRDefault="009C71B7" w:rsidP="009C71B7">
      <w:pPr>
        <w:pStyle w:val="Matn"/>
        <w:rPr>
          <w:rFonts w:cs="B Zar"/>
          <w:rtl/>
        </w:rPr>
      </w:pPr>
      <w:r w:rsidRPr="007B545A">
        <w:rPr>
          <w:rFonts w:cs="B Zar"/>
          <w:b/>
          <w:bCs/>
          <w:rtl/>
        </w:rPr>
        <w:t>غنای حقیقت لبریز می</w:t>
      </w:r>
      <w:r w:rsidRPr="007B545A">
        <w:rPr>
          <w:rFonts w:cs="B Zar"/>
          <w:b/>
          <w:bCs/>
        </w:rPr>
        <w:t>‌</w:t>
      </w:r>
      <w:r w:rsidRPr="007B545A">
        <w:rPr>
          <w:rFonts w:cs="B Zar"/>
          <w:b/>
          <w:bCs/>
          <w:rtl/>
        </w:rPr>
        <w:t xml:space="preserve">شود: </w:t>
      </w:r>
      <w:r w:rsidRPr="007B545A">
        <w:rPr>
          <w:rFonts w:cs="B Zar"/>
          <w:rtl/>
        </w:rPr>
        <w:t>تعالی و فرازگرائی خدا موضوع اصلی حقیقت مذهبی است. تنها به این دلیل نیست که انسان قادربه شناخت کامل حقیقت الهی نمی</w:t>
      </w:r>
      <w:r w:rsidRPr="007B545A">
        <w:rPr>
          <w:rFonts w:cs="B Zar"/>
        </w:rPr>
        <w:t>‌</w:t>
      </w:r>
      <w:r w:rsidRPr="007B545A">
        <w:rPr>
          <w:rFonts w:cs="B Zar"/>
          <w:rtl/>
        </w:rPr>
        <w:t>باشد و باید الزاماً بردبارانه با انسان</w:t>
      </w:r>
      <w:r w:rsidRPr="007B545A">
        <w:rPr>
          <w:rFonts w:cs="B Zar"/>
        </w:rPr>
        <w:t>‌</w:t>
      </w:r>
      <w:r w:rsidRPr="007B545A">
        <w:rPr>
          <w:rFonts w:cs="B Zar"/>
          <w:rtl/>
        </w:rPr>
        <w:t>های دیگری که آنان نیز خداپرست بوده و در جستجوی حقیقت</w:t>
      </w:r>
      <w:r w:rsidRPr="007B545A">
        <w:rPr>
          <w:rFonts w:cs="B Zar"/>
        </w:rPr>
        <w:t>‌</w:t>
      </w:r>
      <w:r w:rsidRPr="007B545A">
        <w:rPr>
          <w:rFonts w:cs="B Zar"/>
          <w:rtl/>
        </w:rPr>
        <w:t>اند رابطه ایجاد کند. نه تنها به این دلیل، بلکه غیرقابل درک بودنِ غنایِ حقیقتِ لایزالِ الهی نیز باعث می</w:t>
      </w:r>
      <w:r w:rsidRPr="007B545A">
        <w:rPr>
          <w:rFonts w:cs="B Zar"/>
        </w:rPr>
        <w:t>‌</w:t>
      </w:r>
      <w:r w:rsidRPr="007B545A">
        <w:rPr>
          <w:rFonts w:cs="B Zar"/>
          <w:rtl/>
        </w:rPr>
        <w:t>شود که انسان با مرزهای دانش خود روبرو گردد. هیچکس نمی</w:t>
      </w:r>
      <w:r w:rsidRPr="007B545A">
        <w:rPr>
          <w:rFonts w:cs="B Zar"/>
        </w:rPr>
        <w:t>‌</w:t>
      </w:r>
      <w:r w:rsidRPr="007B545A">
        <w:rPr>
          <w:rFonts w:cs="B Zar"/>
          <w:rtl/>
        </w:rPr>
        <w:t xml:space="preserve">تواند به اعماق حقیقت الهی نفوذ کند، به جز خود روح الهی (رجوع شود به قرنتیان اول، باب دوم، آیة ده تا دوازده) </w:t>
      </w:r>
    </w:p>
    <w:p w14:paraId="584C9A2B" w14:textId="77777777" w:rsidR="009C71B7" w:rsidRPr="007B545A" w:rsidRDefault="009C71B7" w:rsidP="009C71B7">
      <w:pPr>
        <w:pStyle w:val="Matn"/>
        <w:rPr>
          <w:rFonts w:cs="B Zar"/>
          <w:spacing w:val="-6"/>
          <w:rtl/>
        </w:rPr>
      </w:pPr>
      <w:r w:rsidRPr="007B545A">
        <w:rPr>
          <w:rFonts w:cs="B Zar"/>
          <w:spacing w:val="-6"/>
          <w:rtl/>
        </w:rPr>
        <w:t>حقیقت الهی نه تنها لایتناهی است بلکه خارج از حوزة استدراک انسانی می</w:t>
      </w:r>
      <w:r w:rsidRPr="007B545A">
        <w:rPr>
          <w:rFonts w:cs="B Zar"/>
          <w:spacing w:val="-6"/>
        </w:rPr>
        <w:t>‌</w:t>
      </w:r>
      <w:r w:rsidRPr="007B545A">
        <w:rPr>
          <w:rFonts w:cs="B Zar"/>
          <w:spacing w:val="-6"/>
          <w:rtl/>
        </w:rPr>
        <w:t>باشد، بطوری که انسان غنای آن را تنها حدث زده و نمی</w:t>
      </w:r>
      <w:r w:rsidRPr="007B545A">
        <w:rPr>
          <w:rFonts w:cs="B Zar"/>
          <w:spacing w:val="-6"/>
        </w:rPr>
        <w:t>‌</w:t>
      </w:r>
      <w:r w:rsidRPr="007B545A">
        <w:rPr>
          <w:rFonts w:cs="B Zar"/>
          <w:spacing w:val="-6"/>
          <w:rtl/>
        </w:rPr>
        <w:t>تواند آن را به روشنی درک نماید. محتوای حقیقت الهی بطوری که به دست انسان</w:t>
      </w:r>
      <w:r w:rsidRPr="007B545A">
        <w:rPr>
          <w:rFonts w:cs="B Zar"/>
          <w:spacing w:val="-6"/>
        </w:rPr>
        <w:t>‌</w:t>
      </w:r>
      <w:r w:rsidRPr="007B545A">
        <w:rPr>
          <w:rFonts w:cs="B Zar"/>
          <w:spacing w:val="-6"/>
          <w:rtl/>
        </w:rPr>
        <w:t>ها می</w:t>
      </w:r>
      <w:r w:rsidRPr="007B545A">
        <w:rPr>
          <w:rFonts w:cs="B Zar"/>
          <w:spacing w:val="-6"/>
        </w:rPr>
        <w:t>‌</w:t>
      </w:r>
      <w:r w:rsidRPr="007B545A">
        <w:rPr>
          <w:rFonts w:cs="B Zar"/>
          <w:spacing w:val="-6"/>
          <w:rtl/>
        </w:rPr>
        <w:t>رسد آن قدر پیچیده است که برای شناخت نزدیک</w:t>
      </w:r>
      <w:r w:rsidRPr="007B545A">
        <w:rPr>
          <w:rFonts w:cs="B Zar"/>
          <w:spacing w:val="-6"/>
        </w:rPr>
        <w:t>‌</w:t>
      </w:r>
      <w:r w:rsidRPr="007B545A">
        <w:rPr>
          <w:rFonts w:cs="B Zar"/>
          <w:spacing w:val="-6"/>
          <w:rtl/>
        </w:rPr>
        <w:t>تر و دقیق</w:t>
      </w:r>
      <w:r w:rsidRPr="007B545A">
        <w:rPr>
          <w:rFonts w:cs="B Zar"/>
          <w:spacing w:val="-6"/>
        </w:rPr>
        <w:t>‌</w:t>
      </w:r>
      <w:r w:rsidRPr="007B545A">
        <w:rPr>
          <w:rFonts w:cs="B Zar"/>
          <w:spacing w:val="-6"/>
          <w:rtl/>
        </w:rPr>
        <w:t>تر جزئیات آن باید همواره به تلاش</w:t>
      </w:r>
      <w:r w:rsidRPr="007B545A">
        <w:rPr>
          <w:rFonts w:cs="B Zar"/>
          <w:spacing w:val="-6"/>
        </w:rPr>
        <w:t>‌</w:t>
      </w:r>
      <w:r w:rsidRPr="007B545A">
        <w:rPr>
          <w:rFonts w:cs="B Zar"/>
          <w:spacing w:val="-6"/>
          <w:rtl/>
        </w:rPr>
        <w:t>های مجددی دست زده و بکوشیم تا شاخ و برگ</w:t>
      </w:r>
      <w:r w:rsidRPr="007B545A">
        <w:rPr>
          <w:rFonts w:cs="B Zar"/>
          <w:spacing w:val="-6"/>
        </w:rPr>
        <w:t>‌</w:t>
      </w:r>
      <w:r w:rsidRPr="007B545A">
        <w:rPr>
          <w:rFonts w:cs="B Zar"/>
          <w:spacing w:val="-6"/>
          <w:rtl/>
        </w:rPr>
        <w:t>های پیچیدة آن را مشاهده کرده و ظرافتِ این حقیقت محض را به گونه</w:t>
      </w:r>
      <w:r w:rsidRPr="007B545A">
        <w:rPr>
          <w:rFonts w:cs="B Zar"/>
          <w:spacing w:val="-6"/>
        </w:rPr>
        <w:t>‌</w:t>
      </w:r>
      <w:r w:rsidRPr="007B545A">
        <w:rPr>
          <w:rFonts w:cs="B Zar"/>
          <w:spacing w:val="-6"/>
          <w:rtl/>
        </w:rPr>
        <w:t xml:space="preserve">ای بیان کنیم. </w:t>
      </w:r>
    </w:p>
    <w:p w14:paraId="0DC33DB0" w14:textId="77777777" w:rsidR="009C71B7" w:rsidRPr="007B545A" w:rsidRDefault="009C71B7" w:rsidP="009C71B7">
      <w:pPr>
        <w:pStyle w:val="Matn"/>
        <w:rPr>
          <w:rFonts w:cs="B Zar"/>
          <w:rtl/>
        </w:rPr>
      </w:pPr>
      <w:r w:rsidRPr="007B545A">
        <w:rPr>
          <w:rFonts w:cs="B Zar"/>
          <w:rtl/>
        </w:rPr>
        <w:t>تاریخ در کلیت خود مکانی است برای صبر و شکیبایی الهی. به عبارت دیگر می</w:t>
      </w:r>
      <w:r w:rsidRPr="007B545A">
        <w:rPr>
          <w:rFonts w:cs="B Zar"/>
        </w:rPr>
        <w:t>‌</w:t>
      </w:r>
      <w:r w:rsidRPr="007B545A">
        <w:rPr>
          <w:rFonts w:cs="B Zar"/>
          <w:rtl/>
        </w:rPr>
        <w:t>توان گفت: تاریخ مکان شکوفائی حقیقت الهی است برای رسیدن به معرفت در زندگی انسان</w:t>
      </w:r>
      <w:r w:rsidRPr="007B545A">
        <w:rPr>
          <w:rFonts w:cs="B Zar"/>
        </w:rPr>
        <w:t>‌</w:t>
      </w:r>
      <w:r w:rsidRPr="007B545A">
        <w:rPr>
          <w:rFonts w:cs="B Zar"/>
          <w:rtl/>
        </w:rPr>
        <w:t>ها و جامعة انسانی. این حقیقت طبق آگاهی و تجربة محدودِ انسانی مجموعه</w:t>
      </w:r>
      <w:r w:rsidRPr="007B545A">
        <w:rPr>
          <w:rFonts w:cs="B Zar"/>
        </w:rPr>
        <w:t>‌</w:t>
      </w:r>
      <w:r w:rsidRPr="007B545A">
        <w:rPr>
          <w:rFonts w:cs="B Zar"/>
          <w:rtl/>
        </w:rPr>
        <w:t>ای از قواعد دائمی و لایتغییر نبوده و الگوهایی همیشگی و ثابت نمی</w:t>
      </w:r>
      <w:r w:rsidRPr="007B545A">
        <w:rPr>
          <w:rFonts w:cs="B Zar"/>
        </w:rPr>
        <w:t>‌</w:t>
      </w:r>
      <w:r w:rsidRPr="007B545A">
        <w:rPr>
          <w:rFonts w:cs="B Zar"/>
          <w:rtl/>
        </w:rPr>
        <w:t>باشند. ما همواره با این چالش روبرو می</w:t>
      </w:r>
      <w:r w:rsidRPr="007B545A">
        <w:rPr>
          <w:rFonts w:cs="B Zar"/>
        </w:rPr>
        <w:t>‌</w:t>
      </w:r>
      <w:r w:rsidRPr="007B545A">
        <w:rPr>
          <w:rFonts w:cs="B Zar"/>
          <w:rtl/>
        </w:rPr>
        <w:t xml:space="preserve">باشیم که محتوا و امکانات کاربرد این قواعد را در افق تاریخ پیش روندة انسانی </w:t>
      </w:r>
      <w:r w:rsidRPr="007B545A">
        <w:rPr>
          <w:rFonts w:cs="B Zar"/>
          <w:rtl/>
        </w:rPr>
        <w:lastRenderedPageBreak/>
        <w:t>همواره از نو بیان کرده و آنها را کاملتر و با تفکیک بیشتری کشف کرده، در زندگی پیاده نموده و بیان نمائیم (انجیل یوحنا، باب سوم، آیة بیست و یک از عملکرد سخن می</w:t>
      </w:r>
      <w:r w:rsidRPr="007B545A">
        <w:rPr>
          <w:rFonts w:cs="B Zar"/>
        </w:rPr>
        <w:t>‌</w:t>
      </w:r>
      <w:r w:rsidRPr="007B545A">
        <w:rPr>
          <w:rFonts w:cs="B Zar"/>
          <w:rtl/>
        </w:rPr>
        <w:t xml:space="preserve">گوید). </w:t>
      </w:r>
    </w:p>
    <w:p w14:paraId="16224927" w14:textId="77777777" w:rsidR="009C71B7" w:rsidRPr="007B545A" w:rsidRDefault="009C71B7" w:rsidP="009C71B7">
      <w:pPr>
        <w:pStyle w:val="Matn"/>
        <w:rPr>
          <w:rFonts w:cs="B Zar"/>
          <w:spacing w:val="-3"/>
          <w:rtl/>
        </w:rPr>
      </w:pPr>
      <w:r w:rsidRPr="007B545A">
        <w:rPr>
          <w:rFonts w:cs="B Zar"/>
          <w:spacing w:val="-3"/>
          <w:rtl/>
        </w:rPr>
        <w:t>واقعیت این است که ایمان داران مالکین حقیقت نمی</w:t>
      </w:r>
      <w:r w:rsidRPr="007B545A">
        <w:rPr>
          <w:rFonts w:cs="B Zar"/>
          <w:spacing w:val="-3"/>
        </w:rPr>
        <w:t>‌</w:t>
      </w:r>
      <w:r w:rsidRPr="007B545A">
        <w:rPr>
          <w:rFonts w:cs="B Zar"/>
          <w:spacing w:val="-3"/>
          <w:rtl/>
        </w:rPr>
        <w:t>باشند و آن را در اختیار خود ندارند. حقیقت این است که به ایمان داران این امکان داده می</w:t>
      </w:r>
      <w:r w:rsidRPr="007B545A">
        <w:rPr>
          <w:rFonts w:cs="B Zar"/>
          <w:spacing w:val="-3"/>
        </w:rPr>
        <w:t>‌</w:t>
      </w:r>
      <w:r w:rsidRPr="007B545A">
        <w:rPr>
          <w:rFonts w:cs="B Zar"/>
          <w:spacing w:val="-3"/>
          <w:rtl/>
        </w:rPr>
        <w:t>شود تا فرصت بدست آمده را غنیمت شمرده، حقیقت را یافته و آن را به عنوان هدیه</w:t>
      </w:r>
      <w:r w:rsidRPr="007B545A">
        <w:rPr>
          <w:rFonts w:cs="B Zar"/>
          <w:spacing w:val="-3"/>
        </w:rPr>
        <w:t>‌</w:t>
      </w:r>
      <w:r w:rsidRPr="007B545A">
        <w:rPr>
          <w:rFonts w:cs="B Zar"/>
          <w:spacing w:val="-3"/>
          <w:rtl/>
        </w:rPr>
        <w:t>ای بپذیرند. اینان با فروتنی عمیق گوش به صدای گام</w:t>
      </w:r>
      <w:r w:rsidRPr="007B545A">
        <w:rPr>
          <w:rFonts w:cs="B Zar"/>
          <w:spacing w:val="-3"/>
        </w:rPr>
        <w:t>‌</w:t>
      </w:r>
      <w:r w:rsidRPr="007B545A">
        <w:rPr>
          <w:rFonts w:cs="B Zar"/>
          <w:spacing w:val="-3"/>
          <w:rtl/>
        </w:rPr>
        <w:t>های خداوند فرا داده این قدم</w:t>
      </w:r>
      <w:r w:rsidRPr="007B545A">
        <w:rPr>
          <w:rFonts w:cs="B Zar"/>
          <w:spacing w:val="-3"/>
        </w:rPr>
        <w:t>‌</w:t>
      </w:r>
      <w:r w:rsidRPr="007B545A">
        <w:rPr>
          <w:rFonts w:cs="B Zar"/>
          <w:spacing w:val="-3"/>
          <w:rtl/>
        </w:rPr>
        <w:t>ها را دنبال کرده و جای پای این حقیقت را مؤمنانه در زندگی انسان</w:t>
      </w:r>
      <w:r w:rsidRPr="007B545A">
        <w:rPr>
          <w:rFonts w:cs="B Zar"/>
          <w:spacing w:val="-3"/>
        </w:rPr>
        <w:t>‌</w:t>
      </w:r>
      <w:r w:rsidRPr="007B545A">
        <w:rPr>
          <w:rFonts w:cs="B Zar"/>
          <w:spacing w:val="-3"/>
          <w:rtl/>
        </w:rPr>
        <w:t>ها تحقق بخشند. ایمان داران امید دارند که پاره</w:t>
      </w:r>
      <w:r w:rsidRPr="007B545A">
        <w:rPr>
          <w:rFonts w:cs="B Zar"/>
          <w:spacing w:val="-3"/>
        </w:rPr>
        <w:t>‌</w:t>
      </w:r>
      <w:r w:rsidRPr="007B545A">
        <w:rPr>
          <w:rFonts w:cs="B Zar"/>
          <w:spacing w:val="-3"/>
          <w:rtl/>
        </w:rPr>
        <w:t>هایی از نور حقیقت الهی - که ما همواره آن را در سنت</w:t>
      </w:r>
      <w:r w:rsidRPr="007B545A">
        <w:rPr>
          <w:rFonts w:cs="B Zar"/>
          <w:spacing w:val="-3"/>
        </w:rPr>
        <w:t>‌</w:t>
      </w:r>
      <w:r w:rsidRPr="007B545A">
        <w:rPr>
          <w:rFonts w:cs="B Zar"/>
          <w:spacing w:val="-3"/>
          <w:rtl/>
        </w:rPr>
        <w:t>های مذاهب ملت</w:t>
      </w:r>
      <w:r w:rsidRPr="007B545A">
        <w:rPr>
          <w:rFonts w:cs="B Zar"/>
          <w:spacing w:val="-3"/>
        </w:rPr>
        <w:t>‌</w:t>
      </w:r>
      <w:r w:rsidRPr="007B545A">
        <w:rPr>
          <w:rFonts w:cs="B Zar"/>
          <w:spacing w:val="-3"/>
          <w:rtl/>
        </w:rPr>
        <w:t>های مختلف می</w:t>
      </w:r>
      <w:r w:rsidRPr="007B545A">
        <w:rPr>
          <w:rFonts w:cs="B Zar"/>
          <w:spacing w:val="-3"/>
        </w:rPr>
        <w:t>‌</w:t>
      </w:r>
      <w:r w:rsidRPr="007B545A">
        <w:rPr>
          <w:rFonts w:cs="B Zar"/>
          <w:spacing w:val="-3"/>
          <w:rtl/>
        </w:rPr>
        <w:t>یابیم- را گرفته و از آنها پل</w:t>
      </w:r>
      <w:r w:rsidRPr="007B545A">
        <w:rPr>
          <w:rFonts w:cs="B Zar"/>
          <w:spacing w:val="-3"/>
        </w:rPr>
        <w:t>‌</w:t>
      </w:r>
      <w:r w:rsidRPr="007B545A">
        <w:rPr>
          <w:rFonts w:cs="B Zar"/>
          <w:spacing w:val="-3"/>
          <w:rtl/>
        </w:rPr>
        <w:t>های مستحکمی برای ایجاد پیوند بین ایمان داران همة مذاهب ساخته و راه را بسوی وحدت وسیع</w:t>
      </w:r>
      <w:r w:rsidRPr="007B545A">
        <w:rPr>
          <w:rFonts w:cs="B Zar"/>
          <w:spacing w:val="-3"/>
        </w:rPr>
        <w:t>‌</w:t>
      </w:r>
      <w:r w:rsidRPr="007B545A">
        <w:rPr>
          <w:rFonts w:cs="B Zar"/>
          <w:spacing w:val="-3"/>
          <w:rtl/>
        </w:rPr>
        <w:t>تر مذاهب نشان دهند: این وحدت باید سرانجام به «تقریب بین المذاهب «بیانجامد. زیرا این اصول در جوهر اصلی خود هرگز نمی</w:t>
      </w:r>
      <w:r w:rsidRPr="007B545A">
        <w:rPr>
          <w:rFonts w:cs="B Zar"/>
          <w:spacing w:val="-3"/>
        </w:rPr>
        <w:t>‌</w:t>
      </w:r>
      <w:r w:rsidRPr="007B545A">
        <w:rPr>
          <w:rFonts w:cs="B Zar"/>
          <w:spacing w:val="-3"/>
          <w:rtl/>
        </w:rPr>
        <w:t>توانند مورد تجدید نظر، تصحیح و یا فسخ قرار گیرند. البته این اصول می</w:t>
      </w:r>
      <w:r w:rsidRPr="007B545A">
        <w:rPr>
          <w:rFonts w:cs="B Zar"/>
          <w:spacing w:val="-3"/>
        </w:rPr>
        <w:t>‌</w:t>
      </w:r>
      <w:r w:rsidRPr="007B545A">
        <w:rPr>
          <w:rFonts w:cs="B Zar"/>
          <w:spacing w:val="-3"/>
          <w:rtl/>
        </w:rPr>
        <w:t>توانند تکمیل شوند زیرا اینها پایه</w:t>
      </w:r>
      <w:r w:rsidRPr="007B545A">
        <w:rPr>
          <w:rFonts w:cs="B Zar"/>
          <w:spacing w:val="-3"/>
        </w:rPr>
        <w:t>‌</w:t>
      </w:r>
      <w:r w:rsidRPr="007B545A">
        <w:rPr>
          <w:rFonts w:cs="B Zar"/>
          <w:spacing w:val="-3"/>
          <w:rtl/>
        </w:rPr>
        <w:t>هایی هستند که این بنای مستحکم روی آنها قرار می</w:t>
      </w:r>
      <w:r w:rsidRPr="007B545A">
        <w:rPr>
          <w:rFonts w:cs="B Zar"/>
          <w:spacing w:val="-3"/>
        </w:rPr>
        <w:t>‌</w:t>
      </w:r>
      <w:r w:rsidRPr="007B545A">
        <w:rPr>
          <w:rFonts w:cs="B Zar"/>
          <w:spacing w:val="-3"/>
          <w:rtl/>
        </w:rPr>
        <w:t>گیرد. ولی این تحول به معنی پس گرفتن حقیقت</w:t>
      </w:r>
      <w:r w:rsidRPr="007B545A">
        <w:rPr>
          <w:rFonts w:cs="B Zar"/>
          <w:spacing w:val="-3"/>
        </w:rPr>
        <w:t>‌</w:t>
      </w:r>
      <w:r w:rsidRPr="007B545A">
        <w:rPr>
          <w:rFonts w:cs="B Zar"/>
          <w:spacing w:val="-3"/>
          <w:rtl/>
        </w:rPr>
        <w:t>های برسمیت شناخته شدة ما نیست، بلکه به این معنی است که ما همواره می</w:t>
      </w:r>
      <w:r w:rsidRPr="007B545A">
        <w:rPr>
          <w:rFonts w:cs="B Zar"/>
          <w:spacing w:val="-3"/>
        </w:rPr>
        <w:t>‌</w:t>
      </w:r>
      <w:r w:rsidRPr="007B545A">
        <w:rPr>
          <w:rFonts w:cs="B Zar"/>
          <w:spacing w:val="-3"/>
          <w:rtl/>
        </w:rPr>
        <w:t>توانیم پرسش</w:t>
      </w:r>
      <w:r w:rsidRPr="007B545A">
        <w:rPr>
          <w:rFonts w:cs="B Zar"/>
          <w:spacing w:val="-3"/>
        </w:rPr>
        <w:t>‌</w:t>
      </w:r>
      <w:r w:rsidRPr="007B545A">
        <w:rPr>
          <w:rFonts w:cs="B Zar"/>
          <w:spacing w:val="-3"/>
          <w:rtl/>
        </w:rPr>
        <w:t>هائی مطرح کنیم که پاسخ به آنها ما را به استدراکِ نزدیک</w:t>
      </w:r>
      <w:r w:rsidRPr="007B545A">
        <w:rPr>
          <w:rFonts w:cs="B Zar"/>
          <w:spacing w:val="-3"/>
        </w:rPr>
        <w:t>‌</w:t>
      </w:r>
      <w:r w:rsidRPr="007B545A">
        <w:rPr>
          <w:rFonts w:cs="B Zar"/>
          <w:spacing w:val="-3"/>
          <w:rtl/>
        </w:rPr>
        <w:t>تر و دقیق</w:t>
      </w:r>
      <w:r w:rsidRPr="007B545A">
        <w:rPr>
          <w:rFonts w:cs="B Zar"/>
          <w:spacing w:val="-3"/>
        </w:rPr>
        <w:t>‌</w:t>
      </w:r>
      <w:r w:rsidRPr="007B545A">
        <w:rPr>
          <w:rFonts w:cs="B Zar"/>
          <w:spacing w:val="-3"/>
          <w:rtl/>
        </w:rPr>
        <w:t>تر از اصول و محتواهای ایمانی برساند. غنای حقیقت هایِ برسمیت شناخته شده و درک شده می</w:t>
      </w:r>
      <w:r w:rsidRPr="007B545A">
        <w:rPr>
          <w:rFonts w:cs="B Zar"/>
          <w:spacing w:val="-3"/>
        </w:rPr>
        <w:t>‌</w:t>
      </w:r>
      <w:r w:rsidRPr="007B545A">
        <w:rPr>
          <w:rFonts w:cs="B Zar"/>
          <w:spacing w:val="-3"/>
          <w:rtl/>
        </w:rPr>
        <w:t>تواند خود را شکوفا نماید، ولی این هرگز به معنی از دست دادن این حقیقت</w:t>
      </w:r>
      <w:r w:rsidRPr="007B545A">
        <w:rPr>
          <w:rFonts w:cs="B Zar"/>
          <w:spacing w:val="-3"/>
        </w:rPr>
        <w:t>‌</w:t>
      </w:r>
      <w:r w:rsidRPr="007B545A">
        <w:rPr>
          <w:rFonts w:cs="B Zar"/>
          <w:spacing w:val="-3"/>
          <w:rtl/>
        </w:rPr>
        <w:t xml:space="preserve">ها نبوده، بلکه تکامل آنها را در نظر دارد. </w:t>
      </w:r>
    </w:p>
    <w:p w14:paraId="3C5D2A32" w14:textId="77777777" w:rsidR="009C71B7" w:rsidRPr="007B545A" w:rsidRDefault="009C71B7" w:rsidP="009C71B7">
      <w:pPr>
        <w:pStyle w:val="Matn"/>
        <w:rPr>
          <w:rFonts w:cs="B Zar"/>
          <w:spacing w:val="-6"/>
          <w:rtl/>
        </w:rPr>
      </w:pPr>
      <w:r w:rsidRPr="007B545A">
        <w:rPr>
          <w:rFonts w:cs="B Zar"/>
          <w:spacing w:val="-6"/>
          <w:rtl/>
        </w:rPr>
        <w:t>آنچه گفته شد دعوت به بلندپروازی و تکبری نیست که باعث شود انسان تنها خود را مالک حقیقت بداند. مؤمنین باید در این رابطه رفتاری خاشعانه داشته و با فروتنی این را قبول کند که حقیقت موهبتی است که به عنوان ودیعه به آنها سپرده شده و وظیفة چنین انسانی رسیدن به رشد دراین حقیقت، مراقبتِ از آن و تکامل این ودیعه می</w:t>
      </w:r>
      <w:r w:rsidRPr="007B545A">
        <w:rPr>
          <w:rFonts w:cs="B Zar"/>
          <w:spacing w:val="-6"/>
        </w:rPr>
        <w:t>‌</w:t>
      </w:r>
      <w:r w:rsidRPr="007B545A">
        <w:rPr>
          <w:rFonts w:cs="B Zar"/>
          <w:spacing w:val="-6"/>
          <w:rtl/>
        </w:rPr>
        <w:t>باشد. مؤمنین باید اثرات و میوه</w:t>
      </w:r>
      <w:r w:rsidRPr="007B545A">
        <w:rPr>
          <w:rFonts w:cs="B Zar"/>
          <w:spacing w:val="-6"/>
        </w:rPr>
        <w:t>‌</w:t>
      </w:r>
      <w:r w:rsidRPr="007B545A">
        <w:rPr>
          <w:rFonts w:cs="B Zar"/>
          <w:spacing w:val="-6"/>
          <w:rtl/>
        </w:rPr>
        <w:t xml:space="preserve">های این حقیقت را در زندگی خود و زندگی همنوعانشان به بارورتر نمایند. </w:t>
      </w:r>
    </w:p>
    <w:p w14:paraId="5D288F83" w14:textId="77777777" w:rsidR="009C71B7" w:rsidRPr="007B545A" w:rsidRDefault="009C71B7" w:rsidP="009C71B7">
      <w:pPr>
        <w:pStyle w:val="Matn"/>
        <w:rPr>
          <w:rFonts w:cs="B Zar"/>
          <w:rtl/>
        </w:rPr>
      </w:pPr>
    </w:p>
    <w:p w14:paraId="78167C23" w14:textId="77777777" w:rsidR="009C71B7" w:rsidRPr="007B545A" w:rsidRDefault="009C71B7" w:rsidP="009C71B7">
      <w:pPr>
        <w:pStyle w:val="Matn"/>
        <w:ind w:firstLine="0"/>
        <w:rPr>
          <w:rFonts w:cs="B Zar"/>
          <w:b/>
          <w:bCs/>
          <w:rtl/>
        </w:rPr>
      </w:pPr>
      <w:r w:rsidRPr="007B545A">
        <w:rPr>
          <w:rFonts w:cs="B Zar"/>
          <w:b/>
          <w:bCs/>
          <w:rtl/>
        </w:rPr>
        <w:t>2- راهی به سوی معرفت و حقیقت کامل</w:t>
      </w:r>
    </w:p>
    <w:p w14:paraId="11A54BF8" w14:textId="77777777" w:rsidR="009C71B7" w:rsidRPr="007B545A" w:rsidRDefault="009C71B7" w:rsidP="009C71B7">
      <w:pPr>
        <w:pStyle w:val="Matn"/>
        <w:rPr>
          <w:rFonts w:cs="B Zar"/>
          <w:rtl/>
        </w:rPr>
      </w:pPr>
      <w:r w:rsidRPr="007B545A">
        <w:rPr>
          <w:rFonts w:cs="B Zar"/>
          <w:rtl/>
        </w:rPr>
        <w:t>از آنجا که خدا مالک اصلی حقیقت است، این حقیقت قابل بحث و فسخ نمی</w:t>
      </w:r>
      <w:r w:rsidRPr="007B545A">
        <w:rPr>
          <w:rFonts w:cs="B Zar"/>
        </w:rPr>
        <w:t>‌</w:t>
      </w:r>
      <w:r w:rsidRPr="007B545A">
        <w:rPr>
          <w:rFonts w:cs="B Zar"/>
          <w:rtl/>
        </w:rPr>
        <w:t>باشد، بنابراین نمی</w:t>
      </w:r>
      <w:r w:rsidRPr="007B545A">
        <w:rPr>
          <w:rFonts w:cs="B Zar"/>
        </w:rPr>
        <w:t>‌</w:t>
      </w:r>
      <w:r w:rsidRPr="007B545A">
        <w:rPr>
          <w:rFonts w:cs="B Zar"/>
          <w:rtl/>
        </w:rPr>
        <w:t>توان در این چارچوب از تسامح سخن گفته، حقیقت را قابل تغییر دانسته و آن را وجه المصالحة تفاوت</w:t>
      </w:r>
      <w:r w:rsidRPr="007B545A">
        <w:rPr>
          <w:rFonts w:cs="B Zar"/>
        </w:rPr>
        <w:t>‌</w:t>
      </w:r>
      <w:r w:rsidRPr="007B545A">
        <w:rPr>
          <w:rFonts w:cs="B Zar"/>
          <w:rtl/>
        </w:rPr>
        <w:t>های عقیدتی و یا تعارفاتِ دوستانه بین یکدیگر قرار دهیم. ولی از آنجائی که خدا تنها مالک حقیقت است باید این حقیقت در افق</w:t>
      </w:r>
      <w:r w:rsidRPr="007B545A">
        <w:rPr>
          <w:rFonts w:cs="B Zar"/>
        </w:rPr>
        <w:t>‌</w:t>
      </w:r>
      <w:r w:rsidRPr="007B545A">
        <w:rPr>
          <w:rFonts w:cs="B Zar"/>
          <w:rtl/>
        </w:rPr>
        <w:t>های انسانی و تاریخ بشری ما را بسوی انعطاف پذیری و بردباری هدایت نماید.</w:t>
      </w:r>
    </w:p>
    <w:p w14:paraId="0D602950" w14:textId="77777777" w:rsidR="009C71B7" w:rsidRPr="007B545A" w:rsidRDefault="009C71B7" w:rsidP="009C71B7">
      <w:pPr>
        <w:pStyle w:val="Matn"/>
        <w:rPr>
          <w:rFonts w:cs="B Zar"/>
          <w:rtl/>
        </w:rPr>
      </w:pPr>
      <w:r w:rsidRPr="007B545A">
        <w:rPr>
          <w:rFonts w:cs="B Zar"/>
          <w:b/>
          <w:bCs/>
          <w:rtl/>
        </w:rPr>
        <w:lastRenderedPageBreak/>
        <w:t xml:space="preserve">خدا متعالی و فرازگراست: </w:t>
      </w:r>
      <w:r w:rsidRPr="007B545A">
        <w:rPr>
          <w:rFonts w:cs="B Zar"/>
          <w:rtl/>
        </w:rPr>
        <w:t>خداوند حقیقت مطلق بوده و در کنار خود خدایان دیگری را نمی</w:t>
      </w:r>
      <w:r w:rsidRPr="007B545A">
        <w:rPr>
          <w:rFonts w:cs="B Zar"/>
        </w:rPr>
        <w:t>‌</w:t>
      </w:r>
      <w:r w:rsidRPr="007B545A">
        <w:rPr>
          <w:rFonts w:cs="B Zar"/>
          <w:rtl/>
        </w:rPr>
        <w:t>پذیرد. اگر ما در بالا از بردباری و تسامح سخن می</w:t>
      </w:r>
      <w:r w:rsidRPr="007B545A">
        <w:rPr>
          <w:rFonts w:cs="B Zar"/>
        </w:rPr>
        <w:t>‌</w:t>
      </w:r>
      <w:r w:rsidRPr="007B545A">
        <w:rPr>
          <w:rFonts w:cs="B Zar"/>
          <w:rtl/>
        </w:rPr>
        <w:t>گوئیم منظور ما این حقیقت مطلق الهی نیست بلکه این بردباری به حقیقت</w:t>
      </w:r>
      <w:r w:rsidRPr="007B545A">
        <w:rPr>
          <w:rFonts w:cs="B Zar"/>
        </w:rPr>
        <w:t>‌</w:t>
      </w:r>
      <w:r w:rsidRPr="007B545A">
        <w:rPr>
          <w:rFonts w:cs="B Zar"/>
          <w:rtl/>
        </w:rPr>
        <w:t>های برسمیت شناخته شدة انسانی مربوط می</w:t>
      </w:r>
      <w:r w:rsidRPr="007B545A">
        <w:rPr>
          <w:rFonts w:cs="B Zar"/>
        </w:rPr>
        <w:t>‌</w:t>
      </w:r>
      <w:r w:rsidRPr="007B545A">
        <w:rPr>
          <w:rFonts w:cs="B Zar"/>
          <w:rtl/>
        </w:rPr>
        <w:t>شود و این حقیقت</w:t>
      </w:r>
      <w:r w:rsidRPr="007B545A">
        <w:rPr>
          <w:rFonts w:cs="B Zar"/>
        </w:rPr>
        <w:t>‌</w:t>
      </w:r>
      <w:r w:rsidRPr="007B545A">
        <w:rPr>
          <w:rFonts w:cs="B Zar"/>
          <w:rtl/>
        </w:rPr>
        <w:t>ها محض و مطلق نبوده بلکه نسبی و ناقص</w:t>
      </w:r>
      <w:r w:rsidRPr="007B545A">
        <w:rPr>
          <w:rFonts w:cs="B Zar"/>
        </w:rPr>
        <w:t>‌</w:t>
      </w:r>
      <w:r w:rsidRPr="007B545A">
        <w:rPr>
          <w:rFonts w:cs="B Zar"/>
          <w:rtl/>
        </w:rPr>
        <w:t>اند به تکمیل و کمال نیازمندند. این حقیقت هرگز مطلق نمی</w:t>
      </w:r>
      <w:r w:rsidRPr="007B545A">
        <w:rPr>
          <w:rFonts w:cs="B Zar"/>
        </w:rPr>
        <w:t>‌</w:t>
      </w:r>
      <w:r w:rsidRPr="007B545A">
        <w:rPr>
          <w:rFonts w:cs="B Zar"/>
          <w:rtl/>
        </w:rPr>
        <w:t>باشد، حتی اگر به خدا و حقیقت الهی نظر داشته باشد. این حقیقت مطلق نیست، زیرا در رابطة با انسان</w:t>
      </w:r>
      <w:r w:rsidRPr="007B545A">
        <w:rPr>
          <w:rFonts w:cs="B Zar"/>
        </w:rPr>
        <w:t>‌</w:t>
      </w:r>
      <w:r w:rsidRPr="007B545A">
        <w:rPr>
          <w:rFonts w:cs="B Zar"/>
          <w:rtl/>
        </w:rPr>
        <w:t xml:space="preserve">هایی بیان شده است که وظیفة آنان شناسائی و بیان این حقیقت است. </w:t>
      </w:r>
    </w:p>
    <w:p w14:paraId="3D1D88BA" w14:textId="77777777" w:rsidR="009C71B7" w:rsidRPr="007B545A" w:rsidRDefault="009C71B7" w:rsidP="009C71B7">
      <w:pPr>
        <w:pStyle w:val="Matn"/>
        <w:rPr>
          <w:rFonts w:cs="B Zar"/>
          <w:rtl/>
        </w:rPr>
      </w:pPr>
      <w:r w:rsidRPr="007B545A">
        <w:rPr>
          <w:rFonts w:cs="B Zar"/>
          <w:spacing w:val="-3"/>
          <w:rtl/>
        </w:rPr>
        <w:t>خداوند - هنگامی هم که حقیقتش را بصورت وحی نازل می</w:t>
      </w:r>
      <w:r w:rsidRPr="007B545A">
        <w:rPr>
          <w:rFonts w:cs="B Zar"/>
          <w:spacing w:val="-3"/>
        </w:rPr>
        <w:t>‌</w:t>
      </w:r>
      <w:r w:rsidRPr="007B545A">
        <w:rPr>
          <w:rFonts w:cs="B Zar"/>
          <w:spacing w:val="-3"/>
          <w:rtl/>
        </w:rPr>
        <w:t>کند- متعالی و فرازگرا مانده و خارج از قوة استدراک بشر و مقوله</w:t>
      </w:r>
      <w:r w:rsidRPr="007B545A">
        <w:rPr>
          <w:rFonts w:cs="B Zar"/>
          <w:spacing w:val="-3"/>
        </w:rPr>
        <w:t>‌</w:t>
      </w:r>
      <w:r w:rsidRPr="007B545A">
        <w:rPr>
          <w:rFonts w:cs="B Zar"/>
          <w:spacing w:val="-3"/>
          <w:rtl/>
        </w:rPr>
        <w:t>ها و زبان انسانی است. پولُوس رسول این را صراحتاً چنین بیان می</w:t>
      </w:r>
      <w:r w:rsidRPr="007B545A">
        <w:rPr>
          <w:rFonts w:cs="B Zar"/>
          <w:spacing w:val="-3"/>
        </w:rPr>
        <w:t>‌</w:t>
      </w:r>
      <w:r w:rsidRPr="007B545A">
        <w:rPr>
          <w:rFonts w:cs="B Zar"/>
          <w:spacing w:val="-3"/>
          <w:rtl/>
        </w:rPr>
        <w:t xml:space="preserve">کند: زیرا جزئی علمی داریم. </w:t>
      </w:r>
      <w:r w:rsidRPr="007B545A">
        <w:rPr>
          <w:rFonts w:cs="B Zar"/>
          <w:spacing w:val="-3"/>
          <w:lang w:val="de-DE"/>
        </w:rPr>
        <w:t>«</w:t>
      </w:r>
      <w:r w:rsidRPr="007B545A">
        <w:rPr>
          <w:rFonts w:cs="B Zar"/>
          <w:spacing w:val="-3"/>
          <w:rtl/>
        </w:rPr>
        <w:t xml:space="preserve">(قُرنتیان اول، باب سیزده، آیة نه) </w:t>
      </w:r>
    </w:p>
    <w:p w14:paraId="311316EC" w14:textId="77777777" w:rsidR="009C71B7" w:rsidRPr="007B545A" w:rsidRDefault="009C71B7" w:rsidP="009C71B7">
      <w:pPr>
        <w:pStyle w:val="Matn"/>
        <w:rPr>
          <w:rFonts w:cs="B Zar"/>
          <w:rtl/>
        </w:rPr>
      </w:pPr>
      <w:r w:rsidRPr="007B545A">
        <w:rPr>
          <w:rFonts w:cs="B Zar"/>
          <w:rtl/>
        </w:rPr>
        <w:t xml:space="preserve">به همین جهت آرزوی او برای مسیحیان این است: شما باید (...) به معرفت کامل خدا نمّو کنید. (رسالة پولُوسِ رسول به کُولوسیان باب اول آیة ده) </w:t>
      </w:r>
    </w:p>
    <w:p w14:paraId="44631CEC" w14:textId="77777777" w:rsidR="009C71B7" w:rsidRPr="007B545A" w:rsidRDefault="009C71B7" w:rsidP="009C71B7">
      <w:pPr>
        <w:pStyle w:val="Matn"/>
        <w:rPr>
          <w:rFonts w:cs="B Zar"/>
          <w:rtl/>
        </w:rPr>
      </w:pPr>
      <w:r w:rsidRPr="007B545A">
        <w:rPr>
          <w:rFonts w:cs="B Zar"/>
          <w:b/>
          <w:bCs/>
          <w:rtl/>
        </w:rPr>
        <w:t xml:space="preserve">رشد در معرفت: </w:t>
      </w:r>
      <w:r w:rsidRPr="007B545A">
        <w:rPr>
          <w:rFonts w:cs="B Zar"/>
          <w:rtl/>
        </w:rPr>
        <w:t>بنابراین جامعة ایمانداران مسیحی در بین راه</w:t>
      </w:r>
      <w:r w:rsidRPr="007B545A">
        <w:rPr>
          <w:rFonts w:cs="B Zar"/>
        </w:rPr>
        <w:t>‌</w:t>
      </w:r>
      <w:r w:rsidRPr="007B545A">
        <w:rPr>
          <w:rFonts w:cs="B Zar"/>
          <w:rtl/>
        </w:rPr>
        <w:t>اند تا به معرفت کامل دربارة حقیقتِ کاملِ عیسوی برسند و باید در این حقیقت رشد و نمّو کنند. برای رسیدن به این هدف می</w:t>
      </w:r>
      <w:r w:rsidRPr="007B545A">
        <w:rPr>
          <w:rFonts w:cs="B Zar"/>
        </w:rPr>
        <w:t>‌</w:t>
      </w:r>
      <w:r w:rsidRPr="007B545A">
        <w:rPr>
          <w:rFonts w:cs="B Zar"/>
          <w:rtl/>
        </w:rPr>
        <w:t>توان از این دانش نیز استفاده کرد که مذاهب غیر مسیحی چه محتوایی از حقیقت و نیکی دارا می</w:t>
      </w:r>
      <w:r w:rsidRPr="007B545A">
        <w:rPr>
          <w:rFonts w:cs="B Zar"/>
        </w:rPr>
        <w:t>‌</w:t>
      </w:r>
      <w:r w:rsidRPr="007B545A">
        <w:rPr>
          <w:rFonts w:cs="B Zar"/>
          <w:rtl/>
        </w:rPr>
        <w:t>باشند چون این حقیقت</w:t>
      </w:r>
      <w:r w:rsidRPr="007B545A">
        <w:rPr>
          <w:rFonts w:cs="B Zar"/>
        </w:rPr>
        <w:t>‌</w:t>
      </w:r>
      <w:r w:rsidRPr="007B545A">
        <w:rPr>
          <w:rFonts w:cs="B Zar"/>
          <w:rtl/>
        </w:rPr>
        <w:t>ها طبق گفتة دومین مجمع عمومی کلیساهای کاتولیک همه تابع مشیّت الهی بوده و پاره</w:t>
      </w:r>
      <w:r w:rsidRPr="007B545A">
        <w:rPr>
          <w:rFonts w:cs="B Zar"/>
        </w:rPr>
        <w:t>‌</w:t>
      </w:r>
      <w:r w:rsidRPr="007B545A">
        <w:rPr>
          <w:rFonts w:cs="B Zar"/>
          <w:rtl/>
        </w:rPr>
        <w:t>ای از نور حقیقت عیسوی می</w:t>
      </w:r>
      <w:r w:rsidRPr="007B545A">
        <w:rPr>
          <w:rFonts w:cs="B Zar"/>
        </w:rPr>
        <w:t>‌</w:t>
      </w:r>
      <w:r w:rsidRPr="007B545A">
        <w:rPr>
          <w:rFonts w:cs="B Zar"/>
          <w:rtl/>
        </w:rPr>
        <w:t>باشند. در اعلامیة این مجمع آمده است که کلیسا</w:t>
      </w:r>
      <w:r w:rsidRPr="007B545A">
        <w:rPr>
          <w:rFonts w:cs="B Zar"/>
          <w:lang w:val="de-DE"/>
        </w:rPr>
        <w:t xml:space="preserve">» </w:t>
      </w:r>
      <w:r w:rsidRPr="007B545A">
        <w:rPr>
          <w:rFonts w:cs="B Zar"/>
          <w:rtl/>
        </w:rPr>
        <w:t>همة گرایش</w:t>
      </w:r>
      <w:r w:rsidRPr="007B545A">
        <w:rPr>
          <w:rFonts w:cs="B Zar"/>
        </w:rPr>
        <w:t>‌</w:t>
      </w:r>
      <w:r w:rsidRPr="007B545A">
        <w:rPr>
          <w:rFonts w:cs="B Zar"/>
          <w:rtl/>
        </w:rPr>
        <w:t>هائی را که حاوی نیکی و حقیقت هستند، مقدمه</w:t>
      </w:r>
      <w:r w:rsidRPr="007B545A">
        <w:rPr>
          <w:rFonts w:cs="B Zar"/>
        </w:rPr>
        <w:t>‌</w:t>
      </w:r>
      <w:r w:rsidRPr="007B545A">
        <w:rPr>
          <w:rFonts w:cs="B Zar"/>
          <w:rtl/>
        </w:rPr>
        <w:t>ای برای رسیدن به بشارت انجیلی دانسته و آنها را موهبتی می</w:t>
      </w:r>
      <w:r w:rsidRPr="007B545A">
        <w:rPr>
          <w:rFonts w:cs="B Zar"/>
        </w:rPr>
        <w:t>‌</w:t>
      </w:r>
      <w:r w:rsidRPr="007B545A">
        <w:rPr>
          <w:rFonts w:cs="B Zar"/>
          <w:rtl/>
        </w:rPr>
        <w:t>داند که هر انسانی را مشعشع می</w:t>
      </w:r>
      <w:r w:rsidRPr="007B545A">
        <w:rPr>
          <w:rFonts w:cs="B Zar"/>
        </w:rPr>
        <w:t>‌</w:t>
      </w:r>
      <w:r w:rsidRPr="007B545A">
        <w:rPr>
          <w:rFonts w:cs="B Zar"/>
          <w:rtl/>
        </w:rPr>
        <w:t>سازد</w:t>
      </w:r>
      <w:r w:rsidRPr="007B545A">
        <w:rPr>
          <w:rFonts w:cs="B Zar"/>
          <w:lang w:val="de-DE"/>
        </w:rPr>
        <w:t>»</w:t>
      </w:r>
      <w:r w:rsidRPr="007B545A">
        <w:rPr>
          <w:rFonts w:cs="B Zar"/>
          <w:rtl/>
        </w:rPr>
        <w:t xml:space="preserve">. </w:t>
      </w:r>
    </w:p>
    <w:p w14:paraId="295964A0" w14:textId="77777777" w:rsidR="009C71B7" w:rsidRPr="007B545A" w:rsidRDefault="009C71B7" w:rsidP="009C71B7">
      <w:pPr>
        <w:pStyle w:val="Matn"/>
        <w:rPr>
          <w:rFonts w:cs="B Zar"/>
          <w:rtl/>
        </w:rPr>
      </w:pPr>
      <w:r w:rsidRPr="007B545A">
        <w:rPr>
          <w:rFonts w:cs="B Zar"/>
          <w:rtl/>
        </w:rPr>
        <w:t>کلیسا وظیفة خود برای تحقق مذاهب را هنگامی می</w:t>
      </w:r>
      <w:r w:rsidRPr="007B545A">
        <w:rPr>
          <w:rFonts w:cs="B Zar"/>
        </w:rPr>
        <w:t>‌</w:t>
      </w:r>
      <w:r w:rsidRPr="007B545A">
        <w:rPr>
          <w:rFonts w:cs="B Zar"/>
          <w:rtl/>
        </w:rPr>
        <w:t>تواند انجام دهد که خود در راه رسیدن به معرفت و غنای کاملِ حقیقتِ عیسوی حرکت کند. کمال این معرفت در پایان این دنیا تحقق خواهد یافت. تا رسیدن آن زمان این معرفت همواره نیازمند به هدایت روح القدس می</w:t>
      </w:r>
      <w:r w:rsidRPr="007B545A">
        <w:rPr>
          <w:rFonts w:cs="B Zar"/>
        </w:rPr>
        <w:t>‌</w:t>
      </w:r>
      <w:r w:rsidRPr="007B545A">
        <w:rPr>
          <w:rFonts w:cs="B Zar"/>
          <w:rtl/>
        </w:rPr>
        <w:t xml:space="preserve">باشد، که «شما را به جمیع راستی هدایت خواهد کرد. «(انجیل یوحنا باب شانزده، آیة سیزده) </w:t>
      </w:r>
    </w:p>
    <w:p w14:paraId="65760E43" w14:textId="77777777" w:rsidR="009C71B7" w:rsidRPr="007B545A" w:rsidRDefault="009C71B7" w:rsidP="009C71B7">
      <w:pPr>
        <w:pStyle w:val="Matn"/>
        <w:rPr>
          <w:rFonts w:cs="B Zar"/>
          <w:rtl/>
        </w:rPr>
      </w:pPr>
    </w:p>
    <w:p w14:paraId="7D0E0CC2" w14:textId="77777777" w:rsidR="009C71B7" w:rsidRPr="007B545A" w:rsidRDefault="009C71B7" w:rsidP="009C71B7">
      <w:pPr>
        <w:pStyle w:val="Matn"/>
        <w:rPr>
          <w:rFonts w:cs="B Zar"/>
          <w:rtl/>
        </w:rPr>
      </w:pPr>
    </w:p>
    <w:p w14:paraId="1F0C6850"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 پاسخ</w:t>
      </w:r>
      <w:r w:rsidRPr="007B545A">
        <w:rPr>
          <w:rFonts w:cs="B Zar"/>
          <w:b/>
          <w:bCs/>
          <w:sz w:val="32"/>
          <w:szCs w:val="32"/>
        </w:rPr>
        <w:t>‌</w:t>
      </w:r>
      <w:r w:rsidRPr="007B545A">
        <w:rPr>
          <w:rFonts w:cs="B Zar"/>
          <w:b/>
          <w:bCs/>
          <w:sz w:val="32"/>
          <w:szCs w:val="32"/>
          <w:rtl/>
        </w:rPr>
        <w:t>های تكمیلی</w:t>
      </w:r>
    </w:p>
    <w:p w14:paraId="3A0A8607" w14:textId="77777777" w:rsidR="009C71B7" w:rsidRPr="007B545A" w:rsidRDefault="009C71B7" w:rsidP="009C71B7">
      <w:pPr>
        <w:pStyle w:val="Matn"/>
        <w:rPr>
          <w:rFonts w:cs="B Zar"/>
          <w:rtl/>
        </w:rPr>
      </w:pPr>
    </w:p>
    <w:p w14:paraId="40C48087" w14:textId="77777777" w:rsidR="009C71B7" w:rsidRPr="007B545A" w:rsidRDefault="009C71B7" w:rsidP="009C71B7">
      <w:pPr>
        <w:pStyle w:val="Matn"/>
        <w:rPr>
          <w:rFonts w:cs="B Zar"/>
          <w:rtl/>
        </w:rPr>
      </w:pPr>
      <w:r w:rsidRPr="007B545A">
        <w:rPr>
          <w:rFonts w:cs="B Zar"/>
          <w:b/>
          <w:bCs/>
          <w:rtl/>
        </w:rPr>
        <w:lastRenderedPageBreak/>
        <w:t>بشته:</w:t>
      </w:r>
      <w:r w:rsidRPr="007B545A">
        <w:rPr>
          <w:rFonts w:cs="B Zar"/>
          <w:rtl/>
        </w:rPr>
        <w:t xml:space="preserve"> از سخنرانی آقای پروفسور خوری تشکر می</w:t>
      </w:r>
      <w:r w:rsidRPr="007B545A">
        <w:rPr>
          <w:rFonts w:cs="B Zar"/>
        </w:rPr>
        <w:t>‌</w:t>
      </w:r>
      <w:r w:rsidRPr="007B545A">
        <w:rPr>
          <w:rFonts w:cs="B Zar"/>
          <w:rtl/>
        </w:rPr>
        <w:t>کنیم. با آوردن مثال مشخص از مذهب بودا بار دیگر نشان داد که تا چه اندازه هرمنوتیک موضوع درونی خود مذاهب است و چگونه یک مذهب می</w:t>
      </w:r>
      <w:r w:rsidRPr="007B545A">
        <w:rPr>
          <w:rFonts w:cs="B Zar"/>
        </w:rPr>
        <w:t>‌</w:t>
      </w:r>
      <w:r w:rsidRPr="007B545A">
        <w:rPr>
          <w:rFonts w:cs="B Zar"/>
          <w:rtl/>
        </w:rPr>
        <w:t xml:space="preserve">تواند به کمک هرمنوتیک در طول تاریخ خود را شناخته و غنای معنوی ابتدایی خود را شکوفا نماید. </w:t>
      </w:r>
    </w:p>
    <w:p w14:paraId="4D83878B" w14:textId="77777777" w:rsidR="009C71B7" w:rsidRPr="007B545A" w:rsidRDefault="009C71B7" w:rsidP="009C71B7">
      <w:pPr>
        <w:pStyle w:val="Matn"/>
        <w:rPr>
          <w:rFonts w:cs="B Zar"/>
          <w:rtl/>
        </w:rPr>
      </w:pPr>
      <w:r w:rsidRPr="007B545A">
        <w:rPr>
          <w:rFonts w:cs="B Zar"/>
          <w:b/>
          <w:bCs/>
          <w:rtl/>
        </w:rPr>
        <w:t xml:space="preserve"> پیشلر:</w:t>
      </w:r>
      <w:r w:rsidRPr="007B545A">
        <w:rPr>
          <w:rFonts w:cs="B Zar"/>
          <w:rtl/>
        </w:rPr>
        <w:t xml:space="preserve"> من با سخنران در این نکته کاملاً موافقم که تاریخ را باید به عنوان جایگاه و مکان صبر و شکیبایی عظیم خداوندی تلقی کنیم. ما همین صبر و شکیبایی را نیز در رابطه با دیالوگ حاضر نیاز داریم که اکنون ده سال از آن گذشته و هدفمندی آن به اثبات رسیده است. در این سخنرانی در رابطه با انسان چنین بیان شد که حقیقت همیشه امری نسبی است. ولی آیا این نسبیت با ادعای حقیقت که در خود سخنرانی موجود بود قابل تفکیک است؟ در این سخنرانی ادعای حقیقت این گونه به اثبات رسید که یک انسان مؤمن مدعی است که حقیقت واقعی و مطمئنی را در دست دارد، صرف نظر از اینکه این حقیقت را شناخته باشد یا نه. آیا چنین بیانی نسبی بودن حقیقت را مورد سئوال قرار نمی</w:t>
      </w:r>
      <w:r w:rsidRPr="007B545A">
        <w:rPr>
          <w:rFonts w:cs="B Zar"/>
        </w:rPr>
        <w:t>‌</w:t>
      </w:r>
      <w:r w:rsidRPr="007B545A">
        <w:rPr>
          <w:rFonts w:cs="B Zar"/>
          <w:rtl/>
        </w:rPr>
        <w:t>دهد؟ پولس می</w:t>
      </w:r>
      <w:r w:rsidRPr="007B545A">
        <w:rPr>
          <w:rFonts w:cs="B Zar"/>
        </w:rPr>
        <w:t>‌</w:t>
      </w:r>
      <w:r w:rsidRPr="007B545A">
        <w:rPr>
          <w:rFonts w:cs="B Zar"/>
          <w:rtl/>
        </w:rPr>
        <w:t>گوید: علمی جزئی داریم. (قرنتیان اول، باب 13، آیه 9) طبق این بیان شناخت ما محدود و مقطعی (</w:t>
      </w:r>
      <w:r w:rsidRPr="007B545A">
        <w:rPr>
          <w:rFonts w:cs="B Zar"/>
        </w:rPr>
        <w:t>ex</w:t>
      </w:r>
      <w:r w:rsidRPr="007B545A">
        <w:rPr>
          <w:rFonts w:cs="B Zar"/>
          <w:rtl/>
        </w:rPr>
        <w:t xml:space="preserve"> </w:t>
      </w:r>
      <w:proofErr w:type="spellStart"/>
      <w:r w:rsidRPr="007B545A">
        <w:rPr>
          <w:rFonts w:cs="B Zar"/>
        </w:rPr>
        <w:t>parte</w:t>
      </w:r>
      <w:proofErr w:type="spellEnd"/>
      <w:r w:rsidRPr="007B545A">
        <w:rPr>
          <w:rFonts w:cs="B Zar"/>
          <w:rtl/>
        </w:rPr>
        <w:t>) می</w:t>
      </w:r>
      <w:r w:rsidRPr="007B545A">
        <w:rPr>
          <w:rFonts w:cs="B Zar"/>
        </w:rPr>
        <w:t>‌</w:t>
      </w:r>
      <w:r w:rsidRPr="007B545A">
        <w:rPr>
          <w:rFonts w:cs="B Zar"/>
          <w:rtl/>
        </w:rPr>
        <w:t>باشد ولی نسبی نیست. شما فکر نمی</w:t>
      </w:r>
      <w:r w:rsidRPr="007B545A">
        <w:rPr>
          <w:rFonts w:cs="B Zar"/>
        </w:rPr>
        <w:t>‌</w:t>
      </w:r>
      <w:r w:rsidRPr="007B545A">
        <w:rPr>
          <w:rFonts w:cs="B Zar"/>
          <w:rtl/>
        </w:rPr>
        <w:t>کنید که ما در اینجا با یک نوعی تناقض روبرو هستیم؟ آیا ما می</w:t>
      </w:r>
      <w:r w:rsidRPr="007B545A">
        <w:rPr>
          <w:rFonts w:cs="B Zar"/>
        </w:rPr>
        <w:t>‌</w:t>
      </w:r>
      <w:r w:rsidRPr="007B545A">
        <w:rPr>
          <w:rFonts w:cs="B Zar"/>
          <w:rtl/>
        </w:rPr>
        <w:t>توانیم تحت شرائط لازم و موجود امید داشته باشیم که به شناخت خدا نزدیک شویم ولی این نمی</w:t>
      </w:r>
      <w:r w:rsidRPr="007B545A">
        <w:rPr>
          <w:rFonts w:cs="B Zar"/>
        </w:rPr>
        <w:t>‌</w:t>
      </w:r>
      <w:r w:rsidRPr="007B545A">
        <w:rPr>
          <w:rFonts w:cs="B Zar"/>
          <w:rtl/>
        </w:rPr>
        <w:t xml:space="preserve">تواند به این معنی باشد که ما به سوی یک حقیقت نسبی در حال رشد و حرکت هستیم. </w:t>
      </w:r>
    </w:p>
    <w:p w14:paraId="49F3CACB"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یک فرد مؤمن ایمان دارد که حقیقت به گونه</w:t>
      </w:r>
      <w:r w:rsidRPr="007B545A">
        <w:rPr>
          <w:rFonts w:cs="B Zar"/>
        </w:rPr>
        <w:t>‌</w:t>
      </w:r>
      <w:r w:rsidRPr="007B545A">
        <w:rPr>
          <w:rFonts w:cs="B Zar"/>
          <w:rtl/>
        </w:rPr>
        <w:t>ای که او شناخته است قابل بحث و جدل نیست و این حقیقت را برای خود حقیقت تام و تمام می</w:t>
      </w:r>
      <w:r w:rsidRPr="007B545A">
        <w:rPr>
          <w:rFonts w:cs="B Zar"/>
        </w:rPr>
        <w:t>‌</w:t>
      </w:r>
      <w:r w:rsidRPr="007B545A">
        <w:rPr>
          <w:rFonts w:cs="B Zar"/>
          <w:rtl/>
        </w:rPr>
        <w:t>داند. آنجا که من گفته</w:t>
      </w:r>
      <w:r w:rsidRPr="007B545A">
        <w:rPr>
          <w:rFonts w:cs="B Zar"/>
        </w:rPr>
        <w:t>‌</w:t>
      </w:r>
      <w:r w:rsidRPr="007B545A">
        <w:rPr>
          <w:rFonts w:cs="B Zar"/>
          <w:rtl/>
        </w:rPr>
        <w:t>ام که حقیقت بگونه</w:t>
      </w:r>
      <w:r w:rsidRPr="007B545A">
        <w:rPr>
          <w:rFonts w:cs="B Zar"/>
        </w:rPr>
        <w:t>‌</w:t>
      </w:r>
      <w:r w:rsidRPr="007B545A">
        <w:rPr>
          <w:rFonts w:cs="B Zar"/>
          <w:rtl/>
        </w:rPr>
        <w:t>ای که ما آن را می</w:t>
      </w:r>
      <w:r w:rsidRPr="007B545A">
        <w:rPr>
          <w:rFonts w:cs="B Zar"/>
        </w:rPr>
        <w:t>‌</w:t>
      </w:r>
      <w:r w:rsidRPr="007B545A">
        <w:rPr>
          <w:rFonts w:cs="B Zar"/>
          <w:rtl/>
        </w:rPr>
        <w:t>شناسیم نسبی است، منظورم یقین ذهنی فرد مؤمن نمی</w:t>
      </w:r>
      <w:r w:rsidRPr="007B545A">
        <w:rPr>
          <w:rFonts w:cs="B Zar"/>
        </w:rPr>
        <w:t>‌</w:t>
      </w:r>
      <w:r w:rsidRPr="007B545A">
        <w:rPr>
          <w:rFonts w:cs="B Zar"/>
          <w:rtl/>
        </w:rPr>
        <w:t>باشد، بلکه مربوط می</w:t>
      </w:r>
      <w:r w:rsidRPr="007B545A">
        <w:rPr>
          <w:rFonts w:cs="B Zar"/>
        </w:rPr>
        <w:t>‌</w:t>
      </w:r>
      <w:r w:rsidRPr="007B545A">
        <w:rPr>
          <w:rFonts w:cs="B Zar"/>
          <w:rtl/>
        </w:rPr>
        <w:t>شود به محتوای عینی و کامل حقیقت. محتوای کامل حقیقت هنگامی بدست می</w:t>
      </w:r>
      <w:r w:rsidRPr="007B545A">
        <w:rPr>
          <w:rFonts w:cs="B Zar"/>
        </w:rPr>
        <w:t>‌</w:t>
      </w:r>
      <w:r w:rsidRPr="007B545A">
        <w:rPr>
          <w:rFonts w:cs="B Zar"/>
          <w:rtl/>
        </w:rPr>
        <w:t>آید که ما به خدا رسیده باشیم. بنابراین با توجه به محتوای حقیقت و نه ایمان فرد مؤمن است که باید گفت حقیقت ایمان و عقیده من در این دنیای فانی به صورت نسبی باقی می</w:t>
      </w:r>
      <w:r w:rsidRPr="007B545A">
        <w:rPr>
          <w:rFonts w:cs="B Zar"/>
        </w:rPr>
        <w:t>‌</w:t>
      </w:r>
      <w:r w:rsidRPr="007B545A">
        <w:rPr>
          <w:rFonts w:cs="B Zar"/>
          <w:rtl/>
        </w:rPr>
        <w:t xml:space="preserve">ماند. </w:t>
      </w:r>
    </w:p>
    <w:p w14:paraId="28B7ABC8" w14:textId="77777777" w:rsidR="009C71B7" w:rsidRPr="007B545A" w:rsidRDefault="009C71B7" w:rsidP="009C71B7">
      <w:pPr>
        <w:pStyle w:val="Matn"/>
        <w:rPr>
          <w:rFonts w:cs="B Zar"/>
          <w:rtl/>
        </w:rPr>
      </w:pPr>
      <w:r w:rsidRPr="007B545A">
        <w:rPr>
          <w:rFonts w:cs="B Zar"/>
          <w:rtl/>
        </w:rPr>
        <w:t>من از بودیسم در چارچوب علم الادیان به عنوان یک دین سخن گفتم. البته بودیسم در ابتدا همراه با دستورالعمل</w:t>
      </w:r>
      <w:r w:rsidRPr="007B545A">
        <w:rPr>
          <w:rFonts w:cs="B Zar"/>
        </w:rPr>
        <w:t>‌</w:t>
      </w:r>
      <w:r w:rsidRPr="007B545A">
        <w:rPr>
          <w:rFonts w:cs="B Zar"/>
          <w:rtl/>
        </w:rPr>
        <w:t>ها و اعمال عرفانی بود. این حرکت و جنبش سپس در طول تاریخ همراه شد با آداب و رسوم، تعالیم و برداشت خاصی از اخلاق و بالاخره یک جمعیت مذهبی ایجاد نمود که در آن راهبان بودائی و همچنین افراد معمولی جای داشتند. بنابراین می</w:t>
      </w:r>
      <w:r w:rsidRPr="007B545A">
        <w:rPr>
          <w:rFonts w:cs="B Zar"/>
        </w:rPr>
        <w:t>‌</w:t>
      </w:r>
      <w:r w:rsidRPr="007B545A">
        <w:rPr>
          <w:rFonts w:cs="B Zar"/>
          <w:rtl/>
        </w:rPr>
        <w:t>توان بطور کلی در بودیسم خصوصیات یک دین را مشاهده نمود و این همان خصوصیاتی است که در یک جمعیت مذهبی وجود دارد. ما از دیدگاه علم الادیان می</w:t>
      </w:r>
      <w:r w:rsidRPr="007B545A">
        <w:rPr>
          <w:rFonts w:cs="B Zar"/>
        </w:rPr>
        <w:t>‌</w:t>
      </w:r>
      <w:r w:rsidRPr="007B545A">
        <w:rPr>
          <w:rFonts w:cs="B Zar"/>
          <w:rtl/>
        </w:rPr>
        <w:t xml:space="preserve">توانیم در کنار مذاهب وحدانی مذاهب دیگری را نیز نام ببریم. </w:t>
      </w:r>
    </w:p>
    <w:p w14:paraId="2945EFEC" w14:textId="77777777" w:rsidR="009C71B7" w:rsidRPr="007B545A" w:rsidRDefault="009C71B7" w:rsidP="009C71B7">
      <w:pPr>
        <w:pStyle w:val="Matn"/>
        <w:rPr>
          <w:rFonts w:cs="B Zar"/>
          <w:rtl/>
        </w:rPr>
      </w:pPr>
      <w:r w:rsidRPr="007B545A">
        <w:rPr>
          <w:rFonts w:cs="B Zar"/>
          <w:rtl/>
        </w:rPr>
        <w:lastRenderedPageBreak/>
        <w:t>آنچه مربوط به موضوع حقیقت می</w:t>
      </w:r>
      <w:r w:rsidRPr="007B545A">
        <w:rPr>
          <w:rFonts w:cs="B Zar"/>
        </w:rPr>
        <w:t>‌</w:t>
      </w:r>
      <w:r w:rsidRPr="007B545A">
        <w:rPr>
          <w:rFonts w:cs="B Zar"/>
          <w:rtl/>
        </w:rPr>
        <w:t>شود باید گفت که مسیحیت در دیگر ادیان عناصری از حقیقت میبیند، عناصری که انسان را بسوی خدا راهنمایی می</w:t>
      </w:r>
      <w:r w:rsidRPr="007B545A">
        <w:rPr>
          <w:rFonts w:cs="B Zar"/>
        </w:rPr>
        <w:t>‌</w:t>
      </w:r>
      <w:r w:rsidRPr="007B545A">
        <w:rPr>
          <w:rFonts w:cs="B Zar"/>
          <w:rtl/>
        </w:rPr>
        <w:t>کنند. در اینجا این و یا آن دین بطور کلی منظور نیست. همانطور که مجمع دوم واتیکان بیان داشت ما نیز اعتقاد داریم که در سایر مذاهب عناصری از حقیقت و تقدس وجود دارد، البته این دیدگاه همراه است با نگاهی انتقادی برای ارزیابی عناصر مختلف موجود در یک مذهب. اولین ملاکی که در اینجا به آن اشاره می</w:t>
      </w:r>
      <w:r w:rsidRPr="007B545A">
        <w:rPr>
          <w:rFonts w:cs="B Zar"/>
        </w:rPr>
        <w:t>‌</w:t>
      </w:r>
      <w:r w:rsidRPr="007B545A">
        <w:rPr>
          <w:rFonts w:cs="B Zar"/>
          <w:rtl/>
        </w:rPr>
        <w:t>کنم موضوع تناقض است. هنگامی که بطور روشن عناصر خاصی از یک مذهب با مذهب ما و حقایق ایمانی ما در تناقض قرار ندارند، باید گام بعدی را برداشته و این موضوع را بررسی کنیم که آیا عناصر دین بیگانه با عناصر نیک و حقیقی مذهب ما بطور مثبت همآهنگ می</w:t>
      </w:r>
      <w:r w:rsidRPr="007B545A">
        <w:rPr>
          <w:rFonts w:cs="B Zar"/>
        </w:rPr>
        <w:t>‌</w:t>
      </w:r>
      <w:r w:rsidRPr="007B545A">
        <w:rPr>
          <w:rFonts w:cs="B Zar"/>
          <w:rtl/>
        </w:rPr>
        <w:t>باشند؟ به بیان دیگر می</w:t>
      </w:r>
      <w:r w:rsidRPr="007B545A">
        <w:rPr>
          <w:rFonts w:cs="B Zar"/>
        </w:rPr>
        <w:t>‌</w:t>
      </w:r>
      <w:r w:rsidRPr="007B545A">
        <w:rPr>
          <w:rFonts w:cs="B Zar"/>
          <w:rtl/>
        </w:rPr>
        <w:t>توان گفت که در اینجا منظور آن نیست که بخواهیم یک مذهب را در کلیت آن بپذیریم، بلکه منظور این است که مذاهبی وجود دارند که بدون شک به مسیحیت نزدیک ترند تا ادیان دیگر. در پایان به این نکته اشاره می</w:t>
      </w:r>
      <w:r w:rsidRPr="007B545A">
        <w:rPr>
          <w:rFonts w:cs="B Zar"/>
        </w:rPr>
        <w:t>‌</w:t>
      </w:r>
      <w:r w:rsidRPr="007B545A">
        <w:rPr>
          <w:rFonts w:cs="B Zar"/>
          <w:rtl/>
        </w:rPr>
        <w:t>کنم که روابط جمعیت</w:t>
      </w:r>
      <w:r w:rsidRPr="007B545A">
        <w:rPr>
          <w:rFonts w:cs="B Zar"/>
        </w:rPr>
        <w:t>‌</w:t>
      </w:r>
      <w:r w:rsidRPr="007B545A">
        <w:rPr>
          <w:rFonts w:cs="B Zar"/>
          <w:rtl/>
        </w:rPr>
        <w:t>های مذهبی ما با سایر جمعیت</w:t>
      </w:r>
      <w:r w:rsidRPr="007B545A">
        <w:rPr>
          <w:rFonts w:cs="B Zar"/>
        </w:rPr>
        <w:t>‌</w:t>
      </w:r>
      <w:r w:rsidRPr="007B545A">
        <w:rPr>
          <w:rFonts w:cs="B Zar"/>
          <w:rtl/>
        </w:rPr>
        <w:t>های مذهبی همیشه یکسان نیستند. ما بدون شک در اینجا با سطوح و مصلحت سنجی</w:t>
      </w:r>
      <w:r w:rsidRPr="007B545A">
        <w:rPr>
          <w:rFonts w:cs="B Zar"/>
        </w:rPr>
        <w:t>‌</w:t>
      </w:r>
      <w:r w:rsidRPr="007B545A">
        <w:rPr>
          <w:rFonts w:cs="B Zar"/>
          <w:rtl/>
        </w:rPr>
        <w:t>های مختلفی روبرو هستیم. ولی با وجود این باید همیشه برای همه یک نوع شفافیت وجود داشته باشد. ما به عنوان مسیحی به عملکرد روح القدوس ایمان داشته و معتقدیم که روح القدوس ما را همراهی می</w:t>
      </w:r>
      <w:r w:rsidRPr="007B545A">
        <w:rPr>
          <w:rFonts w:cs="B Zar"/>
        </w:rPr>
        <w:t>‌</w:t>
      </w:r>
      <w:r w:rsidRPr="007B545A">
        <w:rPr>
          <w:rFonts w:cs="B Zar"/>
          <w:rtl/>
        </w:rPr>
        <w:t>کند تا بتوانیم همه عناصری را که با حقیقت و تقدس همآهنگ بوده و در مذاهب دیگر موجودند کشف نماییم، آن</w:t>
      </w:r>
      <w:r w:rsidRPr="007B545A">
        <w:rPr>
          <w:rFonts w:cs="B Zar"/>
        </w:rPr>
        <w:t>‌</w:t>
      </w:r>
      <w:r w:rsidRPr="007B545A">
        <w:rPr>
          <w:rFonts w:cs="B Zar"/>
          <w:rtl/>
        </w:rPr>
        <w:t>ها را جمع</w:t>
      </w:r>
      <w:r w:rsidRPr="007B545A">
        <w:rPr>
          <w:rFonts w:cs="B Zar"/>
        </w:rPr>
        <w:t>‌</w:t>
      </w:r>
      <w:r w:rsidRPr="007B545A">
        <w:rPr>
          <w:rFonts w:cs="B Zar"/>
          <w:rtl/>
        </w:rPr>
        <w:t>آوری کرده و در صورت امکان آن</w:t>
      </w:r>
      <w:r w:rsidRPr="007B545A">
        <w:rPr>
          <w:rFonts w:cs="B Zar"/>
        </w:rPr>
        <w:t>‌</w:t>
      </w:r>
      <w:r w:rsidRPr="007B545A">
        <w:rPr>
          <w:rFonts w:cs="B Zar"/>
          <w:rtl/>
        </w:rPr>
        <w:t xml:space="preserve">ها را با مسیحیت ادغام نماییم. </w:t>
      </w:r>
    </w:p>
    <w:p w14:paraId="7B120985" w14:textId="77777777" w:rsidR="009C71B7" w:rsidRPr="007B545A" w:rsidRDefault="009C71B7" w:rsidP="009C71B7">
      <w:pPr>
        <w:pStyle w:val="Matn"/>
        <w:rPr>
          <w:rFonts w:cs="B Zar"/>
          <w:spacing w:val="-3"/>
          <w:rtl/>
        </w:rPr>
      </w:pPr>
      <w:r w:rsidRPr="007B545A">
        <w:rPr>
          <w:rFonts w:cs="B Zar"/>
          <w:spacing w:val="-3"/>
          <w:rtl/>
        </w:rPr>
        <w:t>در قرآن بطور مشخص مذاهب مبتنی بر شرک رد شده، ولی مسیحیت و یهودیت مورد قبولند (سوره 5 آیات 44 تا 48) دلیل این موضوع این است که این سه دین به یکدیگر نزدیک می</w:t>
      </w:r>
      <w:r w:rsidRPr="007B545A">
        <w:rPr>
          <w:rFonts w:cs="B Zar"/>
          <w:spacing w:val="-3"/>
        </w:rPr>
        <w:t>‌</w:t>
      </w:r>
      <w:r w:rsidRPr="007B545A">
        <w:rPr>
          <w:rFonts w:cs="B Zar"/>
          <w:spacing w:val="-3"/>
          <w:rtl/>
        </w:rPr>
        <w:t>باشند حقیقت این است که اسلام در مذاهب دیگر نیز نیکی</w:t>
      </w:r>
      <w:r w:rsidRPr="007B545A">
        <w:rPr>
          <w:rFonts w:cs="B Zar"/>
          <w:spacing w:val="-3"/>
        </w:rPr>
        <w:t>‌</w:t>
      </w:r>
      <w:r w:rsidRPr="007B545A">
        <w:rPr>
          <w:rFonts w:cs="B Zar"/>
          <w:spacing w:val="-3"/>
          <w:rtl/>
        </w:rPr>
        <w:t>هایی مشاهده می</w:t>
      </w:r>
      <w:r w:rsidRPr="007B545A">
        <w:rPr>
          <w:rFonts w:cs="B Zar"/>
          <w:spacing w:val="-3"/>
        </w:rPr>
        <w:t>‌</w:t>
      </w:r>
      <w:r w:rsidRPr="007B545A">
        <w:rPr>
          <w:rFonts w:cs="B Zar"/>
          <w:spacing w:val="-3"/>
          <w:rtl/>
        </w:rPr>
        <w:t>کند و به این امید دارد که انسان</w:t>
      </w:r>
      <w:r w:rsidRPr="007B545A">
        <w:rPr>
          <w:rFonts w:cs="B Zar"/>
          <w:spacing w:val="-3"/>
        </w:rPr>
        <w:t>‌</w:t>
      </w:r>
      <w:r w:rsidRPr="007B545A">
        <w:rPr>
          <w:rFonts w:cs="B Zar"/>
          <w:spacing w:val="-3"/>
          <w:rtl/>
        </w:rPr>
        <w:t xml:space="preserve">ها در راه حقیقت حرکت نموده و عمل خیر انجام دهند. </w:t>
      </w:r>
    </w:p>
    <w:p w14:paraId="7E043CE2" w14:textId="77777777" w:rsidR="009C71B7" w:rsidRPr="007B545A" w:rsidRDefault="009C71B7" w:rsidP="009C71B7">
      <w:pPr>
        <w:pStyle w:val="Matn"/>
        <w:rPr>
          <w:rFonts w:cs="B Zar"/>
          <w:rtl/>
        </w:rPr>
      </w:pPr>
      <w:r w:rsidRPr="007B545A">
        <w:rPr>
          <w:rFonts w:cs="B Zar"/>
          <w:b/>
          <w:bCs/>
          <w:rtl/>
        </w:rPr>
        <w:t>میردامادی:</w:t>
      </w:r>
      <w:r w:rsidRPr="007B545A">
        <w:rPr>
          <w:rFonts w:cs="B Zar"/>
          <w:rtl/>
        </w:rPr>
        <w:t xml:space="preserve"> جناب بشته از آئین بودا به عنوان یك نهضت دینی یاد نمودند ولی آنچه شما در متن اصلی آورده</w:t>
      </w:r>
      <w:r w:rsidRPr="007B545A">
        <w:rPr>
          <w:rFonts w:cs="B Zar"/>
        </w:rPr>
        <w:t>‌</w:t>
      </w:r>
      <w:r w:rsidRPr="007B545A">
        <w:rPr>
          <w:rFonts w:cs="B Zar"/>
          <w:rtl/>
        </w:rPr>
        <w:t>اید اذعان بر آن دارد كه بودا یك دین است. دین از دیدگاه شما چگونه تعریف می</w:t>
      </w:r>
      <w:r w:rsidRPr="007B545A">
        <w:rPr>
          <w:rFonts w:cs="B Zar"/>
        </w:rPr>
        <w:t>‌</w:t>
      </w:r>
      <w:r w:rsidRPr="007B545A">
        <w:rPr>
          <w:rFonts w:cs="B Zar"/>
          <w:rtl/>
        </w:rPr>
        <w:t>شود؟ شما آیا در این تعریف خود از بودا به عنوان دین تعبیر می</w:t>
      </w:r>
      <w:r w:rsidRPr="007B545A">
        <w:rPr>
          <w:rFonts w:cs="B Zar"/>
        </w:rPr>
        <w:t>‌</w:t>
      </w:r>
      <w:r w:rsidRPr="007B545A">
        <w:rPr>
          <w:rFonts w:cs="B Zar"/>
          <w:rtl/>
        </w:rPr>
        <w:t>كنید؟ نكته دوم در اینجا اینكه از حقیقت صحبت به میان آمد و جناب دكتر پیشلر نیز به آن اشاراتی داشتند. مسئله در این نقطه متمركز است كه آن حقیقتی كه آئین</w:t>
      </w:r>
      <w:r w:rsidRPr="007B545A">
        <w:rPr>
          <w:rFonts w:cs="B Zar"/>
        </w:rPr>
        <w:t>‌</w:t>
      </w:r>
      <w:r w:rsidRPr="007B545A">
        <w:rPr>
          <w:rFonts w:cs="B Zar"/>
          <w:rtl/>
        </w:rPr>
        <w:t>ها و مكاتب دریافت می</w:t>
      </w:r>
      <w:r w:rsidRPr="007B545A">
        <w:rPr>
          <w:rFonts w:cs="B Zar"/>
        </w:rPr>
        <w:t>‌</w:t>
      </w:r>
      <w:r w:rsidRPr="007B545A">
        <w:rPr>
          <w:rFonts w:cs="B Zar"/>
          <w:rtl/>
        </w:rPr>
        <w:t>كنند همان حقیقتی است كه ادیان الهی دریافت داشته</w:t>
      </w:r>
      <w:r w:rsidRPr="007B545A">
        <w:rPr>
          <w:rFonts w:cs="B Zar"/>
        </w:rPr>
        <w:t>‌</w:t>
      </w:r>
      <w:r w:rsidRPr="007B545A">
        <w:rPr>
          <w:rFonts w:cs="B Zar"/>
          <w:rtl/>
        </w:rPr>
        <w:t xml:space="preserve">اند؟ </w:t>
      </w:r>
    </w:p>
    <w:p w14:paraId="03A096D4" w14:textId="77777777" w:rsidR="009C71B7" w:rsidRPr="007B545A" w:rsidRDefault="009C71B7" w:rsidP="009C71B7">
      <w:pPr>
        <w:pStyle w:val="Matn"/>
        <w:rPr>
          <w:rFonts w:cs="B Zar"/>
          <w:rtl/>
        </w:rPr>
      </w:pPr>
      <w:r w:rsidRPr="007B545A">
        <w:rPr>
          <w:rFonts w:cs="B Zar"/>
          <w:rtl/>
        </w:rPr>
        <w:t>آیا بودا دریافت یك حقیقت قدسی دارد و یا اینكه حقیقت او امری محدود و در چارچوبة آموزه</w:t>
      </w:r>
      <w:r w:rsidRPr="007B545A">
        <w:rPr>
          <w:rFonts w:cs="B Zar"/>
        </w:rPr>
        <w:t>‌</w:t>
      </w:r>
      <w:r w:rsidRPr="007B545A">
        <w:rPr>
          <w:rFonts w:cs="B Zar"/>
          <w:rtl/>
        </w:rPr>
        <w:t>های محدود است؟ و آیا این حقیقت بودائی هم</w:t>
      </w:r>
      <w:r w:rsidRPr="007B545A">
        <w:rPr>
          <w:rFonts w:cs="B Zar"/>
        </w:rPr>
        <w:t>‌</w:t>
      </w:r>
      <w:r w:rsidRPr="007B545A">
        <w:rPr>
          <w:rFonts w:cs="B Zar"/>
          <w:rtl/>
        </w:rPr>
        <w:t xml:space="preserve">ارزش حقیقت در ادیان توحیدی است؟ ودر نتیجه این تكثر آیا این اعتقاد به </w:t>
      </w:r>
      <w:r w:rsidRPr="007B545A">
        <w:rPr>
          <w:rFonts w:cs="B Zar"/>
          <w:rtl/>
        </w:rPr>
        <w:lastRenderedPageBreak/>
        <w:t>كثرت حقیقت یك پلورالیسم را پیشنهاد نمی</w:t>
      </w:r>
      <w:r w:rsidRPr="007B545A">
        <w:rPr>
          <w:rFonts w:cs="B Zar"/>
        </w:rPr>
        <w:t>‌</w:t>
      </w:r>
      <w:r w:rsidRPr="007B545A">
        <w:rPr>
          <w:rFonts w:cs="B Zar"/>
          <w:rtl/>
        </w:rPr>
        <w:t>كند و البته باید در نظر داشت كه نه مسیحیت و نه اسلام نمی</w:t>
      </w:r>
      <w:r w:rsidRPr="007B545A">
        <w:rPr>
          <w:rFonts w:cs="B Zar"/>
        </w:rPr>
        <w:t>‌</w:t>
      </w:r>
      <w:r w:rsidRPr="007B545A">
        <w:rPr>
          <w:rFonts w:cs="B Zar"/>
          <w:rtl/>
        </w:rPr>
        <w:t>توانند چیزی بنام پلورالیسم مطلق را در منطق دینی خود پذیرا باشند و به نظر من اسناد واتیكان دوم نیز نمی</w:t>
      </w:r>
      <w:r w:rsidRPr="007B545A">
        <w:rPr>
          <w:rFonts w:cs="B Zar"/>
        </w:rPr>
        <w:t>‌</w:t>
      </w:r>
      <w:r w:rsidRPr="007B545A">
        <w:rPr>
          <w:rFonts w:cs="B Zar"/>
          <w:rtl/>
        </w:rPr>
        <w:t xml:space="preserve">تواند كمكی به این مسئله بكند. </w:t>
      </w:r>
    </w:p>
    <w:p w14:paraId="42C6E5B5" w14:textId="77777777" w:rsidR="009C71B7" w:rsidRPr="007B545A" w:rsidRDefault="009C71B7" w:rsidP="009C71B7">
      <w:pPr>
        <w:pStyle w:val="Matn"/>
        <w:rPr>
          <w:rFonts w:cs="B Zar"/>
          <w:spacing w:val="-4"/>
          <w:rtl/>
        </w:rPr>
      </w:pPr>
      <w:r w:rsidRPr="007B545A">
        <w:rPr>
          <w:rFonts w:cs="B Zar"/>
          <w:b/>
          <w:bCs/>
          <w:spacing w:val="-4"/>
          <w:rtl/>
        </w:rPr>
        <w:t>شنایدر:</w:t>
      </w:r>
      <w:r w:rsidRPr="007B545A">
        <w:rPr>
          <w:rFonts w:cs="B Zar"/>
          <w:spacing w:val="-4"/>
          <w:rtl/>
        </w:rPr>
        <w:t xml:space="preserve"> در رابطه با حقیقت می</w:t>
      </w:r>
      <w:r w:rsidRPr="007B545A">
        <w:rPr>
          <w:rFonts w:cs="B Zar"/>
          <w:spacing w:val="-4"/>
        </w:rPr>
        <w:t>‌</w:t>
      </w:r>
      <w:r w:rsidRPr="007B545A">
        <w:rPr>
          <w:rFonts w:cs="B Zar"/>
          <w:spacing w:val="-4"/>
          <w:rtl/>
        </w:rPr>
        <w:t>توان از دیدگاه مسیحیت به گفتار پولس رسول اشاره کرد، آنجا که می</w:t>
      </w:r>
      <w:r w:rsidRPr="007B545A">
        <w:rPr>
          <w:rFonts w:cs="B Zar"/>
          <w:spacing w:val="-4"/>
        </w:rPr>
        <w:t>‌</w:t>
      </w:r>
      <w:r w:rsidRPr="007B545A">
        <w:rPr>
          <w:rFonts w:cs="B Zar"/>
          <w:spacing w:val="-4"/>
          <w:rtl/>
        </w:rPr>
        <w:t>گوید: صورت این جهان در گذر است. (قرنتیان اول، باب 7 آیه 31) بنابراین می</w:t>
      </w:r>
      <w:r w:rsidRPr="007B545A">
        <w:rPr>
          <w:rFonts w:cs="B Zar"/>
          <w:spacing w:val="-4"/>
        </w:rPr>
        <w:t>‌</w:t>
      </w:r>
      <w:r w:rsidRPr="007B545A">
        <w:rPr>
          <w:rFonts w:cs="B Zar"/>
          <w:spacing w:val="-4"/>
          <w:rtl/>
        </w:rPr>
        <w:t>توان گفت که همه چیز از دیدگاه عاقبت شناسی محکوم به نسبیت و فنا می</w:t>
      </w:r>
      <w:r w:rsidRPr="007B545A">
        <w:rPr>
          <w:rFonts w:cs="B Zar"/>
          <w:spacing w:val="-4"/>
        </w:rPr>
        <w:t>‌</w:t>
      </w:r>
      <w:r w:rsidRPr="007B545A">
        <w:rPr>
          <w:rFonts w:cs="B Zar"/>
          <w:spacing w:val="-4"/>
          <w:rtl/>
        </w:rPr>
        <w:t>باشند. در این سخنرانی به این موضوع اشاره شد که سنت نظم ایجاد کرده و از آنارشی و ناهنجاری</w:t>
      </w:r>
      <w:r w:rsidRPr="007B545A">
        <w:rPr>
          <w:rFonts w:cs="B Zar"/>
          <w:spacing w:val="-4"/>
        </w:rPr>
        <w:t>‌</w:t>
      </w:r>
      <w:r w:rsidRPr="007B545A">
        <w:rPr>
          <w:rFonts w:cs="B Zar"/>
          <w:spacing w:val="-4"/>
          <w:rtl/>
        </w:rPr>
        <w:t>های اجتماعی جلوگیری می</w:t>
      </w:r>
      <w:r w:rsidRPr="007B545A">
        <w:rPr>
          <w:rFonts w:cs="B Zar"/>
          <w:spacing w:val="-4"/>
        </w:rPr>
        <w:t>‌</w:t>
      </w:r>
      <w:r w:rsidRPr="007B545A">
        <w:rPr>
          <w:rFonts w:cs="B Zar"/>
          <w:spacing w:val="-4"/>
          <w:rtl/>
        </w:rPr>
        <w:t>کند. آیا فکر نمی</w:t>
      </w:r>
      <w:r w:rsidRPr="007B545A">
        <w:rPr>
          <w:rFonts w:cs="B Zar"/>
          <w:spacing w:val="-4"/>
        </w:rPr>
        <w:t>‌</w:t>
      </w:r>
      <w:r w:rsidRPr="007B545A">
        <w:rPr>
          <w:rFonts w:cs="B Zar"/>
          <w:spacing w:val="-4"/>
          <w:rtl/>
        </w:rPr>
        <w:t>کنید که این برداشت بیش از حد مدرن باشد؟ آیا این نیست که سنت به معنی اصیل خود در جوامع ابتدایی انسانی خیلی فشرده بوده و جایی برای فردیت و خارج شدن از چارچوب سنت باقی نمی</w:t>
      </w:r>
      <w:r w:rsidRPr="007B545A">
        <w:rPr>
          <w:rFonts w:cs="B Zar"/>
          <w:spacing w:val="-4"/>
        </w:rPr>
        <w:t>‌</w:t>
      </w:r>
      <w:r w:rsidRPr="007B545A">
        <w:rPr>
          <w:rFonts w:cs="B Zar"/>
          <w:spacing w:val="-4"/>
          <w:rtl/>
        </w:rPr>
        <w:t>گذاشته است؟ از طرف دیگر می</w:t>
      </w:r>
      <w:r w:rsidRPr="007B545A">
        <w:rPr>
          <w:rFonts w:cs="B Zar"/>
          <w:spacing w:val="-4"/>
        </w:rPr>
        <w:t>‌</w:t>
      </w:r>
      <w:r w:rsidRPr="007B545A">
        <w:rPr>
          <w:rFonts w:cs="B Zar"/>
          <w:spacing w:val="-4"/>
          <w:rtl/>
        </w:rPr>
        <w:t>دانیم که یک نظم مبتنی بر سنت هنگامی احتیاج به اثبات مشروعیت خود پیدا می</w:t>
      </w:r>
      <w:r w:rsidRPr="007B545A">
        <w:rPr>
          <w:rFonts w:cs="B Zar"/>
          <w:spacing w:val="-4"/>
        </w:rPr>
        <w:t>‌</w:t>
      </w:r>
      <w:r w:rsidRPr="007B545A">
        <w:rPr>
          <w:rFonts w:cs="B Zar"/>
          <w:spacing w:val="-4"/>
          <w:rtl/>
        </w:rPr>
        <w:t>کند که حقانیت</w:t>
      </w:r>
      <w:r w:rsidRPr="007B545A">
        <w:rPr>
          <w:rFonts w:cs="B Zar"/>
          <w:spacing w:val="-4"/>
        </w:rPr>
        <w:t>‌</w:t>
      </w:r>
      <w:r w:rsidRPr="007B545A">
        <w:rPr>
          <w:rFonts w:cs="B Zar"/>
          <w:spacing w:val="-4"/>
          <w:rtl/>
        </w:rPr>
        <w:t>اش مورد سئوال قرار گیرد. اکنون سئوال من این است: آیا می</w:t>
      </w:r>
      <w:r w:rsidRPr="007B545A">
        <w:rPr>
          <w:rFonts w:cs="B Zar"/>
          <w:spacing w:val="-4"/>
        </w:rPr>
        <w:t>‌</w:t>
      </w:r>
      <w:r w:rsidRPr="007B545A">
        <w:rPr>
          <w:rFonts w:cs="B Zar"/>
          <w:spacing w:val="-4"/>
          <w:rtl/>
        </w:rPr>
        <w:t>توان گفت که در اسطوره</w:t>
      </w:r>
      <w:r w:rsidRPr="007B545A">
        <w:rPr>
          <w:rFonts w:cs="B Zar"/>
          <w:spacing w:val="-4"/>
        </w:rPr>
        <w:t>‌</w:t>
      </w:r>
      <w:r w:rsidRPr="007B545A">
        <w:rPr>
          <w:rFonts w:cs="B Zar"/>
          <w:spacing w:val="-4"/>
          <w:rtl/>
        </w:rPr>
        <w:t>های خلقت احتمالاً یک تلاش ثانوی صورت گرفته است تا نظمی را که دچار بحران شده است دوباره به حالت اول برگرداند؟ از روی همین موضوع می</w:t>
      </w:r>
      <w:r w:rsidRPr="007B545A">
        <w:rPr>
          <w:rFonts w:cs="B Zar"/>
          <w:spacing w:val="-4"/>
        </w:rPr>
        <w:t>‌</w:t>
      </w:r>
      <w:r w:rsidRPr="007B545A">
        <w:rPr>
          <w:rFonts w:cs="B Zar"/>
          <w:spacing w:val="-4"/>
          <w:rtl/>
        </w:rPr>
        <w:t>توان قیاس کرد که سیستم</w:t>
      </w:r>
      <w:r w:rsidRPr="007B545A">
        <w:rPr>
          <w:rFonts w:cs="B Zar"/>
          <w:spacing w:val="-4"/>
        </w:rPr>
        <w:t>‌</w:t>
      </w:r>
      <w:r w:rsidRPr="007B545A">
        <w:rPr>
          <w:rFonts w:cs="B Zar"/>
          <w:spacing w:val="-4"/>
          <w:rtl/>
        </w:rPr>
        <w:t>های خودکامه تلاش سومی بوده</w:t>
      </w:r>
      <w:r w:rsidRPr="007B545A">
        <w:rPr>
          <w:rFonts w:cs="B Zar"/>
          <w:spacing w:val="-4"/>
        </w:rPr>
        <w:t>‌</w:t>
      </w:r>
      <w:r w:rsidRPr="007B545A">
        <w:rPr>
          <w:rFonts w:cs="B Zar"/>
          <w:spacing w:val="-4"/>
          <w:rtl/>
        </w:rPr>
        <w:t>اند، تا بتوان یک نظم از دست رفته را دوباره بنیان</w:t>
      </w:r>
      <w:r w:rsidRPr="007B545A">
        <w:rPr>
          <w:rFonts w:cs="B Zar"/>
          <w:spacing w:val="-4"/>
        </w:rPr>
        <w:t>‌</w:t>
      </w:r>
      <w:r w:rsidRPr="007B545A">
        <w:rPr>
          <w:rFonts w:cs="B Zar"/>
          <w:spacing w:val="-4"/>
          <w:rtl/>
        </w:rPr>
        <w:t>گذاری کرد؟ سئوال دوم من این است: آیا می</w:t>
      </w:r>
      <w:r w:rsidRPr="007B545A">
        <w:rPr>
          <w:rFonts w:cs="B Zar"/>
          <w:spacing w:val="-4"/>
        </w:rPr>
        <w:t>‌</w:t>
      </w:r>
      <w:r w:rsidRPr="007B545A">
        <w:rPr>
          <w:rFonts w:cs="B Zar"/>
          <w:spacing w:val="-4"/>
          <w:rtl/>
        </w:rPr>
        <w:t>توان گفت که برای ما مسیحی</w:t>
      </w:r>
      <w:r w:rsidRPr="007B545A">
        <w:rPr>
          <w:rFonts w:cs="B Zar"/>
          <w:spacing w:val="-4"/>
        </w:rPr>
        <w:t>‌</w:t>
      </w:r>
      <w:r w:rsidRPr="007B545A">
        <w:rPr>
          <w:rFonts w:cs="B Zar"/>
          <w:spacing w:val="-4"/>
          <w:rtl/>
        </w:rPr>
        <w:t>ها (برخلاف اسلام) داستان خلقت بطور غیرقابل تفکیکی با ایمان ما گره خورده و برای ما مسیحی</w:t>
      </w:r>
      <w:r w:rsidRPr="007B545A">
        <w:rPr>
          <w:rFonts w:cs="B Zar"/>
          <w:spacing w:val="-4"/>
        </w:rPr>
        <w:t>‌</w:t>
      </w:r>
      <w:r w:rsidRPr="007B545A">
        <w:rPr>
          <w:rFonts w:cs="B Zar"/>
          <w:spacing w:val="-4"/>
          <w:rtl/>
        </w:rPr>
        <w:t>ها دلیل اصلی خلقت همان نجات انسان</w:t>
      </w:r>
      <w:r w:rsidRPr="007B545A">
        <w:rPr>
          <w:rFonts w:cs="B Zar"/>
          <w:spacing w:val="-4"/>
        </w:rPr>
        <w:t>‌</w:t>
      </w:r>
      <w:r w:rsidRPr="007B545A">
        <w:rPr>
          <w:rFonts w:cs="B Zar"/>
          <w:spacing w:val="-4"/>
          <w:rtl/>
        </w:rPr>
        <w:t>ها بوده است و می</w:t>
      </w:r>
      <w:r w:rsidRPr="007B545A">
        <w:rPr>
          <w:rFonts w:cs="B Zar"/>
          <w:spacing w:val="-4"/>
        </w:rPr>
        <w:t>‌</w:t>
      </w:r>
      <w:r w:rsidRPr="007B545A">
        <w:rPr>
          <w:rFonts w:cs="B Zar"/>
          <w:spacing w:val="-4"/>
          <w:rtl/>
        </w:rPr>
        <w:t>توان گفت که خلقت به خداوندی باز می</w:t>
      </w:r>
      <w:r w:rsidRPr="007B545A">
        <w:rPr>
          <w:rFonts w:cs="B Zar"/>
          <w:spacing w:val="-4"/>
        </w:rPr>
        <w:t>‌</w:t>
      </w:r>
      <w:r w:rsidRPr="007B545A">
        <w:rPr>
          <w:rFonts w:cs="B Zar"/>
          <w:spacing w:val="-4"/>
          <w:rtl/>
        </w:rPr>
        <w:t>گردد که بین همه ما صلح برقرار نمود (کولُسیان، باب 1، آیات 12 تا 19)</w:t>
      </w:r>
    </w:p>
    <w:p w14:paraId="63672E6A" w14:textId="77777777" w:rsidR="009C71B7" w:rsidRPr="007B545A" w:rsidRDefault="009C71B7" w:rsidP="009C71B7">
      <w:pPr>
        <w:pStyle w:val="Matn"/>
        <w:rPr>
          <w:rFonts w:cs="B Zar"/>
          <w:spacing w:val="-6"/>
          <w:rtl/>
        </w:rPr>
      </w:pPr>
      <w:r w:rsidRPr="007B545A">
        <w:rPr>
          <w:rFonts w:cs="B Zar"/>
          <w:b/>
          <w:bCs/>
          <w:spacing w:val="-6"/>
          <w:rtl/>
        </w:rPr>
        <w:t xml:space="preserve"> خوری:</w:t>
      </w:r>
      <w:r w:rsidRPr="007B545A">
        <w:rPr>
          <w:rFonts w:cs="B Zar"/>
          <w:spacing w:val="-6"/>
          <w:rtl/>
        </w:rPr>
        <w:t xml:space="preserve"> اسطوره</w:t>
      </w:r>
      <w:r w:rsidRPr="007B545A">
        <w:rPr>
          <w:rFonts w:cs="B Zar"/>
          <w:spacing w:val="-6"/>
        </w:rPr>
        <w:t>‌</w:t>
      </w:r>
      <w:r w:rsidRPr="007B545A">
        <w:rPr>
          <w:rFonts w:cs="B Zar"/>
          <w:spacing w:val="-6"/>
          <w:rtl/>
        </w:rPr>
        <w:t>ای که به ایجاد جوامع و آغاز آن</w:t>
      </w:r>
      <w:r w:rsidRPr="007B545A">
        <w:rPr>
          <w:rFonts w:cs="B Zar"/>
          <w:spacing w:val="-6"/>
        </w:rPr>
        <w:t>‌</w:t>
      </w:r>
      <w:r w:rsidRPr="007B545A">
        <w:rPr>
          <w:rFonts w:cs="B Zar"/>
          <w:spacing w:val="-6"/>
          <w:rtl/>
        </w:rPr>
        <w:t>ها برمی گردد موضوعی است که با</w:t>
      </w:r>
      <w:r w:rsidRPr="007B545A">
        <w:rPr>
          <w:rFonts w:cs="B Zar"/>
          <w:spacing w:val="-6"/>
        </w:rPr>
        <w:t>‌</w:t>
      </w:r>
      <w:r w:rsidRPr="007B545A">
        <w:rPr>
          <w:rFonts w:cs="B Zar"/>
          <w:spacing w:val="-6"/>
          <w:rtl/>
        </w:rPr>
        <w:t xml:space="preserve"> نظم اجتماعی در ارتباط می</w:t>
      </w:r>
      <w:r w:rsidRPr="007B545A">
        <w:rPr>
          <w:rFonts w:cs="B Zar"/>
          <w:spacing w:val="-6"/>
        </w:rPr>
        <w:t>‌</w:t>
      </w:r>
      <w:r w:rsidRPr="007B545A">
        <w:rPr>
          <w:rFonts w:cs="B Zar"/>
          <w:spacing w:val="-6"/>
          <w:rtl/>
        </w:rPr>
        <w:t>باشد. این اسطوره نه تنها بیانگر این است که خدا جهان و انسان</w:t>
      </w:r>
      <w:r w:rsidRPr="007B545A">
        <w:rPr>
          <w:rFonts w:cs="B Zar"/>
          <w:spacing w:val="-6"/>
        </w:rPr>
        <w:t>‌</w:t>
      </w:r>
      <w:r w:rsidRPr="007B545A">
        <w:rPr>
          <w:rFonts w:cs="B Zar"/>
          <w:spacing w:val="-6"/>
          <w:rtl/>
        </w:rPr>
        <w:t>ها را چگونه خلق کرد، بلکه بیانگر این است که وضعیت اولیه جهان و جامعه انسانی چگونه نظم گرفته بوده است. از این دیدگاه خالق نسبت به نظم اولیه سنت پدید می</w:t>
      </w:r>
      <w:r w:rsidRPr="007B545A">
        <w:rPr>
          <w:rFonts w:cs="B Zar"/>
          <w:spacing w:val="-6"/>
        </w:rPr>
        <w:t>‌</w:t>
      </w:r>
      <w:r w:rsidRPr="007B545A">
        <w:rPr>
          <w:rFonts w:cs="B Zar"/>
          <w:spacing w:val="-6"/>
          <w:rtl/>
        </w:rPr>
        <w:t>آید، تا بتوان درهم برهمی و بی نظمی را در جامعه از میان برده و همزیستی انسان</w:t>
      </w:r>
      <w:r w:rsidRPr="007B545A">
        <w:rPr>
          <w:rFonts w:cs="B Zar"/>
          <w:spacing w:val="-6"/>
        </w:rPr>
        <w:t>‌</w:t>
      </w:r>
      <w:r w:rsidRPr="007B545A">
        <w:rPr>
          <w:rFonts w:cs="B Zar"/>
          <w:spacing w:val="-6"/>
          <w:rtl/>
        </w:rPr>
        <w:t>ها را میسر نماید. مشکل آنجا پدید می</w:t>
      </w:r>
      <w:r w:rsidRPr="007B545A">
        <w:rPr>
          <w:rFonts w:cs="B Zar"/>
          <w:spacing w:val="-6"/>
        </w:rPr>
        <w:t>‌</w:t>
      </w:r>
      <w:r w:rsidRPr="007B545A">
        <w:rPr>
          <w:rFonts w:cs="B Zar"/>
          <w:spacing w:val="-6"/>
          <w:rtl/>
        </w:rPr>
        <w:t>آید که این سنت دیگر زمینه پیشرفت و تجدد نبوده و راهگشای ایجاد یک نظم اجتماعی همراه با تجدد و آینده گرایی برای جامعه نشده و حتی انسان</w:t>
      </w:r>
      <w:r w:rsidRPr="007B545A">
        <w:rPr>
          <w:rFonts w:cs="B Zar"/>
          <w:spacing w:val="-6"/>
        </w:rPr>
        <w:t>‌</w:t>
      </w:r>
      <w:r w:rsidRPr="007B545A">
        <w:rPr>
          <w:rFonts w:cs="B Zar"/>
          <w:spacing w:val="-6"/>
          <w:rtl/>
        </w:rPr>
        <w:t>ها را چنان به اسارت می</w:t>
      </w:r>
      <w:r w:rsidRPr="007B545A">
        <w:rPr>
          <w:rFonts w:cs="B Zar"/>
          <w:spacing w:val="-6"/>
        </w:rPr>
        <w:t>‌</w:t>
      </w:r>
      <w:r w:rsidRPr="007B545A">
        <w:rPr>
          <w:rFonts w:cs="B Zar"/>
          <w:spacing w:val="-6"/>
          <w:rtl/>
        </w:rPr>
        <w:t>کشاند که این قواعد و قوانین سنتی دست و پای انسان</w:t>
      </w:r>
      <w:r w:rsidRPr="007B545A">
        <w:rPr>
          <w:rFonts w:cs="B Zar"/>
          <w:spacing w:val="-6"/>
        </w:rPr>
        <w:t>‌</w:t>
      </w:r>
      <w:r w:rsidRPr="007B545A">
        <w:rPr>
          <w:rFonts w:cs="B Zar"/>
          <w:spacing w:val="-6"/>
          <w:rtl/>
        </w:rPr>
        <w:t>ها را می</w:t>
      </w:r>
      <w:r w:rsidRPr="007B545A">
        <w:rPr>
          <w:rFonts w:cs="B Zar"/>
          <w:spacing w:val="-6"/>
        </w:rPr>
        <w:t>‌</w:t>
      </w:r>
      <w:r w:rsidRPr="007B545A">
        <w:rPr>
          <w:rFonts w:cs="B Zar"/>
          <w:spacing w:val="-6"/>
          <w:rtl/>
        </w:rPr>
        <w:t xml:space="preserve">بندد. </w:t>
      </w:r>
    </w:p>
    <w:p w14:paraId="086C744C" w14:textId="77777777" w:rsidR="009C71B7" w:rsidRPr="007B545A" w:rsidRDefault="009C71B7" w:rsidP="009C71B7">
      <w:pPr>
        <w:pStyle w:val="Matn"/>
        <w:rPr>
          <w:rFonts w:cs="B Zar"/>
          <w:rtl/>
        </w:rPr>
      </w:pPr>
      <w:r w:rsidRPr="007B545A">
        <w:rPr>
          <w:rFonts w:cs="B Zar"/>
          <w:rtl/>
        </w:rPr>
        <w:t>بنابراین ما می</w:t>
      </w:r>
      <w:r w:rsidRPr="007B545A">
        <w:rPr>
          <w:rFonts w:cs="B Zar"/>
        </w:rPr>
        <w:t>‌</w:t>
      </w:r>
      <w:r w:rsidRPr="007B545A">
        <w:rPr>
          <w:rFonts w:cs="B Zar"/>
          <w:rtl/>
        </w:rPr>
        <w:t>توانیم از سنت به سوی آینده حرکت کنیم و یا خود را اسیر آن نماییم. آن سنتی که خداوند در ابتدا به آن توجه داشت سنتی بود برای حفظ حیات و رشد زندگی در چارچوب یک نظم خاص اجتماعی. ولی آنچه انسان</w:t>
      </w:r>
      <w:r w:rsidRPr="007B545A">
        <w:rPr>
          <w:rFonts w:cs="B Zar"/>
        </w:rPr>
        <w:t>‌</w:t>
      </w:r>
      <w:r w:rsidRPr="007B545A">
        <w:rPr>
          <w:rFonts w:cs="B Zar"/>
          <w:rtl/>
        </w:rPr>
        <w:t>ها بدست خود ایجاد کرده</w:t>
      </w:r>
      <w:r w:rsidRPr="007B545A">
        <w:rPr>
          <w:rFonts w:cs="B Zar"/>
        </w:rPr>
        <w:t>‌</w:t>
      </w:r>
      <w:r w:rsidRPr="007B545A">
        <w:rPr>
          <w:rFonts w:cs="B Zar"/>
          <w:rtl/>
        </w:rPr>
        <w:t>اند نسبت به این مشیت اولیه الهی امری جداگانه به نظر می</w:t>
      </w:r>
      <w:r w:rsidRPr="007B545A">
        <w:rPr>
          <w:rFonts w:cs="B Zar"/>
        </w:rPr>
        <w:t>‌</w:t>
      </w:r>
      <w:r w:rsidRPr="007B545A">
        <w:rPr>
          <w:rFonts w:cs="B Zar"/>
          <w:rtl/>
        </w:rPr>
        <w:t xml:space="preserve">رسد. </w:t>
      </w:r>
    </w:p>
    <w:p w14:paraId="43B64EA4" w14:textId="77777777" w:rsidR="009C71B7" w:rsidRPr="007B545A" w:rsidRDefault="009C71B7" w:rsidP="009C71B7">
      <w:pPr>
        <w:pStyle w:val="Matn"/>
        <w:rPr>
          <w:rFonts w:cs="B Zar"/>
          <w:rtl/>
        </w:rPr>
      </w:pPr>
      <w:r w:rsidRPr="007B545A">
        <w:rPr>
          <w:rFonts w:cs="B Zar"/>
          <w:b/>
          <w:bCs/>
          <w:rtl/>
        </w:rPr>
        <w:lastRenderedPageBreak/>
        <w:t>بهشتی:</w:t>
      </w:r>
      <w:r w:rsidRPr="007B545A">
        <w:rPr>
          <w:rFonts w:cs="B Zar"/>
          <w:rtl/>
        </w:rPr>
        <w:t xml:space="preserve"> در اینجا تنها اشاره</w:t>
      </w:r>
      <w:r w:rsidRPr="007B545A">
        <w:rPr>
          <w:rFonts w:cs="B Zar"/>
        </w:rPr>
        <w:t>‌</w:t>
      </w:r>
      <w:r w:rsidRPr="007B545A">
        <w:rPr>
          <w:rFonts w:cs="B Zar"/>
          <w:rtl/>
        </w:rPr>
        <w:t>ای كوتاه به این نكته می</w:t>
      </w:r>
      <w:r w:rsidRPr="007B545A">
        <w:rPr>
          <w:rFonts w:cs="B Zar"/>
        </w:rPr>
        <w:t>‌</w:t>
      </w:r>
      <w:r w:rsidRPr="007B545A">
        <w:rPr>
          <w:rFonts w:cs="B Zar"/>
          <w:rtl/>
        </w:rPr>
        <w:t>كنم كه موضوع «نجات» را نمی</w:t>
      </w:r>
      <w:r w:rsidRPr="007B545A">
        <w:rPr>
          <w:rFonts w:cs="B Zar"/>
        </w:rPr>
        <w:t>‌</w:t>
      </w:r>
      <w:r w:rsidRPr="007B545A">
        <w:rPr>
          <w:rFonts w:cs="B Zar"/>
          <w:rtl/>
        </w:rPr>
        <w:t>توانیم با یك پیشداوری كلی فیصله بدهیم، بلكه نیازمند یك بحث عمیق است. بنابراین، با مفهوم نجات پیشاپیش مسئله</w:t>
      </w:r>
      <w:r w:rsidRPr="007B545A">
        <w:rPr>
          <w:rFonts w:cs="B Zar"/>
        </w:rPr>
        <w:t>‌</w:t>
      </w:r>
      <w:r w:rsidRPr="007B545A">
        <w:rPr>
          <w:rFonts w:cs="B Zar"/>
          <w:rtl/>
        </w:rPr>
        <w:t>ای نداریم. باید به این موضوع با ظرافت و احتیاط نزدیك شویم و بكوشیم دیدگاه</w:t>
      </w:r>
      <w:r w:rsidRPr="007B545A">
        <w:rPr>
          <w:rFonts w:cs="B Zar"/>
        </w:rPr>
        <w:t>‌</w:t>
      </w:r>
      <w:r w:rsidRPr="007B545A">
        <w:rPr>
          <w:rFonts w:cs="B Zar"/>
          <w:rtl/>
        </w:rPr>
        <w:t xml:space="preserve">هایمان را به هم نزدیك كنیم. </w:t>
      </w:r>
    </w:p>
    <w:p w14:paraId="43F3CAE9" w14:textId="77777777" w:rsidR="009C71B7" w:rsidRPr="007B545A" w:rsidRDefault="009C71B7" w:rsidP="009C71B7">
      <w:pPr>
        <w:pStyle w:val="Matn"/>
        <w:rPr>
          <w:rFonts w:cs="B Zar"/>
          <w:rtl/>
        </w:rPr>
      </w:pPr>
      <w:r w:rsidRPr="007B545A">
        <w:rPr>
          <w:rFonts w:cs="B Zar"/>
          <w:rtl/>
        </w:rPr>
        <w:t>اما در بارة اسطوره</w:t>
      </w:r>
      <w:r w:rsidRPr="007B545A">
        <w:rPr>
          <w:rFonts w:cs="B Zar"/>
        </w:rPr>
        <w:t>‌</w:t>
      </w:r>
      <w:r w:rsidRPr="007B545A">
        <w:rPr>
          <w:rFonts w:cs="B Zar"/>
          <w:rtl/>
        </w:rPr>
        <w:t>ها. ما از كجا جسارت برای این رأی خوش</w:t>
      </w:r>
      <w:r w:rsidRPr="007B545A">
        <w:rPr>
          <w:rFonts w:cs="B Zar"/>
        </w:rPr>
        <w:t>‌</w:t>
      </w:r>
      <w:r w:rsidRPr="007B545A">
        <w:rPr>
          <w:rFonts w:cs="B Zar"/>
          <w:rtl/>
        </w:rPr>
        <w:t>بینانه را پیدا كرده</w:t>
      </w:r>
      <w:r w:rsidRPr="007B545A">
        <w:rPr>
          <w:rFonts w:cs="B Zar"/>
        </w:rPr>
        <w:t>‌</w:t>
      </w:r>
      <w:r w:rsidRPr="007B545A">
        <w:rPr>
          <w:rFonts w:cs="B Zar"/>
          <w:rtl/>
        </w:rPr>
        <w:t>ایم كه ادعا می</w:t>
      </w:r>
      <w:r w:rsidRPr="007B545A">
        <w:rPr>
          <w:rFonts w:cs="B Zar"/>
        </w:rPr>
        <w:t>‌</w:t>
      </w:r>
      <w:r w:rsidRPr="007B545A">
        <w:rPr>
          <w:rFonts w:cs="B Zar"/>
          <w:rtl/>
        </w:rPr>
        <w:t>كند هر تغییری یك تعمیق یا بطور كلی حركتی بجانب بهتر شدن است؟ آیا ممكن نیست این تغییر بسمت خوبی نباشد و یا اساساً مایة مسخ شدن نظام اصلی گردد؟ اگر این رأی برآمده از یك اعتقاد دینی معیّن است دیگر بحثی در بارة آن نمی</w:t>
      </w:r>
      <w:r w:rsidRPr="007B545A">
        <w:rPr>
          <w:rFonts w:cs="B Zar"/>
        </w:rPr>
        <w:t>‌</w:t>
      </w:r>
      <w:r w:rsidRPr="007B545A">
        <w:rPr>
          <w:rFonts w:cs="B Zar"/>
          <w:rtl/>
        </w:rPr>
        <w:t>توان كرد. اما اگر فرد دیگری در این عقیده با ما سهیم نباشد، چه باید كرد؟</w:t>
      </w:r>
    </w:p>
    <w:p w14:paraId="7ABC249B" w14:textId="77777777" w:rsidR="009C71B7" w:rsidRPr="007B545A" w:rsidRDefault="009C71B7" w:rsidP="009C71B7">
      <w:pPr>
        <w:pStyle w:val="Matn"/>
        <w:rPr>
          <w:rFonts w:cs="B Zar"/>
          <w:spacing w:val="-3"/>
          <w:rtl/>
        </w:rPr>
      </w:pPr>
      <w:r w:rsidRPr="007B545A">
        <w:rPr>
          <w:rFonts w:cs="B Zar"/>
          <w:spacing w:val="-3"/>
          <w:rtl/>
        </w:rPr>
        <w:t>نكتة دیگری كه می</w:t>
      </w:r>
      <w:r w:rsidRPr="007B545A">
        <w:rPr>
          <w:rFonts w:cs="B Zar"/>
          <w:spacing w:val="-3"/>
        </w:rPr>
        <w:t>‌</w:t>
      </w:r>
      <w:r w:rsidRPr="007B545A">
        <w:rPr>
          <w:rFonts w:cs="B Zar"/>
          <w:spacing w:val="-3"/>
          <w:rtl/>
        </w:rPr>
        <w:t>خواهم به آن بپردازم، تعریف دین است. همانگونه كه شنیدیم از منظر یك عالم تجربی در باب دین، مشخصه دین یك تعلیم دینی خاص، مناسك خاص، نحوة خاص از زندگی و عناصری مشابه اینست. اما اگر در حوزه دین از حقیقت یا ناحقیقت سخن می</w:t>
      </w:r>
      <w:r w:rsidRPr="007B545A">
        <w:rPr>
          <w:rFonts w:cs="B Zar"/>
          <w:spacing w:val="-3"/>
        </w:rPr>
        <w:t>‌</w:t>
      </w:r>
      <w:r w:rsidRPr="007B545A">
        <w:rPr>
          <w:rFonts w:cs="B Zar"/>
          <w:spacing w:val="-3"/>
          <w:rtl/>
        </w:rPr>
        <w:t>گوییم دیگر از بستر توصیف خارج می</w:t>
      </w:r>
      <w:r w:rsidRPr="007B545A">
        <w:rPr>
          <w:rFonts w:cs="B Zar"/>
          <w:spacing w:val="-3"/>
        </w:rPr>
        <w:t>‌</w:t>
      </w:r>
      <w:r w:rsidRPr="007B545A">
        <w:rPr>
          <w:rFonts w:cs="B Zar"/>
          <w:spacing w:val="-3"/>
          <w:rtl/>
        </w:rPr>
        <w:t>شویم؛ ما ارزشگذاری می</w:t>
      </w:r>
      <w:r w:rsidRPr="007B545A">
        <w:rPr>
          <w:rFonts w:cs="B Zar"/>
          <w:spacing w:val="-3"/>
        </w:rPr>
        <w:t>‌</w:t>
      </w:r>
      <w:r w:rsidRPr="007B545A">
        <w:rPr>
          <w:rFonts w:cs="B Zar"/>
          <w:spacing w:val="-3"/>
          <w:rtl/>
        </w:rPr>
        <w:t>كنیم و ارزشی سخن می</w:t>
      </w:r>
      <w:r w:rsidRPr="007B545A">
        <w:rPr>
          <w:rFonts w:cs="B Zar"/>
          <w:spacing w:val="-3"/>
        </w:rPr>
        <w:t>‌</w:t>
      </w:r>
      <w:r w:rsidRPr="007B545A">
        <w:rPr>
          <w:rFonts w:cs="B Zar"/>
          <w:spacing w:val="-3"/>
          <w:rtl/>
        </w:rPr>
        <w:t>گوییم. حال، چه چیزی حقیقی است؟ آنچه به فهم ما از دین نزدیكتر است؟ اما اگر ادیان به لحاظ ارزشی برابر نباشد، كدام مرجع باید در این باره داوری كند؟ عقل؟ رشتة من فلسفه است و می</w:t>
      </w:r>
      <w:r w:rsidRPr="007B545A">
        <w:rPr>
          <w:rFonts w:cs="B Zar"/>
          <w:spacing w:val="-3"/>
        </w:rPr>
        <w:t>‌</w:t>
      </w:r>
      <w:r w:rsidRPr="007B545A">
        <w:rPr>
          <w:rFonts w:cs="B Zar"/>
          <w:spacing w:val="-3"/>
          <w:rtl/>
        </w:rPr>
        <w:t>دانم كه عقل چه نقدهایی را پشت سر دارد؟ به نظر می</w:t>
      </w:r>
      <w:r w:rsidRPr="007B545A">
        <w:rPr>
          <w:rFonts w:cs="B Zar"/>
          <w:spacing w:val="-3"/>
        </w:rPr>
        <w:t>‌</w:t>
      </w:r>
      <w:r w:rsidRPr="007B545A">
        <w:rPr>
          <w:rFonts w:cs="B Zar"/>
          <w:spacing w:val="-3"/>
          <w:rtl/>
        </w:rPr>
        <w:t>رسد عقل آن مرجعی نباشد كه روزگاری آن را برای حل بسیاری از مسایل، همچون عاملی بیرونی، به خدمت می</w:t>
      </w:r>
      <w:r w:rsidRPr="007B545A">
        <w:rPr>
          <w:rFonts w:cs="B Zar"/>
          <w:spacing w:val="-3"/>
        </w:rPr>
        <w:t>‌</w:t>
      </w:r>
      <w:r w:rsidRPr="007B545A">
        <w:rPr>
          <w:rFonts w:cs="B Zar"/>
          <w:spacing w:val="-3"/>
          <w:rtl/>
        </w:rPr>
        <w:t>گرفتند. من به هیچوجه نمی</w:t>
      </w:r>
      <w:r w:rsidRPr="007B545A">
        <w:rPr>
          <w:rFonts w:cs="B Zar"/>
          <w:spacing w:val="-3"/>
        </w:rPr>
        <w:t>‌</w:t>
      </w:r>
      <w:r w:rsidRPr="007B545A">
        <w:rPr>
          <w:rFonts w:cs="B Zar"/>
          <w:spacing w:val="-3"/>
          <w:rtl/>
        </w:rPr>
        <w:t>خواهم بیش از این در مسیر اندیشه</w:t>
      </w:r>
      <w:r w:rsidRPr="007B545A">
        <w:rPr>
          <w:rFonts w:cs="B Zar"/>
          <w:spacing w:val="-3"/>
        </w:rPr>
        <w:t>‌</w:t>
      </w:r>
      <w:r w:rsidRPr="007B545A">
        <w:rPr>
          <w:rFonts w:cs="B Zar"/>
          <w:spacing w:val="-3"/>
          <w:rtl/>
        </w:rPr>
        <w:t>های پُست مدرن و پدیده</w:t>
      </w:r>
      <w:r w:rsidRPr="007B545A">
        <w:rPr>
          <w:rFonts w:cs="B Zar"/>
          <w:spacing w:val="-3"/>
        </w:rPr>
        <w:t>‌</w:t>
      </w:r>
      <w:r w:rsidRPr="007B545A">
        <w:rPr>
          <w:rFonts w:cs="B Zar"/>
          <w:spacing w:val="-3"/>
          <w:rtl/>
        </w:rPr>
        <w:t>هایی نظیر آن حركت كنم، اما امروزه نمی</w:t>
      </w:r>
      <w:r w:rsidRPr="007B545A">
        <w:rPr>
          <w:rFonts w:cs="B Zar"/>
          <w:spacing w:val="-3"/>
        </w:rPr>
        <w:t>‌</w:t>
      </w:r>
      <w:r w:rsidRPr="007B545A">
        <w:rPr>
          <w:rFonts w:cs="B Zar"/>
          <w:spacing w:val="-3"/>
          <w:rtl/>
        </w:rPr>
        <w:t>دانم كه «عقل» را به كدامین معانی</w:t>
      </w:r>
      <w:r w:rsidRPr="007B545A">
        <w:rPr>
          <w:rFonts w:cs="B Zar"/>
          <w:spacing w:val="-3"/>
        </w:rPr>
        <w:t>‌</w:t>
      </w:r>
      <w:r w:rsidRPr="007B545A">
        <w:rPr>
          <w:rFonts w:cs="B Zar"/>
          <w:spacing w:val="-3"/>
          <w:rtl/>
        </w:rPr>
        <w:t>اش باید تفسیر كنیم. البته این بدان معنا نیست كه هرگونه صلاحیت عقل را برای تمیز میان حقیقی و ناحقیقی نادیده بگیریم. مشكل اینست كه وقتی سخن از «عقل» در معنای واحد به میان می</w:t>
      </w:r>
      <w:r w:rsidRPr="007B545A">
        <w:rPr>
          <w:rFonts w:cs="B Zar"/>
          <w:spacing w:val="-3"/>
        </w:rPr>
        <w:t>‌</w:t>
      </w:r>
      <w:r w:rsidRPr="007B545A">
        <w:rPr>
          <w:rFonts w:cs="B Zar"/>
          <w:spacing w:val="-3"/>
          <w:rtl/>
        </w:rPr>
        <w:t>آید، دیگر نمی</w:t>
      </w:r>
      <w:r w:rsidRPr="007B545A">
        <w:rPr>
          <w:rFonts w:cs="B Zar"/>
          <w:spacing w:val="-3"/>
        </w:rPr>
        <w:t>‌</w:t>
      </w:r>
      <w:r w:rsidRPr="007B545A">
        <w:rPr>
          <w:rFonts w:cs="B Zar"/>
          <w:spacing w:val="-3"/>
          <w:rtl/>
        </w:rPr>
        <w:t xml:space="preserve">دانم چه باید بكنیم. </w:t>
      </w:r>
    </w:p>
    <w:p w14:paraId="1ED557F4" w14:textId="77777777" w:rsidR="009C71B7" w:rsidRPr="007B545A" w:rsidRDefault="009C71B7" w:rsidP="009C71B7">
      <w:pPr>
        <w:pStyle w:val="Matn"/>
        <w:rPr>
          <w:rFonts w:cs="B Zar"/>
          <w:rtl/>
        </w:rPr>
      </w:pPr>
      <w:r w:rsidRPr="007B545A">
        <w:rPr>
          <w:rFonts w:cs="B Zar"/>
          <w:rtl/>
        </w:rPr>
        <w:t>اما این سخن چگونه با نقش دیگری كه برای عقل قائل شدیم، سازگار است و می</w:t>
      </w:r>
      <w:r w:rsidRPr="007B545A">
        <w:rPr>
          <w:rFonts w:cs="B Zar"/>
        </w:rPr>
        <w:t>‌</w:t>
      </w:r>
      <w:r w:rsidRPr="007B545A">
        <w:rPr>
          <w:rFonts w:cs="B Zar"/>
          <w:rtl/>
        </w:rPr>
        <w:t>تواند ما را با وقوف نسبت به آنچه امروزه رخ می</w:t>
      </w:r>
      <w:r w:rsidRPr="007B545A">
        <w:rPr>
          <w:rFonts w:cs="B Zar"/>
        </w:rPr>
        <w:t>‌</w:t>
      </w:r>
      <w:r w:rsidRPr="007B545A">
        <w:rPr>
          <w:rFonts w:cs="B Zar"/>
          <w:rtl/>
        </w:rPr>
        <w:t>دهد به تأملی نقادانه وادارد و یا وادار به گام نهادن در عرصه</w:t>
      </w:r>
      <w:r w:rsidRPr="007B545A">
        <w:rPr>
          <w:rFonts w:cs="B Zar"/>
        </w:rPr>
        <w:t>‌</w:t>
      </w:r>
      <w:r w:rsidRPr="007B545A">
        <w:rPr>
          <w:rFonts w:cs="B Zar"/>
          <w:rtl/>
        </w:rPr>
        <w:t>های جدید بكند؟ این نقش چه بسا نه تنها بار ما را سبك نخواهد كرد، بلكه به شدت تكلیف ما را سنگین</w:t>
      </w:r>
      <w:r w:rsidRPr="007B545A">
        <w:rPr>
          <w:rFonts w:cs="B Zar"/>
        </w:rPr>
        <w:t>‌</w:t>
      </w:r>
      <w:r w:rsidRPr="007B545A">
        <w:rPr>
          <w:rFonts w:cs="B Zar"/>
          <w:rtl/>
        </w:rPr>
        <w:t>تر می</w:t>
      </w:r>
      <w:r w:rsidRPr="007B545A">
        <w:rPr>
          <w:rFonts w:cs="B Zar"/>
        </w:rPr>
        <w:t>‌</w:t>
      </w:r>
      <w:r w:rsidRPr="007B545A">
        <w:rPr>
          <w:rFonts w:cs="B Zar"/>
          <w:rtl/>
        </w:rPr>
        <w:t>كند.</w:t>
      </w:r>
    </w:p>
    <w:p w14:paraId="799BF90A" w14:textId="77777777" w:rsidR="009C71B7" w:rsidRPr="007B545A" w:rsidRDefault="009C71B7" w:rsidP="009C71B7">
      <w:pPr>
        <w:pStyle w:val="Matn"/>
        <w:rPr>
          <w:rFonts w:cs="B Zar"/>
          <w:spacing w:val="-4"/>
          <w:rtl/>
        </w:rPr>
      </w:pPr>
      <w:r w:rsidRPr="007B545A">
        <w:rPr>
          <w:rFonts w:cs="B Zar"/>
          <w:b/>
          <w:bCs/>
          <w:spacing w:val="-4"/>
          <w:rtl/>
        </w:rPr>
        <w:t>خوری:</w:t>
      </w:r>
      <w:r w:rsidRPr="007B545A">
        <w:rPr>
          <w:rFonts w:cs="B Zar"/>
          <w:spacing w:val="-4"/>
          <w:rtl/>
        </w:rPr>
        <w:t xml:space="preserve"> بین مذهب و حقیقت چه نسبتی وجود دارد؟ حقیقت را چگونه می</w:t>
      </w:r>
      <w:r w:rsidRPr="007B545A">
        <w:rPr>
          <w:rFonts w:cs="B Zar"/>
          <w:spacing w:val="-4"/>
        </w:rPr>
        <w:t>‌</w:t>
      </w:r>
      <w:r w:rsidRPr="007B545A">
        <w:rPr>
          <w:rFonts w:cs="B Zar"/>
          <w:spacing w:val="-4"/>
          <w:rtl/>
        </w:rPr>
        <w:t>توان شناخت و عقلانیت چه نقشی بازی می</w:t>
      </w:r>
      <w:r w:rsidRPr="007B545A">
        <w:rPr>
          <w:rFonts w:cs="B Zar"/>
          <w:spacing w:val="-4"/>
        </w:rPr>
        <w:t>‌</w:t>
      </w:r>
      <w:r w:rsidRPr="007B545A">
        <w:rPr>
          <w:rFonts w:cs="B Zar"/>
          <w:spacing w:val="-4"/>
          <w:rtl/>
        </w:rPr>
        <w:t>کند؟ به اعتقاد من در</w:t>
      </w:r>
      <w:r w:rsidRPr="007B545A">
        <w:rPr>
          <w:rFonts w:cs="B Zar"/>
          <w:spacing w:val="-4"/>
          <w:u w:color="000000"/>
          <w:rtl/>
        </w:rPr>
        <w:t xml:space="preserve"> همه </w:t>
      </w:r>
      <w:r w:rsidRPr="007B545A">
        <w:rPr>
          <w:rFonts w:cs="B Zar"/>
          <w:spacing w:val="-4"/>
          <w:rtl/>
        </w:rPr>
        <w:t>مذاهب - چه در مذاهب اسطوره</w:t>
      </w:r>
      <w:r w:rsidRPr="007B545A">
        <w:rPr>
          <w:rFonts w:cs="B Zar"/>
          <w:spacing w:val="-4"/>
        </w:rPr>
        <w:t>‌</w:t>
      </w:r>
      <w:r w:rsidRPr="007B545A">
        <w:rPr>
          <w:rFonts w:cs="B Zar"/>
          <w:spacing w:val="-4"/>
          <w:rtl/>
        </w:rPr>
        <w:t xml:space="preserve">ای و چه در اسلام و مسیحیت- عقلانیت </w:t>
      </w:r>
      <w:r w:rsidRPr="007B545A">
        <w:rPr>
          <w:rFonts w:cs="B Zar"/>
          <w:spacing w:val="-4"/>
          <w:u w:color="000000"/>
          <w:rtl/>
        </w:rPr>
        <w:t>قبل</w:t>
      </w:r>
      <w:r w:rsidRPr="007B545A">
        <w:rPr>
          <w:rFonts w:cs="B Zar"/>
          <w:spacing w:val="-4"/>
          <w:rtl/>
        </w:rPr>
        <w:t xml:space="preserve"> از قبول مذهب نقشی ندارد، بلکه</w:t>
      </w:r>
      <w:r w:rsidRPr="007B545A">
        <w:rPr>
          <w:rFonts w:cs="B Zar"/>
          <w:spacing w:val="-4"/>
          <w:u w:color="000000"/>
          <w:rtl/>
        </w:rPr>
        <w:t xml:space="preserve"> بعد</w:t>
      </w:r>
      <w:r w:rsidRPr="007B545A">
        <w:rPr>
          <w:rFonts w:cs="B Zar"/>
          <w:spacing w:val="-4"/>
          <w:rtl/>
        </w:rPr>
        <w:t xml:space="preserve"> از ایمان آوردن نقش خود را ایفا می</w:t>
      </w:r>
      <w:r w:rsidRPr="007B545A">
        <w:rPr>
          <w:rFonts w:cs="B Zar"/>
          <w:spacing w:val="-4"/>
        </w:rPr>
        <w:t>‌</w:t>
      </w:r>
      <w:r w:rsidRPr="007B545A">
        <w:rPr>
          <w:rFonts w:cs="B Zar"/>
          <w:spacing w:val="-4"/>
          <w:rtl/>
        </w:rPr>
        <w:t>کند. ما به این دلیل ایمان نداریم زیرا موضوع مربوطه عقلانی است، بلکه ایمان ما از آنجا سرچشمه می</w:t>
      </w:r>
      <w:r w:rsidRPr="007B545A">
        <w:rPr>
          <w:rFonts w:cs="B Zar"/>
          <w:spacing w:val="-4"/>
        </w:rPr>
        <w:t>‌</w:t>
      </w:r>
      <w:r w:rsidRPr="007B545A">
        <w:rPr>
          <w:rFonts w:cs="B Zar"/>
          <w:spacing w:val="-4"/>
          <w:rtl/>
        </w:rPr>
        <w:t>گیرد که انسان</w:t>
      </w:r>
      <w:r w:rsidRPr="007B545A">
        <w:rPr>
          <w:rFonts w:cs="B Zar"/>
          <w:spacing w:val="-4"/>
        </w:rPr>
        <w:t>‌</w:t>
      </w:r>
      <w:r w:rsidRPr="007B545A">
        <w:rPr>
          <w:rFonts w:cs="B Zar"/>
          <w:spacing w:val="-4"/>
          <w:rtl/>
        </w:rPr>
        <w:t>های مورد اعتمادی که شاهد حقیقت بوده</w:t>
      </w:r>
      <w:r w:rsidRPr="007B545A">
        <w:rPr>
          <w:rFonts w:cs="B Zar"/>
          <w:spacing w:val="-4"/>
        </w:rPr>
        <w:t>‌</w:t>
      </w:r>
      <w:r w:rsidRPr="007B545A">
        <w:rPr>
          <w:rFonts w:cs="B Zar"/>
          <w:spacing w:val="-4"/>
          <w:rtl/>
        </w:rPr>
        <w:t>اند این را به ما به این صورت بیان کرده</w:t>
      </w:r>
      <w:r w:rsidRPr="007B545A">
        <w:rPr>
          <w:rFonts w:cs="B Zar"/>
          <w:spacing w:val="-4"/>
        </w:rPr>
        <w:t>‌</w:t>
      </w:r>
      <w:r w:rsidRPr="007B545A">
        <w:rPr>
          <w:rFonts w:cs="B Zar"/>
          <w:spacing w:val="-4"/>
          <w:rtl/>
        </w:rPr>
        <w:t>اند. هنگامی که ما می</w:t>
      </w:r>
      <w:r w:rsidRPr="007B545A">
        <w:rPr>
          <w:rFonts w:cs="B Zar"/>
          <w:spacing w:val="-4"/>
        </w:rPr>
        <w:t>‌</w:t>
      </w:r>
      <w:r w:rsidRPr="007B545A">
        <w:rPr>
          <w:rFonts w:cs="B Zar"/>
          <w:spacing w:val="-4"/>
          <w:rtl/>
        </w:rPr>
        <w:t xml:space="preserve">خواهیم این رسالت ایمانی را در عمل پیاده کنیم، در آنجاست </w:t>
      </w:r>
      <w:r w:rsidRPr="007B545A">
        <w:rPr>
          <w:rFonts w:cs="B Zar"/>
          <w:spacing w:val="-4"/>
          <w:rtl/>
        </w:rPr>
        <w:lastRenderedPageBreak/>
        <w:t>که به عقلانیت نیاز داریم. این نقش ثانوی عقلانیت بخصوص در تصمیمات ما در روند تغییرات لازم غیرقابل چشم</w:t>
      </w:r>
      <w:r w:rsidRPr="007B545A">
        <w:rPr>
          <w:rFonts w:cs="B Zar"/>
          <w:spacing w:val="-4"/>
        </w:rPr>
        <w:t>‌</w:t>
      </w:r>
      <w:r w:rsidRPr="007B545A">
        <w:rPr>
          <w:rFonts w:cs="B Zar"/>
          <w:spacing w:val="-4"/>
          <w:rtl/>
        </w:rPr>
        <w:t xml:space="preserve"> پوشی می</w:t>
      </w:r>
      <w:r w:rsidRPr="007B545A">
        <w:rPr>
          <w:rFonts w:cs="B Zar"/>
          <w:spacing w:val="-4"/>
        </w:rPr>
        <w:t>‌</w:t>
      </w:r>
      <w:r w:rsidRPr="007B545A">
        <w:rPr>
          <w:rFonts w:cs="B Zar"/>
          <w:spacing w:val="-4"/>
          <w:rtl/>
        </w:rPr>
        <w:t>باشد. همچنین عقلانیت در رابطه با درک ما از منابع ایمانی تحت شرائط خاصی که قبلاً وجود نداشته</w:t>
      </w:r>
      <w:r w:rsidRPr="007B545A">
        <w:rPr>
          <w:rFonts w:cs="B Zar"/>
          <w:spacing w:val="-4"/>
        </w:rPr>
        <w:t>‌</w:t>
      </w:r>
      <w:r w:rsidRPr="007B545A">
        <w:rPr>
          <w:rFonts w:cs="B Zar"/>
          <w:spacing w:val="-4"/>
          <w:rtl/>
        </w:rPr>
        <w:t>اند به ما کمک می</w:t>
      </w:r>
      <w:r w:rsidRPr="007B545A">
        <w:rPr>
          <w:rFonts w:cs="B Zar"/>
          <w:spacing w:val="-4"/>
        </w:rPr>
        <w:t>‌</w:t>
      </w:r>
      <w:r w:rsidRPr="007B545A">
        <w:rPr>
          <w:rFonts w:cs="B Zar"/>
          <w:spacing w:val="-4"/>
          <w:rtl/>
        </w:rPr>
        <w:t xml:space="preserve">کند تا بتوانیم درست را از نادرست جدا کرده و وضعیت جدیدی را که بوجود آمده است بطور عقلانی ارزیابی کرده و اصول خود را با این وضعیت جدید وفق دهیم. </w:t>
      </w:r>
    </w:p>
    <w:p w14:paraId="6FADE6D2" w14:textId="77777777" w:rsidR="009C71B7" w:rsidRPr="007B545A" w:rsidRDefault="009C71B7" w:rsidP="009C71B7">
      <w:pPr>
        <w:pStyle w:val="Matn"/>
        <w:rPr>
          <w:rFonts w:cs="B Zar"/>
          <w:spacing w:val="-3"/>
          <w:rtl/>
        </w:rPr>
      </w:pPr>
      <w:r w:rsidRPr="007B545A">
        <w:rPr>
          <w:rFonts w:cs="B Zar"/>
          <w:spacing w:val="-3"/>
          <w:rtl/>
        </w:rPr>
        <w:t>در اینجا این سئوال مهم مطرح می</w:t>
      </w:r>
      <w:r w:rsidRPr="007B545A">
        <w:rPr>
          <w:rFonts w:cs="B Zar"/>
          <w:spacing w:val="-3"/>
        </w:rPr>
        <w:t>‌</w:t>
      </w:r>
      <w:r w:rsidRPr="007B545A">
        <w:rPr>
          <w:rFonts w:cs="B Zar"/>
          <w:spacing w:val="-3"/>
          <w:rtl/>
        </w:rPr>
        <w:t>شود که آیا اسطوره</w:t>
      </w:r>
      <w:r w:rsidRPr="007B545A">
        <w:rPr>
          <w:rFonts w:cs="B Zar"/>
          <w:spacing w:val="-3"/>
        </w:rPr>
        <w:t>‌</w:t>
      </w:r>
      <w:r w:rsidRPr="007B545A">
        <w:rPr>
          <w:rFonts w:cs="B Zar"/>
          <w:spacing w:val="-3"/>
          <w:rtl/>
        </w:rPr>
        <w:t>ها باید اعتبار خود را حفظ کنند و اگر چنین است این امر چگونه باید صورت گیرد؟ برای انسان</w:t>
      </w:r>
      <w:r w:rsidRPr="007B545A">
        <w:rPr>
          <w:rFonts w:cs="B Zar"/>
          <w:spacing w:val="-3"/>
        </w:rPr>
        <w:t>‌</w:t>
      </w:r>
      <w:r w:rsidRPr="007B545A">
        <w:rPr>
          <w:rFonts w:cs="B Zar"/>
          <w:spacing w:val="-3"/>
          <w:rtl/>
        </w:rPr>
        <w:t>هایی که در دنیای اسطوره</w:t>
      </w:r>
      <w:r w:rsidRPr="007B545A">
        <w:rPr>
          <w:rFonts w:cs="B Zar"/>
          <w:spacing w:val="-3"/>
        </w:rPr>
        <w:t>‌</w:t>
      </w:r>
      <w:r w:rsidRPr="007B545A">
        <w:rPr>
          <w:rFonts w:cs="B Zar"/>
          <w:spacing w:val="-3"/>
          <w:rtl/>
        </w:rPr>
        <w:t>ای زندگی کرده و معتقد به مذاهب طبیعی می</w:t>
      </w:r>
      <w:r w:rsidRPr="007B545A">
        <w:rPr>
          <w:rFonts w:cs="B Zar"/>
          <w:spacing w:val="-3"/>
        </w:rPr>
        <w:t>‌</w:t>
      </w:r>
      <w:r w:rsidRPr="007B545A">
        <w:rPr>
          <w:rFonts w:cs="B Zar"/>
          <w:spacing w:val="-3"/>
          <w:rtl/>
        </w:rPr>
        <w:t>باشند اسطوره اولیه دارای اعتبار محض می</w:t>
      </w:r>
      <w:r w:rsidRPr="007B545A">
        <w:rPr>
          <w:rFonts w:cs="B Zar"/>
          <w:spacing w:val="-3"/>
        </w:rPr>
        <w:t>‌</w:t>
      </w:r>
      <w:r w:rsidRPr="007B545A">
        <w:rPr>
          <w:rFonts w:cs="B Zar"/>
          <w:spacing w:val="-3"/>
          <w:rtl/>
        </w:rPr>
        <w:t>باشد منظور ما در اینجا از اسطوره اولیه آن اسطوره</w:t>
      </w:r>
      <w:r w:rsidRPr="007B545A">
        <w:rPr>
          <w:rFonts w:cs="B Zar"/>
          <w:spacing w:val="-3"/>
        </w:rPr>
        <w:t>‌</w:t>
      </w:r>
      <w:r w:rsidRPr="007B545A">
        <w:rPr>
          <w:rFonts w:cs="B Zar"/>
          <w:spacing w:val="-3"/>
          <w:rtl/>
        </w:rPr>
        <w:t>ای است که قبل از تفسیرهای ثانوی بعدی از آن وجود داشته است. این اسطوره اولیه به عنوان پدیده</w:t>
      </w:r>
      <w:r w:rsidRPr="007B545A">
        <w:rPr>
          <w:rFonts w:cs="B Zar"/>
          <w:spacing w:val="-3"/>
        </w:rPr>
        <w:t>‌</w:t>
      </w:r>
      <w:r w:rsidRPr="007B545A">
        <w:rPr>
          <w:rFonts w:cs="B Zar"/>
          <w:spacing w:val="-3"/>
          <w:rtl/>
        </w:rPr>
        <w:t>ای که از نظر حقوقی نیز اعتبار محض دارد از دو سطح تشکیل می</w:t>
      </w:r>
      <w:r w:rsidRPr="007B545A">
        <w:rPr>
          <w:rFonts w:cs="B Zar"/>
          <w:spacing w:val="-3"/>
        </w:rPr>
        <w:t>‌</w:t>
      </w:r>
      <w:r w:rsidRPr="007B545A">
        <w:rPr>
          <w:rFonts w:cs="B Zar"/>
          <w:spacing w:val="-3"/>
          <w:rtl/>
        </w:rPr>
        <w:t>شود: سطح اول قصد و نیتی است که در آن اسطوره نهفته می</w:t>
      </w:r>
      <w:r w:rsidRPr="007B545A">
        <w:rPr>
          <w:rFonts w:cs="B Zar"/>
          <w:spacing w:val="-3"/>
        </w:rPr>
        <w:t>‌</w:t>
      </w:r>
      <w:r w:rsidRPr="007B545A">
        <w:rPr>
          <w:rFonts w:cs="B Zar"/>
          <w:spacing w:val="-3"/>
          <w:rtl/>
        </w:rPr>
        <w:t>باشد و سطح دوم عملکرد آن در جریان کاربرد آن می</w:t>
      </w:r>
      <w:r w:rsidRPr="007B545A">
        <w:rPr>
          <w:rFonts w:cs="B Zar"/>
          <w:spacing w:val="-3"/>
        </w:rPr>
        <w:t>‌</w:t>
      </w:r>
      <w:r w:rsidRPr="007B545A">
        <w:rPr>
          <w:rFonts w:cs="B Zar"/>
          <w:spacing w:val="-3"/>
          <w:rtl/>
        </w:rPr>
        <w:t>باشد تا جایی که این دو سطح با زندگی انسان</w:t>
      </w:r>
      <w:r w:rsidRPr="007B545A">
        <w:rPr>
          <w:rFonts w:cs="B Zar"/>
          <w:spacing w:val="-3"/>
        </w:rPr>
        <w:t>‌</w:t>
      </w:r>
      <w:r w:rsidRPr="007B545A">
        <w:rPr>
          <w:rFonts w:cs="B Zar"/>
          <w:spacing w:val="-3"/>
          <w:rtl/>
        </w:rPr>
        <w:t>هایی که به این اسطوره</w:t>
      </w:r>
      <w:r w:rsidRPr="007B545A">
        <w:rPr>
          <w:rFonts w:cs="B Zar"/>
          <w:spacing w:val="-3"/>
        </w:rPr>
        <w:t>‌</w:t>
      </w:r>
      <w:r w:rsidRPr="007B545A">
        <w:rPr>
          <w:rFonts w:cs="B Zar"/>
          <w:spacing w:val="-3"/>
          <w:rtl/>
        </w:rPr>
        <w:t>ها اعتقاد دارند یکسان باشد، مشکلی پیش نمی</w:t>
      </w:r>
      <w:r w:rsidRPr="007B545A">
        <w:rPr>
          <w:rFonts w:cs="B Zar"/>
          <w:spacing w:val="-3"/>
        </w:rPr>
        <w:t>‌</w:t>
      </w:r>
      <w:r w:rsidRPr="007B545A">
        <w:rPr>
          <w:rFonts w:cs="B Zar"/>
          <w:spacing w:val="-3"/>
          <w:rtl/>
        </w:rPr>
        <w:t>آید. ولی هنگامی که عناصر جدیدی وارد تجربه زندگی انسانی می</w:t>
      </w:r>
      <w:r w:rsidRPr="007B545A">
        <w:rPr>
          <w:rFonts w:cs="B Zar"/>
          <w:spacing w:val="-3"/>
        </w:rPr>
        <w:t>‌</w:t>
      </w:r>
      <w:r w:rsidRPr="007B545A">
        <w:rPr>
          <w:rFonts w:cs="B Zar"/>
          <w:spacing w:val="-3"/>
          <w:rtl/>
        </w:rPr>
        <w:t>شوند در آن صورت باید بدنبال قصد و نیت اولیه اسطوره رفت و سئوال کرد که قصد و نیت این نظمی که در ابتدا وجود داشته است چه بوده و چه چیزی را می</w:t>
      </w:r>
      <w:r w:rsidRPr="007B545A">
        <w:rPr>
          <w:rFonts w:cs="B Zar"/>
          <w:spacing w:val="-3"/>
        </w:rPr>
        <w:t>‌</w:t>
      </w:r>
      <w:r w:rsidRPr="007B545A">
        <w:rPr>
          <w:rFonts w:cs="B Zar"/>
          <w:spacing w:val="-3"/>
          <w:rtl/>
        </w:rPr>
        <w:t>خواسته است بیان کند؟ متناسب با این درک انسان باید بکوشد تا نظم موجود واقعی را طوری تغییر داده و به پیشرفت برساند که این فرم جدید با تجربیات نوین زندگی همآهنگ شده و به انسان</w:t>
      </w:r>
      <w:r w:rsidRPr="007B545A">
        <w:rPr>
          <w:rFonts w:cs="B Zar"/>
          <w:spacing w:val="-3"/>
        </w:rPr>
        <w:t>‌</w:t>
      </w:r>
      <w:r w:rsidRPr="007B545A">
        <w:rPr>
          <w:rFonts w:cs="B Zar"/>
          <w:spacing w:val="-3"/>
          <w:rtl/>
        </w:rPr>
        <w:t xml:space="preserve">ها کمک کنند تا بتوانند مشکلات زندگی خود را حل کنند. </w:t>
      </w:r>
    </w:p>
    <w:p w14:paraId="7D7CFF98" w14:textId="77777777" w:rsidR="009C71B7" w:rsidRPr="007B545A" w:rsidRDefault="009C71B7" w:rsidP="009C71B7">
      <w:pPr>
        <w:pStyle w:val="Matn"/>
        <w:rPr>
          <w:rFonts w:cs="B Zar"/>
          <w:spacing w:val="-3"/>
          <w:rtl/>
        </w:rPr>
      </w:pPr>
      <w:r w:rsidRPr="007B545A">
        <w:rPr>
          <w:rFonts w:cs="B Zar"/>
          <w:spacing w:val="-3"/>
          <w:rtl/>
        </w:rPr>
        <w:t>در هر صورت می</w:t>
      </w:r>
      <w:r w:rsidRPr="007B545A">
        <w:rPr>
          <w:rFonts w:cs="B Zar"/>
          <w:spacing w:val="-3"/>
        </w:rPr>
        <w:t>‌</w:t>
      </w:r>
      <w:r w:rsidRPr="007B545A">
        <w:rPr>
          <w:rFonts w:cs="B Zar"/>
          <w:spacing w:val="-3"/>
          <w:rtl/>
        </w:rPr>
        <w:t>توان گفت که قصد و نیت اولیه اسطوره</w:t>
      </w:r>
      <w:r w:rsidRPr="007B545A">
        <w:rPr>
          <w:rFonts w:cs="B Zar"/>
          <w:spacing w:val="-3"/>
        </w:rPr>
        <w:t>‌</w:t>
      </w:r>
      <w:r w:rsidRPr="007B545A">
        <w:rPr>
          <w:rFonts w:cs="B Zar"/>
          <w:spacing w:val="-3"/>
          <w:rtl/>
        </w:rPr>
        <w:t>ها این بوده است که به خلقت نظم داده شده و در شرائط مشخص زندگی پاسخی به مشکلات انسان</w:t>
      </w:r>
      <w:r w:rsidRPr="007B545A">
        <w:rPr>
          <w:rFonts w:cs="B Zar"/>
          <w:spacing w:val="-3"/>
        </w:rPr>
        <w:t>‌</w:t>
      </w:r>
      <w:r w:rsidRPr="007B545A">
        <w:rPr>
          <w:rFonts w:cs="B Zar"/>
          <w:spacing w:val="-3"/>
          <w:rtl/>
        </w:rPr>
        <w:t>ها داده شود و این مشکلاتی بوده است که انسان</w:t>
      </w:r>
      <w:r w:rsidRPr="007B545A">
        <w:rPr>
          <w:rFonts w:cs="B Zar"/>
          <w:spacing w:val="-3"/>
        </w:rPr>
        <w:t>‌</w:t>
      </w:r>
      <w:r w:rsidRPr="007B545A">
        <w:rPr>
          <w:rFonts w:cs="B Zar"/>
          <w:spacing w:val="-3"/>
          <w:rtl/>
        </w:rPr>
        <w:t>ها با آن</w:t>
      </w:r>
      <w:r w:rsidRPr="007B545A">
        <w:rPr>
          <w:rFonts w:cs="B Zar"/>
          <w:spacing w:val="-3"/>
        </w:rPr>
        <w:t>‌</w:t>
      </w:r>
      <w:r w:rsidRPr="007B545A">
        <w:rPr>
          <w:rFonts w:cs="B Zar"/>
          <w:spacing w:val="-3"/>
          <w:rtl/>
        </w:rPr>
        <w:t>ها روبرو بوده</w:t>
      </w:r>
      <w:r w:rsidRPr="007B545A">
        <w:rPr>
          <w:rFonts w:cs="B Zar"/>
          <w:spacing w:val="-3"/>
        </w:rPr>
        <w:t>‌</w:t>
      </w:r>
      <w:r w:rsidRPr="007B545A">
        <w:rPr>
          <w:rFonts w:cs="B Zar"/>
          <w:spacing w:val="-3"/>
          <w:rtl/>
        </w:rPr>
        <w:t>اند، مانند اینکه چه غذایی را می</w:t>
      </w:r>
      <w:r w:rsidRPr="007B545A">
        <w:rPr>
          <w:rFonts w:cs="B Zar"/>
          <w:spacing w:val="-3"/>
        </w:rPr>
        <w:t>‌</w:t>
      </w:r>
      <w:r w:rsidRPr="007B545A">
        <w:rPr>
          <w:rFonts w:cs="B Zar"/>
          <w:spacing w:val="-3"/>
          <w:rtl/>
        </w:rPr>
        <w:t>تواند بخورد، چه چیز را اجازه ندارد بخورد، چه حیوانی را می</w:t>
      </w:r>
      <w:r w:rsidRPr="007B545A">
        <w:rPr>
          <w:rFonts w:cs="B Zar"/>
          <w:spacing w:val="-3"/>
        </w:rPr>
        <w:t>‌</w:t>
      </w:r>
      <w:r w:rsidRPr="007B545A">
        <w:rPr>
          <w:rFonts w:cs="B Zar"/>
          <w:spacing w:val="-3"/>
          <w:rtl/>
        </w:rPr>
        <w:t>تواند شکار کند و زندگی خانوادگی را چگونه باید تنظیم نماید و الی آخر. نظم وظیفه</w:t>
      </w:r>
      <w:r w:rsidRPr="007B545A">
        <w:rPr>
          <w:rFonts w:cs="B Zar"/>
          <w:spacing w:val="-3"/>
        </w:rPr>
        <w:t>‌</w:t>
      </w:r>
      <w:r w:rsidRPr="007B545A">
        <w:rPr>
          <w:rFonts w:cs="B Zar"/>
          <w:spacing w:val="-3"/>
          <w:rtl/>
        </w:rPr>
        <w:t>اش خدمت و کمک به زندگی است. همان طوری که بیان شد این موضوع هدف غائی اسطوره اولیه بوده است ولی این به این معنی نیست که این برای همه زمان</w:t>
      </w:r>
      <w:r w:rsidRPr="007B545A">
        <w:rPr>
          <w:rFonts w:cs="B Zar"/>
          <w:spacing w:val="-3"/>
        </w:rPr>
        <w:t>‌</w:t>
      </w:r>
      <w:r w:rsidRPr="007B545A">
        <w:rPr>
          <w:rFonts w:cs="B Zar"/>
          <w:spacing w:val="-3"/>
          <w:rtl/>
        </w:rPr>
        <w:t>ها اعتبار داشته باشد. در صورتی که انسان</w:t>
      </w:r>
      <w:r w:rsidRPr="007B545A">
        <w:rPr>
          <w:rFonts w:cs="B Zar"/>
          <w:spacing w:val="-3"/>
        </w:rPr>
        <w:t>‌</w:t>
      </w:r>
      <w:r w:rsidRPr="007B545A">
        <w:rPr>
          <w:rFonts w:cs="B Zar"/>
          <w:spacing w:val="-3"/>
          <w:rtl/>
        </w:rPr>
        <w:t>ها این هدف غائی اسطوره اولیه را بپذیرند در این صورت از این آزادی برخوردارند که بر پایه این سنت حرکت کرده و همه عواملی را که در سنت موجود در جهت ادامه حیات نبوده و بلکه جلوی زندگی را می</w:t>
      </w:r>
      <w:r w:rsidRPr="007B545A">
        <w:rPr>
          <w:rFonts w:cs="B Zar"/>
          <w:spacing w:val="-3"/>
        </w:rPr>
        <w:t>‌</w:t>
      </w:r>
      <w:r w:rsidRPr="007B545A">
        <w:rPr>
          <w:rFonts w:cs="B Zar"/>
          <w:spacing w:val="-3"/>
          <w:rtl/>
        </w:rPr>
        <w:t>گیرند تغییر دهند. ولی در ملت</w:t>
      </w:r>
      <w:r w:rsidRPr="007B545A">
        <w:rPr>
          <w:rFonts w:cs="B Zar"/>
          <w:spacing w:val="-3"/>
        </w:rPr>
        <w:t>‌</w:t>
      </w:r>
      <w:r w:rsidRPr="007B545A">
        <w:rPr>
          <w:rFonts w:cs="B Zar"/>
          <w:spacing w:val="-3"/>
          <w:rtl/>
        </w:rPr>
        <w:t>های اسطوره گرا و همچنین سایر جوامع افکار و گرایش</w:t>
      </w:r>
      <w:r w:rsidRPr="007B545A">
        <w:rPr>
          <w:rFonts w:cs="B Zar"/>
          <w:spacing w:val="-3"/>
        </w:rPr>
        <w:t>‌</w:t>
      </w:r>
      <w:r w:rsidRPr="007B545A">
        <w:rPr>
          <w:rFonts w:cs="B Zar"/>
          <w:spacing w:val="-3"/>
          <w:rtl/>
        </w:rPr>
        <w:t>هایی وجود دارد که باعث می</w:t>
      </w:r>
      <w:r w:rsidRPr="007B545A">
        <w:rPr>
          <w:rFonts w:cs="B Zar"/>
          <w:spacing w:val="-3"/>
        </w:rPr>
        <w:t>‌</w:t>
      </w:r>
      <w:r w:rsidRPr="007B545A">
        <w:rPr>
          <w:rFonts w:cs="B Zar"/>
          <w:spacing w:val="-3"/>
          <w:rtl/>
        </w:rPr>
        <w:t>شود انسان</w:t>
      </w:r>
      <w:r w:rsidRPr="007B545A">
        <w:rPr>
          <w:rFonts w:cs="B Zar"/>
          <w:spacing w:val="-3"/>
        </w:rPr>
        <w:t>‌</w:t>
      </w:r>
      <w:r w:rsidRPr="007B545A">
        <w:rPr>
          <w:rFonts w:cs="B Zar"/>
          <w:spacing w:val="-3"/>
          <w:rtl/>
        </w:rPr>
        <w:t>ها و عناصر به نظم موجود کمافی السابق تکیه کنند، چون از عناصر جدید و تغییراتی که در اثر بکار گیری آن</w:t>
      </w:r>
      <w:r w:rsidRPr="007B545A">
        <w:rPr>
          <w:rFonts w:cs="B Zar"/>
          <w:spacing w:val="-3"/>
        </w:rPr>
        <w:t>‌</w:t>
      </w:r>
      <w:r w:rsidRPr="007B545A">
        <w:rPr>
          <w:rFonts w:cs="B Zar"/>
          <w:spacing w:val="-3"/>
          <w:rtl/>
        </w:rPr>
        <w:t>ها ایجاد می</w:t>
      </w:r>
      <w:r w:rsidRPr="007B545A">
        <w:rPr>
          <w:rFonts w:cs="B Zar"/>
          <w:spacing w:val="-3"/>
        </w:rPr>
        <w:t>‌</w:t>
      </w:r>
      <w:r w:rsidRPr="007B545A">
        <w:rPr>
          <w:rFonts w:cs="B Zar"/>
          <w:spacing w:val="-3"/>
          <w:rtl/>
        </w:rPr>
        <w:t xml:space="preserve">شود ترس دارند و همچنین هراس این را دارند که این تغییرات ساختارهای موجود </w:t>
      </w:r>
      <w:r w:rsidRPr="007B545A">
        <w:rPr>
          <w:rFonts w:cs="B Zar"/>
          <w:spacing w:val="-3"/>
          <w:rtl/>
        </w:rPr>
        <w:lastRenderedPageBreak/>
        <w:t>اجتماعی مثلاً رابطه بین مرد و زن را تغییر دهند. این موضوع اصل تعیین کننده</w:t>
      </w:r>
      <w:r w:rsidRPr="007B545A">
        <w:rPr>
          <w:rFonts w:cs="B Zar"/>
          <w:spacing w:val="-3"/>
        </w:rPr>
        <w:t>‌</w:t>
      </w:r>
      <w:r w:rsidRPr="007B545A">
        <w:rPr>
          <w:rFonts w:cs="B Zar"/>
          <w:spacing w:val="-3"/>
          <w:rtl/>
        </w:rPr>
        <w:t>ای است برای برخورد انتقادی با سنت</w:t>
      </w:r>
      <w:r w:rsidRPr="007B545A">
        <w:rPr>
          <w:rFonts w:cs="B Zar"/>
          <w:spacing w:val="-3"/>
        </w:rPr>
        <w:t>‌</w:t>
      </w:r>
      <w:r w:rsidRPr="007B545A">
        <w:rPr>
          <w:rFonts w:cs="B Zar"/>
          <w:spacing w:val="-3"/>
          <w:rtl/>
        </w:rPr>
        <w:t>های موجود و همچنین بازنگری به هدف غائی و تعیین کننده</w:t>
      </w:r>
      <w:r w:rsidRPr="007B545A">
        <w:rPr>
          <w:rFonts w:cs="B Zar"/>
          <w:spacing w:val="-3"/>
        </w:rPr>
        <w:t>‌</w:t>
      </w:r>
      <w:r w:rsidRPr="007B545A">
        <w:rPr>
          <w:rFonts w:cs="B Zar"/>
          <w:spacing w:val="-3"/>
          <w:rtl/>
        </w:rPr>
        <w:t>ای که در اصل موجود بوده است و الهام بخش بوده</w:t>
      </w:r>
      <w:r w:rsidRPr="007B545A">
        <w:rPr>
          <w:rFonts w:cs="B Zar"/>
          <w:spacing w:val="-3"/>
        </w:rPr>
        <w:t>‌</w:t>
      </w:r>
      <w:r w:rsidRPr="007B545A">
        <w:rPr>
          <w:rFonts w:cs="B Zar"/>
          <w:spacing w:val="-3"/>
          <w:rtl/>
        </w:rPr>
        <w:t xml:space="preserve">اند. </w:t>
      </w:r>
    </w:p>
    <w:p w14:paraId="3F666D6B" w14:textId="77777777" w:rsidR="009C71B7" w:rsidRPr="007B545A" w:rsidRDefault="009C71B7" w:rsidP="009C71B7">
      <w:pPr>
        <w:pStyle w:val="Matn"/>
        <w:rPr>
          <w:rFonts w:cs="B Zar"/>
          <w:rtl/>
        </w:rPr>
      </w:pPr>
      <w:r w:rsidRPr="007B545A">
        <w:rPr>
          <w:rFonts w:cs="B Zar"/>
          <w:rtl/>
        </w:rPr>
        <w:t>بنابراین سنت هم باعث سبک بالی انسان</w:t>
      </w:r>
      <w:r w:rsidRPr="007B545A">
        <w:rPr>
          <w:rFonts w:cs="B Zar"/>
        </w:rPr>
        <w:t>‌</w:t>
      </w:r>
      <w:r w:rsidRPr="007B545A">
        <w:rPr>
          <w:rFonts w:cs="B Zar"/>
          <w:rtl/>
        </w:rPr>
        <w:t>ها می</w:t>
      </w:r>
      <w:r w:rsidRPr="007B545A">
        <w:rPr>
          <w:rFonts w:cs="B Zar"/>
        </w:rPr>
        <w:t>‌</w:t>
      </w:r>
      <w:r w:rsidRPr="007B545A">
        <w:rPr>
          <w:rFonts w:cs="B Zar"/>
          <w:rtl/>
        </w:rPr>
        <w:t>شود و هم می</w:t>
      </w:r>
      <w:r w:rsidRPr="007B545A">
        <w:rPr>
          <w:rFonts w:cs="B Zar"/>
        </w:rPr>
        <w:t>‌</w:t>
      </w:r>
      <w:r w:rsidRPr="007B545A">
        <w:rPr>
          <w:rFonts w:cs="B Zar"/>
          <w:rtl/>
        </w:rPr>
        <w:t>تواند عاملی برای گذاشتن بار روی دوش آن</w:t>
      </w:r>
      <w:r w:rsidRPr="007B545A">
        <w:rPr>
          <w:rFonts w:cs="B Zar"/>
        </w:rPr>
        <w:t>‌</w:t>
      </w:r>
      <w:r w:rsidRPr="007B545A">
        <w:rPr>
          <w:rFonts w:cs="B Zar"/>
          <w:rtl/>
        </w:rPr>
        <w:t>ها شوند. با توجه به هدف اولیه</w:t>
      </w:r>
      <w:r w:rsidRPr="007B545A">
        <w:rPr>
          <w:rFonts w:cs="B Zar"/>
        </w:rPr>
        <w:t>‌</w:t>
      </w:r>
      <w:r w:rsidRPr="007B545A">
        <w:rPr>
          <w:rFonts w:cs="B Zar"/>
          <w:rtl/>
        </w:rPr>
        <w:t>ای که سنت</w:t>
      </w:r>
      <w:r w:rsidRPr="007B545A">
        <w:rPr>
          <w:rFonts w:cs="B Zar"/>
        </w:rPr>
        <w:t>‌</w:t>
      </w:r>
      <w:r w:rsidRPr="007B545A">
        <w:rPr>
          <w:rFonts w:cs="B Zar"/>
          <w:rtl/>
        </w:rPr>
        <w:t>ها داشته</w:t>
      </w:r>
      <w:r w:rsidRPr="007B545A">
        <w:rPr>
          <w:rFonts w:cs="B Zar"/>
        </w:rPr>
        <w:t>‌</w:t>
      </w:r>
      <w:r w:rsidRPr="007B545A">
        <w:rPr>
          <w:rFonts w:cs="B Zar"/>
          <w:rtl/>
        </w:rPr>
        <w:t>اند باید این توانایی را نیز داشته باشند که راهگشای آینده انسان</w:t>
      </w:r>
      <w:r w:rsidRPr="007B545A">
        <w:rPr>
          <w:rFonts w:cs="B Zar"/>
        </w:rPr>
        <w:t>‌</w:t>
      </w:r>
      <w:r w:rsidRPr="007B545A">
        <w:rPr>
          <w:rFonts w:cs="B Zar"/>
          <w:rtl/>
        </w:rPr>
        <w:t>ها باشند، بطوری که در خدمت حیات قرار داشته و شرائط تغییر یافته زمانی را در نظر بگیرند. ولی هنگامی كه سنت تنها به داده</w:t>
      </w:r>
      <w:r w:rsidRPr="007B545A">
        <w:rPr>
          <w:rFonts w:cs="B Zar"/>
        </w:rPr>
        <w:t>‌</w:t>
      </w:r>
      <w:r w:rsidRPr="007B545A">
        <w:rPr>
          <w:rFonts w:cs="B Zar"/>
          <w:rtl/>
        </w:rPr>
        <w:t>هایی از گذشته</w:t>
      </w:r>
      <w:r w:rsidRPr="007B545A">
        <w:rPr>
          <w:rFonts w:cs="B Zar"/>
        </w:rPr>
        <w:t>‌</w:t>
      </w:r>
      <w:r w:rsidRPr="007B545A">
        <w:rPr>
          <w:rFonts w:cs="B Zar"/>
          <w:rtl/>
        </w:rPr>
        <w:t>ها تکیه کند نمی</w:t>
      </w:r>
      <w:r w:rsidRPr="007B545A">
        <w:rPr>
          <w:rFonts w:cs="B Zar"/>
        </w:rPr>
        <w:t>‌</w:t>
      </w:r>
      <w:r w:rsidRPr="007B545A">
        <w:rPr>
          <w:rFonts w:cs="B Zar"/>
          <w:rtl/>
        </w:rPr>
        <w:t>تواند فضایی برای رشد شرائط تغییر یافته زندگانی ایجاد کنند و در این صورت به حق به یک وسیله جلوگیری از پیشرفت تبدیل خواهد شد. ولی در هر صورت ما در اینجا با یک شمشیر دو لبه روبرو هستیم: بدون وجود یک نظم اساسی نمی</w:t>
      </w:r>
      <w:r w:rsidRPr="007B545A">
        <w:rPr>
          <w:rFonts w:cs="B Zar"/>
        </w:rPr>
        <w:t>‌</w:t>
      </w:r>
      <w:r w:rsidRPr="007B545A">
        <w:rPr>
          <w:rFonts w:cs="B Zar"/>
          <w:rtl/>
        </w:rPr>
        <w:t>توان جامعه را پیشرفت داد، از طرف دیگر باید گفت که قبول این نظم اساسی تنها می</w:t>
      </w:r>
      <w:r w:rsidRPr="007B545A">
        <w:rPr>
          <w:rFonts w:cs="B Zar"/>
        </w:rPr>
        <w:t>‌</w:t>
      </w:r>
      <w:r w:rsidRPr="007B545A">
        <w:rPr>
          <w:rFonts w:cs="B Zar"/>
          <w:rtl/>
        </w:rPr>
        <w:t>تواند هنگامی مؤثر و مفید باشد که به هدف غائی سنت</w:t>
      </w:r>
      <w:r w:rsidRPr="007B545A">
        <w:rPr>
          <w:rFonts w:cs="B Zar"/>
        </w:rPr>
        <w:t>‌</w:t>
      </w:r>
      <w:r w:rsidRPr="007B545A">
        <w:rPr>
          <w:rFonts w:cs="B Zar"/>
          <w:rtl/>
        </w:rPr>
        <w:t>های موجود توجه شده و با وضعیت موجود برخوردی انتقادی و باز صورت گیرد، تا بتوان راه را برای تغییرات باز گذاشت. هنگامی که عناصر جدیدی وارد سنت موجود می</w:t>
      </w:r>
      <w:r w:rsidRPr="007B545A">
        <w:rPr>
          <w:rFonts w:cs="B Zar"/>
        </w:rPr>
        <w:t>‌</w:t>
      </w:r>
      <w:r w:rsidRPr="007B545A">
        <w:rPr>
          <w:rFonts w:cs="B Zar"/>
          <w:rtl/>
        </w:rPr>
        <w:t>شوند، بطوری که سنت حاضر نتواند نقشی را که تا بحال داشته است ایفا کند، این موضوع می</w:t>
      </w:r>
      <w:r w:rsidRPr="007B545A">
        <w:rPr>
          <w:rFonts w:cs="B Zar"/>
        </w:rPr>
        <w:t>‌</w:t>
      </w:r>
      <w:r w:rsidRPr="007B545A">
        <w:rPr>
          <w:rFonts w:cs="B Zar"/>
          <w:rtl/>
        </w:rPr>
        <w:t>تواند باعث اختلاف نظرهایی در میان افراد جامعه گردد و برای حل این اختلاف نظرها عقلانیت مهم</w:t>
      </w:r>
      <w:r w:rsidRPr="007B545A">
        <w:rPr>
          <w:rFonts w:cs="B Zar"/>
        </w:rPr>
        <w:t>‌</w:t>
      </w:r>
      <w:r w:rsidRPr="007B545A">
        <w:rPr>
          <w:rFonts w:cs="B Zar"/>
          <w:rtl/>
        </w:rPr>
        <w:t xml:space="preserve">ترین سهم را دارا خواهد بود. </w:t>
      </w:r>
    </w:p>
    <w:p w14:paraId="57807DCF" w14:textId="77777777" w:rsidR="009C71B7" w:rsidRPr="007B545A" w:rsidRDefault="009C71B7" w:rsidP="009C71B7">
      <w:pPr>
        <w:pStyle w:val="Matn"/>
        <w:rPr>
          <w:rFonts w:cs="B Zar"/>
          <w:rtl/>
        </w:rPr>
      </w:pPr>
      <w:r w:rsidRPr="007B545A">
        <w:rPr>
          <w:rFonts w:cs="B Zar"/>
          <w:b/>
          <w:bCs/>
          <w:rtl/>
        </w:rPr>
        <w:t xml:space="preserve">هامر: </w:t>
      </w:r>
      <w:r w:rsidRPr="007B545A">
        <w:rPr>
          <w:rFonts w:cs="B Zar"/>
          <w:rtl/>
        </w:rPr>
        <w:t>برای من خیلی جالب و قابل توجه بود که پروفسور خوری شکوفائی تاریخی مذاهب را همراه با دیدگاه عملی هرمنوتیکی تشریح کرده ودر این چارچوب رابطه دیالکتیکی میان سنت و تجدد را بیان نمود. ایشان نشان داد که تجدد نباید تنها به عنوان پدیده</w:t>
      </w:r>
      <w:r w:rsidRPr="007B545A">
        <w:rPr>
          <w:rFonts w:cs="B Zar"/>
        </w:rPr>
        <w:t>‌</w:t>
      </w:r>
      <w:r w:rsidRPr="007B545A">
        <w:rPr>
          <w:rFonts w:cs="B Zar"/>
          <w:rtl/>
        </w:rPr>
        <w:t>ای مورد توجه قرار گیرد که سنت را نفی می</w:t>
      </w:r>
      <w:r w:rsidRPr="007B545A">
        <w:rPr>
          <w:rFonts w:cs="B Zar"/>
        </w:rPr>
        <w:t>‌</w:t>
      </w:r>
      <w:r w:rsidRPr="007B545A">
        <w:rPr>
          <w:rFonts w:cs="B Zar"/>
          <w:rtl/>
        </w:rPr>
        <w:t>کند، بلکه می</w:t>
      </w:r>
      <w:r w:rsidRPr="007B545A">
        <w:rPr>
          <w:rFonts w:cs="B Zar"/>
        </w:rPr>
        <w:t>‌</w:t>
      </w:r>
      <w:r w:rsidRPr="007B545A">
        <w:rPr>
          <w:rFonts w:cs="B Zar"/>
          <w:rtl/>
        </w:rPr>
        <w:t>توان گفت که از طریق ادعای سنت برای بیان حقیقت مشروعیت پیدا می</w:t>
      </w:r>
      <w:r w:rsidRPr="007B545A">
        <w:rPr>
          <w:rFonts w:cs="B Zar"/>
        </w:rPr>
        <w:t>‌</w:t>
      </w:r>
      <w:r w:rsidRPr="007B545A">
        <w:rPr>
          <w:rFonts w:cs="B Zar"/>
          <w:rtl/>
        </w:rPr>
        <w:t>کند. بنابراین سنت تنها به این سو گرایش ندارد که اصول قدیم را حفظ کند، بلکه رو بسوی پیشرفت و تجدد دارد، درست همینجا است که ما با تحرک داخلی سنت روبرو می</w:t>
      </w:r>
      <w:r w:rsidRPr="007B545A">
        <w:rPr>
          <w:rFonts w:cs="B Zar"/>
        </w:rPr>
        <w:t>‌</w:t>
      </w:r>
      <w:r w:rsidRPr="007B545A">
        <w:rPr>
          <w:rFonts w:cs="B Zar"/>
          <w:rtl/>
        </w:rPr>
        <w:t>شویم. حداقل از دیدگاه مسیحیت می</w:t>
      </w:r>
      <w:r w:rsidRPr="007B545A">
        <w:rPr>
          <w:rFonts w:cs="B Zar"/>
        </w:rPr>
        <w:t>‌</w:t>
      </w:r>
      <w:r w:rsidRPr="007B545A">
        <w:rPr>
          <w:rFonts w:cs="B Zar"/>
          <w:rtl/>
        </w:rPr>
        <w:t>توان گفت که ما بدین ترتیب این اعتماد و مشروعیت را پیدا می</w:t>
      </w:r>
      <w:r w:rsidRPr="007B545A">
        <w:rPr>
          <w:rFonts w:cs="B Zar"/>
        </w:rPr>
        <w:t>‌</w:t>
      </w:r>
      <w:r w:rsidRPr="007B545A">
        <w:rPr>
          <w:rFonts w:cs="B Zar"/>
          <w:rtl/>
        </w:rPr>
        <w:t>کنیم تا در تجدد تحولی بسوی آنچه بهتر است، درست است و حقیقت است پیدا می</w:t>
      </w:r>
      <w:r w:rsidRPr="007B545A">
        <w:rPr>
          <w:rFonts w:cs="B Zar"/>
        </w:rPr>
        <w:t>‌</w:t>
      </w:r>
      <w:r w:rsidRPr="007B545A">
        <w:rPr>
          <w:rFonts w:cs="B Zar"/>
          <w:rtl/>
        </w:rPr>
        <w:t xml:space="preserve">کنیم. </w:t>
      </w:r>
    </w:p>
    <w:p w14:paraId="7767432A" w14:textId="77777777" w:rsidR="009C71B7" w:rsidRPr="007B545A" w:rsidRDefault="009C71B7" w:rsidP="009C71B7">
      <w:pPr>
        <w:pStyle w:val="Matn"/>
        <w:rPr>
          <w:rFonts w:cs="B Zar"/>
          <w:rtl/>
        </w:rPr>
      </w:pPr>
      <w:r w:rsidRPr="007B545A">
        <w:rPr>
          <w:rFonts w:cs="B Zar"/>
          <w:rtl/>
        </w:rPr>
        <w:t>در الهیات مسیحیت این موضوع با تکیه به روح القدس صورت می</w:t>
      </w:r>
      <w:r w:rsidRPr="007B545A">
        <w:rPr>
          <w:rFonts w:cs="B Zar"/>
        </w:rPr>
        <w:t>‌</w:t>
      </w:r>
      <w:r w:rsidRPr="007B545A">
        <w:rPr>
          <w:rFonts w:cs="B Zar"/>
          <w:rtl/>
        </w:rPr>
        <w:t>گیرد. بدین ترتیب می</w:t>
      </w:r>
      <w:r w:rsidRPr="007B545A">
        <w:rPr>
          <w:rFonts w:cs="B Zar"/>
        </w:rPr>
        <w:t>‌</w:t>
      </w:r>
      <w:r w:rsidRPr="007B545A">
        <w:rPr>
          <w:rFonts w:cs="B Zar"/>
          <w:rtl/>
        </w:rPr>
        <w:t>توان به بیان دیگر چنین گفت که تحولات مشروعیت پیدا کرده و حرکتی بسوی حقیقت دیده می</w:t>
      </w:r>
      <w:r w:rsidRPr="007B545A">
        <w:rPr>
          <w:rFonts w:cs="B Zar"/>
        </w:rPr>
        <w:t>‌</w:t>
      </w:r>
      <w:r w:rsidRPr="007B545A">
        <w:rPr>
          <w:rFonts w:cs="B Zar"/>
          <w:rtl/>
        </w:rPr>
        <w:t>شود. در هرمنوتیک فلسفی می</w:t>
      </w:r>
      <w:r w:rsidRPr="007B545A">
        <w:rPr>
          <w:rFonts w:cs="B Zar"/>
        </w:rPr>
        <w:t>‌</w:t>
      </w:r>
      <w:r w:rsidRPr="007B545A">
        <w:rPr>
          <w:rFonts w:cs="B Zar"/>
          <w:rtl/>
        </w:rPr>
        <w:t xml:space="preserve">توان برای اصل حرکت تاریخی از دیدگاه گادامر موضوع را این گونه تعبیر نمود: تحولِ درک ما از متون - حتی اگر این درک با سنت پیشنهاده یا موجود نداشته باشد- خود یک نوعی از تحول است و این تحول در خود </w:t>
      </w:r>
      <w:r w:rsidRPr="007B545A">
        <w:rPr>
          <w:rFonts w:cs="B Zar"/>
          <w:rtl/>
        </w:rPr>
        <w:lastRenderedPageBreak/>
        <w:t>متن مورد تفسیر از قبل پیش</w:t>
      </w:r>
      <w:r w:rsidRPr="007B545A">
        <w:rPr>
          <w:rFonts w:cs="B Zar"/>
        </w:rPr>
        <w:t>‌</w:t>
      </w:r>
      <w:r w:rsidRPr="007B545A">
        <w:rPr>
          <w:rFonts w:cs="B Zar"/>
          <w:rtl/>
        </w:rPr>
        <w:t>بینی شده است. در این صورت می</w:t>
      </w:r>
      <w:r w:rsidRPr="007B545A">
        <w:rPr>
          <w:rFonts w:cs="B Zar"/>
        </w:rPr>
        <w:t>‌</w:t>
      </w:r>
      <w:r w:rsidRPr="007B545A">
        <w:rPr>
          <w:rFonts w:cs="B Zar"/>
          <w:rtl/>
        </w:rPr>
        <w:t>توان چنین بیان کرد که متن موجود وارد این جها ن شده است تا به عنوان متن مدروک پروسه</w:t>
      </w:r>
      <w:r w:rsidRPr="007B545A">
        <w:rPr>
          <w:rFonts w:cs="B Zar"/>
        </w:rPr>
        <w:t>‌</w:t>
      </w:r>
      <w:r w:rsidRPr="007B545A">
        <w:rPr>
          <w:rFonts w:cs="B Zar"/>
          <w:rtl/>
        </w:rPr>
        <w:t>های تاریخ</w:t>
      </w:r>
      <w:r w:rsidRPr="007B545A">
        <w:rPr>
          <w:rFonts w:cs="B Zar"/>
        </w:rPr>
        <w:t>‌</w:t>
      </w:r>
      <w:r w:rsidRPr="007B545A">
        <w:rPr>
          <w:rFonts w:cs="B Zar"/>
          <w:rtl/>
        </w:rPr>
        <w:t>ای را ایجاد کند که خود این پروسه</w:t>
      </w:r>
      <w:r w:rsidRPr="007B545A">
        <w:rPr>
          <w:rFonts w:cs="B Zar"/>
        </w:rPr>
        <w:t>‌</w:t>
      </w:r>
      <w:r w:rsidRPr="007B545A">
        <w:rPr>
          <w:rFonts w:cs="B Zar"/>
          <w:rtl/>
        </w:rPr>
        <w:t>ها باعث درک</w:t>
      </w:r>
      <w:r w:rsidRPr="007B545A">
        <w:rPr>
          <w:rFonts w:cs="B Zar"/>
        </w:rPr>
        <w:t>‌</w:t>
      </w:r>
      <w:r w:rsidRPr="007B545A">
        <w:rPr>
          <w:rFonts w:cs="B Zar"/>
          <w:rtl/>
        </w:rPr>
        <w:t>های جدیدی از این متن گردند، واین موضوع بدین ترتیب مشروعیت پیدا می</w:t>
      </w:r>
      <w:r w:rsidRPr="007B545A">
        <w:rPr>
          <w:rFonts w:cs="B Zar"/>
        </w:rPr>
        <w:t>‌</w:t>
      </w:r>
      <w:r w:rsidRPr="007B545A">
        <w:rPr>
          <w:rFonts w:cs="B Zar"/>
          <w:rtl/>
        </w:rPr>
        <w:t>کند که آن را به عنوان نتیجه یک تحول تاریخی مشاهده کنیم، بنوعی که خود این متن نیز در این تحول تاریخی شریک است. بنابراین در اصل «تحول تاریخی» ما در هرمنوتیک فلسفی آن چیزی را پیدا کنیم که از آن می</w:t>
      </w:r>
      <w:r w:rsidRPr="007B545A">
        <w:rPr>
          <w:rFonts w:cs="B Zar"/>
        </w:rPr>
        <w:t>‌</w:t>
      </w:r>
      <w:r w:rsidRPr="007B545A">
        <w:rPr>
          <w:rFonts w:cs="B Zar"/>
          <w:rtl/>
        </w:rPr>
        <w:t xml:space="preserve">توان به عنوان روح شناسی سکولار از نوع مسیحی آن نام برد. </w:t>
      </w:r>
    </w:p>
    <w:p w14:paraId="4F88A1B6" w14:textId="77777777" w:rsidR="009C71B7" w:rsidRPr="007B545A" w:rsidRDefault="009C71B7" w:rsidP="009C71B7">
      <w:pPr>
        <w:pStyle w:val="Matn"/>
        <w:rPr>
          <w:rFonts w:cs="B Zar"/>
          <w:spacing w:val="-3"/>
          <w:rtl/>
        </w:rPr>
      </w:pPr>
      <w:r w:rsidRPr="007B545A">
        <w:rPr>
          <w:rFonts w:cs="B Zar"/>
          <w:spacing w:val="-3"/>
          <w:rtl/>
        </w:rPr>
        <w:t>آیا در سنت سایر مذاهب نیز چنین زمینه</w:t>
      </w:r>
      <w:r w:rsidRPr="007B545A">
        <w:rPr>
          <w:rFonts w:cs="B Zar"/>
          <w:spacing w:val="-3"/>
        </w:rPr>
        <w:t>‌</w:t>
      </w:r>
      <w:r w:rsidRPr="007B545A">
        <w:rPr>
          <w:rFonts w:cs="B Zar"/>
          <w:spacing w:val="-3"/>
          <w:rtl/>
        </w:rPr>
        <w:t>های دستوری وجود دارد که به تحولات تغییر دهنده به عنوان پیشرفت مشروعیت بخشند؟ آیا در این سنت</w:t>
      </w:r>
      <w:r w:rsidRPr="007B545A">
        <w:rPr>
          <w:rFonts w:cs="B Zar"/>
          <w:spacing w:val="-3"/>
        </w:rPr>
        <w:t>‌</w:t>
      </w:r>
      <w:r w:rsidRPr="007B545A">
        <w:rPr>
          <w:rFonts w:cs="B Zar"/>
          <w:spacing w:val="-3"/>
          <w:rtl/>
        </w:rPr>
        <w:t>ها مرزهایی وجود دارد و یا اینکه این ایمان - که در نزد ما مسیحی</w:t>
      </w:r>
      <w:r w:rsidRPr="007B545A">
        <w:rPr>
          <w:rFonts w:cs="B Zar"/>
          <w:spacing w:val="-3"/>
        </w:rPr>
        <w:t>‌</w:t>
      </w:r>
      <w:r w:rsidRPr="007B545A">
        <w:rPr>
          <w:rFonts w:cs="B Zar"/>
          <w:spacing w:val="-3"/>
          <w:rtl/>
        </w:rPr>
        <w:t>ها بشکلی که در بالا گفته شد بشدت حاکم است و همچنین در فلسفه به شکل سکولار آن وجود دارد- می</w:t>
      </w:r>
      <w:r w:rsidRPr="007B545A">
        <w:rPr>
          <w:rFonts w:cs="B Zar"/>
          <w:spacing w:val="-3"/>
        </w:rPr>
        <w:t>‌</w:t>
      </w:r>
      <w:r w:rsidRPr="007B545A">
        <w:rPr>
          <w:rFonts w:cs="B Zar"/>
          <w:spacing w:val="-3"/>
          <w:rtl/>
        </w:rPr>
        <w:t xml:space="preserve">تواند جهان شمول باشد؟ </w:t>
      </w:r>
    </w:p>
    <w:p w14:paraId="47B09BE8"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بدون اینکه خواسته باشم به این سئوال دقیقاً جواب دهم می</w:t>
      </w:r>
      <w:r w:rsidRPr="007B545A">
        <w:rPr>
          <w:rFonts w:cs="B Zar"/>
        </w:rPr>
        <w:t>‌</w:t>
      </w:r>
      <w:r w:rsidRPr="007B545A">
        <w:rPr>
          <w:rFonts w:cs="B Zar"/>
          <w:rtl/>
        </w:rPr>
        <w:t>خواهم من نیز نکته</w:t>
      </w:r>
      <w:r w:rsidRPr="007B545A">
        <w:rPr>
          <w:rFonts w:cs="B Zar"/>
        </w:rPr>
        <w:t>‌</w:t>
      </w:r>
      <w:r w:rsidRPr="007B545A">
        <w:rPr>
          <w:rFonts w:cs="B Zar"/>
          <w:rtl/>
        </w:rPr>
        <w:t>ای به آن اضافه کنم و اهمیت نقش اساسی و مرکزی روح القدس را در الهیات مسیحی بار دیگر نشان دهم. آنچه مسلم است این است که حضرت مسیح روح القدس را به ما امانت داده است و این روحی است که در تاریخ بشریت عمل می</w:t>
      </w:r>
      <w:r w:rsidRPr="007B545A">
        <w:rPr>
          <w:rFonts w:cs="B Zar"/>
        </w:rPr>
        <w:t>‌</w:t>
      </w:r>
      <w:r w:rsidRPr="007B545A">
        <w:rPr>
          <w:rFonts w:cs="B Zar"/>
          <w:rtl/>
        </w:rPr>
        <w:t>کند. ما اعتقاد داریم که آنجا که نیکی و حقیقت وجود دارند، در آنجا ما با حضور و عملکرد روح القدس روبرو هستیم. ما به عنوان مسیحی وظیفه داریم با همه این عملکردهای روح القدس آشنا شده، آن</w:t>
      </w:r>
      <w:r w:rsidRPr="007B545A">
        <w:rPr>
          <w:rFonts w:cs="B Zar"/>
        </w:rPr>
        <w:t>‌</w:t>
      </w:r>
      <w:r w:rsidRPr="007B545A">
        <w:rPr>
          <w:rFonts w:cs="B Zar"/>
          <w:rtl/>
        </w:rPr>
        <w:t>ها را تقدیر نموده و جمع</w:t>
      </w:r>
      <w:r w:rsidRPr="007B545A">
        <w:rPr>
          <w:rFonts w:cs="B Zar"/>
        </w:rPr>
        <w:t>‌</w:t>
      </w:r>
      <w:r w:rsidRPr="007B545A">
        <w:rPr>
          <w:rFonts w:cs="B Zar"/>
          <w:rtl/>
        </w:rPr>
        <w:t>آوری کنیم. همانطور که آقای کرر قبلاً بیان داشت ما با ایمان به عیسی مسیح با نیکی</w:t>
      </w:r>
      <w:r w:rsidRPr="007B545A">
        <w:rPr>
          <w:rFonts w:cs="B Zar"/>
        </w:rPr>
        <w:t>‌</w:t>
      </w:r>
      <w:r w:rsidRPr="007B545A">
        <w:rPr>
          <w:rFonts w:cs="B Zar"/>
          <w:rtl/>
        </w:rPr>
        <w:t>هایی روبرو می</w:t>
      </w:r>
      <w:r w:rsidRPr="007B545A">
        <w:rPr>
          <w:rFonts w:cs="B Zar"/>
        </w:rPr>
        <w:t>‌</w:t>
      </w:r>
      <w:r w:rsidRPr="007B545A">
        <w:rPr>
          <w:rFonts w:cs="B Zar"/>
          <w:rtl/>
        </w:rPr>
        <w:t>شویم که در خدمت زندگی قرار دارند. صرفنظر از اینکه انسان</w:t>
      </w:r>
      <w:r w:rsidRPr="007B545A">
        <w:rPr>
          <w:rFonts w:cs="B Zar"/>
        </w:rPr>
        <w:t>‌</w:t>
      </w:r>
      <w:r w:rsidRPr="007B545A">
        <w:rPr>
          <w:rFonts w:cs="B Zar"/>
          <w:rtl/>
        </w:rPr>
        <w:t>ها در کدام مذهب و یا جامعه جای دارند، در صورتی که عملکرد آن</w:t>
      </w:r>
      <w:r w:rsidRPr="007B545A">
        <w:rPr>
          <w:rFonts w:cs="B Zar"/>
        </w:rPr>
        <w:t>‌</w:t>
      </w:r>
      <w:r w:rsidRPr="007B545A">
        <w:rPr>
          <w:rFonts w:cs="B Zar"/>
          <w:rtl/>
        </w:rPr>
        <w:t>ها در خدمت حیات باشد و عمل نیک انجام دهند، در این صورت این رفتار به عقیده ما در جهت عیسی مسیح حرکت می</w:t>
      </w:r>
      <w:r w:rsidRPr="007B545A">
        <w:rPr>
          <w:rFonts w:cs="B Zar"/>
        </w:rPr>
        <w:t>‌</w:t>
      </w:r>
      <w:r w:rsidRPr="007B545A">
        <w:rPr>
          <w:rFonts w:cs="B Zar"/>
          <w:rtl/>
        </w:rPr>
        <w:t xml:space="preserve">کند. </w:t>
      </w:r>
    </w:p>
    <w:p w14:paraId="6302518B" w14:textId="77777777" w:rsidR="009C71B7" w:rsidRPr="007B545A" w:rsidRDefault="009C71B7" w:rsidP="009C71B7">
      <w:pPr>
        <w:pStyle w:val="Matn"/>
        <w:ind w:firstLine="0"/>
        <w:jc w:val="center"/>
        <w:rPr>
          <w:rFonts w:cs="B Zar"/>
          <w:b/>
          <w:bCs/>
          <w:sz w:val="32"/>
          <w:szCs w:val="32"/>
          <w:rtl/>
        </w:rPr>
      </w:pPr>
    </w:p>
    <w:p w14:paraId="6AFF3E8D"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 xml:space="preserve">سکولاریسم و دموکراسی </w:t>
      </w:r>
    </w:p>
    <w:p w14:paraId="5D0F8721"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در متن فرهنگی جوامع اسلامی</w:t>
      </w:r>
    </w:p>
    <w:p w14:paraId="37BFEA03" w14:textId="77777777" w:rsidR="009C71B7" w:rsidRPr="007B545A" w:rsidRDefault="009C71B7" w:rsidP="009C71B7">
      <w:pPr>
        <w:pStyle w:val="Matn"/>
        <w:ind w:firstLine="0"/>
        <w:jc w:val="right"/>
        <w:rPr>
          <w:rFonts w:cs="B Zar"/>
          <w:rtl/>
        </w:rPr>
      </w:pPr>
      <w:r w:rsidRPr="007B545A">
        <w:rPr>
          <w:rFonts w:cs="B Zar"/>
          <w:rtl/>
        </w:rPr>
        <w:t>دکتر غلامعلی خوشرو</w:t>
      </w:r>
      <w:r w:rsidRPr="007B545A">
        <w:rPr>
          <w:rFonts w:cs="B Zar"/>
          <w:vertAlign w:val="superscript"/>
          <w:rtl/>
        </w:rPr>
        <w:footnoteReference w:id="79"/>
      </w:r>
    </w:p>
    <w:p w14:paraId="58813394" w14:textId="77777777" w:rsidR="009C71B7" w:rsidRPr="007B545A" w:rsidRDefault="009C71B7" w:rsidP="009C71B7">
      <w:pPr>
        <w:pStyle w:val="Matn"/>
        <w:rPr>
          <w:rFonts w:cs="B Zar"/>
          <w:rtl/>
        </w:rPr>
      </w:pPr>
      <w:r w:rsidRPr="007B545A">
        <w:rPr>
          <w:rFonts w:cs="B Zar"/>
          <w:rtl/>
        </w:rPr>
        <w:lastRenderedPageBreak/>
        <w:tab/>
      </w:r>
      <w:r w:rsidRPr="007B545A">
        <w:rPr>
          <w:rFonts w:cs="B Zar"/>
          <w:rtl/>
        </w:rPr>
        <w:tab/>
      </w:r>
    </w:p>
    <w:p w14:paraId="6FA4A156" w14:textId="77777777" w:rsidR="009C71B7" w:rsidRPr="007B545A" w:rsidRDefault="009C71B7" w:rsidP="009C71B7">
      <w:pPr>
        <w:pStyle w:val="Matn"/>
        <w:rPr>
          <w:rFonts w:cs="B Zar"/>
          <w:spacing w:val="-6"/>
          <w:rtl/>
        </w:rPr>
      </w:pPr>
      <w:r w:rsidRPr="007B545A">
        <w:rPr>
          <w:rFonts w:cs="B Zar"/>
          <w:spacing w:val="-6"/>
          <w:rtl/>
        </w:rPr>
        <w:t>در دهه</w:t>
      </w:r>
      <w:r w:rsidRPr="007B545A">
        <w:rPr>
          <w:rFonts w:cs="B Zar"/>
          <w:spacing w:val="-6"/>
        </w:rPr>
        <w:t>‌‌</w:t>
      </w:r>
      <w:r w:rsidRPr="007B545A">
        <w:rPr>
          <w:rFonts w:cs="B Zar"/>
          <w:spacing w:val="-6"/>
          <w:rtl/>
        </w:rPr>
        <w:t>های اخیر، دین بطور کلی و اسلام بویژه نقش مهمی در امور سیاسی و اجتماعی ایفاء کرده است. برخلاف تحلیل</w:t>
      </w:r>
      <w:r w:rsidRPr="007B545A">
        <w:rPr>
          <w:rFonts w:cs="B Zar"/>
          <w:spacing w:val="-6"/>
        </w:rPr>
        <w:t>‌</w:t>
      </w:r>
      <w:r w:rsidRPr="007B545A">
        <w:rPr>
          <w:rFonts w:cs="B Zar"/>
          <w:spacing w:val="-6"/>
          <w:rtl/>
        </w:rPr>
        <w:t>های جامعه</w:t>
      </w:r>
      <w:r w:rsidRPr="007B545A">
        <w:rPr>
          <w:rFonts w:cs="B Zar"/>
          <w:spacing w:val="-6"/>
        </w:rPr>
        <w:t>‌‌</w:t>
      </w:r>
      <w:r w:rsidRPr="007B545A">
        <w:rPr>
          <w:rFonts w:cs="B Zar"/>
          <w:spacing w:val="-6"/>
          <w:rtl/>
        </w:rPr>
        <w:t>شناسان کلاسیک، دین اسلام نقشی بسیار مهم در امور اجتماعی و سیاسی زمان ما بعهده گرفته است. آیا این یک مسیر اشتباه است یا حقیقت چیز دیگری است؟ در کشورهای اسلامی و نیز در میان جوامع مسلمانان ساکن در کشورهای غربی، اسلام به مهم</w:t>
      </w:r>
      <w:r w:rsidRPr="007B545A">
        <w:rPr>
          <w:rFonts w:cs="B Zar"/>
          <w:spacing w:val="-6"/>
        </w:rPr>
        <w:t>‌</w:t>
      </w:r>
      <w:r w:rsidRPr="007B545A">
        <w:rPr>
          <w:rFonts w:cs="B Zar"/>
          <w:spacing w:val="-6"/>
          <w:rtl/>
        </w:rPr>
        <w:t>ترین عامل و شاخص هویتی بدل گشته است. با این همه چنین هویتی فقط نمود اجتماعی و فرهنگی یک اعتقاد عمیق دینی است که مسلمانان را بهم پیوند می</w:t>
      </w:r>
      <w:r w:rsidRPr="007B545A">
        <w:rPr>
          <w:rFonts w:cs="B Zar"/>
          <w:spacing w:val="-6"/>
        </w:rPr>
        <w:t>‌</w:t>
      </w:r>
      <w:r w:rsidRPr="007B545A">
        <w:rPr>
          <w:rFonts w:cs="B Zar"/>
          <w:spacing w:val="-6"/>
          <w:rtl/>
        </w:rPr>
        <w:t>دهد و آسمان را به زمین مرتبط می</w:t>
      </w:r>
      <w:r w:rsidRPr="007B545A">
        <w:rPr>
          <w:rFonts w:cs="B Zar"/>
          <w:spacing w:val="-6"/>
        </w:rPr>
        <w:t>‌</w:t>
      </w:r>
      <w:r w:rsidRPr="007B545A">
        <w:rPr>
          <w:rFonts w:cs="B Zar"/>
          <w:spacing w:val="-6"/>
          <w:rtl/>
        </w:rPr>
        <w:t xml:space="preserve">سازد و در سراسر حیات هر مسلمان حضور دائمی دارد. </w:t>
      </w:r>
    </w:p>
    <w:p w14:paraId="19CE41A7" w14:textId="77777777" w:rsidR="009C71B7" w:rsidRPr="007B545A" w:rsidRDefault="009C71B7" w:rsidP="009C71B7">
      <w:pPr>
        <w:pStyle w:val="Matn"/>
        <w:rPr>
          <w:rFonts w:cs="B Zar"/>
          <w:rtl/>
        </w:rPr>
      </w:pPr>
      <w:r w:rsidRPr="007B545A">
        <w:rPr>
          <w:rFonts w:cs="B Zar"/>
          <w:rtl/>
        </w:rPr>
        <w:t>بنابراین اسلام در عمیق</w:t>
      </w:r>
      <w:r w:rsidRPr="007B545A">
        <w:rPr>
          <w:rFonts w:cs="B Zar"/>
        </w:rPr>
        <w:t>‌</w:t>
      </w:r>
      <w:r w:rsidRPr="007B545A">
        <w:rPr>
          <w:rFonts w:cs="B Zar"/>
          <w:rtl/>
        </w:rPr>
        <w:t>ترین لایه</w:t>
      </w:r>
      <w:r w:rsidRPr="007B545A">
        <w:rPr>
          <w:rFonts w:cs="B Zar"/>
        </w:rPr>
        <w:t>‌‌</w:t>
      </w:r>
      <w:r w:rsidRPr="007B545A">
        <w:rPr>
          <w:rFonts w:cs="B Zar"/>
          <w:rtl/>
        </w:rPr>
        <w:t>های قلبی مؤمنان مأوا گرفته و پندار و کردار آنها را شکل می</w:t>
      </w:r>
      <w:r w:rsidRPr="007B545A">
        <w:rPr>
          <w:rFonts w:cs="B Zar"/>
        </w:rPr>
        <w:t>‌</w:t>
      </w:r>
      <w:r w:rsidRPr="007B545A">
        <w:rPr>
          <w:rFonts w:cs="B Zar"/>
          <w:rtl/>
        </w:rPr>
        <w:t>دهد. اسلام براساس واقعیت</w:t>
      </w:r>
      <w:r w:rsidRPr="007B545A">
        <w:rPr>
          <w:rFonts w:cs="B Zar"/>
        </w:rPr>
        <w:t>‌‌</w:t>
      </w:r>
      <w:r w:rsidRPr="007B545A">
        <w:rPr>
          <w:rFonts w:cs="B Zar"/>
          <w:rtl/>
        </w:rPr>
        <w:t>های تاریخی و نیز برمبنای متون بنیادی دین و نیز در گفتمان رایج متفکران دینی، به هیچ</w:t>
      </w:r>
      <w:r w:rsidRPr="007B545A">
        <w:rPr>
          <w:rFonts w:cs="B Zar"/>
        </w:rPr>
        <w:t>‌</w:t>
      </w:r>
      <w:r w:rsidRPr="007B545A">
        <w:rPr>
          <w:rFonts w:cs="B Zar"/>
          <w:rtl/>
        </w:rPr>
        <w:t>وجه محدود به زندگی خصوصی افراد برای رسیدن به سعادت اخروی نشده است. بلکه دین اسلام دنیا را به آخرت و فرد را به امت و مناسک را به حقیقت پیوند می</w:t>
      </w:r>
      <w:r w:rsidRPr="007B545A">
        <w:rPr>
          <w:rFonts w:cs="B Zar"/>
        </w:rPr>
        <w:t>‌</w:t>
      </w:r>
      <w:r w:rsidRPr="007B545A">
        <w:rPr>
          <w:rFonts w:cs="B Zar"/>
          <w:rtl/>
        </w:rPr>
        <w:t xml:space="preserve">زند. </w:t>
      </w:r>
    </w:p>
    <w:p w14:paraId="18B95C3E" w14:textId="77777777" w:rsidR="009C71B7" w:rsidRPr="007B545A" w:rsidRDefault="009C71B7" w:rsidP="009C71B7">
      <w:pPr>
        <w:pStyle w:val="Matn"/>
        <w:rPr>
          <w:rFonts w:cs="B Zar"/>
          <w:spacing w:val="-1"/>
          <w:rtl/>
        </w:rPr>
      </w:pPr>
      <w:r w:rsidRPr="007B545A">
        <w:rPr>
          <w:rFonts w:cs="B Zar"/>
          <w:spacing w:val="-1"/>
          <w:rtl/>
        </w:rPr>
        <w:t>در دو قرن گذشته تجدد با همة جلوه</w:t>
      </w:r>
      <w:r w:rsidRPr="007B545A">
        <w:rPr>
          <w:rFonts w:cs="B Zar"/>
          <w:spacing w:val="-1"/>
        </w:rPr>
        <w:t>‌</w:t>
      </w:r>
      <w:r w:rsidRPr="007B545A">
        <w:rPr>
          <w:rFonts w:cs="B Zar"/>
          <w:spacing w:val="-1"/>
          <w:rtl/>
        </w:rPr>
        <w:t>ها و شعباتش نظیر پوزیتیویسم، سکولاریسم، سرمایه</w:t>
      </w:r>
      <w:r w:rsidRPr="007B545A">
        <w:rPr>
          <w:rFonts w:cs="B Zar"/>
          <w:spacing w:val="-1"/>
        </w:rPr>
        <w:t>‌</w:t>
      </w:r>
      <w:r w:rsidRPr="007B545A">
        <w:rPr>
          <w:rFonts w:cs="B Zar"/>
          <w:spacing w:val="-1"/>
          <w:rtl/>
        </w:rPr>
        <w:t>داری و عقل</w:t>
      </w:r>
      <w:r w:rsidRPr="007B545A">
        <w:rPr>
          <w:rFonts w:cs="B Zar"/>
          <w:spacing w:val="-1"/>
        </w:rPr>
        <w:t>‌</w:t>
      </w:r>
      <w:r w:rsidRPr="007B545A">
        <w:rPr>
          <w:rFonts w:cs="B Zar"/>
          <w:spacing w:val="-1"/>
          <w:rtl/>
        </w:rPr>
        <w:t>گرایی به شکل روزافزونی جهان را افسون زده کرده است. در جهان غرب مذهب بطور کلی یا به موضوعی ذوقی برای سرگرمی فردی تقلیل یافت، و یا در محاق گفتمان</w:t>
      </w:r>
      <w:r w:rsidRPr="007B545A">
        <w:rPr>
          <w:rFonts w:cs="B Zar"/>
          <w:spacing w:val="-1"/>
        </w:rPr>
        <w:t>‌</w:t>
      </w:r>
      <w:r w:rsidRPr="007B545A">
        <w:rPr>
          <w:rFonts w:cs="B Zar"/>
          <w:spacing w:val="-1"/>
          <w:rtl/>
        </w:rPr>
        <w:t xml:space="preserve">های تئولوژیک بدون هیچ نقشی درتحولات مدرن محبوس شده است. </w:t>
      </w:r>
    </w:p>
    <w:p w14:paraId="1A146F52" w14:textId="77777777" w:rsidR="009C71B7" w:rsidRPr="007B545A" w:rsidRDefault="009C71B7" w:rsidP="009C71B7">
      <w:pPr>
        <w:pStyle w:val="Matn"/>
        <w:rPr>
          <w:rFonts w:cs="B Zar"/>
          <w:rtl/>
        </w:rPr>
      </w:pPr>
      <w:r w:rsidRPr="007B545A">
        <w:rPr>
          <w:rFonts w:cs="B Zar"/>
          <w:rtl/>
        </w:rPr>
        <w:t>درهمین دوران درکشورهای اسلامی دوجریان متنافر از یکدیگر رخ داد، یکی حفاظت از دین در مقابله با تأثیرات مادی و گناه</w:t>
      </w:r>
      <w:r w:rsidRPr="007B545A">
        <w:rPr>
          <w:rFonts w:cs="B Zar"/>
        </w:rPr>
        <w:t>‌</w:t>
      </w:r>
      <w:r w:rsidRPr="007B545A">
        <w:rPr>
          <w:rFonts w:cs="B Zar"/>
          <w:rtl/>
        </w:rPr>
        <w:t>آلود عصر جدید، و دیگری اخراج دین از حوزة عمومی- و گاه حتی فردی- بنام دفاع از پیشرفت، روشنگری و تجدد. این جریان افراطی سکولاری و آن واکنش مذهبی چنان در برابر یکدیگربه شدت صف</w:t>
      </w:r>
      <w:r w:rsidRPr="007B545A">
        <w:rPr>
          <w:rFonts w:cs="B Zar"/>
        </w:rPr>
        <w:t>‌</w:t>
      </w:r>
      <w:r w:rsidRPr="007B545A">
        <w:rPr>
          <w:rFonts w:cs="B Zar"/>
          <w:rtl/>
        </w:rPr>
        <w:t>آرایی کردند که این دیوار بلندی از بی</w:t>
      </w:r>
      <w:r w:rsidRPr="007B545A">
        <w:rPr>
          <w:rFonts w:cs="B Zar"/>
        </w:rPr>
        <w:t>‌</w:t>
      </w:r>
      <w:r w:rsidRPr="007B545A">
        <w:rPr>
          <w:rFonts w:cs="B Zar"/>
          <w:rtl/>
        </w:rPr>
        <w:t>اعتمادی و سوءذهن ایجاد کرد که امکان هر نوع تعامل سازنده</w:t>
      </w:r>
      <w:r w:rsidRPr="007B545A">
        <w:rPr>
          <w:rFonts w:cs="B Zar"/>
        </w:rPr>
        <w:t>‌</w:t>
      </w:r>
      <w:r w:rsidRPr="007B545A">
        <w:rPr>
          <w:rFonts w:cs="B Zar"/>
          <w:rtl/>
        </w:rPr>
        <w:t xml:space="preserve">ای را منتفی ساخت. </w:t>
      </w:r>
    </w:p>
    <w:p w14:paraId="1CFF6A7E" w14:textId="77777777" w:rsidR="009C71B7" w:rsidRPr="007B545A" w:rsidRDefault="009C71B7" w:rsidP="009C71B7">
      <w:pPr>
        <w:pStyle w:val="Matn"/>
        <w:rPr>
          <w:rFonts w:cs="B Zar"/>
          <w:rtl/>
        </w:rPr>
      </w:pPr>
      <w:r w:rsidRPr="007B545A">
        <w:rPr>
          <w:rFonts w:cs="B Zar"/>
          <w:rtl/>
        </w:rPr>
        <w:t>در سطح مفهومی، هم دین و هم سکولاریسم هر دو مورد تعبیر و تفسیرهای متفاوت هستند. از یک منظر سکولاریسم را می</w:t>
      </w:r>
      <w:r w:rsidRPr="007B545A">
        <w:rPr>
          <w:rFonts w:cs="B Zar"/>
        </w:rPr>
        <w:t>‌</w:t>
      </w:r>
      <w:r w:rsidRPr="007B545A">
        <w:rPr>
          <w:rFonts w:cs="B Zar"/>
          <w:rtl/>
        </w:rPr>
        <w:t>توان در تقابل با هر نوع گرایش دینی و عمل ایمانی قرار داد. از منظری دیگر سکولاریسم با دین فی</w:t>
      </w:r>
      <w:r w:rsidRPr="007B545A">
        <w:rPr>
          <w:rFonts w:cs="B Zar"/>
        </w:rPr>
        <w:t>‌</w:t>
      </w:r>
      <w:r w:rsidRPr="007B545A">
        <w:rPr>
          <w:rFonts w:cs="B Zar"/>
          <w:rtl/>
        </w:rPr>
        <w:t>نفسه مقابله نمی</w:t>
      </w:r>
      <w:r w:rsidRPr="007B545A">
        <w:rPr>
          <w:rFonts w:cs="B Zar"/>
        </w:rPr>
        <w:t>‌</w:t>
      </w:r>
      <w:r w:rsidRPr="007B545A">
        <w:rPr>
          <w:rFonts w:cs="B Zar"/>
          <w:rtl/>
        </w:rPr>
        <w:t>کند و ایمان مردم را به چالش نمی</w:t>
      </w:r>
      <w:r w:rsidRPr="007B545A">
        <w:rPr>
          <w:rFonts w:cs="B Zar"/>
        </w:rPr>
        <w:t>‌</w:t>
      </w:r>
      <w:r w:rsidRPr="007B545A">
        <w:rPr>
          <w:rFonts w:cs="B Zar"/>
          <w:rtl/>
        </w:rPr>
        <w:t>کشد بلکه نقش دین در فرایند</w:t>
      </w:r>
      <w:r w:rsidRPr="007B545A">
        <w:rPr>
          <w:rFonts w:cs="B Zar"/>
        </w:rPr>
        <w:t>‌</w:t>
      </w:r>
      <w:r w:rsidRPr="007B545A">
        <w:rPr>
          <w:rFonts w:cs="B Zar"/>
          <w:rtl/>
        </w:rPr>
        <w:t>های اجتماعی و سیاسی و سهم آن را در سپهر عمومی مورد تردید قرار می</w:t>
      </w:r>
      <w:r w:rsidRPr="007B545A">
        <w:rPr>
          <w:rFonts w:cs="B Zar"/>
        </w:rPr>
        <w:t>‌</w:t>
      </w:r>
      <w:r w:rsidRPr="007B545A">
        <w:rPr>
          <w:rFonts w:cs="B Zar"/>
          <w:rtl/>
        </w:rPr>
        <w:t xml:space="preserve">دهد. </w:t>
      </w:r>
    </w:p>
    <w:p w14:paraId="0DA5251D" w14:textId="77777777" w:rsidR="009C71B7" w:rsidRPr="007B545A" w:rsidRDefault="009C71B7" w:rsidP="009C71B7">
      <w:pPr>
        <w:pStyle w:val="Matn"/>
        <w:rPr>
          <w:rFonts w:cs="B Zar"/>
          <w:rtl/>
        </w:rPr>
      </w:pPr>
      <w:r w:rsidRPr="007B545A">
        <w:rPr>
          <w:rFonts w:cs="B Zar"/>
          <w:rtl/>
        </w:rPr>
        <w:lastRenderedPageBreak/>
        <w:t>برداشت از اسلام نیز می</w:t>
      </w:r>
      <w:r w:rsidRPr="007B545A">
        <w:rPr>
          <w:rFonts w:cs="B Zar"/>
        </w:rPr>
        <w:t>‌</w:t>
      </w:r>
      <w:r w:rsidRPr="007B545A">
        <w:rPr>
          <w:rFonts w:cs="B Zar"/>
          <w:rtl/>
        </w:rPr>
        <w:t>تواند شامل برداشتی اسطوره</w:t>
      </w:r>
      <w:r w:rsidRPr="007B545A">
        <w:rPr>
          <w:rFonts w:cs="B Zar"/>
        </w:rPr>
        <w:t>‌</w:t>
      </w:r>
      <w:r w:rsidRPr="007B545A">
        <w:rPr>
          <w:rFonts w:cs="B Zar"/>
          <w:rtl/>
        </w:rPr>
        <w:t>ای، ستیزه</w:t>
      </w:r>
      <w:r w:rsidRPr="007B545A">
        <w:rPr>
          <w:rFonts w:cs="B Zar"/>
        </w:rPr>
        <w:t>‌</w:t>
      </w:r>
      <w:r w:rsidRPr="007B545A">
        <w:rPr>
          <w:rFonts w:cs="B Zar"/>
          <w:rtl/>
        </w:rPr>
        <w:t>جو، بسته و متحجرانه باشد، و یا برداشتی سازگار با عقل و مبتنی بر مصلحت، تعامل و گفتگو. اندیشمندان اسلامی در ارتباط با این برداشت</w:t>
      </w:r>
      <w:r w:rsidRPr="007B545A">
        <w:rPr>
          <w:rFonts w:cs="B Zar"/>
        </w:rPr>
        <w:t>‌</w:t>
      </w:r>
      <w:r w:rsidRPr="007B545A">
        <w:rPr>
          <w:rFonts w:cs="B Zar"/>
          <w:rtl/>
        </w:rPr>
        <w:t>های دوگانه و متعارض پاسخ</w:t>
      </w:r>
      <w:r w:rsidRPr="007B545A">
        <w:rPr>
          <w:rFonts w:cs="B Zar"/>
        </w:rPr>
        <w:t>‌</w:t>
      </w:r>
      <w:r w:rsidRPr="007B545A">
        <w:rPr>
          <w:rFonts w:cs="B Zar"/>
          <w:rtl/>
        </w:rPr>
        <w:t>های عمیق و متنوعی ارائه کرده</w:t>
      </w:r>
      <w:r w:rsidRPr="007B545A">
        <w:rPr>
          <w:rFonts w:cs="B Zar"/>
        </w:rPr>
        <w:t>‌</w:t>
      </w:r>
      <w:r w:rsidRPr="007B545A">
        <w:rPr>
          <w:rFonts w:cs="B Zar"/>
          <w:rtl/>
        </w:rPr>
        <w:t>اند. آنچه بطور کلی و گذرا می</w:t>
      </w:r>
      <w:r w:rsidRPr="007B545A">
        <w:rPr>
          <w:rFonts w:cs="B Zar"/>
        </w:rPr>
        <w:t>‌</w:t>
      </w:r>
      <w:r w:rsidRPr="007B545A">
        <w:rPr>
          <w:rFonts w:cs="B Zar"/>
          <w:rtl/>
        </w:rPr>
        <w:t>توان گفت این است که در سطح نظری و مفهومی تعابیر موسع از سکولاریسم با برداشت</w:t>
      </w:r>
      <w:r w:rsidRPr="007B545A">
        <w:rPr>
          <w:rFonts w:cs="B Zar"/>
        </w:rPr>
        <w:t>‌</w:t>
      </w:r>
      <w:r w:rsidRPr="007B545A">
        <w:rPr>
          <w:rFonts w:cs="B Zar"/>
          <w:rtl/>
        </w:rPr>
        <w:t>های اجتهادی وعقلانی از دین می</w:t>
      </w:r>
      <w:r w:rsidRPr="007B545A">
        <w:rPr>
          <w:rFonts w:cs="B Zar"/>
        </w:rPr>
        <w:t>‌</w:t>
      </w:r>
      <w:r w:rsidRPr="007B545A">
        <w:rPr>
          <w:rFonts w:cs="B Zar"/>
          <w:rtl/>
        </w:rPr>
        <w:t xml:space="preserve">تواند زمینة یک گفتگو و تعاطی جدی افکار را فراهم آورند. </w:t>
      </w:r>
    </w:p>
    <w:p w14:paraId="138D8C00" w14:textId="77777777" w:rsidR="009C71B7" w:rsidRPr="007B545A" w:rsidRDefault="009C71B7" w:rsidP="009C71B7">
      <w:pPr>
        <w:pStyle w:val="Matn"/>
        <w:rPr>
          <w:rFonts w:cs="B Zar"/>
          <w:spacing w:val="-3"/>
          <w:rtl/>
        </w:rPr>
      </w:pPr>
      <w:r w:rsidRPr="007B545A">
        <w:rPr>
          <w:rFonts w:cs="B Zar"/>
          <w:spacing w:val="-3"/>
          <w:rtl/>
        </w:rPr>
        <w:t>درسطح عملی این مناقشات نظری، تحت</w:t>
      </w:r>
      <w:r w:rsidRPr="007B545A">
        <w:rPr>
          <w:rFonts w:cs="B Zar"/>
          <w:spacing w:val="-3"/>
        </w:rPr>
        <w:t>‌</w:t>
      </w:r>
      <w:r w:rsidRPr="007B545A">
        <w:rPr>
          <w:rFonts w:cs="B Zar"/>
          <w:spacing w:val="-3"/>
          <w:rtl/>
        </w:rPr>
        <w:t>الشعاع تعارضات استراتژیکی و سیاسی بین جهان اسلام و غرب قرار گرفته است، این تخاصم استراتژیکی دامنة وسیع یافته که در اینجا فقط به برخی از آنها اشاره می</w:t>
      </w:r>
      <w:r w:rsidRPr="007B545A">
        <w:rPr>
          <w:rFonts w:cs="B Zar"/>
          <w:spacing w:val="-3"/>
        </w:rPr>
        <w:t>‌</w:t>
      </w:r>
      <w:r w:rsidRPr="007B545A">
        <w:rPr>
          <w:rFonts w:cs="B Zar"/>
          <w:spacing w:val="-3"/>
          <w:rtl/>
        </w:rPr>
        <w:t>شود: استعمار وعواقب وخیم آن برای جهان اسلام، تجزیة امپراطوری عثمانی و تحولات استراتژیک پس از آن،مداخلات سیاسی و دخالت</w:t>
      </w:r>
      <w:r w:rsidRPr="007B545A">
        <w:rPr>
          <w:rFonts w:cs="B Zar"/>
          <w:spacing w:val="-3"/>
        </w:rPr>
        <w:t>‌‌</w:t>
      </w:r>
      <w:r w:rsidRPr="007B545A">
        <w:rPr>
          <w:rFonts w:cs="B Zar"/>
          <w:spacing w:val="-3"/>
          <w:rtl/>
        </w:rPr>
        <w:t>های نظامی قدرت</w:t>
      </w:r>
      <w:r w:rsidRPr="007B545A">
        <w:rPr>
          <w:rFonts w:cs="B Zar"/>
          <w:spacing w:val="-3"/>
        </w:rPr>
        <w:t>‌</w:t>
      </w:r>
      <w:r w:rsidRPr="007B545A">
        <w:rPr>
          <w:rFonts w:cs="B Zar"/>
          <w:spacing w:val="-3"/>
          <w:rtl/>
        </w:rPr>
        <w:t>های غربی،حمایت از حکومت</w:t>
      </w:r>
      <w:r w:rsidRPr="007B545A">
        <w:rPr>
          <w:rFonts w:cs="B Zar"/>
          <w:spacing w:val="-3"/>
        </w:rPr>
        <w:t>‌</w:t>
      </w:r>
      <w:r w:rsidRPr="007B545A">
        <w:rPr>
          <w:rFonts w:cs="B Zar"/>
          <w:spacing w:val="-3"/>
          <w:rtl/>
        </w:rPr>
        <w:t>های وابسته و خودکامه، اشغال فلسطین و سرکوبت مستمر مردم آن، اشغال افغانستان، عراق و تخاصمات و ستیز</w:t>
      </w:r>
      <w:r w:rsidRPr="007B545A">
        <w:rPr>
          <w:rFonts w:cs="B Zar"/>
          <w:spacing w:val="-3"/>
        </w:rPr>
        <w:t>‌</w:t>
      </w:r>
      <w:r w:rsidRPr="007B545A">
        <w:rPr>
          <w:rFonts w:cs="B Zar"/>
          <w:spacing w:val="-3"/>
          <w:rtl/>
        </w:rPr>
        <w:t>های پس از آن نظیر جنگ و تروریسم. در متن این ستیز</w:t>
      </w:r>
      <w:r w:rsidRPr="007B545A">
        <w:rPr>
          <w:rFonts w:cs="B Zar"/>
          <w:spacing w:val="-3"/>
        </w:rPr>
        <w:t>‌</w:t>
      </w:r>
      <w:r w:rsidRPr="007B545A">
        <w:rPr>
          <w:rFonts w:cs="B Zar"/>
          <w:spacing w:val="-3"/>
          <w:rtl/>
        </w:rPr>
        <w:t>ها، سکولاریسم درجهان اسلام نه به عنوان فرآیندی فکری که به مثابة تهاجمی فرهنگی و عملی برای حمایت از حکومت</w:t>
      </w:r>
      <w:r w:rsidRPr="007B545A">
        <w:rPr>
          <w:rFonts w:cs="B Zar"/>
          <w:spacing w:val="-3"/>
        </w:rPr>
        <w:t>‌</w:t>
      </w:r>
      <w:r w:rsidRPr="007B545A">
        <w:rPr>
          <w:rFonts w:cs="B Zar"/>
          <w:spacing w:val="-3"/>
          <w:rtl/>
        </w:rPr>
        <w:t>های وابسته و خودکامه و سرکوب جنبش</w:t>
      </w:r>
      <w:r w:rsidRPr="007B545A">
        <w:rPr>
          <w:rFonts w:cs="B Zar"/>
          <w:spacing w:val="-3"/>
        </w:rPr>
        <w:t>‌</w:t>
      </w:r>
      <w:r w:rsidRPr="007B545A">
        <w:rPr>
          <w:rFonts w:cs="B Zar"/>
          <w:spacing w:val="-3"/>
          <w:rtl/>
        </w:rPr>
        <w:t>های اسلامی و سیاه</w:t>
      </w:r>
      <w:r w:rsidRPr="007B545A">
        <w:rPr>
          <w:rFonts w:cs="B Zar"/>
          <w:spacing w:val="-3"/>
        </w:rPr>
        <w:t>‌</w:t>
      </w:r>
      <w:r w:rsidRPr="007B545A">
        <w:rPr>
          <w:rFonts w:cs="B Zar"/>
          <w:spacing w:val="-3"/>
          <w:rtl/>
        </w:rPr>
        <w:t>نمایی جوامع اسلامی تلقی می</w:t>
      </w:r>
      <w:r w:rsidRPr="007B545A">
        <w:rPr>
          <w:rFonts w:cs="B Zar"/>
          <w:spacing w:val="-3"/>
        </w:rPr>
        <w:t>‌</w:t>
      </w:r>
      <w:r w:rsidRPr="007B545A">
        <w:rPr>
          <w:rFonts w:cs="B Zar"/>
          <w:spacing w:val="-3"/>
          <w:rtl/>
        </w:rPr>
        <w:t xml:space="preserve">گردد. </w:t>
      </w:r>
    </w:p>
    <w:p w14:paraId="384093E6" w14:textId="77777777" w:rsidR="009C71B7" w:rsidRPr="007B545A" w:rsidRDefault="009C71B7" w:rsidP="009C71B7">
      <w:pPr>
        <w:pStyle w:val="Matn"/>
        <w:rPr>
          <w:rFonts w:cs="B Zar"/>
          <w:spacing w:val="-4"/>
          <w:rtl/>
        </w:rPr>
      </w:pPr>
      <w:r w:rsidRPr="007B545A">
        <w:rPr>
          <w:rFonts w:cs="B Zar"/>
          <w:spacing w:val="-4"/>
          <w:rtl/>
        </w:rPr>
        <w:t>فرآیند تجدید حیات اسلامی که نقش سیاسی فعالی در جامعه دارد می</w:t>
      </w:r>
      <w:r w:rsidRPr="007B545A">
        <w:rPr>
          <w:rFonts w:cs="B Zar"/>
          <w:spacing w:val="-4"/>
        </w:rPr>
        <w:t>‌</w:t>
      </w:r>
      <w:r w:rsidRPr="007B545A">
        <w:rPr>
          <w:rFonts w:cs="B Zar"/>
          <w:spacing w:val="-4"/>
          <w:rtl/>
        </w:rPr>
        <w:t>تواند نقشی اساسی</w:t>
      </w:r>
      <w:r w:rsidRPr="007B545A">
        <w:rPr>
          <w:rFonts w:cs="B Zar"/>
          <w:spacing w:val="-4"/>
        </w:rPr>
        <w:t>‌</w:t>
      </w:r>
      <w:r w:rsidRPr="007B545A">
        <w:rPr>
          <w:rFonts w:cs="B Zar"/>
          <w:spacing w:val="-4"/>
          <w:rtl/>
        </w:rPr>
        <w:t>تر میان اسلام و غرب ایفاء کند. این جریان به عنوان روندی جهانی نسبت به تحولات سیاسی اجتماعی عصر حاضر بسیار حساس است. بین اسلام وغرب روابطی تشنج</w:t>
      </w:r>
      <w:r w:rsidRPr="007B545A">
        <w:rPr>
          <w:rFonts w:cs="B Zar"/>
          <w:spacing w:val="-4"/>
        </w:rPr>
        <w:t>‌</w:t>
      </w:r>
      <w:r w:rsidRPr="007B545A">
        <w:rPr>
          <w:rFonts w:cs="B Zar"/>
          <w:spacing w:val="-4"/>
          <w:rtl/>
        </w:rPr>
        <w:t>آلود حاکم است که به نفرت، درگیری و برخورد منجر می</w:t>
      </w:r>
      <w:r w:rsidRPr="007B545A">
        <w:rPr>
          <w:rFonts w:cs="B Zar"/>
          <w:spacing w:val="-4"/>
        </w:rPr>
        <w:t>‌</w:t>
      </w:r>
      <w:r w:rsidRPr="007B545A">
        <w:rPr>
          <w:rFonts w:cs="B Zar"/>
          <w:spacing w:val="-4"/>
          <w:rtl/>
        </w:rPr>
        <w:t>شود. ریشة این تخاصم</w:t>
      </w:r>
      <w:r w:rsidRPr="007B545A">
        <w:rPr>
          <w:rFonts w:cs="B Zar"/>
          <w:spacing w:val="-4"/>
        </w:rPr>
        <w:t>‌</w:t>
      </w:r>
      <w:r w:rsidRPr="007B545A">
        <w:rPr>
          <w:rFonts w:cs="B Zar"/>
          <w:spacing w:val="-4"/>
          <w:rtl/>
        </w:rPr>
        <w:t>ها چیست؟ آیا جنگ بین دین و سکولاریسم است؟ آیا سکولاریسم در جهان اسلام می</w:t>
      </w:r>
      <w:r w:rsidRPr="007B545A">
        <w:rPr>
          <w:rFonts w:cs="B Zar"/>
          <w:spacing w:val="-4"/>
        </w:rPr>
        <w:t>‌</w:t>
      </w:r>
      <w:r w:rsidRPr="007B545A">
        <w:rPr>
          <w:rFonts w:cs="B Zar"/>
          <w:spacing w:val="-4"/>
          <w:rtl/>
        </w:rPr>
        <w:t>تواند به جامعه</w:t>
      </w:r>
      <w:r w:rsidRPr="007B545A">
        <w:rPr>
          <w:rFonts w:cs="B Zar"/>
          <w:spacing w:val="-4"/>
        </w:rPr>
        <w:t>‌</w:t>
      </w:r>
      <w:r w:rsidRPr="007B545A">
        <w:rPr>
          <w:rFonts w:cs="B Zar"/>
          <w:spacing w:val="-4"/>
          <w:rtl/>
        </w:rPr>
        <w:t>ای با دموکراسی بیشتر و امنیت بالاتر و صلح فراگیرتر و روابط دوستانه</w:t>
      </w:r>
      <w:r w:rsidRPr="007B545A">
        <w:rPr>
          <w:rFonts w:cs="B Zar"/>
          <w:spacing w:val="-4"/>
        </w:rPr>
        <w:t>‌</w:t>
      </w:r>
      <w:r w:rsidRPr="007B545A">
        <w:rPr>
          <w:rFonts w:cs="B Zar"/>
          <w:spacing w:val="-4"/>
          <w:rtl/>
        </w:rPr>
        <w:t>تر منجر شود؟ واقعیت</w:t>
      </w:r>
      <w:r w:rsidRPr="007B545A">
        <w:rPr>
          <w:rFonts w:cs="B Zar"/>
          <w:spacing w:val="-4"/>
        </w:rPr>
        <w:t>‌‌</w:t>
      </w:r>
      <w:r w:rsidRPr="007B545A">
        <w:rPr>
          <w:rFonts w:cs="B Zar"/>
          <w:spacing w:val="-4"/>
          <w:rtl/>
        </w:rPr>
        <w:t>های تاریخی و شواهد تجربی به</w:t>
      </w:r>
      <w:r w:rsidRPr="007B545A">
        <w:rPr>
          <w:rFonts w:cs="B Zar"/>
          <w:spacing w:val="-4"/>
        </w:rPr>
        <w:t>‌</w:t>
      </w:r>
      <w:r w:rsidRPr="007B545A">
        <w:rPr>
          <w:rFonts w:cs="B Zar"/>
          <w:spacing w:val="-4"/>
          <w:rtl/>
        </w:rPr>
        <w:t>خصوص در خاورمیانه از بسیاری جهات این فرضیه را رد می</w:t>
      </w:r>
      <w:r w:rsidRPr="007B545A">
        <w:rPr>
          <w:rFonts w:cs="B Zar"/>
          <w:spacing w:val="-4"/>
        </w:rPr>
        <w:t>‌</w:t>
      </w:r>
      <w:r w:rsidRPr="007B545A">
        <w:rPr>
          <w:rFonts w:cs="B Zar"/>
          <w:spacing w:val="-4"/>
          <w:rtl/>
        </w:rPr>
        <w:t xml:space="preserve">کند. </w:t>
      </w:r>
    </w:p>
    <w:p w14:paraId="2076A55D" w14:textId="77777777" w:rsidR="009C71B7" w:rsidRPr="007B545A" w:rsidRDefault="009C71B7" w:rsidP="009C71B7">
      <w:pPr>
        <w:pStyle w:val="Matn"/>
        <w:rPr>
          <w:rFonts w:cs="B Zar"/>
          <w:rtl/>
        </w:rPr>
      </w:pPr>
      <w:r w:rsidRPr="007B545A">
        <w:rPr>
          <w:rFonts w:cs="B Zar"/>
          <w:rtl/>
        </w:rPr>
        <w:t>برای یک تعامل سازنده بین اسلام و غرب شایسته نیست که از مسلمانان خواسته شود تا ابتدا سکولاریسم را در آغوش کشند تا طرف مناسب گفتگو قرار گیرند. این گونه رویکردها مخرب هستند و فقط بی</w:t>
      </w:r>
      <w:r w:rsidRPr="007B545A">
        <w:rPr>
          <w:rFonts w:cs="B Zar"/>
        </w:rPr>
        <w:t>‌</w:t>
      </w:r>
      <w:r w:rsidRPr="007B545A">
        <w:rPr>
          <w:rFonts w:cs="B Zar"/>
          <w:rtl/>
        </w:rPr>
        <w:t>اعتمادی را افزایش و شکاف بین اسلام و غرب را گسترش می</w:t>
      </w:r>
      <w:r w:rsidRPr="007B545A">
        <w:rPr>
          <w:rFonts w:cs="B Zar"/>
        </w:rPr>
        <w:t>‌</w:t>
      </w:r>
      <w:r w:rsidRPr="007B545A">
        <w:rPr>
          <w:rFonts w:cs="B Zar"/>
          <w:rtl/>
        </w:rPr>
        <w:t>دهند. به علاوه سکولاریسم در جوامع اسلامی ضرورتاً به دموکراسی منجر نمی</w:t>
      </w:r>
      <w:r w:rsidRPr="007B545A">
        <w:rPr>
          <w:rFonts w:cs="B Zar"/>
        </w:rPr>
        <w:t>‌</w:t>
      </w:r>
      <w:r w:rsidRPr="007B545A">
        <w:rPr>
          <w:rFonts w:cs="B Zar"/>
          <w:rtl/>
        </w:rPr>
        <w:t>شود. در ایران یک حکومت سکولار خودکامه، سیاست</w:t>
      </w:r>
      <w:r w:rsidRPr="007B545A">
        <w:rPr>
          <w:rFonts w:cs="B Zar"/>
        </w:rPr>
        <w:t>‌</w:t>
      </w:r>
      <w:r w:rsidRPr="007B545A">
        <w:rPr>
          <w:rFonts w:cs="B Zar"/>
          <w:rtl/>
        </w:rPr>
        <w:t>های غرب گرایانة خود را - البته به جز دموکراسی- برمردم تحمیل می</w:t>
      </w:r>
      <w:r w:rsidRPr="007B545A">
        <w:rPr>
          <w:rFonts w:cs="B Zar"/>
        </w:rPr>
        <w:t>‌</w:t>
      </w:r>
      <w:r w:rsidRPr="007B545A">
        <w:rPr>
          <w:rFonts w:cs="B Zar"/>
          <w:rtl/>
        </w:rPr>
        <w:t>کرد تا «جزیره ثبات» در منطقه</w:t>
      </w:r>
      <w:r w:rsidRPr="007B545A">
        <w:rPr>
          <w:rFonts w:cs="B Zar"/>
        </w:rPr>
        <w:t>‌</w:t>
      </w:r>
      <w:r w:rsidRPr="007B545A">
        <w:rPr>
          <w:rFonts w:cs="B Zar"/>
          <w:rtl/>
        </w:rPr>
        <w:t xml:space="preserve">ای پرتلاطم ایجاد کند، طرفه آنکه این جزیرة ثبات بعدها در صدر اخبار جهانی واقع شد و جغرافیای سیاسی منطقه را تغییر داد. </w:t>
      </w:r>
    </w:p>
    <w:p w14:paraId="02B2AD37" w14:textId="77777777" w:rsidR="009C71B7" w:rsidRPr="007B545A" w:rsidRDefault="009C71B7" w:rsidP="009C71B7">
      <w:pPr>
        <w:pStyle w:val="Matn"/>
        <w:rPr>
          <w:rFonts w:cs="B Zar"/>
          <w:rtl/>
        </w:rPr>
      </w:pPr>
      <w:r w:rsidRPr="007B545A">
        <w:rPr>
          <w:rFonts w:cs="B Zar"/>
          <w:rtl/>
        </w:rPr>
        <w:lastRenderedPageBreak/>
        <w:t>این گونه تحمیل</w:t>
      </w:r>
      <w:r w:rsidRPr="007B545A">
        <w:rPr>
          <w:rFonts w:cs="B Zar"/>
        </w:rPr>
        <w:t>‌</w:t>
      </w:r>
      <w:r w:rsidRPr="007B545A">
        <w:rPr>
          <w:rFonts w:cs="B Zar"/>
          <w:rtl/>
        </w:rPr>
        <w:t>ها فقط تحت سلطة یک رژیم وابسته و دیکتاتور امکان عملی می</w:t>
      </w:r>
      <w:r w:rsidRPr="007B545A">
        <w:rPr>
          <w:rFonts w:cs="B Zar"/>
        </w:rPr>
        <w:t>‌</w:t>
      </w:r>
      <w:r w:rsidRPr="007B545A">
        <w:rPr>
          <w:rFonts w:cs="B Zar"/>
          <w:rtl/>
        </w:rPr>
        <w:t>یافت که آن هم با نارضایتی گسترده و عمومی، به درگیری</w:t>
      </w:r>
      <w:r w:rsidRPr="007B545A">
        <w:rPr>
          <w:rFonts w:cs="B Zar"/>
        </w:rPr>
        <w:t>‌</w:t>
      </w:r>
      <w:r w:rsidRPr="007B545A">
        <w:rPr>
          <w:rFonts w:cs="B Zar"/>
          <w:rtl/>
        </w:rPr>
        <w:t xml:space="preserve">های سیاسی و اجتماعی وسیع و نهایتاً انقلاب اسلامی منجر شد. بنابراین حکومت سکولار نه دموکراسی بهمراه آورد نه ثبات. </w:t>
      </w:r>
    </w:p>
    <w:p w14:paraId="1BABD4F3" w14:textId="77777777" w:rsidR="009C71B7" w:rsidRPr="007B545A" w:rsidRDefault="009C71B7" w:rsidP="009C71B7">
      <w:pPr>
        <w:pStyle w:val="Matn"/>
        <w:rPr>
          <w:rFonts w:cs="B Zar"/>
          <w:rtl/>
        </w:rPr>
      </w:pPr>
      <w:r w:rsidRPr="007B545A">
        <w:rPr>
          <w:rFonts w:cs="B Zar"/>
          <w:rtl/>
        </w:rPr>
        <w:t>راه عملی</w:t>
      </w:r>
      <w:r w:rsidRPr="007B545A">
        <w:rPr>
          <w:rFonts w:cs="B Zar"/>
        </w:rPr>
        <w:t>‌</w:t>
      </w:r>
      <w:r w:rsidRPr="007B545A">
        <w:rPr>
          <w:rFonts w:cs="B Zar"/>
          <w:rtl/>
        </w:rPr>
        <w:t>تر و مناسب</w:t>
      </w:r>
      <w:r w:rsidRPr="007B545A">
        <w:rPr>
          <w:rFonts w:cs="B Zar"/>
        </w:rPr>
        <w:t>‌</w:t>
      </w:r>
      <w:r w:rsidRPr="007B545A">
        <w:rPr>
          <w:rFonts w:cs="B Zar"/>
          <w:rtl/>
        </w:rPr>
        <w:t>تر برای تعامل با جوامع اسلامی نه تشویق به سکولاریسم که ترغیب به دموکراسی و فرآیندهای انتخابات آزاد و مردمی است. از لحاظ مفهومی، این فرآیندهای مردم سالارانه تعارض چشمگیری با نظام</w:t>
      </w:r>
      <w:r w:rsidRPr="007B545A">
        <w:rPr>
          <w:rFonts w:cs="B Zar"/>
        </w:rPr>
        <w:t>‌</w:t>
      </w:r>
      <w:r w:rsidRPr="007B545A">
        <w:rPr>
          <w:rFonts w:cs="B Zar"/>
          <w:rtl/>
        </w:rPr>
        <w:t>های سیاسی اسلامی ندارد. بلکه جریانات روشنگرانة جهان اسلام را تقویت کرده و شاهدی برای مدعا می</w:t>
      </w:r>
      <w:r w:rsidRPr="007B545A">
        <w:rPr>
          <w:rFonts w:cs="B Zar"/>
        </w:rPr>
        <w:t>‌</w:t>
      </w:r>
      <w:r w:rsidRPr="007B545A">
        <w:rPr>
          <w:rFonts w:cs="B Zar"/>
          <w:rtl/>
        </w:rPr>
        <w:t>شود که می</w:t>
      </w:r>
      <w:r w:rsidRPr="007B545A">
        <w:rPr>
          <w:rFonts w:cs="B Zar"/>
        </w:rPr>
        <w:t>‌</w:t>
      </w:r>
      <w:r w:rsidRPr="007B545A">
        <w:rPr>
          <w:rFonts w:cs="B Zar"/>
          <w:rtl/>
        </w:rPr>
        <w:t>توان بین آموزه</w:t>
      </w:r>
      <w:r w:rsidRPr="007B545A">
        <w:rPr>
          <w:rFonts w:cs="B Zar"/>
        </w:rPr>
        <w:t>‌</w:t>
      </w:r>
      <w:r w:rsidRPr="007B545A">
        <w:rPr>
          <w:rFonts w:cs="B Zar"/>
          <w:rtl/>
        </w:rPr>
        <w:t xml:space="preserve">های اسلامی و هنجارهای دموکراتیک تعادلی ایجاد کرد. </w:t>
      </w:r>
    </w:p>
    <w:p w14:paraId="2A152A13" w14:textId="77777777" w:rsidR="009C71B7" w:rsidRPr="007B545A" w:rsidRDefault="009C71B7" w:rsidP="009C71B7">
      <w:pPr>
        <w:pStyle w:val="Matn"/>
        <w:rPr>
          <w:rFonts w:cs="B Zar"/>
          <w:spacing w:val="-3"/>
          <w:rtl/>
        </w:rPr>
      </w:pPr>
      <w:r w:rsidRPr="007B545A">
        <w:rPr>
          <w:rFonts w:cs="B Zar"/>
          <w:spacing w:val="-3"/>
          <w:rtl/>
        </w:rPr>
        <w:t>به این ترتیب نظامی سیاسی شکل می</w:t>
      </w:r>
      <w:r w:rsidRPr="007B545A">
        <w:rPr>
          <w:rFonts w:cs="B Zar"/>
          <w:spacing w:val="-3"/>
        </w:rPr>
        <w:t>‌</w:t>
      </w:r>
      <w:r w:rsidRPr="007B545A">
        <w:rPr>
          <w:rFonts w:cs="B Zar"/>
          <w:spacing w:val="-3"/>
          <w:rtl/>
        </w:rPr>
        <w:t>گیرد که مشروعیتش را از عمق اصول و ارزش</w:t>
      </w:r>
      <w:r w:rsidRPr="007B545A">
        <w:rPr>
          <w:rFonts w:cs="B Zar"/>
          <w:spacing w:val="-3"/>
        </w:rPr>
        <w:t>‌</w:t>
      </w:r>
      <w:r w:rsidRPr="007B545A">
        <w:rPr>
          <w:rFonts w:cs="B Zar"/>
          <w:spacing w:val="-3"/>
          <w:rtl/>
        </w:rPr>
        <w:t>های دینی کسب می</w:t>
      </w:r>
      <w:r w:rsidRPr="007B545A">
        <w:rPr>
          <w:rFonts w:cs="B Zar"/>
          <w:spacing w:val="-3"/>
        </w:rPr>
        <w:t>‌</w:t>
      </w:r>
      <w:r w:rsidRPr="007B545A">
        <w:rPr>
          <w:rFonts w:cs="B Zar"/>
          <w:spacing w:val="-3"/>
          <w:rtl/>
        </w:rPr>
        <w:t>کند و مبتنی بر مشارکت مردم و متعهد به فرآیندهای دموکراتیک است.</w:t>
      </w:r>
    </w:p>
    <w:p w14:paraId="08FBE370" w14:textId="77777777" w:rsidR="009C71B7" w:rsidRPr="007B545A" w:rsidRDefault="009C71B7" w:rsidP="009C71B7">
      <w:pPr>
        <w:pStyle w:val="Matn"/>
        <w:rPr>
          <w:rFonts w:cs="B Zar"/>
          <w:rtl/>
        </w:rPr>
      </w:pPr>
      <w:r w:rsidRPr="007B545A">
        <w:rPr>
          <w:rFonts w:cs="B Zar"/>
          <w:rtl/>
        </w:rPr>
        <w:t>این چنین نظام سیاسی مسلماً سیاست</w:t>
      </w:r>
      <w:r w:rsidRPr="007B545A">
        <w:rPr>
          <w:rFonts w:cs="B Zar"/>
        </w:rPr>
        <w:t>‌</w:t>
      </w:r>
      <w:r w:rsidRPr="007B545A">
        <w:rPr>
          <w:rFonts w:cs="B Zar"/>
          <w:rtl/>
        </w:rPr>
        <w:t>های مسئولانه و مردم سالارانه</w:t>
      </w:r>
      <w:r w:rsidRPr="007B545A">
        <w:rPr>
          <w:rFonts w:cs="B Zar"/>
        </w:rPr>
        <w:t>‌</w:t>
      </w:r>
      <w:r w:rsidRPr="007B545A">
        <w:rPr>
          <w:rFonts w:cs="B Zar"/>
          <w:rtl/>
        </w:rPr>
        <w:t>ای در پیش خواهد گرفت و نسبت به حقوق شهروندان خود حساس خواهد بود و در ارتباط با مسائل جهانی و منطقه</w:t>
      </w:r>
      <w:r w:rsidRPr="007B545A">
        <w:rPr>
          <w:rFonts w:cs="B Zar"/>
        </w:rPr>
        <w:t>‌</w:t>
      </w:r>
      <w:r w:rsidRPr="007B545A">
        <w:rPr>
          <w:rFonts w:cs="B Zar"/>
          <w:rtl/>
        </w:rPr>
        <w:t xml:space="preserve">ای موضعی و سیاستی سازنده اتخاذ خواهد کرد. </w:t>
      </w:r>
    </w:p>
    <w:p w14:paraId="4250EC92" w14:textId="77777777" w:rsidR="009C71B7" w:rsidRPr="007B545A" w:rsidRDefault="009C71B7" w:rsidP="009C71B7">
      <w:pPr>
        <w:pStyle w:val="Matn"/>
        <w:rPr>
          <w:rFonts w:cs="B Zar"/>
          <w:rtl/>
        </w:rPr>
      </w:pPr>
      <w:r w:rsidRPr="007B545A">
        <w:rPr>
          <w:rFonts w:cs="B Zar"/>
          <w:rtl/>
        </w:rPr>
        <w:t>دموکراسی در جوامع اسلامی با آنچه در جوامع غربی و جهان مسیحیت می</w:t>
      </w:r>
      <w:r w:rsidRPr="007B545A">
        <w:rPr>
          <w:rFonts w:cs="B Zar"/>
        </w:rPr>
        <w:t>‌</w:t>
      </w:r>
      <w:r w:rsidRPr="007B545A">
        <w:rPr>
          <w:rFonts w:cs="B Zar"/>
          <w:rtl/>
        </w:rPr>
        <w:t>گذرد متفاوت است. در جوامع اسلامی می</w:t>
      </w:r>
      <w:r w:rsidRPr="007B545A">
        <w:rPr>
          <w:rFonts w:cs="B Zar"/>
        </w:rPr>
        <w:t>‌</w:t>
      </w:r>
      <w:r w:rsidRPr="007B545A">
        <w:rPr>
          <w:rFonts w:cs="B Zar"/>
          <w:rtl/>
        </w:rPr>
        <w:t xml:space="preserve">توان از نوعی «مردم سالاری دینی» براساس تجارب متفاوت هر ملتی سخن گفت. </w:t>
      </w:r>
    </w:p>
    <w:p w14:paraId="35906F50" w14:textId="77777777" w:rsidR="009C71B7" w:rsidRPr="007B545A" w:rsidRDefault="009C71B7" w:rsidP="009C71B7">
      <w:pPr>
        <w:pStyle w:val="Matn"/>
        <w:rPr>
          <w:rFonts w:cs="B Zar"/>
          <w:rtl/>
        </w:rPr>
      </w:pPr>
      <w:r w:rsidRPr="007B545A">
        <w:rPr>
          <w:rFonts w:cs="B Zar"/>
          <w:rtl/>
        </w:rPr>
        <w:t>البته این «مردم سالاری دینی» خود با چالش</w:t>
      </w:r>
      <w:r w:rsidRPr="007B545A">
        <w:rPr>
          <w:rFonts w:cs="B Zar"/>
        </w:rPr>
        <w:t>‌</w:t>
      </w:r>
      <w:r w:rsidRPr="007B545A">
        <w:rPr>
          <w:rFonts w:cs="B Zar"/>
          <w:rtl/>
        </w:rPr>
        <w:t>های جدی از سوی روشنفکران و شریعتمداران مواجه است. اندیشمندان دینی می</w:t>
      </w:r>
      <w:r w:rsidRPr="007B545A">
        <w:rPr>
          <w:rFonts w:cs="B Zar"/>
        </w:rPr>
        <w:t>‌</w:t>
      </w:r>
      <w:r w:rsidRPr="007B545A">
        <w:rPr>
          <w:rFonts w:cs="B Zar"/>
          <w:rtl/>
        </w:rPr>
        <w:t xml:space="preserve">توانند تعبیر و تفسیرهای جدیدی با در نظرگرفتن شرایط زمان و مکان از متون دینی فراهم آورند. روشنفکران نیز لازمست متن فرهنگی و اجتماعی و اخلاقی جامعة خود را به خوبی درک کنند و با ایمان دینی مردم خود خو بگیرند. </w:t>
      </w:r>
    </w:p>
    <w:p w14:paraId="010B147A" w14:textId="77777777" w:rsidR="009C71B7" w:rsidRPr="007B545A" w:rsidRDefault="009C71B7" w:rsidP="009C71B7">
      <w:pPr>
        <w:pStyle w:val="Matn"/>
        <w:rPr>
          <w:rFonts w:cs="B Zar"/>
          <w:rtl/>
        </w:rPr>
      </w:pPr>
      <w:r w:rsidRPr="007B545A">
        <w:rPr>
          <w:rFonts w:cs="B Zar"/>
          <w:rtl/>
        </w:rPr>
        <w:t>در نتیجه برای یک تفاهم عمیق</w:t>
      </w:r>
      <w:r w:rsidRPr="007B545A">
        <w:rPr>
          <w:rFonts w:cs="B Zar"/>
        </w:rPr>
        <w:t>‌</w:t>
      </w:r>
      <w:r w:rsidRPr="007B545A">
        <w:rPr>
          <w:rFonts w:cs="B Zar"/>
          <w:rtl/>
        </w:rPr>
        <w:t>تر و همکاری گسترده</w:t>
      </w:r>
      <w:r w:rsidRPr="007B545A">
        <w:rPr>
          <w:rFonts w:cs="B Zar"/>
        </w:rPr>
        <w:t>‌</w:t>
      </w:r>
      <w:r w:rsidRPr="007B545A">
        <w:rPr>
          <w:rFonts w:cs="B Zar"/>
          <w:rtl/>
        </w:rPr>
        <w:t>تر بین جوامع اسلامی و جهان غرب این فرآیندهای دموکراتیک است که می</w:t>
      </w:r>
      <w:r w:rsidRPr="007B545A">
        <w:rPr>
          <w:rFonts w:cs="B Zar"/>
        </w:rPr>
        <w:t>‌</w:t>
      </w:r>
      <w:r w:rsidRPr="007B545A">
        <w:rPr>
          <w:rFonts w:cs="B Zar"/>
          <w:rtl/>
        </w:rPr>
        <w:t>تواند نقشی مهم ایفا کند نه تحمیلات سکولاری. این یک احترام دوجانبه را ایجاد می</w:t>
      </w:r>
      <w:r w:rsidRPr="007B545A">
        <w:rPr>
          <w:rFonts w:cs="B Zar"/>
        </w:rPr>
        <w:t>‌</w:t>
      </w:r>
      <w:r w:rsidRPr="007B545A">
        <w:rPr>
          <w:rFonts w:cs="B Zar"/>
          <w:rtl/>
        </w:rPr>
        <w:t>کند: غرب باید به سرشت دینی جوامع اسلامی احترام گذاشته و آنرا درک نماید، مسلمانان نیز باید به دستاوردهای دموکراتیک جوامع غربی با احترام بنگرند. الگوهای متفاوتی از دموکراسی وجود دارد، اما حتی انواع محدود دموکراسی در جوامع اسلامی خود بسیار مطلوب</w:t>
      </w:r>
      <w:r w:rsidRPr="007B545A">
        <w:rPr>
          <w:rFonts w:cs="B Zar"/>
        </w:rPr>
        <w:t>‌</w:t>
      </w:r>
      <w:r w:rsidRPr="007B545A">
        <w:rPr>
          <w:rFonts w:cs="B Zar"/>
          <w:rtl/>
        </w:rPr>
        <w:t>تر از هر نوع دیکتاتوری است. دیکتاتوری خواه تحت نام افراطی</w:t>
      </w:r>
      <w:r w:rsidRPr="007B545A">
        <w:rPr>
          <w:rFonts w:cs="B Zar"/>
        </w:rPr>
        <w:t>‌</w:t>
      </w:r>
      <w:r w:rsidRPr="007B545A">
        <w:rPr>
          <w:rFonts w:cs="B Zar"/>
          <w:rtl/>
        </w:rPr>
        <w:t>گری دینی یا رادیکالیسم سکولاری!</w:t>
      </w:r>
    </w:p>
    <w:p w14:paraId="211D3994"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 پاسخ</w:t>
      </w:r>
      <w:r w:rsidRPr="007B545A">
        <w:rPr>
          <w:rFonts w:cs="B Zar"/>
          <w:b/>
          <w:bCs/>
          <w:sz w:val="32"/>
          <w:szCs w:val="32"/>
        </w:rPr>
        <w:t>‌</w:t>
      </w:r>
      <w:r w:rsidRPr="007B545A">
        <w:rPr>
          <w:rFonts w:cs="B Zar"/>
          <w:b/>
          <w:bCs/>
          <w:sz w:val="32"/>
          <w:szCs w:val="32"/>
          <w:rtl/>
        </w:rPr>
        <w:t>های تكمیلی</w:t>
      </w:r>
    </w:p>
    <w:p w14:paraId="7936B183" w14:textId="77777777" w:rsidR="009C71B7" w:rsidRPr="007B545A" w:rsidRDefault="009C71B7" w:rsidP="009C71B7">
      <w:pPr>
        <w:pStyle w:val="Matn"/>
        <w:ind w:firstLine="0"/>
        <w:jc w:val="center"/>
        <w:rPr>
          <w:rFonts w:cs="B Zar"/>
          <w:b/>
          <w:bCs/>
          <w:sz w:val="32"/>
          <w:szCs w:val="32"/>
          <w:rtl/>
        </w:rPr>
      </w:pPr>
    </w:p>
    <w:p w14:paraId="4244F69F"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من با تشکر از این سخنرانی جالب می</w:t>
      </w:r>
      <w:r w:rsidRPr="007B545A">
        <w:rPr>
          <w:rFonts w:cs="B Zar"/>
        </w:rPr>
        <w:t>‌</w:t>
      </w:r>
      <w:r w:rsidRPr="007B545A">
        <w:rPr>
          <w:rFonts w:cs="B Zar"/>
          <w:rtl/>
        </w:rPr>
        <w:t>خواهم به دو نکته اشاره کنم:</w:t>
      </w:r>
    </w:p>
    <w:p w14:paraId="6AB615F0" w14:textId="77777777" w:rsidR="009C71B7" w:rsidRPr="007B545A" w:rsidRDefault="009C71B7" w:rsidP="009C71B7">
      <w:pPr>
        <w:pStyle w:val="Matn"/>
        <w:rPr>
          <w:rFonts w:cs="B Zar"/>
          <w:spacing w:val="-4"/>
          <w:rtl/>
        </w:rPr>
      </w:pPr>
      <w:r w:rsidRPr="007B545A">
        <w:rPr>
          <w:rFonts w:cs="B Zar"/>
          <w:spacing w:val="-4"/>
          <w:rtl/>
        </w:rPr>
        <w:t>قبل از هر چیز این سئوال مطرح است که آیا می</w:t>
      </w:r>
      <w:r w:rsidRPr="007B545A">
        <w:rPr>
          <w:rFonts w:cs="B Zar"/>
          <w:spacing w:val="-4"/>
        </w:rPr>
        <w:t>‌</w:t>
      </w:r>
      <w:r w:rsidRPr="007B545A">
        <w:rPr>
          <w:rFonts w:cs="B Zar"/>
          <w:spacing w:val="-4"/>
          <w:rtl/>
        </w:rPr>
        <w:t>توان گفت که جوامع اسلامی در جهان از یک طرف و دنیای سکولار از طرف دیگر در مقابل هم قرار گرفته</w:t>
      </w:r>
      <w:r w:rsidRPr="007B545A">
        <w:rPr>
          <w:rFonts w:cs="B Zar"/>
          <w:spacing w:val="-4"/>
        </w:rPr>
        <w:t>‌</w:t>
      </w:r>
      <w:r w:rsidRPr="007B545A">
        <w:rPr>
          <w:rFonts w:cs="B Zar"/>
          <w:spacing w:val="-4"/>
          <w:rtl/>
        </w:rPr>
        <w:t>اند ولی دو نیروی یکنواخت می</w:t>
      </w:r>
      <w:r w:rsidRPr="007B545A">
        <w:rPr>
          <w:rFonts w:cs="B Zar"/>
          <w:spacing w:val="-4"/>
        </w:rPr>
        <w:t>‌</w:t>
      </w:r>
      <w:r w:rsidRPr="007B545A">
        <w:rPr>
          <w:rFonts w:cs="B Zar"/>
          <w:spacing w:val="-4"/>
          <w:rtl/>
        </w:rPr>
        <w:t>باشند؟ با توجه به اینکه مواضع مذهبی در زندگی عمومی کشورهای غربی نیز بار دیگر باز گشته</w:t>
      </w:r>
      <w:r w:rsidRPr="007B545A">
        <w:rPr>
          <w:rFonts w:cs="B Zar"/>
          <w:spacing w:val="-4"/>
        </w:rPr>
        <w:t>‌</w:t>
      </w:r>
      <w:r w:rsidRPr="007B545A">
        <w:rPr>
          <w:rFonts w:cs="B Zar"/>
          <w:spacing w:val="-4"/>
          <w:rtl/>
        </w:rPr>
        <w:t>اند، بسیاری از جامعه شناسان اروپایی و غربی تز سکولاریزه شدن جوامع غربی را زیر سئوال کشیده</w:t>
      </w:r>
      <w:r w:rsidRPr="007B545A">
        <w:rPr>
          <w:rFonts w:cs="B Zar"/>
          <w:spacing w:val="-4"/>
        </w:rPr>
        <w:t>‌</w:t>
      </w:r>
      <w:r w:rsidRPr="007B545A">
        <w:rPr>
          <w:rFonts w:cs="B Zar"/>
          <w:spacing w:val="-4"/>
          <w:rtl/>
        </w:rPr>
        <w:t>اند. این مواضع مذهبی دیگر به بخش</w:t>
      </w:r>
      <w:r w:rsidRPr="007B545A">
        <w:rPr>
          <w:rFonts w:cs="B Zar"/>
          <w:spacing w:val="-4"/>
        </w:rPr>
        <w:t>‌</w:t>
      </w:r>
      <w:r w:rsidRPr="007B545A">
        <w:rPr>
          <w:rFonts w:cs="B Zar"/>
          <w:spacing w:val="-4"/>
          <w:rtl/>
        </w:rPr>
        <w:t>های زندگی خصوصی افراد محدود نمانده است. این تحول به هیچوجه عکس</w:t>
      </w:r>
      <w:r w:rsidRPr="007B545A">
        <w:rPr>
          <w:rFonts w:cs="B Zar"/>
          <w:spacing w:val="-4"/>
        </w:rPr>
        <w:t>‌</w:t>
      </w:r>
      <w:r w:rsidRPr="007B545A">
        <w:rPr>
          <w:rFonts w:cs="B Zar"/>
          <w:spacing w:val="-4"/>
          <w:rtl/>
        </w:rPr>
        <w:t>العملی در مقابل حرکت</w:t>
      </w:r>
      <w:r w:rsidRPr="007B545A">
        <w:rPr>
          <w:rFonts w:cs="B Zar"/>
          <w:spacing w:val="-4"/>
        </w:rPr>
        <w:t>‌</w:t>
      </w:r>
      <w:r w:rsidRPr="007B545A">
        <w:rPr>
          <w:rFonts w:cs="B Zar"/>
          <w:spacing w:val="-4"/>
          <w:rtl/>
        </w:rPr>
        <w:t>های تغییر طلبانه در کشورهای اسلامی نیست. در اینجا ما تنها لازم نیست به شعارهای بعضی از مسیحی</w:t>
      </w:r>
      <w:r w:rsidRPr="007B545A">
        <w:rPr>
          <w:rFonts w:cs="B Zar"/>
          <w:spacing w:val="-4"/>
        </w:rPr>
        <w:t>‌</w:t>
      </w:r>
      <w:r w:rsidRPr="007B545A">
        <w:rPr>
          <w:rFonts w:cs="B Zar"/>
          <w:spacing w:val="-4"/>
          <w:rtl/>
        </w:rPr>
        <w:t>های دست راستی که خواستار جنگ</w:t>
      </w:r>
      <w:r w:rsidRPr="007B545A">
        <w:rPr>
          <w:rFonts w:cs="B Zar"/>
          <w:spacing w:val="-4"/>
        </w:rPr>
        <w:t>‌</w:t>
      </w:r>
      <w:r w:rsidRPr="007B545A">
        <w:rPr>
          <w:rFonts w:cs="B Zar"/>
          <w:spacing w:val="-4"/>
          <w:rtl/>
        </w:rPr>
        <w:t>های صلیبی هستند فکر کنیم، بلکه می</w:t>
      </w:r>
      <w:r w:rsidRPr="007B545A">
        <w:rPr>
          <w:rFonts w:cs="B Zar"/>
          <w:spacing w:val="-4"/>
        </w:rPr>
        <w:t>‌</w:t>
      </w:r>
      <w:r w:rsidRPr="007B545A">
        <w:rPr>
          <w:rFonts w:cs="B Zar"/>
          <w:spacing w:val="-4"/>
          <w:rtl/>
        </w:rPr>
        <w:t>توانیم پروژه قرارداد اروپا برای ایجاد یک قانون اساسی مشترک اروپایی را مثال بزنیم. امروزه بحث بر این است که آیا در مقدمه این قانون اساسی اروپایی نام خدا و ارزش</w:t>
      </w:r>
      <w:r w:rsidRPr="007B545A">
        <w:rPr>
          <w:rFonts w:cs="B Zar"/>
          <w:spacing w:val="-4"/>
        </w:rPr>
        <w:t>‌</w:t>
      </w:r>
      <w:r w:rsidRPr="007B545A">
        <w:rPr>
          <w:rFonts w:cs="B Zar"/>
          <w:spacing w:val="-4"/>
          <w:rtl/>
        </w:rPr>
        <w:t>های مذهبی و مسیحی به میان بیاید یا نه؟ در صورتی که ارزش</w:t>
      </w:r>
      <w:r w:rsidRPr="007B545A">
        <w:rPr>
          <w:rFonts w:cs="B Zar"/>
          <w:spacing w:val="-4"/>
        </w:rPr>
        <w:t>‌</w:t>
      </w:r>
      <w:r w:rsidRPr="007B545A">
        <w:rPr>
          <w:rFonts w:cs="B Zar"/>
          <w:spacing w:val="-4"/>
          <w:rtl/>
        </w:rPr>
        <w:t>های مسیحی در این مقدمه وارد شده و مورد تأکید قرار گیرند، در آن صورت این به معنی طرد سایر اعتقادات مذهبی از حوزه تمدن اروپا - آن گونه که امروز ما شاهد آن هستیم- خواهد بود. این موضوع برای خیلی از کسانی که بطور علنی در این بحث شرکت داشتند یک موضوع اصلی به حساب می</w:t>
      </w:r>
      <w:r w:rsidRPr="007B545A">
        <w:rPr>
          <w:rFonts w:cs="B Zar"/>
          <w:spacing w:val="-4"/>
        </w:rPr>
        <w:t>‌</w:t>
      </w:r>
      <w:r w:rsidRPr="007B545A">
        <w:rPr>
          <w:rFonts w:cs="B Zar"/>
          <w:spacing w:val="-4"/>
          <w:rtl/>
        </w:rPr>
        <w:t>آید. بطور مثال یورگن هابرماس که در این روزها بارها از او نقل قول شده است، در نوشته</w:t>
      </w:r>
      <w:r w:rsidRPr="007B545A">
        <w:rPr>
          <w:rFonts w:cs="B Zar"/>
          <w:spacing w:val="-4"/>
        </w:rPr>
        <w:t>‌</w:t>
      </w:r>
      <w:r w:rsidRPr="007B545A">
        <w:rPr>
          <w:rFonts w:cs="B Zar"/>
          <w:spacing w:val="-4"/>
          <w:rtl/>
        </w:rPr>
        <w:t>های مختلف خود طرفدار این است که باید نظریات مذهبی در بحث</w:t>
      </w:r>
      <w:r w:rsidRPr="007B545A">
        <w:rPr>
          <w:rFonts w:cs="B Zar"/>
          <w:spacing w:val="-4"/>
        </w:rPr>
        <w:t>‌</w:t>
      </w:r>
      <w:r w:rsidRPr="007B545A">
        <w:rPr>
          <w:rFonts w:cs="B Zar"/>
          <w:spacing w:val="-4"/>
          <w:rtl/>
        </w:rPr>
        <w:t>های عمومی ما مورد توجه قرار گیرند، زیرا این عمل با توجه به نارسائی</w:t>
      </w:r>
      <w:r w:rsidRPr="007B545A">
        <w:rPr>
          <w:rFonts w:cs="B Zar"/>
          <w:spacing w:val="-4"/>
        </w:rPr>
        <w:t>‌</w:t>
      </w:r>
      <w:r w:rsidRPr="007B545A">
        <w:rPr>
          <w:rFonts w:cs="B Zar"/>
          <w:spacing w:val="-4"/>
          <w:rtl/>
        </w:rPr>
        <w:t>های سکولاریسم پر تعصب لازم و مهم می</w:t>
      </w:r>
      <w:r w:rsidRPr="007B545A">
        <w:rPr>
          <w:rFonts w:cs="B Zar"/>
          <w:spacing w:val="-4"/>
        </w:rPr>
        <w:t>‌</w:t>
      </w:r>
      <w:r w:rsidRPr="007B545A">
        <w:rPr>
          <w:rFonts w:cs="B Zar"/>
          <w:spacing w:val="-4"/>
          <w:rtl/>
        </w:rPr>
        <w:t>باشد. موضوع دوم مسئله نظام مردم سالاری مذهبی و به عبارت دیگر اسلامی است. آیا این نوع مردم سالاری به تساوی حقوق مدنی و سیاسی ایمان داران و منکرین دین اعتقاد دارد؟ اگر ما اعتقاد داشته باشیم که نه تنها مذاهب خاصی بلکه انسان</w:t>
      </w:r>
      <w:r w:rsidRPr="007B545A">
        <w:rPr>
          <w:rFonts w:cs="B Zar"/>
          <w:spacing w:val="-4"/>
        </w:rPr>
        <w:t>‌</w:t>
      </w:r>
      <w:r w:rsidRPr="007B545A">
        <w:rPr>
          <w:rFonts w:cs="B Zar"/>
          <w:spacing w:val="-4"/>
          <w:rtl/>
        </w:rPr>
        <w:t>هایی نیز هستند که به خدا نسبت به دیگران نزدیک</w:t>
      </w:r>
      <w:r w:rsidRPr="007B545A">
        <w:rPr>
          <w:rFonts w:cs="B Zar"/>
          <w:spacing w:val="-4"/>
        </w:rPr>
        <w:t>‌</w:t>
      </w:r>
      <w:r w:rsidRPr="007B545A">
        <w:rPr>
          <w:rFonts w:cs="B Zar"/>
          <w:spacing w:val="-4"/>
          <w:rtl/>
        </w:rPr>
        <w:t>تر هستند، آیا این موضوع تأثیری روی وضعیت و حقوق سیاسی انسان</w:t>
      </w:r>
      <w:r w:rsidRPr="007B545A">
        <w:rPr>
          <w:rFonts w:cs="B Zar"/>
          <w:spacing w:val="-4"/>
        </w:rPr>
        <w:t>‌</w:t>
      </w:r>
      <w:r w:rsidRPr="007B545A">
        <w:rPr>
          <w:rFonts w:cs="B Zar"/>
          <w:spacing w:val="-4"/>
          <w:rtl/>
        </w:rPr>
        <w:t>ها خواهد داشت؟ از طرف دیگر سنت اسلامی اعتقاد دارد که در روز قیامت است که معلوم می</w:t>
      </w:r>
      <w:r w:rsidRPr="007B545A">
        <w:rPr>
          <w:rFonts w:cs="B Zar"/>
          <w:spacing w:val="-4"/>
        </w:rPr>
        <w:t>‌</w:t>
      </w:r>
      <w:r w:rsidRPr="007B545A">
        <w:rPr>
          <w:rFonts w:cs="B Zar"/>
          <w:spacing w:val="-4"/>
          <w:rtl/>
        </w:rPr>
        <w:t>شود یک انسان در زندگی دنیوی چه جایگاهی داشته است. در این روز است که منافقین نشان می</w:t>
      </w:r>
      <w:r w:rsidRPr="007B545A">
        <w:rPr>
          <w:rFonts w:cs="B Zar"/>
          <w:spacing w:val="-4"/>
        </w:rPr>
        <w:t>‌</w:t>
      </w:r>
      <w:r w:rsidRPr="007B545A">
        <w:rPr>
          <w:rFonts w:cs="B Zar"/>
          <w:spacing w:val="-4"/>
          <w:rtl/>
        </w:rPr>
        <w:t>دهند که در دنیا خود را مؤمن جلوه می</w:t>
      </w:r>
      <w:r w:rsidRPr="007B545A">
        <w:rPr>
          <w:rFonts w:cs="B Zar"/>
          <w:spacing w:val="-4"/>
        </w:rPr>
        <w:t>‌</w:t>
      </w:r>
      <w:r w:rsidRPr="007B545A">
        <w:rPr>
          <w:rFonts w:cs="B Zar"/>
          <w:spacing w:val="-4"/>
          <w:rtl/>
        </w:rPr>
        <w:t>دادند در حالی که کافر بودند و همچنین شاید گفت بالعکس کسانی خواهند بود که در دنیا از طرف مردم افرادی غیر مؤمن شناخته می</w:t>
      </w:r>
      <w:r w:rsidRPr="007B545A">
        <w:rPr>
          <w:rFonts w:cs="B Zar"/>
          <w:spacing w:val="-4"/>
        </w:rPr>
        <w:t>‌</w:t>
      </w:r>
      <w:r w:rsidRPr="007B545A">
        <w:rPr>
          <w:rFonts w:cs="B Zar"/>
          <w:spacing w:val="-4"/>
          <w:rtl/>
        </w:rPr>
        <w:t>شدند، در صورتی که در راه راست و حقیقت قرار داشته</w:t>
      </w:r>
      <w:r w:rsidRPr="007B545A">
        <w:rPr>
          <w:rFonts w:cs="B Zar"/>
          <w:spacing w:val="-4"/>
        </w:rPr>
        <w:t>‌</w:t>
      </w:r>
      <w:r w:rsidRPr="007B545A">
        <w:rPr>
          <w:rFonts w:cs="B Zar"/>
          <w:spacing w:val="-4"/>
          <w:rtl/>
        </w:rPr>
        <w:t>اند. آیا می</w:t>
      </w:r>
      <w:r w:rsidRPr="007B545A">
        <w:rPr>
          <w:rFonts w:cs="B Zar"/>
          <w:spacing w:val="-4"/>
        </w:rPr>
        <w:t>‌</w:t>
      </w:r>
      <w:r w:rsidRPr="007B545A">
        <w:rPr>
          <w:rFonts w:cs="B Zar"/>
          <w:spacing w:val="-4"/>
          <w:rtl/>
        </w:rPr>
        <w:t>توان این گونه تصمیم گرفت که حکم نهائی را در دست خدای رحمان و رحیم قرار دهیم و بدین ترتیب در یک سیستم مردم سالاری در این دنیا به همه شهروندان حقوق و آزادی</w:t>
      </w:r>
      <w:r w:rsidRPr="007B545A">
        <w:rPr>
          <w:rFonts w:cs="B Zar"/>
          <w:spacing w:val="-4"/>
        </w:rPr>
        <w:t>‌</w:t>
      </w:r>
      <w:r w:rsidRPr="007B545A">
        <w:rPr>
          <w:rFonts w:cs="B Zar"/>
          <w:spacing w:val="-4"/>
          <w:rtl/>
        </w:rPr>
        <w:t>های مساوی تفویض نماییم؟</w:t>
      </w:r>
    </w:p>
    <w:p w14:paraId="667492C5" w14:textId="77777777" w:rsidR="009C71B7" w:rsidRPr="007B545A" w:rsidRDefault="009C71B7" w:rsidP="009C71B7">
      <w:pPr>
        <w:pStyle w:val="Matn"/>
        <w:rPr>
          <w:rFonts w:cs="B Zar"/>
          <w:spacing w:val="-3"/>
          <w:rtl/>
        </w:rPr>
      </w:pPr>
      <w:r w:rsidRPr="007B545A">
        <w:rPr>
          <w:rFonts w:cs="B Zar"/>
          <w:b/>
          <w:bCs/>
          <w:spacing w:val="-3"/>
          <w:rtl/>
        </w:rPr>
        <w:lastRenderedPageBreak/>
        <w:t>خوشرو:</w:t>
      </w:r>
      <w:r w:rsidRPr="007B545A">
        <w:rPr>
          <w:rFonts w:cs="B Zar"/>
          <w:spacing w:val="-3"/>
          <w:rtl/>
        </w:rPr>
        <w:t xml:space="preserve"> من با تساوی حقوقی بین شهروندان اسلامی موافقم و پیشنهاد من این بود كه در حقوق دینی نیز باید با عنایت به شرایط زمان و مكان تمهیداتی اندیشیده شود تا حقوق شهروندی به نحو احسن تأمین گردد. من توجه شما را به پنجاه سال تحول در كشورهای اسلامی و قوانین اساسی و مدنی آنها جلب می</w:t>
      </w:r>
      <w:r w:rsidRPr="007B545A">
        <w:rPr>
          <w:rFonts w:cs="B Zar"/>
          <w:spacing w:val="-3"/>
        </w:rPr>
        <w:t>‌</w:t>
      </w:r>
      <w:r w:rsidRPr="007B545A">
        <w:rPr>
          <w:rFonts w:cs="B Zar"/>
          <w:spacing w:val="-3"/>
          <w:rtl/>
        </w:rPr>
        <w:t>كنم كه حركتی به سوی پذیرش حقوق شهروندی در آن قابل احساس است و البته این حقوق تعارضی نیز با اصول اسلامی نخواهد داشت. من هنگامی كه از سكولاریسم صحبت كردم منظورم بازگشت به اختلافات مذهبی نبود نكته این بود كه سكولاریسم به عنوان فرآیند اجتماعی و اقتصادی اتفاق افتاده و حوزه</w:t>
      </w:r>
      <w:r w:rsidRPr="007B545A">
        <w:rPr>
          <w:rFonts w:cs="B Zar"/>
          <w:spacing w:val="-3"/>
        </w:rPr>
        <w:t>‌</w:t>
      </w:r>
      <w:r w:rsidRPr="007B545A">
        <w:rPr>
          <w:rFonts w:cs="B Zar"/>
          <w:spacing w:val="-3"/>
          <w:rtl/>
        </w:rPr>
        <w:t>های مختلف زندگی را از همدیگر تفكیك كرده البته این واقعیتی غیرقابل انكار است. اما نوعی سكولاریسم در جهان سلام مطرح شده كه مذهب را عامل عقب</w:t>
      </w:r>
      <w:r w:rsidRPr="007B545A">
        <w:rPr>
          <w:rFonts w:cs="B Zar"/>
          <w:spacing w:val="-3"/>
        </w:rPr>
        <w:t>‌</w:t>
      </w:r>
      <w:r w:rsidRPr="007B545A">
        <w:rPr>
          <w:rFonts w:cs="B Zar"/>
          <w:spacing w:val="-3"/>
          <w:rtl/>
        </w:rPr>
        <w:t>افتادگی و انحطاط دانسته ولی من اعتقاد دارم آن برداشت مضیق از سكولاریسم و درگیر شدن آن با جنبش</w:t>
      </w:r>
      <w:r w:rsidRPr="007B545A">
        <w:rPr>
          <w:rFonts w:cs="B Zar"/>
          <w:spacing w:val="-3"/>
        </w:rPr>
        <w:t>‌</w:t>
      </w:r>
      <w:r w:rsidRPr="007B545A">
        <w:rPr>
          <w:rFonts w:cs="B Zar"/>
          <w:spacing w:val="-3"/>
          <w:rtl/>
        </w:rPr>
        <w:t>های مضیق دینی مشكل در بین جهان غرب و جهان اسلام را بیشتر می</w:t>
      </w:r>
      <w:r w:rsidRPr="007B545A">
        <w:rPr>
          <w:rFonts w:cs="B Zar"/>
          <w:spacing w:val="-3"/>
        </w:rPr>
        <w:t>‌</w:t>
      </w:r>
      <w:r w:rsidRPr="007B545A">
        <w:rPr>
          <w:rFonts w:cs="B Zar"/>
          <w:spacing w:val="-3"/>
          <w:rtl/>
        </w:rPr>
        <w:t xml:space="preserve">كند. ما باید این دیدگاه را كنار نهاده واز فرآیند دمكراسی بهره ببریم. </w:t>
      </w:r>
    </w:p>
    <w:p w14:paraId="212F6FB4" w14:textId="77777777" w:rsidR="009C71B7" w:rsidRPr="007B545A" w:rsidRDefault="009C71B7" w:rsidP="009C71B7">
      <w:pPr>
        <w:pStyle w:val="Matn"/>
        <w:rPr>
          <w:rFonts w:cs="B Zar"/>
          <w:spacing w:val="-3"/>
          <w:rtl/>
        </w:rPr>
      </w:pPr>
      <w:r w:rsidRPr="007B545A">
        <w:rPr>
          <w:rFonts w:cs="B Zar"/>
          <w:b/>
          <w:bCs/>
          <w:spacing w:val="-3"/>
          <w:rtl/>
        </w:rPr>
        <w:t xml:space="preserve">واعظی: </w:t>
      </w:r>
      <w:r w:rsidRPr="007B545A">
        <w:rPr>
          <w:rFonts w:cs="B Zar"/>
          <w:spacing w:val="-3"/>
          <w:rtl/>
        </w:rPr>
        <w:t>من چند نكته دارم كه بخشی مربوط به مقاله شما و بخشی مرتبط با نظرات دكتر اشنایدر است. من فكر می</w:t>
      </w:r>
      <w:r w:rsidRPr="007B545A">
        <w:rPr>
          <w:rFonts w:cs="B Zar"/>
          <w:spacing w:val="-3"/>
        </w:rPr>
        <w:t>‌</w:t>
      </w:r>
      <w:r w:rsidRPr="007B545A">
        <w:rPr>
          <w:rFonts w:cs="B Zar"/>
          <w:spacing w:val="-3"/>
          <w:rtl/>
        </w:rPr>
        <w:t>كنم یكی از نقاط ضعف مقاله شما عدم تفكیك میان سكولاریزیشن و سكولاریسم است. سكولاریزیشن یعنی دایره حضور و نفوذ دین در عرصه</w:t>
      </w:r>
      <w:r w:rsidRPr="007B545A">
        <w:rPr>
          <w:rFonts w:cs="B Zar"/>
          <w:spacing w:val="-3"/>
        </w:rPr>
        <w:t>‌</w:t>
      </w:r>
      <w:r w:rsidRPr="007B545A">
        <w:rPr>
          <w:rFonts w:cs="B Zar"/>
          <w:spacing w:val="-3"/>
          <w:rtl/>
        </w:rPr>
        <w:t>های مختلف اجتماعی و فردی عملاً تقلیل یابد. كه خود یك فرآیند مدیریت شده و عمدی نیست یعنی چه بسا شما كاری به قصد دفاع از دین انجام می</w:t>
      </w:r>
      <w:r w:rsidRPr="007B545A">
        <w:rPr>
          <w:rFonts w:cs="B Zar"/>
          <w:spacing w:val="-3"/>
        </w:rPr>
        <w:t>‌</w:t>
      </w:r>
      <w:r w:rsidRPr="007B545A">
        <w:rPr>
          <w:rFonts w:cs="B Zar"/>
          <w:spacing w:val="-3"/>
          <w:rtl/>
        </w:rPr>
        <w:t>دهید اما برآیند و نتیجه اقدام دین</w:t>
      </w:r>
      <w:r w:rsidRPr="007B545A">
        <w:rPr>
          <w:rFonts w:cs="B Zar"/>
          <w:spacing w:val="-3"/>
        </w:rPr>
        <w:t>‌</w:t>
      </w:r>
      <w:r w:rsidRPr="007B545A">
        <w:rPr>
          <w:rFonts w:cs="B Zar"/>
          <w:spacing w:val="-3"/>
          <w:rtl/>
        </w:rPr>
        <w:t>گریزی بیشتر و محدودیت گسترده</w:t>
      </w:r>
      <w:r w:rsidRPr="007B545A">
        <w:rPr>
          <w:rFonts w:cs="B Zar"/>
          <w:spacing w:val="-3"/>
        </w:rPr>
        <w:t>‌</w:t>
      </w:r>
      <w:r w:rsidRPr="007B545A">
        <w:rPr>
          <w:rFonts w:cs="B Zar"/>
          <w:spacing w:val="-3"/>
          <w:rtl/>
        </w:rPr>
        <w:t>تردین درعرصه حیات اجتماعی و فردی می</w:t>
      </w:r>
      <w:r w:rsidRPr="007B545A">
        <w:rPr>
          <w:rFonts w:cs="B Zar"/>
          <w:spacing w:val="-3"/>
        </w:rPr>
        <w:t>‌</w:t>
      </w:r>
      <w:r w:rsidRPr="007B545A">
        <w:rPr>
          <w:rFonts w:cs="B Zar"/>
          <w:spacing w:val="-3"/>
          <w:rtl/>
        </w:rPr>
        <w:t>شود ولی سكولاریسم یك فرآیند عالمانه و عامدانه و از روی مبنا انجام می</w:t>
      </w:r>
      <w:r w:rsidRPr="007B545A">
        <w:rPr>
          <w:rFonts w:cs="B Zar"/>
          <w:spacing w:val="-3"/>
        </w:rPr>
        <w:t>‌</w:t>
      </w:r>
      <w:r w:rsidRPr="007B545A">
        <w:rPr>
          <w:rFonts w:cs="B Zar"/>
          <w:spacing w:val="-3"/>
          <w:rtl/>
        </w:rPr>
        <w:t>شود و آن مبتنی بر پذیرش عقلانیت سكولار است. عقلانیت سكولار بدان معنی است كه در حوزه</w:t>
      </w:r>
      <w:r w:rsidRPr="007B545A">
        <w:rPr>
          <w:rFonts w:cs="B Zar"/>
          <w:spacing w:val="-3"/>
        </w:rPr>
        <w:t>‌</w:t>
      </w:r>
      <w:r w:rsidRPr="007B545A">
        <w:rPr>
          <w:rFonts w:cs="B Zar"/>
          <w:spacing w:val="-3"/>
          <w:rtl/>
        </w:rPr>
        <w:t>هایی كه عقل و دانش بشر رهیافت دارد برای عقل و وحی جائی نیست. بنابر سكولاریسم می</w:t>
      </w:r>
      <w:r w:rsidRPr="007B545A">
        <w:rPr>
          <w:rFonts w:cs="B Zar"/>
          <w:spacing w:val="-3"/>
        </w:rPr>
        <w:t>‌</w:t>
      </w:r>
      <w:r w:rsidRPr="007B545A">
        <w:rPr>
          <w:rFonts w:cs="B Zar"/>
          <w:spacing w:val="-3"/>
          <w:rtl/>
        </w:rPr>
        <w:t>خواهد عمداً و از روی آگاهی دین را از صحنه اجتماع دور كند و از این رو خصوصی كردن دین در قلمرو غرب نتیجه سكولاریسم است. ما با رویكرد مقاله شما موافقیم ولی به نظر من ابهام دیگری كه در مقاله است این كه مشخص نمی</w:t>
      </w:r>
      <w:r w:rsidRPr="007B545A">
        <w:rPr>
          <w:rFonts w:cs="B Zar"/>
          <w:spacing w:val="-3"/>
        </w:rPr>
        <w:t>‌</w:t>
      </w:r>
      <w:r w:rsidRPr="007B545A">
        <w:rPr>
          <w:rFonts w:cs="B Zar"/>
          <w:spacing w:val="-3"/>
          <w:rtl/>
        </w:rPr>
        <w:t>كنید كدام تلقی از دمكراسی مد نظر شما است. ما باید بین گوناگونی تلقی</w:t>
      </w:r>
      <w:r w:rsidRPr="007B545A">
        <w:rPr>
          <w:rFonts w:cs="B Zar"/>
          <w:spacing w:val="-3"/>
        </w:rPr>
        <w:t>‌</w:t>
      </w:r>
      <w:r w:rsidRPr="007B545A">
        <w:rPr>
          <w:rFonts w:cs="B Zar"/>
          <w:spacing w:val="-3"/>
          <w:rtl/>
        </w:rPr>
        <w:t>ها و تصورات متفاوت از دمكراسی تفكیك قائل شویم. به عنوان مثال در یك تقسیم</w:t>
      </w:r>
      <w:r w:rsidRPr="007B545A">
        <w:rPr>
          <w:rFonts w:cs="B Zar"/>
          <w:spacing w:val="-3"/>
        </w:rPr>
        <w:t>‌</w:t>
      </w:r>
      <w:r w:rsidRPr="007B545A">
        <w:rPr>
          <w:rFonts w:cs="B Zar"/>
          <w:spacing w:val="-3"/>
          <w:rtl/>
        </w:rPr>
        <w:t>بندی از دمكراسی، می</w:t>
      </w:r>
      <w:r w:rsidRPr="007B545A">
        <w:rPr>
          <w:rFonts w:cs="B Zar"/>
          <w:spacing w:val="-3"/>
        </w:rPr>
        <w:t>‌</w:t>
      </w:r>
      <w:r w:rsidRPr="007B545A">
        <w:rPr>
          <w:rFonts w:cs="B Zar"/>
          <w:spacing w:val="-3"/>
          <w:rtl/>
        </w:rPr>
        <w:t>توان دمكراسی را به دمكراسی به عنوان یك روش و دمكراسی به عنوان سبك زندگی تفكیك قائل شویم. دمكراسی روشی فقط محدود به حوزه سیاست می</w:t>
      </w:r>
      <w:r w:rsidRPr="007B545A">
        <w:rPr>
          <w:rFonts w:cs="B Zar"/>
          <w:spacing w:val="-3"/>
        </w:rPr>
        <w:t>‌</w:t>
      </w:r>
      <w:r w:rsidRPr="007B545A">
        <w:rPr>
          <w:rFonts w:cs="B Zar"/>
          <w:spacing w:val="-3"/>
          <w:rtl/>
        </w:rPr>
        <w:t>شود این دمكراسی از مطلوب بودن دمكراسی در حوزه سیاست دفاع می</w:t>
      </w:r>
      <w:r w:rsidRPr="007B545A">
        <w:rPr>
          <w:rFonts w:cs="B Zar"/>
          <w:spacing w:val="-3"/>
        </w:rPr>
        <w:t>‌</w:t>
      </w:r>
      <w:r w:rsidRPr="007B545A">
        <w:rPr>
          <w:rFonts w:cs="B Zar"/>
          <w:spacing w:val="-3"/>
          <w:rtl/>
        </w:rPr>
        <w:t>كند در حالی كه دمكراسی به عنوان سبك زندگی از ما می</w:t>
      </w:r>
      <w:r w:rsidRPr="007B545A">
        <w:rPr>
          <w:rFonts w:cs="B Zar"/>
          <w:spacing w:val="-3"/>
        </w:rPr>
        <w:t>‌</w:t>
      </w:r>
      <w:r w:rsidRPr="007B545A">
        <w:rPr>
          <w:rFonts w:cs="B Zar"/>
          <w:spacing w:val="-3"/>
          <w:rtl/>
        </w:rPr>
        <w:t>خواهد كه در تمام شوون زندگی دمكرات باشیم این دو تلقی از دمكراسی پیش</w:t>
      </w:r>
      <w:r w:rsidRPr="007B545A">
        <w:rPr>
          <w:rFonts w:cs="B Zar"/>
          <w:spacing w:val="-3"/>
        </w:rPr>
        <w:t>‌</w:t>
      </w:r>
      <w:r w:rsidRPr="007B545A">
        <w:rPr>
          <w:rFonts w:cs="B Zar"/>
          <w:spacing w:val="-3"/>
          <w:rtl/>
        </w:rPr>
        <w:t>فرض</w:t>
      </w:r>
      <w:r w:rsidRPr="007B545A">
        <w:rPr>
          <w:rFonts w:cs="B Zar"/>
          <w:spacing w:val="-3"/>
        </w:rPr>
        <w:t>‌</w:t>
      </w:r>
      <w:r w:rsidRPr="007B545A">
        <w:rPr>
          <w:rFonts w:cs="B Zar"/>
          <w:spacing w:val="-3"/>
          <w:rtl/>
        </w:rPr>
        <w:t>ها و فلسفه خاص خود را دارد و نكته</w:t>
      </w:r>
      <w:r w:rsidRPr="007B545A">
        <w:rPr>
          <w:rFonts w:cs="B Zar"/>
          <w:spacing w:val="-3"/>
        </w:rPr>
        <w:t>‌</w:t>
      </w:r>
      <w:r w:rsidRPr="007B545A">
        <w:rPr>
          <w:rFonts w:cs="B Zar"/>
          <w:spacing w:val="-3"/>
          <w:rtl/>
        </w:rPr>
        <w:t>ای كه جناب اشنایدر عنوان نمودند علاقمندم بیان كنم كه ما در جهان اسلام تلقی</w:t>
      </w:r>
      <w:r w:rsidRPr="007B545A">
        <w:rPr>
          <w:rFonts w:cs="B Zar"/>
          <w:spacing w:val="-3"/>
        </w:rPr>
        <w:t>‌</w:t>
      </w:r>
      <w:r w:rsidRPr="007B545A">
        <w:rPr>
          <w:rFonts w:cs="B Zar"/>
          <w:spacing w:val="-3"/>
          <w:rtl/>
        </w:rPr>
        <w:t>های گوناگونی از نظام سیاسی اسلامی داریم و پاره</w:t>
      </w:r>
      <w:r w:rsidRPr="007B545A">
        <w:rPr>
          <w:rFonts w:cs="B Zar"/>
          <w:spacing w:val="-3"/>
        </w:rPr>
        <w:t>‌</w:t>
      </w:r>
      <w:r w:rsidRPr="007B545A">
        <w:rPr>
          <w:rFonts w:cs="B Zar"/>
          <w:spacing w:val="-3"/>
          <w:rtl/>
        </w:rPr>
        <w:t>ای از این تلقی</w:t>
      </w:r>
      <w:r w:rsidRPr="007B545A">
        <w:rPr>
          <w:rFonts w:cs="B Zar"/>
          <w:spacing w:val="-3"/>
        </w:rPr>
        <w:t>‌</w:t>
      </w:r>
      <w:r w:rsidRPr="007B545A">
        <w:rPr>
          <w:rFonts w:cs="B Zar"/>
          <w:spacing w:val="-3"/>
          <w:rtl/>
        </w:rPr>
        <w:t>ها راهی برای دمكراسی روشی باز نمی</w:t>
      </w:r>
      <w:r w:rsidRPr="007B545A">
        <w:rPr>
          <w:rFonts w:cs="B Zar"/>
          <w:spacing w:val="-3"/>
        </w:rPr>
        <w:t>‌</w:t>
      </w:r>
      <w:r w:rsidRPr="007B545A">
        <w:rPr>
          <w:rFonts w:cs="B Zar"/>
          <w:spacing w:val="-3"/>
          <w:rtl/>
        </w:rPr>
        <w:t xml:space="preserve">كند اما دیدگاهی وجود دارد </w:t>
      </w:r>
      <w:r w:rsidRPr="007B545A">
        <w:rPr>
          <w:rFonts w:cs="B Zar"/>
          <w:spacing w:val="-3"/>
          <w:rtl/>
        </w:rPr>
        <w:lastRenderedPageBreak/>
        <w:t>كه می</w:t>
      </w:r>
      <w:r w:rsidRPr="007B545A">
        <w:rPr>
          <w:rFonts w:cs="B Zar"/>
          <w:spacing w:val="-3"/>
        </w:rPr>
        <w:t>‌</w:t>
      </w:r>
      <w:r w:rsidRPr="007B545A">
        <w:rPr>
          <w:rFonts w:cs="B Zar"/>
          <w:spacing w:val="-3"/>
          <w:rtl/>
        </w:rPr>
        <w:t>گوید می</w:t>
      </w:r>
      <w:r w:rsidRPr="007B545A">
        <w:rPr>
          <w:rFonts w:cs="B Zar"/>
          <w:spacing w:val="-3"/>
        </w:rPr>
        <w:t>‌</w:t>
      </w:r>
      <w:r w:rsidRPr="007B545A">
        <w:rPr>
          <w:rFonts w:cs="B Zar"/>
          <w:spacing w:val="-3"/>
          <w:rtl/>
        </w:rPr>
        <w:t>توان دمكراسی روشی را با آموزه</w:t>
      </w:r>
      <w:r w:rsidRPr="007B545A">
        <w:rPr>
          <w:rFonts w:cs="B Zar"/>
          <w:spacing w:val="-3"/>
        </w:rPr>
        <w:t>‌</w:t>
      </w:r>
      <w:r w:rsidRPr="007B545A">
        <w:rPr>
          <w:rFonts w:cs="B Zar"/>
          <w:spacing w:val="-3"/>
          <w:rtl/>
        </w:rPr>
        <w:t>های دینی سازگار دانست و نمونه آن قانون اساسی جمهوری اسلامی ایران است بنابراین دیدگاه ما به نوعی از دمكراسی قائل هستیم كه از آن به مردم</w:t>
      </w:r>
      <w:r w:rsidRPr="007B545A">
        <w:rPr>
          <w:rFonts w:cs="B Zar"/>
          <w:spacing w:val="-3"/>
        </w:rPr>
        <w:t>‌</w:t>
      </w:r>
      <w:r w:rsidRPr="007B545A">
        <w:rPr>
          <w:rFonts w:cs="B Zar"/>
          <w:spacing w:val="-3"/>
          <w:rtl/>
        </w:rPr>
        <w:t>سالاری دینی تعبیر می</w:t>
      </w:r>
      <w:r w:rsidRPr="007B545A">
        <w:rPr>
          <w:rFonts w:cs="B Zar"/>
          <w:spacing w:val="-3"/>
        </w:rPr>
        <w:t>‌</w:t>
      </w:r>
      <w:r w:rsidRPr="007B545A">
        <w:rPr>
          <w:rFonts w:cs="B Zar"/>
          <w:spacing w:val="-3"/>
          <w:rtl/>
        </w:rPr>
        <w:t>كنیم و پایه</w:t>
      </w:r>
      <w:r w:rsidRPr="007B545A">
        <w:rPr>
          <w:rFonts w:cs="B Zar"/>
          <w:spacing w:val="-3"/>
        </w:rPr>
        <w:t>‌</w:t>
      </w:r>
      <w:r w:rsidRPr="007B545A">
        <w:rPr>
          <w:rFonts w:cs="B Zar"/>
          <w:spacing w:val="-3"/>
          <w:rtl/>
        </w:rPr>
        <w:t xml:space="preserve">های نظری و فلسفی چنین نظام سیاسی از اسلام قابل استفاده است. </w:t>
      </w:r>
    </w:p>
    <w:p w14:paraId="33DD0197" w14:textId="77777777" w:rsidR="009C71B7" w:rsidRPr="007B545A" w:rsidRDefault="009C71B7" w:rsidP="009C71B7">
      <w:pPr>
        <w:pStyle w:val="Matn"/>
        <w:rPr>
          <w:rFonts w:cs="B Zar"/>
          <w:rtl/>
        </w:rPr>
      </w:pPr>
      <w:r w:rsidRPr="007B545A">
        <w:rPr>
          <w:rFonts w:cs="B Zar"/>
          <w:b/>
          <w:bCs/>
          <w:rtl/>
        </w:rPr>
        <w:t>خوشرو:</w:t>
      </w:r>
      <w:r w:rsidRPr="007B545A">
        <w:rPr>
          <w:rFonts w:cs="B Zar"/>
          <w:rtl/>
        </w:rPr>
        <w:t xml:space="preserve"> آنچه در خصوص تفكیك دو مقوله سكولاریسم و سكولاریزیشن بیان داشتید من این ملاحظه را در آغاز مقاله داشته</w:t>
      </w:r>
      <w:r w:rsidRPr="007B545A">
        <w:rPr>
          <w:rFonts w:cs="B Zar"/>
        </w:rPr>
        <w:t>‌</w:t>
      </w:r>
      <w:r w:rsidRPr="007B545A">
        <w:rPr>
          <w:rFonts w:cs="B Zar"/>
          <w:rtl/>
        </w:rPr>
        <w:t>ام ولی در خصوص دومین نكته از گوناگونی دمكراسی سخن گفته</w:t>
      </w:r>
      <w:r w:rsidRPr="007B545A">
        <w:rPr>
          <w:rFonts w:cs="B Zar"/>
        </w:rPr>
        <w:t>‌</w:t>
      </w:r>
      <w:r w:rsidRPr="007B545A">
        <w:rPr>
          <w:rFonts w:cs="B Zar"/>
          <w:rtl/>
        </w:rPr>
        <w:t xml:space="preserve">ایم و به آن دو نكته پرداخته شد و با نكته سوم شما كه سازگاری اسلام و دمكراسی است نظر موافق دارم. </w:t>
      </w:r>
    </w:p>
    <w:p w14:paraId="4092D659" w14:textId="77777777" w:rsidR="009C71B7" w:rsidRPr="007B545A" w:rsidRDefault="009C71B7" w:rsidP="009C71B7">
      <w:pPr>
        <w:pStyle w:val="Matn"/>
        <w:rPr>
          <w:rFonts w:cs="B Zar"/>
          <w:rtl/>
        </w:rPr>
      </w:pPr>
      <w:r w:rsidRPr="007B545A">
        <w:rPr>
          <w:rFonts w:cs="B Zar"/>
          <w:b/>
          <w:bCs/>
          <w:rtl/>
        </w:rPr>
        <w:t xml:space="preserve">پوتس: </w:t>
      </w:r>
      <w:r w:rsidRPr="007B545A">
        <w:rPr>
          <w:rFonts w:cs="B Zar"/>
          <w:rtl/>
        </w:rPr>
        <w:t>من می</w:t>
      </w:r>
      <w:r w:rsidRPr="007B545A">
        <w:rPr>
          <w:rFonts w:cs="B Zar"/>
        </w:rPr>
        <w:t>‌</w:t>
      </w:r>
      <w:r w:rsidRPr="007B545A">
        <w:rPr>
          <w:rFonts w:cs="B Zar"/>
          <w:rtl/>
        </w:rPr>
        <w:t>خواهم بین سه مقوله تفاوت قائل شوم: پروسه سکولاریزه شدن، دولت مبتنی بر نظام سکولار و بالاخره مکتب سکولاریسم. آنچه به نام پروسه سکولاریزه شدنِ نهادینه از آن نام برده می</w:t>
      </w:r>
      <w:r w:rsidRPr="007B545A">
        <w:rPr>
          <w:rFonts w:cs="B Zar"/>
        </w:rPr>
        <w:t>‌</w:t>
      </w:r>
      <w:r w:rsidRPr="007B545A">
        <w:rPr>
          <w:rFonts w:cs="B Zar"/>
          <w:rtl/>
        </w:rPr>
        <w:t>شود جریانی است که در نقطه اوج قرون وسطی آغاز شد و در عصر جدید از نظر نظام حقوق دولتی تحقق یافته و بالاخره به سنت غربی و اروپایی نظام دولتی سکولار منجر شد. این به این معنی است که در این پروسه وابستگی دولت به یک مذهب و یا حزب مذهبی کنار گذاشته شد. این پروسه همچنین بالعکس سبب شد که دولت</w:t>
      </w:r>
      <w:r w:rsidRPr="007B545A">
        <w:rPr>
          <w:rFonts w:cs="B Zar"/>
        </w:rPr>
        <w:t>‌</w:t>
      </w:r>
      <w:r w:rsidRPr="007B545A">
        <w:rPr>
          <w:rFonts w:cs="B Zar"/>
          <w:rtl/>
        </w:rPr>
        <w:t xml:space="preserve">ها نتوانند خط و ربط مشخصی برای مذهب تعیین کنند و این پروسه دیگر قابل برگشت نیست. </w:t>
      </w:r>
    </w:p>
    <w:p w14:paraId="5C35DBAA" w14:textId="77777777" w:rsidR="009C71B7" w:rsidRPr="007B545A" w:rsidRDefault="009C71B7" w:rsidP="009C71B7">
      <w:pPr>
        <w:pStyle w:val="Matn"/>
        <w:rPr>
          <w:rFonts w:cs="B Zar"/>
          <w:rtl/>
        </w:rPr>
      </w:pPr>
      <w:r w:rsidRPr="007B545A">
        <w:rPr>
          <w:rFonts w:cs="B Zar"/>
          <w:rtl/>
        </w:rPr>
        <w:t xml:space="preserve">نکته دوم: موضوع حضور مذهب در جامعه و در میان انسان هاست. اگر بخواهیم مانع آن شویم که مذهب در جامعه نقشی داشته باشد، در این صورت این موضوع را به یک ایدئولوژی تبدیل خواهیم کرد و این همان بحثی است که كازانووا </w:t>
      </w:r>
      <w:r w:rsidRPr="007B545A">
        <w:rPr>
          <w:rFonts w:cs="B Zar"/>
        </w:rPr>
        <w:t>José</w:t>
      </w:r>
      <w:r w:rsidRPr="007B545A">
        <w:rPr>
          <w:rFonts w:cs="B Zar"/>
          <w:rtl/>
        </w:rPr>
        <w:t xml:space="preserve"> </w:t>
      </w:r>
      <w:r w:rsidRPr="007B545A">
        <w:rPr>
          <w:rFonts w:cs="B Zar"/>
        </w:rPr>
        <w:t>Casanova</w:t>
      </w:r>
      <w:r w:rsidRPr="007B545A">
        <w:rPr>
          <w:rFonts w:cs="B Zar"/>
          <w:rtl/>
        </w:rPr>
        <w:t xml:space="preserve"> مطرح کرده است و آقای دکتر خوشرو سخن ایشان را نقل کرد، آنجا - </w:t>
      </w:r>
      <w:r w:rsidRPr="007B545A">
        <w:rPr>
          <w:rFonts w:cs="B Zar"/>
        </w:rPr>
        <w:t>religion</w:t>
      </w:r>
      <w:r w:rsidRPr="007B545A">
        <w:rPr>
          <w:rFonts w:cs="B Zar"/>
          <w:rtl/>
        </w:rPr>
        <w:t xml:space="preserve"> </w:t>
      </w:r>
      <w:r w:rsidRPr="007B545A">
        <w:rPr>
          <w:rFonts w:cs="B Zar"/>
        </w:rPr>
        <w:t>went</w:t>
      </w:r>
      <w:r w:rsidRPr="007B545A">
        <w:rPr>
          <w:rFonts w:cs="B Zar"/>
          <w:rtl/>
        </w:rPr>
        <w:t xml:space="preserve"> </w:t>
      </w:r>
      <w:r w:rsidRPr="007B545A">
        <w:rPr>
          <w:rFonts w:cs="B Zar"/>
          <w:lang w:val="en-GB"/>
        </w:rPr>
        <w:t>public again in the 90ies</w:t>
      </w:r>
      <w:r w:rsidRPr="007B545A">
        <w:rPr>
          <w:rFonts w:cs="B Zar"/>
          <w:rtl/>
        </w:rPr>
        <w:t>- كه می</w:t>
      </w:r>
      <w:r w:rsidRPr="007B545A">
        <w:rPr>
          <w:rFonts w:cs="B Zar"/>
        </w:rPr>
        <w:t>‌</w:t>
      </w:r>
      <w:r w:rsidRPr="007B545A">
        <w:rPr>
          <w:rFonts w:cs="B Zar"/>
          <w:rtl/>
        </w:rPr>
        <w:t>گوید در صورتی که حضور مذهب را در جامعه قبول نکنیم و این تفکر را به یک ایدئولوژی تبدیل کنیم در این صورت با سکولاریسم روبرو هستیم یعنی مکتبی که نقش مذهب را تنها در زندگی خصوصی افراد جستجو می</w:t>
      </w:r>
      <w:r w:rsidRPr="007B545A">
        <w:rPr>
          <w:rFonts w:cs="B Zar"/>
        </w:rPr>
        <w:t>‌</w:t>
      </w:r>
      <w:r w:rsidRPr="007B545A">
        <w:rPr>
          <w:rFonts w:cs="B Zar"/>
          <w:rtl/>
        </w:rPr>
        <w:t>کند و به بیان دیگر می</w:t>
      </w:r>
      <w:r w:rsidRPr="007B545A">
        <w:rPr>
          <w:rFonts w:cs="B Zar"/>
        </w:rPr>
        <w:t>‌</w:t>
      </w:r>
      <w:r w:rsidRPr="007B545A">
        <w:rPr>
          <w:rFonts w:cs="B Zar"/>
          <w:rtl/>
        </w:rPr>
        <w:t>توان گفت که این ایدئولوژی از طریق مبارزه نقش مذهب در جامعه آن را تبدیل به یک مسئله کاملاً شخصی می</w:t>
      </w:r>
      <w:r w:rsidRPr="007B545A">
        <w:rPr>
          <w:rFonts w:cs="B Zar"/>
        </w:rPr>
        <w:t>‌</w:t>
      </w:r>
      <w:r w:rsidRPr="007B545A">
        <w:rPr>
          <w:rFonts w:cs="B Zar"/>
          <w:rtl/>
        </w:rPr>
        <w:t xml:space="preserve">کند. </w:t>
      </w:r>
    </w:p>
    <w:p w14:paraId="1938DF9A" w14:textId="77777777" w:rsidR="009C71B7" w:rsidRPr="007B545A" w:rsidRDefault="009C71B7" w:rsidP="009C71B7">
      <w:pPr>
        <w:pStyle w:val="Matn"/>
        <w:rPr>
          <w:rFonts w:cs="B Zar"/>
          <w:rtl/>
        </w:rPr>
      </w:pPr>
      <w:r w:rsidRPr="007B545A">
        <w:rPr>
          <w:rFonts w:cs="B Zar"/>
          <w:rtl/>
        </w:rPr>
        <w:t>موضوع سوم پدیده</w:t>
      </w:r>
      <w:r w:rsidRPr="007B545A">
        <w:rPr>
          <w:rFonts w:cs="B Zar"/>
        </w:rPr>
        <w:t>‌</w:t>
      </w:r>
      <w:r w:rsidRPr="007B545A">
        <w:rPr>
          <w:rFonts w:cs="B Zar"/>
          <w:rtl/>
        </w:rPr>
        <w:t>ای است که همزمان ارتباط پیدا می</w:t>
      </w:r>
      <w:r w:rsidRPr="007B545A">
        <w:rPr>
          <w:rFonts w:cs="B Zar"/>
        </w:rPr>
        <w:t>‌</w:t>
      </w:r>
      <w:r w:rsidRPr="007B545A">
        <w:rPr>
          <w:rFonts w:cs="B Zar"/>
          <w:rtl/>
        </w:rPr>
        <w:t>کند با جامعه شناسی تجربی: در اینجا این سئوال مطرح است که مذهب تا چه اندازه در زندگی روزمره انسان</w:t>
      </w:r>
      <w:r w:rsidRPr="007B545A">
        <w:rPr>
          <w:rFonts w:cs="B Zar"/>
        </w:rPr>
        <w:t>‌</w:t>
      </w:r>
      <w:r w:rsidRPr="007B545A">
        <w:rPr>
          <w:rFonts w:cs="B Zar"/>
          <w:rtl/>
        </w:rPr>
        <w:t>ها حضور دارد؟ ما امروز بحق می</w:t>
      </w:r>
      <w:r w:rsidRPr="007B545A">
        <w:rPr>
          <w:rFonts w:cs="B Zar"/>
        </w:rPr>
        <w:t>‌</w:t>
      </w:r>
      <w:r w:rsidRPr="007B545A">
        <w:rPr>
          <w:rFonts w:cs="B Zar"/>
          <w:rtl/>
        </w:rPr>
        <w:t xml:space="preserve">توانیم با كازانووا </w:t>
      </w:r>
      <w:r w:rsidRPr="007B545A">
        <w:rPr>
          <w:rFonts w:cs="B Zar"/>
        </w:rPr>
        <w:t>José</w:t>
      </w:r>
      <w:r w:rsidRPr="007B545A">
        <w:rPr>
          <w:rFonts w:cs="B Zar"/>
          <w:rtl/>
        </w:rPr>
        <w:t xml:space="preserve"> </w:t>
      </w:r>
      <w:r w:rsidRPr="007B545A">
        <w:rPr>
          <w:rFonts w:cs="B Zar"/>
        </w:rPr>
        <w:t>Casanova</w:t>
      </w:r>
      <w:r w:rsidRPr="007B545A">
        <w:rPr>
          <w:rFonts w:cs="B Zar"/>
          <w:rtl/>
        </w:rPr>
        <w:t xml:space="preserve"> هم عقیده باشیم که معتقد است مذهب در سطح دوم یعنی در جامعه نه تنها بیشتر از سابق حضور دارد بلکه در زندگی روزمره از اهمیت بیشتری برخوردار شده است و همه تلاش</w:t>
      </w:r>
      <w:r w:rsidRPr="007B545A">
        <w:rPr>
          <w:rFonts w:cs="B Zar"/>
        </w:rPr>
        <w:t>‌</w:t>
      </w:r>
      <w:r w:rsidRPr="007B545A">
        <w:rPr>
          <w:rFonts w:cs="B Zar"/>
          <w:rtl/>
        </w:rPr>
        <w:t xml:space="preserve">های ا فراطی برای تبدیل کردن اجباری آن به یک مسئله شخصی و خصوصی از آینده موفقی برخوردار نخواهند بود. </w:t>
      </w:r>
    </w:p>
    <w:p w14:paraId="35E6DE6E" w14:textId="77777777" w:rsidR="009C71B7" w:rsidRPr="007B545A" w:rsidRDefault="009C71B7" w:rsidP="009C71B7">
      <w:pPr>
        <w:pStyle w:val="Matn"/>
        <w:rPr>
          <w:rFonts w:cs="B Zar"/>
          <w:rtl/>
        </w:rPr>
      </w:pPr>
      <w:r w:rsidRPr="007B545A">
        <w:rPr>
          <w:rFonts w:cs="B Zar"/>
          <w:b/>
          <w:bCs/>
          <w:rtl/>
        </w:rPr>
        <w:lastRenderedPageBreak/>
        <w:t>خوشرو:</w:t>
      </w:r>
      <w:r w:rsidRPr="007B545A">
        <w:rPr>
          <w:rFonts w:cs="B Zar"/>
          <w:rtl/>
        </w:rPr>
        <w:t xml:space="preserve"> من با نظرات آقای كازانووا موافقم و با ایشان نیز در این خصوص بحث كرده</w:t>
      </w:r>
      <w:r w:rsidRPr="007B545A">
        <w:rPr>
          <w:rFonts w:cs="B Zar"/>
        </w:rPr>
        <w:t>‌</w:t>
      </w:r>
      <w:r w:rsidRPr="007B545A">
        <w:rPr>
          <w:rFonts w:cs="B Zar"/>
          <w:rtl/>
        </w:rPr>
        <w:t>ایم آثار ایشان را مطالعه نموده و گاه از نظرات او در مقالات خود بهره جسته</w:t>
      </w:r>
      <w:r w:rsidRPr="007B545A">
        <w:rPr>
          <w:rFonts w:cs="B Zar"/>
        </w:rPr>
        <w:t>‌</w:t>
      </w:r>
      <w:r w:rsidRPr="007B545A">
        <w:rPr>
          <w:rFonts w:cs="B Zar"/>
          <w:rtl/>
        </w:rPr>
        <w:t xml:space="preserve">ام. </w:t>
      </w:r>
    </w:p>
    <w:p w14:paraId="74EFE060" w14:textId="77777777" w:rsidR="009C71B7" w:rsidRPr="007B545A" w:rsidRDefault="009C71B7" w:rsidP="009C71B7">
      <w:pPr>
        <w:pStyle w:val="Matn"/>
        <w:rPr>
          <w:rFonts w:cs="B Zar"/>
          <w:rtl/>
        </w:rPr>
      </w:pPr>
      <w:r w:rsidRPr="007B545A">
        <w:rPr>
          <w:rFonts w:cs="B Zar"/>
          <w:b/>
          <w:bCs/>
          <w:rtl/>
        </w:rPr>
        <w:t>بهشتی:</w:t>
      </w:r>
      <w:r w:rsidRPr="007B545A">
        <w:rPr>
          <w:rFonts w:cs="B Zar"/>
          <w:rtl/>
        </w:rPr>
        <w:t xml:space="preserve"> تبادلی كه به آن اشاره شد و طی سده</w:t>
      </w:r>
      <w:r w:rsidRPr="007B545A">
        <w:rPr>
          <w:rFonts w:cs="B Zar"/>
        </w:rPr>
        <w:t>‌</w:t>
      </w:r>
      <w:r w:rsidRPr="007B545A">
        <w:rPr>
          <w:rFonts w:cs="B Zar"/>
          <w:rtl/>
        </w:rPr>
        <w:t>های اخیر پیرامون این مسایل صورت گرفته تا حدود زیادی در یك جو آرام فكری نبوده و تنها به ایمان و فكر محدود نمی</w:t>
      </w:r>
      <w:r w:rsidRPr="007B545A">
        <w:rPr>
          <w:rFonts w:cs="B Zar"/>
        </w:rPr>
        <w:t>‌</w:t>
      </w:r>
      <w:r w:rsidRPr="007B545A">
        <w:rPr>
          <w:rFonts w:cs="B Zar"/>
          <w:rtl/>
        </w:rPr>
        <w:t>شده، بلكه با رخدادهایی سیاسی، اقتصادی و غالباً نظامی همراه بوده است. ما در عالم اسلامی در چنین اوضاع و احوالی با این مسئله روبرو بوده</w:t>
      </w:r>
      <w:r w:rsidRPr="007B545A">
        <w:rPr>
          <w:rFonts w:cs="B Zar"/>
        </w:rPr>
        <w:t>‌</w:t>
      </w:r>
      <w:r w:rsidRPr="007B545A">
        <w:rPr>
          <w:rFonts w:cs="B Zar"/>
          <w:rtl/>
        </w:rPr>
        <w:t>ایم. از آنجا كه همواره با زبان تهدید و تحقیر در این خصوص سخن گفته شده، هیچگاه گفتگو و هم</w:t>
      </w:r>
      <w:r w:rsidRPr="007B545A">
        <w:rPr>
          <w:rFonts w:cs="B Zar"/>
        </w:rPr>
        <w:t>‌</w:t>
      </w:r>
      <w:r w:rsidRPr="007B545A">
        <w:rPr>
          <w:rFonts w:cs="B Zar"/>
          <w:rtl/>
        </w:rPr>
        <w:t xml:space="preserve">اندیشی درستی در این باب صورت نگرفته است. </w:t>
      </w:r>
    </w:p>
    <w:p w14:paraId="317FA87B" w14:textId="77777777" w:rsidR="009C71B7" w:rsidRPr="007B545A" w:rsidRDefault="009C71B7" w:rsidP="009C71B7">
      <w:pPr>
        <w:pStyle w:val="Matn"/>
        <w:rPr>
          <w:rFonts w:cs="B Zar"/>
          <w:rtl/>
        </w:rPr>
      </w:pPr>
      <w:r w:rsidRPr="007B545A">
        <w:rPr>
          <w:rFonts w:cs="B Zar"/>
          <w:rtl/>
        </w:rPr>
        <w:t>اگر در عالم مغرب زمین زندگی كنیم، همچنانكه من 14 سال زندگی كردم، در مواردی به هیچوجه چندان احساس قرار داشتن در فضای دمكراتیك نمی</w:t>
      </w:r>
      <w:r w:rsidRPr="007B545A">
        <w:rPr>
          <w:rFonts w:cs="B Zar"/>
        </w:rPr>
        <w:t>‌</w:t>
      </w:r>
      <w:r w:rsidRPr="007B545A">
        <w:rPr>
          <w:rFonts w:cs="B Zar"/>
          <w:rtl/>
        </w:rPr>
        <w:t>كنیم. در این صورت می</w:t>
      </w:r>
      <w:r w:rsidRPr="007B545A">
        <w:rPr>
          <w:rFonts w:cs="B Zar"/>
        </w:rPr>
        <w:t>‌</w:t>
      </w:r>
      <w:r w:rsidRPr="007B545A">
        <w:rPr>
          <w:rFonts w:cs="B Zar"/>
          <w:rtl/>
        </w:rPr>
        <w:t>توان تجربه كرد كه چگونه غالباً در مسائل فرهنگی با تمایل به تأكید و پافشاری بر آنچه خودی است ونیز نگاه از بالا به فرودست روبروییم. یا چگونه بر حقوق و ادعاهای مبتنی بر دین تاكید می</w:t>
      </w:r>
      <w:r w:rsidRPr="007B545A">
        <w:rPr>
          <w:rFonts w:cs="B Zar"/>
        </w:rPr>
        <w:t>‌</w:t>
      </w:r>
      <w:r w:rsidRPr="007B545A">
        <w:rPr>
          <w:rFonts w:cs="B Zar"/>
          <w:rtl/>
        </w:rPr>
        <w:t>شود، همچنانكه در خصوص پیدایش حكومتی در خاورمیانه ملاحظه می</w:t>
      </w:r>
      <w:r w:rsidRPr="007B545A">
        <w:rPr>
          <w:rFonts w:cs="B Zar"/>
        </w:rPr>
        <w:t>‌</w:t>
      </w:r>
      <w:r w:rsidRPr="007B545A">
        <w:rPr>
          <w:rFonts w:cs="B Zar"/>
          <w:rtl/>
        </w:rPr>
        <w:t>كنیم، در حالیكه ابراهیم پیامبر خودش مهاجری بود كه از بین النهرین به فلسطین آمده بود. بعلاوه چه مجوزی برای استشهاد به حقوق دینی در زمینه پدید آمدن چنین حكومتی داریم؟ یا مثلاً اگر در بحث از الحاق كشور تركیه به بازار مشترك اروپا بناگاه صداهایی بلند می</w:t>
      </w:r>
      <w:r w:rsidRPr="007B545A">
        <w:rPr>
          <w:rFonts w:cs="B Zar"/>
        </w:rPr>
        <w:t>‌</w:t>
      </w:r>
      <w:r w:rsidRPr="007B545A">
        <w:rPr>
          <w:rFonts w:cs="B Zar"/>
          <w:rtl/>
        </w:rPr>
        <w:t>شود كه چنین كشوری در اروپای مسیحی جایی ندارد. این یك بام و دو هوا بودنی كه گاهی با آن روبرو می</w:t>
      </w:r>
      <w:r w:rsidRPr="007B545A">
        <w:rPr>
          <w:rFonts w:cs="B Zar"/>
        </w:rPr>
        <w:t>‌</w:t>
      </w:r>
      <w:r w:rsidRPr="007B545A">
        <w:rPr>
          <w:rFonts w:cs="B Zar"/>
          <w:rtl/>
        </w:rPr>
        <w:t>شویم، اما گاهی چهره پنهان می</w:t>
      </w:r>
      <w:r w:rsidRPr="007B545A">
        <w:rPr>
          <w:rFonts w:cs="B Zar"/>
        </w:rPr>
        <w:t>‌</w:t>
      </w:r>
      <w:r w:rsidRPr="007B545A">
        <w:rPr>
          <w:rFonts w:cs="B Zar"/>
          <w:rtl/>
        </w:rPr>
        <w:t>كنند، مایه تأثر است و از آن یكه می</w:t>
      </w:r>
      <w:r w:rsidRPr="007B545A">
        <w:rPr>
          <w:rFonts w:cs="B Zar"/>
        </w:rPr>
        <w:t>‌</w:t>
      </w:r>
      <w:r w:rsidRPr="007B545A">
        <w:rPr>
          <w:rFonts w:cs="B Zar"/>
          <w:rtl/>
        </w:rPr>
        <w:t>خوریم. گاهی چهرة دمكراسی آشكار می</w:t>
      </w:r>
      <w:r w:rsidRPr="007B545A">
        <w:rPr>
          <w:rFonts w:cs="B Zar"/>
        </w:rPr>
        <w:t>‌</w:t>
      </w:r>
      <w:r w:rsidRPr="007B545A">
        <w:rPr>
          <w:rFonts w:cs="B Zar"/>
          <w:rtl/>
        </w:rPr>
        <w:t>شود و گاهی پنهان. نظیر این مسائل را در جاهای دیگر هم می</w:t>
      </w:r>
      <w:r w:rsidRPr="007B545A">
        <w:rPr>
          <w:rFonts w:cs="B Zar"/>
        </w:rPr>
        <w:t>‌</w:t>
      </w:r>
      <w:r w:rsidRPr="007B545A">
        <w:rPr>
          <w:rFonts w:cs="B Zar"/>
          <w:rtl/>
        </w:rPr>
        <w:t>بینیم. به عقیدة من این مسئله به سادگی قابل حل نیست، نه در عالم اسلامی و نه در تفكر مغرب زمین. اینها بنیانی عمیق</w:t>
      </w:r>
      <w:r w:rsidRPr="007B545A">
        <w:rPr>
          <w:rFonts w:cs="B Zar"/>
        </w:rPr>
        <w:t>‌</w:t>
      </w:r>
      <w:r w:rsidRPr="007B545A">
        <w:rPr>
          <w:rFonts w:cs="B Zar"/>
          <w:rtl/>
        </w:rPr>
        <w:t>تر دارد و تابع تصاویر بسیار متفاوتی از انسان است. در مباحثه</w:t>
      </w:r>
      <w:r w:rsidRPr="007B545A">
        <w:rPr>
          <w:rFonts w:cs="B Zar"/>
        </w:rPr>
        <w:t>‌</w:t>
      </w:r>
      <w:r w:rsidRPr="007B545A">
        <w:rPr>
          <w:rFonts w:cs="B Zar"/>
          <w:rtl/>
        </w:rPr>
        <w:t>ای كه پس از سخنرانی آقای هابرماس در دانشگاه تهران برگزار شد، به او گفتم كه در مسیر فكری خودش تحولات بزرگی صورت گرفته و راه درازی طی شده است: از ماركسیسم گرفته تا نئوماركسیسم و سپس لیبرالیسم و نئولیبرالیسم تا رسیدن به این رأی كه قبول كنیم بالاخره دین، بیرون از قلمرو شخصی نیز سخنی برای گفتن دارد. این تنها مسئله آقای هابرماس نیست، بلكه تاریخچه یك جریان فكری بطور كلی است كه به صورتی بسیار پرتحرك و همراه با دگرگونیهای بسیار در چهرة او نیز ظاهر می</w:t>
      </w:r>
      <w:r w:rsidRPr="007B545A">
        <w:rPr>
          <w:rFonts w:cs="B Zar"/>
        </w:rPr>
        <w:t>‌</w:t>
      </w:r>
      <w:r w:rsidRPr="007B545A">
        <w:rPr>
          <w:rFonts w:cs="B Zar"/>
          <w:rtl/>
        </w:rPr>
        <w:t xml:space="preserve">شود. </w:t>
      </w:r>
    </w:p>
    <w:p w14:paraId="096F35DA" w14:textId="77777777" w:rsidR="009C71B7" w:rsidRPr="007B545A" w:rsidRDefault="009C71B7" w:rsidP="009C71B7">
      <w:pPr>
        <w:pStyle w:val="Matn"/>
        <w:rPr>
          <w:rFonts w:cs="B Zar"/>
          <w:rtl/>
        </w:rPr>
      </w:pPr>
      <w:r w:rsidRPr="007B545A">
        <w:rPr>
          <w:rFonts w:cs="B Zar"/>
          <w:rtl/>
        </w:rPr>
        <w:t>حال اگر به هر كسی این حق را دادیم كه مطابق عقیده</w:t>
      </w:r>
      <w:r w:rsidRPr="007B545A">
        <w:rPr>
          <w:rFonts w:cs="B Zar"/>
        </w:rPr>
        <w:t>‌</w:t>
      </w:r>
      <w:r w:rsidRPr="007B545A">
        <w:rPr>
          <w:rFonts w:cs="B Zar"/>
          <w:rtl/>
        </w:rPr>
        <w:t xml:space="preserve">اش زندگی كند، تأثیر این بر آرزوی ما برای همزیستی چگونه خواهد بود؟ با قبول اینكه ادیان در بیرون از قلمرو شخصی حرفی برای زدن دارند با چه پیامدهایی روبرو </w:t>
      </w:r>
      <w:r w:rsidRPr="007B545A">
        <w:rPr>
          <w:rFonts w:cs="B Zar"/>
          <w:rtl/>
        </w:rPr>
        <w:lastRenderedPageBreak/>
        <w:t>خواهیم بود؟ صرف ادعای اینكه می</w:t>
      </w:r>
      <w:r w:rsidRPr="007B545A">
        <w:rPr>
          <w:rFonts w:cs="B Zar"/>
        </w:rPr>
        <w:t>‌</w:t>
      </w:r>
      <w:r w:rsidRPr="007B545A">
        <w:rPr>
          <w:rFonts w:cs="B Zar"/>
          <w:rtl/>
        </w:rPr>
        <w:t>توان این پیامدها را با تكیه بر دمكراسی حل كرد، حتی به لحاظ نظری هم قابل تأمل است و متقاعده كننده نیست. بنابراین، بر خلاف آنچه گفته شد، این تنها مسئله</w:t>
      </w:r>
      <w:r w:rsidRPr="007B545A">
        <w:rPr>
          <w:rFonts w:cs="B Zar"/>
        </w:rPr>
        <w:t>‌</w:t>
      </w:r>
      <w:r w:rsidRPr="007B545A">
        <w:rPr>
          <w:rFonts w:cs="B Zar"/>
          <w:rtl/>
        </w:rPr>
        <w:t>ای نیست كه باید مسلمانان از عهده آن برآیند و خود را به جایی برسانند كه دیگران رسانده</w:t>
      </w:r>
      <w:r w:rsidRPr="007B545A">
        <w:rPr>
          <w:rFonts w:cs="B Zar"/>
        </w:rPr>
        <w:t>‌</w:t>
      </w:r>
      <w:r w:rsidRPr="007B545A">
        <w:rPr>
          <w:rFonts w:cs="B Zar"/>
          <w:rtl/>
        </w:rPr>
        <w:t xml:space="preserve">اند. </w:t>
      </w:r>
    </w:p>
    <w:p w14:paraId="0A71A465" w14:textId="77777777" w:rsidR="009C71B7" w:rsidRPr="007B545A" w:rsidRDefault="009C71B7" w:rsidP="009C71B7">
      <w:pPr>
        <w:pStyle w:val="Matn"/>
        <w:rPr>
          <w:rFonts w:cs="B Zar"/>
          <w:rtl/>
        </w:rPr>
      </w:pPr>
      <w:r w:rsidRPr="007B545A">
        <w:rPr>
          <w:rFonts w:cs="B Zar"/>
          <w:b/>
          <w:bCs/>
          <w:rtl/>
        </w:rPr>
        <w:t>خوشرو:</w:t>
      </w:r>
      <w:r w:rsidRPr="007B545A">
        <w:rPr>
          <w:rFonts w:cs="B Zar"/>
          <w:rtl/>
        </w:rPr>
        <w:t xml:space="preserve"> وقتی در اینجا گفته شده كه دمكراسی را مبنا قرار دهیم منظور این نبود كه دمكراسی یك مدل ایده</w:t>
      </w:r>
      <w:r w:rsidRPr="007B545A">
        <w:rPr>
          <w:rFonts w:cs="B Zar"/>
        </w:rPr>
        <w:t>‌</w:t>
      </w:r>
      <w:r w:rsidRPr="007B545A">
        <w:rPr>
          <w:rFonts w:cs="B Zar"/>
          <w:rtl/>
        </w:rPr>
        <w:t>آل و خود یك مدینه فاضله است. به نظر من دمكراسی كم خردترین نوع حكومت برای بشر است. اما این كه واقعاً دمكراسی در كشورها از جمله كشورهای غربی وجود دارد و یا تبعیض</w:t>
      </w:r>
      <w:r w:rsidRPr="007B545A">
        <w:rPr>
          <w:rFonts w:cs="B Zar"/>
        </w:rPr>
        <w:t>‌</w:t>
      </w:r>
      <w:r w:rsidRPr="007B545A">
        <w:rPr>
          <w:rFonts w:cs="B Zar"/>
          <w:rtl/>
        </w:rPr>
        <w:t>های گوناگون چون تبعیض علیه اقلیت</w:t>
      </w:r>
      <w:r w:rsidRPr="007B545A">
        <w:rPr>
          <w:rFonts w:cs="B Zar"/>
        </w:rPr>
        <w:t>‌</w:t>
      </w:r>
      <w:r w:rsidRPr="007B545A">
        <w:rPr>
          <w:rFonts w:cs="B Zar"/>
          <w:rtl/>
        </w:rPr>
        <w:t>های قومی و دینی و نژادی و زبانی و حتی علیه زنان اعمال می</w:t>
      </w:r>
      <w:r w:rsidRPr="007B545A">
        <w:rPr>
          <w:rFonts w:cs="B Zar"/>
        </w:rPr>
        <w:t>‌</w:t>
      </w:r>
      <w:r w:rsidRPr="007B545A">
        <w:rPr>
          <w:rFonts w:cs="B Zar"/>
          <w:rtl/>
        </w:rPr>
        <w:t>شود یا نه خود بحثی دیگر می</w:t>
      </w:r>
      <w:r w:rsidRPr="007B545A">
        <w:rPr>
          <w:rFonts w:cs="B Zar"/>
        </w:rPr>
        <w:t>‌</w:t>
      </w:r>
      <w:r w:rsidRPr="007B545A">
        <w:rPr>
          <w:rFonts w:cs="B Zar"/>
          <w:rtl/>
        </w:rPr>
        <w:t>طلبد كه البته ما شاهد بسیاری از تبعیض</w:t>
      </w:r>
      <w:r w:rsidRPr="007B545A">
        <w:rPr>
          <w:rFonts w:cs="B Zar"/>
        </w:rPr>
        <w:t>‌</w:t>
      </w:r>
      <w:r w:rsidRPr="007B545A">
        <w:rPr>
          <w:rFonts w:cs="B Zar"/>
          <w:rtl/>
        </w:rPr>
        <w:t>ها از جمله علیه مسلمانان بوده</w:t>
      </w:r>
      <w:r w:rsidRPr="007B545A">
        <w:rPr>
          <w:rFonts w:cs="B Zar"/>
        </w:rPr>
        <w:t>‌</w:t>
      </w:r>
      <w:r w:rsidRPr="007B545A">
        <w:rPr>
          <w:rFonts w:cs="B Zar"/>
          <w:rtl/>
        </w:rPr>
        <w:t>ایم ولی با این وجود فرآیند بیشتری را در غرب شاهد هستیم و نمونه آن مهاجرت مسلمانان به غرب است در حالی كه عكس آن صادق نیست. ظرفیت سیاسی، اقتصادی و مدنی غرب و دمكراسی در غرب نشان می</w:t>
      </w:r>
      <w:r w:rsidRPr="007B545A">
        <w:rPr>
          <w:rFonts w:cs="B Zar"/>
        </w:rPr>
        <w:t>‌</w:t>
      </w:r>
      <w:r w:rsidRPr="007B545A">
        <w:rPr>
          <w:rFonts w:cs="B Zar"/>
          <w:rtl/>
        </w:rPr>
        <w:t>دهد كه غرب راه طولانی تا اینجا طی كرده است و البته كشورهای غربی نیز با یكدیگر متفاوتند و ما باید این تفاوت و تنوع فرهنگی را بپذیریم و راه</w:t>
      </w:r>
      <w:r w:rsidRPr="007B545A">
        <w:rPr>
          <w:rFonts w:cs="B Zar"/>
        </w:rPr>
        <w:t>‌</w:t>
      </w:r>
      <w:r w:rsidRPr="007B545A">
        <w:rPr>
          <w:rFonts w:cs="B Zar"/>
          <w:rtl/>
        </w:rPr>
        <w:t xml:space="preserve">های آزاد و دمكراتیك را احترام بنهیم. تنوع امر مذمومی نیست و در سایه گفتگو باید به تفاهم و تعارف بیشتر در این تنوع فرهنگی رسیدو البته دین نیز در این میان نقش عظیمی در ایجاد تفاهم و گفتگو دارد و آن استعداد و توان را در خود دارد كه راه حل ارائه دهد و نقطه عطف مقاله من نیز تأكید بر این مطلب است كه باید نوعی دمكراسی ایجاد نمود كه مبتنی بر نفی دین نباشد و این خود موجب ثبات و پایداری است و در غیر این صورت باید تن به دیكتاتوری داد كه هر دمكراسی بهتر از دیكتاتوری است و این دیكتاتوری جهت حفظ جامعه باید سكولار باشد. </w:t>
      </w:r>
    </w:p>
    <w:p w14:paraId="44BC7302" w14:textId="77777777" w:rsidR="009C71B7" w:rsidRPr="007B545A" w:rsidRDefault="009C71B7" w:rsidP="009C71B7">
      <w:pPr>
        <w:pStyle w:val="Matn"/>
        <w:rPr>
          <w:rFonts w:cs="B Zar"/>
          <w:rtl/>
        </w:rPr>
      </w:pPr>
      <w:r w:rsidRPr="007B545A">
        <w:rPr>
          <w:rFonts w:cs="B Zar"/>
          <w:b/>
          <w:bCs/>
          <w:rtl/>
        </w:rPr>
        <w:t>هامر:</w:t>
      </w:r>
      <w:r w:rsidRPr="007B545A">
        <w:rPr>
          <w:rFonts w:cs="B Zar"/>
          <w:rtl/>
        </w:rPr>
        <w:t xml:space="preserve"> تجربه</w:t>
      </w:r>
      <w:r w:rsidRPr="007B545A">
        <w:rPr>
          <w:rFonts w:cs="B Zar"/>
        </w:rPr>
        <w:t>‌</w:t>
      </w:r>
      <w:r w:rsidRPr="007B545A">
        <w:rPr>
          <w:rFonts w:cs="B Zar"/>
          <w:rtl/>
        </w:rPr>
        <w:t>ای که دنیای اسلام با سکولاریته غربی داشت در درجه اول برخوردی بود با سکولاریته دولتی و آن عبارت از سیستمی بود که اصولاً دولت خود را از مذهب آزاد کرده و از آن حتی در مواردی تنها به عنوان ابزار قدرت استفاده می</w:t>
      </w:r>
      <w:r w:rsidRPr="007B545A">
        <w:rPr>
          <w:rFonts w:cs="B Zar"/>
        </w:rPr>
        <w:t>‌</w:t>
      </w:r>
      <w:r w:rsidRPr="007B545A">
        <w:rPr>
          <w:rFonts w:cs="B Zar"/>
          <w:rtl/>
        </w:rPr>
        <w:t>کرد. این سیاست هم می</w:t>
      </w:r>
      <w:r w:rsidRPr="007B545A">
        <w:rPr>
          <w:rFonts w:cs="B Zar"/>
        </w:rPr>
        <w:t>‌</w:t>
      </w:r>
      <w:r w:rsidRPr="007B545A">
        <w:rPr>
          <w:rFonts w:cs="B Zar"/>
          <w:rtl/>
        </w:rPr>
        <w:t>تواند همراه با فشار روی مذهب و هم توأم با دادن امتیازهای ابزاری به مذهب باشد. وهمین استفاده ابزاری برای کسب قدرت سیاسی اولین تجربه</w:t>
      </w:r>
      <w:r w:rsidRPr="007B545A">
        <w:rPr>
          <w:rFonts w:cs="B Zar"/>
        </w:rPr>
        <w:t>‌</w:t>
      </w:r>
      <w:r w:rsidRPr="007B545A">
        <w:rPr>
          <w:rFonts w:cs="B Zar"/>
          <w:rtl/>
        </w:rPr>
        <w:t>ای بود که جوامع غیراروپایی در زمینه تشکیل دولت</w:t>
      </w:r>
      <w:r w:rsidRPr="007B545A">
        <w:rPr>
          <w:rFonts w:cs="B Zar"/>
        </w:rPr>
        <w:t>‌</w:t>
      </w:r>
      <w:r w:rsidRPr="007B545A">
        <w:rPr>
          <w:rFonts w:cs="B Zar"/>
          <w:rtl/>
        </w:rPr>
        <w:t>های جدید در سطح جهان که در مسیر سیاست استعماری صورت گرفت، انجام داده</w:t>
      </w:r>
      <w:r w:rsidRPr="007B545A">
        <w:rPr>
          <w:rFonts w:cs="B Zar"/>
        </w:rPr>
        <w:t>‌</w:t>
      </w:r>
      <w:r w:rsidRPr="007B545A">
        <w:rPr>
          <w:rFonts w:cs="B Zar"/>
          <w:rtl/>
        </w:rPr>
        <w:t>اند. ما در اروپا نیز در آغاز عصر جدید با چنین تجربه</w:t>
      </w:r>
      <w:r w:rsidRPr="007B545A">
        <w:rPr>
          <w:rFonts w:cs="B Zar"/>
        </w:rPr>
        <w:t>‌</w:t>
      </w:r>
      <w:r w:rsidRPr="007B545A">
        <w:rPr>
          <w:rFonts w:cs="B Zar"/>
          <w:rtl/>
        </w:rPr>
        <w:t>ای روبرو بودیم، تا اینکه بالاخره نوعی تعادل همراه با</w:t>
      </w:r>
      <w:r w:rsidRPr="007B545A">
        <w:rPr>
          <w:rFonts w:cs="B Zar"/>
        </w:rPr>
        <w:t>‌</w:t>
      </w:r>
      <w:r w:rsidRPr="007B545A">
        <w:rPr>
          <w:rFonts w:cs="B Zar"/>
          <w:rtl/>
        </w:rPr>
        <w:t xml:space="preserve"> نظم و قاعده برای سکولاریته ایجاد شده و آن را با آزادی مذهبی و همچنین آزادی و مساوات بین شهروندان همراه نموده و به کرسی نشاند. </w:t>
      </w:r>
    </w:p>
    <w:p w14:paraId="0C94F609" w14:textId="77777777" w:rsidR="009C71B7" w:rsidRPr="007B545A" w:rsidRDefault="009C71B7" w:rsidP="009C71B7">
      <w:pPr>
        <w:pStyle w:val="Matn"/>
        <w:rPr>
          <w:rFonts w:cs="B Zar"/>
          <w:rtl/>
        </w:rPr>
      </w:pPr>
      <w:r w:rsidRPr="007B545A">
        <w:rPr>
          <w:rFonts w:cs="B Zar"/>
          <w:rtl/>
        </w:rPr>
        <w:lastRenderedPageBreak/>
        <w:t>سکولاریته برای ما در اساس به این مفهوم است که دولت در مقابل مذاهب مختلف از خود بیطرفی نشان داده و همراه با آن آزادی مذهبی را تضمین نماید. به عبارت دیگر در صورتی که دولت بخواهد آزادی مذهبی را تضمین کند، مجبور است بی</w:t>
      </w:r>
      <w:r w:rsidRPr="007B545A">
        <w:rPr>
          <w:rFonts w:cs="B Zar"/>
        </w:rPr>
        <w:t>‌</w:t>
      </w:r>
      <w:r w:rsidRPr="007B545A">
        <w:rPr>
          <w:rFonts w:cs="B Zar"/>
          <w:rtl/>
        </w:rPr>
        <w:t xml:space="preserve"> طرفی خود را در مقابل مذاهب مختلف حفظ نماید. اگر بخواهیم این مسیر را تا آخر دنبال کنیم حتی باید گفت که دولت موظف است برای همه مذاهب بیشترین امکان رشد و شکوفائی در جامعه را تضمین نماید. این موضوع در</w:t>
      </w:r>
      <w:r w:rsidRPr="007B545A">
        <w:rPr>
          <w:rFonts w:cs="B Zar"/>
        </w:rPr>
        <w:t>‌</w:t>
      </w:r>
      <w:r w:rsidRPr="007B545A">
        <w:rPr>
          <w:rFonts w:cs="B Zar"/>
          <w:rtl/>
        </w:rPr>
        <w:t>واقع ایجاد کننده نظم و تعادل بین سکولاریته از یک طرف و آزادی مذهبی از سوی دیگر می</w:t>
      </w:r>
      <w:r w:rsidRPr="007B545A">
        <w:rPr>
          <w:rFonts w:cs="B Zar"/>
        </w:rPr>
        <w:t>‌</w:t>
      </w:r>
      <w:r w:rsidRPr="007B545A">
        <w:rPr>
          <w:rFonts w:cs="B Zar"/>
          <w:rtl/>
        </w:rPr>
        <w:t xml:space="preserve">باشد. </w:t>
      </w:r>
    </w:p>
    <w:p w14:paraId="49AF76BC" w14:textId="77777777" w:rsidR="009C71B7" w:rsidRPr="007B545A" w:rsidRDefault="009C71B7" w:rsidP="009C71B7">
      <w:pPr>
        <w:pStyle w:val="Matn"/>
        <w:rPr>
          <w:rFonts w:cs="B Zar"/>
          <w:rtl/>
        </w:rPr>
      </w:pPr>
      <w:r w:rsidRPr="007B545A">
        <w:rPr>
          <w:rFonts w:cs="B Zar"/>
          <w:rtl/>
        </w:rPr>
        <w:t>اگر قبول داریم که مردم سالاری مبتنی بر آزادی و مساوات بوده و در نتیجه بالاجبار آزادی مذهبی را نیز به مفهوم ایجاد بیشترین امکان رشد برای همه مذاهب در جامعه در پی دارد، در این صورت این سئوال مطرح می</w:t>
      </w:r>
      <w:r w:rsidRPr="007B545A">
        <w:rPr>
          <w:rFonts w:cs="B Zar"/>
        </w:rPr>
        <w:t>‌</w:t>
      </w:r>
      <w:r w:rsidRPr="007B545A">
        <w:rPr>
          <w:rFonts w:cs="B Zar"/>
          <w:rtl/>
        </w:rPr>
        <w:t xml:space="preserve">شود که مردم سالاری اسلامی تا چه اندازه بیطرف و بعبارت دیگر سکولار باید باشد در صورتی که بخواهد ادعای دمکراسی داشته و بخواهد حقوق اساسی را به بهترین وجهی تضمین نماید. </w:t>
      </w:r>
    </w:p>
    <w:p w14:paraId="6B6ADE5D" w14:textId="77777777" w:rsidR="009C71B7" w:rsidRPr="007B545A" w:rsidRDefault="009C71B7" w:rsidP="009C71B7">
      <w:pPr>
        <w:pStyle w:val="Matn"/>
        <w:rPr>
          <w:rFonts w:cs="B Zar"/>
          <w:rtl/>
        </w:rPr>
      </w:pPr>
      <w:r w:rsidRPr="007B545A">
        <w:rPr>
          <w:rFonts w:cs="B Zar"/>
          <w:rtl/>
        </w:rPr>
        <w:t>امروز شبیه همین سئوال در بحث میان متفکرین در خود اروپا نیز مطرح می</w:t>
      </w:r>
      <w:r w:rsidRPr="007B545A">
        <w:rPr>
          <w:rFonts w:cs="B Zar"/>
        </w:rPr>
        <w:t>‌</w:t>
      </w:r>
      <w:r w:rsidRPr="007B545A">
        <w:rPr>
          <w:rFonts w:cs="B Zar"/>
          <w:rtl/>
        </w:rPr>
        <w:t>شود. این تنها به این موضوع محدود نمی</w:t>
      </w:r>
      <w:r w:rsidRPr="007B545A">
        <w:rPr>
          <w:rFonts w:cs="B Zar"/>
        </w:rPr>
        <w:t>‌</w:t>
      </w:r>
      <w:r w:rsidRPr="007B545A">
        <w:rPr>
          <w:rFonts w:cs="B Zar"/>
          <w:rtl/>
        </w:rPr>
        <w:t>شود که آیا در قانون اساسی اتحادیه اروپا نامی از خدا برده شود یا نه، بلکه این بحث بخصوص بین متفکرین اروپای میانه مطرح است که تا چه حد دولت</w:t>
      </w:r>
      <w:r w:rsidRPr="007B545A">
        <w:rPr>
          <w:rFonts w:cs="B Zar"/>
        </w:rPr>
        <w:t>‌</w:t>
      </w:r>
      <w:r w:rsidRPr="007B545A">
        <w:rPr>
          <w:rFonts w:cs="B Zar"/>
          <w:rtl/>
        </w:rPr>
        <w:t>های این منطقه در نهایت دارای یک جوهره مسیحی می</w:t>
      </w:r>
      <w:r w:rsidRPr="007B545A">
        <w:rPr>
          <w:rFonts w:cs="B Zar"/>
        </w:rPr>
        <w:t>‌</w:t>
      </w:r>
      <w:r w:rsidRPr="007B545A">
        <w:rPr>
          <w:rFonts w:cs="B Zar"/>
          <w:rtl/>
        </w:rPr>
        <w:t>باشند که از آزادی مذهبی فراتر می</w:t>
      </w:r>
      <w:r w:rsidRPr="007B545A">
        <w:rPr>
          <w:rFonts w:cs="B Zar"/>
        </w:rPr>
        <w:t>‌</w:t>
      </w:r>
      <w:r w:rsidRPr="007B545A">
        <w:rPr>
          <w:rFonts w:cs="B Zar"/>
          <w:rtl/>
        </w:rPr>
        <w:t>رود. سئوال اینجاست که آیا در اینجا نیز باید بر یک نوع بیطرفی رادیکال و افراطی مذهبی پافشاری کرد، تا بدینوسیله به حداکثری ازآزادی مذهبی برای همه افراد جامعه دست یافت؟</w:t>
      </w:r>
    </w:p>
    <w:p w14:paraId="7DE18E57" w14:textId="77777777" w:rsidR="009C71B7" w:rsidRPr="007B545A" w:rsidRDefault="009C71B7" w:rsidP="009C71B7">
      <w:pPr>
        <w:pStyle w:val="Matn"/>
        <w:rPr>
          <w:rFonts w:cs="B Zar"/>
          <w:rtl/>
        </w:rPr>
      </w:pPr>
      <w:r w:rsidRPr="007B545A">
        <w:rPr>
          <w:rFonts w:cs="B Zar"/>
          <w:b/>
          <w:bCs/>
          <w:rtl/>
        </w:rPr>
        <w:t>خوشرو:</w:t>
      </w:r>
      <w:r w:rsidRPr="007B545A">
        <w:rPr>
          <w:rFonts w:cs="B Zar"/>
          <w:rtl/>
        </w:rPr>
        <w:t xml:space="preserve"> من با چالش</w:t>
      </w:r>
      <w:r w:rsidRPr="007B545A">
        <w:rPr>
          <w:rFonts w:cs="B Zar"/>
        </w:rPr>
        <w:t>‌</w:t>
      </w:r>
      <w:r w:rsidRPr="007B545A">
        <w:rPr>
          <w:rFonts w:cs="B Zar"/>
          <w:rtl/>
        </w:rPr>
        <w:t>هایی كه شما اشاره كردید آشنا هستم ولی اعتقاد دارم كه نباید ضرروتاً دمكراسی را مبتنی بر سكولاریسم دانست. بدان معنی كه هر چیزی سكولار است عین دمكراسی و در غیر این صورت دمكراسی وجود ندارد. ما در جهان اسلام دولت</w:t>
      </w:r>
      <w:r w:rsidRPr="007B545A">
        <w:rPr>
          <w:rFonts w:cs="B Zar"/>
        </w:rPr>
        <w:t>‌</w:t>
      </w:r>
      <w:r w:rsidRPr="007B545A">
        <w:rPr>
          <w:rFonts w:cs="B Zar"/>
          <w:rtl/>
        </w:rPr>
        <w:t>های سكولار و دیكتاتور داشته</w:t>
      </w:r>
      <w:r w:rsidRPr="007B545A">
        <w:rPr>
          <w:rFonts w:cs="B Zar"/>
        </w:rPr>
        <w:t>‌</w:t>
      </w:r>
      <w:r w:rsidRPr="007B545A">
        <w:rPr>
          <w:rFonts w:cs="B Zar"/>
          <w:rtl/>
        </w:rPr>
        <w:t>ایم ولی یك بحث عملی در اینجا داریم كه من نوعی تفكیك در سطح مفهومی و عملی قائل شدم. در سطح نظری چالش</w:t>
      </w:r>
      <w:r w:rsidRPr="007B545A">
        <w:rPr>
          <w:rFonts w:cs="B Zar"/>
        </w:rPr>
        <w:t>‌</w:t>
      </w:r>
      <w:r w:rsidRPr="007B545A">
        <w:rPr>
          <w:rFonts w:cs="B Zar"/>
          <w:rtl/>
        </w:rPr>
        <w:t>هایی داریم كه تفسیرهای مختلفی از سكولاریسم و مذهب می</w:t>
      </w:r>
      <w:r w:rsidRPr="007B545A">
        <w:rPr>
          <w:rFonts w:cs="B Zar"/>
        </w:rPr>
        <w:t>‌</w:t>
      </w:r>
      <w:r w:rsidRPr="007B545A">
        <w:rPr>
          <w:rFonts w:cs="B Zar"/>
          <w:rtl/>
        </w:rPr>
        <w:t xml:space="preserve">تواند به یاری همدیگر بیایند ولی تفسیر رادیكال از سكولار و تفسیر اكستریمیست - </w:t>
      </w:r>
      <w:proofErr w:type="spellStart"/>
      <w:r w:rsidRPr="007B545A">
        <w:rPr>
          <w:rFonts w:cs="B Zar"/>
        </w:rPr>
        <w:t>Exterimist</w:t>
      </w:r>
      <w:proofErr w:type="spellEnd"/>
      <w:r w:rsidRPr="007B545A">
        <w:rPr>
          <w:rFonts w:cs="B Zar"/>
          <w:rtl/>
        </w:rPr>
        <w:t>- از مذهب نمی</w:t>
      </w:r>
      <w:r w:rsidRPr="007B545A">
        <w:rPr>
          <w:rFonts w:cs="B Zar"/>
        </w:rPr>
        <w:t>‌</w:t>
      </w:r>
      <w:r w:rsidRPr="007B545A">
        <w:rPr>
          <w:rFonts w:cs="B Zar"/>
          <w:rtl/>
        </w:rPr>
        <w:t>تواند هیچ گفتگویی را ایجاد نماید. در این میان راه</w:t>
      </w:r>
      <w:r w:rsidRPr="007B545A">
        <w:rPr>
          <w:rFonts w:cs="B Zar"/>
        </w:rPr>
        <w:t>‌</w:t>
      </w:r>
      <w:r w:rsidRPr="007B545A">
        <w:rPr>
          <w:rFonts w:cs="B Zar"/>
          <w:rtl/>
        </w:rPr>
        <w:t>های میانه</w:t>
      </w:r>
      <w:r w:rsidRPr="007B545A">
        <w:rPr>
          <w:rFonts w:cs="B Zar"/>
        </w:rPr>
        <w:t>‌</w:t>
      </w:r>
      <w:r w:rsidRPr="007B545A">
        <w:rPr>
          <w:rFonts w:cs="B Zar"/>
          <w:rtl/>
        </w:rPr>
        <w:t>ای وجود دارد و بنابراین اولاً دمكراسی در كشورهای اسلامی الزاماً نباید مبتنی بر سكولاریسم باشد و در ثانی دمكراسی نیز دارای مدل</w:t>
      </w:r>
      <w:r w:rsidRPr="007B545A">
        <w:rPr>
          <w:rFonts w:cs="B Zar"/>
        </w:rPr>
        <w:t>‌</w:t>
      </w:r>
      <w:r w:rsidRPr="007B545A">
        <w:rPr>
          <w:rFonts w:cs="B Zar"/>
          <w:rtl/>
        </w:rPr>
        <w:t>های گوناگونی است كه باید به سطحی از دمكراسی و آزادی را كه قابل پیاده شدن در كشورهای اسلامی هست را بپذیریم و سعی نماییم به دیگر نیازها پاسخ قابل قبول ارائه نماییم. در جمهوری اسلامی ایران تجارب فراوان ایجاد شده كه می</w:t>
      </w:r>
      <w:r w:rsidRPr="007B545A">
        <w:rPr>
          <w:rFonts w:cs="B Zar"/>
        </w:rPr>
        <w:t>‌</w:t>
      </w:r>
      <w:r w:rsidRPr="007B545A">
        <w:rPr>
          <w:rFonts w:cs="B Zar"/>
          <w:rtl/>
        </w:rPr>
        <w:t>توان گفت حوزه آزادی و اختیار انسان</w:t>
      </w:r>
      <w:r w:rsidRPr="007B545A">
        <w:rPr>
          <w:rFonts w:cs="B Zar"/>
        </w:rPr>
        <w:t>‌</w:t>
      </w:r>
      <w:r w:rsidRPr="007B545A">
        <w:rPr>
          <w:rFonts w:cs="B Zar"/>
          <w:rtl/>
        </w:rPr>
        <w:t xml:space="preserve">ها در طول این تجربه بیشتر شده است و این امری است كه در </w:t>
      </w:r>
      <w:r w:rsidRPr="007B545A">
        <w:rPr>
          <w:rFonts w:cs="B Zar"/>
          <w:rtl/>
        </w:rPr>
        <w:lastRenderedPageBreak/>
        <w:t>حوزه یك حكومت دینی اتفاق افتاده است. گاه مواردی را در عمل شاهد هستیم كه شاید با مبانی دینی سازگاری نداشته باشد ولی بنا به مصلحت عمومی و مقتضای زمان به آن مبادرت كرده</w:t>
      </w:r>
      <w:r w:rsidRPr="007B545A">
        <w:rPr>
          <w:rFonts w:cs="B Zar"/>
        </w:rPr>
        <w:t>‌‍‌</w:t>
      </w:r>
      <w:r w:rsidRPr="007B545A">
        <w:rPr>
          <w:rFonts w:cs="B Zar"/>
          <w:rtl/>
        </w:rPr>
        <w:t xml:space="preserve">ایم. </w:t>
      </w:r>
    </w:p>
    <w:p w14:paraId="511EA9D9" w14:textId="77777777" w:rsidR="009C71B7" w:rsidRPr="007B545A" w:rsidRDefault="009C71B7" w:rsidP="009C71B7">
      <w:pPr>
        <w:pStyle w:val="Matn"/>
        <w:rPr>
          <w:rFonts w:cs="B Zar"/>
          <w:rtl/>
        </w:rPr>
      </w:pPr>
      <w:r w:rsidRPr="007B545A">
        <w:rPr>
          <w:rFonts w:cs="B Zar"/>
          <w:b/>
          <w:bCs/>
          <w:rtl/>
        </w:rPr>
        <w:t>منوچهری:</w:t>
      </w:r>
      <w:r w:rsidRPr="007B545A">
        <w:rPr>
          <w:rFonts w:cs="B Zar"/>
          <w:rtl/>
        </w:rPr>
        <w:t xml:space="preserve"> دو نكته را علاقمندم اشاره كنم: اول این كه من مطمئن نیستم كه در اینجا بین لائیتسه و سكولاریزاسیون تمایز لازم را قائل شده</w:t>
      </w:r>
      <w:r w:rsidRPr="007B545A">
        <w:rPr>
          <w:rFonts w:cs="B Zar"/>
        </w:rPr>
        <w:t>‌</w:t>
      </w:r>
      <w:r w:rsidRPr="007B545A">
        <w:rPr>
          <w:rFonts w:cs="B Zar"/>
          <w:rtl/>
        </w:rPr>
        <w:t>ایم یا نه؟ در بحث سكولاریسم و سكولاریزاسیون ناخودآگاه بحث لائیسم را وارد كرده</w:t>
      </w:r>
      <w:r w:rsidRPr="007B545A">
        <w:rPr>
          <w:rFonts w:cs="B Zar"/>
        </w:rPr>
        <w:t>‌</w:t>
      </w:r>
      <w:r w:rsidRPr="007B545A">
        <w:rPr>
          <w:rFonts w:cs="B Zar"/>
          <w:rtl/>
        </w:rPr>
        <w:t>ایم در حالی كه سكولاریزاسیون الزاماً با مذهب ضدیت ندارد و باید توجه داشت در مفاهیمی كه شما از سكولاریزاسیون و دین بكار می</w:t>
      </w:r>
      <w:r w:rsidRPr="007B545A">
        <w:rPr>
          <w:rFonts w:cs="B Zar"/>
        </w:rPr>
        <w:t>‌</w:t>
      </w:r>
      <w:r w:rsidRPr="007B545A">
        <w:rPr>
          <w:rFonts w:cs="B Zar"/>
          <w:rtl/>
        </w:rPr>
        <w:t>برید در حوزه لاتیسیته و دمكراسی و دیگر مفاهیمی كه شما در بحث خود بكار برده</w:t>
      </w:r>
      <w:r w:rsidRPr="007B545A">
        <w:rPr>
          <w:rFonts w:cs="B Zar"/>
        </w:rPr>
        <w:t>‌</w:t>
      </w:r>
      <w:r w:rsidRPr="007B545A">
        <w:rPr>
          <w:rFonts w:cs="B Zar"/>
          <w:rtl/>
        </w:rPr>
        <w:t>اید باید نگاهی هرمنوتیكی داشت زیرا این مفاهیم به هیچ وجه فرازمانی و فرامكانی نیستند. این مسئله از دو جهت می</w:t>
      </w:r>
      <w:r w:rsidRPr="007B545A">
        <w:rPr>
          <w:rFonts w:cs="B Zar"/>
        </w:rPr>
        <w:t>‌</w:t>
      </w:r>
      <w:r w:rsidRPr="007B545A">
        <w:rPr>
          <w:rFonts w:cs="B Zar"/>
          <w:rtl/>
        </w:rPr>
        <w:t>تواند مورد توجه قرار گیرد: اول این كه این نگاه می</w:t>
      </w:r>
      <w:r w:rsidRPr="007B545A">
        <w:rPr>
          <w:rFonts w:cs="B Zar"/>
        </w:rPr>
        <w:t>‌</w:t>
      </w:r>
      <w:r w:rsidRPr="007B545A">
        <w:rPr>
          <w:rFonts w:cs="B Zar"/>
          <w:rtl/>
        </w:rPr>
        <w:t>تواند مثبت و كمك به بحث شما باشد و از طرف دیگر می</w:t>
      </w:r>
      <w:r w:rsidRPr="007B545A">
        <w:rPr>
          <w:rFonts w:cs="B Zar"/>
        </w:rPr>
        <w:t>‌</w:t>
      </w:r>
      <w:r w:rsidRPr="007B545A">
        <w:rPr>
          <w:rFonts w:cs="B Zar"/>
          <w:rtl/>
        </w:rPr>
        <w:t>تواند بحث را به چالش بكشد وقتی شما از مفاهیمی چون اسلام و دمكراسی سخن می</w:t>
      </w:r>
      <w:r w:rsidRPr="007B545A">
        <w:rPr>
          <w:rFonts w:cs="B Zar"/>
        </w:rPr>
        <w:t>‌</w:t>
      </w:r>
      <w:r w:rsidRPr="007B545A">
        <w:rPr>
          <w:rFonts w:cs="B Zar"/>
          <w:rtl/>
        </w:rPr>
        <w:t>گویید زیرا این مفاهیم هر كدام در شرایط خاص تاریخی و زمانی شكل گرفته و از منظر هرمنوتیكی حتی فهم امروزی آن در غرب یا زمانی كه این مفهوم در آن زمان شكل گرفته تفاوت</w:t>
      </w:r>
      <w:r w:rsidRPr="007B545A">
        <w:rPr>
          <w:rFonts w:cs="B Zar"/>
        </w:rPr>
        <w:t>‌</w:t>
      </w:r>
      <w:r w:rsidRPr="007B545A">
        <w:rPr>
          <w:rFonts w:cs="B Zar"/>
          <w:rtl/>
        </w:rPr>
        <w:t>های جدی دارد. از این رو گفتگو از رابطه دین و دمكراسی به معنی اعم و یا اسلام و دمكراسی به معنی اخص را نباید مقید به تعابیر و تعاریف از پیش داده شده كرد. این كمكی است كه هرمنوتیك می</w:t>
      </w:r>
      <w:r w:rsidRPr="007B545A">
        <w:rPr>
          <w:rFonts w:cs="B Zar"/>
        </w:rPr>
        <w:t>‌</w:t>
      </w:r>
      <w:r w:rsidRPr="007B545A">
        <w:rPr>
          <w:rFonts w:cs="B Zar"/>
          <w:rtl/>
        </w:rPr>
        <w:t>تواند به ما بكند كه توجه ما را به آن جلب می</w:t>
      </w:r>
      <w:r w:rsidRPr="007B545A">
        <w:rPr>
          <w:rFonts w:cs="B Zar"/>
        </w:rPr>
        <w:t>‌</w:t>
      </w:r>
      <w:r w:rsidRPr="007B545A">
        <w:rPr>
          <w:rFonts w:cs="B Zar"/>
          <w:rtl/>
        </w:rPr>
        <w:t>كند و همچنان اصل امتزاج افق</w:t>
      </w:r>
      <w:r w:rsidRPr="007B545A">
        <w:rPr>
          <w:rFonts w:cs="B Zar"/>
        </w:rPr>
        <w:t>‌</w:t>
      </w:r>
      <w:r w:rsidRPr="007B545A">
        <w:rPr>
          <w:rFonts w:cs="B Zar"/>
          <w:rtl/>
        </w:rPr>
        <w:t>های گادامر می</w:t>
      </w:r>
      <w:r w:rsidRPr="007B545A">
        <w:rPr>
          <w:rFonts w:cs="B Zar"/>
        </w:rPr>
        <w:t>‌</w:t>
      </w:r>
      <w:r w:rsidRPr="007B545A">
        <w:rPr>
          <w:rFonts w:cs="B Zar"/>
          <w:rtl/>
        </w:rPr>
        <w:t xml:space="preserve">تواند بسیار كارساز باشد. </w:t>
      </w:r>
    </w:p>
    <w:p w14:paraId="2066C89E" w14:textId="77777777" w:rsidR="009C71B7" w:rsidRPr="007B545A" w:rsidRDefault="009C71B7" w:rsidP="009C71B7">
      <w:pPr>
        <w:pStyle w:val="Matn"/>
        <w:rPr>
          <w:rFonts w:cs="B Zar"/>
          <w:rtl/>
        </w:rPr>
      </w:pPr>
      <w:r w:rsidRPr="007B545A">
        <w:rPr>
          <w:rFonts w:cs="B Zar"/>
          <w:rtl/>
        </w:rPr>
        <w:t xml:space="preserve">از پیش ممتنع دانستن رابطه دین و دمكراسی یا اسلام و دمكراسی یك خطای معرفتی و از لحاظ هرمنوتیكی قابل قبول نیست. </w:t>
      </w:r>
    </w:p>
    <w:p w14:paraId="222B269F" w14:textId="77777777" w:rsidR="009C71B7" w:rsidRPr="007B545A" w:rsidRDefault="009C71B7" w:rsidP="009C71B7">
      <w:pPr>
        <w:pStyle w:val="Matn"/>
        <w:rPr>
          <w:rFonts w:cs="B Zar"/>
          <w:rtl/>
        </w:rPr>
      </w:pPr>
      <w:r w:rsidRPr="007B545A">
        <w:rPr>
          <w:rFonts w:cs="B Zar"/>
          <w:b/>
          <w:bCs/>
          <w:rtl/>
        </w:rPr>
        <w:t xml:space="preserve"> کرر :</w:t>
      </w:r>
      <w:r w:rsidRPr="007B545A">
        <w:rPr>
          <w:rFonts w:cs="B Zar"/>
          <w:rtl/>
        </w:rPr>
        <w:t xml:space="preserve"> در پایان بحث می</w:t>
      </w:r>
      <w:r w:rsidRPr="007B545A">
        <w:rPr>
          <w:rFonts w:cs="B Zar"/>
        </w:rPr>
        <w:t>‌</w:t>
      </w:r>
      <w:r w:rsidRPr="007B545A">
        <w:rPr>
          <w:rFonts w:cs="B Zar"/>
          <w:rtl/>
        </w:rPr>
        <w:t>خواهم تنها دو سئوال مطرح کنم: اگر قبول کنیم که مردم سالاری مذهبی امر مهمی است، در این صورت سئوال من این است که این دمکراسی مذهبی برچه پایه</w:t>
      </w:r>
      <w:r w:rsidRPr="007B545A">
        <w:rPr>
          <w:rFonts w:cs="B Zar"/>
        </w:rPr>
        <w:t>‌</w:t>
      </w:r>
      <w:r w:rsidRPr="007B545A">
        <w:rPr>
          <w:rFonts w:cs="B Zar"/>
          <w:rtl/>
        </w:rPr>
        <w:t>هایی استوار است؟</w:t>
      </w:r>
    </w:p>
    <w:p w14:paraId="6C7577B4" w14:textId="77777777" w:rsidR="009C71B7" w:rsidRPr="007B545A" w:rsidRDefault="009C71B7" w:rsidP="009C71B7">
      <w:pPr>
        <w:pStyle w:val="Matn"/>
        <w:rPr>
          <w:rFonts w:cs="B Zar"/>
          <w:rtl/>
        </w:rPr>
      </w:pPr>
      <w:r w:rsidRPr="007B545A">
        <w:rPr>
          <w:rFonts w:cs="B Zar"/>
          <w:rtl/>
        </w:rPr>
        <w:t>سئوال دوم: در این صورت - یعنی در دمکراسی مذهبی- مسئله انحصارقدرت و به عبارتی دیگر رابطه بین مذهب و قدرت چگونه حل خواهد شد؟ حداقل می</w:t>
      </w:r>
      <w:r w:rsidRPr="007B545A">
        <w:rPr>
          <w:rFonts w:cs="B Zar"/>
        </w:rPr>
        <w:t>‌</w:t>
      </w:r>
      <w:r w:rsidRPr="007B545A">
        <w:rPr>
          <w:rFonts w:cs="B Zar"/>
          <w:rtl/>
        </w:rPr>
        <w:t>توان گفت که طبق اصول دمکراسی</w:t>
      </w:r>
      <w:r w:rsidRPr="007B545A">
        <w:rPr>
          <w:rFonts w:cs="B Zar"/>
        </w:rPr>
        <w:t>‌</w:t>
      </w:r>
      <w:r w:rsidRPr="007B545A">
        <w:rPr>
          <w:rFonts w:cs="B Zar"/>
          <w:rtl/>
        </w:rPr>
        <w:t xml:space="preserve">های غربی بایستی دولت در یک دمکراسی مذهبی از انحصار قدرت برخوردار باشد. </w:t>
      </w:r>
    </w:p>
    <w:p w14:paraId="717E1B57" w14:textId="77777777" w:rsidR="009C71B7" w:rsidRPr="007B545A" w:rsidRDefault="009C71B7" w:rsidP="009C71B7">
      <w:pPr>
        <w:pStyle w:val="Matn"/>
        <w:rPr>
          <w:rFonts w:cs="B Zar"/>
          <w:rtl/>
        </w:rPr>
      </w:pPr>
    </w:p>
    <w:p w14:paraId="0DEBC8A0" w14:textId="77777777" w:rsidR="009C71B7" w:rsidRPr="007B545A" w:rsidRDefault="009C71B7" w:rsidP="009C71B7">
      <w:pPr>
        <w:pStyle w:val="Matn"/>
        <w:ind w:firstLine="0"/>
        <w:jc w:val="center"/>
        <w:rPr>
          <w:rFonts w:cs="B Zar"/>
          <w:b/>
          <w:bCs/>
          <w:sz w:val="32"/>
          <w:szCs w:val="32"/>
          <w:rtl/>
        </w:rPr>
      </w:pPr>
    </w:p>
    <w:p w14:paraId="297C6AE2"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مردم</w:t>
      </w:r>
      <w:r w:rsidRPr="007B545A">
        <w:rPr>
          <w:rFonts w:cs="B Zar"/>
          <w:b/>
          <w:bCs/>
          <w:sz w:val="32"/>
          <w:szCs w:val="32"/>
        </w:rPr>
        <w:t>‌</w:t>
      </w:r>
      <w:r w:rsidRPr="007B545A">
        <w:rPr>
          <w:rFonts w:cs="B Zar"/>
          <w:b/>
          <w:bCs/>
          <w:sz w:val="32"/>
          <w:szCs w:val="32"/>
          <w:rtl/>
        </w:rPr>
        <w:t>سالاری به عنوان یک مشکل هرمنوتیکی</w:t>
      </w:r>
    </w:p>
    <w:p w14:paraId="251D21E4"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در گفتگوی بین مسیحیت و اسلام</w:t>
      </w:r>
    </w:p>
    <w:p w14:paraId="69A9EDBC" w14:textId="77777777" w:rsidR="009C71B7" w:rsidRPr="007B545A" w:rsidRDefault="009C71B7" w:rsidP="009C71B7">
      <w:pPr>
        <w:pStyle w:val="Matn"/>
        <w:jc w:val="right"/>
        <w:rPr>
          <w:rFonts w:cs="B Zar"/>
          <w:rtl/>
        </w:rPr>
      </w:pPr>
      <w:r w:rsidRPr="007B545A">
        <w:rPr>
          <w:rFonts w:cs="B Zar"/>
          <w:rtl/>
        </w:rPr>
        <w:t>پروفسور هاینریش شنایدر</w:t>
      </w:r>
      <w:r w:rsidRPr="007B545A">
        <w:rPr>
          <w:rFonts w:cs="B Zar"/>
          <w:vertAlign w:val="superscript"/>
          <w:rtl/>
        </w:rPr>
        <w:footnoteReference w:id="80"/>
      </w:r>
    </w:p>
    <w:p w14:paraId="37123132" w14:textId="77777777" w:rsidR="009C71B7" w:rsidRPr="007B545A" w:rsidRDefault="009C71B7" w:rsidP="009C71B7">
      <w:pPr>
        <w:pStyle w:val="Matn"/>
        <w:rPr>
          <w:rFonts w:cs="B Zar"/>
          <w:rtl/>
        </w:rPr>
      </w:pPr>
    </w:p>
    <w:p w14:paraId="4FF61438" w14:textId="77777777" w:rsidR="009C71B7" w:rsidRPr="007B545A" w:rsidRDefault="009C71B7" w:rsidP="009C71B7">
      <w:pPr>
        <w:pStyle w:val="Matn"/>
        <w:ind w:firstLine="0"/>
        <w:rPr>
          <w:rFonts w:cs="B Zar"/>
          <w:b/>
          <w:bCs/>
          <w:rtl/>
        </w:rPr>
      </w:pPr>
      <w:r w:rsidRPr="007B545A">
        <w:rPr>
          <w:rFonts w:cs="B Zar"/>
          <w:b/>
          <w:bCs/>
          <w:rtl/>
        </w:rPr>
        <w:t>۱- دموکراسی، مسیحیت، اسلام: آیا این یک رابطة مشکل زا است؟</w:t>
      </w:r>
    </w:p>
    <w:p w14:paraId="2E728601" w14:textId="77777777" w:rsidR="009C71B7" w:rsidRPr="007B545A" w:rsidRDefault="009C71B7" w:rsidP="009C71B7">
      <w:pPr>
        <w:pStyle w:val="Matn"/>
        <w:rPr>
          <w:rFonts w:cs="B Zar"/>
          <w:rtl/>
        </w:rPr>
      </w:pPr>
      <w:r w:rsidRPr="007B545A">
        <w:rPr>
          <w:rFonts w:cs="B Zar"/>
          <w:rtl/>
        </w:rPr>
        <w:t>مدت کوتاهی بعد از جنگ جهانی دوم یک اروپایی معروف و خوشنام ساکن آمریکا در بارة دموکراسی با لحنی قاطعانه چنین نوشت: ما در این کلمه همة آنچه را می</w:t>
      </w:r>
      <w:r w:rsidRPr="007B545A">
        <w:rPr>
          <w:rFonts w:cs="B Zar"/>
        </w:rPr>
        <w:t>‌</w:t>
      </w:r>
      <w:r w:rsidRPr="007B545A">
        <w:rPr>
          <w:rFonts w:cs="B Zar"/>
          <w:rtl/>
        </w:rPr>
        <w:t>یابیم که انسان برای رهایی از اسارت غیرانسانی موجود به آن نیازمند است. دموکراسی مترادف است با همة اصول انسانی که در چند دهة گذشته مورد انکار قرار گرفته، نقض شده و به نگون بختی انسان</w:t>
      </w:r>
      <w:r w:rsidRPr="007B545A">
        <w:rPr>
          <w:rFonts w:cs="B Zar"/>
        </w:rPr>
        <w:t>‌</w:t>
      </w:r>
      <w:r w:rsidRPr="007B545A">
        <w:rPr>
          <w:rFonts w:cs="B Zar"/>
          <w:rtl/>
        </w:rPr>
        <w:t xml:space="preserve">ها انجامیده است. </w:t>
      </w:r>
    </w:p>
    <w:p w14:paraId="7A8BB026" w14:textId="77777777" w:rsidR="009C71B7" w:rsidRPr="007B545A" w:rsidRDefault="009C71B7" w:rsidP="009C71B7">
      <w:pPr>
        <w:pStyle w:val="Matn"/>
        <w:rPr>
          <w:rFonts w:cs="B Zar"/>
          <w:rtl/>
        </w:rPr>
      </w:pPr>
      <w:r w:rsidRPr="007B545A">
        <w:rPr>
          <w:rFonts w:cs="B Zar"/>
          <w:rtl/>
        </w:rPr>
        <w:t>آیا مسلمانان مؤمن نیز موضوع را همین گونه می</w:t>
      </w:r>
      <w:r w:rsidRPr="007B545A">
        <w:rPr>
          <w:rFonts w:cs="B Zar"/>
        </w:rPr>
        <w:t>‌</w:t>
      </w:r>
      <w:r w:rsidRPr="007B545A">
        <w:rPr>
          <w:rFonts w:cs="B Zar"/>
          <w:rtl/>
        </w:rPr>
        <w:t>بینند؟ چنین رایج است که اسلام از مسلمین می</w:t>
      </w:r>
      <w:r w:rsidRPr="007B545A">
        <w:rPr>
          <w:rFonts w:cs="B Zar"/>
        </w:rPr>
        <w:t>‌</w:t>
      </w:r>
      <w:r w:rsidRPr="007B545A">
        <w:rPr>
          <w:rFonts w:cs="B Zar"/>
          <w:rtl/>
        </w:rPr>
        <w:t>خواهد که خودرا تحت مشیت الهی قرار داده و بنابراین استقلال انسان</w:t>
      </w:r>
      <w:r w:rsidRPr="007B545A">
        <w:rPr>
          <w:rFonts w:cs="B Zar"/>
        </w:rPr>
        <w:t>‌</w:t>
      </w:r>
      <w:r w:rsidRPr="007B545A">
        <w:rPr>
          <w:rFonts w:cs="B Zar"/>
          <w:rtl/>
        </w:rPr>
        <w:t>ها را منکر می</w:t>
      </w:r>
      <w:r w:rsidRPr="007B545A">
        <w:rPr>
          <w:rFonts w:cs="B Zar"/>
        </w:rPr>
        <w:t>‌</w:t>
      </w:r>
      <w:r w:rsidRPr="007B545A">
        <w:rPr>
          <w:rFonts w:cs="B Zar"/>
          <w:rtl/>
        </w:rPr>
        <w:t>شود و این باعث انکار خودمختاری یک ملت در برابر دولت نیز می</w:t>
      </w:r>
      <w:r w:rsidRPr="007B545A">
        <w:rPr>
          <w:rFonts w:cs="B Zar"/>
        </w:rPr>
        <w:t>‌</w:t>
      </w:r>
      <w:r w:rsidRPr="007B545A">
        <w:rPr>
          <w:rFonts w:cs="B Zar"/>
          <w:rtl/>
        </w:rPr>
        <w:t>شود. درحالیکه دموکراسی و مردمسالاری ارادة ملت را به عنوان بالا</w:t>
      </w:r>
      <w:r w:rsidRPr="007B545A">
        <w:rPr>
          <w:rFonts w:cs="B Zar"/>
        </w:rPr>
        <w:t>‌</w:t>
      </w:r>
      <w:r w:rsidRPr="007B545A">
        <w:rPr>
          <w:rFonts w:cs="B Zar"/>
          <w:rtl/>
        </w:rPr>
        <w:t>ترین مرجع و ملاک تصمیم گیری</w:t>
      </w:r>
      <w:r w:rsidRPr="007B545A">
        <w:rPr>
          <w:rFonts w:cs="B Zar"/>
        </w:rPr>
        <w:t>‌</w:t>
      </w:r>
      <w:r w:rsidRPr="007B545A">
        <w:rPr>
          <w:rFonts w:cs="B Zar"/>
          <w:rtl/>
        </w:rPr>
        <w:t>های سیاسی می</w:t>
      </w:r>
      <w:r w:rsidRPr="007B545A">
        <w:rPr>
          <w:rFonts w:cs="B Zar"/>
        </w:rPr>
        <w:t>‌</w:t>
      </w:r>
      <w:r w:rsidRPr="007B545A">
        <w:rPr>
          <w:rFonts w:cs="B Zar"/>
          <w:rtl/>
        </w:rPr>
        <w:t>داند. مشیت الهی که بصورت وحی نازل شده است، همة رفتارهای انسانی را تحت الشعاع قرار داده و همچنین دولتمردان در تصمیم</w:t>
      </w:r>
      <w:r w:rsidRPr="007B545A">
        <w:rPr>
          <w:rFonts w:cs="B Zar"/>
        </w:rPr>
        <w:t>‌</w:t>
      </w:r>
      <w:r w:rsidRPr="007B545A">
        <w:rPr>
          <w:rFonts w:cs="B Zar"/>
          <w:rtl/>
        </w:rPr>
        <w:t>گیری خود تابع آن می</w:t>
      </w:r>
      <w:r w:rsidRPr="007B545A">
        <w:rPr>
          <w:rFonts w:cs="B Zar"/>
        </w:rPr>
        <w:t>‌</w:t>
      </w:r>
      <w:r w:rsidRPr="007B545A">
        <w:rPr>
          <w:rFonts w:cs="B Zar"/>
          <w:rtl/>
        </w:rPr>
        <w:t>باشند. این تصمیم گیری</w:t>
      </w:r>
      <w:r w:rsidRPr="007B545A">
        <w:rPr>
          <w:rFonts w:cs="B Zar"/>
        </w:rPr>
        <w:t>‌</w:t>
      </w:r>
      <w:r w:rsidRPr="007B545A">
        <w:rPr>
          <w:rFonts w:cs="B Zar"/>
          <w:rtl/>
        </w:rPr>
        <w:t>ها - اگر بخواهیم به زبان دنیوی سخن بگوییم- می</w:t>
      </w:r>
      <w:r w:rsidRPr="007B545A">
        <w:rPr>
          <w:rFonts w:cs="B Zar"/>
        </w:rPr>
        <w:t>‌</w:t>
      </w:r>
      <w:r w:rsidRPr="007B545A">
        <w:rPr>
          <w:rFonts w:cs="B Zar"/>
          <w:rtl/>
        </w:rPr>
        <w:t>تواند شامل شکل قوانین مصوب پارلمان</w:t>
      </w:r>
      <w:r w:rsidRPr="007B545A">
        <w:rPr>
          <w:rFonts w:cs="B Zar"/>
        </w:rPr>
        <w:t>‌</w:t>
      </w:r>
      <w:r w:rsidRPr="007B545A">
        <w:rPr>
          <w:rFonts w:cs="B Zar"/>
          <w:rtl/>
        </w:rPr>
        <w:t>ها، تصمیمات دولتی و همچنین حکم</w:t>
      </w:r>
      <w:r w:rsidRPr="007B545A">
        <w:rPr>
          <w:rFonts w:cs="B Zar"/>
        </w:rPr>
        <w:t>‌</w:t>
      </w:r>
      <w:r w:rsidRPr="007B545A">
        <w:rPr>
          <w:rFonts w:cs="B Zar"/>
          <w:rtl/>
        </w:rPr>
        <w:t xml:space="preserve">های دادگاهی نیز بشود. در عراق شرکت در انتخابات مجلس شورا حرام اعلام شد، درصورتی که مجلس بخواهد قوانینی وضع کند که با مقررات اسلامی در تناقض باشد. </w:t>
      </w:r>
    </w:p>
    <w:p w14:paraId="5BF18F33" w14:textId="77777777" w:rsidR="009C71B7" w:rsidRPr="007B545A" w:rsidRDefault="009C71B7" w:rsidP="009C71B7">
      <w:pPr>
        <w:pStyle w:val="Matn"/>
        <w:rPr>
          <w:rFonts w:cs="B Zar"/>
          <w:rtl/>
        </w:rPr>
      </w:pPr>
      <w:r w:rsidRPr="007B545A">
        <w:rPr>
          <w:rFonts w:cs="B Zar"/>
          <w:rtl/>
        </w:rPr>
        <w:t>مخالفت با دموکراسی در مکاتب فکری دیگری و همچنین در سنت مسیحیت وجود داشته است. ولی امروز دراین موضوع اجماع وجود دارد که حتی فکر کردن در بارة آلترناتیوهایی در برابر دموکراسی امری ناشایسته تلقی می</w:t>
      </w:r>
      <w:r w:rsidRPr="007B545A">
        <w:rPr>
          <w:rFonts w:cs="B Zar"/>
        </w:rPr>
        <w:t>‌</w:t>
      </w:r>
      <w:r w:rsidRPr="007B545A">
        <w:rPr>
          <w:rFonts w:cs="B Zar"/>
          <w:rtl/>
        </w:rPr>
        <w:t>شود و این فکر بخصوص در کشورها و مناطق مسیحی نشین مورد اتفاق است. کلیسای کاتولیک بدون قید وشرط دموکراسی را پذیرفته است. آیا این وفق دادن خود با جریان</w:t>
      </w:r>
      <w:r w:rsidRPr="007B545A">
        <w:rPr>
          <w:rFonts w:cs="B Zar"/>
        </w:rPr>
        <w:t>‌</w:t>
      </w:r>
      <w:r w:rsidRPr="007B545A">
        <w:rPr>
          <w:rFonts w:cs="B Zar"/>
          <w:rtl/>
        </w:rPr>
        <w:t>های فکری مدرن و یا نوعی خوش خدمتی در برابر قدرت</w:t>
      </w:r>
      <w:r w:rsidRPr="007B545A">
        <w:rPr>
          <w:rFonts w:cs="B Zar"/>
        </w:rPr>
        <w:t>‌</w:t>
      </w:r>
      <w:r w:rsidRPr="007B545A">
        <w:rPr>
          <w:rFonts w:cs="B Zar"/>
          <w:rtl/>
        </w:rPr>
        <w:t>های سیاسی است که خود را نمایندگان دموکراسی و مبارزین اصول مردمسالاری می</w:t>
      </w:r>
      <w:r w:rsidRPr="007B545A">
        <w:rPr>
          <w:rFonts w:cs="B Zar"/>
        </w:rPr>
        <w:t>‌</w:t>
      </w:r>
      <w:r w:rsidRPr="007B545A">
        <w:rPr>
          <w:rFonts w:cs="B Zar"/>
          <w:rtl/>
        </w:rPr>
        <w:t>دانند؟ چرا مسیحیان و مسلمانان می</w:t>
      </w:r>
      <w:r w:rsidRPr="007B545A">
        <w:rPr>
          <w:rFonts w:cs="B Zar"/>
        </w:rPr>
        <w:t>‌</w:t>
      </w:r>
      <w:r w:rsidRPr="007B545A">
        <w:rPr>
          <w:rFonts w:cs="B Zar"/>
          <w:rtl/>
        </w:rPr>
        <w:t>توانند مانند طرفداران دیگر افکار دموکراسی را بپذیرند؟</w:t>
      </w:r>
    </w:p>
    <w:p w14:paraId="5D0F78DC" w14:textId="77777777" w:rsidR="009C71B7" w:rsidRPr="007B545A" w:rsidRDefault="009C71B7" w:rsidP="009C71B7">
      <w:pPr>
        <w:pStyle w:val="Matn"/>
        <w:rPr>
          <w:rFonts w:cs="B Zar"/>
          <w:rtl/>
        </w:rPr>
      </w:pPr>
    </w:p>
    <w:p w14:paraId="359C67E3" w14:textId="77777777" w:rsidR="009C71B7" w:rsidRPr="007B545A" w:rsidRDefault="009C71B7" w:rsidP="009C71B7">
      <w:pPr>
        <w:pStyle w:val="Matn"/>
        <w:ind w:firstLine="0"/>
        <w:rPr>
          <w:rFonts w:cs="B Zar"/>
          <w:b/>
          <w:bCs/>
          <w:rtl/>
        </w:rPr>
      </w:pPr>
      <w:r w:rsidRPr="007B545A">
        <w:rPr>
          <w:rFonts w:cs="B Zar"/>
          <w:b/>
          <w:bCs/>
          <w:rtl/>
        </w:rPr>
        <w:lastRenderedPageBreak/>
        <w:t>2- هرمنوتیک قابل انکار نیست، و از ما فروتنی را طلب می</w:t>
      </w:r>
      <w:r w:rsidRPr="007B545A">
        <w:rPr>
          <w:rFonts w:cs="B Zar"/>
          <w:b/>
          <w:bCs/>
        </w:rPr>
        <w:t>‌</w:t>
      </w:r>
      <w:r w:rsidRPr="007B545A">
        <w:rPr>
          <w:rFonts w:cs="B Zar"/>
          <w:b/>
          <w:bCs/>
          <w:rtl/>
        </w:rPr>
        <w:t xml:space="preserve">کند. </w:t>
      </w:r>
    </w:p>
    <w:p w14:paraId="4C4A52BF" w14:textId="77777777" w:rsidR="009C71B7" w:rsidRPr="007B545A" w:rsidRDefault="009C71B7" w:rsidP="009C71B7">
      <w:pPr>
        <w:pStyle w:val="Matn"/>
        <w:rPr>
          <w:rFonts w:cs="B Zar"/>
          <w:rtl/>
        </w:rPr>
      </w:pPr>
      <w:r w:rsidRPr="007B545A">
        <w:rPr>
          <w:rFonts w:cs="B Zar"/>
          <w:spacing w:val="-1"/>
          <w:rtl/>
        </w:rPr>
        <w:t>مفهوم «دموکراسی» موضوعی نیست که تعریفش را نیز به همراه داشته باشد. همچنین ملاک</w:t>
      </w:r>
      <w:r w:rsidRPr="007B545A">
        <w:rPr>
          <w:rFonts w:cs="B Zar"/>
          <w:spacing w:val="-1"/>
        </w:rPr>
        <w:t>‌</w:t>
      </w:r>
      <w:r w:rsidRPr="007B545A">
        <w:rPr>
          <w:rFonts w:cs="B Zar"/>
          <w:spacing w:val="-1"/>
          <w:rtl/>
        </w:rPr>
        <w:t xml:space="preserve">ها و معیارهای آن از قبل روشن نیستند، بطوری که بتوان فی البداهه آن را به عنوان نظام مقبول سیاسی پذیرفت. اگر بخواهیم در بارة مشروعیت دموکراسی سخن بگوییم، باید بدون قید وشرط موضوع را ازدیدگاه هرمنوتیک مورد بحث قرار دهیم. </w:t>
      </w:r>
    </w:p>
    <w:p w14:paraId="5A5536B6" w14:textId="77777777" w:rsidR="009C71B7" w:rsidRPr="007B545A" w:rsidRDefault="009C71B7" w:rsidP="009C71B7">
      <w:pPr>
        <w:pStyle w:val="Matn"/>
        <w:rPr>
          <w:rFonts w:cs="B Zar"/>
          <w:rtl/>
        </w:rPr>
      </w:pPr>
      <w:r w:rsidRPr="007B545A">
        <w:rPr>
          <w:rFonts w:cs="B Zar"/>
          <w:rtl/>
        </w:rPr>
        <w:t xml:space="preserve">در اینجا باید از اصولی شروع کنیم که «آگوستینوس» و «توماس اکوینی» نیز به آن آگاه بودند: مانباید به ظاهر کلمات توجه کرده و محبوس آن شویم، بلکه باید توجه خود را به آنچه که منظور است، معطوف کنیم، هرچند که این «منظوراصلی» با لغات مختلفی قابل بیان باشد. </w:t>
      </w:r>
    </w:p>
    <w:p w14:paraId="1220CF58" w14:textId="77777777" w:rsidR="009C71B7" w:rsidRPr="007B545A" w:rsidRDefault="009C71B7" w:rsidP="009C71B7">
      <w:pPr>
        <w:pStyle w:val="Matn"/>
        <w:rPr>
          <w:rFonts w:cs="B Zar"/>
          <w:rtl/>
        </w:rPr>
      </w:pPr>
      <w:r w:rsidRPr="007B545A">
        <w:rPr>
          <w:rFonts w:cs="B Zar"/>
          <w:rtl/>
        </w:rPr>
        <w:t>گفتگو دربارة این موضوع باید بین مسیحیان، مسلمانان و همچنین طرفداران سایر عقاید صورت گیرد، هنگامی که می</w:t>
      </w:r>
      <w:r w:rsidRPr="007B545A">
        <w:rPr>
          <w:rFonts w:cs="B Zar"/>
        </w:rPr>
        <w:t>‌</w:t>
      </w:r>
      <w:r w:rsidRPr="007B545A">
        <w:rPr>
          <w:rFonts w:cs="B Zar"/>
          <w:rtl/>
        </w:rPr>
        <w:t>خواهند در بارة «دموکراسی» خارج ازچارچوب عقاید مذهبی بایکدیگر به بحث بنشینند. برای رسیدن به این هدف باید از اصول وجدانی پیروی کرده، نسبت به عقیدة خود وفادار مانده ود رعین حال با فروتنی رفتار کنیم. عهد جدید این اصل را از زبان خدا حتی نسبت به عالی</w:t>
      </w:r>
      <w:r w:rsidRPr="007B545A">
        <w:rPr>
          <w:rFonts w:cs="B Zar"/>
        </w:rPr>
        <w:t>‌</w:t>
      </w:r>
      <w:r w:rsidRPr="007B545A">
        <w:rPr>
          <w:rFonts w:cs="B Zar"/>
          <w:rtl/>
        </w:rPr>
        <w:t>ترین و مقدس</w:t>
      </w:r>
      <w:r w:rsidRPr="007B545A">
        <w:rPr>
          <w:rFonts w:cs="B Zar"/>
        </w:rPr>
        <w:t>‌</w:t>
      </w:r>
      <w:r w:rsidRPr="007B545A">
        <w:rPr>
          <w:rFonts w:cs="B Zar"/>
          <w:rtl/>
        </w:rPr>
        <w:t>ترین اصول به ما سفارش کرده است: زیرا جزئی عملی داریم و جزئی نبوت می</w:t>
      </w:r>
      <w:r w:rsidRPr="007B545A">
        <w:rPr>
          <w:rFonts w:cs="B Zar"/>
        </w:rPr>
        <w:t>‌</w:t>
      </w:r>
      <w:r w:rsidRPr="007B545A">
        <w:rPr>
          <w:rFonts w:cs="B Zar"/>
          <w:rtl/>
        </w:rPr>
        <w:t>نماییم. (نامة اول پولُس رسول به قرنتیان:باب سیزده، آیة ۹)</w:t>
      </w:r>
    </w:p>
    <w:p w14:paraId="0FBF13AD" w14:textId="77777777" w:rsidR="009C71B7" w:rsidRPr="007B545A" w:rsidRDefault="009C71B7" w:rsidP="009C71B7">
      <w:pPr>
        <w:pStyle w:val="Matn"/>
        <w:rPr>
          <w:rFonts w:cs="B Zar"/>
          <w:rtl/>
        </w:rPr>
      </w:pPr>
      <w:r w:rsidRPr="007B545A">
        <w:rPr>
          <w:rFonts w:cs="B Zar"/>
          <w:rtl/>
        </w:rPr>
        <w:t>این مقاله دربارة «دموکراسی» بخصوص خودرا موظف به رعایت آنچه در بالا گفته شد، می</w:t>
      </w:r>
      <w:r w:rsidRPr="007B545A">
        <w:rPr>
          <w:rFonts w:cs="B Zar"/>
        </w:rPr>
        <w:t>‌</w:t>
      </w:r>
      <w:r w:rsidRPr="007B545A">
        <w:rPr>
          <w:rFonts w:cs="B Zar"/>
          <w:rtl/>
        </w:rPr>
        <w:t xml:space="preserve">داند. </w:t>
      </w:r>
    </w:p>
    <w:p w14:paraId="306289DF" w14:textId="77777777" w:rsidR="009C71B7" w:rsidRPr="007B545A" w:rsidRDefault="009C71B7" w:rsidP="009C71B7">
      <w:pPr>
        <w:pStyle w:val="Matn"/>
        <w:rPr>
          <w:rFonts w:cs="B Zar"/>
          <w:rtl/>
        </w:rPr>
      </w:pPr>
    </w:p>
    <w:p w14:paraId="4F50086D" w14:textId="77777777" w:rsidR="009C71B7" w:rsidRPr="007B545A" w:rsidRDefault="009C71B7" w:rsidP="009C71B7">
      <w:pPr>
        <w:pStyle w:val="Matn"/>
        <w:ind w:firstLine="0"/>
        <w:rPr>
          <w:rFonts w:cs="B Zar"/>
          <w:b/>
          <w:bCs/>
          <w:rtl/>
        </w:rPr>
      </w:pPr>
      <w:r w:rsidRPr="007B545A">
        <w:rPr>
          <w:rFonts w:cs="B Zar"/>
          <w:b/>
          <w:bCs/>
          <w:rtl/>
        </w:rPr>
        <w:t>3- مردم</w:t>
      </w:r>
      <w:r w:rsidRPr="007B545A">
        <w:rPr>
          <w:rFonts w:cs="B Zar"/>
          <w:b/>
          <w:bCs/>
        </w:rPr>
        <w:t>‌</w:t>
      </w:r>
      <w:r w:rsidRPr="007B545A">
        <w:rPr>
          <w:rFonts w:cs="B Zar"/>
          <w:b/>
          <w:bCs/>
          <w:rtl/>
        </w:rPr>
        <w:t xml:space="preserve">سالاری دارای تعریف مختلفی است. </w:t>
      </w:r>
    </w:p>
    <w:p w14:paraId="4C602453" w14:textId="77777777" w:rsidR="009C71B7" w:rsidRPr="007B545A" w:rsidRDefault="009C71B7" w:rsidP="009C71B7">
      <w:pPr>
        <w:pStyle w:val="Matn"/>
        <w:rPr>
          <w:rFonts w:cs="B Zar"/>
          <w:rtl/>
        </w:rPr>
      </w:pPr>
      <w:r w:rsidRPr="007B545A">
        <w:rPr>
          <w:rFonts w:cs="B Zar"/>
          <w:rtl/>
        </w:rPr>
        <w:t>یونانیان که مخترع واژة دموکراسی می</w:t>
      </w:r>
      <w:r w:rsidRPr="007B545A">
        <w:rPr>
          <w:rFonts w:cs="B Zar"/>
        </w:rPr>
        <w:t>‌</w:t>
      </w:r>
      <w:r w:rsidRPr="007B545A">
        <w:rPr>
          <w:rFonts w:cs="B Zar"/>
          <w:rtl/>
        </w:rPr>
        <w:t xml:space="preserve">باشند، درابتدا این مفهوم رابا کلمة </w:t>
      </w:r>
      <w:proofErr w:type="spellStart"/>
      <w:r w:rsidRPr="007B545A">
        <w:rPr>
          <w:rFonts w:cs="B Zar"/>
        </w:rPr>
        <w:t>Isonomie</w:t>
      </w:r>
      <w:proofErr w:type="spellEnd"/>
      <w:r w:rsidRPr="007B545A">
        <w:rPr>
          <w:rFonts w:cs="B Zar"/>
          <w:rtl/>
        </w:rPr>
        <w:t xml:space="preserve"> بیان می</w:t>
      </w:r>
      <w:r w:rsidRPr="007B545A">
        <w:rPr>
          <w:rFonts w:cs="B Zar"/>
        </w:rPr>
        <w:t>‌</w:t>
      </w:r>
      <w:r w:rsidRPr="007B545A">
        <w:rPr>
          <w:rFonts w:cs="B Zar"/>
          <w:rtl/>
        </w:rPr>
        <w:t xml:space="preserve">کردند که به معنی «نظم متساوی» بود. این آنتی تزی بود دربرابر حق حاکمیت موروثی نجیب زادگان جنگ سالار. </w:t>
      </w:r>
      <w:proofErr w:type="spellStart"/>
      <w:r w:rsidRPr="007B545A">
        <w:rPr>
          <w:rFonts w:cs="B Zar"/>
        </w:rPr>
        <w:t>Demokratie</w:t>
      </w:r>
      <w:proofErr w:type="spellEnd"/>
      <w:r w:rsidRPr="007B545A">
        <w:rPr>
          <w:rFonts w:cs="B Zar"/>
          <w:rtl/>
        </w:rPr>
        <w:t xml:space="preserve"> واژه</w:t>
      </w:r>
      <w:r w:rsidRPr="007B545A">
        <w:rPr>
          <w:rFonts w:cs="B Zar"/>
        </w:rPr>
        <w:t>‌</w:t>
      </w:r>
      <w:r w:rsidRPr="007B545A">
        <w:rPr>
          <w:rFonts w:cs="B Zar"/>
          <w:rtl/>
        </w:rPr>
        <w:t>یی بود که به منظور تحقیر از سوی مدافعین حاکمیت نجیب زادگان مورد استفاده قرار می</w:t>
      </w:r>
      <w:r w:rsidRPr="007B545A">
        <w:rPr>
          <w:rFonts w:cs="B Zar"/>
        </w:rPr>
        <w:t>‌</w:t>
      </w:r>
      <w:r w:rsidRPr="007B545A">
        <w:rPr>
          <w:rFonts w:cs="B Zar"/>
          <w:rtl/>
        </w:rPr>
        <w:t xml:space="preserve">گرفت، زیرا بخش اول آن یعنی </w:t>
      </w:r>
      <w:proofErr w:type="spellStart"/>
      <w:r w:rsidRPr="007B545A">
        <w:rPr>
          <w:rFonts w:cs="B Zar"/>
        </w:rPr>
        <w:t>Dêmos</w:t>
      </w:r>
      <w:proofErr w:type="spellEnd"/>
      <w:r w:rsidRPr="007B545A">
        <w:rPr>
          <w:rFonts w:cs="B Zar"/>
          <w:rtl/>
        </w:rPr>
        <w:t xml:space="preserve"> (مردم) می</w:t>
      </w:r>
      <w:r w:rsidRPr="007B545A">
        <w:rPr>
          <w:rFonts w:cs="B Zar"/>
        </w:rPr>
        <w:t>‌</w:t>
      </w:r>
      <w:r w:rsidRPr="007B545A">
        <w:rPr>
          <w:rFonts w:cs="B Zar"/>
          <w:rtl/>
        </w:rPr>
        <w:t>توانست نه تنها در برگیرندة همة مردم، بلکه طبقات پایین جامعه نیز بشود. ازنظر افلاطون و ارسطو دموکراسی در صورتی نوع نامطلوبی از نظام «شهرکشور»</w:t>
      </w:r>
      <w:r w:rsidRPr="007B545A">
        <w:rPr>
          <w:rFonts w:cs="B Zar"/>
        </w:rPr>
        <w:t>‌</w:t>
      </w:r>
      <w:r w:rsidRPr="007B545A">
        <w:rPr>
          <w:rFonts w:cs="B Zar"/>
          <w:rtl/>
        </w:rPr>
        <w:t>ها)پولیس</w:t>
      </w:r>
      <w:r w:rsidRPr="007B545A">
        <w:rPr>
          <w:rFonts w:cs="B Zar"/>
        </w:rPr>
        <w:t>‌</w:t>
      </w:r>
      <w:r w:rsidRPr="007B545A">
        <w:rPr>
          <w:rFonts w:cs="B Zar"/>
          <w:rtl/>
        </w:rPr>
        <w:t>ها)</w:t>
      </w:r>
      <w:r w:rsidRPr="007B545A">
        <w:rPr>
          <w:rFonts w:cs="B Zar"/>
        </w:rPr>
        <w:t>‌</w:t>
      </w:r>
      <w:r w:rsidRPr="007B545A">
        <w:rPr>
          <w:rFonts w:cs="B Zar"/>
          <w:rtl/>
        </w:rPr>
        <w:t>ها محسوب می</w:t>
      </w:r>
      <w:r w:rsidRPr="007B545A">
        <w:rPr>
          <w:rFonts w:cs="B Zar"/>
        </w:rPr>
        <w:t>‌</w:t>
      </w:r>
      <w:r w:rsidRPr="007B545A">
        <w:rPr>
          <w:rFonts w:cs="B Zar"/>
          <w:rtl/>
        </w:rPr>
        <w:t>شد، که مردم درآن تحت کنترل قوانین قرار نگرفته، بلکه بخواهند خودسرانه منافع خود را به کرسی بنشانند. - برای ارسطو دموکراسی به این معنی شباهب به مفهوم «دیکتاتوری پرولتاریا» داشت. - نظام قانونی خوب از نظر آنان حالتی است که قانون (</w:t>
      </w:r>
      <w:r w:rsidRPr="007B545A">
        <w:rPr>
          <w:rFonts w:cs="B Zar"/>
        </w:rPr>
        <w:t>Nomos</w:t>
      </w:r>
      <w:r w:rsidRPr="007B545A">
        <w:rPr>
          <w:rFonts w:cs="B Zar"/>
          <w:rtl/>
        </w:rPr>
        <w:t>) درخدمت عدالت قرارگرفته و مانع خودکامگی قدرتمندان گردد. اگر چنین نظامی بتواند نمایندة مهم</w:t>
      </w:r>
      <w:r w:rsidRPr="007B545A">
        <w:rPr>
          <w:rFonts w:cs="B Zar"/>
        </w:rPr>
        <w:t>‌</w:t>
      </w:r>
      <w:r w:rsidRPr="007B545A">
        <w:rPr>
          <w:rFonts w:cs="B Zar"/>
          <w:rtl/>
        </w:rPr>
        <w:t>ترین تصمیمات مجموعة انسانی باشد، در آن صورت ارسطو از آن به عنوان «</w:t>
      </w:r>
      <w:proofErr w:type="spellStart"/>
      <w:r w:rsidRPr="007B545A">
        <w:rPr>
          <w:rFonts w:cs="B Zar"/>
        </w:rPr>
        <w:t>Politeía</w:t>
      </w:r>
      <w:proofErr w:type="spellEnd"/>
      <w:r w:rsidRPr="007B545A">
        <w:rPr>
          <w:rFonts w:cs="B Zar"/>
          <w:rtl/>
        </w:rPr>
        <w:t>» (مترجم: سیاست توأم با عدالت) سخن گفته واین مفهوم در نظر او واژة کلیدی برای نظم »پولیس«</w:t>
      </w:r>
      <w:r w:rsidRPr="007B545A">
        <w:rPr>
          <w:rFonts w:cs="B Zar"/>
        </w:rPr>
        <w:t>‌</w:t>
      </w:r>
      <w:r w:rsidRPr="007B545A">
        <w:rPr>
          <w:rFonts w:cs="B Zar"/>
          <w:rtl/>
        </w:rPr>
        <w:t>ها می</w:t>
      </w:r>
      <w:r w:rsidRPr="007B545A">
        <w:rPr>
          <w:rFonts w:cs="B Zar"/>
        </w:rPr>
        <w:t>‌</w:t>
      </w:r>
      <w:r w:rsidRPr="007B545A">
        <w:rPr>
          <w:rFonts w:cs="B Zar"/>
          <w:rtl/>
        </w:rPr>
        <w:t xml:space="preserve">باشد. درچنین </w:t>
      </w:r>
      <w:r w:rsidRPr="007B545A">
        <w:rPr>
          <w:rFonts w:cs="B Zar"/>
          <w:rtl/>
        </w:rPr>
        <w:lastRenderedPageBreak/>
        <w:t>نظامی همة اعضاء آزاد جامعه درچارچوب یک نظام مقبول العام قانونمند در بارة همة مسائل مطروحه در قالب یک بحث و گفتگوی باز مشورت نمود و با امید به پیروزی عقلانیت خود را درخدمت سعادت مشترک اجتماعی قرار می</w:t>
      </w:r>
      <w:r w:rsidRPr="007B545A">
        <w:rPr>
          <w:rFonts w:cs="B Zar"/>
        </w:rPr>
        <w:t>‌</w:t>
      </w:r>
      <w:r w:rsidRPr="007B545A">
        <w:rPr>
          <w:rFonts w:cs="B Zar"/>
          <w:rtl/>
        </w:rPr>
        <w:t>دهند. درچنین نظامی البته در سطح رهبری و اداری سلسله مراتبی وجود دارد، ولی در هر حال دارندگان مقام به عنوان منتخبین مردم در مقابل کل جامعه مسئول می</w:t>
      </w:r>
      <w:r w:rsidRPr="007B545A">
        <w:rPr>
          <w:rFonts w:cs="B Zar"/>
        </w:rPr>
        <w:t>‌</w:t>
      </w:r>
      <w:r w:rsidRPr="007B545A">
        <w:rPr>
          <w:rFonts w:cs="B Zar"/>
          <w:rtl/>
        </w:rPr>
        <w:t xml:space="preserve">باشند. </w:t>
      </w:r>
    </w:p>
    <w:p w14:paraId="1F5E5F1E" w14:textId="77777777" w:rsidR="009C71B7" w:rsidRPr="007B545A" w:rsidRDefault="009C71B7" w:rsidP="009C71B7">
      <w:pPr>
        <w:pStyle w:val="Matn"/>
        <w:rPr>
          <w:rFonts w:cs="B Zar"/>
          <w:rtl/>
        </w:rPr>
      </w:pPr>
      <w:r w:rsidRPr="007B545A">
        <w:rPr>
          <w:rFonts w:cs="B Zar"/>
          <w:rtl/>
        </w:rPr>
        <w:t>پولیبیوس(</w:t>
      </w:r>
      <w:proofErr w:type="spellStart"/>
      <w:r w:rsidRPr="007B545A">
        <w:rPr>
          <w:rFonts w:cs="B Zar"/>
        </w:rPr>
        <w:t>Polybios</w:t>
      </w:r>
      <w:proofErr w:type="spellEnd"/>
      <w:r w:rsidRPr="007B545A">
        <w:rPr>
          <w:rFonts w:cs="B Zar"/>
          <w:rtl/>
        </w:rPr>
        <w:t>) در سال</w:t>
      </w:r>
      <w:r w:rsidRPr="007B545A">
        <w:rPr>
          <w:rFonts w:cs="B Zar"/>
        </w:rPr>
        <w:t>‌</w:t>
      </w:r>
      <w:r w:rsidRPr="007B545A">
        <w:rPr>
          <w:rFonts w:cs="B Zar"/>
          <w:rtl/>
        </w:rPr>
        <w:t>های بعد این نظام قانونمندِ همراه با حاکمیت همة مردم را - یعنی حاکمیتی را که خود را در مقابل سعادت جامعه مسؤل می</w:t>
      </w:r>
      <w:r w:rsidRPr="007B545A">
        <w:rPr>
          <w:rFonts w:cs="B Zar"/>
        </w:rPr>
        <w:t>‌</w:t>
      </w:r>
      <w:r w:rsidRPr="007B545A">
        <w:rPr>
          <w:rFonts w:cs="B Zar"/>
          <w:rtl/>
        </w:rPr>
        <w:t>بیند- «دموکراسی» نام نهاده و آن را در مقابل ضد آن یعنی «اوخلوکراسی» (</w:t>
      </w:r>
      <w:proofErr w:type="spellStart"/>
      <w:r w:rsidRPr="007B545A">
        <w:rPr>
          <w:rFonts w:cs="B Zar"/>
        </w:rPr>
        <w:t>Ochlokratie</w:t>
      </w:r>
      <w:proofErr w:type="spellEnd"/>
      <w:r w:rsidRPr="007B545A">
        <w:rPr>
          <w:rFonts w:cs="B Zar"/>
          <w:rtl/>
        </w:rPr>
        <w:t>) به معنی «حاکمیت رجّالان» قرار داد. ازآن زمان به بعد ما با دونوع درک اصولی از دموکراسی روبرو می</w:t>
      </w:r>
      <w:r w:rsidRPr="007B545A">
        <w:rPr>
          <w:rFonts w:cs="B Zar"/>
        </w:rPr>
        <w:t>‌</w:t>
      </w:r>
      <w:r w:rsidRPr="007B545A">
        <w:rPr>
          <w:rFonts w:cs="B Zar"/>
          <w:rtl/>
        </w:rPr>
        <w:t>باشیم که به شکل مدرن می</w:t>
      </w:r>
      <w:r w:rsidRPr="007B545A">
        <w:rPr>
          <w:rFonts w:cs="B Zar"/>
        </w:rPr>
        <w:t>‌</w:t>
      </w:r>
      <w:r w:rsidRPr="007B545A">
        <w:rPr>
          <w:rFonts w:cs="B Zar"/>
          <w:rtl/>
        </w:rPr>
        <w:t xml:space="preserve">توان از آن چنین تعریف کرد: </w:t>
      </w:r>
    </w:p>
    <w:p w14:paraId="0273C902" w14:textId="77777777" w:rsidR="009C71B7" w:rsidRPr="007B545A" w:rsidRDefault="009C71B7" w:rsidP="009C71B7">
      <w:pPr>
        <w:pStyle w:val="Matn"/>
        <w:rPr>
          <w:rFonts w:cs="B Zar"/>
          <w:rtl/>
        </w:rPr>
      </w:pPr>
      <w:r w:rsidRPr="007B545A">
        <w:rPr>
          <w:rFonts w:cs="B Zar"/>
          <w:rtl/>
        </w:rPr>
        <w:t xml:space="preserve">دموکراسی به عنوان تحقق حق حاکمیت ملی یک نوع تعریف است و دموکراسی به معنی مسؤلیت مشترک همة شهروندان برای رسیدن به یک حقِ به رسمیت شناخته شدة فرا گروهی. </w:t>
      </w:r>
    </w:p>
    <w:p w14:paraId="2EF313AA" w14:textId="77777777" w:rsidR="009C71B7" w:rsidRPr="007B545A" w:rsidRDefault="009C71B7" w:rsidP="009C71B7">
      <w:pPr>
        <w:pStyle w:val="Matn"/>
        <w:rPr>
          <w:rFonts w:cs="B Zar"/>
          <w:rtl/>
        </w:rPr>
      </w:pPr>
      <w:r w:rsidRPr="007B545A">
        <w:rPr>
          <w:rFonts w:cs="B Zar"/>
          <w:rtl/>
        </w:rPr>
        <w:t>این ادراک دوم همان است که بطور مثال در اعلامیه جهانی حقوق بشر، در اصول آزادی</w:t>
      </w:r>
      <w:r w:rsidRPr="007B545A">
        <w:rPr>
          <w:rFonts w:cs="B Zar"/>
        </w:rPr>
        <w:t>‌</w:t>
      </w:r>
      <w:r w:rsidRPr="007B545A">
        <w:rPr>
          <w:rFonts w:cs="B Zar"/>
          <w:rtl/>
        </w:rPr>
        <w:t>های اساسی و همچنین اصول عدالت اجتماعی بیان شده است. البته باید گفت که تلاش</w:t>
      </w:r>
      <w:r w:rsidRPr="007B545A">
        <w:rPr>
          <w:rFonts w:cs="B Zar"/>
        </w:rPr>
        <w:t>‌</w:t>
      </w:r>
      <w:r w:rsidRPr="007B545A">
        <w:rPr>
          <w:rFonts w:cs="B Zar"/>
          <w:rtl/>
        </w:rPr>
        <w:t xml:space="preserve">هایی نیز برای ایجاد پلی بین این دو مفهوم صورت گرفته است. </w:t>
      </w:r>
    </w:p>
    <w:p w14:paraId="3E46349B" w14:textId="77777777" w:rsidR="009C71B7" w:rsidRPr="007B545A" w:rsidRDefault="009C71B7" w:rsidP="009C71B7">
      <w:pPr>
        <w:pStyle w:val="Matn"/>
        <w:rPr>
          <w:rFonts w:cs="B Zar"/>
          <w:rtl/>
        </w:rPr>
      </w:pPr>
    </w:p>
    <w:p w14:paraId="265CF29B" w14:textId="77777777" w:rsidR="009C71B7" w:rsidRPr="007B545A" w:rsidRDefault="009C71B7" w:rsidP="009C71B7">
      <w:pPr>
        <w:pStyle w:val="Matn"/>
        <w:ind w:firstLine="0"/>
        <w:rPr>
          <w:rFonts w:cs="B Zar"/>
          <w:b/>
          <w:bCs/>
          <w:rtl/>
        </w:rPr>
      </w:pPr>
      <w:r w:rsidRPr="007B545A">
        <w:rPr>
          <w:rFonts w:cs="B Zar"/>
          <w:b/>
          <w:bCs/>
          <w:rtl/>
        </w:rPr>
        <w:t>۴- دموکراسی به عنوان حق حاکمیت ملی</w:t>
      </w:r>
    </w:p>
    <w:p w14:paraId="56D3E50C" w14:textId="77777777" w:rsidR="009C71B7" w:rsidRPr="007B545A" w:rsidRDefault="009C71B7" w:rsidP="009C71B7">
      <w:pPr>
        <w:pStyle w:val="Matn"/>
        <w:rPr>
          <w:rFonts w:cs="B Zar"/>
          <w:rtl/>
        </w:rPr>
      </w:pPr>
      <w:r w:rsidRPr="007B545A">
        <w:rPr>
          <w:rFonts w:cs="B Zar"/>
          <w:rtl/>
        </w:rPr>
        <w:t>بدون تردید می</w:t>
      </w:r>
      <w:r w:rsidRPr="007B545A">
        <w:rPr>
          <w:rFonts w:cs="B Zar"/>
        </w:rPr>
        <w:t>‌</w:t>
      </w:r>
      <w:r w:rsidRPr="007B545A">
        <w:rPr>
          <w:rFonts w:cs="B Zar"/>
          <w:rtl/>
        </w:rPr>
        <w:t xml:space="preserve">توان ژان بودین </w:t>
      </w:r>
      <w:r w:rsidRPr="007B545A">
        <w:rPr>
          <w:rFonts w:cs="B Zar"/>
        </w:rPr>
        <w:t>Jean</w:t>
      </w:r>
      <w:r w:rsidRPr="007B545A">
        <w:rPr>
          <w:rFonts w:cs="B Zar"/>
          <w:rtl/>
        </w:rPr>
        <w:t xml:space="preserve"> </w:t>
      </w:r>
      <w:proofErr w:type="spellStart"/>
      <w:r w:rsidRPr="007B545A">
        <w:rPr>
          <w:rFonts w:cs="B Zar"/>
        </w:rPr>
        <w:t>Bodin</w:t>
      </w:r>
      <w:proofErr w:type="spellEnd"/>
      <w:r w:rsidRPr="007B545A">
        <w:rPr>
          <w:rFonts w:cs="B Zar"/>
          <w:rtl/>
        </w:rPr>
        <w:t xml:space="preserve"> (1529 تا 1596) را اولین تئوریسین حاکمیت ملی دانست. به نظر او جامعه به یک قدرت تصمیم گیرندة غیرقابلِ تفکیکِ فراگروهی نیازمند است که فوق قانون قرار داشته، مسؤل تضمین همزیستی صلح آمیز بوده و ضمناً سعادت اجتماعی را نیز رشد دهد. حاکم این نظام و به عبارت دیگر بالاترین مرجع قدرت باید این را در نظر داشته باشد که خالق اصلی نظام خداوند بوده و بنابراین باید از قوانین اخلاقی او پیروی نمود، ولی درعین حال طبق این نظریه رعایا باید حاکمیت خودکامه را نیز پذیرا باشند، حتی اگر قوانین الهی را زیر پابگذارد. </w:t>
      </w:r>
    </w:p>
    <w:p w14:paraId="1A06D4CE" w14:textId="77777777" w:rsidR="009C71B7" w:rsidRPr="007B545A" w:rsidRDefault="009C71B7" w:rsidP="009C71B7">
      <w:pPr>
        <w:pStyle w:val="Matn"/>
        <w:rPr>
          <w:rFonts w:cs="B Zar"/>
          <w:rtl/>
        </w:rPr>
      </w:pPr>
      <w:r w:rsidRPr="007B545A">
        <w:rPr>
          <w:rFonts w:cs="B Zar"/>
          <w:rtl/>
        </w:rPr>
        <w:t>علت تفویض این اختیارات به حاکم تجاربی بود که دراثر انشعاب کلیسا و جنگ</w:t>
      </w:r>
      <w:r w:rsidRPr="007B545A">
        <w:rPr>
          <w:rFonts w:cs="B Zar"/>
        </w:rPr>
        <w:t>‌</w:t>
      </w:r>
      <w:r w:rsidRPr="007B545A">
        <w:rPr>
          <w:rFonts w:cs="B Zar"/>
          <w:rtl/>
        </w:rPr>
        <w:t>های عقیدتی - همچنین در داخل یک حکومت- و کشتارهای دستجمعی دگر اندیشان کسب شده بود. اعتقاد براین بود که برای ایجاد صلح لازم است که قدرت سیاسی فوقِ دسته بندی</w:t>
      </w:r>
      <w:r w:rsidRPr="007B545A">
        <w:rPr>
          <w:rFonts w:cs="B Zar"/>
        </w:rPr>
        <w:t>‌</w:t>
      </w:r>
      <w:r w:rsidRPr="007B545A">
        <w:rPr>
          <w:rFonts w:cs="B Zar"/>
          <w:rtl/>
        </w:rPr>
        <w:t>ها و تفرقه</w:t>
      </w:r>
      <w:r w:rsidRPr="007B545A">
        <w:rPr>
          <w:rFonts w:cs="B Zar"/>
        </w:rPr>
        <w:t>‌</w:t>
      </w:r>
      <w:r w:rsidRPr="007B545A">
        <w:rPr>
          <w:rFonts w:cs="B Zar"/>
          <w:rtl/>
        </w:rPr>
        <w:t xml:space="preserve">های دینی قرار گیرد، بطوری که حاکمیت سیاسی با قدرت نامحدود الهی دریک سطح قرار گیرد. همچنین دراین تز این اعتقاد وجود داشت که تنها با سلب بی رحمانة </w:t>
      </w:r>
      <w:r w:rsidRPr="007B545A">
        <w:rPr>
          <w:rFonts w:cs="B Zar"/>
          <w:rtl/>
        </w:rPr>
        <w:lastRenderedPageBreak/>
        <w:t>قدرت گروه</w:t>
      </w:r>
      <w:r w:rsidRPr="007B545A">
        <w:rPr>
          <w:rFonts w:cs="B Zar"/>
        </w:rPr>
        <w:t>‌</w:t>
      </w:r>
      <w:r w:rsidRPr="007B545A">
        <w:rPr>
          <w:rFonts w:cs="B Zar"/>
          <w:rtl/>
        </w:rPr>
        <w:t>های مذهبی متخاصم می</w:t>
      </w:r>
      <w:r w:rsidRPr="007B545A">
        <w:rPr>
          <w:rFonts w:cs="B Zar"/>
        </w:rPr>
        <w:t>‌</w:t>
      </w:r>
      <w:r w:rsidRPr="007B545A">
        <w:rPr>
          <w:rFonts w:cs="B Zar"/>
          <w:rtl/>
        </w:rPr>
        <w:t>توان نظام را حفظ کرد. از درون این تفکر نظام</w:t>
      </w:r>
      <w:r w:rsidRPr="007B545A">
        <w:rPr>
          <w:rFonts w:cs="B Zar"/>
        </w:rPr>
        <w:t>‌</w:t>
      </w:r>
      <w:r w:rsidRPr="007B545A">
        <w:rPr>
          <w:rFonts w:cs="B Zar"/>
          <w:rtl/>
        </w:rPr>
        <w:t>های سلطنت مطلق بیرون کشیده شد که همة زندگی اجتماعی ملت را زیر سلطة خود قرار داد. از دیدگاه کلامیِ مسیحیت این دکترین با این نظریه توجیه شد که پادشاهی موهبتی الهی بوده و سلطان سایة خدا روی زمین است و چون انسان</w:t>
      </w:r>
      <w:r w:rsidRPr="007B545A">
        <w:rPr>
          <w:rFonts w:cs="B Zar"/>
        </w:rPr>
        <w:t>‌</w:t>
      </w:r>
      <w:r w:rsidRPr="007B545A">
        <w:rPr>
          <w:rFonts w:cs="B Zar"/>
          <w:rtl/>
        </w:rPr>
        <w:t>ها ذاتاً بدجنس</w:t>
      </w:r>
      <w:r w:rsidRPr="007B545A">
        <w:rPr>
          <w:rFonts w:cs="B Zar"/>
        </w:rPr>
        <w:t>‌</w:t>
      </w:r>
      <w:r w:rsidRPr="007B545A">
        <w:rPr>
          <w:rFonts w:cs="B Zar"/>
          <w:rtl/>
        </w:rPr>
        <w:t xml:space="preserve">اند، باید با قدرت نامحدود برآنها حکومت کرد. دربرابراین اصل یعنی سلطنت به عنوان موهبت الهی در اواسط قرن ۱۷ توسط جان میلتون </w:t>
      </w:r>
      <w:r w:rsidRPr="007B545A">
        <w:rPr>
          <w:rFonts w:cs="B Zar"/>
        </w:rPr>
        <w:t>John</w:t>
      </w:r>
      <w:r w:rsidRPr="007B545A">
        <w:rPr>
          <w:rFonts w:cs="B Zar"/>
          <w:rtl/>
        </w:rPr>
        <w:t xml:space="preserve"> </w:t>
      </w:r>
      <w:r w:rsidRPr="007B545A">
        <w:rPr>
          <w:rFonts w:cs="B Zar"/>
        </w:rPr>
        <w:t>Milton</w:t>
      </w:r>
      <w:r w:rsidRPr="007B545A">
        <w:rPr>
          <w:rFonts w:cs="B Zar"/>
          <w:rtl/>
        </w:rPr>
        <w:t xml:space="preserve"> در انگلستان این نظریه تبلیغ می</w:t>
      </w:r>
      <w:r w:rsidRPr="007B545A">
        <w:rPr>
          <w:rFonts w:cs="B Zar"/>
        </w:rPr>
        <w:t>‌</w:t>
      </w:r>
      <w:r w:rsidRPr="007B545A">
        <w:rPr>
          <w:rFonts w:cs="B Zar"/>
          <w:rtl/>
        </w:rPr>
        <w:t>شد که ملت نیز با سرنگون کردن حاکم خودکامه از موهبت الهی بهره می</w:t>
      </w:r>
      <w:r w:rsidRPr="007B545A">
        <w:rPr>
          <w:rFonts w:cs="B Zar"/>
        </w:rPr>
        <w:t>‌</w:t>
      </w:r>
      <w:r w:rsidRPr="007B545A">
        <w:rPr>
          <w:rFonts w:cs="B Zar"/>
          <w:rtl/>
        </w:rPr>
        <w:t xml:space="preserve">گیرد. </w:t>
      </w:r>
    </w:p>
    <w:p w14:paraId="131E9557" w14:textId="77777777" w:rsidR="009C71B7" w:rsidRPr="007B545A" w:rsidRDefault="009C71B7" w:rsidP="009C71B7">
      <w:pPr>
        <w:pStyle w:val="Matn"/>
        <w:rPr>
          <w:rFonts w:cs="B Zar"/>
          <w:rtl/>
        </w:rPr>
      </w:pPr>
      <w:r w:rsidRPr="007B545A">
        <w:rPr>
          <w:rFonts w:cs="B Zar"/>
          <w:rtl/>
        </w:rPr>
        <w:t>جبهه گیری در برابر اعتقاد به الهی بودنِ سلطنتِ مطلقه بیشتر درآنجا خودرا نشان داد که جمهوریت به عنوان جریانی عقلانی و انقلابی خود را جانشین نظام مذهبی نموده و تفکری شبه مذهبی را جانشین نظام کهنه نمودند. در اینجا برداشت</w:t>
      </w:r>
      <w:r w:rsidRPr="007B545A">
        <w:rPr>
          <w:rFonts w:cs="B Zar"/>
        </w:rPr>
        <w:t>‌</w:t>
      </w:r>
      <w:r w:rsidRPr="007B545A">
        <w:rPr>
          <w:rFonts w:cs="B Zar"/>
          <w:rtl/>
        </w:rPr>
        <w:t>های سیاسی جانشین الگوهای مشابه مذهبی شدند و ما بهترین نمونة آن را در جریان مقدمات و انجام انقلاب فرانسه مشاهده می</w:t>
      </w:r>
      <w:r w:rsidRPr="007B545A">
        <w:rPr>
          <w:rFonts w:cs="B Zar"/>
        </w:rPr>
        <w:t>‌</w:t>
      </w:r>
      <w:r w:rsidRPr="007B545A">
        <w:rPr>
          <w:rFonts w:cs="B Zar"/>
          <w:rtl/>
        </w:rPr>
        <w:t xml:space="preserve">کنیم. </w:t>
      </w:r>
    </w:p>
    <w:p w14:paraId="1753EE6B" w14:textId="77777777" w:rsidR="009C71B7" w:rsidRPr="007B545A" w:rsidRDefault="009C71B7" w:rsidP="009C71B7">
      <w:pPr>
        <w:pStyle w:val="Matn"/>
        <w:rPr>
          <w:rFonts w:cs="B Zar"/>
          <w:rtl/>
        </w:rPr>
      </w:pPr>
      <w:r w:rsidRPr="007B545A">
        <w:rPr>
          <w:rFonts w:cs="B Zar"/>
          <w:rtl/>
        </w:rPr>
        <w:t>یکی از پرنفوذ</w:t>
      </w:r>
      <w:r w:rsidRPr="007B545A">
        <w:rPr>
          <w:rFonts w:cs="B Zar"/>
        </w:rPr>
        <w:t>‌</w:t>
      </w:r>
      <w:r w:rsidRPr="007B545A">
        <w:rPr>
          <w:rFonts w:cs="B Zar"/>
          <w:rtl/>
        </w:rPr>
        <w:t xml:space="preserve">ترین نمایندگان این تفکر امانوئل ژوزف </w:t>
      </w:r>
      <w:r w:rsidRPr="007B545A">
        <w:rPr>
          <w:rFonts w:cs="B Zar"/>
        </w:rPr>
        <w:t>Abb</w:t>
      </w:r>
      <w:r w:rsidRPr="007B545A">
        <w:rPr>
          <w:rFonts w:cs="B Zar"/>
          <w:lang w:val="fr-FR"/>
        </w:rPr>
        <w:t>é</w:t>
      </w:r>
      <w:r w:rsidRPr="007B545A">
        <w:rPr>
          <w:rFonts w:cs="B Zar"/>
          <w:rtl/>
        </w:rPr>
        <w:t xml:space="preserve"> </w:t>
      </w:r>
      <w:r w:rsidRPr="007B545A">
        <w:rPr>
          <w:rFonts w:cs="B Zar"/>
        </w:rPr>
        <w:t>Emmanuel</w:t>
      </w:r>
      <w:r w:rsidRPr="007B545A">
        <w:rPr>
          <w:rFonts w:cs="B Zar"/>
          <w:rtl/>
        </w:rPr>
        <w:t xml:space="preserve"> </w:t>
      </w:r>
      <w:r w:rsidRPr="007B545A">
        <w:rPr>
          <w:rFonts w:cs="B Zar"/>
        </w:rPr>
        <w:t>Joseph</w:t>
      </w:r>
      <w:r w:rsidRPr="007B545A">
        <w:rPr>
          <w:rFonts w:cs="B Zar"/>
          <w:rtl/>
        </w:rPr>
        <w:t xml:space="preserve"> </w:t>
      </w:r>
      <w:r w:rsidRPr="007B545A">
        <w:rPr>
          <w:rFonts w:cs="B Zar"/>
        </w:rPr>
        <w:t>Sieyès</w:t>
      </w:r>
      <w:r w:rsidRPr="007B545A">
        <w:rPr>
          <w:rFonts w:cs="B Zar"/>
          <w:rtl/>
        </w:rPr>
        <w:t xml:space="preserve"> می</w:t>
      </w:r>
      <w:r w:rsidRPr="007B545A">
        <w:rPr>
          <w:rFonts w:cs="B Zar"/>
        </w:rPr>
        <w:t>‌</w:t>
      </w:r>
      <w:r w:rsidRPr="007B545A">
        <w:rPr>
          <w:rFonts w:cs="B Zar"/>
          <w:rtl/>
        </w:rPr>
        <w:t xml:space="preserve">باشد. او به ملت </w:t>
      </w:r>
      <w:r w:rsidRPr="007B545A">
        <w:rPr>
          <w:rFonts w:cs="B Zar"/>
        </w:rPr>
        <w:t>Nation</w:t>
      </w:r>
      <w:r w:rsidRPr="007B545A">
        <w:rPr>
          <w:rFonts w:cs="B Zar"/>
          <w:rtl/>
        </w:rPr>
        <w:t xml:space="preserve"> همان صفاتی را قائل می</w:t>
      </w:r>
      <w:r w:rsidRPr="007B545A">
        <w:rPr>
          <w:rFonts w:cs="B Zar"/>
        </w:rPr>
        <w:t>‌</w:t>
      </w:r>
      <w:r w:rsidRPr="007B545A">
        <w:rPr>
          <w:rFonts w:cs="B Zar"/>
          <w:rtl/>
        </w:rPr>
        <w:t>شود که بطور سنتی متعلق به خدا بود و عجیب اینجاست که او ملت را با «طبقة سوم» ! شهروندان مساوی قرار می</w:t>
      </w:r>
      <w:r w:rsidRPr="007B545A">
        <w:rPr>
          <w:rFonts w:cs="B Zar"/>
        </w:rPr>
        <w:t>‌</w:t>
      </w:r>
      <w:r w:rsidRPr="007B545A">
        <w:rPr>
          <w:rFonts w:cs="B Zar"/>
          <w:rtl/>
        </w:rPr>
        <w:t>دهد. افکار او متأثر از دکترین روسو می</w:t>
      </w:r>
      <w:r w:rsidRPr="007B545A">
        <w:rPr>
          <w:rFonts w:cs="B Zar"/>
        </w:rPr>
        <w:t>‌</w:t>
      </w:r>
      <w:r w:rsidRPr="007B545A">
        <w:rPr>
          <w:rFonts w:cs="B Zar"/>
          <w:rtl/>
        </w:rPr>
        <w:t>باشد و اگر خوب به آن توجه کنیم، خواهیم دید که روسو همان مقولات کلامی مسیحیت را گرفته و آنها را به زبان سیاسی تفسیر می</w:t>
      </w:r>
      <w:r w:rsidRPr="007B545A">
        <w:rPr>
          <w:rFonts w:cs="B Zar"/>
        </w:rPr>
        <w:t>‌</w:t>
      </w:r>
      <w:r w:rsidRPr="007B545A">
        <w:rPr>
          <w:rFonts w:cs="B Zar"/>
          <w:rtl/>
        </w:rPr>
        <w:t>کند. او ضمناً اعتقاد داشت که دموکراسی اصولاً بهترین شکل حاکمیت برای مردم نبوده، بلکه تنها موقعی عملی است که همة مردم از خدایان تشکیل شده باشند. تنها در صورتی می</w:t>
      </w:r>
      <w:r w:rsidRPr="007B545A">
        <w:rPr>
          <w:rFonts w:cs="B Zar"/>
        </w:rPr>
        <w:t>‌</w:t>
      </w:r>
      <w:r w:rsidRPr="007B545A">
        <w:rPr>
          <w:rFonts w:cs="B Zar"/>
          <w:rtl/>
        </w:rPr>
        <w:t xml:space="preserve">توان به «ارادة کلی» </w:t>
      </w:r>
      <w:proofErr w:type="spellStart"/>
      <w:r w:rsidRPr="007B545A">
        <w:rPr>
          <w:rFonts w:cs="B Zar"/>
        </w:rPr>
        <w:t>volont</w:t>
      </w:r>
      <w:proofErr w:type="spellEnd"/>
      <w:r w:rsidRPr="007B545A">
        <w:rPr>
          <w:rFonts w:cs="B Zar"/>
          <w:lang w:val="fr-FR"/>
        </w:rPr>
        <w:t xml:space="preserve">é </w:t>
      </w:r>
      <w:proofErr w:type="spellStart"/>
      <w:r w:rsidRPr="007B545A">
        <w:rPr>
          <w:rFonts w:cs="B Zar"/>
          <w:lang w:val="fr-FR"/>
        </w:rPr>
        <w:t>génér</w:t>
      </w:r>
      <w:proofErr w:type="spellEnd"/>
      <w:r w:rsidRPr="007B545A">
        <w:rPr>
          <w:rFonts w:cs="B Zar"/>
        </w:rPr>
        <w:t>ale</w:t>
      </w:r>
      <w:r w:rsidRPr="007B545A">
        <w:rPr>
          <w:rFonts w:cs="B Zar"/>
          <w:rtl/>
        </w:rPr>
        <w:t xml:space="preserve"> دست یافت که طبیعت مردم بکلی عوض شده باشد. البته باید گفت که این اصطلاح یعنی «ارادة کلی» تا آن زمات تنها در رابطة با حکومت الهی مطرح بود. ازنظر روسو «ارادة کلی« حد و مرز نمی</w:t>
      </w:r>
      <w:r w:rsidRPr="007B545A">
        <w:rPr>
          <w:rFonts w:cs="B Zar"/>
        </w:rPr>
        <w:t>‌</w:t>
      </w:r>
      <w:r w:rsidRPr="007B545A">
        <w:rPr>
          <w:rFonts w:cs="B Zar"/>
          <w:rtl/>
        </w:rPr>
        <w:t xml:space="preserve">شناسد و به همین جهت از این نظریة دموکراسی مبتنبی بر حق حاکمیت به عنوان حکومت مطلقه نیز نام برده شده است. </w:t>
      </w:r>
    </w:p>
    <w:p w14:paraId="09EE411D" w14:textId="77777777" w:rsidR="009C71B7" w:rsidRPr="007B545A" w:rsidRDefault="009C71B7" w:rsidP="009C71B7">
      <w:pPr>
        <w:pStyle w:val="Matn"/>
        <w:rPr>
          <w:rFonts w:cs="B Zar"/>
          <w:rtl/>
        </w:rPr>
      </w:pPr>
    </w:p>
    <w:p w14:paraId="14449888" w14:textId="77777777" w:rsidR="009C71B7" w:rsidRPr="007B545A" w:rsidRDefault="009C71B7" w:rsidP="009C71B7">
      <w:pPr>
        <w:pStyle w:val="Matn"/>
        <w:ind w:firstLine="0"/>
        <w:rPr>
          <w:rFonts w:cs="B Zar"/>
          <w:b/>
          <w:bCs/>
          <w:rtl/>
        </w:rPr>
      </w:pPr>
      <w:r w:rsidRPr="007B545A">
        <w:rPr>
          <w:rFonts w:cs="B Zar"/>
          <w:b/>
          <w:bCs/>
          <w:rtl/>
        </w:rPr>
        <w:t>۵- دموکراسی در لوای حکومت قانون</w:t>
      </w:r>
    </w:p>
    <w:p w14:paraId="269C4637" w14:textId="77777777" w:rsidR="009C71B7" w:rsidRPr="007B545A" w:rsidRDefault="009C71B7" w:rsidP="009C71B7">
      <w:pPr>
        <w:pStyle w:val="Matn"/>
        <w:rPr>
          <w:rFonts w:cs="B Zar"/>
          <w:rtl/>
        </w:rPr>
      </w:pPr>
      <w:r w:rsidRPr="007B545A">
        <w:rPr>
          <w:rFonts w:cs="B Zar"/>
          <w:rtl/>
        </w:rPr>
        <w:t xml:space="preserve">ما در اروپای عصر جدید شاهد بروز نوعی دیگر از دکترین دموکراسی نیز بوده ایم و آن عبارت است از وابستگی ارادة ملت به یک نظام قانونیِ فراگروهی. این تفکر هم در عصرجدید و هم در عصر حاضر اروپا خود را نشان داده است. </w:t>
      </w:r>
    </w:p>
    <w:p w14:paraId="543E7748" w14:textId="77777777" w:rsidR="009C71B7" w:rsidRPr="007B545A" w:rsidRDefault="009C71B7" w:rsidP="009C71B7">
      <w:pPr>
        <w:pStyle w:val="Matn"/>
        <w:rPr>
          <w:rFonts w:cs="B Zar"/>
          <w:rtl/>
        </w:rPr>
      </w:pPr>
      <w:r w:rsidRPr="007B545A">
        <w:rPr>
          <w:rFonts w:cs="B Zar"/>
          <w:rtl/>
        </w:rPr>
        <w:lastRenderedPageBreak/>
        <w:t>این ایده به سنت قدیمی اروپا قبل از بروز انقلاب</w:t>
      </w:r>
      <w:r w:rsidRPr="007B545A">
        <w:rPr>
          <w:rFonts w:cs="B Zar"/>
        </w:rPr>
        <w:t>‌</w:t>
      </w:r>
      <w:r w:rsidRPr="007B545A">
        <w:rPr>
          <w:rFonts w:cs="B Zar"/>
          <w:rtl/>
        </w:rPr>
        <w:t>ها برمی گردد. این تفکر در جاهایی به قوة خود باقی ماند که سلطنت مطلقة شاهزاده نشین هایِ مستقل نتوانست تحقق پیدا کند و به همین جهت نیازی هم به آنتی</w:t>
      </w:r>
      <w:r w:rsidRPr="007B545A">
        <w:rPr>
          <w:rFonts w:cs="B Zar"/>
        </w:rPr>
        <w:t>‌</w:t>
      </w:r>
      <w:r w:rsidRPr="007B545A">
        <w:rPr>
          <w:rFonts w:cs="B Zar"/>
          <w:rtl/>
        </w:rPr>
        <w:t xml:space="preserve">تزهای رادیکال دموکراتیک نبود. </w:t>
      </w:r>
    </w:p>
    <w:p w14:paraId="7B72F40C" w14:textId="77777777" w:rsidR="009C71B7" w:rsidRPr="007B545A" w:rsidRDefault="009C71B7" w:rsidP="009C71B7">
      <w:pPr>
        <w:pStyle w:val="Matn"/>
        <w:rPr>
          <w:rFonts w:cs="B Zar"/>
          <w:rtl/>
        </w:rPr>
      </w:pPr>
      <w:r w:rsidRPr="007B545A">
        <w:rPr>
          <w:rFonts w:cs="B Zar"/>
          <w:rtl/>
        </w:rPr>
        <w:t>ما در مسیحیت قرون وسطی نیز شاهد وضعیتی</w:t>
      </w:r>
      <w:r w:rsidRPr="007B545A">
        <w:rPr>
          <w:rFonts w:cs="B Zar"/>
        </w:rPr>
        <w:t>‌</w:t>
      </w:r>
      <w:r w:rsidRPr="007B545A">
        <w:rPr>
          <w:rFonts w:cs="B Zar"/>
          <w:rtl/>
        </w:rPr>
        <w:t>هایی بودیم که حاکمان و رعیت خود را به رعایت یک قانون مقدسِ فراگروهی و خدشه نا پذیر ملزم می</w:t>
      </w:r>
      <w:r w:rsidRPr="007B545A">
        <w:rPr>
          <w:rFonts w:cs="B Zar"/>
        </w:rPr>
        <w:t>‌</w:t>
      </w:r>
      <w:r w:rsidRPr="007B545A">
        <w:rPr>
          <w:rFonts w:cs="B Zar"/>
          <w:rtl/>
        </w:rPr>
        <w:t>دانستند و اعتقاد براین بود که همة قوانین در نهایت به مشیت الهی و خلقت او برمی</w:t>
      </w:r>
      <w:r w:rsidRPr="007B545A">
        <w:rPr>
          <w:rFonts w:cs="B Zar"/>
        </w:rPr>
        <w:t>‌</w:t>
      </w:r>
      <w:r w:rsidRPr="007B545A">
        <w:rPr>
          <w:rFonts w:cs="B Zar"/>
          <w:rtl/>
        </w:rPr>
        <w:t>گردد. سیاست عبارت است از تدبیراندیشی برای حفظ و نظارت بر اجرای قوانین، حفظ صلح داخلی و خارجی و بالاخره صدور حکم و مقابله با خشونت</w:t>
      </w:r>
      <w:r w:rsidRPr="007B545A">
        <w:rPr>
          <w:rFonts w:cs="B Zar"/>
        </w:rPr>
        <w:t>‌</w:t>
      </w:r>
      <w:r w:rsidRPr="007B545A">
        <w:rPr>
          <w:rFonts w:cs="B Zar"/>
          <w:rtl/>
        </w:rPr>
        <w:t>های غیرقانونی. در آن زمان معمولاً در رأس هرکشوری یک شاهزاده و یا پادشاه و بالاخره یک اعلیحضرت(</w:t>
      </w:r>
      <w:r w:rsidRPr="007B545A">
        <w:rPr>
          <w:rFonts w:cs="B Zar"/>
        </w:rPr>
        <w:t>Rex</w:t>
      </w:r>
      <w:r w:rsidRPr="007B545A">
        <w:rPr>
          <w:rFonts w:cs="B Zar"/>
          <w:rtl/>
        </w:rPr>
        <w:t>) حکومت را به دست داشت و قدرت خود را ناشی از انجام وظیفة خود دانسته و به قدرت خود مشروعیت قانونی می</w:t>
      </w:r>
      <w:r w:rsidRPr="007B545A">
        <w:rPr>
          <w:rFonts w:cs="B Zar"/>
        </w:rPr>
        <w:t>‌</w:t>
      </w:r>
      <w:r w:rsidRPr="007B545A">
        <w:rPr>
          <w:rFonts w:cs="B Zar"/>
          <w:rtl/>
        </w:rPr>
        <w:t>بخشید. درچنین نظامی حاکم و رعیت بطور دوجانبه خودرا موظف به رعایت حق و قانون می</w:t>
      </w:r>
      <w:r w:rsidRPr="007B545A">
        <w:rPr>
          <w:rFonts w:cs="B Zar"/>
        </w:rPr>
        <w:t>‌</w:t>
      </w:r>
      <w:r w:rsidRPr="007B545A">
        <w:rPr>
          <w:rFonts w:cs="B Zar"/>
          <w:rtl/>
        </w:rPr>
        <w:t xml:space="preserve">دانستند. </w:t>
      </w:r>
    </w:p>
    <w:p w14:paraId="040969F9" w14:textId="77777777" w:rsidR="009C71B7" w:rsidRPr="007B545A" w:rsidRDefault="009C71B7" w:rsidP="009C71B7">
      <w:pPr>
        <w:pStyle w:val="Matn"/>
        <w:rPr>
          <w:rFonts w:cs="B Zar"/>
          <w:rtl/>
        </w:rPr>
      </w:pPr>
      <w:r w:rsidRPr="007B545A">
        <w:rPr>
          <w:rFonts w:cs="B Zar"/>
          <w:rtl/>
        </w:rPr>
        <w:t>کلیسا دراین زمان مبلغ این موضوع بود که وظایف حاکم از اندیشه</w:t>
      </w:r>
      <w:r w:rsidRPr="007B545A">
        <w:rPr>
          <w:rFonts w:cs="B Zar"/>
        </w:rPr>
        <w:t>‌</w:t>
      </w:r>
      <w:r w:rsidRPr="007B545A">
        <w:rPr>
          <w:rFonts w:cs="B Zar"/>
          <w:rtl/>
        </w:rPr>
        <w:t>های مذهبی مسیحیت سرچشمه گرفته و این را ما در متون مربوط به مراسم تاجگذاری</w:t>
      </w:r>
      <w:r w:rsidRPr="007B545A">
        <w:rPr>
          <w:rFonts w:cs="B Zar"/>
        </w:rPr>
        <w:t>‌</w:t>
      </w:r>
      <w:r w:rsidRPr="007B545A">
        <w:rPr>
          <w:rFonts w:cs="B Zar"/>
          <w:rtl/>
        </w:rPr>
        <w:t>ها و کارنامه</w:t>
      </w:r>
      <w:r w:rsidRPr="007B545A">
        <w:rPr>
          <w:rFonts w:cs="B Zar"/>
        </w:rPr>
        <w:t>‌</w:t>
      </w:r>
      <w:r w:rsidRPr="007B545A">
        <w:rPr>
          <w:rFonts w:cs="B Zar"/>
          <w:rtl/>
        </w:rPr>
        <w:t>های شاهزادگان ملاحظه می</w:t>
      </w:r>
      <w:r w:rsidRPr="007B545A">
        <w:rPr>
          <w:rFonts w:cs="B Zar"/>
        </w:rPr>
        <w:t>‌</w:t>
      </w:r>
      <w:r w:rsidRPr="007B545A">
        <w:rPr>
          <w:rFonts w:cs="B Zar"/>
          <w:rtl/>
        </w:rPr>
        <w:t>کنیم. از آنجا که نظام سیاسی از یک سیستم حقوقی پیشرفته و منطقی بهره</w:t>
      </w:r>
      <w:r w:rsidRPr="007B545A">
        <w:rPr>
          <w:rFonts w:cs="B Zar"/>
        </w:rPr>
        <w:t>‌</w:t>
      </w:r>
      <w:r w:rsidRPr="007B545A">
        <w:rPr>
          <w:rFonts w:cs="B Zar"/>
          <w:rtl/>
        </w:rPr>
        <w:t>مند نبود، حاکمان خودرا وابسته به پشتیبانی اطرافیان و رعایت حقوقی می</w:t>
      </w:r>
      <w:r w:rsidRPr="007B545A">
        <w:rPr>
          <w:rFonts w:cs="B Zar"/>
        </w:rPr>
        <w:t>‌</w:t>
      </w:r>
      <w:r w:rsidRPr="007B545A">
        <w:rPr>
          <w:rFonts w:cs="B Zar"/>
          <w:rtl/>
        </w:rPr>
        <w:t>دانستند که معجونی بود از دستورالعمل</w:t>
      </w:r>
      <w:r w:rsidRPr="007B545A">
        <w:rPr>
          <w:rFonts w:cs="B Zar"/>
        </w:rPr>
        <w:t>‌</w:t>
      </w:r>
      <w:r w:rsidRPr="007B545A">
        <w:rPr>
          <w:rFonts w:cs="B Zar"/>
          <w:rtl/>
        </w:rPr>
        <w:t>های مذهبی، حقوقی و اخلاقی. با پیشرفت و توسعة حقوق رُم موضوع «مسؤولیت و مقام اداری» روز بروز دقیق</w:t>
      </w:r>
      <w:r w:rsidRPr="007B545A">
        <w:rPr>
          <w:rFonts w:cs="B Zar"/>
        </w:rPr>
        <w:t>‌</w:t>
      </w:r>
      <w:r w:rsidRPr="007B545A">
        <w:rPr>
          <w:rFonts w:cs="B Zar"/>
          <w:rtl/>
        </w:rPr>
        <w:t xml:space="preserve">تر تعریف شد. </w:t>
      </w:r>
    </w:p>
    <w:p w14:paraId="78332170" w14:textId="77777777" w:rsidR="009C71B7" w:rsidRPr="007B545A" w:rsidRDefault="009C71B7" w:rsidP="009C71B7">
      <w:pPr>
        <w:pStyle w:val="Matn"/>
        <w:rPr>
          <w:rFonts w:cs="B Zar"/>
          <w:rtl/>
        </w:rPr>
      </w:pPr>
      <w:r w:rsidRPr="007B545A">
        <w:rPr>
          <w:rFonts w:cs="B Zar"/>
          <w:rtl/>
        </w:rPr>
        <w:t>این تفکر پیشرفت کرد که مسؤلین اداریِ حاکم به اعتماد رعیت بیش از پیش نیازمند</w:t>
      </w:r>
      <w:r w:rsidRPr="007B545A">
        <w:rPr>
          <w:rFonts w:cs="B Zar"/>
        </w:rPr>
        <w:t>‌</w:t>
      </w:r>
      <w:r w:rsidRPr="007B545A">
        <w:rPr>
          <w:rFonts w:cs="B Zar"/>
          <w:rtl/>
        </w:rPr>
        <w:t>اند و بنابراین صاحبان مقام مهم</w:t>
      </w:r>
      <w:r w:rsidRPr="007B545A">
        <w:rPr>
          <w:rFonts w:cs="B Zar"/>
        </w:rPr>
        <w:t>‌</w:t>
      </w:r>
      <w:r w:rsidRPr="007B545A">
        <w:rPr>
          <w:rFonts w:cs="B Zar"/>
          <w:rtl/>
        </w:rPr>
        <w:t>ترین تصمیمات را در شوراها و بر پایة نظرخواهی انجام می</w:t>
      </w:r>
      <w:r w:rsidRPr="007B545A">
        <w:rPr>
          <w:rFonts w:cs="B Zar"/>
        </w:rPr>
        <w:t>‌</w:t>
      </w:r>
      <w:r w:rsidRPr="007B545A">
        <w:rPr>
          <w:rFonts w:cs="B Zar"/>
          <w:rtl/>
        </w:rPr>
        <w:t>دهند. «شورا» عبارت است از تعیین مقررات حقوقی غیرقابل عدول توسط مشاورینی که خود نیز وابسته به شورا می</w:t>
      </w:r>
      <w:r w:rsidRPr="007B545A">
        <w:rPr>
          <w:rFonts w:cs="B Zar"/>
        </w:rPr>
        <w:t>‌</w:t>
      </w:r>
      <w:r w:rsidRPr="007B545A">
        <w:rPr>
          <w:rFonts w:cs="B Zar"/>
          <w:rtl/>
        </w:rPr>
        <w:t>باشند و این موضوع دراین اصل تجلی کرد که: «تنها شورا ضامن قانونی بودن مقررات است.»</w:t>
      </w:r>
    </w:p>
    <w:p w14:paraId="5C96B76D" w14:textId="77777777" w:rsidR="009C71B7" w:rsidRPr="007B545A" w:rsidRDefault="009C71B7" w:rsidP="009C71B7">
      <w:pPr>
        <w:pStyle w:val="Matn"/>
        <w:rPr>
          <w:rFonts w:cs="B Zar"/>
          <w:rtl/>
        </w:rPr>
      </w:pPr>
      <w:r w:rsidRPr="007B545A">
        <w:rPr>
          <w:rFonts w:cs="B Zar"/>
          <w:rtl/>
        </w:rPr>
        <w:t>شوراها از یک طرف رشد کرده و به ادارات مرکزی تبدیل شدند و یا بصورت شوراهای نمایندگی ایالت</w:t>
      </w:r>
      <w:r w:rsidRPr="007B545A">
        <w:rPr>
          <w:rFonts w:cs="B Zar"/>
        </w:rPr>
        <w:t>‌</w:t>
      </w:r>
      <w:r w:rsidRPr="007B545A">
        <w:rPr>
          <w:rFonts w:cs="B Zar"/>
          <w:rtl/>
        </w:rPr>
        <w:t xml:space="preserve">ها، اصناف و پارلمان به کار خود ادامه دادند. </w:t>
      </w:r>
    </w:p>
    <w:p w14:paraId="1D07C69D" w14:textId="77777777" w:rsidR="009C71B7" w:rsidRPr="007B545A" w:rsidRDefault="009C71B7" w:rsidP="009C71B7">
      <w:pPr>
        <w:pStyle w:val="Matn"/>
        <w:rPr>
          <w:rFonts w:cs="B Zar"/>
          <w:rtl/>
        </w:rPr>
      </w:pPr>
      <w:r w:rsidRPr="007B545A">
        <w:rPr>
          <w:rFonts w:cs="B Zar"/>
          <w:rtl/>
        </w:rPr>
        <w:t>درابتدا پارلمان</w:t>
      </w:r>
      <w:r w:rsidRPr="007B545A">
        <w:rPr>
          <w:rFonts w:cs="B Zar"/>
        </w:rPr>
        <w:t>‌</w:t>
      </w:r>
      <w:r w:rsidRPr="007B545A">
        <w:rPr>
          <w:rFonts w:cs="B Zar"/>
          <w:rtl/>
        </w:rPr>
        <w:t>ها وظایف دادگاه را به عهده داشتند، زیرا نظام سیاسی حفظِ سیستمِ قضایی را جزو تکالیف اصلی خود می</w:t>
      </w:r>
      <w:r w:rsidRPr="007B545A">
        <w:rPr>
          <w:rFonts w:cs="B Zar"/>
        </w:rPr>
        <w:t>‌</w:t>
      </w:r>
      <w:r w:rsidRPr="007B545A">
        <w:rPr>
          <w:rFonts w:cs="B Zar"/>
          <w:rtl/>
        </w:rPr>
        <w:t xml:space="preserve">دانست. رشد و تحولات اجتماعی باعث تکامل یک نظام شورایی شد که در اروپا از قدمت سنتی خاصی برخوردار بود. </w:t>
      </w:r>
    </w:p>
    <w:p w14:paraId="4E5B2BBB" w14:textId="77777777" w:rsidR="009C71B7" w:rsidRPr="007B545A" w:rsidRDefault="009C71B7" w:rsidP="009C71B7">
      <w:pPr>
        <w:pStyle w:val="Matn"/>
        <w:rPr>
          <w:rFonts w:cs="B Zar"/>
          <w:rtl/>
        </w:rPr>
      </w:pPr>
      <w:r w:rsidRPr="007B545A">
        <w:rPr>
          <w:rFonts w:cs="B Zar"/>
          <w:rtl/>
        </w:rPr>
        <w:lastRenderedPageBreak/>
        <w:t>این تحولات را بخوبی می</w:t>
      </w:r>
      <w:r w:rsidRPr="007B545A">
        <w:rPr>
          <w:rFonts w:cs="B Zar"/>
        </w:rPr>
        <w:t>‌</w:t>
      </w:r>
      <w:r w:rsidRPr="007B545A">
        <w:rPr>
          <w:rFonts w:cs="B Zar"/>
          <w:rtl/>
        </w:rPr>
        <w:t xml:space="preserve">توان در تاریخ انگلستان دنبال کرد، همانطور که تحول بسوی حاکمیت ملی در تاریخ فرانسه قابل توجه است. </w:t>
      </w:r>
    </w:p>
    <w:p w14:paraId="1AA995B4" w14:textId="77777777" w:rsidR="009C71B7" w:rsidRPr="007B545A" w:rsidRDefault="009C71B7" w:rsidP="009C71B7">
      <w:pPr>
        <w:pStyle w:val="Matn"/>
        <w:rPr>
          <w:rFonts w:cs="B Zar"/>
          <w:spacing w:val="-3"/>
          <w:rtl/>
        </w:rPr>
      </w:pPr>
      <w:r w:rsidRPr="007B545A">
        <w:rPr>
          <w:rFonts w:cs="B Zar"/>
          <w:spacing w:val="-3"/>
          <w:rtl/>
        </w:rPr>
        <w:t>بطور مثال در انگلستان پارلمان کم کم قدرت قانونگذاری را به خود اختصاص داد واین همراه با نیازی بود به منظور جداشدن قانونگذاری از سنت</w:t>
      </w:r>
      <w:r w:rsidRPr="007B545A">
        <w:rPr>
          <w:rFonts w:cs="B Zar"/>
          <w:spacing w:val="-3"/>
        </w:rPr>
        <w:t>‌</w:t>
      </w:r>
      <w:r w:rsidRPr="007B545A">
        <w:rPr>
          <w:rFonts w:cs="B Zar"/>
          <w:spacing w:val="-3"/>
          <w:rtl/>
        </w:rPr>
        <w:t>ها و احکامی که راه را برای صدور حکم جدیدی بسته بودند. البته مشکلات جدید راه حل</w:t>
      </w:r>
      <w:r w:rsidRPr="007B545A">
        <w:rPr>
          <w:rFonts w:cs="B Zar"/>
          <w:spacing w:val="-3"/>
        </w:rPr>
        <w:t>‌</w:t>
      </w:r>
      <w:r w:rsidRPr="007B545A">
        <w:rPr>
          <w:rFonts w:cs="B Zar"/>
          <w:spacing w:val="-3"/>
          <w:rtl/>
        </w:rPr>
        <w:t>های جدیدی را تقاضا می</w:t>
      </w:r>
      <w:r w:rsidRPr="007B545A">
        <w:rPr>
          <w:rFonts w:cs="B Zar"/>
          <w:spacing w:val="-3"/>
        </w:rPr>
        <w:t>‌</w:t>
      </w:r>
      <w:r w:rsidRPr="007B545A">
        <w:rPr>
          <w:rFonts w:cs="B Zar"/>
          <w:spacing w:val="-3"/>
          <w:rtl/>
        </w:rPr>
        <w:t>کنند. نحوة دادرسی از مدل</w:t>
      </w:r>
      <w:r w:rsidRPr="007B545A">
        <w:rPr>
          <w:rFonts w:cs="B Zar"/>
          <w:spacing w:val="-3"/>
        </w:rPr>
        <w:t>‌</w:t>
      </w:r>
      <w:r w:rsidRPr="007B545A">
        <w:rPr>
          <w:rFonts w:cs="B Zar"/>
          <w:spacing w:val="-3"/>
          <w:rtl/>
        </w:rPr>
        <w:t>های پیشین اقتباس شد تا بتوان تشخیص داد که کدام شورای مسؤول را می</w:t>
      </w:r>
      <w:r w:rsidRPr="007B545A">
        <w:rPr>
          <w:rFonts w:cs="B Zar"/>
          <w:spacing w:val="-3"/>
        </w:rPr>
        <w:t>‌</w:t>
      </w:r>
      <w:r w:rsidRPr="007B545A">
        <w:rPr>
          <w:rFonts w:cs="B Zar"/>
          <w:spacing w:val="-3"/>
          <w:rtl/>
        </w:rPr>
        <w:t>توان شورای واقعی دانست؟ راه</w:t>
      </w:r>
      <w:r w:rsidRPr="007B545A">
        <w:rPr>
          <w:rFonts w:cs="B Zar"/>
          <w:spacing w:val="-3"/>
        </w:rPr>
        <w:t>‌</w:t>
      </w:r>
      <w:r w:rsidRPr="007B545A">
        <w:rPr>
          <w:rFonts w:cs="B Zar"/>
          <w:spacing w:val="-3"/>
          <w:rtl/>
        </w:rPr>
        <w:t>های مختلف قانونگذاری روبروی هم قرار گرفته و باهم مقایسه شد، نتایج آنها تخمین زده شده و درنهایت گزیده</w:t>
      </w:r>
      <w:r w:rsidRPr="007B545A">
        <w:rPr>
          <w:rFonts w:cs="B Zar"/>
          <w:spacing w:val="-3"/>
        </w:rPr>
        <w:t>‌</w:t>
      </w:r>
      <w:r w:rsidRPr="007B545A">
        <w:rPr>
          <w:rFonts w:cs="B Zar"/>
          <w:spacing w:val="-3"/>
          <w:rtl/>
        </w:rPr>
        <w:t>یی قانع کننده به تصویب رسید. ضمناً مجمع</w:t>
      </w:r>
      <w:r w:rsidRPr="007B545A">
        <w:rPr>
          <w:rFonts w:cs="B Zar"/>
          <w:spacing w:val="-3"/>
        </w:rPr>
        <w:t>‌</w:t>
      </w:r>
      <w:r w:rsidRPr="007B545A">
        <w:rPr>
          <w:rFonts w:cs="B Zar"/>
          <w:spacing w:val="-3"/>
          <w:rtl/>
        </w:rPr>
        <w:t>های شور و ارگان</w:t>
      </w:r>
      <w:r w:rsidRPr="007B545A">
        <w:rPr>
          <w:rFonts w:cs="B Zar"/>
          <w:spacing w:val="-3"/>
        </w:rPr>
        <w:t>‌</w:t>
      </w:r>
      <w:r w:rsidRPr="007B545A">
        <w:rPr>
          <w:rFonts w:cs="B Zar"/>
          <w:spacing w:val="-3"/>
          <w:rtl/>
        </w:rPr>
        <w:t xml:space="preserve">های تصمیم گیری از هم جدا شدند. </w:t>
      </w:r>
    </w:p>
    <w:p w14:paraId="76E0DC06" w14:textId="77777777" w:rsidR="009C71B7" w:rsidRPr="007B545A" w:rsidRDefault="009C71B7" w:rsidP="009C71B7">
      <w:pPr>
        <w:pStyle w:val="Matn"/>
        <w:rPr>
          <w:rFonts w:cs="B Zar"/>
          <w:rtl/>
        </w:rPr>
      </w:pPr>
      <w:r w:rsidRPr="007B545A">
        <w:rPr>
          <w:rFonts w:cs="B Zar"/>
          <w:spacing w:val="2"/>
          <w:rtl/>
        </w:rPr>
        <w:t>ارگان نمایندگی مردم خودرا نمایندة تمام ملت می</w:t>
      </w:r>
      <w:r w:rsidRPr="007B545A">
        <w:rPr>
          <w:rFonts w:cs="B Zar"/>
          <w:spacing w:val="2"/>
        </w:rPr>
        <w:t>‌</w:t>
      </w:r>
      <w:r w:rsidRPr="007B545A">
        <w:rPr>
          <w:rFonts w:cs="B Zar"/>
          <w:spacing w:val="2"/>
          <w:rtl/>
        </w:rPr>
        <w:t xml:space="preserve">دانست ولی درعین حال رقیب پادشاه و اطرافیان او نبود، بلکه ایدة مسؤلیت مشترک شاه و مجلس برای حفظ حقوق و سعادت عمومی در رأس امور قرار داشت. حامل این مسؤلیت (شاه پارلمان) </w:t>
      </w:r>
      <w:r w:rsidRPr="007B545A">
        <w:rPr>
          <w:rFonts w:cs="B Zar"/>
        </w:rPr>
        <w:t>the</w:t>
      </w:r>
      <w:r w:rsidRPr="007B545A">
        <w:rPr>
          <w:rFonts w:cs="B Zar"/>
          <w:rtl/>
        </w:rPr>
        <w:t xml:space="preserve"> </w:t>
      </w:r>
      <w:r w:rsidRPr="007B545A">
        <w:rPr>
          <w:rFonts w:cs="B Zar"/>
        </w:rPr>
        <w:t>King</w:t>
      </w:r>
      <w:r w:rsidRPr="007B545A">
        <w:rPr>
          <w:rFonts w:cs="B Zar"/>
          <w:rtl/>
        </w:rPr>
        <w:t xml:space="preserve"> </w:t>
      </w:r>
      <w:r w:rsidRPr="007B545A">
        <w:rPr>
          <w:rFonts w:cs="B Zar"/>
        </w:rPr>
        <w:t>in</w:t>
      </w:r>
      <w:r w:rsidRPr="007B545A">
        <w:rPr>
          <w:rFonts w:cs="B Zar"/>
          <w:rtl/>
        </w:rPr>
        <w:t xml:space="preserve"> </w:t>
      </w:r>
      <w:r w:rsidRPr="007B545A">
        <w:rPr>
          <w:rFonts w:cs="B Zar"/>
        </w:rPr>
        <w:t>Parliament</w:t>
      </w:r>
      <w:r w:rsidRPr="007B545A">
        <w:rPr>
          <w:rFonts w:cs="B Zar"/>
          <w:rtl/>
        </w:rPr>
        <w:t xml:space="preserve"> نام گرفت. </w:t>
      </w:r>
    </w:p>
    <w:p w14:paraId="2B65D6E1" w14:textId="77777777" w:rsidR="009C71B7" w:rsidRPr="007B545A" w:rsidRDefault="009C71B7" w:rsidP="009C71B7">
      <w:pPr>
        <w:pStyle w:val="Matn"/>
        <w:rPr>
          <w:rFonts w:cs="B Zar"/>
          <w:rtl/>
        </w:rPr>
      </w:pPr>
      <w:r w:rsidRPr="007B545A">
        <w:rPr>
          <w:rFonts w:cs="B Zar"/>
          <w:rtl/>
        </w:rPr>
        <w:t>بنابراین راه ما بسوی عصر جدید چنین قابل بیان است: ما درتمام تاریخ تکاملِ نظامِ قانونمند در اروپا شاهد جریان عریضی از نفوذ سنت نمایندگی مردم می</w:t>
      </w:r>
      <w:r w:rsidRPr="007B545A">
        <w:rPr>
          <w:rFonts w:cs="B Zar"/>
        </w:rPr>
        <w:t>‌</w:t>
      </w:r>
      <w:r w:rsidRPr="007B545A">
        <w:rPr>
          <w:rFonts w:cs="B Zar"/>
          <w:rtl/>
        </w:rPr>
        <w:t>باشیم واین اصل نسبت به شرایط زمانی و مکانی درهردوره</w:t>
      </w:r>
      <w:r w:rsidRPr="007B545A">
        <w:rPr>
          <w:rFonts w:cs="B Zar"/>
        </w:rPr>
        <w:t>‌</w:t>
      </w:r>
      <w:r w:rsidRPr="007B545A">
        <w:rPr>
          <w:rFonts w:cs="B Zar"/>
          <w:rtl/>
        </w:rPr>
        <w:t>یی از وزن و قدرت خاصی برخوردار بوده است ولی درعین حال باید آن را شرط اولیة تاریخی برای ایجاد نظام مدرن نمایندگی مردم از طریق پارلمان دانست. (</w:t>
      </w:r>
      <w:r w:rsidRPr="007B545A">
        <w:rPr>
          <w:rFonts w:cs="B Zar"/>
        </w:rPr>
        <w:t>Otto</w:t>
      </w:r>
      <w:r w:rsidRPr="007B545A">
        <w:rPr>
          <w:rFonts w:cs="B Zar"/>
          <w:rtl/>
        </w:rPr>
        <w:t xml:space="preserve"> </w:t>
      </w:r>
      <w:r w:rsidRPr="007B545A">
        <w:rPr>
          <w:rFonts w:cs="B Zar"/>
        </w:rPr>
        <w:t>Brunner</w:t>
      </w:r>
      <w:r w:rsidRPr="007B545A">
        <w:rPr>
          <w:rFonts w:cs="B Zar"/>
          <w:rtl/>
        </w:rPr>
        <w:t xml:space="preserve">) </w:t>
      </w:r>
    </w:p>
    <w:p w14:paraId="7CF14396" w14:textId="77777777" w:rsidR="009C71B7" w:rsidRPr="007B545A" w:rsidRDefault="009C71B7" w:rsidP="009C71B7">
      <w:pPr>
        <w:pStyle w:val="Matn"/>
        <w:rPr>
          <w:rFonts w:cs="B Zar"/>
          <w:rtl/>
        </w:rPr>
      </w:pPr>
      <w:r w:rsidRPr="007B545A">
        <w:rPr>
          <w:rFonts w:cs="B Zar"/>
          <w:rtl/>
        </w:rPr>
        <w:t xml:space="preserve"> البته می</w:t>
      </w:r>
      <w:r w:rsidRPr="007B545A">
        <w:rPr>
          <w:rFonts w:cs="B Zar"/>
        </w:rPr>
        <w:t>‌</w:t>
      </w:r>
      <w:r w:rsidRPr="007B545A">
        <w:rPr>
          <w:rFonts w:cs="B Zar"/>
          <w:rtl/>
        </w:rPr>
        <w:t>دانیم که تحولات سیاسی در قرون وسطی و دوره</w:t>
      </w:r>
      <w:r w:rsidRPr="007B545A">
        <w:rPr>
          <w:rFonts w:cs="B Zar"/>
        </w:rPr>
        <w:t>‌</w:t>
      </w:r>
      <w:r w:rsidRPr="007B545A">
        <w:rPr>
          <w:rFonts w:cs="B Zar"/>
          <w:rtl/>
        </w:rPr>
        <w:t>های بعدِ اروپا همیشه همراه با صلح، همزیستی و دوستی نبود و دموکراسی به عنوان نمایندگی نهادینه شدة مردم بدون درگیری رشد نکرد و طبق یک برنامة منطقی و از قبل تنظیم شده پیش نرفت. این پروسه همراه بود با جنگِ قدرت و منازعه بر سر تفسیر درست قانون. بعد از درگیری</w:t>
      </w:r>
      <w:r w:rsidRPr="007B545A">
        <w:rPr>
          <w:rFonts w:cs="B Zar"/>
        </w:rPr>
        <w:t>‌</w:t>
      </w:r>
      <w:r w:rsidRPr="007B545A">
        <w:rPr>
          <w:rFonts w:cs="B Zar"/>
          <w:rtl/>
        </w:rPr>
        <w:t>های شدید و جنگ</w:t>
      </w:r>
      <w:r w:rsidRPr="007B545A">
        <w:rPr>
          <w:rFonts w:cs="B Zar"/>
        </w:rPr>
        <w:t>‌</w:t>
      </w:r>
      <w:r w:rsidRPr="007B545A">
        <w:rPr>
          <w:rFonts w:cs="B Zar"/>
          <w:rtl/>
        </w:rPr>
        <w:t>های عقیدتی بالاخره این نظام سلطنت مطلقه - و یا درجاهای دیگر ایجاد یک آتش بس بادوام بین گروه</w:t>
      </w:r>
      <w:r w:rsidRPr="007B545A">
        <w:rPr>
          <w:rFonts w:cs="B Zar"/>
        </w:rPr>
        <w:t>‌</w:t>
      </w:r>
      <w:r w:rsidRPr="007B545A">
        <w:rPr>
          <w:rFonts w:cs="B Zar"/>
          <w:rtl/>
        </w:rPr>
        <w:t>های متخاصم و قطب</w:t>
      </w:r>
      <w:r w:rsidRPr="007B545A">
        <w:rPr>
          <w:rFonts w:cs="B Zar"/>
        </w:rPr>
        <w:t>‌</w:t>
      </w:r>
      <w:r w:rsidRPr="007B545A">
        <w:rPr>
          <w:rFonts w:cs="B Zar"/>
          <w:rtl/>
        </w:rPr>
        <w:t xml:space="preserve">های مختلف قدرت- بود که توانست صلح داخلی را در جامعه ایجاد کنند. </w:t>
      </w:r>
    </w:p>
    <w:p w14:paraId="4EBAC721" w14:textId="77777777" w:rsidR="009C71B7" w:rsidRPr="007B545A" w:rsidRDefault="009C71B7" w:rsidP="009C71B7">
      <w:pPr>
        <w:pStyle w:val="Matn"/>
        <w:rPr>
          <w:rFonts w:cs="B Zar"/>
          <w:rtl/>
        </w:rPr>
      </w:pPr>
      <w:r w:rsidRPr="007B545A">
        <w:rPr>
          <w:rFonts w:cs="B Zar"/>
          <w:rtl/>
        </w:rPr>
        <w:t>استحکام نظام درانگلستان بطور مستقیم و بدون پیچ وخم صورت نگرفت و همچنین برتری قدرت پارلمان که در انقلاب 1688 تا 1689 بدست آمده بود مستحکم</w:t>
      </w:r>
      <w:r w:rsidRPr="007B545A">
        <w:rPr>
          <w:rFonts w:cs="B Zar"/>
        </w:rPr>
        <w:t>‌</w:t>
      </w:r>
      <w:r w:rsidRPr="007B545A">
        <w:rPr>
          <w:rFonts w:cs="B Zar"/>
          <w:rtl/>
        </w:rPr>
        <w:t xml:space="preserve">تر شد، هرچند که پارلمان درآن زمان هنوز یک ارگان دموکراتیک نبود. </w:t>
      </w:r>
    </w:p>
    <w:p w14:paraId="6E761DB8" w14:textId="77777777" w:rsidR="009C71B7" w:rsidRPr="007B545A" w:rsidRDefault="009C71B7" w:rsidP="009C71B7">
      <w:pPr>
        <w:pStyle w:val="Matn"/>
        <w:rPr>
          <w:rFonts w:cs="B Zar"/>
          <w:rtl/>
        </w:rPr>
      </w:pPr>
      <w:r w:rsidRPr="007B545A">
        <w:rPr>
          <w:rFonts w:cs="B Zar"/>
          <w:rtl/>
        </w:rPr>
        <w:lastRenderedPageBreak/>
        <w:t>تحول نهادهای سیستم دولتی انگلستان برای درک دموکراسی مبتنی بر حق و قانون مهم است. به همین اندازه نیز باید به سایر تحولات بها داد و بطور مثال از تکامل فلسفه می</w:t>
      </w:r>
      <w:r w:rsidRPr="007B545A">
        <w:rPr>
          <w:rFonts w:cs="B Zar"/>
        </w:rPr>
        <w:t>‌</w:t>
      </w:r>
      <w:r w:rsidRPr="007B545A">
        <w:rPr>
          <w:rFonts w:cs="B Zar"/>
          <w:rtl/>
        </w:rPr>
        <w:t>توان نام برد که به کمک آن می</w:t>
      </w:r>
      <w:r w:rsidRPr="007B545A">
        <w:rPr>
          <w:rFonts w:cs="B Zar"/>
        </w:rPr>
        <w:t>‌</w:t>
      </w:r>
      <w:r w:rsidRPr="007B545A">
        <w:rPr>
          <w:rFonts w:cs="B Zar"/>
          <w:rtl/>
        </w:rPr>
        <w:t xml:space="preserve">توان نهادها و رفتارها را توجیه کرد. </w:t>
      </w:r>
    </w:p>
    <w:p w14:paraId="445F08CA" w14:textId="77777777" w:rsidR="009C71B7" w:rsidRPr="007B545A" w:rsidRDefault="009C71B7" w:rsidP="009C71B7">
      <w:pPr>
        <w:pStyle w:val="Matn"/>
        <w:rPr>
          <w:rFonts w:cs="B Zar"/>
          <w:rtl/>
        </w:rPr>
      </w:pPr>
      <w:r w:rsidRPr="007B545A">
        <w:rPr>
          <w:rFonts w:cs="B Zar"/>
          <w:rtl/>
        </w:rPr>
        <w:t>نمی توان به تنهایی گفت که تصمیم گیری</w:t>
      </w:r>
      <w:r w:rsidRPr="007B545A">
        <w:rPr>
          <w:rFonts w:cs="B Zar"/>
        </w:rPr>
        <w:t>‌</w:t>
      </w:r>
      <w:r w:rsidRPr="007B545A">
        <w:rPr>
          <w:rFonts w:cs="B Zar"/>
          <w:rtl/>
        </w:rPr>
        <w:t>های سیاسی - همچنین به عنوان نتیجة تحولات اجتماعی- به تدریج کمتر قادر بودند، بطور مستقیم از سنت حقوقی استخراج شوند. بلکه این را هم باید افزود که شرکت گروه</w:t>
      </w:r>
      <w:r w:rsidRPr="007B545A">
        <w:rPr>
          <w:rFonts w:cs="B Zar"/>
        </w:rPr>
        <w:t>‌</w:t>
      </w:r>
      <w:r w:rsidRPr="007B545A">
        <w:rPr>
          <w:rFonts w:cs="B Zar"/>
          <w:rtl/>
        </w:rPr>
        <w:t>های مختلف اجتماعی همراه با بیان منافع شان - مثل رابطة بین شهر و روستا، کلیسا و دربار و... - موجب ایجاد یک تکاثر روز افزون از نظریات و استدلال</w:t>
      </w:r>
      <w:r w:rsidRPr="007B545A">
        <w:rPr>
          <w:rFonts w:cs="B Zar"/>
        </w:rPr>
        <w:t>‌</w:t>
      </w:r>
      <w:r w:rsidRPr="007B545A">
        <w:rPr>
          <w:rFonts w:cs="B Zar"/>
          <w:rtl/>
        </w:rPr>
        <w:t xml:space="preserve">ها در برخورد و درگیری با مسئلة حقوق و اتخاذ تصمیمات درست در جهت سعادت جامعه گردید. </w:t>
      </w:r>
    </w:p>
    <w:p w14:paraId="0CE10B6C" w14:textId="77777777" w:rsidR="009C71B7" w:rsidRPr="007B545A" w:rsidRDefault="009C71B7" w:rsidP="009C71B7">
      <w:pPr>
        <w:pStyle w:val="Matn"/>
        <w:rPr>
          <w:rFonts w:cs="B Zar"/>
          <w:rtl/>
        </w:rPr>
      </w:pPr>
      <w:r w:rsidRPr="007B545A">
        <w:rPr>
          <w:rFonts w:cs="B Zar"/>
          <w:rtl/>
        </w:rPr>
        <w:t xml:space="preserve"> بنابراین استاندارد</w:t>
      </w:r>
      <w:r w:rsidRPr="007B545A">
        <w:rPr>
          <w:rFonts w:cs="B Zar"/>
        </w:rPr>
        <w:t>‌</w:t>
      </w:r>
      <w:r w:rsidRPr="007B545A">
        <w:rPr>
          <w:rFonts w:cs="B Zar"/>
          <w:rtl/>
        </w:rPr>
        <w:t>های لازم برای ارزیابی سهم نسبی آنان دیگر از خود آنها قابل استخراج نبود. هر تزی اکنون با دلایلی بیشتر و یا کمتر قابل انتقاد بود و اکنون نمی</w:t>
      </w:r>
      <w:r w:rsidRPr="007B545A">
        <w:rPr>
          <w:rFonts w:cs="B Zar"/>
        </w:rPr>
        <w:t>‌</w:t>
      </w:r>
      <w:r w:rsidRPr="007B545A">
        <w:rPr>
          <w:rFonts w:cs="B Zar"/>
          <w:rtl/>
        </w:rPr>
        <w:t>توانست گفت که تنها یکی از این دلایل کاملاً درست و دور از هرگونه شبهه تنها راه درست استدلال می</w:t>
      </w:r>
      <w:r w:rsidRPr="007B545A">
        <w:rPr>
          <w:rFonts w:cs="B Zar"/>
        </w:rPr>
        <w:t>‌</w:t>
      </w:r>
      <w:r w:rsidRPr="007B545A">
        <w:rPr>
          <w:rFonts w:cs="B Zar"/>
          <w:rtl/>
        </w:rPr>
        <w:t>باشد. در نهایت تقریباً هیچ آلترناتیوی دیگری به جز رسیدن به ملاک «قبول اجماعِ فراگروهی و پایدار» باقی نماند. تصمیم گیری پارلمان بر اساس حد اکثر آراء بدین ترتیب مورد قبول همه قرار گرفت. البته این را نمی</w:t>
      </w:r>
      <w:r w:rsidRPr="007B545A">
        <w:rPr>
          <w:rFonts w:cs="B Zar"/>
        </w:rPr>
        <w:t>‌</w:t>
      </w:r>
      <w:r w:rsidRPr="007B545A">
        <w:rPr>
          <w:rFonts w:cs="B Zar"/>
          <w:rtl/>
        </w:rPr>
        <w:t xml:space="preserve">توان عملی انقلابی دانست، زیرا در قرون وسطی نیز اصل اکثریت آراء مورد قبول بود. </w:t>
      </w:r>
    </w:p>
    <w:p w14:paraId="307FE023" w14:textId="77777777" w:rsidR="009C71B7" w:rsidRPr="007B545A" w:rsidRDefault="009C71B7" w:rsidP="009C71B7">
      <w:pPr>
        <w:pStyle w:val="Matn"/>
        <w:rPr>
          <w:rFonts w:cs="B Zar"/>
          <w:rtl/>
        </w:rPr>
      </w:pPr>
      <w:r w:rsidRPr="007B545A">
        <w:rPr>
          <w:rFonts w:cs="B Zar"/>
          <w:rtl/>
        </w:rPr>
        <w:t>این اصل که تصمیمات سیاسی متناسب با اعتقاد اکثریت آراء قابل قبول می</w:t>
      </w:r>
      <w:r w:rsidRPr="007B545A">
        <w:rPr>
          <w:rFonts w:cs="B Zar"/>
        </w:rPr>
        <w:t>‌</w:t>
      </w:r>
      <w:r w:rsidRPr="007B545A">
        <w:rPr>
          <w:rFonts w:cs="B Zar"/>
          <w:rtl/>
        </w:rPr>
        <w:t>باشند، به پیش شرط</w:t>
      </w:r>
      <w:r w:rsidRPr="007B545A">
        <w:rPr>
          <w:rFonts w:cs="B Zar"/>
        </w:rPr>
        <w:t>‌</w:t>
      </w:r>
      <w:r w:rsidRPr="007B545A">
        <w:rPr>
          <w:rFonts w:cs="B Zar"/>
          <w:rtl/>
        </w:rPr>
        <w:t>هایی باز می</w:t>
      </w:r>
      <w:r w:rsidRPr="007B545A">
        <w:rPr>
          <w:rFonts w:cs="B Zar"/>
        </w:rPr>
        <w:t>‌</w:t>
      </w:r>
      <w:r w:rsidRPr="007B545A">
        <w:rPr>
          <w:rFonts w:cs="B Zar"/>
          <w:rtl/>
        </w:rPr>
        <w:t>گردد که باید یک به یک مورد توجه قرار گیرد:</w:t>
      </w:r>
    </w:p>
    <w:p w14:paraId="34C67782" w14:textId="77777777" w:rsidR="009C71B7" w:rsidRPr="007B545A" w:rsidRDefault="009C71B7" w:rsidP="009C71B7">
      <w:pPr>
        <w:pStyle w:val="Matn"/>
        <w:rPr>
          <w:rFonts w:cs="B Zar"/>
          <w:rtl/>
        </w:rPr>
      </w:pPr>
      <w:r w:rsidRPr="007B545A">
        <w:rPr>
          <w:rFonts w:cs="B Zar"/>
          <w:rtl/>
        </w:rPr>
        <w:t>اولین اصل این بود که عدالت با اکثریت آراء مشروعیت پیدا می</w:t>
      </w:r>
      <w:r w:rsidRPr="007B545A">
        <w:rPr>
          <w:rFonts w:cs="B Zar"/>
        </w:rPr>
        <w:t>‌</w:t>
      </w:r>
      <w:r w:rsidRPr="007B545A">
        <w:rPr>
          <w:rFonts w:cs="B Zar"/>
          <w:rtl/>
        </w:rPr>
        <w:t>کند. اکثریت اجازه ندارد در بارة پاره</w:t>
      </w:r>
      <w:r w:rsidRPr="007B545A">
        <w:rPr>
          <w:rFonts w:cs="B Zar"/>
        </w:rPr>
        <w:t>‌</w:t>
      </w:r>
      <w:r w:rsidRPr="007B545A">
        <w:rPr>
          <w:rFonts w:cs="B Zar"/>
          <w:rtl/>
        </w:rPr>
        <w:t>یی از حقوق مربوط به اقلیت</w:t>
      </w:r>
      <w:r w:rsidRPr="007B545A">
        <w:rPr>
          <w:rFonts w:cs="B Zar"/>
        </w:rPr>
        <w:t>‌</w:t>
      </w:r>
      <w:r w:rsidRPr="007B545A">
        <w:rPr>
          <w:rFonts w:cs="B Zar"/>
          <w:rtl/>
        </w:rPr>
        <w:t>ها تصمیم بگیرد واین حتی شامل کوچکترین بخش از اقلیت یعنی «فرد» نیز می</w:t>
      </w:r>
      <w:r w:rsidRPr="007B545A">
        <w:rPr>
          <w:rFonts w:cs="B Zar"/>
        </w:rPr>
        <w:t>‌</w:t>
      </w:r>
      <w:r w:rsidRPr="007B545A">
        <w:rPr>
          <w:rFonts w:cs="B Zar"/>
          <w:rtl/>
        </w:rPr>
        <w:t>شود. بنابراین تصمیم گیری در بارة پاره</w:t>
      </w:r>
      <w:r w:rsidRPr="007B545A">
        <w:rPr>
          <w:rFonts w:cs="B Zar"/>
        </w:rPr>
        <w:t>‌</w:t>
      </w:r>
      <w:r w:rsidRPr="007B545A">
        <w:rPr>
          <w:rFonts w:cs="B Zar"/>
          <w:rtl/>
        </w:rPr>
        <w:t>یی از موقعیت</w:t>
      </w:r>
      <w:r w:rsidRPr="007B545A">
        <w:rPr>
          <w:rFonts w:cs="B Zar"/>
        </w:rPr>
        <w:t>‌</w:t>
      </w:r>
      <w:r w:rsidRPr="007B545A">
        <w:rPr>
          <w:rFonts w:cs="B Zar"/>
          <w:rtl/>
        </w:rPr>
        <w:t>های حقوقی مانند حقوق بشر و آزادی</w:t>
      </w:r>
      <w:r w:rsidRPr="007B545A">
        <w:rPr>
          <w:rFonts w:cs="B Zar"/>
        </w:rPr>
        <w:t>‌</w:t>
      </w:r>
      <w:r w:rsidRPr="007B545A">
        <w:rPr>
          <w:rFonts w:cs="B Zar"/>
          <w:rtl/>
        </w:rPr>
        <w:t xml:space="preserve">های اساسی از اختیار دولتمردان و اکثریت آراء مجلس شورا خارج است. </w:t>
      </w:r>
    </w:p>
    <w:p w14:paraId="3CE37312" w14:textId="77777777" w:rsidR="009C71B7" w:rsidRPr="007B545A" w:rsidRDefault="009C71B7" w:rsidP="009C71B7">
      <w:pPr>
        <w:pStyle w:val="Matn"/>
        <w:rPr>
          <w:rFonts w:cs="B Zar"/>
          <w:rtl/>
        </w:rPr>
      </w:pPr>
      <w:r w:rsidRPr="007B545A">
        <w:rPr>
          <w:rFonts w:cs="B Zar"/>
          <w:rtl/>
        </w:rPr>
        <w:t xml:space="preserve">ثانیاً تفویض اختیار در بارة تشخیص سیاستِ درست به اکثریت آراء مجلس به این معنی نیست که نمایندگان پارلمان بر اساس اصول و قواعد قدیمی - مثلاً حقوق طبیعی- و یا برا اساس وحی الهی نظر بدهند. </w:t>
      </w:r>
    </w:p>
    <w:p w14:paraId="7CC23FE5" w14:textId="77777777" w:rsidR="009C71B7" w:rsidRPr="007B545A" w:rsidRDefault="009C71B7" w:rsidP="009C71B7">
      <w:pPr>
        <w:pStyle w:val="Matn"/>
        <w:rPr>
          <w:rFonts w:cs="B Zar"/>
          <w:rtl/>
        </w:rPr>
      </w:pPr>
      <w:r w:rsidRPr="007B545A">
        <w:rPr>
          <w:rFonts w:cs="B Zar"/>
          <w:rtl/>
        </w:rPr>
        <w:t>هردو پیش فرضِ بالا جزو اصول اصلی دموکراسی قانونمدار اروپا می</w:t>
      </w:r>
      <w:r w:rsidRPr="007B545A">
        <w:rPr>
          <w:rFonts w:cs="B Zar"/>
        </w:rPr>
        <w:t>‌</w:t>
      </w:r>
      <w:r w:rsidRPr="007B545A">
        <w:rPr>
          <w:rFonts w:cs="B Zar"/>
          <w:rtl/>
        </w:rPr>
        <w:t>باشند و نتیجة تجربیات تلخی است که در طول تاریخ بدست آمده است. تجزیه و انشعاب کلیسای مسیحی به فرقه</w:t>
      </w:r>
      <w:r w:rsidRPr="007B545A">
        <w:rPr>
          <w:rFonts w:cs="B Zar"/>
        </w:rPr>
        <w:t>‌</w:t>
      </w:r>
      <w:r w:rsidRPr="007B545A">
        <w:rPr>
          <w:rFonts w:cs="B Zar"/>
          <w:rtl/>
        </w:rPr>
        <w:t>های مختلف که بطور خصمانه و آشتی ناپذیر در مقابل هم قرار گرفته بودند، در این تحولات نقش مهمی را ایفا نمود. سردمداران فرقه</w:t>
      </w:r>
      <w:r w:rsidRPr="007B545A">
        <w:rPr>
          <w:rFonts w:cs="B Zar"/>
        </w:rPr>
        <w:t>‌</w:t>
      </w:r>
      <w:r w:rsidRPr="007B545A">
        <w:rPr>
          <w:rFonts w:cs="B Zar"/>
          <w:rtl/>
        </w:rPr>
        <w:t xml:space="preserve">های متخاصم بطور </w:t>
      </w:r>
      <w:r w:rsidRPr="007B545A">
        <w:rPr>
          <w:rFonts w:cs="B Zar"/>
          <w:rtl/>
        </w:rPr>
        <w:lastRenderedPageBreak/>
        <w:t>متقابل یکدیگر را متهم به ارتداد نموده و حتی الامکان نظام سیاسی و امکانات اعمال قدرت دولتی را برای به کرسی نشاندن مواضع خود علیه طرف مقابل به خدمت می</w:t>
      </w:r>
      <w:r w:rsidRPr="007B545A">
        <w:rPr>
          <w:rFonts w:cs="B Zar"/>
        </w:rPr>
        <w:t>‌</w:t>
      </w:r>
      <w:r w:rsidRPr="007B545A">
        <w:rPr>
          <w:rFonts w:cs="B Zar"/>
          <w:rtl/>
        </w:rPr>
        <w:t>گرفتند. این وضعیت در نهایت به تحلیل رفتن قوای گروه</w:t>
      </w:r>
      <w:r w:rsidRPr="007B545A">
        <w:rPr>
          <w:rFonts w:cs="B Zar"/>
        </w:rPr>
        <w:t>‌</w:t>
      </w:r>
      <w:r w:rsidRPr="007B545A">
        <w:rPr>
          <w:rFonts w:cs="B Zar"/>
          <w:rtl/>
        </w:rPr>
        <w:t>های متخاصم انجامیده و گرایش شدید آنها را به سوی قبول صلح و دگراندیشیِ اصولی باعث شد:</w:t>
      </w:r>
    </w:p>
    <w:p w14:paraId="431A2389" w14:textId="77777777" w:rsidR="009C71B7" w:rsidRPr="007B545A" w:rsidRDefault="009C71B7" w:rsidP="009C71B7">
      <w:pPr>
        <w:pStyle w:val="Matn"/>
        <w:rPr>
          <w:rFonts w:cs="B Zar"/>
          <w:rtl/>
        </w:rPr>
      </w:pPr>
      <w:r w:rsidRPr="007B545A">
        <w:rPr>
          <w:rFonts w:cs="B Zar"/>
          <w:rtl/>
        </w:rPr>
        <w:t>اولین نتیجه</w:t>
      </w:r>
      <w:r w:rsidRPr="007B545A">
        <w:rPr>
          <w:rFonts w:cs="B Zar"/>
        </w:rPr>
        <w:t>‌</w:t>
      </w:r>
      <w:r w:rsidRPr="007B545A">
        <w:rPr>
          <w:rFonts w:cs="B Zar"/>
          <w:rtl/>
        </w:rPr>
        <w:t>گیری این بود که فرقه</w:t>
      </w:r>
      <w:r w:rsidRPr="007B545A">
        <w:rPr>
          <w:rFonts w:cs="B Zar"/>
        </w:rPr>
        <w:t>‌</w:t>
      </w:r>
      <w:r w:rsidRPr="007B545A">
        <w:rPr>
          <w:rFonts w:cs="B Zar"/>
          <w:rtl/>
        </w:rPr>
        <w:t>های مختلف مذهبی توان آن را نداشتند، تا مسیحیانِ دگراندیش مسیحی را قانع کنند که تنها راه درست برای رسیدن را خود در اختیار دارند و نمی</w:t>
      </w:r>
      <w:r w:rsidRPr="007B545A">
        <w:rPr>
          <w:rFonts w:cs="B Zar"/>
        </w:rPr>
        <w:t>‌</w:t>
      </w:r>
      <w:r w:rsidRPr="007B545A">
        <w:rPr>
          <w:rFonts w:cs="B Zar"/>
          <w:rtl/>
        </w:rPr>
        <w:t xml:space="preserve">توانند هم مسلکان مسیحیِ فرقة مقابل را با زور خشونت مجبور به قبول تعالیم و سنن خود نمایند. </w:t>
      </w:r>
    </w:p>
    <w:p w14:paraId="5CD2159C" w14:textId="77777777" w:rsidR="009C71B7" w:rsidRPr="007B545A" w:rsidRDefault="009C71B7" w:rsidP="009C71B7">
      <w:pPr>
        <w:pStyle w:val="Matn"/>
        <w:rPr>
          <w:rFonts w:cs="B Zar"/>
          <w:rtl/>
        </w:rPr>
      </w:pPr>
      <w:r w:rsidRPr="007B545A">
        <w:rPr>
          <w:rFonts w:cs="B Zar"/>
          <w:rtl/>
        </w:rPr>
        <w:t>در ثانی مردم متوجه شدند که اگر کلیساها و فرقه</w:t>
      </w:r>
      <w:r w:rsidRPr="007B545A">
        <w:rPr>
          <w:rFonts w:cs="B Zar"/>
        </w:rPr>
        <w:t>‌</w:t>
      </w:r>
      <w:r w:rsidRPr="007B545A">
        <w:rPr>
          <w:rFonts w:cs="B Zar"/>
          <w:rtl/>
        </w:rPr>
        <w:t xml:space="preserve">های مسیحی بخواهند رضایت خدا را با تبلیغِ نوعی از ایمان جلب کنند که نتیجة آن تنها کشت و کشتار طرف مقابل باشد، در این صورت این سیاست به نابودیِ همه خواهد انجامید. </w:t>
      </w:r>
    </w:p>
    <w:p w14:paraId="0293EF85" w14:textId="77777777" w:rsidR="009C71B7" w:rsidRPr="007B545A" w:rsidRDefault="009C71B7" w:rsidP="009C71B7">
      <w:pPr>
        <w:pStyle w:val="Matn"/>
        <w:rPr>
          <w:rFonts w:cs="B Zar"/>
          <w:rtl/>
        </w:rPr>
      </w:pPr>
      <w:r w:rsidRPr="007B545A">
        <w:rPr>
          <w:rFonts w:cs="B Zar"/>
          <w:rtl/>
        </w:rPr>
        <w:t xml:space="preserve">سوم اینکه استفادة ابزاری از نظام حقوقی و قدرت دولتی برای پیروزی یک گروه مذهبی علیه فرقة مخالف ممنوع اعلام شد. </w:t>
      </w:r>
    </w:p>
    <w:p w14:paraId="00587FBC" w14:textId="77777777" w:rsidR="009C71B7" w:rsidRPr="007B545A" w:rsidRDefault="009C71B7" w:rsidP="009C71B7">
      <w:pPr>
        <w:pStyle w:val="Matn"/>
        <w:rPr>
          <w:rFonts w:cs="B Zar"/>
          <w:rtl/>
        </w:rPr>
      </w:pPr>
      <w:r w:rsidRPr="007B545A">
        <w:rPr>
          <w:rFonts w:cs="B Zar"/>
          <w:rtl/>
        </w:rPr>
        <w:t>این جریان در درجة اول باعث قبول آزادی عقیده، فکر و آزادی دینی شد و آن مسیحیانی نیز که به یک کلیسای رسمی متعلق نبودند از این آزادی برخوردار شدند. بطورکلی همراه با این پروسه بردباری و تسامح، و بعدها آزادی فکری و مذهبی به عنوان یکی از حقوق اساسی به مفهوم بالا به رسمیت شناخته شد. درابتدا آزادی مذهبی محدود به آن بود که هرکسی بتواند بدون مزاحمت درخانة خود عبادتش را انجام دهد و در دوره</w:t>
      </w:r>
      <w:r w:rsidRPr="007B545A">
        <w:rPr>
          <w:rFonts w:cs="B Zar"/>
        </w:rPr>
        <w:t>‌</w:t>
      </w:r>
      <w:r w:rsidRPr="007B545A">
        <w:rPr>
          <w:rFonts w:cs="B Zar"/>
          <w:rtl/>
        </w:rPr>
        <w:t>های بعد این ایده جامة عمل پوشید که دولت وظیفه دارد تا آزادی مذهبی و عقیدتیِ کلیة فرقه</w:t>
      </w:r>
      <w:r w:rsidRPr="007B545A">
        <w:rPr>
          <w:rFonts w:cs="B Zar"/>
        </w:rPr>
        <w:t>‌</w:t>
      </w:r>
      <w:r w:rsidRPr="007B545A">
        <w:rPr>
          <w:rFonts w:cs="B Zar"/>
          <w:rtl/>
        </w:rPr>
        <w:t xml:space="preserve">ها را ورای همة تعلقات حزبی تضمین نماید. </w:t>
      </w:r>
    </w:p>
    <w:p w14:paraId="5E290E8A" w14:textId="77777777" w:rsidR="009C71B7" w:rsidRPr="007B545A" w:rsidRDefault="009C71B7" w:rsidP="009C71B7">
      <w:pPr>
        <w:pStyle w:val="Matn"/>
        <w:rPr>
          <w:rFonts w:cs="B Zar"/>
          <w:rtl/>
        </w:rPr>
      </w:pPr>
      <w:r w:rsidRPr="007B545A">
        <w:rPr>
          <w:rFonts w:cs="B Zar"/>
          <w:rtl/>
        </w:rPr>
        <w:t xml:space="preserve">در صورتی که عقاعد متضادی در مقابل هم قرا گرفتند، بطوری که طرفداران هر یک از آنها تنها افکار و عقاید خود را درست بداند، در آن صورت برای حفظ صلح و تأمین آزادی عقیدتی لازم بنظر رسید که جامعه اصول و قواعد نظام مشترک سیاسی خود را تابع خصوصیات ویژة عقیدتی یک فرقة مذهبی خاص ننماید. </w:t>
      </w:r>
    </w:p>
    <w:p w14:paraId="681F9A4B" w14:textId="77777777" w:rsidR="009C71B7" w:rsidRPr="007B545A" w:rsidRDefault="009C71B7" w:rsidP="009C71B7">
      <w:pPr>
        <w:pStyle w:val="Matn"/>
        <w:rPr>
          <w:rFonts w:cs="B Zar"/>
          <w:spacing w:val="-3"/>
          <w:rtl/>
        </w:rPr>
      </w:pPr>
      <w:r w:rsidRPr="007B545A">
        <w:rPr>
          <w:rFonts w:cs="B Zar"/>
          <w:spacing w:val="-3"/>
          <w:rtl/>
        </w:rPr>
        <w:t>از آنجایی که وفادار ماندن به ایمان و عمل به دین را می</w:t>
      </w:r>
      <w:r w:rsidRPr="007B545A">
        <w:rPr>
          <w:rFonts w:cs="B Zar"/>
          <w:spacing w:val="-3"/>
        </w:rPr>
        <w:t>‌</w:t>
      </w:r>
      <w:r w:rsidRPr="007B545A">
        <w:rPr>
          <w:rFonts w:cs="B Zar"/>
          <w:spacing w:val="-3"/>
          <w:rtl/>
        </w:rPr>
        <w:t>توان جزو مقدس</w:t>
      </w:r>
      <w:r w:rsidRPr="007B545A">
        <w:rPr>
          <w:rFonts w:cs="B Zar"/>
          <w:spacing w:val="-3"/>
        </w:rPr>
        <w:t>‌</w:t>
      </w:r>
      <w:r w:rsidRPr="007B545A">
        <w:rPr>
          <w:rFonts w:cs="B Zar"/>
          <w:spacing w:val="-3"/>
          <w:rtl/>
        </w:rPr>
        <w:t xml:space="preserve">ترین اصول زندگی مؤمنین دانست، این جریان دولت را موظف نمود تا تکالیف جدیدی به عهده گیرد: دولت وظیفه دارد که آزادی عقیدتی و همچنین حقوق اساسی دیگر را تضمین کند. </w:t>
      </w:r>
    </w:p>
    <w:p w14:paraId="1F6F1AD8" w14:textId="77777777" w:rsidR="009C71B7" w:rsidRPr="007B545A" w:rsidRDefault="009C71B7" w:rsidP="009C71B7">
      <w:pPr>
        <w:pStyle w:val="Matn"/>
        <w:rPr>
          <w:rFonts w:cs="B Zar"/>
          <w:spacing w:val="-3"/>
          <w:rtl/>
        </w:rPr>
      </w:pPr>
      <w:r w:rsidRPr="007B545A">
        <w:rPr>
          <w:rFonts w:cs="B Zar"/>
          <w:spacing w:val="-3"/>
          <w:rtl/>
        </w:rPr>
        <w:t>دکترین جان لاک (1704-1632 ) در ایجاد نظام مبتنی بر حکومت مدنی براساس جامعة مدنی قابل توجه است. این دکترین تفکر سیاسی دنیای آنگلوساکسن را به شکل تعیین کننده</w:t>
      </w:r>
      <w:r w:rsidRPr="007B545A">
        <w:rPr>
          <w:rFonts w:cs="B Zar"/>
          <w:spacing w:val="-3"/>
        </w:rPr>
        <w:t>‌</w:t>
      </w:r>
      <w:r w:rsidRPr="007B545A">
        <w:rPr>
          <w:rFonts w:cs="B Zar"/>
          <w:spacing w:val="-3"/>
          <w:rtl/>
        </w:rPr>
        <w:t xml:space="preserve">یی شکل داد. بجای «سیاست التقاطی» که ناشی </w:t>
      </w:r>
      <w:r w:rsidRPr="007B545A">
        <w:rPr>
          <w:rFonts w:cs="B Zar"/>
          <w:spacing w:val="-3"/>
          <w:rtl/>
        </w:rPr>
        <w:lastRenderedPageBreak/>
        <w:t>از مخلوط شدن دولت و کلیسا بود، اکنون «دولت مدنی» است که وظایف خود را از «جامعة مدنی» کسب می</w:t>
      </w:r>
      <w:r w:rsidRPr="007B545A">
        <w:rPr>
          <w:rFonts w:cs="B Zar"/>
          <w:spacing w:val="-3"/>
        </w:rPr>
        <w:t>‌</w:t>
      </w:r>
      <w:r w:rsidRPr="007B545A">
        <w:rPr>
          <w:rFonts w:cs="B Zar"/>
          <w:spacing w:val="-3"/>
          <w:rtl/>
        </w:rPr>
        <w:t>کند. شهروندان بایکدیگر براساس توافق بر اصول مشترک نظم اجتماعی به این جامعة مدنی می</w:t>
      </w:r>
      <w:r w:rsidRPr="007B545A">
        <w:rPr>
          <w:rFonts w:cs="B Zar"/>
          <w:spacing w:val="-3"/>
        </w:rPr>
        <w:t>‌</w:t>
      </w:r>
      <w:r w:rsidRPr="007B545A">
        <w:rPr>
          <w:rFonts w:cs="B Zar"/>
          <w:spacing w:val="-3"/>
          <w:rtl/>
        </w:rPr>
        <w:t>پیوندند. ولی این توافق اصولی دیگر براساس تفسیری از اصول وحیانی صورت نمی</w:t>
      </w:r>
      <w:r w:rsidRPr="007B545A">
        <w:rPr>
          <w:rFonts w:cs="B Zar"/>
          <w:spacing w:val="-3"/>
        </w:rPr>
        <w:t>‌</w:t>
      </w:r>
      <w:r w:rsidRPr="007B545A">
        <w:rPr>
          <w:rFonts w:cs="B Zar"/>
          <w:spacing w:val="-3"/>
          <w:rtl/>
        </w:rPr>
        <w:t>گیرد، بلکه اساس آن «حقوق طبیعی» است و آن طبق عقیدة جان لاک از نظر محتوی شامل همان دستوراتی می</w:t>
      </w:r>
      <w:r w:rsidRPr="007B545A">
        <w:rPr>
          <w:rFonts w:cs="B Zar"/>
          <w:spacing w:val="-3"/>
        </w:rPr>
        <w:t>‌</w:t>
      </w:r>
      <w:r w:rsidRPr="007B545A">
        <w:rPr>
          <w:rFonts w:cs="B Zar"/>
          <w:spacing w:val="-3"/>
          <w:rtl/>
        </w:rPr>
        <w:t>شود که برای زندگی مشترک انسان</w:t>
      </w:r>
      <w:r w:rsidRPr="007B545A">
        <w:rPr>
          <w:rFonts w:cs="B Zar"/>
          <w:spacing w:val="-3"/>
        </w:rPr>
        <w:t>‌</w:t>
      </w:r>
      <w:r w:rsidRPr="007B545A">
        <w:rPr>
          <w:rFonts w:cs="B Zar"/>
          <w:spacing w:val="-3"/>
          <w:rtl/>
        </w:rPr>
        <w:t>ها به حضرت مسیح وحی شده است. ولی جان لاک نظام سیاسی را برپایة کتاب مقدس و تفسیر آن قرار نمی</w:t>
      </w:r>
      <w:r w:rsidRPr="007B545A">
        <w:rPr>
          <w:rFonts w:cs="B Zar"/>
          <w:spacing w:val="-3"/>
        </w:rPr>
        <w:t>‌</w:t>
      </w:r>
      <w:r w:rsidRPr="007B545A">
        <w:rPr>
          <w:rFonts w:cs="B Zar"/>
          <w:spacing w:val="-3"/>
          <w:rtl/>
        </w:rPr>
        <w:t>دهد، چون نزاع بر سر این موضوع انشعاب و ضدیت خونین بین مسیحیان را ایجاد کرده بود، بلکه لاک اساس را عقلانیتِ داده شده به انسان قرار می</w:t>
      </w:r>
      <w:r w:rsidRPr="007B545A">
        <w:rPr>
          <w:rFonts w:cs="B Zar"/>
          <w:spacing w:val="-3"/>
        </w:rPr>
        <w:t>‌</w:t>
      </w:r>
      <w:r w:rsidRPr="007B545A">
        <w:rPr>
          <w:rFonts w:cs="B Zar"/>
          <w:spacing w:val="-3"/>
          <w:rtl/>
        </w:rPr>
        <w:t>دهد. انسان</w:t>
      </w:r>
      <w:r w:rsidRPr="007B545A">
        <w:rPr>
          <w:rFonts w:cs="B Zar"/>
          <w:spacing w:val="-3"/>
        </w:rPr>
        <w:t>‌</w:t>
      </w:r>
      <w:r w:rsidRPr="007B545A">
        <w:rPr>
          <w:rFonts w:cs="B Zar"/>
          <w:spacing w:val="-3"/>
          <w:rtl/>
        </w:rPr>
        <w:t>ها به عنوان موجوداتی خردمند از موهبت آزادی برخوردار شده</w:t>
      </w:r>
      <w:r w:rsidRPr="007B545A">
        <w:rPr>
          <w:rFonts w:cs="B Zar"/>
          <w:spacing w:val="-3"/>
        </w:rPr>
        <w:t>‌</w:t>
      </w:r>
      <w:r w:rsidRPr="007B545A">
        <w:rPr>
          <w:rFonts w:cs="B Zar"/>
          <w:spacing w:val="-3"/>
          <w:rtl/>
        </w:rPr>
        <w:t>اند و می</w:t>
      </w:r>
      <w:r w:rsidRPr="007B545A">
        <w:rPr>
          <w:rFonts w:cs="B Zar"/>
          <w:spacing w:val="-3"/>
        </w:rPr>
        <w:t>‌</w:t>
      </w:r>
      <w:r w:rsidRPr="007B545A">
        <w:rPr>
          <w:rFonts w:cs="B Zar"/>
          <w:spacing w:val="-3"/>
          <w:rtl/>
        </w:rPr>
        <w:t>توانند سرنوشت خود را نیز خود تعیین کنند. ولی تضمین حقوق طبیعی آنان نیازمند وجود یک نظام سیاسی مشترک است. ارگان</w:t>
      </w:r>
      <w:r w:rsidRPr="007B545A">
        <w:rPr>
          <w:rFonts w:cs="B Zar"/>
          <w:spacing w:val="-3"/>
        </w:rPr>
        <w:t>‌</w:t>
      </w:r>
      <w:r w:rsidRPr="007B545A">
        <w:rPr>
          <w:rFonts w:cs="B Zar"/>
          <w:spacing w:val="-3"/>
          <w:rtl/>
        </w:rPr>
        <w:t>های این نظام وظایف و تکالیف کاملاً مشخصی به عهده می</w:t>
      </w:r>
      <w:r w:rsidRPr="007B545A">
        <w:rPr>
          <w:rFonts w:cs="B Zar"/>
          <w:spacing w:val="-3"/>
        </w:rPr>
        <w:t>‌</w:t>
      </w:r>
      <w:r w:rsidRPr="007B545A">
        <w:rPr>
          <w:rFonts w:cs="B Zar"/>
          <w:spacing w:val="-3"/>
          <w:rtl/>
        </w:rPr>
        <w:t>گیرند و نیازهای آنان نیز تعریف می</w:t>
      </w:r>
      <w:r w:rsidRPr="007B545A">
        <w:rPr>
          <w:rFonts w:cs="B Zar"/>
          <w:spacing w:val="-3"/>
        </w:rPr>
        <w:t>‌</w:t>
      </w:r>
      <w:r w:rsidRPr="007B545A">
        <w:rPr>
          <w:rFonts w:cs="B Zar"/>
          <w:spacing w:val="-3"/>
          <w:rtl/>
        </w:rPr>
        <w:t>شود. نقض حقوق اساسی شهروندان قابل قبول نیست. طبق این مدل تنها جدایی بین نظام سیاسیِ متسامح در یک طرف و کلیسا</w:t>
      </w:r>
      <w:r w:rsidRPr="007B545A">
        <w:rPr>
          <w:rFonts w:cs="B Zar"/>
          <w:spacing w:val="-3"/>
        </w:rPr>
        <w:t>‌</w:t>
      </w:r>
      <w:r w:rsidRPr="007B545A">
        <w:rPr>
          <w:rFonts w:cs="B Zar"/>
          <w:spacing w:val="-3"/>
          <w:rtl/>
        </w:rPr>
        <w:t>ها - طبق اصل عضویت آزاد ایمانداران درآنها- درطرف دیگر باعث می</w:t>
      </w:r>
      <w:r w:rsidRPr="007B545A">
        <w:rPr>
          <w:rFonts w:cs="B Zar"/>
          <w:spacing w:val="-3"/>
        </w:rPr>
        <w:t>‌</w:t>
      </w:r>
      <w:r w:rsidRPr="007B545A">
        <w:rPr>
          <w:rFonts w:cs="B Zar"/>
          <w:spacing w:val="-3"/>
          <w:rtl/>
        </w:rPr>
        <w:t>شود که فرقه</w:t>
      </w:r>
      <w:r w:rsidRPr="007B545A">
        <w:rPr>
          <w:rFonts w:cs="B Zar"/>
          <w:spacing w:val="-3"/>
        </w:rPr>
        <w:t>‌</w:t>
      </w:r>
      <w:r w:rsidRPr="007B545A">
        <w:rPr>
          <w:rFonts w:cs="B Zar"/>
          <w:spacing w:val="-3"/>
          <w:rtl/>
        </w:rPr>
        <w:t>های مذهبی بتوانند ایمان به حقیقت را بدون نتایج سوء در زندگی مشترک همة انسان</w:t>
      </w:r>
      <w:r w:rsidRPr="007B545A">
        <w:rPr>
          <w:rFonts w:cs="B Zar"/>
          <w:spacing w:val="-3"/>
        </w:rPr>
        <w:t>‌</w:t>
      </w:r>
      <w:r w:rsidRPr="007B545A">
        <w:rPr>
          <w:rFonts w:cs="B Zar"/>
          <w:spacing w:val="-3"/>
          <w:rtl/>
        </w:rPr>
        <w:t xml:space="preserve">ها عملی نمایند. </w:t>
      </w:r>
    </w:p>
    <w:p w14:paraId="0465A405" w14:textId="77777777" w:rsidR="009C71B7" w:rsidRPr="007B545A" w:rsidRDefault="009C71B7" w:rsidP="009C71B7">
      <w:pPr>
        <w:pStyle w:val="Matn"/>
        <w:rPr>
          <w:rFonts w:cs="B Zar"/>
          <w:rtl/>
        </w:rPr>
      </w:pPr>
      <w:r w:rsidRPr="007B545A">
        <w:rPr>
          <w:rFonts w:cs="B Zar"/>
          <w:rtl/>
        </w:rPr>
        <w:t>مکلف نمودن پارلمان و قوة مجریه درصورتی می</w:t>
      </w:r>
      <w:r w:rsidRPr="007B545A">
        <w:rPr>
          <w:rFonts w:cs="B Zar"/>
        </w:rPr>
        <w:t>‌</w:t>
      </w:r>
      <w:r w:rsidRPr="007B545A">
        <w:rPr>
          <w:rFonts w:cs="B Zar"/>
          <w:rtl/>
        </w:rPr>
        <w:t>تواند عملی باشد که نمایندگان از اعتماد انتخاب کنندگان شان برخوردار باشند، ولی باید دانست که همیشه تجارب کافی در مورد گرایش انسان</w:t>
      </w:r>
      <w:r w:rsidRPr="007B545A">
        <w:rPr>
          <w:rFonts w:cs="B Zar"/>
        </w:rPr>
        <w:t>‌</w:t>
      </w:r>
      <w:r w:rsidRPr="007B545A">
        <w:rPr>
          <w:rFonts w:cs="B Zar"/>
          <w:rtl/>
        </w:rPr>
        <w:t>ها به قدرت طلبی وجود داشته است و بنابراین حدی طبیعی از عدم اعتماد طبیعی می</w:t>
      </w:r>
      <w:r w:rsidRPr="007B545A">
        <w:rPr>
          <w:rFonts w:cs="B Zar"/>
        </w:rPr>
        <w:t>‌</w:t>
      </w:r>
      <w:r w:rsidRPr="007B545A">
        <w:rPr>
          <w:rFonts w:cs="B Zar"/>
          <w:rtl/>
        </w:rPr>
        <w:t xml:space="preserve">باشد. </w:t>
      </w:r>
    </w:p>
    <w:p w14:paraId="4A51F53C" w14:textId="77777777" w:rsidR="009C71B7" w:rsidRPr="007B545A" w:rsidRDefault="009C71B7" w:rsidP="009C71B7">
      <w:pPr>
        <w:pStyle w:val="Matn"/>
        <w:rPr>
          <w:rFonts w:cs="B Zar"/>
          <w:rtl/>
        </w:rPr>
      </w:pPr>
      <w:r w:rsidRPr="007B545A">
        <w:rPr>
          <w:rFonts w:cs="B Zar"/>
          <w:rtl/>
        </w:rPr>
        <w:t>درگیری</w:t>
      </w:r>
      <w:r w:rsidRPr="007B545A">
        <w:rPr>
          <w:rFonts w:cs="B Zar"/>
        </w:rPr>
        <w:t>‌</w:t>
      </w:r>
      <w:r w:rsidRPr="007B545A">
        <w:rPr>
          <w:rFonts w:cs="B Zar"/>
          <w:rtl/>
        </w:rPr>
        <w:t>های لفظی پارلمانی باید در نهایت به تصمیمات عاقلانه و منطقی منجر شود. ولی در عین حال باید پارلمان خود نیز فعالانه طرح</w:t>
      </w:r>
      <w:r w:rsidRPr="007B545A">
        <w:rPr>
          <w:rFonts w:cs="B Zar"/>
        </w:rPr>
        <w:t>‌</w:t>
      </w:r>
      <w:r w:rsidRPr="007B545A">
        <w:rPr>
          <w:rFonts w:cs="B Zar"/>
          <w:rtl/>
        </w:rPr>
        <w:t>های رقابتی به عنوان آلترناتیوی در مقابل سیاست</w:t>
      </w:r>
      <w:r w:rsidRPr="007B545A">
        <w:rPr>
          <w:rFonts w:cs="B Zar"/>
        </w:rPr>
        <w:t>‌</w:t>
      </w:r>
      <w:r w:rsidRPr="007B545A">
        <w:rPr>
          <w:rFonts w:cs="B Zar"/>
          <w:rtl/>
        </w:rPr>
        <w:t>های دولت ارائه دهد و این امر به عهدة فراکسیون مخالف در پارلمان قرار دارد. فراکسیون مخالف این شانس و امکان را می</w:t>
      </w:r>
      <w:r w:rsidRPr="007B545A">
        <w:rPr>
          <w:rFonts w:cs="B Zar"/>
        </w:rPr>
        <w:t>‌</w:t>
      </w:r>
      <w:r w:rsidRPr="007B545A">
        <w:rPr>
          <w:rFonts w:cs="B Zar"/>
          <w:rtl/>
        </w:rPr>
        <w:t>بیند که در انتخابات بعدی بتواند اکثریت را بدست آورده و خود دولت را تشکیل داده و خط سیاسی جدیدی را دنبال کند. کنترل قدرت سیاسی بنابراین تنها در تقابل بین قوة مقننه و مجریه وجود ندارد - رهبری حزب اکثریت در پارلمان به عنوان رئیس دولت انتخاب می</w:t>
      </w:r>
      <w:r w:rsidRPr="007B545A">
        <w:rPr>
          <w:rFonts w:cs="B Zar"/>
        </w:rPr>
        <w:t>‌</w:t>
      </w:r>
      <w:r w:rsidRPr="007B545A">
        <w:rPr>
          <w:rFonts w:cs="B Zar"/>
          <w:rtl/>
        </w:rPr>
        <w:t>شود-، بلکه آنهایی هم که امروز بر سرحکومت</w:t>
      </w:r>
      <w:r w:rsidRPr="007B545A">
        <w:rPr>
          <w:rFonts w:cs="B Zar"/>
        </w:rPr>
        <w:t>‌</w:t>
      </w:r>
      <w:r w:rsidRPr="007B545A">
        <w:rPr>
          <w:rFonts w:cs="B Zar"/>
          <w:rtl/>
        </w:rPr>
        <w:t>اند و سیاست را تعیین می</w:t>
      </w:r>
      <w:r w:rsidRPr="007B545A">
        <w:rPr>
          <w:rFonts w:cs="B Zar"/>
        </w:rPr>
        <w:t>‌</w:t>
      </w:r>
      <w:r w:rsidRPr="007B545A">
        <w:rPr>
          <w:rFonts w:cs="B Zar"/>
          <w:rtl/>
        </w:rPr>
        <w:t>کنند، ممکن است فردا جزو اپوزیسون باشند و اپوزیسیونِ امروز می</w:t>
      </w:r>
      <w:r w:rsidRPr="007B545A">
        <w:rPr>
          <w:rFonts w:cs="B Zar"/>
        </w:rPr>
        <w:t>‌</w:t>
      </w:r>
      <w:r w:rsidRPr="007B545A">
        <w:rPr>
          <w:rFonts w:cs="B Zar"/>
          <w:rtl/>
        </w:rPr>
        <w:t xml:space="preserve">تواند فردا حکومت را بدست گیرد. </w:t>
      </w:r>
    </w:p>
    <w:p w14:paraId="4539D916" w14:textId="77777777" w:rsidR="009C71B7" w:rsidRPr="007B545A" w:rsidRDefault="009C71B7" w:rsidP="009C71B7">
      <w:pPr>
        <w:pStyle w:val="Matn"/>
        <w:rPr>
          <w:rFonts w:cs="B Zar"/>
          <w:rtl/>
        </w:rPr>
      </w:pPr>
      <w:r w:rsidRPr="007B545A">
        <w:rPr>
          <w:rFonts w:cs="B Zar"/>
          <w:rtl/>
        </w:rPr>
        <w:lastRenderedPageBreak/>
        <w:t>در سال</w:t>
      </w:r>
      <w:r w:rsidRPr="007B545A">
        <w:rPr>
          <w:rFonts w:cs="B Zar"/>
        </w:rPr>
        <w:t>‌</w:t>
      </w:r>
      <w:r w:rsidRPr="007B545A">
        <w:rPr>
          <w:rFonts w:cs="B Zar"/>
          <w:rtl/>
        </w:rPr>
        <w:t>های بعد هنری جان</w:t>
      </w:r>
      <w:r w:rsidRPr="007B545A">
        <w:rPr>
          <w:rFonts w:cs="B Zar"/>
          <w:vertAlign w:val="superscript"/>
          <w:rtl/>
        </w:rPr>
        <w:footnoteReference w:id="81"/>
      </w:r>
      <w:r w:rsidRPr="007B545A">
        <w:rPr>
          <w:rFonts w:cs="B Zar"/>
          <w:rtl/>
        </w:rPr>
        <w:t xml:space="preserve"> بود که مهم</w:t>
      </w:r>
      <w:r w:rsidRPr="007B545A">
        <w:rPr>
          <w:rFonts w:cs="B Zar"/>
        </w:rPr>
        <w:t>‌</w:t>
      </w:r>
      <w:r w:rsidRPr="007B545A">
        <w:rPr>
          <w:rFonts w:cs="B Zar"/>
          <w:rtl/>
        </w:rPr>
        <w:t>ترین اصول حکومت پارلمانی را به گونه</w:t>
      </w:r>
      <w:r w:rsidRPr="007B545A">
        <w:rPr>
          <w:rFonts w:cs="B Zar"/>
        </w:rPr>
        <w:t>‌</w:t>
      </w:r>
      <w:r w:rsidRPr="007B545A">
        <w:rPr>
          <w:rFonts w:cs="B Zar"/>
          <w:rtl/>
        </w:rPr>
        <w:t>یی تعریف کرد که در نهایت به دموکراسی قانون مدار منجر شد. بطور مثال می</w:t>
      </w:r>
      <w:r w:rsidRPr="007B545A">
        <w:rPr>
          <w:rFonts w:cs="B Zar"/>
        </w:rPr>
        <w:t>‌</w:t>
      </w:r>
      <w:r w:rsidRPr="007B545A">
        <w:rPr>
          <w:rFonts w:cs="B Zar"/>
          <w:rtl/>
        </w:rPr>
        <w:t>توان در اینجا از ایدة لزوم وجود تقابل منطقی بین حکومت و اپوزیسیون نام برد که به تفصیل مورد بحث قرار گرفت و به این نتیجه رسید که کشور به یک اپوزیسون نهادینه شده برای تضمین آزادی سیاسی نیازمند است. دولت</w:t>
      </w:r>
      <w:r w:rsidRPr="007B545A">
        <w:rPr>
          <w:rFonts w:cs="B Zar"/>
        </w:rPr>
        <w:t>‌</w:t>
      </w:r>
      <w:r w:rsidRPr="007B545A">
        <w:rPr>
          <w:rFonts w:cs="B Zar"/>
          <w:rtl/>
        </w:rPr>
        <w:t>ها - و یا نیروهای اجتماعی حامی آن- همواره منافع خاص خودرا مطرح می</w:t>
      </w:r>
      <w:r w:rsidRPr="007B545A">
        <w:rPr>
          <w:rFonts w:cs="B Zar"/>
        </w:rPr>
        <w:t>‌</w:t>
      </w:r>
      <w:r w:rsidRPr="007B545A">
        <w:rPr>
          <w:rFonts w:cs="B Zar"/>
          <w:rtl/>
        </w:rPr>
        <w:t>کنند و بنابراین لازم است تا یک نیروی سیاسی مانعِ ایجادِ فساد درقدرت سیاسی شده و با تکیه به قانون اساسی و به منظور حفظ اصول آن در مقابل قدرت حاکمه ایستادگی کند، بدون اینکه لزومی برای ایجاد اغتشاش و شورش باشد. تنها این مراجع مختلف تصمیم گیری - همراه با اپوزیسیون- قادر</w:t>
      </w:r>
      <w:r w:rsidRPr="007B545A">
        <w:rPr>
          <w:rFonts w:cs="B Zar"/>
        </w:rPr>
        <w:t>‌</w:t>
      </w:r>
      <w:r w:rsidRPr="007B545A">
        <w:rPr>
          <w:rFonts w:cs="B Zar"/>
          <w:rtl/>
        </w:rPr>
        <w:t>اند، اصول قانون اساسی و بنابراین سعادت جامعه را تأمین کند. البته طبق این نظریه اعتقاد براین است که همة این تلاش</w:t>
      </w:r>
      <w:r w:rsidRPr="007B545A">
        <w:rPr>
          <w:rFonts w:cs="B Zar"/>
        </w:rPr>
        <w:t>‌</w:t>
      </w:r>
      <w:r w:rsidRPr="007B545A">
        <w:rPr>
          <w:rFonts w:cs="B Zar"/>
          <w:rtl/>
        </w:rPr>
        <w:t>ها صورت می</w:t>
      </w:r>
      <w:r w:rsidRPr="007B545A">
        <w:rPr>
          <w:rFonts w:cs="B Zar"/>
        </w:rPr>
        <w:t>‌</w:t>
      </w:r>
      <w:r w:rsidRPr="007B545A">
        <w:rPr>
          <w:rFonts w:cs="B Zar"/>
          <w:rtl/>
        </w:rPr>
        <w:t>گیرد، باوجود اینکه اکثریت مردم از آگاهی کافی برخوردار نبوده و از نظر اخلاقی به کمال نرسیده</w:t>
      </w:r>
      <w:r w:rsidRPr="007B545A">
        <w:rPr>
          <w:rFonts w:cs="B Zar"/>
        </w:rPr>
        <w:t>‌</w:t>
      </w:r>
      <w:r w:rsidRPr="007B545A">
        <w:rPr>
          <w:rFonts w:cs="B Zar"/>
          <w:rtl/>
        </w:rPr>
        <w:t>اند. یکی دیگر از اصول لزومِ وجود نوعی «تعادل» بین نمایندگان قدرت</w:t>
      </w:r>
      <w:r w:rsidRPr="007B545A">
        <w:rPr>
          <w:rFonts w:cs="B Zar"/>
        </w:rPr>
        <w:t>‌</w:t>
      </w:r>
      <w:r w:rsidRPr="007B545A">
        <w:rPr>
          <w:rFonts w:cs="B Zar"/>
          <w:rtl/>
        </w:rPr>
        <w:t>های مختلف می</w:t>
      </w:r>
      <w:r w:rsidRPr="007B545A">
        <w:rPr>
          <w:rFonts w:cs="B Zar"/>
        </w:rPr>
        <w:t>‌</w:t>
      </w:r>
      <w:r w:rsidRPr="007B545A">
        <w:rPr>
          <w:rFonts w:cs="B Zar"/>
          <w:rtl/>
        </w:rPr>
        <w:t>باشد. درآن زمان دانشمندان با وجود نوعی «نظام قانونمند مخلوط» آشنا بودند که سابقة تاریخی داشت. درگذشته نوعی همزیستی بین دربارپادشاه و مجلسین وجود داشت، ولی اکنون ایدة کنترل متقابل به آن اضافه شد واین جدایی قوای سه گانه را الزامی می</w:t>
      </w:r>
      <w:r w:rsidRPr="007B545A">
        <w:rPr>
          <w:rFonts w:cs="B Zar"/>
        </w:rPr>
        <w:t>‌</w:t>
      </w:r>
      <w:r w:rsidRPr="007B545A">
        <w:rPr>
          <w:rFonts w:cs="B Zar"/>
          <w:rtl/>
        </w:rPr>
        <w:t>کرد: درصورتی که یکی از قوای نهاد</w:t>
      </w:r>
      <w:r w:rsidRPr="007B545A">
        <w:rPr>
          <w:rFonts w:cs="B Zar"/>
        </w:rPr>
        <w:t>‌</w:t>
      </w:r>
      <w:r w:rsidRPr="007B545A">
        <w:rPr>
          <w:rFonts w:cs="B Zar"/>
          <w:rtl/>
        </w:rPr>
        <w:t>ها و یا نیروهای موجود دراین نهادها بخواهند قدرت خود را بر نهاد</w:t>
      </w:r>
      <w:r w:rsidRPr="007B545A">
        <w:rPr>
          <w:rFonts w:cs="B Zar"/>
        </w:rPr>
        <w:t>‌</w:t>
      </w:r>
      <w:r w:rsidRPr="007B545A">
        <w:rPr>
          <w:rFonts w:cs="B Zar"/>
          <w:rtl/>
        </w:rPr>
        <w:t>های دیگر مسلط کنند، باید نهادهای مقابل مقاوت نشان دهند. قدرتمندان از یک طرف مسؤول کنترل قدرت</w:t>
      </w:r>
      <w:r w:rsidRPr="007B545A">
        <w:rPr>
          <w:rFonts w:cs="B Zar"/>
        </w:rPr>
        <w:t>‌</w:t>
      </w:r>
      <w:r w:rsidRPr="007B545A">
        <w:rPr>
          <w:rFonts w:cs="B Zar"/>
          <w:rtl/>
        </w:rPr>
        <w:t>های مقابل</w:t>
      </w:r>
      <w:r w:rsidRPr="007B545A">
        <w:rPr>
          <w:rFonts w:cs="B Zar"/>
        </w:rPr>
        <w:t>‌</w:t>
      </w:r>
      <w:r w:rsidRPr="007B545A">
        <w:rPr>
          <w:rFonts w:cs="B Zar"/>
          <w:rtl/>
        </w:rPr>
        <w:t>اند و ازطرف خود توسط این قدرت</w:t>
      </w:r>
      <w:r w:rsidRPr="007B545A">
        <w:rPr>
          <w:rFonts w:cs="B Zar"/>
        </w:rPr>
        <w:t>‌</w:t>
      </w:r>
      <w:r w:rsidRPr="007B545A">
        <w:rPr>
          <w:rFonts w:cs="B Zar"/>
          <w:rtl/>
        </w:rPr>
        <w:t>ها کنترل می</w:t>
      </w:r>
      <w:r w:rsidRPr="007B545A">
        <w:rPr>
          <w:rFonts w:cs="B Zar"/>
        </w:rPr>
        <w:t>‌</w:t>
      </w:r>
      <w:r w:rsidRPr="007B545A">
        <w:rPr>
          <w:rFonts w:cs="B Zar"/>
          <w:rtl/>
        </w:rPr>
        <w:t xml:space="preserve">شوند. </w:t>
      </w:r>
    </w:p>
    <w:p w14:paraId="5749F61C" w14:textId="77777777" w:rsidR="009C71B7" w:rsidRPr="007B545A" w:rsidRDefault="009C71B7" w:rsidP="009C71B7">
      <w:pPr>
        <w:pStyle w:val="Matn"/>
        <w:rPr>
          <w:rFonts w:cs="B Zar"/>
          <w:rtl/>
        </w:rPr>
      </w:pPr>
      <w:r w:rsidRPr="007B545A">
        <w:rPr>
          <w:rFonts w:cs="B Zar"/>
          <w:rtl/>
        </w:rPr>
        <w:t xml:space="preserve">درنهایت باید گفت که براساس نظریة فوق هر نظام سیاسی سالم با «افکارعمومی» نیز روبرواست و عامة مردم </w:t>
      </w:r>
      <w:r w:rsidRPr="007B545A">
        <w:rPr>
          <w:rFonts w:cs="B Zar"/>
        </w:rPr>
        <w:t>the</w:t>
      </w:r>
      <w:r w:rsidRPr="007B545A">
        <w:rPr>
          <w:rFonts w:cs="B Zar"/>
          <w:rtl/>
        </w:rPr>
        <w:t xml:space="preserve"> </w:t>
      </w:r>
      <w:r w:rsidRPr="007B545A">
        <w:rPr>
          <w:rFonts w:cs="B Zar"/>
        </w:rPr>
        <w:t>public</w:t>
      </w:r>
      <w:r w:rsidRPr="007B545A">
        <w:rPr>
          <w:rFonts w:cs="B Zar"/>
          <w:rtl/>
        </w:rPr>
        <w:t xml:space="preserve"> حق دارند به نوعی در بارة پروسه</w:t>
      </w:r>
      <w:r w:rsidRPr="007B545A">
        <w:rPr>
          <w:rFonts w:cs="B Zar"/>
        </w:rPr>
        <w:t>‌</w:t>
      </w:r>
      <w:r w:rsidRPr="007B545A">
        <w:rPr>
          <w:rFonts w:cs="B Zar"/>
          <w:rtl/>
        </w:rPr>
        <w:t>های تصمیم گیریِ نهادهای سیاسی قضاوت نمایند و دربارة آن اظهار نظر کرده و به نتیجه</w:t>
      </w:r>
      <w:r w:rsidRPr="007B545A">
        <w:rPr>
          <w:rFonts w:cs="B Zar"/>
        </w:rPr>
        <w:t>‌</w:t>
      </w:r>
      <w:r w:rsidRPr="007B545A">
        <w:rPr>
          <w:rFonts w:cs="B Zar"/>
          <w:rtl/>
        </w:rPr>
        <w:t>گیری</w:t>
      </w:r>
      <w:r w:rsidRPr="007B545A">
        <w:rPr>
          <w:rFonts w:cs="B Zar"/>
        </w:rPr>
        <w:t>‌</w:t>
      </w:r>
      <w:r w:rsidRPr="007B545A">
        <w:rPr>
          <w:rFonts w:cs="B Zar"/>
          <w:rtl/>
        </w:rPr>
        <w:t>هایی برسند. این جریان بخصوص قبل از انتخابات مجلس شورا تحت عنوان «افکار عمومی» مطرح شده و دارای اهمیت می</w:t>
      </w:r>
      <w:r w:rsidRPr="007B545A">
        <w:rPr>
          <w:rFonts w:cs="B Zar"/>
        </w:rPr>
        <w:t>‌</w:t>
      </w:r>
      <w:r w:rsidRPr="007B545A">
        <w:rPr>
          <w:rFonts w:cs="B Zar"/>
          <w:rtl/>
        </w:rPr>
        <w:t xml:space="preserve">باشد. </w:t>
      </w:r>
    </w:p>
    <w:p w14:paraId="4B737733" w14:textId="77777777" w:rsidR="009C71B7" w:rsidRPr="007B545A" w:rsidRDefault="009C71B7" w:rsidP="009C71B7">
      <w:pPr>
        <w:pStyle w:val="Matn"/>
        <w:rPr>
          <w:rFonts w:cs="B Zar"/>
          <w:rtl/>
        </w:rPr>
      </w:pPr>
      <w:r w:rsidRPr="007B545A">
        <w:rPr>
          <w:rFonts w:cs="B Zar"/>
          <w:rtl/>
        </w:rPr>
        <w:t>آنچه را دربالا باتوجه به تاریخ بیان شد، نمی</w:t>
      </w:r>
      <w:r w:rsidRPr="007B545A">
        <w:rPr>
          <w:rFonts w:cs="B Zar"/>
        </w:rPr>
        <w:t>‌</w:t>
      </w:r>
      <w:r w:rsidRPr="007B545A">
        <w:rPr>
          <w:rFonts w:cs="B Zar"/>
          <w:rtl/>
        </w:rPr>
        <w:t>توان دراین سطح هنوز با دموکراسی عصر مدرن مساوی قرار داد. امروز دموکراسی باید تکاثر عقاید و منافع گوناگون را در نظر گرفته، آنهارا به رسمیت شناخته و از آنها حمایت نماید و درنهایت همة قدرت را تابع قانون اساسی بداند. ولی درعین حال می</w:t>
      </w:r>
      <w:r w:rsidRPr="007B545A">
        <w:rPr>
          <w:rFonts w:cs="B Zar"/>
        </w:rPr>
        <w:t>‌</w:t>
      </w:r>
      <w:r w:rsidRPr="007B545A">
        <w:rPr>
          <w:rFonts w:cs="B Zar"/>
          <w:rtl/>
        </w:rPr>
        <w:t>توان گفت که دکترین</w:t>
      </w:r>
      <w:r w:rsidRPr="007B545A">
        <w:rPr>
          <w:rFonts w:cs="B Zar"/>
        </w:rPr>
        <w:t>‌</w:t>
      </w:r>
      <w:r w:rsidRPr="007B545A">
        <w:rPr>
          <w:rFonts w:cs="B Zar"/>
          <w:rtl/>
        </w:rPr>
        <w:t>های فوق</w:t>
      </w:r>
      <w:r w:rsidRPr="007B545A">
        <w:rPr>
          <w:rFonts w:cs="B Zar"/>
        </w:rPr>
        <w:t>‌</w:t>
      </w:r>
      <w:r w:rsidRPr="007B545A">
        <w:rPr>
          <w:rFonts w:cs="B Zar"/>
          <w:rtl/>
        </w:rPr>
        <w:t>الذکر اصول اصلی دموکراسی مدرن عصر حاضر را بیان نمودند:</w:t>
      </w:r>
    </w:p>
    <w:p w14:paraId="27B0B001" w14:textId="77777777" w:rsidR="009C71B7" w:rsidRPr="007B545A" w:rsidRDefault="009C71B7" w:rsidP="009C71B7">
      <w:pPr>
        <w:pStyle w:val="Matn"/>
        <w:rPr>
          <w:rFonts w:cs="B Zar"/>
          <w:rtl/>
        </w:rPr>
      </w:pPr>
      <w:r w:rsidRPr="007B545A">
        <w:rPr>
          <w:rFonts w:cs="B Zar"/>
          <w:rtl/>
        </w:rPr>
        <w:lastRenderedPageBreak/>
        <w:t>نظام جدید تا حدی از نظر نهادی منعکس کنندة این نظر است که تنها یک جهتگیری سیاسی مقبول و صحیح نمی</w:t>
      </w:r>
      <w:r w:rsidRPr="007B545A">
        <w:rPr>
          <w:rFonts w:cs="B Zar"/>
        </w:rPr>
        <w:t>‌</w:t>
      </w:r>
      <w:r w:rsidRPr="007B545A">
        <w:rPr>
          <w:rFonts w:cs="B Zar"/>
          <w:rtl/>
        </w:rPr>
        <w:t>تواند وجود داشته باشد، بلکه راها و خط</w:t>
      </w:r>
      <w:r w:rsidRPr="007B545A">
        <w:rPr>
          <w:rFonts w:cs="B Zar"/>
        </w:rPr>
        <w:t>‌</w:t>
      </w:r>
      <w:r w:rsidRPr="007B545A">
        <w:rPr>
          <w:rFonts w:cs="B Zar"/>
          <w:rtl/>
        </w:rPr>
        <w:t>های سیاسی مختلفی موجودند که آنها نیز مستدل بوده و بنابراین می</w:t>
      </w:r>
      <w:r w:rsidRPr="007B545A">
        <w:rPr>
          <w:rFonts w:cs="B Zar"/>
        </w:rPr>
        <w:t>‌</w:t>
      </w:r>
      <w:r w:rsidRPr="007B545A">
        <w:rPr>
          <w:rFonts w:cs="B Zar"/>
          <w:rtl/>
        </w:rPr>
        <w:t>توان قدرت سیاسی حاکم را تأیید و یا رد کرد. این اصل هنگامی هم معتبر است که سیاست بخواهد بطور مشروع و قانونی جلو سرکشی مردم را بگیرد. ممکن است این مشروعیت پایة مذهبی والهی داشته، به عقلانیت و یا دلایل دیگری برگردد. درگیری دور ازخشونت دربارة قبول و یارد یک تصمیم سیاسی جزو آزادی</w:t>
      </w:r>
      <w:r w:rsidRPr="007B545A">
        <w:rPr>
          <w:rFonts w:cs="B Zar"/>
        </w:rPr>
        <w:t>‌</w:t>
      </w:r>
      <w:r w:rsidRPr="007B545A">
        <w:rPr>
          <w:rFonts w:cs="B Zar"/>
          <w:rtl/>
        </w:rPr>
        <w:t>های سیاسی می</w:t>
      </w:r>
      <w:r w:rsidRPr="007B545A">
        <w:rPr>
          <w:rFonts w:cs="B Zar"/>
        </w:rPr>
        <w:t>‌</w:t>
      </w:r>
      <w:r w:rsidRPr="007B545A">
        <w:rPr>
          <w:rFonts w:cs="B Zar"/>
          <w:rtl/>
        </w:rPr>
        <w:t xml:space="preserve">باشد. </w:t>
      </w:r>
    </w:p>
    <w:p w14:paraId="405CCCFC" w14:textId="77777777" w:rsidR="009C71B7" w:rsidRPr="007B545A" w:rsidRDefault="009C71B7" w:rsidP="009C71B7">
      <w:pPr>
        <w:pStyle w:val="Matn"/>
        <w:rPr>
          <w:rFonts w:cs="B Zar"/>
          <w:rtl/>
        </w:rPr>
      </w:pPr>
      <w:r w:rsidRPr="007B545A">
        <w:rPr>
          <w:rFonts w:cs="B Zar"/>
          <w:rtl/>
        </w:rPr>
        <w:t>این نکته در نهایت آزادی عقیدتی را برای مذاهب و پیروان آنها کامل می</w:t>
      </w:r>
      <w:r w:rsidRPr="007B545A">
        <w:rPr>
          <w:rFonts w:cs="B Zar"/>
        </w:rPr>
        <w:t>‌</w:t>
      </w:r>
      <w:r w:rsidRPr="007B545A">
        <w:rPr>
          <w:rFonts w:cs="B Zar"/>
          <w:rtl/>
        </w:rPr>
        <w:t>کند واین ازطریق تضمین آزادی بیان عملی می</w:t>
      </w:r>
      <w:r w:rsidRPr="007B545A">
        <w:rPr>
          <w:rFonts w:cs="B Zar"/>
        </w:rPr>
        <w:t>‌</w:t>
      </w:r>
      <w:r w:rsidRPr="007B545A">
        <w:rPr>
          <w:rFonts w:cs="B Zar"/>
          <w:rtl/>
        </w:rPr>
        <w:t>شود که مشمول دگراندیشان و افراد غیرمذهبی نیز می</w:t>
      </w:r>
      <w:r w:rsidRPr="007B545A">
        <w:rPr>
          <w:rFonts w:cs="B Zar"/>
        </w:rPr>
        <w:t>‌</w:t>
      </w:r>
      <w:r w:rsidRPr="007B545A">
        <w:rPr>
          <w:rFonts w:cs="B Zar"/>
          <w:rtl/>
        </w:rPr>
        <w:t>شود. از طرف دیگر نه تنها آزادی بیان تضمین می</w:t>
      </w:r>
      <w:r w:rsidRPr="007B545A">
        <w:rPr>
          <w:rFonts w:cs="B Zar"/>
        </w:rPr>
        <w:t>‌</w:t>
      </w:r>
      <w:r w:rsidRPr="007B545A">
        <w:rPr>
          <w:rFonts w:cs="B Zar"/>
          <w:rtl/>
        </w:rPr>
        <w:t>شود، بلکه تکاثر نهاد</w:t>
      </w:r>
      <w:r w:rsidRPr="007B545A">
        <w:rPr>
          <w:rFonts w:cs="B Zar"/>
        </w:rPr>
        <w:t>‌</w:t>
      </w:r>
      <w:r w:rsidRPr="007B545A">
        <w:rPr>
          <w:rFonts w:cs="B Zar"/>
          <w:rtl/>
        </w:rPr>
        <w:t>های اجتماعی و سیاسی - احزاب سیاسی، سندیکاهای اصناف و سایر ارگان</w:t>
      </w:r>
      <w:r w:rsidRPr="007B545A">
        <w:rPr>
          <w:rFonts w:cs="B Zar"/>
        </w:rPr>
        <w:t>‌</w:t>
      </w:r>
      <w:r w:rsidRPr="007B545A">
        <w:rPr>
          <w:rFonts w:cs="B Zar"/>
          <w:rtl/>
        </w:rPr>
        <w:t>های جامعة مدنی- نیز حفظ و حمایت می</w:t>
      </w:r>
      <w:r w:rsidRPr="007B545A">
        <w:rPr>
          <w:rFonts w:cs="B Zar"/>
        </w:rPr>
        <w:t>‌</w:t>
      </w:r>
      <w:r w:rsidRPr="007B545A">
        <w:rPr>
          <w:rFonts w:cs="B Zar"/>
          <w:rtl/>
        </w:rPr>
        <w:t xml:space="preserve">شود. </w:t>
      </w:r>
    </w:p>
    <w:p w14:paraId="4330C959" w14:textId="77777777" w:rsidR="009C71B7" w:rsidRPr="007B545A" w:rsidRDefault="009C71B7" w:rsidP="009C71B7">
      <w:pPr>
        <w:pStyle w:val="Matn"/>
        <w:rPr>
          <w:rFonts w:cs="B Zar"/>
          <w:rtl/>
        </w:rPr>
      </w:pPr>
      <w:r w:rsidRPr="007B545A">
        <w:rPr>
          <w:rFonts w:cs="B Zar"/>
          <w:rtl/>
        </w:rPr>
        <w:t>این دموکراسیِ قانونمند است که در نهایت حق شرکت در انتخابات را توسعه داد وهمة اعضاء جامعه را در برگرفت که زنان و انسان</w:t>
      </w:r>
      <w:r w:rsidRPr="007B545A">
        <w:rPr>
          <w:rFonts w:cs="B Zar"/>
        </w:rPr>
        <w:t>‌</w:t>
      </w:r>
      <w:r w:rsidRPr="007B545A">
        <w:rPr>
          <w:rFonts w:cs="B Zar"/>
          <w:rtl/>
        </w:rPr>
        <w:t xml:space="preserve">های فاقد مالکیت را نیز شامل شد. این پروسة آخر در بعضی از کشورهای اروپایی در قرن ۱۹ و یا حتی بیستم تحقق یافت. </w:t>
      </w:r>
    </w:p>
    <w:p w14:paraId="41A92117" w14:textId="77777777" w:rsidR="009C71B7" w:rsidRPr="007B545A" w:rsidRDefault="009C71B7" w:rsidP="009C71B7">
      <w:pPr>
        <w:pStyle w:val="Matn"/>
        <w:rPr>
          <w:rFonts w:cs="B Zar"/>
          <w:rtl/>
        </w:rPr>
      </w:pPr>
    </w:p>
    <w:p w14:paraId="10674D52" w14:textId="77777777" w:rsidR="009C71B7" w:rsidRPr="007B545A" w:rsidRDefault="009C71B7" w:rsidP="009C71B7">
      <w:pPr>
        <w:pStyle w:val="Matn"/>
        <w:ind w:firstLine="0"/>
        <w:rPr>
          <w:rFonts w:cs="B Zar"/>
          <w:b/>
          <w:bCs/>
          <w:rtl/>
        </w:rPr>
      </w:pPr>
      <w:r w:rsidRPr="007B545A">
        <w:rPr>
          <w:rFonts w:cs="B Zar"/>
          <w:b/>
          <w:bCs/>
          <w:rtl/>
        </w:rPr>
        <w:t>6 - دموکراسیِ قانونمند و بعضی از مشکلات امروز آن</w:t>
      </w:r>
    </w:p>
    <w:p w14:paraId="660DEDB9" w14:textId="77777777" w:rsidR="009C71B7" w:rsidRPr="007B545A" w:rsidRDefault="009C71B7" w:rsidP="009C71B7">
      <w:pPr>
        <w:pStyle w:val="Matn"/>
        <w:rPr>
          <w:rFonts w:cs="B Zar"/>
          <w:rtl/>
        </w:rPr>
      </w:pPr>
      <w:r w:rsidRPr="007B545A">
        <w:rPr>
          <w:rFonts w:cs="B Zar"/>
          <w:rtl/>
        </w:rPr>
        <w:t>در دوره</w:t>
      </w:r>
      <w:r w:rsidRPr="007B545A">
        <w:rPr>
          <w:rFonts w:cs="B Zar"/>
        </w:rPr>
        <w:t>‌</w:t>
      </w:r>
      <w:r w:rsidRPr="007B545A">
        <w:rPr>
          <w:rFonts w:cs="B Zar"/>
          <w:rtl/>
        </w:rPr>
        <w:t>هایی که هردو مدل و الگوی دموکراسی وجود داشت، اغلب تضاد چشم گیر آن دو به چشم می</w:t>
      </w:r>
      <w:r w:rsidRPr="007B545A">
        <w:rPr>
          <w:rFonts w:cs="B Zar"/>
        </w:rPr>
        <w:t>‌</w:t>
      </w:r>
      <w:r w:rsidRPr="007B545A">
        <w:rPr>
          <w:rFonts w:cs="B Zar"/>
          <w:rtl/>
        </w:rPr>
        <w:t>خورد. البته این کوشش هم صورت گرفت که هردو را با هم سازش داده و مخلوطی از این دو بدست آورند. امروز می</w:t>
      </w:r>
      <w:r w:rsidRPr="007B545A">
        <w:rPr>
          <w:rFonts w:cs="B Zar"/>
        </w:rPr>
        <w:t>‌</w:t>
      </w:r>
      <w:r w:rsidRPr="007B545A">
        <w:rPr>
          <w:rFonts w:cs="B Zar"/>
          <w:rtl/>
        </w:rPr>
        <w:t>توان گفت که از شهر «وان کور» کانادا گرفته تا «ولادی وستوک» یعنی حوزة همة کشورهای سازمان حفظ امنیت و همکاری</w:t>
      </w:r>
      <w:r w:rsidRPr="007B545A">
        <w:rPr>
          <w:rFonts w:cs="B Zar"/>
        </w:rPr>
        <w:t>‌</w:t>
      </w:r>
      <w:r w:rsidRPr="007B545A">
        <w:rPr>
          <w:rFonts w:cs="B Zar"/>
          <w:rtl/>
        </w:rPr>
        <w:t xml:space="preserve">های اقتصادی اروپا </w:t>
      </w:r>
      <w:r w:rsidRPr="007B545A">
        <w:rPr>
          <w:rFonts w:cs="B Zar"/>
        </w:rPr>
        <w:t>OSZE</w:t>
      </w:r>
      <w:r w:rsidRPr="007B545A">
        <w:rPr>
          <w:rFonts w:cs="B Zar"/>
          <w:rtl/>
        </w:rPr>
        <w:t xml:space="preserve"> - این سازمان غیر از همة کشورهای اروپا، آمریکا، کانادا همة جمهوری</w:t>
      </w:r>
      <w:r w:rsidRPr="007B545A">
        <w:rPr>
          <w:rFonts w:cs="B Zar"/>
        </w:rPr>
        <w:t>‌</w:t>
      </w:r>
      <w:r w:rsidRPr="007B545A">
        <w:rPr>
          <w:rFonts w:cs="B Zar"/>
          <w:rtl/>
        </w:rPr>
        <w:t>های سابق شوروی تا آسیای میانه را نیز در برمی گیرد- نوعی درک مشترک از دموکراسی وجود دارد، که کشورهای عضو کنفرانس حفظ امنیت و همکاری</w:t>
      </w:r>
      <w:r w:rsidRPr="007B545A">
        <w:rPr>
          <w:rFonts w:cs="B Zar"/>
        </w:rPr>
        <w:t>‌</w:t>
      </w:r>
      <w:r w:rsidRPr="007B545A">
        <w:rPr>
          <w:rFonts w:cs="B Zar"/>
          <w:rtl/>
        </w:rPr>
        <w:t xml:space="preserve">های اقتصادی اروپا </w:t>
      </w:r>
      <w:r w:rsidRPr="007B545A">
        <w:rPr>
          <w:rFonts w:cs="B Zar"/>
        </w:rPr>
        <w:t>KSZE</w:t>
      </w:r>
      <w:r w:rsidRPr="007B545A">
        <w:rPr>
          <w:rFonts w:cs="B Zar"/>
          <w:rtl/>
        </w:rPr>
        <w:t xml:space="preserve"> آن را به این گونه تعریف نموده</w:t>
      </w:r>
      <w:r w:rsidRPr="007B545A">
        <w:rPr>
          <w:rFonts w:cs="B Zar"/>
        </w:rPr>
        <w:t>‌</w:t>
      </w:r>
      <w:r w:rsidRPr="007B545A">
        <w:rPr>
          <w:rFonts w:cs="B Zar"/>
          <w:rtl/>
        </w:rPr>
        <w:t>اند:</w:t>
      </w:r>
    </w:p>
    <w:p w14:paraId="3F65AF1E" w14:textId="77777777" w:rsidR="009C71B7" w:rsidRPr="007B545A" w:rsidRDefault="009C71B7" w:rsidP="009C71B7">
      <w:pPr>
        <w:pStyle w:val="Matn"/>
        <w:rPr>
          <w:rFonts w:cs="B Zar"/>
          <w:rtl/>
        </w:rPr>
      </w:pPr>
      <w:r w:rsidRPr="007B545A">
        <w:rPr>
          <w:rFonts w:cs="B Zar"/>
          <w:rtl/>
        </w:rPr>
        <w:t>ما (مترجم: امضاء کنندگان) خودرا موظف می</w:t>
      </w:r>
      <w:r w:rsidRPr="007B545A">
        <w:rPr>
          <w:rFonts w:cs="B Zar"/>
        </w:rPr>
        <w:t>‌</w:t>
      </w:r>
      <w:r w:rsidRPr="007B545A">
        <w:rPr>
          <w:rFonts w:cs="B Zar"/>
          <w:rtl/>
        </w:rPr>
        <w:t>دانیم دموکراسی را به عنوان تنها فرم حکومتی در کشور خود ایجاد کرده، مستحکم نموده و تقویت کنیم. ما دراین تلاش به این اصول پایبند خواهیم بود:</w:t>
      </w:r>
    </w:p>
    <w:p w14:paraId="3AFBF4BB" w14:textId="77777777" w:rsidR="009C71B7" w:rsidRPr="007B545A" w:rsidRDefault="009C71B7" w:rsidP="009C71B7">
      <w:pPr>
        <w:pStyle w:val="Matn"/>
        <w:rPr>
          <w:rFonts w:cs="B Zar"/>
          <w:rtl/>
        </w:rPr>
      </w:pPr>
      <w:r w:rsidRPr="007B545A">
        <w:rPr>
          <w:rFonts w:cs="B Zar"/>
          <w:rtl/>
        </w:rPr>
        <w:lastRenderedPageBreak/>
        <w:t>حقوق بشر و آزادی</w:t>
      </w:r>
      <w:r w:rsidRPr="007B545A">
        <w:rPr>
          <w:rFonts w:cs="B Zar"/>
        </w:rPr>
        <w:t>‌</w:t>
      </w:r>
      <w:r w:rsidRPr="007B545A">
        <w:rPr>
          <w:rFonts w:cs="B Zar"/>
          <w:rtl/>
        </w:rPr>
        <w:t>های اساسی از هنگام تولد حق همة انسان هاست. این حقوق غیرقابل انتقال بوده و طبق قانون محفوظ می</w:t>
      </w:r>
      <w:r w:rsidRPr="007B545A">
        <w:rPr>
          <w:rFonts w:cs="B Zar"/>
        </w:rPr>
        <w:t>‌</w:t>
      </w:r>
      <w:r w:rsidRPr="007B545A">
        <w:rPr>
          <w:rFonts w:cs="B Zar"/>
          <w:rtl/>
        </w:rPr>
        <w:t>باشند. حفظ و تقویت این حقوق مهم</w:t>
      </w:r>
      <w:r w:rsidRPr="007B545A">
        <w:rPr>
          <w:rFonts w:cs="B Zar"/>
        </w:rPr>
        <w:t>‌</w:t>
      </w:r>
      <w:r w:rsidRPr="007B545A">
        <w:rPr>
          <w:rFonts w:cs="B Zar"/>
          <w:rtl/>
        </w:rPr>
        <w:t>ترین وظیفة هر دولت است... منشأ دولت</w:t>
      </w:r>
      <w:r w:rsidRPr="007B545A">
        <w:rPr>
          <w:rFonts w:cs="B Zar"/>
        </w:rPr>
        <w:t>‌</w:t>
      </w:r>
      <w:r w:rsidRPr="007B545A">
        <w:rPr>
          <w:rFonts w:cs="B Zar"/>
          <w:rtl/>
        </w:rPr>
        <w:t>های دموکراتیک ارادة ملت است واین اراده در انتخاباتِ منظم، آزاد و عادلانه تجلی می</w:t>
      </w:r>
      <w:r w:rsidRPr="007B545A">
        <w:rPr>
          <w:rFonts w:cs="B Zar"/>
        </w:rPr>
        <w:t>‌</w:t>
      </w:r>
      <w:r w:rsidRPr="007B545A">
        <w:rPr>
          <w:rFonts w:cs="B Zar"/>
          <w:rtl/>
        </w:rPr>
        <w:t>کند. دموکراسی حکم می</w:t>
      </w:r>
      <w:r w:rsidRPr="007B545A">
        <w:rPr>
          <w:rFonts w:cs="B Zar"/>
        </w:rPr>
        <w:t>‌</w:t>
      </w:r>
      <w:r w:rsidRPr="007B545A">
        <w:rPr>
          <w:rFonts w:cs="B Zar"/>
          <w:rtl/>
        </w:rPr>
        <w:t>کند که کرامت انسانی و شخصیت او مورد احترام قرار گیرد. دموکراسی بهترین محافظِ اصولی چون آزادی عقیده و بردباری در برابر همة گروه</w:t>
      </w:r>
      <w:r w:rsidRPr="007B545A">
        <w:rPr>
          <w:rFonts w:cs="B Zar"/>
        </w:rPr>
        <w:t>‌</w:t>
      </w:r>
      <w:r w:rsidRPr="007B545A">
        <w:rPr>
          <w:rFonts w:cs="B Zar"/>
          <w:rtl/>
        </w:rPr>
        <w:t>های اجتماعی بوده و تضمین کنندة تساوی استفاده از امکانات برای پیشرفت می</w:t>
      </w:r>
      <w:r w:rsidRPr="007B545A">
        <w:rPr>
          <w:rFonts w:cs="B Zar"/>
        </w:rPr>
        <w:t>‌</w:t>
      </w:r>
      <w:r w:rsidRPr="007B545A">
        <w:rPr>
          <w:rFonts w:cs="B Zar"/>
          <w:rtl/>
        </w:rPr>
        <w:t xml:space="preserve">باشد. </w:t>
      </w:r>
    </w:p>
    <w:p w14:paraId="6EE873CF" w14:textId="77777777" w:rsidR="009C71B7" w:rsidRPr="007B545A" w:rsidRDefault="009C71B7" w:rsidP="009C71B7">
      <w:pPr>
        <w:pStyle w:val="Matn"/>
        <w:rPr>
          <w:rFonts w:cs="B Zar"/>
          <w:rtl/>
        </w:rPr>
      </w:pPr>
      <w:r w:rsidRPr="007B545A">
        <w:rPr>
          <w:rFonts w:cs="B Zar"/>
          <w:rtl/>
        </w:rPr>
        <w:t>جوهرة دموکراسی رعایت اصل نمایندگی مردم است، با تکاثر - پلورالیسم- همراه بوده و طالب مسؤلیت در قبال انتخاب کنندگان، قبول قانون به عنوان سرچشمة قدرت دولت و همچنین یک نظام قضایی مستقل می</w:t>
      </w:r>
      <w:r w:rsidRPr="007B545A">
        <w:rPr>
          <w:rFonts w:cs="B Zar"/>
        </w:rPr>
        <w:t>‌</w:t>
      </w:r>
      <w:r w:rsidRPr="007B545A">
        <w:rPr>
          <w:rFonts w:cs="B Zar"/>
          <w:rtl/>
        </w:rPr>
        <w:t>باشد. هیچ شخصی نمی</w:t>
      </w:r>
      <w:r w:rsidRPr="007B545A">
        <w:rPr>
          <w:rFonts w:cs="B Zar"/>
        </w:rPr>
        <w:t>‌</w:t>
      </w:r>
      <w:r w:rsidRPr="007B545A">
        <w:rPr>
          <w:rFonts w:cs="B Zar"/>
          <w:rtl/>
        </w:rPr>
        <w:t>تواند خود را بالا</w:t>
      </w:r>
      <w:r w:rsidRPr="007B545A">
        <w:rPr>
          <w:rFonts w:cs="B Zar"/>
        </w:rPr>
        <w:t>‌</w:t>
      </w:r>
      <w:r w:rsidRPr="007B545A">
        <w:rPr>
          <w:rFonts w:cs="B Zar"/>
          <w:rtl/>
        </w:rPr>
        <w:t xml:space="preserve">تر از قانون قرار دهد. </w:t>
      </w:r>
    </w:p>
    <w:p w14:paraId="66AFD025" w14:textId="77777777" w:rsidR="009C71B7" w:rsidRPr="007B545A" w:rsidRDefault="009C71B7" w:rsidP="009C71B7">
      <w:pPr>
        <w:pStyle w:val="Matn"/>
        <w:rPr>
          <w:rFonts w:cs="B Zar"/>
          <w:rtl/>
        </w:rPr>
      </w:pPr>
      <w:r w:rsidRPr="007B545A">
        <w:rPr>
          <w:rFonts w:cs="B Zar"/>
          <w:rtl/>
        </w:rPr>
        <w:t xml:space="preserve">(این سند که بنام «اعلامیة پاریس برای اروپا» نام دارد در ٢۱ نوامبر ۱۹۹۰ توسط سران ٢۱ کشور عضو </w:t>
      </w:r>
      <w:r w:rsidRPr="007B545A">
        <w:rPr>
          <w:rFonts w:cs="B Zar"/>
        </w:rPr>
        <w:t>KSZE</w:t>
      </w:r>
      <w:r w:rsidRPr="007B545A">
        <w:rPr>
          <w:rFonts w:cs="B Zar"/>
          <w:rtl/>
        </w:rPr>
        <w:t xml:space="preserve"> امضاء شد.)</w:t>
      </w:r>
    </w:p>
    <w:p w14:paraId="01D116B4" w14:textId="77777777" w:rsidR="009C71B7" w:rsidRPr="007B545A" w:rsidRDefault="009C71B7" w:rsidP="009C71B7">
      <w:pPr>
        <w:pStyle w:val="Matn"/>
        <w:rPr>
          <w:rFonts w:cs="B Zar"/>
          <w:rtl/>
        </w:rPr>
      </w:pPr>
      <w:r w:rsidRPr="007B545A">
        <w:rPr>
          <w:rFonts w:cs="B Zar"/>
          <w:rtl/>
        </w:rPr>
        <w:t>در این پیمان کشورهای آمریکایی، اروپایی و آسیای مرکزی همراه با امضاء این اعلامیه با صراحت و رعایت تشریفات متعهد به رعایت اصول دموکراسی شده و اعلام کردند که حکومت قانون و حقوق بشر - آزادی دینی، اعتقادی، عقیدتی وآزادی بیان-، انتخابات آزاد و تکاثرسیاسی را به عنوان اصول غیرقابل تفکیک از دموکراسی پذیرا می</w:t>
      </w:r>
      <w:r w:rsidRPr="007B545A">
        <w:rPr>
          <w:rFonts w:cs="B Zar"/>
        </w:rPr>
        <w:t>‌</w:t>
      </w:r>
      <w:r w:rsidRPr="007B545A">
        <w:rPr>
          <w:rFonts w:cs="B Zar"/>
          <w:rtl/>
        </w:rPr>
        <w:t xml:space="preserve">شوند. در مقابل این اصول آلترناتیوی بیان نشده است. آنچه قبول شده تنها این است که کشورهای امضاء کنند بکوشند تا شرایط اجتماعی و سیاسی خود را در جهت تحقق بهتر این اصولِ پذیرفته شده هدایت نمایند. </w:t>
      </w:r>
    </w:p>
    <w:p w14:paraId="4D60A326" w14:textId="77777777" w:rsidR="009C71B7" w:rsidRPr="007B545A" w:rsidRDefault="009C71B7" w:rsidP="009C71B7">
      <w:pPr>
        <w:pStyle w:val="Matn"/>
        <w:rPr>
          <w:rFonts w:cs="B Zar"/>
          <w:rtl/>
        </w:rPr>
      </w:pPr>
      <w:r w:rsidRPr="007B545A">
        <w:rPr>
          <w:rFonts w:cs="B Zar"/>
          <w:rtl/>
        </w:rPr>
        <w:t>بنابراین می</w:t>
      </w:r>
      <w:r w:rsidRPr="007B545A">
        <w:rPr>
          <w:rFonts w:cs="B Zar"/>
        </w:rPr>
        <w:t>‌</w:t>
      </w:r>
      <w:r w:rsidRPr="007B545A">
        <w:rPr>
          <w:rFonts w:cs="B Zar"/>
          <w:rtl/>
        </w:rPr>
        <w:t xml:space="preserve">توان گفت که لزوم ارائه تفسیری قابل قبول و مشروع از دموکراسی در حوزة تمدن ما مورد قبول قرار گرفته و تصویب شده است. </w:t>
      </w:r>
    </w:p>
    <w:p w14:paraId="0F5FC5A5" w14:textId="77777777" w:rsidR="009C71B7" w:rsidRPr="007B545A" w:rsidRDefault="009C71B7" w:rsidP="009C71B7">
      <w:pPr>
        <w:pStyle w:val="Matn"/>
        <w:rPr>
          <w:rFonts w:cs="B Zar"/>
          <w:spacing w:val="-6"/>
          <w:rtl/>
        </w:rPr>
      </w:pPr>
      <w:r w:rsidRPr="007B545A">
        <w:rPr>
          <w:rFonts w:cs="B Zar"/>
          <w:spacing w:val="-6"/>
          <w:rtl/>
        </w:rPr>
        <w:t xml:space="preserve">ولی آنچه گفته شد به این معنی نیست که در اروپا دیگر مشکلی برای درک صحیح دموکراسی وجود نداشته باشد. البته ما از مناطق دیگر غیر اروپایی عضو پیمان </w:t>
      </w:r>
      <w:r w:rsidRPr="007B545A">
        <w:rPr>
          <w:rFonts w:cs="B Zar"/>
          <w:spacing w:val="-6"/>
        </w:rPr>
        <w:t>OSZE</w:t>
      </w:r>
      <w:r w:rsidRPr="007B545A">
        <w:rPr>
          <w:rFonts w:cs="B Zar"/>
          <w:spacing w:val="-6"/>
          <w:rtl/>
        </w:rPr>
        <w:t xml:space="preserve"> فعلاً صرفنظر می</w:t>
      </w:r>
      <w:r w:rsidRPr="007B545A">
        <w:rPr>
          <w:rFonts w:cs="B Zar"/>
          <w:spacing w:val="-6"/>
        </w:rPr>
        <w:t>‌</w:t>
      </w:r>
      <w:r w:rsidRPr="007B545A">
        <w:rPr>
          <w:rFonts w:cs="B Zar"/>
          <w:spacing w:val="-6"/>
          <w:rtl/>
        </w:rPr>
        <w:t>کنیم و در ذیل فقط بصورت کوتاه و ساده بعضی از این مشکلات را نام می</w:t>
      </w:r>
      <w:r w:rsidRPr="007B545A">
        <w:rPr>
          <w:rFonts w:cs="B Zar"/>
          <w:spacing w:val="-6"/>
        </w:rPr>
        <w:t>‌</w:t>
      </w:r>
      <w:r w:rsidRPr="007B545A">
        <w:rPr>
          <w:rFonts w:cs="B Zar"/>
          <w:spacing w:val="-6"/>
          <w:rtl/>
        </w:rPr>
        <w:t>بریم:</w:t>
      </w:r>
    </w:p>
    <w:p w14:paraId="682E1771" w14:textId="77777777" w:rsidR="009C71B7" w:rsidRPr="007B545A" w:rsidRDefault="009C71B7" w:rsidP="009C71B7">
      <w:pPr>
        <w:pStyle w:val="Matn"/>
        <w:rPr>
          <w:rFonts w:cs="B Zar"/>
          <w:rtl/>
        </w:rPr>
      </w:pPr>
    </w:p>
    <w:p w14:paraId="4B463559" w14:textId="77777777" w:rsidR="009C71B7" w:rsidRPr="007B545A" w:rsidRDefault="009C71B7" w:rsidP="009C71B7">
      <w:pPr>
        <w:pStyle w:val="Matn"/>
        <w:ind w:firstLine="0"/>
        <w:rPr>
          <w:rFonts w:cs="B Zar"/>
          <w:b/>
          <w:bCs/>
          <w:rtl/>
        </w:rPr>
      </w:pPr>
      <w:r w:rsidRPr="007B545A">
        <w:rPr>
          <w:rFonts w:cs="B Zar"/>
          <w:b/>
          <w:bCs/>
          <w:rtl/>
        </w:rPr>
        <w:t xml:space="preserve">اول </w:t>
      </w:r>
    </w:p>
    <w:p w14:paraId="5F79755E" w14:textId="77777777" w:rsidR="009C71B7" w:rsidRPr="007B545A" w:rsidRDefault="009C71B7" w:rsidP="009C71B7">
      <w:pPr>
        <w:pStyle w:val="Matn"/>
        <w:rPr>
          <w:rFonts w:cs="B Zar"/>
          <w:rtl/>
        </w:rPr>
      </w:pPr>
      <w:r w:rsidRPr="007B545A">
        <w:rPr>
          <w:rFonts w:cs="B Zar"/>
          <w:rtl/>
        </w:rPr>
        <w:t>دموکراسی قانونمند از ایده</w:t>
      </w:r>
      <w:r w:rsidRPr="007B545A">
        <w:rPr>
          <w:rFonts w:cs="B Zar"/>
        </w:rPr>
        <w:t>‌</w:t>
      </w:r>
      <w:r w:rsidRPr="007B545A">
        <w:rPr>
          <w:rFonts w:cs="B Zar"/>
          <w:rtl/>
        </w:rPr>
        <w:t>های اساسی و اصول ساختاری</w:t>
      </w:r>
      <w:r w:rsidRPr="007B545A">
        <w:rPr>
          <w:rFonts w:cs="B Zar"/>
        </w:rPr>
        <w:t>‌</w:t>
      </w:r>
      <w:r w:rsidRPr="007B545A">
        <w:rPr>
          <w:rFonts w:cs="B Zar"/>
          <w:rtl/>
        </w:rPr>
        <w:t>یی تشکیل شده است که به ما اجازه می</w:t>
      </w:r>
      <w:r w:rsidRPr="007B545A">
        <w:rPr>
          <w:rFonts w:cs="B Zar"/>
        </w:rPr>
        <w:t>‌</w:t>
      </w:r>
      <w:r w:rsidRPr="007B545A">
        <w:rPr>
          <w:rFonts w:cs="B Zar"/>
          <w:rtl/>
        </w:rPr>
        <w:t>دهد، بین اشکال مختلف آن تفاوت قائل شویم:</w:t>
      </w:r>
    </w:p>
    <w:p w14:paraId="51986F6A" w14:textId="77777777" w:rsidR="009C71B7" w:rsidRPr="007B545A" w:rsidRDefault="009C71B7" w:rsidP="009C71B7">
      <w:pPr>
        <w:pStyle w:val="Matn"/>
        <w:rPr>
          <w:rFonts w:cs="B Zar"/>
          <w:rtl/>
        </w:rPr>
      </w:pPr>
      <w:r w:rsidRPr="007B545A">
        <w:rPr>
          <w:rFonts w:cs="B Zar"/>
          <w:rtl/>
        </w:rPr>
        <w:lastRenderedPageBreak/>
        <w:t>معروف</w:t>
      </w:r>
      <w:r w:rsidRPr="007B545A">
        <w:rPr>
          <w:rFonts w:cs="B Zar"/>
        </w:rPr>
        <w:t>‌</w:t>
      </w:r>
      <w:r w:rsidRPr="007B545A">
        <w:rPr>
          <w:rFonts w:cs="B Zar"/>
          <w:rtl/>
        </w:rPr>
        <w:t>ترین تفاوت عبارت است از فرقی است که بین دموکراسی پارلمانی - بطوری که به عنوان مدل در انگلستان بوجود آمد- از یک طرف و نظام «ریاست جمهوری» به صورتی كه در آمریکا مرسوم است، وجود دارد. البته بین این دومدل تعداد زیادی نمونه از سیستم</w:t>
      </w:r>
      <w:r w:rsidRPr="007B545A">
        <w:rPr>
          <w:rFonts w:cs="B Zar"/>
        </w:rPr>
        <w:t>‌</w:t>
      </w:r>
      <w:r w:rsidRPr="007B545A">
        <w:rPr>
          <w:rFonts w:cs="B Zar"/>
          <w:rtl/>
        </w:rPr>
        <w:t>های حکومتی دموکراسی قانونمند موجودند. حتی خود دموکراسی پارلمانی نیز در کشورهای مختلف که دارای این نظامند، از مشخصات ساختاری ویژه و عملکردهای مختلفی برخوردار است. همچنین مدل</w:t>
      </w:r>
      <w:r w:rsidRPr="007B545A">
        <w:rPr>
          <w:rFonts w:cs="B Zar"/>
        </w:rPr>
        <w:t>‌</w:t>
      </w:r>
      <w:r w:rsidRPr="007B545A">
        <w:rPr>
          <w:rFonts w:cs="B Zar"/>
          <w:rtl/>
        </w:rPr>
        <w:t>هایی وجود دارد که نه پارلمانی و نه ریاست جمهوری می</w:t>
      </w:r>
      <w:r w:rsidRPr="007B545A">
        <w:rPr>
          <w:rFonts w:cs="B Zar"/>
        </w:rPr>
        <w:t>‌</w:t>
      </w:r>
      <w:r w:rsidRPr="007B545A">
        <w:rPr>
          <w:rFonts w:cs="B Zar"/>
          <w:rtl/>
        </w:rPr>
        <w:t>باشند. بطور مثال می</w:t>
      </w:r>
      <w:r w:rsidRPr="007B545A">
        <w:rPr>
          <w:rFonts w:cs="B Zar"/>
        </w:rPr>
        <w:t>‌</w:t>
      </w:r>
      <w:r w:rsidRPr="007B545A">
        <w:rPr>
          <w:rFonts w:cs="B Zar"/>
          <w:rtl/>
        </w:rPr>
        <w:t xml:space="preserve">توان از «سیستم مدیریتی» نام برد که مدت زیادی در سوئیس مرسوم بود. </w:t>
      </w:r>
    </w:p>
    <w:p w14:paraId="5FF70E4C" w14:textId="77777777" w:rsidR="009C71B7" w:rsidRPr="007B545A" w:rsidRDefault="009C71B7" w:rsidP="009C71B7">
      <w:pPr>
        <w:pStyle w:val="Matn"/>
        <w:rPr>
          <w:rFonts w:cs="B Zar"/>
          <w:rtl/>
        </w:rPr>
      </w:pPr>
      <w:r w:rsidRPr="007B545A">
        <w:rPr>
          <w:rFonts w:cs="B Zar"/>
          <w:rtl/>
        </w:rPr>
        <w:t>مدل</w:t>
      </w:r>
      <w:r w:rsidRPr="007B545A">
        <w:rPr>
          <w:rFonts w:cs="B Zar"/>
        </w:rPr>
        <w:t>‌</w:t>
      </w:r>
      <w:r w:rsidRPr="007B545A">
        <w:rPr>
          <w:rFonts w:cs="B Zar"/>
          <w:rtl/>
        </w:rPr>
        <w:t>های مختلف هرکدام امتیازات و نواقص خاصی دارند و در شرایط تاریخی خاصی بوجود آمده</w:t>
      </w:r>
      <w:r w:rsidRPr="007B545A">
        <w:rPr>
          <w:rFonts w:cs="B Zar"/>
        </w:rPr>
        <w:t>‌</w:t>
      </w:r>
      <w:r w:rsidRPr="007B545A">
        <w:rPr>
          <w:rFonts w:cs="B Zar"/>
          <w:rtl/>
        </w:rPr>
        <w:t>اند. این سؤال که آیا نیازی به ایجاد مدل</w:t>
      </w:r>
      <w:r w:rsidRPr="007B545A">
        <w:rPr>
          <w:rFonts w:cs="B Zar"/>
        </w:rPr>
        <w:t>‌</w:t>
      </w:r>
      <w:r w:rsidRPr="007B545A">
        <w:rPr>
          <w:rFonts w:cs="B Zar"/>
          <w:rtl/>
        </w:rPr>
        <w:t>های جدیدی از دموکراسی قانونمند می</w:t>
      </w:r>
      <w:r w:rsidRPr="007B545A">
        <w:rPr>
          <w:rFonts w:cs="B Zar"/>
        </w:rPr>
        <w:t>‌</w:t>
      </w:r>
      <w:r w:rsidRPr="007B545A">
        <w:rPr>
          <w:rFonts w:cs="B Zar"/>
          <w:rtl/>
        </w:rPr>
        <w:t xml:space="preserve">باشد یانه، موضوعی است که باید جداگانه بررسی شود. </w:t>
      </w:r>
    </w:p>
    <w:p w14:paraId="23EC5CD1" w14:textId="77777777" w:rsidR="009C71B7" w:rsidRPr="007B545A" w:rsidRDefault="009C71B7" w:rsidP="009C71B7">
      <w:pPr>
        <w:pStyle w:val="Matn"/>
        <w:ind w:firstLine="0"/>
        <w:rPr>
          <w:rFonts w:cs="B Zar"/>
          <w:b/>
          <w:bCs/>
          <w:rtl/>
        </w:rPr>
      </w:pPr>
    </w:p>
    <w:p w14:paraId="3DB18449" w14:textId="77777777" w:rsidR="009C71B7" w:rsidRPr="007B545A" w:rsidRDefault="009C71B7" w:rsidP="009C71B7">
      <w:pPr>
        <w:pStyle w:val="Matn"/>
        <w:ind w:firstLine="0"/>
        <w:rPr>
          <w:rFonts w:cs="B Zar"/>
          <w:b/>
          <w:bCs/>
          <w:rtl/>
        </w:rPr>
      </w:pPr>
      <w:r w:rsidRPr="007B545A">
        <w:rPr>
          <w:rFonts w:cs="B Zar"/>
          <w:b/>
          <w:bCs/>
          <w:rtl/>
        </w:rPr>
        <w:t>دوم</w:t>
      </w:r>
    </w:p>
    <w:p w14:paraId="5E2CAD80" w14:textId="77777777" w:rsidR="009C71B7" w:rsidRPr="007B545A" w:rsidRDefault="009C71B7" w:rsidP="009C71B7">
      <w:pPr>
        <w:pStyle w:val="Matn"/>
        <w:rPr>
          <w:rFonts w:cs="B Zar"/>
          <w:rtl/>
        </w:rPr>
      </w:pPr>
      <w:r w:rsidRPr="007B545A">
        <w:rPr>
          <w:rFonts w:cs="B Zar"/>
          <w:rtl/>
        </w:rPr>
        <w:t>یکی از مشکلات نظام دموکراسی قانونمند روبرو بودن دائمی دولت با نیروهای مختلفی است که ایجاد درگیری نموده و با اعتقادات، منافع و نظریات خود جلو راه دولت ایستاده و مانع اجرای یک سیاست یکپارچه و یکدست می</w:t>
      </w:r>
      <w:r w:rsidRPr="007B545A">
        <w:rPr>
          <w:rFonts w:cs="B Zar"/>
        </w:rPr>
        <w:t>‌</w:t>
      </w:r>
      <w:r w:rsidRPr="007B545A">
        <w:rPr>
          <w:rFonts w:cs="B Zar"/>
          <w:rtl/>
        </w:rPr>
        <w:t>شوند. برای مقابله با این دردسر یعنی رساندن نیروهای متکاثر به یک خط واحد راه</w:t>
      </w:r>
      <w:r w:rsidRPr="007B545A">
        <w:rPr>
          <w:rFonts w:cs="B Zar"/>
        </w:rPr>
        <w:t>‌</w:t>
      </w:r>
      <w:r w:rsidRPr="007B545A">
        <w:rPr>
          <w:rFonts w:cs="B Zar"/>
          <w:rtl/>
        </w:rPr>
        <w:t>ها و مدل</w:t>
      </w:r>
      <w:r w:rsidRPr="007B545A">
        <w:rPr>
          <w:rFonts w:cs="B Zar"/>
        </w:rPr>
        <w:t>‌</w:t>
      </w:r>
      <w:r w:rsidRPr="007B545A">
        <w:rPr>
          <w:rFonts w:cs="B Zar"/>
          <w:rtl/>
        </w:rPr>
        <w:t>های مختلفی وجود دارد که چهار تا از آنها ازهمه بیشتر مرسومند:</w:t>
      </w:r>
    </w:p>
    <w:p w14:paraId="7308DE30" w14:textId="77777777" w:rsidR="009C71B7" w:rsidRPr="007B545A" w:rsidRDefault="009C71B7" w:rsidP="009C71B7">
      <w:pPr>
        <w:pStyle w:val="Matn"/>
        <w:rPr>
          <w:rFonts w:cs="B Zar"/>
          <w:spacing w:val="-1"/>
          <w:rtl/>
        </w:rPr>
      </w:pPr>
      <w:r w:rsidRPr="007B545A">
        <w:rPr>
          <w:rFonts w:cs="B Zar"/>
          <w:b/>
          <w:bCs/>
          <w:spacing w:val="-1"/>
          <w:rtl/>
        </w:rPr>
        <w:t>راه اول</w:t>
      </w:r>
      <w:r w:rsidRPr="007B545A">
        <w:rPr>
          <w:rFonts w:cs="B Zar"/>
          <w:spacing w:val="-1"/>
          <w:rtl/>
        </w:rPr>
        <w:t xml:space="preserve"> همان است که به درک سنتی و قدیم اروپا از بینش سیاسی از همه نزدیک</w:t>
      </w:r>
      <w:r w:rsidRPr="007B545A">
        <w:rPr>
          <w:rFonts w:cs="B Zar"/>
          <w:spacing w:val="-1"/>
        </w:rPr>
        <w:t>‌</w:t>
      </w:r>
      <w:r w:rsidRPr="007B545A">
        <w:rPr>
          <w:rFonts w:cs="B Zar"/>
          <w:spacing w:val="-1"/>
          <w:rtl/>
        </w:rPr>
        <w:t>تر است. این نوع از بینش سیاسی مدلی است که از آن به عنوان «حق وکالت مردم توسط نخبگان برتر» نام برده می</w:t>
      </w:r>
      <w:r w:rsidRPr="007B545A">
        <w:rPr>
          <w:rFonts w:cs="B Zar"/>
          <w:spacing w:val="-1"/>
        </w:rPr>
        <w:t>‌</w:t>
      </w:r>
      <w:r w:rsidRPr="007B545A">
        <w:rPr>
          <w:rFonts w:cs="B Zar"/>
          <w:spacing w:val="-1"/>
          <w:rtl/>
        </w:rPr>
        <w:t>شود. اصول این بینش سیاسی در قن نوزدهم توسط «جان استوارت میل» بیان شد. او معتقد بود که تنش بین برنامه و راه</w:t>
      </w:r>
      <w:r w:rsidRPr="007B545A">
        <w:rPr>
          <w:rFonts w:cs="B Zar"/>
          <w:spacing w:val="-1"/>
        </w:rPr>
        <w:t>‌</w:t>
      </w:r>
      <w:r w:rsidRPr="007B545A">
        <w:rPr>
          <w:rFonts w:cs="B Zar"/>
          <w:spacing w:val="-1"/>
          <w:rtl/>
        </w:rPr>
        <w:t>های متضاد سیاسی به این صورت قابل حل است: سیاست لازمِ روز باید براساس «بهترین آگاهی و قوی</w:t>
      </w:r>
      <w:r w:rsidRPr="007B545A">
        <w:rPr>
          <w:rFonts w:cs="B Zar"/>
          <w:spacing w:val="-1"/>
        </w:rPr>
        <w:t>‌</w:t>
      </w:r>
      <w:r w:rsidRPr="007B545A">
        <w:rPr>
          <w:rFonts w:cs="B Zar"/>
          <w:spacing w:val="-1"/>
          <w:rtl/>
        </w:rPr>
        <w:t>ترین وجدان انسانی» تعریف شده و به اجرا در آید. این درصورتی ممکن است که از بین مردم تنها گروهی که از بهترین آگاهی وقوی</w:t>
      </w:r>
      <w:r w:rsidRPr="007B545A">
        <w:rPr>
          <w:rFonts w:cs="B Zar"/>
          <w:spacing w:val="-1"/>
        </w:rPr>
        <w:t>‌</w:t>
      </w:r>
      <w:r w:rsidRPr="007B545A">
        <w:rPr>
          <w:rFonts w:cs="B Zar"/>
          <w:spacing w:val="-1"/>
          <w:rtl/>
        </w:rPr>
        <w:t>ترین وجدان برخوردارند، برای حکومت انتخاب و وکیل مردم شوند. این امر به بهترین وجهی ضامن بالا بودن امکانِ صحت و سازگاری سیاست برای سعادت همگان است. انتخاب کنندگان و احزابی که کاندید</w:t>
      </w:r>
      <w:r w:rsidRPr="007B545A">
        <w:rPr>
          <w:rFonts w:cs="B Zar"/>
          <w:spacing w:val="-1"/>
        </w:rPr>
        <w:t>‌</w:t>
      </w:r>
      <w:r w:rsidRPr="007B545A">
        <w:rPr>
          <w:rFonts w:cs="B Zar"/>
          <w:spacing w:val="-1"/>
          <w:rtl/>
        </w:rPr>
        <w:t>های خودرا معرفی می</w:t>
      </w:r>
      <w:r w:rsidRPr="007B545A">
        <w:rPr>
          <w:rFonts w:cs="B Zar"/>
          <w:spacing w:val="-1"/>
        </w:rPr>
        <w:t>‌</w:t>
      </w:r>
      <w:r w:rsidRPr="007B545A">
        <w:rPr>
          <w:rFonts w:cs="B Zar"/>
          <w:spacing w:val="-1"/>
          <w:rtl/>
        </w:rPr>
        <w:t>کنند قطعاً ازاین توانایی برخوردارند، تا شخصیت</w:t>
      </w:r>
      <w:r w:rsidRPr="007B545A">
        <w:rPr>
          <w:rFonts w:cs="B Zar"/>
          <w:spacing w:val="-1"/>
        </w:rPr>
        <w:t>‌</w:t>
      </w:r>
      <w:r w:rsidRPr="007B545A">
        <w:rPr>
          <w:rFonts w:cs="B Zar"/>
          <w:spacing w:val="-1"/>
          <w:rtl/>
        </w:rPr>
        <w:t>های لایقی را انتخاب کنند. یکی از شکل</w:t>
      </w:r>
      <w:r w:rsidRPr="007B545A">
        <w:rPr>
          <w:rFonts w:cs="B Zar"/>
          <w:spacing w:val="-1"/>
        </w:rPr>
        <w:t>‌</w:t>
      </w:r>
      <w:r w:rsidRPr="007B545A">
        <w:rPr>
          <w:rFonts w:cs="B Zar"/>
          <w:spacing w:val="-1"/>
          <w:rtl/>
        </w:rPr>
        <w:t>های ناپسندیدة این مدل «تکنوکراسی» می</w:t>
      </w:r>
      <w:r w:rsidRPr="007B545A">
        <w:rPr>
          <w:rFonts w:cs="B Zar"/>
          <w:spacing w:val="-1"/>
        </w:rPr>
        <w:t>‌</w:t>
      </w:r>
      <w:r w:rsidRPr="007B545A">
        <w:rPr>
          <w:rFonts w:cs="B Zar"/>
          <w:spacing w:val="-1"/>
          <w:rtl/>
        </w:rPr>
        <w:t>باشد، چون در این صورت لیاقت تنها به معنی داشتن علم و دانش درمسائل تخصصی تعریف می</w:t>
      </w:r>
      <w:r w:rsidRPr="007B545A">
        <w:rPr>
          <w:rFonts w:cs="B Zar"/>
          <w:spacing w:val="-1"/>
        </w:rPr>
        <w:t>‌</w:t>
      </w:r>
      <w:r w:rsidRPr="007B545A">
        <w:rPr>
          <w:rFonts w:cs="B Zar"/>
          <w:spacing w:val="-1"/>
          <w:rtl/>
        </w:rPr>
        <w:t xml:space="preserve">شود. </w:t>
      </w:r>
    </w:p>
    <w:p w14:paraId="3640DDB6" w14:textId="77777777" w:rsidR="009C71B7" w:rsidRPr="007B545A" w:rsidRDefault="009C71B7" w:rsidP="009C71B7">
      <w:pPr>
        <w:pStyle w:val="Matn"/>
        <w:rPr>
          <w:rFonts w:cs="B Zar"/>
          <w:rtl/>
        </w:rPr>
      </w:pPr>
      <w:r w:rsidRPr="007B545A">
        <w:rPr>
          <w:rFonts w:cs="B Zar"/>
          <w:b/>
          <w:bCs/>
          <w:rtl/>
        </w:rPr>
        <w:lastRenderedPageBreak/>
        <w:t>راه دوم</w:t>
      </w:r>
      <w:r w:rsidRPr="007B545A">
        <w:rPr>
          <w:rFonts w:cs="B Zar"/>
          <w:rtl/>
        </w:rPr>
        <w:t xml:space="preserve"> را می</w:t>
      </w:r>
      <w:r w:rsidRPr="007B545A">
        <w:rPr>
          <w:rFonts w:cs="B Zar"/>
        </w:rPr>
        <w:t>‌</w:t>
      </w:r>
      <w:r w:rsidRPr="007B545A">
        <w:rPr>
          <w:rFonts w:cs="B Zar"/>
          <w:rtl/>
        </w:rPr>
        <w:t>توان «رقابت متحرک» نامید و ما پاره</w:t>
      </w:r>
      <w:r w:rsidRPr="007B545A">
        <w:rPr>
          <w:rFonts w:cs="B Zar"/>
        </w:rPr>
        <w:t>‌</w:t>
      </w:r>
      <w:r w:rsidRPr="007B545A">
        <w:rPr>
          <w:rFonts w:cs="B Zar"/>
          <w:rtl/>
        </w:rPr>
        <w:t>یی از خصوصیات آن را در رابطه با سیستم سیاسی انگلستان نام بردیم. درآنجا اشاره شد که قدرت حاکم توسط یک نیروی اپوزیسیون تحت کنترل قرار دارد و خود ممکن است فردا جای این اپوزیسیون را بگیرد و اپوزسیون امروز ممکن است فردا خود به قدرت برسد. بخصوص در سیستم دوحزبی باید این دو گروه برسر بدست آوردن رأی طبقة متوسط بایکدیگر رقابت کنند وهمین امر ترمزی است برای جهتگیری</w:t>
      </w:r>
      <w:r w:rsidRPr="007B545A">
        <w:rPr>
          <w:rFonts w:cs="B Zar"/>
        </w:rPr>
        <w:t>‌</w:t>
      </w:r>
      <w:r w:rsidRPr="007B545A">
        <w:rPr>
          <w:rFonts w:cs="B Zar"/>
          <w:rtl/>
        </w:rPr>
        <w:t xml:space="preserve">های یک جانبة سیاسی، چون قدرت حاکم با این کار رأی دهندگانِ طبقات متوسط را از دست داده و آنها را به سوی حزب مخالف گریزان خواهد کرد. بنابراین باید سیاست دولت حاکم و اصولاً در طویل المدت سیاست اپوزیسیونِ امروز یعنی دولت احتمالی بعدی نیز حتی الامکان برای گروه زیادی از مردم قابل قبول باشد. </w:t>
      </w:r>
    </w:p>
    <w:p w14:paraId="718655C6" w14:textId="77777777" w:rsidR="009C71B7" w:rsidRPr="007B545A" w:rsidRDefault="009C71B7" w:rsidP="009C71B7">
      <w:pPr>
        <w:pStyle w:val="Matn"/>
        <w:rPr>
          <w:rFonts w:cs="B Zar"/>
          <w:spacing w:val="-3"/>
          <w:rtl/>
        </w:rPr>
      </w:pPr>
      <w:r w:rsidRPr="007B545A">
        <w:rPr>
          <w:rFonts w:cs="B Zar"/>
          <w:b/>
          <w:bCs/>
          <w:spacing w:val="-3"/>
          <w:rtl/>
        </w:rPr>
        <w:t>راه سوم</w:t>
      </w:r>
      <w:r w:rsidRPr="007B545A">
        <w:rPr>
          <w:rFonts w:cs="B Zar"/>
          <w:spacing w:val="-3"/>
          <w:rtl/>
        </w:rPr>
        <w:t xml:space="preserve"> را می</w:t>
      </w:r>
      <w:r w:rsidRPr="007B545A">
        <w:rPr>
          <w:rFonts w:cs="B Zar"/>
          <w:spacing w:val="-3"/>
        </w:rPr>
        <w:t>‌</w:t>
      </w:r>
      <w:r w:rsidRPr="007B545A">
        <w:rPr>
          <w:rFonts w:cs="B Zar"/>
          <w:spacing w:val="-3"/>
          <w:rtl/>
        </w:rPr>
        <w:t>توان «انطباق تکاثری» نام نهاد. این روش به این معنی است که نظام سیاسی به دنبال یافتن راه</w:t>
      </w:r>
      <w:r w:rsidRPr="007B545A">
        <w:rPr>
          <w:rFonts w:cs="B Zar"/>
          <w:spacing w:val="-3"/>
        </w:rPr>
        <w:t>‌</w:t>
      </w:r>
      <w:r w:rsidRPr="007B545A">
        <w:rPr>
          <w:rFonts w:cs="B Zar"/>
          <w:spacing w:val="-3"/>
          <w:rtl/>
        </w:rPr>
        <w:t>هایی برای وساطت بین عقاید و منافع متضاد می</w:t>
      </w:r>
      <w:r w:rsidRPr="007B545A">
        <w:rPr>
          <w:rFonts w:cs="B Zar"/>
          <w:spacing w:val="-3"/>
        </w:rPr>
        <w:t>‌</w:t>
      </w:r>
      <w:r w:rsidRPr="007B545A">
        <w:rPr>
          <w:rFonts w:cs="B Zar"/>
          <w:spacing w:val="-3"/>
          <w:rtl/>
        </w:rPr>
        <w:t>باشد. دراینجا حالت رقابت موجود در سیستم فوق دیده نمی</w:t>
      </w:r>
      <w:r w:rsidRPr="007B545A">
        <w:rPr>
          <w:rFonts w:cs="B Zar"/>
          <w:spacing w:val="-3"/>
        </w:rPr>
        <w:t>‌</w:t>
      </w:r>
      <w:r w:rsidRPr="007B545A">
        <w:rPr>
          <w:rFonts w:cs="B Zar"/>
          <w:spacing w:val="-3"/>
          <w:rtl/>
        </w:rPr>
        <w:t>شود، بلکه هدف سهیم کردن همزمان نیروهای مخالف در تحقق بینش سیاسی آنان می</w:t>
      </w:r>
      <w:r w:rsidRPr="007B545A">
        <w:rPr>
          <w:rFonts w:cs="B Zar"/>
          <w:spacing w:val="-3"/>
        </w:rPr>
        <w:t>‌</w:t>
      </w:r>
      <w:r w:rsidRPr="007B545A">
        <w:rPr>
          <w:rFonts w:cs="B Zar"/>
          <w:spacing w:val="-3"/>
          <w:rtl/>
        </w:rPr>
        <w:t>باشد. اثرگذاری روی تعیینِ روش سیاسی، بین نیروهای مختلف تقسیم می</w:t>
      </w:r>
      <w:r w:rsidRPr="007B545A">
        <w:rPr>
          <w:rFonts w:cs="B Zar"/>
          <w:spacing w:val="-3"/>
        </w:rPr>
        <w:t>‌</w:t>
      </w:r>
      <w:r w:rsidRPr="007B545A">
        <w:rPr>
          <w:rFonts w:cs="B Zar"/>
          <w:spacing w:val="-3"/>
          <w:rtl/>
        </w:rPr>
        <w:t>شود وهرنیرویی یا برحسب توان حزبی خود و یا مطابق با میزان آرایی که بدست آورده روی سیاستگذاری تأثیر می</w:t>
      </w:r>
      <w:r w:rsidRPr="007B545A">
        <w:rPr>
          <w:rFonts w:cs="B Zar"/>
          <w:spacing w:val="-3"/>
        </w:rPr>
        <w:t>‌</w:t>
      </w:r>
      <w:r w:rsidRPr="007B545A">
        <w:rPr>
          <w:rFonts w:cs="B Zar"/>
          <w:spacing w:val="-3"/>
          <w:rtl/>
        </w:rPr>
        <w:t>گذارد. دراینجا سیاست دولت یا کمترین مخرج مشترک اهداف و خواسته</w:t>
      </w:r>
      <w:r w:rsidRPr="007B545A">
        <w:rPr>
          <w:rFonts w:cs="B Zar"/>
          <w:spacing w:val="-3"/>
        </w:rPr>
        <w:t>‌</w:t>
      </w:r>
      <w:r w:rsidRPr="007B545A">
        <w:rPr>
          <w:rFonts w:cs="B Zar"/>
          <w:spacing w:val="-3"/>
          <w:rtl/>
        </w:rPr>
        <w:t>های همة شرکت کنندگان است و یا برآیند مجموعة نیروهای موازی است. طبق این روش می</w:t>
      </w:r>
      <w:r w:rsidRPr="007B545A">
        <w:rPr>
          <w:rFonts w:cs="B Zar"/>
          <w:spacing w:val="-3"/>
        </w:rPr>
        <w:t>‌</w:t>
      </w:r>
      <w:r w:rsidRPr="007B545A">
        <w:rPr>
          <w:rFonts w:cs="B Zar"/>
          <w:spacing w:val="-3"/>
          <w:rtl/>
        </w:rPr>
        <w:t>توان قدرت را برحسب توانایی نیروهای سیاسی مختلف برای حل مسائل تخصصی تقسیم کرد، همانگونه که احزاب مؤتلف در یک دولت انجام می</w:t>
      </w:r>
      <w:r w:rsidRPr="007B545A">
        <w:rPr>
          <w:rFonts w:cs="B Zar"/>
          <w:spacing w:val="-3"/>
        </w:rPr>
        <w:t>‌</w:t>
      </w:r>
      <w:r w:rsidRPr="007B545A">
        <w:rPr>
          <w:rFonts w:cs="B Zar"/>
          <w:spacing w:val="-3"/>
          <w:rtl/>
        </w:rPr>
        <w:t>دهند. راه دیگرآن بحث دائمی برای رسیدن به توافق بر سر مسائل است. دراینجا می</w:t>
      </w:r>
      <w:r w:rsidRPr="007B545A">
        <w:rPr>
          <w:rFonts w:cs="B Zar"/>
          <w:spacing w:val="-3"/>
        </w:rPr>
        <w:t>‌</w:t>
      </w:r>
      <w:r w:rsidRPr="007B545A">
        <w:rPr>
          <w:rFonts w:cs="B Zar"/>
          <w:spacing w:val="-3"/>
          <w:rtl/>
        </w:rPr>
        <w:t>توان مثلاً به «بسته</w:t>
      </w:r>
      <w:r w:rsidRPr="007B545A">
        <w:rPr>
          <w:rFonts w:cs="B Zar"/>
          <w:spacing w:val="-3"/>
        </w:rPr>
        <w:t>‌</w:t>
      </w:r>
      <w:r w:rsidRPr="007B545A">
        <w:rPr>
          <w:rFonts w:cs="B Zar"/>
          <w:spacing w:val="-3"/>
          <w:rtl/>
        </w:rPr>
        <w:t>ای از راه حل</w:t>
      </w:r>
      <w:r w:rsidRPr="007B545A">
        <w:rPr>
          <w:rFonts w:cs="B Zar"/>
          <w:spacing w:val="-3"/>
        </w:rPr>
        <w:t>‌</w:t>
      </w:r>
      <w:r w:rsidRPr="007B545A">
        <w:rPr>
          <w:rFonts w:cs="B Zar"/>
          <w:spacing w:val="-3"/>
          <w:rtl/>
        </w:rPr>
        <w:t xml:space="preserve">ها» </w:t>
      </w:r>
      <w:r w:rsidRPr="007B545A">
        <w:rPr>
          <w:rFonts w:cs="B Zar"/>
          <w:spacing w:val="-3"/>
        </w:rPr>
        <w:t>package</w:t>
      </w:r>
      <w:r w:rsidRPr="007B545A">
        <w:rPr>
          <w:rFonts w:cs="B Zar"/>
          <w:spacing w:val="-3"/>
          <w:rtl/>
        </w:rPr>
        <w:t xml:space="preserve"> </w:t>
      </w:r>
      <w:r w:rsidRPr="007B545A">
        <w:rPr>
          <w:rFonts w:cs="B Zar"/>
          <w:spacing w:val="-3"/>
        </w:rPr>
        <w:t>deals</w:t>
      </w:r>
      <w:r w:rsidRPr="007B545A">
        <w:rPr>
          <w:rFonts w:cs="B Zar"/>
          <w:spacing w:val="-3"/>
          <w:rtl/>
        </w:rPr>
        <w:t xml:space="preserve"> اشاره کرد که مجموعه</w:t>
      </w:r>
      <w:r w:rsidRPr="007B545A">
        <w:rPr>
          <w:rFonts w:cs="B Zar"/>
          <w:spacing w:val="-3"/>
        </w:rPr>
        <w:t>‌</w:t>
      </w:r>
      <w:r w:rsidRPr="007B545A">
        <w:rPr>
          <w:rFonts w:cs="B Zar"/>
          <w:spacing w:val="-3"/>
          <w:rtl/>
        </w:rPr>
        <w:t>ای است از پروژه</w:t>
      </w:r>
      <w:r w:rsidRPr="007B545A">
        <w:rPr>
          <w:rFonts w:cs="B Zar"/>
          <w:spacing w:val="-3"/>
        </w:rPr>
        <w:t>‌</w:t>
      </w:r>
      <w:r w:rsidRPr="007B545A">
        <w:rPr>
          <w:rFonts w:cs="B Zar"/>
          <w:spacing w:val="-3"/>
          <w:rtl/>
        </w:rPr>
        <w:t>های مختلف و هر پروژه</w:t>
      </w:r>
      <w:r w:rsidRPr="007B545A">
        <w:rPr>
          <w:rFonts w:cs="B Zar"/>
          <w:spacing w:val="-3"/>
        </w:rPr>
        <w:t>‌</w:t>
      </w:r>
      <w:r w:rsidRPr="007B545A">
        <w:rPr>
          <w:rFonts w:cs="B Zar"/>
          <w:spacing w:val="-3"/>
          <w:rtl/>
        </w:rPr>
        <w:t>یی تضمین کنندة منافع یکی از گروه</w:t>
      </w:r>
      <w:r w:rsidRPr="007B545A">
        <w:rPr>
          <w:rFonts w:cs="B Zar"/>
          <w:spacing w:val="-3"/>
        </w:rPr>
        <w:t>‌</w:t>
      </w:r>
      <w:r w:rsidRPr="007B545A">
        <w:rPr>
          <w:rFonts w:cs="B Zar"/>
          <w:spacing w:val="-3"/>
          <w:rtl/>
        </w:rPr>
        <w:t>هاست، بطوری که هیچ کدام از گروه</w:t>
      </w:r>
      <w:r w:rsidRPr="007B545A">
        <w:rPr>
          <w:rFonts w:cs="B Zar"/>
          <w:spacing w:val="-3"/>
        </w:rPr>
        <w:t>‌</w:t>
      </w:r>
      <w:r w:rsidRPr="007B545A">
        <w:rPr>
          <w:rFonts w:cs="B Zar"/>
          <w:spacing w:val="-3"/>
          <w:rtl/>
        </w:rPr>
        <w:t>های سیاسی احساس این را نداشته باشد که تنها به نفع طرف مقابل تصمیم گیری شده است. این راه حل بیشتر در مواقعی اعمال می</w:t>
      </w:r>
      <w:r w:rsidRPr="007B545A">
        <w:rPr>
          <w:rFonts w:cs="B Zar"/>
          <w:spacing w:val="-3"/>
        </w:rPr>
        <w:t>‌</w:t>
      </w:r>
      <w:r w:rsidRPr="007B545A">
        <w:rPr>
          <w:rFonts w:cs="B Zar"/>
          <w:spacing w:val="-3"/>
          <w:rtl/>
        </w:rPr>
        <w:t>شود که توازن قدرت بین دوحزب آنچنان ثابت است که امکان رقابت موثر و مفید دیگر وجود نداشته باشد. دراینجا مصلحت براین است که اقلیت سیاسی کنارگذاشته نشده و بدین ترتیب جلو گرایش</w:t>
      </w:r>
      <w:r w:rsidRPr="007B545A">
        <w:rPr>
          <w:rFonts w:cs="B Zar"/>
          <w:spacing w:val="-3"/>
        </w:rPr>
        <w:t>‌</w:t>
      </w:r>
      <w:r w:rsidRPr="007B545A">
        <w:rPr>
          <w:rFonts w:cs="B Zar"/>
          <w:spacing w:val="-3"/>
          <w:rtl/>
        </w:rPr>
        <w:t xml:space="preserve">های رادیکال گرفته شود. </w:t>
      </w:r>
    </w:p>
    <w:p w14:paraId="499571C8" w14:textId="77777777" w:rsidR="009C71B7" w:rsidRPr="007B545A" w:rsidRDefault="009C71B7" w:rsidP="009C71B7">
      <w:pPr>
        <w:pStyle w:val="Matn"/>
        <w:rPr>
          <w:rFonts w:cs="B Zar"/>
          <w:rtl/>
        </w:rPr>
      </w:pPr>
      <w:r w:rsidRPr="007B545A">
        <w:rPr>
          <w:rFonts w:cs="B Zar"/>
          <w:b/>
          <w:bCs/>
          <w:rtl/>
        </w:rPr>
        <w:t>راه چهارم</w:t>
      </w:r>
      <w:r w:rsidRPr="007B545A">
        <w:rPr>
          <w:rFonts w:cs="B Zar"/>
          <w:rtl/>
        </w:rPr>
        <w:t xml:space="preserve"> ازاین قرار است: برای حل مشکلات ناشی از تضاد منافع و دیدگاه</w:t>
      </w:r>
      <w:r w:rsidRPr="007B545A">
        <w:rPr>
          <w:rFonts w:cs="B Zar"/>
        </w:rPr>
        <w:t>‌</w:t>
      </w:r>
      <w:r w:rsidRPr="007B545A">
        <w:rPr>
          <w:rFonts w:cs="B Zar"/>
          <w:rtl/>
        </w:rPr>
        <w:t>ها می</w:t>
      </w:r>
      <w:r w:rsidRPr="007B545A">
        <w:rPr>
          <w:rFonts w:cs="B Zar"/>
        </w:rPr>
        <w:t>‌</w:t>
      </w:r>
      <w:r w:rsidRPr="007B545A">
        <w:rPr>
          <w:rFonts w:cs="B Zar"/>
          <w:rtl/>
        </w:rPr>
        <w:t>توان به گروه</w:t>
      </w:r>
      <w:r w:rsidRPr="007B545A">
        <w:rPr>
          <w:rFonts w:cs="B Zar"/>
        </w:rPr>
        <w:t>‌</w:t>
      </w:r>
      <w:r w:rsidRPr="007B545A">
        <w:rPr>
          <w:rFonts w:cs="B Zar"/>
          <w:rtl/>
        </w:rPr>
        <w:t>های مختلفِ اجتماعیِ موجود در یک کشور مسؤولیت</w:t>
      </w:r>
      <w:r w:rsidRPr="007B545A">
        <w:rPr>
          <w:rFonts w:cs="B Zar"/>
        </w:rPr>
        <w:t>‌</w:t>
      </w:r>
      <w:r w:rsidRPr="007B545A">
        <w:rPr>
          <w:rFonts w:cs="B Zar"/>
          <w:rtl/>
        </w:rPr>
        <w:t>ها و حقوق مختلفی را محول نمود. البته این به این معنی نیست که ارگان</w:t>
      </w:r>
      <w:r w:rsidRPr="007B545A">
        <w:rPr>
          <w:rFonts w:cs="B Zar"/>
        </w:rPr>
        <w:t>‌</w:t>
      </w:r>
      <w:r w:rsidRPr="007B545A">
        <w:rPr>
          <w:rFonts w:cs="B Zar"/>
          <w:rtl/>
        </w:rPr>
        <w:t>های دولتی از یک صلاحیت ثابت و مقبول العام برای اجرای سیاست برخوردار شده و درکنار آن همة مسائل عینی در اختیار ابتکارات شخصی ناشی از منافع و خواسته</w:t>
      </w:r>
      <w:r w:rsidRPr="007B545A">
        <w:rPr>
          <w:rFonts w:cs="B Zar"/>
        </w:rPr>
        <w:t>‌</w:t>
      </w:r>
      <w:r w:rsidRPr="007B545A">
        <w:rPr>
          <w:rFonts w:cs="B Zar"/>
          <w:rtl/>
        </w:rPr>
        <w:t>های مردم و سازمان</w:t>
      </w:r>
      <w:r w:rsidRPr="007B545A">
        <w:rPr>
          <w:rFonts w:cs="B Zar"/>
        </w:rPr>
        <w:t>‌</w:t>
      </w:r>
      <w:r w:rsidRPr="007B545A">
        <w:rPr>
          <w:rFonts w:cs="B Zar"/>
          <w:rtl/>
        </w:rPr>
        <w:t xml:space="preserve">هایی قرار گیرد که شهروندان </w:t>
      </w:r>
      <w:r w:rsidRPr="007B545A">
        <w:rPr>
          <w:rFonts w:cs="B Zar"/>
          <w:rtl/>
        </w:rPr>
        <w:lastRenderedPageBreak/>
        <w:t>با حق استفاده از آزادی تشکیلِ اجتماع آنها را تأسیس کرده</w:t>
      </w:r>
      <w:r w:rsidRPr="007B545A">
        <w:rPr>
          <w:rFonts w:cs="B Zar"/>
        </w:rPr>
        <w:t>‌</w:t>
      </w:r>
      <w:r w:rsidRPr="007B545A">
        <w:rPr>
          <w:rFonts w:cs="B Zar"/>
          <w:rtl/>
        </w:rPr>
        <w:t>اند. آنچه طبق این روش ممکن و میسر می</w:t>
      </w:r>
      <w:r w:rsidRPr="007B545A">
        <w:rPr>
          <w:rFonts w:cs="B Zar"/>
        </w:rPr>
        <w:t>‌</w:t>
      </w:r>
      <w:r w:rsidRPr="007B545A">
        <w:rPr>
          <w:rFonts w:cs="B Zar"/>
          <w:rtl/>
        </w:rPr>
        <w:t>باشد، این است که عقائد و منافع خاص را در نهادهای سیاسی فرعی ولی موثر اجتماع نهادینه کنیم. این بدین معنی است که به گروه</w:t>
      </w:r>
      <w:r w:rsidRPr="007B545A">
        <w:rPr>
          <w:rFonts w:cs="B Zar"/>
        </w:rPr>
        <w:t>‌</w:t>
      </w:r>
      <w:r w:rsidRPr="007B545A">
        <w:rPr>
          <w:rFonts w:cs="B Zar"/>
          <w:rtl/>
        </w:rPr>
        <w:t>های مذهبی، قومی و اقلیت</w:t>
      </w:r>
      <w:r w:rsidRPr="007B545A">
        <w:rPr>
          <w:rFonts w:cs="B Zar"/>
        </w:rPr>
        <w:t>‌</w:t>
      </w:r>
      <w:r w:rsidRPr="007B545A">
        <w:rPr>
          <w:rFonts w:cs="B Zar"/>
          <w:rtl/>
        </w:rPr>
        <w:t>های ملی و دیگر گروه</w:t>
      </w:r>
      <w:r w:rsidRPr="007B545A">
        <w:rPr>
          <w:rFonts w:cs="B Zar"/>
        </w:rPr>
        <w:t>‌</w:t>
      </w:r>
      <w:r w:rsidRPr="007B545A">
        <w:rPr>
          <w:rFonts w:cs="B Zar"/>
          <w:rtl/>
        </w:rPr>
        <w:t>ها این امکان را بدهیم که بتوانند از طریق سازمان</w:t>
      </w:r>
      <w:r w:rsidRPr="007B545A">
        <w:rPr>
          <w:rFonts w:cs="B Zar"/>
        </w:rPr>
        <w:t>‌</w:t>
      </w:r>
      <w:r w:rsidRPr="007B545A">
        <w:rPr>
          <w:rFonts w:cs="B Zar"/>
          <w:rtl/>
        </w:rPr>
        <w:t>های خود خواسته</w:t>
      </w:r>
      <w:r w:rsidRPr="007B545A">
        <w:rPr>
          <w:rFonts w:cs="B Zar"/>
        </w:rPr>
        <w:t>‌</w:t>
      </w:r>
      <w:r w:rsidRPr="007B545A">
        <w:rPr>
          <w:rFonts w:cs="B Zar"/>
          <w:rtl/>
        </w:rPr>
        <w:t>ها و نیازشان را بطور هدایت شده به کرسی نشانده و این خواسته</w:t>
      </w:r>
      <w:r w:rsidRPr="007B545A">
        <w:rPr>
          <w:rFonts w:cs="B Zar"/>
        </w:rPr>
        <w:t>‌</w:t>
      </w:r>
      <w:r w:rsidRPr="007B545A">
        <w:rPr>
          <w:rFonts w:cs="B Zar"/>
          <w:rtl/>
        </w:rPr>
        <w:t>ها را دنبال کنند. لازم است که دراین کار به این گروه</w:t>
      </w:r>
      <w:r w:rsidRPr="007B545A">
        <w:rPr>
          <w:rFonts w:cs="B Zar"/>
        </w:rPr>
        <w:t>‌</w:t>
      </w:r>
      <w:r w:rsidRPr="007B545A">
        <w:rPr>
          <w:rFonts w:cs="B Zar"/>
          <w:rtl/>
        </w:rPr>
        <w:t>ها در رابطة با فعالیت شان حق مشروع موجودیت نیز داده شود. این طرح می</w:t>
      </w:r>
      <w:r w:rsidRPr="007B545A">
        <w:rPr>
          <w:rFonts w:cs="B Zar"/>
        </w:rPr>
        <w:t>‌</w:t>
      </w:r>
      <w:r w:rsidRPr="007B545A">
        <w:rPr>
          <w:rFonts w:cs="B Zar"/>
          <w:rtl/>
        </w:rPr>
        <w:t xml:space="preserve">تواند آن قدر پیش برود که به یک تقسیم بندی فدرال نیز تبدیل شود. </w:t>
      </w:r>
    </w:p>
    <w:p w14:paraId="053AF262" w14:textId="77777777" w:rsidR="009C71B7" w:rsidRPr="007B545A" w:rsidRDefault="009C71B7" w:rsidP="009C71B7">
      <w:pPr>
        <w:pStyle w:val="Matn"/>
        <w:rPr>
          <w:rFonts w:cs="B Zar"/>
          <w:spacing w:val="-3"/>
          <w:rtl/>
        </w:rPr>
      </w:pPr>
      <w:r w:rsidRPr="007B545A">
        <w:rPr>
          <w:rFonts w:cs="B Zar"/>
          <w:spacing w:val="-3"/>
          <w:rtl/>
        </w:rPr>
        <w:t>هیچکدام از روش</w:t>
      </w:r>
      <w:r w:rsidRPr="007B545A">
        <w:rPr>
          <w:rFonts w:cs="B Zar"/>
          <w:spacing w:val="-3"/>
        </w:rPr>
        <w:t>‌</w:t>
      </w:r>
      <w:r w:rsidRPr="007B545A">
        <w:rPr>
          <w:rFonts w:cs="B Zar"/>
          <w:spacing w:val="-3"/>
          <w:rtl/>
        </w:rPr>
        <w:t>های بالا البته یک نسخة آماده نمی</w:t>
      </w:r>
      <w:r w:rsidRPr="007B545A">
        <w:rPr>
          <w:rFonts w:cs="B Zar"/>
          <w:spacing w:val="-3"/>
        </w:rPr>
        <w:t>‌</w:t>
      </w:r>
      <w:r w:rsidRPr="007B545A">
        <w:rPr>
          <w:rFonts w:cs="B Zar"/>
          <w:spacing w:val="-3"/>
          <w:rtl/>
        </w:rPr>
        <w:t>باشند. همة این روش</w:t>
      </w:r>
      <w:r w:rsidRPr="007B545A">
        <w:rPr>
          <w:rFonts w:cs="B Zar"/>
          <w:spacing w:val="-3"/>
        </w:rPr>
        <w:t>‌</w:t>
      </w:r>
      <w:r w:rsidRPr="007B545A">
        <w:rPr>
          <w:rFonts w:cs="B Zar"/>
          <w:spacing w:val="-3"/>
          <w:rtl/>
        </w:rPr>
        <w:t>ها با انتقاد و ایراد روبروشده</w:t>
      </w:r>
      <w:r w:rsidRPr="007B545A">
        <w:rPr>
          <w:rFonts w:cs="B Zar"/>
          <w:spacing w:val="-3"/>
        </w:rPr>
        <w:t>‌</w:t>
      </w:r>
      <w:r w:rsidRPr="007B545A">
        <w:rPr>
          <w:rFonts w:cs="B Zar"/>
          <w:spacing w:val="-3"/>
          <w:rtl/>
        </w:rPr>
        <w:t xml:space="preserve">اند و این کوشش هم صورت گرفته است، تا آنها را بایکدیگر تلفیق نمایند. </w:t>
      </w:r>
    </w:p>
    <w:p w14:paraId="41713C38" w14:textId="77777777" w:rsidR="009C71B7" w:rsidRPr="007B545A" w:rsidRDefault="009C71B7" w:rsidP="009C71B7">
      <w:pPr>
        <w:pStyle w:val="Matn"/>
        <w:rPr>
          <w:rFonts w:cs="B Zar"/>
          <w:rtl/>
        </w:rPr>
      </w:pPr>
    </w:p>
    <w:p w14:paraId="30200709" w14:textId="77777777" w:rsidR="009C71B7" w:rsidRPr="007B545A" w:rsidRDefault="009C71B7" w:rsidP="009C71B7">
      <w:pPr>
        <w:pStyle w:val="Matn"/>
        <w:ind w:firstLine="0"/>
        <w:rPr>
          <w:rFonts w:cs="B Zar"/>
          <w:rtl/>
        </w:rPr>
      </w:pPr>
      <w:r w:rsidRPr="007B545A">
        <w:rPr>
          <w:rFonts w:cs="B Zar"/>
          <w:b/>
          <w:bCs/>
          <w:rtl/>
        </w:rPr>
        <w:t>سوم</w:t>
      </w:r>
    </w:p>
    <w:p w14:paraId="57BAC42D" w14:textId="77777777" w:rsidR="009C71B7" w:rsidRPr="007B545A" w:rsidRDefault="009C71B7" w:rsidP="009C71B7">
      <w:pPr>
        <w:pStyle w:val="Matn"/>
        <w:rPr>
          <w:rFonts w:cs="B Zar"/>
          <w:rtl/>
        </w:rPr>
      </w:pPr>
      <w:r w:rsidRPr="007B545A">
        <w:rPr>
          <w:rFonts w:cs="B Zar"/>
          <w:rtl/>
        </w:rPr>
        <w:t>شناخت مدل</w:t>
      </w:r>
      <w:r w:rsidRPr="007B545A">
        <w:rPr>
          <w:rFonts w:cs="B Zar"/>
        </w:rPr>
        <w:t>‌</w:t>
      </w:r>
      <w:r w:rsidRPr="007B545A">
        <w:rPr>
          <w:rFonts w:cs="B Zar"/>
          <w:rtl/>
        </w:rPr>
        <w:t>های مختلف سیستم</w:t>
      </w:r>
      <w:r w:rsidRPr="007B545A">
        <w:rPr>
          <w:rFonts w:cs="B Zar"/>
        </w:rPr>
        <w:t>‌</w:t>
      </w:r>
      <w:r w:rsidRPr="007B545A">
        <w:rPr>
          <w:rFonts w:cs="B Zar"/>
          <w:rtl/>
        </w:rPr>
        <w:t>های دولتی و راه</w:t>
      </w:r>
      <w:r w:rsidRPr="007B545A">
        <w:rPr>
          <w:rFonts w:cs="B Zar"/>
        </w:rPr>
        <w:t>‌</w:t>
      </w:r>
      <w:r w:rsidRPr="007B545A">
        <w:rPr>
          <w:rFonts w:cs="B Zar"/>
          <w:rtl/>
        </w:rPr>
        <w:t>های حل مشکلات به منظور ایجاد تفاهم بین عقائد و منافع متضاد و همچنین ایجاد وحدت و ثبات در سیاستگذاری دولتی موضوعات مهمی هستند. در کنار آن و درسطح دیگری مسائلی مطرح می</w:t>
      </w:r>
      <w:r w:rsidRPr="007B545A">
        <w:rPr>
          <w:rFonts w:cs="B Zar"/>
        </w:rPr>
        <w:t>‌</w:t>
      </w:r>
      <w:r w:rsidRPr="007B545A">
        <w:rPr>
          <w:rFonts w:cs="B Zar"/>
          <w:rtl/>
        </w:rPr>
        <w:t>شوند که مربوطند به مشکلات عملی دموکراسی قانونمند تحت شرایط موجود امروز. دراینجا می</w:t>
      </w:r>
      <w:r w:rsidRPr="007B545A">
        <w:rPr>
          <w:rFonts w:cs="B Zar"/>
        </w:rPr>
        <w:t>‌</w:t>
      </w:r>
      <w:r w:rsidRPr="007B545A">
        <w:rPr>
          <w:rFonts w:cs="B Zar"/>
          <w:rtl/>
        </w:rPr>
        <w:t>توانیم به موارد و مثال</w:t>
      </w:r>
      <w:r w:rsidRPr="007B545A">
        <w:rPr>
          <w:rFonts w:cs="B Zar"/>
        </w:rPr>
        <w:t>‌</w:t>
      </w:r>
      <w:r w:rsidRPr="007B545A">
        <w:rPr>
          <w:rFonts w:cs="B Zar"/>
          <w:rtl/>
        </w:rPr>
        <w:t>های ذیل اشاره کنیم:</w:t>
      </w:r>
    </w:p>
    <w:p w14:paraId="3304DF5F" w14:textId="77777777" w:rsidR="009C71B7" w:rsidRPr="007B545A" w:rsidRDefault="009C71B7" w:rsidP="009C71B7">
      <w:pPr>
        <w:pStyle w:val="Matn"/>
        <w:rPr>
          <w:rFonts w:cs="B Zar"/>
          <w:rtl/>
        </w:rPr>
      </w:pPr>
      <w:r w:rsidRPr="007B545A">
        <w:rPr>
          <w:rFonts w:cs="B Zar"/>
          <w:rtl/>
        </w:rPr>
        <w:t>یکی از علل ایجاد مشکلات این است که در دموکراسی قانونمند حوزة عملکرد نیروهای سیاسی تصمیم گیرنده سیاسی در درون یک کشور تنگ شود. عامل این تنگی حوزة عمل ممکن است مراکز قدرتی باشند که باقدرت اجتماعی و یا اقتصادی خود عمل کرده و می</w:t>
      </w:r>
      <w:r w:rsidRPr="007B545A">
        <w:rPr>
          <w:rFonts w:cs="B Zar"/>
        </w:rPr>
        <w:t>‌</w:t>
      </w:r>
      <w:r w:rsidRPr="007B545A">
        <w:rPr>
          <w:rFonts w:cs="B Zar"/>
          <w:rtl/>
        </w:rPr>
        <w:t xml:space="preserve">کوشند تا خود را از کنترل سیاسی خارج نموده و همچنان به سوء استفاده از قدرت خود ادامه دهند. </w:t>
      </w:r>
    </w:p>
    <w:p w14:paraId="5CF9FE00" w14:textId="77777777" w:rsidR="009C71B7" w:rsidRPr="007B545A" w:rsidRDefault="009C71B7" w:rsidP="009C71B7">
      <w:pPr>
        <w:pStyle w:val="Matn"/>
        <w:rPr>
          <w:rFonts w:cs="B Zar"/>
          <w:spacing w:val="-1"/>
          <w:rtl/>
        </w:rPr>
      </w:pPr>
      <w:r w:rsidRPr="007B545A">
        <w:rPr>
          <w:rFonts w:cs="B Zar"/>
          <w:spacing w:val="-1"/>
          <w:rtl/>
        </w:rPr>
        <w:t>علت دیگر می</w:t>
      </w:r>
      <w:r w:rsidRPr="007B545A">
        <w:rPr>
          <w:rFonts w:cs="B Zar"/>
          <w:spacing w:val="-1"/>
        </w:rPr>
        <w:t>‌</w:t>
      </w:r>
      <w:r w:rsidRPr="007B545A">
        <w:rPr>
          <w:rFonts w:cs="B Zar"/>
          <w:spacing w:val="-1"/>
          <w:rtl/>
        </w:rPr>
        <w:t>تواند این باشد که حوزة عملکرد نیروهای تصمیم گیرنده برای اجرای سیاست مبتنی بر دموکراسی قانونمند توسط نیروهای اقتصادی و سیاسی برون مرزی تنگ شود. امروز باید دولت</w:t>
      </w:r>
      <w:r w:rsidRPr="007B545A">
        <w:rPr>
          <w:rFonts w:cs="B Zar"/>
          <w:spacing w:val="-1"/>
        </w:rPr>
        <w:t>‌</w:t>
      </w:r>
      <w:r w:rsidRPr="007B545A">
        <w:rPr>
          <w:rFonts w:cs="B Zar"/>
          <w:spacing w:val="-1"/>
          <w:rtl/>
        </w:rPr>
        <w:t>های دموکراسی مشروع باید رفتار</w:t>
      </w:r>
      <w:r w:rsidRPr="007B545A">
        <w:rPr>
          <w:rFonts w:cs="B Zar"/>
          <w:spacing w:val="-1"/>
        </w:rPr>
        <w:t>‌</w:t>
      </w:r>
      <w:r w:rsidRPr="007B545A">
        <w:rPr>
          <w:rFonts w:cs="B Zar"/>
          <w:spacing w:val="-1"/>
          <w:rtl/>
        </w:rPr>
        <w:t>های سیاسی خود را اغلب با چالش</w:t>
      </w:r>
      <w:r w:rsidRPr="007B545A">
        <w:rPr>
          <w:rFonts w:cs="B Zar"/>
          <w:spacing w:val="-1"/>
        </w:rPr>
        <w:t>‌</w:t>
      </w:r>
      <w:r w:rsidRPr="007B545A">
        <w:rPr>
          <w:rFonts w:cs="B Zar"/>
          <w:spacing w:val="-1"/>
          <w:rtl/>
        </w:rPr>
        <w:t>هایی وفق دهند که از «خارج» روی آنها وارد می</w:t>
      </w:r>
      <w:r w:rsidRPr="007B545A">
        <w:rPr>
          <w:rFonts w:cs="B Zar"/>
          <w:spacing w:val="-1"/>
        </w:rPr>
        <w:t>‌</w:t>
      </w:r>
      <w:r w:rsidRPr="007B545A">
        <w:rPr>
          <w:rFonts w:cs="B Zar"/>
          <w:spacing w:val="-1"/>
          <w:rtl/>
        </w:rPr>
        <w:t>شود واین چالش گاه برای شان قوی</w:t>
      </w:r>
      <w:r w:rsidRPr="007B545A">
        <w:rPr>
          <w:rFonts w:cs="B Zar"/>
          <w:spacing w:val="-1"/>
        </w:rPr>
        <w:t>‌</w:t>
      </w:r>
      <w:r w:rsidRPr="007B545A">
        <w:rPr>
          <w:rFonts w:cs="B Zar"/>
          <w:spacing w:val="-1"/>
          <w:rtl/>
        </w:rPr>
        <w:t>تر از انتظاراتی است که از طرف ملت خودشان اعلام می</w:t>
      </w:r>
      <w:r w:rsidRPr="007B545A">
        <w:rPr>
          <w:rFonts w:cs="B Zar"/>
          <w:spacing w:val="-1"/>
        </w:rPr>
        <w:t>‌</w:t>
      </w:r>
      <w:r w:rsidRPr="007B545A">
        <w:rPr>
          <w:rFonts w:cs="B Zar"/>
          <w:spacing w:val="-1"/>
          <w:rtl/>
        </w:rPr>
        <w:t xml:space="preserve">شود. </w:t>
      </w:r>
    </w:p>
    <w:p w14:paraId="7D923291" w14:textId="77777777" w:rsidR="009C71B7" w:rsidRPr="007B545A" w:rsidRDefault="009C71B7" w:rsidP="009C71B7">
      <w:pPr>
        <w:pStyle w:val="Matn"/>
        <w:rPr>
          <w:rFonts w:cs="B Zar"/>
          <w:rtl/>
        </w:rPr>
      </w:pPr>
      <w:r w:rsidRPr="007B545A">
        <w:rPr>
          <w:rFonts w:cs="B Zar"/>
          <w:rtl/>
        </w:rPr>
        <w:t>یکی دیگر از عوامل تهدید کنندة دولت قانونمدار و دموکراسی می</w:t>
      </w:r>
      <w:r w:rsidRPr="007B545A">
        <w:rPr>
          <w:rFonts w:cs="B Zar"/>
        </w:rPr>
        <w:t>‌</w:t>
      </w:r>
      <w:r w:rsidRPr="007B545A">
        <w:rPr>
          <w:rFonts w:cs="B Zar"/>
          <w:rtl/>
        </w:rPr>
        <w:t>تواند این باشد که نیروهای جدید</w:t>
      </w:r>
      <w:r w:rsidRPr="007B545A">
        <w:rPr>
          <w:rFonts w:cs="B Zar"/>
        </w:rPr>
        <w:t>‌</w:t>
      </w:r>
      <w:r w:rsidRPr="007B545A">
        <w:rPr>
          <w:rFonts w:cs="B Zar"/>
          <w:rtl/>
        </w:rPr>
        <w:t>ی -احتمالاً تروریسم- بخواهند با زور و خشونت درگیری</w:t>
      </w:r>
      <w:r w:rsidRPr="007B545A">
        <w:rPr>
          <w:rFonts w:cs="B Zar"/>
        </w:rPr>
        <w:t>‌</w:t>
      </w:r>
      <w:r w:rsidRPr="007B545A">
        <w:rPr>
          <w:rFonts w:cs="B Zar"/>
          <w:rtl/>
        </w:rPr>
        <w:t xml:space="preserve">هایی را ایجاد کنند و دولتِ مشروع مجبور شود تحت لوای حفظ امنیت حقوق بشر و حقوق اساسی را محدود نماید. </w:t>
      </w:r>
    </w:p>
    <w:p w14:paraId="6CAAEC72" w14:textId="77777777" w:rsidR="009C71B7" w:rsidRPr="007B545A" w:rsidRDefault="009C71B7" w:rsidP="009C71B7">
      <w:pPr>
        <w:pStyle w:val="Matn"/>
        <w:rPr>
          <w:rFonts w:cs="B Zar"/>
          <w:rtl/>
        </w:rPr>
      </w:pPr>
      <w:r w:rsidRPr="007B545A">
        <w:rPr>
          <w:rFonts w:cs="B Zar"/>
          <w:rtl/>
        </w:rPr>
        <w:lastRenderedPageBreak/>
        <w:t xml:space="preserve">مشکل دیگر هنگامی است که شهروندان به دلایلی آمادگی نداشته باشند، که بطور جدی مسؤلیت خود برای حفظ دمكراسی جدی بگیرند. </w:t>
      </w:r>
    </w:p>
    <w:p w14:paraId="743DB058" w14:textId="77777777" w:rsidR="009C71B7" w:rsidRPr="007B545A" w:rsidRDefault="009C71B7" w:rsidP="009C71B7">
      <w:pPr>
        <w:pStyle w:val="Matn"/>
        <w:rPr>
          <w:rFonts w:cs="B Zar"/>
          <w:rtl/>
        </w:rPr>
      </w:pPr>
      <w:r w:rsidRPr="007B545A">
        <w:rPr>
          <w:rFonts w:cs="B Zar"/>
          <w:rtl/>
        </w:rPr>
        <w:t>یکی دیگر از مسائل آن است که بعضی از نیروها بکوشند تا توانایی مردم را برای رسیدن به آزادی عقیده، آزادی نتیجه</w:t>
      </w:r>
      <w:r w:rsidRPr="007B545A">
        <w:rPr>
          <w:rFonts w:cs="B Zar"/>
        </w:rPr>
        <w:t>‌</w:t>
      </w:r>
      <w:r w:rsidRPr="007B545A">
        <w:rPr>
          <w:rFonts w:cs="B Zar"/>
          <w:rtl/>
        </w:rPr>
        <w:t>گیری از مسائل و بالاخره آزادی رسیدن به ارادة مستقل سیاسی را خدشه دار نمایند. این عوامل می</w:t>
      </w:r>
      <w:r w:rsidRPr="007B545A">
        <w:rPr>
          <w:rFonts w:cs="B Zar"/>
        </w:rPr>
        <w:t>‌</w:t>
      </w:r>
      <w:r w:rsidRPr="007B545A">
        <w:rPr>
          <w:rFonts w:cs="B Zar"/>
          <w:rtl/>
        </w:rPr>
        <w:t>توانند تأثیرات منفی رسانه</w:t>
      </w:r>
      <w:r w:rsidRPr="007B545A">
        <w:rPr>
          <w:rFonts w:cs="B Zar"/>
        </w:rPr>
        <w:t>‌</w:t>
      </w:r>
      <w:r w:rsidRPr="007B545A">
        <w:rPr>
          <w:rFonts w:cs="B Zar"/>
          <w:rtl/>
        </w:rPr>
        <w:t>های گروهی، قدرت</w:t>
      </w:r>
      <w:r w:rsidRPr="007B545A">
        <w:rPr>
          <w:rFonts w:cs="B Zar"/>
        </w:rPr>
        <w:t>‌</w:t>
      </w:r>
      <w:r w:rsidRPr="007B545A">
        <w:rPr>
          <w:rFonts w:cs="B Zar"/>
          <w:rtl/>
        </w:rPr>
        <w:t xml:space="preserve">های پرنفوذ اقتصادی و یا حفظ دموکراسی را جدی بگیرند و یا نیروهای سیاسی افراطی باشند که بخواهند بانفوذ خود و با رشوه دادن و شستشوی مغزی روی شهروندان اثرگذارند. </w:t>
      </w:r>
    </w:p>
    <w:p w14:paraId="7DA32590" w14:textId="77777777" w:rsidR="009C71B7" w:rsidRPr="007B545A" w:rsidRDefault="009C71B7" w:rsidP="009C71B7">
      <w:pPr>
        <w:pStyle w:val="Matn"/>
        <w:rPr>
          <w:rFonts w:cs="B Zar"/>
          <w:rtl/>
        </w:rPr>
      </w:pPr>
      <w:r w:rsidRPr="007B545A">
        <w:rPr>
          <w:rFonts w:cs="B Zar"/>
          <w:rtl/>
        </w:rPr>
        <w:t>همانطور که در بارة عوامل تهدید کنندة دموکراسی آمد، این سؤالات را نیز نمی</w:t>
      </w:r>
      <w:r w:rsidRPr="007B545A">
        <w:rPr>
          <w:rFonts w:cs="B Zar"/>
        </w:rPr>
        <w:t>‌</w:t>
      </w:r>
      <w:r w:rsidRPr="007B545A">
        <w:rPr>
          <w:rFonts w:cs="B Zar"/>
          <w:rtl/>
        </w:rPr>
        <w:t xml:space="preserve">توانیم در این فرصت کوتاه به اندازة کافی به بحث بگذاریم. </w:t>
      </w:r>
    </w:p>
    <w:p w14:paraId="76E5006B" w14:textId="77777777" w:rsidR="009C71B7" w:rsidRPr="007B545A" w:rsidRDefault="009C71B7" w:rsidP="009C71B7">
      <w:pPr>
        <w:pStyle w:val="Matn"/>
        <w:rPr>
          <w:rFonts w:cs="B Zar"/>
          <w:rtl/>
        </w:rPr>
      </w:pPr>
      <w:r w:rsidRPr="007B545A">
        <w:rPr>
          <w:rFonts w:cs="B Zar"/>
          <w:rtl/>
        </w:rPr>
        <w:t>همة این موضوعات و مشکلات نشان می</w:t>
      </w:r>
      <w:r w:rsidRPr="007B545A">
        <w:rPr>
          <w:rFonts w:cs="B Zar"/>
        </w:rPr>
        <w:t>‌</w:t>
      </w:r>
      <w:r w:rsidRPr="007B545A">
        <w:rPr>
          <w:rFonts w:cs="B Zar"/>
          <w:rtl/>
        </w:rPr>
        <w:t>دهند که تحقق اصول فکری و ساختاری دموکراسیِ قانونمند امری بدیهی نیست. این امر بستگی دارد به تحلیل و ارزیابی مدل</w:t>
      </w:r>
      <w:r w:rsidRPr="007B545A">
        <w:rPr>
          <w:rFonts w:cs="B Zar"/>
        </w:rPr>
        <w:t>‌</w:t>
      </w:r>
      <w:r w:rsidRPr="007B545A">
        <w:rPr>
          <w:rFonts w:cs="B Zar"/>
          <w:rtl/>
        </w:rPr>
        <w:t>های مختلف حقوق و اصول منبعث از علوم سیاسی برای تحقق آنها. از طرف دیگر باید به شرایط اجتماعی و اقتصادی، جهان</w:t>
      </w:r>
      <w:r w:rsidRPr="007B545A">
        <w:rPr>
          <w:rFonts w:cs="B Zar"/>
        </w:rPr>
        <w:t>‌</w:t>
      </w:r>
      <w:r w:rsidRPr="007B545A">
        <w:rPr>
          <w:rFonts w:cs="B Zar"/>
          <w:rtl/>
        </w:rPr>
        <w:t>بینی</w:t>
      </w:r>
      <w:r w:rsidRPr="007B545A">
        <w:rPr>
          <w:rFonts w:cs="B Zar"/>
        </w:rPr>
        <w:t>‌</w:t>
      </w:r>
      <w:r w:rsidRPr="007B545A">
        <w:rPr>
          <w:rFonts w:cs="B Zar"/>
          <w:rtl/>
        </w:rPr>
        <w:t>ها، سنت</w:t>
      </w:r>
      <w:r w:rsidRPr="007B545A">
        <w:rPr>
          <w:rFonts w:cs="B Zar"/>
        </w:rPr>
        <w:t>‌</w:t>
      </w:r>
      <w:r w:rsidRPr="007B545A">
        <w:rPr>
          <w:rFonts w:cs="B Zar"/>
          <w:rtl/>
        </w:rPr>
        <w:t xml:space="preserve">های فکری، اخلاق و آداب و همچنین نوع ترکیب اجزاء تشکیل دهندة قدرت سیاسی در کشور مربوطه توجه شود. </w:t>
      </w:r>
    </w:p>
    <w:p w14:paraId="4A4DF37E" w14:textId="77777777" w:rsidR="009C71B7" w:rsidRPr="007B545A" w:rsidRDefault="009C71B7" w:rsidP="009C71B7">
      <w:pPr>
        <w:pStyle w:val="Matn"/>
        <w:rPr>
          <w:rFonts w:cs="B Zar"/>
          <w:rtl/>
        </w:rPr>
      </w:pPr>
      <w:r w:rsidRPr="007B545A">
        <w:rPr>
          <w:rFonts w:cs="B Zar"/>
          <w:rtl/>
        </w:rPr>
        <w:t>ما نمی</w:t>
      </w:r>
      <w:r w:rsidRPr="007B545A">
        <w:rPr>
          <w:rFonts w:cs="B Zar"/>
        </w:rPr>
        <w:t>‌</w:t>
      </w:r>
      <w:r w:rsidRPr="007B545A">
        <w:rPr>
          <w:rFonts w:cs="B Zar"/>
          <w:rtl/>
        </w:rPr>
        <w:t>توانیم از لزوم چنین تحقیق و تحلیل</w:t>
      </w:r>
      <w:r w:rsidRPr="007B545A">
        <w:rPr>
          <w:rFonts w:cs="B Zar"/>
        </w:rPr>
        <w:t>‌</w:t>
      </w:r>
      <w:r w:rsidRPr="007B545A">
        <w:rPr>
          <w:rFonts w:cs="B Zar"/>
          <w:rtl/>
        </w:rPr>
        <w:t>هایی طفره رویم وتنها به تفسیرهای مذهبی و قاعده</w:t>
      </w:r>
      <w:r w:rsidRPr="007B545A">
        <w:rPr>
          <w:rFonts w:cs="B Zar"/>
        </w:rPr>
        <w:t>‌</w:t>
      </w:r>
      <w:r w:rsidRPr="007B545A">
        <w:rPr>
          <w:rFonts w:cs="B Zar"/>
          <w:rtl/>
        </w:rPr>
        <w:t>های سنتی زندگی - و یا با ادعای برحق بودن- اکتفا کنیم. این تحلیل</w:t>
      </w:r>
      <w:r w:rsidRPr="007B545A">
        <w:rPr>
          <w:rFonts w:cs="B Zar"/>
        </w:rPr>
        <w:t>‌</w:t>
      </w:r>
      <w:r w:rsidRPr="007B545A">
        <w:rPr>
          <w:rFonts w:cs="B Zar"/>
          <w:rtl/>
        </w:rPr>
        <w:t>ها لازم است، بخصوص هنگامی که مسیحیان مؤمن و یا مسلمانان می</w:t>
      </w:r>
      <w:r w:rsidRPr="007B545A">
        <w:rPr>
          <w:rFonts w:cs="B Zar"/>
        </w:rPr>
        <w:t>‌</w:t>
      </w:r>
      <w:r w:rsidRPr="007B545A">
        <w:rPr>
          <w:rFonts w:cs="B Zar"/>
          <w:rtl/>
        </w:rPr>
        <w:t xml:space="preserve">خواهند اعتقاد خود را دربارة دموکراسی بیان کرده و آن را در یک دیالوگ بین مذاهب وارد کنند. </w:t>
      </w:r>
    </w:p>
    <w:p w14:paraId="2B8314E6" w14:textId="77777777" w:rsidR="009C71B7" w:rsidRPr="007B545A" w:rsidRDefault="009C71B7" w:rsidP="009C71B7">
      <w:pPr>
        <w:pStyle w:val="Matn"/>
        <w:ind w:firstLine="0"/>
        <w:rPr>
          <w:rFonts w:cs="B Zar"/>
          <w:b/>
          <w:bCs/>
          <w:rtl/>
        </w:rPr>
      </w:pPr>
    </w:p>
    <w:p w14:paraId="5EC57326" w14:textId="77777777" w:rsidR="009C71B7" w:rsidRPr="007B545A" w:rsidRDefault="009C71B7" w:rsidP="009C71B7">
      <w:pPr>
        <w:pStyle w:val="Matn"/>
        <w:ind w:firstLine="0"/>
        <w:rPr>
          <w:rFonts w:cs="B Zar"/>
          <w:b/>
          <w:bCs/>
          <w:rtl/>
        </w:rPr>
      </w:pPr>
      <w:r w:rsidRPr="007B545A">
        <w:rPr>
          <w:rFonts w:cs="B Zar"/>
          <w:b/>
          <w:bCs/>
          <w:rtl/>
        </w:rPr>
        <w:t>چهارم</w:t>
      </w:r>
    </w:p>
    <w:p w14:paraId="57DF7077" w14:textId="77777777" w:rsidR="009C71B7" w:rsidRPr="007B545A" w:rsidRDefault="009C71B7" w:rsidP="009C71B7">
      <w:pPr>
        <w:pStyle w:val="Matn"/>
        <w:rPr>
          <w:rFonts w:cs="B Zar"/>
          <w:rtl/>
        </w:rPr>
      </w:pPr>
      <w:r w:rsidRPr="007B545A">
        <w:rPr>
          <w:rFonts w:cs="B Zar"/>
          <w:rtl/>
        </w:rPr>
        <w:t>یک مشکل دیگر نیز وجود دارد که باید صادقانه به آن توجه داد واین موضوع به شکل چشمگیری هم دارای جنبه</w:t>
      </w:r>
      <w:r w:rsidRPr="007B545A">
        <w:rPr>
          <w:rFonts w:cs="B Zar"/>
        </w:rPr>
        <w:t>‌</w:t>
      </w:r>
      <w:r w:rsidRPr="007B545A">
        <w:rPr>
          <w:rFonts w:cs="B Zar"/>
          <w:rtl/>
        </w:rPr>
        <w:t xml:space="preserve">های سیاسی و هم نکات هرمنوتیکی است. </w:t>
      </w:r>
    </w:p>
    <w:p w14:paraId="31EA6225" w14:textId="77777777" w:rsidR="009C71B7" w:rsidRPr="007B545A" w:rsidRDefault="009C71B7" w:rsidP="009C71B7">
      <w:pPr>
        <w:pStyle w:val="Matn"/>
        <w:rPr>
          <w:rFonts w:cs="B Zar"/>
          <w:rtl/>
        </w:rPr>
      </w:pPr>
      <w:r w:rsidRPr="007B545A">
        <w:rPr>
          <w:rFonts w:cs="B Zar"/>
          <w:rtl/>
        </w:rPr>
        <w:t>درست است که در حوزة تمدنی ما - همانطور که گفته شد- درکی از دموکراسی بوجود آمده است که درآن «قانون» بالا</w:t>
      </w:r>
      <w:r w:rsidRPr="007B545A">
        <w:rPr>
          <w:rFonts w:cs="B Zar"/>
        </w:rPr>
        <w:t>‌</w:t>
      </w:r>
      <w:r w:rsidRPr="007B545A">
        <w:rPr>
          <w:rFonts w:cs="B Zar"/>
          <w:rtl/>
        </w:rPr>
        <w:t>تر از هر قدرتی - حتی قدرت ارادة مردم- قرار دارد، حقوق اساسی و همچنین حقوق اقلیت</w:t>
      </w:r>
      <w:r w:rsidRPr="007B545A">
        <w:rPr>
          <w:rFonts w:cs="B Zar"/>
        </w:rPr>
        <w:t>‌</w:t>
      </w:r>
      <w:r w:rsidRPr="007B545A">
        <w:rPr>
          <w:rFonts w:cs="B Zar"/>
          <w:rtl/>
        </w:rPr>
        <w:t>ها محترم شمرده می</w:t>
      </w:r>
      <w:r w:rsidRPr="007B545A">
        <w:rPr>
          <w:rFonts w:cs="B Zar"/>
        </w:rPr>
        <w:t>‌</w:t>
      </w:r>
      <w:r w:rsidRPr="007B545A">
        <w:rPr>
          <w:rFonts w:cs="B Zar"/>
          <w:rtl/>
        </w:rPr>
        <w:t>شود، و همچنین با جداشدن قدرت</w:t>
      </w:r>
      <w:r w:rsidRPr="007B545A">
        <w:rPr>
          <w:rFonts w:cs="B Zar"/>
        </w:rPr>
        <w:t>‌</w:t>
      </w:r>
      <w:r w:rsidRPr="007B545A">
        <w:rPr>
          <w:rFonts w:cs="B Zar"/>
          <w:rtl/>
        </w:rPr>
        <w:t xml:space="preserve">های سه گانه امکان کنترل قدرت سیاسی بوجود آمده است. ولی با وجود این هنوز موضوع «حق حاکمیت ملی» حل نشده است. </w:t>
      </w:r>
    </w:p>
    <w:p w14:paraId="07C3E1EA" w14:textId="77777777" w:rsidR="009C71B7" w:rsidRPr="007B545A" w:rsidRDefault="009C71B7" w:rsidP="009C71B7">
      <w:pPr>
        <w:pStyle w:val="Matn"/>
        <w:rPr>
          <w:rFonts w:cs="B Zar"/>
          <w:spacing w:val="-6"/>
          <w:rtl/>
        </w:rPr>
      </w:pPr>
      <w:r w:rsidRPr="007B545A">
        <w:rPr>
          <w:rFonts w:cs="B Zar"/>
          <w:spacing w:val="-6"/>
          <w:rtl/>
        </w:rPr>
        <w:lastRenderedPageBreak/>
        <w:t>معمولاً می</w:t>
      </w:r>
      <w:r w:rsidRPr="007B545A">
        <w:rPr>
          <w:rFonts w:cs="B Zar"/>
          <w:spacing w:val="-6"/>
        </w:rPr>
        <w:t>‌</w:t>
      </w:r>
      <w:r w:rsidRPr="007B545A">
        <w:rPr>
          <w:rFonts w:cs="B Zar"/>
          <w:spacing w:val="-6"/>
          <w:rtl/>
        </w:rPr>
        <w:t>گویند که «حق حاکمیت ملی» هنگامی ظهور می</w:t>
      </w:r>
      <w:r w:rsidRPr="007B545A">
        <w:rPr>
          <w:rFonts w:cs="B Zar"/>
          <w:spacing w:val="-6"/>
        </w:rPr>
        <w:t>‌</w:t>
      </w:r>
      <w:r w:rsidRPr="007B545A">
        <w:rPr>
          <w:rFonts w:cs="B Zar"/>
          <w:spacing w:val="-6"/>
          <w:rtl/>
        </w:rPr>
        <w:t>کند که یک قانون اساسی تصویب و یا تغییر داده می</w:t>
      </w:r>
      <w:r w:rsidRPr="007B545A">
        <w:rPr>
          <w:rFonts w:cs="B Zar"/>
          <w:spacing w:val="-6"/>
        </w:rPr>
        <w:t>‌</w:t>
      </w:r>
      <w:r w:rsidRPr="007B545A">
        <w:rPr>
          <w:rFonts w:cs="B Zar"/>
          <w:spacing w:val="-6"/>
          <w:rtl/>
        </w:rPr>
        <w:t>شود. ولی همینجا نیز نظریات مختلفی مطرح می</w:t>
      </w:r>
      <w:r w:rsidRPr="007B545A">
        <w:rPr>
          <w:rFonts w:cs="B Zar"/>
          <w:spacing w:val="-6"/>
        </w:rPr>
        <w:t>‌</w:t>
      </w:r>
      <w:r w:rsidRPr="007B545A">
        <w:rPr>
          <w:rFonts w:cs="B Zar"/>
          <w:spacing w:val="-6"/>
          <w:rtl/>
        </w:rPr>
        <w:t>شود. در بعضی از کشورهای دموکراتیک رسم بر این است که هر قانونگذاری جدیدی که منجر به تغییری در قانون اساسی شود، تحت عنوان اعمال «حق حاکمیت ملی» تلقی می</w:t>
      </w:r>
      <w:r w:rsidRPr="007B545A">
        <w:rPr>
          <w:rFonts w:cs="B Zar"/>
          <w:spacing w:val="-6"/>
        </w:rPr>
        <w:t>‌</w:t>
      </w:r>
      <w:r w:rsidRPr="007B545A">
        <w:rPr>
          <w:rFonts w:cs="B Zar"/>
          <w:spacing w:val="-6"/>
          <w:rtl/>
        </w:rPr>
        <w:t>شود. (ترجمة فارسی خلاصه پاورقی: در بعضی از کشور</w:t>
      </w:r>
      <w:r w:rsidRPr="007B545A">
        <w:rPr>
          <w:rFonts w:cs="B Zar"/>
          <w:spacing w:val="-6"/>
        </w:rPr>
        <w:t>‌</w:t>
      </w:r>
      <w:r w:rsidRPr="007B545A">
        <w:rPr>
          <w:rFonts w:cs="B Zar"/>
          <w:spacing w:val="-6"/>
          <w:rtl/>
        </w:rPr>
        <w:t>ها برای این کار تشکسل مجلسی برای تغییر قانون اساسی لازم است.) در کشورهای دیگر دادگاه</w:t>
      </w:r>
      <w:r w:rsidRPr="007B545A">
        <w:rPr>
          <w:rFonts w:cs="B Zar"/>
          <w:spacing w:val="-6"/>
        </w:rPr>
        <w:t>‌</w:t>
      </w:r>
      <w:r w:rsidRPr="007B545A">
        <w:rPr>
          <w:rFonts w:cs="B Zar"/>
          <w:spacing w:val="-6"/>
          <w:rtl/>
        </w:rPr>
        <w:t>های قانون اساسی وجود دارد که انطباق قوانین جاری را با قانون اساسی مورد بحث قرار می</w:t>
      </w:r>
      <w:r w:rsidRPr="007B545A">
        <w:rPr>
          <w:rFonts w:cs="B Zar"/>
          <w:spacing w:val="-6"/>
        </w:rPr>
        <w:t>‌</w:t>
      </w:r>
      <w:r w:rsidRPr="007B545A">
        <w:rPr>
          <w:rFonts w:cs="B Zar"/>
          <w:spacing w:val="-6"/>
          <w:rtl/>
        </w:rPr>
        <w:t>دهد و این دادگاه می</w:t>
      </w:r>
      <w:r w:rsidRPr="007B545A">
        <w:rPr>
          <w:rFonts w:cs="B Zar"/>
          <w:spacing w:val="-6"/>
        </w:rPr>
        <w:t>‌</w:t>
      </w:r>
      <w:r w:rsidRPr="007B545A">
        <w:rPr>
          <w:rFonts w:cs="B Zar"/>
          <w:spacing w:val="-6"/>
          <w:rtl/>
        </w:rPr>
        <w:t>تواند قوانین تصویب شده را فسخ نماید. (مترجم: این دادگاه مثلاً در آلمان می</w:t>
      </w:r>
      <w:r w:rsidRPr="007B545A">
        <w:rPr>
          <w:rFonts w:cs="B Zar"/>
          <w:spacing w:val="-6"/>
        </w:rPr>
        <w:t>‌</w:t>
      </w:r>
      <w:r w:rsidRPr="007B545A">
        <w:rPr>
          <w:rFonts w:cs="B Zar"/>
          <w:spacing w:val="-6"/>
          <w:rtl/>
        </w:rPr>
        <w:t>تواند بنا برشکایت یک حزب، گروه و یا فرد تشکیل جلسه داده و تصمیم بگیرد که آیا مصوبة مجلس شورا، اقدام دولت و یا حکم یک دادگاه پایین</w:t>
      </w:r>
      <w:r w:rsidRPr="007B545A">
        <w:rPr>
          <w:rFonts w:cs="B Zar"/>
          <w:spacing w:val="-6"/>
        </w:rPr>
        <w:t>‌</w:t>
      </w:r>
      <w:r w:rsidRPr="007B545A">
        <w:rPr>
          <w:rFonts w:cs="B Zar"/>
          <w:spacing w:val="-6"/>
          <w:rtl/>
        </w:rPr>
        <w:t>تر با اصول قانون اساسی سازگار می</w:t>
      </w:r>
      <w:r w:rsidRPr="007B545A">
        <w:rPr>
          <w:rFonts w:cs="B Zar"/>
          <w:spacing w:val="-6"/>
        </w:rPr>
        <w:t>‌</w:t>
      </w:r>
      <w:r w:rsidRPr="007B545A">
        <w:rPr>
          <w:rFonts w:cs="B Zar"/>
          <w:spacing w:val="-6"/>
          <w:rtl/>
        </w:rPr>
        <w:t xml:space="preserve">باشد، یانه.) </w:t>
      </w:r>
    </w:p>
    <w:p w14:paraId="00BE7187" w14:textId="77777777" w:rsidR="009C71B7" w:rsidRPr="007B545A" w:rsidRDefault="009C71B7" w:rsidP="009C71B7">
      <w:pPr>
        <w:pStyle w:val="Matn"/>
        <w:rPr>
          <w:rFonts w:cs="B Zar"/>
          <w:spacing w:val="-1"/>
          <w:rtl/>
        </w:rPr>
      </w:pPr>
      <w:r w:rsidRPr="007B545A">
        <w:rPr>
          <w:rFonts w:cs="B Zar"/>
          <w:spacing w:val="-1"/>
          <w:rtl/>
        </w:rPr>
        <w:t>برای تغییر مفاد خود قانون اساسی موانعی گذاشته شده است، مانند لزوم تصویب اصلاح توسط اکثریت خیلی بالا در مجلس، رفراندم و غیره. در بعضی از نظام</w:t>
      </w:r>
      <w:r w:rsidRPr="007B545A">
        <w:rPr>
          <w:rFonts w:cs="B Zar"/>
          <w:spacing w:val="-1"/>
        </w:rPr>
        <w:t>‌</w:t>
      </w:r>
      <w:r w:rsidRPr="007B545A">
        <w:rPr>
          <w:rFonts w:cs="B Zar"/>
          <w:spacing w:val="-1"/>
          <w:rtl/>
        </w:rPr>
        <w:t>های دموکراسی دیگر در قانون اساسی مفادی وجود دارد که بعضی از ماده</w:t>
      </w:r>
      <w:r w:rsidRPr="007B545A">
        <w:rPr>
          <w:rFonts w:cs="B Zar"/>
          <w:spacing w:val="-1"/>
        </w:rPr>
        <w:t>‌</w:t>
      </w:r>
      <w:r w:rsidRPr="007B545A">
        <w:rPr>
          <w:rFonts w:cs="B Zar"/>
          <w:spacing w:val="-1"/>
          <w:rtl/>
        </w:rPr>
        <w:t>ها را غیرقابل تغییر و اصلاح می</w:t>
      </w:r>
      <w:r w:rsidRPr="007B545A">
        <w:rPr>
          <w:rFonts w:cs="B Zar"/>
          <w:spacing w:val="-1"/>
        </w:rPr>
        <w:t>‌</w:t>
      </w:r>
      <w:r w:rsidRPr="007B545A">
        <w:rPr>
          <w:rFonts w:cs="B Zar"/>
          <w:spacing w:val="-1"/>
          <w:rtl/>
        </w:rPr>
        <w:t>داند. این درصورتی مثبت و منطقی است که این ماده</w:t>
      </w:r>
      <w:r w:rsidRPr="007B545A">
        <w:rPr>
          <w:rFonts w:cs="B Zar"/>
          <w:spacing w:val="-1"/>
        </w:rPr>
        <w:t>‌</w:t>
      </w:r>
      <w:r w:rsidRPr="007B545A">
        <w:rPr>
          <w:rFonts w:cs="B Zar"/>
          <w:spacing w:val="-1"/>
          <w:rtl/>
        </w:rPr>
        <w:t>های غیرقابل تغییر شامل جریاناتی متعالی تری شود که ارادة ملت نیز نتواند آن را عوض کند. در مقدمة قانون اساسی آلمان بطور مثال آمده است که «ملت آلمان» قانون اساسی را با توجه به «قدرت خود برای وضع قانون اساسی» تصویب کرده است، ولی در عین در کنار آمده است که ملت آلمان «به مسؤلیت خود در مقابل خدا و انسان</w:t>
      </w:r>
      <w:r w:rsidRPr="007B545A">
        <w:rPr>
          <w:rFonts w:cs="B Zar"/>
          <w:spacing w:val="-1"/>
        </w:rPr>
        <w:t>‌</w:t>
      </w:r>
      <w:r w:rsidRPr="007B545A">
        <w:rPr>
          <w:rFonts w:cs="B Zar"/>
          <w:spacing w:val="-1"/>
          <w:rtl/>
        </w:rPr>
        <w:t>ها» آگاه است. پدران قانون اساسی این مسؤلیت اعتقادی را آورده</w:t>
      </w:r>
      <w:r w:rsidRPr="007B545A">
        <w:rPr>
          <w:rFonts w:cs="B Zar"/>
          <w:spacing w:val="-1"/>
        </w:rPr>
        <w:t>‌</w:t>
      </w:r>
      <w:r w:rsidRPr="007B545A">
        <w:rPr>
          <w:rFonts w:cs="B Zar"/>
          <w:spacing w:val="-1"/>
          <w:rtl/>
        </w:rPr>
        <w:t>اند، درحالی که می</w:t>
      </w:r>
      <w:r w:rsidRPr="007B545A">
        <w:rPr>
          <w:rFonts w:cs="B Zar"/>
          <w:spacing w:val="-1"/>
        </w:rPr>
        <w:t>‌</w:t>
      </w:r>
      <w:r w:rsidRPr="007B545A">
        <w:rPr>
          <w:rFonts w:cs="B Zar"/>
          <w:spacing w:val="-1"/>
          <w:rtl/>
        </w:rPr>
        <w:t>دانستند که در جوامعی که از نظر مذهبی و جهان</w:t>
      </w:r>
      <w:r w:rsidRPr="007B545A">
        <w:rPr>
          <w:rFonts w:cs="B Zar"/>
          <w:spacing w:val="-1"/>
        </w:rPr>
        <w:t>‌</w:t>
      </w:r>
      <w:r w:rsidRPr="007B545A">
        <w:rPr>
          <w:rFonts w:cs="B Zar"/>
          <w:spacing w:val="-1"/>
          <w:rtl/>
        </w:rPr>
        <w:t>بینی - نه تنها جهان</w:t>
      </w:r>
      <w:r w:rsidRPr="007B545A">
        <w:rPr>
          <w:rFonts w:cs="B Zar"/>
          <w:spacing w:val="-1"/>
        </w:rPr>
        <w:t>‌</w:t>
      </w:r>
      <w:r w:rsidRPr="007B545A">
        <w:rPr>
          <w:rFonts w:cs="B Zar"/>
          <w:spacing w:val="-1"/>
          <w:rtl/>
        </w:rPr>
        <w:t>بینی</w:t>
      </w:r>
      <w:r w:rsidRPr="007B545A">
        <w:rPr>
          <w:rFonts w:cs="B Zar"/>
          <w:spacing w:val="-1"/>
        </w:rPr>
        <w:t>‌</w:t>
      </w:r>
      <w:r w:rsidRPr="007B545A">
        <w:rPr>
          <w:rFonts w:cs="B Zar"/>
          <w:spacing w:val="-1"/>
          <w:rtl/>
        </w:rPr>
        <w:t>های توحیدی- از تکاثر و پلورالیسم برخوردارند، نمی</w:t>
      </w:r>
      <w:r w:rsidRPr="007B545A">
        <w:rPr>
          <w:rFonts w:cs="B Zar"/>
          <w:spacing w:val="-1"/>
        </w:rPr>
        <w:t>‌</w:t>
      </w:r>
      <w:r w:rsidRPr="007B545A">
        <w:rPr>
          <w:rFonts w:cs="B Zar"/>
          <w:spacing w:val="-1"/>
          <w:rtl/>
        </w:rPr>
        <w:t xml:space="preserve">توان انتظار داشت که یک اجماع کلی در بارة معتبر بودن یک چنین موضوعِ حقوقیِ فرا قانونی - مسؤلیت در برابر خدا- وجود داشته باشد. و اگر نیز چنین مرجعی وجود داشته باشد، بایستی این مرجع به عنوان یک قانون برتر بطور عینی تعریف شود و نه به عنوان یک مرجع و مبدأ مستقل به عنوان سرچشمه همة قوانین. ازطرف دیگر ظاهراً در اروپا نوعی درک از قانون اساسی در حال پیشرفت است که بدون ارجاع - به زبان لاتین ارجاع همان </w:t>
      </w:r>
      <w:proofErr w:type="spellStart"/>
      <w:r w:rsidRPr="007B545A">
        <w:rPr>
          <w:rFonts w:cs="B Zar"/>
          <w:spacing w:val="-1"/>
        </w:rPr>
        <w:t>religio</w:t>
      </w:r>
      <w:proofErr w:type="spellEnd"/>
      <w:r w:rsidRPr="007B545A">
        <w:rPr>
          <w:rFonts w:cs="B Zar"/>
          <w:spacing w:val="-1"/>
          <w:rtl/>
        </w:rPr>
        <w:t xml:space="preserve"> می</w:t>
      </w:r>
      <w:r w:rsidRPr="007B545A">
        <w:rPr>
          <w:rFonts w:cs="B Zar"/>
          <w:spacing w:val="-1"/>
        </w:rPr>
        <w:t>‌</w:t>
      </w:r>
      <w:r w:rsidRPr="007B545A">
        <w:rPr>
          <w:rFonts w:cs="B Zar"/>
          <w:spacing w:val="-1"/>
          <w:rtl/>
        </w:rPr>
        <w:t>باشد که کلمة مذهب از آن گرفته شده است. - به حقوق طبیعیِ فرا قانونی کار خود را انجام می</w:t>
      </w:r>
      <w:r w:rsidRPr="007B545A">
        <w:rPr>
          <w:rFonts w:cs="B Zar"/>
          <w:spacing w:val="-1"/>
        </w:rPr>
        <w:t>‌</w:t>
      </w:r>
      <w:r w:rsidRPr="007B545A">
        <w:rPr>
          <w:rFonts w:cs="B Zar"/>
          <w:spacing w:val="-1"/>
          <w:rtl/>
        </w:rPr>
        <w:t>دهد. در عوض مرتب کرامت انسان و حقوق اساسیِ غیرقابلِ انتقالِ انسان</w:t>
      </w:r>
      <w:r w:rsidRPr="007B545A">
        <w:rPr>
          <w:rFonts w:cs="B Zar"/>
          <w:spacing w:val="-1"/>
        </w:rPr>
        <w:t>‌</w:t>
      </w:r>
      <w:r w:rsidRPr="007B545A">
        <w:rPr>
          <w:rFonts w:cs="B Zar"/>
          <w:spacing w:val="-1"/>
          <w:rtl/>
        </w:rPr>
        <w:t>ها مورد تأکید و اعتراف قرار می</w:t>
      </w:r>
      <w:r w:rsidRPr="007B545A">
        <w:rPr>
          <w:rFonts w:cs="B Zar"/>
          <w:spacing w:val="-1"/>
        </w:rPr>
        <w:t>‌</w:t>
      </w:r>
      <w:r w:rsidRPr="007B545A">
        <w:rPr>
          <w:rFonts w:cs="B Zar"/>
          <w:spacing w:val="-1"/>
          <w:rtl/>
        </w:rPr>
        <w:t>گیرد. این را مثلاً در اعلامیة جهانی حقوق بشر مصوب سال ۱۹۴۸ و همچنین اعلامیه</w:t>
      </w:r>
      <w:r w:rsidRPr="007B545A">
        <w:rPr>
          <w:rFonts w:cs="B Zar"/>
          <w:spacing w:val="-1"/>
        </w:rPr>
        <w:t>‌</w:t>
      </w:r>
      <w:r w:rsidRPr="007B545A">
        <w:rPr>
          <w:rFonts w:cs="B Zar"/>
          <w:spacing w:val="-1"/>
          <w:rtl/>
        </w:rPr>
        <w:t>های تصویب شده در سال ۱۹۶۶ تحت نظارت سازمان ملل می</w:t>
      </w:r>
      <w:r w:rsidRPr="007B545A">
        <w:rPr>
          <w:rFonts w:cs="B Zar"/>
          <w:spacing w:val="-1"/>
        </w:rPr>
        <w:t>‌</w:t>
      </w:r>
      <w:r w:rsidRPr="007B545A">
        <w:rPr>
          <w:rFonts w:cs="B Zar"/>
          <w:spacing w:val="-1"/>
          <w:rtl/>
        </w:rPr>
        <w:t xml:space="preserve">توان مشاهده نمود. </w:t>
      </w:r>
    </w:p>
    <w:p w14:paraId="2515FF44" w14:textId="77777777" w:rsidR="009C71B7" w:rsidRPr="007B545A" w:rsidRDefault="009C71B7" w:rsidP="009C71B7">
      <w:pPr>
        <w:pStyle w:val="Matn"/>
        <w:rPr>
          <w:rFonts w:cs="B Zar"/>
          <w:rtl/>
        </w:rPr>
      </w:pPr>
      <w:r w:rsidRPr="007B545A">
        <w:rPr>
          <w:rFonts w:cs="B Zar"/>
          <w:rtl/>
        </w:rPr>
        <w:t>از طرف دیگر هیچ قدرتی و حتی قدرت قانون نمی</w:t>
      </w:r>
      <w:r w:rsidRPr="007B545A">
        <w:rPr>
          <w:rFonts w:cs="B Zar"/>
        </w:rPr>
        <w:t>‌</w:t>
      </w:r>
      <w:r w:rsidRPr="007B545A">
        <w:rPr>
          <w:rFonts w:cs="B Zar"/>
          <w:rtl/>
        </w:rPr>
        <w:t>تواند بدون قبول مردم - چه از روی میل باشد وچه بی میلی- به حکومت ادامه دهد. حتی دیکتاتورها نیز بدنبال مشروعیت قدرت خود می</w:t>
      </w:r>
      <w:r w:rsidRPr="007B545A">
        <w:rPr>
          <w:rFonts w:cs="B Zar"/>
        </w:rPr>
        <w:t>‌</w:t>
      </w:r>
      <w:r w:rsidRPr="007B545A">
        <w:rPr>
          <w:rFonts w:cs="B Zar"/>
          <w:rtl/>
        </w:rPr>
        <w:t xml:space="preserve">باشند. قانون اساسی نیز </w:t>
      </w:r>
      <w:r w:rsidRPr="007B545A">
        <w:rPr>
          <w:rFonts w:cs="B Zar"/>
          <w:rtl/>
        </w:rPr>
        <w:lastRenderedPageBreak/>
        <w:t>درصورتی دارای برد و توان است که احزاب سیاسی و شهروندان به آن وفادار باشند. البته این اعلام وفاداری همواره باید تجدید شود. این تجدید عهد در دوره</w:t>
      </w:r>
      <w:r w:rsidRPr="007B545A">
        <w:rPr>
          <w:rFonts w:cs="B Zar"/>
        </w:rPr>
        <w:t>‌</w:t>
      </w:r>
      <w:r w:rsidRPr="007B545A">
        <w:rPr>
          <w:rFonts w:cs="B Zar"/>
          <w:rtl/>
        </w:rPr>
        <w:t>یی که شرایط اجتماعی و خلقیات مردم نسبت به گذشته شدید</w:t>
      </w:r>
      <w:r w:rsidRPr="007B545A">
        <w:rPr>
          <w:rFonts w:cs="B Zar"/>
        </w:rPr>
        <w:t>‌</w:t>
      </w:r>
      <w:r w:rsidRPr="007B545A">
        <w:rPr>
          <w:rFonts w:cs="B Zar"/>
          <w:rtl/>
        </w:rPr>
        <w:t>تر در حال تغییر است، ضروری</w:t>
      </w:r>
      <w:r w:rsidRPr="007B545A">
        <w:rPr>
          <w:rFonts w:cs="B Zar"/>
        </w:rPr>
        <w:t>‌</w:t>
      </w:r>
      <w:r w:rsidRPr="007B545A">
        <w:rPr>
          <w:rFonts w:cs="B Zar"/>
          <w:rtl/>
        </w:rPr>
        <w:t>تر از سابق بنظر می</w:t>
      </w:r>
      <w:r w:rsidRPr="007B545A">
        <w:rPr>
          <w:rFonts w:cs="B Zar"/>
        </w:rPr>
        <w:t>‌</w:t>
      </w:r>
      <w:r w:rsidRPr="007B545A">
        <w:rPr>
          <w:rFonts w:cs="B Zar"/>
          <w:rtl/>
        </w:rPr>
        <w:t>رسد. تعهد به قانون اساسی همواره با تفسیر جدید آن همراه است و این معمولاً مانند وضع قانون اساسی نیاز به همکاری نیروهای مختلف دارد. همانطور که دانشمندان عصر حاضر بیان کرده</w:t>
      </w:r>
      <w:r w:rsidRPr="007B545A">
        <w:rPr>
          <w:rFonts w:cs="B Zar"/>
        </w:rPr>
        <w:t>‌</w:t>
      </w:r>
      <w:r w:rsidRPr="007B545A">
        <w:rPr>
          <w:rFonts w:cs="B Zar"/>
          <w:rtl/>
        </w:rPr>
        <w:t>اند، تفسیر قانون اساسی در یک چارچوب فرهنگی صورت می</w:t>
      </w:r>
      <w:r w:rsidRPr="007B545A">
        <w:rPr>
          <w:rFonts w:cs="B Zar"/>
        </w:rPr>
        <w:t>‌</w:t>
      </w:r>
      <w:r w:rsidRPr="007B545A">
        <w:rPr>
          <w:rFonts w:cs="B Zar"/>
          <w:rtl/>
        </w:rPr>
        <w:t>گیرد که دارای شعبه و شاخه</w:t>
      </w:r>
      <w:r w:rsidRPr="007B545A">
        <w:rPr>
          <w:rFonts w:cs="B Zar"/>
        </w:rPr>
        <w:t>‌</w:t>
      </w:r>
      <w:r w:rsidRPr="007B545A">
        <w:rPr>
          <w:rFonts w:cs="B Zar"/>
          <w:rtl/>
        </w:rPr>
        <w:t xml:space="preserve">های مختلف است. به قول </w:t>
      </w:r>
      <w:r w:rsidRPr="007B545A">
        <w:rPr>
          <w:rFonts w:cs="B Zar"/>
        </w:rPr>
        <w:t>Peter</w:t>
      </w:r>
      <w:r w:rsidRPr="007B545A">
        <w:rPr>
          <w:rFonts w:cs="B Zar"/>
          <w:rtl/>
        </w:rPr>
        <w:t xml:space="preserve"> </w:t>
      </w:r>
      <w:proofErr w:type="spellStart"/>
      <w:r w:rsidRPr="007B545A">
        <w:rPr>
          <w:rFonts w:cs="B Zar"/>
        </w:rPr>
        <w:t>Häberle</w:t>
      </w:r>
      <w:proofErr w:type="spellEnd"/>
      <w:r w:rsidRPr="007B545A">
        <w:rPr>
          <w:rFonts w:cs="B Zar"/>
          <w:rtl/>
        </w:rPr>
        <w:t xml:space="preserve"> تمام افراد جامعه خود را می</w:t>
      </w:r>
      <w:r w:rsidRPr="007B545A">
        <w:rPr>
          <w:rFonts w:cs="B Zar"/>
        </w:rPr>
        <w:t>‌</w:t>
      </w:r>
      <w:r w:rsidRPr="007B545A">
        <w:rPr>
          <w:rFonts w:cs="B Zar"/>
          <w:rtl/>
        </w:rPr>
        <w:t xml:space="preserve">توانند «مفسرقانون اساسی» بدانند. </w:t>
      </w:r>
    </w:p>
    <w:p w14:paraId="57EEA886" w14:textId="77777777" w:rsidR="009C71B7" w:rsidRPr="007B545A" w:rsidRDefault="009C71B7" w:rsidP="009C71B7">
      <w:pPr>
        <w:pStyle w:val="Matn"/>
        <w:rPr>
          <w:rFonts w:cs="B Zar"/>
          <w:spacing w:val="-3"/>
          <w:rtl/>
        </w:rPr>
      </w:pPr>
      <w:r w:rsidRPr="007B545A">
        <w:rPr>
          <w:rFonts w:cs="B Zar"/>
          <w:spacing w:val="-3"/>
          <w:rtl/>
        </w:rPr>
        <w:t>به عبارت دیگر می</w:t>
      </w:r>
      <w:r w:rsidRPr="007B545A">
        <w:rPr>
          <w:rFonts w:cs="B Zar"/>
          <w:spacing w:val="-3"/>
        </w:rPr>
        <w:t>‌</w:t>
      </w:r>
      <w:r w:rsidRPr="007B545A">
        <w:rPr>
          <w:rFonts w:cs="B Zar"/>
          <w:spacing w:val="-3"/>
          <w:rtl/>
        </w:rPr>
        <w:t>توان گفت: در بعضی از جوامع دموکراتیک قانون اساسی نسبت به ارادة ملت از قدرت بیشتری برخوردار است، ولی در جوامع دیگری ضعیف</w:t>
      </w:r>
      <w:r w:rsidRPr="007B545A">
        <w:rPr>
          <w:rFonts w:cs="B Zar"/>
          <w:spacing w:val="-3"/>
        </w:rPr>
        <w:t>‌</w:t>
      </w:r>
      <w:r w:rsidRPr="007B545A">
        <w:rPr>
          <w:rFonts w:cs="B Zar"/>
          <w:spacing w:val="-3"/>
          <w:rtl/>
        </w:rPr>
        <w:t>تر است و یا اشاره</w:t>
      </w:r>
      <w:r w:rsidRPr="007B545A">
        <w:rPr>
          <w:rFonts w:cs="B Zar"/>
          <w:spacing w:val="-3"/>
        </w:rPr>
        <w:t>‌</w:t>
      </w:r>
      <w:r w:rsidRPr="007B545A">
        <w:rPr>
          <w:rFonts w:cs="B Zar"/>
          <w:spacing w:val="-3"/>
          <w:rtl/>
        </w:rPr>
        <w:t>یی به آن نشده است. یکی از علائم این مسئله را مثلاً می</w:t>
      </w:r>
      <w:r w:rsidRPr="007B545A">
        <w:rPr>
          <w:rFonts w:cs="B Zar"/>
          <w:spacing w:val="-3"/>
        </w:rPr>
        <w:t>‌</w:t>
      </w:r>
      <w:r w:rsidRPr="007B545A">
        <w:rPr>
          <w:rFonts w:cs="B Zar"/>
          <w:spacing w:val="-3"/>
          <w:rtl/>
        </w:rPr>
        <w:t xml:space="preserve">توان در عملکرد دادگاه قانون اساسی دید. درعین حال باید تأکید کرد که تنش بین اصول دموکراسی مبتنی بر ارادة ملت و یا ارجحیت قانون اساسی نسبت به ارادة ملت هنوز لاینحل مانده است. </w:t>
      </w:r>
    </w:p>
    <w:p w14:paraId="79C3F355" w14:textId="77777777" w:rsidR="009C71B7" w:rsidRPr="007B545A" w:rsidRDefault="009C71B7" w:rsidP="009C71B7">
      <w:pPr>
        <w:pStyle w:val="Matn"/>
        <w:rPr>
          <w:rFonts w:cs="B Zar"/>
          <w:spacing w:val="-3"/>
          <w:rtl/>
        </w:rPr>
      </w:pPr>
      <w:r w:rsidRPr="007B545A">
        <w:rPr>
          <w:rFonts w:cs="B Zar"/>
          <w:spacing w:val="-3"/>
          <w:rtl/>
        </w:rPr>
        <w:t>این جریان ممکن است به طرفداران تفاهم</w:t>
      </w:r>
      <w:r w:rsidRPr="007B545A">
        <w:rPr>
          <w:rFonts w:cs="B Zar"/>
          <w:spacing w:val="-3"/>
        </w:rPr>
        <w:t>‌</w:t>
      </w:r>
      <w:r w:rsidRPr="007B545A">
        <w:rPr>
          <w:rFonts w:cs="B Zar"/>
          <w:spacing w:val="-3"/>
          <w:rtl/>
        </w:rPr>
        <w:t>های مختلف از دموکراسی آرامش دهد و یا آنها را عصبانی کند، ولی دراینجا موضوعی روشن می</w:t>
      </w:r>
      <w:r w:rsidRPr="007B545A">
        <w:rPr>
          <w:rFonts w:cs="B Zar"/>
          <w:spacing w:val="-3"/>
        </w:rPr>
        <w:t>‌</w:t>
      </w:r>
      <w:r w:rsidRPr="007B545A">
        <w:rPr>
          <w:rFonts w:cs="B Zar"/>
          <w:spacing w:val="-3"/>
          <w:rtl/>
        </w:rPr>
        <w:t>شود که در روابط دیگر نیز شناخته شده است: ایدة عصر حاضر که خواهان زندگی مسالمت آمیز انسان</w:t>
      </w:r>
      <w:r w:rsidRPr="007B545A">
        <w:rPr>
          <w:rFonts w:cs="B Zar"/>
          <w:spacing w:val="-3"/>
        </w:rPr>
        <w:t>‌</w:t>
      </w:r>
      <w:r w:rsidRPr="007B545A">
        <w:rPr>
          <w:rFonts w:cs="B Zar"/>
          <w:spacing w:val="-3"/>
          <w:rtl/>
        </w:rPr>
        <w:t>ها در نظامی هماهنگ، بدون تناقض، منطقی و برپایة عقلانیت انسانی بود، نشان داد که قابل دسترسی نمی</w:t>
      </w:r>
      <w:r w:rsidRPr="007B545A">
        <w:rPr>
          <w:rFonts w:cs="B Zar"/>
          <w:spacing w:val="-3"/>
        </w:rPr>
        <w:t>‌</w:t>
      </w:r>
      <w:r w:rsidRPr="007B545A">
        <w:rPr>
          <w:rFonts w:cs="B Zar"/>
          <w:spacing w:val="-3"/>
          <w:rtl/>
        </w:rPr>
        <w:t>باشد. نظام حقوقی و سیاسی مسائلی در بر دارند که در یک دنیای متشکل از قطب</w:t>
      </w:r>
      <w:r w:rsidRPr="007B545A">
        <w:rPr>
          <w:rFonts w:cs="B Zar"/>
          <w:spacing w:val="-3"/>
        </w:rPr>
        <w:t>‌</w:t>
      </w:r>
      <w:r w:rsidRPr="007B545A">
        <w:rPr>
          <w:rFonts w:cs="B Zar"/>
          <w:spacing w:val="-3"/>
          <w:rtl/>
        </w:rPr>
        <w:t>های گوناگون نمی</w:t>
      </w:r>
      <w:r w:rsidRPr="007B545A">
        <w:rPr>
          <w:rFonts w:cs="B Zar"/>
          <w:spacing w:val="-3"/>
        </w:rPr>
        <w:t>‌</w:t>
      </w:r>
      <w:r w:rsidRPr="007B545A">
        <w:rPr>
          <w:rFonts w:cs="B Zar"/>
          <w:spacing w:val="-3"/>
          <w:rtl/>
        </w:rPr>
        <w:t>توانند برای همیشه حل شوند. واین باعث می</w:t>
      </w:r>
      <w:r w:rsidRPr="007B545A">
        <w:rPr>
          <w:rFonts w:cs="B Zar"/>
          <w:spacing w:val="-3"/>
        </w:rPr>
        <w:t>‌</w:t>
      </w:r>
      <w:r w:rsidRPr="007B545A">
        <w:rPr>
          <w:rFonts w:cs="B Zar"/>
          <w:spacing w:val="-3"/>
          <w:rtl/>
        </w:rPr>
        <w:t>شود که همواره طرح</w:t>
      </w:r>
      <w:r w:rsidRPr="007B545A">
        <w:rPr>
          <w:rFonts w:cs="B Zar"/>
          <w:spacing w:val="-3"/>
        </w:rPr>
        <w:t>‌</w:t>
      </w:r>
      <w:r w:rsidRPr="007B545A">
        <w:rPr>
          <w:rFonts w:cs="B Zar"/>
          <w:spacing w:val="-3"/>
          <w:rtl/>
        </w:rPr>
        <w:t xml:space="preserve">های مختلف باهم به رقابت بر خیزند، حتی اگر دربارة اصول اساسی توافق حاصل شده باشد. </w:t>
      </w:r>
    </w:p>
    <w:p w14:paraId="6D5AF385" w14:textId="77777777" w:rsidR="009C71B7" w:rsidRPr="007B545A" w:rsidRDefault="009C71B7" w:rsidP="009C71B7">
      <w:pPr>
        <w:pStyle w:val="Matn"/>
        <w:rPr>
          <w:rFonts w:cs="B Zar"/>
          <w:rtl/>
        </w:rPr>
      </w:pPr>
      <w:r w:rsidRPr="007B545A">
        <w:rPr>
          <w:rFonts w:cs="B Zar"/>
          <w:rtl/>
        </w:rPr>
        <w:t>تکامل انسان بسویی می</w:t>
      </w:r>
      <w:r w:rsidRPr="007B545A">
        <w:rPr>
          <w:rFonts w:cs="B Zar"/>
        </w:rPr>
        <w:t>‌</w:t>
      </w:r>
      <w:r w:rsidRPr="007B545A">
        <w:rPr>
          <w:rFonts w:cs="B Zar"/>
          <w:rtl/>
        </w:rPr>
        <w:t>رود که می</w:t>
      </w:r>
      <w:r w:rsidRPr="007B545A">
        <w:rPr>
          <w:rFonts w:cs="B Zar"/>
        </w:rPr>
        <w:t>‌</w:t>
      </w:r>
      <w:r w:rsidRPr="007B545A">
        <w:rPr>
          <w:rFonts w:cs="B Zar"/>
          <w:rtl/>
        </w:rPr>
        <w:t xml:space="preserve">توان از او به عنوان «انسان در سفرمعنوی» </w:t>
      </w:r>
      <w:r w:rsidRPr="007B545A">
        <w:rPr>
          <w:rFonts w:cs="B Zar"/>
        </w:rPr>
        <w:t>homo</w:t>
      </w:r>
      <w:r w:rsidRPr="007B545A">
        <w:rPr>
          <w:rFonts w:cs="B Zar"/>
          <w:rtl/>
        </w:rPr>
        <w:t xml:space="preserve"> </w:t>
      </w:r>
      <w:r w:rsidRPr="007B545A">
        <w:rPr>
          <w:rFonts w:cs="B Zar"/>
        </w:rPr>
        <w:t>viator</w:t>
      </w:r>
      <w:r w:rsidRPr="007B545A">
        <w:rPr>
          <w:rFonts w:cs="B Zar"/>
          <w:rtl/>
        </w:rPr>
        <w:t xml:space="preserve"> نام برد. جوامع انسانی دستورالعمل</w:t>
      </w:r>
      <w:r w:rsidRPr="007B545A">
        <w:rPr>
          <w:rFonts w:cs="B Zar"/>
        </w:rPr>
        <w:t>‌</w:t>
      </w:r>
      <w:r w:rsidRPr="007B545A">
        <w:rPr>
          <w:rFonts w:cs="B Zar"/>
          <w:rtl/>
        </w:rPr>
        <w:t>هایی برای نظم و رعایت کرامت انسانی دریافت کرده</w:t>
      </w:r>
      <w:r w:rsidRPr="007B545A">
        <w:rPr>
          <w:rFonts w:cs="B Zar"/>
        </w:rPr>
        <w:t>‌</w:t>
      </w:r>
      <w:r w:rsidRPr="007B545A">
        <w:rPr>
          <w:rFonts w:cs="B Zar"/>
          <w:rtl/>
        </w:rPr>
        <w:t xml:space="preserve">اند، بدون آنکه کرامت انسانی را جزو جدا ناپذیر خود بدانند. سنت مسیحیت از قدیم با این جریان آشنا بود. آگوستینوس معتقد بود که عدالت واقعی تنها در دولت الهی </w:t>
      </w:r>
      <w:r w:rsidRPr="007B545A">
        <w:rPr>
          <w:rFonts w:cs="B Zar"/>
        </w:rPr>
        <w:t>Civitas</w:t>
      </w:r>
      <w:r w:rsidRPr="007B545A">
        <w:rPr>
          <w:rFonts w:cs="B Zar"/>
          <w:rtl/>
        </w:rPr>
        <w:t xml:space="preserve"> </w:t>
      </w:r>
      <w:r w:rsidRPr="007B545A">
        <w:rPr>
          <w:rFonts w:cs="B Zar"/>
        </w:rPr>
        <w:t>Die</w:t>
      </w:r>
      <w:r w:rsidRPr="007B545A">
        <w:rPr>
          <w:rFonts w:cs="B Zar"/>
          <w:rtl/>
        </w:rPr>
        <w:t xml:space="preserve"> قابل اجراست. جوامع انسانی می</w:t>
      </w:r>
      <w:r w:rsidRPr="007B545A">
        <w:rPr>
          <w:rFonts w:cs="B Zar"/>
        </w:rPr>
        <w:t>‌</w:t>
      </w:r>
      <w:r w:rsidRPr="007B545A">
        <w:rPr>
          <w:rFonts w:cs="B Zar"/>
          <w:rtl/>
        </w:rPr>
        <w:t>کوشند که خود را بایک نظام عادلانه وفق دهند، ولی نمی</w:t>
      </w:r>
      <w:r w:rsidRPr="007B545A">
        <w:rPr>
          <w:rFonts w:cs="B Zar"/>
        </w:rPr>
        <w:t>‌</w:t>
      </w:r>
      <w:r w:rsidRPr="007B545A">
        <w:rPr>
          <w:rFonts w:cs="B Zar"/>
          <w:rtl/>
        </w:rPr>
        <w:t xml:space="preserve">توانند بطور کامل از عهدة این وظیفه برآیند. </w:t>
      </w:r>
    </w:p>
    <w:p w14:paraId="553D2808" w14:textId="77777777" w:rsidR="009C71B7" w:rsidRPr="007B545A" w:rsidRDefault="009C71B7" w:rsidP="009C71B7">
      <w:pPr>
        <w:pStyle w:val="Matn"/>
        <w:rPr>
          <w:rFonts w:cs="B Zar"/>
          <w:rtl/>
        </w:rPr>
      </w:pPr>
    </w:p>
    <w:p w14:paraId="26359858" w14:textId="77777777" w:rsidR="009C71B7" w:rsidRPr="007B545A" w:rsidRDefault="009C71B7" w:rsidP="009C71B7">
      <w:pPr>
        <w:pStyle w:val="Matn"/>
        <w:ind w:firstLine="0"/>
        <w:rPr>
          <w:rFonts w:cs="B Zar"/>
          <w:b/>
          <w:bCs/>
          <w:rtl/>
        </w:rPr>
      </w:pPr>
      <w:r w:rsidRPr="007B545A">
        <w:rPr>
          <w:rFonts w:cs="B Zar"/>
          <w:b/>
          <w:bCs/>
          <w:rtl/>
        </w:rPr>
        <w:t>۷- بازگشت به اصل موضوع: دموکراسی و مسیحت، واسلام؟</w:t>
      </w:r>
    </w:p>
    <w:p w14:paraId="71222ED9" w14:textId="77777777" w:rsidR="009C71B7" w:rsidRPr="007B545A" w:rsidRDefault="009C71B7" w:rsidP="009C71B7">
      <w:pPr>
        <w:pStyle w:val="Matn"/>
        <w:rPr>
          <w:rFonts w:cs="B Zar"/>
          <w:rtl/>
        </w:rPr>
      </w:pPr>
      <w:r w:rsidRPr="007B545A">
        <w:rPr>
          <w:rFonts w:cs="B Zar"/>
          <w:rtl/>
        </w:rPr>
        <w:t>دموکراسی قانونمند در حوزة فرهنگی اروپا به عنوان تنها نظام سیاسی مشروع شناخته شده است، ولی درعین حال مشکلاتی نیز که در فصل قبل به آن اشاره کردیم - البته مسائل دیگری نیز می</w:t>
      </w:r>
      <w:r w:rsidRPr="007B545A">
        <w:rPr>
          <w:rFonts w:cs="B Zar"/>
        </w:rPr>
        <w:t>‌</w:t>
      </w:r>
      <w:r w:rsidRPr="007B545A">
        <w:rPr>
          <w:rFonts w:cs="B Zar"/>
          <w:rtl/>
        </w:rPr>
        <w:t xml:space="preserve">توان به آن افزود- وجود دارند. </w:t>
      </w:r>
      <w:r w:rsidRPr="007B545A">
        <w:rPr>
          <w:rFonts w:cs="B Zar"/>
          <w:rtl/>
        </w:rPr>
        <w:lastRenderedPageBreak/>
        <w:t>مسیحیان نیز مدتها است خود را با آن وفق داده</w:t>
      </w:r>
      <w:r w:rsidRPr="007B545A">
        <w:rPr>
          <w:rFonts w:cs="B Zar"/>
        </w:rPr>
        <w:t>‌</w:t>
      </w:r>
      <w:r w:rsidRPr="007B545A">
        <w:rPr>
          <w:rFonts w:cs="B Zar"/>
          <w:rtl/>
        </w:rPr>
        <w:t>اند، هرچند که درگذشته بطور طبیعی از زبان آنان انتقادهایی در بارة دموکراسی و حتی نسبت به نظام لیبرال «دولت مدنی» شنیده می</w:t>
      </w:r>
      <w:r w:rsidRPr="007B545A">
        <w:rPr>
          <w:rFonts w:cs="B Zar"/>
        </w:rPr>
        <w:t>‌</w:t>
      </w:r>
      <w:r w:rsidRPr="007B545A">
        <w:rPr>
          <w:rFonts w:cs="B Zar"/>
          <w:rtl/>
        </w:rPr>
        <w:t xml:space="preserve">شد. </w:t>
      </w:r>
    </w:p>
    <w:p w14:paraId="476C3497" w14:textId="77777777" w:rsidR="009C71B7" w:rsidRPr="007B545A" w:rsidRDefault="009C71B7" w:rsidP="009C71B7">
      <w:pPr>
        <w:pStyle w:val="Matn"/>
        <w:rPr>
          <w:rFonts w:cs="B Zar"/>
          <w:spacing w:val="-3"/>
          <w:rtl/>
        </w:rPr>
      </w:pPr>
      <w:r w:rsidRPr="007B545A">
        <w:rPr>
          <w:rFonts w:cs="B Zar"/>
          <w:spacing w:val="-3"/>
          <w:rtl/>
        </w:rPr>
        <w:t>تغییراتی را که رخ داده است، باید ازجلو چشم خود عبور دهیم. اینکه کلیسا نمی</w:t>
      </w:r>
      <w:r w:rsidRPr="007B545A">
        <w:rPr>
          <w:rFonts w:cs="B Zar"/>
          <w:spacing w:val="-3"/>
        </w:rPr>
        <w:t>‌</w:t>
      </w:r>
      <w:r w:rsidRPr="007B545A">
        <w:rPr>
          <w:rFonts w:cs="B Zar"/>
          <w:spacing w:val="-3"/>
          <w:rtl/>
        </w:rPr>
        <w:t>خواست دموکراسی را که ادعایی خدایی داشت، قبول کند و انقلاب فرانسه را امری وحشتناک می</w:t>
      </w:r>
      <w:r w:rsidRPr="007B545A">
        <w:rPr>
          <w:rFonts w:cs="B Zar"/>
          <w:spacing w:val="-3"/>
        </w:rPr>
        <w:t>‌</w:t>
      </w:r>
      <w:r w:rsidRPr="007B545A">
        <w:rPr>
          <w:rFonts w:cs="B Zar"/>
          <w:spacing w:val="-3"/>
          <w:rtl/>
        </w:rPr>
        <w:t>دانست، موضوعی عادی است و این تنها بواسطة تعقیب کلیسا و ترور سران آن در رژیم ترور «ژکوبینر»</w:t>
      </w:r>
      <w:r w:rsidRPr="007B545A">
        <w:rPr>
          <w:rFonts w:cs="B Zar"/>
          <w:spacing w:val="-3"/>
        </w:rPr>
        <w:t>‌</w:t>
      </w:r>
      <w:r w:rsidRPr="007B545A">
        <w:rPr>
          <w:rFonts w:cs="B Zar"/>
          <w:spacing w:val="-3"/>
          <w:rtl/>
        </w:rPr>
        <w:t xml:space="preserve">ها نبود، بلکه دکترین این انقلاب اصولاً ضد کلیسایی بود. </w:t>
      </w:r>
    </w:p>
    <w:p w14:paraId="1D2A6524" w14:textId="77777777" w:rsidR="009C71B7" w:rsidRPr="007B545A" w:rsidRDefault="009C71B7" w:rsidP="009C71B7">
      <w:pPr>
        <w:pStyle w:val="Matn"/>
        <w:rPr>
          <w:rFonts w:cs="B Zar"/>
          <w:spacing w:val="-6"/>
          <w:rtl/>
        </w:rPr>
      </w:pPr>
      <w:r w:rsidRPr="007B545A">
        <w:rPr>
          <w:rFonts w:cs="B Zar"/>
          <w:spacing w:val="-6"/>
          <w:rtl/>
        </w:rPr>
        <w:t>ازطرف دیگر در تفکر مسیحیت نوعی برداشت مثبت نیز از دموکراسی وجود دارد که دارای سابقة طولانی می</w:t>
      </w:r>
      <w:r w:rsidRPr="007B545A">
        <w:rPr>
          <w:rFonts w:cs="B Zar"/>
          <w:spacing w:val="-6"/>
        </w:rPr>
        <w:t>‌</w:t>
      </w:r>
      <w:r w:rsidRPr="007B545A">
        <w:rPr>
          <w:rFonts w:cs="B Zar"/>
          <w:spacing w:val="-6"/>
          <w:rtl/>
        </w:rPr>
        <w:t>باشد، هرچند که این برداشت از اولویت نظام قانونی حرکت می</w:t>
      </w:r>
      <w:r w:rsidRPr="007B545A">
        <w:rPr>
          <w:rFonts w:cs="B Zar"/>
          <w:spacing w:val="-6"/>
        </w:rPr>
        <w:t>‌</w:t>
      </w:r>
      <w:r w:rsidRPr="007B545A">
        <w:rPr>
          <w:rFonts w:cs="B Zar"/>
          <w:spacing w:val="-6"/>
          <w:rtl/>
        </w:rPr>
        <w:t xml:space="preserve">کند. </w:t>
      </w:r>
    </w:p>
    <w:p w14:paraId="7E76D936" w14:textId="77777777" w:rsidR="009C71B7" w:rsidRPr="007B545A" w:rsidRDefault="009C71B7" w:rsidP="009C71B7">
      <w:pPr>
        <w:pStyle w:val="Matn"/>
        <w:rPr>
          <w:rFonts w:cs="B Zar"/>
          <w:rtl/>
        </w:rPr>
      </w:pPr>
      <w:r w:rsidRPr="007B545A">
        <w:rPr>
          <w:rFonts w:cs="B Zar"/>
          <w:rtl/>
        </w:rPr>
        <w:t>بجای آنکه بخواهیم تعداد زیادی از دانشمندان را نام ببریم، در اینجا به یکی از متفکرین نامدار یعنی توماس اکوینی (1224/1274) اشاره می</w:t>
      </w:r>
      <w:r w:rsidRPr="007B545A">
        <w:rPr>
          <w:rFonts w:cs="B Zar"/>
        </w:rPr>
        <w:t>‌</w:t>
      </w:r>
      <w:r w:rsidRPr="007B545A">
        <w:rPr>
          <w:rFonts w:cs="B Zar"/>
          <w:rtl/>
        </w:rPr>
        <w:t>کنیم.</w:t>
      </w:r>
    </w:p>
    <w:p w14:paraId="3077E33B" w14:textId="77777777" w:rsidR="009C71B7" w:rsidRPr="007B545A" w:rsidRDefault="009C71B7" w:rsidP="009C71B7">
      <w:pPr>
        <w:pStyle w:val="Matn"/>
        <w:rPr>
          <w:rFonts w:cs="B Zar"/>
          <w:spacing w:val="-3"/>
          <w:rtl/>
        </w:rPr>
      </w:pPr>
      <w:r w:rsidRPr="007B545A">
        <w:rPr>
          <w:rFonts w:cs="B Zar"/>
          <w:spacing w:val="-3"/>
          <w:rtl/>
        </w:rPr>
        <w:t>او می</w:t>
      </w:r>
      <w:r w:rsidRPr="007B545A">
        <w:rPr>
          <w:rFonts w:cs="B Zar"/>
          <w:spacing w:val="-3"/>
        </w:rPr>
        <w:t>‌</w:t>
      </w:r>
      <w:r w:rsidRPr="007B545A">
        <w:rPr>
          <w:rFonts w:cs="B Zar"/>
          <w:spacing w:val="-3"/>
          <w:rtl/>
        </w:rPr>
        <w:t>گوید: انسان</w:t>
      </w:r>
      <w:r w:rsidRPr="007B545A">
        <w:rPr>
          <w:rFonts w:cs="B Zar"/>
          <w:spacing w:val="-3"/>
        </w:rPr>
        <w:t>‌</w:t>
      </w:r>
      <w:r w:rsidRPr="007B545A">
        <w:rPr>
          <w:rFonts w:cs="B Zar"/>
          <w:spacing w:val="-3"/>
          <w:rtl/>
        </w:rPr>
        <w:t>ها در واحد</w:t>
      </w:r>
      <w:r w:rsidRPr="007B545A">
        <w:rPr>
          <w:rFonts w:cs="B Zar"/>
          <w:spacing w:val="-3"/>
        </w:rPr>
        <w:t>‌</w:t>
      </w:r>
      <w:r w:rsidRPr="007B545A">
        <w:rPr>
          <w:rFonts w:cs="B Zar"/>
          <w:spacing w:val="-3"/>
          <w:rtl/>
        </w:rPr>
        <w:t>های اجتماعی</w:t>
      </w:r>
      <w:r w:rsidRPr="007B545A">
        <w:rPr>
          <w:rFonts w:cs="B Zar"/>
          <w:spacing w:val="-3"/>
        </w:rPr>
        <w:t>civitates</w:t>
      </w:r>
      <w:r w:rsidRPr="007B545A">
        <w:rPr>
          <w:rFonts w:cs="B Zar"/>
          <w:spacing w:val="-3"/>
          <w:rtl/>
        </w:rPr>
        <w:t xml:space="preserve"> زندگی می</w:t>
      </w:r>
      <w:r w:rsidRPr="007B545A">
        <w:rPr>
          <w:rFonts w:cs="B Zar"/>
          <w:spacing w:val="-3"/>
        </w:rPr>
        <w:t>‌</w:t>
      </w:r>
      <w:r w:rsidRPr="007B545A">
        <w:rPr>
          <w:rFonts w:cs="B Zar"/>
          <w:spacing w:val="-3"/>
          <w:rtl/>
        </w:rPr>
        <w:t>کنند و به یک نظام سیاسی و دولت نیازمنداند (خلاصة ترجمه پاورقی: انسان</w:t>
      </w:r>
      <w:r w:rsidRPr="007B545A">
        <w:rPr>
          <w:rFonts w:cs="B Zar"/>
          <w:spacing w:val="-3"/>
        </w:rPr>
        <w:t>‌</w:t>
      </w:r>
      <w:r w:rsidRPr="007B545A">
        <w:rPr>
          <w:rFonts w:cs="B Zar"/>
          <w:spacing w:val="-3"/>
          <w:rtl/>
        </w:rPr>
        <w:t>ها باید درخدمت جامعه باشند، تا نیازهای همنوعانشان برطرف شود و از سوی دیگر فرد انسانی برای سعادت خود به جامعه نیازمند است.) مهم</w:t>
      </w:r>
      <w:r w:rsidRPr="007B545A">
        <w:rPr>
          <w:rFonts w:cs="B Zar"/>
          <w:spacing w:val="-3"/>
        </w:rPr>
        <w:t>‌</w:t>
      </w:r>
      <w:r w:rsidRPr="007B545A">
        <w:rPr>
          <w:rFonts w:cs="B Zar"/>
          <w:spacing w:val="-3"/>
          <w:rtl/>
        </w:rPr>
        <w:t>ترین و اصلی</w:t>
      </w:r>
      <w:r w:rsidRPr="007B545A">
        <w:rPr>
          <w:rFonts w:cs="B Zar"/>
          <w:spacing w:val="-3"/>
        </w:rPr>
        <w:t>‌</w:t>
      </w:r>
      <w:r w:rsidRPr="007B545A">
        <w:rPr>
          <w:rFonts w:cs="B Zar"/>
          <w:spacing w:val="-3"/>
          <w:rtl/>
        </w:rPr>
        <w:t>ترین حامل و مسؤل حفظ نظم و قدرتِ دولتی مجموعة انسان</w:t>
      </w:r>
      <w:r w:rsidRPr="007B545A">
        <w:rPr>
          <w:rFonts w:cs="B Zar"/>
          <w:spacing w:val="-3"/>
        </w:rPr>
        <w:t>‌</w:t>
      </w:r>
      <w:r w:rsidRPr="007B545A">
        <w:rPr>
          <w:rFonts w:cs="B Zar"/>
          <w:spacing w:val="-3"/>
          <w:rtl/>
        </w:rPr>
        <w:t>هایی است که تشکیل دهندة جامعه می</w:t>
      </w:r>
      <w:r w:rsidRPr="007B545A">
        <w:rPr>
          <w:rFonts w:cs="B Zar"/>
          <w:spacing w:val="-3"/>
        </w:rPr>
        <w:t>‌</w:t>
      </w:r>
      <w:r w:rsidRPr="007B545A">
        <w:rPr>
          <w:rFonts w:cs="B Zar"/>
          <w:spacing w:val="-3"/>
          <w:rtl/>
        </w:rPr>
        <w:t>باشند. معمولاً جامعه برای ایجاد نظم یک «نماینده» را مسؤل انجام این امور می</w:t>
      </w:r>
      <w:r w:rsidRPr="007B545A">
        <w:rPr>
          <w:rFonts w:cs="B Zar"/>
          <w:spacing w:val="-3"/>
        </w:rPr>
        <w:t>‌</w:t>
      </w:r>
      <w:r w:rsidRPr="007B545A">
        <w:rPr>
          <w:rFonts w:cs="B Zar"/>
          <w:spacing w:val="-3"/>
          <w:rtl/>
        </w:rPr>
        <w:t>کند که مقام پادشاهی دارد. این مقام مسؤلیت بقیة امور مربوط به قواعد لازم اجتماعی را نیز به عهده</w:t>
      </w:r>
      <w:r w:rsidRPr="007B545A">
        <w:rPr>
          <w:rFonts w:cs="B Zar"/>
          <w:spacing w:val="-3"/>
        </w:rPr>
        <w:t>‌</w:t>
      </w:r>
      <w:r w:rsidRPr="007B545A">
        <w:rPr>
          <w:rFonts w:cs="B Zar"/>
          <w:spacing w:val="-3"/>
          <w:rtl/>
        </w:rPr>
        <w:t>دارد. طبق این قاعده جوامعی ایجاد می</w:t>
      </w:r>
      <w:r w:rsidRPr="007B545A">
        <w:rPr>
          <w:rFonts w:cs="B Zar"/>
          <w:spacing w:val="-3"/>
        </w:rPr>
        <w:t>‌</w:t>
      </w:r>
      <w:r w:rsidRPr="007B545A">
        <w:rPr>
          <w:rFonts w:cs="B Zar"/>
          <w:spacing w:val="-3"/>
          <w:rtl/>
        </w:rPr>
        <w:t>شوند که دارای مشروعیت قانونی بوده و برای خود قانون وضع می</w:t>
      </w:r>
      <w:r w:rsidRPr="007B545A">
        <w:rPr>
          <w:rFonts w:cs="B Zar"/>
          <w:spacing w:val="-3"/>
        </w:rPr>
        <w:t>‌</w:t>
      </w:r>
      <w:r w:rsidRPr="007B545A">
        <w:rPr>
          <w:rFonts w:cs="B Zar"/>
          <w:spacing w:val="-3"/>
          <w:rtl/>
        </w:rPr>
        <w:t>کنند، البته به شرط اینکه این قوانین با قوانین الهی که ازفطرت انسانی سرچشمه می</w:t>
      </w:r>
      <w:r w:rsidRPr="007B545A">
        <w:rPr>
          <w:rFonts w:cs="B Zar"/>
          <w:spacing w:val="-3"/>
        </w:rPr>
        <w:t>‌</w:t>
      </w:r>
      <w:r w:rsidRPr="007B545A">
        <w:rPr>
          <w:rFonts w:cs="B Zar"/>
          <w:spacing w:val="-3"/>
          <w:rtl/>
        </w:rPr>
        <w:t>گیرند، در تضاد نباشند. دارندة قدرت دولتی در اینجا تنها نماینده و ووکیل مردم است و آنهایی را هم شامل می</w:t>
      </w:r>
      <w:r w:rsidRPr="007B545A">
        <w:rPr>
          <w:rFonts w:cs="B Zar"/>
          <w:spacing w:val="-3"/>
        </w:rPr>
        <w:t>‌</w:t>
      </w:r>
      <w:r w:rsidRPr="007B545A">
        <w:rPr>
          <w:rFonts w:cs="B Zar"/>
          <w:spacing w:val="-3"/>
          <w:rtl/>
        </w:rPr>
        <w:t>شود خود را جزو جامعه نمی</w:t>
      </w:r>
      <w:r w:rsidRPr="007B545A">
        <w:rPr>
          <w:rFonts w:cs="B Zar"/>
          <w:spacing w:val="-3"/>
        </w:rPr>
        <w:t>‌</w:t>
      </w:r>
      <w:r w:rsidRPr="007B545A">
        <w:rPr>
          <w:rFonts w:cs="B Zar"/>
          <w:spacing w:val="-3"/>
          <w:rtl/>
        </w:rPr>
        <w:t>دانند. برای توماس بهترین نظام سیاسی وجود یک نظام قانونی مخلوط می</w:t>
      </w:r>
      <w:r w:rsidRPr="007B545A">
        <w:rPr>
          <w:rFonts w:cs="B Zar"/>
          <w:spacing w:val="-3"/>
        </w:rPr>
        <w:t>‌</w:t>
      </w:r>
      <w:r w:rsidRPr="007B545A">
        <w:rPr>
          <w:rFonts w:cs="B Zar"/>
          <w:spacing w:val="-3"/>
          <w:rtl/>
        </w:rPr>
        <w:t>باشد: همه می</w:t>
      </w:r>
      <w:r w:rsidRPr="007B545A">
        <w:rPr>
          <w:rFonts w:cs="B Zar"/>
          <w:spacing w:val="-3"/>
        </w:rPr>
        <w:t>‌</w:t>
      </w:r>
      <w:r w:rsidRPr="007B545A">
        <w:rPr>
          <w:rFonts w:cs="B Zar"/>
          <w:spacing w:val="-3"/>
          <w:rtl/>
        </w:rPr>
        <w:t>خواهند در قدرت شرکت کنند، ولی بهتر این است که یک فرد شایسته ولایق در رأس امور قرار گرفته و گروهی از افراد شایسته نیز در مسؤلیت حکومتی شریک شوند. طبق نظر او باید همة شهروندان حق انتخاب کردن و انتخاب شدن را دارا باشند. آنچه توماس می</w:t>
      </w:r>
      <w:r w:rsidRPr="007B545A">
        <w:rPr>
          <w:rFonts w:cs="B Zar"/>
          <w:spacing w:val="-3"/>
        </w:rPr>
        <w:t>‌</w:t>
      </w:r>
      <w:r w:rsidRPr="007B545A">
        <w:rPr>
          <w:rFonts w:cs="B Zar"/>
          <w:spacing w:val="-3"/>
          <w:rtl/>
        </w:rPr>
        <w:t xml:space="preserve">نویسد به شکل عجیبی شباهت دارد به مدل دموکراسی قانونمند همراه با حق نمایندگی مردم. اینها نظریات یک متکلم مسیحی بود که بعدها به عنوان «قدیس« شناخته شد و ازطرف کلیسا به عنوان «تئوریسن» مورد قبول واقع شد. </w:t>
      </w:r>
    </w:p>
    <w:p w14:paraId="02551698" w14:textId="77777777" w:rsidR="009C71B7" w:rsidRPr="007B545A" w:rsidRDefault="009C71B7" w:rsidP="009C71B7">
      <w:pPr>
        <w:pStyle w:val="Matn"/>
        <w:rPr>
          <w:rFonts w:cs="B Zar"/>
          <w:spacing w:val="-3"/>
          <w:rtl/>
        </w:rPr>
      </w:pPr>
      <w:r w:rsidRPr="007B545A">
        <w:rPr>
          <w:rFonts w:cs="B Zar"/>
          <w:spacing w:val="-3"/>
          <w:rtl/>
        </w:rPr>
        <w:t>هنگامی که در قرن نوزدهم در اروپا انقلاب</w:t>
      </w:r>
      <w:r w:rsidRPr="007B545A">
        <w:rPr>
          <w:rFonts w:cs="B Zar"/>
          <w:spacing w:val="-3"/>
        </w:rPr>
        <w:t>‌</w:t>
      </w:r>
      <w:r w:rsidRPr="007B545A">
        <w:rPr>
          <w:rFonts w:cs="B Zar"/>
          <w:spacing w:val="-3"/>
          <w:rtl/>
        </w:rPr>
        <w:t>ها راه پیروزی را درپیش گرفته بودند، واتیکان با صراحت دکترین «حق حاکمیت ملی» را محکوم کرد. بعد از آنکه کلیسا و دولت باهم به توافق جدیدی رسیدند، بازهم مشکل حل نشده بود: در انقلاب ۱۸٣۰ انقلابیون به کلیسا</w:t>
      </w:r>
      <w:r w:rsidRPr="007B545A">
        <w:rPr>
          <w:rFonts w:cs="B Zar"/>
          <w:spacing w:val="-3"/>
        </w:rPr>
        <w:t>‌</w:t>
      </w:r>
      <w:r w:rsidRPr="007B545A">
        <w:rPr>
          <w:rFonts w:cs="B Zar"/>
          <w:spacing w:val="-3"/>
          <w:rtl/>
        </w:rPr>
        <w:t>ها و دیر</w:t>
      </w:r>
      <w:r w:rsidRPr="007B545A">
        <w:rPr>
          <w:rFonts w:cs="B Zar"/>
          <w:spacing w:val="-3"/>
        </w:rPr>
        <w:t>‌</w:t>
      </w:r>
      <w:r w:rsidRPr="007B545A">
        <w:rPr>
          <w:rFonts w:cs="B Zar"/>
          <w:spacing w:val="-3"/>
          <w:rtl/>
        </w:rPr>
        <w:t xml:space="preserve">ها حمله کرده، انها را غارت کردند واین حرکت کاملاً دارای </w:t>
      </w:r>
      <w:r w:rsidRPr="007B545A">
        <w:rPr>
          <w:rFonts w:cs="B Zar"/>
          <w:spacing w:val="-3"/>
          <w:rtl/>
        </w:rPr>
        <w:lastRenderedPageBreak/>
        <w:t xml:space="preserve">جهتگیری ضد کلیسایی بود. هنگامی که </w:t>
      </w:r>
      <w:r w:rsidRPr="007B545A">
        <w:rPr>
          <w:rFonts w:cs="B Zar"/>
          <w:spacing w:val="-3"/>
          <w:lang w:val="fr-FR"/>
        </w:rPr>
        <w:t xml:space="preserve">Hugo-Félicité-Robert </w:t>
      </w:r>
      <w:proofErr w:type="spellStart"/>
      <w:r w:rsidRPr="007B545A">
        <w:rPr>
          <w:rFonts w:cs="B Zar"/>
          <w:spacing w:val="-3"/>
        </w:rPr>
        <w:t>Lamennais</w:t>
      </w:r>
      <w:proofErr w:type="spellEnd"/>
      <w:r w:rsidRPr="007B545A">
        <w:rPr>
          <w:rFonts w:cs="B Zar"/>
          <w:spacing w:val="-3"/>
          <w:rtl/>
        </w:rPr>
        <w:t xml:space="preserve"> دست به یک دکترین مترقی و لیبرال برای تدوین یک جامعه شناسی مسیحی زد، این فکر توسط پاپ گرگور شانزدهم درسال ۱۸٣۰ به شدت مورد حمله قرار گرفت، زیرا این طرح حاوی ایده</w:t>
      </w:r>
      <w:r w:rsidRPr="007B545A">
        <w:rPr>
          <w:rFonts w:cs="B Zar"/>
          <w:spacing w:val="-3"/>
        </w:rPr>
        <w:t>‌</w:t>
      </w:r>
      <w:r w:rsidRPr="007B545A">
        <w:rPr>
          <w:rFonts w:cs="B Zar"/>
          <w:spacing w:val="-3"/>
          <w:rtl/>
        </w:rPr>
        <w:t>های مدرن آزادی انسان و نقد رهبری سنتی کلیسایی بود. بعد از درگیری</w:t>
      </w:r>
      <w:r w:rsidRPr="007B545A">
        <w:rPr>
          <w:rFonts w:cs="B Zar"/>
          <w:spacing w:val="-3"/>
        </w:rPr>
        <w:t>‌</w:t>
      </w:r>
      <w:r w:rsidRPr="007B545A">
        <w:rPr>
          <w:rFonts w:cs="B Zar"/>
          <w:spacing w:val="-3"/>
          <w:rtl/>
        </w:rPr>
        <w:t>های شدید برسر موضوع حکومت دینی و بعد از رشد گرایش</w:t>
      </w:r>
      <w:r w:rsidRPr="007B545A">
        <w:rPr>
          <w:rFonts w:cs="B Zar"/>
          <w:spacing w:val="-3"/>
        </w:rPr>
        <w:t>‌</w:t>
      </w:r>
      <w:r w:rsidRPr="007B545A">
        <w:rPr>
          <w:rFonts w:cs="B Zar"/>
          <w:spacing w:val="-3"/>
          <w:rtl/>
        </w:rPr>
        <w:t>های مدرن غیرمذهبی که ناشی از پیشرفت فکری آن دوره بود، پاپ «پیوس نهم» در سال ۱۸۶۴ دست به تکفیر مجموعه از تز</w:t>
      </w:r>
      <w:r w:rsidRPr="007B545A">
        <w:rPr>
          <w:rFonts w:cs="B Zar"/>
          <w:spacing w:val="-3"/>
        </w:rPr>
        <w:t>‌</w:t>
      </w:r>
      <w:r w:rsidRPr="007B545A">
        <w:rPr>
          <w:rFonts w:cs="B Zar"/>
          <w:spacing w:val="-3"/>
          <w:rtl/>
        </w:rPr>
        <w:t>ها و نظریات زد و دراین کار نه تنها حق حاکمیت ملی، بلکه سایر مواضع فکری دنیای مدرن را نیز به زیر سؤال برد. همچنین پاپ «لئو سیزدهم» نیز حق حاکمیت ملی و افکار مدرن آزادی خواهی را محکوم کرده و تأکید کرد که همة اشکال حکومتی می</w:t>
      </w:r>
      <w:r w:rsidRPr="007B545A">
        <w:rPr>
          <w:rFonts w:cs="B Zar"/>
          <w:spacing w:val="-3"/>
        </w:rPr>
        <w:t>‌</w:t>
      </w:r>
      <w:r w:rsidRPr="007B545A">
        <w:rPr>
          <w:rFonts w:cs="B Zar"/>
          <w:spacing w:val="-3"/>
          <w:rtl/>
        </w:rPr>
        <w:t>توانند از حمایت واتیکان برخوردار باشند، به شرط اینکه دولت برای منافع مردم کار کرده و حقوق کلیسا را محترم بشمارد. بطورکلی مواضع پاپ</w:t>
      </w:r>
      <w:r w:rsidRPr="007B545A">
        <w:rPr>
          <w:rFonts w:cs="B Zar"/>
          <w:spacing w:val="-3"/>
        </w:rPr>
        <w:t>‌</w:t>
      </w:r>
      <w:r w:rsidRPr="007B545A">
        <w:rPr>
          <w:rFonts w:cs="B Zar"/>
          <w:spacing w:val="-3"/>
          <w:rtl/>
        </w:rPr>
        <w:t xml:space="preserve">ها تا قرن بیستم نه تنها مخالف حق حاکمیت ملی بود، بلکه نسبت به دموکراسی قانونمند نیز نظری انتقادی داشتند. </w:t>
      </w:r>
    </w:p>
    <w:p w14:paraId="155075A0" w14:textId="77777777" w:rsidR="009C71B7" w:rsidRPr="007B545A" w:rsidRDefault="009C71B7" w:rsidP="009C71B7">
      <w:pPr>
        <w:pStyle w:val="Matn"/>
        <w:rPr>
          <w:rFonts w:cs="B Zar"/>
          <w:rtl/>
        </w:rPr>
      </w:pPr>
      <w:r w:rsidRPr="007B545A">
        <w:rPr>
          <w:rFonts w:cs="B Zar"/>
          <w:rtl/>
        </w:rPr>
        <w:t>بزرگترین تحول و نقطة عطف در تفکر مسیحیت هنگامی رخ داد که مسیحیان و کلیسا با نظام</w:t>
      </w:r>
      <w:r w:rsidRPr="007B545A">
        <w:rPr>
          <w:rFonts w:cs="B Zar"/>
        </w:rPr>
        <w:t>‌</w:t>
      </w:r>
      <w:r w:rsidRPr="007B545A">
        <w:rPr>
          <w:rFonts w:cs="B Zar"/>
          <w:rtl/>
        </w:rPr>
        <w:t>های خودکامه و دیکتاتوری در اروپا روبروشدند. نتیجه آن بود که مسیحیت برسر یک دوراهی قرارگرفت: دموکراسی قانونمند و یا دیکتاتوری فردی خودکامه. البته این را هم باید اضافه کرد که بنام دموکراسی نیز می</w:t>
      </w:r>
      <w:r w:rsidRPr="007B545A">
        <w:rPr>
          <w:rFonts w:cs="B Zar"/>
        </w:rPr>
        <w:t>‌</w:t>
      </w:r>
      <w:r w:rsidRPr="007B545A">
        <w:rPr>
          <w:rFonts w:cs="B Zar"/>
          <w:rtl/>
        </w:rPr>
        <w:t>تواند «حکومت توده</w:t>
      </w:r>
      <w:r w:rsidRPr="007B545A">
        <w:rPr>
          <w:rFonts w:cs="B Zar"/>
        </w:rPr>
        <w:t>‌</w:t>
      </w:r>
      <w:r w:rsidRPr="007B545A">
        <w:rPr>
          <w:rFonts w:cs="B Zar"/>
          <w:rtl/>
        </w:rPr>
        <w:t xml:space="preserve">ها» شکل دیکتاتوری بخود بگیرد. </w:t>
      </w:r>
    </w:p>
    <w:p w14:paraId="4ABD3BA4" w14:textId="77777777" w:rsidR="009C71B7" w:rsidRPr="007B545A" w:rsidRDefault="009C71B7" w:rsidP="009C71B7">
      <w:pPr>
        <w:pStyle w:val="Matn"/>
        <w:rPr>
          <w:rFonts w:cs="B Zar"/>
          <w:rtl/>
        </w:rPr>
      </w:pPr>
      <w:r w:rsidRPr="007B545A">
        <w:rPr>
          <w:rFonts w:cs="B Zar"/>
          <w:rtl/>
        </w:rPr>
        <w:t xml:space="preserve">در اینجا در کنارهم دو تغییر اساسی از نظر دیدگاه و ارزیابی صورت گرفت. این دو تغییر یکی درحین جنگ جهانی دوم و بزودی پس از پایان جنگ صورت گرفت و دومی در دومین مجمع عالی کلیساهای کاتولیک تحقق یافت. </w:t>
      </w:r>
    </w:p>
    <w:p w14:paraId="58A5DC1E" w14:textId="77777777" w:rsidR="009C71B7" w:rsidRPr="007B545A" w:rsidRDefault="009C71B7" w:rsidP="009C71B7">
      <w:pPr>
        <w:pStyle w:val="Matn"/>
        <w:rPr>
          <w:rFonts w:cs="B Zar"/>
          <w:spacing w:val="-3"/>
          <w:rtl/>
        </w:rPr>
      </w:pPr>
      <w:r w:rsidRPr="007B545A">
        <w:rPr>
          <w:rFonts w:cs="B Zar"/>
          <w:spacing w:val="-3"/>
          <w:rtl/>
        </w:rPr>
        <w:t>اولین چرخش را ما در خطابه عید روح القدس «پاپ پیوس دوازدهم» مشاهده می</w:t>
      </w:r>
      <w:r w:rsidRPr="007B545A">
        <w:rPr>
          <w:rFonts w:cs="B Zar"/>
          <w:spacing w:val="-3"/>
        </w:rPr>
        <w:t>‌</w:t>
      </w:r>
      <w:r w:rsidRPr="007B545A">
        <w:rPr>
          <w:rFonts w:cs="B Zar"/>
          <w:spacing w:val="-3"/>
          <w:rtl/>
        </w:rPr>
        <w:t>کنیم که در سال ۱۹۴۱ ایراد شد. او گفت: مهم</w:t>
      </w:r>
      <w:r w:rsidRPr="007B545A">
        <w:rPr>
          <w:rFonts w:cs="B Zar"/>
          <w:spacing w:val="-3"/>
        </w:rPr>
        <w:t>‌</w:t>
      </w:r>
      <w:r w:rsidRPr="007B545A">
        <w:rPr>
          <w:rFonts w:cs="B Zar"/>
          <w:spacing w:val="-3"/>
          <w:rtl/>
        </w:rPr>
        <w:t>ترین هدف جامعه رسیدن به سعادت انسانی است و مهم</w:t>
      </w:r>
      <w:r w:rsidRPr="007B545A">
        <w:rPr>
          <w:rFonts w:cs="B Zar"/>
          <w:spacing w:val="-3"/>
        </w:rPr>
        <w:t>‌</w:t>
      </w:r>
      <w:r w:rsidRPr="007B545A">
        <w:rPr>
          <w:rFonts w:cs="B Zar"/>
          <w:spacing w:val="-3"/>
          <w:rtl/>
        </w:rPr>
        <w:t>ترین وظیفة هر قدرت دولتی این است که چرخش خدشه ناپذیر دایرة وظایف و حقوق انسان</w:t>
      </w:r>
      <w:r w:rsidRPr="007B545A">
        <w:rPr>
          <w:rFonts w:cs="B Zar"/>
          <w:spacing w:val="-3"/>
        </w:rPr>
        <w:t>‌</w:t>
      </w:r>
      <w:r w:rsidRPr="007B545A">
        <w:rPr>
          <w:rFonts w:cs="B Zar"/>
          <w:spacing w:val="-3"/>
          <w:rtl/>
        </w:rPr>
        <w:t xml:space="preserve">ها را را حفظ کند. سیاستی که بخواهد این چرخش را متوقف نموده و با دیکتاتوری مانع آن شود، مفهوم زندگی اجتماعی را واژگون نموده است. </w:t>
      </w:r>
    </w:p>
    <w:p w14:paraId="6DFA470F" w14:textId="77777777" w:rsidR="009C71B7" w:rsidRPr="007B545A" w:rsidRDefault="009C71B7" w:rsidP="009C71B7">
      <w:pPr>
        <w:pStyle w:val="Matn"/>
        <w:rPr>
          <w:rFonts w:cs="B Zar"/>
          <w:rtl/>
        </w:rPr>
      </w:pPr>
      <w:r w:rsidRPr="007B545A">
        <w:rPr>
          <w:rFonts w:cs="B Zar"/>
          <w:rtl/>
        </w:rPr>
        <w:t>همین پاپ در خطابة عید کریسمس سال ۱۹۴۴ این دیدگاه را دقیق</w:t>
      </w:r>
      <w:r w:rsidRPr="007B545A">
        <w:rPr>
          <w:rFonts w:cs="B Zar"/>
        </w:rPr>
        <w:t>‌</w:t>
      </w:r>
      <w:r w:rsidRPr="007B545A">
        <w:rPr>
          <w:rFonts w:cs="B Zar"/>
          <w:rtl/>
        </w:rPr>
        <w:t>تر بیان کرد: نیاز عصر ما درک صحیح از دموکراسی است و این نقطة مقابل حکومت مطلقه با ظاهر دموکراتیک می</w:t>
      </w:r>
      <w:r w:rsidRPr="007B545A">
        <w:rPr>
          <w:rFonts w:cs="B Zar"/>
        </w:rPr>
        <w:t>‌</w:t>
      </w:r>
      <w:r w:rsidRPr="007B545A">
        <w:rPr>
          <w:rFonts w:cs="B Zar"/>
          <w:rtl/>
        </w:rPr>
        <w:t>باشد. فرد انسانی باید برای رسیدن به دموکراسی «درخود به آگاهی نسبت به شخصیت خویش رسیده، وظایفش را انجام داده، از حقوق و آزادی بهره</w:t>
      </w:r>
      <w:r w:rsidRPr="007B545A">
        <w:rPr>
          <w:rFonts w:cs="B Zar"/>
        </w:rPr>
        <w:t>‌</w:t>
      </w:r>
      <w:r w:rsidRPr="007B545A">
        <w:rPr>
          <w:rFonts w:cs="B Zar"/>
          <w:rtl/>
        </w:rPr>
        <w:t>مند شده و همچنین به آزادی و کرامت دیگران احترام بگذارد.» درسال ۱۹۴۵ همین پاپ پیوس دوازدهم به «اصلی</w:t>
      </w:r>
      <w:r w:rsidRPr="007B545A">
        <w:rPr>
          <w:rFonts w:cs="B Zar"/>
        </w:rPr>
        <w:t>‌</w:t>
      </w:r>
      <w:r w:rsidRPr="007B545A">
        <w:rPr>
          <w:rFonts w:cs="B Zar"/>
          <w:rtl/>
        </w:rPr>
        <w:t>ترین تز دموکراسی» اشاره کرده و می</w:t>
      </w:r>
      <w:r w:rsidRPr="007B545A">
        <w:rPr>
          <w:rFonts w:cs="B Zar"/>
        </w:rPr>
        <w:t>‌</w:t>
      </w:r>
      <w:r w:rsidRPr="007B545A">
        <w:rPr>
          <w:rFonts w:cs="B Zar"/>
          <w:rtl/>
        </w:rPr>
        <w:t xml:space="preserve">گوید: ملت منشأ اصلی قدرت دولتی است، و درعین حال این قدرت </w:t>
      </w:r>
      <w:r w:rsidRPr="007B545A">
        <w:rPr>
          <w:rFonts w:cs="B Zar"/>
          <w:rtl/>
        </w:rPr>
        <w:lastRenderedPageBreak/>
        <w:t>ازطرف خدا تفویض شده است. و سپس اضافه می</w:t>
      </w:r>
      <w:r w:rsidRPr="007B545A">
        <w:rPr>
          <w:rFonts w:cs="B Zar"/>
        </w:rPr>
        <w:t>‌</w:t>
      </w:r>
      <w:r w:rsidRPr="007B545A">
        <w:rPr>
          <w:rFonts w:cs="B Zar"/>
          <w:rtl/>
        </w:rPr>
        <w:t>کند که: متفکرین درجة اول مسیحیت این تز را همیشه در گذشته تبلیغ کرده</w:t>
      </w:r>
      <w:r w:rsidRPr="007B545A">
        <w:rPr>
          <w:rFonts w:cs="B Zar"/>
        </w:rPr>
        <w:t>‌</w:t>
      </w:r>
      <w:r w:rsidRPr="007B545A">
        <w:rPr>
          <w:rFonts w:cs="B Zar"/>
          <w:rtl/>
        </w:rPr>
        <w:t>اند. او با این جملة آخر خود را از تعالیم پاپ</w:t>
      </w:r>
      <w:r w:rsidRPr="007B545A">
        <w:rPr>
          <w:rFonts w:cs="B Zar"/>
        </w:rPr>
        <w:t>‌</w:t>
      </w:r>
      <w:r w:rsidRPr="007B545A">
        <w:rPr>
          <w:rFonts w:cs="B Zar"/>
          <w:rtl/>
        </w:rPr>
        <w:t>های قرون گذشته بکلی جدا می</w:t>
      </w:r>
      <w:r w:rsidRPr="007B545A">
        <w:rPr>
          <w:rFonts w:cs="B Zar"/>
        </w:rPr>
        <w:t>‌</w:t>
      </w:r>
      <w:r w:rsidRPr="007B545A">
        <w:rPr>
          <w:rFonts w:cs="B Zar"/>
          <w:rtl/>
        </w:rPr>
        <w:t xml:space="preserve">کند. </w:t>
      </w:r>
    </w:p>
    <w:p w14:paraId="3584F453" w14:textId="77777777" w:rsidR="009C71B7" w:rsidRPr="007B545A" w:rsidRDefault="009C71B7" w:rsidP="009C71B7">
      <w:pPr>
        <w:pStyle w:val="Matn"/>
        <w:rPr>
          <w:rFonts w:cs="B Zar"/>
          <w:spacing w:val="-4"/>
          <w:rtl/>
        </w:rPr>
      </w:pPr>
      <w:r w:rsidRPr="007B545A">
        <w:rPr>
          <w:rFonts w:cs="B Zar"/>
          <w:spacing w:val="-4"/>
          <w:rtl/>
        </w:rPr>
        <w:t>بعضی از جمله</w:t>
      </w:r>
      <w:r w:rsidRPr="007B545A">
        <w:rPr>
          <w:rFonts w:cs="B Zar"/>
          <w:spacing w:val="-4"/>
        </w:rPr>
        <w:t>‌</w:t>
      </w:r>
      <w:r w:rsidRPr="007B545A">
        <w:rPr>
          <w:rFonts w:cs="B Zar"/>
          <w:spacing w:val="-4"/>
          <w:rtl/>
        </w:rPr>
        <w:t>های «پاپ پیوس دوازدهم» چنین نشان می</w:t>
      </w:r>
      <w:r w:rsidRPr="007B545A">
        <w:rPr>
          <w:rFonts w:cs="B Zar"/>
          <w:spacing w:val="-4"/>
        </w:rPr>
        <w:t>‌</w:t>
      </w:r>
      <w:r w:rsidRPr="007B545A">
        <w:rPr>
          <w:rFonts w:cs="B Zar"/>
          <w:spacing w:val="-4"/>
          <w:rtl/>
        </w:rPr>
        <w:t>دهند که گویا او فقط می</w:t>
      </w:r>
      <w:r w:rsidRPr="007B545A">
        <w:rPr>
          <w:rFonts w:cs="B Zar"/>
          <w:spacing w:val="-4"/>
        </w:rPr>
        <w:t>‌</w:t>
      </w:r>
      <w:r w:rsidRPr="007B545A">
        <w:rPr>
          <w:rFonts w:cs="B Zar"/>
          <w:spacing w:val="-4"/>
          <w:rtl/>
        </w:rPr>
        <w:t>خواهد ظاهراً روآوری عملی ملت هارا به سوی دموکراسی به عنوان یک واقعیت پذیرا شود. دراین صورت عبارت</w:t>
      </w:r>
      <w:r w:rsidRPr="007B545A">
        <w:rPr>
          <w:rFonts w:cs="B Zar"/>
          <w:spacing w:val="-4"/>
        </w:rPr>
        <w:t>‌</w:t>
      </w:r>
      <w:r w:rsidRPr="007B545A">
        <w:rPr>
          <w:rFonts w:cs="B Zar"/>
          <w:spacing w:val="-4"/>
          <w:rtl/>
        </w:rPr>
        <w:t>هایی از او مانند «دموکراسی واقعی و سالم» را می</w:t>
      </w:r>
      <w:r w:rsidRPr="007B545A">
        <w:rPr>
          <w:rFonts w:cs="B Zar"/>
          <w:spacing w:val="-4"/>
        </w:rPr>
        <w:t>‌</w:t>
      </w:r>
      <w:r w:rsidRPr="007B545A">
        <w:rPr>
          <w:rFonts w:cs="B Zar"/>
          <w:spacing w:val="-4"/>
          <w:rtl/>
        </w:rPr>
        <w:t>توان تلاشی دانست برای وفق دادن خود با تحولات واقعی اجتماعی، بطوری که برای خود راهی هم حفظ کند، تا بتواند نظریات و مواضع کلیسا را نیز به مفهوم و محتوای دموکراسی بیفزاید و موثر واقع شود. ولی دیگر دموکراسی قانونمند به عنوان یکی از راه</w:t>
      </w:r>
      <w:r w:rsidRPr="007B545A">
        <w:rPr>
          <w:rFonts w:cs="B Zar"/>
          <w:spacing w:val="-4"/>
        </w:rPr>
        <w:t>‌</w:t>
      </w:r>
      <w:r w:rsidRPr="007B545A">
        <w:rPr>
          <w:rFonts w:cs="B Zar"/>
          <w:spacing w:val="-4"/>
          <w:rtl/>
        </w:rPr>
        <w:t>های مورد قبول برای تدوین نظام دولتی مورد نظر نیست، بلکه از اولویت محض برخوردار شده است و این را در آن زمان یکی از افراد وارد و کارشناس چنین بیان کرد: از یک مرحلة خاص پیشرفت به بعد دیگر دموکراسی تنها یک وسیله برای رسیدن به هدف - سعادت عمومی- نبوده، بلکه بخشی از کل هدف بشمار می</w:t>
      </w:r>
      <w:r w:rsidRPr="007B545A">
        <w:rPr>
          <w:rFonts w:cs="B Zar"/>
          <w:spacing w:val="-4"/>
        </w:rPr>
        <w:t>‌</w:t>
      </w:r>
      <w:r w:rsidRPr="007B545A">
        <w:rPr>
          <w:rFonts w:cs="B Zar"/>
          <w:spacing w:val="-4"/>
          <w:rtl/>
        </w:rPr>
        <w:t>آید و هم هدف است و هم وسیله (</w:t>
      </w:r>
      <w:r w:rsidRPr="007B545A">
        <w:rPr>
          <w:rFonts w:cs="B Zar"/>
          <w:spacing w:val="-4"/>
        </w:rPr>
        <w:t>Hermann</w:t>
      </w:r>
      <w:r w:rsidRPr="007B545A">
        <w:rPr>
          <w:rFonts w:cs="B Zar"/>
          <w:spacing w:val="-4"/>
          <w:rtl/>
        </w:rPr>
        <w:t xml:space="preserve"> </w:t>
      </w:r>
      <w:r w:rsidRPr="007B545A">
        <w:rPr>
          <w:rFonts w:cs="B Zar"/>
          <w:spacing w:val="-4"/>
        </w:rPr>
        <w:t>Joseph</w:t>
      </w:r>
      <w:r w:rsidRPr="007B545A">
        <w:rPr>
          <w:rFonts w:cs="B Zar"/>
          <w:spacing w:val="-4"/>
          <w:rtl/>
        </w:rPr>
        <w:t xml:space="preserve"> </w:t>
      </w:r>
      <w:proofErr w:type="spellStart"/>
      <w:r w:rsidRPr="007B545A">
        <w:rPr>
          <w:rFonts w:cs="B Zar"/>
          <w:spacing w:val="-4"/>
        </w:rPr>
        <w:t>Wallraff</w:t>
      </w:r>
      <w:proofErr w:type="spellEnd"/>
      <w:r w:rsidRPr="007B545A">
        <w:rPr>
          <w:rFonts w:cs="B Zar"/>
          <w:spacing w:val="-4"/>
          <w:rtl/>
        </w:rPr>
        <w:t xml:space="preserve"> </w:t>
      </w:r>
      <w:r w:rsidRPr="007B545A">
        <w:rPr>
          <w:rFonts w:cs="B Zar"/>
          <w:spacing w:val="-4"/>
        </w:rPr>
        <w:t>SJ</w:t>
      </w:r>
      <w:r w:rsidRPr="007B545A">
        <w:rPr>
          <w:rFonts w:cs="B Zar"/>
          <w:spacing w:val="-4"/>
          <w:rtl/>
        </w:rPr>
        <w:t xml:space="preserve">). حق و وظیفه مشارکت سیاسی نتیجة برداشت ازانسان است به عنوان موجودی آزاد و مسؤول و هنگامی که جامعه با این درجه از کمال رسید، باید نظامی بر این اساس ایجاد شود. </w:t>
      </w:r>
    </w:p>
    <w:p w14:paraId="489DE0F4" w14:textId="77777777" w:rsidR="009C71B7" w:rsidRPr="007B545A" w:rsidRDefault="009C71B7" w:rsidP="009C71B7">
      <w:pPr>
        <w:pStyle w:val="Matn"/>
        <w:rPr>
          <w:rFonts w:cs="B Zar"/>
          <w:spacing w:val="-6"/>
          <w:rtl/>
        </w:rPr>
      </w:pPr>
      <w:r w:rsidRPr="007B545A">
        <w:rPr>
          <w:rFonts w:cs="B Zar"/>
          <w:spacing w:val="-6"/>
          <w:rtl/>
        </w:rPr>
        <w:t>بعضی از جمله</w:t>
      </w:r>
      <w:r w:rsidRPr="007B545A">
        <w:rPr>
          <w:rFonts w:cs="B Zar"/>
          <w:spacing w:val="-6"/>
        </w:rPr>
        <w:t>‌</w:t>
      </w:r>
      <w:r w:rsidRPr="007B545A">
        <w:rPr>
          <w:rFonts w:cs="B Zar"/>
          <w:spacing w:val="-6"/>
          <w:rtl/>
        </w:rPr>
        <w:t>های پاپ پیوس دوازدهم چنین نشان می</w:t>
      </w:r>
      <w:r w:rsidRPr="007B545A">
        <w:rPr>
          <w:rFonts w:cs="B Zar"/>
          <w:spacing w:val="-6"/>
        </w:rPr>
        <w:t>‌</w:t>
      </w:r>
      <w:r w:rsidRPr="007B545A">
        <w:rPr>
          <w:rFonts w:cs="B Zar"/>
          <w:spacing w:val="-6"/>
          <w:rtl/>
        </w:rPr>
        <w:t>دهند که گویا او فقط می</w:t>
      </w:r>
      <w:r w:rsidRPr="007B545A">
        <w:rPr>
          <w:rFonts w:cs="B Zar"/>
          <w:spacing w:val="-6"/>
        </w:rPr>
        <w:t>‌</w:t>
      </w:r>
      <w:r w:rsidRPr="007B545A">
        <w:rPr>
          <w:rFonts w:cs="B Zar"/>
          <w:spacing w:val="-6"/>
          <w:rtl/>
        </w:rPr>
        <w:t>خواهد ظاهراً روآوری عملی ملت</w:t>
      </w:r>
      <w:r w:rsidRPr="007B545A">
        <w:rPr>
          <w:rFonts w:cs="B Zar"/>
          <w:spacing w:val="-6"/>
        </w:rPr>
        <w:t>‌</w:t>
      </w:r>
      <w:r w:rsidRPr="007B545A">
        <w:rPr>
          <w:rFonts w:cs="B Zar"/>
          <w:spacing w:val="-6"/>
          <w:rtl/>
        </w:rPr>
        <w:t>ها را به سوی دموکراسی به عنوان یک واقعیت پذیرا شود. دراین صورت عبارت</w:t>
      </w:r>
      <w:r w:rsidRPr="007B545A">
        <w:rPr>
          <w:rFonts w:cs="B Zar"/>
          <w:spacing w:val="-6"/>
        </w:rPr>
        <w:t>‌</w:t>
      </w:r>
      <w:r w:rsidRPr="007B545A">
        <w:rPr>
          <w:rFonts w:cs="B Zar"/>
          <w:spacing w:val="-6"/>
          <w:rtl/>
        </w:rPr>
        <w:t>هایی از او مانند «دموکراسی واقعی و سالم» را می</w:t>
      </w:r>
      <w:r w:rsidRPr="007B545A">
        <w:rPr>
          <w:rFonts w:cs="B Zar"/>
          <w:spacing w:val="-6"/>
        </w:rPr>
        <w:t>‌</w:t>
      </w:r>
      <w:r w:rsidRPr="007B545A">
        <w:rPr>
          <w:rFonts w:cs="B Zar"/>
          <w:spacing w:val="-6"/>
          <w:rtl/>
        </w:rPr>
        <w:t xml:space="preserve">توان تلاشی دانست برای وفق دادن خود با تحولات واقعی اجتماعی، بطوری که برای خود راهی هم حفظ کند تا بتواند نظریات و مواضع خود را نیز به مفهوم و محتوای دموکراسی بیفزاید و موثر واقع شود. </w:t>
      </w:r>
    </w:p>
    <w:p w14:paraId="6BCBD172" w14:textId="77777777" w:rsidR="009C71B7" w:rsidRPr="007B545A" w:rsidRDefault="009C71B7" w:rsidP="009C71B7">
      <w:pPr>
        <w:pStyle w:val="Matn"/>
        <w:rPr>
          <w:rFonts w:cs="B Zar"/>
          <w:rtl/>
        </w:rPr>
      </w:pPr>
      <w:r w:rsidRPr="007B545A">
        <w:rPr>
          <w:rFonts w:cs="B Zar"/>
          <w:rtl/>
        </w:rPr>
        <w:t>نقطة عطف تعیین کنندة دوم آنجا</w:t>
      </w:r>
      <w:r w:rsidRPr="007B545A">
        <w:rPr>
          <w:rFonts w:cs="B Zar"/>
        </w:rPr>
        <w:t>‌</w:t>
      </w:r>
      <w:r w:rsidRPr="007B545A">
        <w:rPr>
          <w:rFonts w:cs="B Zar"/>
          <w:rtl/>
        </w:rPr>
        <w:t xml:space="preserve">یی بود که کلیسای کاتولیک آزادی عقیده را به عنوان نتیجة کرامت و آزادی انسانی پذیرفت واین درسال ۱۹۶۵ با اعلامیه مجمع دوم کلیسا صورت گرفت که به </w:t>
      </w:r>
      <w:r w:rsidRPr="007B545A">
        <w:rPr>
          <w:rFonts w:cs="B Zar"/>
        </w:rPr>
        <w:t>De</w:t>
      </w:r>
      <w:r w:rsidRPr="007B545A">
        <w:rPr>
          <w:rFonts w:cs="B Zar"/>
          <w:rtl/>
        </w:rPr>
        <w:t xml:space="preserve"> </w:t>
      </w:r>
      <w:r w:rsidRPr="007B545A">
        <w:rPr>
          <w:rFonts w:cs="B Zar"/>
        </w:rPr>
        <w:t>libertate</w:t>
      </w:r>
      <w:r w:rsidRPr="007B545A">
        <w:rPr>
          <w:rFonts w:cs="B Zar"/>
          <w:rtl/>
        </w:rPr>
        <w:t xml:space="preserve"> </w:t>
      </w:r>
      <w:r w:rsidRPr="007B545A">
        <w:rPr>
          <w:rFonts w:cs="B Zar"/>
        </w:rPr>
        <w:t>religiosa</w:t>
      </w:r>
      <w:r w:rsidRPr="007B545A">
        <w:rPr>
          <w:rFonts w:cs="B Zar"/>
          <w:rtl/>
        </w:rPr>
        <w:t xml:space="preserve"> معروف است. </w:t>
      </w:r>
    </w:p>
    <w:p w14:paraId="052EF655" w14:textId="77777777" w:rsidR="009C71B7" w:rsidRPr="007B545A" w:rsidRDefault="009C71B7" w:rsidP="009C71B7">
      <w:pPr>
        <w:pStyle w:val="Matn"/>
        <w:rPr>
          <w:rFonts w:cs="B Zar"/>
          <w:spacing w:val="-4"/>
          <w:rtl/>
        </w:rPr>
      </w:pPr>
      <w:r w:rsidRPr="007B545A">
        <w:rPr>
          <w:rFonts w:cs="B Zar"/>
          <w:spacing w:val="-4"/>
          <w:rtl/>
        </w:rPr>
        <w:t>تا قبل از آن کلیسا اعتقاد داشت که آنچه با حقیقت و قواعد اخلاقی مطابقت ندارد، بطور عینی از حق وجود بهره</w:t>
      </w:r>
      <w:r w:rsidRPr="007B545A">
        <w:rPr>
          <w:rFonts w:cs="B Zar"/>
          <w:spacing w:val="-4"/>
        </w:rPr>
        <w:t>‌</w:t>
      </w:r>
      <w:r w:rsidRPr="007B545A">
        <w:rPr>
          <w:rFonts w:cs="B Zar"/>
          <w:spacing w:val="-4"/>
          <w:rtl/>
        </w:rPr>
        <w:t>مند نبوده و اجازه ندارد مورد تأیید و تبلیغ قرار گیرد (گفتار پاپ پیوس دوازدهم در سال ۱۹۵٣). ولی مجمع عمومی دوم واتیکان منظورش تنها این نیست که کلیسا باید سخاوت و بردباری بیشتری نشان دهد، بلکه بطور اساسی تفکر کلیسایی را دگرگون نمود و اعلام کرد که آزادی مذهبی حق طبیعی و برسمیت شناخته شدة انسان است برای آزاد شدن از هرگونه فشار و اجبار، زیرا ایمان بطور طبیعی از آزادی نشأت می</w:t>
      </w:r>
      <w:r w:rsidRPr="007B545A">
        <w:rPr>
          <w:rFonts w:cs="B Zar"/>
          <w:spacing w:val="-4"/>
        </w:rPr>
        <w:t>‌</w:t>
      </w:r>
      <w:r w:rsidRPr="007B545A">
        <w:rPr>
          <w:rFonts w:cs="B Zar"/>
          <w:spacing w:val="-4"/>
          <w:rtl/>
        </w:rPr>
        <w:t xml:space="preserve">گیرد. قدرت حاکم برسمیت شناخته شده از طرف </w:t>
      </w:r>
      <w:r w:rsidRPr="007B545A">
        <w:rPr>
          <w:rFonts w:cs="B Zar"/>
          <w:spacing w:val="-4"/>
          <w:rtl/>
        </w:rPr>
        <w:lastRenderedPageBreak/>
        <w:t xml:space="preserve">عموم باید حق آزادی مذهبی را برسمیت شناخته، قبول نموده، آن را حفظ و تقویت کرده و جلو سوء استفاده از آن را بگیرد. </w:t>
      </w:r>
    </w:p>
    <w:p w14:paraId="75ACCE5A" w14:textId="77777777" w:rsidR="009C71B7" w:rsidRPr="007B545A" w:rsidRDefault="009C71B7" w:rsidP="009C71B7">
      <w:pPr>
        <w:pStyle w:val="Matn"/>
        <w:rPr>
          <w:rFonts w:cs="B Zar"/>
          <w:rtl/>
        </w:rPr>
      </w:pPr>
      <w:r w:rsidRPr="007B545A">
        <w:rPr>
          <w:rFonts w:cs="B Zar"/>
          <w:rtl/>
        </w:rPr>
        <w:t>بنابراین کلیسای کاتولیک یکی از مهم</w:t>
      </w:r>
      <w:r w:rsidRPr="007B545A">
        <w:rPr>
          <w:rFonts w:cs="B Zar"/>
        </w:rPr>
        <w:t>‌</w:t>
      </w:r>
      <w:r w:rsidRPr="007B545A">
        <w:rPr>
          <w:rFonts w:cs="B Zar"/>
          <w:rtl/>
        </w:rPr>
        <w:t>ترین پایه</w:t>
      </w:r>
      <w:r w:rsidRPr="007B545A">
        <w:rPr>
          <w:rFonts w:cs="B Zar"/>
        </w:rPr>
        <w:t>‌</w:t>
      </w:r>
      <w:r w:rsidRPr="007B545A">
        <w:rPr>
          <w:rFonts w:cs="B Zar"/>
          <w:rtl/>
        </w:rPr>
        <w:t>های دموکراسی قانونمند را به عنوان محتوای نظام سیاسی پذیرفت، درحالی که قبل ازآن فاصله می</w:t>
      </w:r>
      <w:r w:rsidRPr="007B545A">
        <w:rPr>
          <w:rFonts w:cs="B Zar"/>
        </w:rPr>
        <w:t>‌</w:t>
      </w:r>
      <w:r w:rsidRPr="007B545A">
        <w:rPr>
          <w:rFonts w:cs="B Zar"/>
          <w:rtl/>
        </w:rPr>
        <w:t>گرفت. کلیسای کاتولیک با نظام قانونمند دموکراسی آشتی کرده و برای اثبات این ادعا به روایت</w:t>
      </w:r>
      <w:r w:rsidRPr="007B545A">
        <w:rPr>
          <w:rFonts w:cs="B Zar"/>
        </w:rPr>
        <w:t>‌</w:t>
      </w:r>
      <w:r w:rsidRPr="007B545A">
        <w:rPr>
          <w:rFonts w:cs="B Zar"/>
          <w:rtl/>
        </w:rPr>
        <w:t>ها و مآخذی از تاریخ مسیحیت ارجاع می</w:t>
      </w:r>
      <w:r w:rsidRPr="007B545A">
        <w:rPr>
          <w:rFonts w:cs="B Zar"/>
        </w:rPr>
        <w:t>‌</w:t>
      </w:r>
      <w:r w:rsidRPr="007B545A">
        <w:rPr>
          <w:rFonts w:cs="B Zar"/>
          <w:rtl/>
        </w:rPr>
        <w:t>دهد، درحالیکه این مواضع مدت</w:t>
      </w:r>
      <w:r w:rsidRPr="007B545A">
        <w:rPr>
          <w:rFonts w:cs="B Zar"/>
        </w:rPr>
        <w:t>‌</w:t>
      </w:r>
      <w:r w:rsidRPr="007B545A">
        <w:rPr>
          <w:rFonts w:cs="B Zar"/>
          <w:rtl/>
        </w:rPr>
        <w:t xml:space="preserve">ها بدست فراموشی سپرده شده و یا آگاهانه عقب رانده شده بودند. </w:t>
      </w:r>
    </w:p>
    <w:p w14:paraId="01754ABC" w14:textId="77777777" w:rsidR="009C71B7" w:rsidRPr="007B545A" w:rsidRDefault="009C71B7" w:rsidP="009C71B7">
      <w:pPr>
        <w:pStyle w:val="Matn"/>
        <w:rPr>
          <w:rFonts w:cs="B Zar"/>
          <w:rtl/>
        </w:rPr>
      </w:pPr>
      <w:r w:rsidRPr="007B545A">
        <w:rPr>
          <w:rFonts w:cs="B Zar"/>
          <w:rtl/>
        </w:rPr>
        <w:t xml:space="preserve">مسیحیان مؤمن در چنین موقعیتی باید باتوجه به آنچه در تاریخ رخ داده امیدی هم به دستِ غیبِ روح القدس داشته باشند. </w:t>
      </w:r>
    </w:p>
    <w:p w14:paraId="0BC0C17A" w14:textId="77777777" w:rsidR="009C71B7" w:rsidRPr="007B545A" w:rsidRDefault="009C71B7" w:rsidP="009C71B7">
      <w:pPr>
        <w:pStyle w:val="Matn"/>
        <w:rPr>
          <w:rFonts w:cs="B Zar"/>
          <w:rtl/>
        </w:rPr>
      </w:pPr>
      <w:r w:rsidRPr="007B545A">
        <w:rPr>
          <w:rFonts w:cs="B Zar"/>
          <w:rtl/>
        </w:rPr>
        <w:t>تفکر سیاسی مسلمانان از سنت دیگری برخوردار است واین سنت البته روی درک آنان از دموکراسی مؤثر است. به همین جهت ما به شدت نیاز به گفتگو داریم. ما باید آمادگی این را داشته باشیم که به سخن یکدیگرگوش فرا دهیم و امید واریم از یکدیگر درس بگیریم. این آمادگی باید همواره همراه باشد با احترام به عقاید طرف مقابل. همچنین باید قبول کنیم که برقراری یک زندگی صلح آمیز و عادلانة انسان</w:t>
      </w:r>
      <w:r w:rsidRPr="007B545A">
        <w:rPr>
          <w:rFonts w:cs="B Zar"/>
        </w:rPr>
        <w:t>‌</w:t>
      </w:r>
      <w:r w:rsidRPr="007B545A">
        <w:rPr>
          <w:rFonts w:cs="B Zar"/>
          <w:rtl/>
        </w:rPr>
        <w:t>ها و فرهنگ</w:t>
      </w:r>
      <w:r w:rsidRPr="007B545A">
        <w:rPr>
          <w:rFonts w:cs="B Zar"/>
        </w:rPr>
        <w:t>‌</w:t>
      </w:r>
      <w:r w:rsidRPr="007B545A">
        <w:rPr>
          <w:rFonts w:cs="B Zar"/>
          <w:rtl/>
        </w:rPr>
        <w:t>ها در عصر ما و در آینده وظیفة دستجمعی همة ما می</w:t>
      </w:r>
      <w:r w:rsidRPr="007B545A">
        <w:rPr>
          <w:rFonts w:cs="B Zar"/>
        </w:rPr>
        <w:t>‌</w:t>
      </w:r>
      <w:r w:rsidRPr="007B545A">
        <w:rPr>
          <w:rFonts w:cs="B Zar"/>
          <w:rtl/>
        </w:rPr>
        <w:t xml:space="preserve">باشد. </w:t>
      </w:r>
    </w:p>
    <w:p w14:paraId="7CCB1B1E" w14:textId="77777777" w:rsidR="009C71B7" w:rsidRPr="007B545A" w:rsidRDefault="009C71B7" w:rsidP="009C71B7">
      <w:pPr>
        <w:pStyle w:val="Matn"/>
        <w:rPr>
          <w:rFonts w:cs="B Zar"/>
          <w:rtl/>
        </w:rPr>
      </w:pPr>
    </w:p>
    <w:p w14:paraId="13F720B8"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 پاسخ</w:t>
      </w:r>
      <w:r w:rsidRPr="007B545A">
        <w:rPr>
          <w:rFonts w:cs="B Zar"/>
          <w:b/>
          <w:bCs/>
          <w:sz w:val="32"/>
          <w:szCs w:val="32"/>
        </w:rPr>
        <w:t>‌</w:t>
      </w:r>
      <w:r w:rsidRPr="007B545A">
        <w:rPr>
          <w:rFonts w:cs="B Zar"/>
          <w:b/>
          <w:bCs/>
          <w:sz w:val="32"/>
          <w:szCs w:val="32"/>
          <w:rtl/>
        </w:rPr>
        <w:t>های تكمیلی</w:t>
      </w:r>
    </w:p>
    <w:p w14:paraId="0AAEF097" w14:textId="77777777" w:rsidR="009C71B7" w:rsidRPr="007B545A" w:rsidRDefault="009C71B7" w:rsidP="009C71B7">
      <w:pPr>
        <w:pStyle w:val="Matn"/>
        <w:rPr>
          <w:rFonts w:cs="B Zar"/>
          <w:rtl/>
        </w:rPr>
      </w:pPr>
    </w:p>
    <w:p w14:paraId="745077BE" w14:textId="77777777" w:rsidR="009C71B7" w:rsidRPr="007B545A" w:rsidRDefault="009C71B7" w:rsidP="009C71B7">
      <w:pPr>
        <w:pStyle w:val="Matn"/>
        <w:rPr>
          <w:rFonts w:cs="B Zar"/>
          <w:rtl/>
        </w:rPr>
      </w:pPr>
      <w:r w:rsidRPr="007B545A">
        <w:rPr>
          <w:rFonts w:cs="B Zar"/>
          <w:b/>
          <w:bCs/>
          <w:rtl/>
        </w:rPr>
        <w:t>میردامادی:</w:t>
      </w:r>
      <w:r w:rsidRPr="007B545A">
        <w:rPr>
          <w:rFonts w:cs="B Zar"/>
          <w:rtl/>
        </w:rPr>
        <w:t xml:space="preserve"> در فرهنگ واژه</w:t>
      </w:r>
      <w:r w:rsidRPr="007B545A">
        <w:rPr>
          <w:rFonts w:cs="B Zar"/>
        </w:rPr>
        <w:t>‌</w:t>
      </w:r>
      <w:r w:rsidRPr="007B545A">
        <w:rPr>
          <w:rFonts w:cs="B Zar"/>
          <w:rtl/>
        </w:rPr>
        <w:t>ها گاه سوء فهمی از بسیاری از آنها و معنا و مفهوم دقیق آنها وجود دارد، مفاهیم دمكراسی، لیبرالیسم، سكولاریسم و دیگر مكتب</w:t>
      </w:r>
      <w:r w:rsidRPr="007B545A">
        <w:rPr>
          <w:rFonts w:cs="B Zar"/>
        </w:rPr>
        <w:t>‌</w:t>
      </w:r>
      <w:r w:rsidRPr="007B545A">
        <w:rPr>
          <w:rFonts w:cs="B Zar"/>
          <w:rtl/>
        </w:rPr>
        <w:t>ها گاه دقیق فهمیده نمی</w:t>
      </w:r>
      <w:r w:rsidRPr="007B545A">
        <w:rPr>
          <w:rFonts w:cs="B Zar"/>
        </w:rPr>
        <w:t>‌</w:t>
      </w:r>
      <w:r w:rsidRPr="007B545A">
        <w:rPr>
          <w:rFonts w:cs="B Zar"/>
          <w:rtl/>
        </w:rPr>
        <w:t>شوند و یك فرد بنابر دریافت خود از آن مفهوم سخن می</w:t>
      </w:r>
      <w:r w:rsidRPr="007B545A">
        <w:rPr>
          <w:rFonts w:cs="B Zar"/>
        </w:rPr>
        <w:t>‌</w:t>
      </w:r>
      <w:r w:rsidRPr="007B545A">
        <w:rPr>
          <w:rFonts w:cs="B Zar"/>
          <w:rtl/>
        </w:rPr>
        <w:t>گوید و به آن مهر ورزیده و یا با آن دشمنی می</w:t>
      </w:r>
      <w:r w:rsidRPr="007B545A">
        <w:rPr>
          <w:rFonts w:cs="B Zar"/>
        </w:rPr>
        <w:t>‌</w:t>
      </w:r>
      <w:r w:rsidRPr="007B545A">
        <w:rPr>
          <w:rFonts w:cs="B Zar"/>
          <w:rtl/>
        </w:rPr>
        <w:t>كند. این عدم دریافت دقیق و برداشت همراه با سوء فهم می</w:t>
      </w:r>
      <w:r w:rsidRPr="007B545A">
        <w:rPr>
          <w:rFonts w:cs="B Zar"/>
        </w:rPr>
        <w:t>‌</w:t>
      </w:r>
      <w:r w:rsidRPr="007B545A">
        <w:rPr>
          <w:rFonts w:cs="B Zar"/>
          <w:rtl/>
        </w:rPr>
        <w:t>تواند در ایجاد مفاهمه اشكالات فراوانی ایجاد نماید. نكته دوم اینكه بسیار از این مكاتب و مفاهیم ومفاد اندرونی آن از جمله دمكراسی، لیبرالیسم، آزادی</w:t>
      </w:r>
      <w:r w:rsidRPr="007B545A">
        <w:rPr>
          <w:rFonts w:cs="B Zar"/>
        </w:rPr>
        <w:t>‌</w:t>
      </w:r>
      <w:r w:rsidRPr="007B545A">
        <w:rPr>
          <w:rFonts w:cs="B Zar"/>
          <w:rtl/>
        </w:rPr>
        <w:t>های فردی، اجتماعی و اساسی را تا جایی می</w:t>
      </w:r>
      <w:r w:rsidRPr="007B545A">
        <w:rPr>
          <w:rFonts w:cs="B Zar"/>
        </w:rPr>
        <w:t>‌</w:t>
      </w:r>
      <w:r w:rsidRPr="007B545A">
        <w:rPr>
          <w:rFonts w:cs="B Zar"/>
          <w:rtl/>
        </w:rPr>
        <w:t>پذیریم كه دین به ما اجازه می</w:t>
      </w:r>
      <w:r w:rsidRPr="007B545A">
        <w:rPr>
          <w:rFonts w:cs="B Zar"/>
        </w:rPr>
        <w:t>‌</w:t>
      </w:r>
      <w:r w:rsidRPr="007B545A">
        <w:rPr>
          <w:rFonts w:cs="B Zar"/>
          <w:rtl/>
        </w:rPr>
        <w:t>دهد البته شاید در خصوص درون مایه</w:t>
      </w:r>
      <w:r w:rsidRPr="007B545A">
        <w:rPr>
          <w:rFonts w:cs="B Zar"/>
        </w:rPr>
        <w:t>‌</w:t>
      </w:r>
      <w:r w:rsidRPr="007B545A">
        <w:rPr>
          <w:rFonts w:cs="B Zar"/>
          <w:rtl/>
        </w:rPr>
        <w:t>های آنان بحث و گفتگو بسیار بنماییم ولی در مقام عمل دایرمدار پذیرش آن برای پیروان دین شریعتمدار، تعالیم و آموزه</w:t>
      </w:r>
      <w:r w:rsidRPr="007B545A">
        <w:rPr>
          <w:rFonts w:cs="B Zar"/>
        </w:rPr>
        <w:t>‌</w:t>
      </w:r>
      <w:r w:rsidRPr="007B545A">
        <w:rPr>
          <w:rFonts w:cs="B Zar"/>
          <w:rtl/>
        </w:rPr>
        <w:t>های دینی است زیرا شریعت دارای اوامر و نواهی خاص خود است و برای یك انسان مؤمن تقید به اصول و آموزه</w:t>
      </w:r>
      <w:r w:rsidRPr="007B545A">
        <w:rPr>
          <w:rFonts w:cs="B Zar"/>
        </w:rPr>
        <w:t>‌</w:t>
      </w:r>
      <w:r w:rsidRPr="007B545A">
        <w:rPr>
          <w:rFonts w:cs="B Zar"/>
          <w:rtl/>
        </w:rPr>
        <w:t xml:space="preserve">های دینی بر دیگر نظریات رجحان و برتری داردو این چالشی است كه برای مسلمانان و حتی یهودیان بوده است. حال سؤال این كه علل وعواملی كه باعث </w:t>
      </w:r>
      <w:r w:rsidRPr="007B545A">
        <w:rPr>
          <w:rFonts w:cs="B Zar"/>
          <w:rtl/>
        </w:rPr>
        <w:lastRenderedPageBreak/>
        <w:t>شد تا كلیسا از آن جریان تاریخی خود عدول كند و دمكراسی را با تمام ویژگی</w:t>
      </w:r>
      <w:r w:rsidRPr="007B545A">
        <w:rPr>
          <w:rFonts w:cs="B Zar"/>
        </w:rPr>
        <w:t>‌</w:t>
      </w:r>
      <w:r w:rsidRPr="007B545A">
        <w:rPr>
          <w:rFonts w:cs="B Zar"/>
          <w:rtl/>
        </w:rPr>
        <w:t>ها وجنبه</w:t>
      </w:r>
      <w:r w:rsidRPr="007B545A">
        <w:rPr>
          <w:rFonts w:cs="B Zar"/>
        </w:rPr>
        <w:t>‌</w:t>
      </w:r>
      <w:r w:rsidRPr="007B545A">
        <w:rPr>
          <w:rFonts w:cs="B Zar"/>
          <w:rtl/>
        </w:rPr>
        <w:t>های آن بپذیرد چیست؟ آیا این اراده آزاد كلیسا برای پذیرش دمكراسی با تمامی مشكلاتی كه می</w:t>
      </w:r>
      <w:r w:rsidRPr="007B545A">
        <w:rPr>
          <w:rFonts w:cs="B Zar"/>
        </w:rPr>
        <w:t>‌</w:t>
      </w:r>
      <w:r w:rsidRPr="007B545A">
        <w:rPr>
          <w:rFonts w:cs="B Zar"/>
          <w:rtl/>
        </w:rPr>
        <w:t>توانست برای كلیسا ایجاد كند بود و یا اینكه شرایط تاریخی و اجبار بود كه كلیسا را به این موضع كشانید. اگر این شرایط ایجاد نشده بود آیا كلیسا تن به دمكراسی می</w:t>
      </w:r>
      <w:r w:rsidRPr="007B545A">
        <w:rPr>
          <w:rFonts w:cs="B Zar"/>
        </w:rPr>
        <w:t>‌</w:t>
      </w:r>
      <w:r w:rsidRPr="007B545A">
        <w:rPr>
          <w:rFonts w:cs="B Zar"/>
          <w:rtl/>
        </w:rPr>
        <w:t xml:space="preserve">داد؟ و آیا این جدائی كلیسا و سیاست به نفع دین تمام شد؟ </w:t>
      </w:r>
    </w:p>
    <w:p w14:paraId="4E0E9847"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مقوله «دولت سکولار» ما را در حد زیادی با سکولاریسم روبرو می</w:t>
      </w:r>
      <w:r w:rsidRPr="007B545A">
        <w:rPr>
          <w:rFonts w:cs="B Zar"/>
        </w:rPr>
        <w:t>‌</w:t>
      </w:r>
      <w:r w:rsidRPr="007B545A">
        <w:rPr>
          <w:rFonts w:cs="B Zar"/>
          <w:rtl/>
        </w:rPr>
        <w:t>کند. باید گفت که برای به کرسی نشاندن تفکر «دولت عرفی «مردم اروپا تجارب سختی را پشت سر گذاشتند وتحولاتی رخ داد که شاید بتوان گفت که کلیسا را به همان اندازه غافلگیر کرد که مردم عادی را. کلیسا به مرور زمان به این مسئله کم کم پی برد که این نظم جدید نه تنها دولت را موظف می</w:t>
      </w:r>
      <w:r w:rsidRPr="007B545A">
        <w:rPr>
          <w:rFonts w:cs="B Zar"/>
        </w:rPr>
        <w:t>‌</w:t>
      </w:r>
      <w:r w:rsidRPr="007B545A">
        <w:rPr>
          <w:rFonts w:cs="B Zar"/>
          <w:rtl/>
        </w:rPr>
        <w:t>نماید که آزادی مذهبی انسان</w:t>
      </w:r>
      <w:r w:rsidRPr="007B545A">
        <w:rPr>
          <w:rFonts w:cs="B Zar"/>
        </w:rPr>
        <w:t>‌</w:t>
      </w:r>
      <w:r w:rsidRPr="007B545A">
        <w:rPr>
          <w:rFonts w:cs="B Zar"/>
          <w:rtl/>
        </w:rPr>
        <w:t>ها را تضمین کند، بلکه به کلیساها و مجامع مذهبی اجازه می</w:t>
      </w:r>
      <w:r w:rsidRPr="007B545A">
        <w:rPr>
          <w:rFonts w:cs="B Zar"/>
        </w:rPr>
        <w:t>‌</w:t>
      </w:r>
      <w:r w:rsidRPr="007B545A">
        <w:rPr>
          <w:rFonts w:cs="B Zar"/>
          <w:rtl/>
        </w:rPr>
        <w:t>دهد آزادانه فعالیت نمایند و بنابراین کلیسا کم کم متوجه شد که این تحول به نفع خود او نیز بوده است. این اندیشه در کلیسا</w:t>
      </w:r>
      <w:r w:rsidRPr="007B545A">
        <w:rPr>
          <w:rFonts w:cs="B Zar"/>
        </w:rPr>
        <w:t>‌</w:t>
      </w:r>
      <w:r w:rsidRPr="007B545A">
        <w:rPr>
          <w:rFonts w:cs="B Zar"/>
          <w:rtl/>
        </w:rPr>
        <w:t>های مختلف مسیحی در دوره</w:t>
      </w:r>
      <w:r w:rsidRPr="007B545A">
        <w:rPr>
          <w:rFonts w:cs="B Zar"/>
        </w:rPr>
        <w:t>‌</w:t>
      </w:r>
      <w:r w:rsidRPr="007B545A">
        <w:rPr>
          <w:rFonts w:cs="B Zar"/>
          <w:rtl/>
        </w:rPr>
        <w:t>های مختلف از تاریخ به شکل</w:t>
      </w:r>
      <w:r w:rsidRPr="007B545A">
        <w:rPr>
          <w:rFonts w:cs="B Zar"/>
        </w:rPr>
        <w:t>‌</w:t>
      </w:r>
      <w:r w:rsidRPr="007B545A">
        <w:rPr>
          <w:rFonts w:cs="B Zar"/>
          <w:rtl/>
        </w:rPr>
        <w:t>های مختلفی شکل گرفت. کلیسای کاتولیک روم به هیچوجه جزو اولین کلیساهایی نبود که این راه را بپذیرد. پاپ پیوس دوازدهم کسی بود که در سال 1944 برای اولین بار به امتیازهای نظام دمکراسی اشاره نموده و بنابراین از اندیشه غالب که پاپ لئوی سیزدهم نیز دنباله رو آن بود وداع نمود. پاپ لئوی سیزدهم هنوز اعتقاد داشت که در درجه اول باید به رفاه جامعه توجه داشت و این در یک نظام سلطنتی به همان اندازه قابل اجراء می</w:t>
      </w:r>
      <w:r w:rsidRPr="007B545A">
        <w:rPr>
          <w:rFonts w:cs="B Zar"/>
        </w:rPr>
        <w:t>‌</w:t>
      </w:r>
      <w:r w:rsidRPr="007B545A">
        <w:rPr>
          <w:rFonts w:cs="B Zar"/>
          <w:rtl/>
        </w:rPr>
        <w:t>باشد تا در یک نظام دمکراسی و یا نظام</w:t>
      </w:r>
      <w:r w:rsidRPr="007B545A">
        <w:rPr>
          <w:rFonts w:cs="B Zar"/>
        </w:rPr>
        <w:t>‌</w:t>
      </w:r>
      <w:r w:rsidRPr="007B545A">
        <w:rPr>
          <w:rFonts w:cs="B Zar"/>
          <w:rtl/>
        </w:rPr>
        <w:t>های سیاسی دیگر. در مقابل این اندیشه پیوس دوازدهم بود که راه را برای قبول دمکراسی در عصر جدید باز نمود و گفت: علائمی وجود دارد که عصر ما خواهان این تحول است. ولی منظور او از این علائم چه بود؟ به یقین باید گفت که منظور از این علائم پیروزی نظام هیتلری نبود بلکه این تجربه بدست آمده بود که زیر پا گذاشتن حقوق بشر و حقوق اساسی در نظام</w:t>
      </w:r>
      <w:r w:rsidRPr="007B545A">
        <w:rPr>
          <w:rFonts w:cs="B Zar"/>
        </w:rPr>
        <w:t>‌</w:t>
      </w:r>
      <w:r w:rsidRPr="007B545A">
        <w:rPr>
          <w:rFonts w:cs="B Zar"/>
          <w:rtl/>
        </w:rPr>
        <w:t>های خودکامه چه اثراتی سوئی برای مسیحیت و همچنین همه ایمانداران با خود به همراه می</w:t>
      </w:r>
      <w:r w:rsidRPr="007B545A">
        <w:rPr>
          <w:rFonts w:cs="B Zar"/>
        </w:rPr>
        <w:t>‌</w:t>
      </w:r>
      <w:r w:rsidRPr="007B545A">
        <w:rPr>
          <w:rFonts w:cs="B Zar"/>
          <w:rtl/>
        </w:rPr>
        <w:t xml:space="preserve">آورد. </w:t>
      </w:r>
    </w:p>
    <w:p w14:paraId="20F4B722" w14:textId="77777777" w:rsidR="009C71B7" w:rsidRPr="007B545A" w:rsidRDefault="009C71B7" w:rsidP="009C71B7">
      <w:pPr>
        <w:pStyle w:val="Matn"/>
        <w:rPr>
          <w:rFonts w:cs="B Zar"/>
          <w:rtl/>
        </w:rPr>
      </w:pPr>
      <w:r w:rsidRPr="007B545A">
        <w:rPr>
          <w:rFonts w:cs="B Zar"/>
          <w:rtl/>
        </w:rPr>
        <w:t>کلیسا در آن زمان تنها به تحول این اندیشه مشغول شد بدون اینکه در عمل وارد میدان شود. آنچه در سال</w:t>
      </w:r>
      <w:r w:rsidRPr="007B545A">
        <w:rPr>
          <w:rFonts w:cs="B Zar"/>
        </w:rPr>
        <w:t>‌</w:t>
      </w:r>
      <w:r w:rsidRPr="007B545A">
        <w:rPr>
          <w:rFonts w:cs="B Zar"/>
          <w:rtl/>
        </w:rPr>
        <w:t>های بعد اتفاق افتاد و منظور من مجمع عمومی دوم واتیکان است، قطعاً از نظر تاریخی یک «سانحة شغلی» درون کلیسایی نبود. نمایندگان مجمع عمومی دوم کلیسا در روم تصمیم گرفتند بر اینکه مسیحیان موظفند که آزادی عقیدتی و وجدانی همنوعان خود را به عنوان نشانه</w:t>
      </w:r>
      <w:r w:rsidRPr="007B545A">
        <w:rPr>
          <w:rFonts w:cs="B Zar"/>
        </w:rPr>
        <w:t>‌</w:t>
      </w:r>
      <w:r w:rsidRPr="007B545A">
        <w:rPr>
          <w:rFonts w:cs="B Zar"/>
          <w:rtl/>
        </w:rPr>
        <w:t>ای از کرامت انسانی بپذیرند. به همین خاطر است که من در سخنرانی خود به این نکته اشاره کردم که توماس اکوینی یکی از بنیانگذاران اصلی تفکر مردم سالاری بود و این تفکر را همانگونه که می</w:t>
      </w:r>
      <w:r w:rsidRPr="007B545A">
        <w:rPr>
          <w:rFonts w:cs="B Zar"/>
        </w:rPr>
        <w:t>‌</w:t>
      </w:r>
      <w:r w:rsidRPr="007B545A">
        <w:rPr>
          <w:rFonts w:cs="B Zar"/>
          <w:rtl/>
        </w:rPr>
        <w:t xml:space="preserve">دانیم از ارسطو گرفته بود. باید گفت که توماس اکوینی اولین متکلم مسیحی بود که </w:t>
      </w:r>
      <w:r w:rsidRPr="007B545A">
        <w:rPr>
          <w:rFonts w:cs="B Zar"/>
          <w:rtl/>
        </w:rPr>
        <w:lastRenderedPageBreak/>
        <w:t>اعتقاد داشت که هر انسانی به خاطر رعایت مشیت الهی باید طبق ندای وجدانی خود عمل کند، حتی اگر این راه از نظر دیگران راهی خطا و نادرست تلقی شود. اگر توماس اکوینی اعتقاد نمی</w:t>
      </w:r>
      <w:r w:rsidRPr="007B545A">
        <w:rPr>
          <w:rFonts w:cs="B Zar"/>
        </w:rPr>
        <w:t>‌</w:t>
      </w:r>
      <w:r w:rsidRPr="007B545A">
        <w:rPr>
          <w:rFonts w:cs="B Zar"/>
          <w:rtl/>
        </w:rPr>
        <w:t>داشت که کلیسا در برگیرنده حقیقت است، در آن صورت باید او نیز طبق همین دستورالعمل و بر پایه ندای وجدانی خود را از کلیسا جدا می</w:t>
      </w:r>
      <w:r w:rsidRPr="007B545A">
        <w:rPr>
          <w:rFonts w:cs="B Zar"/>
        </w:rPr>
        <w:t>‌</w:t>
      </w:r>
      <w:r w:rsidRPr="007B545A">
        <w:rPr>
          <w:rFonts w:cs="B Zar"/>
          <w:rtl/>
        </w:rPr>
        <w:t>نمود. در اینجا می</w:t>
      </w:r>
      <w:r w:rsidRPr="007B545A">
        <w:rPr>
          <w:rFonts w:cs="B Zar"/>
        </w:rPr>
        <w:t>‌</w:t>
      </w:r>
      <w:r w:rsidRPr="007B545A">
        <w:rPr>
          <w:rFonts w:cs="B Zar"/>
          <w:rtl/>
        </w:rPr>
        <w:t xml:space="preserve">خواهم به سئوال اول آقای دکتر میردامادی بپردازم: این تصمیم خود کلیسا بودکه خواهان آزادی مذهبی و اصول مردم سالاری شد و نباید آن را نتیجه روشنگری و تفوق آگاهی عمومی بر کلیسا دانست، و باید گفت که تفکرات جدید کلیسا تنها تحت فشار شرائط خارجی صورت نگرفتند، بلکه بر پاپه تغییر اصول اعتقادی خود کلیسا صورت گرفت. </w:t>
      </w:r>
    </w:p>
    <w:p w14:paraId="672256EF" w14:textId="77777777" w:rsidR="009C71B7" w:rsidRPr="007B545A" w:rsidRDefault="009C71B7" w:rsidP="009C71B7">
      <w:pPr>
        <w:pStyle w:val="Matn"/>
        <w:rPr>
          <w:rFonts w:cs="B Zar"/>
          <w:rtl/>
        </w:rPr>
      </w:pPr>
      <w:r w:rsidRPr="007B545A">
        <w:rPr>
          <w:rFonts w:cs="B Zar"/>
          <w:rtl/>
        </w:rPr>
        <w:t>آنچه ما در حال حاضر شاهد آن هستیم تحت تأثیر یک تحول درونی است که در سنت مسیحیت بوجود آمده است. آنچه در طی دهه</w:t>
      </w:r>
      <w:r w:rsidRPr="007B545A">
        <w:rPr>
          <w:rFonts w:cs="B Zar"/>
        </w:rPr>
        <w:t>‌</w:t>
      </w:r>
      <w:r w:rsidRPr="007B545A">
        <w:rPr>
          <w:rFonts w:cs="B Zar"/>
          <w:rtl/>
        </w:rPr>
        <w:t>های گذشته صورت گرفته است، تنها باعث ایجاد بحران در کلیسا نشده، بلکه باعث شده است که کلیسا با یک تحول داخلی تفسیر</w:t>
      </w:r>
      <w:r w:rsidRPr="007B545A">
        <w:rPr>
          <w:rFonts w:cs="B Zar"/>
        </w:rPr>
        <w:t>‌</w:t>
      </w:r>
      <w:r w:rsidRPr="007B545A">
        <w:rPr>
          <w:rFonts w:cs="B Zar"/>
          <w:rtl/>
        </w:rPr>
        <w:t>های جدیدی از ایمان و معنویت را ارائه نماید. البته ما این اطمینان را نداریم که این تحول در آینده همچنان ادامه یابد، ولی آنچه هست این تحول در دهه</w:t>
      </w:r>
      <w:r w:rsidRPr="007B545A">
        <w:rPr>
          <w:rFonts w:cs="B Zar"/>
        </w:rPr>
        <w:t>‌</w:t>
      </w:r>
      <w:r w:rsidRPr="007B545A">
        <w:rPr>
          <w:rFonts w:cs="B Zar"/>
          <w:rtl/>
        </w:rPr>
        <w:t>های آینده موقعیت ایمانداران و کلیسا را محکم</w:t>
      </w:r>
      <w:r w:rsidRPr="007B545A">
        <w:rPr>
          <w:rFonts w:cs="B Zar"/>
        </w:rPr>
        <w:t>‌</w:t>
      </w:r>
      <w:r w:rsidRPr="007B545A">
        <w:rPr>
          <w:rFonts w:cs="B Zar"/>
          <w:rtl/>
        </w:rPr>
        <w:t xml:space="preserve">تر خواهد نمود. ولی در هر حال وظیفه ما این است که آنچه را به آن اعتقاد داریم دنبال کرده و مطرح نماییم، و اعتقاد به آزادی و قبول آزادی فکری و ایمانی دیگران جزو این اعتقادات ماست. </w:t>
      </w:r>
    </w:p>
    <w:p w14:paraId="2B6E08E2" w14:textId="77777777" w:rsidR="009C71B7" w:rsidRPr="007B545A" w:rsidRDefault="009C71B7" w:rsidP="009C71B7">
      <w:pPr>
        <w:pStyle w:val="Matn"/>
        <w:rPr>
          <w:rFonts w:cs="B Zar"/>
          <w:spacing w:val="-3"/>
          <w:rtl/>
        </w:rPr>
      </w:pPr>
      <w:r w:rsidRPr="007B545A">
        <w:rPr>
          <w:rFonts w:cs="B Zar"/>
          <w:b/>
          <w:bCs/>
          <w:spacing w:val="-3"/>
          <w:rtl/>
        </w:rPr>
        <w:t>خوری:</w:t>
      </w:r>
      <w:r w:rsidRPr="007B545A">
        <w:rPr>
          <w:rFonts w:cs="B Zar"/>
          <w:spacing w:val="-3"/>
          <w:rtl/>
        </w:rPr>
        <w:t xml:space="preserve"> ما باید مقوله</w:t>
      </w:r>
      <w:r w:rsidRPr="007B545A">
        <w:rPr>
          <w:rFonts w:cs="B Zar"/>
          <w:spacing w:val="-3"/>
        </w:rPr>
        <w:t>‌</w:t>
      </w:r>
      <w:r w:rsidRPr="007B545A">
        <w:rPr>
          <w:rFonts w:cs="B Zar"/>
          <w:spacing w:val="-3"/>
          <w:rtl/>
        </w:rPr>
        <w:t>ها و واژه</w:t>
      </w:r>
      <w:r w:rsidRPr="007B545A">
        <w:rPr>
          <w:rFonts w:cs="B Zar"/>
          <w:spacing w:val="-3"/>
        </w:rPr>
        <w:t>‌</w:t>
      </w:r>
      <w:r w:rsidRPr="007B545A">
        <w:rPr>
          <w:rFonts w:cs="B Zar"/>
          <w:spacing w:val="-3"/>
          <w:rtl/>
        </w:rPr>
        <w:t>ها را درست تعریف کنیم و در اینجا این سئوال مطرح می</w:t>
      </w:r>
      <w:r w:rsidRPr="007B545A">
        <w:rPr>
          <w:rFonts w:cs="B Zar"/>
          <w:spacing w:val="-3"/>
        </w:rPr>
        <w:t>‌</w:t>
      </w:r>
      <w:r w:rsidRPr="007B545A">
        <w:rPr>
          <w:rFonts w:cs="B Zar"/>
          <w:spacing w:val="-3"/>
          <w:rtl/>
        </w:rPr>
        <w:t>شود که معنی «دمکراسی مذهبی» چیست؟ من فکر می</w:t>
      </w:r>
      <w:r w:rsidRPr="007B545A">
        <w:rPr>
          <w:rFonts w:cs="B Zar"/>
          <w:spacing w:val="-3"/>
        </w:rPr>
        <w:t>‌</w:t>
      </w:r>
      <w:r w:rsidRPr="007B545A">
        <w:rPr>
          <w:rFonts w:cs="B Zar"/>
          <w:spacing w:val="-3"/>
          <w:rtl/>
        </w:rPr>
        <w:t>کنم دمکراسی مذهبی در صورتی تحقق خواهد یافت که ما با یک جامعه یک دست روبرو باشیم، که همه افراد آن به یک دین خاص اعتقاد داشته باشند. ولی چگونه می</w:t>
      </w:r>
      <w:r w:rsidRPr="007B545A">
        <w:rPr>
          <w:rFonts w:cs="B Zar"/>
          <w:spacing w:val="-3"/>
        </w:rPr>
        <w:t>‌</w:t>
      </w:r>
      <w:r w:rsidRPr="007B545A">
        <w:rPr>
          <w:rFonts w:cs="B Zar"/>
          <w:spacing w:val="-3"/>
          <w:rtl/>
        </w:rPr>
        <w:t>توان در یک جامعه ناهمگون و تکاثر گرا همراه با جمعیت</w:t>
      </w:r>
      <w:r w:rsidRPr="007B545A">
        <w:rPr>
          <w:rFonts w:cs="B Zar"/>
          <w:spacing w:val="-3"/>
        </w:rPr>
        <w:t>‌</w:t>
      </w:r>
      <w:r w:rsidRPr="007B545A">
        <w:rPr>
          <w:rFonts w:cs="B Zar"/>
          <w:spacing w:val="-3"/>
          <w:rtl/>
        </w:rPr>
        <w:t>های مذهبی مختلف و همچنین جمعیت</w:t>
      </w:r>
      <w:r w:rsidRPr="007B545A">
        <w:rPr>
          <w:rFonts w:cs="B Zar"/>
          <w:spacing w:val="-3"/>
        </w:rPr>
        <w:t>‌</w:t>
      </w:r>
      <w:r w:rsidRPr="007B545A">
        <w:rPr>
          <w:rFonts w:cs="B Zar"/>
          <w:spacing w:val="-3"/>
          <w:rtl/>
        </w:rPr>
        <w:t>های غیر مذهبی به چنین هدفی رسید؟ بنابراین ما باید بین مشروعیت مذهبی دمکراسی و مشروعیت عمومی آن تفاوت قائل شویم. درهمین جا این سئوال نیز مطرح می</w:t>
      </w:r>
      <w:r w:rsidRPr="007B545A">
        <w:rPr>
          <w:rFonts w:cs="B Zar"/>
          <w:spacing w:val="-3"/>
        </w:rPr>
        <w:t>‌</w:t>
      </w:r>
      <w:r w:rsidRPr="007B545A">
        <w:rPr>
          <w:rFonts w:cs="B Zar"/>
          <w:spacing w:val="-3"/>
          <w:rtl/>
        </w:rPr>
        <w:t xml:space="preserve">شود که منظور از دمکراسی اسلامی چیست و افراد غیر مسلمان در یک جامعه مدنی از چه حق و حقوقی برخوردار خواهند بود. </w:t>
      </w:r>
    </w:p>
    <w:p w14:paraId="37579BD2"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بدون اینکه خود را برای پاسخ به آخرین سئوال متخصص موضوع بدانم، می</w:t>
      </w:r>
      <w:r w:rsidRPr="007B545A">
        <w:rPr>
          <w:rFonts w:cs="B Zar"/>
        </w:rPr>
        <w:t>‌</w:t>
      </w:r>
      <w:r w:rsidRPr="007B545A">
        <w:rPr>
          <w:rFonts w:cs="B Zar"/>
          <w:rtl/>
        </w:rPr>
        <w:t>خواهم به این نکته اشاره کنم که در یک نظام مردم سالاری مبتنی بر رعایت حقوق انسان</w:t>
      </w:r>
      <w:r w:rsidRPr="007B545A">
        <w:rPr>
          <w:rFonts w:cs="B Zar"/>
        </w:rPr>
        <w:t>‌</w:t>
      </w:r>
      <w:r w:rsidRPr="007B545A">
        <w:rPr>
          <w:rFonts w:cs="B Zar"/>
          <w:rtl/>
        </w:rPr>
        <w:t>ها توسط دولت انسان</w:t>
      </w:r>
      <w:r w:rsidRPr="007B545A">
        <w:rPr>
          <w:rFonts w:cs="B Zar"/>
        </w:rPr>
        <w:t>‌</w:t>
      </w:r>
      <w:r w:rsidRPr="007B545A">
        <w:rPr>
          <w:rFonts w:cs="B Zar"/>
          <w:rtl/>
        </w:rPr>
        <w:t>های مذهبی نیز از نظر سیاسی حق فعالیت و دخالت دارند. در صورتی که اصول مهم اخلاق و کرامت انسانی زیر پا گذاشته شود، در این صورت رهبران کلیسا می</w:t>
      </w:r>
      <w:r w:rsidRPr="007B545A">
        <w:rPr>
          <w:rFonts w:cs="B Zar"/>
        </w:rPr>
        <w:t>‌</w:t>
      </w:r>
      <w:r w:rsidRPr="007B545A">
        <w:rPr>
          <w:rFonts w:cs="B Zar"/>
          <w:rtl/>
        </w:rPr>
        <w:t>توانند مواضع و نظریات خود را بطور شفاف بیان کنند. در کنار این نوع موضع گیری</w:t>
      </w:r>
      <w:r w:rsidRPr="007B545A">
        <w:rPr>
          <w:rFonts w:cs="B Zar"/>
        </w:rPr>
        <w:t>‌</w:t>
      </w:r>
      <w:r w:rsidRPr="007B545A">
        <w:rPr>
          <w:rFonts w:cs="B Zar"/>
          <w:rtl/>
        </w:rPr>
        <w:t>های کلیسایی می</w:t>
      </w:r>
      <w:r w:rsidRPr="007B545A">
        <w:rPr>
          <w:rFonts w:cs="B Zar"/>
        </w:rPr>
        <w:t>‌</w:t>
      </w:r>
      <w:r w:rsidRPr="007B545A">
        <w:rPr>
          <w:rFonts w:cs="B Zar"/>
          <w:rtl/>
        </w:rPr>
        <w:t xml:space="preserve">توان از دخالت و فعالیت آزادانه افراد مسیحی در زمینه سیاسی نیز سخن گفت. افراد </w:t>
      </w:r>
      <w:r w:rsidRPr="007B545A">
        <w:rPr>
          <w:rFonts w:cs="B Zar"/>
          <w:rtl/>
        </w:rPr>
        <w:lastRenderedPageBreak/>
        <w:t>مسیحی می</w:t>
      </w:r>
      <w:r w:rsidRPr="007B545A">
        <w:rPr>
          <w:rFonts w:cs="B Zar"/>
        </w:rPr>
        <w:t>‌</w:t>
      </w:r>
      <w:r w:rsidRPr="007B545A">
        <w:rPr>
          <w:rFonts w:cs="B Zar"/>
          <w:rtl/>
        </w:rPr>
        <w:t xml:space="preserve">توانند در مورد موضوع خاصی نظریات مختلفی داشته باشند و ما در اینجا نیز با نوعی تکاثر گرائی و پلورالیسم مشروع روبرو هستیم. </w:t>
      </w:r>
    </w:p>
    <w:p w14:paraId="37019956" w14:textId="77777777" w:rsidR="009C71B7" w:rsidRPr="007B545A" w:rsidRDefault="009C71B7" w:rsidP="009C71B7">
      <w:pPr>
        <w:pStyle w:val="Matn"/>
        <w:rPr>
          <w:rFonts w:cs="B Zar"/>
          <w:rtl/>
        </w:rPr>
      </w:pPr>
      <w:r w:rsidRPr="007B545A">
        <w:rPr>
          <w:rFonts w:cs="B Zar"/>
          <w:b/>
          <w:bCs/>
          <w:rtl/>
        </w:rPr>
        <w:t>واعظی:</w:t>
      </w:r>
      <w:r w:rsidRPr="007B545A">
        <w:rPr>
          <w:rFonts w:cs="B Zar"/>
          <w:rtl/>
        </w:rPr>
        <w:t xml:space="preserve"> من در زمینه مقاله جناب اشنایدر دو نكته دارم: </w:t>
      </w:r>
    </w:p>
    <w:p w14:paraId="53644E1C" w14:textId="77777777" w:rsidR="009C71B7" w:rsidRPr="007B545A" w:rsidRDefault="009C71B7" w:rsidP="009C71B7">
      <w:pPr>
        <w:pStyle w:val="Matn"/>
        <w:rPr>
          <w:rFonts w:cs="B Zar"/>
          <w:rtl/>
        </w:rPr>
      </w:pPr>
      <w:r w:rsidRPr="007B545A">
        <w:rPr>
          <w:rFonts w:cs="B Zar"/>
          <w:rtl/>
        </w:rPr>
        <w:t>اول این كه آنچه هرمنوتیك و بویژه هرمنوتیك فلسفی به ما می</w:t>
      </w:r>
      <w:r w:rsidRPr="007B545A">
        <w:rPr>
          <w:rFonts w:cs="B Zar"/>
        </w:rPr>
        <w:t>‌</w:t>
      </w:r>
      <w:r w:rsidRPr="007B545A">
        <w:rPr>
          <w:rFonts w:cs="B Zar"/>
          <w:rtl/>
        </w:rPr>
        <w:t>آموزد این است كه تمامی تلقیات بویژه تلقی از نظام مطلوب سیاسی جنبه تفسیری دارد. یعنی آنچه امروز در غرب به عنوان نظام لیبرال دمكراسی و نظام مطلوب سیاسی مطرح است عقلانیت غربی و تفسیری است كه انسان غربی از نظام سیاسی مطلوب و جامعه سیاسی خود دارد هرمنوتیك به ما می</w:t>
      </w:r>
      <w:r w:rsidRPr="007B545A">
        <w:rPr>
          <w:rFonts w:cs="B Zar"/>
        </w:rPr>
        <w:t>‌</w:t>
      </w:r>
      <w:r w:rsidRPr="007B545A">
        <w:rPr>
          <w:rFonts w:cs="B Zar"/>
          <w:rtl/>
        </w:rPr>
        <w:t>آموزد كه باید دیگر عقلانیت</w:t>
      </w:r>
      <w:r w:rsidRPr="007B545A">
        <w:rPr>
          <w:rFonts w:cs="B Zar"/>
        </w:rPr>
        <w:t>‌</w:t>
      </w:r>
      <w:r w:rsidRPr="007B545A">
        <w:rPr>
          <w:rFonts w:cs="B Zar"/>
          <w:rtl/>
        </w:rPr>
        <w:t xml:space="preserve">های بشری را نیز محترم برشمرد بنابراین آنچه شما به استناد كنفرانس </w:t>
      </w:r>
      <w:r w:rsidRPr="007B545A">
        <w:rPr>
          <w:rFonts w:cs="B Zar"/>
        </w:rPr>
        <w:t>KSZE</w:t>
      </w:r>
      <w:r w:rsidRPr="007B545A">
        <w:rPr>
          <w:rFonts w:cs="B Zar"/>
          <w:rtl/>
        </w:rPr>
        <w:t xml:space="preserve"> بیان فرمودید یك اجماع جهانی نیست و آن تنها یك اجماع شكل گرفته در میان كسانی است كه عقلانیت لیبرال دمكراسی را پذیرفته</w:t>
      </w:r>
      <w:r w:rsidRPr="007B545A">
        <w:rPr>
          <w:rFonts w:cs="B Zar"/>
        </w:rPr>
        <w:t>‌</w:t>
      </w:r>
      <w:r w:rsidRPr="007B545A">
        <w:rPr>
          <w:rFonts w:cs="B Zar"/>
          <w:rtl/>
        </w:rPr>
        <w:t>اند پس شرط شروع یك گفتگوی سازنده میان اسلام و غرب احترام نهادن به عقلانیت طرفین است و نه آن كه بخواهیم به استناد اجماعی كه شكل گرفته است عقلانیت لیبرال دمكراسی را بر جوامع دیگر تحمیل كنیم و نكته دوم این كه شما در آغاز مقاله خود سؤالی را از اسلام مطرح گردید. كه آیا اسلام، استقلال انسان</w:t>
      </w:r>
      <w:r w:rsidRPr="007B545A">
        <w:rPr>
          <w:rFonts w:cs="B Zar"/>
        </w:rPr>
        <w:t>‌</w:t>
      </w:r>
      <w:r w:rsidRPr="007B545A">
        <w:rPr>
          <w:rFonts w:cs="B Zar"/>
          <w:rtl/>
        </w:rPr>
        <w:t>ها را انكار می</w:t>
      </w:r>
      <w:r w:rsidRPr="007B545A">
        <w:rPr>
          <w:rFonts w:cs="B Zar"/>
        </w:rPr>
        <w:t>‌</w:t>
      </w:r>
      <w:r w:rsidRPr="007B545A">
        <w:rPr>
          <w:rFonts w:cs="B Zar"/>
          <w:rtl/>
        </w:rPr>
        <w:t>كند؟ به اعتقاد من برای مسلمانان دغدغه اصلی در نسبت اسلام و دمكراسی این است كه آیا حق قانون</w:t>
      </w:r>
      <w:r w:rsidRPr="007B545A">
        <w:rPr>
          <w:rFonts w:cs="B Zar"/>
        </w:rPr>
        <w:t>‌</w:t>
      </w:r>
      <w:r w:rsidRPr="007B545A">
        <w:rPr>
          <w:rFonts w:cs="B Zar"/>
          <w:rtl/>
        </w:rPr>
        <w:t>گذاری و شریعت الهی در نظام سیاسی دمكراتیك محترم شمرده می</w:t>
      </w:r>
      <w:r w:rsidRPr="007B545A">
        <w:rPr>
          <w:rFonts w:cs="B Zar"/>
        </w:rPr>
        <w:t>‌</w:t>
      </w:r>
      <w:r w:rsidRPr="007B545A">
        <w:rPr>
          <w:rFonts w:cs="B Zar"/>
          <w:rtl/>
        </w:rPr>
        <w:t>شود یا نه؟ تمام مخالفت</w:t>
      </w:r>
      <w:r w:rsidRPr="007B545A">
        <w:rPr>
          <w:rFonts w:cs="B Zar"/>
        </w:rPr>
        <w:t>‌</w:t>
      </w:r>
      <w:r w:rsidRPr="007B545A">
        <w:rPr>
          <w:rFonts w:cs="B Zar"/>
          <w:rtl/>
        </w:rPr>
        <w:t>هایی كه امروزه در میان برخی از مسلمانان بویژه سلفی</w:t>
      </w:r>
      <w:r w:rsidRPr="007B545A">
        <w:rPr>
          <w:rFonts w:cs="B Zar"/>
        </w:rPr>
        <w:t>‌</w:t>
      </w:r>
      <w:r w:rsidRPr="007B545A">
        <w:rPr>
          <w:rFonts w:cs="B Zar"/>
          <w:rtl/>
        </w:rPr>
        <w:t>ها در رابطه با دمكراسی وجود دارد این است كه دمكراسی حق قانون</w:t>
      </w:r>
      <w:r w:rsidRPr="007B545A">
        <w:rPr>
          <w:rFonts w:cs="B Zar"/>
        </w:rPr>
        <w:t>‌</w:t>
      </w:r>
      <w:r w:rsidRPr="007B545A">
        <w:rPr>
          <w:rFonts w:cs="B Zar"/>
          <w:rtl/>
        </w:rPr>
        <w:t>گذاری و تشریع الهی را نادیده می</w:t>
      </w:r>
      <w:r w:rsidRPr="007B545A">
        <w:rPr>
          <w:rFonts w:cs="B Zar"/>
        </w:rPr>
        <w:t>‌</w:t>
      </w:r>
      <w:r w:rsidRPr="007B545A">
        <w:rPr>
          <w:rFonts w:cs="B Zar"/>
          <w:rtl/>
        </w:rPr>
        <w:t>گیرد و مدافعین نظریه مردم</w:t>
      </w:r>
      <w:r w:rsidRPr="007B545A">
        <w:rPr>
          <w:rFonts w:cs="B Zar"/>
        </w:rPr>
        <w:t>‌</w:t>
      </w:r>
      <w:r w:rsidRPr="007B545A">
        <w:rPr>
          <w:rFonts w:cs="B Zar"/>
          <w:rtl/>
        </w:rPr>
        <w:t>سالاری دینی اعتقاد دارند كه می</w:t>
      </w:r>
      <w:r w:rsidRPr="007B545A">
        <w:rPr>
          <w:rFonts w:cs="B Zar"/>
        </w:rPr>
        <w:t>‌</w:t>
      </w:r>
      <w:r w:rsidRPr="007B545A">
        <w:rPr>
          <w:rFonts w:cs="B Zar"/>
          <w:rtl/>
        </w:rPr>
        <w:t>شود تصویری از دمكراسی داشت كه درعین حال كه حق حاكمیت مردم را محترم می</w:t>
      </w:r>
      <w:r w:rsidRPr="007B545A">
        <w:rPr>
          <w:rFonts w:cs="B Zar"/>
        </w:rPr>
        <w:t>‌</w:t>
      </w:r>
      <w:r w:rsidRPr="007B545A">
        <w:rPr>
          <w:rFonts w:cs="B Zar"/>
          <w:rtl/>
        </w:rPr>
        <w:t>شماریم تشریع و حق</w:t>
      </w:r>
      <w:r w:rsidRPr="007B545A">
        <w:rPr>
          <w:rFonts w:cs="B Zar"/>
        </w:rPr>
        <w:t>‌</w:t>
      </w:r>
      <w:r w:rsidRPr="007B545A">
        <w:rPr>
          <w:rFonts w:cs="B Zar"/>
          <w:rtl/>
        </w:rPr>
        <w:t>قانون</w:t>
      </w:r>
      <w:r w:rsidRPr="007B545A">
        <w:rPr>
          <w:rFonts w:cs="B Zar"/>
        </w:rPr>
        <w:t>‌</w:t>
      </w:r>
      <w:r w:rsidRPr="007B545A">
        <w:rPr>
          <w:rFonts w:cs="B Zar"/>
          <w:rtl/>
        </w:rPr>
        <w:t>گذاری الهی را محترم بداریم بنابراین مردم</w:t>
      </w:r>
      <w:r w:rsidRPr="007B545A">
        <w:rPr>
          <w:rFonts w:cs="B Zar"/>
        </w:rPr>
        <w:t>‌</w:t>
      </w:r>
      <w:r w:rsidRPr="007B545A">
        <w:rPr>
          <w:rFonts w:cs="B Zar"/>
          <w:rtl/>
        </w:rPr>
        <w:t>سالاری و دمكراسی دینی كه ما از آن دفاع می</w:t>
      </w:r>
      <w:r w:rsidRPr="007B545A">
        <w:rPr>
          <w:rFonts w:cs="B Zar"/>
        </w:rPr>
        <w:t>‌</w:t>
      </w:r>
      <w:r w:rsidRPr="007B545A">
        <w:rPr>
          <w:rFonts w:cs="B Zar"/>
          <w:rtl/>
        </w:rPr>
        <w:t>كنیم در چهارچوب حاكمیت دینی و محترم شمردن ارزش</w:t>
      </w:r>
      <w:r w:rsidRPr="007B545A">
        <w:rPr>
          <w:rFonts w:cs="B Zar"/>
        </w:rPr>
        <w:t>‌</w:t>
      </w:r>
      <w:r w:rsidRPr="007B545A">
        <w:rPr>
          <w:rFonts w:cs="B Zar"/>
          <w:rtl/>
        </w:rPr>
        <w:t>ها و قانون</w:t>
      </w:r>
      <w:r w:rsidRPr="007B545A">
        <w:rPr>
          <w:rFonts w:cs="B Zar"/>
        </w:rPr>
        <w:t>‌</w:t>
      </w:r>
      <w:r w:rsidRPr="007B545A">
        <w:rPr>
          <w:rFonts w:cs="B Zar"/>
          <w:rtl/>
        </w:rPr>
        <w:t>های اسلامی شمرده می</w:t>
      </w:r>
      <w:r w:rsidRPr="007B545A">
        <w:rPr>
          <w:rFonts w:cs="B Zar"/>
        </w:rPr>
        <w:t>‌</w:t>
      </w:r>
      <w:r w:rsidRPr="007B545A">
        <w:rPr>
          <w:rFonts w:cs="B Zar"/>
          <w:rtl/>
        </w:rPr>
        <w:t>شود و اضافه می</w:t>
      </w:r>
      <w:r w:rsidRPr="007B545A">
        <w:rPr>
          <w:rFonts w:cs="B Zar"/>
        </w:rPr>
        <w:t>‌</w:t>
      </w:r>
      <w:r w:rsidRPr="007B545A">
        <w:rPr>
          <w:rFonts w:cs="B Zar"/>
          <w:rtl/>
        </w:rPr>
        <w:t>كنم ما چیزی به عنوان «دمكراسی ناب» نداریم آنچه داریم دمكراسی مهار شده است و آنچه در غرب وجود دارد لیبرال دمكراسی به معنای این كه دمكراسی در چهارچوب اصول و ارزش</w:t>
      </w:r>
      <w:r w:rsidRPr="007B545A">
        <w:rPr>
          <w:rFonts w:cs="B Zar"/>
        </w:rPr>
        <w:t>‌</w:t>
      </w:r>
      <w:r w:rsidRPr="007B545A">
        <w:rPr>
          <w:rFonts w:cs="B Zar"/>
          <w:rtl/>
        </w:rPr>
        <w:t>های لیبرال مهار شده است اعتبار دارد. اگر به آثار متفكرین چون امانوئل كانت، جان استوارت میل، و لیبرال</w:t>
      </w:r>
      <w:r w:rsidRPr="007B545A">
        <w:rPr>
          <w:rFonts w:cs="B Zar"/>
        </w:rPr>
        <w:t>‌</w:t>
      </w:r>
      <w:r w:rsidRPr="007B545A">
        <w:rPr>
          <w:rFonts w:cs="B Zar"/>
          <w:rtl/>
        </w:rPr>
        <w:t>های اولیه مراجعه كنیم همه آنها از دمكراسی ناب ترس و واهمه دارند و لیبرالیسم موفق شد دمكراسی را در چهارچوبه اصول و ارزش</w:t>
      </w:r>
      <w:r w:rsidRPr="007B545A">
        <w:rPr>
          <w:rFonts w:cs="B Zar"/>
        </w:rPr>
        <w:t>‌</w:t>
      </w:r>
      <w:r w:rsidRPr="007B545A">
        <w:rPr>
          <w:rFonts w:cs="B Zar"/>
          <w:rtl/>
        </w:rPr>
        <w:t>های خودش مهار كند پس می</w:t>
      </w:r>
      <w:r w:rsidRPr="007B545A">
        <w:rPr>
          <w:rFonts w:cs="B Zar"/>
        </w:rPr>
        <w:t>‌</w:t>
      </w:r>
      <w:r w:rsidRPr="007B545A">
        <w:rPr>
          <w:rFonts w:cs="B Zar"/>
          <w:rtl/>
        </w:rPr>
        <w:t>توان دمكراسی به عنوان یك روش رادر چهارچوب اصول و ارزش</w:t>
      </w:r>
      <w:r w:rsidRPr="007B545A">
        <w:rPr>
          <w:rFonts w:cs="B Zar"/>
        </w:rPr>
        <w:t>‌</w:t>
      </w:r>
      <w:r w:rsidRPr="007B545A">
        <w:rPr>
          <w:rFonts w:cs="B Zar"/>
          <w:rtl/>
        </w:rPr>
        <w:t>های اسلامی مهار كرد كه از یك سو حق حاكمیت و تشریع الهی محفوظ بماند و از طرف دیگر مردم نیز حق حاكمیت داشته باشند و در تصمیم</w:t>
      </w:r>
      <w:r w:rsidRPr="007B545A">
        <w:rPr>
          <w:rFonts w:cs="B Zar"/>
        </w:rPr>
        <w:t>‌</w:t>
      </w:r>
      <w:r w:rsidRPr="007B545A">
        <w:rPr>
          <w:rFonts w:cs="B Zar"/>
          <w:rtl/>
        </w:rPr>
        <w:t>گیری</w:t>
      </w:r>
      <w:r w:rsidRPr="007B545A">
        <w:rPr>
          <w:rFonts w:cs="B Zar"/>
        </w:rPr>
        <w:t>‌</w:t>
      </w:r>
      <w:r w:rsidRPr="007B545A">
        <w:rPr>
          <w:rFonts w:cs="B Zar"/>
          <w:rtl/>
        </w:rPr>
        <w:t xml:space="preserve">های سیاسی دخالت داشته باشند. </w:t>
      </w:r>
    </w:p>
    <w:p w14:paraId="4A156828" w14:textId="77777777" w:rsidR="009C71B7" w:rsidRPr="007B545A" w:rsidRDefault="009C71B7" w:rsidP="009C71B7">
      <w:pPr>
        <w:pStyle w:val="Matn"/>
        <w:rPr>
          <w:rFonts w:cs="B Zar"/>
          <w:rtl/>
        </w:rPr>
      </w:pPr>
      <w:r w:rsidRPr="007B545A">
        <w:rPr>
          <w:rFonts w:cs="B Zar"/>
          <w:b/>
          <w:bCs/>
          <w:rtl/>
        </w:rPr>
        <w:lastRenderedPageBreak/>
        <w:t>شنایدر:</w:t>
      </w:r>
      <w:r w:rsidRPr="007B545A">
        <w:rPr>
          <w:rFonts w:cs="B Zar"/>
          <w:rtl/>
        </w:rPr>
        <w:t xml:space="preserve"> مقدمتاً باید بگویم که اعتقاد محکمی که در سخنان پروفسور واعظی دیده می</w:t>
      </w:r>
      <w:r w:rsidRPr="007B545A">
        <w:rPr>
          <w:rFonts w:cs="B Zar"/>
        </w:rPr>
        <w:t>‌</w:t>
      </w:r>
      <w:r w:rsidRPr="007B545A">
        <w:rPr>
          <w:rFonts w:cs="B Zar"/>
          <w:rtl/>
        </w:rPr>
        <w:t>شد، مرا سخت تحت تأثیر قرار داد. من نیز عقیده دارم که آنچه بطور ناقص بیان می</w:t>
      </w:r>
      <w:r w:rsidRPr="007B545A">
        <w:rPr>
          <w:rFonts w:cs="B Zar"/>
        </w:rPr>
        <w:t>‌</w:t>
      </w:r>
      <w:r w:rsidRPr="007B545A">
        <w:rPr>
          <w:rFonts w:cs="B Zar"/>
          <w:rtl/>
        </w:rPr>
        <w:t>کنم به گوش خداوند خواهد رسید. ولی مدعی نیستم که هر آنچه من بطور ناقص بیان می</w:t>
      </w:r>
      <w:r w:rsidRPr="007B545A">
        <w:rPr>
          <w:rFonts w:cs="B Zar"/>
        </w:rPr>
        <w:t>‌</w:t>
      </w:r>
      <w:r w:rsidRPr="007B545A">
        <w:rPr>
          <w:rFonts w:cs="B Zar"/>
          <w:rtl/>
        </w:rPr>
        <w:t>کنم مورد قبول خداوند باشد، ولی هیمن قدر می</w:t>
      </w:r>
      <w:r w:rsidRPr="007B545A">
        <w:rPr>
          <w:rFonts w:cs="B Zar"/>
        </w:rPr>
        <w:t>‌</w:t>
      </w:r>
      <w:r w:rsidRPr="007B545A">
        <w:rPr>
          <w:rFonts w:cs="B Zar"/>
          <w:rtl/>
        </w:rPr>
        <w:t>دانم که خداوند صدای مرا می</w:t>
      </w:r>
      <w:r w:rsidRPr="007B545A">
        <w:rPr>
          <w:rFonts w:cs="B Zar"/>
        </w:rPr>
        <w:t>‌</w:t>
      </w:r>
      <w:r w:rsidRPr="007B545A">
        <w:rPr>
          <w:rFonts w:cs="B Zar"/>
          <w:rtl/>
        </w:rPr>
        <w:t xml:space="preserve">شنود. </w:t>
      </w:r>
    </w:p>
    <w:p w14:paraId="32499428" w14:textId="77777777" w:rsidR="009C71B7" w:rsidRPr="007B545A" w:rsidRDefault="009C71B7" w:rsidP="009C71B7">
      <w:pPr>
        <w:pStyle w:val="Matn"/>
        <w:rPr>
          <w:rFonts w:cs="B Zar"/>
          <w:rtl/>
        </w:rPr>
      </w:pPr>
      <w:r w:rsidRPr="007B545A">
        <w:rPr>
          <w:rFonts w:cs="B Zar"/>
          <w:rtl/>
        </w:rPr>
        <w:t>اکنون به نکات مطرح شده می</w:t>
      </w:r>
      <w:r w:rsidRPr="007B545A">
        <w:rPr>
          <w:rFonts w:cs="B Zar"/>
        </w:rPr>
        <w:t>‌</w:t>
      </w:r>
      <w:r w:rsidRPr="007B545A">
        <w:rPr>
          <w:rFonts w:cs="B Zar"/>
          <w:rtl/>
        </w:rPr>
        <w:t>پردازم: تفاوت</w:t>
      </w:r>
      <w:r w:rsidRPr="007B545A">
        <w:rPr>
          <w:rFonts w:cs="B Zar"/>
        </w:rPr>
        <w:t>‌</w:t>
      </w:r>
      <w:r w:rsidRPr="007B545A">
        <w:rPr>
          <w:rFonts w:cs="B Zar"/>
          <w:rtl/>
        </w:rPr>
        <w:t xml:space="preserve"> در تفسیرهای مختلف تنها موضوع طرفداران هرمنوتیک و فلاسفه نیست، بلکه در تفسیر حق و حقوق انسان</w:t>
      </w:r>
      <w:r w:rsidRPr="007B545A">
        <w:rPr>
          <w:rFonts w:cs="B Zar"/>
        </w:rPr>
        <w:t>‌</w:t>
      </w:r>
      <w:r w:rsidRPr="007B545A">
        <w:rPr>
          <w:rFonts w:cs="B Zar"/>
          <w:rtl/>
        </w:rPr>
        <w:t>ها در جریان عمل</w:t>
      </w:r>
      <w:r w:rsidRPr="007B545A">
        <w:rPr>
          <w:rFonts w:cs="B Zar"/>
        </w:rPr>
        <w:t>‌</w:t>
      </w:r>
      <w:r w:rsidRPr="007B545A">
        <w:rPr>
          <w:rFonts w:cs="B Zar"/>
          <w:rtl/>
        </w:rPr>
        <w:t>کرد سیاسی نیز دخالت می</w:t>
      </w:r>
      <w:r w:rsidRPr="007B545A">
        <w:rPr>
          <w:rFonts w:cs="B Zar"/>
        </w:rPr>
        <w:t>‌</w:t>
      </w:r>
      <w:r w:rsidRPr="007B545A">
        <w:rPr>
          <w:rFonts w:cs="B Zar"/>
          <w:rtl/>
        </w:rPr>
        <w:t>کند. بطور مثال اشاره می</w:t>
      </w:r>
      <w:r w:rsidRPr="007B545A">
        <w:rPr>
          <w:rFonts w:cs="B Zar"/>
        </w:rPr>
        <w:t>‌</w:t>
      </w:r>
      <w:r w:rsidRPr="007B545A">
        <w:rPr>
          <w:rFonts w:cs="B Zar"/>
          <w:rtl/>
        </w:rPr>
        <w:t>کنم به احکام دادگاه</w:t>
      </w:r>
      <w:r w:rsidRPr="007B545A">
        <w:rPr>
          <w:rFonts w:cs="B Zar"/>
        </w:rPr>
        <w:t>‌</w:t>
      </w:r>
      <w:r w:rsidRPr="007B545A">
        <w:rPr>
          <w:rFonts w:cs="B Zar"/>
          <w:rtl/>
        </w:rPr>
        <w:t>های ناظر بر قانون اساسی و باید گفت که این احکام از یک نگرش تاریخی سرچشمه گرفته و ناگزیر با مسأله هرمنوتیک روبرو می</w:t>
      </w:r>
      <w:r w:rsidRPr="007B545A">
        <w:rPr>
          <w:rFonts w:cs="B Zar"/>
        </w:rPr>
        <w:t>‌</w:t>
      </w:r>
      <w:r w:rsidRPr="007B545A">
        <w:rPr>
          <w:rFonts w:cs="B Zar"/>
          <w:rtl/>
        </w:rPr>
        <w:t>باشند. ولی همین موضوع که در بعضی کشورها دادگاه نظارت بر قانون اساسی وجود دارد و در کشورهای دیگر وجود ندارد. این موضوع نشانه آن است که رابطه بین اراده ملت از یک طرف و نظام حقوقی حاکم از طرف دیگر در کشورهای مختلف از دیدگاه</w:t>
      </w:r>
      <w:r w:rsidRPr="007B545A">
        <w:rPr>
          <w:rFonts w:cs="B Zar"/>
        </w:rPr>
        <w:t>‌</w:t>
      </w:r>
      <w:r w:rsidRPr="007B545A">
        <w:rPr>
          <w:rFonts w:cs="B Zar"/>
          <w:rtl/>
        </w:rPr>
        <w:t>های گوناگون مشاهده می</w:t>
      </w:r>
      <w:r w:rsidRPr="007B545A">
        <w:rPr>
          <w:rFonts w:cs="B Zar"/>
        </w:rPr>
        <w:t>‌</w:t>
      </w:r>
      <w:r w:rsidRPr="007B545A">
        <w:rPr>
          <w:rFonts w:cs="B Zar"/>
          <w:rtl/>
        </w:rPr>
        <w:t xml:space="preserve">شود. </w:t>
      </w:r>
    </w:p>
    <w:p w14:paraId="4BC5A343" w14:textId="77777777" w:rsidR="009C71B7" w:rsidRPr="007B545A" w:rsidRDefault="009C71B7" w:rsidP="009C71B7">
      <w:pPr>
        <w:pStyle w:val="Matn"/>
        <w:rPr>
          <w:rFonts w:cs="B Zar"/>
          <w:rtl/>
        </w:rPr>
      </w:pPr>
      <w:r w:rsidRPr="007B545A">
        <w:rPr>
          <w:rFonts w:cs="B Zar"/>
          <w:rtl/>
        </w:rPr>
        <w:t>این موضوع البته مهم است که دادگاه ناظر بر قانون اساسی درباره صحت اجراء و یا زیر پا گذاشتن حقوق اساسی قضاوت نموده و در صورت لزوم حتی علیه مجلس شورا رأی دهد و ما در اینجا باید بپذیریم که قواعدی وجود دارند که از اختیار قانون گذار زمینی و انسانی خارج می</w:t>
      </w:r>
      <w:r w:rsidRPr="007B545A">
        <w:rPr>
          <w:rFonts w:cs="B Zar"/>
        </w:rPr>
        <w:t>‌</w:t>
      </w:r>
      <w:r w:rsidRPr="007B545A">
        <w:rPr>
          <w:rFonts w:cs="B Zar"/>
          <w:rtl/>
        </w:rPr>
        <w:t>باشد. در اینجا بطور مثال اشاره می</w:t>
      </w:r>
      <w:r w:rsidRPr="007B545A">
        <w:rPr>
          <w:rFonts w:cs="B Zar"/>
        </w:rPr>
        <w:t>‌</w:t>
      </w:r>
      <w:r w:rsidRPr="007B545A">
        <w:rPr>
          <w:rFonts w:cs="B Zar"/>
          <w:rtl/>
        </w:rPr>
        <w:t>کنم به ماده 79 بند 3 از قانون اساسی آلمان</w:t>
      </w:r>
      <w:r w:rsidRPr="007B545A">
        <w:rPr>
          <w:rFonts w:cs="B Zar"/>
          <w:vertAlign w:val="superscript"/>
          <w:rtl/>
        </w:rPr>
        <w:footnoteReference w:id="82"/>
      </w:r>
      <w:r w:rsidRPr="007B545A">
        <w:rPr>
          <w:rFonts w:cs="B Zar"/>
          <w:rtl/>
        </w:rPr>
        <w:t xml:space="preserve"> در اینجا ما مشاهده می</w:t>
      </w:r>
      <w:r w:rsidRPr="007B545A">
        <w:rPr>
          <w:rFonts w:cs="B Zar"/>
        </w:rPr>
        <w:t>‌</w:t>
      </w:r>
      <w:r w:rsidRPr="007B545A">
        <w:rPr>
          <w:rFonts w:cs="B Zar"/>
          <w:rtl/>
        </w:rPr>
        <w:t>کنیم که کشورهای اروپایی چگونه با اشکال مختلف با میراث لیبرالیسم برخورد داشته</w:t>
      </w:r>
      <w:r w:rsidRPr="007B545A">
        <w:rPr>
          <w:rFonts w:cs="B Zar"/>
        </w:rPr>
        <w:t>‌</w:t>
      </w:r>
      <w:r w:rsidRPr="007B545A">
        <w:rPr>
          <w:rFonts w:cs="B Zar"/>
          <w:rtl/>
        </w:rPr>
        <w:t>اند. به عقیده حقوقدانان متخصص قانون اساسی در آلمان موضوع «قدرت قانون گذاری ملت» یک «موضوع نسبی» می</w:t>
      </w:r>
      <w:r w:rsidRPr="007B545A">
        <w:rPr>
          <w:rFonts w:cs="B Zar"/>
        </w:rPr>
        <w:t>‌</w:t>
      </w:r>
      <w:r w:rsidRPr="007B545A">
        <w:rPr>
          <w:rFonts w:cs="B Zar"/>
          <w:rtl/>
        </w:rPr>
        <w:t>باشد.</w:t>
      </w:r>
      <w:r w:rsidRPr="007B545A">
        <w:rPr>
          <w:rFonts w:cs="B Zar"/>
          <w:vertAlign w:val="superscript"/>
          <w:rtl/>
        </w:rPr>
        <w:footnoteReference w:id="83"/>
      </w:r>
      <w:r w:rsidRPr="007B545A">
        <w:rPr>
          <w:rFonts w:cs="B Zar"/>
          <w:rtl/>
        </w:rPr>
        <w:t xml:space="preserve"> اراده ملت درهمه مراحل برای قانونگذاری نقش دارد و پروسه قانون گذاری با قبول قانون اساسی برای همیشه پایان نمی</w:t>
      </w:r>
      <w:r w:rsidRPr="007B545A">
        <w:rPr>
          <w:rFonts w:cs="B Zar"/>
        </w:rPr>
        <w:t>‌</w:t>
      </w:r>
      <w:r w:rsidRPr="007B545A">
        <w:rPr>
          <w:rFonts w:cs="B Zar"/>
          <w:rtl/>
        </w:rPr>
        <w:t>پذیرد، بلکه اینجا و آنجا به مناسبت تصویب قوانین جدید تغییر می</w:t>
      </w:r>
      <w:r w:rsidRPr="007B545A">
        <w:rPr>
          <w:rFonts w:cs="B Zar"/>
        </w:rPr>
        <w:t>‌</w:t>
      </w:r>
      <w:r w:rsidRPr="007B545A">
        <w:rPr>
          <w:rFonts w:cs="B Zar"/>
          <w:rtl/>
        </w:rPr>
        <w:t>کند که برای آن یعنی تغییر قانون اساسی اکثریت خاصی لازم است. علاوه بر آن در مقدمه قانون اساسی آلمان آمده است که ملت آلمان این قانون اساسی را در چارچوب مسئولیتش در برابر خداوند و همنوعان تصویب کرده است. همچنین باید گفت که پدران اولیه مکتب لیبرالیسم نه کافر بودند و نه مخالف ایمان. از این رو من تشکر می</w:t>
      </w:r>
      <w:r w:rsidRPr="007B545A">
        <w:rPr>
          <w:rFonts w:cs="B Zar"/>
        </w:rPr>
        <w:t>‌</w:t>
      </w:r>
      <w:r w:rsidRPr="007B545A">
        <w:rPr>
          <w:rFonts w:cs="B Zar"/>
          <w:rtl/>
        </w:rPr>
        <w:t xml:space="preserve">کنم از توضیحی که در رابطه با چارچوب هرمنوتیک داده شد به این معنی که چارچوب درک هرمنوتیکی نه تنها </w:t>
      </w:r>
      <w:r w:rsidRPr="007B545A">
        <w:rPr>
          <w:rFonts w:cs="B Zar"/>
          <w:rtl/>
        </w:rPr>
        <w:lastRenderedPageBreak/>
        <w:t>تحت تأثیرادراک</w:t>
      </w:r>
      <w:r w:rsidRPr="007B545A">
        <w:rPr>
          <w:rFonts w:cs="B Zar"/>
        </w:rPr>
        <w:t>‌</w:t>
      </w:r>
      <w:r w:rsidRPr="007B545A">
        <w:rPr>
          <w:rFonts w:cs="B Zar"/>
          <w:rtl/>
        </w:rPr>
        <w:t>های قبلی است، بلکه به امتیازهای نهادینه شده نسبت به بعضی ادراک</w:t>
      </w:r>
      <w:r w:rsidRPr="007B545A">
        <w:rPr>
          <w:rFonts w:cs="B Zar"/>
        </w:rPr>
        <w:t>‌</w:t>
      </w:r>
      <w:r w:rsidRPr="007B545A">
        <w:rPr>
          <w:rFonts w:cs="B Zar"/>
          <w:rtl/>
        </w:rPr>
        <w:t>های قبلی نیز مربوط می</w:t>
      </w:r>
      <w:r w:rsidRPr="007B545A">
        <w:rPr>
          <w:rFonts w:cs="B Zar"/>
        </w:rPr>
        <w:t>‌</w:t>
      </w:r>
      <w:r w:rsidRPr="007B545A">
        <w:rPr>
          <w:rFonts w:cs="B Zar"/>
          <w:rtl/>
        </w:rPr>
        <w:t xml:space="preserve">شود. </w:t>
      </w:r>
    </w:p>
    <w:p w14:paraId="78152E48" w14:textId="77777777" w:rsidR="009C71B7" w:rsidRPr="007B545A" w:rsidRDefault="009C71B7" w:rsidP="009C71B7">
      <w:pPr>
        <w:pStyle w:val="Matn"/>
        <w:rPr>
          <w:rFonts w:cs="B Zar"/>
          <w:spacing w:val="-3"/>
          <w:rtl/>
        </w:rPr>
      </w:pPr>
      <w:r w:rsidRPr="007B545A">
        <w:rPr>
          <w:rFonts w:cs="B Zar"/>
          <w:spacing w:val="-3"/>
          <w:rtl/>
        </w:rPr>
        <w:t>در سیستم قانون اساسی چیزی وجود دارد که از آن به عنوان تصویر نهادینه شده از انسان می</w:t>
      </w:r>
      <w:r w:rsidRPr="007B545A">
        <w:rPr>
          <w:rFonts w:cs="B Zar"/>
          <w:spacing w:val="-3"/>
        </w:rPr>
        <w:t>‌</w:t>
      </w:r>
      <w:r w:rsidRPr="007B545A">
        <w:rPr>
          <w:rFonts w:cs="B Zar"/>
          <w:spacing w:val="-3"/>
          <w:rtl/>
        </w:rPr>
        <w:t>توانیم نام ببریم. هنگامی که ما از تصمیم</w:t>
      </w:r>
      <w:r w:rsidRPr="007B545A">
        <w:rPr>
          <w:rFonts w:cs="B Zar"/>
          <w:spacing w:val="-3"/>
        </w:rPr>
        <w:t>‌</w:t>
      </w:r>
      <w:r w:rsidRPr="007B545A">
        <w:rPr>
          <w:rFonts w:cs="B Zar"/>
          <w:spacing w:val="-3"/>
          <w:rtl/>
        </w:rPr>
        <w:t>های اکثریتی سخن می</w:t>
      </w:r>
      <w:r w:rsidRPr="007B545A">
        <w:rPr>
          <w:rFonts w:cs="B Zar"/>
          <w:spacing w:val="-3"/>
        </w:rPr>
        <w:t>‌</w:t>
      </w:r>
      <w:r w:rsidRPr="007B545A">
        <w:rPr>
          <w:rFonts w:cs="B Zar"/>
          <w:spacing w:val="-3"/>
          <w:rtl/>
        </w:rPr>
        <w:t>گوییم، در این صورت به این موضوع اعتقاد داریم که اکثریت رو بسوی حقیقت داشته و می</w:t>
      </w:r>
      <w:r w:rsidRPr="007B545A">
        <w:rPr>
          <w:rFonts w:cs="B Zar"/>
          <w:spacing w:val="-3"/>
        </w:rPr>
        <w:t>‌</w:t>
      </w:r>
      <w:r w:rsidRPr="007B545A">
        <w:rPr>
          <w:rFonts w:cs="B Zar"/>
          <w:spacing w:val="-3"/>
          <w:rtl/>
        </w:rPr>
        <w:t>تواند بین حق و ناحق تشخیص داده و درک کند که چه چیزی مفید و چه چیز دیگری مضر است. همچنین قوانین اساسی ما از این اندیشه برخوردارند - این اندیشه به ارسطو برمی گردد- که انتخابات روش تصمیم گیری</w:t>
      </w:r>
      <w:r w:rsidRPr="007B545A">
        <w:rPr>
          <w:rFonts w:cs="B Zar"/>
          <w:spacing w:val="-3"/>
        </w:rPr>
        <w:t>‌</w:t>
      </w:r>
      <w:r w:rsidRPr="007B545A">
        <w:rPr>
          <w:rFonts w:cs="B Zar"/>
          <w:spacing w:val="-3"/>
          <w:rtl/>
        </w:rPr>
        <w:t>ای است که به اریستوکراتی گرایش دارد و با تصمیم گیری</w:t>
      </w:r>
      <w:r w:rsidRPr="007B545A">
        <w:rPr>
          <w:rFonts w:cs="B Zar"/>
          <w:spacing w:val="-3"/>
        </w:rPr>
        <w:t>‌</w:t>
      </w:r>
      <w:r w:rsidRPr="007B545A">
        <w:rPr>
          <w:rFonts w:cs="B Zar"/>
          <w:spacing w:val="-3"/>
          <w:rtl/>
        </w:rPr>
        <w:t>هایی که بر اساس قرعه کشی صورت می</w:t>
      </w:r>
      <w:r w:rsidRPr="007B545A">
        <w:rPr>
          <w:rFonts w:cs="B Zar"/>
          <w:spacing w:val="-3"/>
        </w:rPr>
        <w:t>‌</w:t>
      </w:r>
      <w:r w:rsidRPr="007B545A">
        <w:rPr>
          <w:rFonts w:cs="B Zar"/>
          <w:spacing w:val="-3"/>
          <w:rtl/>
        </w:rPr>
        <w:t>گیرند تفاوت دارند. در اینجا نکته مهم این است که به شهروندان اعتماد کرده و از این حرکت کنیم که مرزهای خود را می</w:t>
      </w:r>
      <w:r w:rsidRPr="007B545A">
        <w:rPr>
          <w:rFonts w:cs="B Zar"/>
          <w:spacing w:val="-3"/>
        </w:rPr>
        <w:t>‌</w:t>
      </w:r>
      <w:r w:rsidRPr="007B545A">
        <w:rPr>
          <w:rFonts w:cs="B Zar"/>
          <w:spacing w:val="-3"/>
          <w:rtl/>
        </w:rPr>
        <w:t>شناسند و کسانی را انتخاب می</w:t>
      </w:r>
      <w:r w:rsidRPr="007B545A">
        <w:rPr>
          <w:rFonts w:cs="B Zar"/>
          <w:spacing w:val="-3"/>
        </w:rPr>
        <w:t>‌</w:t>
      </w:r>
      <w:r w:rsidRPr="007B545A">
        <w:rPr>
          <w:rFonts w:cs="B Zar"/>
          <w:spacing w:val="-3"/>
          <w:rtl/>
        </w:rPr>
        <w:t>کنند که از نظر اخلاقی و فکری از صلاحیت</w:t>
      </w:r>
      <w:r w:rsidRPr="007B545A">
        <w:rPr>
          <w:rFonts w:cs="B Zar"/>
          <w:spacing w:val="-3"/>
        </w:rPr>
        <w:t>‌</w:t>
      </w:r>
      <w:r w:rsidRPr="007B545A">
        <w:rPr>
          <w:rFonts w:cs="B Zar"/>
          <w:spacing w:val="-3"/>
          <w:rtl/>
        </w:rPr>
        <w:t>های لازم برخوردار باشند. این همان تزی است که در صحبت</w:t>
      </w:r>
      <w:r w:rsidRPr="007B545A">
        <w:rPr>
          <w:rFonts w:cs="B Zar"/>
          <w:spacing w:val="-3"/>
        </w:rPr>
        <w:t>‌</w:t>
      </w:r>
      <w:r w:rsidRPr="007B545A">
        <w:rPr>
          <w:rFonts w:cs="B Zar"/>
          <w:spacing w:val="-3"/>
          <w:rtl/>
        </w:rPr>
        <w:t>های ما چندین بار با اشاره به جان استوارت میل بیان شد. جامعه امروز ما بشدت تحت تأثیر رسانه</w:t>
      </w:r>
      <w:r w:rsidRPr="007B545A">
        <w:rPr>
          <w:rFonts w:cs="B Zar"/>
          <w:spacing w:val="-3"/>
        </w:rPr>
        <w:t>‌</w:t>
      </w:r>
      <w:r w:rsidRPr="007B545A">
        <w:rPr>
          <w:rFonts w:cs="B Zar"/>
          <w:spacing w:val="-3"/>
          <w:rtl/>
        </w:rPr>
        <w:t>ها قرار دارد باید کفت که نامزدهای انتخاباتی توسط «پزشکان مغز و روان» دستورالعمل</w:t>
      </w:r>
      <w:r w:rsidRPr="007B545A">
        <w:rPr>
          <w:rFonts w:cs="B Zar"/>
          <w:spacing w:val="-3"/>
        </w:rPr>
        <w:t>‌</w:t>
      </w:r>
      <w:r w:rsidRPr="007B545A">
        <w:rPr>
          <w:rFonts w:cs="B Zar"/>
          <w:spacing w:val="-3"/>
          <w:rtl/>
        </w:rPr>
        <w:t>هایی برای سخنرانی</w:t>
      </w:r>
      <w:r w:rsidRPr="007B545A">
        <w:rPr>
          <w:rFonts w:cs="B Zar"/>
          <w:spacing w:val="-3"/>
        </w:rPr>
        <w:t>‌</w:t>
      </w:r>
      <w:r w:rsidRPr="007B545A">
        <w:rPr>
          <w:rFonts w:cs="B Zar"/>
          <w:spacing w:val="-3"/>
          <w:rtl/>
        </w:rPr>
        <w:t>های انتخاباتی خود دریافت می</w:t>
      </w:r>
      <w:r w:rsidRPr="007B545A">
        <w:rPr>
          <w:rFonts w:cs="B Zar"/>
          <w:spacing w:val="-3"/>
        </w:rPr>
        <w:t>‌</w:t>
      </w:r>
      <w:r w:rsidRPr="007B545A">
        <w:rPr>
          <w:rFonts w:cs="B Zar"/>
          <w:spacing w:val="-3"/>
          <w:rtl/>
        </w:rPr>
        <w:t>کنند. این یک معضل و مشکلی است که از شهروندان مسئولیت بیشتری را برای تصمیم انتخاباتی شان طلب می</w:t>
      </w:r>
      <w:r w:rsidRPr="007B545A">
        <w:rPr>
          <w:rFonts w:cs="B Zar"/>
          <w:spacing w:val="-3"/>
        </w:rPr>
        <w:t>‌</w:t>
      </w:r>
      <w:r w:rsidRPr="007B545A">
        <w:rPr>
          <w:rFonts w:cs="B Zar"/>
          <w:spacing w:val="-3"/>
          <w:rtl/>
        </w:rPr>
        <w:t>کند. و این مردم هستند که نامزدها را تحت نظر خود گرفته و در انتخاب آن</w:t>
      </w:r>
      <w:r w:rsidRPr="007B545A">
        <w:rPr>
          <w:rFonts w:cs="B Zar"/>
          <w:spacing w:val="-3"/>
        </w:rPr>
        <w:t>‌</w:t>
      </w:r>
      <w:r w:rsidRPr="007B545A">
        <w:rPr>
          <w:rFonts w:cs="B Zar"/>
          <w:spacing w:val="-3"/>
          <w:rtl/>
        </w:rPr>
        <w:t>ها به تعلق مذهبی این نامزدها توجهی ندارند. به همین دلیل است که من نسبت به سیستم مردم سالاری مذهبی و یا اسلامی خوش بین نمی</w:t>
      </w:r>
      <w:r w:rsidRPr="007B545A">
        <w:rPr>
          <w:rFonts w:cs="B Zar"/>
          <w:spacing w:val="-3"/>
        </w:rPr>
        <w:t>‌</w:t>
      </w:r>
      <w:r w:rsidRPr="007B545A">
        <w:rPr>
          <w:rFonts w:cs="B Zar"/>
          <w:spacing w:val="-3"/>
          <w:rtl/>
        </w:rPr>
        <w:t xml:space="preserve">باشم. </w:t>
      </w:r>
    </w:p>
    <w:p w14:paraId="5F9D8467" w14:textId="77777777" w:rsidR="009C71B7" w:rsidRPr="007B545A" w:rsidRDefault="009C71B7" w:rsidP="009C71B7">
      <w:pPr>
        <w:pStyle w:val="Matn"/>
        <w:rPr>
          <w:rFonts w:cs="B Zar"/>
          <w:rtl/>
        </w:rPr>
      </w:pPr>
      <w:r w:rsidRPr="007B545A">
        <w:rPr>
          <w:rFonts w:cs="B Zar"/>
          <w:b/>
          <w:bCs/>
          <w:rtl/>
        </w:rPr>
        <w:t>منوچهری:</w:t>
      </w:r>
      <w:r w:rsidRPr="007B545A">
        <w:rPr>
          <w:rFonts w:cs="B Zar"/>
          <w:rtl/>
        </w:rPr>
        <w:t xml:space="preserve"> من به سه نكته اشاره می</w:t>
      </w:r>
      <w:r w:rsidRPr="007B545A">
        <w:rPr>
          <w:rFonts w:cs="B Zar"/>
        </w:rPr>
        <w:t>‌</w:t>
      </w:r>
      <w:r w:rsidRPr="007B545A">
        <w:rPr>
          <w:rFonts w:cs="B Zar"/>
          <w:rtl/>
        </w:rPr>
        <w:t>كنم كه مؤید رابطه بین دین و دمكراسی به معنی اعم و اسلام و دمكراسی به معنی اخص است ولیكن همین رابطه از دیدگاه واژگانی قابل توجه است كه هم مقوله دین دمكراتیك و هم دمكراسی دینی داریم و این خود دارای نكات مهمی است كه پیوند این دو را تسهیل می</w:t>
      </w:r>
      <w:r w:rsidRPr="007B545A">
        <w:rPr>
          <w:rFonts w:cs="B Zar"/>
        </w:rPr>
        <w:t>‌</w:t>
      </w:r>
      <w:r w:rsidRPr="007B545A">
        <w:rPr>
          <w:rFonts w:cs="B Zar"/>
          <w:rtl/>
        </w:rPr>
        <w:t xml:space="preserve">كند و آن سه نكته این كه: </w:t>
      </w:r>
    </w:p>
    <w:p w14:paraId="38ED5430" w14:textId="77777777" w:rsidR="009C71B7" w:rsidRPr="007B545A" w:rsidRDefault="009C71B7" w:rsidP="009C71B7">
      <w:pPr>
        <w:pStyle w:val="Matn"/>
        <w:rPr>
          <w:rFonts w:cs="B Zar"/>
          <w:spacing w:val="-4"/>
          <w:rtl/>
        </w:rPr>
      </w:pPr>
      <w:r w:rsidRPr="007B545A">
        <w:rPr>
          <w:rFonts w:cs="B Zar"/>
          <w:spacing w:val="-4"/>
          <w:rtl/>
        </w:rPr>
        <w:t>مقوله دمكراسی خود به تنهایی یك سیر تكمیلی داشته است و دیگر این كه دمكراسی هم اكنون نیز تنوع درونی دارد به عبارتی ما امروز سوسیال دمكراسی، لیبرال دمكراسی، دمكراسی مسیحی داریم ولی هر كدام معنی خاص خود را دارد و سوم این كه همیشه دمكراسی در تاریخ خود در زمینه معین تاریخی و بنا به ضرورت</w:t>
      </w:r>
      <w:r w:rsidRPr="007B545A">
        <w:rPr>
          <w:rFonts w:cs="B Zar"/>
          <w:spacing w:val="-4"/>
        </w:rPr>
        <w:t>‌</w:t>
      </w:r>
      <w:r w:rsidRPr="007B545A">
        <w:rPr>
          <w:rFonts w:cs="B Zar"/>
          <w:spacing w:val="-4"/>
          <w:rtl/>
        </w:rPr>
        <w:t>های عینی و در بحران</w:t>
      </w:r>
      <w:r w:rsidRPr="007B545A">
        <w:rPr>
          <w:rFonts w:cs="B Zar"/>
          <w:spacing w:val="-4"/>
        </w:rPr>
        <w:t>‌</w:t>
      </w:r>
      <w:r w:rsidRPr="007B545A">
        <w:rPr>
          <w:rFonts w:cs="B Zar"/>
          <w:spacing w:val="-4"/>
          <w:rtl/>
        </w:rPr>
        <w:t>های مشخصی شكل خاصی را پیدا كرده است و این اندیشه مطلق بودن دمكراسی را نقض می</w:t>
      </w:r>
      <w:r w:rsidRPr="007B545A">
        <w:rPr>
          <w:rFonts w:cs="B Zar"/>
          <w:spacing w:val="-4"/>
        </w:rPr>
        <w:t>‌</w:t>
      </w:r>
      <w:r w:rsidRPr="007B545A">
        <w:rPr>
          <w:rFonts w:cs="B Zar"/>
          <w:spacing w:val="-4"/>
          <w:rtl/>
        </w:rPr>
        <w:t>كند با توجه به نكات فوق می</w:t>
      </w:r>
      <w:r w:rsidRPr="007B545A">
        <w:rPr>
          <w:rFonts w:cs="B Zar"/>
          <w:spacing w:val="-4"/>
        </w:rPr>
        <w:t>‌</w:t>
      </w:r>
      <w:r w:rsidRPr="007B545A">
        <w:rPr>
          <w:rFonts w:cs="B Zar"/>
          <w:spacing w:val="-4"/>
          <w:rtl/>
        </w:rPr>
        <w:t xml:space="preserve">توان گفت دمكراسی یك سری مفروضاتی خاص خود را دارد كما این كه اسلام نیز مفروضات خود را دارد كه از جمله ارزش انسان، نیك بختی زمینی، معاش كه سخن پیامبر در همبستگی معاش و معاد مؤید آن است، و حتی حق </w:t>
      </w:r>
      <w:r w:rsidRPr="007B545A">
        <w:rPr>
          <w:rFonts w:cs="B Zar"/>
          <w:spacing w:val="-4"/>
          <w:rtl/>
        </w:rPr>
        <w:lastRenderedPageBreak/>
        <w:t>تعیین سرنوشت، و حتی انقلاب اسلامی كه خود اوج تعیین سرنوشت ملتی بودكه به دین وفادار بودند و اینها می</w:t>
      </w:r>
      <w:r w:rsidRPr="007B545A">
        <w:rPr>
          <w:rFonts w:cs="B Zar"/>
          <w:spacing w:val="-4"/>
        </w:rPr>
        <w:t>‌</w:t>
      </w:r>
      <w:r w:rsidRPr="007B545A">
        <w:rPr>
          <w:rFonts w:cs="B Zar"/>
          <w:spacing w:val="-4"/>
          <w:rtl/>
        </w:rPr>
        <w:t>تواند به نوعی با مفروضات دمكراسی پیوند بخورد ولی جائی می</w:t>
      </w:r>
      <w:r w:rsidRPr="007B545A">
        <w:rPr>
          <w:rFonts w:cs="B Zar"/>
          <w:spacing w:val="-4"/>
        </w:rPr>
        <w:t>‌</w:t>
      </w:r>
      <w:r w:rsidRPr="007B545A">
        <w:rPr>
          <w:rFonts w:cs="B Zar"/>
          <w:spacing w:val="-4"/>
          <w:rtl/>
        </w:rPr>
        <w:t>تواند دین و دمكراسی از هم فاصله بگیرند كه بحث اصالت فرد مطرح می</w:t>
      </w:r>
      <w:r w:rsidRPr="007B545A">
        <w:rPr>
          <w:rFonts w:cs="B Zar"/>
          <w:spacing w:val="-4"/>
        </w:rPr>
        <w:t>‌</w:t>
      </w:r>
      <w:r w:rsidRPr="007B545A">
        <w:rPr>
          <w:rFonts w:cs="B Zar"/>
          <w:spacing w:val="-4"/>
          <w:rtl/>
        </w:rPr>
        <w:t>شود. فرد در دین خود بنیاد و آتونووس نیست اما ارزش انسان جایگاه خاص خود را دارد اینجاست كه بین لیبرال دمكراسی و دین دمكراتیك چون اسلام اختلاف وجود دارد و این به نتیجه غیردمكراتیك بودن اسلام ختم نمی</w:t>
      </w:r>
      <w:r w:rsidRPr="007B545A">
        <w:rPr>
          <w:rFonts w:cs="B Zar"/>
          <w:spacing w:val="-4"/>
        </w:rPr>
        <w:t>‌</w:t>
      </w:r>
      <w:r w:rsidRPr="007B545A">
        <w:rPr>
          <w:rFonts w:cs="B Zar"/>
          <w:spacing w:val="-4"/>
          <w:rtl/>
        </w:rPr>
        <w:t>شود و نكته آخری كه اشاره می</w:t>
      </w:r>
      <w:r w:rsidRPr="007B545A">
        <w:rPr>
          <w:rFonts w:cs="B Zar"/>
          <w:spacing w:val="-4"/>
        </w:rPr>
        <w:t>‌</w:t>
      </w:r>
      <w:r w:rsidRPr="007B545A">
        <w:rPr>
          <w:rFonts w:cs="B Zar"/>
          <w:spacing w:val="-4"/>
          <w:rtl/>
        </w:rPr>
        <w:t xml:space="preserve">كنم و آن ضرورت دین در دنیای حاضر با عنایت به بحران معنویت و از طرف دیگر ضرورت حق تعیین سرنوشت در جوامعی كه دچار ستم سیاسی هستند باز پیوند دین و دمكراسی را جدی كرده است. </w:t>
      </w:r>
    </w:p>
    <w:p w14:paraId="03C37714" w14:textId="77777777" w:rsidR="009C71B7" w:rsidRPr="007B545A" w:rsidRDefault="009C71B7" w:rsidP="009C71B7">
      <w:pPr>
        <w:pStyle w:val="Matn"/>
        <w:rPr>
          <w:rFonts w:cs="B Zar"/>
          <w:spacing w:val="-3"/>
          <w:rtl/>
        </w:rPr>
      </w:pPr>
      <w:r w:rsidRPr="007B545A">
        <w:rPr>
          <w:rFonts w:cs="B Zar"/>
          <w:b/>
          <w:bCs/>
          <w:spacing w:val="-3"/>
          <w:rtl/>
        </w:rPr>
        <w:t>شنایدر:</w:t>
      </w:r>
      <w:r w:rsidRPr="007B545A">
        <w:rPr>
          <w:rFonts w:cs="B Zar"/>
          <w:spacing w:val="-3"/>
          <w:rtl/>
        </w:rPr>
        <w:t xml:space="preserve"> من خیلی تشکر می</w:t>
      </w:r>
      <w:r w:rsidRPr="007B545A">
        <w:rPr>
          <w:rFonts w:cs="B Zar"/>
          <w:spacing w:val="-3"/>
        </w:rPr>
        <w:t>‌</w:t>
      </w:r>
      <w:r w:rsidRPr="007B545A">
        <w:rPr>
          <w:rFonts w:cs="B Zar"/>
          <w:spacing w:val="-3"/>
          <w:rtl/>
        </w:rPr>
        <w:t>کنم از اشاره</w:t>
      </w:r>
      <w:r w:rsidRPr="007B545A">
        <w:rPr>
          <w:rFonts w:cs="B Zar"/>
          <w:spacing w:val="-3"/>
        </w:rPr>
        <w:t>‌</w:t>
      </w:r>
      <w:r w:rsidRPr="007B545A">
        <w:rPr>
          <w:rFonts w:cs="B Zar"/>
          <w:spacing w:val="-3"/>
          <w:rtl/>
        </w:rPr>
        <w:t>ای که به پیش شرط</w:t>
      </w:r>
      <w:r w:rsidRPr="007B545A">
        <w:rPr>
          <w:rFonts w:cs="B Zar"/>
          <w:spacing w:val="-3"/>
        </w:rPr>
        <w:t>‌</w:t>
      </w:r>
      <w:r w:rsidRPr="007B545A">
        <w:rPr>
          <w:rFonts w:cs="B Zar"/>
          <w:spacing w:val="-3"/>
          <w:rtl/>
        </w:rPr>
        <w:t>های تاریخی نظام دمکراسی شد من خود تنها به جنگ</w:t>
      </w:r>
      <w:r w:rsidRPr="007B545A">
        <w:rPr>
          <w:rFonts w:cs="B Zar"/>
          <w:spacing w:val="-3"/>
        </w:rPr>
        <w:t>‌</w:t>
      </w:r>
      <w:r w:rsidRPr="007B545A">
        <w:rPr>
          <w:rFonts w:cs="B Zar"/>
          <w:spacing w:val="-3"/>
          <w:rtl/>
        </w:rPr>
        <w:t>های مذهبی در دوره بعد از رفورماسیون اصلاح دینی اشاره کرده بودم. جنبش مسیحی- دمکراتیک بخودی خود و بطور تصادفی ایجاد نشد بلکه جهت گیری آن مخالفت با ائتلافی بود که بین تاج و تخت از یک طرف و کلیسا از طرف دیگر جریان داشته و شیوع پیدا کرده بود. نمایندگان و طرفداران این حرکت برای برسمیت شناخته شدن از طرف مراکز رسمی کلیسایی با مشکلات فراوانی روبرو بودند، زیرا اینان نسبت به نیروهای محافظه کار کاتولیک از زبان وبیان دیگری استفاده می</w:t>
      </w:r>
      <w:r w:rsidRPr="007B545A">
        <w:rPr>
          <w:rFonts w:cs="B Zar"/>
          <w:spacing w:val="-3"/>
        </w:rPr>
        <w:t>‌</w:t>
      </w:r>
      <w:r w:rsidRPr="007B545A">
        <w:rPr>
          <w:rFonts w:cs="B Zar"/>
          <w:spacing w:val="-3"/>
          <w:rtl/>
        </w:rPr>
        <w:t xml:space="preserve">کردند. </w:t>
      </w:r>
    </w:p>
    <w:p w14:paraId="7CBBF23C" w14:textId="77777777" w:rsidR="009C71B7" w:rsidRPr="007B545A" w:rsidRDefault="009C71B7" w:rsidP="009C71B7">
      <w:pPr>
        <w:pStyle w:val="Matn"/>
        <w:rPr>
          <w:rFonts w:cs="B Zar"/>
          <w:rtl/>
        </w:rPr>
      </w:pPr>
      <w:r w:rsidRPr="007B545A">
        <w:rPr>
          <w:rFonts w:cs="B Zar"/>
          <w:rtl/>
        </w:rPr>
        <w:t>من با واژه «دمکراسی مذهبی» مشکلاتی دارم. این واژه را اگر کلمه به کلمه بگیریم مرا در درجه اول به یاد کلیساهای آزادی می</w:t>
      </w:r>
      <w:r w:rsidRPr="007B545A">
        <w:rPr>
          <w:rFonts w:cs="B Zar"/>
        </w:rPr>
        <w:t>‌</w:t>
      </w:r>
      <w:r w:rsidRPr="007B545A">
        <w:rPr>
          <w:rFonts w:cs="B Zar"/>
          <w:rtl/>
        </w:rPr>
        <w:t>اندازد که بصورت مستقل، خودگردان و دمکراتیک سازمان یافته</w:t>
      </w:r>
      <w:r w:rsidRPr="007B545A">
        <w:rPr>
          <w:rFonts w:cs="B Zar"/>
        </w:rPr>
        <w:t>‌</w:t>
      </w:r>
      <w:r w:rsidRPr="007B545A">
        <w:rPr>
          <w:rFonts w:cs="B Zar"/>
          <w:rtl/>
        </w:rPr>
        <w:t>اند. در مقابل برای من دمکراسی سیاسی جریانی است به عنوان یک وطن سیاسی برای ایمان داران به مذاهب مختلف و همچنین سایر اتباع یک کشور. مشکل من برای درک مقوله «مذهب دمکراتیک» از این هم فراتر می</w:t>
      </w:r>
      <w:r w:rsidRPr="007B545A">
        <w:rPr>
          <w:rFonts w:cs="B Zar"/>
        </w:rPr>
        <w:t>‌</w:t>
      </w:r>
      <w:r w:rsidRPr="007B545A">
        <w:rPr>
          <w:rFonts w:cs="B Zar"/>
          <w:rtl/>
        </w:rPr>
        <w:t>رود واین واژه مرا به یاد نوعی «دمکراتیسم به عنوان جانشین مذهب» می</w:t>
      </w:r>
      <w:r w:rsidRPr="007B545A">
        <w:rPr>
          <w:rFonts w:cs="B Zar"/>
        </w:rPr>
        <w:t>‌</w:t>
      </w:r>
      <w:r w:rsidRPr="007B545A">
        <w:rPr>
          <w:rFonts w:cs="B Zar"/>
          <w:rtl/>
        </w:rPr>
        <w:t>اندازد و آن به این صورت که گویا مقوله</w:t>
      </w:r>
      <w:r w:rsidRPr="007B545A">
        <w:rPr>
          <w:rFonts w:cs="B Zar"/>
        </w:rPr>
        <w:t>‌</w:t>
      </w:r>
      <w:r w:rsidRPr="007B545A">
        <w:rPr>
          <w:rFonts w:cs="B Zar"/>
          <w:rtl/>
        </w:rPr>
        <w:t>های خاصی از نظم سیاسی باهم هم</w:t>
      </w:r>
      <w:r w:rsidRPr="007B545A">
        <w:rPr>
          <w:rFonts w:cs="B Zar"/>
        </w:rPr>
        <w:t>‌</w:t>
      </w:r>
      <w:r w:rsidRPr="007B545A">
        <w:rPr>
          <w:rFonts w:cs="B Zar"/>
          <w:rtl/>
        </w:rPr>
        <w:t>هویت شده باشند تا بتوانند انسان را به سعادت و رستگاری برسانند. در حالی که من به دمکراسی اعتقاد دارم با این امر مخالفم که دمکراسی با یک تعلیم مذهبی برای رسیدن به سعادت و نجات مخلوط شود و چنین برداشت گردد که بدینوسیله همه مشکلات وجودی نسل انسان حل خواهد شد. همه مؤمنین باید احتمالاً علیه چنین تفکری اقدام نمایند، همانطور که نیروهای دیگری نیز هستند که بصورت ائتلافی برای رسیدن به کرامت انسانی و حقوق بشر مبارزه می</w:t>
      </w:r>
      <w:r w:rsidRPr="007B545A">
        <w:rPr>
          <w:rFonts w:cs="B Zar"/>
        </w:rPr>
        <w:t>‌</w:t>
      </w:r>
      <w:r w:rsidRPr="007B545A">
        <w:rPr>
          <w:rFonts w:cs="B Zar"/>
          <w:rtl/>
        </w:rPr>
        <w:t xml:space="preserve">کنند. </w:t>
      </w:r>
    </w:p>
    <w:p w14:paraId="5148DBEF" w14:textId="77777777" w:rsidR="009C71B7" w:rsidRPr="007B545A" w:rsidRDefault="009C71B7" w:rsidP="009C71B7">
      <w:pPr>
        <w:pStyle w:val="Matn"/>
        <w:rPr>
          <w:rFonts w:cs="B Zar"/>
          <w:rtl/>
        </w:rPr>
      </w:pPr>
      <w:r w:rsidRPr="007B545A">
        <w:rPr>
          <w:rFonts w:cs="B Zar"/>
          <w:b/>
          <w:bCs/>
          <w:rtl/>
        </w:rPr>
        <w:t xml:space="preserve"> کرر : </w:t>
      </w:r>
      <w:r w:rsidRPr="007B545A">
        <w:rPr>
          <w:rFonts w:cs="B Zar"/>
          <w:rtl/>
        </w:rPr>
        <w:t>آیا برای مسیحیت دلایلی برای قبول دمکراسی لیبرال وجود دارد؟ این سئوالی بود که در ابتدا توسط دکتر میر دامادی مطرح شد به اعتقاد من می</w:t>
      </w:r>
      <w:r w:rsidRPr="007B545A">
        <w:rPr>
          <w:rFonts w:cs="B Zar"/>
        </w:rPr>
        <w:t>‌</w:t>
      </w:r>
      <w:r w:rsidRPr="007B545A">
        <w:rPr>
          <w:rFonts w:cs="B Zar"/>
          <w:rtl/>
        </w:rPr>
        <w:t xml:space="preserve">توان به این سئوال از دیدگاه کتاب مقدس جواب مثبت داد. نکته اول </w:t>
      </w:r>
      <w:r w:rsidRPr="007B545A">
        <w:rPr>
          <w:rFonts w:cs="B Zar"/>
          <w:rtl/>
        </w:rPr>
        <w:lastRenderedPageBreak/>
        <w:t>اینکه ما در کتاب مقدس به شواهدی برخورد می</w:t>
      </w:r>
      <w:r w:rsidRPr="007B545A">
        <w:rPr>
          <w:rFonts w:cs="B Zar"/>
        </w:rPr>
        <w:t>‌</w:t>
      </w:r>
      <w:r w:rsidRPr="007B545A">
        <w:rPr>
          <w:rFonts w:cs="B Zar"/>
          <w:rtl/>
        </w:rPr>
        <w:t>کنیم که نشان می</w:t>
      </w:r>
      <w:r w:rsidRPr="007B545A">
        <w:rPr>
          <w:rFonts w:cs="B Zar"/>
        </w:rPr>
        <w:t>‌</w:t>
      </w:r>
      <w:r w:rsidRPr="007B545A">
        <w:rPr>
          <w:rFonts w:cs="B Zar"/>
          <w:rtl/>
        </w:rPr>
        <w:t>دهد که یهودیت و مسیحیت تقریباً در همه ادوار توسط یک دولت غیر یهودی و غیر مسیحی اداره می</w:t>
      </w:r>
      <w:r w:rsidRPr="007B545A">
        <w:rPr>
          <w:rFonts w:cs="B Zar"/>
        </w:rPr>
        <w:t>‌</w:t>
      </w:r>
      <w:r w:rsidRPr="007B545A">
        <w:rPr>
          <w:rFonts w:cs="B Zar"/>
          <w:rtl/>
        </w:rPr>
        <w:t>شدند. بنابراین کتاب مقدس یک دولت مذهبی را تجویز نمی</w:t>
      </w:r>
      <w:r w:rsidRPr="007B545A">
        <w:rPr>
          <w:rFonts w:cs="B Zar"/>
        </w:rPr>
        <w:t>‌</w:t>
      </w:r>
      <w:r w:rsidRPr="007B545A">
        <w:rPr>
          <w:rFonts w:cs="B Zar"/>
          <w:rtl/>
        </w:rPr>
        <w:t>کند، بلکه هر نوع دولتی را می</w:t>
      </w:r>
      <w:r w:rsidRPr="007B545A">
        <w:rPr>
          <w:rFonts w:cs="B Zar"/>
        </w:rPr>
        <w:t>‌</w:t>
      </w:r>
      <w:r w:rsidRPr="007B545A">
        <w:rPr>
          <w:rFonts w:cs="B Zar"/>
          <w:rtl/>
        </w:rPr>
        <w:t xml:space="preserve">پذیرد، بشرط اینکه بطور اصولی آمادگی این را داشته باشد که با ناحق مبارزه کرده و در راه حق و حقیقت حرکت کنند. </w:t>
      </w:r>
    </w:p>
    <w:p w14:paraId="732A4EA4" w14:textId="77777777" w:rsidR="009C71B7" w:rsidRPr="007B545A" w:rsidRDefault="009C71B7" w:rsidP="009C71B7">
      <w:pPr>
        <w:pStyle w:val="Matn"/>
        <w:rPr>
          <w:rFonts w:cs="B Zar"/>
          <w:rtl/>
        </w:rPr>
      </w:pPr>
      <w:r w:rsidRPr="007B545A">
        <w:rPr>
          <w:rFonts w:cs="B Zar"/>
          <w:rtl/>
        </w:rPr>
        <w:t>تا آنجایی که مسئله مربوط به تصمیم گیری اکثریتی می</w:t>
      </w:r>
      <w:r w:rsidRPr="007B545A">
        <w:rPr>
          <w:rFonts w:cs="B Zar"/>
        </w:rPr>
        <w:t>‌</w:t>
      </w:r>
      <w:r w:rsidRPr="007B545A">
        <w:rPr>
          <w:rFonts w:cs="B Zar"/>
          <w:rtl/>
        </w:rPr>
        <w:t>شود باید به این نکته اشاره کرد که کتاب مقدس با نظام</w:t>
      </w:r>
      <w:r w:rsidRPr="007B545A">
        <w:rPr>
          <w:rFonts w:cs="B Zar"/>
        </w:rPr>
        <w:t>‌</w:t>
      </w:r>
      <w:r w:rsidRPr="007B545A">
        <w:rPr>
          <w:rFonts w:cs="B Zar"/>
          <w:rtl/>
        </w:rPr>
        <w:t>های مختلف حکومتی برخورد دارد و نظام پادشاهی نیز یکی از آنهاست. تجربه ما با نظام پادشاهی تجربه</w:t>
      </w:r>
      <w:r w:rsidRPr="007B545A">
        <w:rPr>
          <w:rFonts w:cs="B Zar"/>
        </w:rPr>
        <w:t>‌</w:t>
      </w:r>
      <w:r w:rsidRPr="007B545A">
        <w:rPr>
          <w:rFonts w:cs="B Zar"/>
          <w:rtl/>
        </w:rPr>
        <w:t>ای منفی است و درخیلی موارد این سیستم</w:t>
      </w:r>
      <w:r w:rsidRPr="007B545A">
        <w:rPr>
          <w:rFonts w:cs="B Zar"/>
        </w:rPr>
        <w:t>‌</w:t>
      </w:r>
      <w:r w:rsidRPr="007B545A">
        <w:rPr>
          <w:rFonts w:cs="B Zar"/>
          <w:rtl/>
        </w:rPr>
        <w:t>ها به نظام</w:t>
      </w:r>
      <w:r w:rsidRPr="007B545A">
        <w:rPr>
          <w:rFonts w:cs="B Zar"/>
        </w:rPr>
        <w:t>‌</w:t>
      </w:r>
      <w:r w:rsidRPr="007B545A">
        <w:rPr>
          <w:rFonts w:cs="B Zar"/>
          <w:rtl/>
        </w:rPr>
        <w:t>های دیکتاتوری منتهی می</w:t>
      </w:r>
      <w:r w:rsidRPr="007B545A">
        <w:rPr>
          <w:rFonts w:cs="B Zar"/>
        </w:rPr>
        <w:t>‌</w:t>
      </w:r>
      <w:r w:rsidRPr="007B545A">
        <w:rPr>
          <w:rFonts w:cs="B Zar"/>
          <w:rtl/>
        </w:rPr>
        <w:t>شوند. ولی در عین حال ما دمکراسی</w:t>
      </w:r>
      <w:r w:rsidRPr="007B545A">
        <w:rPr>
          <w:rFonts w:cs="B Zar"/>
        </w:rPr>
        <w:t>‌</w:t>
      </w:r>
      <w:r w:rsidRPr="007B545A">
        <w:rPr>
          <w:rFonts w:cs="B Zar"/>
          <w:rtl/>
        </w:rPr>
        <w:t>های یونانی را نیز در تاریخ دیده ایم که بر پایه تصمیم گیری</w:t>
      </w:r>
      <w:r w:rsidRPr="007B545A">
        <w:rPr>
          <w:rFonts w:cs="B Zar"/>
        </w:rPr>
        <w:t>‌</w:t>
      </w:r>
      <w:r w:rsidRPr="007B545A">
        <w:rPr>
          <w:rFonts w:cs="B Zar"/>
          <w:rtl/>
        </w:rPr>
        <w:t>های دستجمعی اداره می</w:t>
      </w:r>
      <w:r w:rsidRPr="007B545A">
        <w:rPr>
          <w:rFonts w:cs="B Zar"/>
        </w:rPr>
        <w:t>‌</w:t>
      </w:r>
      <w:r w:rsidRPr="007B545A">
        <w:rPr>
          <w:rFonts w:cs="B Zar"/>
          <w:rtl/>
        </w:rPr>
        <w:t>شد و در کتاب مقدس نیز در جاهای مختلف به آن اشاره شده است بدین ترتیب می</w:t>
      </w:r>
      <w:r w:rsidRPr="007B545A">
        <w:rPr>
          <w:rFonts w:cs="B Zar"/>
        </w:rPr>
        <w:t>‌</w:t>
      </w:r>
      <w:r w:rsidRPr="007B545A">
        <w:rPr>
          <w:rFonts w:cs="B Zar"/>
          <w:rtl/>
        </w:rPr>
        <w:t>توان گفت که بین مسیحیت و دمکراسی نوعی نزدیکی وجود دارد هر چند که چند صد سال و یا درهزاره</w:t>
      </w:r>
      <w:r w:rsidRPr="007B545A">
        <w:rPr>
          <w:rFonts w:cs="B Zar"/>
        </w:rPr>
        <w:t>‌</w:t>
      </w:r>
      <w:r w:rsidRPr="007B545A">
        <w:rPr>
          <w:rFonts w:cs="B Zar"/>
          <w:rtl/>
        </w:rPr>
        <w:t>های مختلف این موضوع کشف نشده باقی</w:t>
      </w:r>
      <w:r w:rsidRPr="007B545A">
        <w:rPr>
          <w:rFonts w:cs="B Zar"/>
        </w:rPr>
        <w:t>‌</w:t>
      </w:r>
      <w:r w:rsidRPr="007B545A">
        <w:rPr>
          <w:rFonts w:cs="B Zar"/>
          <w:rtl/>
        </w:rPr>
        <w:t xml:space="preserve"> مانده بود و آنچه مربوط می</w:t>
      </w:r>
      <w:r w:rsidRPr="007B545A">
        <w:rPr>
          <w:rFonts w:cs="B Zar"/>
        </w:rPr>
        <w:t>‌</w:t>
      </w:r>
      <w:r w:rsidRPr="007B545A">
        <w:rPr>
          <w:rFonts w:cs="B Zar"/>
          <w:rtl/>
        </w:rPr>
        <w:t>شود به حق تصمیم گیری اکثریتی مردم، باز می</w:t>
      </w:r>
      <w:r w:rsidRPr="007B545A">
        <w:rPr>
          <w:rFonts w:cs="B Zar"/>
        </w:rPr>
        <w:t>‌</w:t>
      </w:r>
      <w:r w:rsidRPr="007B545A">
        <w:rPr>
          <w:rFonts w:cs="B Zar"/>
          <w:rtl/>
        </w:rPr>
        <w:t xml:space="preserve">گردد به دویست سال گذشته. </w:t>
      </w:r>
    </w:p>
    <w:p w14:paraId="3917DC38" w14:textId="77777777" w:rsidR="009C71B7" w:rsidRPr="007B545A" w:rsidRDefault="009C71B7" w:rsidP="009C71B7">
      <w:pPr>
        <w:pStyle w:val="Matn"/>
        <w:rPr>
          <w:rFonts w:cs="B Zar"/>
          <w:rtl/>
        </w:rPr>
      </w:pPr>
      <w:r w:rsidRPr="007B545A">
        <w:rPr>
          <w:rFonts w:cs="B Zar"/>
          <w:rtl/>
        </w:rPr>
        <w:t>سئوال دیگر این است که نظر ما راجع به آزادی مذهبی که یکی از اصول دمکراسی است چه می</w:t>
      </w:r>
      <w:r w:rsidRPr="007B545A">
        <w:rPr>
          <w:rFonts w:cs="B Zar"/>
        </w:rPr>
        <w:t>‌</w:t>
      </w:r>
      <w:r w:rsidRPr="007B545A">
        <w:rPr>
          <w:rFonts w:cs="B Zar"/>
          <w:rtl/>
        </w:rPr>
        <w:t>باشد؟ یهودیت و مسیحیت در محیطی وجود داشتند که اکثریت مردم را طرفداران مذاهب دیگر یعنی مشرکین تشکیل می</w:t>
      </w:r>
      <w:r w:rsidRPr="007B545A">
        <w:rPr>
          <w:rFonts w:cs="B Zar"/>
        </w:rPr>
        <w:t>‌</w:t>
      </w:r>
      <w:r w:rsidRPr="007B545A">
        <w:rPr>
          <w:rFonts w:cs="B Zar"/>
          <w:rtl/>
        </w:rPr>
        <w:t>داند. ما در کتاب مقدس در این مورد به این دستور برخورد می</w:t>
      </w:r>
      <w:r w:rsidRPr="007B545A">
        <w:rPr>
          <w:rFonts w:cs="B Zar"/>
        </w:rPr>
        <w:t>‌</w:t>
      </w:r>
      <w:r w:rsidRPr="007B545A">
        <w:rPr>
          <w:rFonts w:cs="B Zar"/>
          <w:rtl/>
        </w:rPr>
        <w:t>کنیم: تو اجازه نداری به خدایان ناسزا بگوئی، تو باید انسان</w:t>
      </w:r>
      <w:r w:rsidRPr="007B545A">
        <w:rPr>
          <w:rFonts w:cs="B Zar"/>
        </w:rPr>
        <w:t>‌</w:t>
      </w:r>
      <w:r w:rsidRPr="007B545A">
        <w:rPr>
          <w:rFonts w:cs="B Zar"/>
          <w:rtl/>
        </w:rPr>
        <w:t xml:space="preserve">هائی را نیز بپذیری که تفکری شرک آمیز دارند. (خروج، باب22، آیه27، ترجمة یونانی تورات هفتاد مترجم) </w:t>
      </w:r>
    </w:p>
    <w:p w14:paraId="636826E2" w14:textId="77777777" w:rsidR="009C71B7" w:rsidRPr="007B545A" w:rsidRDefault="009C71B7" w:rsidP="009C71B7">
      <w:pPr>
        <w:pStyle w:val="Matn"/>
        <w:rPr>
          <w:rFonts w:cs="B Zar"/>
          <w:rtl/>
        </w:rPr>
      </w:pPr>
      <w:r w:rsidRPr="007B545A">
        <w:rPr>
          <w:rFonts w:cs="B Zar"/>
          <w:rtl/>
        </w:rPr>
        <w:t>در نهایت می</w:t>
      </w:r>
      <w:r w:rsidRPr="007B545A">
        <w:rPr>
          <w:rFonts w:cs="B Zar"/>
        </w:rPr>
        <w:t>‌</w:t>
      </w:r>
      <w:r w:rsidRPr="007B545A">
        <w:rPr>
          <w:rFonts w:cs="B Zar"/>
          <w:rtl/>
        </w:rPr>
        <w:t>پردازیم به مسئله رابطه خدا به عنوان قانونگذار. این موضوع در یهودیت و مسیحیت و همچنین اسلام دیده می</w:t>
      </w:r>
      <w:r w:rsidRPr="007B545A">
        <w:rPr>
          <w:rFonts w:cs="B Zar"/>
        </w:rPr>
        <w:t>‌</w:t>
      </w:r>
      <w:r w:rsidRPr="007B545A">
        <w:rPr>
          <w:rFonts w:cs="B Zar"/>
          <w:rtl/>
        </w:rPr>
        <w:t>شود. ولی آنچه مسلم است در طول تاریخ تحول کتاب مقدس این قوانین تغییر کرده</w:t>
      </w:r>
      <w:r w:rsidRPr="007B545A">
        <w:rPr>
          <w:rFonts w:cs="B Zar"/>
        </w:rPr>
        <w:t>‌</w:t>
      </w:r>
      <w:r w:rsidRPr="007B545A">
        <w:rPr>
          <w:rFonts w:cs="B Zar"/>
          <w:rtl/>
        </w:rPr>
        <w:t>اند. ما در عهد جدید -انجیل- با تغییرات زیادی از این قوانین روبرو هستیم. این جریان به ما این آزادی را می</w:t>
      </w:r>
      <w:r w:rsidRPr="007B545A">
        <w:rPr>
          <w:rFonts w:cs="B Zar"/>
        </w:rPr>
        <w:t>‌</w:t>
      </w:r>
      <w:r w:rsidRPr="007B545A">
        <w:rPr>
          <w:rFonts w:cs="B Zar"/>
          <w:rtl/>
        </w:rPr>
        <w:t xml:space="preserve">دهد که از پایگاه کتاب مقدس این قوانین را تکامل بخشیم. </w:t>
      </w:r>
    </w:p>
    <w:p w14:paraId="2DA8A470" w14:textId="77777777" w:rsidR="009C71B7" w:rsidRPr="007B545A" w:rsidRDefault="009C71B7" w:rsidP="009C71B7">
      <w:pPr>
        <w:pStyle w:val="Matn"/>
        <w:rPr>
          <w:rFonts w:cs="B Zar"/>
          <w:rtl/>
        </w:rPr>
      </w:pPr>
      <w:r w:rsidRPr="007B545A">
        <w:rPr>
          <w:rFonts w:cs="B Zar"/>
          <w:rtl/>
        </w:rPr>
        <w:t>بطور خلاصه می</w:t>
      </w:r>
      <w:r w:rsidRPr="007B545A">
        <w:rPr>
          <w:rFonts w:cs="B Zar"/>
        </w:rPr>
        <w:t>‌</w:t>
      </w:r>
      <w:r w:rsidRPr="007B545A">
        <w:rPr>
          <w:rFonts w:cs="B Zar"/>
          <w:rtl/>
        </w:rPr>
        <w:t>توان گفت که دمکراسی لیبرال می</w:t>
      </w:r>
      <w:r w:rsidRPr="007B545A">
        <w:rPr>
          <w:rFonts w:cs="B Zar"/>
        </w:rPr>
        <w:t>‌</w:t>
      </w:r>
      <w:r w:rsidRPr="007B545A">
        <w:rPr>
          <w:rFonts w:cs="B Zar"/>
          <w:rtl/>
        </w:rPr>
        <w:t xml:space="preserve">تواند از طرف مسیحیت کاملاٌ مورد قبول واقع شود. </w:t>
      </w:r>
    </w:p>
    <w:p w14:paraId="39B92B96"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من بخود اجازه نمی</w:t>
      </w:r>
      <w:r w:rsidRPr="007B545A">
        <w:rPr>
          <w:rFonts w:cs="B Zar"/>
        </w:rPr>
        <w:t>‌</w:t>
      </w:r>
      <w:r w:rsidRPr="007B545A">
        <w:rPr>
          <w:rFonts w:cs="B Zar"/>
          <w:rtl/>
        </w:rPr>
        <w:t>دهم آنچه را که هم</w:t>
      </w:r>
      <w:r w:rsidRPr="007B545A">
        <w:rPr>
          <w:rFonts w:cs="B Zar"/>
        </w:rPr>
        <w:t>‌</w:t>
      </w:r>
      <w:r w:rsidRPr="007B545A">
        <w:rPr>
          <w:rFonts w:cs="B Zar"/>
          <w:rtl/>
        </w:rPr>
        <w:t xml:space="preserve"> اکنون گفته شد تکمیل نمایم. در هر صورت می</w:t>
      </w:r>
      <w:r w:rsidRPr="007B545A">
        <w:rPr>
          <w:rFonts w:cs="B Zar"/>
        </w:rPr>
        <w:t>‌</w:t>
      </w:r>
      <w:r w:rsidRPr="007B545A">
        <w:rPr>
          <w:rFonts w:cs="B Zar"/>
          <w:rtl/>
        </w:rPr>
        <w:t>توان گفت که حق تعیین سرنوشت از طرف مردم یکی از میراث</w:t>
      </w:r>
      <w:r w:rsidRPr="007B545A">
        <w:rPr>
          <w:rFonts w:cs="B Zar"/>
        </w:rPr>
        <w:t>‌</w:t>
      </w:r>
      <w:r w:rsidRPr="007B545A">
        <w:rPr>
          <w:rFonts w:cs="B Zar"/>
          <w:rtl/>
        </w:rPr>
        <w:t>های مسیحیت قرون وسطی است آن هم طبق قاعدة معروف:</w:t>
      </w:r>
    </w:p>
    <w:p w14:paraId="0FC9FD9A" w14:textId="77777777" w:rsidR="009C71B7" w:rsidRPr="007B545A" w:rsidRDefault="009C71B7" w:rsidP="009C71B7">
      <w:pPr>
        <w:pStyle w:val="Matn"/>
        <w:rPr>
          <w:rFonts w:cs="B Zar"/>
          <w:rtl/>
        </w:rPr>
      </w:pPr>
      <w:r w:rsidRPr="007B545A">
        <w:rPr>
          <w:rFonts w:cs="B Zar"/>
        </w:rPr>
        <w:t>omnes</w:t>
      </w:r>
      <w:r w:rsidRPr="007B545A">
        <w:rPr>
          <w:rFonts w:cs="B Zar"/>
          <w:rtl/>
        </w:rPr>
        <w:t xml:space="preserve"> </w:t>
      </w:r>
      <w:proofErr w:type="spellStart"/>
      <w:r w:rsidRPr="007B545A">
        <w:rPr>
          <w:rFonts w:cs="B Zar"/>
        </w:rPr>
        <w:t>tangit</w:t>
      </w:r>
      <w:proofErr w:type="spellEnd"/>
      <w:r w:rsidRPr="007B545A">
        <w:rPr>
          <w:rFonts w:cs="B Zar"/>
          <w:rtl/>
        </w:rPr>
        <w:t xml:space="preserve">, </w:t>
      </w:r>
      <w:r w:rsidRPr="007B545A">
        <w:rPr>
          <w:rFonts w:cs="B Zar"/>
        </w:rPr>
        <w:t>ab</w:t>
      </w:r>
      <w:r w:rsidRPr="007B545A">
        <w:rPr>
          <w:rFonts w:cs="B Zar"/>
          <w:rtl/>
        </w:rPr>
        <w:t xml:space="preserve"> </w:t>
      </w:r>
      <w:r w:rsidRPr="007B545A">
        <w:rPr>
          <w:rFonts w:cs="B Zar"/>
        </w:rPr>
        <w:t>omnibus</w:t>
      </w:r>
      <w:r w:rsidRPr="007B545A">
        <w:rPr>
          <w:rFonts w:cs="B Zar"/>
          <w:rtl/>
        </w:rPr>
        <w:t xml:space="preserve"> </w:t>
      </w:r>
      <w:proofErr w:type="spellStart"/>
      <w:r w:rsidRPr="007B545A">
        <w:rPr>
          <w:rFonts w:cs="B Zar"/>
        </w:rPr>
        <w:t>comprobetur</w:t>
      </w:r>
      <w:proofErr w:type="spellEnd"/>
      <w:r w:rsidRPr="007B545A">
        <w:rPr>
          <w:rFonts w:cs="B Zar"/>
          <w:rtl/>
        </w:rPr>
        <w:t xml:space="preserve"> </w:t>
      </w:r>
      <w:proofErr w:type="spellStart"/>
      <w:r w:rsidRPr="007B545A">
        <w:rPr>
          <w:rFonts w:cs="B Zar"/>
        </w:rPr>
        <w:t>quod</w:t>
      </w:r>
      <w:proofErr w:type="spellEnd"/>
      <w:r w:rsidRPr="007B545A">
        <w:rPr>
          <w:rFonts w:cs="B Zar"/>
          <w:rtl/>
        </w:rPr>
        <w:t xml:space="preserve"> حق تصمیم گیری اکثریت از زمان ارسطو تا عصر جدید به اعتبار خود باقی</w:t>
      </w:r>
      <w:r w:rsidRPr="007B545A">
        <w:rPr>
          <w:rFonts w:cs="B Zar"/>
        </w:rPr>
        <w:t>‌</w:t>
      </w:r>
      <w:r w:rsidRPr="007B545A">
        <w:rPr>
          <w:rFonts w:cs="B Zar"/>
          <w:rtl/>
        </w:rPr>
        <w:t xml:space="preserve"> مانده است این اصل بخصوص در فرقه</w:t>
      </w:r>
      <w:r w:rsidRPr="007B545A">
        <w:rPr>
          <w:rFonts w:cs="B Zar"/>
        </w:rPr>
        <w:t>‌</w:t>
      </w:r>
      <w:r w:rsidRPr="007B545A">
        <w:rPr>
          <w:rFonts w:cs="B Zar"/>
          <w:rtl/>
        </w:rPr>
        <w:t xml:space="preserve">های دیرنشین مسیحی وجود داشت و این مسیحیان بطور </w:t>
      </w:r>
      <w:r w:rsidRPr="007B545A">
        <w:rPr>
          <w:rFonts w:cs="B Zar"/>
          <w:rtl/>
        </w:rPr>
        <w:lastRenderedPageBreak/>
        <w:t>نسبی جدا از نظام فئودالیته زندگی می</w:t>
      </w:r>
      <w:r w:rsidRPr="007B545A">
        <w:rPr>
          <w:rFonts w:cs="B Zar"/>
        </w:rPr>
        <w:t>‌</w:t>
      </w:r>
      <w:r w:rsidRPr="007B545A">
        <w:rPr>
          <w:rFonts w:cs="B Zar"/>
          <w:rtl/>
        </w:rPr>
        <w:t>کردندو البته باید گفت که در این دیرها نیز اقتدار رهبر دیر به عنوان امری مسلم قبول شده بود. در این چارچوب همچنین می</w:t>
      </w:r>
      <w:r w:rsidRPr="007B545A">
        <w:rPr>
          <w:rFonts w:cs="B Zar"/>
        </w:rPr>
        <w:t>‌</w:t>
      </w:r>
      <w:r w:rsidRPr="007B545A">
        <w:rPr>
          <w:rFonts w:cs="B Zar"/>
          <w:rtl/>
        </w:rPr>
        <w:t>توان اشاره کرد به اندیشه وتعلیم کتاب مقدس درباره این موضوع که خداوند انسان را طبق تصویر خود آفریده است و همچنین اشاره می</w:t>
      </w:r>
      <w:r w:rsidRPr="007B545A">
        <w:rPr>
          <w:rFonts w:cs="B Zar"/>
        </w:rPr>
        <w:t>‌</w:t>
      </w:r>
      <w:r w:rsidRPr="007B545A">
        <w:rPr>
          <w:rFonts w:cs="B Zar"/>
          <w:rtl/>
        </w:rPr>
        <w:t>کنم به اینکه طبق اندیشه ما مسیحیان خدا جهان را بطور یک جانبه خلق نکرده است تا بر آن حکومت کند. بطور مثال آگوستینوس معتقد است که نجات وسعادت که از طرف خداوند به انسان می</w:t>
      </w:r>
      <w:r w:rsidRPr="007B545A">
        <w:rPr>
          <w:rFonts w:cs="B Zar"/>
        </w:rPr>
        <w:t>‌</w:t>
      </w:r>
      <w:r w:rsidRPr="007B545A">
        <w:rPr>
          <w:rFonts w:cs="B Zar"/>
          <w:rtl/>
        </w:rPr>
        <w:t>رسد عاملی است که انسان را وارد «</w:t>
      </w:r>
      <w:proofErr w:type="spellStart"/>
      <w:r w:rsidRPr="007B545A">
        <w:rPr>
          <w:rFonts w:cs="B Zar"/>
        </w:rPr>
        <w:t>conregnare</w:t>
      </w:r>
      <w:proofErr w:type="spellEnd"/>
      <w:r w:rsidRPr="007B545A">
        <w:rPr>
          <w:rFonts w:cs="B Zar"/>
          <w:rtl/>
        </w:rPr>
        <w:t xml:space="preserve"> </w:t>
      </w:r>
      <w:r w:rsidRPr="007B545A">
        <w:rPr>
          <w:rFonts w:cs="B Zar"/>
        </w:rPr>
        <w:t>cum</w:t>
      </w:r>
      <w:r w:rsidRPr="007B545A">
        <w:rPr>
          <w:rFonts w:cs="B Zar"/>
          <w:rtl/>
        </w:rPr>
        <w:t xml:space="preserve"> </w:t>
      </w:r>
      <w:r w:rsidRPr="007B545A">
        <w:rPr>
          <w:rFonts w:cs="B Zar"/>
        </w:rPr>
        <w:t>Deo</w:t>
      </w:r>
      <w:r w:rsidRPr="007B545A">
        <w:rPr>
          <w:rFonts w:cs="B Zar"/>
          <w:rtl/>
        </w:rPr>
        <w:t>» می</w:t>
      </w:r>
      <w:r w:rsidRPr="007B545A">
        <w:rPr>
          <w:rFonts w:cs="B Zar"/>
        </w:rPr>
        <w:t>‌</w:t>
      </w:r>
      <w:r w:rsidRPr="007B545A">
        <w:rPr>
          <w:rFonts w:cs="B Zar"/>
          <w:rtl/>
        </w:rPr>
        <w:t>کند. این به این معنی است که تقدیر نهائی انسانی روی کرامت اخلاقی او به عنوان مخلوق اثر می</w:t>
      </w:r>
      <w:r w:rsidRPr="007B545A">
        <w:rPr>
          <w:rFonts w:cs="B Zar"/>
        </w:rPr>
        <w:t>‌</w:t>
      </w:r>
      <w:r w:rsidRPr="007B545A">
        <w:rPr>
          <w:rFonts w:cs="B Zar"/>
          <w:rtl/>
        </w:rPr>
        <w:t>گذارد. در آنجایی که خدا می</w:t>
      </w:r>
      <w:r w:rsidRPr="007B545A">
        <w:rPr>
          <w:rFonts w:cs="B Zar"/>
        </w:rPr>
        <w:t>‌</w:t>
      </w:r>
      <w:r w:rsidRPr="007B545A">
        <w:rPr>
          <w:rFonts w:cs="B Zar"/>
          <w:rtl/>
        </w:rPr>
        <w:t>خواهد به انسان کرامت عطا کند این را مطابق با اصل رهبری مشترک برای فرم دادن به زندگی می</w:t>
      </w:r>
      <w:r w:rsidRPr="007B545A">
        <w:rPr>
          <w:rFonts w:cs="B Zar"/>
        </w:rPr>
        <w:t>‌</w:t>
      </w:r>
      <w:r w:rsidRPr="007B545A">
        <w:rPr>
          <w:rFonts w:cs="B Zar"/>
          <w:rtl/>
        </w:rPr>
        <w:t>داند و این به این معنی است که انسان</w:t>
      </w:r>
      <w:r w:rsidRPr="007B545A">
        <w:rPr>
          <w:rFonts w:cs="B Zar"/>
        </w:rPr>
        <w:t>‌</w:t>
      </w:r>
      <w:r w:rsidRPr="007B545A">
        <w:rPr>
          <w:rFonts w:cs="B Zar"/>
          <w:rtl/>
        </w:rPr>
        <w:t>ها با نوعی تصویر اولیه از خدا روبرو هستند که به کمک آن همزیستی انسان</w:t>
      </w:r>
      <w:r w:rsidRPr="007B545A">
        <w:rPr>
          <w:rFonts w:cs="B Zar"/>
        </w:rPr>
        <w:t>‌</w:t>
      </w:r>
      <w:r w:rsidRPr="007B545A">
        <w:rPr>
          <w:rFonts w:cs="B Zar"/>
          <w:rtl/>
        </w:rPr>
        <w:t>ها توأم با قبول مسئولیت در روی زمین میسر می</w:t>
      </w:r>
      <w:r w:rsidRPr="007B545A">
        <w:rPr>
          <w:rFonts w:cs="B Zar"/>
        </w:rPr>
        <w:t>‌</w:t>
      </w:r>
      <w:r w:rsidRPr="007B545A">
        <w:rPr>
          <w:rFonts w:cs="B Zar"/>
          <w:rtl/>
        </w:rPr>
        <w:t xml:space="preserve">گردد. </w:t>
      </w:r>
    </w:p>
    <w:p w14:paraId="5312A3D5" w14:textId="77777777" w:rsidR="009C71B7" w:rsidRPr="007B545A" w:rsidRDefault="009C71B7" w:rsidP="009C71B7">
      <w:pPr>
        <w:pStyle w:val="Matn"/>
        <w:rPr>
          <w:rFonts w:cs="B Zar"/>
          <w:spacing w:val="-3"/>
          <w:rtl/>
        </w:rPr>
      </w:pPr>
      <w:r w:rsidRPr="007B545A">
        <w:rPr>
          <w:rFonts w:cs="B Zar"/>
          <w:b/>
          <w:bCs/>
          <w:spacing w:val="-3"/>
          <w:rtl/>
        </w:rPr>
        <w:t>بهشتی:</w:t>
      </w:r>
      <w:r w:rsidRPr="007B545A">
        <w:rPr>
          <w:rFonts w:cs="B Zar"/>
          <w:spacing w:val="-3"/>
          <w:rtl/>
        </w:rPr>
        <w:t xml:space="preserve"> ابتدا به یك تأمل بنیادین اشاره می</w:t>
      </w:r>
      <w:r w:rsidRPr="007B545A">
        <w:rPr>
          <w:rFonts w:cs="B Zar"/>
          <w:spacing w:val="-3"/>
        </w:rPr>
        <w:t>‌</w:t>
      </w:r>
      <w:r w:rsidRPr="007B545A">
        <w:rPr>
          <w:rFonts w:cs="B Zar"/>
          <w:spacing w:val="-3"/>
          <w:rtl/>
        </w:rPr>
        <w:t>كنم. آنچه در اینجا از جانب گویندة محترم مطرح شد، در بسیاری از زمینه</w:t>
      </w:r>
      <w:r w:rsidRPr="007B545A">
        <w:rPr>
          <w:rFonts w:cs="B Zar"/>
          <w:spacing w:val="-3"/>
        </w:rPr>
        <w:t>‌</w:t>
      </w:r>
      <w:r w:rsidRPr="007B545A">
        <w:rPr>
          <w:rFonts w:cs="B Zar"/>
          <w:spacing w:val="-3"/>
          <w:rtl/>
        </w:rPr>
        <w:t>ها به دشواری با تاریخ اندیشة مسیحیت سازگار است. ممكن است برای خود تصویری ایدئال از تاریخ درست كنیم و آن را بجای واقعیت</w:t>
      </w:r>
      <w:r w:rsidRPr="007B545A">
        <w:rPr>
          <w:rFonts w:cs="B Zar"/>
          <w:spacing w:val="-3"/>
        </w:rPr>
        <w:t>‌</w:t>
      </w:r>
      <w:r w:rsidRPr="007B545A">
        <w:rPr>
          <w:rFonts w:cs="B Zar"/>
          <w:spacing w:val="-3"/>
          <w:rtl/>
        </w:rPr>
        <w:t>ها بنشانیم، اما من نمی</w:t>
      </w:r>
      <w:r w:rsidRPr="007B545A">
        <w:rPr>
          <w:rFonts w:cs="B Zar"/>
          <w:spacing w:val="-3"/>
        </w:rPr>
        <w:t>‌</w:t>
      </w:r>
      <w:r w:rsidRPr="007B545A">
        <w:rPr>
          <w:rFonts w:cs="B Zar"/>
          <w:spacing w:val="-3"/>
          <w:rtl/>
        </w:rPr>
        <w:t>دانم كه این چه ربطی به تاریخ دارد. قدر مسلم اینست كه این تصویر از تاریخ مسیحیت با آنچه مثلاً در اندلس، آمریكای جنوبی، آفریقا یا جاهای دیگر گذشته است، سازگاری ندارد. آیا آن طرز تفكر را روح</w:t>
      </w:r>
      <w:r w:rsidRPr="007B545A">
        <w:rPr>
          <w:rFonts w:cs="B Zar"/>
          <w:spacing w:val="-3"/>
        </w:rPr>
        <w:t>‌</w:t>
      </w:r>
      <w:r w:rsidRPr="007B545A">
        <w:rPr>
          <w:rFonts w:cs="B Zar"/>
          <w:spacing w:val="-3"/>
          <w:rtl/>
        </w:rPr>
        <w:t>القدس مقدر كرده و طرز تفكر بعد را هم باز روح</w:t>
      </w:r>
      <w:r w:rsidRPr="007B545A">
        <w:rPr>
          <w:rFonts w:cs="B Zar"/>
          <w:spacing w:val="-3"/>
        </w:rPr>
        <w:t>‌</w:t>
      </w:r>
      <w:r w:rsidRPr="007B545A">
        <w:rPr>
          <w:rFonts w:cs="B Zar"/>
          <w:spacing w:val="-3"/>
          <w:rtl/>
        </w:rPr>
        <w:t>القدس؟ هر دو طرف گفتگوها باید سخنان خود را مستدل به دلایلی كنیم كه قابل توجیه نظری باشند. در مقابل نقل</w:t>
      </w:r>
      <w:r w:rsidRPr="007B545A">
        <w:rPr>
          <w:rFonts w:cs="B Zar"/>
          <w:spacing w:val="-3"/>
        </w:rPr>
        <w:t>‌</w:t>
      </w:r>
      <w:r w:rsidRPr="007B545A">
        <w:rPr>
          <w:rFonts w:cs="B Zar"/>
          <w:spacing w:val="-3"/>
          <w:rtl/>
        </w:rPr>
        <w:t>قول</w:t>
      </w:r>
      <w:r w:rsidRPr="007B545A">
        <w:rPr>
          <w:rFonts w:cs="B Zar"/>
          <w:spacing w:val="-3"/>
        </w:rPr>
        <w:t>‌</w:t>
      </w:r>
      <w:r w:rsidRPr="007B545A">
        <w:rPr>
          <w:rFonts w:cs="B Zar"/>
          <w:spacing w:val="-3"/>
          <w:rtl/>
        </w:rPr>
        <w:t>های متعددی كه در این گفتار از كتاب مقدس شد می</w:t>
      </w:r>
      <w:r w:rsidRPr="007B545A">
        <w:rPr>
          <w:rFonts w:cs="B Zar"/>
          <w:spacing w:val="-3"/>
        </w:rPr>
        <w:t>‌</w:t>
      </w:r>
      <w:r w:rsidRPr="007B545A">
        <w:rPr>
          <w:rFonts w:cs="B Zar"/>
          <w:spacing w:val="-3"/>
          <w:rtl/>
        </w:rPr>
        <w:t>توان نقل</w:t>
      </w:r>
      <w:r w:rsidRPr="007B545A">
        <w:rPr>
          <w:rFonts w:cs="B Zar"/>
          <w:spacing w:val="-3"/>
        </w:rPr>
        <w:t>‌</w:t>
      </w:r>
      <w:r w:rsidRPr="007B545A">
        <w:rPr>
          <w:rFonts w:cs="B Zar"/>
          <w:spacing w:val="-3"/>
          <w:rtl/>
        </w:rPr>
        <w:t>قول</w:t>
      </w:r>
      <w:r w:rsidRPr="007B545A">
        <w:rPr>
          <w:rFonts w:cs="B Zar"/>
          <w:spacing w:val="-3"/>
        </w:rPr>
        <w:t>‌</w:t>
      </w:r>
      <w:r w:rsidRPr="007B545A">
        <w:rPr>
          <w:rFonts w:cs="B Zar"/>
          <w:spacing w:val="-3"/>
          <w:rtl/>
        </w:rPr>
        <w:t>های بسیار دیگری را آورد كه درست وجه مقابل آنچه را كه گفته شد اثبات می</w:t>
      </w:r>
      <w:r w:rsidRPr="007B545A">
        <w:rPr>
          <w:rFonts w:cs="B Zar"/>
          <w:spacing w:val="-3"/>
        </w:rPr>
        <w:t>‌</w:t>
      </w:r>
      <w:r w:rsidRPr="007B545A">
        <w:rPr>
          <w:rFonts w:cs="B Zar"/>
          <w:spacing w:val="-3"/>
          <w:rtl/>
        </w:rPr>
        <w:t xml:space="preserve">كنند؛ بخصوص در عهد عتیق و گاهی هم در عهد جدید. </w:t>
      </w:r>
    </w:p>
    <w:p w14:paraId="0D2406A3" w14:textId="77777777" w:rsidR="009C71B7" w:rsidRPr="007B545A" w:rsidRDefault="009C71B7" w:rsidP="009C71B7">
      <w:pPr>
        <w:pStyle w:val="Matn"/>
        <w:rPr>
          <w:rFonts w:cs="B Zar"/>
          <w:spacing w:val="-3"/>
          <w:rtl/>
        </w:rPr>
      </w:pPr>
      <w:r w:rsidRPr="007B545A">
        <w:rPr>
          <w:rFonts w:cs="B Zar"/>
          <w:spacing w:val="-3"/>
          <w:rtl/>
        </w:rPr>
        <w:t>ما چاره</w:t>
      </w:r>
      <w:r w:rsidRPr="007B545A">
        <w:rPr>
          <w:rFonts w:cs="B Zar"/>
          <w:spacing w:val="-3"/>
        </w:rPr>
        <w:t>‌</w:t>
      </w:r>
      <w:r w:rsidRPr="007B545A">
        <w:rPr>
          <w:rFonts w:cs="B Zar"/>
          <w:spacing w:val="-3"/>
          <w:rtl/>
        </w:rPr>
        <w:t>ای جز این نداریم كه یك بار دیگر تاریخ گذشته را منصفانه مرور كنیم وگرنه این خطر وجود دارد كه به سرعت بار دیگر به بن بست برسیم. تصمیم برای آغازی جدید در روابط</w:t>
      </w:r>
      <w:r w:rsidRPr="007B545A">
        <w:rPr>
          <w:rFonts w:cs="B Zar"/>
          <w:spacing w:val="-3"/>
        </w:rPr>
        <w:t>‌</w:t>
      </w:r>
      <w:r w:rsidRPr="007B545A">
        <w:rPr>
          <w:rFonts w:cs="B Zar"/>
          <w:spacing w:val="-3"/>
          <w:rtl/>
        </w:rPr>
        <w:t xml:space="preserve"> ما، آنچنانكه در یك شورای كلیسایی مطرح شد، یك چیز است و فائق آمدن نظری بر مسایلی كه تاكنون وجود داشته</w:t>
      </w:r>
      <w:r w:rsidRPr="007B545A">
        <w:rPr>
          <w:rFonts w:cs="B Zar"/>
          <w:spacing w:val="-3"/>
        </w:rPr>
        <w:t>‌</w:t>
      </w:r>
      <w:r w:rsidRPr="007B545A">
        <w:rPr>
          <w:rFonts w:cs="B Zar"/>
          <w:spacing w:val="-3"/>
          <w:rtl/>
        </w:rPr>
        <w:t>اند، چیزی دیگر. جای تقدیر دارد كه تصمیم به اتخاذ چنین موضعی گرفته</w:t>
      </w:r>
      <w:r w:rsidRPr="007B545A">
        <w:rPr>
          <w:rFonts w:cs="B Zar"/>
          <w:spacing w:val="-3"/>
        </w:rPr>
        <w:t>‌</w:t>
      </w:r>
      <w:r w:rsidRPr="007B545A">
        <w:rPr>
          <w:rFonts w:cs="B Zar"/>
          <w:spacing w:val="-3"/>
          <w:rtl/>
        </w:rPr>
        <w:t>اند، اما این كافی نیست. نمی</w:t>
      </w:r>
      <w:r w:rsidRPr="007B545A">
        <w:rPr>
          <w:rFonts w:cs="B Zar"/>
          <w:spacing w:val="-3"/>
        </w:rPr>
        <w:t>‌</w:t>
      </w:r>
      <w:r w:rsidRPr="007B545A">
        <w:rPr>
          <w:rFonts w:cs="B Zar"/>
          <w:spacing w:val="-3"/>
          <w:rtl/>
        </w:rPr>
        <w:t>توان با این اقدام، صورت مسائل را پاك كردوگرنه، مسائل دو باره بناگاه ظاهر می</w:t>
      </w:r>
      <w:r w:rsidRPr="007B545A">
        <w:rPr>
          <w:rFonts w:cs="B Zar"/>
          <w:spacing w:val="-3"/>
        </w:rPr>
        <w:t>‌</w:t>
      </w:r>
      <w:r w:rsidRPr="007B545A">
        <w:rPr>
          <w:rFonts w:cs="B Zar"/>
          <w:spacing w:val="-3"/>
          <w:rtl/>
        </w:rPr>
        <w:t>شوند و گریبان ما را می</w:t>
      </w:r>
      <w:r w:rsidRPr="007B545A">
        <w:rPr>
          <w:rFonts w:cs="B Zar"/>
          <w:spacing w:val="-3"/>
        </w:rPr>
        <w:t>‌</w:t>
      </w:r>
      <w:r w:rsidRPr="007B545A">
        <w:rPr>
          <w:rFonts w:cs="B Zar"/>
          <w:spacing w:val="-3"/>
          <w:rtl/>
        </w:rPr>
        <w:t>گیرند. باید بدانیم كه راه درازی در پیش داریم تا از عهدة این مسائل برآییم و اگر ماحصل آن اندك هم باشد، نباید از چنین كاری ابا كنیم. اگر در این بازنگری به مطالبی رسیدیم كه نمی</w:t>
      </w:r>
      <w:r w:rsidRPr="007B545A">
        <w:rPr>
          <w:rFonts w:cs="B Zar"/>
          <w:spacing w:val="-3"/>
        </w:rPr>
        <w:t>‌</w:t>
      </w:r>
      <w:r w:rsidRPr="007B545A">
        <w:rPr>
          <w:rFonts w:cs="B Zar"/>
          <w:spacing w:val="-3"/>
          <w:rtl/>
        </w:rPr>
        <w:t xml:space="preserve">توانیم برای آنها راه حلی بیابیم، دست كم شهامت اذعان به این را داشته باشیم كه ممكن است در مواردی راه به جایی نبریم و با اینحال كوشش كنیم با چنین وضعیتی زندگی كنیم. اما در خصوص موضع توماس </w:t>
      </w:r>
      <w:r w:rsidRPr="007B545A">
        <w:rPr>
          <w:rFonts w:cs="B Zar"/>
          <w:spacing w:val="-3"/>
          <w:rtl/>
        </w:rPr>
        <w:lastRenderedPageBreak/>
        <w:t>آكوینی كه انسان باید از وجدان خود پیروی كند، ولو به این نتیجه برسد كه باید كلیسا را ترك كند باید توجه داشته باشیم كه ترك كلیسا در آن ایام برای افراد به چه معنا بوده و چه تبعاتی بدنبال داشته است. در بارة نقل قولی كه از آوگوستین شد، می</w:t>
      </w:r>
      <w:r w:rsidRPr="007B545A">
        <w:rPr>
          <w:rFonts w:cs="B Zar"/>
          <w:spacing w:val="-3"/>
        </w:rPr>
        <w:t>‌</w:t>
      </w:r>
      <w:r w:rsidRPr="007B545A">
        <w:rPr>
          <w:rFonts w:cs="B Zar"/>
          <w:spacing w:val="-3"/>
          <w:rtl/>
        </w:rPr>
        <w:t>توان نقل قول</w:t>
      </w:r>
      <w:r w:rsidRPr="007B545A">
        <w:rPr>
          <w:rFonts w:cs="B Zar"/>
          <w:spacing w:val="-3"/>
        </w:rPr>
        <w:t>‌</w:t>
      </w:r>
      <w:r w:rsidRPr="007B545A">
        <w:rPr>
          <w:rFonts w:cs="B Zar"/>
          <w:spacing w:val="-3"/>
          <w:rtl/>
        </w:rPr>
        <w:t xml:space="preserve">های متعددی از كتاب «در بارة شهر خدا» را بیاد آورد كه در آنها صرفاً با این مفهوم </w:t>
      </w:r>
      <w:proofErr w:type="spellStart"/>
      <w:r w:rsidRPr="007B545A">
        <w:rPr>
          <w:rFonts w:cs="B Zar"/>
          <w:spacing w:val="-3"/>
        </w:rPr>
        <w:t>conregnare</w:t>
      </w:r>
      <w:proofErr w:type="spellEnd"/>
      <w:r w:rsidRPr="007B545A">
        <w:rPr>
          <w:rFonts w:cs="B Zar"/>
          <w:spacing w:val="-3"/>
          <w:rtl/>
        </w:rPr>
        <w:t xml:space="preserve"> روبرو نیستیم. باز هم نمی</w:t>
      </w:r>
      <w:r w:rsidRPr="007B545A">
        <w:rPr>
          <w:rFonts w:cs="B Zar"/>
          <w:spacing w:val="-3"/>
        </w:rPr>
        <w:t>‌</w:t>
      </w:r>
      <w:r w:rsidRPr="007B545A">
        <w:rPr>
          <w:rFonts w:cs="B Zar"/>
          <w:spacing w:val="-3"/>
          <w:rtl/>
        </w:rPr>
        <w:t xml:space="preserve">دانم چه بگویم. بیاییم كوشش كنیم كه اگر ممكن باشد این راه دشوار طولانی را با هم طی كنیم؛ آنهم با علم به اینكه هنوز موانع بسیاری برای روی آوردن به چنین اقدامی پیش روی ماست. </w:t>
      </w:r>
    </w:p>
    <w:p w14:paraId="3A1F500A"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درست است که ما با یک شکافی روبرو هستیم و آن عبارت از این است که ما از یک طرف تصمیم</w:t>
      </w:r>
      <w:r w:rsidRPr="007B545A">
        <w:rPr>
          <w:rFonts w:cs="B Zar"/>
        </w:rPr>
        <w:t>‌</w:t>
      </w:r>
      <w:r w:rsidRPr="007B545A">
        <w:rPr>
          <w:rFonts w:cs="B Zar"/>
          <w:rtl/>
        </w:rPr>
        <w:t>هایی می</w:t>
      </w:r>
      <w:r w:rsidRPr="007B545A">
        <w:rPr>
          <w:rFonts w:cs="B Zar"/>
        </w:rPr>
        <w:t>‌</w:t>
      </w:r>
      <w:r w:rsidRPr="007B545A">
        <w:rPr>
          <w:rFonts w:cs="B Zar"/>
          <w:rtl/>
        </w:rPr>
        <w:t>گیریم و از طرف دیگر نمی</w:t>
      </w:r>
      <w:r w:rsidRPr="007B545A">
        <w:rPr>
          <w:rFonts w:cs="B Zar"/>
        </w:rPr>
        <w:t>‌</w:t>
      </w:r>
      <w:r w:rsidRPr="007B545A">
        <w:rPr>
          <w:rFonts w:cs="B Zar"/>
          <w:rtl/>
        </w:rPr>
        <w:t>توانیم این تصمیم</w:t>
      </w:r>
      <w:r w:rsidRPr="007B545A">
        <w:rPr>
          <w:rFonts w:cs="B Zar"/>
        </w:rPr>
        <w:t>‌</w:t>
      </w:r>
      <w:r w:rsidRPr="007B545A">
        <w:rPr>
          <w:rFonts w:cs="B Zar"/>
          <w:rtl/>
        </w:rPr>
        <w:t>ها را کاملاً اجرا کنیم، و این برای همه ما یک مسئله است. ما به احتمال زیاد نمی</w:t>
      </w:r>
      <w:r w:rsidRPr="007B545A">
        <w:rPr>
          <w:rFonts w:cs="B Zar"/>
        </w:rPr>
        <w:t>‌</w:t>
      </w:r>
      <w:r w:rsidRPr="007B545A">
        <w:rPr>
          <w:rFonts w:cs="B Zar"/>
          <w:rtl/>
        </w:rPr>
        <w:t>توانیم در زمان محدود زندگی این مشکل را حل کنیم. ولی این موضوع یک خوبی نیز دارد و آن این است که ما را به تواضع مجبور می</w:t>
      </w:r>
      <w:r w:rsidRPr="007B545A">
        <w:rPr>
          <w:rFonts w:cs="B Zar"/>
        </w:rPr>
        <w:t>‌</w:t>
      </w:r>
      <w:r w:rsidRPr="007B545A">
        <w:rPr>
          <w:rFonts w:cs="B Zar"/>
          <w:rtl/>
        </w:rPr>
        <w:t>کند. ما کم کم اثراتی از این را در مسیحیت نیز مشاهده می</w:t>
      </w:r>
      <w:r w:rsidRPr="007B545A">
        <w:rPr>
          <w:rFonts w:cs="B Zar"/>
        </w:rPr>
        <w:t>‌</w:t>
      </w:r>
      <w:r w:rsidRPr="007B545A">
        <w:rPr>
          <w:rFonts w:cs="B Zar"/>
          <w:rtl/>
        </w:rPr>
        <w:t>کنیم و می</w:t>
      </w:r>
      <w:r w:rsidRPr="007B545A">
        <w:rPr>
          <w:rFonts w:cs="B Zar"/>
        </w:rPr>
        <w:t>‌</w:t>
      </w:r>
      <w:r w:rsidRPr="007B545A">
        <w:rPr>
          <w:rFonts w:cs="B Zar"/>
          <w:rtl/>
        </w:rPr>
        <w:t>بینیم که سران کلیسا این تواضع را در اینجا و آنجا بصورت علنی نیز بیان کرده و از انسان</w:t>
      </w:r>
      <w:r w:rsidRPr="007B545A">
        <w:rPr>
          <w:rFonts w:cs="B Zar"/>
        </w:rPr>
        <w:t>‌</w:t>
      </w:r>
      <w:r w:rsidRPr="007B545A">
        <w:rPr>
          <w:rFonts w:cs="B Zar"/>
          <w:rtl/>
        </w:rPr>
        <w:t>ها طلب بخشش می</w:t>
      </w:r>
      <w:r w:rsidRPr="007B545A">
        <w:rPr>
          <w:rFonts w:cs="B Zar"/>
        </w:rPr>
        <w:t>‌</w:t>
      </w:r>
      <w:r w:rsidRPr="007B545A">
        <w:rPr>
          <w:rFonts w:cs="B Zar"/>
          <w:rtl/>
        </w:rPr>
        <w:t xml:space="preserve">کنند. </w:t>
      </w:r>
    </w:p>
    <w:p w14:paraId="5E4E6BA5" w14:textId="77777777" w:rsidR="009C71B7" w:rsidRPr="007B545A" w:rsidRDefault="009C71B7" w:rsidP="009C71B7">
      <w:pPr>
        <w:pStyle w:val="Matn"/>
        <w:rPr>
          <w:rFonts w:cs="B Zar"/>
          <w:rtl/>
        </w:rPr>
      </w:pPr>
      <w:r w:rsidRPr="007B545A">
        <w:rPr>
          <w:rFonts w:cs="B Zar"/>
          <w:rtl/>
        </w:rPr>
        <w:t>بدون شک در قرون وسطی ترک کردن کلیسا بخصوص هنگامیکه این موضوع با اخراج رسمی فرد از کلیسا همراه می</w:t>
      </w:r>
      <w:r w:rsidRPr="007B545A">
        <w:rPr>
          <w:rFonts w:cs="B Zar"/>
        </w:rPr>
        <w:t>‌</w:t>
      </w:r>
      <w:r w:rsidRPr="007B545A">
        <w:rPr>
          <w:rFonts w:cs="B Zar"/>
          <w:rtl/>
        </w:rPr>
        <w:t>شد برای افراد مربوطه نسبت به امروز اثرات خیلی شدیدی داشت. ما می</w:t>
      </w:r>
      <w:r w:rsidRPr="007B545A">
        <w:rPr>
          <w:rFonts w:cs="B Zar"/>
        </w:rPr>
        <w:t>‌</w:t>
      </w:r>
      <w:r w:rsidRPr="007B545A">
        <w:rPr>
          <w:rFonts w:cs="B Zar"/>
          <w:rtl/>
        </w:rPr>
        <w:t>توانیم در این رابطه خیلی خوشحال باشیم که میراث لیبرالیسم بطور تعیین کننده</w:t>
      </w:r>
      <w:r w:rsidRPr="007B545A">
        <w:rPr>
          <w:rFonts w:cs="B Zar"/>
        </w:rPr>
        <w:t>‌</w:t>
      </w:r>
      <w:r w:rsidRPr="007B545A">
        <w:rPr>
          <w:rFonts w:cs="B Zar"/>
          <w:rtl/>
        </w:rPr>
        <w:t xml:space="preserve">ای در تغییر این وضعیت سهم داشته است. </w:t>
      </w:r>
    </w:p>
    <w:p w14:paraId="018474E2" w14:textId="77777777" w:rsidR="009C71B7" w:rsidRPr="007B545A" w:rsidRDefault="009C71B7" w:rsidP="009C71B7">
      <w:pPr>
        <w:pStyle w:val="Matn"/>
        <w:rPr>
          <w:rFonts w:cs="B Zar"/>
          <w:rtl/>
        </w:rPr>
      </w:pPr>
      <w:r w:rsidRPr="007B545A">
        <w:rPr>
          <w:rFonts w:cs="B Zar"/>
          <w:rtl/>
        </w:rPr>
        <w:t>در نهایت به این نکته اشاره می</w:t>
      </w:r>
      <w:r w:rsidRPr="007B545A">
        <w:rPr>
          <w:rFonts w:cs="B Zar"/>
        </w:rPr>
        <w:t>‌</w:t>
      </w:r>
      <w:r w:rsidRPr="007B545A">
        <w:rPr>
          <w:rFonts w:cs="B Zar"/>
          <w:rtl/>
        </w:rPr>
        <w:t>کنم: من اعتقاد دارم که در اینجا ما با یک مسئله تئوریک روبرو نیستیم زیرا ما انسان</w:t>
      </w:r>
      <w:r w:rsidRPr="007B545A">
        <w:rPr>
          <w:rFonts w:cs="B Zar"/>
        </w:rPr>
        <w:t>‌</w:t>
      </w:r>
      <w:r w:rsidRPr="007B545A">
        <w:rPr>
          <w:rFonts w:cs="B Zar"/>
          <w:rtl/>
        </w:rPr>
        <w:t>ها تنها از عقلانیت تشکیل نشده</w:t>
      </w:r>
      <w:r w:rsidRPr="007B545A">
        <w:rPr>
          <w:rFonts w:cs="B Zar"/>
        </w:rPr>
        <w:t>‌</w:t>
      </w:r>
      <w:r w:rsidRPr="007B545A">
        <w:rPr>
          <w:rFonts w:cs="B Zar"/>
          <w:rtl/>
        </w:rPr>
        <w:t>ایم. ولی آیا این نیست که ما بر اساس زندگی روزمره خود وبخصوص در رابطه با ایمان مذهبی خویش خود را در مسیری می</w:t>
      </w:r>
      <w:r w:rsidRPr="007B545A">
        <w:rPr>
          <w:rFonts w:cs="B Zar"/>
        </w:rPr>
        <w:t>‌</w:t>
      </w:r>
      <w:r w:rsidRPr="007B545A">
        <w:rPr>
          <w:rFonts w:cs="B Zar"/>
          <w:rtl/>
        </w:rPr>
        <w:t>بینیم ومی توانیم شکرگزار باشیم که در این راه حداقل در این موضوع و یا آن موضوع تا اندازه</w:t>
      </w:r>
      <w:r w:rsidRPr="007B545A">
        <w:rPr>
          <w:rFonts w:cs="B Zar"/>
        </w:rPr>
        <w:t>‌</w:t>
      </w:r>
      <w:r w:rsidRPr="007B545A">
        <w:rPr>
          <w:rFonts w:cs="B Zar"/>
          <w:rtl/>
        </w:rPr>
        <w:t>ای پیشرفت کرده ایم؟ سئوال اصلی اکنون اینجاست: چه موقعی ما در این راه روبه پیش و چه هنگامی رو به پس داریم؟ من خیلی سپاس گذارم از اینکه در صحبت</w:t>
      </w:r>
      <w:r w:rsidRPr="007B545A">
        <w:rPr>
          <w:rFonts w:cs="B Zar"/>
        </w:rPr>
        <w:t>‌</w:t>
      </w:r>
      <w:r w:rsidRPr="007B545A">
        <w:rPr>
          <w:rFonts w:cs="B Zar"/>
          <w:rtl/>
        </w:rPr>
        <w:t>های ما تا بحال به اهمیت عشق و داشتن تصمیم قاطع برای بهبود زندگی دیگران اشاره شده است. در یک گفتگوی شخصی یکی از همکاران من به این نکته اشاره کرد که در سنت اسلام حقی نیز به نام حق دوستی وجود دارد. در صورتی که ما بر این اساس حرکت کنیم در آن صورت قطعاً بین جلو رفتن و عقبگرد کردن می</w:t>
      </w:r>
      <w:r w:rsidRPr="007B545A">
        <w:rPr>
          <w:rFonts w:cs="B Zar"/>
        </w:rPr>
        <w:t>‌</w:t>
      </w:r>
      <w:r w:rsidRPr="007B545A">
        <w:rPr>
          <w:rFonts w:cs="B Zar"/>
          <w:rtl/>
        </w:rPr>
        <w:t xml:space="preserve">توانیم تفاوت قائل شویم. </w:t>
      </w:r>
    </w:p>
    <w:p w14:paraId="6A7BE8D8" w14:textId="077D0536" w:rsidR="00264BC5" w:rsidRDefault="00264BC5">
      <w:pPr>
        <w:bidi w:val="0"/>
        <w:rPr>
          <w:rFonts w:ascii="ARTUNIVCOMPOSET" w:hAnsi="ARTUNIVCOMPOSET" w:cs="B Zar"/>
          <w:color w:val="000000"/>
          <w:sz w:val="28"/>
          <w:szCs w:val="28"/>
          <w:rtl/>
        </w:rPr>
      </w:pPr>
      <w:r>
        <w:rPr>
          <w:rFonts w:cs="B Zar"/>
          <w:rtl/>
        </w:rPr>
        <w:br w:type="page"/>
      </w:r>
    </w:p>
    <w:p w14:paraId="2EA08AA6"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lastRenderedPageBreak/>
        <w:t>مسئلة هرمنوتیک در حقوق کلیسای مسیحی</w:t>
      </w:r>
    </w:p>
    <w:p w14:paraId="5FF3D686" w14:textId="77777777" w:rsidR="009C71B7" w:rsidRPr="007B545A" w:rsidRDefault="009C71B7" w:rsidP="009C71B7">
      <w:pPr>
        <w:pStyle w:val="Matn"/>
        <w:jc w:val="right"/>
        <w:rPr>
          <w:rFonts w:cs="B Zar"/>
          <w:rtl/>
        </w:rPr>
      </w:pPr>
      <w:r w:rsidRPr="007B545A">
        <w:rPr>
          <w:rFonts w:cs="B Zar"/>
          <w:rtl/>
        </w:rPr>
        <w:t>پروفسور ریچارد پوتس</w:t>
      </w:r>
      <w:r w:rsidRPr="007B545A">
        <w:rPr>
          <w:rFonts w:cs="B Zar"/>
          <w:vertAlign w:val="superscript"/>
          <w:rtl/>
        </w:rPr>
        <w:footnoteReference w:id="84"/>
      </w:r>
    </w:p>
    <w:p w14:paraId="2879B2D0" w14:textId="77777777" w:rsidR="009C71B7" w:rsidRPr="007B545A" w:rsidRDefault="009C71B7" w:rsidP="009C71B7">
      <w:pPr>
        <w:pStyle w:val="Matn"/>
        <w:ind w:firstLine="0"/>
        <w:rPr>
          <w:rFonts w:cs="B Zar"/>
          <w:b/>
          <w:bCs/>
          <w:rtl/>
        </w:rPr>
      </w:pPr>
    </w:p>
    <w:p w14:paraId="5FCDB120" w14:textId="77777777" w:rsidR="009C71B7" w:rsidRPr="007B545A" w:rsidRDefault="009C71B7" w:rsidP="009C71B7">
      <w:pPr>
        <w:pStyle w:val="Matn"/>
        <w:ind w:firstLine="0"/>
        <w:rPr>
          <w:rFonts w:cs="B Zar"/>
          <w:b/>
          <w:bCs/>
          <w:rtl/>
        </w:rPr>
      </w:pPr>
      <w:r w:rsidRPr="007B545A">
        <w:rPr>
          <w:rFonts w:cs="B Zar"/>
          <w:b/>
          <w:bCs/>
          <w:rtl/>
        </w:rPr>
        <w:t>۱- مقدمه</w:t>
      </w:r>
      <w:r w:rsidRPr="007B545A">
        <w:rPr>
          <w:rFonts w:cs="B Zar"/>
          <w:b/>
          <w:bCs/>
        </w:rPr>
        <w:t>‌</w:t>
      </w:r>
      <w:r w:rsidRPr="007B545A">
        <w:rPr>
          <w:rFonts w:cs="B Zar"/>
          <w:b/>
          <w:bCs/>
          <w:rtl/>
        </w:rPr>
        <w:t>یی بر مسئلة هرمنوتیک و کاربرد آن برای اثبات موضوعات دینی</w:t>
      </w:r>
    </w:p>
    <w:p w14:paraId="7110F11D" w14:textId="77777777" w:rsidR="009C71B7" w:rsidRPr="007B545A" w:rsidRDefault="009C71B7" w:rsidP="009C71B7">
      <w:pPr>
        <w:pStyle w:val="Matn"/>
        <w:rPr>
          <w:rFonts w:cs="B Zar"/>
          <w:rtl/>
        </w:rPr>
      </w:pPr>
      <w:r w:rsidRPr="007B545A">
        <w:rPr>
          <w:rFonts w:cs="B Zar"/>
          <w:rtl/>
        </w:rPr>
        <w:t>با حرکت از مطالب اساسی گرهارد لوف دربارة هرمنوتیک فلسفی و حقوقی، اکنون به این موضوع می</w:t>
      </w:r>
      <w:r w:rsidRPr="007B545A">
        <w:rPr>
          <w:rFonts w:cs="B Zar"/>
        </w:rPr>
        <w:t>‌</w:t>
      </w:r>
      <w:r w:rsidRPr="007B545A">
        <w:rPr>
          <w:rFonts w:cs="B Zar"/>
          <w:rtl/>
        </w:rPr>
        <w:t xml:space="preserve">پردازم که مسئلة هرمنوتیک بطور خاص در رابطه با موضوع حقوق درکلیسای مسیحی چگونه قابل بررسی است. </w:t>
      </w:r>
    </w:p>
    <w:p w14:paraId="31FED33B" w14:textId="77777777" w:rsidR="009C71B7" w:rsidRPr="007B545A" w:rsidRDefault="009C71B7" w:rsidP="009C71B7">
      <w:pPr>
        <w:pStyle w:val="Matn"/>
        <w:rPr>
          <w:rFonts w:cs="B Zar"/>
          <w:rtl/>
        </w:rPr>
      </w:pPr>
      <w:r w:rsidRPr="007B545A">
        <w:rPr>
          <w:rFonts w:cs="B Zar"/>
          <w:rtl/>
        </w:rPr>
        <w:t>همانطور که قبلاً بیان شد، هرمنوتیک بطور غیرقابل تفکیکی با متدشناسی عصر جدید پیوند خورده است. هرمنوتیک در نیمة دوم قرن بیستم در زمینه</w:t>
      </w:r>
      <w:r w:rsidRPr="007B545A">
        <w:rPr>
          <w:rFonts w:cs="B Zar"/>
        </w:rPr>
        <w:t>‌</w:t>
      </w:r>
      <w:r w:rsidRPr="007B545A">
        <w:rPr>
          <w:rFonts w:cs="B Zar"/>
          <w:rtl/>
        </w:rPr>
        <w:t>های فلسفة زبان و تئوری زبانشناسی و بخصوص با تکیه روی ظرفیت انتقادی آن شکوفا شده و تأثیرات جدیدی ازاین علوم بدست آورد. بخصوص لزوم درگیری با شرایط و امکانات درک زبان و متون که مرکزی</w:t>
      </w:r>
      <w:r w:rsidRPr="007B545A">
        <w:rPr>
          <w:rFonts w:cs="B Zar"/>
        </w:rPr>
        <w:t>‌</w:t>
      </w:r>
      <w:r w:rsidRPr="007B545A">
        <w:rPr>
          <w:rFonts w:cs="B Zar"/>
          <w:rtl/>
        </w:rPr>
        <w:t xml:space="preserve">ترین شکل ارتباط انسانی است، این رشته را جزو استانداردهای غیرقابل چشم پوشی جامعة علمی نمود. </w:t>
      </w:r>
    </w:p>
    <w:p w14:paraId="17FA5547" w14:textId="77777777" w:rsidR="009C71B7" w:rsidRPr="007B545A" w:rsidRDefault="009C71B7" w:rsidP="009C71B7">
      <w:pPr>
        <w:pStyle w:val="Matn"/>
        <w:rPr>
          <w:rFonts w:cs="B Zar"/>
          <w:rtl/>
        </w:rPr>
      </w:pPr>
      <w:r w:rsidRPr="007B545A">
        <w:rPr>
          <w:rFonts w:cs="B Zar"/>
          <w:rtl/>
        </w:rPr>
        <w:t>هستة اصلی رسالت هرمنوتیک این است که استدراک تنها به اندازه</w:t>
      </w:r>
      <w:r w:rsidRPr="007B545A">
        <w:rPr>
          <w:rFonts w:cs="B Zar"/>
        </w:rPr>
        <w:t>‌</w:t>
      </w:r>
      <w:r w:rsidRPr="007B545A">
        <w:rPr>
          <w:rFonts w:cs="B Zar"/>
          <w:rtl/>
        </w:rPr>
        <w:t>یی ممکن است که درک کننده پیش شرط</w:t>
      </w:r>
      <w:r w:rsidRPr="007B545A">
        <w:rPr>
          <w:rFonts w:cs="B Zar"/>
        </w:rPr>
        <w:t>‌</w:t>
      </w:r>
      <w:r w:rsidRPr="007B545A">
        <w:rPr>
          <w:rFonts w:cs="B Zar"/>
          <w:rtl/>
        </w:rPr>
        <w:t>های خود را وارد ماجرا می</w:t>
      </w:r>
      <w:r w:rsidRPr="007B545A">
        <w:rPr>
          <w:rFonts w:cs="B Zar"/>
        </w:rPr>
        <w:t>‌</w:t>
      </w:r>
      <w:r w:rsidRPr="007B545A">
        <w:rPr>
          <w:rFonts w:cs="B Zar"/>
          <w:rtl/>
        </w:rPr>
        <w:t xml:space="preserve">کند. بدون نقش فعال درک کننده انتقال مفهوم ممکن نیست: هیچ درکی بدون پیش شرط وجود ندارد. </w:t>
      </w:r>
    </w:p>
    <w:p w14:paraId="79A64C45" w14:textId="77777777" w:rsidR="009C71B7" w:rsidRPr="007B545A" w:rsidRDefault="009C71B7" w:rsidP="009C71B7">
      <w:pPr>
        <w:pStyle w:val="Matn"/>
        <w:rPr>
          <w:rFonts w:cs="B Zar"/>
          <w:spacing w:val="-3"/>
          <w:rtl/>
        </w:rPr>
      </w:pPr>
      <w:r w:rsidRPr="007B545A">
        <w:rPr>
          <w:rFonts w:cs="B Zar"/>
          <w:spacing w:val="-3"/>
          <w:rtl/>
        </w:rPr>
        <w:t>ما باید همیشه این نکته را در نظر داشته باشیم که با این بیان نمی</w:t>
      </w:r>
      <w:r w:rsidRPr="007B545A">
        <w:rPr>
          <w:rFonts w:cs="B Zar"/>
          <w:spacing w:val="-3"/>
        </w:rPr>
        <w:t>‌</w:t>
      </w:r>
      <w:r w:rsidRPr="007B545A">
        <w:rPr>
          <w:rFonts w:cs="B Zar"/>
          <w:spacing w:val="-3"/>
          <w:rtl/>
        </w:rPr>
        <w:t>خواهیم به پیشداوری</w:t>
      </w:r>
      <w:r w:rsidRPr="007B545A">
        <w:rPr>
          <w:rFonts w:cs="B Zar"/>
          <w:spacing w:val="-3"/>
        </w:rPr>
        <w:t>‌</w:t>
      </w:r>
      <w:r w:rsidRPr="007B545A">
        <w:rPr>
          <w:rFonts w:cs="B Zar"/>
          <w:spacing w:val="-3"/>
          <w:rtl/>
        </w:rPr>
        <w:t>های نادرست ذهنی مشروعیت بخشیم. بلکه می</w:t>
      </w:r>
      <w:r w:rsidRPr="007B545A">
        <w:rPr>
          <w:rFonts w:cs="B Zar"/>
          <w:spacing w:val="-3"/>
        </w:rPr>
        <w:t>‌</w:t>
      </w:r>
      <w:r w:rsidRPr="007B545A">
        <w:rPr>
          <w:rFonts w:cs="B Zar"/>
          <w:spacing w:val="-3"/>
          <w:rtl/>
        </w:rPr>
        <w:t>خواهیم بگوئیم که تنها بعد از فراهم شدن شرایط درک است که می</w:t>
      </w:r>
      <w:r w:rsidRPr="007B545A">
        <w:rPr>
          <w:rFonts w:cs="B Zar"/>
          <w:spacing w:val="-3"/>
        </w:rPr>
        <w:t>‌</w:t>
      </w:r>
      <w:r w:rsidRPr="007B545A">
        <w:rPr>
          <w:rFonts w:cs="B Zar"/>
          <w:spacing w:val="-3"/>
          <w:rtl/>
        </w:rPr>
        <w:t>توان به یک درک عینی و فهم مفهوم واقعی تاریخی برسیم. آنچه مهم است این است که تفاوت هرمنوتیکی و به عبارت دیگر فاصله</w:t>
      </w:r>
      <w:r w:rsidRPr="007B545A">
        <w:rPr>
          <w:rFonts w:cs="B Zar"/>
          <w:spacing w:val="-3"/>
        </w:rPr>
        <w:t>‌</w:t>
      </w:r>
      <w:r w:rsidRPr="007B545A">
        <w:rPr>
          <w:rFonts w:cs="B Zar"/>
          <w:spacing w:val="-3"/>
          <w:rtl/>
        </w:rPr>
        <w:t>های زمانی فرهنگ</w:t>
      </w:r>
      <w:r w:rsidRPr="007B545A">
        <w:rPr>
          <w:rFonts w:cs="B Zar"/>
          <w:spacing w:val="-3"/>
        </w:rPr>
        <w:t>‌</w:t>
      </w:r>
      <w:r w:rsidRPr="007B545A">
        <w:rPr>
          <w:rFonts w:cs="B Zar"/>
          <w:spacing w:val="-3"/>
          <w:rtl/>
        </w:rPr>
        <w:t xml:space="preserve">ها را هم شفاف کنیم و هم آنها را به منظور درک ازمیان برداریم. </w:t>
      </w:r>
    </w:p>
    <w:p w14:paraId="7BC8FE34" w14:textId="77777777" w:rsidR="009C71B7" w:rsidRPr="007B545A" w:rsidRDefault="009C71B7" w:rsidP="009C71B7">
      <w:pPr>
        <w:pStyle w:val="Matn"/>
        <w:rPr>
          <w:rFonts w:cs="B Zar"/>
          <w:rtl/>
        </w:rPr>
      </w:pPr>
      <w:r w:rsidRPr="007B545A">
        <w:rPr>
          <w:rFonts w:cs="B Zar"/>
          <w:rtl/>
        </w:rPr>
        <w:t>علومی وجود دارند که استدراک هرمنوتیکی بطور سنتی جزو آنها می</w:t>
      </w:r>
      <w:r w:rsidRPr="007B545A">
        <w:rPr>
          <w:rFonts w:cs="B Zar"/>
        </w:rPr>
        <w:t>‌</w:t>
      </w:r>
      <w:r w:rsidRPr="007B545A">
        <w:rPr>
          <w:rFonts w:cs="B Zar"/>
          <w:rtl/>
        </w:rPr>
        <w:t>باشد. هنگامی که ما از هرمنوتیک سخن می</w:t>
      </w:r>
      <w:r w:rsidRPr="007B545A">
        <w:rPr>
          <w:rFonts w:cs="B Zar"/>
        </w:rPr>
        <w:t>‌</w:t>
      </w:r>
      <w:r w:rsidRPr="007B545A">
        <w:rPr>
          <w:rFonts w:cs="B Zar"/>
          <w:rtl/>
        </w:rPr>
        <w:t>گوییم، معمولاً منظور ما درک متون مقدس برای الهیات و متون قانون برای علم حقوق می</w:t>
      </w:r>
      <w:r w:rsidRPr="007B545A">
        <w:rPr>
          <w:rFonts w:cs="B Zar"/>
        </w:rPr>
        <w:t>‌</w:t>
      </w:r>
      <w:r w:rsidRPr="007B545A">
        <w:rPr>
          <w:rFonts w:cs="B Zar"/>
          <w:rtl/>
        </w:rPr>
        <w:t>باشد بنابراین با زمینه</w:t>
      </w:r>
      <w:r w:rsidRPr="007B545A">
        <w:rPr>
          <w:rFonts w:cs="B Zar"/>
        </w:rPr>
        <w:t>‌</w:t>
      </w:r>
      <w:r w:rsidRPr="007B545A">
        <w:rPr>
          <w:rFonts w:cs="B Zar"/>
          <w:rtl/>
        </w:rPr>
        <w:t xml:space="preserve">هایی سر و کار داریم که دارای یک نقطة آغاز دستوری بوده و از یک ساختار قوی کاربردی برخوردارند. </w:t>
      </w:r>
    </w:p>
    <w:p w14:paraId="68CD1CEE" w14:textId="77777777" w:rsidR="009C71B7" w:rsidRPr="007B545A" w:rsidRDefault="009C71B7" w:rsidP="009C71B7">
      <w:pPr>
        <w:pStyle w:val="Matn"/>
        <w:rPr>
          <w:rFonts w:cs="B Zar"/>
          <w:spacing w:val="-3"/>
          <w:rtl/>
        </w:rPr>
      </w:pPr>
      <w:r w:rsidRPr="007B545A">
        <w:rPr>
          <w:rFonts w:cs="B Zar"/>
          <w:spacing w:val="-3"/>
          <w:rtl/>
        </w:rPr>
        <w:t>به عبارت دیگر می</w:t>
      </w:r>
      <w:r w:rsidRPr="007B545A">
        <w:rPr>
          <w:rFonts w:cs="B Zar"/>
          <w:spacing w:val="-3"/>
        </w:rPr>
        <w:t>‌</w:t>
      </w:r>
      <w:r w:rsidRPr="007B545A">
        <w:rPr>
          <w:rFonts w:cs="B Zar"/>
          <w:spacing w:val="-3"/>
          <w:rtl/>
        </w:rPr>
        <w:t xml:space="preserve">توان گفت: اینکه امروز و حال تحت شرایط خاص شخصی یک متن مذهبی و یا حقوقی را در زندگی عملی خود پیاده کنیم، در هرمنوتیک از مکان و منزلت خاصی برخوردار است. این موضوع توانایی ما را </w:t>
      </w:r>
      <w:r w:rsidRPr="007B545A">
        <w:rPr>
          <w:rFonts w:cs="B Zar"/>
          <w:spacing w:val="-3"/>
          <w:rtl/>
        </w:rPr>
        <w:lastRenderedPageBreak/>
        <w:t>برای آمادگی شرایط درک و عمل در زمان و طبق شرایط امروز میسر می</w:t>
      </w:r>
      <w:r w:rsidRPr="007B545A">
        <w:rPr>
          <w:rFonts w:cs="B Zar"/>
          <w:spacing w:val="-3"/>
        </w:rPr>
        <w:t>‌</w:t>
      </w:r>
      <w:r w:rsidRPr="007B545A">
        <w:rPr>
          <w:rFonts w:cs="B Zar"/>
          <w:spacing w:val="-3"/>
          <w:rtl/>
        </w:rPr>
        <w:t>سازد. بنابراین هرمنوتیک در الهیات و علم حقوق از آن چنان مقامی برخوردارند که اغلب این سؤال مطرح می</w:t>
      </w:r>
      <w:r w:rsidRPr="007B545A">
        <w:rPr>
          <w:rFonts w:cs="B Zar"/>
          <w:spacing w:val="-3"/>
        </w:rPr>
        <w:t>‌</w:t>
      </w:r>
      <w:r w:rsidRPr="007B545A">
        <w:rPr>
          <w:rFonts w:cs="B Zar"/>
          <w:spacing w:val="-3"/>
          <w:rtl/>
        </w:rPr>
        <w:t>شود که علوم الهیات و حقوق خود چه سهم مهمی در رشد هرمنوتیک عمومی به عهده</w:t>
      </w:r>
      <w:r w:rsidRPr="007B545A">
        <w:rPr>
          <w:rFonts w:cs="B Zar"/>
          <w:spacing w:val="-3"/>
        </w:rPr>
        <w:t>‌</w:t>
      </w:r>
      <w:r w:rsidRPr="007B545A">
        <w:rPr>
          <w:rFonts w:cs="B Zar"/>
          <w:spacing w:val="-3"/>
          <w:rtl/>
        </w:rPr>
        <w:t>دارند؟ (هانس گئورگ گادامر)</w:t>
      </w:r>
    </w:p>
    <w:p w14:paraId="1FDBC309" w14:textId="77777777" w:rsidR="009C71B7" w:rsidRPr="007B545A" w:rsidRDefault="009C71B7" w:rsidP="009C71B7">
      <w:pPr>
        <w:pStyle w:val="Matn"/>
        <w:rPr>
          <w:rFonts w:cs="B Zar"/>
          <w:rtl/>
        </w:rPr>
      </w:pPr>
      <w:r w:rsidRPr="007B545A">
        <w:rPr>
          <w:rFonts w:cs="B Zar"/>
          <w:rtl/>
        </w:rPr>
        <w:t>بنابراین اگر علوم الهیات و حقوق رشته</w:t>
      </w:r>
      <w:r w:rsidRPr="007B545A">
        <w:rPr>
          <w:rFonts w:cs="B Zar"/>
        </w:rPr>
        <w:t>‌</w:t>
      </w:r>
      <w:r w:rsidRPr="007B545A">
        <w:rPr>
          <w:rFonts w:cs="B Zar"/>
          <w:rtl/>
        </w:rPr>
        <w:t>هایی هستند که مسئلة هرمنوتیک روی آنها حرکت خطرناکی را انجام می</w:t>
      </w:r>
      <w:r w:rsidRPr="007B545A">
        <w:rPr>
          <w:rFonts w:cs="B Zar"/>
        </w:rPr>
        <w:t>‌</w:t>
      </w:r>
      <w:r w:rsidRPr="007B545A">
        <w:rPr>
          <w:rFonts w:cs="B Zar"/>
          <w:rtl/>
        </w:rPr>
        <w:t>دهد، دراین صورت باید انتظار داشت که مسئلة هرمنوتیک در بخش حقوق مذهبی که در برگیرندة هردو علم است، چند برابر می</w:t>
      </w:r>
      <w:r w:rsidRPr="007B545A">
        <w:rPr>
          <w:rFonts w:cs="B Zar"/>
        </w:rPr>
        <w:t>‌</w:t>
      </w:r>
      <w:r w:rsidRPr="007B545A">
        <w:rPr>
          <w:rFonts w:cs="B Zar"/>
          <w:rtl/>
        </w:rPr>
        <w:t>شود. مسئلة اصلی هرمنوتیک در الهیات این است که رابطة انسان و خدا چگونه ایجاد می</w:t>
      </w:r>
      <w:r w:rsidRPr="007B545A">
        <w:rPr>
          <w:rFonts w:cs="B Zar"/>
        </w:rPr>
        <w:t>‌</w:t>
      </w:r>
      <w:r w:rsidRPr="007B545A">
        <w:rPr>
          <w:rFonts w:cs="B Zar"/>
          <w:rtl/>
        </w:rPr>
        <w:t>شود و این موضوع هنگامیکه با حقوق همراه می</w:t>
      </w:r>
      <w:r w:rsidRPr="007B545A">
        <w:rPr>
          <w:rFonts w:cs="B Zar"/>
        </w:rPr>
        <w:t>‌</w:t>
      </w:r>
      <w:r w:rsidRPr="007B545A">
        <w:rPr>
          <w:rFonts w:cs="B Zar"/>
          <w:rtl/>
        </w:rPr>
        <w:t>شود، ساختاری بسیار پراهمیت پیدا می</w:t>
      </w:r>
      <w:r w:rsidRPr="007B545A">
        <w:rPr>
          <w:rFonts w:cs="B Zar"/>
        </w:rPr>
        <w:t>‌</w:t>
      </w:r>
      <w:r w:rsidRPr="007B545A">
        <w:rPr>
          <w:rFonts w:cs="B Zar"/>
          <w:rtl/>
        </w:rPr>
        <w:t>کند. این اهمیت از این رواست که فرار بسوی کوته اندیشی</w:t>
      </w:r>
      <w:r w:rsidRPr="007B545A">
        <w:rPr>
          <w:rFonts w:cs="B Zar"/>
        </w:rPr>
        <w:t>‌</w:t>
      </w:r>
      <w:r w:rsidRPr="007B545A">
        <w:rPr>
          <w:rFonts w:cs="B Zar"/>
          <w:rtl/>
        </w:rPr>
        <w:t>های پوزیتیویستی - این باید دراینجا مقدمتاً گفته شود- مخصوصاً در رابطة با حقوقی که با ایمان در ارتباط بوده و به عملکرد عقیدتی و مذهبی بستگی دارد، در اینجا کاملاً بی فایده می</w:t>
      </w:r>
      <w:r w:rsidRPr="007B545A">
        <w:rPr>
          <w:rFonts w:cs="B Zar"/>
        </w:rPr>
        <w:t>‌</w:t>
      </w:r>
      <w:r w:rsidRPr="007B545A">
        <w:rPr>
          <w:rFonts w:cs="B Zar"/>
          <w:rtl/>
        </w:rPr>
        <w:t xml:space="preserve">باشد. </w:t>
      </w:r>
    </w:p>
    <w:p w14:paraId="4CD5EB50" w14:textId="77777777" w:rsidR="009C71B7" w:rsidRPr="007B545A" w:rsidRDefault="009C71B7" w:rsidP="009C71B7">
      <w:pPr>
        <w:pStyle w:val="Matn"/>
        <w:rPr>
          <w:rFonts w:cs="B Zar"/>
          <w:rtl/>
        </w:rPr>
      </w:pPr>
      <w:r w:rsidRPr="007B545A">
        <w:rPr>
          <w:rFonts w:cs="B Zar"/>
          <w:rtl/>
        </w:rPr>
        <w:t>در ادیان وحیانی چنین است که استدال کلامی یعنی مشغولیت با امر «مقدس» در مرحلة نظری یکی از اولین پایه</w:t>
      </w:r>
      <w:r w:rsidRPr="007B545A">
        <w:rPr>
          <w:rFonts w:cs="B Zar"/>
        </w:rPr>
        <w:t>‌</w:t>
      </w:r>
      <w:r w:rsidRPr="007B545A">
        <w:rPr>
          <w:rFonts w:cs="B Zar"/>
          <w:rtl/>
        </w:rPr>
        <w:t>های نظام حقوقی را در میان جامعة مؤمنین تشکیل می</w:t>
      </w:r>
      <w:r w:rsidRPr="007B545A">
        <w:rPr>
          <w:rFonts w:cs="B Zar"/>
        </w:rPr>
        <w:t>‌</w:t>
      </w:r>
      <w:r w:rsidRPr="007B545A">
        <w:rPr>
          <w:rFonts w:cs="B Zar"/>
          <w:rtl/>
        </w:rPr>
        <w:t>دهد و این بحث حتی تا مرحلة مشروعیت اصولی پیش می</w:t>
      </w:r>
      <w:r w:rsidRPr="007B545A">
        <w:rPr>
          <w:rFonts w:cs="B Zar"/>
        </w:rPr>
        <w:t>‌</w:t>
      </w:r>
      <w:r w:rsidRPr="007B545A">
        <w:rPr>
          <w:rFonts w:cs="B Zar"/>
          <w:rtl/>
        </w:rPr>
        <w:t>رود. به زبان دیگر می</w:t>
      </w:r>
      <w:r w:rsidRPr="007B545A">
        <w:rPr>
          <w:rFonts w:cs="B Zar"/>
        </w:rPr>
        <w:t>‌</w:t>
      </w:r>
      <w:r w:rsidRPr="007B545A">
        <w:rPr>
          <w:rFonts w:cs="B Zar"/>
          <w:rtl/>
        </w:rPr>
        <w:t>توان گفت که در اینجا این سؤال مطرح است که آیا از وحی می</w:t>
      </w:r>
      <w:r w:rsidRPr="007B545A">
        <w:rPr>
          <w:rFonts w:cs="B Zar"/>
        </w:rPr>
        <w:t>‌</w:t>
      </w:r>
      <w:r w:rsidRPr="007B545A">
        <w:rPr>
          <w:rFonts w:cs="B Zar"/>
          <w:rtl/>
        </w:rPr>
        <w:t>توان دستورالعمل</w:t>
      </w:r>
      <w:r w:rsidRPr="007B545A">
        <w:rPr>
          <w:rFonts w:cs="B Zar"/>
        </w:rPr>
        <w:t>‌</w:t>
      </w:r>
      <w:r w:rsidRPr="007B545A">
        <w:rPr>
          <w:rFonts w:cs="B Zar"/>
          <w:rtl/>
        </w:rPr>
        <w:t>هایی برای حقوق الهی کسب نمود؟</w:t>
      </w:r>
    </w:p>
    <w:p w14:paraId="45B13AFF" w14:textId="77777777" w:rsidR="009C71B7" w:rsidRPr="007B545A" w:rsidRDefault="009C71B7" w:rsidP="009C71B7">
      <w:pPr>
        <w:pStyle w:val="Matn"/>
        <w:rPr>
          <w:rFonts w:cs="B Zar"/>
          <w:u w:color="000000"/>
          <w:rtl/>
        </w:rPr>
      </w:pPr>
      <w:r w:rsidRPr="007B545A">
        <w:rPr>
          <w:rFonts w:cs="B Zar"/>
          <w:rtl/>
        </w:rPr>
        <w:t xml:space="preserve">این ارتباط نزدیک همچنین در رابطة با ابتدای پیدایش نظام حقوقی آن مسلماً همواره در مسیحیت نیز وجود داشته است. در این رابطه دانشمند متخصص عهد جدید </w:t>
      </w:r>
      <w:r w:rsidRPr="007B545A">
        <w:rPr>
          <w:rFonts w:cs="B Zar"/>
        </w:rPr>
        <w:t>Josef</w:t>
      </w:r>
      <w:r w:rsidRPr="007B545A">
        <w:rPr>
          <w:rFonts w:cs="B Zar"/>
          <w:rtl/>
        </w:rPr>
        <w:t xml:space="preserve"> </w:t>
      </w:r>
      <w:r w:rsidRPr="007B545A">
        <w:rPr>
          <w:rFonts w:cs="B Zar"/>
        </w:rPr>
        <w:t>Blank</w:t>
      </w:r>
      <w:r w:rsidRPr="007B545A">
        <w:rPr>
          <w:rFonts w:cs="B Zar"/>
          <w:rtl/>
        </w:rPr>
        <w:t xml:space="preserve"> می</w:t>
      </w:r>
      <w:r w:rsidRPr="007B545A">
        <w:rPr>
          <w:rFonts w:cs="B Zar"/>
        </w:rPr>
        <w:t>‌</w:t>
      </w:r>
      <w:r w:rsidRPr="007B545A">
        <w:rPr>
          <w:rFonts w:cs="B Zar"/>
          <w:rtl/>
        </w:rPr>
        <w:t xml:space="preserve">گوید: در تمام دورة تاریخ کلیسا و الهیات مسیحی هیچگاه نشد که کسی بدون وجود </w:t>
      </w:r>
      <w:r w:rsidRPr="007B545A">
        <w:rPr>
          <w:rFonts w:cs="B Zar"/>
          <w:u w:color="000000"/>
          <w:rtl/>
        </w:rPr>
        <w:t xml:space="preserve">علاقة خاصی </w:t>
      </w:r>
      <w:r w:rsidRPr="007B545A">
        <w:rPr>
          <w:rFonts w:cs="B Zar"/>
          <w:rtl/>
        </w:rPr>
        <w:t xml:space="preserve">نسبت به عقائد و منابع ایمان مسیحیان اولیه و زندگی آنان برخورد کرده باشد، بلکه همیشه یک قصد ونیت خاص در صدر مشغولیت قرار داشته است. به عبارت دیگر هرگز چنین نبود که بخواهند بفهمند که </w:t>
      </w:r>
      <w:r w:rsidRPr="007B545A">
        <w:rPr>
          <w:rFonts w:cs="B Zar"/>
          <w:u w:color="000000"/>
          <w:rtl/>
        </w:rPr>
        <w:t xml:space="preserve">آن زمان مسائل چگونه بود، بلکه همواره این سؤال هم مطرح بود که ما امروز به عنوان مسیحی به چه باید ایمان داشته و چگونه زندگی کنیم؟ </w:t>
      </w:r>
    </w:p>
    <w:p w14:paraId="3B3127CC" w14:textId="77777777" w:rsidR="009C71B7" w:rsidRPr="007B545A" w:rsidRDefault="009C71B7" w:rsidP="009C71B7">
      <w:pPr>
        <w:pStyle w:val="Matn"/>
        <w:rPr>
          <w:rFonts w:cs="B Zar"/>
          <w:rtl/>
        </w:rPr>
      </w:pPr>
      <w:r w:rsidRPr="007B545A">
        <w:rPr>
          <w:rFonts w:cs="B Zar"/>
          <w:u w:color="000000"/>
          <w:rtl/>
        </w:rPr>
        <w:t xml:space="preserve"> </w:t>
      </w:r>
      <w:r w:rsidRPr="007B545A">
        <w:rPr>
          <w:rFonts w:cs="B Zar"/>
          <w:rtl/>
        </w:rPr>
        <w:t>برای تدوین یک تئوری قابل قبول دربارة حقوق در مسیحیت می</w:t>
      </w:r>
      <w:r w:rsidRPr="007B545A">
        <w:rPr>
          <w:rFonts w:cs="B Zar"/>
        </w:rPr>
        <w:t>‌</w:t>
      </w:r>
      <w:r w:rsidRPr="007B545A">
        <w:rPr>
          <w:rFonts w:cs="B Zar"/>
          <w:rtl/>
        </w:rPr>
        <w:t>توان گفت که قبل از هرچیز باید به تبعیت از یوزف بلانک به این سؤال پاسخ داد: ادعای کتاب مقدس به عنوان سنگ بنای اصلی رفتار مسیحی و کلیسایی، تفکر کلامی و بالاخره در رابطه با نهادهای مسیحیت تا چه اندازه باید جدی گرفته شود؟</w:t>
      </w:r>
    </w:p>
    <w:p w14:paraId="67D08ACF" w14:textId="77777777" w:rsidR="009C71B7" w:rsidRPr="007B545A" w:rsidRDefault="009C71B7" w:rsidP="009C71B7">
      <w:pPr>
        <w:pStyle w:val="Matn"/>
        <w:rPr>
          <w:rFonts w:cs="B Zar"/>
          <w:spacing w:val="-3"/>
          <w:rtl/>
        </w:rPr>
      </w:pPr>
      <w:r w:rsidRPr="007B545A">
        <w:rPr>
          <w:rFonts w:cs="B Zar"/>
          <w:spacing w:val="-3"/>
          <w:rtl/>
        </w:rPr>
        <w:t>بنابراین مسئلة هرمنوتیک در ادیان وحیانی و بخصوص در ارتباط با نظام حقوقی آنان چالشی است برای همة آنها. کلیساهای مختلف مسیحی به این چالش جواب مثبت داده</w:t>
      </w:r>
      <w:r w:rsidRPr="007B545A">
        <w:rPr>
          <w:rFonts w:cs="B Zar"/>
          <w:spacing w:val="-3"/>
        </w:rPr>
        <w:t>‌</w:t>
      </w:r>
      <w:r w:rsidRPr="007B545A">
        <w:rPr>
          <w:rFonts w:cs="B Zar"/>
          <w:spacing w:val="-3"/>
          <w:rtl/>
        </w:rPr>
        <w:t>اند، ولی آگاهانه و نا آگاهانه استراتژی</w:t>
      </w:r>
      <w:r w:rsidRPr="007B545A">
        <w:rPr>
          <w:rFonts w:cs="B Zar"/>
          <w:spacing w:val="-3"/>
        </w:rPr>
        <w:t>‌</w:t>
      </w:r>
      <w:r w:rsidRPr="007B545A">
        <w:rPr>
          <w:rFonts w:cs="B Zar"/>
          <w:spacing w:val="-3"/>
          <w:rtl/>
        </w:rPr>
        <w:t>های مختلفی انتخاب کرده</w:t>
      </w:r>
      <w:r w:rsidRPr="007B545A">
        <w:rPr>
          <w:rFonts w:cs="B Zar"/>
          <w:spacing w:val="-3"/>
        </w:rPr>
        <w:t>‌</w:t>
      </w:r>
      <w:r w:rsidRPr="007B545A">
        <w:rPr>
          <w:rFonts w:cs="B Zar"/>
          <w:spacing w:val="-3"/>
          <w:rtl/>
        </w:rPr>
        <w:t>اند، تا بتوانند مشکل را حل کنند. البته باید گفت که درخیلی از موارد هم به راه حل</w:t>
      </w:r>
      <w:r w:rsidRPr="007B545A">
        <w:rPr>
          <w:rFonts w:cs="B Zar"/>
          <w:spacing w:val="-3"/>
        </w:rPr>
        <w:t>‌</w:t>
      </w:r>
      <w:r w:rsidRPr="007B545A">
        <w:rPr>
          <w:rFonts w:cs="B Zar"/>
          <w:spacing w:val="-3"/>
          <w:rtl/>
        </w:rPr>
        <w:t>های جزئی قناعت کرده</w:t>
      </w:r>
      <w:r w:rsidRPr="007B545A">
        <w:rPr>
          <w:rFonts w:cs="B Zar"/>
          <w:spacing w:val="-3"/>
        </w:rPr>
        <w:t>‌</w:t>
      </w:r>
      <w:r w:rsidRPr="007B545A">
        <w:rPr>
          <w:rFonts w:cs="B Zar"/>
          <w:spacing w:val="-3"/>
          <w:rtl/>
        </w:rPr>
        <w:t xml:space="preserve">اند. </w:t>
      </w:r>
    </w:p>
    <w:p w14:paraId="466A0EE6" w14:textId="77777777" w:rsidR="009C71B7" w:rsidRPr="007B545A" w:rsidRDefault="009C71B7" w:rsidP="009C71B7">
      <w:pPr>
        <w:pStyle w:val="Matn"/>
        <w:rPr>
          <w:rFonts w:cs="B Zar"/>
          <w:spacing w:val="-1"/>
          <w:rtl/>
        </w:rPr>
      </w:pPr>
      <w:r w:rsidRPr="007B545A">
        <w:rPr>
          <w:rFonts w:cs="B Zar"/>
          <w:spacing w:val="-1"/>
          <w:rtl/>
        </w:rPr>
        <w:lastRenderedPageBreak/>
        <w:t>بدون توجه به تکاثر راه حل</w:t>
      </w:r>
      <w:r w:rsidRPr="007B545A">
        <w:rPr>
          <w:rFonts w:cs="B Zar"/>
          <w:spacing w:val="-1"/>
        </w:rPr>
        <w:t>‌</w:t>
      </w:r>
      <w:r w:rsidRPr="007B545A">
        <w:rPr>
          <w:rFonts w:cs="B Zar"/>
          <w:spacing w:val="-1"/>
          <w:rtl/>
        </w:rPr>
        <w:t>ها، البته یک سنت بزرگ مشترک در زمینة الهیات بین همة آنها وجود دارد. ازاینکه به عنوان یک غیر متخصص وارد حوزة علمی غریبه می</w:t>
      </w:r>
      <w:r w:rsidRPr="007B545A">
        <w:rPr>
          <w:rFonts w:cs="B Zar"/>
          <w:spacing w:val="-1"/>
        </w:rPr>
        <w:t>‌</w:t>
      </w:r>
      <w:r w:rsidRPr="007B545A">
        <w:rPr>
          <w:rFonts w:cs="B Zar"/>
          <w:spacing w:val="-1"/>
          <w:rtl/>
        </w:rPr>
        <w:t>شوم، قبلاً عذر خواهی می</w:t>
      </w:r>
      <w:r w:rsidRPr="007B545A">
        <w:rPr>
          <w:rFonts w:cs="B Zar"/>
          <w:spacing w:val="-1"/>
        </w:rPr>
        <w:t>‌</w:t>
      </w:r>
      <w:r w:rsidRPr="007B545A">
        <w:rPr>
          <w:rFonts w:cs="B Zar"/>
          <w:spacing w:val="-1"/>
          <w:rtl/>
        </w:rPr>
        <w:t>کنم. درعین حال باید گفت که طبق سنت فوق انسان از طریق عملکرد روح القدس وارد حوزة عمل خدا می</w:t>
      </w:r>
      <w:r w:rsidRPr="007B545A">
        <w:rPr>
          <w:rFonts w:cs="B Zar"/>
          <w:spacing w:val="-1"/>
        </w:rPr>
        <w:t>‌</w:t>
      </w:r>
      <w:r w:rsidRPr="007B545A">
        <w:rPr>
          <w:rFonts w:cs="B Zar"/>
          <w:spacing w:val="-1"/>
          <w:rtl/>
        </w:rPr>
        <w:t>شود. حقوق مسیحی در هر صورتی هم که بروز کنند، درچارچوب تثلیث مسیحیت باقی می</w:t>
      </w:r>
      <w:r w:rsidRPr="007B545A">
        <w:rPr>
          <w:rFonts w:cs="B Zar"/>
          <w:spacing w:val="-1"/>
        </w:rPr>
        <w:t>‌</w:t>
      </w:r>
      <w:r w:rsidRPr="007B545A">
        <w:rPr>
          <w:rFonts w:cs="B Zar"/>
          <w:spacing w:val="-1"/>
          <w:rtl/>
        </w:rPr>
        <w:t>مانند واین جریان توجه خاص خدا را به جهان، جلوِ روی ما قرار می</w:t>
      </w:r>
      <w:r w:rsidRPr="007B545A">
        <w:rPr>
          <w:rFonts w:cs="B Zar"/>
          <w:spacing w:val="-1"/>
        </w:rPr>
        <w:t>‌</w:t>
      </w:r>
      <w:r w:rsidRPr="007B545A">
        <w:rPr>
          <w:rFonts w:cs="B Zar"/>
          <w:spacing w:val="-1"/>
          <w:rtl/>
        </w:rPr>
        <w:t>دهد. ازاین رو برای همة فرقه</w:t>
      </w:r>
      <w:r w:rsidRPr="007B545A">
        <w:rPr>
          <w:rFonts w:cs="B Zar"/>
          <w:spacing w:val="-1"/>
        </w:rPr>
        <w:t>‌</w:t>
      </w:r>
      <w:r w:rsidRPr="007B545A">
        <w:rPr>
          <w:rFonts w:cs="B Zar"/>
          <w:spacing w:val="-1"/>
          <w:rtl/>
        </w:rPr>
        <w:t>های مسیحی امری مشترک است که مسئولیت وحی را به دست جماعت مؤمنین قرار می</w:t>
      </w:r>
      <w:r w:rsidRPr="007B545A">
        <w:rPr>
          <w:rFonts w:cs="B Zar"/>
          <w:spacing w:val="-1"/>
        </w:rPr>
        <w:t>‌</w:t>
      </w:r>
      <w:r w:rsidRPr="007B545A">
        <w:rPr>
          <w:rFonts w:cs="B Zar"/>
          <w:spacing w:val="-1"/>
          <w:rtl/>
        </w:rPr>
        <w:t xml:space="preserve">دهد. </w:t>
      </w:r>
    </w:p>
    <w:p w14:paraId="6DCA7660" w14:textId="77777777" w:rsidR="009C71B7" w:rsidRPr="007B545A" w:rsidRDefault="009C71B7" w:rsidP="009C71B7">
      <w:pPr>
        <w:pStyle w:val="Matn"/>
        <w:rPr>
          <w:rFonts w:cs="B Zar"/>
          <w:rtl/>
        </w:rPr>
      </w:pPr>
      <w:r w:rsidRPr="007B545A">
        <w:rPr>
          <w:rFonts w:cs="B Zar"/>
          <w:rtl/>
        </w:rPr>
        <w:t>با وجود حرکت از این اصل تثلیثی مشترک در عین حال سنت</w:t>
      </w:r>
      <w:r w:rsidRPr="007B545A">
        <w:rPr>
          <w:rFonts w:cs="B Zar"/>
        </w:rPr>
        <w:t>‌</w:t>
      </w:r>
      <w:r w:rsidRPr="007B545A">
        <w:rPr>
          <w:rFonts w:cs="B Zar"/>
          <w:rtl/>
        </w:rPr>
        <w:t>های قابل توجه مسیحی نسبت به مسئلة هرمنوتیک از دیدگاه حقوقی عکس العمل</w:t>
      </w:r>
      <w:r w:rsidRPr="007B545A">
        <w:rPr>
          <w:rFonts w:cs="B Zar"/>
        </w:rPr>
        <w:t>‌</w:t>
      </w:r>
      <w:r w:rsidRPr="007B545A">
        <w:rPr>
          <w:rFonts w:cs="B Zar"/>
          <w:rtl/>
        </w:rPr>
        <w:t>های مختلفی نشان داده</w:t>
      </w:r>
      <w:r w:rsidRPr="007B545A">
        <w:rPr>
          <w:rFonts w:cs="B Zar"/>
        </w:rPr>
        <w:t>‌</w:t>
      </w:r>
      <w:r w:rsidRPr="007B545A">
        <w:rPr>
          <w:rFonts w:cs="B Zar"/>
          <w:rtl/>
        </w:rPr>
        <w:t>اند. در اینجا سؤال اصلی این است که آیا قواعد کلی مستتر در وحی وجود دارند، جامعة مؤمنین ازچه اختیاراتی برای قانونگذاری برخوردار است و این اختیارات در عمل چگونه شکل می</w:t>
      </w:r>
      <w:r w:rsidRPr="007B545A">
        <w:rPr>
          <w:rFonts w:cs="B Zar"/>
        </w:rPr>
        <w:t>‌</w:t>
      </w:r>
      <w:r w:rsidRPr="007B545A">
        <w:rPr>
          <w:rFonts w:cs="B Zar"/>
          <w:rtl/>
        </w:rPr>
        <w:t>گیرد؟</w:t>
      </w:r>
    </w:p>
    <w:p w14:paraId="0B2C4580" w14:textId="77777777" w:rsidR="009C71B7" w:rsidRPr="007B545A" w:rsidRDefault="009C71B7" w:rsidP="009C71B7">
      <w:pPr>
        <w:pStyle w:val="Matn"/>
        <w:rPr>
          <w:rFonts w:cs="B Zar"/>
          <w:rtl/>
        </w:rPr>
      </w:pPr>
    </w:p>
    <w:p w14:paraId="3C730675" w14:textId="77777777" w:rsidR="009C71B7" w:rsidRPr="007B545A" w:rsidRDefault="009C71B7" w:rsidP="009C71B7">
      <w:pPr>
        <w:pStyle w:val="Matn"/>
        <w:ind w:firstLine="0"/>
        <w:rPr>
          <w:rFonts w:cs="B Zar"/>
          <w:b/>
          <w:bCs/>
          <w:rtl/>
        </w:rPr>
      </w:pPr>
      <w:r w:rsidRPr="007B545A">
        <w:rPr>
          <w:rFonts w:cs="B Zar"/>
          <w:b/>
          <w:bCs/>
          <w:rtl/>
        </w:rPr>
        <w:t>۲ - نقش هرمنوتیک در تدوین و تثبیت حقوق کلیسایی</w:t>
      </w:r>
    </w:p>
    <w:p w14:paraId="23CB90DF" w14:textId="77777777" w:rsidR="009C71B7" w:rsidRPr="007B545A" w:rsidRDefault="009C71B7" w:rsidP="009C71B7">
      <w:pPr>
        <w:pStyle w:val="Matn"/>
        <w:rPr>
          <w:rFonts w:cs="B Zar"/>
          <w:rtl/>
        </w:rPr>
      </w:pPr>
      <w:r w:rsidRPr="007B545A">
        <w:rPr>
          <w:rFonts w:cs="B Zar"/>
          <w:rtl/>
        </w:rPr>
        <w:t>در درجة اول اجازه می</w:t>
      </w:r>
      <w:r w:rsidRPr="007B545A">
        <w:rPr>
          <w:rFonts w:cs="B Zar"/>
        </w:rPr>
        <w:t>‌</w:t>
      </w:r>
      <w:r w:rsidRPr="007B545A">
        <w:rPr>
          <w:rFonts w:cs="B Zar"/>
          <w:rtl/>
        </w:rPr>
        <w:t>خواهم، تا به طرح ارتدکس کلیسایی بپردازم که از خیلی جهات طرح اولیه می</w:t>
      </w:r>
      <w:r w:rsidRPr="007B545A">
        <w:rPr>
          <w:rFonts w:cs="B Zar"/>
        </w:rPr>
        <w:t>‌</w:t>
      </w:r>
      <w:r w:rsidRPr="007B545A">
        <w:rPr>
          <w:rFonts w:cs="B Zar"/>
          <w:rtl/>
        </w:rPr>
        <w:t>باشد. طرح ارتدکس مسیحی مجموعة قوانین خودرا بر اساس حقوق الهی - انسانی کلیسابنا می</w:t>
      </w:r>
      <w:r w:rsidRPr="007B545A">
        <w:rPr>
          <w:rFonts w:cs="B Zar"/>
        </w:rPr>
        <w:t>‌</w:t>
      </w:r>
      <w:r w:rsidRPr="007B545A">
        <w:rPr>
          <w:rFonts w:cs="B Zar"/>
          <w:rtl/>
        </w:rPr>
        <w:t>کند. این حقوق طبق ارادة وضع کنندة الهی آن از همان ابتدا معتبر بوده و تا ابد و پایان جهان خواهد ماند. (انجیل متی، باب 28، آیه 20). این اصل «کلیسا را هم در رابطة با ایمان و هم در ارتباط با حقوق زنده نگه می</w:t>
      </w:r>
      <w:r w:rsidRPr="007B545A">
        <w:rPr>
          <w:rFonts w:cs="B Zar"/>
        </w:rPr>
        <w:t>‌</w:t>
      </w:r>
      <w:r w:rsidRPr="007B545A">
        <w:rPr>
          <w:rFonts w:cs="B Zar"/>
          <w:rtl/>
        </w:rPr>
        <w:t xml:space="preserve">دارد.» (رجوع شود به کتاب حقوق ارتدکس کلیسایی، نوشته </w:t>
      </w:r>
      <w:proofErr w:type="spellStart"/>
      <w:r w:rsidRPr="007B545A">
        <w:rPr>
          <w:rFonts w:cs="B Zar"/>
        </w:rPr>
        <w:t>Nikodim</w:t>
      </w:r>
      <w:proofErr w:type="spellEnd"/>
      <w:r w:rsidRPr="007B545A">
        <w:rPr>
          <w:rFonts w:cs="B Zar"/>
          <w:rtl/>
        </w:rPr>
        <w:t xml:space="preserve"> </w:t>
      </w:r>
      <w:proofErr w:type="spellStart"/>
      <w:r w:rsidRPr="007B545A">
        <w:rPr>
          <w:rFonts w:cs="B Zar"/>
        </w:rPr>
        <w:t>Milaš</w:t>
      </w:r>
      <w:proofErr w:type="spellEnd"/>
      <w:r w:rsidRPr="007B545A">
        <w:rPr>
          <w:rFonts w:cs="B Zar"/>
          <w:rtl/>
        </w:rPr>
        <w:t xml:space="preserve"> که از صد سال پیش تا بحال معتبر می</w:t>
      </w:r>
      <w:r w:rsidRPr="007B545A">
        <w:rPr>
          <w:rFonts w:cs="B Zar"/>
        </w:rPr>
        <w:t>‌</w:t>
      </w:r>
      <w:r w:rsidRPr="007B545A">
        <w:rPr>
          <w:rFonts w:cs="B Zar"/>
          <w:rtl/>
        </w:rPr>
        <w:t>باشد.) از یک طرف کلیسا مدعی است که «قدرتش به این دنیا تعلق ندارد.» (یوحنا، باب ۱۸، آیة ۳۶) و از طرف دیگر قدرتی است که در این دنیا وجود دارد. بنابراین حقوق کلیسایی برپایة ایمان استوار بوده و از آن اعتبار خود را کسب می</w:t>
      </w:r>
      <w:r w:rsidRPr="007B545A">
        <w:rPr>
          <w:rFonts w:cs="B Zar"/>
        </w:rPr>
        <w:t>‌</w:t>
      </w:r>
      <w:r w:rsidRPr="007B545A">
        <w:rPr>
          <w:rFonts w:cs="B Zar"/>
          <w:rtl/>
        </w:rPr>
        <w:t>کند. درعین حال باید گفت: «عیسی مسیح (...) با برقرار کردن کلیسا در روی زمین برای این بنیاد مجموعه</w:t>
      </w:r>
      <w:r w:rsidRPr="007B545A">
        <w:rPr>
          <w:rFonts w:cs="B Zar"/>
        </w:rPr>
        <w:t>‌</w:t>
      </w:r>
      <w:r w:rsidRPr="007B545A">
        <w:rPr>
          <w:rFonts w:cs="B Zar"/>
          <w:rtl/>
        </w:rPr>
        <w:t>یی از قوانین برای نظم آن از خود باقی نگذاشت، بلکه تنها هدف کلیسا را نشان داده و تعیین نمود و اجازه داد که کلیسا برای رسیدن به مقاصدی از وسیله</w:t>
      </w:r>
      <w:r w:rsidRPr="007B545A">
        <w:rPr>
          <w:rFonts w:cs="B Zar"/>
        </w:rPr>
        <w:t>‌</w:t>
      </w:r>
      <w:r w:rsidRPr="007B545A">
        <w:rPr>
          <w:rFonts w:cs="B Zar"/>
          <w:rtl/>
        </w:rPr>
        <w:t>هایی استفاده کند و قول داد که کلیسا را در رسیدن به هدفش همراهی کند.» (</w:t>
      </w:r>
      <w:proofErr w:type="spellStart"/>
      <w:r w:rsidRPr="007B545A">
        <w:rPr>
          <w:rFonts w:cs="B Zar"/>
        </w:rPr>
        <w:t>Nikodim</w:t>
      </w:r>
      <w:proofErr w:type="spellEnd"/>
      <w:r w:rsidRPr="007B545A">
        <w:rPr>
          <w:rFonts w:cs="B Zar"/>
          <w:rtl/>
        </w:rPr>
        <w:t xml:space="preserve"> </w:t>
      </w:r>
      <w:proofErr w:type="spellStart"/>
      <w:r w:rsidRPr="007B545A">
        <w:rPr>
          <w:rFonts w:cs="B Zar"/>
        </w:rPr>
        <w:t>Milaš</w:t>
      </w:r>
      <w:proofErr w:type="spellEnd"/>
      <w:r w:rsidRPr="007B545A">
        <w:rPr>
          <w:rFonts w:cs="B Zar"/>
          <w:rtl/>
        </w:rPr>
        <w:t xml:space="preserve">) </w:t>
      </w:r>
    </w:p>
    <w:p w14:paraId="538170BC" w14:textId="77777777" w:rsidR="009C71B7" w:rsidRPr="007B545A" w:rsidRDefault="009C71B7" w:rsidP="009C71B7">
      <w:pPr>
        <w:pStyle w:val="Matn"/>
        <w:rPr>
          <w:rFonts w:cs="B Zar"/>
          <w:rtl/>
        </w:rPr>
      </w:pPr>
      <w:r w:rsidRPr="007B545A">
        <w:rPr>
          <w:rFonts w:cs="B Zar"/>
          <w:rtl/>
        </w:rPr>
        <w:lastRenderedPageBreak/>
        <w:t>طبق سنت ارتدکس کلیسا در کنار عهد جدید که حاوی حقوق الهی است، یک قشر حقوقی دیگر نیز وجود دارد که از سنت مقدس سرچشمه می</w:t>
      </w:r>
      <w:r w:rsidRPr="007B545A">
        <w:rPr>
          <w:rFonts w:cs="B Zar"/>
        </w:rPr>
        <w:t>‌</w:t>
      </w:r>
      <w:r w:rsidRPr="007B545A">
        <w:rPr>
          <w:rFonts w:cs="B Zar"/>
          <w:rtl/>
        </w:rPr>
        <w:t>گیرد. غیرقابل تغییر بودن این مجموعة سنن مقدس یکی از موضوعات هرمنوتیک حقوقی ارتدکس می</w:t>
      </w:r>
      <w:r w:rsidRPr="007B545A">
        <w:rPr>
          <w:rFonts w:cs="B Zar"/>
        </w:rPr>
        <w:t>‌</w:t>
      </w:r>
      <w:r w:rsidRPr="007B545A">
        <w:rPr>
          <w:rFonts w:cs="B Zar"/>
          <w:rtl/>
        </w:rPr>
        <w:t>باشد. این اعتقاد غالب و رایج را می</w:t>
      </w:r>
      <w:r w:rsidRPr="007B545A">
        <w:rPr>
          <w:rFonts w:cs="B Zar"/>
        </w:rPr>
        <w:t>‌</w:t>
      </w:r>
      <w:r w:rsidRPr="007B545A">
        <w:rPr>
          <w:rFonts w:cs="B Zar"/>
          <w:rtl/>
        </w:rPr>
        <w:t>توان چنین خلاصه کرد:</w:t>
      </w:r>
    </w:p>
    <w:p w14:paraId="27CEBF34" w14:textId="77777777" w:rsidR="009C71B7" w:rsidRPr="007B545A" w:rsidRDefault="009C71B7" w:rsidP="009C71B7">
      <w:pPr>
        <w:pStyle w:val="Matn"/>
        <w:rPr>
          <w:rFonts w:cs="B Zar"/>
          <w:rtl/>
        </w:rPr>
      </w:pPr>
      <w:r w:rsidRPr="007B545A">
        <w:rPr>
          <w:rFonts w:cs="B Zar"/>
          <w:rtl/>
        </w:rPr>
        <w:t>اعتبار دستوری قوانین الهی بگونه</w:t>
      </w:r>
      <w:r w:rsidRPr="007B545A">
        <w:rPr>
          <w:rFonts w:cs="B Zar"/>
        </w:rPr>
        <w:t>‌</w:t>
      </w:r>
      <w:r w:rsidRPr="007B545A">
        <w:rPr>
          <w:rFonts w:cs="B Zar"/>
          <w:rtl/>
        </w:rPr>
        <w:t>یی که در حقیقت</w:t>
      </w:r>
      <w:r w:rsidRPr="007B545A">
        <w:rPr>
          <w:rFonts w:cs="B Zar"/>
        </w:rPr>
        <w:t>‌</w:t>
      </w:r>
      <w:r w:rsidRPr="007B545A">
        <w:rPr>
          <w:rFonts w:cs="B Zar"/>
          <w:rtl/>
        </w:rPr>
        <w:t>های جزمی آمده است، البته به عنوان اصولی لایتغیر در دنیای قواعد حقوقی زنده و فعال</w:t>
      </w:r>
      <w:r w:rsidRPr="007B545A">
        <w:rPr>
          <w:rFonts w:cs="B Zar"/>
        </w:rPr>
        <w:t>‌</w:t>
      </w:r>
      <w:r w:rsidRPr="007B545A">
        <w:rPr>
          <w:rFonts w:cs="B Zar"/>
          <w:rtl/>
        </w:rPr>
        <w:t>اند، ولی این اصول جزمی را نمی</w:t>
      </w:r>
      <w:r w:rsidRPr="007B545A">
        <w:rPr>
          <w:rFonts w:cs="B Zar"/>
        </w:rPr>
        <w:t>‌</w:t>
      </w:r>
      <w:r w:rsidRPr="007B545A">
        <w:rPr>
          <w:rFonts w:cs="B Zar"/>
          <w:rtl/>
        </w:rPr>
        <w:t>توان بطور کامل وارد شکل</w:t>
      </w:r>
      <w:r w:rsidRPr="007B545A">
        <w:rPr>
          <w:rFonts w:cs="B Zar"/>
        </w:rPr>
        <w:t>‌</w:t>
      </w:r>
      <w:r w:rsidRPr="007B545A">
        <w:rPr>
          <w:rFonts w:cs="B Zar"/>
          <w:rtl/>
        </w:rPr>
        <w:t>های حقوقی نمود، زیرا «مجموعه قوانین کلیسایی در نهایت نه برپایة علم حقوق و قوانین بنا شده</w:t>
      </w:r>
      <w:r w:rsidRPr="007B545A">
        <w:rPr>
          <w:rFonts w:cs="B Zar"/>
        </w:rPr>
        <w:t>‌</w:t>
      </w:r>
      <w:r w:rsidRPr="007B545A">
        <w:rPr>
          <w:rFonts w:cs="B Zar"/>
          <w:rtl/>
        </w:rPr>
        <w:t xml:space="preserve">اند، بلکه به قول یکی از بنیادگراترین متخصص یونانی قانون کلیسایی، یعنی </w:t>
      </w:r>
      <w:r w:rsidRPr="007B545A">
        <w:rPr>
          <w:rFonts w:cs="B Zar"/>
        </w:rPr>
        <w:t>P</w:t>
      </w:r>
      <w:r w:rsidRPr="007B545A">
        <w:rPr>
          <w:rFonts w:cs="B Zar"/>
          <w:rtl/>
        </w:rPr>
        <w:t xml:space="preserve">. </w:t>
      </w:r>
      <w:proofErr w:type="spellStart"/>
      <w:r w:rsidRPr="007B545A">
        <w:rPr>
          <w:rFonts w:cs="B Zar"/>
        </w:rPr>
        <w:t>Boumis</w:t>
      </w:r>
      <w:proofErr w:type="spellEnd"/>
      <w:r w:rsidRPr="007B545A">
        <w:rPr>
          <w:rFonts w:cs="B Zar"/>
          <w:rtl/>
        </w:rPr>
        <w:t xml:space="preserve"> «جنبة توضیح المسائلی داشته و هدفشان نجات نهایی انسان </w:t>
      </w:r>
      <w:proofErr w:type="gramStart"/>
      <w:r w:rsidRPr="007B545A">
        <w:rPr>
          <w:rFonts w:cs="B Zar"/>
          <w:rtl/>
        </w:rPr>
        <w:t>است.»</w:t>
      </w:r>
      <w:proofErr w:type="gramEnd"/>
      <w:r w:rsidRPr="007B545A">
        <w:rPr>
          <w:rFonts w:cs="B Zar"/>
          <w:rtl/>
        </w:rPr>
        <w:t xml:space="preserve"> بنابراین قوانین مقدس جنبة نشان دادن جهت را داشته و بنابراین کلیسای ارتدکس آسان</w:t>
      </w:r>
      <w:r w:rsidRPr="007B545A">
        <w:rPr>
          <w:rFonts w:cs="B Zar"/>
        </w:rPr>
        <w:t>‌</w:t>
      </w:r>
      <w:r w:rsidRPr="007B545A">
        <w:rPr>
          <w:rFonts w:cs="B Zar"/>
          <w:rtl/>
        </w:rPr>
        <w:t>تر از کلیسای کاتولیک می</w:t>
      </w:r>
      <w:r w:rsidRPr="007B545A">
        <w:rPr>
          <w:rFonts w:cs="B Zar"/>
        </w:rPr>
        <w:t>‌</w:t>
      </w:r>
      <w:r w:rsidRPr="007B545A">
        <w:rPr>
          <w:rFonts w:cs="B Zar"/>
          <w:rtl/>
        </w:rPr>
        <w:t>تواند خود را ازقید افتادن به دامن مشروعیت بخشیدن به این قوانین رها کند. درست است که قواعد حقوقی از اصول جزمی منبعث شده و بنابراین در آن سهیم</w:t>
      </w:r>
      <w:r w:rsidRPr="007B545A">
        <w:rPr>
          <w:rFonts w:cs="B Zar"/>
        </w:rPr>
        <w:t>‌</w:t>
      </w:r>
      <w:r w:rsidRPr="007B545A">
        <w:rPr>
          <w:rFonts w:cs="B Zar"/>
          <w:rtl/>
        </w:rPr>
        <w:t>اند، بطوری که کلیسای ارتدکس از قوانین مقدس و الهی سخن می</w:t>
      </w:r>
      <w:r w:rsidRPr="007B545A">
        <w:rPr>
          <w:rFonts w:cs="B Zar"/>
        </w:rPr>
        <w:t>‌</w:t>
      </w:r>
      <w:r w:rsidRPr="007B545A">
        <w:rPr>
          <w:rFonts w:cs="B Zar"/>
          <w:rtl/>
        </w:rPr>
        <w:t>گوید، که در نهایت در مجموع بخشی از جوهرة الهی-انسانی کلیسا را تشکیل می</w:t>
      </w:r>
      <w:r w:rsidRPr="007B545A">
        <w:rPr>
          <w:rFonts w:cs="B Zar"/>
        </w:rPr>
        <w:t>‌</w:t>
      </w:r>
      <w:r w:rsidRPr="007B545A">
        <w:rPr>
          <w:rFonts w:cs="B Zar"/>
          <w:rtl/>
        </w:rPr>
        <w:t>دهد. ولی مجموعة جمع</w:t>
      </w:r>
      <w:r w:rsidRPr="007B545A">
        <w:rPr>
          <w:rFonts w:cs="B Zar"/>
        </w:rPr>
        <w:t>‌</w:t>
      </w:r>
      <w:r w:rsidRPr="007B545A">
        <w:rPr>
          <w:rFonts w:cs="B Zar"/>
          <w:rtl/>
        </w:rPr>
        <w:t>آوری شدة قوانین مقدس را طبق نظریة حاکم می</w:t>
      </w:r>
      <w:r w:rsidRPr="007B545A">
        <w:rPr>
          <w:rFonts w:cs="B Zar"/>
        </w:rPr>
        <w:t>‌</w:t>
      </w:r>
      <w:r w:rsidRPr="007B545A">
        <w:rPr>
          <w:rFonts w:cs="B Zar"/>
          <w:rtl/>
        </w:rPr>
        <w:t>توان با وجود این به قوانین جزمی و تخصصی تقسیم نمود. تنها تصمیمات و تعاریفی که به امور اعتقادی مربوط شده و در هفت مجمع عمومی کلیساهای مسیحی به عنوان تنها مسؤلین، مفسرین و ارگان</w:t>
      </w:r>
      <w:r w:rsidRPr="007B545A">
        <w:rPr>
          <w:rFonts w:cs="B Zar"/>
        </w:rPr>
        <w:t>‌</w:t>
      </w:r>
      <w:r w:rsidRPr="007B545A">
        <w:rPr>
          <w:rFonts w:cs="B Zar"/>
          <w:rtl/>
        </w:rPr>
        <w:t>های ذیصلاح ودور ازخطا بیان شده است.... از نظر کلیسا دارای اعتبار دائمی، ارزش مطلق، حاکمانه، کامل و مسؤلیت آفرین می</w:t>
      </w:r>
      <w:r w:rsidRPr="007B545A">
        <w:rPr>
          <w:rFonts w:cs="B Zar"/>
        </w:rPr>
        <w:t>‌</w:t>
      </w:r>
      <w:r w:rsidRPr="007B545A">
        <w:rPr>
          <w:rFonts w:cs="B Zar"/>
          <w:rtl/>
        </w:rPr>
        <w:t xml:space="preserve">باشد.» برترین عالم الهیات مسیحی در نیمة دوم قرن بیستم، یعنی دانشمند یونانی </w:t>
      </w:r>
      <w:proofErr w:type="spellStart"/>
      <w:r w:rsidRPr="007B545A">
        <w:rPr>
          <w:rFonts w:cs="B Zar"/>
        </w:rPr>
        <w:t>Jaonnes</w:t>
      </w:r>
      <w:proofErr w:type="spellEnd"/>
      <w:r w:rsidRPr="007B545A">
        <w:rPr>
          <w:rFonts w:cs="B Zar"/>
          <w:rtl/>
        </w:rPr>
        <w:t xml:space="preserve"> </w:t>
      </w:r>
      <w:proofErr w:type="spellStart"/>
      <w:r w:rsidRPr="007B545A">
        <w:rPr>
          <w:rFonts w:cs="B Zar"/>
        </w:rPr>
        <w:t>Karmiris</w:t>
      </w:r>
      <w:proofErr w:type="spellEnd"/>
      <w:r w:rsidRPr="007B545A">
        <w:rPr>
          <w:rFonts w:cs="B Zar"/>
          <w:rtl/>
        </w:rPr>
        <w:t xml:space="preserve"> درادامة این جملات می</w:t>
      </w:r>
      <w:r w:rsidRPr="007B545A">
        <w:rPr>
          <w:rFonts w:cs="B Zar"/>
        </w:rPr>
        <w:t>‌</w:t>
      </w:r>
      <w:r w:rsidRPr="007B545A">
        <w:rPr>
          <w:rFonts w:cs="B Zar"/>
          <w:rtl/>
        </w:rPr>
        <w:t>گوید: این تعریف</w:t>
      </w:r>
      <w:r w:rsidRPr="007B545A">
        <w:rPr>
          <w:rFonts w:cs="B Zar"/>
        </w:rPr>
        <w:t>‌</w:t>
      </w:r>
      <w:r w:rsidRPr="007B545A">
        <w:rPr>
          <w:rFonts w:cs="B Zar"/>
          <w:rtl/>
        </w:rPr>
        <w:t>های جزمی اصلی</w:t>
      </w:r>
      <w:r w:rsidRPr="007B545A">
        <w:rPr>
          <w:rFonts w:cs="B Zar"/>
        </w:rPr>
        <w:t>‌</w:t>
      </w:r>
      <w:r w:rsidRPr="007B545A">
        <w:rPr>
          <w:rFonts w:cs="B Zar"/>
          <w:rtl/>
        </w:rPr>
        <w:t>ترین واصولی</w:t>
      </w:r>
      <w:r w:rsidRPr="007B545A">
        <w:rPr>
          <w:rFonts w:cs="B Zar"/>
        </w:rPr>
        <w:t>‌</w:t>
      </w:r>
      <w:r w:rsidRPr="007B545A">
        <w:rPr>
          <w:rFonts w:cs="B Zar"/>
          <w:rtl/>
        </w:rPr>
        <w:t>ترین منبعی هستند که با کتاب مقدس هم وزن و همتراز می</w:t>
      </w:r>
      <w:r w:rsidRPr="007B545A">
        <w:rPr>
          <w:rFonts w:cs="B Zar"/>
        </w:rPr>
        <w:t>‌</w:t>
      </w:r>
      <w:r w:rsidRPr="007B545A">
        <w:rPr>
          <w:rFonts w:cs="B Zar"/>
          <w:rtl/>
        </w:rPr>
        <w:t>باشند، زیرا حاوی روایات مقدس</w:t>
      </w:r>
      <w:r w:rsidRPr="007B545A">
        <w:rPr>
          <w:rFonts w:cs="B Zar"/>
        </w:rPr>
        <w:t>‌</w:t>
      </w:r>
      <w:r w:rsidRPr="007B545A">
        <w:rPr>
          <w:rFonts w:cs="B Zar"/>
          <w:rtl/>
        </w:rPr>
        <w:t>اند. بنابراین کلیسای ارتدکس از یک طرف به وجود قانون الهی بی واسطه درکتاب مقدس اعتقاد دارد، ولی از آن گذشته تعاریف کلامی- جزمی موجود درسنت را غیرقابل تغییر می</w:t>
      </w:r>
      <w:r w:rsidRPr="007B545A">
        <w:rPr>
          <w:rFonts w:cs="B Zar"/>
        </w:rPr>
        <w:t>‌</w:t>
      </w:r>
      <w:r w:rsidRPr="007B545A">
        <w:rPr>
          <w:rFonts w:cs="B Zar"/>
          <w:rtl/>
        </w:rPr>
        <w:t>داند واینها تعاریفی هستند که قانونگذار کلیسایی را ملزم نموده و جلو امکان خلاقیت اورا می</w:t>
      </w:r>
      <w:r w:rsidRPr="007B545A">
        <w:rPr>
          <w:rFonts w:cs="B Zar"/>
        </w:rPr>
        <w:t>‌</w:t>
      </w:r>
      <w:r w:rsidRPr="007B545A">
        <w:rPr>
          <w:rFonts w:cs="B Zar"/>
          <w:rtl/>
        </w:rPr>
        <w:t xml:space="preserve">گیرد. </w:t>
      </w:r>
    </w:p>
    <w:p w14:paraId="4189FEBD" w14:textId="77777777" w:rsidR="009C71B7" w:rsidRPr="007B545A" w:rsidRDefault="009C71B7" w:rsidP="009C71B7">
      <w:pPr>
        <w:pStyle w:val="Matn"/>
        <w:rPr>
          <w:rFonts w:cs="B Zar"/>
          <w:rtl/>
        </w:rPr>
      </w:pPr>
      <w:r w:rsidRPr="007B545A">
        <w:rPr>
          <w:rFonts w:cs="B Zar"/>
          <w:rtl/>
        </w:rPr>
        <w:t>کلیسای غرب و به عبارت دیگر کلیسای کاتولیک نیز در ابتدا ازهمین ریشه</w:t>
      </w:r>
      <w:r w:rsidRPr="007B545A">
        <w:rPr>
          <w:rFonts w:cs="B Zar"/>
        </w:rPr>
        <w:t>‌</w:t>
      </w:r>
      <w:r w:rsidRPr="007B545A">
        <w:rPr>
          <w:rFonts w:cs="B Zar"/>
          <w:rtl/>
        </w:rPr>
        <w:t>ها حرکت می</w:t>
      </w:r>
      <w:r w:rsidRPr="007B545A">
        <w:rPr>
          <w:rFonts w:cs="B Zar"/>
        </w:rPr>
        <w:t>‌</w:t>
      </w:r>
      <w:r w:rsidRPr="007B545A">
        <w:rPr>
          <w:rFonts w:cs="B Zar"/>
          <w:rtl/>
        </w:rPr>
        <w:t xml:space="preserve">کرد ولی برای حل مسئلة هرمنوتیکی از دورة اوج قرون وسطی با قبول پاپ به عنوان </w:t>
      </w:r>
      <w:proofErr w:type="spellStart"/>
      <w:r w:rsidRPr="007B545A">
        <w:rPr>
          <w:rFonts w:cs="B Zar"/>
        </w:rPr>
        <w:t>plenitudo</w:t>
      </w:r>
      <w:proofErr w:type="spellEnd"/>
      <w:r w:rsidRPr="007B545A">
        <w:rPr>
          <w:rFonts w:cs="B Zar"/>
          <w:rtl/>
        </w:rPr>
        <w:t xml:space="preserve"> </w:t>
      </w:r>
      <w:proofErr w:type="spellStart"/>
      <w:r w:rsidRPr="007B545A">
        <w:rPr>
          <w:rFonts w:cs="B Zar"/>
        </w:rPr>
        <w:t>potestatis</w:t>
      </w:r>
      <w:proofErr w:type="spellEnd"/>
      <w:r w:rsidRPr="007B545A">
        <w:rPr>
          <w:rFonts w:cs="B Zar"/>
          <w:rtl/>
        </w:rPr>
        <w:t xml:space="preserve"> که از حقوق روم گرفته شده بود، و همة اختیارات وکالتی و ولایتی را در بر می</w:t>
      </w:r>
      <w:r w:rsidRPr="007B545A">
        <w:rPr>
          <w:rFonts w:cs="B Zar"/>
        </w:rPr>
        <w:t>‌</w:t>
      </w:r>
      <w:r w:rsidRPr="007B545A">
        <w:rPr>
          <w:rFonts w:cs="B Zar"/>
          <w:rtl/>
        </w:rPr>
        <w:t xml:space="preserve">گرفت، راه دیگری را درپیش گرفت. دراین قدم در درجة اول انتقال قدرت قضایی به پاپ بود و منظور قانونگذاری به معنی مدرن آن نبود. درکنار اعتقاد به وجود </w:t>
      </w:r>
      <w:r w:rsidRPr="007B545A">
        <w:rPr>
          <w:rFonts w:cs="B Zar"/>
          <w:rtl/>
        </w:rPr>
        <w:lastRenderedPageBreak/>
        <w:t>مجموعه</w:t>
      </w:r>
      <w:r w:rsidRPr="007B545A">
        <w:rPr>
          <w:rFonts w:cs="B Zar"/>
        </w:rPr>
        <w:t>‌</w:t>
      </w:r>
      <w:r w:rsidRPr="007B545A">
        <w:rPr>
          <w:rFonts w:cs="B Zar"/>
          <w:rtl/>
        </w:rPr>
        <w:t xml:space="preserve">یی از قوانین مقدس به پاپ این اجازه هم داده شد که در مواردی تحت لوای حفظ مصالح برتر، این قوانین را زیر پا بگذارد. </w:t>
      </w:r>
    </w:p>
    <w:p w14:paraId="65FE721F" w14:textId="77777777" w:rsidR="009C71B7" w:rsidRPr="007B545A" w:rsidRDefault="009C71B7" w:rsidP="009C71B7">
      <w:pPr>
        <w:pStyle w:val="Matn"/>
        <w:rPr>
          <w:rFonts w:cs="B Zar"/>
          <w:spacing w:val="-4"/>
          <w:rtl/>
        </w:rPr>
      </w:pPr>
      <w:r w:rsidRPr="007B545A">
        <w:rPr>
          <w:rFonts w:cs="B Zar"/>
          <w:spacing w:val="-4"/>
          <w:rtl/>
        </w:rPr>
        <w:t>از اواسط قرن دوازدهم در تعالیم منابع حقوق</w:t>
      </w:r>
      <w:r w:rsidRPr="007B545A">
        <w:rPr>
          <w:rFonts w:cs="B Zar"/>
          <w:spacing w:val="-4"/>
        </w:rPr>
        <w:t>case</w:t>
      </w:r>
      <w:r w:rsidRPr="007B545A">
        <w:rPr>
          <w:rFonts w:cs="B Zar"/>
          <w:spacing w:val="-4"/>
          <w:rtl/>
        </w:rPr>
        <w:t xml:space="preserve"> </w:t>
      </w:r>
      <w:r w:rsidRPr="007B545A">
        <w:rPr>
          <w:rFonts w:cs="B Zar"/>
          <w:spacing w:val="-4"/>
        </w:rPr>
        <w:t>law</w:t>
      </w:r>
      <w:r w:rsidRPr="007B545A">
        <w:rPr>
          <w:rFonts w:cs="B Zar"/>
          <w:spacing w:val="-4"/>
          <w:rtl/>
        </w:rPr>
        <w:t xml:space="preserve"> پاپ نیز در کنار مجموعه قوانین موجود کلیسایی بطور همتراز به رسمیت شناخته شد. از قرن سیزدهم به بعد سنت قانونگذاری پاپ به عنوان پیشقراول تفکر حقوقی عصرجدید اروپا پیشرفت کرد. ما می</w:t>
      </w:r>
      <w:r w:rsidRPr="007B545A">
        <w:rPr>
          <w:rFonts w:cs="B Zar"/>
          <w:spacing w:val="-4"/>
        </w:rPr>
        <w:t>‌</w:t>
      </w:r>
      <w:r w:rsidRPr="007B545A">
        <w:rPr>
          <w:rFonts w:cs="B Zar"/>
          <w:spacing w:val="-4"/>
          <w:rtl/>
        </w:rPr>
        <w:t>توانیم به عنوان یک تغییر اصول پایه در تاریخ قانونگذاری دراروپا در این رابطه از اعلامیة مجموعة حقوق مدون پاپ بونفاس هشتم نام ببریم. او دراین سند نه تنها اصل ارسطویی قابل تغییر بودن قوانین را - برای نظم دادن به حقوق کلیسا- اقتباس کرد، بلکه به نوع خاصی به لزوم قبول مسئولیت برای شکل دادن به آیندة جامعه را نیز به کمک قانون در مرکز بحث قرار داد. ولی در عین حال او نیز خود را به حقوق الهی پای بند می</w:t>
      </w:r>
      <w:r w:rsidRPr="007B545A">
        <w:rPr>
          <w:rFonts w:cs="B Zar"/>
          <w:spacing w:val="-4"/>
        </w:rPr>
        <w:t>‌</w:t>
      </w:r>
      <w:r w:rsidRPr="007B545A">
        <w:rPr>
          <w:rFonts w:cs="B Zar"/>
          <w:spacing w:val="-4"/>
          <w:rtl/>
        </w:rPr>
        <w:t xml:space="preserve">دید. این تئوری جدی قانونگذاری اثر خیلی مؤثری روی تفکر حقوقی اروپای عصر جدید از خود بجا گذاشت. </w:t>
      </w:r>
    </w:p>
    <w:p w14:paraId="6D6D0AD1" w14:textId="77777777" w:rsidR="009C71B7" w:rsidRPr="007B545A" w:rsidRDefault="009C71B7" w:rsidP="009C71B7">
      <w:pPr>
        <w:pStyle w:val="Matn"/>
        <w:rPr>
          <w:rFonts w:cs="B Zar"/>
          <w:rtl/>
        </w:rPr>
      </w:pPr>
      <w:r w:rsidRPr="007B545A">
        <w:rPr>
          <w:rFonts w:cs="B Zar"/>
          <w:rtl/>
        </w:rPr>
        <w:t xml:space="preserve">بنابراین کلیسای کاتولیک با این گام مسئولیت «سنت زنده» را به یک مقام رسمی متخصص واگذار کرده و کوشید تا مشکل ایجاد واسطة ارتباطی را حل کند. این موضوع برای شکل گرفتن نظام حقوقی از این جهت گامی آزادیبخش بود که کلیّت سنت موجود حقوقی بعد از آن در ابعادی که تا آن زمان غیرقابل تصور بود، به صورت اصول قابل بررسی در آمد. همچنین حقوق الهی نیز وارد جریان زندگی روزمره شده و به کلیسا و همچنین مدرسین آن اجازه داده شد که با توجه به سنت آن را پرورش دهند. </w:t>
      </w:r>
    </w:p>
    <w:p w14:paraId="0B44E1ED" w14:textId="77777777" w:rsidR="009C71B7" w:rsidRPr="007B545A" w:rsidRDefault="009C71B7" w:rsidP="009C71B7">
      <w:pPr>
        <w:pStyle w:val="Matn"/>
        <w:rPr>
          <w:rFonts w:cs="B Zar"/>
          <w:rtl/>
        </w:rPr>
      </w:pPr>
      <w:r w:rsidRPr="007B545A">
        <w:rPr>
          <w:rFonts w:cs="B Zar"/>
          <w:rtl/>
        </w:rPr>
        <w:t xml:space="preserve">در نهایت نگاهی داریم به کلیسای پروتستان. دراینجا سنت موجود به زیر سؤال کشیده شده و توجه مجدد به کتاب مقدس صورت گرفت. واین جریان در چارچوب علم کلام دارای دو نتیجه بود: هم نگرش به سنت حقوقی مورد سؤال قرار گرفت و هم قوانین الهی موجود در کتاب مقدس. </w:t>
      </w:r>
      <w:r w:rsidRPr="007B545A">
        <w:rPr>
          <w:rFonts w:cs="B Zar"/>
        </w:rPr>
        <w:t>Wilhelm</w:t>
      </w:r>
      <w:r w:rsidRPr="007B545A">
        <w:rPr>
          <w:rFonts w:cs="B Zar"/>
          <w:rtl/>
        </w:rPr>
        <w:t xml:space="preserve"> </w:t>
      </w:r>
      <w:proofErr w:type="spellStart"/>
      <w:r w:rsidRPr="007B545A">
        <w:rPr>
          <w:rFonts w:cs="B Zar"/>
        </w:rPr>
        <w:t>Dantine</w:t>
      </w:r>
      <w:proofErr w:type="spellEnd"/>
      <w:r w:rsidRPr="007B545A">
        <w:rPr>
          <w:rFonts w:cs="B Zar"/>
          <w:rtl/>
        </w:rPr>
        <w:t xml:space="preserve"> که معروفترین دانشمند الهیات قرن بیستم اتریش است، این تناقض را به این شکل بیان می</w:t>
      </w:r>
      <w:r w:rsidRPr="007B545A">
        <w:rPr>
          <w:rFonts w:cs="B Zar"/>
        </w:rPr>
        <w:t>‌</w:t>
      </w:r>
      <w:r w:rsidRPr="007B545A">
        <w:rPr>
          <w:rFonts w:cs="B Zar"/>
          <w:rtl/>
        </w:rPr>
        <w:t>کند: چگونه می</w:t>
      </w:r>
      <w:r w:rsidRPr="007B545A">
        <w:rPr>
          <w:rFonts w:cs="B Zar"/>
        </w:rPr>
        <w:t>‌</w:t>
      </w:r>
      <w:r w:rsidRPr="007B545A">
        <w:rPr>
          <w:rFonts w:cs="B Zar"/>
          <w:rtl/>
        </w:rPr>
        <w:t>توان کلام زندة الهی را با ساختار نسبتاً بی تحرک پاپ کاغذی، یعنی کتاب مقدس در رابطه قرار داد، آن هم در صورتی که بخواهیم با تکیه به افکار سازنده آن را ازبحث کنار بگذاریم؟ می</w:t>
      </w:r>
      <w:r w:rsidRPr="007B545A">
        <w:rPr>
          <w:rFonts w:cs="B Zar"/>
        </w:rPr>
        <w:t>‌</w:t>
      </w:r>
      <w:r w:rsidRPr="007B545A">
        <w:rPr>
          <w:rFonts w:cs="B Zar"/>
          <w:rtl/>
        </w:rPr>
        <w:t>توان گفت که همین تلاش برای زنده کردن و به حرف در آوردن ساختار بی تحرک کلمات کتاب مقدس خود به هرمنوتیک برگشته و از آن مایه می</w:t>
      </w:r>
      <w:r w:rsidRPr="007B545A">
        <w:rPr>
          <w:rFonts w:cs="B Zar"/>
        </w:rPr>
        <w:t>‌</w:t>
      </w:r>
      <w:r w:rsidRPr="007B545A">
        <w:rPr>
          <w:rFonts w:cs="B Zar"/>
          <w:rtl/>
        </w:rPr>
        <w:t xml:space="preserve">گیرد. </w:t>
      </w:r>
    </w:p>
    <w:p w14:paraId="6C9BE715" w14:textId="77777777" w:rsidR="009C71B7" w:rsidRPr="007B545A" w:rsidRDefault="009C71B7" w:rsidP="009C71B7">
      <w:pPr>
        <w:pStyle w:val="Matn"/>
        <w:rPr>
          <w:rFonts w:cs="B Zar"/>
          <w:spacing w:val="-3"/>
          <w:rtl/>
        </w:rPr>
      </w:pPr>
      <w:r w:rsidRPr="007B545A">
        <w:rPr>
          <w:rFonts w:cs="B Zar"/>
          <w:spacing w:val="-3"/>
          <w:rtl/>
        </w:rPr>
        <w:t xml:space="preserve">کلیسای پروتستان از این رو همیشه بیشتر به </w:t>
      </w:r>
      <w:r w:rsidRPr="007B545A">
        <w:rPr>
          <w:rFonts w:cs="B Zar"/>
          <w:spacing w:val="-3"/>
        </w:rPr>
        <w:t>gratia</w:t>
      </w:r>
      <w:r w:rsidRPr="007B545A">
        <w:rPr>
          <w:rFonts w:cs="B Zar"/>
          <w:spacing w:val="-3"/>
          <w:rtl/>
        </w:rPr>
        <w:t xml:space="preserve"> </w:t>
      </w:r>
      <w:proofErr w:type="spellStart"/>
      <w:r w:rsidRPr="007B545A">
        <w:rPr>
          <w:rFonts w:cs="B Zar"/>
          <w:spacing w:val="-3"/>
        </w:rPr>
        <w:t>applicatrix</w:t>
      </w:r>
      <w:proofErr w:type="spellEnd"/>
      <w:r w:rsidRPr="007B545A">
        <w:rPr>
          <w:rFonts w:cs="B Zar"/>
          <w:spacing w:val="-3"/>
          <w:rtl/>
        </w:rPr>
        <w:t xml:space="preserve"> یعنی موهبت و رحمت روح القدس به عنوان وسیلة دستیابی و تملک توجه داده و بنابراین علم کلام آن با سنت هرمنوتیک به شدت در آمیخته است. از این جهت حقوق کلیسای پروتستان از رهنمودهای کتاب مقدس حرکت می</w:t>
      </w:r>
      <w:r w:rsidRPr="007B545A">
        <w:rPr>
          <w:rFonts w:cs="B Zar"/>
          <w:spacing w:val="-3"/>
        </w:rPr>
        <w:t>‌</w:t>
      </w:r>
      <w:r w:rsidRPr="007B545A">
        <w:rPr>
          <w:rFonts w:cs="B Zar"/>
          <w:spacing w:val="-3"/>
          <w:rtl/>
        </w:rPr>
        <w:t>کند. این رهنمودها فاقد آن تعینی می</w:t>
      </w:r>
      <w:r w:rsidRPr="007B545A">
        <w:rPr>
          <w:rFonts w:cs="B Zar"/>
          <w:spacing w:val="-3"/>
        </w:rPr>
        <w:t>‌</w:t>
      </w:r>
      <w:r w:rsidRPr="007B545A">
        <w:rPr>
          <w:rFonts w:cs="B Zar"/>
          <w:spacing w:val="-3"/>
          <w:rtl/>
        </w:rPr>
        <w:t>باشند که قواعد حقوقی خود را به آن ملزم می</w:t>
      </w:r>
      <w:r w:rsidRPr="007B545A">
        <w:rPr>
          <w:rFonts w:cs="B Zar"/>
          <w:spacing w:val="-3"/>
        </w:rPr>
        <w:t>‌</w:t>
      </w:r>
      <w:r w:rsidRPr="007B545A">
        <w:rPr>
          <w:rFonts w:cs="B Zar"/>
          <w:spacing w:val="-3"/>
          <w:rtl/>
        </w:rPr>
        <w:t xml:space="preserve">دانند، ولی طوری که </w:t>
      </w:r>
      <w:r w:rsidRPr="007B545A">
        <w:rPr>
          <w:rFonts w:cs="B Zar"/>
          <w:spacing w:val="-3"/>
        </w:rPr>
        <w:t>Albert</w:t>
      </w:r>
      <w:r w:rsidRPr="007B545A">
        <w:rPr>
          <w:rFonts w:cs="B Zar"/>
          <w:spacing w:val="-3"/>
          <w:rtl/>
        </w:rPr>
        <w:t xml:space="preserve"> </w:t>
      </w:r>
      <w:r w:rsidRPr="007B545A">
        <w:rPr>
          <w:rFonts w:cs="B Zar"/>
          <w:spacing w:val="-3"/>
        </w:rPr>
        <w:t>Stein</w:t>
      </w:r>
      <w:r w:rsidRPr="007B545A">
        <w:rPr>
          <w:rFonts w:cs="B Zar"/>
          <w:spacing w:val="-3"/>
          <w:rtl/>
        </w:rPr>
        <w:t xml:space="preserve"> - پروفسور حقوق کلیسای پروتستان در اواخر قرن </w:t>
      </w:r>
      <w:r w:rsidRPr="007B545A">
        <w:rPr>
          <w:rFonts w:cs="B Zar"/>
          <w:spacing w:val="-3"/>
          <w:rtl/>
        </w:rPr>
        <w:lastRenderedPageBreak/>
        <w:t>گذشته در دانشگاه وین- می</w:t>
      </w:r>
      <w:r w:rsidRPr="007B545A">
        <w:rPr>
          <w:rFonts w:cs="B Zar"/>
          <w:spacing w:val="-3"/>
        </w:rPr>
        <w:t>‌</w:t>
      </w:r>
      <w:r w:rsidRPr="007B545A">
        <w:rPr>
          <w:rFonts w:cs="B Zar"/>
          <w:spacing w:val="-3"/>
          <w:rtl/>
        </w:rPr>
        <w:t>گوید، در عین حال این رهنمودها به حقوق - درصورتی که خود را ملزم به آن بدانند- یک جهتگیری مشخص می</w:t>
      </w:r>
      <w:r w:rsidRPr="007B545A">
        <w:rPr>
          <w:rFonts w:cs="B Zar"/>
          <w:spacing w:val="-3"/>
        </w:rPr>
        <w:t>‌</w:t>
      </w:r>
      <w:r w:rsidRPr="007B545A">
        <w:rPr>
          <w:rFonts w:cs="B Zar"/>
          <w:spacing w:val="-3"/>
          <w:rtl/>
        </w:rPr>
        <w:t>دهند. این جهت گیری در خیلی از موارد می</w:t>
      </w:r>
      <w:r w:rsidRPr="007B545A">
        <w:rPr>
          <w:rFonts w:cs="B Zar"/>
          <w:spacing w:val="-3"/>
        </w:rPr>
        <w:t>‌</w:t>
      </w:r>
      <w:r w:rsidRPr="007B545A">
        <w:rPr>
          <w:rFonts w:cs="B Zar"/>
          <w:spacing w:val="-3"/>
          <w:rtl/>
        </w:rPr>
        <w:t>تواند برای همة کلیساها مشترک باشد. اشتاین از یک جهت گیری</w:t>
      </w:r>
      <w:r w:rsidRPr="007B545A">
        <w:rPr>
          <w:rFonts w:cs="B Zar"/>
          <w:spacing w:val="-3"/>
        </w:rPr>
        <w:t>‌</w:t>
      </w:r>
      <w:r w:rsidRPr="007B545A">
        <w:rPr>
          <w:rFonts w:cs="B Zar"/>
          <w:spacing w:val="-3"/>
          <w:rtl/>
        </w:rPr>
        <w:t>ای سخن می</w:t>
      </w:r>
      <w:r w:rsidRPr="007B545A">
        <w:rPr>
          <w:rFonts w:cs="B Zar"/>
          <w:spacing w:val="-3"/>
        </w:rPr>
        <w:t>‌</w:t>
      </w:r>
      <w:r w:rsidRPr="007B545A">
        <w:rPr>
          <w:rFonts w:cs="B Zar"/>
          <w:spacing w:val="-3"/>
          <w:rtl/>
        </w:rPr>
        <w:t>گوید که برای همة کلیساها ازطریق کتاب مقدس دارای اعتبار بوده و به ما امکان می</w:t>
      </w:r>
      <w:r w:rsidRPr="007B545A">
        <w:rPr>
          <w:rFonts w:cs="B Zar"/>
          <w:spacing w:val="-3"/>
        </w:rPr>
        <w:t>‌</w:t>
      </w:r>
      <w:r w:rsidRPr="007B545A">
        <w:rPr>
          <w:rFonts w:cs="B Zar"/>
          <w:spacing w:val="-3"/>
          <w:rtl/>
        </w:rPr>
        <w:t>دهد که «ساختارهای اساسی مشترک را شکل دهیم. «ما این ساختارها را در تاریخ حقوق کلیسایی «به کرات دوباره یافته و با ایجاد نظم جدید اساس کارخود قرار می</w:t>
      </w:r>
      <w:r w:rsidRPr="007B545A">
        <w:rPr>
          <w:rFonts w:cs="B Zar"/>
          <w:spacing w:val="-3"/>
        </w:rPr>
        <w:t>‌</w:t>
      </w:r>
      <w:r w:rsidRPr="007B545A">
        <w:rPr>
          <w:rFonts w:cs="B Zar"/>
          <w:spacing w:val="-3"/>
          <w:rtl/>
        </w:rPr>
        <w:t>دهیم. «بطور خلاصه می</w:t>
      </w:r>
      <w:r w:rsidRPr="007B545A">
        <w:rPr>
          <w:rFonts w:cs="B Zar"/>
          <w:spacing w:val="-3"/>
        </w:rPr>
        <w:t>‌</w:t>
      </w:r>
      <w:r w:rsidRPr="007B545A">
        <w:rPr>
          <w:rFonts w:cs="B Zar"/>
          <w:spacing w:val="-3"/>
          <w:rtl/>
        </w:rPr>
        <w:t>توان گفت که کلیساهای پروتستان چیزی بنام حقوق الهی نمی</w:t>
      </w:r>
      <w:r w:rsidRPr="007B545A">
        <w:rPr>
          <w:rFonts w:cs="B Zar"/>
          <w:spacing w:val="-3"/>
        </w:rPr>
        <w:t>‌</w:t>
      </w:r>
      <w:r w:rsidRPr="007B545A">
        <w:rPr>
          <w:rFonts w:cs="B Zar"/>
          <w:spacing w:val="-3"/>
          <w:rtl/>
        </w:rPr>
        <w:t>شناسند، ولی خود را نسبت به جهت گیری حقوقی رهنمودهای کتاب مقدس متعهد می</w:t>
      </w:r>
      <w:r w:rsidRPr="007B545A">
        <w:rPr>
          <w:rFonts w:cs="B Zar"/>
          <w:spacing w:val="-3"/>
        </w:rPr>
        <w:t>‌</w:t>
      </w:r>
      <w:r w:rsidRPr="007B545A">
        <w:rPr>
          <w:rFonts w:cs="B Zar"/>
          <w:spacing w:val="-3"/>
          <w:rtl/>
        </w:rPr>
        <w:t>دانند و این حق را برای خود قائل می</w:t>
      </w:r>
      <w:r w:rsidRPr="007B545A">
        <w:rPr>
          <w:rFonts w:cs="B Zar"/>
          <w:spacing w:val="-3"/>
        </w:rPr>
        <w:t>‌</w:t>
      </w:r>
      <w:r w:rsidRPr="007B545A">
        <w:rPr>
          <w:rFonts w:cs="B Zar"/>
          <w:spacing w:val="-3"/>
          <w:rtl/>
        </w:rPr>
        <w:t xml:space="preserve">باشند که با شکل دادن به این رهنمودها در زندگی روزمره با کمک روح القدس به رستگاری دست یابند. </w:t>
      </w:r>
    </w:p>
    <w:p w14:paraId="33FD145B" w14:textId="77777777" w:rsidR="009C71B7" w:rsidRPr="007B545A" w:rsidRDefault="009C71B7" w:rsidP="009C71B7">
      <w:pPr>
        <w:pStyle w:val="Matn"/>
        <w:rPr>
          <w:rFonts w:cs="B Zar"/>
          <w:rtl/>
        </w:rPr>
      </w:pPr>
    </w:p>
    <w:p w14:paraId="0F02A720" w14:textId="77777777" w:rsidR="009C71B7" w:rsidRPr="007B545A" w:rsidRDefault="009C71B7" w:rsidP="009C71B7">
      <w:pPr>
        <w:pStyle w:val="Matn"/>
        <w:ind w:firstLine="0"/>
        <w:rPr>
          <w:rFonts w:cs="B Zar"/>
          <w:b/>
          <w:bCs/>
          <w:rtl/>
        </w:rPr>
      </w:pPr>
      <w:r w:rsidRPr="007B545A">
        <w:rPr>
          <w:rFonts w:cs="B Zar"/>
          <w:b/>
          <w:bCs/>
          <w:rtl/>
        </w:rPr>
        <w:t>۳ - تئوری انتقادی- هرمنوتیک برای تثبیت حقوق کلیسایی</w:t>
      </w:r>
    </w:p>
    <w:p w14:paraId="73D235B6" w14:textId="77777777" w:rsidR="009C71B7" w:rsidRPr="007B545A" w:rsidRDefault="009C71B7" w:rsidP="009C71B7">
      <w:pPr>
        <w:pStyle w:val="Matn"/>
        <w:rPr>
          <w:rFonts w:cs="B Zar"/>
          <w:rtl/>
        </w:rPr>
      </w:pPr>
      <w:r w:rsidRPr="007B545A">
        <w:rPr>
          <w:rFonts w:cs="B Zar"/>
          <w:rtl/>
        </w:rPr>
        <w:t>درپایان می</w:t>
      </w:r>
      <w:r w:rsidRPr="007B545A">
        <w:rPr>
          <w:rFonts w:cs="B Zar"/>
        </w:rPr>
        <w:t>‌</w:t>
      </w:r>
      <w:r w:rsidRPr="007B545A">
        <w:rPr>
          <w:rFonts w:cs="B Zar"/>
          <w:rtl/>
        </w:rPr>
        <w:t xml:space="preserve">خواهم دربارة امکان دستیابی به حقوق الهی چارچوبی را ترسیم کنم که تا حد زیادی از تئوری انتقادی-هرمنوتیک دانشمند الهیات </w:t>
      </w:r>
      <w:r w:rsidRPr="007B545A">
        <w:rPr>
          <w:rFonts w:cs="B Zar"/>
        </w:rPr>
        <w:t>Edward</w:t>
      </w:r>
      <w:r w:rsidRPr="007B545A">
        <w:rPr>
          <w:rFonts w:cs="B Zar"/>
          <w:rtl/>
        </w:rPr>
        <w:t xml:space="preserve"> </w:t>
      </w:r>
      <w:proofErr w:type="spellStart"/>
      <w:r w:rsidRPr="007B545A">
        <w:rPr>
          <w:rFonts w:cs="B Zar"/>
        </w:rPr>
        <w:t>Schillebeeckx</w:t>
      </w:r>
      <w:proofErr w:type="spellEnd"/>
      <w:r w:rsidRPr="007B545A">
        <w:rPr>
          <w:rFonts w:cs="B Zar"/>
          <w:rtl/>
        </w:rPr>
        <w:t xml:space="preserve"> مایه گرفته است. این تئوری می</w:t>
      </w:r>
      <w:r w:rsidRPr="007B545A">
        <w:rPr>
          <w:rFonts w:cs="B Zar"/>
        </w:rPr>
        <w:t>‌</w:t>
      </w:r>
      <w:r w:rsidRPr="007B545A">
        <w:rPr>
          <w:rFonts w:cs="B Zar"/>
          <w:rtl/>
        </w:rPr>
        <w:t>تواند - ازپاره</w:t>
      </w:r>
      <w:r w:rsidRPr="007B545A">
        <w:rPr>
          <w:rFonts w:cs="B Zar"/>
        </w:rPr>
        <w:t>‌</w:t>
      </w:r>
      <w:r w:rsidRPr="007B545A">
        <w:rPr>
          <w:rFonts w:cs="B Zar"/>
          <w:rtl/>
        </w:rPr>
        <w:t xml:space="preserve">یی مسائل که بگذریم- برای کلیساهای غیر کاتولیک نیز اعتبار داشته باشد. </w:t>
      </w:r>
    </w:p>
    <w:p w14:paraId="62638512" w14:textId="77777777" w:rsidR="009C71B7" w:rsidRPr="007B545A" w:rsidRDefault="009C71B7" w:rsidP="009C71B7">
      <w:pPr>
        <w:pStyle w:val="Matn"/>
        <w:rPr>
          <w:rFonts w:cs="B Zar"/>
          <w:spacing w:val="-3"/>
          <w:rtl/>
        </w:rPr>
      </w:pPr>
      <w:r w:rsidRPr="007B545A">
        <w:rPr>
          <w:rFonts w:cs="B Zar"/>
          <w:spacing w:val="-3"/>
          <w:rtl/>
        </w:rPr>
        <w:t>با استفاده از نتایج تحلیل</w:t>
      </w:r>
      <w:r w:rsidRPr="007B545A">
        <w:rPr>
          <w:rFonts w:cs="B Zar"/>
          <w:spacing w:val="-3"/>
        </w:rPr>
        <w:t>‌</w:t>
      </w:r>
      <w:r w:rsidRPr="007B545A">
        <w:rPr>
          <w:rFonts w:cs="B Zar"/>
          <w:spacing w:val="-3"/>
          <w:rtl/>
        </w:rPr>
        <w:t xml:space="preserve">های زبانی </w:t>
      </w:r>
      <w:proofErr w:type="spellStart"/>
      <w:r w:rsidRPr="007B545A">
        <w:rPr>
          <w:rFonts w:cs="B Zar"/>
          <w:spacing w:val="-3"/>
        </w:rPr>
        <w:t>Schillebeeckx</w:t>
      </w:r>
      <w:proofErr w:type="spellEnd"/>
      <w:r w:rsidRPr="007B545A">
        <w:rPr>
          <w:rFonts w:cs="B Zar"/>
          <w:spacing w:val="-3"/>
          <w:rtl/>
        </w:rPr>
        <w:t xml:space="preserve"> به این نتیجه می</w:t>
      </w:r>
      <w:r w:rsidRPr="007B545A">
        <w:rPr>
          <w:rFonts w:cs="B Zar"/>
          <w:spacing w:val="-3"/>
        </w:rPr>
        <w:t>‌</w:t>
      </w:r>
      <w:r w:rsidRPr="007B545A">
        <w:rPr>
          <w:rFonts w:cs="B Zar"/>
          <w:spacing w:val="-3"/>
          <w:rtl/>
        </w:rPr>
        <w:t>رسد: کلام الهی تنها به زبان انسان بیان شده است، بخصوص با زبان انسانی عیسی مسیح. وسپس می</w:t>
      </w:r>
      <w:r w:rsidRPr="007B545A">
        <w:rPr>
          <w:rFonts w:cs="B Zar"/>
          <w:spacing w:val="-3"/>
        </w:rPr>
        <w:t>‌</w:t>
      </w:r>
      <w:r w:rsidRPr="007B545A">
        <w:rPr>
          <w:rFonts w:cs="B Zar"/>
          <w:spacing w:val="-3"/>
          <w:rtl/>
        </w:rPr>
        <w:t>افزاید: هنگامی که به این نتیجه رسیدیم که حقیقت وحیانی از آسمان نیفتاده است، بلکه بصورت تفسیر ایمانی انسان در قالب زبان بیان شده است، و بنابراین وحی کلام الهی به زبان انسانی است، می</w:t>
      </w:r>
      <w:r w:rsidRPr="007B545A">
        <w:rPr>
          <w:rFonts w:cs="B Zar"/>
          <w:spacing w:val="-3"/>
        </w:rPr>
        <w:t>‌</w:t>
      </w:r>
      <w:r w:rsidRPr="007B545A">
        <w:rPr>
          <w:rFonts w:cs="B Zar"/>
          <w:spacing w:val="-3"/>
          <w:rtl/>
        </w:rPr>
        <w:t>توان این حقایق را با تکیه به حق گفتار انسانی با توجه به مفهوم قابل درک انسانی آن بیان نمود. البته این جریان همواره با توجه به این آگاهی صورت می</w:t>
      </w:r>
      <w:r w:rsidRPr="007B545A">
        <w:rPr>
          <w:rFonts w:cs="B Zar"/>
          <w:spacing w:val="-3"/>
        </w:rPr>
        <w:t>‌</w:t>
      </w:r>
      <w:r w:rsidRPr="007B545A">
        <w:rPr>
          <w:rFonts w:cs="B Zar"/>
          <w:spacing w:val="-3"/>
          <w:rtl/>
        </w:rPr>
        <w:t>گیرد که «حلول وحی الهی در قالب انسان و انسانی بودن در انسان بودن عیسی که خود ازنظر وجودی بطور لایتناهی غیرقابل انطباق با خداست، متجسم شده است. «این سخنان به این معنی است که جملات انجیل و همچنین اعتبار احتمالی محتوای آن جملاتی هستند که به زبان انسان جاری شده</w:t>
      </w:r>
      <w:r w:rsidRPr="007B545A">
        <w:rPr>
          <w:rFonts w:cs="B Zar"/>
          <w:spacing w:val="-3"/>
        </w:rPr>
        <w:t>‌</w:t>
      </w:r>
      <w:r w:rsidRPr="007B545A">
        <w:rPr>
          <w:rFonts w:cs="B Zar"/>
          <w:spacing w:val="-3"/>
          <w:rtl/>
        </w:rPr>
        <w:t xml:space="preserve">اند و بنابراین باید با مفهوم انسانی با آنها برخورد شود. </w:t>
      </w:r>
    </w:p>
    <w:p w14:paraId="1EF4EA6B" w14:textId="77777777" w:rsidR="009C71B7" w:rsidRPr="007B545A" w:rsidRDefault="009C71B7" w:rsidP="009C71B7">
      <w:pPr>
        <w:pStyle w:val="Matn"/>
        <w:rPr>
          <w:rFonts w:cs="B Zar"/>
          <w:rtl/>
        </w:rPr>
      </w:pPr>
      <w:r w:rsidRPr="007B545A">
        <w:rPr>
          <w:rFonts w:cs="B Zar"/>
          <w:rtl/>
        </w:rPr>
        <w:t>موضوعی که در کنار این برداشت بوجود می</w:t>
      </w:r>
      <w:r w:rsidRPr="007B545A">
        <w:rPr>
          <w:rFonts w:cs="B Zar"/>
        </w:rPr>
        <w:t>‌</w:t>
      </w:r>
      <w:r w:rsidRPr="007B545A">
        <w:rPr>
          <w:rFonts w:cs="B Zar"/>
          <w:rtl/>
        </w:rPr>
        <w:t>آید - همانطور که دربالا به آن اشاره شد- با تمام قدرت در تشریح «حقوق الهی» به عنوان قواعد حقوقی نیز ظهور می</w:t>
      </w:r>
      <w:r w:rsidRPr="007B545A">
        <w:rPr>
          <w:rFonts w:cs="B Zar"/>
        </w:rPr>
        <w:t>‌</w:t>
      </w:r>
      <w:r w:rsidRPr="007B545A">
        <w:rPr>
          <w:rFonts w:cs="B Zar"/>
          <w:rtl/>
        </w:rPr>
        <w:t>کند. جملاتی از وحی عهد جدید که دارای بار تفسیری حقوق هستند، به عنوان جملات انسانی و با مفهوم ادراکی انسانی شان قابل فهم می</w:t>
      </w:r>
      <w:r w:rsidRPr="007B545A">
        <w:rPr>
          <w:rFonts w:cs="B Zar"/>
        </w:rPr>
        <w:t>‌</w:t>
      </w:r>
      <w:r w:rsidRPr="007B545A">
        <w:rPr>
          <w:rFonts w:cs="B Zar"/>
          <w:rtl/>
        </w:rPr>
        <w:t>باشند. بنابراین هنگامی که از «حقوق الهی» صحبت می</w:t>
      </w:r>
      <w:r w:rsidRPr="007B545A">
        <w:rPr>
          <w:rFonts w:cs="B Zar"/>
        </w:rPr>
        <w:t>‌</w:t>
      </w:r>
      <w:r w:rsidRPr="007B545A">
        <w:rPr>
          <w:rFonts w:cs="B Zar"/>
          <w:rtl/>
        </w:rPr>
        <w:t>کنیم، این تنها تا اندازه</w:t>
      </w:r>
      <w:r w:rsidRPr="007B545A">
        <w:rPr>
          <w:rFonts w:cs="B Zar"/>
        </w:rPr>
        <w:t>‌</w:t>
      </w:r>
      <w:r w:rsidRPr="007B545A">
        <w:rPr>
          <w:rFonts w:cs="B Zar"/>
          <w:rtl/>
        </w:rPr>
        <w:t xml:space="preserve">یی مفهوم دارد که انسان تفاوت زمانی هرمنوتیکی را نیز در پروسة </w:t>
      </w:r>
      <w:r w:rsidRPr="007B545A">
        <w:rPr>
          <w:rFonts w:cs="B Zar"/>
          <w:rtl/>
        </w:rPr>
        <w:lastRenderedPageBreak/>
        <w:t>درک وارد کرده و به آن توجه نماید. همة مفاهیمی که در وحی بیان شده و به نظام حقوقی کلیسایی برمی گردد، باید همواره از سرِ نو بررسی شده و به روز شوند. وظیفة این کار به جماعت مؤمنین واگذار شده است که از مجموعة آنها به عنوان عاملین هرمنوتیک می</w:t>
      </w:r>
      <w:r w:rsidRPr="007B545A">
        <w:rPr>
          <w:rFonts w:cs="B Zar"/>
        </w:rPr>
        <w:t>‌</w:t>
      </w:r>
      <w:r w:rsidRPr="007B545A">
        <w:rPr>
          <w:rFonts w:cs="B Zar"/>
          <w:rtl/>
        </w:rPr>
        <w:t xml:space="preserve">توان نام برد. </w:t>
      </w:r>
    </w:p>
    <w:p w14:paraId="34D1CD69" w14:textId="77777777" w:rsidR="009C71B7" w:rsidRPr="007B545A" w:rsidRDefault="009C71B7" w:rsidP="009C71B7">
      <w:pPr>
        <w:pStyle w:val="Matn"/>
        <w:rPr>
          <w:rFonts w:cs="B Zar"/>
          <w:spacing w:val="-3"/>
          <w:rtl/>
        </w:rPr>
      </w:pPr>
      <w:r w:rsidRPr="007B545A">
        <w:rPr>
          <w:rFonts w:cs="B Zar"/>
          <w:spacing w:val="-3"/>
          <w:rtl/>
        </w:rPr>
        <w:t>پروسة درک هرمنوتیکی همچنین روبروشدن با «سهمی» الهی و انسانی در حقوق الهی را مجاز نمی</w:t>
      </w:r>
      <w:r w:rsidRPr="007B545A">
        <w:rPr>
          <w:rFonts w:cs="B Zar"/>
          <w:spacing w:val="-3"/>
        </w:rPr>
        <w:t>‌</w:t>
      </w:r>
      <w:r w:rsidRPr="007B545A">
        <w:rPr>
          <w:rFonts w:cs="B Zar"/>
          <w:spacing w:val="-3"/>
          <w:rtl/>
        </w:rPr>
        <w:t xml:space="preserve">داند، بلکه این جریان روان شدن عنصر شکل دهنده و شناسایی کننده باید به عنوان یک پروسة واحد مشخص شدن قواعد به مفهوم هرمنوتیک آن درک شود. </w:t>
      </w:r>
    </w:p>
    <w:p w14:paraId="6FC1F402" w14:textId="77777777" w:rsidR="009C71B7" w:rsidRPr="007B545A" w:rsidRDefault="009C71B7" w:rsidP="009C71B7">
      <w:pPr>
        <w:pStyle w:val="Matn"/>
        <w:rPr>
          <w:rFonts w:cs="B Zar"/>
          <w:spacing w:val="-6"/>
          <w:rtl/>
        </w:rPr>
      </w:pPr>
      <w:r w:rsidRPr="007B545A">
        <w:rPr>
          <w:rFonts w:cs="B Zar"/>
          <w:spacing w:val="-6"/>
          <w:rtl/>
        </w:rPr>
        <w:t>از این رو باید گفت که حق کلیساهای مسیحی با این جریان به موضوعی ساکن و بی تحرک تبدیل نمی</w:t>
      </w:r>
      <w:r w:rsidRPr="007B545A">
        <w:rPr>
          <w:rFonts w:cs="B Zar"/>
          <w:spacing w:val="-6"/>
        </w:rPr>
        <w:t>‌</w:t>
      </w:r>
      <w:r w:rsidRPr="007B545A">
        <w:rPr>
          <w:rFonts w:cs="B Zar"/>
          <w:spacing w:val="-6"/>
          <w:rtl/>
        </w:rPr>
        <w:t>شوند. بخش خلاق آگاهی استدراکی ما می</w:t>
      </w:r>
      <w:r w:rsidRPr="007B545A">
        <w:rPr>
          <w:rFonts w:cs="B Zar"/>
          <w:spacing w:val="-6"/>
        </w:rPr>
        <w:t>‌</w:t>
      </w:r>
      <w:r w:rsidRPr="007B545A">
        <w:rPr>
          <w:rFonts w:cs="B Zar"/>
          <w:spacing w:val="-6"/>
          <w:rtl/>
        </w:rPr>
        <w:t xml:space="preserve">تواند باعث شود که بتوانیم درچارچوب هرمنوتیک حقوقی تحت شرایطی به «درک سنت روایت علیه روایت» دست یابیم. </w:t>
      </w:r>
    </w:p>
    <w:p w14:paraId="7EBAD9C6" w14:textId="77777777" w:rsidR="009C71B7" w:rsidRPr="007B545A" w:rsidRDefault="009C71B7" w:rsidP="009C71B7">
      <w:pPr>
        <w:pStyle w:val="Matn"/>
        <w:rPr>
          <w:rFonts w:cs="B Zar"/>
          <w:spacing w:val="-3"/>
          <w:rtl/>
        </w:rPr>
      </w:pPr>
      <w:r w:rsidRPr="007B545A">
        <w:rPr>
          <w:rFonts w:cs="B Zar"/>
          <w:spacing w:val="-3"/>
          <w:rtl/>
        </w:rPr>
        <w:t>بنابراین این امکان وجود دارد که یک سنت را دوباره کنار بگذاریم. بطور مثال می</w:t>
      </w:r>
      <w:r w:rsidRPr="007B545A">
        <w:rPr>
          <w:rFonts w:cs="B Zar"/>
          <w:spacing w:val="-3"/>
        </w:rPr>
        <w:t>‌</w:t>
      </w:r>
      <w:r w:rsidRPr="007B545A">
        <w:rPr>
          <w:rFonts w:cs="B Zar"/>
          <w:spacing w:val="-3"/>
          <w:rtl/>
        </w:rPr>
        <w:t>توانیم به ممنوعیت بهره در قرون وسطی اشاره کنیم که منشأ آن درکی حقوقی- الهی بود. این به این معنی نیست که این ممنوعیت تنها موقتاً و بطور به ناحق جریانی حقوقی- الهی تشخیص داده شده است. هنگامیکه برای رسیدن به درکی بهتر از حقوق الهی صحبت می</w:t>
      </w:r>
      <w:r w:rsidRPr="007B545A">
        <w:rPr>
          <w:rFonts w:cs="B Zar"/>
          <w:spacing w:val="-3"/>
        </w:rPr>
        <w:t>‌</w:t>
      </w:r>
      <w:r w:rsidRPr="007B545A">
        <w:rPr>
          <w:rFonts w:cs="B Zar"/>
          <w:spacing w:val="-3"/>
          <w:rtl/>
        </w:rPr>
        <w:t>کنیم، و آن را جریانی بطور قطع گذرا می</w:t>
      </w:r>
      <w:r w:rsidRPr="007B545A">
        <w:rPr>
          <w:rFonts w:cs="B Zar"/>
          <w:spacing w:val="-3"/>
        </w:rPr>
        <w:t>‌</w:t>
      </w:r>
      <w:r w:rsidRPr="007B545A">
        <w:rPr>
          <w:rFonts w:cs="B Zar"/>
          <w:spacing w:val="-3"/>
          <w:rtl/>
        </w:rPr>
        <w:t>نامیم، باید خیلی بیشتر احتیاط کنیم. پشت چنین درکی ممکن است به یک برداشت خوشبینانه و کودکانه از پیشرفت برسیم. متافیزیک موفقیت ازنظر الهیات تاریخی جایگاه نامطمئنی برای اعتبار قانون الهی می</w:t>
      </w:r>
      <w:r w:rsidRPr="007B545A">
        <w:rPr>
          <w:rFonts w:cs="B Zar"/>
          <w:spacing w:val="-3"/>
        </w:rPr>
        <w:t>‌</w:t>
      </w:r>
      <w:r w:rsidRPr="007B545A">
        <w:rPr>
          <w:rFonts w:cs="B Zar"/>
          <w:spacing w:val="-3"/>
          <w:rtl/>
        </w:rPr>
        <w:t xml:space="preserve">باشد. </w:t>
      </w:r>
    </w:p>
    <w:p w14:paraId="6141743E" w14:textId="77777777" w:rsidR="009C71B7" w:rsidRPr="007B545A" w:rsidRDefault="009C71B7" w:rsidP="009C71B7">
      <w:pPr>
        <w:pStyle w:val="Matn"/>
        <w:rPr>
          <w:rFonts w:cs="B Zar"/>
          <w:rtl/>
        </w:rPr>
      </w:pPr>
      <w:r w:rsidRPr="007B545A">
        <w:rPr>
          <w:rFonts w:cs="B Zar"/>
          <w:rtl/>
        </w:rPr>
        <w:t>قول عیسی برای همراهی با کلیسا و یاری رسانی معنوی را باید خواسته</w:t>
      </w:r>
      <w:r w:rsidRPr="007B545A">
        <w:rPr>
          <w:rFonts w:cs="B Zar"/>
        </w:rPr>
        <w:t>‌</w:t>
      </w:r>
      <w:r w:rsidRPr="007B545A">
        <w:rPr>
          <w:rFonts w:cs="B Zar"/>
          <w:rtl/>
        </w:rPr>
        <w:t>یی برای عمل طبق رسالت او تلقی کنیم. اصول اصلی وحی به کلیسا منتقل نشده بلکه عمل به آنها از کلیسا مطالبه شده است. در مجمع دوم کلیسای کاتولیک حقیقت ایمان کاتولیکی دوباره کشف شد و چنین بیان شد که همیاری معنوی متعلق به تمام کلیساهای مسیحی، همة ملت</w:t>
      </w:r>
      <w:r w:rsidRPr="007B545A">
        <w:rPr>
          <w:rFonts w:cs="B Zar"/>
        </w:rPr>
        <w:t>‌</w:t>
      </w:r>
      <w:r w:rsidRPr="007B545A">
        <w:rPr>
          <w:rFonts w:cs="B Zar"/>
          <w:rtl/>
        </w:rPr>
        <w:t xml:space="preserve">ها و در همة زمان هاست. اسقف اتریش و متخصص قانون در مسیحیت </w:t>
      </w:r>
      <w:r w:rsidRPr="007B545A">
        <w:rPr>
          <w:rFonts w:cs="B Zar"/>
        </w:rPr>
        <w:t>Helmut</w:t>
      </w:r>
      <w:r w:rsidRPr="007B545A">
        <w:rPr>
          <w:rFonts w:cs="B Zar"/>
          <w:rtl/>
        </w:rPr>
        <w:t xml:space="preserve"> </w:t>
      </w:r>
      <w:proofErr w:type="spellStart"/>
      <w:r w:rsidRPr="007B545A">
        <w:rPr>
          <w:rFonts w:cs="B Zar"/>
        </w:rPr>
        <w:t>Krätzl</w:t>
      </w:r>
      <w:proofErr w:type="spellEnd"/>
      <w:r w:rsidRPr="007B545A">
        <w:rPr>
          <w:rFonts w:cs="B Zar"/>
          <w:rtl/>
        </w:rPr>
        <w:t xml:space="preserve"> دراین مورد می</w:t>
      </w:r>
      <w:r w:rsidRPr="007B545A">
        <w:rPr>
          <w:rFonts w:cs="B Zar"/>
        </w:rPr>
        <w:t>‌</w:t>
      </w:r>
      <w:r w:rsidRPr="007B545A">
        <w:rPr>
          <w:rFonts w:cs="B Zar"/>
          <w:rtl/>
        </w:rPr>
        <w:t>گوید: تثلیثی بودن کلیسا باید درساختار آن دیده شود. و تأکید می</w:t>
      </w:r>
      <w:r w:rsidRPr="007B545A">
        <w:rPr>
          <w:rFonts w:cs="B Zar"/>
        </w:rPr>
        <w:t>‌</w:t>
      </w:r>
      <w:r w:rsidRPr="007B545A">
        <w:rPr>
          <w:rFonts w:cs="B Zar"/>
          <w:rtl/>
        </w:rPr>
        <w:t>کند که: درست همین برداشت به روشنی نشان می</w:t>
      </w:r>
      <w:r w:rsidRPr="007B545A">
        <w:rPr>
          <w:rFonts w:cs="B Zar"/>
        </w:rPr>
        <w:t>‌</w:t>
      </w:r>
      <w:r w:rsidRPr="007B545A">
        <w:rPr>
          <w:rFonts w:cs="B Zar"/>
          <w:rtl/>
        </w:rPr>
        <w:t>دهد، که برای کلیسا تاچه حد تقابل بین مرئی و نامرئی، نهاد و شخصیت، آمریت و آزادی، جامعة مسیحی و مقام</w:t>
      </w:r>
      <w:r w:rsidRPr="007B545A">
        <w:rPr>
          <w:rFonts w:cs="B Zar"/>
        </w:rPr>
        <w:t>‌</w:t>
      </w:r>
      <w:r w:rsidRPr="007B545A">
        <w:rPr>
          <w:rFonts w:cs="B Zar"/>
          <w:rtl/>
        </w:rPr>
        <w:t xml:space="preserve">ها، و بالاخره قانون و رحمت مهم است.... </w:t>
      </w:r>
    </w:p>
    <w:p w14:paraId="27155D58" w14:textId="77777777" w:rsidR="009C71B7" w:rsidRPr="007B545A" w:rsidRDefault="009C71B7" w:rsidP="009C71B7">
      <w:pPr>
        <w:pStyle w:val="Matn"/>
        <w:rPr>
          <w:rFonts w:cs="B Zar"/>
          <w:rtl/>
        </w:rPr>
      </w:pPr>
      <w:r w:rsidRPr="007B545A">
        <w:rPr>
          <w:rFonts w:cs="B Zar"/>
          <w:rtl/>
        </w:rPr>
        <w:t>این مسئولیت که همواره ازنو به مفهوم</w:t>
      </w:r>
      <w:r w:rsidRPr="007B545A">
        <w:rPr>
          <w:rFonts w:cs="B Zar"/>
        </w:rPr>
        <w:t>‌</w:t>
      </w:r>
      <w:r w:rsidRPr="007B545A">
        <w:rPr>
          <w:rFonts w:cs="B Zar"/>
          <w:rtl/>
        </w:rPr>
        <w:t>های اصلی رسیده و آن را بروز کنیم و قانون الهی را مشخص نماییم به مجموعة مؤمنین سپرده شده است که حامل موضوع هرمنوتیک می</w:t>
      </w:r>
      <w:r w:rsidRPr="007B545A">
        <w:rPr>
          <w:rFonts w:cs="B Zar"/>
        </w:rPr>
        <w:t>‌</w:t>
      </w:r>
      <w:r w:rsidRPr="007B545A">
        <w:rPr>
          <w:rFonts w:cs="B Zar"/>
          <w:rtl/>
        </w:rPr>
        <w:t>باشند. با رفتار مؤمنانة افراد است که واقعیت کلیسایی تثبیت می</w:t>
      </w:r>
      <w:r w:rsidRPr="007B545A">
        <w:rPr>
          <w:rFonts w:cs="B Zar"/>
        </w:rPr>
        <w:t>‌</w:t>
      </w:r>
      <w:r w:rsidRPr="007B545A">
        <w:rPr>
          <w:rFonts w:cs="B Zar"/>
          <w:rtl/>
        </w:rPr>
        <w:t xml:space="preserve">شود و دراین چارچوب است که موضوعات کهنه و آنچه تا بحال به عنوان قانون الهی مورد </w:t>
      </w:r>
      <w:r w:rsidRPr="007B545A">
        <w:rPr>
          <w:rFonts w:cs="B Zar"/>
          <w:rtl/>
        </w:rPr>
        <w:lastRenderedPageBreak/>
        <w:t>قبول بوده است، دائماً مورد تجدید نظر قرار می</w:t>
      </w:r>
      <w:r w:rsidRPr="007B545A">
        <w:rPr>
          <w:rFonts w:cs="B Zar"/>
        </w:rPr>
        <w:t>‌</w:t>
      </w:r>
      <w:r w:rsidRPr="007B545A">
        <w:rPr>
          <w:rFonts w:cs="B Zar"/>
          <w:rtl/>
        </w:rPr>
        <w:t>گیرد. این عملکرد انتقادی هرمنوتیک که از نظر علم الهیات توسط موهبت الهی تأیید می</w:t>
      </w:r>
      <w:r w:rsidRPr="007B545A">
        <w:rPr>
          <w:rFonts w:cs="B Zar"/>
        </w:rPr>
        <w:t>‌</w:t>
      </w:r>
      <w:r w:rsidRPr="007B545A">
        <w:rPr>
          <w:rFonts w:cs="B Zar"/>
          <w:rtl/>
        </w:rPr>
        <w:t xml:space="preserve">شود، در نهایت از انسانشناسی مسیحیت سرچشمه گرفته و به خداگونه شدن انسان و کرامتی که از سوی خدا به او داده شده است برمی گردد تا با آزادی و مسئولیت خود را درخدمت همة جهان قرار دهد. </w:t>
      </w:r>
    </w:p>
    <w:p w14:paraId="79AAC53E" w14:textId="77777777" w:rsidR="009C71B7" w:rsidRPr="007B545A" w:rsidRDefault="009C71B7" w:rsidP="009C71B7">
      <w:pPr>
        <w:pStyle w:val="Matn"/>
        <w:ind w:firstLine="0"/>
        <w:jc w:val="center"/>
        <w:rPr>
          <w:rFonts w:cs="B Zar"/>
          <w:b/>
          <w:bCs/>
          <w:sz w:val="32"/>
          <w:szCs w:val="32"/>
          <w:rtl/>
        </w:rPr>
      </w:pPr>
    </w:p>
    <w:p w14:paraId="275DD848" w14:textId="77777777" w:rsidR="009C71B7" w:rsidRPr="007B545A" w:rsidRDefault="009C71B7" w:rsidP="009C71B7">
      <w:pPr>
        <w:pStyle w:val="Matn"/>
        <w:ind w:firstLine="0"/>
        <w:jc w:val="center"/>
        <w:rPr>
          <w:rFonts w:cs="B Zar"/>
          <w:b/>
          <w:bCs/>
          <w:sz w:val="32"/>
          <w:szCs w:val="32"/>
          <w:rtl/>
        </w:rPr>
      </w:pPr>
    </w:p>
    <w:p w14:paraId="563F0644" w14:textId="77777777" w:rsidR="009C71B7" w:rsidRPr="007B545A" w:rsidRDefault="009C71B7" w:rsidP="009C71B7">
      <w:pPr>
        <w:pStyle w:val="Matn"/>
        <w:ind w:firstLine="0"/>
        <w:jc w:val="center"/>
        <w:rPr>
          <w:rFonts w:cs="B Zar"/>
          <w:b/>
          <w:bCs/>
          <w:sz w:val="32"/>
          <w:szCs w:val="32"/>
          <w:rtl/>
        </w:rPr>
      </w:pPr>
      <w:r w:rsidRPr="007B545A">
        <w:rPr>
          <w:rFonts w:cs="B Zar"/>
          <w:b/>
          <w:bCs/>
          <w:sz w:val="32"/>
          <w:szCs w:val="32"/>
          <w:rtl/>
        </w:rPr>
        <w:t>پرسش وپاسخ</w:t>
      </w:r>
      <w:r w:rsidRPr="007B545A">
        <w:rPr>
          <w:rFonts w:cs="B Zar"/>
          <w:b/>
          <w:bCs/>
          <w:sz w:val="32"/>
          <w:szCs w:val="32"/>
        </w:rPr>
        <w:t>‌</w:t>
      </w:r>
      <w:r w:rsidRPr="007B545A">
        <w:rPr>
          <w:rFonts w:cs="B Zar"/>
          <w:b/>
          <w:bCs/>
          <w:sz w:val="32"/>
          <w:szCs w:val="32"/>
          <w:rtl/>
        </w:rPr>
        <w:t>های تكمیلی</w:t>
      </w:r>
    </w:p>
    <w:p w14:paraId="4AE03CD0" w14:textId="77777777" w:rsidR="009C71B7" w:rsidRPr="007B545A" w:rsidRDefault="009C71B7" w:rsidP="009C71B7">
      <w:pPr>
        <w:pStyle w:val="Matn"/>
        <w:rPr>
          <w:rFonts w:cs="B Zar"/>
          <w:rtl/>
        </w:rPr>
      </w:pPr>
    </w:p>
    <w:p w14:paraId="1789D6CD" w14:textId="77777777" w:rsidR="009C71B7" w:rsidRPr="007B545A" w:rsidRDefault="009C71B7" w:rsidP="009C71B7">
      <w:pPr>
        <w:pStyle w:val="Matn"/>
        <w:rPr>
          <w:rFonts w:cs="B Zar"/>
          <w:rtl/>
        </w:rPr>
      </w:pPr>
      <w:r w:rsidRPr="007B545A">
        <w:rPr>
          <w:rFonts w:cs="B Zar"/>
          <w:b/>
          <w:bCs/>
          <w:rtl/>
        </w:rPr>
        <w:t xml:space="preserve"> بشته:</w:t>
      </w:r>
      <w:r w:rsidRPr="007B545A">
        <w:rPr>
          <w:rFonts w:cs="B Zar"/>
          <w:rtl/>
        </w:rPr>
        <w:t xml:space="preserve"> بعضی موضوعات به پایان می</w:t>
      </w:r>
      <w:r w:rsidRPr="007B545A">
        <w:rPr>
          <w:rFonts w:cs="B Zar"/>
        </w:rPr>
        <w:t>‌</w:t>
      </w:r>
      <w:r w:rsidRPr="007B545A">
        <w:rPr>
          <w:rFonts w:cs="B Zar"/>
          <w:rtl/>
        </w:rPr>
        <w:t>رسند و دیگر ادامه ندارند. موضوعات دیگری هستند که به پایان می</w:t>
      </w:r>
      <w:r w:rsidRPr="007B545A">
        <w:rPr>
          <w:rFonts w:cs="B Zar"/>
        </w:rPr>
        <w:t>‌</w:t>
      </w:r>
      <w:r w:rsidRPr="007B545A">
        <w:rPr>
          <w:rFonts w:cs="B Zar"/>
          <w:rtl/>
        </w:rPr>
        <w:t>رسند ولی این پایان آغاز جدیدی است برای یک راه نو. ما در سال 1995 گفتگو</w:t>
      </w:r>
      <w:r w:rsidRPr="007B545A">
        <w:rPr>
          <w:rFonts w:cs="B Zar"/>
        </w:rPr>
        <w:t>‌</w:t>
      </w:r>
      <w:r w:rsidRPr="007B545A">
        <w:rPr>
          <w:rFonts w:cs="B Zar"/>
          <w:rtl/>
        </w:rPr>
        <w:t>های بین ایران و اتریش را در تهران با گفتگوهای قابل توجهی آغاز کردیم که پایه محکمی برای پروسه گفتگو در سال</w:t>
      </w:r>
      <w:r w:rsidRPr="007B545A">
        <w:rPr>
          <w:rFonts w:cs="B Zar"/>
        </w:rPr>
        <w:t>‌</w:t>
      </w:r>
      <w:r w:rsidRPr="007B545A">
        <w:rPr>
          <w:rFonts w:cs="B Zar"/>
          <w:rtl/>
        </w:rPr>
        <w:t>های بعد بود، و ما چهار کنفرانس درباره موضوع اساسی «عدالت» در بین سال</w:t>
      </w:r>
      <w:r w:rsidRPr="007B545A">
        <w:rPr>
          <w:rFonts w:cs="B Zar"/>
        </w:rPr>
        <w:t>‌</w:t>
      </w:r>
      <w:r w:rsidRPr="007B545A">
        <w:rPr>
          <w:rFonts w:cs="B Zar"/>
          <w:rtl/>
        </w:rPr>
        <w:t>های 1996 در تهران و در سال 1999 در وین،2002 دوباره در تهران و اکنون در سال 2008 در سنت گابریل ادامه داده</w:t>
      </w:r>
      <w:r w:rsidRPr="007B545A">
        <w:rPr>
          <w:rFonts w:cs="B Zar"/>
        </w:rPr>
        <w:t>‌</w:t>
      </w:r>
      <w:r w:rsidRPr="007B545A">
        <w:rPr>
          <w:rFonts w:cs="B Zar"/>
          <w:rtl/>
        </w:rPr>
        <w:t>ایم و این گفتگو</w:t>
      </w:r>
      <w:r w:rsidRPr="007B545A">
        <w:rPr>
          <w:rFonts w:cs="B Zar"/>
        </w:rPr>
        <w:t>‌</w:t>
      </w:r>
      <w:r w:rsidRPr="007B545A">
        <w:rPr>
          <w:rFonts w:cs="B Zar"/>
          <w:rtl/>
        </w:rPr>
        <w:t>ها را به نقطه اوج رسانده</w:t>
      </w:r>
      <w:r w:rsidRPr="007B545A">
        <w:rPr>
          <w:rFonts w:cs="B Zar"/>
        </w:rPr>
        <w:t>‌</w:t>
      </w:r>
      <w:r w:rsidRPr="007B545A">
        <w:rPr>
          <w:rFonts w:cs="B Zar"/>
          <w:rtl/>
        </w:rPr>
        <w:t>ایم. ما مشترکاً تلاش نمودیم تا نتیجه این گفتگو</w:t>
      </w:r>
      <w:r w:rsidRPr="007B545A">
        <w:rPr>
          <w:rFonts w:cs="B Zar"/>
        </w:rPr>
        <w:t>‌</w:t>
      </w:r>
      <w:r w:rsidRPr="007B545A">
        <w:rPr>
          <w:rFonts w:cs="B Zar"/>
          <w:rtl/>
        </w:rPr>
        <w:t>ها را به زبان</w:t>
      </w:r>
      <w:r w:rsidRPr="007B545A">
        <w:rPr>
          <w:rFonts w:cs="B Zar"/>
        </w:rPr>
        <w:t>‌</w:t>
      </w:r>
      <w:r w:rsidRPr="007B545A">
        <w:rPr>
          <w:rFonts w:cs="B Zar"/>
          <w:rtl/>
        </w:rPr>
        <w:t>های آلمانی و فارسی و همچنین عربی منتشر نماییم و این کار در سال</w:t>
      </w:r>
      <w:r w:rsidRPr="007B545A">
        <w:rPr>
          <w:rFonts w:cs="B Zar"/>
        </w:rPr>
        <w:t>‌</w:t>
      </w:r>
      <w:r w:rsidRPr="007B545A">
        <w:rPr>
          <w:rFonts w:cs="B Zar"/>
          <w:rtl/>
        </w:rPr>
        <w:t xml:space="preserve">های گذشته بدون وقفه ادامه داشت. </w:t>
      </w:r>
    </w:p>
    <w:p w14:paraId="1E0224C8" w14:textId="77777777" w:rsidR="009C71B7" w:rsidRPr="007B545A" w:rsidRDefault="009C71B7" w:rsidP="009C71B7">
      <w:pPr>
        <w:pStyle w:val="Matn"/>
        <w:rPr>
          <w:rFonts w:cs="B Zar"/>
          <w:rtl/>
        </w:rPr>
      </w:pPr>
      <w:r w:rsidRPr="007B545A">
        <w:rPr>
          <w:rFonts w:cs="B Zar"/>
          <w:rtl/>
        </w:rPr>
        <w:t>ما می</w:t>
      </w:r>
      <w:r w:rsidRPr="007B545A">
        <w:rPr>
          <w:rFonts w:cs="B Zar"/>
        </w:rPr>
        <w:t>‌</w:t>
      </w:r>
      <w:r w:rsidRPr="007B545A">
        <w:rPr>
          <w:rFonts w:cs="B Zar"/>
          <w:rtl/>
        </w:rPr>
        <w:t>توانیم امیدوار باشیم که پروسه این گفتگوی ما با این جلسه به پایان نخواهد رسید، بلکه یک حرکت معنوی برای ادامه گفتگوها در سال</w:t>
      </w:r>
      <w:r w:rsidRPr="007B545A">
        <w:rPr>
          <w:rFonts w:cs="B Zar"/>
        </w:rPr>
        <w:t>‌</w:t>
      </w:r>
      <w:r w:rsidRPr="007B545A">
        <w:rPr>
          <w:rFonts w:cs="B Zar"/>
          <w:rtl/>
        </w:rPr>
        <w:t>های آینده خواهد بود. من این امید را در این لحظه بیان می</w:t>
      </w:r>
      <w:r w:rsidRPr="007B545A">
        <w:rPr>
          <w:rFonts w:cs="B Zar"/>
        </w:rPr>
        <w:t>‌</w:t>
      </w:r>
      <w:r w:rsidRPr="007B545A">
        <w:rPr>
          <w:rFonts w:cs="B Zar"/>
          <w:rtl/>
        </w:rPr>
        <w:t>کنم، زیرا ما هنوز نمی</w:t>
      </w:r>
      <w:r w:rsidRPr="007B545A">
        <w:rPr>
          <w:rFonts w:cs="B Zar"/>
        </w:rPr>
        <w:t>‌</w:t>
      </w:r>
      <w:r w:rsidRPr="007B545A">
        <w:rPr>
          <w:rFonts w:cs="B Zar"/>
          <w:rtl/>
        </w:rPr>
        <w:t>دانیم که چگونه توانستیم در این راه موفق باشیم، ولی من ایمان دارم که با این جلسه ما تخمی به زمین پاشیده ایم که از بین نخواهد رفت و میوه خواهد داد. من فکر می</w:t>
      </w:r>
      <w:r w:rsidRPr="007B545A">
        <w:rPr>
          <w:rFonts w:cs="B Zar"/>
        </w:rPr>
        <w:t>‌</w:t>
      </w:r>
      <w:r w:rsidRPr="007B545A">
        <w:rPr>
          <w:rFonts w:cs="B Zar"/>
          <w:rtl/>
        </w:rPr>
        <w:t>کنم همه ما این آرزو را داریم. تلاش</w:t>
      </w:r>
      <w:r w:rsidRPr="007B545A">
        <w:rPr>
          <w:rFonts w:cs="B Zar"/>
        </w:rPr>
        <w:t>‌</w:t>
      </w:r>
      <w:r w:rsidRPr="007B545A">
        <w:rPr>
          <w:rFonts w:cs="B Zar"/>
          <w:rtl/>
        </w:rPr>
        <w:t xml:space="preserve">های مشترک ما در این روزها نشانه آن بوده است. </w:t>
      </w:r>
    </w:p>
    <w:p w14:paraId="5349C9DF" w14:textId="77777777" w:rsidR="009C71B7" w:rsidRPr="007B545A" w:rsidRDefault="009C71B7" w:rsidP="009C71B7">
      <w:pPr>
        <w:pStyle w:val="Matn"/>
        <w:rPr>
          <w:rFonts w:cs="B Zar"/>
          <w:rtl/>
        </w:rPr>
      </w:pPr>
      <w:r w:rsidRPr="007B545A">
        <w:rPr>
          <w:rFonts w:cs="B Zar"/>
          <w:rtl/>
        </w:rPr>
        <w:t>طبق برنامه اکنون از پروفسور پوتس خواهش می</w:t>
      </w:r>
      <w:r w:rsidRPr="007B545A">
        <w:rPr>
          <w:rFonts w:cs="B Zar"/>
        </w:rPr>
        <w:t>‌</w:t>
      </w:r>
      <w:r w:rsidRPr="007B545A">
        <w:rPr>
          <w:rFonts w:cs="B Zar"/>
          <w:rtl/>
        </w:rPr>
        <w:t xml:space="preserve">کنیم در پایان این جلسه گفتگوهای تكمیلی خود را ایراد نمایند. </w:t>
      </w:r>
    </w:p>
    <w:p w14:paraId="50D25936" w14:textId="77777777" w:rsidR="009C71B7" w:rsidRPr="007B545A" w:rsidRDefault="009C71B7" w:rsidP="009C71B7">
      <w:pPr>
        <w:pStyle w:val="Matn"/>
        <w:rPr>
          <w:rFonts w:cs="B Zar"/>
          <w:rtl/>
        </w:rPr>
      </w:pPr>
      <w:r w:rsidRPr="007B545A">
        <w:rPr>
          <w:rFonts w:cs="B Zar"/>
          <w:b/>
          <w:bCs/>
          <w:rtl/>
        </w:rPr>
        <w:t>پوتس:</w:t>
      </w:r>
      <w:r w:rsidRPr="007B545A">
        <w:rPr>
          <w:rFonts w:cs="B Zar"/>
          <w:rtl/>
        </w:rPr>
        <w:t xml:space="preserve"> موضوع اصلی من عبارت بود از «مسئله هرمنوتیک در حقوق کلیساهای مسیحی» من اکنون می</w:t>
      </w:r>
      <w:r w:rsidRPr="007B545A">
        <w:rPr>
          <w:rFonts w:cs="B Zar"/>
        </w:rPr>
        <w:t>‌</w:t>
      </w:r>
      <w:r w:rsidRPr="007B545A">
        <w:rPr>
          <w:rFonts w:cs="B Zar"/>
          <w:rtl/>
        </w:rPr>
        <w:t>کوشم تا از این موضوع پلی ایجاد کنم بسوی آنچه در این روز سوم کنفرانس مطرح شده است. این موضوع که سه مذهب بزرگ مسیحی با کتاب مقدس و پیاده کردن دستورات آن در رابطه با حقوق و قوانین چگونه عمل کرده</w:t>
      </w:r>
      <w:r w:rsidRPr="007B545A">
        <w:rPr>
          <w:rFonts w:cs="B Zar"/>
        </w:rPr>
        <w:t>‌</w:t>
      </w:r>
      <w:r w:rsidRPr="007B545A">
        <w:rPr>
          <w:rFonts w:cs="B Zar"/>
          <w:rtl/>
        </w:rPr>
        <w:t xml:space="preserve">اند </w:t>
      </w:r>
      <w:r w:rsidRPr="007B545A">
        <w:rPr>
          <w:rFonts w:cs="B Zar"/>
          <w:rtl/>
        </w:rPr>
        <w:lastRenderedPageBreak/>
        <w:t>نشاندهنده یک مشکل اساسی است که همه ادیان وحیانی در برابر آن قرار دارند. من اعتقاد دارم که الهیات و علم حقوق علوم کلاسیک هرمنوتیکی هستند، زیرا در هر دوی این علوم ما با متون دستوری روبرو هستیم، و این متون به دستورات باید جامه عمل بپوشند. آنچه مربوط می</w:t>
      </w:r>
      <w:r w:rsidRPr="007B545A">
        <w:rPr>
          <w:rFonts w:cs="B Zar"/>
        </w:rPr>
        <w:t>‌</w:t>
      </w:r>
      <w:r w:rsidRPr="007B545A">
        <w:rPr>
          <w:rFonts w:cs="B Zar"/>
          <w:rtl/>
        </w:rPr>
        <w:t xml:space="preserve">شود به حقوق کلیساها باید گفت که وجه تعیین کننده این است که کلیساها در این رابطه به هر دو اصل هرمنوتیکی باید توجه داشته باشند: موضوع اول این است که ما با متون مقدس روبرو هستیم و موضوع دوم این است که عملی کردن حقوق به دانش هرمنوتیک نیازمند است. </w:t>
      </w:r>
    </w:p>
    <w:p w14:paraId="30B5475B" w14:textId="77777777" w:rsidR="009C71B7" w:rsidRPr="007B545A" w:rsidRDefault="009C71B7" w:rsidP="009C71B7">
      <w:pPr>
        <w:pStyle w:val="Matn"/>
        <w:rPr>
          <w:rFonts w:cs="B Zar"/>
          <w:rtl/>
        </w:rPr>
      </w:pPr>
      <w:r w:rsidRPr="007B545A">
        <w:rPr>
          <w:rFonts w:cs="B Zar"/>
          <w:rtl/>
        </w:rPr>
        <w:t>ما در انجیل -عهد جدید- نسبت به قرآن به قوانین خیلی کمی برخورد می</w:t>
      </w:r>
      <w:r w:rsidRPr="007B545A">
        <w:rPr>
          <w:rFonts w:cs="B Zar"/>
        </w:rPr>
        <w:t>‌</w:t>
      </w:r>
      <w:r w:rsidRPr="007B545A">
        <w:rPr>
          <w:rFonts w:cs="B Zar"/>
          <w:rtl/>
        </w:rPr>
        <w:t>کنیم. اصولاً در انجیل قواعد دستوری بیان نمی</w:t>
      </w:r>
      <w:r w:rsidRPr="007B545A">
        <w:rPr>
          <w:rFonts w:cs="B Zar"/>
        </w:rPr>
        <w:t>‌</w:t>
      </w:r>
      <w:r w:rsidRPr="007B545A">
        <w:rPr>
          <w:rFonts w:cs="B Zar"/>
          <w:rtl/>
        </w:rPr>
        <w:t>شوند، بطوری که لازم باشد یک حقوقدان به تفسیر متون حقوقی در انجیل مشغول بشود. اکنون این سئوال مطرح است که سه فرقة مسیحی با این موضوع چگونه برخورد می</w:t>
      </w:r>
      <w:r w:rsidRPr="007B545A">
        <w:rPr>
          <w:rFonts w:cs="B Zar"/>
        </w:rPr>
        <w:t>‌</w:t>
      </w:r>
      <w:r w:rsidRPr="007B545A">
        <w:rPr>
          <w:rFonts w:cs="B Zar"/>
          <w:rtl/>
        </w:rPr>
        <w:t xml:space="preserve">کنند؟ </w:t>
      </w:r>
    </w:p>
    <w:p w14:paraId="357F46A0" w14:textId="77777777" w:rsidR="009C71B7" w:rsidRPr="007B545A" w:rsidRDefault="009C71B7" w:rsidP="009C71B7">
      <w:pPr>
        <w:pStyle w:val="Matn"/>
        <w:rPr>
          <w:rFonts w:cs="B Zar"/>
          <w:rtl/>
        </w:rPr>
      </w:pPr>
      <w:r w:rsidRPr="007B545A">
        <w:rPr>
          <w:rFonts w:cs="B Zar"/>
          <w:rtl/>
        </w:rPr>
        <w:t>برای پروتستان</w:t>
      </w:r>
      <w:r w:rsidRPr="007B545A">
        <w:rPr>
          <w:rFonts w:cs="B Zar"/>
        </w:rPr>
        <w:t>‌</w:t>
      </w:r>
      <w:r w:rsidRPr="007B545A">
        <w:rPr>
          <w:rFonts w:cs="B Zar"/>
          <w:rtl/>
        </w:rPr>
        <w:t>ها موضوع این گونه حل می</w:t>
      </w:r>
      <w:r w:rsidRPr="007B545A">
        <w:rPr>
          <w:rFonts w:cs="B Zar"/>
        </w:rPr>
        <w:t>‌</w:t>
      </w:r>
      <w:r w:rsidRPr="007B545A">
        <w:rPr>
          <w:rFonts w:cs="B Zar"/>
          <w:rtl/>
        </w:rPr>
        <w:t>شود که با دستورات کتاب مقدس به شکل خیلی باز و نسبت به زمان برخورد شده و در اینجا از اصل «</w:t>
      </w:r>
      <w:r w:rsidRPr="007B545A">
        <w:rPr>
          <w:rFonts w:cs="B Zar"/>
        </w:rPr>
        <w:t>gratia</w:t>
      </w:r>
      <w:r w:rsidRPr="007B545A">
        <w:rPr>
          <w:rFonts w:cs="B Zar"/>
          <w:rtl/>
        </w:rPr>
        <w:t xml:space="preserve"> </w:t>
      </w:r>
      <w:r w:rsidRPr="007B545A">
        <w:rPr>
          <w:rFonts w:cs="B Zar"/>
        </w:rPr>
        <w:t>applicative</w:t>
      </w:r>
      <w:r w:rsidRPr="007B545A">
        <w:rPr>
          <w:rFonts w:cs="B Zar"/>
          <w:rtl/>
        </w:rPr>
        <w:t>» استفاده می</w:t>
      </w:r>
      <w:r w:rsidRPr="007B545A">
        <w:rPr>
          <w:rFonts w:cs="B Zar"/>
        </w:rPr>
        <w:t>‌</w:t>
      </w:r>
      <w:r w:rsidRPr="007B545A">
        <w:rPr>
          <w:rFonts w:cs="B Zar"/>
          <w:rtl/>
        </w:rPr>
        <w:t>شود یعنی پروتستان</w:t>
      </w:r>
      <w:r w:rsidRPr="007B545A">
        <w:rPr>
          <w:rFonts w:cs="B Zar"/>
        </w:rPr>
        <w:t>‌</w:t>
      </w:r>
      <w:r w:rsidRPr="007B545A">
        <w:rPr>
          <w:rFonts w:cs="B Zar"/>
          <w:rtl/>
        </w:rPr>
        <w:t>ها به رحمت الهی برای پیاده کردن و تفسیر قوانین اعتماد می</w:t>
      </w:r>
      <w:r w:rsidRPr="007B545A">
        <w:rPr>
          <w:rFonts w:cs="B Zar"/>
        </w:rPr>
        <w:t>‌</w:t>
      </w:r>
      <w:r w:rsidRPr="007B545A">
        <w:rPr>
          <w:rFonts w:cs="B Zar"/>
          <w:rtl/>
        </w:rPr>
        <w:t xml:space="preserve">نمایند. این اعتقاد در قرن بیستم توسط </w:t>
      </w:r>
      <w:r w:rsidRPr="007B545A">
        <w:rPr>
          <w:rFonts w:cs="B Zar"/>
        </w:rPr>
        <w:t>Wilhelm</w:t>
      </w:r>
      <w:r w:rsidRPr="007B545A">
        <w:rPr>
          <w:rFonts w:cs="B Zar"/>
          <w:rtl/>
        </w:rPr>
        <w:t xml:space="preserve"> </w:t>
      </w:r>
      <w:proofErr w:type="spellStart"/>
      <w:r w:rsidRPr="007B545A">
        <w:rPr>
          <w:rFonts w:cs="B Zar"/>
        </w:rPr>
        <w:t>Dantine</w:t>
      </w:r>
      <w:proofErr w:type="spellEnd"/>
      <w:r w:rsidRPr="007B545A">
        <w:rPr>
          <w:rFonts w:cs="B Zar"/>
          <w:rtl/>
        </w:rPr>
        <w:t xml:space="preserve"> تبلیغ شد که یکی از دانشمندان الهیات پروتستان در دانشگاه وین بود. </w:t>
      </w:r>
    </w:p>
    <w:p w14:paraId="6EC5366C" w14:textId="77777777" w:rsidR="009C71B7" w:rsidRPr="007B545A" w:rsidRDefault="009C71B7" w:rsidP="009C71B7">
      <w:pPr>
        <w:pStyle w:val="Matn"/>
        <w:rPr>
          <w:rFonts w:cs="B Zar"/>
          <w:rtl/>
        </w:rPr>
      </w:pPr>
      <w:r w:rsidRPr="007B545A">
        <w:rPr>
          <w:rFonts w:cs="B Zar"/>
          <w:rtl/>
        </w:rPr>
        <w:t>اگر بخواهیم مسئله را خیلی ساده بیان کنیم باید گفت کلیسای کاتولیک از قرون وسطی به این طرف راه حل را در این دیده است که یک نهاد قانونگذاری ایجاد نماید، که در دوره</w:t>
      </w:r>
      <w:r w:rsidRPr="007B545A">
        <w:rPr>
          <w:rFonts w:cs="B Zar"/>
        </w:rPr>
        <w:t>‌</w:t>
      </w:r>
      <w:r w:rsidRPr="007B545A">
        <w:rPr>
          <w:rFonts w:cs="B Zar"/>
          <w:rtl/>
        </w:rPr>
        <w:t>ها و زمان</w:t>
      </w:r>
      <w:r w:rsidRPr="007B545A">
        <w:rPr>
          <w:rFonts w:cs="B Zar"/>
        </w:rPr>
        <w:t>‌</w:t>
      </w:r>
      <w:r w:rsidRPr="007B545A">
        <w:rPr>
          <w:rFonts w:cs="B Zar"/>
          <w:rtl/>
        </w:rPr>
        <w:t>های مختلف اجازه قانونگذاری دارند. پاپ و همچنین مجمع عمومی واتیکان ایجاد کننده این انعطاف در حقوق و قوانین کلیسای کاتولیک می</w:t>
      </w:r>
      <w:r w:rsidRPr="007B545A">
        <w:rPr>
          <w:rFonts w:cs="B Zar"/>
        </w:rPr>
        <w:t>‌</w:t>
      </w:r>
      <w:r w:rsidRPr="007B545A">
        <w:rPr>
          <w:rFonts w:cs="B Zar"/>
          <w:rtl/>
        </w:rPr>
        <w:t xml:space="preserve">باشند. </w:t>
      </w:r>
    </w:p>
    <w:p w14:paraId="1EC5C652" w14:textId="77777777" w:rsidR="009C71B7" w:rsidRPr="007B545A" w:rsidRDefault="009C71B7" w:rsidP="009C71B7">
      <w:pPr>
        <w:pStyle w:val="Matn"/>
        <w:rPr>
          <w:rFonts w:cs="B Zar"/>
          <w:rtl/>
        </w:rPr>
      </w:pPr>
      <w:r w:rsidRPr="007B545A">
        <w:rPr>
          <w:rFonts w:cs="B Zar"/>
          <w:rtl/>
        </w:rPr>
        <w:t>ولی کلیسای ارتدکس در این زمینه با مشکلات بزرگی روبرو بوده است، زیرا در چارچوب سنت</w:t>
      </w:r>
      <w:r w:rsidRPr="007B545A">
        <w:rPr>
          <w:rFonts w:cs="B Zar"/>
        </w:rPr>
        <w:t>‌</w:t>
      </w:r>
      <w:r w:rsidRPr="007B545A">
        <w:rPr>
          <w:rFonts w:cs="B Zar"/>
          <w:rtl/>
        </w:rPr>
        <w:t>های یونانی، صربی، و روسی که همگی سنت</w:t>
      </w:r>
      <w:r w:rsidRPr="007B545A">
        <w:rPr>
          <w:rFonts w:cs="B Zar"/>
        </w:rPr>
        <w:t>‌</w:t>
      </w:r>
      <w:r w:rsidRPr="007B545A">
        <w:rPr>
          <w:rFonts w:cs="B Zar"/>
          <w:rtl/>
        </w:rPr>
        <w:t>های ارتدکس هستند به غیرقابل تغییر بودن آنچه مقدس بوده و از طرف خدا نازل شده است اعتقاد دارند. هرچند که این امر تنها نظر یک اکثریت قابل توجه می</w:t>
      </w:r>
      <w:r w:rsidRPr="007B545A">
        <w:rPr>
          <w:rFonts w:cs="B Zar"/>
        </w:rPr>
        <w:t>‌</w:t>
      </w:r>
      <w:r w:rsidRPr="007B545A">
        <w:rPr>
          <w:rFonts w:cs="B Zar"/>
          <w:rtl/>
        </w:rPr>
        <w:t>باشد، ولی در عین حال گروه</w:t>
      </w:r>
      <w:r w:rsidRPr="007B545A">
        <w:rPr>
          <w:rFonts w:cs="B Zar"/>
        </w:rPr>
        <w:t>‌</w:t>
      </w:r>
      <w:r w:rsidRPr="007B545A">
        <w:rPr>
          <w:rFonts w:cs="B Zar"/>
          <w:rtl/>
        </w:rPr>
        <w:t>های پرنفوذ در کلیسای ارتدکس بر این عقیده پا برجا می</w:t>
      </w:r>
      <w:r w:rsidRPr="007B545A">
        <w:rPr>
          <w:rFonts w:cs="B Zar"/>
        </w:rPr>
        <w:t>‌</w:t>
      </w:r>
      <w:r w:rsidRPr="007B545A">
        <w:rPr>
          <w:rFonts w:cs="B Zar"/>
          <w:rtl/>
        </w:rPr>
        <w:t xml:space="preserve">باشند. </w:t>
      </w:r>
    </w:p>
    <w:p w14:paraId="2455FFA6" w14:textId="77777777" w:rsidR="009C71B7" w:rsidRPr="007B545A" w:rsidRDefault="009C71B7" w:rsidP="009C71B7">
      <w:pPr>
        <w:pStyle w:val="Matn"/>
        <w:rPr>
          <w:rFonts w:cs="B Zar"/>
          <w:rtl/>
        </w:rPr>
      </w:pPr>
      <w:r w:rsidRPr="007B545A">
        <w:rPr>
          <w:rFonts w:cs="B Zar"/>
          <w:rtl/>
        </w:rPr>
        <w:t>از آنچه گفته شد برای موضوع رابطه مذهب و سیاست نتایج مختلفی می</w:t>
      </w:r>
      <w:r w:rsidRPr="007B545A">
        <w:rPr>
          <w:rFonts w:cs="B Zar"/>
        </w:rPr>
        <w:t>‌</w:t>
      </w:r>
      <w:r w:rsidRPr="007B545A">
        <w:rPr>
          <w:rFonts w:cs="B Zar"/>
          <w:rtl/>
        </w:rPr>
        <w:t>توان استخراج نمود:</w:t>
      </w:r>
    </w:p>
    <w:p w14:paraId="123D3E34" w14:textId="77777777" w:rsidR="009C71B7" w:rsidRPr="007B545A" w:rsidRDefault="009C71B7" w:rsidP="009C71B7">
      <w:pPr>
        <w:pStyle w:val="Matn"/>
        <w:rPr>
          <w:rFonts w:cs="B Zar"/>
          <w:rtl/>
        </w:rPr>
      </w:pPr>
      <w:r w:rsidRPr="007B545A">
        <w:rPr>
          <w:rFonts w:cs="B Zar"/>
          <w:rtl/>
        </w:rPr>
        <w:t>در کلیسای کاتولیک همانطوری که گفتیم وحدت کلیسایی نهادینه شده و در مقام پاپ کشمکش بین مذهب و سیاست از نظر مدیریتی قابل رویت می</w:t>
      </w:r>
      <w:r w:rsidRPr="007B545A">
        <w:rPr>
          <w:rFonts w:cs="B Zar"/>
        </w:rPr>
        <w:t>‌</w:t>
      </w:r>
      <w:r w:rsidRPr="007B545A">
        <w:rPr>
          <w:rFonts w:cs="B Zar"/>
          <w:rtl/>
        </w:rPr>
        <w:t xml:space="preserve">باشد. بدین ترتیب پروسه سکولاریزه شدن - جدائی بین اختیارات مذهبی و اختیارات دنیوی- در عصر جدید در کلیسای کاتولیک بوجود نیآمد، بلکه در اوج قرون وسطی در کشورهای غرب اروپا دو ساختار مدیریتی بوجود آمد: از یک طرف کلیسا با حقوق و قوانین خودش، و از طرف دیگر </w:t>
      </w:r>
      <w:r w:rsidRPr="007B545A">
        <w:rPr>
          <w:rFonts w:cs="B Zar"/>
          <w:rtl/>
        </w:rPr>
        <w:lastRenderedPageBreak/>
        <w:t>دولت</w:t>
      </w:r>
      <w:r w:rsidRPr="007B545A">
        <w:rPr>
          <w:rFonts w:cs="B Zar"/>
        </w:rPr>
        <w:t>‌</w:t>
      </w:r>
      <w:r w:rsidRPr="007B545A">
        <w:rPr>
          <w:rFonts w:cs="B Zar"/>
          <w:rtl/>
        </w:rPr>
        <w:t>های در حال تأسیس با حقوق و قوانین خودشان بوجودآمدند. بنابراین ما در تاریخ حقوق اروپا از قرون وسطی به این طرف با موضوع تکاثر - پولورالیسم- حقوق روبرو بوده</w:t>
      </w:r>
      <w:r w:rsidRPr="007B545A">
        <w:rPr>
          <w:rFonts w:cs="B Zar"/>
        </w:rPr>
        <w:t>‌</w:t>
      </w:r>
      <w:r w:rsidRPr="007B545A">
        <w:rPr>
          <w:rFonts w:cs="B Zar"/>
          <w:rtl/>
        </w:rPr>
        <w:t xml:space="preserve">ایم. </w:t>
      </w:r>
    </w:p>
    <w:p w14:paraId="5287FB86" w14:textId="77777777" w:rsidR="009C71B7" w:rsidRPr="007B545A" w:rsidRDefault="009C71B7" w:rsidP="009C71B7">
      <w:pPr>
        <w:pStyle w:val="Matn"/>
        <w:rPr>
          <w:rFonts w:cs="B Zar"/>
          <w:rtl/>
        </w:rPr>
      </w:pPr>
      <w:r w:rsidRPr="007B545A">
        <w:rPr>
          <w:rFonts w:cs="B Zar"/>
          <w:rtl/>
        </w:rPr>
        <w:t>در مقابل این کلیساهای ارتدکس تا اندازه</w:t>
      </w:r>
      <w:r w:rsidRPr="007B545A">
        <w:rPr>
          <w:rFonts w:cs="B Zar"/>
        </w:rPr>
        <w:t>‌</w:t>
      </w:r>
      <w:r w:rsidRPr="007B545A">
        <w:rPr>
          <w:rFonts w:cs="B Zar"/>
          <w:rtl/>
        </w:rPr>
        <w:t>ای در ساختارهای حقوق دولت و کلیسا آن گونه که در بیزانس قدیم - رم شرقی- وجود داشت پایبند می</w:t>
      </w:r>
      <w:r w:rsidRPr="007B545A">
        <w:rPr>
          <w:rFonts w:cs="B Zar"/>
        </w:rPr>
        <w:t>‌</w:t>
      </w:r>
      <w:r w:rsidRPr="007B545A">
        <w:rPr>
          <w:rFonts w:cs="B Zar"/>
          <w:rtl/>
        </w:rPr>
        <w:t>باشند. ما می</w:t>
      </w:r>
      <w:r w:rsidRPr="007B545A">
        <w:rPr>
          <w:rFonts w:cs="B Zar"/>
        </w:rPr>
        <w:t>‌</w:t>
      </w:r>
      <w:r w:rsidRPr="007B545A">
        <w:rPr>
          <w:rFonts w:cs="B Zar"/>
          <w:rtl/>
        </w:rPr>
        <w:t>توانیم این موضع را در تحولات اخیر نیز دنبال کنیم، بطور مثال در موضوع انتخابات ریاست جمهوری در روسیه و نقشی که کلیسای ارتدکس روس در این مورد داشته است. همچنین این تفاوت را هنگامی احساس می</w:t>
      </w:r>
      <w:r w:rsidRPr="007B545A">
        <w:rPr>
          <w:rFonts w:cs="B Zar"/>
        </w:rPr>
        <w:t>‌</w:t>
      </w:r>
      <w:r w:rsidRPr="007B545A">
        <w:rPr>
          <w:rFonts w:cs="B Zar"/>
          <w:rtl/>
        </w:rPr>
        <w:t>کنیم که با برداشت کلیسای ارتدکس روسی درباره حقوق بشر روبرو می</w:t>
      </w:r>
      <w:r w:rsidRPr="007B545A">
        <w:rPr>
          <w:rFonts w:cs="B Zar"/>
        </w:rPr>
        <w:t>‌</w:t>
      </w:r>
      <w:r w:rsidRPr="007B545A">
        <w:rPr>
          <w:rFonts w:cs="B Zar"/>
          <w:rtl/>
        </w:rPr>
        <w:t>شویم، درحالیکه حقوق بشر از طرف فرقه</w:t>
      </w:r>
      <w:r w:rsidRPr="007B545A">
        <w:rPr>
          <w:rFonts w:cs="B Zar"/>
        </w:rPr>
        <w:t>‌</w:t>
      </w:r>
      <w:r w:rsidRPr="007B545A">
        <w:rPr>
          <w:rFonts w:cs="B Zar"/>
          <w:rtl/>
        </w:rPr>
        <w:t>های دیگر مسیحی در این فاصله مورد قبول واقع شده</w:t>
      </w:r>
      <w:r w:rsidRPr="007B545A">
        <w:rPr>
          <w:rFonts w:cs="B Zar"/>
        </w:rPr>
        <w:t>‌</w:t>
      </w:r>
      <w:r w:rsidRPr="007B545A">
        <w:rPr>
          <w:rFonts w:cs="B Zar"/>
          <w:rtl/>
        </w:rPr>
        <w:t xml:space="preserve">اند. </w:t>
      </w:r>
    </w:p>
    <w:p w14:paraId="45C92B15" w14:textId="77777777" w:rsidR="009C71B7" w:rsidRPr="007B545A" w:rsidRDefault="009C71B7" w:rsidP="009C71B7">
      <w:pPr>
        <w:pStyle w:val="Matn"/>
        <w:rPr>
          <w:rFonts w:cs="B Zar"/>
          <w:rtl/>
        </w:rPr>
      </w:pPr>
      <w:r w:rsidRPr="007B545A">
        <w:rPr>
          <w:rFonts w:cs="B Zar"/>
          <w:rtl/>
        </w:rPr>
        <w:t>کلیسای پروتستان تنها خود را تابع کتاب مقدس می</w:t>
      </w:r>
      <w:r w:rsidRPr="007B545A">
        <w:rPr>
          <w:rFonts w:cs="B Zar"/>
        </w:rPr>
        <w:t>‌</w:t>
      </w:r>
      <w:r w:rsidRPr="007B545A">
        <w:rPr>
          <w:rFonts w:cs="B Zar"/>
          <w:rtl/>
        </w:rPr>
        <w:t>داند و بنابراین اصولاً حقوق الهی را نمی</w:t>
      </w:r>
      <w:r w:rsidRPr="007B545A">
        <w:rPr>
          <w:rFonts w:cs="B Zar"/>
        </w:rPr>
        <w:t>‌</w:t>
      </w:r>
      <w:r w:rsidRPr="007B545A">
        <w:rPr>
          <w:rFonts w:cs="B Zar"/>
          <w:rtl/>
        </w:rPr>
        <w:t>پذیرد، چون معتقد است که ایمان نباید از حقوق و قوانین سرچشمه بگیرد. بدین ترتیب کلیساهای پروتستان از یک طرف از نظر نظام داخلی خود در مقابل تحولات تاریخی باز بوده و از طرف دیگر با این مسئله روبرو می</w:t>
      </w:r>
      <w:r w:rsidRPr="007B545A">
        <w:rPr>
          <w:rFonts w:cs="B Zar"/>
        </w:rPr>
        <w:t>‌</w:t>
      </w:r>
      <w:r w:rsidRPr="007B545A">
        <w:rPr>
          <w:rFonts w:cs="B Zar"/>
          <w:rtl/>
        </w:rPr>
        <w:t xml:space="preserve">باشند که باید از ساختارهای متغیر حکومتی به نوعی تبعیت نمایند. </w:t>
      </w:r>
    </w:p>
    <w:p w14:paraId="51869194" w14:textId="77777777" w:rsidR="009C71B7" w:rsidRPr="007B545A" w:rsidRDefault="009C71B7" w:rsidP="009C71B7">
      <w:pPr>
        <w:pStyle w:val="Matn"/>
        <w:rPr>
          <w:rFonts w:cs="B Zar"/>
          <w:rtl/>
        </w:rPr>
      </w:pPr>
      <w:r w:rsidRPr="007B545A">
        <w:rPr>
          <w:rFonts w:cs="B Zar"/>
          <w:rtl/>
        </w:rPr>
        <w:t>بنابراین جای تعجب نیست که موضوع جدایی دولت از کلیسا برای اولین بار در قرن شانزدهم توسط متکلمین پروتستان مطرح شد. علت این خواسته این بود که کلیسای پروتستان پس از جدا شدن از سازمان کلیسای پاپ ترس آن را داشت که قدرت سیاسی جدیدی در مسائل درون کلیسای پروتستان دخالت نماید. هنگامی که ما موضوع را بطور تاریخی بررسی می</w:t>
      </w:r>
      <w:r w:rsidRPr="007B545A">
        <w:rPr>
          <w:rFonts w:cs="B Zar"/>
        </w:rPr>
        <w:t>‌</w:t>
      </w:r>
      <w:r w:rsidRPr="007B545A">
        <w:rPr>
          <w:rFonts w:cs="B Zar"/>
          <w:rtl/>
        </w:rPr>
        <w:t>کنیم، در آن صورت به یک موضوع اساسی می</w:t>
      </w:r>
      <w:r w:rsidRPr="007B545A">
        <w:rPr>
          <w:rFonts w:cs="B Zar"/>
        </w:rPr>
        <w:t>‌</w:t>
      </w:r>
      <w:r w:rsidRPr="007B545A">
        <w:rPr>
          <w:rFonts w:cs="B Zar"/>
          <w:rtl/>
        </w:rPr>
        <w:t>پردازیم. مذاهب وحیانی به طور طبیعی با این گرایش همراهند که به دوره</w:t>
      </w:r>
      <w:r w:rsidRPr="007B545A">
        <w:rPr>
          <w:rFonts w:cs="B Zar"/>
        </w:rPr>
        <w:t>‌</w:t>
      </w:r>
      <w:r w:rsidRPr="007B545A">
        <w:rPr>
          <w:rFonts w:cs="B Zar"/>
          <w:rtl/>
        </w:rPr>
        <w:t>ای از تاریخ برگردند که در آن شکل و صورت ظاهر مذهب مهمتراز محتوای دستورات بود، و بدین ترتیب خود را به دوره آغاز مذهب متصل نمایند. اگر مسیحیت به آغاز پیدایش خود توجه نماید، در این صورت با رابطه</w:t>
      </w:r>
      <w:r w:rsidRPr="007B545A">
        <w:rPr>
          <w:rFonts w:cs="B Zar"/>
        </w:rPr>
        <w:t>‌</w:t>
      </w:r>
      <w:r w:rsidRPr="007B545A">
        <w:rPr>
          <w:rFonts w:cs="B Zar"/>
          <w:rtl/>
        </w:rPr>
        <w:t>ای بی اندازه انتقادی نسبت به قدرت حاکم روبرو می</w:t>
      </w:r>
      <w:r w:rsidRPr="007B545A">
        <w:rPr>
          <w:rFonts w:cs="B Zar"/>
        </w:rPr>
        <w:t>‌</w:t>
      </w:r>
      <w:r w:rsidRPr="007B545A">
        <w:rPr>
          <w:rFonts w:cs="B Zar"/>
          <w:rtl/>
        </w:rPr>
        <w:t>شود. این در دوره کنستانتین بود که چرخشی صورت گرفت و قدرت سیاسی کلیسا را به سوی خود کشید. این تحول ممکن است از نظر تاریخی قابل درک باشد ولی در عین حال همیشه به عنوان قطب مخالف ادعای اولیه مسیحیت بروز کرده و جریانی وحشتناک می</w:t>
      </w:r>
      <w:r w:rsidRPr="007B545A">
        <w:rPr>
          <w:rFonts w:cs="B Zar"/>
        </w:rPr>
        <w:t>‌</w:t>
      </w:r>
      <w:r w:rsidRPr="007B545A">
        <w:rPr>
          <w:rFonts w:cs="B Zar"/>
          <w:rtl/>
        </w:rPr>
        <w:t xml:space="preserve">باشد. </w:t>
      </w:r>
    </w:p>
    <w:p w14:paraId="328BC983" w14:textId="77777777" w:rsidR="009C71B7" w:rsidRPr="007B545A" w:rsidRDefault="009C71B7" w:rsidP="009C71B7">
      <w:pPr>
        <w:pStyle w:val="Matn"/>
        <w:rPr>
          <w:rFonts w:cs="B Zar"/>
          <w:rtl/>
        </w:rPr>
      </w:pPr>
      <w:r w:rsidRPr="007B545A">
        <w:rPr>
          <w:rFonts w:cs="B Zar"/>
          <w:rtl/>
        </w:rPr>
        <w:t>ما مسیحی</w:t>
      </w:r>
      <w:r w:rsidRPr="007B545A">
        <w:rPr>
          <w:rFonts w:cs="B Zar"/>
        </w:rPr>
        <w:t>‌</w:t>
      </w:r>
      <w:r w:rsidRPr="007B545A">
        <w:rPr>
          <w:rFonts w:cs="B Zar"/>
          <w:rtl/>
        </w:rPr>
        <w:t>ها نمی</w:t>
      </w:r>
      <w:r w:rsidRPr="007B545A">
        <w:rPr>
          <w:rFonts w:cs="B Zar"/>
        </w:rPr>
        <w:t>‌</w:t>
      </w:r>
      <w:r w:rsidRPr="007B545A">
        <w:rPr>
          <w:rFonts w:cs="B Zar"/>
          <w:rtl/>
        </w:rPr>
        <w:t>خواهیم امروز خود را با آنچه در تاریخ اتفاق افتاده است روبرو کنیم و این اتهام را می</w:t>
      </w:r>
      <w:r w:rsidRPr="007B545A">
        <w:rPr>
          <w:rFonts w:cs="B Zar"/>
        </w:rPr>
        <w:t>‌</w:t>
      </w:r>
      <w:r w:rsidRPr="007B545A">
        <w:rPr>
          <w:rFonts w:cs="B Zar"/>
          <w:rtl/>
        </w:rPr>
        <w:t>توان بر ما وارد کرد. ولی این اتهام هنگامی بیجاست که به آغاز مسیحیت توجه نماییم. می</w:t>
      </w:r>
      <w:r w:rsidRPr="007B545A">
        <w:rPr>
          <w:rFonts w:cs="B Zar"/>
        </w:rPr>
        <w:t>‌</w:t>
      </w:r>
      <w:r w:rsidRPr="007B545A">
        <w:rPr>
          <w:rFonts w:cs="B Zar"/>
          <w:rtl/>
        </w:rPr>
        <w:t>دانیم که در تاریخ دوره</w:t>
      </w:r>
      <w:r w:rsidRPr="007B545A">
        <w:rPr>
          <w:rFonts w:cs="B Zar"/>
        </w:rPr>
        <w:t>‌</w:t>
      </w:r>
      <w:r w:rsidRPr="007B545A">
        <w:rPr>
          <w:rFonts w:cs="B Zar"/>
          <w:rtl/>
        </w:rPr>
        <w:t>هایی وجود داشته است که انسان از خود می</w:t>
      </w:r>
      <w:r w:rsidRPr="007B545A">
        <w:rPr>
          <w:rFonts w:cs="B Zar"/>
        </w:rPr>
        <w:t>‌</w:t>
      </w:r>
      <w:r w:rsidRPr="007B545A">
        <w:rPr>
          <w:rFonts w:cs="B Zar"/>
          <w:rtl/>
        </w:rPr>
        <w:t xml:space="preserve">پرسد چگونه میتوانست این و یا آن موضوع اتفاق بیافتد. اکنون که ما </w:t>
      </w:r>
      <w:r w:rsidRPr="007B545A">
        <w:rPr>
          <w:rFonts w:cs="B Zar"/>
          <w:rtl/>
        </w:rPr>
        <w:lastRenderedPageBreak/>
        <w:t>مسیحی</w:t>
      </w:r>
      <w:r w:rsidRPr="007B545A">
        <w:rPr>
          <w:rFonts w:cs="B Zar"/>
        </w:rPr>
        <w:t>‌</w:t>
      </w:r>
      <w:r w:rsidRPr="007B545A">
        <w:rPr>
          <w:rFonts w:cs="B Zar"/>
          <w:rtl/>
        </w:rPr>
        <w:t>ها می</w:t>
      </w:r>
      <w:r w:rsidRPr="007B545A">
        <w:rPr>
          <w:rFonts w:cs="B Zar"/>
        </w:rPr>
        <w:t>‌</w:t>
      </w:r>
      <w:r w:rsidRPr="007B545A">
        <w:rPr>
          <w:rFonts w:cs="B Zar"/>
          <w:rtl/>
        </w:rPr>
        <w:t xml:space="preserve">خواهیم به ابتدای مسیحیت باز گردیم، نباید با اتهاماتی روبروشویم، زیرا ما در اینجا ما با یک تنشی روبرو هستیم که احتمالاً در تاریخ مسیحیت نسبت به مذاهب دیگر از شدت بیشتری برخوردار بوده است. </w:t>
      </w:r>
    </w:p>
    <w:p w14:paraId="37BE6BE6" w14:textId="77777777" w:rsidR="009C71B7" w:rsidRPr="007B545A" w:rsidRDefault="009C71B7" w:rsidP="009C71B7">
      <w:pPr>
        <w:pStyle w:val="Matn"/>
        <w:rPr>
          <w:rFonts w:cs="B Zar"/>
          <w:spacing w:val="-3"/>
          <w:rtl/>
        </w:rPr>
      </w:pPr>
      <w:r w:rsidRPr="007B545A">
        <w:rPr>
          <w:rFonts w:cs="B Zar"/>
          <w:spacing w:val="-3"/>
          <w:rtl/>
        </w:rPr>
        <w:t>موضوع قابل توجهی که در رابطه با وابستگی تاریخی ایمان مسیحی و تصویر آن باید توجه شود مسئله کرامت انسانی و حقوق بشر می</w:t>
      </w:r>
      <w:r w:rsidRPr="007B545A">
        <w:rPr>
          <w:rFonts w:cs="B Zar"/>
          <w:spacing w:val="-3"/>
        </w:rPr>
        <w:t>‌</w:t>
      </w:r>
      <w:r w:rsidRPr="007B545A">
        <w:rPr>
          <w:rFonts w:cs="B Zar"/>
          <w:spacing w:val="-3"/>
          <w:rtl/>
        </w:rPr>
        <w:t>باشند. از یک طرف ما در موضوع کرامت انسانی و حقوق اساسی موضوعی را می</w:t>
      </w:r>
      <w:r w:rsidRPr="007B545A">
        <w:rPr>
          <w:rFonts w:cs="B Zar"/>
          <w:spacing w:val="-3"/>
        </w:rPr>
        <w:t>‌</w:t>
      </w:r>
      <w:r w:rsidRPr="007B545A">
        <w:rPr>
          <w:rFonts w:cs="B Zar"/>
          <w:spacing w:val="-3"/>
          <w:rtl/>
        </w:rPr>
        <w:t>وانیم ببینیم که تا حد زیادی از تاریخ مسیحیت اروپا سرچشمه گرفته است. ولی مسئله</w:t>
      </w:r>
      <w:r w:rsidRPr="007B545A">
        <w:rPr>
          <w:rFonts w:cs="B Zar"/>
          <w:spacing w:val="-3"/>
        </w:rPr>
        <w:t>‌</w:t>
      </w:r>
      <w:r w:rsidRPr="007B545A">
        <w:rPr>
          <w:rFonts w:cs="B Zar"/>
          <w:spacing w:val="-3"/>
          <w:rtl/>
        </w:rPr>
        <w:t>ای که غم انگیز است این است که تضمین کرامت انسانی و حقوق بشر علیه کلیسا به کرسی نشانده شد. در اینجا در</w:t>
      </w:r>
      <w:r w:rsidRPr="007B545A">
        <w:rPr>
          <w:rFonts w:cs="B Zar"/>
          <w:spacing w:val="-3"/>
        </w:rPr>
        <w:t>‌</w:t>
      </w:r>
      <w:r w:rsidRPr="007B545A">
        <w:rPr>
          <w:rFonts w:cs="B Zar"/>
          <w:spacing w:val="-3"/>
          <w:rtl/>
        </w:rPr>
        <w:t>واقع مثل این است که مادری بچه خود را رها کرده باشد. اگر ما به یک دائرى</w:t>
      </w:r>
      <w:r w:rsidRPr="007B545A">
        <w:rPr>
          <w:rFonts w:cs="B Zar"/>
          <w:spacing w:val="-3"/>
        </w:rPr>
        <w:t>‌</w:t>
      </w:r>
      <w:r w:rsidRPr="007B545A">
        <w:rPr>
          <w:rFonts w:cs="B Zar"/>
          <w:spacing w:val="-3"/>
          <w:rtl/>
        </w:rPr>
        <w:t>المعارف متوسط کاتولیک که در دهه پنجاه میلادی چاپ شده است مراجعه کنیم خواهیم دید که واژه</w:t>
      </w:r>
      <w:r w:rsidRPr="007B545A">
        <w:rPr>
          <w:rFonts w:cs="B Zar"/>
          <w:spacing w:val="-3"/>
        </w:rPr>
        <w:t>‌</w:t>
      </w:r>
      <w:r w:rsidRPr="007B545A">
        <w:rPr>
          <w:rFonts w:cs="B Zar"/>
          <w:spacing w:val="-3"/>
          <w:rtl/>
        </w:rPr>
        <w:t>هایی مانند حقوق بشر، آزادی مذهب، کرامت انسانی، هنوز به عنوان واژه</w:t>
      </w:r>
      <w:r w:rsidRPr="007B545A">
        <w:rPr>
          <w:rFonts w:cs="B Zar"/>
          <w:spacing w:val="-3"/>
        </w:rPr>
        <w:t>‌</w:t>
      </w:r>
      <w:r w:rsidRPr="007B545A">
        <w:rPr>
          <w:rFonts w:cs="B Zar"/>
          <w:spacing w:val="-3"/>
          <w:rtl/>
        </w:rPr>
        <w:t>های نادری که مربوط به دوره روشنگری می</w:t>
      </w:r>
      <w:r w:rsidRPr="007B545A">
        <w:rPr>
          <w:rFonts w:cs="B Zar"/>
          <w:spacing w:val="-3"/>
        </w:rPr>
        <w:t>‌</w:t>
      </w:r>
      <w:r w:rsidRPr="007B545A">
        <w:rPr>
          <w:rFonts w:cs="B Zar"/>
          <w:spacing w:val="-3"/>
          <w:rtl/>
        </w:rPr>
        <w:t>باشند مورد بررسی قرار گرفته</w:t>
      </w:r>
      <w:r w:rsidRPr="007B545A">
        <w:rPr>
          <w:rFonts w:cs="B Zar"/>
          <w:spacing w:val="-3"/>
        </w:rPr>
        <w:t>‌</w:t>
      </w:r>
      <w:r w:rsidRPr="007B545A">
        <w:rPr>
          <w:rFonts w:cs="B Zar"/>
          <w:spacing w:val="-3"/>
          <w:rtl/>
        </w:rPr>
        <w:t>اند. و چنین برداشت می</w:t>
      </w:r>
      <w:r w:rsidRPr="007B545A">
        <w:rPr>
          <w:rFonts w:cs="B Zar"/>
          <w:spacing w:val="-3"/>
        </w:rPr>
        <w:t>‌</w:t>
      </w:r>
      <w:r w:rsidRPr="007B545A">
        <w:rPr>
          <w:rFonts w:cs="B Zar"/>
          <w:spacing w:val="-3"/>
          <w:rtl/>
        </w:rPr>
        <w:t>شوند که این دائرى</w:t>
      </w:r>
      <w:r w:rsidRPr="007B545A">
        <w:rPr>
          <w:rFonts w:cs="B Zar"/>
          <w:spacing w:val="-3"/>
        </w:rPr>
        <w:t>‌</w:t>
      </w:r>
      <w:r w:rsidRPr="007B545A">
        <w:rPr>
          <w:rFonts w:cs="B Zar"/>
          <w:spacing w:val="-3"/>
          <w:rtl/>
        </w:rPr>
        <w:t>المعارف</w:t>
      </w:r>
      <w:r w:rsidRPr="007B545A">
        <w:rPr>
          <w:rFonts w:cs="B Zar"/>
          <w:spacing w:val="-3"/>
        </w:rPr>
        <w:t>‌</w:t>
      </w:r>
      <w:r w:rsidRPr="007B545A">
        <w:rPr>
          <w:rFonts w:cs="B Zar"/>
          <w:spacing w:val="-3"/>
          <w:rtl/>
        </w:rPr>
        <w:t>ها از این موضوعات رد می</w:t>
      </w:r>
      <w:r w:rsidRPr="007B545A">
        <w:rPr>
          <w:rFonts w:cs="B Zar"/>
          <w:spacing w:val="-3"/>
        </w:rPr>
        <w:t>‌</w:t>
      </w:r>
      <w:r w:rsidRPr="007B545A">
        <w:rPr>
          <w:rFonts w:cs="B Zar"/>
          <w:spacing w:val="-3"/>
          <w:rtl/>
        </w:rPr>
        <w:t>شوند. در حالی که اگر ما اسناد امروزی واتیکان و پاپ را مطالعه کنیم می</w:t>
      </w:r>
      <w:r w:rsidRPr="007B545A">
        <w:rPr>
          <w:rFonts w:cs="B Zar"/>
          <w:spacing w:val="-3"/>
        </w:rPr>
        <w:t>‌</w:t>
      </w:r>
      <w:r w:rsidRPr="007B545A">
        <w:rPr>
          <w:rFonts w:cs="B Zar"/>
          <w:spacing w:val="-3"/>
          <w:rtl/>
        </w:rPr>
        <w:t>بینیم که بطور بدیهی این واژه</w:t>
      </w:r>
      <w:r w:rsidRPr="007B545A">
        <w:rPr>
          <w:rFonts w:cs="B Zar"/>
          <w:spacing w:val="-3"/>
        </w:rPr>
        <w:t>‌</w:t>
      </w:r>
      <w:r w:rsidRPr="007B545A">
        <w:rPr>
          <w:rFonts w:cs="B Zar"/>
          <w:spacing w:val="-3"/>
          <w:rtl/>
        </w:rPr>
        <w:t>ها مورد استفاده قرار می</w:t>
      </w:r>
      <w:r w:rsidRPr="007B545A">
        <w:rPr>
          <w:rFonts w:cs="B Zar"/>
          <w:spacing w:val="-3"/>
        </w:rPr>
        <w:t>‌</w:t>
      </w:r>
      <w:r w:rsidRPr="007B545A">
        <w:rPr>
          <w:rFonts w:cs="B Zar"/>
          <w:spacing w:val="-3"/>
          <w:rtl/>
        </w:rPr>
        <w:t>گیرند. همه این موضوعات ارتباط پیدا می</w:t>
      </w:r>
      <w:r w:rsidRPr="007B545A">
        <w:rPr>
          <w:rFonts w:cs="B Zar"/>
          <w:spacing w:val="-3"/>
        </w:rPr>
        <w:t>‌</w:t>
      </w:r>
      <w:r w:rsidRPr="007B545A">
        <w:rPr>
          <w:rFonts w:cs="B Zar"/>
          <w:spacing w:val="-3"/>
          <w:rtl/>
        </w:rPr>
        <w:t xml:space="preserve">کند با وابستگی تاریخی مسیحیت و همچنین تغییر و تحولاتی که در تفسیر دین پیش آمده است. </w:t>
      </w:r>
    </w:p>
    <w:p w14:paraId="1F3E3112" w14:textId="77777777" w:rsidR="009C71B7" w:rsidRPr="007B545A" w:rsidRDefault="009C71B7" w:rsidP="009C71B7">
      <w:pPr>
        <w:pStyle w:val="Matn"/>
        <w:rPr>
          <w:rFonts w:cs="B Zar"/>
          <w:rtl/>
        </w:rPr>
      </w:pPr>
      <w:r w:rsidRPr="007B545A">
        <w:rPr>
          <w:rFonts w:cs="B Zar"/>
          <w:rtl/>
        </w:rPr>
        <w:t>موضوع دیگری که مطرح شده است مسئله بی طرفی مذهبی دولت و رابطه آن با آزادی مذهب می</w:t>
      </w:r>
      <w:r w:rsidRPr="007B545A">
        <w:rPr>
          <w:rFonts w:cs="B Zar"/>
        </w:rPr>
        <w:t>‌</w:t>
      </w:r>
      <w:r w:rsidRPr="007B545A">
        <w:rPr>
          <w:rFonts w:cs="B Zar"/>
          <w:rtl/>
        </w:rPr>
        <w:t>باشد. من اعتقاد دارم که ما در اتریش یک دولت سکولار - ولی نه سکولاریست- داریم که نسبت به مذهب بی طرف می</w:t>
      </w:r>
      <w:r w:rsidRPr="007B545A">
        <w:rPr>
          <w:rFonts w:cs="B Zar"/>
        </w:rPr>
        <w:t>‌</w:t>
      </w:r>
      <w:r w:rsidRPr="007B545A">
        <w:rPr>
          <w:rFonts w:cs="B Zar"/>
          <w:rtl/>
        </w:rPr>
        <w:t>باشد. به همین خاطر بود که اخیراً رشته</w:t>
      </w:r>
      <w:r w:rsidRPr="007B545A">
        <w:rPr>
          <w:rFonts w:cs="B Zar"/>
        </w:rPr>
        <w:t>‌</w:t>
      </w:r>
      <w:r w:rsidRPr="007B545A">
        <w:rPr>
          <w:rFonts w:cs="B Zar"/>
          <w:rtl/>
        </w:rPr>
        <w:t>ای تحصیلی تحت عنوان «آموزش و پرورش دینی اسلامی» در دانشگاه وین شروع بکار کرد. علت این تحول این بود که ما در حال حاضر در اتریش در کنار دانش آموزان کاتولیک، ارتدکس و پروتستان، دانش آموزان پسر و دختر مسلمان نیز داریم که در این فاصله تعداد آن</w:t>
      </w:r>
      <w:r w:rsidRPr="007B545A">
        <w:rPr>
          <w:rFonts w:cs="B Zar"/>
        </w:rPr>
        <w:t>‌</w:t>
      </w:r>
      <w:r w:rsidRPr="007B545A">
        <w:rPr>
          <w:rFonts w:cs="B Zar"/>
          <w:rtl/>
        </w:rPr>
        <w:t>ها حتی از دانش آموزان پروتستان بیشتر شده است. دولتی که بخواهد بی طرفی مذهبی خود را حفظ کند باید به این موضوع توجه نماید و راه را برای تربیت معلم در این رشته</w:t>
      </w:r>
      <w:r w:rsidRPr="007B545A">
        <w:rPr>
          <w:rFonts w:cs="B Zar"/>
        </w:rPr>
        <w:t>‌</w:t>
      </w:r>
      <w:r w:rsidRPr="007B545A">
        <w:rPr>
          <w:rFonts w:cs="B Zar"/>
          <w:rtl/>
        </w:rPr>
        <w:t>ها باز کند. این در واقع همان بی طرفی مذهبی در چارچوب یک برنامه همکاری دولت سکولار با گروه</w:t>
      </w:r>
      <w:r w:rsidRPr="007B545A">
        <w:rPr>
          <w:rFonts w:cs="B Zar"/>
        </w:rPr>
        <w:t>‌</w:t>
      </w:r>
      <w:r w:rsidRPr="007B545A">
        <w:rPr>
          <w:rFonts w:cs="B Zar"/>
          <w:rtl/>
        </w:rPr>
        <w:t>های اجتماعی می</w:t>
      </w:r>
      <w:r w:rsidRPr="007B545A">
        <w:rPr>
          <w:rFonts w:cs="B Zar"/>
        </w:rPr>
        <w:t>‌</w:t>
      </w:r>
      <w:r w:rsidRPr="007B545A">
        <w:rPr>
          <w:rFonts w:cs="B Zar"/>
          <w:rtl/>
        </w:rPr>
        <w:t xml:space="preserve">باشد. چنین دولتی اجازه ندارد نسبت به مذهب خاصی بد رفتاری نموده و این مذهب را از جامعه بیرون نگهدارد، همچنین چنین دولتی اجازه ندارد به طرفداران مذهب خاصی امتیازاتی قائل شود، بطوری که طرفدار مذهب دیگری متضرر واقع شود. </w:t>
      </w:r>
    </w:p>
    <w:p w14:paraId="2FED4333" w14:textId="77777777" w:rsidR="009C71B7" w:rsidRPr="007B545A" w:rsidRDefault="009C71B7" w:rsidP="009C71B7">
      <w:pPr>
        <w:pStyle w:val="Matn"/>
        <w:rPr>
          <w:rFonts w:cs="B Zar"/>
          <w:spacing w:val="-3"/>
          <w:rtl/>
        </w:rPr>
      </w:pPr>
      <w:r w:rsidRPr="007B545A">
        <w:rPr>
          <w:rFonts w:cs="B Zar"/>
          <w:b/>
          <w:bCs/>
          <w:spacing w:val="-3"/>
          <w:rtl/>
        </w:rPr>
        <w:t>خوشرو:</w:t>
      </w:r>
      <w:r w:rsidRPr="007B545A">
        <w:rPr>
          <w:rFonts w:cs="B Zar"/>
          <w:spacing w:val="-3"/>
          <w:rtl/>
        </w:rPr>
        <w:t xml:space="preserve"> سكولاریزاسیون یك فرآیندی بود كه به خودی خود باعث جدائی نهاد</w:t>
      </w:r>
      <w:r w:rsidRPr="007B545A">
        <w:rPr>
          <w:rFonts w:cs="B Zar"/>
          <w:spacing w:val="-3"/>
        </w:rPr>
        <w:t>‌</w:t>
      </w:r>
      <w:r w:rsidRPr="007B545A">
        <w:rPr>
          <w:rFonts w:cs="B Zar"/>
          <w:spacing w:val="-3"/>
          <w:rtl/>
        </w:rPr>
        <w:t>های اجتماعی از یكدیگر شده است. بسیاری از این نهادها به طور سنتی تحت سیطره نهاد دین بوده</w:t>
      </w:r>
      <w:r w:rsidRPr="007B545A">
        <w:rPr>
          <w:rFonts w:cs="B Zar"/>
          <w:spacing w:val="-3"/>
        </w:rPr>
        <w:t>‌</w:t>
      </w:r>
      <w:r w:rsidRPr="007B545A">
        <w:rPr>
          <w:rFonts w:cs="B Zar"/>
          <w:spacing w:val="-3"/>
          <w:rtl/>
        </w:rPr>
        <w:t>اند اقتصاد، سیاست، خانواده و علم همواره در این سیطره بوده</w:t>
      </w:r>
      <w:r w:rsidRPr="007B545A">
        <w:rPr>
          <w:rFonts w:cs="B Zar"/>
          <w:spacing w:val="-3"/>
        </w:rPr>
        <w:t>‌</w:t>
      </w:r>
      <w:r w:rsidRPr="007B545A">
        <w:rPr>
          <w:rFonts w:cs="B Zar"/>
          <w:spacing w:val="-3"/>
          <w:rtl/>
        </w:rPr>
        <w:t>اند و همواره حیطه عقلانی و دنیوی خود را گسترش داده</w:t>
      </w:r>
      <w:r w:rsidRPr="007B545A">
        <w:rPr>
          <w:rFonts w:cs="B Zar"/>
          <w:spacing w:val="-3"/>
        </w:rPr>
        <w:t>‌</w:t>
      </w:r>
      <w:r w:rsidRPr="007B545A">
        <w:rPr>
          <w:rFonts w:cs="B Zar"/>
          <w:spacing w:val="-3"/>
          <w:rtl/>
        </w:rPr>
        <w:t xml:space="preserve">اند. این یك فرآیند تاریخی است ولی هنگامی </w:t>
      </w:r>
      <w:r w:rsidRPr="007B545A">
        <w:rPr>
          <w:rFonts w:cs="B Zar"/>
          <w:spacing w:val="-3"/>
          <w:rtl/>
        </w:rPr>
        <w:lastRenderedPageBreak/>
        <w:t>كه سخن از سكولاریسم می</w:t>
      </w:r>
      <w:r w:rsidRPr="007B545A">
        <w:rPr>
          <w:rFonts w:cs="B Zar"/>
          <w:spacing w:val="-3"/>
        </w:rPr>
        <w:t>‌</w:t>
      </w:r>
      <w:r w:rsidRPr="007B545A">
        <w:rPr>
          <w:rFonts w:cs="B Zar"/>
          <w:spacing w:val="-3"/>
          <w:rtl/>
        </w:rPr>
        <w:t>رود به عنوان یك مكتب كه اعتقاد دارد نظام</w:t>
      </w:r>
      <w:r w:rsidRPr="007B545A">
        <w:rPr>
          <w:rFonts w:cs="B Zar"/>
          <w:spacing w:val="-3"/>
        </w:rPr>
        <w:t>‌</w:t>
      </w:r>
      <w:r w:rsidRPr="007B545A">
        <w:rPr>
          <w:rFonts w:cs="B Zar"/>
          <w:spacing w:val="-3"/>
          <w:rtl/>
        </w:rPr>
        <w:t>های اجتماعی سكولار باشند این دیگر یك پروژه اجتماعی است. ما این پروژه اجتماعی را در بعضی از كشورهای اسلامی توسط پاره</w:t>
      </w:r>
      <w:r w:rsidRPr="007B545A">
        <w:rPr>
          <w:rFonts w:cs="B Zar"/>
          <w:spacing w:val="-3"/>
        </w:rPr>
        <w:t>‌</w:t>
      </w:r>
      <w:r w:rsidRPr="007B545A">
        <w:rPr>
          <w:rFonts w:cs="B Zar"/>
          <w:spacing w:val="-3"/>
          <w:rtl/>
        </w:rPr>
        <w:t>ای از روشنفكران داشته</w:t>
      </w:r>
      <w:r w:rsidRPr="007B545A">
        <w:rPr>
          <w:rFonts w:cs="B Zar"/>
          <w:spacing w:val="-3"/>
        </w:rPr>
        <w:t>‌</w:t>
      </w:r>
      <w:r w:rsidRPr="007B545A">
        <w:rPr>
          <w:rFonts w:cs="B Zar"/>
          <w:spacing w:val="-3"/>
          <w:rtl/>
        </w:rPr>
        <w:t>ایم كه با نهادهای دینی مخالفت می</w:t>
      </w:r>
      <w:r w:rsidRPr="007B545A">
        <w:rPr>
          <w:rFonts w:cs="B Zar"/>
          <w:spacing w:val="-3"/>
        </w:rPr>
        <w:t>‌</w:t>
      </w:r>
      <w:r w:rsidRPr="007B545A">
        <w:rPr>
          <w:rFonts w:cs="B Zar"/>
          <w:spacing w:val="-3"/>
          <w:rtl/>
        </w:rPr>
        <w:t>كرده</w:t>
      </w:r>
      <w:r w:rsidRPr="007B545A">
        <w:rPr>
          <w:rFonts w:cs="B Zar"/>
          <w:spacing w:val="-3"/>
        </w:rPr>
        <w:t>‌</w:t>
      </w:r>
      <w:r w:rsidRPr="007B545A">
        <w:rPr>
          <w:rFonts w:cs="B Zar"/>
          <w:spacing w:val="-3"/>
          <w:rtl/>
        </w:rPr>
        <w:t>اند. ما این پدیده را در ایران قبل از انقلاب اسلامی شاهد بودیم كه گاه ارزش</w:t>
      </w:r>
      <w:r w:rsidRPr="007B545A">
        <w:rPr>
          <w:rFonts w:cs="B Zar"/>
          <w:spacing w:val="-3"/>
        </w:rPr>
        <w:t>‌</w:t>
      </w:r>
      <w:r w:rsidRPr="007B545A">
        <w:rPr>
          <w:rFonts w:cs="B Zar"/>
          <w:spacing w:val="-3"/>
          <w:rtl/>
        </w:rPr>
        <w:t>های اسلامی چون حجاب را عامل عقب</w:t>
      </w:r>
      <w:r w:rsidRPr="007B545A">
        <w:rPr>
          <w:rFonts w:cs="B Zar"/>
          <w:spacing w:val="-3"/>
        </w:rPr>
        <w:t>‌</w:t>
      </w:r>
      <w:r w:rsidRPr="007B545A">
        <w:rPr>
          <w:rFonts w:cs="B Zar"/>
          <w:spacing w:val="-3"/>
          <w:rtl/>
        </w:rPr>
        <w:t>ماندگی و انحطاط جامعه ایرانی می</w:t>
      </w:r>
      <w:r w:rsidRPr="007B545A">
        <w:rPr>
          <w:rFonts w:cs="B Zar"/>
          <w:spacing w:val="-3"/>
        </w:rPr>
        <w:t>‌</w:t>
      </w:r>
      <w:r w:rsidRPr="007B545A">
        <w:rPr>
          <w:rFonts w:cs="B Zar"/>
          <w:spacing w:val="-3"/>
          <w:rtl/>
        </w:rPr>
        <w:t>دانستند. نكته</w:t>
      </w:r>
      <w:r w:rsidRPr="007B545A">
        <w:rPr>
          <w:rFonts w:cs="B Zar"/>
          <w:spacing w:val="-3"/>
        </w:rPr>
        <w:t>‌</w:t>
      </w:r>
      <w:r w:rsidRPr="007B545A">
        <w:rPr>
          <w:rFonts w:cs="B Zar"/>
          <w:spacing w:val="-3"/>
          <w:rtl/>
        </w:rPr>
        <w:t>ای كه من در صحبت</w:t>
      </w:r>
      <w:r w:rsidRPr="007B545A">
        <w:rPr>
          <w:rFonts w:cs="B Zar"/>
          <w:spacing w:val="-3"/>
        </w:rPr>
        <w:t>‌</w:t>
      </w:r>
      <w:r w:rsidRPr="007B545A">
        <w:rPr>
          <w:rFonts w:cs="B Zar"/>
          <w:spacing w:val="-3"/>
          <w:rtl/>
        </w:rPr>
        <w:t>های امروز خود داشتم این بود كه نتیجه برداشت</w:t>
      </w:r>
      <w:r w:rsidRPr="007B545A">
        <w:rPr>
          <w:rFonts w:cs="B Zar"/>
          <w:spacing w:val="-3"/>
        </w:rPr>
        <w:t>‌</w:t>
      </w:r>
      <w:r w:rsidRPr="007B545A">
        <w:rPr>
          <w:rFonts w:cs="B Zar"/>
          <w:spacing w:val="-3"/>
          <w:rtl/>
        </w:rPr>
        <w:t>های سكولاریسمی در جوامع اسلامی اتفاقاً به افراطی</w:t>
      </w:r>
      <w:r w:rsidRPr="007B545A">
        <w:rPr>
          <w:rFonts w:cs="B Zar"/>
          <w:spacing w:val="-3"/>
        </w:rPr>
        <w:t>‌</w:t>
      </w:r>
      <w:r w:rsidRPr="007B545A">
        <w:rPr>
          <w:rFonts w:cs="B Zar"/>
          <w:spacing w:val="-3"/>
          <w:rtl/>
        </w:rPr>
        <w:t>گری دینی بیشتر كمك كرده است تا به نوآوری دینی. ولی اگر صرفاً سكولاریسم به معنی جدایی حقوقی دین از حوزه سیاسی اجتماعی باشد بسیاری از مردم و حتی علمای دینی در ایران بدان اعتقاد دارند. البته در انقلاب اسلامی ایران كه حركتی مبتنی بر دین بود بسیاری از نهادهای عرفی جایگاه برتری یافتند. دین این نهادهای مدنی را تشویق به حضور نمود و قواعد و قوانین مدنی آنها را پذیرفت. به طور مثال سیستم بانك داری در ایران چندان متفاوت از غرب نیست و این سیتسم دقیقاً شاید سیستم اسلامی نباشد ولی توانست بامكانیسم</w:t>
      </w:r>
      <w:r w:rsidRPr="007B545A">
        <w:rPr>
          <w:rFonts w:cs="B Zar"/>
          <w:spacing w:val="-3"/>
        </w:rPr>
        <w:t>‌</w:t>
      </w:r>
      <w:r w:rsidRPr="007B545A">
        <w:rPr>
          <w:rFonts w:cs="B Zar"/>
          <w:spacing w:val="-3"/>
          <w:rtl/>
        </w:rPr>
        <w:t>های مالی خود را تطبیق دهد و راه</w:t>
      </w:r>
      <w:r w:rsidRPr="007B545A">
        <w:rPr>
          <w:rFonts w:cs="B Zar"/>
          <w:spacing w:val="-3"/>
        </w:rPr>
        <w:t>‌</w:t>
      </w:r>
      <w:r w:rsidRPr="007B545A">
        <w:rPr>
          <w:rFonts w:cs="B Zar"/>
          <w:spacing w:val="-3"/>
          <w:rtl/>
        </w:rPr>
        <w:t>های بهتر اسلامی شدن آن را جستجو نماید در اینجا نوعی توافق بین سكولار شدن و دینی شدن انجام پذیرفته است و نگاه ما این است كه اگر به پدیده سكولار شدن به عنوان فرآیند اجتماعی به آن توجه شود و مسئله برخورد و مخالفت با دین مطرح نباشد می</w:t>
      </w:r>
      <w:r w:rsidRPr="007B545A">
        <w:rPr>
          <w:rFonts w:cs="B Zar"/>
          <w:spacing w:val="-3"/>
        </w:rPr>
        <w:t>‌</w:t>
      </w:r>
      <w:r w:rsidRPr="007B545A">
        <w:rPr>
          <w:rFonts w:cs="B Zar"/>
          <w:spacing w:val="-3"/>
          <w:rtl/>
        </w:rPr>
        <w:t>توانند متفكران و اندیشمندان دینی با آنها گفتگوهای سازنده</w:t>
      </w:r>
      <w:r w:rsidRPr="007B545A">
        <w:rPr>
          <w:rFonts w:cs="B Zar"/>
          <w:spacing w:val="-3"/>
        </w:rPr>
        <w:t>‌</w:t>
      </w:r>
      <w:r w:rsidRPr="007B545A">
        <w:rPr>
          <w:rFonts w:cs="B Zar"/>
          <w:spacing w:val="-3"/>
          <w:rtl/>
        </w:rPr>
        <w:t>ای داشته باشند و ثمره آن پیشرفت جامعه خواهد بود. ما این مباحث را در یك فضای خلا مطرح نمی</w:t>
      </w:r>
      <w:r w:rsidRPr="007B545A">
        <w:rPr>
          <w:rFonts w:cs="B Zar"/>
          <w:spacing w:val="-3"/>
        </w:rPr>
        <w:t>‌</w:t>
      </w:r>
      <w:r w:rsidRPr="007B545A">
        <w:rPr>
          <w:rFonts w:cs="B Zar"/>
          <w:spacing w:val="-3"/>
          <w:rtl/>
        </w:rPr>
        <w:t>كنیم بلكه بحث پیرامون یك جامعه اسلامی است و نكته مهم این كه آن تجربه</w:t>
      </w:r>
      <w:r w:rsidRPr="007B545A">
        <w:rPr>
          <w:rFonts w:cs="B Zar"/>
          <w:spacing w:val="-3"/>
        </w:rPr>
        <w:t>‌</w:t>
      </w:r>
      <w:r w:rsidRPr="007B545A">
        <w:rPr>
          <w:rFonts w:cs="B Zar"/>
          <w:spacing w:val="-3"/>
          <w:rtl/>
        </w:rPr>
        <w:t>ای كه در غرب، حال چه مثبت و چه منفی اتفاق افتاده قابل پیاده شدن در جوامع اسلامی نیست و سكولاریسم در جامعه اسلامی نه توان ایجاد دمكراسی و نه توان ایجاد امنیت دارد. پس سكولارلیزاسیون امری اجتناب</w:t>
      </w:r>
      <w:r w:rsidRPr="007B545A">
        <w:rPr>
          <w:rFonts w:cs="B Zar"/>
          <w:spacing w:val="-3"/>
        </w:rPr>
        <w:t>‌</w:t>
      </w:r>
      <w:r w:rsidRPr="007B545A">
        <w:rPr>
          <w:rFonts w:cs="B Zar"/>
          <w:spacing w:val="-3"/>
          <w:rtl/>
        </w:rPr>
        <w:t>ناپذیر و سكولاریسم قابل دفاع و پیادن شدن در جوامع اسلامی نیست و البته دین و سكولاریزاسیون می</w:t>
      </w:r>
      <w:r w:rsidRPr="007B545A">
        <w:rPr>
          <w:rFonts w:cs="B Zar"/>
          <w:spacing w:val="-3"/>
        </w:rPr>
        <w:t>‌</w:t>
      </w:r>
      <w:r w:rsidRPr="007B545A">
        <w:rPr>
          <w:rFonts w:cs="B Zar"/>
          <w:spacing w:val="-3"/>
          <w:rtl/>
        </w:rPr>
        <w:t>تواند با همدیگر نوعی تعامل و نوآوری داشته باشد و هنگامی كه ما د رجامعه اسلامی از نواندیشی دینی سخن می</w:t>
      </w:r>
      <w:r w:rsidRPr="007B545A">
        <w:rPr>
          <w:rFonts w:cs="B Zar"/>
          <w:spacing w:val="-3"/>
        </w:rPr>
        <w:t>‌</w:t>
      </w:r>
      <w:r w:rsidRPr="007B545A">
        <w:rPr>
          <w:rFonts w:cs="B Zar"/>
          <w:spacing w:val="-3"/>
          <w:rtl/>
        </w:rPr>
        <w:t>گوییم در حقیقت نوعی تعامل بین این ابعاد را در نظر داریم كه من بعد دمكراتیك را نیز بدان اضافه می</w:t>
      </w:r>
      <w:r w:rsidRPr="007B545A">
        <w:rPr>
          <w:rFonts w:cs="B Zar"/>
          <w:spacing w:val="-3"/>
        </w:rPr>
        <w:t>‌</w:t>
      </w:r>
      <w:r w:rsidRPr="007B545A">
        <w:rPr>
          <w:rFonts w:cs="B Zar"/>
          <w:spacing w:val="-3"/>
          <w:rtl/>
        </w:rPr>
        <w:t>كنم و اعتقاد دارم این نواندیشی دینی ویژگی دمكراتیك را نیز داشته باشد. پروژه دكتر خاتمی در ایران چه در عرصه نظر و چه عمل بدنبال تحقق همین ایده است كه تنوع را می</w:t>
      </w:r>
      <w:r w:rsidRPr="007B545A">
        <w:rPr>
          <w:rFonts w:cs="B Zar"/>
          <w:spacing w:val="-3"/>
        </w:rPr>
        <w:t>‌</w:t>
      </w:r>
      <w:r w:rsidRPr="007B545A">
        <w:rPr>
          <w:rFonts w:cs="B Zar"/>
          <w:spacing w:val="-3"/>
          <w:rtl/>
        </w:rPr>
        <w:t>پذیرد دیگران را نفی نمی</w:t>
      </w:r>
      <w:r w:rsidRPr="007B545A">
        <w:rPr>
          <w:rFonts w:cs="B Zar"/>
          <w:spacing w:val="-3"/>
        </w:rPr>
        <w:t>‌</w:t>
      </w:r>
      <w:r w:rsidRPr="007B545A">
        <w:rPr>
          <w:rFonts w:cs="B Zar"/>
          <w:spacing w:val="-3"/>
          <w:rtl/>
        </w:rPr>
        <w:t>كند و در عین حال ارزش</w:t>
      </w:r>
      <w:r w:rsidRPr="007B545A">
        <w:rPr>
          <w:rFonts w:cs="B Zar"/>
          <w:spacing w:val="-3"/>
        </w:rPr>
        <w:t>‌</w:t>
      </w:r>
      <w:r w:rsidRPr="007B545A">
        <w:rPr>
          <w:rFonts w:cs="B Zar"/>
          <w:spacing w:val="-3"/>
          <w:rtl/>
        </w:rPr>
        <w:t>های دینی را علاقمند است در متن جامعه رسوخ و نفوذ دهد و این البته شاید قدری مشكل باشد ولی می</w:t>
      </w:r>
      <w:r w:rsidRPr="007B545A">
        <w:rPr>
          <w:rFonts w:cs="B Zar"/>
          <w:spacing w:val="-3"/>
        </w:rPr>
        <w:t>‌</w:t>
      </w:r>
      <w:r w:rsidRPr="007B545A">
        <w:rPr>
          <w:rFonts w:cs="B Zar"/>
          <w:spacing w:val="-3"/>
          <w:rtl/>
        </w:rPr>
        <w:t xml:space="preserve">تواند بویژه در جهان اسلام با تمامی مشكلاتی كه دارد مؤثر افتد. </w:t>
      </w:r>
    </w:p>
    <w:p w14:paraId="3C37D631" w14:textId="77777777" w:rsidR="009C71B7" w:rsidRPr="007B545A" w:rsidRDefault="009C71B7" w:rsidP="009C71B7">
      <w:pPr>
        <w:pStyle w:val="Matn"/>
        <w:rPr>
          <w:rFonts w:cs="B Zar"/>
          <w:rtl/>
        </w:rPr>
      </w:pPr>
      <w:r w:rsidRPr="007B545A">
        <w:rPr>
          <w:rFonts w:cs="B Zar"/>
          <w:b/>
          <w:bCs/>
          <w:rtl/>
        </w:rPr>
        <w:t>پوتس:</w:t>
      </w:r>
      <w:r w:rsidRPr="007B545A">
        <w:rPr>
          <w:rFonts w:cs="B Zar"/>
          <w:rtl/>
        </w:rPr>
        <w:t xml:space="preserve"> در این مورد من سئوالی دارم. اگر قرار بر این باشد که سکولاریزه شدن نهادها را با سکولاریسم (به معنی ایدئولوژی ضدیت با مذهب که ما همگی متفق القول آن را رد می</w:t>
      </w:r>
      <w:r w:rsidRPr="007B545A">
        <w:rPr>
          <w:rFonts w:cs="B Zar"/>
        </w:rPr>
        <w:t>‌</w:t>
      </w:r>
      <w:r w:rsidRPr="007B545A">
        <w:rPr>
          <w:rFonts w:cs="B Zar"/>
          <w:rtl/>
        </w:rPr>
        <w:t>کنیم) مخلوط نکنیم می</w:t>
      </w:r>
      <w:r w:rsidRPr="007B545A">
        <w:rPr>
          <w:rFonts w:cs="B Zar"/>
        </w:rPr>
        <w:t>‌</w:t>
      </w:r>
      <w:r w:rsidRPr="007B545A">
        <w:rPr>
          <w:rFonts w:cs="B Zar"/>
          <w:rtl/>
        </w:rPr>
        <w:t xml:space="preserve">توان در ادامه این </w:t>
      </w:r>
      <w:r w:rsidRPr="007B545A">
        <w:rPr>
          <w:rFonts w:cs="B Zar"/>
          <w:rtl/>
        </w:rPr>
        <w:lastRenderedPageBreak/>
        <w:t>موضوع به این نتیجه رسید که نهاد</w:t>
      </w:r>
      <w:r w:rsidRPr="007B545A">
        <w:rPr>
          <w:rFonts w:cs="B Zar"/>
        </w:rPr>
        <w:t>‌</w:t>
      </w:r>
      <w:r w:rsidRPr="007B545A">
        <w:rPr>
          <w:rFonts w:cs="B Zar"/>
          <w:rtl/>
        </w:rPr>
        <w:t>های دولتی باید از نظر مذهبی بی طرف بوده و از تکاثر دینی و جهان</w:t>
      </w:r>
      <w:r w:rsidRPr="007B545A">
        <w:rPr>
          <w:rFonts w:cs="B Zar"/>
        </w:rPr>
        <w:t>‌</w:t>
      </w:r>
      <w:r w:rsidRPr="007B545A">
        <w:rPr>
          <w:rFonts w:cs="B Zar"/>
          <w:rtl/>
        </w:rPr>
        <w:t>بینی</w:t>
      </w:r>
      <w:r w:rsidRPr="007B545A">
        <w:rPr>
          <w:rFonts w:cs="B Zar"/>
        </w:rPr>
        <w:t>‌</w:t>
      </w:r>
      <w:r w:rsidRPr="007B545A">
        <w:rPr>
          <w:rFonts w:cs="B Zar"/>
          <w:rtl/>
        </w:rPr>
        <w:t>ها حمایت نمایند؟ من فکر می</w:t>
      </w:r>
      <w:r w:rsidRPr="007B545A">
        <w:rPr>
          <w:rFonts w:cs="B Zar"/>
        </w:rPr>
        <w:t>‌</w:t>
      </w:r>
      <w:r w:rsidRPr="007B545A">
        <w:rPr>
          <w:rFonts w:cs="B Zar"/>
          <w:rtl/>
        </w:rPr>
        <w:t xml:space="preserve">کنم این یک سئوال اساسی است. </w:t>
      </w:r>
    </w:p>
    <w:p w14:paraId="4520E766" w14:textId="77777777" w:rsidR="009C71B7" w:rsidRPr="007B545A" w:rsidRDefault="009C71B7" w:rsidP="009C71B7">
      <w:pPr>
        <w:pStyle w:val="Matn"/>
        <w:rPr>
          <w:rFonts w:cs="B Zar"/>
          <w:rtl/>
        </w:rPr>
      </w:pPr>
      <w:r w:rsidRPr="007B545A">
        <w:rPr>
          <w:rFonts w:cs="B Zar"/>
          <w:rtl/>
        </w:rPr>
        <w:t>تکاثر و پولورالیسم به آن گونه</w:t>
      </w:r>
      <w:r w:rsidRPr="007B545A">
        <w:rPr>
          <w:rFonts w:cs="B Zar"/>
        </w:rPr>
        <w:t>‌</w:t>
      </w:r>
      <w:r w:rsidRPr="007B545A">
        <w:rPr>
          <w:rFonts w:cs="B Zar"/>
          <w:rtl/>
        </w:rPr>
        <w:t>ای که ما در تاریخ حقوق از قرون وسطی به این طرف در اروپا با آن روبرو هستیم، در آغاز عصر جدید با وجود همه درگیری</w:t>
      </w:r>
      <w:r w:rsidRPr="007B545A">
        <w:rPr>
          <w:rFonts w:cs="B Zar"/>
        </w:rPr>
        <w:t>‌</w:t>
      </w:r>
      <w:r w:rsidRPr="007B545A">
        <w:rPr>
          <w:rFonts w:cs="B Zar"/>
          <w:rtl/>
        </w:rPr>
        <w:t>ها که اتفاقاً بخاطرهمین تکاثر در جامعه اروپا ایجاد شد، امروز نیز رو به پیشرفت است. این تصور که ما می</w:t>
      </w:r>
      <w:r w:rsidRPr="007B545A">
        <w:rPr>
          <w:rFonts w:cs="B Zar"/>
        </w:rPr>
        <w:t>‌</w:t>
      </w:r>
      <w:r w:rsidRPr="007B545A">
        <w:rPr>
          <w:rFonts w:cs="B Zar"/>
          <w:rtl/>
        </w:rPr>
        <w:t>توانیم با دولت</w:t>
      </w:r>
      <w:r w:rsidRPr="007B545A">
        <w:rPr>
          <w:rFonts w:cs="B Zar"/>
        </w:rPr>
        <w:t>‌</w:t>
      </w:r>
      <w:r w:rsidRPr="007B545A">
        <w:rPr>
          <w:rFonts w:cs="B Zar"/>
          <w:rtl/>
        </w:rPr>
        <w:t>ها و مذاهب همگون روبرو باشیم روزبروز بیشتر به یک تخیل تبدیل می</w:t>
      </w:r>
      <w:r w:rsidRPr="007B545A">
        <w:rPr>
          <w:rFonts w:cs="B Zar"/>
        </w:rPr>
        <w:t>‌</w:t>
      </w:r>
      <w:r w:rsidRPr="007B545A">
        <w:rPr>
          <w:rFonts w:cs="B Zar"/>
          <w:rtl/>
        </w:rPr>
        <w:t>شود. در چارچوب تصویر معروفی که از جهان به عنوان «دهکده جهانی» ارائه داده شده است دنیای ما با توجه به امکانات جدید ارتباطی نه تنها به یک دهکده تبدیل شده است بلکه تمام دنیا نیز وارد هر دهکده می</w:t>
      </w:r>
      <w:r w:rsidRPr="007B545A">
        <w:rPr>
          <w:rFonts w:cs="B Zar"/>
        </w:rPr>
        <w:t>‌</w:t>
      </w:r>
      <w:r w:rsidRPr="007B545A">
        <w:rPr>
          <w:rFonts w:cs="B Zar"/>
          <w:rtl/>
        </w:rPr>
        <w:t>شود. تقریباً همه شهرها و روستاهای اتریشی دارای اقلیت</w:t>
      </w:r>
      <w:r w:rsidRPr="007B545A">
        <w:rPr>
          <w:rFonts w:cs="B Zar"/>
        </w:rPr>
        <w:t>‌</w:t>
      </w:r>
      <w:r w:rsidRPr="007B545A">
        <w:rPr>
          <w:rFonts w:cs="B Zar"/>
          <w:rtl/>
        </w:rPr>
        <w:t>های ترکی، آفریقایی و چینی می</w:t>
      </w:r>
      <w:r w:rsidRPr="007B545A">
        <w:rPr>
          <w:rFonts w:cs="B Zar"/>
        </w:rPr>
        <w:t>‌</w:t>
      </w:r>
      <w:r w:rsidRPr="007B545A">
        <w:rPr>
          <w:rFonts w:cs="B Zar"/>
          <w:rtl/>
        </w:rPr>
        <w:t>باشند. تحت این شرائط سیاسی و اجتماعی که ما در آن زندگی می</w:t>
      </w:r>
      <w:r w:rsidRPr="007B545A">
        <w:rPr>
          <w:rFonts w:cs="B Zar"/>
        </w:rPr>
        <w:t>‌</w:t>
      </w:r>
      <w:r w:rsidRPr="007B545A">
        <w:rPr>
          <w:rFonts w:cs="B Zar"/>
          <w:rtl/>
        </w:rPr>
        <w:t>کنیم و شرائطی که در آن نیروهای مختلف از نفوذ بیشتری برخوردار می</w:t>
      </w:r>
      <w:r w:rsidRPr="007B545A">
        <w:rPr>
          <w:rFonts w:cs="B Zar"/>
        </w:rPr>
        <w:t>‌</w:t>
      </w:r>
      <w:r w:rsidRPr="007B545A">
        <w:rPr>
          <w:rFonts w:cs="B Zar"/>
          <w:rtl/>
        </w:rPr>
        <w:t>شوند، در این صورت برای من این سؤال مطرح می</w:t>
      </w:r>
      <w:r w:rsidRPr="007B545A">
        <w:rPr>
          <w:rFonts w:cs="B Zar"/>
        </w:rPr>
        <w:t>‌</w:t>
      </w:r>
      <w:r w:rsidRPr="007B545A">
        <w:rPr>
          <w:rFonts w:cs="B Zar"/>
          <w:rtl/>
        </w:rPr>
        <w:t>شود: آیا ما به چیزی بالاتر از دولتی احتیاج داریم که از صدور دستور به مذاهب و شکل دادن ساختارهای آن</w:t>
      </w:r>
      <w:r w:rsidRPr="007B545A">
        <w:rPr>
          <w:rFonts w:cs="B Zar"/>
        </w:rPr>
        <w:t>‌</w:t>
      </w:r>
      <w:r w:rsidRPr="007B545A">
        <w:rPr>
          <w:rFonts w:cs="B Zar"/>
          <w:rtl/>
        </w:rPr>
        <w:t>ها خودداری کرده و تنها به این اکتفا نماید که چارچوب شرائط فوق</w:t>
      </w:r>
      <w:r w:rsidRPr="007B545A">
        <w:rPr>
          <w:rFonts w:cs="B Zar"/>
        </w:rPr>
        <w:t>‌</w:t>
      </w:r>
      <w:r w:rsidRPr="007B545A">
        <w:rPr>
          <w:rFonts w:cs="B Zar"/>
          <w:rtl/>
        </w:rPr>
        <w:t>الذکر را طوری فراهم نماید که مذاهب بتوانند شکوفا شوند؟ چنین دولتی نمی</w:t>
      </w:r>
      <w:r w:rsidRPr="007B545A">
        <w:rPr>
          <w:rFonts w:cs="B Zar"/>
        </w:rPr>
        <w:t>‌</w:t>
      </w:r>
      <w:r w:rsidRPr="007B545A">
        <w:rPr>
          <w:rFonts w:cs="B Zar"/>
          <w:rtl/>
        </w:rPr>
        <w:t>تواند خودش مذهبی باشد، چون در این صورت مزاحم تکاثر دینی شده و این تکاثر دینی در جوامع امروز ما غیرقابل برگشت می</w:t>
      </w:r>
      <w:r w:rsidRPr="007B545A">
        <w:rPr>
          <w:rFonts w:cs="B Zar"/>
        </w:rPr>
        <w:t>‌</w:t>
      </w:r>
      <w:r w:rsidRPr="007B545A">
        <w:rPr>
          <w:rFonts w:cs="B Zar"/>
          <w:rtl/>
        </w:rPr>
        <w:t xml:space="preserve">باشند. </w:t>
      </w:r>
    </w:p>
    <w:p w14:paraId="1A5A067A" w14:textId="77777777" w:rsidR="009C71B7" w:rsidRPr="007B545A" w:rsidRDefault="009C71B7" w:rsidP="009C71B7">
      <w:pPr>
        <w:pStyle w:val="Matn"/>
        <w:rPr>
          <w:rFonts w:cs="B Zar"/>
          <w:rtl/>
        </w:rPr>
      </w:pPr>
      <w:r w:rsidRPr="007B545A">
        <w:rPr>
          <w:rFonts w:cs="B Zar"/>
          <w:rtl/>
        </w:rPr>
        <w:t>و اکنون به موضوع دیگری می</w:t>
      </w:r>
      <w:r w:rsidRPr="007B545A">
        <w:rPr>
          <w:rFonts w:cs="B Zar"/>
        </w:rPr>
        <w:t>‌</w:t>
      </w:r>
      <w:r w:rsidRPr="007B545A">
        <w:rPr>
          <w:rFonts w:cs="B Zar"/>
          <w:rtl/>
        </w:rPr>
        <w:t>پردازم: کشورهایی مانند یونان، ایتالیا، اسپانیا، در طول تاریخ کشورهای جوامع مهاجر پذیر بودند. امروزه همه کشورها مهاجرنشین شده</w:t>
      </w:r>
      <w:r w:rsidRPr="007B545A">
        <w:rPr>
          <w:rFonts w:cs="B Zar"/>
        </w:rPr>
        <w:t>‌</w:t>
      </w:r>
      <w:r w:rsidRPr="007B545A">
        <w:rPr>
          <w:rFonts w:cs="B Zar"/>
          <w:rtl/>
        </w:rPr>
        <w:t>اند. صدها هزار انسان مهاجر در این کشورها ساختارهای جدیدی ایجاد نموده</w:t>
      </w:r>
      <w:r w:rsidRPr="007B545A">
        <w:rPr>
          <w:rFonts w:cs="B Zar"/>
        </w:rPr>
        <w:t>‌</w:t>
      </w:r>
      <w:r w:rsidRPr="007B545A">
        <w:rPr>
          <w:rFonts w:cs="B Zar"/>
          <w:rtl/>
        </w:rPr>
        <w:t>اند و در صورتی که ترکیه وارد اتحادیه اروپا گردد ما با تکاثر و تنوع غیرقابل پیش</w:t>
      </w:r>
      <w:r w:rsidRPr="007B545A">
        <w:rPr>
          <w:rFonts w:cs="B Zar"/>
        </w:rPr>
        <w:t>‌</w:t>
      </w:r>
      <w:r w:rsidRPr="007B545A">
        <w:rPr>
          <w:rFonts w:cs="B Zar"/>
          <w:rtl/>
        </w:rPr>
        <w:t>بینی روبرو خواهیم شد. تحت چنین شرائطی ما باید سیاستی را دنبال کنیم که همه اقلیت</w:t>
      </w:r>
      <w:r w:rsidRPr="007B545A">
        <w:rPr>
          <w:rFonts w:cs="B Zar"/>
        </w:rPr>
        <w:t>‌</w:t>
      </w:r>
      <w:r w:rsidRPr="007B545A">
        <w:rPr>
          <w:rFonts w:cs="B Zar"/>
          <w:rtl/>
        </w:rPr>
        <w:t>های مذهبی بتوانند امکان رشد وتحول داشته باشند. چنین سیاستی را یک دولت سکولار و نه یک دولت سکولاریستی می</w:t>
      </w:r>
      <w:r w:rsidRPr="007B545A">
        <w:rPr>
          <w:rFonts w:cs="B Zar"/>
        </w:rPr>
        <w:t>‌</w:t>
      </w:r>
      <w:r w:rsidRPr="007B545A">
        <w:rPr>
          <w:rFonts w:cs="B Zar"/>
          <w:rtl/>
        </w:rPr>
        <w:t xml:space="preserve">تواند دنبال کند. </w:t>
      </w:r>
    </w:p>
    <w:p w14:paraId="0AB748AC" w14:textId="77777777" w:rsidR="009C71B7" w:rsidRPr="007B545A" w:rsidRDefault="009C71B7" w:rsidP="009C71B7">
      <w:pPr>
        <w:pStyle w:val="Matn"/>
        <w:rPr>
          <w:rFonts w:cs="B Zar"/>
          <w:rtl/>
        </w:rPr>
      </w:pPr>
      <w:r w:rsidRPr="007B545A">
        <w:rPr>
          <w:rFonts w:cs="B Zar"/>
          <w:b/>
          <w:bCs/>
          <w:rtl/>
        </w:rPr>
        <w:t>پشکه:</w:t>
      </w:r>
      <w:r w:rsidRPr="007B545A">
        <w:rPr>
          <w:rFonts w:cs="B Zar"/>
          <w:rtl/>
        </w:rPr>
        <w:t xml:space="preserve"> دومین مجمع عمومی واتیکان به این نتیجه رسید که واقعیت دنیوی توسط علوم طبیعی تفسیر می</w:t>
      </w:r>
      <w:r w:rsidRPr="007B545A">
        <w:rPr>
          <w:rFonts w:cs="B Zar"/>
        </w:rPr>
        <w:t>‌</w:t>
      </w:r>
      <w:r w:rsidRPr="007B545A">
        <w:rPr>
          <w:rFonts w:cs="B Zar"/>
          <w:rtl/>
        </w:rPr>
        <w:t>شوند و تحت اقتدار و اختیار ایمان دینی نیستند. جریان درگیری بین ایمان مذهبی و علوم طبیعی در قضیه گالیله و این موضوع که آیا زمین به دور خورشید و یا خورشید به دور زمین می</w:t>
      </w:r>
      <w:r w:rsidRPr="007B545A">
        <w:rPr>
          <w:rFonts w:cs="B Zar"/>
        </w:rPr>
        <w:t>‌</w:t>
      </w:r>
      <w:r w:rsidRPr="007B545A">
        <w:rPr>
          <w:rFonts w:cs="B Zar"/>
          <w:rtl/>
        </w:rPr>
        <w:t>چرخد معروف می</w:t>
      </w:r>
      <w:r w:rsidRPr="007B545A">
        <w:rPr>
          <w:rFonts w:cs="B Zar"/>
        </w:rPr>
        <w:t>‌</w:t>
      </w:r>
      <w:r w:rsidRPr="007B545A">
        <w:rPr>
          <w:rFonts w:cs="B Zar"/>
          <w:rtl/>
        </w:rPr>
        <w:t>باشد. به همین شکل موضوعات ناخوشایند دیگری نیز بوده و می</w:t>
      </w:r>
      <w:r w:rsidRPr="007B545A">
        <w:rPr>
          <w:rFonts w:cs="B Zar"/>
        </w:rPr>
        <w:t>‌</w:t>
      </w:r>
      <w:r w:rsidRPr="007B545A">
        <w:rPr>
          <w:rFonts w:cs="B Zar"/>
          <w:rtl/>
        </w:rPr>
        <w:t>باشند - در اینجا اشاره می</w:t>
      </w:r>
      <w:r w:rsidRPr="007B545A">
        <w:rPr>
          <w:rFonts w:cs="B Zar"/>
        </w:rPr>
        <w:t>‌</w:t>
      </w:r>
      <w:r w:rsidRPr="007B545A">
        <w:rPr>
          <w:rFonts w:cs="B Zar"/>
          <w:rtl/>
        </w:rPr>
        <w:t>کنم به پاره</w:t>
      </w:r>
      <w:r w:rsidRPr="007B545A">
        <w:rPr>
          <w:rFonts w:cs="B Zar"/>
        </w:rPr>
        <w:t>‌</w:t>
      </w:r>
      <w:r w:rsidRPr="007B545A">
        <w:rPr>
          <w:rFonts w:cs="B Zar"/>
          <w:rtl/>
        </w:rPr>
        <w:t>ای گروه</w:t>
      </w:r>
      <w:r w:rsidRPr="007B545A">
        <w:rPr>
          <w:rFonts w:cs="B Zar"/>
        </w:rPr>
        <w:t>‌</w:t>
      </w:r>
      <w:r w:rsidRPr="007B545A">
        <w:rPr>
          <w:rFonts w:cs="B Zar"/>
          <w:rtl/>
        </w:rPr>
        <w:t>های مسیحی بنیاد گرا در آمریکا- که بطور مثال می</w:t>
      </w:r>
      <w:r w:rsidRPr="007B545A">
        <w:rPr>
          <w:rFonts w:cs="B Zar"/>
        </w:rPr>
        <w:t>‌</w:t>
      </w:r>
      <w:r w:rsidRPr="007B545A">
        <w:rPr>
          <w:rFonts w:cs="B Zar"/>
          <w:rtl/>
        </w:rPr>
        <w:t>توان به موضوع خلقت جهان در شش روز اشاره کرد بطوری که سفر پیدایش در کتاب مقدس آمده است. برای گروه</w:t>
      </w:r>
      <w:r w:rsidRPr="007B545A">
        <w:rPr>
          <w:rFonts w:cs="B Zar"/>
        </w:rPr>
        <w:t>‌</w:t>
      </w:r>
      <w:r w:rsidRPr="007B545A">
        <w:rPr>
          <w:rFonts w:cs="B Zar"/>
          <w:rtl/>
        </w:rPr>
        <w:t xml:space="preserve">هایی از مسیحیان صحت این موضوع هنوز مورد و بحث و اختلاف است. </w:t>
      </w:r>
      <w:r w:rsidRPr="007B545A">
        <w:rPr>
          <w:rFonts w:cs="B Zar"/>
          <w:rtl/>
        </w:rPr>
        <w:lastRenderedPageBreak/>
        <w:t>امروز ما تنها آن گفتارهایی از کتاب مقدس را که جنبه ایمانی دارند و به نجات و سعادت انسان مربوط می</w:t>
      </w:r>
      <w:r w:rsidRPr="007B545A">
        <w:rPr>
          <w:rFonts w:cs="B Zar"/>
        </w:rPr>
        <w:t>‌</w:t>
      </w:r>
      <w:r w:rsidRPr="007B545A">
        <w:rPr>
          <w:rFonts w:cs="B Zar"/>
          <w:rtl/>
        </w:rPr>
        <w:t>شوند و بعبارت دیگر به زندگی مذهبی ما ارتباط پیدا می</w:t>
      </w:r>
      <w:r w:rsidRPr="007B545A">
        <w:rPr>
          <w:rFonts w:cs="B Zar"/>
        </w:rPr>
        <w:t>‌</w:t>
      </w:r>
      <w:r w:rsidRPr="007B545A">
        <w:rPr>
          <w:rFonts w:cs="B Zar"/>
          <w:rtl/>
        </w:rPr>
        <w:t>کنند واجب الاجراء می</w:t>
      </w:r>
      <w:r w:rsidRPr="007B545A">
        <w:rPr>
          <w:rFonts w:cs="B Zar"/>
        </w:rPr>
        <w:t>‌</w:t>
      </w:r>
      <w:r w:rsidRPr="007B545A">
        <w:rPr>
          <w:rFonts w:cs="B Zar"/>
          <w:rtl/>
        </w:rPr>
        <w:t>دانیم و نه موضوعاتی که مربوط به دنیای مادی می</w:t>
      </w:r>
      <w:r w:rsidRPr="007B545A">
        <w:rPr>
          <w:rFonts w:cs="B Zar"/>
        </w:rPr>
        <w:t>‌</w:t>
      </w:r>
      <w:r w:rsidRPr="007B545A">
        <w:rPr>
          <w:rFonts w:cs="B Zar"/>
          <w:rtl/>
        </w:rPr>
        <w:t xml:space="preserve">شوند. </w:t>
      </w:r>
    </w:p>
    <w:p w14:paraId="346B9380" w14:textId="77777777" w:rsidR="009C71B7" w:rsidRPr="007B545A" w:rsidRDefault="009C71B7" w:rsidP="009C71B7">
      <w:pPr>
        <w:pStyle w:val="Matn"/>
        <w:rPr>
          <w:rFonts w:cs="B Zar"/>
          <w:rtl/>
        </w:rPr>
      </w:pPr>
      <w:r w:rsidRPr="007B545A">
        <w:rPr>
          <w:rFonts w:cs="B Zar"/>
          <w:b/>
          <w:bCs/>
          <w:rtl/>
        </w:rPr>
        <w:t>شنایدر:</w:t>
      </w:r>
      <w:r w:rsidRPr="007B545A">
        <w:rPr>
          <w:rFonts w:cs="B Zar"/>
          <w:rtl/>
        </w:rPr>
        <w:t xml:space="preserve"> ابتدا می</w:t>
      </w:r>
      <w:r w:rsidRPr="007B545A">
        <w:rPr>
          <w:rFonts w:cs="B Zar"/>
        </w:rPr>
        <w:t>‌</w:t>
      </w:r>
      <w:r w:rsidRPr="007B545A">
        <w:rPr>
          <w:rFonts w:cs="B Zar"/>
          <w:rtl/>
        </w:rPr>
        <w:t>خواهم به صحبت</w:t>
      </w:r>
      <w:r w:rsidRPr="007B545A">
        <w:rPr>
          <w:rFonts w:cs="B Zar"/>
        </w:rPr>
        <w:t>‌</w:t>
      </w:r>
      <w:r w:rsidRPr="007B545A">
        <w:rPr>
          <w:rFonts w:cs="B Zar"/>
          <w:rtl/>
        </w:rPr>
        <w:t>های همکارم آقای خوشرو برگردم. تفکیک کاربردی نهاد</w:t>
      </w:r>
      <w:r w:rsidRPr="007B545A">
        <w:rPr>
          <w:rFonts w:cs="B Zar"/>
        </w:rPr>
        <w:t>‌</w:t>
      </w:r>
      <w:r w:rsidRPr="007B545A">
        <w:rPr>
          <w:rFonts w:cs="B Zar"/>
          <w:rtl/>
        </w:rPr>
        <w:t>های اجتماعی که استقلال نسبی زیرنهادها را در پی دارد، به عقیده من به تنهایی همراه با پروسه سکولاریزه شده همراه نیست. تضمین کاربرد و مفیدیت دولت و نهاد</w:t>
      </w:r>
      <w:r w:rsidRPr="007B545A">
        <w:rPr>
          <w:rFonts w:cs="B Zar"/>
        </w:rPr>
        <w:t>‌</w:t>
      </w:r>
      <w:r w:rsidRPr="007B545A">
        <w:rPr>
          <w:rFonts w:cs="B Zar"/>
          <w:rtl/>
        </w:rPr>
        <w:t>های آن - بطور مثال کاربرد ومفیدیت سیستم اقتصادی- حتماً به این معنا نیستند که مذهب از بخش</w:t>
      </w:r>
      <w:r w:rsidRPr="007B545A">
        <w:rPr>
          <w:rFonts w:cs="B Zar"/>
        </w:rPr>
        <w:t>‌</w:t>
      </w:r>
      <w:r w:rsidRPr="007B545A">
        <w:rPr>
          <w:rFonts w:cs="B Zar"/>
          <w:rtl/>
        </w:rPr>
        <w:t>هایی از جامعه که نمی</w:t>
      </w:r>
      <w:r w:rsidRPr="007B545A">
        <w:rPr>
          <w:rFonts w:cs="B Zar"/>
        </w:rPr>
        <w:t>‌</w:t>
      </w:r>
      <w:r w:rsidRPr="007B545A">
        <w:rPr>
          <w:rFonts w:cs="B Zar"/>
          <w:rtl/>
        </w:rPr>
        <w:t xml:space="preserve">توانند به عنوان زیر مجموعه مذهبی عمل کنند، بیرون رانده شود. </w:t>
      </w:r>
    </w:p>
    <w:p w14:paraId="1E066500" w14:textId="77777777" w:rsidR="009C71B7" w:rsidRPr="007B545A" w:rsidRDefault="009C71B7" w:rsidP="009C71B7">
      <w:pPr>
        <w:pStyle w:val="Matn"/>
        <w:rPr>
          <w:rFonts w:cs="B Zar"/>
          <w:rtl/>
        </w:rPr>
      </w:pPr>
      <w:r w:rsidRPr="007B545A">
        <w:rPr>
          <w:rFonts w:cs="B Zar"/>
          <w:rtl/>
        </w:rPr>
        <w:t>بدین ترتیب ما به واژه</w:t>
      </w:r>
      <w:r w:rsidRPr="007B545A">
        <w:rPr>
          <w:rFonts w:cs="B Zar"/>
        </w:rPr>
        <w:t>‌</w:t>
      </w:r>
      <w:r w:rsidRPr="007B545A">
        <w:rPr>
          <w:rFonts w:cs="B Zar"/>
          <w:rtl/>
        </w:rPr>
        <w:t>ای بنام «مذهب عرفی»</w:t>
      </w:r>
      <w:r w:rsidRPr="007B545A">
        <w:rPr>
          <w:rFonts w:cs="B Zar"/>
        </w:rPr>
        <w:t>civil</w:t>
      </w:r>
      <w:r w:rsidRPr="007B545A">
        <w:rPr>
          <w:rFonts w:cs="B Zar"/>
          <w:rtl/>
        </w:rPr>
        <w:t xml:space="preserve"> </w:t>
      </w:r>
      <w:proofErr w:type="spellStart"/>
      <w:r w:rsidRPr="007B545A">
        <w:rPr>
          <w:rFonts w:cs="B Zar"/>
        </w:rPr>
        <w:t>relligion</w:t>
      </w:r>
      <w:proofErr w:type="spellEnd"/>
      <w:r w:rsidRPr="007B545A">
        <w:rPr>
          <w:rFonts w:cs="B Zar"/>
          <w:vertAlign w:val="superscript"/>
          <w:rtl/>
        </w:rPr>
        <w:footnoteReference w:id="85"/>
      </w:r>
      <w:r w:rsidRPr="007B545A">
        <w:rPr>
          <w:rFonts w:cs="B Zar"/>
          <w:rtl/>
        </w:rPr>
        <w:t xml:space="preserve"> روبرو می</w:t>
      </w:r>
      <w:r w:rsidRPr="007B545A">
        <w:rPr>
          <w:rFonts w:cs="B Zar"/>
        </w:rPr>
        <w:t>‌</w:t>
      </w:r>
      <w:r w:rsidRPr="007B545A">
        <w:rPr>
          <w:rFonts w:cs="B Zar"/>
          <w:rtl/>
        </w:rPr>
        <w:t>باشیم که در ابتدای مسیحیت پایه تاریخی آن گذاشته شده و اکنون در آمریکا از سر نو شکوفایی جدیدی را آغاز کرده است. این واژه یعنی «مذهب عرفی» تحت عناوین دیگری مانند «ارزش</w:t>
      </w:r>
      <w:r w:rsidRPr="007B545A">
        <w:rPr>
          <w:rFonts w:cs="B Zar"/>
        </w:rPr>
        <w:t>‌</w:t>
      </w:r>
      <w:r w:rsidRPr="007B545A">
        <w:rPr>
          <w:rFonts w:cs="B Zar"/>
          <w:rtl/>
        </w:rPr>
        <w:t>های اساسی»، «فرهنگ هدایت کننده» و عناوینی از این قبیل اینجا و آنجا مطرح شده و مد روز شده</w:t>
      </w:r>
      <w:r w:rsidRPr="007B545A">
        <w:rPr>
          <w:rFonts w:cs="B Zar"/>
        </w:rPr>
        <w:t>‌</w:t>
      </w:r>
      <w:r w:rsidRPr="007B545A">
        <w:rPr>
          <w:rFonts w:cs="B Zar"/>
          <w:rtl/>
        </w:rPr>
        <w:t>اند. اگر ما درست به این واژه</w:t>
      </w:r>
      <w:r w:rsidRPr="007B545A">
        <w:rPr>
          <w:rFonts w:cs="B Zar"/>
        </w:rPr>
        <w:t>‌</w:t>
      </w:r>
      <w:r w:rsidRPr="007B545A">
        <w:rPr>
          <w:rFonts w:cs="B Zar"/>
          <w:rtl/>
        </w:rPr>
        <w:t>ها توجه کنیم در آنها باقی</w:t>
      </w:r>
      <w:r w:rsidRPr="007B545A">
        <w:rPr>
          <w:rFonts w:cs="B Zar"/>
        </w:rPr>
        <w:t>‌</w:t>
      </w:r>
      <w:r w:rsidRPr="007B545A">
        <w:rPr>
          <w:rFonts w:cs="B Zar"/>
          <w:rtl/>
        </w:rPr>
        <w:t>مانده</w:t>
      </w:r>
      <w:r w:rsidRPr="007B545A">
        <w:rPr>
          <w:rFonts w:cs="B Zar"/>
        </w:rPr>
        <w:t>‌</w:t>
      </w:r>
      <w:r w:rsidRPr="007B545A">
        <w:rPr>
          <w:rFonts w:cs="B Zar"/>
          <w:rtl/>
        </w:rPr>
        <w:t>هایی از ایمان شخصی مذهبی را می</w:t>
      </w:r>
      <w:r w:rsidRPr="007B545A">
        <w:rPr>
          <w:rFonts w:cs="B Zar"/>
        </w:rPr>
        <w:t>‌</w:t>
      </w:r>
      <w:r w:rsidRPr="007B545A">
        <w:rPr>
          <w:rFonts w:cs="B Zar"/>
          <w:rtl/>
        </w:rPr>
        <w:t>یابیم. اینکه این قضیه تا چه اندازه مشروعیت دارد موضوع دیگری است. نکته دیگر سیستم مدرن اقتصادی است و همانطور که می</w:t>
      </w:r>
      <w:r w:rsidRPr="007B545A">
        <w:rPr>
          <w:rFonts w:cs="B Zar"/>
        </w:rPr>
        <w:t>‌</w:t>
      </w:r>
      <w:r w:rsidRPr="007B545A">
        <w:rPr>
          <w:rFonts w:cs="B Zar"/>
          <w:rtl/>
        </w:rPr>
        <w:t>بینیم این اندیشه بیشتر جا می</w:t>
      </w:r>
      <w:r w:rsidRPr="007B545A">
        <w:rPr>
          <w:rFonts w:cs="B Zar"/>
        </w:rPr>
        <w:t>‌</w:t>
      </w:r>
      <w:r w:rsidRPr="007B545A">
        <w:rPr>
          <w:rFonts w:cs="B Zar"/>
          <w:rtl/>
        </w:rPr>
        <w:t>افتد که سیستم اقتصادی سرمایه داری به تنهایی، یعنی در صورتی که با اخلاق اقتصادی در زندگی عملی انسان</w:t>
      </w:r>
      <w:r w:rsidRPr="007B545A">
        <w:rPr>
          <w:rFonts w:cs="B Zar"/>
        </w:rPr>
        <w:t>‌</w:t>
      </w:r>
      <w:r w:rsidRPr="007B545A">
        <w:rPr>
          <w:rFonts w:cs="B Zar"/>
          <w:rtl/>
        </w:rPr>
        <w:t>ها همراه نشود، به بن بست می</w:t>
      </w:r>
      <w:r w:rsidRPr="007B545A">
        <w:rPr>
          <w:rFonts w:cs="B Zar"/>
        </w:rPr>
        <w:t>‌</w:t>
      </w:r>
      <w:r w:rsidRPr="007B545A">
        <w:rPr>
          <w:rFonts w:cs="B Zar"/>
          <w:rtl/>
        </w:rPr>
        <w:t>رسد. اما اینکه این اخلاق اقتصادی خود از چه منابعی سرچشمه می</w:t>
      </w:r>
      <w:r w:rsidRPr="007B545A">
        <w:rPr>
          <w:rFonts w:cs="B Zar"/>
        </w:rPr>
        <w:t>‌</w:t>
      </w:r>
      <w:r w:rsidRPr="007B545A">
        <w:rPr>
          <w:rFonts w:cs="B Zar"/>
          <w:rtl/>
        </w:rPr>
        <w:t>گیرد سئوال جداگانه</w:t>
      </w:r>
      <w:r w:rsidRPr="007B545A">
        <w:rPr>
          <w:rFonts w:cs="B Zar"/>
        </w:rPr>
        <w:t>‌</w:t>
      </w:r>
      <w:r w:rsidRPr="007B545A">
        <w:rPr>
          <w:rFonts w:cs="B Zar"/>
          <w:rtl/>
        </w:rPr>
        <w:t>ای است. من در اینجا می</w:t>
      </w:r>
      <w:r w:rsidRPr="007B545A">
        <w:rPr>
          <w:rFonts w:cs="B Zar"/>
        </w:rPr>
        <w:t>‌</w:t>
      </w:r>
      <w:r w:rsidRPr="007B545A">
        <w:rPr>
          <w:rFonts w:cs="B Zar"/>
          <w:rtl/>
        </w:rPr>
        <w:t>خواهم به نظریات تالکوت پارسنز (1979- 1909) که یکی از شاگردان معروف ماکس وبر است اشاره کرده و به تفسیر او از زیر نهاد</w:t>
      </w:r>
      <w:r w:rsidRPr="007B545A">
        <w:rPr>
          <w:rFonts w:cs="B Zar"/>
        </w:rPr>
        <w:t>‌</w:t>
      </w:r>
      <w:r w:rsidRPr="007B545A">
        <w:rPr>
          <w:rFonts w:cs="B Zar"/>
          <w:rtl/>
        </w:rPr>
        <w:t xml:space="preserve">ها توجه دهم. </w:t>
      </w:r>
    </w:p>
    <w:p w14:paraId="765D801F" w14:textId="77777777" w:rsidR="009C71B7" w:rsidRPr="007B545A" w:rsidRDefault="009C71B7" w:rsidP="009C71B7">
      <w:pPr>
        <w:pStyle w:val="Matn"/>
        <w:rPr>
          <w:rFonts w:cs="B Zar"/>
          <w:spacing w:val="-4"/>
          <w:rtl/>
        </w:rPr>
      </w:pPr>
      <w:r w:rsidRPr="007B545A">
        <w:rPr>
          <w:rFonts w:cs="B Zar"/>
          <w:spacing w:val="-4"/>
          <w:rtl/>
        </w:rPr>
        <w:t xml:space="preserve">در صورتی که یک زیر نهاد اقتصادی تنها از تفکر- </w:t>
      </w:r>
      <w:r w:rsidRPr="007B545A">
        <w:rPr>
          <w:rFonts w:cs="B Zar"/>
          <w:spacing w:val="-4"/>
        </w:rPr>
        <w:t>homo</w:t>
      </w:r>
      <w:r w:rsidRPr="007B545A">
        <w:rPr>
          <w:rFonts w:cs="B Zar"/>
          <w:spacing w:val="-4"/>
          <w:rtl/>
        </w:rPr>
        <w:t xml:space="preserve"> </w:t>
      </w:r>
      <w:proofErr w:type="spellStart"/>
      <w:r w:rsidRPr="007B545A">
        <w:rPr>
          <w:rFonts w:cs="B Zar"/>
          <w:spacing w:val="-4"/>
        </w:rPr>
        <w:t>oeconomicus</w:t>
      </w:r>
      <w:proofErr w:type="spellEnd"/>
      <w:r w:rsidRPr="007B545A">
        <w:rPr>
          <w:rFonts w:cs="B Zar"/>
          <w:spacing w:val="-4"/>
          <w:rtl/>
        </w:rPr>
        <w:t>، انسان مقتصد- حرکت کند، در این صورت این سیستم اقتصادی یا عملکرد خود را از دست می</w:t>
      </w:r>
      <w:r w:rsidRPr="007B545A">
        <w:rPr>
          <w:rFonts w:cs="B Zar"/>
          <w:spacing w:val="-4"/>
        </w:rPr>
        <w:t>‌</w:t>
      </w:r>
      <w:r w:rsidRPr="007B545A">
        <w:rPr>
          <w:rFonts w:cs="B Zar"/>
          <w:spacing w:val="-4"/>
          <w:rtl/>
        </w:rPr>
        <w:t>دهد و یا تبدیل به یک نظام غیر انسانی می</w:t>
      </w:r>
      <w:r w:rsidRPr="007B545A">
        <w:rPr>
          <w:rFonts w:cs="B Zar"/>
          <w:spacing w:val="-4"/>
        </w:rPr>
        <w:t>‌</w:t>
      </w:r>
      <w:r w:rsidRPr="007B545A">
        <w:rPr>
          <w:rFonts w:cs="B Zar"/>
          <w:spacing w:val="-4"/>
          <w:rtl/>
        </w:rPr>
        <w:t>شود. در مورد سایر زیر نهاد</w:t>
      </w:r>
      <w:r w:rsidRPr="007B545A">
        <w:rPr>
          <w:rFonts w:cs="B Zar"/>
          <w:spacing w:val="-4"/>
        </w:rPr>
        <w:t>‌</w:t>
      </w:r>
      <w:r w:rsidRPr="007B545A">
        <w:rPr>
          <w:rFonts w:cs="B Zar"/>
          <w:spacing w:val="-4"/>
          <w:rtl/>
        </w:rPr>
        <w:t>ها نیز می</w:t>
      </w:r>
      <w:r w:rsidRPr="007B545A">
        <w:rPr>
          <w:rFonts w:cs="B Zar"/>
          <w:spacing w:val="-4"/>
        </w:rPr>
        <w:t>‌</w:t>
      </w:r>
      <w:r w:rsidRPr="007B545A">
        <w:rPr>
          <w:rFonts w:cs="B Zar"/>
          <w:spacing w:val="-4"/>
          <w:rtl/>
        </w:rPr>
        <w:t>توان همینگونه قضاوت کرد، و این موضوع به مذهب سازمان یافته و نهادینه شده نیز مربوط می</w:t>
      </w:r>
      <w:r w:rsidRPr="007B545A">
        <w:rPr>
          <w:rFonts w:cs="B Zar"/>
          <w:spacing w:val="-4"/>
        </w:rPr>
        <w:t>‌</w:t>
      </w:r>
      <w:r w:rsidRPr="007B545A">
        <w:rPr>
          <w:rFonts w:cs="B Zar"/>
          <w:spacing w:val="-4"/>
          <w:rtl/>
        </w:rPr>
        <w:t>شود، بطوری که می</w:t>
      </w:r>
      <w:r w:rsidRPr="007B545A">
        <w:rPr>
          <w:rFonts w:cs="B Zar"/>
          <w:spacing w:val="-4"/>
        </w:rPr>
        <w:t>‌</w:t>
      </w:r>
      <w:r w:rsidRPr="007B545A">
        <w:rPr>
          <w:rFonts w:cs="B Zar"/>
          <w:spacing w:val="-4"/>
          <w:rtl/>
        </w:rPr>
        <w:t>توان گفت که نهادهای مذهبی و مسئولین این نهاد</w:t>
      </w:r>
      <w:r w:rsidRPr="007B545A">
        <w:rPr>
          <w:rFonts w:cs="B Zar"/>
          <w:spacing w:val="-4"/>
        </w:rPr>
        <w:t>‌</w:t>
      </w:r>
      <w:r w:rsidRPr="007B545A">
        <w:rPr>
          <w:rFonts w:cs="B Zar"/>
          <w:spacing w:val="-4"/>
          <w:rtl/>
        </w:rPr>
        <w:t>ها ممکن است وارد بازی قدرت شده و با امکانات اقتصادی - اعانه</w:t>
      </w:r>
      <w:r w:rsidRPr="007B545A">
        <w:rPr>
          <w:rFonts w:cs="B Zar"/>
          <w:spacing w:val="-4"/>
        </w:rPr>
        <w:t>‌</w:t>
      </w:r>
      <w:r w:rsidRPr="007B545A">
        <w:rPr>
          <w:rFonts w:cs="B Zar"/>
          <w:spacing w:val="-4"/>
          <w:rtl/>
        </w:rPr>
        <w:t xml:space="preserve">های مذهبی و غیره- قدر خود را تثبیت نمایند. </w:t>
      </w:r>
    </w:p>
    <w:p w14:paraId="7C091E44" w14:textId="77777777" w:rsidR="009C71B7" w:rsidRPr="007B545A" w:rsidRDefault="009C71B7" w:rsidP="009C71B7">
      <w:pPr>
        <w:pStyle w:val="Matn"/>
        <w:rPr>
          <w:rFonts w:cs="B Zar"/>
          <w:rtl/>
        </w:rPr>
      </w:pPr>
      <w:r w:rsidRPr="007B545A">
        <w:rPr>
          <w:rFonts w:cs="B Zar"/>
          <w:rtl/>
        </w:rPr>
        <w:lastRenderedPageBreak/>
        <w:t>رضا شاه پهلوی دست به حملاتی سکولاریستی علیه مذهب زد و کمال آتاتورک نیز با مکتب سکولاریستی خود - سکولاریسم- این ضدیت با مذهب را جزو اصول شش گانه خود قرار داد. ولی این سکولاریسم در ترکیه یک روی دیگر نیز دارد و آن عبارت است از وجود نهادی دولتی بنام وزارتخانة مذهب که وظیفه آن کنترل اعتقاد و ایمان مذاهب تسنن و همچنین هدایت آنان می</w:t>
      </w:r>
      <w:r w:rsidRPr="007B545A">
        <w:rPr>
          <w:rFonts w:cs="B Zar"/>
        </w:rPr>
        <w:t>‌</w:t>
      </w:r>
      <w:r w:rsidRPr="007B545A">
        <w:rPr>
          <w:rFonts w:cs="B Zar"/>
          <w:rtl/>
        </w:rPr>
        <w:t>باشد. به اعتقاد من این یک نوع سکولاریسم کاذب می</w:t>
      </w:r>
      <w:r w:rsidRPr="007B545A">
        <w:rPr>
          <w:rFonts w:cs="B Zar"/>
        </w:rPr>
        <w:t>‌</w:t>
      </w:r>
      <w:r w:rsidRPr="007B545A">
        <w:rPr>
          <w:rFonts w:cs="B Zar"/>
          <w:rtl/>
        </w:rPr>
        <w:t>باشد، زیرا مذهب سنتی تنها به یک نوع شکل و آن هم سنت مذهبی اهل تسنن خلاصه می</w:t>
      </w:r>
      <w:r w:rsidRPr="007B545A">
        <w:rPr>
          <w:rFonts w:cs="B Zar"/>
        </w:rPr>
        <w:t>‌</w:t>
      </w:r>
      <w:r w:rsidRPr="007B545A">
        <w:rPr>
          <w:rFonts w:cs="B Zar"/>
          <w:rtl/>
        </w:rPr>
        <w:t>شود و بنابراین به عنوان «مذهب عرفی» معرفی می</w:t>
      </w:r>
      <w:r w:rsidRPr="007B545A">
        <w:rPr>
          <w:rFonts w:cs="B Zar"/>
        </w:rPr>
        <w:t>‌</w:t>
      </w:r>
      <w:r w:rsidRPr="007B545A">
        <w:rPr>
          <w:rFonts w:cs="B Zar"/>
          <w:rtl/>
        </w:rPr>
        <w:t xml:space="preserve">شود. </w:t>
      </w:r>
    </w:p>
    <w:p w14:paraId="04DB2465" w14:textId="77777777" w:rsidR="009C71B7" w:rsidRPr="007B545A" w:rsidRDefault="009C71B7" w:rsidP="009C71B7">
      <w:pPr>
        <w:pStyle w:val="Matn"/>
        <w:rPr>
          <w:rFonts w:cs="B Zar"/>
          <w:spacing w:val="-3"/>
          <w:rtl/>
        </w:rPr>
      </w:pPr>
      <w:r w:rsidRPr="007B545A">
        <w:rPr>
          <w:rFonts w:cs="B Zar"/>
          <w:b/>
          <w:bCs/>
          <w:spacing w:val="-3"/>
          <w:rtl/>
        </w:rPr>
        <w:t>پوتس:</w:t>
      </w:r>
      <w:r w:rsidRPr="007B545A">
        <w:rPr>
          <w:rFonts w:cs="B Zar"/>
          <w:spacing w:val="-3"/>
          <w:rtl/>
        </w:rPr>
        <w:t xml:space="preserve"> همکار ما آقای اشنایدر به حق درباره بحث ما به ویژگی</w:t>
      </w:r>
      <w:r w:rsidRPr="007B545A">
        <w:rPr>
          <w:rFonts w:cs="B Zar"/>
          <w:spacing w:val="-3"/>
        </w:rPr>
        <w:t>‌</w:t>
      </w:r>
      <w:r w:rsidRPr="007B545A">
        <w:rPr>
          <w:rFonts w:cs="B Zar"/>
          <w:spacing w:val="-3"/>
          <w:rtl/>
        </w:rPr>
        <w:t>های زیرنهاد</w:t>
      </w:r>
      <w:r w:rsidRPr="007B545A">
        <w:rPr>
          <w:rFonts w:cs="B Zar"/>
          <w:spacing w:val="-3"/>
        </w:rPr>
        <w:t>‌</w:t>
      </w:r>
      <w:r w:rsidRPr="007B545A">
        <w:rPr>
          <w:rFonts w:cs="B Zar"/>
          <w:spacing w:val="-3"/>
          <w:rtl/>
        </w:rPr>
        <w:t>ها اشاره کرد که همواره با این خطر روبرو هستند که بطور جدا در کنار هم بمانند. مذاهب نیز با این خطر روبرو هستند که به یک چنین زیر نهادی تبدیل شده و خود را از سایر بخش</w:t>
      </w:r>
      <w:r w:rsidRPr="007B545A">
        <w:rPr>
          <w:rFonts w:cs="B Zar"/>
          <w:spacing w:val="-3"/>
        </w:rPr>
        <w:t>‌</w:t>
      </w:r>
      <w:r w:rsidRPr="007B545A">
        <w:rPr>
          <w:rFonts w:cs="B Zar"/>
          <w:spacing w:val="-3"/>
          <w:rtl/>
        </w:rPr>
        <w:t>های جامعه جدا نماید، در حالی که باید مذهب همه زیر نهاد</w:t>
      </w:r>
      <w:r w:rsidRPr="007B545A">
        <w:rPr>
          <w:rFonts w:cs="B Zar"/>
          <w:spacing w:val="-3"/>
        </w:rPr>
        <w:t>‌</w:t>
      </w:r>
      <w:r w:rsidRPr="007B545A">
        <w:rPr>
          <w:rFonts w:cs="B Zar"/>
          <w:spacing w:val="-3"/>
          <w:rtl/>
        </w:rPr>
        <w:t xml:space="preserve">های اجتماعی را پوشش دهد. </w:t>
      </w:r>
    </w:p>
    <w:p w14:paraId="660FFCBF" w14:textId="77777777" w:rsidR="009C71B7" w:rsidRPr="007B545A" w:rsidRDefault="009C71B7" w:rsidP="009C71B7">
      <w:pPr>
        <w:pStyle w:val="Matn"/>
        <w:rPr>
          <w:rFonts w:cs="B Zar"/>
          <w:rtl/>
        </w:rPr>
      </w:pPr>
      <w:r w:rsidRPr="007B545A">
        <w:rPr>
          <w:rFonts w:cs="B Zar"/>
          <w:rtl/>
        </w:rPr>
        <w:t>موضع کمالیسم - ایدئولوژی کمال آتاتورک- ما را از نظر محتوای این ایدئولوژی و با فرم غیر مذهبی و سکولاریستی آن به یاد مکتب جوزفینیسموس در اتریش می</w:t>
      </w:r>
      <w:r w:rsidRPr="007B545A">
        <w:rPr>
          <w:rFonts w:cs="B Zar"/>
        </w:rPr>
        <w:t>‌</w:t>
      </w:r>
      <w:r w:rsidRPr="007B545A">
        <w:rPr>
          <w:rFonts w:cs="B Zar"/>
          <w:rtl/>
        </w:rPr>
        <w:t>اندازد که در آن کلیسا یک سازمان دولتی در نظام حکومت مطلقه روشنگرا بود، به گونه</w:t>
      </w:r>
      <w:r w:rsidRPr="007B545A">
        <w:rPr>
          <w:rFonts w:cs="B Zar"/>
        </w:rPr>
        <w:t>‌</w:t>
      </w:r>
      <w:r w:rsidRPr="007B545A">
        <w:rPr>
          <w:rFonts w:cs="B Zar"/>
          <w:rtl/>
        </w:rPr>
        <w:t>ای که همه مسائل از طرف دولت حل و فصل می</w:t>
      </w:r>
      <w:r w:rsidRPr="007B545A">
        <w:rPr>
          <w:rFonts w:cs="B Zar"/>
        </w:rPr>
        <w:t>‌</w:t>
      </w:r>
      <w:r w:rsidRPr="007B545A">
        <w:rPr>
          <w:rFonts w:cs="B Zar"/>
          <w:rtl/>
        </w:rPr>
        <w:t>شد و حتی کشیش</w:t>
      </w:r>
      <w:r w:rsidRPr="007B545A">
        <w:rPr>
          <w:rFonts w:cs="B Zar"/>
        </w:rPr>
        <w:t>‌</w:t>
      </w:r>
      <w:r w:rsidRPr="007B545A">
        <w:rPr>
          <w:rFonts w:cs="B Zar"/>
          <w:rtl/>
        </w:rPr>
        <w:t xml:space="preserve">ها مقام یک کارمند دولتی را داشتند. این جریان به دویست سال پیش برمی گردد در حالی که در دولت غیر مذهبی ترکیه امروز نیز همین سیستم وجود دارد. </w:t>
      </w:r>
    </w:p>
    <w:p w14:paraId="0E602539" w14:textId="77777777" w:rsidR="009C71B7" w:rsidRPr="007B545A" w:rsidRDefault="009C71B7" w:rsidP="009C71B7">
      <w:pPr>
        <w:pStyle w:val="Matn"/>
        <w:rPr>
          <w:rFonts w:cs="B Zar"/>
          <w:rtl/>
        </w:rPr>
      </w:pPr>
      <w:r w:rsidRPr="007B545A">
        <w:rPr>
          <w:rFonts w:cs="B Zar"/>
          <w:b/>
          <w:bCs/>
          <w:rtl/>
        </w:rPr>
        <w:t>هامر:</w:t>
      </w:r>
      <w:r w:rsidRPr="007B545A">
        <w:rPr>
          <w:rFonts w:cs="B Zar"/>
          <w:rtl/>
        </w:rPr>
        <w:t xml:space="preserve"> اگر بخواهیم پدیده پروسه سکولاریزه شدن را از دیدگاه هرمنوتیکی بنگریم، در این صورت ما بطور اساسی با تفاوت کاملی بین دو نوع هرمنوتیک دستوری - یکی از دیدگاه الهیات و دیگری از دیدگاه علم حقوق - روبرو می</w:t>
      </w:r>
      <w:r w:rsidRPr="007B545A">
        <w:rPr>
          <w:rFonts w:cs="B Zar"/>
        </w:rPr>
        <w:t>‌</w:t>
      </w:r>
      <w:r w:rsidRPr="007B545A">
        <w:rPr>
          <w:rFonts w:cs="B Zar"/>
          <w:rtl/>
        </w:rPr>
        <w:t>باشیم. این تفاوت اساسی در مذهب مورد نظر یکی از دو جنبه قابل درک فوق را با خود به همراه خواهد آورد: اگر ما اعتقاد داشته باشیم که اصولاً چیز مستقلی تحت عنوان هرمنوتیک حقوقی می</w:t>
      </w:r>
      <w:r w:rsidRPr="007B545A">
        <w:rPr>
          <w:rFonts w:cs="B Zar"/>
        </w:rPr>
        <w:t>‌</w:t>
      </w:r>
      <w:r w:rsidRPr="007B545A">
        <w:rPr>
          <w:rFonts w:cs="B Zar"/>
          <w:rtl/>
        </w:rPr>
        <w:t>تواند وجود داشته باشد، در این صورت ما از نظر مذهبی خود را بدست یک ادراکی سپرد ه ایم که در مقابل پروسه سکولاریزه شدن زندگی اجتماعی کاملاً باز می</w:t>
      </w:r>
      <w:r w:rsidRPr="007B545A">
        <w:rPr>
          <w:rFonts w:cs="B Zar"/>
        </w:rPr>
        <w:t>‌</w:t>
      </w:r>
      <w:r w:rsidRPr="007B545A">
        <w:rPr>
          <w:rFonts w:cs="B Zar"/>
          <w:rtl/>
        </w:rPr>
        <w:t xml:space="preserve">باشد. </w:t>
      </w:r>
    </w:p>
    <w:p w14:paraId="1980BC86" w14:textId="77777777" w:rsidR="009C71B7" w:rsidRPr="007B545A" w:rsidRDefault="009C71B7" w:rsidP="009C71B7">
      <w:pPr>
        <w:pStyle w:val="Matn"/>
        <w:rPr>
          <w:rFonts w:cs="B Zar"/>
          <w:spacing w:val="-4"/>
          <w:rtl/>
        </w:rPr>
      </w:pPr>
      <w:r w:rsidRPr="007B545A">
        <w:rPr>
          <w:rFonts w:cs="B Zar"/>
          <w:spacing w:val="-4"/>
          <w:rtl/>
        </w:rPr>
        <w:t>اگر بخواهم اکنون در این سطح این سئوال را مطرح کنم که بواسطه کدام شرایط تعیین کننده، مذاهب مختلف با توجه به سنت خود نوع خاصی از پروسه سکولاریزه را قبول کرده و به اثبات می</w:t>
      </w:r>
      <w:r w:rsidRPr="007B545A">
        <w:rPr>
          <w:rFonts w:cs="B Zar"/>
          <w:spacing w:val="-4"/>
        </w:rPr>
        <w:t>‌</w:t>
      </w:r>
      <w:r w:rsidRPr="007B545A">
        <w:rPr>
          <w:rFonts w:cs="B Zar"/>
          <w:spacing w:val="-4"/>
          <w:rtl/>
        </w:rPr>
        <w:t xml:space="preserve">رسانند، در این صورت باید بگویم که در مسیحیت - همانگونه که در قبل گفته شد- هم از نظر متون مقدس و هم از نظر دید گاه رشد تاریخی این مذهب شرایط مناسبی به وجود آمد که بر پایه سنت خود مسیحیت به نوعی آشتی بخصوص با پروسه سکولاریزه شدن نظام </w:t>
      </w:r>
      <w:r w:rsidRPr="007B545A">
        <w:rPr>
          <w:rFonts w:cs="B Zar"/>
          <w:spacing w:val="-4"/>
          <w:rtl/>
        </w:rPr>
        <w:lastRenderedPageBreak/>
        <w:t>سیاسی بوجود آمد. این جریان ممکن است برای مذاهب دیگر به این آسانی پیش نرود. صرف نظر از چارچوب تحولات فکری و تاریخی ممکن است نقطه آغاز یعنی خود متون کتب مقدس در مذاهب دیگر با آنچه در مسیحیت هست تفاوت داشته باشد. بطور مثال در اسلام دستورات و مقررات حقوقی نسبت به مسیحیت از سهم خیلی بیشتری برخوردارند، بخصوص این موضوع در سوره</w:t>
      </w:r>
      <w:r w:rsidRPr="007B545A">
        <w:rPr>
          <w:rFonts w:cs="B Zar"/>
          <w:spacing w:val="-4"/>
        </w:rPr>
        <w:t>‌</w:t>
      </w:r>
      <w:r w:rsidRPr="007B545A">
        <w:rPr>
          <w:rFonts w:cs="B Zar"/>
          <w:spacing w:val="-4"/>
          <w:rtl/>
        </w:rPr>
        <w:t>های مدنی قرآن بیشتر دیده می</w:t>
      </w:r>
      <w:r w:rsidRPr="007B545A">
        <w:rPr>
          <w:rFonts w:cs="B Zar"/>
          <w:spacing w:val="-4"/>
        </w:rPr>
        <w:t>‌</w:t>
      </w:r>
      <w:r w:rsidRPr="007B545A">
        <w:rPr>
          <w:rFonts w:cs="B Zar"/>
          <w:spacing w:val="-4"/>
          <w:rtl/>
        </w:rPr>
        <w:t xml:space="preserve">شود. </w:t>
      </w:r>
    </w:p>
    <w:p w14:paraId="7ACD18B9" w14:textId="77777777" w:rsidR="009C71B7" w:rsidRPr="007B545A" w:rsidRDefault="009C71B7" w:rsidP="009C71B7">
      <w:pPr>
        <w:pStyle w:val="Matn"/>
        <w:rPr>
          <w:rFonts w:cs="B Zar"/>
          <w:spacing w:val="-4"/>
          <w:rtl/>
        </w:rPr>
      </w:pPr>
      <w:r w:rsidRPr="007B545A">
        <w:rPr>
          <w:rFonts w:cs="B Zar"/>
          <w:spacing w:val="-4"/>
          <w:rtl/>
        </w:rPr>
        <w:t>از طرفی دیگر اعتقاد دارم که درجه قبول سکولاریته در نزد مذاهب مختلف ارتباط نزدیکی دارد با چارچوبی که این مذاهب در آن قرار گرفته</w:t>
      </w:r>
      <w:r w:rsidRPr="007B545A">
        <w:rPr>
          <w:rFonts w:cs="B Zar"/>
          <w:spacing w:val="-4"/>
        </w:rPr>
        <w:t>‌</w:t>
      </w:r>
      <w:r w:rsidRPr="007B545A">
        <w:rPr>
          <w:rFonts w:cs="B Zar"/>
          <w:spacing w:val="-4"/>
          <w:rtl/>
        </w:rPr>
        <w:t>اند. بطور مثال در مسیحیت پروسه سکولاریزه در چارچوب فرهنگی خود این مذهب صورت گرفته است. این موضوع را می</w:t>
      </w:r>
      <w:r w:rsidRPr="007B545A">
        <w:rPr>
          <w:rFonts w:cs="B Zar"/>
          <w:spacing w:val="-4"/>
        </w:rPr>
        <w:t>‌</w:t>
      </w:r>
      <w:r w:rsidRPr="007B545A">
        <w:rPr>
          <w:rFonts w:cs="B Zar"/>
          <w:spacing w:val="-4"/>
          <w:rtl/>
        </w:rPr>
        <w:t>توان به این صورت بیان کرد: پروسه سکولاریزه شدن از یک طرف در جریان مبارزه علیه قدرت سیاسی کلیسا طی شد و کلیسا مجبور شد با این موضوع یعنی از دست دادن قدرت سیاسی با این پروسه درد ناک کنار بیاید. از طرف دیگر پروسه سکولاریزه شده همراه نبود با کشمکش</w:t>
      </w:r>
      <w:r w:rsidRPr="007B545A">
        <w:rPr>
          <w:rFonts w:cs="B Zar"/>
          <w:spacing w:val="-4"/>
        </w:rPr>
        <w:t>‌</w:t>
      </w:r>
      <w:r w:rsidRPr="007B545A">
        <w:rPr>
          <w:rFonts w:cs="B Zar"/>
          <w:spacing w:val="-4"/>
          <w:rtl/>
        </w:rPr>
        <w:t>های گسترده و مبارزه با محتوای قوانین عمومی موجود و بخصوص هیچگونه کشمکشی با قانون مدنی اروپا بوجود نیامد. این موضوع می</w:t>
      </w:r>
      <w:r w:rsidRPr="007B545A">
        <w:rPr>
          <w:rFonts w:cs="B Zar"/>
          <w:spacing w:val="-4"/>
        </w:rPr>
        <w:t>‌</w:t>
      </w:r>
      <w:r w:rsidRPr="007B545A">
        <w:rPr>
          <w:rFonts w:cs="B Zar"/>
          <w:spacing w:val="-4"/>
          <w:rtl/>
        </w:rPr>
        <w:t>تواند بطور مثال در مورد اسلام که در اروپا خود را با یک نظام حقوقی سکولار روبرو می</w:t>
      </w:r>
      <w:r w:rsidRPr="007B545A">
        <w:rPr>
          <w:rFonts w:cs="B Zar"/>
          <w:spacing w:val="-4"/>
        </w:rPr>
        <w:t>‌</w:t>
      </w:r>
      <w:r w:rsidRPr="007B545A">
        <w:rPr>
          <w:rFonts w:cs="B Zar"/>
          <w:spacing w:val="-4"/>
          <w:rtl/>
        </w:rPr>
        <w:t>بیند تفاوت داشته باشد. در اینجا می</w:t>
      </w:r>
      <w:r w:rsidRPr="007B545A">
        <w:rPr>
          <w:rFonts w:cs="B Zar"/>
          <w:spacing w:val="-4"/>
        </w:rPr>
        <w:t>‌</w:t>
      </w:r>
      <w:r w:rsidRPr="007B545A">
        <w:rPr>
          <w:rFonts w:cs="B Zar"/>
          <w:spacing w:val="-4"/>
          <w:rtl/>
        </w:rPr>
        <w:t>تواند بطور ناگهانی زمینه</w:t>
      </w:r>
      <w:r w:rsidRPr="007B545A">
        <w:rPr>
          <w:rFonts w:cs="B Zar"/>
          <w:spacing w:val="-4"/>
        </w:rPr>
        <w:t>‌</w:t>
      </w:r>
      <w:r w:rsidRPr="007B545A">
        <w:rPr>
          <w:rFonts w:cs="B Zar"/>
          <w:spacing w:val="-4"/>
          <w:rtl/>
        </w:rPr>
        <w:t>هایی برای درگیری بوجود آید، در حالی که این درگیری</w:t>
      </w:r>
      <w:r w:rsidRPr="007B545A">
        <w:rPr>
          <w:rFonts w:cs="B Zar"/>
          <w:spacing w:val="-4"/>
        </w:rPr>
        <w:t>‌</w:t>
      </w:r>
      <w:r w:rsidRPr="007B545A">
        <w:rPr>
          <w:rFonts w:cs="B Zar"/>
          <w:spacing w:val="-4"/>
          <w:rtl/>
        </w:rPr>
        <w:t xml:space="preserve">ها برای مسیحیت نه در گذشته وجود داشت و نه در حال حاضر. </w:t>
      </w:r>
    </w:p>
    <w:p w14:paraId="293A6C51" w14:textId="77777777" w:rsidR="009C71B7" w:rsidRPr="007B545A" w:rsidRDefault="009C71B7" w:rsidP="009C71B7">
      <w:pPr>
        <w:pStyle w:val="Matn"/>
        <w:rPr>
          <w:rFonts w:cs="B Zar"/>
          <w:rtl/>
        </w:rPr>
      </w:pPr>
      <w:r w:rsidRPr="007B545A">
        <w:rPr>
          <w:rFonts w:cs="B Zar"/>
          <w:rtl/>
        </w:rPr>
        <w:t>بطور مثال می</w:t>
      </w:r>
      <w:r w:rsidRPr="007B545A">
        <w:rPr>
          <w:rFonts w:cs="B Zar"/>
        </w:rPr>
        <w:t>‌</w:t>
      </w:r>
      <w:r w:rsidRPr="007B545A">
        <w:rPr>
          <w:rFonts w:cs="B Zar"/>
          <w:rtl/>
        </w:rPr>
        <w:t>توانیم از قوانین بیمه</w:t>
      </w:r>
      <w:r w:rsidRPr="007B545A">
        <w:rPr>
          <w:rFonts w:cs="B Zar"/>
        </w:rPr>
        <w:t>‌</w:t>
      </w:r>
      <w:r w:rsidRPr="007B545A">
        <w:rPr>
          <w:rFonts w:cs="B Zar"/>
          <w:rtl/>
        </w:rPr>
        <w:t>های اجتماعی و یا قانون خانواده در رابطه با مهاجرت به اروپا سخن بگوییم و به این مشکل اشاره کنیم که آیا در اروپا بطور مثال زن دوم، سوم، و یا چهارم یک مرد مسلمان را می</w:t>
      </w:r>
      <w:r w:rsidRPr="007B545A">
        <w:rPr>
          <w:rFonts w:cs="B Zar"/>
        </w:rPr>
        <w:t>‌</w:t>
      </w:r>
      <w:r w:rsidRPr="007B545A">
        <w:rPr>
          <w:rFonts w:cs="B Zar"/>
          <w:rtl/>
        </w:rPr>
        <w:t>توان طبق قانون خانواده اروپا به عنوان اعضاء یک خانواده مشترک به حساب آورد؟</w:t>
      </w:r>
      <w:r w:rsidRPr="007B545A">
        <w:rPr>
          <w:rFonts w:cs="B Zar"/>
          <w:vertAlign w:val="superscript"/>
          <w:rtl/>
        </w:rPr>
        <w:footnoteReference w:id="86"/>
      </w:r>
      <w:r w:rsidRPr="007B545A">
        <w:rPr>
          <w:rFonts w:cs="B Zar"/>
          <w:rtl/>
        </w:rPr>
        <w:t xml:space="preserve"> اگر بخواهم به مثال دیگری اشاره کنم، مسئله آزادی تدوین وصیتنامه است. مسلمانان طبق دستورات مذهبی خود در مورد مسئله ارث بین مرد و زن تفاوت قائل هستند، در حالی که این عمل در قانون اروپا محروم کردن یک انسان از ارث نامیده می</w:t>
      </w:r>
      <w:r w:rsidRPr="007B545A">
        <w:rPr>
          <w:rFonts w:cs="B Zar"/>
        </w:rPr>
        <w:t>‌</w:t>
      </w:r>
      <w:r w:rsidRPr="007B545A">
        <w:rPr>
          <w:rFonts w:cs="B Zar"/>
          <w:rtl/>
        </w:rPr>
        <w:t>شود و طبق قوانین اروپا محروم کردن از ارث تنها با محدودیت</w:t>
      </w:r>
      <w:r w:rsidRPr="007B545A">
        <w:rPr>
          <w:rFonts w:cs="B Zar"/>
        </w:rPr>
        <w:t>‌</w:t>
      </w:r>
      <w:r w:rsidRPr="007B545A">
        <w:rPr>
          <w:rFonts w:cs="B Zar"/>
          <w:rtl/>
        </w:rPr>
        <w:t>های حقوقی و خصوصاً مشکلات اساسی امکان</w:t>
      </w:r>
      <w:r w:rsidRPr="007B545A">
        <w:rPr>
          <w:rFonts w:cs="B Zar"/>
        </w:rPr>
        <w:t>‌</w:t>
      </w:r>
      <w:r w:rsidRPr="007B545A">
        <w:rPr>
          <w:rFonts w:cs="B Zar"/>
          <w:rtl/>
        </w:rPr>
        <w:t xml:space="preserve"> پذیر می</w:t>
      </w:r>
      <w:r w:rsidRPr="007B545A">
        <w:rPr>
          <w:rFonts w:cs="B Zar"/>
        </w:rPr>
        <w:t>‌</w:t>
      </w:r>
      <w:r w:rsidRPr="007B545A">
        <w:rPr>
          <w:rFonts w:cs="B Zar"/>
          <w:rtl/>
        </w:rPr>
        <w:t>باشد.</w:t>
      </w:r>
      <w:r w:rsidRPr="007B545A">
        <w:rPr>
          <w:rFonts w:cs="B Zar"/>
          <w:vertAlign w:val="superscript"/>
          <w:rtl/>
        </w:rPr>
        <w:footnoteReference w:id="87"/>
      </w:r>
      <w:r w:rsidRPr="007B545A">
        <w:rPr>
          <w:rFonts w:cs="B Zar"/>
          <w:rtl/>
        </w:rPr>
        <w:t xml:space="preserve"> در اروپا ما با نوع دیگری از کشمکش</w:t>
      </w:r>
      <w:r w:rsidRPr="007B545A">
        <w:rPr>
          <w:rFonts w:cs="B Zar"/>
        </w:rPr>
        <w:t>‌</w:t>
      </w:r>
      <w:r w:rsidRPr="007B545A">
        <w:rPr>
          <w:rFonts w:cs="B Zar"/>
          <w:rtl/>
        </w:rPr>
        <w:t xml:space="preserve">های ساختاری بین کلیسا و نظام حقوقی روبرو هستیم که زیاد </w:t>
      </w:r>
      <w:r w:rsidRPr="007B545A">
        <w:rPr>
          <w:rFonts w:cs="B Zar"/>
          <w:rtl/>
        </w:rPr>
        <w:lastRenderedPageBreak/>
        <w:t>جلب توجه نکرده از نوع دیگر بوده، حالت مقطعی داشته، ولی از نظر محتوا بسیار قابل توجه می</w:t>
      </w:r>
      <w:r w:rsidRPr="007B545A">
        <w:rPr>
          <w:rFonts w:cs="B Zar"/>
        </w:rPr>
        <w:t>‌</w:t>
      </w:r>
      <w:r w:rsidRPr="007B545A">
        <w:rPr>
          <w:rFonts w:cs="B Zar"/>
          <w:rtl/>
        </w:rPr>
        <w:t>باشد. این درگیری</w:t>
      </w:r>
      <w:r w:rsidRPr="007B545A">
        <w:rPr>
          <w:rFonts w:cs="B Zar"/>
        </w:rPr>
        <w:t>‌</w:t>
      </w:r>
      <w:r w:rsidRPr="007B545A">
        <w:rPr>
          <w:rFonts w:cs="B Zar"/>
          <w:rtl/>
        </w:rPr>
        <w:t>ها شامل مشکلات کلاسیکی مانند مقررات سقط جنین و یا آنچه امروزبیشتر مطرح است تکنولوژی ژنتیک و غیره می</w:t>
      </w:r>
      <w:r w:rsidRPr="007B545A">
        <w:rPr>
          <w:rFonts w:cs="B Zar"/>
        </w:rPr>
        <w:t>‌</w:t>
      </w:r>
      <w:r w:rsidRPr="007B545A">
        <w:rPr>
          <w:rFonts w:cs="B Zar"/>
          <w:rtl/>
        </w:rPr>
        <w:t xml:space="preserve">شود. </w:t>
      </w:r>
    </w:p>
    <w:p w14:paraId="415A23B0" w14:textId="77777777" w:rsidR="009C71B7" w:rsidRPr="007B545A" w:rsidRDefault="009C71B7" w:rsidP="009C71B7">
      <w:pPr>
        <w:pStyle w:val="Matn"/>
        <w:rPr>
          <w:rFonts w:cs="B Zar"/>
          <w:rtl/>
        </w:rPr>
      </w:pPr>
      <w:r w:rsidRPr="007B545A">
        <w:rPr>
          <w:rFonts w:cs="B Zar"/>
          <w:rtl/>
        </w:rPr>
        <w:t>بنابراین یک نظام حقوقی سکولار می</w:t>
      </w:r>
      <w:r w:rsidRPr="007B545A">
        <w:rPr>
          <w:rFonts w:cs="B Zar"/>
        </w:rPr>
        <w:t>‌</w:t>
      </w:r>
      <w:r w:rsidRPr="007B545A">
        <w:rPr>
          <w:rFonts w:cs="B Zar"/>
          <w:rtl/>
        </w:rPr>
        <w:t>تواند به بیان دیگر هنوز هم تا حدی رنگ موضوعات حقوقی</w:t>
      </w:r>
      <w:r w:rsidRPr="007B545A">
        <w:rPr>
          <w:rFonts w:cs="B Zar"/>
        </w:rPr>
        <w:t>‌</w:t>
      </w:r>
      <w:r w:rsidRPr="007B545A">
        <w:rPr>
          <w:rFonts w:cs="B Zar"/>
          <w:rtl/>
        </w:rPr>
        <w:t>ای را داشته باشد که نمی</w:t>
      </w:r>
      <w:r w:rsidRPr="007B545A">
        <w:rPr>
          <w:rFonts w:cs="B Zar"/>
        </w:rPr>
        <w:t>‌</w:t>
      </w:r>
      <w:r w:rsidRPr="007B545A">
        <w:rPr>
          <w:rFonts w:cs="B Zar"/>
          <w:rtl/>
        </w:rPr>
        <w:t>توانستند بدون سنت مذهبی بوجود آیند. تفاوت تنها در آنجاست که این موضوعات جدای از مسیحیت و بطور مستقل دارای یک هویت دستوری شده</w:t>
      </w:r>
      <w:r w:rsidRPr="007B545A">
        <w:rPr>
          <w:rFonts w:cs="B Zar"/>
        </w:rPr>
        <w:t>‌</w:t>
      </w:r>
      <w:r w:rsidRPr="007B545A">
        <w:rPr>
          <w:rFonts w:cs="B Zar"/>
          <w:rtl/>
        </w:rPr>
        <w:t>اند، و محتوای آن</w:t>
      </w:r>
      <w:r w:rsidRPr="007B545A">
        <w:rPr>
          <w:rFonts w:cs="B Zar"/>
        </w:rPr>
        <w:t>‌</w:t>
      </w:r>
      <w:r w:rsidRPr="007B545A">
        <w:rPr>
          <w:rFonts w:cs="B Zar"/>
          <w:rtl/>
        </w:rPr>
        <w:t>ها دیگر در تضاد و کشمکش با دستورات و مقررات مسیحیت قرار ندارند، ولی ممکن است با دستورات و مقررات مذاهب دیگری در تضاد قرار گیرند. بدین ترتیب روشن می</w:t>
      </w:r>
      <w:r w:rsidRPr="007B545A">
        <w:rPr>
          <w:rFonts w:cs="B Zar"/>
        </w:rPr>
        <w:t>‌</w:t>
      </w:r>
      <w:r w:rsidRPr="007B545A">
        <w:rPr>
          <w:rFonts w:cs="B Zar"/>
          <w:rtl/>
        </w:rPr>
        <w:t>شود که دولتی که از نظر مذهبی خنثی و بی طرف باشد و این بی طرفی را نسبت به همه مذاهب اجراء کند، در عین حال در پاره</w:t>
      </w:r>
      <w:r w:rsidRPr="007B545A">
        <w:rPr>
          <w:rFonts w:cs="B Zar"/>
        </w:rPr>
        <w:t>‌</w:t>
      </w:r>
      <w:r w:rsidRPr="007B545A">
        <w:rPr>
          <w:rFonts w:cs="B Zar"/>
          <w:rtl/>
        </w:rPr>
        <w:t>ای از مسائل و موضوعات مجبور می</w:t>
      </w:r>
      <w:r w:rsidRPr="007B545A">
        <w:rPr>
          <w:rFonts w:cs="B Zar"/>
        </w:rPr>
        <w:t>‌</w:t>
      </w:r>
      <w:r w:rsidRPr="007B545A">
        <w:rPr>
          <w:rFonts w:cs="B Zar"/>
          <w:rtl/>
        </w:rPr>
        <w:t>شود بی طرفی خود را کنار بگذارد و در این صورت دولتی خواهد بود که نسبت به مذاهب مختلف به یک چشم نگاه نمی</w:t>
      </w:r>
      <w:r w:rsidRPr="007B545A">
        <w:rPr>
          <w:rFonts w:cs="B Zar"/>
        </w:rPr>
        <w:t>‌</w:t>
      </w:r>
      <w:r w:rsidRPr="007B545A">
        <w:rPr>
          <w:rFonts w:cs="B Zar"/>
          <w:rtl/>
        </w:rPr>
        <w:t xml:space="preserve">کند. این مسئله و مشکلی است که سکولاریته دولتی از نظر تکامل تاریخی خود با آن گره خورده است. </w:t>
      </w:r>
    </w:p>
    <w:p w14:paraId="3A17DC9F" w14:textId="77777777" w:rsidR="009C71B7" w:rsidRPr="007B545A" w:rsidRDefault="009C71B7" w:rsidP="009C71B7">
      <w:pPr>
        <w:pStyle w:val="Matn"/>
        <w:rPr>
          <w:rFonts w:cs="B Zar"/>
          <w:rtl/>
        </w:rPr>
      </w:pPr>
      <w:r w:rsidRPr="007B545A">
        <w:rPr>
          <w:rFonts w:cs="B Zar"/>
          <w:b/>
          <w:bCs/>
          <w:rtl/>
        </w:rPr>
        <w:t xml:space="preserve"> پوتس:</w:t>
      </w:r>
      <w:r w:rsidRPr="007B545A">
        <w:rPr>
          <w:rFonts w:cs="B Zar"/>
          <w:rtl/>
        </w:rPr>
        <w:t xml:space="preserve"> ما بطور مثال می</w:t>
      </w:r>
      <w:r w:rsidRPr="007B545A">
        <w:rPr>
          <w:rFonts w:cs="B Zar"/>
        </w:rPr>
        <w:t>‌</w:t>
      </w:r>
      <w:r w:rsidRPr="007B545A">
        <w:rPr>
          <w:rFonts w:cs="B Zar"/>
          <w:rtl/>
        </w:rPr>
        <w:t>توانیم به روز</w:t>
      </w:r>
      <w:r w:rsidRPr="007B545A">
        <w:rPr>
          <w:rFonts w:cs="B Zar"/>
        </w:rPr>
        <w:t>‌</w:t>
      </w:r>
      <w:r w:rsidRPr="007B545A">
        <w:rPr>
          <w:rFonts w:cs="B Zar"/>
          <w:rtl/>
        </w:rPr>
        <w:t>های تعطیلات رسمی در اتریش اشاره کنیم که عمدتاً از سنت کلیسای کاتولیک گرفته شده است. در این فاصله کاتولیک</w:t>
      </w:r>
      <w:r w:rsidRPr="007B545A">
        <w:rPr>
          <w:rFonts w:cs="B Zar"/>
        </w:rPr>
        <w:t>‌</w:t>
      </w:r>
      <w:r w:rsidRPr="007B545A">
        <w:rPr>
          <w:rFonts w:cs="B Zar"/>
          <w:rtl/>
        </w:rPr>
        <w:t>ها بشکل مثبتی مورد استثناء قرار گرفتند زیرا پروتستان</w:t>
      </w:r>
      <w:r w:rsidRPr="007B545A">
        <w:rPr>
          <w:rFonts w:cs="B Zar"/>
        </w:rPr>
        <w:t>‌</w:t>
      </w:r>
      <w:r w:rsidRPr="007B545A">
        <w:rPr>
          <w:rFonts w:cs="B Zar"/>
          <w:rtl/>
        </w:rPr>
        <w:t>ها، کاتولیک</w:t>
      </w:r>
      <w:r w:rsidRPr="007B545A">
        <w:rPr>
          <w:rFonts w:cs="B Zar"/>
        </w:rPr>
        <w:t>‌</w:t>
      </w:r>
      <w:r w:rsidRPr="007B545A">
        <w:rPr>
          <w:rFonts w:cs="B Zar"/>
          <w:rtl/>
        </w:rPr>
        <w:t>های قدیم و متدیست</w:t>
      </w:r>
      <w:r w:rsidRPr="007B545A">
        <w:rPr>
          <w:rFonts w:cs="B Zar"/>
        </w:rPr>
        <w:t>‌</w:t>
      </w:r>
      <w:r w:rsidRPr="007B545A">
        <w:rPr>
          <w:rFonts w:cs="B Zar"/>
          <w:rtl/>
        </w:rPr>
        <w:t>ها نیز می</w:t>
      </w:r>
      <w:r w:rsidRPr="007B545A">
        <w:rPr>
          <w:rFonts w:cs="B Zar"/>
        </w:rPr>
        <w:t>‌</w:t>
      </w:r>
      <w:r w:rsidRPr="007B545A">
        <w:rPr>
          <w:rFonts w:cs="B Zar"/>
          <w:rtl/>
        </w:rPr>
        <w:t>توانند روز جمعه الصلیب را به عنوان روز رسمی در اختیار داشته باشند. اینکه بخاطر رعایت مساوات بین همه شهروندان یک چنین قاعده استثنایی برای مذاهب دیگر- مثلاً عید فطر- مقرر شود امروزه در حال بحث است. از طرف دیگر غیرقابل تصور است که در اروپا روز یکشنبه به عنوان روز تعطیل به دلیلی از دلائل مورد سئوال و تردید قرار گیرد. در اینجا ما به مرز</w:t>
      </w:r>
      <w:r w:rsidRPr="007B545A">
        <w:rPr>
          <w:rFonts w:cs="B Zar"/>
        </w:rPr>
        <w:t>‌</w:t>
      </w:r>
      <w:r w:rsidRPr="007B545A">
        <w:rPr>
          <w:rFonts w:cs="B Zar"/>
          <w:rtl/>
        </w:rPr>
        <w:t>هایی برخورد می</w:t>
      </w:r>
      <w:r w:rsidRPr="007B545A">
        <w:rPr>
          <w:rFonts w:cs="B Zar"/>
        </w:rPr>
        <w:t>‌</w:t>
      </w:r>
      <w:r w:rsidRPr="007B545A">
        <w:rPr>
          <w:rFonts w:cs="B Zar"/>
          <w:rtl/>
        </w:rPr>
        <w:t>کنیم که نمی</w:t>
      </w:r>
      <w:r w:rsidRPr="007B545A">
        <w:rPr>
          <w:rFonts w:cs="B Zar"/>
        </w:rPr>
        <w:t>‌</w:t>
      </w:r>
      <w:r w:rsidRPr="007B545A">
        <w:rPr>
          <w:rFonts w:cs="B Zar"/>
          <w:rtl/>
        </w:rPr>
        <w:t>توانیم آن</w:t>
      </w:r>
      <w:r w:rsidRPr="007B545A">
        <w:rPr>
          <w:rFonts w:cs="B Zar"/>
        </w:rPr>
        <w:t>‌</w:t>
      </w:r>
      <w:r w:rsidRPr="007B545A">
        <w:rPr>
          <w:rFonts w:cs="B Zar"/>
          <w:rtl/>
        </w:rPr>
        <w:t>ها را نادیده بگیریم، ولی این نمی</w:t>
      </w:r>
      <w:r w:rsidRPr="007B545A">
        <w:rPr>
          <w:rFonts w:cs="B Zar"/>
        </w:rPr>
        <w:t>‌</w:t>
      </w:r>
      <w:r w:rsidRPr="007B545A">
        <w:rPr>
          <w:rFonts w:cs="B Zar"/>
          <w:rtl/>
        </w:rPr>
        <w:t>تواند باعث شود که با تبعیض</w:t>
      </w:r>
      <w:r w:rsidRPr="007B545A">
        <w:rPr>
          <w:rFonts w:cs="B Zar"/>
        </w:rPr>
        <w:t>‌</w:t>
      </w:r>
      <w:r w:rsidRPr="007B545A">
        <w:rPr>
          <w:rFonts w:cs="B Zar"/>
          <w:rtl/>
        </w:rPr>
        <w:t xml:space="preserve">ها درجایی که ممکن است مبارزه کنیم. </w:t>
      </w:r>
    </w:p>
    <w:p w14:paraId="407796C1" w14:textId="77777777" w:rsidR="009C71B7" w:rsidRPr="007B545A" w:rsidRDefault="009C71B7" w:rsidP="009C71B7">
      <w:pPr>
        <w:pStyle w:val="Matn"/>
        <w:rPr>
          <w:rFonts w:cs="B Zar"/>
          <w:spacing w:val="-4"/>
          <w:rtl/>
        </w:rPr>
      </w:pPr>
      <w:r w:rsidRPr="007B545A">
        <w:rPr>
          <w:rFonts w:cs="B Zar"/>
          <w:b/>
          <w:bCs/>
          <w:spacing w:val="-4"/>
          <w:rtl/>
        </w:rPr>
        <w:t>منوچهری:</w:t>
      </w:r>
      <w:r w:rsidRPr="007B545A">
        <w:rPr>
          <w:rFonts w:cs="B Zar"/>
          <w:spacing w:val="-4"/>
          <w:rtl/>
        </w:rPr>
        <w:t xml:space="preserve"> نكته من در خصوص آخرین نكته پروفسور پونس است. من به عنوان یك ایرانی و شما به عنوان یك اتریشی شاید هم تعاریف مشترك از واژه</w:t>
      </w:r>
      <w:r w:rsidRPr="007B545A">
        <w:rPr>
          <w:rFonts w:cs="B Zar"/>
          <w:spacing w:val="-4"/>
        </w:rPr>
        <w:t>‌</w:t>
      </w:r>
      <w:r w:rsidRPr="007B545A">
        <w:rPr>
          <w:rFonts w:cs="B Zar"/>
          <w:spacing w:val="-4"/>
          <w:rtl/>
        </w:rPr>
        <w:t>ها نداشته باشیم كه یكی از آنها همین واژه سكولار است و فراتر از این گفتگو شاید در سطح وسیع</w:t>
      </w:r>
      <w:r w:rsidRPr="007B545A">
        <w:rPr>
          <w:rFonts w:cs="B Zar"/>
          <w:spacing w:val="-4"/>
        </w:rPr>
        <w:t>‌</w:t>
      </w:r>
      <w:r w:rsidRPr="007B545A">
        <w:rPr>
          <w:rFonts w:cs="B Zar"/>
          <w:spacing w:val="-4"/>
          <w:rtl/>
        </w:rPr>
        <w:t>تر نیز مفاهمه</w:t>
      </w:r>
      <w:r w:rsidRPr="007B545A">
        <w:rPr>
          <w:rFonts w:cs="B Zar"/>
          <w:spacing w:val="-4"/>
        </w:rPr>
        <w:t>‌</w:t>
      </w:r>
      <w:r w:rsidRPr="007B545A">
        <w:rPr>
          <w:rFonts w:cs="B Zar"/>
          <w:spacing w:val="-4"/>
          <w:rtl/>
        </w:rPr>
        <w:t>ای دقیق در واژه</w:t>
      </w:r>
      <w:r w:rsidRPr="007B545A">
        <w:rPr>
          <w:rFonts w:cs="B Zar"/>
          <w:spacing w:val="-4"/>
        </w:rPr>
        <w:t>‌</w:t>
      </w:r>
      <w:r w:rsidRPr="007B545A">
        <w:rPr>
          <w:rFonts w:cs="B Zar"/>
          <w:spacing w:val="-4"/>
          <w:rtl/>
        </w:rPr>
        <w:t>ها نباشد ولی به نظر می</w:t>
      </w:r>
      <w:r w:rsidRPr="007B545A">
        <w:rPr>
          <w:rFonts w:cs="B Zar"/>
          <w:spacing w:val="-4"/>
        </w:rPr>
        <w:t>‌</w:t>
      </w:r>
      <w:r w:rsidRPr="007B545A">
        <w:rPr>
          <w:rFonts w:cs="B Zar"/>
          <w:spacing w:val="-4"/>
          <w:rtl/>
        </w:rPr>
        <w:t>رسد باید با دقت نظر بیشتری به واژه سكولاریسم، سكولاریته و سكولاریزاسیون پرداخت. من فكر می</w:t>
      </w:r>
      <w:r w:rsidRPr="007B545A">
        <w:rPr>
          <w:rFonts w:cs="B Zar"/>
          <w:spacing w:val="-4"/>
        </w:rPr>
        <w:t>‌</w:t>
      </w:r>
      <w:r w:rsidRPr="007B545A">
        <w:rPr>
          <w:rFonts w:cs="B Zar"/>
          <w:spacing w:val="-4"/>
          <w:rtl/>
        </w:rPr>
        <w:t>كنم كه سه واژه به نوعی با دمكراسی پیوند خورده</w:t>
      </w:r>
      <w:r w:rsidRPr="007B545A">
        <w:rPr>
          <w:rFonts w:cs="B Zar"/>
          <w:spacing w:val="-4"/>
        </w:rPr>
        <w:t>‌</w:t>
      </w:r>
      <w:r w:rsidRPr="007B545A">
        <w:rPr>
          <w:rFonts w:cs="B Zar"/>
          <w:spacing w:val="-4"/>
          <w:rtl/>
        </w:rPr>
        <w:t>اند و نمی</w:t>
      </w:r>
      <w:r w:rsidRPr="007B545A">
        <w:rPr>
          <w:rFonts w:cs="B Zar"/>
          <w:spacing w:val="-4"/>
        </w:rPr>
        <w:t>‌</w:t>
      </w:r>
      <w:r w:rsidRPr="007B545A">
        <w:rPr>
          <w:rFonts w:cs="B Zar"/>
          <w:spacing w:val="-4"/>
          <w:rtl/>
        </w:rPr>
        <w:t>شود یكی را بدون دیگری حتی در حوزه تئوریك از یكدیگر لحاظ كرد. دیگر دو واژه دین و توتالیتر بودن است كه دین ضرورتاً در خودش امكان تفاوت را از پیش منتفی كرده است. اگر چه دید قالب و قابل توجه اینگونه بوده ولی ضرورتاً نمی</w:t>
      </w:r>
      <w:r w:rsidRPr="007B545A">
        <w:rPr>
          <w:rFonts w:cs="B Zar"/>
          <w:spacing w:val="-4"/>
        </w:rPr>
        <w:t>‌</w:t>
      </w:r>
      <w:r w:rsidRPr="007B545A">
        <w:rPr>
          <w:rFonts w:cs="B Zar"/>
          <w:spacing w:val="-4"/>
          <w:rtl/>
        </w:rPr>
        <w:t xml:space="preserve">توان به درست بودن آن به طور مطلق حكم داد البته این خود یك بحث هرمنوتیكی است و گاه </w:t>
      </w:r>
      <w:r w:rsidRPr="007B545A">
        <w:rPr>
          <w:rFonts w:cs="B Zar"/>
          <w:spacing w:val="-4"/>
          <w:rtl/>
        </w:rPr>
        <w:lastRenderedPageBreak/>
        <w:t>این اتفاقات در تاریخ افتاده و سكولاریسم و دمكراسی نیز با یكدیگر عجین شده</w:t>
      </w:r>
      <w:r w:rsidRPr="007B545A">
        <w:rPr>
          <w:rFonts w:cs="B Zar"/>
          <w:spacing w:val="-4"/>
        </w:rPr>
        <w:t>‌</w:t>
      </w:r>
      <w:r w:rsidRPr="007B545A">
        <w:rPr>
          <w:rFonts w:cs="B Zar"/>
          <w:spacing w:val="-4"/>
          <w:rtl/>
        </w:rPr>
        <w:t>اند و نمی</w:t>
      </w:r>
      <w:r w:rsidRPr="007B545A">
        <w:rPr>
          <w:rFonts w:cs="B Zar"/>
          <w:spacing w:val="-4"/>
        </w:rPr>
        <w:t>‌</w:t>
      </w:r>
      <w:r w:rsidRPr="007B545A">
        <w:rPr>
          <w:rFonts w:cs="B Zar"/>
          <w:spacing w:val="-4"/>
          <w:rtl/>
        </w:rPr>
        <w:t>شود دمكراتیك بود و بدان اعتقاد داشت ولی سكولار نبود. اگر ما سكولار بودن را به مفهوم گذشته آن بازگردانیم متوجه می</w:t>
      </w:r>
      <w:r w:rsidRPr="007B545A">
        <w:rPr>
          <w:rFonts w:cs="B Zar"/>
          <w:spacing w:val="-4"/>
        </w:rPr>
        <w:t>‌</w:t>
      </w:r>
      <w:r w:rsidRPr="007B545A">
        <w:rPr>
          <w:rFonts w:cs="B Zar"/>
          <w:spacing w:val="-4"/>
          <w:rtl/>
        </w:rPr>
        <w:t>شویم كه این واژه مربوط به دوران رنسانس است و مفهوم آن توجه به قلمرو دنیوی است كه آنچه امروزه از آن برداشت می</w:t>
      </w:r>
      <w:r w:rsidRPr="007B545A">
        <w:rPr>
          <w:rFonts w:cs="B Zar"/>
          <w:spacing w:val="-4"/>
        </w:rPr>
        <w:t>‌</w:t>
      </w:r>
      <w:r w:rsidRPr="007B545A">
        <w:rPr>
          <w:rFonts w:cs="B Zar"/>
          <w:spacing w:val="-4"/>
          <w:rtl/>
        </w:rPr>
        <w:t>شود در گذشته اینگونه نبوده است. دیدن قلمرو دنیوی مستقل از نقطه</w:t>
      </w:r>
      <w:r w:rsidRPr="007B545A">
        <w:rPr>
          <w:rFonts w:cs="B Zar"/>
          <w:spacing w:val="-4"/>
        </w:rPr>
        <w:t>‌</w:t>
      </w:r>
      <w:r w:rsidRPr="007B545A">
        <w:rPr>
          <w:rFonts w:cs="B Zar"/>
          <w:spacing w:val="-4"/>
          <w:rtl/>
        </w:rPr>
        <w:t>نظر دینی موضوعیت جدی پیدامی</w:t>
      </w:r>
      <w:r w:rsidRPr="007B545A">
        <w:rPr>
          <w:rFonts w:cs="B Zar"/>
          <w:spacing w:val="-4"/>
        </w:rPr>
        <w:t>‌</w:t>
      </w:r>
      <w:r w:rsidRPr="007B545A">
        <w:rPr>
          <w:rFonts w:cs="B Zar"/>
          <w:spacing w:val="-4"/>
          <w:rtl/>
        </w:rPr>
        <w:t>نماید و این به معنی نفی و تناقض با مذهب نبوده وا ین تغییراتی است كه در طول تاریخ یعنی از زمان رنسانس تاكنون از این مكتب پدیدار شده است. مقوله دمكراسی كه از دوران كلاسیك تا امروز از آن سخن می</w:t>
      </w:r>
      <w:r w:rsidRPr="007B545A">
        <w:rPr>
          <w:rFonts w:cs="B Zar"/>
          <w:spacing w:val="-4"/>
        </w:rPr>
        <w:t>‌</w:t>
      </w:r>
      <w:r w:rsidRPr="007B545A">
        <w:rPr>
          <w:rFonts w:cs="B Zar"/>
          <w:spacing w:val="-4"/>
          <w:rtl/>
        </w:rPr>
        <w:t>گوییم تنها یك چیز در آن ثابت است و آن نیز حق یكسان همگانی در جامعه</w:t>
      </w:r>
      <w:r w:rsidRPr="007B545A">
        <w:rPr>
          <w:rFonts w:cs="B Zar"/>
          <w:spacing w:val="-4"/>
        </w:rPr>
        <w:t>‌</w:t>
      </w:r>
      <w:r w:rsidRPr="007B545A">
        <w:rPr>
          <w:rFonts w:cs="B Zar"/>
          <w:spacing w:val="-4"/>
          <w:rtl/>
        </w:rPr>
        <w:t>ای كه در آن زندگی می</w:t>
      </w:r>
      <w:r w:rsidRPr="007B545A">
        <w:rPr>
          <w:rFonts w:cs="B Zar"/>
          <w:spacing w:val="-4"/>
        </w:rPr>
        <w:t>‌</w:t>
      </w:r>
      <w:r w:rsidRPr="007B545A">
        <w:rPr>
          <w:rFonts w:cs="B Zar"/>
          <w:spacing w:val="-4"/>
          <w:rtl/>
        </w:rPr>
        <w:t>كنیم. بدین معنی سكولار جدائی دین از سیاست به آن معنی كه تثبیت شده است و دمكراسی به معنی حق همگانی است و برای دمكراسی نیازی به سكولار بودن نیست. به عبارتی اگر بنا داریم دمكرات باشیم الزاماً نباید سكولار باشیم و نتیجه می</w:t>
      </w:r>
      <w:r w:rsidRPr="007B545A">
        <w:rPr>
          <w:rFonts w:cs="B Zar"/>
          <w:spacing w:val="-4"/>
        </w:rPr>
        <w:t>‌</w:t>
      </w:r>
      <w:r w:rsidRPr="007B545A">
        <w:rPr>
          <w:rFonts w:cs="B Zar"/>
          <w:spacing w:val="-4"/>
          <w:rtl/>
        </w:rPr>
        <w:t>گیرم كه چون دین می</w:t>
      </w:r>
      <w:r w:rsidRPr="007B545A">
        <w:rPr>
          <w:rFonts w:cs="B Zar"/>
          <w:spacing w:val="-4"/>
        </w:rPr>
        <w:t>‌</w:t>
      </w:r>
      <w:r w:rsidRPr="007B545A">
        <w:rPr>
          <w:rFonts w:cs="B Zar"/>
          <w:spacing w:val="-4"/>
          <w:rtl/>
        </w:rPr>
        <w:t>تواند ضامن حق همگانی باشد بالذات می</w:t>
      </w:r>
      <w:r w:rsidRPr="007B545A">
        <w:rPr>
          <w:rFonts w:cs="B Zar"/>
          <w:spacing w:val="-4"/>
        </w:rPr>
        <w:t>‌</w:t>
      </w:r>
      <w:r w:rsidRPr="007B545A">
        <w:rPr>
          <w:rFonts w:cs="B Zar"/>
          <w:spacing w:val="-4"/>
          <w:rtl/>
        </w:rPr>
        <w:t xml:space="preserve">توانددمكراتیك باشد و ربطی نیز به سكولاریته نداشته باشد و آوردن سكولاریتم بدین معنی در دین و گفتگوی دین و سكولاریته از پیش دچار تناقض است. </w:t>
      </w:r>
    </w:p>
    <w:p w14:paraId="46DF3F88" w14:textId="77777777" w:rsidR="009C71B7" w:rsidRPr="007B545A" w:rsidRDefault="009C71B7" w:rsidP="009C71B7">
      <w:pPr>
        <w:pStyle w:val="Matn"/>
        <w:rPr>
          <w:rFonts w:cs="B Zar"/>
          <w:spacing w:val="-6"/>
          <w:rtl/>
        </w:rPr>
      </w:pPr>
      <w:r w:rsidRPr="007B545A">
        <w:rPr>
          <w:rFonts w:cs="B Zar"/>
          <w:b/>
          <w:bCs/>
          <w:spacing w:val="-6"/>
          <w:rtl/>
        </w:rPr>
        <w:t xml:space="preserve">پوتس: </w:t>
      </w:r>
      <w:r w:rsidRPr="007B545A">
        <w:rPr>
          <w:rFonts w:cs="B Zar"/>
          <w:spacing w:val="-6"/>
          <w:rtl/>
        </w:rPr>
        <w:t>سکولاریسم باید در هر صورت تنها به عنوان یک مکتب ایدئولوژیک دیده شود. بطور مثال می</w:t>
      </w:r>
      <w:r w:rsidRPr="007B545A">
        <w:rPr>
          <w:rFonts w:cs="B Zar"/>
          <w:spacing w:val="-6"/>
        </w:rPr>
        <w:t>‌</w:t>
      </w:r>
      <w:r w:rsidRPr="007B545A">
        <w:rPr>
          <w:rFonts w:cs="B Zar"/>
          <w:spacing w:val="-6"/>
          <w:rtl/>
        </w:rPr>
        <w:t>توانیم به جامعه آمریکا اشاره کنیم که مذهب در آنجا بشدت رخنه کرده است ولی نظامی سکولاریست نیست، با وجود اینکه کلیسا و دولت از یکدیگر جدا می</w:t>
      </w:r>
      <w:r w:rsidRPr="007B545A">
        <w:rPr>
          <w:rFonts w:cs="B Zar"/>
          <w:spacing w:val="-6"/>
        </w:rPr>
        <w:t>‌</w:t>
      </w:r>
      <w:r w:rsidRPr="007B545A">
        <w:rPr>
          <w:rFonts w:cs="B Zar"/>
          <w:spacing w:val="-6"/>
          <w:rtl/>
        </w:rPr>
        <w:t>باشند. در حالی که ما در مورد آمریکا هرگز به این فکر نمی</w:t>
      </w:r>
      <w:r w:rsidRPr="007B545A">
        <w:rPr>
          <w:rFonts w:cs="B Zar"/>
          <w:spacing w:val="-6"/>
        </w:rPr>
        <w:t>‌</w:t>
      </w:r>
      <w:r w:rsidRPr="007B545A">
        <w:rPr>
          <w:rFonts w:cs="B Zar"/>
          <w:spacing w:val="-6"/>
          <w:rtl/>
        </w:rPr>
        <w:t xml:space="preserve">افتیم که در آنجا ایدئولوژی سکولاریسم وجود داشته باشد، در مقابل ما در فرانسه با ایدئولوژی سکولاریسم روبرو هستیم. </w:t>
      </w:r>
    </w:p>
    <w:p w14:paraId="7D9520F0" w14:textId="77777777" w:rsidR="009C71B7" w:rsidRPr="007B545A" w:rsidRDefault="009C71B7" w:rsidP="009C71B7">
      <w:pPr>
        <w:pStyle w:val="Matn"/>
        <w:rPr>
          <w:rFonts w:cs="B Zar"/>
          <w:spacing w:val="-3"/>
          <w:rtl/>
        </w:rPr>
      </w:pPr>
      <w:r w:rsidRPr="007B545A">
        <w:rPr>
          <w:rFonts w:cs="B Zar"/>
          <w:b/>
          <w:bCs/>
          <w:spacing w:val="-3"/>
          <w:rtl/>
        </w:rPr>
        <w:t xml:space="preserve"> کرر :</w:t>
      </w:r>
      <w:r w:rsidRPr="007B545A">
        <w:rPr>
          <w:rFonts w:cs="B Zar"/>
          <w:spacing w:val="-3"/>
          <w:rtl/>
        </w:rPr>
        <w:t xml:space="preserve"> به نظر من همکارم آقای منوچهری به حق این نکته را یاد آور شدند که هر نظام دمکراسی لازم نیست حتماً سکولار باشد. دمکراسی عصر طلائی در یونان و روم یک دمکراسی مذهبی بود. ولی در عین حال دوست دارم بدانم برای امروز دمکراسی مذهبی مشخصاً چه خصوصیاتی دارد؟ دمکراسی مذهبی چگونه می</w:t>
      </w:r>
      <w:r w:rsidRPr="007B545A">
        <w:rPr>
          <w:rFonts w:cs="B Zar"/>
          <w:spacing w:val="-3"/>
        </w:rPr>
        <w:t>‌</w:t>
      </w:r>
      <w:r w:rsidRPr="007B545A">
        <w:rPr>
          <w:rFonts w:cs="B Zar"/>
          <w:spacing w:val="-3"/>
          <w:rtl/>
        </w:rPr>
        <w:t>تواند به همه اقلیت</w:t>
      </w:r>
      <w:r w:rsidRPr="007B545A">
        <w:rPr>
          <w:rFonts w:cs="B Zar"/>
          <w:spacing w:val="-3"/>
        </w:rPr>
        <w:t>‌</w:t>
      </w:r>
      <w:r w:rsidRPr="007B545A">
        <w:rPr>
          <w:rFonts w:cs="B Zar"/>
          <w:spacing w:val="-3"/>
          <w:rtl/>
        </w:rPr>
        <w:t>های مذهبی حقوق مساوی و آزادی مذهبی بدهد و چگونه می</w:t>
      </w:r>
      <w:r w:rsidRPr="007B545A">
        <w:rPr>
          <w:rFonts w:cs="B Zar"/>
          <w:spacing w:val="-3"/>
        </w:rPr>
        <w:t>‌</w:t>
      </w:r>
      <w:r w:rsidRPr="007B545A">
        <w:rPr>
          <w:rFonts w:cs="B Zar"/>
          <w:spacing w:val="-3"/>
          <w:rtl/>
        </w:rPr>
        <w:t>تواند انحصار دولتی قدرت را اعمال کند، بدون اینکه این قدرت را بنام مذهب خاصی اعمال نماید؟</w:t>
      </w:r>
    </w:p>
    <w:p w14:paraId="5D1DA3E7" w14:textId="77777777" w:rsidR="009C71B7" w:rsidRPr="007B545A" w:rsidRDefault="009C71B7" w:rsidP="009C71B7">
      <w:pPr>
        <w:pStyle w:val="Matn"/>
        <w:rPr>
          <w:rFonts w:cs="B Zar"/>
          <w:rtl/>
        </w:rPr>
      </w:pPr>
      <w:r w:rsidRPr="007B545A">
        <w:rPr>
          <w:rFonts w:cs="B Zar"/>
          <w:b/>
          <w:bCs/>
          <w:rtl/>
        </w:rPr>
        <w:t>منوچهری:</w:t>
      </w:r>
      <w:r w:rsidRPr="007B545A">
        <w:rPr>
          <w:rFonts w:cs="B Zar"/>
          <w:rtl/>
        </w:rPr>
        <w:t xml:space="preserve"> در تاریخ و سنت اسلامی ما اساساً بحث انگیزاسیون نداشته</w:t>
      </w:r>
      <w:r w:rsidRPr="007B545A">
        <w:rPr>
          <w:rFonts w:cs="B Zar"/>
        </w:rPr>
        <w:t>‌</w:t>
      </w:r>
      <w:r w:rsidRPr="007B545A">
        <w:rPr>
          <w:rFonts w:cs="B Zar"/>
          <w:rtl/>
        </w:rPr>
        <w:t>ایم و هیچگاه باورهای مذهبی دیگر مذاهب مورد سؤال قرار نگرفته است و دمكراسی تا آنجا كه به حقوق مذهب بازمی</w:t>
      </w:r>
      <w:r w:rsidRPr="007B545A">
        <w:rPr>
          <w:rFonts w:cs="B Zar"/>
        </w:rPr>
        <w:t>‌</w:t>
      </w:r>
      <w:r w:rsidRPr="007B545A">
        <w:rPr>
          <w:rFonts w:cs="B Zar"/>
          <w:rtl/>
        </w:rPr>
        <w:t xml:space="preserve">گردد در اسلام وجود دارد. </w:t>
      </w:r>
    </w:p>
    <w:p w14:paraId="5525B38D" w14:textId="77777777" w:rsidR="009C71B7" w:rsidRPr="007B545A" w:rsidRDefault="009C71B7" w:rsidP="009C71B7">
      <w:pPr>
        <w:pStyle w:val="Matn"/>
        <w:rPr>
          <w:rFonts w:cs="B Zar"/>
          <w:rtl/>
        </w:rPr>
      </w:pPr>
      <w:r w:rsidRPr="007B545A">
        <w:rPr>
          <w:rFonts w:cs="B Zar"/>
          <w:b/>
          <w:bCs/>
          <w:rtl/>
        </w:rPr>
        <w:t xml:space="preserve"> واعظی:</w:t>
      </w:r>
      <w:r w:rsidRPr="007B545A">
        <w:rPr>
          <w:rFonts w:cs="B Zar"/>
          <w:rtl/>
        </w:rPr>
        <w:t xml:space="preserve"> بحث در سكولاریسم بحث در قلمرو دین است كه آیا قلمرو دین وسیع بوده و علاوه بر حوزه رابطه انسان با خدا شامل رابطه انسان با انسان و جامعه نیز خواهد بود یا خیر؟ نزاع سكولاریسم و دین در حقیقت جنگ برای محدود كردن دین در قلمرو اجتماع است ولی در عین حال من اعتقاد دارم جوهره سكولاریسم الحاد نیست </w:t>
      </w:r>
      <w:r w:rsidRPr="007B545A">
        <w:rPr>
          <w:rFonts w:cs="B Zar"/>
          <w:rtl/>
        </w:rPr>
        <w:lastRenderedPageBreak/>
        <w:t>بلكه جوهره آن محدود كردن قلمرو دین است. سكولاریسم به عقلانیت سكولار معتقد است و می</w:t>
      </w:r>
      <w:r w:rsidRPr="007B545A">
        <w:rPr>
          <w:rFonts w:cs="B Zar"/>
        </w:rPr>
        <w:t>‌</w:t>
      </w:r>
      <w:r w:rsidRPr="007B545A">
        <w:rPr>
          <w:rFonts w:cs="B Zar"/>
          <w:rtl/>
        </w:rPr>
        <w:t>گوید در حوزه</w:t>
      </w:r>
      <w:r w:rsidRPr="007B545A">
        <w:rPr>
          <w:rFonts w:cs="B Zar"/>
        </w:rPr>
        <w:t>‌</w:t>
      </w:r>
      <w:r w:rsidRPr="007B545A">
        <w:rPr>
          <w:rFonts w:cs="B Zar"/>
          <w:rtl/>
        </w:rPr>
        <w:t>هایی كه عقل و دانش راه دارد نوبت به حضور دین و وحی نمی</w:t>
      </w:r>
      <w:r w:rsidRPr="007B545A">
        <w:rPr>
          <w:rFonts w:cs="B Zar"/>
        </w:rPr>
        <w:t>‌</w:t>
      </w:r>
      <w:r w:rsidRPr="007B545A">
        <w:rPr>
          <w:rFonts w:cs="B Zar"/>
          <w:rtl/>
        </w:rPr>
        <w:t>رسد این عقلانیت نتایج خاص خود را دارد كه در حوزه سیاست جدایی دین از سیاست و در حوزه حقوق، حقوق سكولار و در حوزه اخلاق دفاع از اخلاق سكولار است. پس تعریف صرف از سكولار به معنی جدایی دین از سیاست تعریف درستی نیست جدایی دین از سیاست تنها یكی از ثمرات عقلانیت سكولار است و در ارتباط انسان و خدا از آنجایی كه عقلانیت نقشی ندارد وحی و دیانت نقش اساسی دارد. دومین پرسش آقای دكتر یونس كه همگان را دعوت به تأمل در آن نمودند آن بودكه آیا بی</w:t>
      </w:r>
      <w:r w:rsidRPr="007B545A">
        <w:rPr>
          <w:rFonts w:cs="B Zar"/>
        </w:rPr>
        <w:t>‌</w:t>
      </w:r>
      <w:r w:rsidRPr="007B545A">
        <w:rPr>
          <w:rFonts w:cs="B Zar"/>
          <w:rtl/>
        </w:rPr>
        <w:t>طرفی دولت در این خصوص امكان</w:t>
      </w:r>
      <w:r w:rsidRPr="007B545A">
        <w:rPr>
          <w:rFonts w:cs="B Zar"/>
        </w:rPr>
        <w:t>‌</w:t>
      </w:r>
      <w:r w:rsidRPr="007B545A">
        <w:rPr>
          <w:rFonts w:cs="B Zar"/>
          <w:rtl/>
        </w:rPr>
        <w:t>پذیر هست و یا نه؟ در پاسخ به این پرسش من تفكیك بین بی</w:t>
      </w:r>
      <w:r w:rsidRPr="007B545A">
        <w:rPr>
          <w:rFonts w:cs="B Zar"/>
        </w:rPr>
        <w:t>‌</w:t>
      </w:r>
      <w:r w:rsidRPr="007B545A">
        <w:rPr>
          <w:rFonts w:cs="B Zar"/>
          <w:rtl/>
        </w:rPr>
        <w:t>طرفی مذهبی و بی</w:t>
      </w:r>
      <w:r w:rsidRPr="007B545A">
        <w:rPr>
          <w:rFonts w:cs="B Zar"/>
        </w:rPr>
        <w:t>‌</w:t>
      </w:r>
      <w:r w:rsidRPr="007B545A">
        <w:rPr>
          <w:rFonts w:cs="B Zar"/>
          <w:rtl/>
        </w:rPr>
        <w:t>طرفی در معنای وسیع و گسترده آن راقائل هستم. امروزه در میان متفكران لیبرال بحث بی</w:t>
      </w:r>
      <w:r w:rsidRPr="007B545A">
        <w:rPr>
          <w:rFonts w:cs="B Zar"/>
        </w:rPr>
        <w:t>‌</w:t>
      </w:r>
      <w:r w:rsidRPr="007B545A">
        <w:rPr>
          <w:rFonts w:cs="B Zar"/>
          <w:rtl/>
        </w:rPr>
        <w:t>طرفی بحثی جدی است. یكی از طرفداران این نظریه جان رایس متفكر آمریكایی است. او از امكان بی</w:t>
      </w:r>
      <w:r w:rsidRPr="007B545A">
        <w:rPr>
          <w:rFonts w:cs="B Zar"/>
        </w:rPr>
        <w:t>‌</w:t>
      </w:r>
      <w:r w:rsidRPr="007B545A">
        <w:rPr>
          <w:rFonts w:cs="B Zar"/>
          <w:rtl/>
        </w:rPr>
        <w:t>طرفی دولت لیبرال دفاع می</w:t>
      </w:r>
      <w:r w:rsidRPr="007B545A">
        <w:rPr>
          <w:rFonts w:cs="B Zar"/>
        </w:rPr>
        <w:t>‌</w:t>
      </w:r>
      <w:r w:rsidRPr="007B545A">
        <w:rPr>
          <w:rFonts w:cs="B Zar"/>
          <w:rtl/>
        </w:rPr>
        <w:t>كند و مخالفان این نظریه می</w:t>
      </w:r>
      <w:r w:rsidRPr="007B545A">
        <w:rPr>
          <w:rFonts w:cs="B Zar"/>
        </w:rPr>
        <w:t>‌</w:t>
      </w:r>
      <w:r w:rsidRPr="007B545A">
        <w:rPr>
          <w:rFonts w:cs="B Zar"/>
          <w:rtl/>
        </w:rPr>
        <w:t>گویند امكان بی</w:t>
      </w:r>
      <w:r w:rsidRPr="007B545A">
        <w:rPr>
          <w:rFonts w:cs="B Zar"/>
        </w:rPr>
        <w:t>‌</w:t>
      </w:r>
      <w:r w:rsidRPr="007B545A">
        <w:rPr>
          <w:rFonts w:cs="B Zar"/>
          <w:rtl/>
        </w:rPr>
        <w:t xml:space="preserve">طرفی دولت لیبرال وجود ندارد گلستون - </w:t>
      </w:r>
      <w:proofErr w:type="spellStart"/>
      <w:r w:rsidRPr="007B545A">
        <w:rPr>
          <w:rFonts w:cs="B Zar"/>
        </w:rPr>
        <w:t>Galeston</w:t>
      </w:r>
      <w:proofErr w:type="spellEnd"/>
      <w:r w:rsidRPr="007B545A">
        <w:rPr>
          <w:rFonts w:cs="B Zar"/>
          <w:rtl/>
        </w:rPr>
        <w:t>- به عنوان مخالف رایس می</w:t>
      </w:r>
      <w:r w:rsidRPr="007B545A">
        <w:rPr>
          <w:rFonts w:cs="B Zar"/>
        </w:rPr>
        <w:t>‌‌</w:t>
      </w:r>
      <w:r w:rsidRPr="007B545A">
        <w:rPr>
          <w:rFonts w:cs="B Zar"/>
          <w:rtl/>
        </w:rPr>
        <w:t>گوید: اگر بنیادگرایی اسلامی در جامعه غربی رو به افول بگذارد و تمكن و امكانات توسعه را نیابد هیچگاه دولت لیبرال به مؤسسات بنیادگرایی اسلامی كمك مالی نخواهد كرد ولی اگر این دولت لیبرال احساس نماید كه ارزش</w:t>
      </w:r>
      <w:r w:rsidRPr="007B545A">
        <w:rPr>
          <w:rFonts w:cs="B Zar"/>
        </w:rPr>
        <w:t>‌</w:t>
      </w:r>
      <w:r w:rsidRPr="007B545A">
        <w:rPr>
          <w:rFonts w:cs="B Zar"/>
          <w:rtl/>
        </w:rPr>
        <w:t xml:space="preserve">های لیبرالی رو به انحطاط و ضعف نهاده حتماً بذل امكانات مالی خواهد نمود. </w:t>
      </w:r>
    </w:p>
    <w:p w14:paraId="226611E0" w14:textId="77777777" w:rsidR="009C71B7" w:rsidRPr="007B545A" w:rsidRDefault="009C71B7" w:rsidP="009C71B7">
      <w:pPr>
        <w:pStyle w:val="Matn"/>
        <w:rPr>
          <w:rFonts w:cs="B Zar"/>
          <w:rtl/>
        </w:rPr>
      </w:pPr>
      <w:r w:rsidRPr="007B545A">
        <w:rPr>
          <w:rFonts w:cs="B Zar"/>
          <w:rtl/>
        </w:rPr>
        <w:t>این نشان می</w:t>
      </w:r>
      <w:r w:rsidRPr="007B545A">
        <w:rPr>
          <w:rFonts w:cs="B Zar"/>
        </w:rPr>
        <w:t>‌</w:t>
      </w:r>
      <w:r w:rsidRPr="007B545A">
        <w:rPr>
          <w:rFonts w:cs="B Zar"/>
          <w:rtl/>
        </w:rPr>
        <w:t>دهد كه در تصمیم</w:t>
      </w:r>
      <w:r w:rsidRPr="007B545A">
        <w:rPr>
          <w:rFonts w:cs="B Zar"/>
        </w:rPr>
        <w:t>‌</w:t>
      </w:r>
      <w:r w:rsidRPr="007B545A">
        <w:rPr>
          <w:rFonts w:cs="B Zar"/>
          <w:rtl/>
        </w:rPr>
        <w:t>گیری و وضع قوانین یك حكومت نمی</w:t>
      </w:r>
      <w:r w:rsidRPr="007B545A">
        <w:rPr>
          <w:rFonts w:cs="B Zar"/>
        </w:rPr>
        <w:t>‌</w:t>
      </w:r>
      <w:r w:rsidRPr="007B545A">
        <w:rPr>
          <w:rFonts w:cs="B Zar"/>
          <w:rtl/>
        </w:rPr>
        <w:t>تواند كاملاً بی</w:t>
      </w:r>
      <w:r w:rsidRPr="007B545A">
        <w:rPr>
          <w:rFonts w:cs="B Zar"/>
        </w:rPr>
        <w:t>‌</w:t>
      </w:r>
      <w:r w:rsidRPr="007B545A">
        <w:rPr>
          <w:rFonts w:cs="B Zar"/>
          <w:rtl/>
        </w:rPr>
        <w:t xml:space="preserve">طرف باقی بماند. البته در حوزه مذهب این امكان هست كه حكومت نسبت به مذهب خاص جانبدار نباشد و مذاهب را به یك نگاه مورد توجه قرار دهد. </w:t>
      </w:r>
    </w:p>
    <w:p w14:paraId="40C87632" w14:textId="77777777" w:rsidR="009C71B7" w:rsidRPr="007B545A" w:rsidRDefault="009C71B7" w:rsidP="009C71B7">
      <w:pPr>
        <w:pStyle w:val="Matn"/>
        <w:rPr>
          <w:rFonts w:cs="B Zar"/>
          <w:spacing w:val="-4"/>
          <w:rtl/>
        </w:rPr>
      </w:pPr>
      <w:r w:rsidRPr="007B545A">
        <w:rPr>
          <w:rFonts w:cs="B Zar"/>
          <w:b/>
          <w:bCs/>
          <w:spacing w:val="-4"/>
          <w:rtl/>
        </w:rPr>
        <w:t>پوتس:</w:t>
      </w:r>
      <w:r w:rsidRPr="007B545A">
        <w:rPr>
          <w:rFonts w:cs="B Zar"/>
          <w:spacing w:val="-4"/>
          <w:rtl/>
        </w:rPr>
        <w:t xml:space="preserve"> </w:t>
      </w:r>
      <w:r w:rsidRPr="007B545A">
        <w:rPr>
          <w:rFonts w:cs="B Zar"/>
          <w:spacing w:val="-4"/>
        </w:rPr>
        <w:t>John</w:t>
      </w:r>
      <w:r w:rsidRPr="007B545A">
        <w:rPr>
          <w:rFonts w:cs="B Zar"/>
          <w:spacing w:val="-4"/>
          <w:rtl/>
        </w:rPr>
        <w:t xml:space="preserve"> </w:t>
      </w:r>
      <w:r w:rsidRPr="007B545A">
        <w:rPr>
          <w:rFonts w:cs="B Zar"/>
          <w:spacing w:val="-4"/>
        </w:rPr>
        <w:t>Rawls</w:t>
      </w:r>
      <w:r w:rsidRPr="007B545A">
        <w:rPr>
          <w:rFonts w:cs="B Zar"/>
          <w:spacing w:val="-4"/>
          <w:rtl/>
        </w:rPr>
        <w:t xml:space="preserve"> نیز اعتقاد دارد که یک مخرج مشترک وجود دارد که همه می</w:t>
      </w:r>
      <w:r w:rsidRPr="007B545A">
        <w:rPr>
          <w:rFonts w:cs="B Zar"/>
          <w:spacing w:val="-4"/>
        </w:rPr>
        <w:t>‌</w:t>
      </w:r>
      <w:r w:rsidRPr="007B545A">
        <w:rPr>
          <w:rFonts w:cs="B Zar"/>
          <w:spacing w:val="-4"/>
          <w:rtl/>
        </w:rPr>
        <w:t>توانند خود را با آن وفق دهند. این مخرج مشترک و یا تفاهم همگانی این را می</w:t>
      </w:r>
      <w:r w:rsidRPr="007B545A">
        <w:rPr>
          <w:rFonts w:cs="B Zar"/>
          <w:spacing w:val="-4"/>
        </w:rPr>
        <w:t>‌</w:t>
      </w:r>
      <w:r w:rsidRPr="007B545A">
        <w:rPr>
          <w:rFonts w:cs="B Zar"/>
          <w:spacing w:val="-4"/>
          <w:rtl/>
        </w:rPr>
        <w:t>طلبد که نظام سیاسی از نظر مذهبی خنثی و بی</w:t>
      </w:r>
      <w:r w:rsidRPr="007B545A">
        <w:rPr>
          <w:rFonts w:cs="B Zar"/>
          <w:spacing w:val="-4"/>
        </w:rPr>
        <w:t>‌</w:t>
      </w:r>
      <w:r w:rsidRPr="007B545A">
        <w:rPr>
          <w:rFonts w:cs="B Zar"/>
          <w:spacing w:val="-4"/>
          <w:rtl/>
        </w:rPr>
        <w:t xml:space="preserve"> طرف باشد، و البته باید گفت که این یک سنت اروپایی است. این بخشی از تاریخ اروپا است و مانند قطاری است که نمی</w:t>
      </w:r>
      <w:r w:rsidRPr="007B545A">
        <w:rPr>
          <w:rFonts w:cs="B Zar"/>
          <w:spacing w:val="-4"/>
        </w:rPr>
        <w:t>‌</w:t>
      </w:r>
      <w:r w:rsidRPr="007B545A">
        <w:rPr>
          <w:rFonts w:cs="B Zar"/>
          <w:spacing w:val="-4"/>
          <w:rtl/>
        </w:rPr>
        <w:t>توان یکباره از آن پیاده شد. این بی</w:t>
      </w:r>
      <w:r w:rsidRPr="007B545A">
        <w:rPr>
          <w:rFonts w:cs="B Zar"/>
          <w:spacing w:val="-4"/>
        </w:rPr>
        <w:t>‌</w:t>
      </w:r>
      <w:r w:rsidRPr="007B545A">
        <w:rPr>
          <w:rFonts w:cs="B Zar"/>
          <w:spacing w:val="-4"/>
          <w:rtl/>
        </w:rPr>
        <w:t xml:space="preserve"> طرفی مذهبی دولت که بخشی از نظام دمکراتیک ما می</w:t>
      </w:r>
      <w:r w:rsidRPr="007B545A">
        <w:rPr>
          <w:rFonts w:cs="B Zar"/>
          <w:spacing w:val="-4"/>
        </w:rPr>
        <w:t>‌</w:t>
      </w:r>
      <w:r w:rsidRPr="007B545A">
        <w:rPr>
          <w:rFonts w:cs="B Zar"/>
          <w:spacing w:val="-4"/>
          <w:rtl/>
        </w:rPr>
        <w:t>باشد دو معنا دارد:</w:t>
      </w:r>
    </w:p>
    <w:p w14:paraId="656B425D" w14:textId="77777777" w:rsidR="009C71B7" w:rsidRPr="007B545A" w:rsidRDefault="009C71B7" w:rsidP="009C71B7">
      <w:pPr>
        <w:pStyle w:val="Matn"/>
        <w:rPr>
          <w:rFonts w:cs="B Zar"/>
          <w:rtl/>
        </w:rPr>
      </w:pPr>
      <w:r w:rsidRPr="007B545A">
        <w:rPr>
          <w:rFonts w:cs="B Zar"/>
          <w:rtl/>
        </w:rPr>
        <w:t xml:space="preserve">نکته اول این است که این دولت اجازه ندارد مذهب خاص و یا یک رفتار دینی بخصوصی را بر مردم تحمیل نماید، و این حتی در هنگامی نیز غیر ممکن است که مذهب غالب خواستار آن باشد. </w:t>
      </w:r>
    </w:p>
    <w:p w14:paraId="5EDDE0B2" w14:textId="77777777" w:rsidR="009C71B7" w:rsidRPr="007B545A" w:rsidRDefault="009C71B7" w:rsidP="009C71B7">
      <w:pPr>
        <w:pStyle w:val="Matn"/>
        <w:rPr>
          <w:rFonts w:cs="B Zar"/>
          <w:spacing w:val="-6"/>
          <w:rtl/>
        </w:rPr>
      </w:pPr>
      <w:r w:rsidRPr="007B545A">
        <w:rPr>
          <w:rFonts w:cs="B Zar"/>
          <w:spacing w:val="-6"/>
          <w:rtl/>
        </w:rPr>
        <w:t>نکته دوم این است که نظام سیاسی مبتنی بر حقوق اساسی باید بکوشد علیه هر گونه تبعیض درجامعه مبارزه نماید. ولی این به این معنی نیست که دولت در رابطه با کمک</w:t>
      </w:r>
      <w:r w:rsidRPr="007B545A">
        <w:rPr>
          <w:rFonts w:cs="B Zar"/>
          <w:spacing w:val="-6"/>
        </w:rPr>
        <w:t>‌</w:t>
      </w:r>
      <w:r w:rsidRPr="007B545A">
        <w:rPr>
          <w:rFonts w:cs="B Zar"/>
          <w:spacing w:val="-6"/>
          <w:rtl/>
        </w:rPr>
        <w:t>ها و پشتیبانی</w:t>
      </w:r>
      <w:r w:rsidRPr="007B545A">
        <w:rPr>
          <w:rFonts w:cs="B Zar"/>
          <w:spacing w:val="-6"/>
        </w:rPr>
        <w:t>‌</w:t>
      </w:r>
      <w:r w:rsidRPr="007B545A">
        <w:rPr>
          <w:rFonts w:cs="B Zar"/>
          <w:spacing w:val="-6"/>
          <w:rtl/>
        </w:rPr>
        <w:t>های همواره اصل مورد قبول و خنثی و بی</w:t>
      </w:r>
      <w:r w:rsidRPr="007B545A">
        <w:rPr>
          <w:rFonts w:cs="B Zar"/>
          <w:spacing w:val="-6"/>
        </w:rPr>
        <w:t>‌</w:t>
      </w:r>
      <w:r w:rsidRPr="007B545A">
        <w:rPr>
          <w:rFonts w:cs="B Zar"/>
          <w:spacing w:val="-6"/>
          <w:rtl/>
        </w:rPr>
        <w:t xml:space="preserve"> طرف </w:t>
      </w:r>
      <w:r w:rsidRPr="007B545A">
        <w:rPr>
          <w:rFonts w:cs="B Zar"/>
          <w:spacing w:val="-6"/>
          <w:rtl/>
        </w:rPr>
        <w:lastRenderedPageBreak/>
        <w:t xml:space="preserve">بودن مذهبی را مراعات نماید، و این موضوع باید مجاز شناخته شود. من موضع </w:t>
      </w:r>
      <w:r w:rsidRPr="007B545A">
        <w:rPr>
          <w:rFonts w:cs="B Zar"/>
          <w:spacing w:val="-6"/>
        </w:rPr>
        <w:t>Rawls</w:t>
      </w:r>
      <w:r w:rsidRPr="007B545A">
        <w:rPr>
          <w:rFonts w:cs="B Zar"/>
          <w:spacing w:val="-6"/>
          <w:rtl/>
        </w:rPr>
        <w:t xml:space="preserve"> را این گونه درک کرده و با آن موافقم. </w:t>
      </w:r>
    </w:p>
    <w:p w14:paraId="0101F09F" w14:textId="77777777" w:rsidR="009C71B7" w:rsidRPr="007B545A" w:rsidRDefault="009C71B7" w:rsidP="009C71B7">
      <w:pPr>
        <w:pStyle w:val="Matn"/>
        <w:rPr>
          <w:rFonts w:cs="B Zar"/>
          <w:rtl/>
        </w:rPr>
      </w:pPr>
      <w:r w:rsidRPr="007B545A">
        <w:rPr>
          <w:rFonts w:cs="B Zar"/>
          <w:b/>
          <w:bCs/>
          <w:rtl/>
        </w:rPr>
        <w:t>خوری:</w:t>
      </w:r>
      <w:r w:rsidRPr="007B545A">
        <w:rPr>
          <w:rFonts w:cs="B Zar"/>
          <w:rtl/>
        </w:rPr>
        <w:t xml:space="preserve"> در اینجا دو سئوال باید دوباره مطرح شود که تا به حال به آن جواب مشخصی داده نشد. سئوال اول این است که آیا چیزی به نام هرمنوتیک قرآنی وجود دارد که مورد قبول هم باشد؟ اگر هست از چه نوعی است و چگونه عمل می</w:t>
      </w:r>
      <w:r w:rsidRPr="007B545A">
        <w:rPr>
          <w:rFonts w:cs="B Zar"/>
        </w:rPr>
        <w:t>‌</w:t>
      </w:r>
      <w:r w:rsidRPr="007B545A">
        <w:rPr>
          <w:rFonts w:cs="B Zar"/>
          <w:rtl/>
        </w:rPr>
        <w:t>کند؟</w:t>
      </w:r>
    </w:p>
    <w:p w14:paraId="4278C314" w14:textId="77777777" w:rsidR="009C71B7" w:rsidRPr="007B545A" w:rsidRDefault="009C71B7" w:rsidP="009C71B7">
      <w:pPr>
        <w:pStyle w:val="Matn"/>
        <w:rPr>
          <w:rFonts w:cs="B Zar"/>
          <w:spacing w:val="-3"/>
          <w:rtl/>
        </w:rPr>
      </w:pPr>
      <w:r w:rsidRPr="007B545A">
        <w:rPr>
          <w:rFonts w:cs="B Zar"/>
          <w:spacing w:val="-3"/>
          <w:rtl/>
        </w:rPr>
        <w:t>سئوال دوم مربوط می</w:t>
      </w:r>
      <w:r w:rsidRPr="007B545A">
        <w:rPr>
          <w:rFonts w:cs="B Zar"/>
          <w:spacing w:val="-3"/>
        </w:rPr>
        <w:t>‌</w:t>
      </w:r>
      <w:r w:rsidRPr="007B545A">
        <w:rPr>
          <w:rFonts w:cs="B Zar"/>
          <w:spacing w:val="-3"/>
          <w:rtl/>
        </w:rPr>
        <w:t>شود به بخشی از ترجمه همزمان که به گوش ما رسید: به طوری که ما فهمیدیم دکتر واعظی اعتقاد دارد که ما با شکل</w:t>
      </w:r>
      <w:r w:rsidRPr="007B545A">
        <w:rPr>
          <w:rFonts w:cs="B Zar"/>
          <w:spacing w:val="-3"/>
        </w:rPr>
        <w:t>‌</w:t>
      </w:r>
      <w:r w:rsidRPr="007B545A">
        <w:rPr>
          <w:rFonts w:cs="B Zar"/>
          <w:spacing w:val="-3"/>
          <w:rtl/>
        </w:rPr>
        <w:t>های واحد</w:t>
      </w:r>
      <w:r w:rsidRPr="007B545A">
        <w:rPr>
          <w:rFonts w:cs="B Zar"/>
          <w:spacing w:val="-3"/>
        </w:rPr>
        <w:t>‌</w:t>
      </w:r>
      <w:r w:rsidRPr="007B545A">
        <w:rPr>
          <w:rFonts w:cs="B Zar"/>
          <w:spacing w:val="-3"/>
          <w:rtl/>
        </w:rPr>
        <w:t xml:space="preserve">ی از عقلانیت روبرو هستیم. آیا واقعاً منظور اشکال مختلف عقلانیت بود یا افکار مختلف؟ اگر منظور شق اول باشد، در این صورت درک افراد متعلق به یک فرهنگ دیگر به سختی ممکن خواهد بود. </w:t>
      </w:r>
    </w:p>
    <w:p w14:paraId="2DE09C67" w14:textId="77777777" w:rsidR="009C71B7" w:rsidRPr="007B545A" w:rsidRDefault="009C71B7" w:rsidP="009C71B7">
      <w:pPr>
        <w:pStyle w:val="Matn"/>
        <w:rPr>
          <w:rFonts w:cs="B Zar"/>
          <w:rtl/>
        </w:rPr>
      </w:pPr>
      <w:r w:rsidRPr="007B545A">
        <w:rPr>
          <w:rFonts w:cs="B Zar"/>
          <w:b/>
          <w:bCs/>
          <w:rtl/>
        </w:rPr>
        <w:t xml:space="preserve">بهشتی: </w:t>
      </w:r>
      <w:r w:rsidRPr="007B545A">
        <w:rPr>
          <w:rFonts w:cs="B Zar"/>
          <w:rtl/>
        </w:rPr>
        <w:t xml:space="preserve">در بارة پرسش دوم آقای خوری چند نكته قابل تأمل وجود دارد. اگر ما مثلاً از </w:t>
      </w:r>
      <w:proofErr w:type="spellStart"/>
      <w:r w:rsidRPr="007B545A">
        <w:rPr>
          <w:rFonts w:cs="B Zar"/>
        </w:rPr>
        <w:t>intellectus</w:t>
      </w:r>
      <w:proofErr w:type="spellEnd"/>
      <w:r w:rsidRPr="007B545A">
        <w:rPr>
          <w:rFonts w:cs="B Zar"/>
          <w:rtl/>
        </w:rPr>
        <w:t xml:space="preserve"> و </w:t>
      </w:r>
      <w:r w:rsidRPr="007B545A">
        <w:rPr>
          <w:rFonts w:cs="B Zar"/>
        </w:rPr>
        <w:t>ratio</w:t>
      </w:r>
      <w:r w:rsidRPr="007B545A">
        <w:rPr>
          <w:rFonts w:cs="B Zar"/>
          <w:rtl/>
        </w:rPr>
        <w:t xml:space="preserve"> بطور كلی سخن می</w:t>
      </w:r>
      <w:r w:rsidRPr="007B545A">
        <w:rPr>
          <w:rFonts w:cs="B Zar"/>
        </w:rPr>
        <w:t>‌</w:t>
      </w:r>
      <w:r w:rsidRPr="007B545A">
        <w:rPr>
          <w:rFonts w:cs="B Zar"/>
          <w:rtl/>
        </w:rPr>
        <w:t>گوییم، آیا سر و كار ما صرفاً با اصناف مختلف تفكر است یا انواع ممكن دریافت بطور كلی؟ آیا مثلاً با چیزی بنام شهود عقلی روبروییم یا نه؟ برخی وجود هر دو گونه شهود را درقلمرو عقل منتفی می</w:t>
      </w:r>
      <w:r w:rsidRPr="007B545A">
        <w:rPr>
          <w:rFonts w:cs="B Zar"/>
        </w:rPr>
        <w:t>‌</w:t>
      </w:r>
      <w:r w:rsidRPr="007B545A">
        <w:rPr>
          <w:rFonts w:cs="B Zar"/>
          <w:rtl/>
        </w:rPr>
        <w:t>دانند. آیا در اینجا صرفاً دو نحوة تفكر از یك عقل را داریم یا دو نوع عقل كه هر یك حوزه معرفتی جداگانه</w:t>
      </w:r>
      <w:r w:rsidRPr="007B545A">
        <w:rPr>
          <w:rFonts w:cs="B Zar"/>
        </w:rPr>
        <w:t>‌</w:t>
      </w:r>
      <w:r w:rsidRPr="007B545A">
        <w:rPr>
          <w:rFonts w:cs="B Zar"/>
          <w:rtl/>
        </w:rPr>
        <w:t>ای را بر روی ما می</w:t>
      </w:r>
      <w:r w:rsidRPr="007B545A">
        <w:rPr>
          <w:rFonts w:cs="B Zar"/>
        </w:rPr>
        <w:t>‌</w:t>
      </w:r>
      <w:r w:rsidRPr="007B545A">
        <w:rPr>
          <w:rFonts w:cs="B Zar"/>
          <w:rtl/>
        </w:rPr>
        <w:t>گشایند؟</w:t>
      </w:r>
    </w:p>
    <w:p w14:paraId="1CDCDAF6" w14:textId="77777777" w:rsidR="009C71B7" w:rsidRPr="007B545A" w:rsidRDefault="009C71B7" w:rsidP="009C71B7">
      <w:pPr>
        <w:pStyle w:val="Matn"/>
        <w:rPr>
          <w:rFonts w:cs="B Zar"/>
          <w:spacing w:val="-3"/>
          <w:rtl/>
        </w:rPr>
      </w:pPr>
      <w:r w:rsidRPr="007B545A">
        <w:rPr>
          <w:rFonts w:cs="B Zar"/>
          <w:b/>
          <w:bCs/>
          <w:spacing w:val="-3"/>
          <w:rtl/>
        </w:rPr>
        <w:t>میردامادی:</w:t>
      </w:r>
      <w:r w:rsidRPr="007B545A">
        <w:rPr>
          <w:rFonts w:cs="B Zar"/>
          <w:spacing w:val="-3"/>
          <w:rtl/>
        </w:rPr>
        <w:t xml:space="preserve"> به نظر می</w:t>
      </w:r>
      <w:r w:rsidRPr="007B545A">
        <w:rPr>
          <w:rFonts w:cs="B Zar"/>
          <w:spacing w:val="-3"/>
        </w:rPr>
        <w:t>‌</w:t>
      </w:r>
      <w:r w:rsidRPr="007B545A">
        <w:rPr>
          <w:rFonts w:cs="B Zar"/>
          <w:spacing w:val="-3"/>
          <w:rtl/>
        </w:rPr>
        <w:t>رسد به اندازه كافی كه بتوان ترسیم از سكولاریسم داشته باشیم در این گفتگو مذاكره بعمل آمد. در هر حال سكولاریسم به عنوان یك مكتب در برهه</w:t>
      </w:r>
      <w:r w:rsidRPr="007B545A">
        <w:rPr>
          <w:rFonts w:cs="B Zar"/>
          <w:spacing w:val="-3"/>
        </w:rPr>
        <w:t>‌</w:t>
      </w:r>
      <w:r w:rsidRPr="007B545A">
        <w:rPr>
          <w:rFonts w:cs="B Zar"/>
          <w:spacing w:val="-3"/>
          <w:rtl/>
        </w:rPr>
        <w:t>ای از زمان بنا به ضرورت</w:t>
      </w:r>
      <w:r w:rsidRPr="007B545A">
        <w:rPr>
          <w:rFonts w:cs="B Zar"/>
          <w:spacing w:val="-3"/>
        </w:rPr>
        <w:t>‌</w:t>
      </w:r>
      <w:r w:rsidRPr="007B545A">
        <w:rPr>
          <w:rFonts w:cs="B Zar"/>
          <w:spacing w:val="-3"/>
          <w:rtl/>
        </w:rPr>
        <w:t>های تاریخی خود ظهور نمود تأثیرات خود را بر جای نهاد و آرام آرام به عنوان یك اصل ثابت در بسیاری از كشورهای غربی و گاه شرقی در صحنه اجتماع، سیاست، اقتصاد و فرهنگ تأثیر خود را به جای نهاد. سكولاریسم در آن برهه یك مكتب بود و مأموریت خود را نیز در غرب به خوبی به انجام رسانید و برای همگان این مكتب یك مكتب منطقی و خردمدار گردید و یك اصل حقوقی شد و از درون حقوق سربرآورد. سكولاریسم را تعمیم دادن به تمامی فرهنگ</w:t>
      </w:r>
      <w:r w:rsidRPr="007B545A">
        <w:rPr>
          <w:rFonts w:cs="B Zar"/>
          <w:spacing w:val="-3"/>
        </w:rPr>
        <w:t>‌</w:t>
      </w:r>
      <w:r w:rsidRPr="007B545A">
        <w:rPr>
          <w:rFonts w:cs="B Zar"/>
          <w:spacing w:val="-3"/>
          <w:rtl/>
        </w:rPr>
        <w:t>ها و ادیان با عنایت به ویژگی</w:t>
      </w:r>
      <w:r w:rsidRPr="007B545A">
        <w:rPr>
          <w:rFonts w:cs="B Zar"/>
          <w:spacing w:val="-3"/>
        </w:rPr>
        <w:t>‌</w:t>
      </w:r>
      <w:r w:rsidRPr="007B545A">
        <w:rPr>
          <w:rFonts w:cs="B Zar"/>
          <w:spacing w:val="-3"/>
          <w:rtl/>
        </w:rPr>
        <w:t>های آنها، میزان پایبندی بعضی از پیروان ادیان و فرهنگ</w:t>
      </w:r>
      <w:r w:rsidRPr="007B545A">
        <w:rPr>
          <w:rFonts w:cs="B Zar"/>
          <w:spacing w:val="-3"/>
        </w:rPr>
        <w:t>‌</w:t>
      </w:r>
      <w:r w:rsidRPr="007B545A">
        <w:rPr>
          <w:rFonts w:cs="B Zar"/>
          <w:spacing w:val="-3"/>
          <w:rtl/>
        </w:rPr>
        <w:t>ها به دین و فرهنگ بومی خود، شاید نتوان از آن به عنوان یك نسخه واحد همگانی یاد نمود به عنوان مثال اسلام در درون مایه</w:t>
      </w:r>
      <w:r w:rsidRPr="007B545A">
        <w:rPr>
          <w:rFonts w:cs="B Zar"/>
          <w:spacing w:val="-3"/>
        </w:rPr>
        <w:t>‌</w:t>
      </w:r>
      <w:r w:rsidRPr="007B545A">
        <w:rPr>
          <w:rFonts w:cs="B Zar"/>
          <w:spacing w:val="-3"/>
          <w:rtl/>
        </w:rPr>
        <w:t>های خود مجموعه</w:t>
      </w:r>
      <w:r w:rsidRPr="007B545A">
        <w:rPr>
          <w:rFonts w:cs="B Zar"/>
          <w:spacing w:val="-3"/>
        </w:rPr>
        <w:t>‌</w:t>
      </w:r>
      <w:r w:rsidRPr="007B545A">
        <w:rPr>
          <w:rFonts w:cs="B Zar"/>
          <w:spacing w:val="-3"/>
          <w:rtl/>
        </w:rPr>
        <w:t>ای از آموزه</w:t>
      </w:r>
      <w:r w:rsidRPr="007B545A">
        <w:rPr>
          <w:rFonts w:cs="B Zar"/>
          <w:spacing w:val="-3"/>
        </w:rPr>
        <w:t>‌</w:t>
      </w:r>
      <w:r w:rsidRPr="007B545A">
        <w:rPr>
          <w:rFonts w:cs="B Zar"/>
          <w:spacing w:val="-3"/>
          <w:rtl/>
        </w:rPr>
        <w:t>های دینی و تعالیم الهی بوده ومتضمن مبانی سیاسی و در هم آمیختگی بسیاری از این حوزه</w:t>
      </w:r>
      <w:r w:rsidRPr="007B545A">
        <w:rPr>
          <w:rFonts w:cs="B Zar"/>
          <w:spacing w:val="-3"/>
        </w:rPr>
        <w:t>‌</w:t>
      </w:r>
      <w:r w:rsidRPr="007B545A">
        <w:rPr>
          <w:rFonts w:cs="B Zar"/>
          <w:spacing w:val="-3"/>
          <w:rtl/>
        </w:rPr>
        <w:t>ها با یكدیگر است. تأثیر اسلام بر سیاست وحقوق، اقتصاد و فرهنگ به گونه</w:t>
      </w:r>
      <w:r w:rsidRPr="007B545A">
        <w:rPr>
          <w:rFonts w:cs="B Zar"/>
          <w:spacing w:val="-3"/>
        </w:rPr>
        <w:t>‌</w:t>
      </w:r>
      <w:r w:rsidRPr="007B545A">
        <w:rPr>
          <w:rFonts w:cs="B Zar"/>
          <w:spacing w:val="-3"/>
          <w:rtl/>
        </w:rPr>
        <w:t>ای است كه سكولاریسم به سختی می</w:t>
      </w:r>
      <w:r w:rsidRPr="007B545A">
        <w:rPr>
          <w:rFonts w:cs="B Zar"/>
          <w:spacing w:val="-3"/>
        </w:rPr>
        <w:t>‌</w:t>
      </w:r>
      <w:r w:rsidRPr="007B545A">
        <w:rPr>
          <w:rFonts w:cs="B Zar"/>
          <w:spacing w:val="-3"/>
          <w:rtl/>
        </w:rPr>
        <w:t>تواند در دایره فكر اصیل اسلامی جا پیدا كند. جناب دكتر یونس در بیانات خود عنوان نمودند باب</w:t>
      </w:r>
      <w:r w:rsidRPr="007B545A">
        <w:rPr>
          <w:rFonts w:cs="B Zar"/>
          <w:spacing w:val="-3"/>
        </w:rPr>
        <w:t>‌</w:t>
      </w:r>
      <w:r w:rsidRPr="007B545A">
        <w:rPr>
          <w:rFonts w:cs="B Zar"/>
          <w:spacing w:val="-3"/>
          <w:rtl/>
        </w:rPr>
        <w:t>ها و كاردینال</w:t>
      </w:r>
      <w:r w:rsidRPr="007B545A">
        <w:rPr>
          <w:rFonts w:cs="B Zar"/>
          <w:spacing w:val="-3"/>
        </w:rPr>
        <w:t>‌</w:t>
      </w:r>
      <w:r w:rsidRPr="007B545A">
        <w:rPr>
          <w:rFonts w:cs="B Zar"/>
          <w:spacing w:val="-3"/>
          <w:rtl/>
        </w:rPr>
        <w:t xml:space="preserve">های امروز سخنانی </w:t>
      </w:r>
      <w:r w:rsidRPr="007B545A">
        <w:rPr>
          <w:rFonts w:cs="B Zar"/>
          <w:spacing w:val="-3"/>
          <w:rtl/>
        </w:rPr>
        <w:lastRenderedPageBreak/>
        <w:t>می</w:t>
      </w:r>
      <w:r w:rsidRPr="007B545A">
        <w:rPr>
          <w:rFonts w:cs="B Zar"/>
          <w:spacing w:val="-3"/>
        </w:rPr>
        <w:t>‌</w:t>
      </w:r>
      <w:r w:rsidRPr="007B545A">
        <w:rPr>
          <w:rFonts w:cs="B Zar"/>
          <w:spacing w:val="-3"/>
          <w:rtl/>
        </w:rPr>
        <w:t>گویند كه قبلی</w:t>
      </w:r>
      <w:r w:rsidRPr="007B545A">
        <w:rPr>
          <w:rFonts w:cs="B Zar"/>
          <w:spacing w:val="-3"/>
        </w:rPr>
        <w:t>‌</w:t>
      </w:r>
      <w:r w:rsidRPr="007B545A">
        <w:rPr>
          <w:rFonts w:cs="B Zar"/>
          <w:spacing w:val="-3"/>
          <w:rtl/>
        </w:rPr>
        <w:t>های آنها این ادبیات را كمتر به زبان می</w:t>
      </w:r>
      <w:r w:rsidRPr="007B545A">
        <w:rPr>
          <w:rFonts w:cs="B Zar"/>
          <w:spacing w:val="-3"/>
        </w:rPr>
        <w:t>‌</w:t>
      </w:r>
      <w:r w:rsidRPr="007B545A">
        <w:rPr>
          <w:rFonts w:cs="B Zar"/>
          <w:spacing w:val="-3"/>
          <w:rtl/>
        </w:rPr>
        <w:t>آوردند و شرایط به گونه</w:t>
      </w:r>
      <w:r w:rsidRPr="007B545A">
        <w:rPr>
          <w:rFonts w:cs="B Zar"/>
          <w:spacing w:val="-3"/>
        </w:rPr>
        <w:t>‌</w:t>
      </w:r>
      <w:r w:rsidRPr="007B545A">
        <w:rPr>
          <w:rFonts w:cs="B Zar"/>
          <w:spacing w:val="-3"/>
          <w:rtl/>
        </w:rPr>
        <w:t>ای شده كه از آن لاك اصلی بیرون آمده</w:t>
      </w:r>
      <w:r w:rsidRPr="007B545A">
        <w:rPr>
          <w:rFonts w:cs="B Zar"/>
          <w:spacing w:val="-3"/>
        </w:rPr>
        <w:t>‌</w:t>
      </w:r>
      <w:r w:rsidRPr="007B545A">
        <w:rPr>
          <w:rFonts w:cs="B Zar"/>
          <w:spacing w:val="-3"/>
          <w:rtl/>
        </w:rPr>
        <w:t>اند. این سیر تحول در اسلام و عالمان مسلمان نیز به وفور دیده می</w:t>
      </w:r>
      <w:r w:rsidRPr="007B545A">
        <w:rPr>
          <w:rFonts w:cs="B Zar"/>
          <w:spacing w:val="-3"/>
        </w:rPr>
        <w:t>‌</w:t>
      </w:r>
      <w:r w:rsidRPr="007B545A">
        <w:rPr>
          <w:rFonts w:cs="B Zar"/>
          <w:spacing w:val="-3"/>
          <w:rtl/>
        </w:rPr>
        <w:t>شود كه آنان نیز در ارائه آراء و فتاوی خود با عنایت به شرایط زمان و مكان تحولات فراوانی را تجربه كرده</w:t>
      </w:r>
      <w:r w:rsidRPr="007B545A">
        <w:rPr>
          <w:rFonts w:cs="B Zar"/>
          <w:spacing w:val="-3"/>
        </w:rPr>
        <w:t>‌</w:t>
      </w:r>
      <w:r w:rsidRPr="007B545A">
        <w:rPr>
          <w:rFonts w:cs="B Zar"/>
          <w:spacing w:val="-3"/>
          <w:rtl/>
        </w:rPr>
        <w:t>اند و توجه و عنایت به سیر فتاوای دینی از یكهزار سال قبل تاكنون همواره سیر تحول و سازگاری با شرایط زمان را همراه خود داشته است. نگاهی به اندیشه</w:t>
      </w:r>
      <w:r w:rsidRPr="007B545A">
        <w:rPr>
          <w:rFonts w:cs="B Zar"/>
          <w:spacing w:val="-3"/>
        </w:rPr>
        <w:t>‌</w:t>
      </w:r>
      <w:r w:rsidRPr="007B545A">
        <w:rPr>
          <w:rFonts w:cs="B Zar"/>
          <w:spacing w:val="-3"/>
          <w:rtl/>
        </w:rPr>
        <w:t>های حقوق بشری از آغاز و تحولات آن تاكنون و به طور نمونه تصویب بسیاری از قوانین در مجلس شورای اسلامی كه تطبیق آن با شرع مقدس اسلام اثبات شده همگی دلالت بر نگرش جدید با عنایت به عنصر زمان و مكان است و اینها در سایه سكولاریسم اتفاق نیفتاد. این اتفاقات حاصل نواندیشی اصول</w:t>
      </w:r>
      <w:r w:rsidRPr="007B545A">
        <w:rPr>
          <w:rFonts w:cs="B Zar"/>
          <w:spacing w:val="-3"/>
        </w:rPr>
        <w:t>‌</w:t>
      </w:r>
      <w:r w:rsidRPr="007B545A">
        <w:rPr>
          <w:rFonts w:cs="B Zar"/>
          <w:spacing w:val="-3"/>
          <w:rtl/>
        </w:rPr>
        <w:t xml:space="preserve">گرایانه و در سایه گفتگو و تفاهم انجام پذیرفت. </w:t>
      </w:r>
    </w:p>
    <w:p w14:paraId="5FC8C40A" w14:textId="77777777" w:rsidR="009C71B7" w:rsidRPr="007B545A" w:rsidRDefault="009C71B7" w:rsidP="009C71B7">
      <w:pPr>
        <w:pStyle w:val="Matn"/>
        <w:rPr>
          <w:rFonts w:cs="B Zar"/>
          <w:spacing w:val="-3"/>
          <w:rtl/>
        </w:rPr>
      </w:pPr>
      <w:r w:rsidRPr="007B545A">
        <w:rPr>
          <w:rFonts w:cs="B Zar"/>
          <w:b/>
          <w:bCs/>
          <w:spacing w:val="-3"/>
          <w:rtl/>
        </w:rPr>
        <w:t xml:space="preserve"> خوشرو:</w:t>
      </w:r>
      <w:r w:rsidRPr="007B545A">
        <w:rPr>
          <w:rFonts w:cs="B Zar"/>
          <w:spacing w:val="-3"/>
          <w:rtl/>
        </w:rPr>
        <w:t xml:space="preserve"> اول این كه تجربه ایران نشان می</w:t>
      </w:r>
      <w:r w:rsidRPr="007B545A">
        <w:rPr>
          <w:rFonts w:cs="B Zar"/>
          <w:spacing w:val="-3"/>
        </w:rPr>
        <w:t>‌</w:t>
      </w:r>
      <w:r w:rsidRPr="007B545A">
        <w:rPr>
          <w:rFonts w:cs="B Zar"/>
          <w:spacing w:val="-3"/>
          <w:rtl/>
        </w:rPr>
        <w:t>دهد نیروهای اسلامی كه از حوزه</w:t>
      </w:r>
      <w:r w:rsidRPr="007B545A">
        <w:rPr>
          <w:rFonts w:cs="B Zar"/>
          <w:spacing w:val="-3"/>
        </w:rPr>
        <w:t>‌</w:t>
      </w:r>
      <w:r w:rsidRPr="007B545A">
        <w:rPr>
          <w:rFonts w:cs="B Zar"/>
          <w:spacing w:val="-3"/>
          <w:rtl/>
        </w:rPr>
        <w:t>های اسلامی برای اسلامی نمودن جامعه آمدند به تدریج امور عرفی برای آنان خودنمایی نمود و آنان نیز با قلمرو عرفی جامعه بیش از پیش آشنا شدند و بخشی از این حوزه</w:t>
      </w:r>
      <w:r w:rsidRPr="007B545A">
        <w:rPr>
          <w:rFonts w:cs="B Zar"/>
          <w:spacing w:val="-3"/>
        </w:rPr>
        <w:t>‌</w:t>
      </w:r>
      <w:r w:rsidRPr="007B545A">
        <w:rPr>
          <w:rFonts w:cs="B Zar"/>
          <w:spacing w:val="-3"/>
          <w:rtl/>
        </w:rPr>
        <w:t>ها برای آنها حوزه سكولار به معنی عرفی خودش شد. در حالی كه چنانچه آنان صرفاً در حوزه</w:t>
      </w:r>
      <w:r w:rsidRPr="007B545A">
        <w:rPr>
          <w:rFonts w:cs="B Zar"/>
          <w:spacing w:val="-3"/>
        </w:rPr>
        <w:t>‌</w:t>
      </w:r>
      <w:r w:rsidRPr="007B545A">
        <w:rPr>
          <w:rFonts w:cs="B Zar"/>
          <w:spacing w:val="-3"/>
          <w:rtl/>
        </w:rPr>
        <w:t>ها روزگار می</w:t>
      </w:r>
      <w:r w:rsidRPr="007B545A">
        <w:rPr>
          <w:rFonts w:cs="B Zar"/>
          <w:spacing w:val="-3"/>
        </w:rPr>
        <w:t>‌</w:t>
      </w:r>
      <w:r w:rsidRPr="007B545A">
        <w:rPr>
          <w:rFonts w:cs="B Zar"/>
          <w:spacing w:val="-3"/>
          <w:rtl/>
        </w:rPr>
        <w:t>گذرانند هیچگاه نمی</w:t>
      </w:r>
      <w:r w:rsidRPr="007B545A">
        <w:rPr>
          <w:rFonts w:cs="B Zar"/>
          <w:spacing w:val="-3"/>
        </w:rPr>
        <w:t>‌</w:t>
      </w:r>
      <w:r w:rsidRPr="007B545A">
        <w:rPr>
          <w:rFonts w:cs="B Zar"/>
          <w:spacing w:val="-3"/>
          <w:rtl/>
        </w:rPr>
        <w:t>توانستند به نیاز واقعی و شرایط حاكم بر جوامع به طور كامل وقوف پیدا نمایند در حقیقت این تعامل دین و سكولار در دامن انقلاب اسلامی اتفاق افتاد یعنی نوعی تعامل بین روش</w:t>
      </w:r>
      <w:r w:rsidRPr="007B545A">
        <w:rPr>
          <w:rFonts w:cs="B Zar"/>
          <w:spacing w:val="-3"/>
        </w:rPr>
        <w:t>‌</w:t>
      </w:r>
      <w:r w:rsidRPr="007B545A">
        <w:rPr>
          <w:rFonts w:cs="B Zar"/>
          <w:spacing w:val="-3"/>
          <w:rtl/>
        </w:rPr>
        <w:t>های دینی جامعه و روش</w:t>
      </w:r>
      <w:r w:rsidRPr="007B545A">
        <w:rPr>
          <w:rFonts w:cs="B Zar"/>
          <w:spacing w:val="-3"/>
        </w:rPr>
        <w:t>‌</w:t>
      </w:r>
      <w:r w:rsidRPr="007B545A">
        <w:rPr>
          <w:rFonts w:cs="B Zar"/>
          <w:spacing w:val="-3"/>
          <w:rtl/>
        </w:rPr>
        <w:t>های عرفی جامعه اتفاق افتاد و توانستند از همدیگر بیاموزند و به یكدیگر كمك كنند. البته هنوز این تعامل به حالت تعادل نرسیده ودر حال سیال و شناور است ولی از آن تلاطم اولیه نیز كاسته شده است. اینكه تعامل دین و دمكراسی شدنی و یا غیرشدنی است می</w:t>
      </w:r>
      <w:r w:rsidRPr="007B545A">
        <w:rPr>
          <w:rFonts w:cs="B Zar"/>
          <w:spacing w:val="-3"/>
        </w:rPr>
        <w:t>‌</w:t>
      </w:r>
      <w:r w:rsidRPr="007B545A">
        <w:rPr>
          <w:rFonts w:cs="B Zar"/>
          <w:spacing w:val="-3"/>
          <w:rtl/>
        </w:rPr>
        <w:t>تواند با تعریف شاخه</w:t>
      </w:r>
      <w:r w:rsidRPr="007B545A">
        <w:rPr>
          <w:rFonts w:cs="B Zar"/>
          <w:spacing w:val="-3"/>
        </w:rPr>
        <w:t>‌</w:t>
      </w:r>
      <w:r w:rsidRPr="007B545A">
        <w:rPr>
          <w:rFonts w:cs="B Zar"/>
          <w:spacing w:val="-3"/>
          <w:rtl/>
        </w:rPr>
        <w:t>های گوناگون دمكراسی آغاز شود و این امری نسبی است. در قانون اساسی ایران مسیحیان می</w:t>
      </w:r>
      <w:r w:rsidRPr="007B545A">
        <w:rPr>
          <w:rFonts w:cs="B Zar"/>
          <w:spacing w:val="-3"/>
        </w:rPr>
        <w:t>‌</w:t>
      </w:r>
      <w:r w:rsidRPr="007B545A">
        <w:rPr>
          <w:rFonts w:cs="B Zar"/>
          <w:spacing w:val="-3"/>
          <w:rtl/>
        </w:rPr>
        <w:t>توانند نماینده در پارلمان داشته باشند و بر اساس مقررات دینی خود در جامعه خود رفتار نمایند در حالی كه در یك جامعه اسلامی زندگی می</w:t>
      </w:r>
      <w:r w:rsidRPr="007B545A">
        <w:rPr>
          <w:rFonts w:cs="B Zar"/>
          <w:spacing w:val="-3"/>
        </w:rPr>
        <w:t>‌</w:t>
      </w:r>
      <w:r w:rsidRPr="007B545A">
        <w:rPr>
          <w:rFonts w:cs="B Zar"/>
          <w:spacing w:val="-3"/>
          <w:rtl/>
        </w:rPr>
        <w:t>كنند پس نمی</w:t>
      </w:r>
      <w:r w:rsidRPr="007B545A">
        <w:rPr>
          <w:rFonts w:cs="B Zar"/>
          <w:spacing w:val="-3"/>
        </w:rPr>
        <w:t>‌</w:t>
      </w:r>
      <w:r w:rsidRPr="007B545A">
        <w:rPr>
          <w:rFonts w:cs="B Zar"/>
          <w:spacing w:val="-3"/>
          <w:rtl/>
        </w:rPr>
        <w:t>توان گفت دمكراسی با دین هیچ رابطه</w:t>
      </w:r>
      <w:r w:rsidRPr="007B545A">
        <w:rPr>
          <w:rFonts w:cs="B Zar"/>
          <w:spacing w:val="-3"/>
        </w:rPr>
        <w:t>‌</w:t>
      </w:r>
      <w:r w:rsidRPr="007B545A">
        <w:rPr>
          <w:rFonts w:cs="B Zar"/>
          <w:spacing w:val="-3"/>
          <w:rtl/>
        </w:rPr>
        <w:t>ای ندارد و دولت</w:t>
      </w:r>
      <w:r w:rsidRPr="007B545A">
        <w:rPr>
          <w:rFonts w:cs="B Zar"/>
          <w:spacing w:val="-3"/>
        </w:rPr>
        <w:t>‌</w:t>
      </w:r>
      <w:r w:rsidRPr="007B545A">
        <w:rPr>
          <w:rFonts w:cs="B Zar"/>
          <w:spacing w:val="-3"/>
          <w:rtl/>
        </w:rPr>
        <w:t>ها می</w:t>
      </w:r>
      <w:r w:rsidRPr="007B545A">
        <w:rPr>
          <w:rFonts w:cs="B Zar"/>
          <w:spacing w:val="-3"/>
        </w:rPr>
        <w:t>‌</w:t>
      </w:r>
      <w:r w:rsidRPr="007B545A">
        <w:rPr>
          <w:rFonts w:cs="B Zar"/>
          <w:spacing w:val="-3"/>
          <w:rtl/>
        </w:rPr>
        <w:t xml:space="preserve">توانند به این تعامل كمك كنند. </w:t>
      </w:r>
    </w:p>
    <w:p w14:paraId="3415A813" w14:textId="77777777" w:rsidR="009C71B7" w:rsidRPr="007B545A" w:rsidRDefault="009C71B7" w:rsidP="009C71B7">
      <w:pPr>
        <w:pStyle w:val="Matn"/>
        <w:rPr>
          <w:rFonts w:cs="B Zar"/>
          <w:rtl/>
        </w:rPr>
      </w:pPr>
      <w:r w:rsidRPr="007B545A">
        <w:rPr>
          <w:rFonts w:cs="B Zar"/>
          <w:b/>
          <w:bCs/>
          <w:rtl/>
        </w:rPr>
        <w:t>بشته:</w:t>
      </w:r>
      <w:r w:rsidRPr="007B545A">
        <w:rPr>
          <w:rFonts w:cs="B Zar"/>
          <w:rtl/>
        </w:rPr>
        <w:t xml:space="preserve"> در پایان این کنفرانس در درجة اول از شرکت کنندگان تشکر می</w:t>
      </w:r>
      <w:r w:rsidRPr="007B545A">
        <w:rPr>
          <w:rFonts w:cs="B Zar"/>
        </w:rPr>
        <w:t>‌</w:t>
      </w:r>
      <w:r w:rsidRPr="007B545A">
        <w:rPr>
          <w:rFonts w:cs="B Zar"/>
          <w:rtl/>
        </w:rPr>
        <w:t>کنیم که با گفتگوهای دوجانبة جدی مسؤلیت ما را در برابر مسائل و جالش</w:t>
      </w:r>
      <w:r w:rsidRPr="007B545A">
        <w:rPr>
          <w:rFonts w:cs="B Zar"/>
        </w:rPr>
        <w:t>‌</w:t>
      </w:r>
      <w:r w:rsidRPr="007B545A">
        <w:rPr>
          <w:rFonts w:cs="B Zar"/>
          <w:rtl/>
        </w:rPr>
        <w:t>های عصرحاضر به نمایش گذاشتند. به اعتقاد من این رحمت الهی بود که باعث شد بتوانیم در روزهای گذشته در کنار هم بوده و بار دیگر طی راه مشترکی را تجربة کردیم و من امیدوارم در این راه روزی به هدف مشترکی دست یابیم. رسیدن به هدف مشترک تاحدی از این طریق بدست می</w:t>
      </w:r>
      <w:r w:rsidRPr="007B545A">
        <w:rPr>
          <w:rFonts w:cs="B Zar"/>
        </w:rPr>
        <w:t>‌</w:t>
      </w:r>
      <w:r w:rsidRPr="007B545A">
        <w:rPr>
          <w:rFonts w:cs="B Zar"/>
          <w:rtl/>
        </w:rPr>
        <w:t>آید که ما مسافت زیادی از این راه را باهم طی کرده و به دنبال همدلی و همراهی بوده</w:t>
      </w:r>
      <w:r w:rsidRPr="007B545A">
        <w:rPr>
          <w:rFonts w:cs="B Zar"/>
        </w:rPr>
        <w:t>‌</w:t>
      </w:r>
      <w:r w:rsidRPr="007B545A">
        <w:rPr>
          <w:rFonts w:cs="B Zar"/>
          <w:rtl/>
        </w:rPr>
        <w:t xml:space="preserve">ایم. </w:t>
      </w:r>
    </w:p>
    <w:p w14:paraId="3DDD9EB8" w14:textId="77777777" w:rsidR="009C71B7" w:rsidRPr="007B545A" w:rsidRDefault="009C71B7" w:rsidP="009C71B7">
      <w:pPr>
        <w:pStyle w:val="Matn"/>
        <w:rPr>
          <w:rFonts w:cs="B Zar"/>
          <w:rtl/>
        </w:rPr>
      </w:pPr>
      <w:r w:rsidRPr="007B545A">
        <w:rPr>
          <w:rFonts w:cs="B Zar"/>
          <w:rtl/>
        </w:rPr>
        <w:lastRenderedPageBreak/>
        <w:t>به عنوان برگذارکنندة همایش در پایان جلسه لازم می</w:t>
      </w:r>
      <w:r w:rsidRPr="007B545A">
        <w:rPr>
          <w:rFonts w:cs="B Zar"/>
        </w:rPr>
        <w:t>‌</w:t>
      </w:r>
      <w:r w:rsidRPr="007B545A">
        <w:rPr>
          <w:rFonts w:cs="B Zar"/>
          <w:rtl/>
        </w:rPr>
        <w:t>بینم از مترجمین آقای دکتر رضازاده و آقای دکتر مکری صمیمانه تشکر کنم. اینان مارا در این روزها همراهی کردند و به نحو بسیار شایسته</w:t>
      </w:r>
      <w:r w:rsidRPr="007B545A">
        <w:rPr>
          <w:rFonts w:cs="B Zar"/>
        </w:rPr>
        <w:t>‌</w:t>
      </w:r>
      <w:r w:rsidRPr="007B545A">
        <w:rPr>
          <w:rFonts w:cs="B Zar"/>
          <w:rtl/>
        </w:rPr>
        <w:t xml:space="preserve">یی و با احساس علاقل به گفتگوی ما باعث شدند که ما بتوانیم افکار پیچیدة خودرا به یکدیگر منتقل کرده و یکدیگر را درک کنیم. </w:t>
      </w:r>
    </w:p>
    <w:p w14:paraId="7A1ECD0F" w14:textId="77777777" w:rsidR="009C71B7" w:rsidRPr="007B545A" w:rsidRDefault="009C71B7" w:rsidP="009C71B7">
      <w:pPr>
        <w:pStyle w:val="Matn"/>
        <w:rPr>
          <w:rFonts w:cs="B Zar"/>
          <w:rtl/>
        </w:rPr>
      </w:pPr>
      <w:r w:rsidRPr="007B545A">
        <w:rPr>
          <w:rFonts w:cs="B Zar"/>
          <w:rtl/>
        </w:rPr>
        <w:t>همچنین ازهمکاران خانم مؤسسة ما بواسطة همکاری ارزشمند و پرعلاقة شان در رابطه با خدمات مقدماتی و اجرائی این همایش تشکر می</w:t>
      </w:r>
      <w:r w:rsidRPr="007B545A">
        <w:rPr>
          <w:rFonts w:cs="B Zar"/>
        </w:rPr>
        <w:t>‌</w:t>
      </w:r>
      <w:r w:rsidRPr="007B545A">
        <w:rPr>
          <w:rFonts w:cs="B Zar"/>
          <w:rtl/>
        </w:rPr>
        <w:t>کنیم و همچنین از همة ساکنین مؤسسة سنت گابریل و مهمان</w:t>
      </w:r>
      <w:r w:rsidRPr="007B545A">
        <w:rPr>
          <w:rFonts w:cs="B Zar"/>
        </w:rPr>
        <w:t>‌</w:t>
      </w:r>
      <w:r w:rsidRPr="007B545A">
        <w:rPr>
          <w:rFonts w:cs="B Zar"/>
          <w:rtl/>
        </w:rPr>
        <w:t>نوازی</w:t>
      </w:r>
      <w:r w:rsidRPr="007B545A">
        <w:rPr>
          <w:rFonts w:cs="B Zar"/>
        </w:rPr>
        <w:t>‌</w:t>
      </w:r>
      <w:r w:rsidRPr="007B545A">
        <w:rPr>
          <w:rFonts w:cs="B Zar"/>
          <w:rtl/>
        </w:rPr>
        <w:t xml:space="preserve">شان سپاسگزاریم. </w:t>
      </w:r>
    </w:p>
    <w:p w14:paraId="0AADBEF3" w14:textId="77777777" w:rsidR="009C71B7" w:rsidRPr="007B545A" w:rsidRDefault="009C71B7" w:rsidP="009C71B7">
      <w:pPr>
        <w:pStyle w:val="Matn"/>
        <w:rPr>
          <w:rFonts w:cs="B Zar"/>
          <w:rtl/>
        </w:rPr>
      </w:pPr>
      <w:r w:rsidRPr="007B545A">
        <w:rPr>
          <w:rFonts w:cs="B Zar"/>
          <w:rtl/>
        </w:rPr>
        <w:t>همچنین از وزارت علوم و فناوری اتریش بخصوص معاون این وزارتخانه خانم دکتراستوکلاسکا کمال تشکر را داریم. بدون زحمات و پشتیبانی مؤثر ایشان برگذاری چنین دیالوگی غیر ممکن بود. ایشان در شب افتتاحیه با پیام رسمی و حضور شخصی خود این گردهمائی را ارزشمند نمودند. همچنین لازم می</w:t>
      </w:r>
      <w:r w:rsidRPr="007B545A">
        <w:rPr>
          <w:rFonts w:cs="B Zar"/>
        </w:rPr>
        <w:t>‌</w:t>
      </w:r>
      <w:r w:rsidRPr="007B545A">
        <w:rPr>
          <w:rFonts w:cs="B Zar"/>
          <w:rtl/>
        </w:rPr>
        <w:t xml:space="preserve">دانم در اینجا از رئیس جمهور سابق ایران دکترخاتمی از طرف همه تشکر کنم، چون ایشان باعث شد همکاران ایرانی ما دراین سمینار شرکت کنند. دکترخاتمی ازابتدا از این گفتگوها استقبال نموده و به عنوان نشانة علاقة شخصی به این کنفرانس پیامی فرستاد که در ابتدای کنفرانش توسط دکتر میردامادی قرائت شد. </w:t>
      </w:r>
    </w:p>
    <w:p w14:paraId="4683258D" w14:textId="77777777" w:rsidR="009C71B7" w:rsidRPr="007B545A" w:rsidRDefault="009C71B7" w:rsidP="009C71B7">
      <w:pPr>
        <w:pStyle w:val="Matn"/>
        <w:rPr>
          <w:rFonts w:cs="B Zar"/>
          <w:rtl/>
        </w:rPr>
      </w:pPr>
      <w:r w:rsidRPr="007B545A">
        <w:rPr>
          <w:rFonts w:cs="B Zar"/>
          <w:rtl/>
        </w:rPr>
        <w:t>همانطور که در ابتدای جلسه با دعایی از خدای متعال شکرگذاری کردیم، اکنون نیز در پایان با دعایی درونی و قلبی وظیفة سپاسگزاری خودرا انجام می</w:t>
      </w:r>
      <w:r w:rsidRPr="007B545A">
        <w:rPr>
          <w:rFonts w:cs="B Zar"/>
        </w:rPr>
        <w:t>‌</w:t>
      </w:r>
      <w:r w:rsidRPr="007B545A">
        <w:rPr>
          <w:rFonts w:cs="B Zar"/>
          <w:rtl/>
        </w:rPr>
        <w:t xml:space="preserve">دهیم. </w:t>
      </w:r>
    </w:p>
    <w:p w14:paraId="304471AF" w14:textId="77777777" w:rsidR="009C71B7" w:rsidRPr="007B545A" w:rsidRDefault="009C71B7" w:rsidP="009C71B7">
      <w:pPr>
        <w:pStyle w:val="Matn"/>
        <w:rPr>
          <w:rFonts w:cs="B Zar"/>
          <w:rtl/>
        </w:rPr>
      </w:pPr>
    </w:p>
    <w:p w14:paraId="4CCA09C9" w14:textId="77777777" w:rsidR="009C71B7" w:rsidRPr="007B545A" w:rsidRDefault="009C71B7" w:rsidP="009C71B7">
      <w:pPr>
        <w:pStyle w:val="Matn"/>
        <w:jc w:val="right"/>
        <w:rPr>
          <w:rFonts w:cs="B Zar"/>
          <w:u w:color="000000"/>
          <w:rtl/>
        </w:rPr>
      </w:pPr>
      <w:r w:rsidRPr="007B545A">
        <w:rPr>
          <w:rFonts w:cs="B Zar"/>
          <w:u w:color="000000"/>
          <w:rtl/>
        </w:rPr>
        <w:t>پایان</w:t>
      </w:r>
    </w:p>
    <w:p w14:paraId="26494152" w14:textId="77777777" w:rsidR="009C71B7" w:rsidRPr="007B545A" w:rsidRDefault="009C71B7" w:rsidP="009C71B7">
      <w:pPr>
        <w:rPr>
          <w:rFonts w:cs="B Zar"/>
        </w:rPr>
      </w:pPr>
    </w:p>
    <w:sectPr w:rsidR="009C71B7" w:rsidRPr="007B545A" w:rsidSect="000C3A19">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EF987" w14:textId="77777777" w:rsidR="00914387" w:rsidRDefault="00914387" w:rsidP="009C71B7">
      <w:pPr>
        <w:spacing w:after="0" w:line="240" w:lineRule="auto"/>
      </w:pPr>
      <w:r>
        <w:separator/>
      </w:r>
    </w:p>
  </w:endnote>
  <w:endnote w:type="continuationSeparator" w:id="0">
    <w:p w14:paraId="736304DD" w14:textId="77777777" w:rsidR="00914387" w:rsidRDefault="00914387" w:rsidP="009C71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TUNIVCOMPOSET">
    <w:panose1 w:val="02020603050405020304"/>
    <w:charset w:val="00"/>
    <w:family w:val="roman"/>
    <w:pitch w:val="variable"/>
    <w:sig w:usb0="20002A87" w:usb1="80000000" w:usb2="00000008" w:usb3="00000000" w:csb0="000001FF" w:csb1="00000000"/>
  </w:font>
  <w:font w:name="B Zar">
    <w:panose1 w:val="00000400000000000000"/>
    <w:charset w:val="B2"/>
    <w:family w:val="auto"/>
    <w:pitch w:val="variable"/>
    <w:sig w:usb0="00002001" w:usb1="80000000" w:usb2="00000008" w:usb3="00000000" w:csb0="00000040" w:csb1="00000000"/>
  </w:font>
  <w:font w:name="PERSIANGULF">
    <w:panose1 w:val="02020603050405020304"/>
    <w:charset w:val="00"/>
    <w:family w:val="roman"/>
    <w:pitch w:val="variable"/>
    <w:sig w:usb0="20002A87" w:usb1="80000000" w:usb2="00000008"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FC56B" w14:textId="77777777" w:rsidR="00914387" w:rsidRDefault="00914387" w:rsidP="009C71B7">
      <w:pPr>
        <w:spacing w:after="0" w:line="240" w:lineRule="auto"/>
      </w:pPr>
      <w:r>
        <w:separator/>
      </w:r>
    </w:p>
  </w:footnote>
  <w:footnote w:type="continuationSeparator" w:id="0">
    <w:p w14:paraId="0618ED55" w14:textId="77777777" w:rsidR="00914387" w:rsidRDefault="00914387" w:rsidP="009C71B7">
      <w:pPr>
        <w:spacing w:after="0" w:line="240" w:lineRule="auto"/>
      </w:pPr>
      <w:r>
        <w:continuationSeparator/>
      </w:r>
    </w:p>
  </w:footnote>
  <w:footnote w:id="1">
    <w:p w14:paraId="7DE63B3C" w14:textId="77777777" w:rsidR="009C71B7" w:rsidRDefault="009C71B7" w:rsidP="009C71B7">
      <w:pPr>
        <w:pStyle w:val="footnote"/>
        <w:rPr>
          <w:rtl/>
        </w:rPr>
      </w:pPr>
      <w:r>
        <w:rPr>
          <w:vertAlign w:val="superscript"/>
          <w:rtl/>
        </w:rPr>
        <w:footnoteRef/>
      </w:r>
      <w:r>
        <w:rPr>
          <w:spacing w:val="-5"/>
          <w:rtl/>
        </w:rPr>
        <w:t>. پروفسور كارل هاینس پشكه</w:t>
      </w:r>
      <w:r>
        <w:rPr>
          <w:spacing w:val="-5"/>
        </w:rPr>
        <w:t>K</w:t>
      </w:r>
      <w:r>
        <w:rPr>
          <w:spacing w:val="-5"/>
          <w:rtl/>
        </w:rPr>
        <w:t xml:space="preserve">. </w:t>
      </w:r>
      <w:r>
        <w:rPr>
          <w:spacing w:val="-5"/>
        </w:rPr>
        <w:t>H</w:t>
      </w:r>
      <w:r>
        <w:rPr>
          <w:spacing w:val="-5"/>
          <w:rtl/>
        </w:rPr>
        <w:t xml:space="preserve">. </w:t>
      </w:r>
      <w:proofErr w:type="spellStart"/>
      <w:proofErr w:type="gramStart"/>
      <w:r>
        <w:rPr>
          <w:spacing w:val="-5"/>
        </w:rPr>
        <w:t>Peschke</w:t>
      </w:r>
      <w:proofErr w:type="spellEnd"/>
      <w:r>
        <w:rPr>
          <w:spacing w:val="-5"/>
          <w:rtl/>
        </w:rPr>
        <w:t xml:space="preserve">  استاد</w:t>
      </w:r>
      <w:proofErr w:type="gramEnd"/>
      <w:r>
        <w:rPr>
          <w:spacing w:val="-5"/>
          <w:rtl/>
        </w:rPr>
        <w:t xml:space="preserve"> كلام مسیحی در مدرسه الهیات سنت گابریل اتریش</w:t>
      </w:r>
    </w:p>
  </w:footnote>
  <w:footnote w:id="2">
    <w:p w14:paraId="047B5720" w14:textId="77777777" w:rsidR="009C71B7" w:rsidRDefault="009C71B7" w:rsidP="009C71B7">
      <w:pPr>
        <w:pStyle w:val="footnote"/>
        <w:rPr>
          <w:rtl/>
        </w:rPr>
      </w:pPr>
      <w:r>
        <w:rPr>
          <w:vertAlign w:val="superscript"/>
          <w:rtl/>
        </w:rPr>
        <w:footnoteRef/>
      </w:r>
      <w:r>
        <w:rPr>
          <w:rtl/>
        </w:rPr>
        <w:t>.</w:t>
      </w:r>
      <w:r>
        <w:t>R</w:t>
      </w:r>
      <w:r>
        <w:rPr>
          <w:rtl/>
        </w:rPr>
        <w:t xml:space="preserve">. </w:t>
      </w:r>
      <w:r>
        <w:t>E</w:t>
      </w:r>
      <w:r>
        <w:rPr>
          <w:rtl/>
        </w:rPr>
        <w:t xml:space="preserve">. </w:t>
      </w:r>
      <w:r>
        <w:t>Brown</w:t>
      </w:r>
      <w:r>
        <w:rPr>
          <w:rtl/>
        </w:rPr>
        <w:t xml:space="preserve"> همانجا، شماره 11 </w:t>
      </w:r>
    </w:p>
    <w:p w14:paraId="0ACA1083" w14:textId="77777777" w:rsidR="009C71B7" w:rsidRDefault="009C71B7" w:rsidP="009C71B7">
      <w:pPr>
        <w:pStyle w:val="footnote"/>
        <w:rPr>
          <w:rtl/>
        </w:rPr>
      </w:pPr>
    </w:p>
  </w:footnote>
  <w:footnote w:id="3">
    <w:p w14:paraId="04E839AD" w14:textId="77777777" w:rsidR="009C71B7" w:rsidRDefault="009C71B7" w:rsidP="009C71B7">
      <w:pPr>
        <w:pStyle w:val="footnote"/>
        <w:rPr>
          <w:rtl/>
        </w:rPr>
      </w:pPr>
      <w:r>
        <w:rPr>
          <w:vertAlign w:val="superscript"/>
          <w:rtl/>
        </w:rPr>
        <w:footnoteRef/>
      </w:r>
      <w:r>
        <w:rPr>
          <w:rtl/>
        </w:rPr>
        <w:t>.</w:t>
      </w:r>
      <w:r>
        <w:t>R</w:t>
      </w:r>
      <w:r>
        <w:rPr>
          <w:rtl/>
        </w:rPr>
        <w:t xml:space="preserve">. </w:t>
      </w:r>
      <w:r>
        <w:t>E</w:t>
      </w:r>
      <w:r>
        <w:rPr>
          <w:rtl/>
        </w:rPr>
        <w:t xml:space="preserve">. </w:t>
      </w:r>
      <w:r>
        <w:t>Brown</w:t>
      </w:r>
      <w:r>
        <w:rPr>
          <w:rtl/>
        </w:rPr>
        <w:t xml:space="preserve">   همانجا، شماره 25</w:t>
      </w:r>
    </w:p>
    <w:p w14:paraId="5BF94B48" w14:textId="77777777" w:rsidR="009C71B7" w:rsidRDefault="009C71B7" w:rsidP="009C71B7">
      <w:pPr>
        <w:pStyle w:val="footnote"/>
        <w:rPr>
          <w:rtl/>
        </w:rPr>
      </w:pPr>
    </w:p>
  </w:footnote>
  <w:footnote w:id="4">
    <w:p w14:paraId="05C9F428" w14:textId="77777777" w:rsidR="009C71B7" w:rsidRDefault="009C71B7" w:rsidP="009C71B7">
      <w:pPr>
        <w:pStyle w:val="footnote"/>
        <w:rPr>
          <w:rtl/>
        </w:rPr>
      </w:pPr>
      <w:r>
        <w:rPr>
          <w:vertAlign w:val="superscript"/>
          <w:rtl/>
        </w:rPr>
        <w:footnoteRef/>
      </w:r>
      <w:r>
        <w:rPr>
          <w:rtl/>
        </w:rPr>
        <w:t xml:space="preserve">. </w:t>
      </w:r>
      <w:r>
        <w:rPr>
          <w:rtl/>
        </w:rPr>
        <w:t>همانجا، ص 243</w:t>
      </w:r>
    </w:p>
    <w:p w14:paraId="2FA864B2" w14:textId="77777777" w:rsidR="009C71B7" w:rsidRDefault="009C71B7" w:rsidP="009C71B7">
      <w:pPr>
        <w:pStyle w:val="footnote"/>
        <w:rPr>
          <w:rtl/>
        </w:rPr>
      </w:pPr>
    </w:p>
  </w:footnote>
  <w:footnote w:id="5">
    <w:p w14:paraId="6A2BC30C" w14:textId="77777777" w:rsidR="009C71B7" w:rsidRDefault="009C71B7" w:rsidP="009C71B7">
      <w:pPr>
        <w:pStyle w:val="footnote"/>
        <w:rPr>
          <w:rtl/>
        </w:rPr>
      </w:pPr>
      <w:r>
        <w:rPr>
          <w:vertAlign w:val="superscript"/>
          <w:rtl/>
        </w:rPr>
        <w:footnoteRef/>
      </w:r>
      <w:r>
        <w:rPr>
          <w:rtl/>
        </w:rPr>
        <w:t xml:space="preserve">. </w:t>
      </w:r>
      <w:r>
        <w:rPr>
          <w:rtl/>
        </w:rPr>
        <w:t>خانم پروفسور اینگه بورگ گابریل</w:t>
      </w:r>
      <w:r>
        <w:t>Ingeborg</w:t>
      </w:r>
      <w:r>
        <w:rPr>
          <w:rtl/>
        </w:rPr>
        <w:t xml:space="preserve">. </w:t>
      </w:r>
      <w:r>
        <w:t>Gabriel</w:t>
      </w:r>
      <w:r>
        <w:rPr>
          <w:rtl/>
        </w:rPr>
        <w:t xml:space="preserve">   استاد الهیات و رئیس انستیتوی اخلاق اجتماعی دردر دانشكده كاتولیكی دانشگاه وین. اتریش</w:t>
      </w:r>
    </w:p>
    <w:p w14:paraId="2BE6A104" w14:textId="77777777" w:rsidR="009C71B7" w:rsidRDefault="009C71B7" w:rsidP="009C71B7">
      <w:pPr>
        <w:pStyle w:val="footnote"/>
        <w:rPr>
          <w:rtl/>
        </w:rPr>
      </w:pPr>
    </w:p>
  </w:footnote>
  <w:footnote w:id="6">
    <w:p w14:paraId="49BBE162" w14:textId="77777777" w:rsidR="009C71B7" w:rsidRDefault="009C71B7" w:rsidP="009C71B7">
      <w:pPr>
        <w:pStyle w:val="footnoteEN"/>
      </w:pPr>
      <w:r>
        <w:rPr>
          <w:vertAlign w:val="superscript"/>
        </w:rPr>
        <w:footnoteRef/>
      </w:r>
      <w:r>
        <w:t>1. Summa theol. I/II, q. 90-97</w:t>
      </w:r>
    </w:p>
    <w:p w14:paraId="47C238A7" w14:textId="77777777" w:rsidR="009C71B7" w:rsidRDefault="009C71B7" w:rsidP="009C71B7">
      <w:pPr>
        <w:pStyle w:val="footnoteEN"/>
      </w:pPr>
    </w:p>
  </w:footnote>
  <w:footnote w:id="7">
    <w:p w14:paraId="01044686" w14:textId="77777777" w:rsidR="009C71B7" w:rsidRDefault="009C71B7" w:rsidP="009C71B7">
      <w:pPr>
        <w:pStyle w:val="footnoteEN"/>
        <w:rPr>
          <w:lang w:val="de-DE"/>
        </w:rPr>
      </w:pPr>
      <w:r>
        <w:rPr>
          <w:vertAlign w:val="superscript"/>
        </w:rPr>
        <w:footnoteRef/>
      </w:r>
      <w:r>
        <w:rPr>
          <w:lang w:val="de-DE"/>
        </w:rPr>
        <w:t xml:space="preserve">. logos endiathetos </w:t>
      </w:r>
    </w:p>
    <w:p w14:paraId="1C122CB8" w14:textId="77777777" w:rsidR="009C71B7" w:rsidRDefault="009C71B7" w:rsidP="009C71B7">
      <w:pPr>
        <w:pStyle w:val="footnoteEN"/>
      </w:pPr>
    </w:p>
  </w:footnote>
  <w:footnote w:id="8">
    <w:p w14:paraId="004A3E81" w14:textId="77777777" w:rsidR="009C71B7" w:rsidRDefault="009C71B7" w:rsidP="009C71B7">
      <w:pPr>
        <w:pStyle w:val="footnoteEN"/>
        <w:rPr>
          <w:lang w:val="de-DE"/>
        </w:rPr>
      </w:pPr>
      <w:r>
        <w:rPr>
          <w:vertAlign w:val="superscript"/>
        </w:rPr>
        <w:footnoteRef/>
      </w:r>
      <w:r>
        <w:t>2</w:t>
      </w:r>
      <w:r>
        <w:rPr>
          <w:lang w:val="de-DE"/>
        </w:rPr>
        <w:t>. logos prophorikos</w:t>
      </w:r>
    </w:p>
    <w:p w14:paraId="3B4C878F" w14:textId="77777777" w:rsidR="009C71B7" w:rsidRDefault="009C71B7" w:rsidP="009C71B7">
      <w:pPr>
        <w:pStyle w:val="footnoteEN"/>
      </w:pPr>
    </w:p>
  </w:footnote>
  <w:footnote w:id="9">
    <w:p w14:paraId="01F94CFD" w14:textId="77777777" w:rsidR="009C71B7" w:rsidRDefault="009C71B7" w:rsidP="009C71B7">
      <w:pPr>
        <w:pStyle w:val="footnote"/>
        <w:rPr>
          <w:rtl/>
        </w:rPr>
      </w:pPr>
      <w:r>
        <w:rPr>
          <w:vertAlign w:val="superscript"/>
          <w:rtl/>
        </w:rPr>
        <w:footnoteRef/>
      </w:r>
      <w:r>
        <w:rPr>
          <w:rtl/>
        </w:rPr>
        <w:t xml:space="preserve">. پروفسور مارتین كرر- </w:t>
      </w:r>
      <w:r>
        <w:t>Martin Karrer</w:t>
      </w:r>
      <w:r>
        <w:rPr>
          <w:rtl/>
        </w:rPr>
        <w:t>- استاد مدرسه عالی الهیات مسیحی ووپرتال آلمان</w:t>
      </w:r>
    </w:p>
    <w:p w14:paraId="540B296D" w14:textId="77777777" w:rsidR="009C71B7" w:rsidRDefault="009C71B7" w:rsidP="009C71B7">
      <w:pPr>
        <w:pStyle w:val="footnote"/>
        <w:rPr>
          <w:rtl/>
        </w:rPr>
      </w:pPr>
    </w:p>
  </w:footnote>
  <w:footnote w:id="10">
    <w:p w14:paraId="4B41182F" w14:textId="77777777" w:rsidR="009C71B7" w:rsidRDefault="009C71B7" w:rsidP="009C71B7">
      <w:pPr>
        <w:pStyle w:val="footnoteEN"/>
      </w:pPr>
      <w:r>
        <w:rPr>
          <w:vertAlign w:val="superscript"/>
        </w:rPr>
        <w:footnoteRef/>
      </w:r>
      <w:r>
        <w:t>1- lumen naturae</w:t>
      </w:r>
    </w:p>
    <w:p w14:paraId="1B49AEE6" w14:textId="77777777" w:rsidR="009C71B7" w:rsidRDefault="009C71B7" w:rsidP="009C71B7">
      <w:pPr>
        <w:pStyle w:val="footnoteEN"/>
      </w:pPr>
    </w:p>
  </w:footnote>
  <w:footnote w:id="11">
    <w:p w14:paraId="74C76FA3" w14:textId="77777777" w:rsidR="009C71B7" w:rsidRDefault="009C71B7" w:rsidP="009C71B7">
      <w:pPr>
        <w:pStyle w:val="footnote"/>
        <w:rPr>
          <w:spacing w:val="-2"/>
          <w:rtl/>
        </w:rPr>
      </w:pPr>
      <w:r>
        <w:rPr>
          <w:vertAlign w:val="superscript"/>
          <w:rtl/>
        </w:rPr>
        <w:footnoteRef/>
      </w:r>
      <w:r>
        <w:rPr>
          <w:spacing w:val="-2"/>
          <w:rtl/>
        </w:rPr>
        <w:t>1. دکتر علیرضا رهبر،مدیر عامل» كانون معنویت ایران» و سردبیر فصلنامه فرهنگی «ایران زمین» در آلمان. این مقاله توسط آقای شهرام تقی</w:t>
      </w:r>
      <w:r>
        <w:rPr>
          <w:spacing w:val="-2"/>
        </w:rPr>
        <w:t>‌</w:t>
      </w:r>
      <w:r>
        <w:rPr>
          <w:spacing w:val="-2"/>
          <w:rtl/>
        </w:rPr>
        <w:t xml:space="preserve">زاده انصاری از متن اصلی آلمانی به فارسی برگردان شده است. </w:t>
      </w:r>
    </w:p>
    <w:p w14:paraId="2212C85D" w14:textId="77777777" w:rsidR="009C71B7" w:rsidRDefault="009C71B7" w:rsidP="009C71B7">
      <w:pPr>
        <w:pStyle w:val="footnote"/>
        <w:rPr>
          <w:rtl/>
        </w:rPr>
      </w:pPr>
    </w:p>
  </w:footnote>
  <w:footnote w:id="12">
    <w:p w14:paraId="459D4CE9" w14:textId="77777777" w:rsidR="009C71B7" w:rsidRDefault="009C71B7" w:rsidP="009C71B7">
      <w:pPr>
        <w:pStyle w:val="footnote"/>
        <w:rPr>
          <w:rtl/>
        </w:rPr>
      </w:pPr>
      <w:r>
        <w:rPr>
          <w:vertAlign w:val="superscript"/>
          <w:rtl/>
        </w:rPr>
        <w:footnoteRef/>
      </w:r>
      <w:r>
        <w:rPr>
          <w:rtl/>
        </w:rPr>
        <w:t xml:space="preserve">1. باوجود اعتراضات بسیار هرمنوتیك جدید اروپائی پیشرفت نكرده است چون عملا درمقایسه بااشراق اسلامی تازه در ابتدای راه قرار دارد. </w:t>
      </w:r>
    </w:p>
    <w:p w14:paraId="3E9C582B" w14:textId="77777777" w:rsidR="009C71B7" w:rsidRDefault="009C71B7" w:rsidP="009C71B7">
      <w:pPr>
        <w:pStyle w:val="footnote"/>
        <w:rPr>
          <w:rtl/>
        </w:rPr>
      </w:pPr>
    </w:p>
  </w:footnote>
  <w:footnote w:id="13">
    <w:p w14:paraId="0EEF3514" w14:textId="77777777" w:rsidR="009C71B7" w:rsidRDefault="009C71B7" w:rsidP="009C71B7">
      <w:pPr>
        <w:pStyle w:val="footnote"/>
        <w:rPr>
          <w:rtl/>
        </w:rPr>
      </w:pPr>
      <w:r>
        <w:rPr>
          <w:vertAlign w:val="superscript"/>
          <w:rtl/>
        </w:rPr>
        <w:footnoteRef/>
      </w:r>
      <w:r>
        <w:rPr>
          <w:rtl/>
        </w:rPr>
        <w:t>2. در ایران كوشش می</w:t>
      </w:r>
      <w:r>
        <w:t>‌</w:t>
      </w:r>
      <w:r>
        <w:rPr>
          <w:rtl/>
        </w:rPr>
        <w:t xml:space="preserve">كنند اصالت وجود ملاصدرا را با اصالت وجودهایدگر مقایسه كنند با اینكه هنوز این مطلب اثبات نشده است. </w:t>
      </w:r>
    </w:p>
    <w:p w14:paraId="09D3F060" w14:textId="77777777" w:rsidR="009C71B7" w:rsidRDefault="009C71B7" w:rsidP="009C71B7">
      <w:pPr>
        <w:pStyle w:val="footnote"/>
        <w:rPr>
          <w:rtl/>
        </w:rPr>
      </w:pPr>
    </w:p>
  </w:footnote>
  <w:footnote w:id="14">
    <w:p w14:paraId="22B93784" w14:textId="77777777" w:rsidR="009C71B7" w:rsidRDefault="009C71B7" w:rsidP="009C71B7">
      <w:pPr>
        <w:pStyle w:val="footnote"/>
        <w:rPr>
          <w:spacing w:val="-5"/>
          <w:rtl/>
        </w:rPr>
      </w:pPr>
      <w:r>
        <w:rPr>
          <w:vertAlign w:val="superscript"/>
          <w:rtl/>
        </w:rPr>
        <w:footnoteRef/>
      </w:r>
      <w:r>
        <w:rPr>
          <w:spacing w:val="-5"/>
          <w:rtl/>
        </w:rPr>
        <w:t>3. بسیاری از فلاسفه عقیده دارند كه ریشه فلسفه ملاصدرا را باید در وحدت گرائی از نوع ابن عربی جست براساس تحقیقات انجام شده در آثار ابن عربی روشن می</w:t>
      </w:r>
      <w:r>
        <w:rPr>
          <w:spacing w:val="-5"/>
        </w:rPr>
        <w:t>‌</w:t>
      </w:r>
      <w:r>
        <w:rPr>
          <w:spacing w:val="-5"/>
          <w:rtl/>
        </w:rPr>
        <w:t xml:space="preserve">گردد كه او در حقیقت طرفدار وحدت گرائی است. </w:t>
      </w:r>
    </w:p>
    <w:p w14:paraId="369395F9" w14:textId="77777777" w:rsidR="009C71B7" w:rsidRDefault="009C71B7" w:rsidP="009C71B7">
      <w:pPr>
        <w:pStyle w:val="footnote"/>
        <w:rPr>
          <w:rtl/>
        </w:rPr>
      </w:pPr>
    </w:p>
  </w:footnote>
  <w:footnote w:id="15">
    <w:p w14:paraId="56ED552F" w14:textId="77777777" w:rsidR="009C71B7" w:rsidRDefault="009C71B7" w:rsidP="009C71B7">
      <w:pPr>
        <w:pStyle w:val="footnote"/>
        <w:rPr>
          <w:rtl/>
        </w:rPr>
      </w:pPr>
      <w:r>
        <w:rPr>
          <w:vertAlign w:val="superscript"/>
          <w:rtl/>
        </w:rPr>
        <w:footnoteRef/>
      </w:r>
      <w:r>
        <w:rPr>
          <w:rtl/>
        </w:rPr>
        <w:t>1. پروفسور گرهارد لوف -</w:t>
      </w:r>
      <w:r>
        <w:t xml:space="preserve"> -Gerhard </w:t>
      </w:r>
      <w:proofErr w:type="spellStart"/>
      <w:r>
        <w:t>Luf</w:t>
      </w:r>
      <w:proofErr w:type="spellEnd"/>
      <w:r>
        <w:rPr>
          <w:rtl/>
        </w:rPr>
        <w:t>استاد دانشگاه ورئیس انستیتوی فلسفه حقوق، ادیان وحقوق فرهنگ در دانشگاه وین. اتریش</w:t>
      </w:r>
    </w:p>
    <w:p w14:paraId="69E9E335" w14:textId="77777777" w:rsidR="009C71B7" w:rsidRDefault="009C71B7" w:rsidP="009C71B7">
      <w:pPr>
        <w:pStyle w:val="footnote"/>
        <w:rPr>
          <w:rtl/>
        </w:rPr>
      </w:pPr>
    </w:p>
  </w:footnote>
  <w:footnote w:id="16">
    <w:p w14:paraId="4CBE611D" w14:textId="77777777" w:rsidR="009C71B7" w:rsidRDefault="009C71B7" w:rsidP="009C71B7">
      <w:pPr>
        <w:pStyle w:val="footnoteEN"/>
        <w:rPr>
          <w:lang w:val="de-DE"/>
        </w:rPr>
      </w:pPr>
      <w:r>
        <w:rPr>
          <w:vertAlign w:val="superscript"/>
        </w:rPr>
        <w:footnoteRef/>
      </w:r>
      <w:r>
        <w:t xml:space="preserve">1. </w:t>
      </w:r>
      <w:r>
        <w:rPr>
          <w:lang w:val="de-DE"/>
        </w:rPr>
        <w:t>Präzedenzfälle</w:t>
      </w:r>
    </w:p>
    <w:p w14:paraId="3EA06EDA" w14:textId="77777777" w:rsidR="009C71B7" w:rsidRDefault="009C71B7" w:rsidP="009C71B7">
      <w:pPr>
        <w:pStyle w:val="footnoteEN"/>
      </w:pPr>
    </w:p>
  </w:footnote>
  <w:footnote w:id="17">
    <w:p w14:paraId="2BC96874" w14:textId="77777777" w:rsidR="009C71B7" w:rsidRDefault="009C71B7" w:rsidP="009C71B7">
      <w:pPr>
        <w:pStyle w:val="footnoteEN"/>
        <w:rPr>
          <w:lang w:val="de-DE"/>
        </w:rPr>
      </w:pPr>
      <w:r>
        <w:rPr>
          <w:vertAlign w:val="superscript"/>
        </w:rPr>
        <w:footnoteRef/>
      </w:r>
      <w:r>
        <w:rPr>
          <w:lang w:val="de-DE"/>
        </w:rPr>
        <w:t xml:space="preserve">. </w:t>
      </w:r>
      <w:r>
        <w:rPr>
          <w:lang w:val="de-DE"/>
        </w:rPr>
        <w:t>Rekonstruktion</w:t>
      </w:r>
    </w:p>
    <w:p w14:paraId="68B8FA03" w14:textId="77777777" w:rsidR="009C71B7" w:rsidRDefault="009C71B7" w:rsidP="009C71B7">
      <w:pPr>
        <w:pStyle w:val="footnoteEN"/>
      </w:pPr>
    </w:p>
  </w:footnote>
  <w:footnote w:id="18">
    <w:p w14:paraId="1B5C370F" w14:textId="77777777" w:rsidR="009C71B7" w:rsidRDefault="009C71B7" w:rsidP="009C71B7">
      <w:pPr>
        <w:pStyle w:val="footnoteEN"/>
        <w:rPr>
          <w:lang w:val="de-DE"/>
        </w:rPr>
      </w:pPr>
      <w:r>
        <w:rPr>
          <w:vertAlign w:val="superscript"/>
        </w:rPr>
        <w:footnoteRef/>
      </w:r>
      <w:r>
        <w:rPr>
          <w:lang w:val="de-DE"/>
        </w:rPr>
        <w:t xml:space="preserve">1. </w:t>
      </w:r>
      <w:r>
        <w:rPr>
          <w:lang w:val="de-DE"/>
        </w:rPr>
        <w:t>Präzedenzfälle</w:t>
      </w:r>
    </w:p>
    <w:p w14:paraId="3BB8F87E" w14:textId="77777777" w:rsidR="009C71B7" w:rsidRDefault="009C71B7" w:rsidP="009C71B7">
      <w:pPr>
        <w:pStyle w:val="footnoteEN"/>
      </w:pPr>
    </w:p>
  </w:footnote>
  <w:footnote w:id="19">
    <w:p w14:paraId="4221BC89" w14:textId="77777777" w:rsidR="009C71B7" w:rsidRDefault="009C71B7" w:rsidP="009C71B7">
      <w:pPr>
        <w:pStyle w:val="footnoteEN"/>
      </w:pPr>
      <w:r>
        <w:rPr>
          <w:vertAlign w:val="superscript"/>
        </w:rPr>
        <w:footnoteRef/>
      </w:r>
      <w:r>
        <w:t xml:space="preserve">1. </w:t>
      </w:r>
      <w:proofErr w:type="spellStart"/>
      <w:r>
        <w:t>Rekonstruktion</w:t>
      </w:r>
      <w:proofErr w:type="spellEnd"/>
    </w:p>
    <w:p w14:paraId="234AA78B" w14:textId="77777777" w:rsidR="009C71B7" w:rsidRDefault="009C71B7" w:rsidP="009C71B7">
      <w:pPr>
        <w:pStyle w:val="footnoteEN"/>
      </w:pPr>
    </w:p>
  </w:footnote>
  <w:footnote w:id="20">
    <w:p w14:paraId="020A35D3" w14:textId="77777777" w:rsidR="009C71B7" w:rsidRDefault="009C71B7" w:rsidP="009C71B7">
      <w:pPr>
        <w:pStyle w:val="footnote"/>
        <w:rPr>
          <w:rtl/>
        </w:rPr>
      </w:pPr>
      <w:r>
        <w:rPr>
          <w:vertAlign w:val="superscript"/>
          <w:rtl/>
        </w:rPr>
        <w:footnoteRef/>
      </w:r>
      <w:r>
        <w:rPr>
          <w:rtl/>
        </w:rPr>
        <w:t>. استاد دانشگاه تهران</w:t>
      </w:r>
    </w:p>
    <w:p w14:paraId="5CBF8737" w14:textId="77777777" w:rsidR="009C71B7" w:rsidRDefault="009C71B7" w:rsidP="009C71B7">
      <w:pPr>
        <w:pStyle w:val="footnote"/>
        <w:rPr>
          <w:rtl/>
        </w:rPr>
      </w:pPr>
    </w:p>
  </w:footnote>
  <w:footnote w:id="21">
    <w:p w14:paraId="3AB31F3A" w14:textId="77777777" w:rsidR="009C71B7" w:rsidRDefault="009C71B7" w:rsidP="009C71B7">
      <w:pPr>
        <w:pStyle w:val="footnoteEN"/>
      </w:pPr>
      <w:r>
        <w:rPr>
          <w:vertAlign w:val="superscript"/>
        </w:rPr>
        <w:footnoteRef/>
      </w:r>
      <w:r>
        <w:t xml:space="preserve">1. U. v. Balthasar, </w:t>
      </w:r>
      <w:proofErr w:type="spellStart"/>
      <w:r>
        <w:t>Herrlichkeit</w:t>
      </w:r>
      <w:proofErr w:type="spellEnd"/>
      <w:r>
        <w:t xml:space="preserve">. Eine </w:t>
      </w:r>
      <w:proofErr w:type="spellStart"/>
      <w:r>
        <w:t>theologisc</w:t>
      </w:r>
      <w:proofErr w:type="spellEnd"/>
      <w:r>
        <w:rPr>
          <w:lang w:val="de-DE"/>
        </w:rPr>
        <w:t>he Ästhetik, Bd 19</w:t>
      </w:r>
      <w:r>
        <w:t>61-1969</w:t>
      </w:r>
    </w:p>
    <w:p w14:paraId="04C1C12D" w14:textId="77777777" w:rsidR="009C71B7" w:rsidRDefault="009C71B7" w:rsidP="009C71B7">
      <w:pPr>
        <w:pStyle w:val="footnoteEN"/>
      </w:pPr>
    </w:p>
  </w:footnote>
  <w:footnote w:id="22">
    <w:p w14:paraId="1A18EC68" w14:textId="1846F880" w:rsidR="009C71B7" w:rsidRDefault="009C71B7" w:rsidP="007B545A">
      <w:pPr>
        <w:pStyle w:val="footnoteEN"/>
      </w:pPr>
      <w:r>
        <w:rPr>
          <w:vertAlign w:val="superscript"/>
        </w:rPr>
        <w:footnoteRef/>
      </w:r>
      <w:r>
        <w:rPr>
          <w:lang w:val="de-DE"/>
        </w:rPr>
        <w:t>1. Ikonographie</w:t>
      </w:r>
    </w:p>
  </w:footnote>
  <w:footnote w:id="23">
    <w:p w14:paraId="1F372432" w14:textId="7B5C8C1E" w:rsidR="009C71B7" w:rsidRDefault="009C71B7" w:rsidP="00264BC5">
      <w:pPr>
        <w:pStyle w:val="footnoteEN"/>
      </w:pPr>
      <w:r>
        <w:rPr>
          <w:vertAlign w:val="superscript"/>
        </w:rPr>
        <w:footnoteRef/>
      </w:r>
      <w:r>
        <w:rPr>
          <w:lang w:val="de-DE"/>
        </w:rPr>
        <w:t xml:space="preserve">2. </w:t>
      </w:r>
      <w:r>
        <w:rPr>
          <w:lang w:val="de-DE"/>
        </w:rPr>
        <w:t>Ikonoklasmus</w:t>
      </w:r>
    </w:p>
  </w:footnote>
  <w:footnote w:id="24">
    <w:p w14:paraId="2174439E" w14:textId="77777777" w:rsidR="009C71B7" w:rsidRDefault="009C71B7" w:rsidP="009C71B7">
      <w:pPr>
        <w:pStyle w:val="footnoteEN"/>
        <w:rPr>
          <w:lang w:val="de-DE"/>
        </w:rPr>
      </w:pPr>
      <w:r>
        <w:rPr>
          <w:vertAlign w:val="superscript"/>
        </w:rPr>
        <w:footnoteRef/>
      </w:r>
      <w:r>
        <w:rPr>
          <w:lang w:val="de-DE"/>
        </w:rPr>
        <w:t xml:space="preserve">1. </w:t>
      </w:r>
      <w:r>
        <w:rPr>
          <w:lang w:val="de-DE"/>
        </w:rPr>
        <w:t>funktionalistisch</w:t>
      </w:r>
    </w:p>
    <w:p w14:paraId="0452D9BF" w14:textId="77777777" w:rsidR="009C71B7" w:rsidRDefault="009C71B7" w:rsidP="009C71B7">
      <w:pPr>
        <w:pStyle w:val="footnoteEN"/>
      </w:pPr>
    </w:p>
  </w:footnote>
  <w:footnote w:id="25">
    <w:p w14:paraId="10FA4255" w14:textId="28784646" w:rsidR="009C71B7" w:rsidRDefault="009C71B7" w:rsidP="00264BC5">
      <w:pPr>
        <w:pStyle w:val="footnoteEN"/>
      </w:pPr>
      <w:r>
        <w:rPr>
          <w:vertAlign w:val="superscript"/>
        </w:rPr>
        <w:footnoteRef/>
      </w:r>
      <w:r>
        <w:rPr>
          <w:lang w:val="de-DE"/>
        </w:rPr>
        <w:t xml:space="preserve">1. </w:t>
      </w:r>
      <w:r>
        <w:rPr>
          <w:lang w:val="de-DE"/>
        </w:rPr>
        <w:t>philosophoi</w:t>
      </w:r>
    </w:p>
  </w:footnote>
  <w:footnote w:id="26">
    <w:p w14:paraId="0FD6AF3C" w14:textId="292CAA25" w:rsidR="009C71B7" w:rsidRDefault="009C71B7" w:rsidP="00264BC5">
      <w:pPr>
        <w:pStyle w:val="footnoteEN"/>
      </w:pPr>
      <w:r>
        <w:rPr>
          <w:vertAlign w:val="superscript"/>
        </w:rPr>
        <w:footnoteRef/>
      </w:r>
      <w:r>
        <w:rPr>
          <w:lang w:val="de-DE"/>
        </w:rPr>
        <w:t xml:space="preserve">2. </w:t>
      </w:r>
      <w:r>
        <w:rPr>
          <w:lang w:val="de-DE"/>
        </w:rPr>
        <w:t>philomythoi</w:t>
      </w:r>
    </w:p>
  </w:footnote>
  <w:footnote w:id="27">
    <w:p w14:paraId="289C9324" w14:textId="3188288E" w:rsidR="009C71B7" w:rsidRDefault="009C71B7" w:rsidP="00264BC5">
      <w:pPr>
        <w:pStyle w:val="footnoteEN"/>
      </w:pPr>
      <w:r>
        <w:rPr>
          <w:vertAlign w:val="superscript"/>
        </w:rPr>
        <w:footnoteRef/>
      </w:r>
      <w:r>
        <w:rPr>
          <w:lang w:val="de-DE"/>
        </w:rPr>
        <w:t xml:space="preserve">1. </w:t>
      </w:r>
      <w:r>
        <w:rPr>
          <w:lang w:val="de-DE"/>
        </w:rPr>
        <w:t xml:space="preserve">Der nackte Feind. </w:t>
      </w:r>
    </w:p>
  </w:footnote>
  <w:footnote w:id="28">
    <w:p w14:paraId="4A8167D3" w14:textId="4F88A4A1" w:rsidR="009C71B7" w:rsidRDefault="009C71B7" w:rsidP="00264BC5">
      <w:pPr>
        <w:pStyle w:val="footnote"/>
        <w:rPr>
          <w:rtl/>
        </w:rPr>
      </w:pPr>
      <w:r>
        <w:rPr>
          <w:vertAlign w:val="superscript"/>
          <w:rtl/>
        </w:rPr>
        <w:footnoteRef/>
      </w:r>
      <w:r>
        <w:rPr>
          <w:rtl/>
        </w:rPr>
        <w:t>1. دكتر عباس منوچهری استاد دانشگاه تربیت مدرس</w:t>
      </w:r>
    </w:p>
  </w:footnote>
  <w:footnote w:id="29">
    <w:p w14:paraId="75D32968" w14:textId="4820948C" w:rsidR="009C71B7" w:rsidRDefault="009C71B7" w:rsidP="00264BC5">
      <w:pPr>
        <w:pStyle w:val="footnoteEN"/>
      </w:pPr>
      <w:r>
        <w:rPr>
          <w:vertAlign w:val="superscript"/>
        </w:rPr>
        <w:footnoteRef/>
      </w:r>
      <w:r>
        <w:t xml:space="preserve">2. GESAMTAUSGABE, BAND 39 HÖLDERLINS HYMNEN «GERMANIEN» UND «DER RHEIN», P. 68. </w:t>
      </w:r>
    </w:p>
  </w:footnote>
  <w:footnote w:id="30">
    <w:p w14:paraId="32809EC2" w14:textId="24EF9375" w:rsidR="009C71B7" w:rsidRDefault="009C71B7" w:rsidP="00264BC5">
      <w:pPr>
        <w:pStyle w:val="footnoteEN"/>
      </w:pPr>
      <w:r>
        <w:rPr>
          <w:vertAlign w:val="superscript"/>
        </w:rPr>
        <w:footnoteRef/>
      </w:r>
      <w:r>
        <w:t xml:space="preserve">3. </w:t>
      </w:r>
      <w:proofErr w:type="spellStart"/>
      <w:r>
        <w:t>Dallmayr</w:t>
      </w:r>
      <w:proofErr w:type="spellEnd"/>
      <w:r>
        <w:t xml:space="preserve">, p. 47. </w:t>
      </w:r>
    </w:p>
  </w:footnote>
  <w:footnote w:id="31">
    <w:p w14:paraId="307399CC" w14:textId="15F8A5C1" w:rsidR="009C71B7" w:rsidRDefault="009C71B7" w:rsidP="00264BC5">
      <w:pPr>
        <w:pStyle w:val="footnoteEN"/>
      </w:pPr>
      <w:r>
        <w:rPr>
          <w:vertAlign w:val="superscript"/>
        </w:rPr>
        <w:footnoteRef/>
      </w:r>
      <w:r>
        <w:rPr>
          <w:spacing w:val="-5"/>
        </w:rPr>
        <w:t xml:space="preserve">1. Huntington, S. (1993) «The Clash of Civilizations», Foreign Affairs, (Summer 1993). </w:t>
      </w:r>
    </w:p>
  </w:footnote>
  <w:footnote w:id="32">
    <w:p w14:paraId="732CF77E" w14:textId="7EFBA411" w:rsidR="009C71B7" w:rsidRDefault="009C71B7" w:rsidP="00264BC5">
      <w:pPr>
        <w:pStyle w:val="footnoteEN"/>
      </w:pPr>
      <w:r>
        <w:rPr>
          <w:vertAlign w:val="superscript"/>
        </w:rPr>
        <w:footnoteRef/>
      </w:r>
      <w:r>
        <w:rPr>
          <w:lang w:val="de-DE"/>
        </w:rPr>
        <w:t>2. Dallmayr, p. 30-47, Waldenfels,</w:t>
      </w:r>
    </w:p>
  </w:footnote>
  <w:footnote w:id="33">
    <w:p w14:paraId="1A155D29" w14:textId="16D220E8" w:rsidR="009C71B7" w:rsidRDefault="009C71B7" w:rsidP="00264BC5">
      <w:pPr>
        <w:pStyle w:val="footnoteEN"/>
      </w:pPr>
      <w:r>
        <w:rPr>
          <w:vertAlign w:val="superscript"/>
        </w:rPr>
        <w:footnoteRef/>
      </w:r>
      <w:r>
        <w:t xml:space="preserve">3. </w:t>
      </w:r>
      <w:proofErr w:type="spellStart"/>
      <w:r>
        <w:t>Maranhao</w:t>
      </w:r>
      <w:proofErr w:type="spellEnd"/>
      <w:r>
        <w:t xml:space="preserve">, P. 339. </w:t>
      </w:r>
    </w:p>
  </w:footnote>
  <w:footnote w:id="34">
    <w:p w14:paraId="61839EE5" w14:textId="568648F4" w:rsidR="009C71B7" w:rsidRDefault="009C71B7" w:rsidP="00264BC5">
      <w:pPr>
        <w:pStyle w:val="footnote"/>
        <w:rPr>
          <w:rtl/>
        </w:rPr>
      </w:pPr>
      <w:r>
        <w:rPr>
          <w:vertAlign w:val="superscript"/>
          <w:rtl/>
        </w:rPr>
        <w:footnoteRef/>
      </w:r>
      <w:r>
        <w:rPr>
          <w:rtl/>
        </w:rPr>
        <w:t xml:space="preserve">. هرمنوتیک مدرن آنتونی کربای ص 12 </w:t>
      </w:r>
    </w:p>
  </w:footnote>
  <w:footnote w:id="35">
    <w:p w14:paraId="1E105DB9" w14:textId="2129AAB3" w:rsidR="009C71B7" w:rsidRDefault="009C71B7" w:rsidP="00264BC5">
      <w:pPr>
        <w:pStyle w:val="footnoteEN"/>
      </w:pPr>
      <w:r>
        <w:rPr>
          <w:vertAlign w:val="superscript"/>
        </w:rPr>
        <w:footnoteRef/>
      </w:r>
      <w:r>
        <w:rPr>
          <w:spacing w:val="-2"/>
          <w:lang w:val="de-DE"/>
        </w:rPr>
        <w:t>2. GESAMTAUSGABE, BAND</w:t>
      </w:r>
      <w:r>
        <w:rPr>
          <w:spacing w:val="-2"/>
        </w:rPr>
        <w:t xml:space="preserve"> 40 </w:t>
      </w:r>
      <w:r>
        <w:rPr>
          <w:spacing w:val="-2"/>
          <w:lang w:val="de-DE"/>
        </w:rPr>
        <w:t>EINFÜHRUNG IN DIE METAPHYSIK</w:t>
      </w:r>
      <w:r>
        <w:rPr>
          <w:spacing w:val="-2"/>
        </w:rPr>
        <w:t xml:space="preserve"> p. 42.</w:t>
      </w:r>
    </w:p>
  </w:footnote>
  <w:footnote w:id="36">
    <w:p w14:paraId="0ADEF212" w14:textId="78A98DC2" w:rsidR="009C71B7" w:rsidRDefault="009C71B7" w:rsidP="00264BC5">
      <w:pPr>
        <w:pStyle w:val="footnote"/>
        <w:rPr>
          <w:rtl/>
        </w:rPr>
      </w:pPr>
      <w:r>
        <w:rPr>
          <w:vertAlign w:val="superscript"/>
          <w:rtl/>
        </w:rPr>
        <w:footnoteRef/>
      </w:r>
      <w:r>
        <w:rPr>
          <w:spacing w:val="-2"/>
          <w:rtl/>
        </w:rPr>
        <w:t>1. واژه</w:t>
      </w:r>
      <w:r>
        <w:rPr>
          <w:spacing w:val="-2"/>
          <w:lang w:val="de-DE"/>
        </w:rPr>
        <w:t xml:space="preserve">Ge-stell </w:t>
      </w:r>
      <w:r>
        <w:rPr>
          <w:spacing w:val="-2"/>
          <w:rtl/>
        </w:rPr>
        <w:t>در زبان آلمانی برای آنچه در فارسی «قالب» یا «قفسه» گفته می</w:t>
      </w:r>
      <w:r>
        <w:rPr>
          <w:spacing w:val="-2"/>
        </w:rPr>
        <w:t>‌</w:t>
      </w:r>
      <w:r>
        <w:rPr>
          <w:spacing w:val="-2"/>
          <w:rtl/>
        </w:rPr>
        <w:t>شود بكار می</w:t>
      </w:r>
      <w:r>
        <w:rPr>
          <w:spacing w:val="-2"/>
        </w:rPr>
        <w:t>‌</w:t>
      </w:r>
      <w:r>
        <w:rPr>
          <w:spacing w:val="-2"/>
          <w:rtl/>
        </w:rPr>
        <w:t>رود. «قالب بندی» یا «قفسه بندی» معادل</w:t>
      </w:r>
      <w:r>
        <w:rPr>
          <w:spacing w:val="-2"/>
        </w:rPr>
        <w:t>‌</w:t>
      </w:r>
      <w:r>
        <w:rPr>
          <w:spacing w:val="-2"/>
          <w:rtl/>
        </w:rPr>
        <w:t xml:space="preserve">های </w:t>
      </w:r>
      <w:r>
        <w:rPr>
          <w:spacing w:val="-2"/>
        </w:rPr>
        <w:t>Ge-</w:t>
      </w:r>
      <w:proofErr w:type="spellStart"/>
      <w:r>
        <w:rPr>
          <w:spacing w:val="-2"/>
        </w:rPr>
        <w:t>stell</w:t>
      </w:r>
      <w:proofErr w:type="spellEnd"/>
      <w:r>
        <w:rPr>
          <w:spacing w:val="-2"/>
          <w:rtl/>
        </w:rPr>
        <w:t xml:space="preserve"> هستند. این واژه با واژه </w:t>
      </w:r>
      <w:proofErr w:type="spellStart"/>
      <w:r>
        <w:rPr>
          <w:spacing w:val="-2"/>
        </w:rPr>
        <w:t>Vorstellung</w:t>
      </w:r>
      <w:proofErr w:type="spellEnd"/>
      <w:r>
        <w:rPr>
          <w:spacing w:val="-2"/>
          <w:rtl/>
        </w:rPr>
        <w:t xml:space="preserve"> كه در زبان آلمانی به معنای بازنمائی است و در فلسفه جایگاه ویژه</w:t>
      </w:r>
      <w:r>
        <w:rPr>
          <w:spacing w:val="-2"/>
        </w:rPr>
        <w:t>‌</w:t>
      </w:r>
      <w:r>
        <w:rPr>
          <w:spacing w:val="-2"/>
          <w:rtl/>
        </w:rPr>
        <w:t xml:space="preserve">ای داشته است هم ریشه است. به تعبیری، </w:t>
      </w:r>
      <w:r>
        <w:rPr>
          <w:spacing w:val="-2"/>
        </w:rPr>
        <w:t>Ge-</w:t>
      </w:r>
      <w:proofErr w:type="spellStart"/>
      <w:r>
        <w:rPr>
          <w:spacing w:val="-2"/>
        </w:rPr>
        <w:t>stell</w:t>
      </w:r>
      <w:proofErr w:type="spellEnd"/>
      <w:r>
        <w:rPr>
          <w:spacing w:val="-2"/>
        </w:rPr>
        <w:t xml:space="preserve"> </w:t>
      </w:r>
      <w:r>
        <w:rPr>
          <w:spacing w:val="-2"/>
          <w:rtl/>
        </w:rPr>
        <w:t xml:space="preserve">در عالم عمل همان است كه </w:t>
      </w:r>
      <w:proofErr w:type="spellStart"/>
      <w:r>
        <w:rPr>
          <w:spacing w:val="-2"/>
        </w:rPr>
        <w:t>Vorstellung</w:t>
      </w:r>
      <w:proofErr w:type="spellEnd"/>
      <w:r>
        <w:rPr>
          <w:spacing w:val="-2"/>
        </w:rPr>
        <w:t xml:space="preserve"> </w:t>
      </w:r>
      <w:r>
        <w:rPr>
          <w:spacing w:val="-2"/>
          <w:rtl/>
        </w:rPr>
        <w:t xml:space="preserve">در عالم نظر بوده است. </w:t>
      </w:r>
    </w:p>
  </w:footnote>
  <w:footnote w:id="37">
    <w:p w14:paraId="677CC6C3" w14:textId="16451A28" w:rsidR="009C71B7" w:rsidRDefault="009C71B7" w:rsidP="00264BC5">
      <w:pPr>
        <w:pStyle w:val="footnoteEN"/>
      </w:pPr>
      <w:r>
        <w:rPr>
          <w:vertAlign w:val="superscript"/>
        </w:rPr>
        <w:footnoteRef/>
      </w:r>
      <w:r>
        <w:t xml:space="preserve">2. </w:t>
      </w:r>
      <w:proofErr w:type="spellStart"/>
      <w:r>
        <w:t>Gesamt</w:t>
      </w:r>
      <w:proofErr w:type="spellEnd"/>
      <w:r>
        <w:t>, 12. 149</w:t>
      </w:r>
    </w:p>
  </w:footnote>
  <w:footnote w:id="38">
    <w:p w14:paraId="5506B96E" w14:textId="74093B02" w:rsidR="009C71B7" w:rsidRDefault="009C71B7" w:rsidP="00264BC5">
      <w:pPr>
        <w:pStyle w:val="footnote"/>
        <w:rPr>
          <w:rFonts w:hint="cs"/>
          <w:rtl/>
        </w:rPr>
      </w:pPr>
      <w:r>
        <w:rPr>
          <w:vertAlign w:val="superscript"/>
          <w:rtl/>
        </w:rPr>
        <w:footnoteRef/>
      </w:r>
      <w:r>
        <w:rPr>
          <w:rtl/>
        </w:rPr>
        <w:t xml:space="preserve">1. اما، در تاریخ اندیشة غرب، زبان چونان </w:t>
      </w:r>
      <w:r>
        <w:t>vocalization</w:t>
      </w:r>
      <w:r>
        <w:rPr>
          <w:rtl/>
        </w:rPr>
        <w:t xml:space="preserve"> باز نموده شد، چونان صدا، آوا </w:t>
      </w:r>
      <w:r>
        <w:t>(phone)</w:t>
      </w:r>
      <w:r>
        <w:rPr>
          <w:rtl/>
        </w:rPr>
        <w:t>، یك آوائی كه دلالت می</w:t>
      </w:r>
      <w:r>
        <w:t>‌</w:t>
      </w:r>
      <w:r>
        <w:rPr>
          <w:rtl/>
        </w:rPr>
        <w:t xml:space="preserve">كند </w:t>
      </w:r>
      <w:r>
        <w:t xml:space="preserve">(phone </w:t>
      </w:r>
      <w:proofErr w:type="spellStart"/>
      <w:r>
        <w:t>semantike</w:t>
      </w:r>
      <w:proofErr w:type="spellEnd"/>
      <w:r>
        <w:t>)</w:t>
      </w:r>
      <w:r>
        <w:rPr>
          <w:rtl/>
        </w:rPr>
        <w:t>.</w:t>
      </w:r>
      <w:r>
        <w:t xml:space="preserve"> </w:t>
      </w:r>
      <w:proofErr w:type="spellStart"/>
      <w:r>
        <w:t>Moranhao</w:t>
      </w:r>
      <w:proofErr w:type="spellEnd"/>
      <w:r>
        <w:t>. P. 60.</w:t>
      </w:r>
    </w:p>
  </w:footnote>
  <w:footnote w:id="39">
    <w:p w14:paraId="0EB27322" w14:textId="1BB03281" w:rsidR="009C71B7" w:rsidRDefault="009C71B7" w:rsidP="00264BC5">
      <w:pPr>
        <w:pStyle w:val="footnoteEN"/>
      </w:pPr>
      <w:r>
        <w:rPr>
          <w:vertAlign w:val="superscript"/>
        </w:rPr>
        <w:footnoteRef/>
      </w:r>
      <w:r>
        <w:t>2</w:t>
      </w:r>
      <w:r>
        <w:rPr>
          <w:lang w:val="de-DE"/>
        </w:rPr>
        <w:t xml:space="preserve">. </w:t>
      </w:r>
      <w:r>
        <w:rPr>
          <w:lang w:val="de-DE"/>
        </w:rPr>
        <w:t xml:space="preserve">ibid. p. 92. </w:t>
      </w:r>
      <w:r>
        <w:t>(GESAMTAUSGABE, BAND 39 HÖLDERLINS HYMNEN «GERMANIEN» UND «DER RHEIN</w:t>
      </w:r>
      <w:proofErr w:type="gramStart"/>
      <w:r>
        <w:t>» ,</w:t>
      </w:r>
      <w:proofErr w:type="gramEnd"/>
      <w:r>
        <w:t xml:space="preserve"> P. 68.)</w:t>
      </w:r>
    </w:p>
  </w:footnote>
  <w:footnote w:id="40">
    <w:p w14:paraId="29922EA8" w14:textId="518E4F69" w:rsidR="009C71B7" w:rsidRDefault="009C71B7" w:rsidP="00264BC5">
      <w:pPr>
        <w:pStyle w:val="footnoteEN"/>
      </w:pPr>
      <w:r>
        <w:rPr>
          <w:vertAlign w:val="superscript"/>
        </w:rPr>
        <w:footnoteRef/>
      </w:r>
      <w:r>
        <w:t xml:space="preserve">. erst die </w:t>
      </w:r>
      <w:proofErr w:type="spellStart"/>
      <w:r>
        <w:t>Sprache</w:t>
      </w:r>
      <w:proofErr w:type="spellEnd"/>
      <w:r>
        <w:t xml:space="preserve"> </w:t>
      </w:r>
      <w:proofErr w:type="spellStart"/>
      <w:r>
        <w:t>befähige</w:t>
      </w:r>
      <w:proofErr w:type="spellEnd"/>
      <w:r>
        <w:t xml:space="preserve"> den Menschen, </w:t>
      </w:r>
      <w:proofErr w:type="spellStart"/>
      <w:r>
        <w:t>dasjenige</w:t>
      </w:r>
      <w:proofErr w:type="spellEnd"/>
      <w:r>
        <w:t xml:space="preserve"> </w:t>
      </w:r>
      <w:proofErr w:type="spellStart"/>
      <w:r>
        <w:t>Lebewesen</w:t>
      </w:r>
      <w:proofErr w:type="spellEnd"/>
      <w:r>
        <w:t xml:space="preserve"> </w:t>
      </w:r>
      <w:proofErr w:type="spellStart"/>
      <w:r>
        <w:t>zu</w:t>
      </w:r>
      <w:proofErr w:type="spellEnd"/>
      <w:r>
        <w:t xml:space="preserve"> sein, das er </w:t>
      </w:r>
      <w:proofErr w:type="spellStart"/>
      <w:r>
        <w:t>als</w:t>
      </w:r>
      <w:proofErr w:type="spellEnd"/>
      <w:r>
        <w:t xml:space="preserve"> Mensch </w:t>
      </w:r>
      <w:proofErr w:type="spellStart"/>
      <w:r>
        <w:t>ist</w:t>
      </w:r>
      <w:proofErr w:type="spellEnd"/>
      <w:r>
        <w:t xml:space="preserve">. Als der </w:t>
      </w:r>
      <w:proofErr w:type="spellStart"/>
      <w:r>
        <w:t>Sprechende</w:t>
      </w:r>
      <w:proofErr w:type="spellEnd"/>
      <w:r>
        <w:t xml:space="preserve"> </w:t>
      </w:r>
      <w:proofErr w:type="spellStart"/>
      <w:r>
        <w:t>ist</w:t>
      </w:r>
      <w:proofErr w:type="spellEnd"/>
      <w:r>
        <w:t xml:space="preserve"> der Mensch: Mensch </w:t>
      </w:r>
      <w:proofErr w:type="spellStart"/>
      <w:r>
        <w:t>Gesamt</w:t>
      </w:r>
      <w:proofErr w:type="spellEnd"/>
      <w:r>
        <w:t>, 12. p. 9</w:t>
      </w:r>
    </w:p>
  </w:footnote>
  <w:footnote w:id="41">
    <w:p w14:paraId="7C48A394" w14:textId="5B895319" w:rsidR="009C71B7" w:rsidRDefault="009C71B7" w:rsidP="00264BC5">
      <w:pPr>
        <w:pStyle w:val="footnoteEN"/>
      </w:pPr>
      <w:r>
        <w:rPr>
          <w:vertAlign w:val="superscript"/>
        </w:rPr>
        <w:footnoteRef/>
      </w:r>
      <w:r>
        <w:t xml:space="preserve">. </w:t>
      </w:r>
      <w:proofErr w:type="spellStart"/>
      <w:r>
        <w:t>Exietence</w:t>
      </w:r>
      <w:proofErr w:type="spellEnd"/>
      <w:r>
        <w:t xml:space="preserve"> and </w:t>
      </w:r>
      <w:proofErr w:type="gramStart"/>
      <w:r>
        <w:t>Being</w:t>
      </w:r>
      <w:proofErr w:type="gramEnd"/>
      <w:r>
        <w:t>, p. 277.</w:t>
      </w:r>
    </w:p>
  </w:footnote>
  <w:footnote w:id="42">
    <w:p w14:paraId="03EEF9DC" w14:textId="3E45CBC3" w:rsidR="009C71B7" w:rsidRDefault="009C71B7" w:rsidP="00264BC5">
      <w:pPr>
        <w:pStyle w:val="footnoteEN"/>
      </w:pPr>
      <w:r>
        <w:rPr>
          <w:vertAlign w:val="superscript"/>
        </w:rPr>
        <w:footnoteRef/>
      </w:r>
      <w:r>
        <w:t xml:space="preserve">. Ibid. P. 278. </w:t>
      </w:r>
    </w:p>
  </w:footnote>
  <w:footnote w:id="43">
    <w:p w14:paraId="0D04A0CF" w14:textId="16A6BDFA" w:rsidR="009C71B7" w:rsidRDefault="009C71B7" w:rsidP="00264BC5">
      <w:pPr>
        <w:pStyle w:val="footnoteEN"/>
      </w:pPr>
      <w:r>
        <w:rPr>
          <w:vertAlign w:val="superscript"/>
        </w:rPr>
        <w:footnoteRef/>
      </w:r>
      <w:r>
        <w:t xml:space="preserve">6. Paul Standish. </w:t>
      </w:r>
    </w:p>
  </w:footnote>
  <w:footnote w:id="44">
    <w:p w14:paraId="7A50EB0D" w14:textId="15D2D3E6" w:rsidR="009C71B7" w:rsidRDefault="009C71B7" w:rsidP="00264BC5">
      <w:pPr>
        <w:pStyle w:val="footnoteEN"/>
      </w:pPr>
      <w:r>
        <w:rPr>
          <w:vertAlign w:val="superscript"/>
        </w:rPr>
        <w:footnoteRef/>
      </w:r>
      <w:r>
        <w:t xml:space="preserve">. Existence and </w:t>
      </w:r>
      <w:proofErr w:type="gramStart"/>
      <w:r>
        <w:t>Being</w:t>
      </w:r>
      <w:proofErr w:type="gramEnd"/>
      <w:r>
        <w:t xml:space="preserve">. p. 278. </w:t>
      </w:r>
    </w:p>
  </w:footnote>
  <w:footnote w:id="45">
    <w:p w14:paraId="0D565DF2" w14:textId="77777777" w:rsidR="009C71B7" w:rsidRDefault="009C71B7" w:rsidP="009C71B7">
      <w:pPr>
        <w:pStyle w:val="footnoteEN"/>
      </w:pPr>
      <w:r>
        <w:rPr>
          <w:vertAlign w:val="superscript"/>
        </w:rPr>
        <w:footnoteRef/>
      </w:r>
      <w:r>
        <w:t xml:space="preserve">. </w:t>
      </w:r>
      <w:proofErr w:type="spellStart"/>
      <w:r>
        <w:t>Statt</w:t>
      </w:r>
      <w:proofErr w:type="spellEnd"/>
      <w:r>
        <w:t xml:space="preserve"> </w:t>
      </w:r>
      <w:proofErr w:type="spellStart"/>
      <w:r>
        <w:t>immer</w:t>
      </w:r>
      <w:proofErr w:type="spellEnd"/>
      <w:r>
        <w:t xml:space="preserve"> </w:t>
      </w:r>
      <w:proofErr w:type="spellStart"/>
      <w:r>
        <w:t>nur</w:t>
      </w:r>
      <w:proofErr w:type="spellEnd"/>
      <w:r>
        <w:t xml:space="preserve"> von </w:t>
      </w:r>
      <w:proofErr w:type="spellStart"/>
      <w:r>
        <w:t>einem</w:t>
      </w:r>
      <w:proofErr w:type="spellEnd"/>
      <w:r>
        <w:t xml:space="preserve"> ich-du </w:t>
      </w:r>
      <w:proofErr w:type="spellStart"/>
      <w:r>
        <w:t>verhaltnis</w:t>
      </w:r>
      <w:proofErr w:type="spellEnd"/>
      <w:r>
        <w:t xml:space="preserve"> </w:t>
      </w:r>
      <w:proofErr w:type="spellStart"/>
      <w:r>
        <w:t>zu</w:t>
      </w:r>
      <w:proofErr w:type="spellEnd"/>
      <w:r>
        <w:t xml:space="preserve"> </w:t>
      </w:r>
      <w:proofErr w:type="spellStart"/>
      <w:r>
        <w:t>sprechen</w:t>
      </w:r>
      <w:proofErr w:type="spellEnd"/>
      <w:r>
        <w:t xml:space="preserve">, </w:t>
      </w:r>
      <w:proofErr w:type="spellStart"/>
      <w:r>
        <w:t>sollte</w:t>
      </w:r>
      <w:proofErr w:type="spellEnd"/>
      <w:r>
        <w:t xml:space="preserve"> man </w:t>
      </w:r>
      <w:proofErr w:type="spellStart"/>
      <w:r>
        <w:t>eher</w:t>
      </w:r>
      <w:proofErr w:type="spellEnd"/>
      <w:r>
        <w:t xml:space="preserve"> von </w:t>
      </w:r>
      <w:proofErr w:type="spellStart"/>
      <w:r>
        <w:t>einer</w:t>
      </w:r>
      <w:proofErr w:type="spellEnd"/>
      <w:r>
        <w:t xml:space="preserve"> du-du-</w:t>
      </w:r>
      <w:proofErr w:type="spellStart"/>
      <w:r>
        <w:t>Beziehung</w:t>
      </w:r>
      <w:proofErr w:type="spellEnd"/>
      <w:r>
        <w:t xml:space="preserve"> </w:t>
      </w:r>
      <w:proofErr w:type="spellStart"/>
      <w:r>
        <w:t>sprechen</w:t>
      </w:r>
      <w:proofErr w:type="spellEnd"/>
      <w:r>
        <w:t xml:space="preserve">, </w:t>
      </w:r>
      <w:proofErr w:type="spellStart"/>
      <w:r>
        <w:t>weil</w:t>
      </w:r>
      <w:proofErr w:type="spellEnd"/>
      <w:r>
        <w:t xml:space="preserve"> Ich-du </w:t>
      </w:r>
      <w:proofErr w:type="spellStart"/>
      <w:r>
        <w:t>immer</w:t>
      </w:r>
      <w:proofErr w:type="spellEnd"/>
      <w:r>
        <w:t xml:space="preserve"> </w:t>
      </w:r>
      <w:proofErr w:type="spellStart"/>
      <w:r>
        <w:t>nur</w:t>
      </w:r>
      <w:proofErr w:type="spellEnd"/>
      <w:r>
        <w:t xml:space="preserve"> von mir </w:t>
      </w:r>
      <w:proofErr w:type="spellStart"/>
      <w:r>
        <w:t>aus</w:t>
      </w:r>
      <w:proofErr w:type="spellEnd"/>
      <w:r>
        <w:t xml:space="preserve"> </w:t>
      </w:r>
      <w:proofErr w:type="spellStart"/>
      <w:r>
        <w:t>geoprochen</w:t>
      </w:r>
      <w:proofErr w:type="spellEnd"/>
      <w:r>
        <w:t xml:space="preserve"> </w:t>
      </w:r>
      <w:proofErr w:type="spellStart"/>
      <w:r>
        <w:t>ist</w:t>
      </w:r>
      <w:proofErr w:type="spellEnd"/>
      <w:r>
        <w:t xml:space="preserve">, </w:t>
      </w:r>
      <w:proofErr w:type="spellStart"/>
      <w:r>
        <w:t>wahrend</w:t>
      </w:r>
      <w:proofErr w:type="spellEnd"/>
      <w:r>
        <w:t xml:space="preserve"> es </w:t>
      </w:r>
      <w:proofErr w:type="spellStart"/>
      <w:r>
        <w:t>doch</w:t>
      </w:r>
      <w:proofErr w:type="spellEnd"/>
      <w:r>
        <w:t xml:space="preserve"> in </w:t>
      </w:r>
      <w:proofErr w:type="spellStart"/>
      <w:r>
        <w:t>wirklichkeit</w:t>
      </w:r>
      <w:proofErr w:type="spellEnd"/>
      <w:r>
        <w:t xml:space="preserve"> </w:t>
      </w:r>
      <w:proofErr w:type="spellStart"/>
      <w:r>
        <w:t>eine</w:t>
      </w:r>
      <w:proofErr w:type="spellEnd"/>
      <w:r>
        <w:t xml:space="preserve"> </w:t>
      </w:r>
      <w:proofErr w:type="spellStart"/>
      <w:r>
        <w:t>gegensitige</w:t>
      </w:r>
      <w:proofErr w:type="spellEnd"/>
      <w:r>
        <w:t xml:space="preserve"> </w:t>
      </w:r>
      <w:proofErr w:type="spellStart"/>
      <w:r>
        <w:t>Beziehung</w:t>
      </w:r>
      <w:proofErr w:type="spellEnd"/>
      <w:r>
        <w:t xml:space="preserve"> </w:t>
      </w:r>
      <w:proofErr w:type="spellStart"/>
      <w:r>
        <w:t>ist</w:t>
      </w:r>
      <w:proofErr w:type="spellEnd"/>
      <w:r>
        <w:t>.</w:t>
      </w:r>
    </w:p>
    <w:p w14:paraId="455EC20A" w14:textId="77777777" w:rsidR="009C71B7" w:rsidRDefault="009C71B7" w:rsidP="009C71B7">
      <w:pPr>
        <w:pStyle w:val="footnoteEN"/>
      </w:pPr>
      <w:r>
        <w:rPr>
          <w:lang w:val="de-DE"/>
        </w:rPr>
        <w:t xml:space="preserve">Zollikoner Seminar. P. 263. </w:t>
      </w:r>
    </w:p>
  </w:footnote>
  <w:footnote w:id="46">
    <w:p w14:paraId="39EC88FC" w14:textId="5417DB3F" w:rsidR="009C71B7" w:rsidRDefault="009C71B7" w:rsidP="00264BC5">
      <w:pPr>
        <w:pStyle w:val="footnoteEN"/>
      </w:pPr>
      <w:r>
        <w:rPr>
          <w:vertAlign w:val="superscript"/>
        </w:rPr>
        <w:footnoteRef/>
      </w:r>
      <w:r>
        <w:t xml:space="preserve">. Kearny. P. 43. </w:t>
      </w:r>
    </w:p>
  </w:footnote>
  <w:footnote w:id="47">
    <w:p w14:paraId="126A1E76" w14:textId="3242DEAC" w:rsidR="009C71B7" w:rsidRDefault="009C71B7" w:rsidP="00264BC5">
      <w:pPr>
        <w:pStyle w:val="footnoteEN"/>
      </w:pPr>
      <w:r>
        <w:rPr>
          <w:vertAlign w:val="superscript"/>
        </w:rPr>
        <w:footnoteRef/>
      </w:r>
      <w:r>
        <w:t xml:space="preserve">. </w:t>
      </w:r>
      <w:proofErr w:type="spellStart"/>
      <w:r>
        <w:t>Blakham</w:t>
      </w:r>
      <w:proofErr w:type="spellEnd"/>
      <w:r>
        <w:t xml:space="preserve">. p. 94. </w:t>
      </w:r>
    </w:p>
  </w:footnote>
  <w:footnote w:id="48">
    <w:p w14:paraId="26219569" w14:textId="4A653DB5" w:rsidR="009C71B7" w:rsidRDefault="009C71B7" w:rsidP="00264BC5">
      <w:pPr>
        <w:pStyle w:val="footnoteEN"/>
      </w:pPr>
      <w:r>
        <w:rPr>
          <w:vertAlign w:val="superscript"/>
        </w:rPr>
        <w:footnoteRef/>
      </w:r>
      <w:r>
        <w:t xml:space="preserve">. Gadamer, 1977, p. 15. </w:t>
      </w:r>
    </w:p>
  </w:footnote>
  <w:footnote w:id="49">
    <w:p w14:paraId="17B5E2DF" w14:textId="28FD1EB3" w:rsidR="009C71B7" w:rsidRDefault="009C71B7" w:rsidP="00264BC5">
      <w:pPr>
        <w:pStyle w:val="footnoteEN"/>
      </w:pPr>
      <w:r>
        <w:rPr>
          <w:vertAlign w:val="superscript"/>
        </w:rPr>
        <w:footnoteRef/>
      </w:r>
      <w:r>
        <w:t xml:space="preserve">2. Gadamer, 1975, p. 307. </w:t>
      </w:r>
    </w:p>
  </w:footnote>
  <w:footnote w:id="50">
    <w:p w14:paraId="37CD380A" w14:textId="77777777" w:rsidR="009C71B7" w:rsidRDefault="009C71B7" w:rsidP="009C71B7">
      <w:pPr>
        <w:pStyle w:val="footnoteEN"/>
      </w:pPr>
      <w:r>
        <w:rPr>
          <w:vertAlign w:val="superscript"/>
        </w:rPr>
        <w:footnoteRef/>
      </w:r>
      <w:r>
        <w:t>. Modern Hermeneutics.</w:t>
      </w:r>
    </w:p>
    <w:p w14:paraId="56EBA5DB" w14:textId="77777777" w:rsidR="009C71B7" w:rsidRDefault="009C71B7" w:rsidP="009C71B7">
      <w:pPr>
        <w:pStyle w:val="footnoteEN"/>
      </w:pPr>
    </w:p>
  </w:footnote>
  <w:footnote w:id="51">
    <w:p w14:paraId="188E1CD4" w14:textId="118F799E" w:rsidR="009C71B7" w:rsidRDefault="009C71B7" w:rsidP="00264BC5">
      <w:pPr>
        <w:pStyle w:val="footnoteEN"/>
      </w:pPr>
      <w:r>
        <w:rPr>
          <w:vertAlign w:val="superscript"/>
        </w:rPr>
        <w:footnoteRef/>
      </w:r>
      <w:r>
        <w:t xml:space="preserve">. Ibid. </w:t>
      </w:r>
    </w:p>
  </w:footnote>
  <w:footnote w:id="52">
    <w:p w14:paraId="2B657B4A" w14:textId="48396BE7" w:rsidR="009C71B7" w:rsidRDefault="009C71B7" w:rsidP="00264BC5">
      <w:pPr>
        <w:pStyle w:val="footnoteEN"/>
      </w:pPr>
      <w:r>
        <w:rPr>
          <w:vertAlign w:val="superscript"/>
        </w:rPr>
        <w:footnoteRef/>
      </w:r>
      <w:r>
        <w:t xml:space="preserve">2. </w:t>
      </w:r>
      <w:proofErr w:type="spellStart"/>
      <w:r>
        <w:t>Berstein</w:t>
      </w:r>
      <w:proofErr w:type="spellEnd"/>
      <w:r>
        <w:t xml:space="preserve">, p. 94. </w:t>
      </w:r>
    </w:p>
  </w:footnote>
  <w:footnote w:id="53">
    <w:p w14:paraId="4356551F" w14:textId="5DED5E06" w:rsidR="009C71B7" w:rsidRDefault="009C71B7" w:rsidP="00264BC5">
      <w:pPr>
        <w:pStyle w:val="footnoteEN"/>
      </w:pPr>
      <w:r>
        <w:rPr>
          <w:vertAlign w:val="superscript"/>
        </w:rPr>
        <w:footnoteRef/>
      </w:r>
      <w:r>
        <w:t xml:space="preserve">3. Ling, p. </w:t>
      </w:r>
      <w:proofErr w:type="spellStart"/>
      <w:r>
        <w:t>Xx</w:t>
      </w:r>
      <w:proofErr w:type="spellEnd"/>
      <w:r>
        <w:t xml:space="preserve">. </w:t>
      </w:r>
    </w:p>
  </w:footnote>
  <w:footnote w:id="54">
    <w:p w14:paraId="0FDB169A" w14:textId="763CF59A" w:rsidR="009C71B7" w:rsidRDefault="009C71B7" w:rsidP="00264BC5">
      <w:pPr>
        <w:pStyle w:val="footnoteEN"/>
      </w:pPr>
      <w:r>
        <w:rPr>
          <w:vertAlign w:val="superscript"/>
        </w:rPr>
        <w:footnoteRef/>
      </w:r>
      <w:r>
        <w:t xml:space="preserve">4. </w:t>
      </w:r>
      <w:proofErr w:type="spellStart"/>
      <w:r>
        <w:t>Bleicher</w:t>
      </w:r>
      <w:proofErr w:type="spellEnd"/>
    </w:p>
  </w:footnote>
  <w:footnote w:id="55">
    <w:p w14:paraId="661EACEB" w14:textId="1BA70497" w:rsidR="009C71B7" w:rsidRDefault="009C71B7" w:rsidP="00264BC5">
      <w:pPr>
        <w:pStyle w:val="footnoteEN"/>
      </w:pPr>
      <w:r>
        <w:rPr>
          <w:vertAlign w:val="superscript"/>
        </w:rPr>
        <w:footnoteRef/>
      </w:r>
      <w:r>
        <w:t xml:space="preserve">1. Gadamer, Contemporary Hermeneutics (1982), p. 112. </w:t>
      </w:r>
    </w:p>
  </w:footnote>
  <w:footnote w:id="56">
    <w:p w14:paraId="46A910B3" w14:textId="7167E134" w:rsidR="009C71B7" w:rsidRDefault="009C71B7" w:rsidP="00264BC5">
      <w:pPr>
        <w:pStyle w:val="footnoteEN"/>
      </w:pPr>
      <w:r>
        <w:rPr>
          <w:vertAlign w:val="superscript"/>
        </w:rPr>
        <w:footnoteRef/>
      </w:r>
      <w:r>
        <w:t xml:space="preserve">2. Gadamer, T&amp;M, p. 271/W&amp;M, p. 288, in Bernstein, 144. </w:t>
      </w:r>
    </w:p>
  </w:footnote>
  <w:footnote w:id="57">
    <w:p w14:paraId="19DAC93C" w14:textId="39378B9E" w:rsidR="009C71B7" w:rsidRDefault="009C71B7" w:rsidP="00264BC5">
      <w:pPr>
        <w:pStyle w:val="footnoteEN"/>
      </w:pPr>
      <w:r>
        <w:rPr>
          <w:vertAlign w:val="superscript"/>
        </w:rPr>
        <w:footnoteRef/>
      </w:r>
      <w:r>
        <w:t xml:space="preserve">3. Bernstein, p. 144. </w:t>
      </w:r>
    </w:p>
  </w:footnote>
  <w:footnote w:id="58">
    <w:p w14:paraId="7545E345" w14:textId="22F3EC77" w:rsidR="009C71B7" w:rsidRDefault="009C71B7" w:rsidP="00264BC5">
      <w:pPr>
        <w:pStyle w:val="footnote"/>
        <w:rPr>
          <w:rtl/>
        </w:rPr>
      </w:pPr>
      <w:r>
        <w:rPr>
          <w:vertAlign w:val="superscript"/>
          <w:rtl/>
        </w:rPr>
        <w:footnoteRef/>
      </w:r>
      <w:r>
        <w:rPr>
          <w:rtl/>
        </w:rPr>
        <w:t xml:space="preserve">. این مشابه </w:t>
      </w:r>
      <w:r>
        <w:t>Enlarged Mentality</w:t>
      </w:r>
      <w:r>
        <w:rPr>
          <w:rtl/>
        </w:rPr>
        <w:t xml:space="preserve"> كانتی -آرنتی است، نه اینکه خود را در درون افق دیگری جای دهد که همان </w:t>
      </w:r>
      <w:r>
        <w:t>empathy</w:t>
      </w:r>
      <w:r>
        <w:rPr>
          <w:rtl/>
        </w:rPr>
        <w:t xml:space="preserve"> دیلتای / وبر است. </w:t>
      </w:r>
    </w:p>
  </w:footnote>
  <w:footnote w:id="59">
    <w:p w14:paraId="71F50A31" w14:textId="02C35053" w:rsidR="009C71B7" w:rsidRDefault="009C71B7" w:rsidP="00264BC5">
      <w:pPr>
        <w:pStyle w:val="footnoteEN"/>
      </w:pPr>
      <w:r>
        <w:rPr>
          <w:vertAlign w:val="superscript"/>
        </w:rPr>
        <w:footnoteRef/>
      </w:r>
      <w:r>
        <w:t>. Modern Hermeneutics, pp. 86-105.</w:t>
      </w:r>
    </w:p>
  </w:footnote>
  <w:footnote w:id="60">
    <w:p w14:paraId="4C1D0325" w14:textId="19ED3162" w:rsidR="009C71B7" w:rsidRDefault="009C71B7" w:rsidP="00264BC5">
      <w:pPr>
        <w:pStyle w:val="footnoteEN"/>
      </w:pPr>
      <w:r>
        <w:rPr>
          <w:vertAlign w:val="superscript"/>
        </w:rPr>
        <w:footnoteRef/>
      </w:r>
      <w:r>
        <w:t>1. Ling, xx)</w:t>
      </w:r>
    </w:p>
  </w:footnote>
  <w:footnote w:id="61">
    <w:p w14:paraId="173E4245" w14:textId="3B8C3D0B" w:rsidR="009C71B7" w:rsidRDefault="009C71B7" w:rsidP="00264BC5">
      <w:pPr>
        <w:pStyle w:val="footnoteEN"/>
      </w:pPr>
      <w:r>
        <w:rPr>
          <w:vertAlign w:val="superscript"/>
        </w:rPr>
        <w:footnoteRef/>
      </w:r>
      <w:r>
        <w:t xml:space="preserve">2. </w:t>
      </w:r>
      <w:proofErr w:type="spellStart"/>
      <w:r>
        <w:t>Bleicher</w:t>
      </w:r>
      <w:proofErr w:type="spellEnd"/>
      <w:r>
        <w:t xml:space="preserve">, p. 16. </w:t>
      </w:r>
    </w:p>
  </w:footnote>
  <w:footnote w:id="62">
    <w:p w14:paraId="54B761B9" w14:textId="0E0EA192" w:rsidR="009C71B7" w:rsidRDefault="009C71B7" w:rsidP="00264BC5">
      <w:pPr>
        <w:pStyle w:val="footnoteEN"/>
      </w:pPr>
      <w:r>
        <w:rPr>
          <w:vertAlign w:val="superscript"/>
        </w:rPr>
        <w:footnoteRef/>
      </w:r>
      <w:r>
        <w:t>3. Ibid.</w:t>
      </w:r>
    </w:p>
  </w:footnote>
  <w:footnote w:id="63">
    <w:p w14:paraId="482720A3" w14:textId="625917F5" w:rsidR="009C71B7" w:rsidRDefault="009C71B7" w:rsidP="00264BC5">
      <w:pPr>
        <w:pStyle w:val="footnoteEN"/>
      </w:pPr>
      <w:r>
        <w:rPr>
          <w:vertAlign w:val="superscript"/>
        </w:rPr>
        <w:footnoteRef/>
      </w:r>
      <w:r>
        <w:t xml:space="preserve">4. </w:t>
      </w:r>
      <w:proofErr w:type="spellStart"/>
      <w:r>
        <w:t>Bleicher</w:t>
      </w:r>
      <w:proofErr w:type="spellEnd"/>
      <w:r>
        <w:t>, p. 25</w:t>
      </w:r>
    </w:p>
  </w:footnote>
  <w:footnote w:id="64">
    <w:p w14:paraId="6B1CA301" w14:textId="0EF8FB82" w:rsidR="009C71B7" w:rsidRDefault="009C71B7" w:rsidP="00264BC5">
      <w:pPr>
        <w:pStyle w:val="footnoteEN"/>
      </w:pPr>
      <w:r>
        <w:rPr>
          <w:vertAlign w:val="superscript"/>
        </w:rPr>
        <w:footnoteRef/>
      </w:r>
      <w:r>
        <w:t xml:space="preserve">1. Ibid. </w:t>
      </w:r>
    </w:p>
  </w:footnote>
  <w:footnote w:id="65">
    <w:p w14:paraId="39FF1C6D" w14:textId="00D5541E" w:rsidR="009C71B7" w:rsidRDefault="009C71B7" w:rsidP="00264BC5">
      <w:pPr>
        <w:pStyle w:val="footnoteEN"/>
      </w:pPr>
      <w:r>
        <w:rPr>
          <w:vertAlign w:val="superscript"/>
        </w:rPr>
        <w:footnoteRef/>
      </w:r>
      <w:r>
        <w:t xml:space="preserve">2. W&amp;M. 295/TM 278. </w:t>
      </w:r>
    </w:p>
  </w:footnote>
  <w:footnote w:id="66">
    <w:p w14:paraId="0CDBDE2F" w14:textId="1308A49F" w:rsidR="009C71B7" w:rsidRDefault="009C71B7" w:rsidP="00264BC5">
      <w:pPr>
        <w:pStyle w:val="footnoteEN"/>
      </w:pPr>
      <w:r>
        <w:rPr>
          <w:vertAlign w:val="superscript"/>
        </w:rPr>
        <w:footnoteRef/>
      </w:r>
      <w:r>
        <w:t xml:space="preserve">3. W&amp;M, p. 307 / T&amp;M, 289) Bernstein, p. 38). </w:t>
      </w:r>
    </w:p>
  </w:footnote>
  <w:footnote w:id="67">
    <w:p w14:paraId="6EAA1424" w14:textId="4DA01133" w:rsidR="009C71B7" w:rsidRDefault="009C71B7" w:rsidP="00264BC5">
      <w:pPr>
        <w:pStyle w:val="footnoteEN"/>
      </w:pPr>
      <w:r>
        <w:rPr>
          <w:vertAlign w:val="superscript"/>
        </w:rPr>
        <w:footnoteRef/>
      </w:r>
      <w:r>
        <w:t>4. T&amp;M 288/WM, 307</w:t>
      </w:r>
    </w:p>
  </w:footnote>
  <w:footnote w:id="68">
    <w:p w14:paraId="08B0C7E9" w14:textId="10C0A1AB" w:rsidR="009C71B7" w:rsidRDefault="009C71B7" w:rsidP="00264BC5">
      <w:pPr>
        <w:pStyle w:val="footnoteEN"/>
      </w:pPr>
      <w:r>
        <w:rPr>
          <w:vertAlign w:val="superscript"/>
        </w:rPr>
        <w:footnoteRef/>
      </w:r>
      <w:r>
        <w:t xml:space="preserve">5. Reason in the Age of Science, p. 87. </w:t>
      </w:r>
    </w:p>
  </w:footnote>
  <w:footnote w:id="69">
    <w:p w14:paraId="59BA50C1" w14:textId="4906C788" w:rsidR="009C71B7" w:rsidRDefault="009C71B7" w:rsidP="00264BC5">
      <w:pPr>
        <w:pStyle w:val="footnoteEN"/>
      </w:pPr>
      <w:r>
        <w:rPr>
          <w:vertAlign w:val="superscript"/>
        </w:rPr>
        <w:footnoteRef/>
      </w:r>
      <w:r>
        <w:t xml:space="preserve">1. Bernstein, p. 147. </w:t>
      </w:r>
    </w:p>
  </w:footnote>
  <w:footnote w:id="70">
    <w:p w14:paraId="5E959C06" w14:textId="24217EE8" w:rsidR="009C71B7" w:rsidRDefault="009C71B7" w:rsidP="00264BC5">
      <w:pPr>
        <w:pStyle w:val="footnoteEN"/>
      </w:pPr>
      <w:r>
        <w:rPr>
          <w:vertAlign w:val="superscript"/>
        </w:rPr>
        <w:footnoteRef/>
      </w:r>
      <w:r>
        <w:t xml:space="preserve">. Gadamer 1989. </w:t>
      </w:r>
    </w:p>
  </w:footnote>
  <w:footnote w:id="71">
    <w:p w14:paraId="165AC00B" w14:textId="340E3D3C" w:rsidR="009C71B7" w:rsidRDefault="009C71B7" w:rsidP="00264BC5">
      <w:pPr>
        <w:pStyle w:val="footnoteEN"/>
      </w:pPr>
      <w:r>
        <w:rPr>
          <w:vertAlign w:val="superscript"/>
        </w:rPr>
        <w:footnoteRef/>
      </w:r>
      <w:r>
        <w:t xml:space="preserve">. </w:t>
      </w:r>
      <w:proofErr w:type="spellStart"/>
      <w:r>
        <w:t>Figal</w:t>
      </w:r>
      <w:proofErr w:type="spellEnd"/>
      <w:r>
        <w:t xml:space="preserve">, p. 242. </w:t>
      </w:r>
    </w:p>
  </w:footnote>
  <w:footnote w:id="72">
    <w:p w14:paraId="5C7DD4C9" w14:textId="214FEE0E" w:rsidR="009C71B7" w:rsidRDefault="009C71B7" w:rsidP="00264BC5">
      <w:pPr>
        <w:pStyle w:val="footnoteEN"/>
      </w:pPr>
      <w:r>
        <w:rPr>
          <w:vertAlign w:val="superscript"/>
        </w:rPr>
        <w:footnoteRef/>
      </w:r>
      <w:r>
        <w:t xml:space="preserve">1. </w:t>
      </w:r>
      <w:proofErr w:type="spellStart"/>
      <w:r>
        <w:t>Wiemer</w:t>
      </w:r>
      <w:proofErr w:type="spellEnd"/>
      <w:r>
        <w:t xml:space="preserve">, </w:t>
      </w:r>
    </w:p>
  </w:footnote>
  <w:footnote w:id="73">
    <w:p w14:paraId="0B67CFE8" w14:textId="126C5EF6" w:rsidR="009C71B7" w:rsidRDefault="009C71B7" w:rsidP="00264BC5">
      <w:pPr>
        <w:pStyle w:val="footnoteEN"/>
      </w:pPr>
      <w:r>
        <w:rPr>
          <w:vertAlign w:val="superscript"/>
        </w:rPr>
        <w:footnoteRef/>
      </w:r>
      <w:r>
        <w:t xml:space="preserve">1. Das </w:t>
      </w:r>
      <w:proofErr w:type="spellStart"/>
      <w:r>
        <w:t>Erbe</w:t>
      </w:r>
      <w:proofErr w:type="spellEnd"/>
      <w:r>
        <w:t xml:space="preserve"> Europa, </w:t>
      </w:r>
    </w:p>
  </w:footnote>
  <w:footnote w:id="74">
    <w:p w14:paraId="11E7D4D2" w14:textId="6283CEF8" w:rsidR="009C71B7" w:rsidRDefault="009C71B7" w:rsidP="00264BC5">
      <w:pPr>
        <w:pStyle w:val="footnoteEN"/>
      </w:pPr>
      <w:r>
        <w:rPr>
          <w:vertAlign w:val="superscript"/>
        </w:rPr>
        <w:footnoteRef/>
      </w:r>
      <w:r>
        <w:t xml:space="preserve">. Ibid. p. 49. </w:t>
      </w:r>
    </w:p>
  </w:footnote>
  <w:footnote w:id="75">
    <w:p w14:paraId="6E8B1C8F" w14:textId="75A7E47F" w:rsidR="009C71B7" w:rsidRDefault="009C71B7" w:rsidP="00264BC5">
      <w:pPr>
        <w:pStyle w:val="footnoteEN"/>
      </w:pPr>
      <w:r>
        <w:rPr>
          <w:vertAlign w:val="superscript"/>
        </w:rPr>
        <w:footnoteRef/>
      </w:r>
      <w:r>
        <w:t xml:space="preserve">. Gadamer, 1977. p. 16. </w:t>
      </w:r>
    </w:p>
  </w:footnote>
  <w:footnote w:id="76">
    <w:p w14:paraId="71F68824" w14:textId="44F5C543" w:rsidR="009C71B7" w:rsidRDefault="009C71B7" w:rsidP="00264BC5">
      <w:pPr>
        <w:pStyle w:val="footnoteEN"/>
      </w:pPr>
      <w:r>
        <w:rPr>
          <w:vertAlign w:val="superscript"/>
        </w:rPr>
        <w:footnoteRef/>
      </w:r>
      <w:r>
        <w:t xml:space="preserve">. </w:t>
      </w:r>
      <w:proofErr w:type="spellStart"/>
      <w:r>
        <w:t>Waldenfels</w:t>
      </w:r>
      <w:proofErr w:type="spellEnd"/>
      <w:r>
        <w:t xml:space="preserve">. P. 75. </w:t>
      </w:r>
    </w:p>
  </w:footnote>
  <w:footnote w:id="77">
    <w:p w14:paraId="2035FAE9" w14:textId="239D6F30" w:rsidR="009C71B7" w:rsidRDefault="009C71B7" w:rsidP="00264BC5">
      <w:pPr>
        <w:pStyle w:val="footnoteEN"/>
      </w:pPr>
      <w:r>
        <w:rPr>
          <w:vertAlign w:val="superscript"/>
        </w:rPr>
        <w:footnoteRef/>
      </w:r>
      <w:r>
        <w:t xml:space="preserve">. </w:t>
      </w:r>
      <w:proofErr w:type="spellStart"/>
      <w:r>
        <w:t>Dallmayr</w:t>
      </w:r>
      <w:proofErr w:type="spellEnd"/>
      <w:r>
        <w:t xml:space="preserve">. 1996. P. 61. </w:t>
      </w:r>
    </w:p>
  </w:footnote>
  <w:footnote w:id="78">
    <w:p w14:paraId="36FBC47A" w14:textId="60E67687" w:rsidR="009C71B7" w:rsidRDefault="009C71B7" w:rsidP="00264BC5">
      <w:pPr>
        <w:pStyle w:val="footnote"/>
        <w:rPr>
          <w:rtl/>
        </w:rPr>
      </w:pPr>
      <w:r>
        <w:rPr>
          <w:vertAlign w:val="superscript"/>
          <w:rtl/>
        </w:rPr>
        <w:footnoteRef/>
      </w:r>
      <w:r>
        <w:rPr>
          <w:rtl/>
        </w:rPr>
        <w:t>1. پروفسور عادل تئودور خوری متكلم مسیحی واستاد دانشگاه مونستر. آلمان</w:t>
      </w:r>
    </w:p>
  </w:footnote>
  <w:footnote w:id="79">
    <w:p w14:paraId="5B81980F" w14:textId="045DF61C" w:rsidR="009C71B7" w:rsidRDefault="009C71B7" w:rsidP="00264BC5">
      <w:pPr>
        <w:pStyle w:val="footnote"/>
        <w:rPr>
          <w:rtl/>
        </w:rPr>
      </w:pPr>
      <w:r>
        <w:rPr>
          <w:vertAlign w:val="superscript"/>
          <w:rtl/>
        </w:rPr>
        <w:footnoteRef/>
      </w:r>
      <w:r>
        <w:rPr>
          <w:rtl/>
        </w:rPr>
        <w:t xml:space="preserve">1. </w:t>
      </w:r>
      <w:r>
        <w:rPr>
          <w:rtl/>
        </w:rPr>
        <w:t>دكتر غلامعلی خوشرو معاون علمی مركز دانشنامه اسلام معاصر. تهران</w:t>
      </w:r>
    </w:p>
  </w:footnote>
  <w:footnote w:id="80">
    <w:p w14:paraId="1AA15CCD" w14:textId="23B73437" w:rsidR="009C71B7" w:rsidRDefault="009C71B7" w:rsidP="00264BC5">
      <w:pPr>
        <w:pStyle w:val="footnote"/>
        <w:rPr>
          <w:rtl/>
        </w:rPr>
      </w:pPr>
      <w:r>
        <w:rPr>
          <w:vertAlign w:val="superscript"/>
          <w:rtl/>
        </w:rPr>
        <w:footnoteRef/>
      </w:r>
      <w:r>
        <w:rPr>
          <w:rtl/>
        </w:rPr>
        <w:t xml:space="preserve">1. </w:t>
      </w:r>
      <w:r>
        <w:rPr>
          <w:rtl/>
        </w:rPr>
        <w:t>استاد دانشكده علوم پایه دانشگاه وین</w:t>
      </w:r>
    </w:p>
  </w:footnote>
  <w:footnote w:id="81">
    <w:p w14:paraId="197C16B1" w14:textId="465AE39E" w:rsidR="009C71B7" w:rsidRDefault="009C71B7" w:rsidP="00264BC5">
      <w:pPr>
        <w:pStyle w:val="footnoteEN"/>
      </w:pPr>
      <w:r>
        <w:rPr>
          <w:vertAlign w:val="superscript"/>
        </w:rPr>
        <w:footnoteRef/>
      </w:r>
      <w:r>
        <w:t xml:space="preserve">. Viscount </w:t>
      </w:r>
      <w:proofErr w:type="spellStart"/>
      <w:r>
        <w:t>Bolingbrocke.Henry</w:t>
      </w:r>
      <w:proofErr w:type="spellEnd"/>
      <w:r>
        <w:t xml:space="preserve"> Saint-John (1751-1678)</w:t>
      </w:r>
    </w:p>
  </w:footnote>
  <w:footnote w:id="82">
    <w:p w14:paraId="57FDEBC0" w14:textId="27DB02BC" w:rsidR="009C71B7" w:rsidRDefault="009C71B7" w:rsidP="00264BC5">
      <w:pPr>
        <w:pStyle w:val="footnote"/>
        <w:rPr>
          <w:rtl/>
        </w:rPr>
      </w:pPr>
      <w:r>
        <w:rPr>
          <w:vertAlign w:val="superscript"/>
          <w:rtl/>
        </w:rPr>
        <w:footnoteRef/>
      </w:r>
      <w:r>
        <w:rPr>
          <w:rStyle w:val="Funotenzeichen"/>
          <w:rtl/>
        </w:rPr>
        <w:t xml:space="preserve">. </w:t>
      </w:r>
      <w:r>
        <w:rPr>
          <w:rtl/>
        </w:rPr>
        <w:t>تغییر این قانون اساسی که طبق آن دولت فدرال از ایالت</w:t>
      </w:r>
      <w:r>
        <w:t>‌</w:t>
      </w:r>
      <w:r>
        <w:rPr>
          <w:rtl/>
        </w:rPr>
        <w:t>های مختلف تشکیل شده و این ایالت</w:t>
      </w:r>
      <w:r>
        <w:t>‌</w:t>
      </w:r>
      <w:r>
        <w:rPr>
          <w:rtl/>
        </w:rPr>
        <w:t>ها بطور اصولی در جریان قانونگذاری دولت فدرال دخالت دارند و همچنین ماده</w:t>
      </w:r>
      <w:r>
        <w:t>‌</w:t>
      </w:r>
      <w:r>
        <w:rPr>
          <w:rtl/>
        </w:rPr>
        <w:t>های یک تا 20 این قانون اساسی غیرقابل تغییر می</w:t>
      </w:r>
      <w:r>
        <w:t>‌</w:t>
      </w:r>
      <w:r>
        <w:rPr>
          <w:rtl/>
        </w:rPr>
        <w:t>باشند.</w:t>
      </w:r>
    </w:p>
  </w:footnote>
  <w:footnote w:id="83">
    <w:p w14:paraId="0B4DDAC9" w14:textId="1804B413" w:rsidR="009C71B7" w:rsidRDefault="009C71B7" w:rsidP="00264BC5">
      <w:pPr>
        <w:pStyle w:val="footnoteEN"/>
      </w:pPr>
      <w:r>
        <w:rPr>
          <w:vertAlign w:val="superscript"/>
        </w:rPr>
        <w:footnoteRef/>
      </w:r>
      <w:r>
        <w:t xml:space="preserve">. E. W. </w:t>
      </w:r>
      <w:proofErr w:type="spellStart"/>
      <w:r>
        <w:t>Böckenförde</w:t>
      </w:r>
      <w:proofErr w:type="spellEnd"/>
      <w:r>
        <w:t xml:space="preserve">, die </w:t>
      </w:r>
      <w:proofErr w:type="spellStart"/>
      <w:r>
        <w:t>verfassungsgebende</w:t>
      </w:r>
      <w:proofErr w:type="spellEnd"/>
      <w:r>
        <w:t xml:space="preserve"> </w:t>
      </w:r>
      <w:proofErr w:type="spellStart"/>
      <w:r>
        <w:t>Gewalt</w:t>
      </w:r>
      <w:proofErr w:type="spellEnd"/>
      <w:r>
        <w:t xml:space="preserve"> des </w:t>
      </w:r>
      <w:proofErr w:type="spellStart"/>
      <w:r>
        <w:t>Voljes</w:t>
      </w:r>
      <w:proofErr w:type="spellEnd"/>
      <w:r>
        <w:t xml:space="preserve">-Ein </w:t>
      </w:r>
      <w:proofErr w:type="spellStart"/>
      <w:r>
        <w:t>Grundbegriff</w:t>
      </w:r>
      <w:proofErr w:type="spellEnd"/>
      <w:r>
        <w:t xml:space="preserve"> des </w:t>
      </w:r>
      <w:proofErr w:type="spellStart"/>
      <w:r>
        <w:t>Verfassungsrechts</w:t>
      </w:r>
      <w:proofErr w:type="spellEnd"/>
      <w:r>
        <w:t xml:space="preserve"> (1991), in: U. K. </w:t>
      </w:r>
      <w:proofErr w:type="spellStart"/>
      <w:r>
        <w:t>Preuß</w:t>
      </w:r>
      <w:proofErr w:type="spellEnd"/>
      <w:r>
        <w:t xml:space="preserve"> (</w:t>
      </w:r>
      <w:proofErr w:type="spellStart"/>
      <w:r>
        <w:t>Hrsg</w:t>
      </w:r>
      <w:proofErr w:type="spellEnd"/>
      <w:r>
        <w:t xml:space="preserve">), </w:t>
      </w:r>
      <w:proofErr w:type="spellStart"/>
      <w:r>
        <w:t>Zum</w:t>
      </w:r>
      <w:proofErr w:type="spellEnd"/>
      <w:r>
        <w:t xml:space="preserve"> </w:t>
      </w:r>
      <w:proofErr w:type="spellStart"/>
      <w:r>
        <w:t>Begriff</w:t>
      </w:r>
      <w:proofErr w:type="spellEnd"/>
      <w:r>
        <w:t xml:space="preserve"> der </w:t>
      </w:r>
      <w:proofErr w:type="spellStart"/>
      <w:r>
        <w:t>Verfassung</w:t>
      </w:r>
      <w:proofErr w:type="spellEnd"/>
      <w:r>
        <w:t>, Frankfurt/M. 1994, 58ff.</w:t>
      </w:r>
    </w:p>
  </w:footnote>
  <w:footnote w:id="84">
    <w:p w14:paraId="568A3B2F" w14:textId="723AE3A3" w:rsidR="009C71B7" w:rsidRDefault="009C71B7" w:rsidP="00264BC5">
      <w:pPr>
        <w:pStyle w:val="footnote"/>
        <w:rPr>
          <w:rtl/>
        </w:rPr>
      </w:pPr>
      <w:r>
        <w:rPr>
          <w:vertAlign w:val="superscript"/>
          <w:rtl/>
        </w:rPr>
        <w:footnoteRef/>
      </w:r>
      <w:r>
        <w:rPr>
          <w:rtl/>
        </w:rPr>
        <w:t>. رئیس واستاد انستیتوی الهیات- حقوق دانشكده حقوق دانشگاه وین. اتریش</w:t>
      </w:r>
    </w:p>
  </w:footnote>
  <w:footnote w:id="85">
    <w:p w14:paraId="6D55A747" w14:textId="583BCDDD" w:rsidR="009C71B7" w:rsidRDefault="009C71B7" w:rsidP="00264BC5">
      <w:pPr>
        <w:pStyle w:val="footnoteEN"/>
      </w:pPr>
      <w:r>
        <w:rPr>
          <w:vertAlign w:val="superscript"/>
        </w:rPr>
        <w:footnoteRef/>
      </w:r>
      <w:r>
        <w:t xml:space="preserve">1. R. Schneider, Civil Religion. Die </w:t>
      </w:r>
      <w:proofErr w:type="spellStart"/>
      <w:r>
        <w:t>religiöse</w:t>
      </w:r>
      <w:proofErr w:type="spellEnd"/>
      <w:r>
        <w:t xml:space="preserve"> Dimension der </w:t>
      </w:r>
      <w:proofErr w:type="spellStart"/>
      <w:r>
        <w:t>politischen</w:t>
      </w:r>
      <w:proofErr w:type="spellEnd"/>
      <w:r>
        <w:t xml:space="preserve"> Kultur, </w:t>
      </w:r>
      <w:proofErr w:type="spellStart"/>
      <w:r>
        <w:t>Güttersloh</w:t>
      </w:r>
      <w:proofErr w:type="spellEnd"/>
      <w:r>
        <w:t xml:space="preserve"> 1987. </w:t>
      </w:r>
      <w:proofErr w:type="spellStart"/>
      <w:r>
        <w:t>Vgl</w:t>
      </w:r>
      <w:proofErr w:type="spellEnd"/>
      <w:r>
        <w:t xml:space="preserve">. W. </w:t>
      </w:r>
      <w:proofErr w:type="spellStart"/>
      <w:r>
        <w:t>Vögele</w:t>
      </w:r>
      <w:proofErr w:type="spellEnd"/>
      <w:r>
        <w:t xml:space="preserve">, </w:t>
      </w:r>
      <w:proofErr w:type="spellStart"/>
      <w:r>
        <w:t>Zivilreligion</w:t>
      </w:r>
      <w:proofErr w:type="spellEnd"/>
      <w:r>
        <w:t xml:space="preserve"> in der </w:t>
      </w:r>
      <w:proofErr w:type="spellStart"/>
      <w:r>
        <w:t>Bundesrepublik</w:t>
      </w:r>
      <w:proofErr w:type="spellEnd"/>
      <w:r>
        <w:t xml:space="preserve"> Deutschland, </w:t>
      </w:r>
      <w:proofErr w:type="spellStart"/>
      <w:r>
        <w:t>Güttersloh</w:t>
      </w:r>
      <w:proofErr w:type="spellEnd"/>
      <w:r>
        <w:t xml:space="preserve"> 1994. </w:t>
      </w:r>
    </w:p>
  </w:footnote>
  <w:footnote w:id="86">
    <w:p w14:paraId="1F28052F" w14:textId="095575A0" w:rsidR="009C71B7" w:rsidRDefault="009C71B7" w:rsidP="00264BC5">
      <w:pPr>
        <w:pStyle w:val="footnoteEN"/>
      </w:pPr>
      <w:r>
        <w:rPr>
          <w:vertAlign w:val="superscript"/>
        </w:rPr>
        <w:footnoteRef/>
      </w:r>
      <w:r>
        <w:t xml:space="preserve">. E. </w:t>
      </w:r>
      <w:proofErr w:type="spellStart"/>
      <w:r>
        <w:t>Eichenhofer</w:t>
      </w:r>
      <w:proofErr w:type="spellEnd"/>
      <w:r>
        <w:t xml:space="preserve">, Kultur und Tradition der </w:t>
      </w:r>
      <w:proofErr w:type="spellStart"/>
      <w:r>
        <w:t>Muslime</w:t>
      </w:r>
      <w:proofErr w:type="spellEnd"/>
      <w:r>
        <w:t xml:space="preserve">-die </w:t>
      </w:r>
      <w:proofErr w:type="spellStart"/>
      <w:r>
        <w:t>polygame</w:t>
      </w:r>
      <w:proofErr w:type="spellEnd"/>
      <w:r>
        <w:t xml:space="preserve"> </w:t>
      </w:r>
      <w:proofErr w:type="spellStart"/>
      <w:r>
        <w:t>Ehe</w:t>
      </w:r>
      <w:proofErr w:type="spellEnd"/>
      <w:r>
        <w:t xml:space="preserve"> und </w:t>
      </w:r>
      <w:proofErr w:type="spellStart"/>
      <w:r>
        <w:t>ihre</w:t>
      </w:r>
      <w:proofErr w:type="spellEnd"/>
      <w:r>
        <w:t xml:space="preserve"> </w:t>
      </w:r>
      <w:proofErr w:type="spellStart"/>
      <w:r>
        <w:t>Implikationen</w:t>
      </w:r>
      <w:proofErr w:type="spellEnd"/>
      <w:r>
        <w:t xml:space="preserve"> für das deutsche </w:t>
      </w:r>
      <w:proofErr w:type="spellStart"/>
      <w:r>
        <w:t>Sozialrecht</w:t>
      </w:r>
      <w:proofErr w:type="spellEnd"/>
      <w:r>
        <w:t xml:space="preserve">, un: M. </w:t>
      </w:r>
      <w:proofErr w:type="spellStart"/>
      <w:r>
        <w:t>Haedrich</w:t>
      </w:r>
      <w:proofErr w:type="spellEnd"/>
      <w:r>
        <w:t xml:space="preserve"> (</w:t>
      </w:r>
      <w:proofErr w:type="spellStart"/>
      <w:r>
        <w:t>Hrsg</w:t>
      </w:r>
      <w:proofErr w:type="spellEnd"/>
      <w:r>
        <w:t xml:space="preserve">), </w:t>
      </w:r>
      <w:proofErr w:type="spellStart"/>
      <w:r>
        <w:t>Muslime</w:t>
      </w:r>
      <w:proofErr w:type="spellEnd"/>
      <w:r>
        <w:t xml:space="preserve"> </w:t>
      </w:r>
      <w:proofErr w:type="spellStart"/>
      <w:r>
        <w:t>im</w:t>
      </w:r>
      <w:proofErr w:type="spellEnd"/>
      <w:r>
        <w:t xml:space="preserve"> </w:t>
      </w:r>
      <w:proofErr w:type="spellStart"/>
      <w:r>
        <w:t>säkularen</w:t>
      </w:r>
      <w:proofErr w:type="spellEnd"/>
      <w:r>
        <w:t xml:space="preserve"> </w:t>
      </w:r>
      <w:proofErr w:type="spellStart"/>
      <w:r>
        <w:t>Staat</w:t>
      </w:r>
      <w:proofErr w:type="spellEnd"/>
      <w:r>
        <w:t xml:space="preserve">. Eine </w:t>
      </w:r>
      <w:proofErr w:type="spellStart"/>
      <w:r>
        <w:t>Untersuchung</w:t>
      </w:r>
      <w:proofErr w:type="spellEnd"/>
      <w:r>
        <w:t xml:space="preserve"> </w:t>
      </w:r>
      <w:proofErr w:type="spellStart"/>
      <w:r>
        <w:t>anhand</w:t>
      </w:r>
      <w:proofErr w:type="spellEnd"/>
      <w:r>
        <w:t xml:space="preserve"> von Deutschland und </w:t>
      </w:r>
      <w:proofErr w:type="spellStart"/>
      <w:r>
        <w:t>Österreich</w:t>
      </w:r>
      <w:proofErr w:type="spellEnd"/>
      <w:r>
        <w:t xml:space="preserve"> (</w:t>
      </w:r>
      <w:proofErr w:type="spellStart"/>
      <w:r>
        <w:t>Jenaer</w:t>
      </w:r>
      <w:proofErr w:type="spellEnd"/>
      <w:r>
        <w:t xml:space="preserve"> </w:t>
      </w:r>
      <w:proofErr w:type="spellStart"/>
      <w:r>
        <w:t>Scgriften</w:t>
      </w:r>
      <w:proofErr w:type="spellEnd"/>
      <w:r>
        <w:t xml:space="preserve"> </w:t>
      </w:r>
      <w:proofErr w:type="spellStart"/>
      <w:r>
        <w:t>zum</w:t>
      </w:r>
      <w:proofErr w:type="spellEnd"/>
      <w:r>
        <w:t xml:space="preserve"> </w:t>
      </w:r>
      <w:proofErr w:type="spellStart"/>
      <w:r>
        <w:t>Recht</w:t>
      </w:r>
      <w:proofErr w:type="spellEnd"/>
      <w:r>
        <w:t xml:space="preserve">; 38), Stuttgart 2009, 103-112. </w:t>
      </w:r>
    </w:p>
  </w:footnote>
  <w:footnote w:id="87">
    <w:p w14:paraId="1EE66BA5" w14:textId="2E8E228A" w:rsidR="009C71B7" w:rsidRDefault="009C71B7" w:rsidP="00264BC5">
      <w:pPr>
        <w:pStyle w:val="footnoteEN"/>
      </w:pPr>
      <w:r>
        <w:rPr>
          <w:vertAlign w:val="superscript"/>
        </w:rPr>
        <w:footnoteRef/>
      </w:r>
      <w:r>
        <w:t xml:space="preserve">. H. </w:t>
      </w:r>
      <w:proofErr w:type="spellStart"/>
      <w:r>
        <w:t>Unberath</w:t>
      </w:r>
      <w:proofErr w:type="spellEnd"/>
      <w:r>
        <w:t xml:space="preserve">, Die </w:t>
      </w:r>
      <w:proofErr w:type="spellStart"/>
      <w:r>
        <w:t>Anwendung</w:t>
      </w:r>
      <w:proofErr w:type="spellEnd"/>
      <w:r>
        <w:t xml:space="preserve"> </w:t>
      </w:r>
      <w:proofErr w:type="spellStart"/>
      <w:r>
        <w:t>islamischen</w:t>
      </w:r>
      <w:proofErr w:type="spellEnd"/>
      <w:r>
        <w:t xml:space="preserve"> </w:t>
      </w:r>
      <w:proofErr w:type="spellStart"/>
      <w:r>
        <w:t>Rechts</w:t>
      </w:r>
      <w:proofErr w:type="spellEnd"/>
      <w:r>
        <w:t xml:space="preserve"> </w:t>
      </w:r>
      <w:proofErr w:type="spellStart"/>
      <w:r>
        <w:t>durch</w:t>
      </w:r>
      <w:proofErr w:type="spellEnd"/>
      <w:r>
        <w:t xml:space="preserve"> deutsche </w:t>
      </w:r>
      <w:proofErr w:type="spellStart"/>
      <w:r>
        <w:t>Gerichte</w:t>
      </w:r>
      <w:proofErr w:type="spellEnd"/>
      <w:r>
        <w:t xml:space="preserve"> - </w:t>
      </w:r>
      <w:proofErr w:type="spellStart"/>
      <w:r>
        <w:t>Bemerkungen</w:t>
      </w:r>
      <w:proofErr w:type="spellEnd"/>
      <w:r>
        <w:t xml:space="preserve"> </w:t>
      </w:r>
      <w:proofErr w:type="spellStart"/>
      <w:r>
        <w:t>zum</w:t>
      </w:r>
      <w:proofErr w:type="spellEnd"/>
      <w:r>
        <w:t xml:space="preserve"> </w:t>
      </w:r>
      <w:proofErr w:type="spellStart"/>
      <w:r>
        <w:t>Verhältnis</w:t>
      </w:r>
      <w:proofErr w:type="spellEnd"/>
      <w:r>
        <w:t xml:space="preserve"> von </w:t>
      </w:r>
      <w:proofErr w:type="spellStart"/>
      <w:r>
        <w:t>kultureller</w:t>
      </w:r>
      <w:proofErr w:type="spellEnd"/>
      <w:r>
        <w:t xml:space="preserve"> </w:t>
      </w:r>
      <w:proofErr w:type="spellStart"/>
      <w:r>
        <w:t>Identität</w:t>
      </w:r>
      <w:proofErr w:type="spellEnd"/>
      <w:r>
        <w:t xml:space="preserve"> und </w:t>
      </w:r>
      <w:proofErr w:type="spellStart"/>
      <w:r>
        <w:t>Grundgesetz</w:t>
      </w:r>
      <w:proofErr w:type="spellEnd"/>
      <w:r>
        <w:t>, in: a. a. O. (</w:t>
      </w:r>
      <w:proofErr w:type="spellStart"/>
      <w:r>
        <w:t>Anm</w:t>
      </w:r>
      <w:proofErr w:type="spellEnd"/>
      <w:r>
        <w:t>. 2) 83-101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1B7"/>
    <w:rsid w:val="000C3A19"/>
    <w:rsid w:val="00264BC5"/>
    <w:rsid w:val="006B1B3E"/>
    <w:rsid w:val="007B545A"/>
    <w:rsid w:val="00914387"/>
    <w:rsid w:val="009C71B7"/>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438C6"/>
  <w15:chartTrackingRefBased/>
  <w15:docId w15:val="{A596BA2F-6033-429A-854C-B537922E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9C71B7"/>
    <w:pPr>
      <w:autoSpaceDE w:val="0"/>
      <w:autoSpaceDN w:val="0"/>
      <w:adjustRightInd w:val="0"/>
      <w:spacing w:after="0" w:line="288" w:lineRule="auto"/>
      <w:textAlignment w:val="center"/>
    </w:pPr>
    <w:rPr>
      <w:rFonts w:ascii="Times New Roman" w:hAnsi="Times New Roman" w:cs="Times New Roman"/>
      <w:color w:val="000000"/>
      <w:sz w:val="24"/>
      <w:szCs w:val="24"/>
      <w:lang w:bidi="ar-YE"/>
    </w:rPr>
  </w:style>
  <w:style w:type="paragraph" w:customStyle="1" w:styleId="Matn">
    <w:name w:val="Matn"/>
    <w:basedOn w:val="Normal"/>
    <w:uiPriority w:val="99"/>
    <w:rsid w:val="009C71B7"/>
    <w:pPr>
      <w:autoSpaceDE w:val="0"/>
      <w:autoSpaceDN w:val="0"/>
      <w:adjustRightInd w:val="0"/>
      <w:spacing w:after="0" w:line="288" w:lineRule="auto"/>
      <w:ind w:firstLine="283"/>
      <w:jc w:val="both"/>
      <w:textAlignment w:val="center"/>
    </w:pPr>
    <w:rPr>
      <w:rFonts w:ascii="ARTUNIVCOMPOSET" w:hAnsi="ARTUNIVCOMPOSET" w:cs="ARTUNIVCOMPOSET"/>
      <w:color w:val="000000"/>
      <w:sz w:val="28"/>
      <w:szCs w:val="28"/>
    </w:rPr>
  </w:style>
  <w:style w:type="paragraph" w:customStyle="1" w:styleId="Index">
    <w:name w:val="Index"/>
    <w:basedOn w:val="Matn"/>
    <w:uiPriority w:val="99"/>
    <w:rsid w:val="009C71B7"/>
    <w:pPr>
      <w:tabs>
        <w:tab w:val="right" w:leader="dot" w:pos="6803"/>
      </w:tabs>
    </w:pPr>
  </w:style>
  <w:style w:type="paragraph" w:customStyle="1" w:styleId="NoParagraphStyle">
    <w:name w:val="[No Paragraph Style]"/>
    <w:rsid w:val="009C71B7"/>
    <w:pPr>
      <w:autoSpaceDE w:val="0"/>
      <w:autoSpaceDN w:val="0"/>
      <w:bidi/>
      <w:adjustRightInd w:val="0"/>
      <w:spacing w:after="0" w:line="288" w:lineRule="auto"/>
      <w:textAlignment w:val="center"/>
    </w:pPr>
    <w:rPr>
      <w:rFonts w:ascii="Times New Roman" w:hAnsi="Times New Roman" w:cs="Times New Roman"/>
      <w:color w:val="000000"/>
      <w:sz w:val="24"/>
      <w:szCs w:val="24"/>
      <w:lang w:bidi="ar-YE"/>
    </w:rPr>
  </w:style>
  <w:style w:type="paragraph" w:customStyle="1" w:styleId="titr">
    <w:name w:val="titr"/>
    <w:basedOn w:val="Matn"/>
    <w:uiPriority w:val="99"/>
    <w:rsid w:val="009C71B7"/>
    <w:pPr>
      <w:ind w:firstLine="0"/>
    </w:pPr>
    <w:rPr>
      <w:b/>
      <w:bCs/>
    </w:rPr>
  </w:style>
  <w:style w:type="paragraph" w:customStyle="1" w:styleId="matnen">
    <w:name w:val="matn en"/>
    <w:basedOn w:val="Matn"/>
    <w:uiPriority w:val="99"/>
    <w:rsid w:val="009C71B7"/>
    <w:pPr>
      <w:bidi w:val="0"/>
      <w:ind w:firstLine="0"/>
    </w:pPr>
    <w:rPr>
      <w:u w:color="000000"/>
    </w:rPr>
  </w:style>
  <w:style w:type="paragraph" w:customStyle="1" w:styleId="footnote">
    <w:name w:val="footnote"/>
    <w:basedOn w:val="NoParagraphStyle"/>
    <w:uiPriority w:val="99"/>
    <w:rsid w:val="009C71B7"/>
    <w:pPr>
      <w:jc w:val="both"/>
    </w:pPr>
    <w:rPr>
      <w:rFonts w:ascii="ARTUNIVCOMPOSET" w:hAnsi="ARTUNIVCOMPOSET" w:cs="ARTUNIVCOMPOSET"/>
      <w:lang w:bidi="fa-IR"/>
    </w:rPr>
  </w:style>
  <w:style w:type="paragraph" w:customStyle="1" w:styleId="footnoteEN">
    <w:name w:val="footnote EN"/>
    <w:basedOn w:val="NoParagraphStyle"/>
    <w:uiPriority w:val="99"/>
    <w:rsid w:val="009C71B7"/>
    <w:pPr>
      <w:bidi w:val="0"/>
      <w:jc w:val="both"/>
    </w:pPr>
    <w:rPr>
      <w:rFonts w:ascii="ARTUNIVCOMPOSET" w:hAnsi="ARTUNIVCOMPOSET" w:cs="ARTUNIVCOMPOSET"/>
      <w:lang w:bidi="fa-IR"/>
    </w:rPr>
  </w:style>
  <w:style w:type="character" w:styleId="FootnoteReference">
    <w:name w:val="footnote reference"/>
    <w:basedOn w:val="DefaultParagraphFont"/>
    <w:uiPriority w:val="99"/>
    <w:rsid w:val="009C71B7"/>
    <w:rPr>
      <w:w w:val="100"/>
      <w:vertAlign w:val="superscript"/>
    </w:rPr>
  </w:style>
  <w:style w:type="character" w:customStyle="1" w:styleId="Funotenzeichen">
    <w:name w:val="Fußnotenzeichen"/>
    <w:uiPriority w:val="99"/>
    <w:rsid w:val="009C71B7"/>
    <w:rPr>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218</Pages>
  <Words>66643</Words>
  <Characters>379871</Characters>
  <Application>Microsoft Office Word</Application>
  <DocSecurity>0</DocSecurity>
  <Lines>3165</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 Toosi</dc:creator>
  <cp:keywords/>
  <dc:description/>
  <cp:lastModifiedBy>Mona Toosi</cp:lastModifiedBy>
  <cp:revision>1</cp:revision>
  <dcterms:created xsi:type="dcterms:W3CDTF">2022-09-26T06:33:00Z</dcterms:created>
  <dcterms:modified xsi:type="dcterms:W3CDTF">2022-09-26T06:50:00Z</dcterms:modified>
</cp:coreProperties>
</file>