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842" w:rsidRDefault="007F6842" w:rsidP="007F6842">
      <w:pPr>
        <w:bidi/>
        <w:jc w:val="mediumKashida"/>
        <w:rPr>
          <w:rFonts w:cs="B Badr"/>
          <w:b/>
          <w:bCs/>
          <w:sz w:val="32"/>
          <w:szCs w:val="32"/>
          <w:lang w:bidi="fa-IR"/>
        </w:rPr>
      </w:pPr>
    </w:p>
    <w:p w:rsidR="007F6842" w:rsidRDefault="007F6842" w:rsidP="007F6842">
      <w:pPr>
        <w:bidi/>
        <w:jc w:val="mediumKashida"/>
        <w:rPr>
          <w:rFonts w:cs="B Badr"/>
          <w:b/>
          <w:bCs/>
          <w:sz w:val="32"/>
          <w:szCs w:val="32"/>
          <w:lang w:bidi="fa-IR"/>
        </w:rPr>
      </w:pPr>
      <w:bookmarkStart w:id="0" w:name="_GoBack"/>
      <w:bookmarkEnd w:id="0"/>
    </w:p>
    <w:p w:rsidR="009035AE" w:rsidRDefault="008163CD" w:rsidP="007F6842">
      <w:pPr>
        <w:bidi/>
        <w:jc w:val="mediumKashida"/>
        <w:rPr>
          <w:rFonts w:cs="B Badr"/>
          <w:b/>
          <w:bCs/>
          <w:sz w:val="32"/>
          <w:szCs w:val="32"/>
          <w:lang w:bidi="fa-IR"/>
        </w:rPr>
      </w:pPr>
      <w:r>
        <w:rPr>
          <w:rFonts w:cs="B Badr"/>
          <w:b/>
          <w:bCs/>
          <w:sz w:val="32"/>
          <w:szCs w:val="32"/>
          <w:lang w:bidi="fa-IR"/>
        </w:rPr>
        <w:t xml:space="preserve">                                 </w:t>
      </w:r>
      <w:r w:rsidR="002F35B8" w:rsidRPr="0045764C">
        <w:rPr>
          <w:rFonts w:cs="B Badr" w:hint="cs"/>
          <w:b/>
          <w:bCs/>
          <w:sz w:val="32"/>
          <w:szCs w:val="32"/>
          <w:rtl/>
          <w:lang w:bidi="fa-IR"/>
        </w:rPr>
        <w:t>م</w:t>
      </w:r>
      <w:r w:rsidR="004E479D">
        <w:rPr>
          <w:rFonts w:cs="B Badr" w:hint="cs"/>
          <w:b/>
          <w:bCs/>
          <w:sz w:val="32"/>
          <w:szCs w:val="32"/>
          <w:rtl/>
          <w:lang w:bidi="fa-IR"/>
        </w:rPr>
        <w:t xml:space="preserve">سئولیت </w:t>
      </w:r>
      <w:proofErr w:type="spellStart"/>
      <w:r w:rsidR="004E479D">
        <w:rPr>
          <w:rFonts w:cs="B Badr" w:hint="cs"/>
          <w:b/>
          <w:bCs/>
          <w:sz w:val="32"/>
          <w:szCs w:val="32"/>
          <w:rtl/>
          <w:lang w:bidi="fa-IR"/>
        </w:rPr>
        <w:t>ایمانداران</w:t>
      </w:r>
      <w:proofErr w:type="spellEnd"/>
      <w:r w:rsidR="004E479D">
        <w:rPr>
          <w:rFonts w:cs="B Badr" w:hint="cs"/>
          <w:b/>
          <w:bCs/>
          <w:sz w:val="32"/>
          <w:szCs w:val="32"/>
          <w:rtl/>
          <w:lang w:bidi="fa-IR"/>
        </w:rPr>
        <w:t xml:space="preserve"> در التیام جهان</w:t>
      </w:r>
    </w:p>
    <w:p w:rsidR="008163CD" w:rsidRPr="008163CD" w:rsidRDefault="008163CD" w:rsidP="008163CD">
      <w:pPr>
        <w:jc w:val="mediumKashida"/>
        <w:rPr>
          <w:rFonts w:cs="B Badr" w:hint="cs"/>
          <w:sz w:val="32"/>
          <w:szCs w:val="32"/>
          <w:rtl/>
          <w:lang w:bidi="fa-IR"/>
        </w:rPr>
      </w:pPr>
      <w:r>
        <w:rPr>
          <w:rFonts w:cs="B Badr"/>
          <w:b/>
          <w:bCs/>
          <w:sz w:val="32"/>
          <w:szCs w:val="32"/>
          <w:lang w:bidi="fa-IR"/>
        </w:rPr>
        <w:t xml:space="preserve">                </w:t>
      </w:r>
      <w:r w:rsidRPr="008163CD">
        <w:rPr>
          <w:rFonts w:cs="B Badr" w:hint="cs"/>
          <w:sz w:val="32"/>
          <w:szCs w:val="32"/>
          <w:rtl/>
          <w:lang w:bidi="fa-IR"/>
        </w:rPr>
        <w:t>سید ابوالحسن نواب</w:t>
      </w:r>
    </w:p>
    <w:p w:rsidR="00F30A98" w:rsidRPr="00076293" w:rsidRDefault="002F35B8" w:rsidP="00710C49">
      <w:pPr>
        <w:bidi/>
        <w:jc w:val="mediumKashida"/>
        <w:rPr>
          <w:rFonts w:cs="B Badr"/>
          <w:sz w:val="32"/>
          <w:szCs w:val="32"/>
          <w:rtl/>
          <w:lang w:bidi="fa-IR"/>
        </w:rPr>
      </w:pPr>
      <w:r w:rsidRPr="0045764C">
        <w:rPr>
          <w:rFonts w:cs="B Badr" w:hint="cs"/>
          <w:sz w:val="32"/>
          <w:szCs w:val="32"/>
          <w:rtl/>
          <w:lang w:bidi="fa-IR"/>
        </w:rPr>
        <w:t xml:space="preserve">امروزه بشر گرفتار درد و رنج ناشی از فقر، </w:t>
      </w:r>
      <w:r w:rsidR="00EA441F">
        <w:rPr>
          <w:rFonts w:cs="B Badr" w:hint="cs"/>
          <w:sz w:val="32"/>
          <w:szCs w:val="32"/>
          <w:rtl/>
          <w:lang w:bidi="fa-IR"/>
        </w:rPr>
        <w:t>جهل،</w:t>
      </w:r>
      <w:r w:rsidRPr="0045764C">
        <w:rPr>
          <w:rFonts w:cs="B Badr" w:hint="cs"/>
          <w:sz w:val="32"/>
          <w:szCs w:val="32"/>
          <w:rtl/>
          <w:lang w:bidi="fa-IR"/>
        </w:rPr>
        <w:t xml:space="preserve"> </w:t>
      </w:r>
      <w:proofErr w:type="spellStart"/>
      <w:r w:rsidR="00EA441F">
        <w:rPr>
          <w:rFonts w:cs="B Badr" w:hint="cs"/>
          <w:sz w:val="32"/>
          <w:szCs w:val="32"/>
          <w:rtl/>
          <w:lang w:bidi="fa-IR"/>
        </w:rPr>
        <w:t>بی‌دینی</w:t>
      </w:r>
      <w:proofErr w:type="spellEnd"/>
      <w:r w:rsidR="00EA441F">
        <w:rPr>
          <w:rFonts w:cs="B Badr" w:hint="cs"/>
          <w:sz w:val="32"/>
          <w:szCs w:val="32"/>
          <w:rtl/>
          <w:lang w:bidi="fa-IR"/>
        </w:rPr>
        <w:t xml:space="preserve">، بی اخلاقی، </w:t>
      </w:r>
      <w:r w:rsidRPr="0045764C">
        <w:rPr>
          <w:rFonts w:cs="B Badr" w:hint="cs"/>
          <w:sz w:val="32"/>
          <w:szCs w:val="32"/>
          <w:rtl/>
          <w:lang w:bidi="fa-IR"/>
        </w:rPr>
        <w:t>تعصب های کور، گرایش های افراطی، خشونت، جنگ و مانند آن است. همه انسان ها، به ویژه اهل ایمان، نسبت به التیام جهان و کاهش آلام بشری مسئولیت دارند.</w:t>
      </w:r>
      <w:r w:rsidR="00076293">
        <w:rPr>
          <w:rFonts w:cs="B Badr" w:hint="cs"/>
          <w:sz w:val="32"/>
          <w:szCs w:val="32"/>
          <w:rtl/>
          <w:lang w:bidi="fa-IR"/>
        </w:rPr>
        <w:t xml:space="preserve"> </w:t>
      </w:r>
      <w:r w:rsidRPr="0045764C">
        <w:rPr>
          <w:rFonts w:cs="B Badr" w:hint="cs"/>
          <w:sz w:val="32"/>
          <w:szCs w:val="32"/>
          <w:rtl/>
          <w:lang w:bidi="fa-IR"/>
        </w:rPr>
        <w:t>تعالیم  اسلامی فرد مسلمان را در قبال</w:t>
      </w:r>
      <w:r w:rsidR="002C6749">
        <w:rPr>
          <w:rFonts w:cs="B Badr" w:hint="cs"/>
          <w:sz w:val="32"/>
          <w:szCs w:val="32"/>
          <w:rtl/>
          <w:lang w:bidi="fa-IR"/>
        </w:rPr>
        <w:t xml:space="preserve"> خود، خانواده ، جامعه ایمانی و بشری</w:t>
      </w:r>
      <w:r w:rsidRPr="0045764C">
        <w:rPr>
          <w:rFonts w:cs="B Badr" w:hint="cs"/>
          <w:sz w:val="32"/>
          <w:szCs w:val="32"/>
          <w:rtl/>
          <w:lang w:bidi="fa-IR"/>
        </w:rPr>
        <w:t xml:space="preserve"> مسئول </w:t>
      </w:r>
      <w:proofErr w:type="spellStart"/>
      <w:r w:rsidRPr="0045764C">
        <w:rPr>
          <w:rFonts w:cs="B Badr" w:hint="cs"/>
          <w:sz w:val="32"/>
          <w:szCs w:val="32"/>
          <w:rtl/>
          <w:lang w:bidi="fa-IR"/>
        </w:rPr>
        <w:t>می‌داند</w:t>
      </w:r>
      <w:proofErr w:type="spellEnd"/>
      <w:r w:rsidRPr="0045764C">
        <w:rPr>
          <w:rFonts w:cs="B Badr" w:hint="cs"/>
          <w:sz w:val="32"/>
          <w:szCs w:val="32"/>
          <w:rtl/>
          <w:lang w:bidi="fa-IR"/>
        </w:rPr>
        <w:t>.</w:t>
      </w:r>
      <w:r w:rsidR="001D0654" w:rsidRPr="0045764C">
        <w:rPr>
          <w:rFonts w:cs="B Badr" w:hint="cs"/>
          <w:sz w:val="32"/>
          <w:szCs w:val="32"/>
          <w:rtl/>
          <w:lang w:bidi="fa-IR"/>
        </w:rPr>
        <w:t xml:space="preserve"> </w:t>
      </w:r>
      <w:r w:rsidR="0045764C">
        <w:rPr>
          <w:rFonts w:cs="B Badr" w:hint="cs"/>
          <w:sz w:val="32"/>
          <w:szCs w:val="32"/>
          <w:rtl/>
          <w:lang w:bidi="fa-IR"/>
        </w:rPr>
        <w:t xml:space="preserve">از میان مسئولیت های مختلف، </w:t>
      </w:r>
      <w:r w:rsidR="001D0654" w:rsidRPr="0045764C">
        <w:rPr>
          <w:rFonts w:cs="B Badr" w:hint="cs"/>
          <w:sz w:val="32"/>
          <w:szCs w:val="32"/>
          <w:rtl/>
          <w:lang w:bidi="fa-IR"/>
        </w:rPr>
        <w:t xml:space="preserve">در این مقاله مسئولیت پذیری در دو قلمرو فقر اقتصادی و فقر </w:t>
      </w:r>
      <w:r w:rsidR="00076293">
        <w:rPr>
          <w:rFonts w:cs="B Badr" w:hint="cs"/>
          <w:sz w:val="32"/>
          <w:szCs w:val="32"/>
          <w:rtl/>
          <w:lang w:bidi="fa-IR"/>
        </w:rPr>
        <w:t xml:space="preserve">علمی- </w:t>
      </w:r>
      <w:r w:rsidR="001D0654" w:rsidRPr="0045764C">
        <w:rPr>
          <w:rFonts w:cs="B Badr" w:hint="cs"/>
          <w:sz w:val="32"/>
          <w:szCs w:val="32"/>
          <w:rtl/>
          <w:lang w:bidi="fa-IR"/>
        </w:rPr>
        <w:t>فرهنگی مورد تاکید قرار می گیرد. در دین اسلام برای برطرف کردن</w:t>
      </w:r>
      <w:r w:rsidR="00710C49">
        <w:rPr>
          <w:rFonts w:cs="B Badr" w:hint="cs"/>
          <w:sz w:val="32"/>
          <w:szCs w:val="32"/>
          <w:rtl/>
          <w:lang w:bidi="fa-IR"/>
        </w:rPr>
        <w:t xml:space="preserve"> فقر و </w:t>
      </w:r>
      <w:r w:rsidR="001D0654" w:rsidRPr="0045764C">
        <w:rPr>
          <w:rFonts w:cs="B Badr" w:hint="cs"/>
          <w:sz w:val="32"/>
          <w:szCs w:val="32"/>
          <w:rtl/>
          <w:lang w:bidi="fa-IR"/>
        </w:rPr>
        <w:t xml:space="preserve">معضلات اقتصادی جامعه علاوه بر احکامی همچون زکات، </w:t>
      </w:r>
      <w:r w:rsidR="002C6749">
        <w:rPr>
          <w:rFonts w:cs="B Badr" w:hint="cs"/>
          <w:sz w:val="32"/>
          <w:szCs w:val="32"/>
          <w:rtl/>
          <w:lang w:bidi="fa-IR"/>
        </w:rPr>
        <w:t xml:space="preserve">با ارائه </w:t>
      </w:r>
      <w:r w:rsidR="001D0654" w:rsidRPr="0045764C">
        <w:rPr>
          <w:rFonts w:cs="B Badr" w:hint="cs"/>
          <w:sz w:val="32"/>
          <w:szCs w:val="32"/>
          <w:rtl/>
          <w:lang w:bidi="fa-IR"/>
        </w:rPr>
        <w:t>دستورالعمل های اخلاقی ه</w:t>
      </w:r>
      <w:r w:rsidR="00285E0E" w:rsidRPr="0045764C">
        <w:rPr>
          <w:rFonts w:cs="B Badr" w:hint="cs"/>
          <w:sz w:val="32"/>
          <w:szCs w:val="32"/>
          <w:rtl/>
          <w:lang w:bidi="fa-IR"/>
        </w:rPr>
        <w:t xml:space="preserve">مچون </w:t>
      </w:r>
      <w:proofErr w:type="spellStart"/>
      <w:r w:rsidR="00285E0E" w:rsidRPr="0045764C">
        <w:rPr>
          <w:rFonts w:cs="B Badr" w:hint="cs"/>
          <w:sz w:val="32"/>
          <w:szCs w:val="32"/>
          <w:rtl/>
          <w:lang w:bidi="fa-IR"/>
        </w:rPr>
        <w:t>مواسات</w:t>
      </w:r>
      <w:proofErr w:type="spellEnd"/>
      <w:r w:rsidR="002C6749">
        <w:rPr>
          <w:rFonts w:cs="B Badr" w:hint="cs"/>
          <w:sz w:val="32"/>
          <w:szCs w:val="32"/>
          <w:rtl/>
          <w:lang w:bidi="fa-IR"/>
        </w:rPr>
        <w:t xml:space="preserve">، مسلمانان را </w:t>
      </w:r>
      <w:r w:rsidR="00EA441F">
        <w:rPr>
          <w:rFonts w:cs="B Badr" w:hint="cs"/>
          <w:sz w:val="32"/>
          <w:szCs w:val="32"/>
          <w:rtl/>
          <w:lang w:bidi="fa-IR"/>
        </w:rPr>
        <w:t xml:space="preserve">متوجه </w:t>
      </w:r>
      <w:r w:rsidR="002C6749">
        <w:rPr>
          <w:rFonts w:cs="B Badr" w:hint="cs"/>
          <w:sz w:val="32"/>
          <w:szCs w:val="32"/>
          <w:rtl/>
          <w:lang w:bidi="fa-IR"/>
        </w:rPr>
        <w:t>مسئولیت های خود کرده است.</w:t>
      </w:r>
      <w:r w:rsidR="00285E0E" w:rsidRPr="0045764C">
        <w:rPr>
          <w:rFonts w:cs="B Badr" w:hint="cs"/>
          <w:sz w:val="32"/>
          <w:szCs w:val="32"/>
          <w:rtl/>
          <w:lang w:bidi="fa-IR"/>
        </w:rPr>
        <w:t xml:space="preserve"> </w:t>
      </w:r>
      <w:r w:rsidR="001D0654" w:rsidRPr="0045764C">
        <w:rPr>
          <w:rFonts w:cs="B Badr" w:hint="cs"/>
          <w:sz w:val="32"/>
          <w:szCs w:val="32"/>
          <w:rtl/>
          <w:lang w:bidi="fa-IR"/>
        </w:rPr>
        <w:t xml:space="preserve"> 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در روایات اسلامی بر دو معنا</w:t>
      </w:r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برای </w:t>
      </w:r>
      <w:proofErr w:type="spellStart"/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مواسا</w:t>
      </w:r>
      <w:r w:rsidR="00EA44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ت</w:t>
      </w:r>
      <w:proofErr w:type="spellEnd"/>
      <w:r w:rsidR="002C6749" w:rsidRP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EA44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بیشتر تاکید شده است: 1.</w:t>
      </w:r>
      <w:r w:rsidR="002C6749">
        <w:rPr>
          <w:rFonts w:ascii="Tahoma" w:hAnsi="Tahoma" w:cs="B Badr"/>
          <w:color w:val="000000" w:themeColor="text1"/>
          <w:sz w:val="32"/>
          <w:szCs w:val="32"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همدردى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با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ديگران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در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نيازها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و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مشكلاتشان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و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سهيم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ساختن آنان در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امكانات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زندگى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خويش</w:t>
      </w:r>
      <w:proofErr w:type="spellEnd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. </w:t>
      </w:r>
      <w:r w:rsidR="00F30A98" w:rsidRPr="0045764C">
        <w:rPr>
          <w:rFonts w:cs="B Badr" w:hint="cs"/>
          <w:sz w:val="32"/>
          <w:szCs w:val="32"/>
          <w:rtl/>
          <w:lang w:bidi="fa-IR"/>
        </w:rPr>
        <w:t xml:space="preserve">این معنای </w:t>
      </w:r>
      <w:r w:rsidR="00FA20AC">
        <w:rPr>
          <w:rFonts w:cs="B Badr" w:hint="cs"/>
          <w:sz w:val="32"/>
          <w:szCs w:val="32"/>
          <w:rtl/>
          <w:lang w:bidi="fa-IR"/>
        </w:rPr>
        <w:t xml:space="preserve">از </w:t>
      </w:r>
      <w:proofErr w:type="spellStart"/>
      <w:r w:rsidR="00FA20AC">
        <w:rPr>
          <w:rFonts w:cs="B Badr" w:hint="cs"/>
          <w:sz w:val="32"/>
          <w:szCs w:val="32"/>
          <w:rtl/>
          <w:lang w:bidi="fa-IR"/>
        </w:rPr>
        <w:t>مواسات</w:t>
      </w:r>
      <w:proofErr w:type="spellEnd"/>
      <w:r w:rsidR="00FA20AC">
        <w:rPr>
          <w:rFonts w:cs="B Badr" w:hint="cs"/>
          <w:sz w:val="32"/>
          <w:szCs w:val="32"/>
          <w:rtl/>
          <w:lang w:bidi="fa-IR"/>
        </w:rPr>
        <w:t xml:space="preserve"> اعم از </w:t>
      </w:r>
      <w:proofErr w:type="spellStart"/>
      <w:r w:rsidR="00FA20AC">
        <w:rPr>
          <w:rFonts w:cs="B Badr" w:hint="cs"/>
          <w:sz w:val="32"/>
          <w:szCs w:val="32"/>
          <w:rtl/>
          <w:lang w:bidi="fa-IR"/>
        </w:rPr>
        <w:t>مواسات</w:t>
      </w:r>
      <w:proofErr w:type="spellEnd"/>
      <w:r w:rsidR="00FA20AC">
        <w:rPr>
          <w:rFonts w:cs="B Badr" w:hint="cs"/>
          <w:sz w:val="32"/>
          <w:szCs w:val="32"/>
          <w:rtl/>
          <w:lang w:bidi="fa-IR"/>
        </w:rPr>
        <w:t xml:space="preserve"> با مال  یا غیر آن مانند جان و آبرو</w:t>
      </w:r>
      <w:r w:rsidR="00F30A98" w:rsidRPr="0045764C">
        <w:rPr>
          <w:rFonts w:cs="B Badr" w:hint="cs"/>
          <w:sz w:val="32"/>
          <w:szCs w:val="32"/>
          <w:rtl/>
          <w:lang w:bidi="fa-IR"/>
        </w:rPr>
        <w:t xml:space="preserve"> است. </w:t>
      </w:r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2.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رعايت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حقوق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ديگران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به طور </w:t>
      </w:r>
      <w:proofErr w:type="spellStart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يكسان</w:t>
      </w:r>
      <w:proofErr w:type="spellEnd"/>
      <w:r w:rsidR="00285E0E" w:rsidRPr="00285E0E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.</w:t>
      </w:r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در این معنا، </w:t>
      </w:r>
      <w:proofErr w:type="spellStart"/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مواسات</w:t>
      </w:r>
      <w:proofErr w:type="spellEnd"/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در قضاوت به معنای عدالت قضایی و برخورد یکسان با طرفین دعوا اس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ت و</w:t>
      </w:r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مواسات</w:t>
      </w:r>
      <w:proofErr w:type="spellEnd"/>
      <w:r w:rsidR="00285E0E" w:rsidRPr="00285E0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در حکومت به معنای عدالت اجتماعی و برخورد یکسان با آحاد جامعه است. </w:t>
      </w:r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آیات زیادی از قرآن کریم به </w:t>
      </w:r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احسان ،</w:t>
      </w:r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انفاق</w:t>
      </w:r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و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بی‌تفاوت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نبودن</w:t>
      </w:r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توصیه کرده است. مانند</w:t>
      </w:r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: "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لن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تنالوا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البر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حتی 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تنفقوا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مما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تحبون</w:t>
      </w:r>
      <w:proofErr w:type="spellEnd"/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"</w:t>
      </w:r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. به نیکی دست پیدا نمیکنید مگر آنکه </w:t>
      </w:r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از آنچه دوست میدارید</w:t>
      </w:r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انفاق کنید؛</w:t>
      </w:r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«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فویل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للمصلین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الذین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هم عن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صلوتهم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ساهون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الذ</w:t>
      </w:r>
      <w:r w:rsidR="00EB689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ین</w:t>
      </w:r>
      <w:proofErr w:type="spellEnd"/>
      <w:r w:rsidR="00EB689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هم </w:t>
      </w:r>
      <w:proofErr w:type="spellStart"/>
      <w:r w:rsidR="00EB689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یرائ</w:t>
      </w:r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ون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lastRenderedPageBreak/>
        <w:t xml:space="preserve">و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یمنع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الماعون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». مراد از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ماعون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زکات است و نیز به ابزاری گفته می شود که دیگران به آن نیاز پیدا می کنند. کسانی که نیاز دیگران را برطرف نمیکنند مذمت شده </w:t>
      </w:r>
      <w:proofErr w:type="spellStart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اند</w:t>
      </w:r>
      <w:proofErr w:type="spellEnd"/>
      <w:r w:rsidR="006C087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. </w:t>
      </w:r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نه تنها نباید نسبت به همنوعان خود </w:t>
      </w:r>
      <w:proofErr w:type="spellStart"/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بی‌تفاوت</w:t>
      </w:r>
      <w:proofErr w:type="spellEnd"/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باشیم، بلکه </w:t>
      </w:r>
      <w:r w:rsidR="00E02F76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شفت ما به دیگران باید به </w:t>
      </w:r>
      <w:proofErr w:type="spellStart"/>
      <w:r w:rsidR="00E02F76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گونه‌ای</w:t>
      </w:r>
      <w:proofErr w:type="spellEnd"/>
      <w:r w:rsidR="00E02F76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باشد که </w:t>
      </w:r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آنان را بر خود مقدم بداریم.</w:t>
      </w:r>
      <w:r w:rsidR="00E96AEE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سیره</w:t>
      </w:r>
      <w:proofErr w:type="spellEnd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و بیانات</w:t>
      </w:r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پیامبر اکرم (ص) و</w:t>
      </w:r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ائمه </w:t>
      </w:r>
      <w:proofErr w:type="spellStart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علیهم</w:t>
      </w:r>
      <w:proofErr w:type="spellEnd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السلام</w:t>
      </w:r>
      <w:proofErr w:type="spellEnd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سرشار </w:t>
      </w:r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از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توصیه به</w:t>
      </w:r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مواسات</w:t>
      </w:r>
      <w:proofErr w:type="spellEnd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، همدلی و یاری رساندن به نیازمندان و </w:t>
      </w:r>
      <w:proofErr w:type="spellStart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محرومان</w:t>
      </w:r>
      <w:proofErr w:type="spellEnd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است. </w:t>
      </w:r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پیامبر اکرم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می‌فرماید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: « من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اصبح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لا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یهتم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بامور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المسلمین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فلیس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بمسلم</w:t>
      </w:r>
      <w:proofErr w:type="spellEnd"/>
      <w:r w:rsidR="00710C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». </w:t>
      </w:r>
      <w:proofErr w:type="spellStart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امیرمؤمنان</w:t>
      </w:r>
      <w:proofErr w:type="spellEnd"/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علی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علیه </w:t>
      </w:r>
      <w:proofErr w:type="spellStart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السلام</w:t>
      </w:r>
      <w:proofErr w:type="spellEnd"/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می فرماید:</w:t>
      </w:r>
      <w:r w:rsidR="00F30A98" w:rsidRPr="00F30A98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«</w:t>
      </w:r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در هر چ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یزی</w:t>
      </w:r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که خداوند به تو روز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</w:t>
      </w:r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کرده، با برادر </w:t>
      </w:r>
      <w:proofErr w:type="spellStart"/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مؤمنت</w:t>
      </w:r>
      <w:proofErr w:type="spellEnd"/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مواسات</w:t>
      </w:r>
      <w:proofErr w:type="spellEnd"/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کن و او را محروم نکن. او را در د</w:t>
      </w:r>
      <w:r w:rsidR="00F30A98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ینش</w:t>
      </w:r>
      <w:r w:rsidR="00F30A98"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امتحان نکن</w:t>
      </w:r>
      <w:r w:rsidR="009A48C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...»</w:t>
      </w:r>
      <w:r w:rsidR="00253D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.</w:t>
      </w:r>
    </w:p>
    <w:p w:rsidR="0045764C" w:rsidRPr="0045764C" w:rsidRDefault="0045764C" w:rsidP="002C6749">
      <w:pPr>
        <w:bidi/>
        <w:jc w:val="mediumKashida"/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</w:pP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علاوه بر تلاش در برطرف کردن مشکلات اقتصادی جامعه، </w:t>
      </w:r>
      <w:r w:rsidR="00EA44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مسئولیت دیگر </w:t>
      </w:r>
      <w:proofErr w:type="spellStart"/>
      <w:r w:rsidR="00EA44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ایمانداران</w:t>
      </w:r>
      <w:proofErr w:type="spellEnd"/>
      <w:r w:rsidR="00EA441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تلاش علمی فرهنگی</w:t>
      </w:r>
      <w:r w:rsidR="00214CD5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است.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حضرت عل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(ع) 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در 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حکمت ۴۷۸ </w:t>
      </w:r>
      <w:proofErr w:type="spellStart"/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نهج‌البلاغه</w:t>
      </w:r>
      <w:proofErr w:type="spellEnd"/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م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ی‌فرماید</w:t>
      </w:r>
      <w:proofErr w:type="spellEnd"/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: 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«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خدا از مردم ناآگاه عهد گرفت که ب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یاموزند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و از دانا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یان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 xml:space="preserve"> عهد گرفت که آموزش بدهند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»</w:t>
      </w:r>
      <w:r w:rsidRPr="0045764C"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  <w:t>.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از جمله دردهای بشر که 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نیاز به درمان دارد، جهل</w:t>
      </w:r>
      <w:r w:rsidR="00E02F76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و ناآگاهی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است. راه علاج جهل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076293"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ارتقای دانش جامعه 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است. 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آگاهی بخشی 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9A48CF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موجب برطرف کردن سوء تفاهم ها ،</w:t>
      </w:r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proofErr w:type="spellStart"/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بالابردن</w:t>
      </w:r>
      <w:proofErr w:type="spellEnd"/>
      <w:r w:rsidRPr="0045764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تحمل و مدارای جامعه و کاستن گرایش های افراطی و خشونت آمیز و زمینه سازی صلح و همزیستی مسالمت آمیز خواهد شد.</w:t>
      </w:r>
      <w:r w:rsidR="00214CD5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امید می رود گفت و گوهای بین </w:t>
      </w:r>
      <w:proofErr w:type="spellStart"/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الادیانی</w:t>
      </w:r>
      <w:proofErr w:type="spellEnd"/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زمینه را برای همکاری دانشگاههای</w:t>
      </w:r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مسیحی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و اسلامی فراهم کند.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دانشگاه ادیان و مذاهب وظیفه خود </w:t>
      </w:r>
      <w:proofErr w:type="spellStart"/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می‌داند</w:t>
      </w:r>
      <w:proofErr w:type="spellEnd"/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که با </w:t>
      </w:r>
      <w:proofErr w:type="spellStart"/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فعالیت‌های</w:t>
      </w:r>
      <w:proofErr w:type="spellEnd"/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علمی</w:t>
      </w:r>
      <w:r w:rsidR="00FA20AC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076293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در راستای کا</w:t>
      </w:r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هش آلام بشری گام های جدی بردارد</w:t>
      </w:r>
      <w:r w:rsidR="00214CD5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</w:t>
      </w:r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و در این زمینه برای  همکاری با دانشگاهها و موسسات </w:t>
      </w:r>
      <w:proofErr w:type="spellStart"/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پاپی</w:t>
      </w:r>
      <w:proofErr w:type="spellEnd"/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 xml:space="preserve"> اعلام آمادگی </w:t>
      </w:r>
      <w:proofErr w:type="spellStart"/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می‌کند</w:t>
      </w:r>
      <w:proofErr w:type="spellEnd"/>
      <w:r w:rsidR="002C6749">
        <w:rPr>
          <w:rFonts w:ascii="Tahoma" w:hAnsi="Tahoma" w:cs="B Badr" w:hint="cs"/>
          <w:color w:val="000000" w:themeColor="text1"/>
          <w:sz w:val="32"/>
          <w:szCs w:val="32"/>
          <w:rtl/>
          <w:lang w:bidi="fa-IR"/>
        </w:rPr>
        <w:t>.</w:t>
      </w:r>
    </w:p>
    <w:p w:rsidR="0045764C" w:rsidRPr="00285E0E" w:rsidRDefault="0045764C" w:rsidP="002C6749">
      <w:pPr>
        <w:bidi/>
        <w:jc w:val="mediumKashida"/>
        <w:rPr>
          <w:rFonts w:ascii="Tahoma" w:hAnsi="Tahoma" w:cs="B Badr"/>
          <w:color w:val="000000" w:themeColor="text1"/>
          <w:sz w:val="32"/>
          <w:szCs w:val="32"/>
          <w:rtl/>
          <w:lang w:bidi="fa-IR"/>
        </w:rPr>
      </w:pPr>
    </w:p>
    <w:p w:rsidR="002F35B8" w:rsidRPr="0045764C" w:rsidRDefault="002F35B8" w:rsidP="002C6749">
      <w:pPr>
        <w:jc w:val="mediumKashida"/>
        <w:rPr>
          <w:rFonts w:cs="B Badr"/>
          <w:rtl/>
          <w:lang w:bidi="fa-IR"/>
        </w:rPr>
      </w:pPr>
    </w:p>
    <w:sectPr w:rsidR="002F35B8" w:rsidRPr="00457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B8"/>
    <w:rsid w:val="00076293"/>
    <w:rsid w:val="001D0654"/>
    <w:rsid w:val="00214CD5"/>
    <w:rsid w:val="00253D1F"/>
    <w:rsid w:val="00285E0E"/>
    <w:rsid w:val="002C6749"/>
    <w:rsid w:val="002F35B8"/>
    <w:rsid w:val="0045764C"/>
    <w:rsid w:val="004E479D"/>
    <w:rsid w:val="006C0878"/>
    <w:rsid w:val="00710C49"/>
    <w:rsid w:val="007F6842"/>
    <w:rsid w:val="008163CD"/>
    <w:rsid w:val="009035AE"/>
    <w:rsid w:val="009A48CF"/>
    <w:rsid w:val="00E02F76"/>
    <w:rsid w:val="00E96AEE"/>
    <w:rsid w:val="00EA441F"/>
    <w:rsid w:val="00EB689C"/>
    <w:rsid w:val="00F30A98"/>
    <w:rsid w:val="00FA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BB1B"/>
  <w15:chartTrackingRefBased/>
  <w15:docId w15:val="{E40CD092-5589-4E01-8AD8-9A65C957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576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64C"/>
    <w:pPr>
      <w:spacing w:line="240" w:lineRule="auto"/>
    </w:pPr>
    <w:rPr>
      <w:rFonts w:ascii="Tahoma" w:hAnsi="Tahoma" w:cs="B Nazanin"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64C"/>
    <w:rPr>
      <w:rFonts w:ascii="Tahoma" w:hAnsi="Tahoma" w:cs="B Nazanin"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6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6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meftah</dc:creator>
  <cp:keywords/>
  <dc:description/>
  <cp:lastModifiedBy>meftah</cp:lastModifiedBy>
  <cp:revision>8</cp:revision>
  <dcterms:created xsi:type="dcterms:W3CDTF">2022-10-08T16:15:00Z</dcterms:created>
  <dcterms:modified xsi:type="dcterms:W3CDTF">2022-10-10T17:26:00Z</dcterms:modified>
</cp:coreProperties>
</file>