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5E31" w:rsidRPr="00ED63A9" w:rsidRDefault="00ED63A9" w:rsidP="00ED63A9">
      <w:pPr>
        <w:jc w:val="center"/>
        <w:rPr>
          <w:rFonts w:cs="B Nazanin"/>
          <w:b/>
          <w:bCs/>
          <w:sz w:val="28"/>
          <w:szCs w:val="28"/>
          <w:rtl/>
        </w:rPr>
      </w:pPr>
      <w:r w:rsidRPr="00ED63A9">
        <w:rPr>
          <w:rFonts w:cs="B Nazanin" w:hint="cs"/>
          <w:b/>
          <w:bCs/>
          <w:sz w:val="28"/>
          <w:szCs w:val="28"/>
          <w:rtl/>
        </w:rPr>
        <w:t>به نام خدا</w:t>
      </w:r>
    </w:p>
    <w:p w:rsidR="00ED63A9" w:rsidRDefault="005275D2" w:rsidP="00ED63A9">
      <w:pPr>
        <w:jc w:val="both"/>
        <w:rPr>
          <w:rFonts w:cs="B Nazanin"/>
          <w:sz w:val="28"/>
          <w:szCs w:val="28"/>
          <w:rtl/>
        </w:rPr>
      </w:pPr>
      <w:r>
        <w:rPr>
          <w:rFonts w:cs="B Nazanin" w:hint="cs"/>
          <w:sz w:val="28"/>
          <w:szCs w:val="28"/>
          <w:rtl/>
        </w:rPr>
        <w:t>حضار محترم ، انديشمندان ارجمند!</w:t>
      </w:r>
    </w:p>
    <w:p w:rsidR="000B51C7" w:rsidRDefault="009678D4" w:rsidP="000B51C7">
      <w:pPr>
        <w:jc w:val="both"/>
        <w:rPr>
          <w:rFonts w:cs="B Nazanin" w:hint="cs"/>
          <w:sz w:val="28"/>
          <w:szCs w:val="28"/>
          <w:rtl/>
        </w:rPr>
      </w:pPr>
      <w:r>
        <w:rPr>
          <w:rFonts w:cs="B Nazanin" w:hint="cs"/>
          <w:sz w:val="28"/>
          <w:szCs w:val="28"/>
          <w:rtl/>
        </w:rPr>
        <w:t xml:space="preserve">در ابتدا مایلم خرسندی خوداز </w:t>
      </w:r>
      <w:r w:rsidR="000B51C7">
        <w:rPr>
          <w:rFonts w:cs="B Nazanin" w:hint="cs"/>
          <w:sz w:val="28"/>
          <w:szCs w:val="28"/>
          <w:rtl/>
        </w:rPr>
        <w:t>برپایی این همایش علمی که خود نشان واضحی از شوق وعلاقمندی دو ملت به توسعه وگسترش مناسبات با یادآوری خاطرات شیرین تاریخی مناسبات ایران وارمنستان می باشد ابراز نمایم .</w:t>
      </w:r>
    </w:p>
    <w:p w:rsidR="005275D2" w:rsidRDefault="000B51C7" w:rsidP="000B51C7">
      <w:pPr>
        <w:jc w:val="both"/>
        <w:rPr>
          <w:rFonts w:cs="B Nazanin"/>
          <w:sz w:val="28"/>
          <w:szCs w:val="28"/>
          <w:rtl/>
        </w:rPr>
      </w:pPr>
      <w:r>
        <w:rPr>
          <w:rFonts w:cs="B Nazanin" w:hint="cs"/>
          <w:sz w:val="28"/>
          <w:szCs w:val="28"/>
          <w:rtl/>
        </w:rPr>
        <w:t xml:space="preserve">خانم ها و آقایان ؛ </w:t>
      </w:r>
      <w:r w:rsidR="005275D2">
        <w:rPr>
          <w:rFonts w:cs="B Nazanin" w:hint="cs"/>
          <w:sz w:val="28"/>
          <w:szCs w:val="28"/>
          <w:rtl/>
        </w:rPr>
        <w:t xml:space="preserve"> هرچند </w:t>
      </w:r>
      <w:r>
        <w:rPr>
          <w:rFonts w:cs="B Nazanin" w:hint="cs"/>
          <w:sz w:val="28"/>
          <w:szCs w:val="28"/>
          <w:rtl/>
        </w:rPr>
        <w:t xml:space="preserve"> بهانه برگزاری این همایش یادآوری وگرامیداشت </w:t>
      </w:r>
      <w:r w:rsidR="005275D2">
        <w:rPr>
          <w:rFonts w:cs="B Nazanin" w:hint="cs"/>
          <w:sz w:val="28"/>
          <w:szCs w:val="28"/>
          <w:rtl/>
        </w:rPr>
        <w:t xml:space="preserve"> بيست و پنجمين سالگرد </w:t>
      </w:r>
      <w:r>
        <w:rPr>
          <w:rFonts w:cs="B Nazanin" w:hint="cs"/>
          <w:sz w:val="28"/>
          <w:szCs w:val="28"/>
          <w:rtl/>
        </w:rPr>
        <w:t xml:space="preserve">برقراری </w:t>
      </w:r>
      <w:r w:rsidR="005275D2">
        <w:rPr>
          <w:rFonts w:cs="B Nazanin" w:hint="cs"/>
          <w:sz w:val="28"/>
          <w:szCs w:val="28"/>
          <w:rtl/>
        </w:rPr>
        <w:t>روابط ديپلماتيك</w:t>
      </w:r>
      <w:r w:rsidR="00BE0777">
        <w:rPr>
          <w:rFonts w:cs="B Nazanin" w:hint="cs"/>
          <w:sz w:val="28"/>
          <w:szCs w:val="28"/>
          <w:rtl/>
        </w:rPr>
        <w:t xml:space="preserve"> جمهوري اسلامي</w:t>
      </w:r>
      <w:r w:rsidR="005275D2">
        <w:rPr>
          <w:rFonts w:cs="B Nazanin" w:hint="cs"/>
          <w:sz w:val="28"/>
          <w:szCs w:val="28"/>
          <w:rtl/>
        </w:rPr>
        <w:t xml:space="preserve"> ايران و جمهوري ارمنستان </w:t>
      </w:r>
      <w:r>
        <w:rPr>
          <w:rFonts w:cs="B Nazanin" w:hint="cs"/>
          <w:sz w:val="28"/>
          <w:szCs w:val="28"/>
          <w:rtl/>
        </w:rPr>
        <w:t xml:space="preserve">می باشد ولی همگان </w:t>
      </w:r>
      <w:r w:rsidR="005275D2">
        <w:rPr>
          <w:rFonts w:cs="B Nazanin" w:hint="cs"/>
          <w:sz w:val="28"/>
          <w:szCs w:val="28"/>
          <w:rtl/>
        </w:rPr>
        <w:t xml:space="preserve"> واقفيد كه پيشينه مناسبات ايرانيان و ارامنه ، مرز دهه و سده را گذرانده و </w:t>
      </w:r>
      <w:r w:rsidR="00A03199">
        <w:rPr>
          <w:rFonts w:cs="B Nazanin" w:hint="cs"/>
          <w:sz w:val="28"/>
          <w:szCs w:val="28"/>
          <w:rtl/>
        </w:rPr>
        <w:t>به بخشي از تاريخ باستاني منطقه ما بدل شده است .</w:t>
      </w:r>
      <w:r w:rsidR="00BE0777">
        <w:rPr>
          <w:rFonts w:cs="B Nazanin" w:hint="cs"/>
          <w:sz w:val="28"/>
          <w:szCs w:val="28"/>
          <w:rtl/>
        </w:rPr>
        <w:t xml:space="preserve"> تاريخي كه مشحون از نقش آفريني هاي سازنده </w:t>
      </w:r>
      <w:r>
        <w:rPr>
          <w:rFonts w:cs="B Nazanin" w:hint="cs"/>
          <w:sz w:val="28"/>
          <w:szCs w:val="28"/>
          <w:rtl/>
        </w:rPr>
        <w:t xml:space="preserve">پیشینیان </w:t>
      </w:r>
      <w:r w:rsidR="00BE0777">
        <w:rPr>
          <w:rFonts w:cs="B Nazanin" w:hint="cs"/>
          <w:sz w:val="28"/>
          <w:szCs w:val="28"/>
          <w:rtl/>
        </w:rPr>
        <w:t xml:space="preserve"> ما در </w:t>
      </w:r>
      <w:r>
        <w:rPr>
          <w:rFonts w:cs="B Nazanin" w:hint="cs"/>
          <w:sz w:val="28"/>
          <w:szCs w:val="28"/>
          <w:rtl/>
        </w:rPr>
        <w:t xml:space="preserve">پی ریزی </w:t>
      </w:r>
      <w:r w:rsidR="00BE0777">
        <w:rPr>
          <w:rFonts w:cs="B Nazanin" w:hint="cs"/>
          <w:sz w:val="28"/>
          <w:szCs w:val="28"/>
          <w:rtl/>
        </w:rPr>
        <w:t xml:space="preserve"> تمدني فراگير كه ايران بزرگ فرهنگي اش مي خوانيم </w:t>
      </w:r>
      <w:r>
        <w:rPr>
          <w:rFonts w:cs="B Nazanin" w:hint="cs"/>
          <w:sz w:val="28"/>
          <w:szCs w:val="28"/>
          <w:rtl/>
        </w:rPr>
        <w:t>می باشد .</w:t>
      </w:r>
    </w:p>
    <w:p w:rsidR="00BE0777" w:rsidRDefault="00BE0777" w:rsidP="008E749E">
      <w:pPr>
        <w:jc w:val="both"/>
        <w:rPr>
          <w:rFonts w:cs="B Nazanin"/>
          <w:sz w:val="28"/>
          <w:szCs w:val="28"/>
          <w:rtl/>
        </w:rPr>
      </w:pPr>
      <w:r>
        <w:rPr>
          <w:rFonts w:cs="B Nazanin" w:hint="cs"/>
          <w:sz w:val="28"/>
          <w:szCs w:val="28"/>
          <w:rtl/>
        </w:rPr>
        <w:t xml:space="preserve">مردم شناسان ، </w:t>
      </w:r>
      <w:r w:rsidR="00D22CE0">
        <w:rPr>
          <w:rFonts w:cs="B Nazanin" w:hint="cs"/>
          <w:sz w:val="28"/>
          <w:szCs w:val="28"/>
          <w:rtl/>
        </w:rPr>
        <w:t>حماسه</w:t>
      </w:r>
      <w:r w:rsidR="0013744F">
        <w:rPr>
          <w:rFonts w:cs="B Nazanin" w:hint="cs"/>
          <w:sz w:val="28"/>
          <w:szCs w:val="28"/>
          <w:rtl/>
        </w:rPr>
        <w:t xml:space="preserve"> ها و </w:t>
      </w:r>
      <w:r>
        <w:rPr>
          <w:rFonts w:cs="B Nazanin" w:hint="cs"/>
          <w:sz w:val="28"/>
          <w:szCs w:val="28"/>
          <w:rtl/>
        </w:rPr>
        <w:t>اساطير را آيينه</w:t>
      </w:r>
      <w:r w:rsidR="00D22CE0">
        <w:rPr>
          <w:rFonts w:cs="B Nazanin" w:hint="cs"/>
          <w:sz w:val="28"/>
          <w:szCs w:val="28"/>
          <w:rtl/>
        </w:rPr>
        <w:t xml:space="preserve"> </w:t>
      </w:r>
      <w:r>
        <w:rPr>
          <w:rFonts w:cs="B Nazanin" w:hint="cs"/>
          <w:sz w:val="28"/>
          <w:szCs w:val="28"/>
          <w:rtl/>
        </w:rPr>
        <w:t xml:space="preserve">ي ناگفته هاي تاريخ ملت ها مي خوانند </w:t>
      </w:r>
      <w:r w:rsidR="0013744F">
        <w:rPr>
          <w:rFonts w:cs="B Nazanin" w:hint="cs"/>
          <w:sz w:val="28"/>
          <w:szCs w:val="28"/>
          <w:rtl/>
        </w:rPr>
        <w:t xml:space="preserve">كه عميق ترين لايه هاي زيرين فرهنگي اقوام و ملل را در خود پرورانده است و </w:t>
      </w:r>
      <w:r w:rsidR="008E749E">
        <w:rPr>
          <w:rFonts w:cs="B Nazanin" w:hint="cs"/>
          <w:sz w:val="28"/>
          <w:szCs w:val="28"/>
          <w:rtl/>
        </w:rPr>
        <w:t xml:space="preserve">کمتر کسی است که پیوندهای </w:t>
      </w:r>
      <w:r w:rsidR="0013744F">
        <w:rPr>
          <w:rFonts w:cs="B Nazanin" w:hint="cs"/>
          <w:sz w:val="28"/>
          <w:szCs w:val="28"/>
          <w:rtl/>
        </w:rPr>
        <w:t xml:space="preserve"> </w:t>
      </w:r>
      <w:r w:rsidR="00D22CE0">
        <w:rPr>
          <w:rFonts w:cs="B Nazanin" w:hint="cs"/>
          <w:sz w:val="28"/>
          <w:szCs w:val="28"/>
          <w:rtl/>
        </w:rPr>
        <w:t>ادب</w:t>
      </w:r>
      <w:r w:rsidR="008E749E">
        <w:rPr>
          <w:rFonts w:cs="B Nazanin" w:hint="cs"/>
          <w:sz w:val="28"/>
          <w:szCs w:val="28"/>
          <w:rtl/>
        </w:rPr>
        <w:t>ی</w:t>
      </w:r>
      <w:r w:rsidR="00D22CE0">
        <w:rPr>
          <w:rFonts w:cs="B Nazanin" w:hint="cs"/>
          <w:sz w:val="28"/>
          <w:szCs w:val="28"/>
          <w:rtl/>
        </w:rPr>
        <w:t xml:space="preserve"> و تاريخ دو ملت ايراني و ارمني </w:t>
      </w:r>
      <w:r w:rsidR="008E749E">
        <w:rPr>
          <w:rFonts w:cs="B Nazanin" w:hint="cs"/>
          <w:sz w:val="28"/>
          <w:szCs w:val="28"/>
          <w:rtl/>
        </w:rPr>
        <w:t>را نادیده انگارد وبر</w:t>
      </w:r>
      <w:r w:rsidR="00D22CE0">
        <w:rPr>
          <w:rFonts w:cs="B Nazanin" w:hint="cs"/>
          <w:sz w:val="28"/>
          <w:szCs w:val="28"/>
          <w:rtl/>
        </w:rPr>
        <w:t xml:space="preserve"> اين عناصر مشترك </w:t>
      </w:r>
      <w:r w:rsidR="008E749E">
        <w:rPr>
          <w:rFonts w:cs="B Nazanin" w:hint="cs"/>
          <w:sz w:val="28"/>
          <w:szCs w:val="28"/>
          <w:rtl/>
        </w:rPr>
        <w:t>صحه نگذارد .</w:t>
      </w:r>
      <w:r w:rsidR="00D22CE0">
        <w:rPr>
          <w:rFonts w:cs="B Nazanin" w:hint="cs"/>
          <w:sz w:val="28"/>
          <w:szCs w:val="28"/>
          <w:rtl/>
        </w:rPr>
        <w:t xml:space="preserve"> </w:t>
      </w:r>
    </w:p>
    <w:p w:rsidR="00D22CE0" w:rsidRDefault="00D22CE0" w:rsidP="005F548B">
      <w:pPr>
        <w:jc w:val="both"/>
        <w:rPr>
          <w:rFonts w:cs="B Nazanin"/>
          <w:sz w:val="28"/>
          <w:szCs w:val="28"/>
          <w:rtl/>
        </w:rPr>
      </w:pPr>
      <w:r>
        <w:rPr>
          <w:rFonts w:cs="B Nazanin" w:hint="cs"/>
          <w:sz w:val="28"/>
          <w:szCs w:val="28"/>
          <w:rtl/>
        </w:rPr>
        <w:t xml:space="preserve">اگر ارامنه با حماسه جاودانه داويد ساسونتسي خود ،تمام آمال و آرزوها را در سيماي پهلوان اسطوره اي خود متجلي مي بينند ، دوستان ايراني شان در حماسه شكوهمند شاهنامه و پهلوان اسطوره اي خود رستم ، دنياي </w:t>
      </w:r>
      <w:r w:rsidR="005F548B">
        <w:rPr>
          <w:rFonts w:cs="B Nazanin" w:hint="cs"/>
          <w:sz w:val="28"/>
          <w:szCs w:val="28"/>
          <w:rtl/>
        </w:rPr>
        <w:t>مطلوب</w:t>
      </w:r>
      <w:r>
        <w:rPr>
          <w:rFonts w:cs="B Nazanin" w:hint="cs"/>
          <w:sz w:val="28"/>
          <w:szCs w:val="28"/>
          <w:rtl/>
        </w:rPr>
        <w:t xml:space="preserve"> سرشار از مردانگي و صفا و راستي را مي سازند و شما اهل انديشه و ادب و دانش خوب بر مشتركات و هماننديهاي اين دو حماسه بزرگ ملي مردمان ما واقفيد .</w:t>
      </w:r>
    </w:p>
    <w:p w:rsidR="00D22CE0" w:rsidRDefault="00D22CE0" w:rsidP="00D22CE0">
      <w:pPr>
        <w:jc w:val="both"/>
        <w:rPr>
          <w:rFonts w:cs="B Nazanin"/>
          <w:sz w:val="28"/>
          <w:szCs w:val="28"/>
          <w:rtl/>
        </w:rPr>
      </w:pPr>
      <w:r>
        <w:rPr>
          <w:rFonts w:cs="B Nazanin" w:hint="cs"/>
          <w:sz w:val="28"/>
          <w:szCs w:val="28"/>
          <w:rtl/>
        </w:rPr>
        <w:t>ريشه مشترك نژادي ، قرابت هاي شگفت زباني ، هماننديها و تشابهات پرشمار آداب و رسوم ، همسخني و همدلي هاي بر آمده از آمال و اهداف</w:t>
      </w:r>
      <w:r w:rsidR="000B1558">
        <w:rPr>
          <w:rFonts w:cs="B Nazanin" w:hint="cs"/>
          <w:sz w:val="28"/>
          <w:szCs w:val="28"/>
          <w:rtl/>
        </w:rPr>
        <w:t xml:space="preserve"> مشترك</w:t>
      </w:r>
      <w:r>
        <w:rPr>
          <w:rFonts w:cs="B Nazanin" w:hint="cs"/>
          <w:sz w:val="28"/>
          <w:szCs w:val="28"/>
          <w:rtl/>
        </w:rPr>
        <w:t xml:space="preserve"> ، همه و همه در تاريخ دراز روابط مردمان ما ، قوام بخش دوستي ها و </w:t>
      </w:r>
      <w:r w:rsidR="000B1558">
        <w:rPr>
          <w:rFonts w:cs="B Nazanin" w:hint="cs"/>
          <w:sz w:val="28"/>
          <w:szCs w:val="28"/>
          <w:rtl/>
        </w:rPr>
        <w:t>تداوم بخش مراودات و همكاري ها بوده و خواهد بود .</w:t>
      </w:r>
    </w:p>
    <w:p w:rsidR="000B1558" w:rsidRDefault="00B37C03" w:rsidP="00716D7D">
      <w:pPr>
        <w:jc w:val="both"/>
        <w:rPr>
          <w:rFonts w:cs="B Nazanin"/>
          <w:sz w:val="28"/>
          <w:szCs w:val="28"/>
          <w:rtl/>
        </w:rPr>
      </w:pPr>
      <w:r>
        <w:rPr>
          <w:rFonts w:cs="B Nazanin" w:hint="cs"/>
          <w:sz w:val="28"/>
          <w:szCs w:val="28"/>
          <w:rtl/>
        </w:rPr>
        <w:t xml:space="preserve">تاثير و تاثرات متقابل فرهنگي ايرانيان و ارامنه ، با منشاء گرفتن از سرچشمه هاي ديرين قومي ، زباني و اجتماعي فوق الذكر ، در عرصه هاي ادبيات و هنر ، به ويژه در دوران معاصر ، جلوه اي ديگر يافته است كه شواهد بسياري را مي توان </w:t>
      </w:r>
      <w:r w:rsidR="00716D7D">
        <w:rPr>
          <w:rFonts w:cs="B Nazanin" w:hint="cs"/>
          <w:sz w:val="28"/>
          <w:szCs w:val="28"/>
          <w:rtl/>
        </w:rPr>
        <w:t xml:space="preserve">بر آن برشمرد </w:t>
      </w:r>
      <w:r>
        <w:rPr>
          <w:rFonts w:cs="B Nazanin" w:hint="cs"/>
          <w:sz w:val="28"/>
          <w:szCs w:val="28"/>
          <w:rtl/>
        </w:rPr>
        <w:t xml:space="preserve"> . </w:t>
      </w:r>
    </w:p>
    <w:p w:rsidR="00B37C03" w:rsidRDefault="00B37C03" w:rsidP="00B37C03">
      <w:pPr>
        <w:jc w:val="both"/>
        <w:rPr>
          <w:rFonts w:cs="B Nazanin"/>
          <w:sz w:val="28"/>
          <w:szCs w:val="28"/>
          <w:rtl/>
        </w:rPr>
      </w:pPr>
      <w:r>
        <w:rPr>
          <w:rFonts w:cs="B Nazanin" w:hint="cs"/>
          <w:sz w:val="28"/>
          <w:szCs w:val="28"/>
          <w:rtl/>
        </w:rPr>
        <w:t xml:space="preserve">شعر پارسي چنان كام شاعران و خردورزان شما را شيرين ساخته است كه حتي خود را به لقب «شيراز » ملقب كرده اند . آري </w:t>
      </w:r>
      <w:r w:rsidRPr="00E972B4">
        <w:rPr>
          <w:rFonts w:cs="B Nazanin" w:hint="cs"/>
          <w:b/>
          <w:bCs/>
          <w:i/>
          <w:iCs/>
          <w:sz w:val="28"/>
          <w:szCs w:val="28"/>
          <w:rtl/>
        </w:rPr>
        <w:t>« هوانس شيراز »</w:t>
      </w:r>
      <w:r>
        <w:rPr>
          <w:rFonts w:cs="B Nazanin" w:hint="cs"/>
          <w:sz w:val="28"/>
          <w:szCs w:val="28"/>
          <w:rtl/>
        </w:rPr>
        <w:t xml:space="preserve"> شاعر بزرگ ارمني را مي گويم كه از شدت شوق به سعدي و حافظ </w:t>
      </w:r>
      <w:r>
        <w:rPr>
          <w:rFonts w:cs="B Nazanin" w:hint="cs"/>
          <w:sz w:val="28"/>
          <w:szCs w:val="28"/>
          <w:rtl/>
        </w:rPr>
        <w:lastRenderedPageBreak/>
        <w:t xml:space="preserve">، وطن اين دو شاعر بزرگ را به عنوان تخلص خود برگزيد . يا </w:t>
      </w:r>
      <w:r w:rsidRPr="00E972B4">
        <w:rPr>
          <w:rFonts w:cs="B Nazanin" w:hint="cs"/>
          <w:b/>
          <w:bCs/>
          <w:i/>
          <w:iCs/>
          <w:sz w:val="28"/>
          <w:szCs w:val="28"/>
          <w:rtl/>
        </w:rPr>
        <w:t>« يقيشه چارنتس »</w:t>
      </w:r>
      <w:r>
        <w:rPr>
          <w:rFonts w:cs="B Nazanin" w:hint="cs"/>
          <w:sz w:val="28"/>
          <w:szCs w:val="28"/>
          <w:rtl/>
        </w:rPr>
        <w:t xml:space="preserve"> كه در منظومه ماندگار خود ،</w:t>
      </w:r>
      <w:r w:rsidRPr="00E972B4">
        <w:rPr>
          <w:rFonts w:cs="B Nazanin" w:hint="cs"/>
          <w:b/>
          <w:bCs/>
          <w:i/>
          <w:iCs/>
          <w:sz w:val="28"/>
          <w:szCs w:val="28"/>
          <w:rtl/>
        </w:rPr>
        <w:t xml:space="preserve"> چارنتس نامه </w:t>
      </w:r>
      <w:r>
        <w:rPr>
          <w:rFonts w:cs="B Nazanin" w:hint="cs"/>
          <w:sz w:val="28"/>
          <w:szCs w:val="28"/>
          <w:rtl/>
        </w:rPr>
        <w:t xml:space="preserve">، </w:t>
      </w:r>
      <w:r w:rsidRPr="00716D7D">
        <w:rPr>
          <w:rFonts w:cs="B Nazanin" w:hint="cs"/>
          <w:sz w:val="28"/>
          <w:szCs w:val="28"/>
          <w:u w:val="single"/>
          <w:rtl/>
        </w:rPr>
        <w:t>قلبش را سرشار از نور خورشيد ايران</w:t>
      </w:r>
      <w:r>
        <w:rPr>
          <w:rFonts w:cs="B Nazanin" w:hint="cs"/>
          <w:sz w:val="28"/>
          <w:szCs w:val="28"/>
          <w:rtl/>
        </w:rPr>
        <w:t xml:space="preserve"> خوانده است .</w:t>
      </w:r>
    </w:p>
    <w:p w:rsidR="00B37C03" w:rsidRDefault="00B37C03" w:rsidP="00716D7D">
      <w:pPr>
        <w:jc w:val="both"/>
        <w:rPr>
          <w:rFonts w:cs="B Nazanin"/>
          <w:sz w:val="28"/>
          <w:szCs w:val="28"/>
          <w:rtl/>
        </w:rPr>
      </w:pPr>
      <w:r>
        <w:rPr>
          <w:rFonts w:cs="B Nazanin" w:hint="cs"/>
          <w:sz w:val="28"/>
          <w:szCs w:val="28"/>
          <w:rtl/>
        </w:rPr>
        <w:t>از آن سوي ، در فراگرد مدرنيزاسيون ايران ، نمي توان و</w:t>
      </w:r>
      <w:r w:rsidR="00B12DBE">
        <w:rPr>
          <w:rFonts w:cs="B Nazanin" w:hint="cs"/>
          <w:sz w:val="28"/>
          <w:szCs w:val="28"/>
          <w:rtl/>
        </w:rPr>
        <w:t xml:space="preserve"> </w:t>
      </w:r>
      <w:r>
        <w:rPr>
          <w:rFonts w:cs="B Nazanin" w:hint="cs"/>
          <w:sz w:val="28"/>
          <w:szCs w:val="28"/>
          <w:rtl/>
        </w:rPr>
        <w:t xml:space="preserve">نبايد از نقش آفريني ارامنه قفقاز و نيز جامعه نجيب ارمني ايران در انتقال دانش و به ويژه هنر مدرن به ايران </w:t>
      </w:r>
      <w:r w:rsidR="00F555F0">
        <w:rPr>
          <w:rFonts w:cs="B Nazanin" w:hint="cs"/>
          <w:sz w:val="28"/>
          <w:szCs w:val="28"/>
          <w:rtl/>
        </w:rPr>
        <w:t xml:space="preserve">مغفول ماند . سينما ، تئاتر و نقاشي مدرن ايراني مديون هنرمندان نوگراي اوايل سده بيستم ميلادي ارمني است كه چه در ايران و چه در تفليس و ايروان ، پيام آوران نگاهي نو به انسان و جهان در قالب هنرهاي مدرن سينما و تئاتر و حتي معماري بوده اند </w:t>
      </w:r>
      <w:r w:rsidR="00716D7D">
        <w:rPr>
          <w:rFonts w:cs="B Nazanin" w:hint="cs"/>
          <w:sz w:val="28"/>
          <w:szCs w:val="28"/>
          <w:rtl/>
        </w:rPr>
        <w:t xml:space="preserve">و ميراث برخي از آنان تا اكنون نيز ، چونان مكتبي ويژه و منحصر بفرد ، مورد اقبال و مراجعه اهل دانش و ادب و هنر است </w:t>
      </w:r>
      <w:r w:rsidR="00F555F0">
        <w:rPr>
          <w:rFonts w:cs="B Nazanin" w:hint="cs"/>
          <w:sz w:val="28"/>
          <w:szCs w:val="28"/>
          <w:rtl/>
        </w:rPr>
        <w:t>.</w:t>
      </w:r>
    </w:p>
    <w:p w:rsidR="00F555F0" w:rsidRDefault="00F555F0" w:rsidP="00B37C03">
      <w:pPr>
        <w:jc w:val="both"/>
        <w:rPr>
          <w:rFonts w:cs="B Nazanin"/>
          <w:sz w:val="28"/>
          <w:szCs w:val="28"/>
          <w:rtl/>
        </w:rPr>
      </w:pPr>
      <w:r>
        <w:rPr>
          <w:rFonts w:cs="B Nazanin" w:hint="cs"/>
          <w:sz w:val="28"/>
          <w:szCs w:val="28"/>
          <w:rtl/>
        </w:rPr>
        <w:t xml:space="preserve">از جامعه ارمني ايران سخن به ميان آمد . جامعه اي كه با بيش از چهارصد سال قدمت حضور در قلمرو ايران امروز ، </w:t>
      </w:r>
      <w:r w:rsidR="00262D2B">
        <w:rPr>
          <w:rFonts w:cs="B Nazanin" w:hint="cs"/>
          <w:sz w:val="28"/>
          <w:szCs w:val="28"/>
          <w:rtl/>
        </w:rPr>
        <w:t xml:space="preserve">مجموعه اي دلنشين از تعامل و همزيستي سازنده با ديگر ايرانيان را در قالب مواريث مشترك فرهنگي و آرمان ها و رسالت هاي واحد به منصه </w:t>
      </w:r>
      <w:r w:rsidR="0039742C">
        <w:rPr>
          <w:rFonts w:cs="B Nazanin" w:hint="cs"/>
          <w:sz w:val="28"/>
          <w:szCs w:val="28"/>
          <w:rtl/>
        </w:rPr>
        <w:t xml:space="preserve">ي </w:t>
      </w:r>
      <w:r w:rsidR="00262D2B">
        <w:rPr>
          <w:rFonts w:cs="B Nazanin" w:hint="cs"/>
          <w:sz w:val="28"/>
          <w:szCs w:val="28"/>
          <w:rtl/>
        </w:rPr>
        <w:t xml:space="preserve">ظهور گذاشته است . </w:t>
      </w:r>
      <w:r w:rsidR="008D11E7">
        <w:rPr>
          <w:rFonts w:cs="B Nazanin" w:hint="cs"/>
          <w:sz w:val="28"/>
          <w:szCs w:val="28"/>
          <w:rtl/>
        </w:rPr>
        <w:t xml:space="preserve">جامعه اي كه همراه با ديگر هموطنانش در شادي ها ، شاد و در غم ها گريسته است . اگر جنگي در گرفته است دوشادوش ديگر ايرانيان به دفاع از وطنش برخاسته </w:t>
      </w:r>
      <w:r w:rsidR="0039742C">
        <w:rPr>
          <w:rFonts w:cs="B Nazanin" w:hint="cs"/>
          <w:sz w:val="28"/>
          <w:szCs w:val="28"/>
          <w:rtl/>
        </w:rPr>
        <w:t xml:space="preserve">است </w:t>
      </w:r>
      <w:r w:rsidR="008D11E7">
        <w:rPr>
          <w:rFonts w:cs="B Nazanin" w:hint="cs"/>
          <w:sz w:val="28"/>
          <w:szCs w:val="28"/>
          <w:rtl/>
        </w:rPr>
        <w:t>كه آخرين نمونه آن را در جنگ تحميلي هشت ساله ايران بر عليه صدام بعثي ديديم و شمار قابل توجه شهداي ارمني ، گواهي روشن بر اين مدعاست .</w:t>
      </w:r>
    </w:p>
    <w:p w:rsidR="008D11E7" w:rsidRDefault="00577688" w:rsidP="00B37C03">
      <w:pPr>
        <w:jc w:val="both"/>
        <w:rPr>
          <w:rFonts w:cs="B Nazanin"/>
          <w:sz w:val="28"/>
          <w:szCs w:val="28"/>
          <w:rtl/>
        </w:rPr>
      </w:pPr>
      <w:r>
        <w:rPr>
          <w:rFonts w:cs="B Nazanin" w:hint="cs"/>
          <w:sz w:val="28"/>
          <w:szCs w:val="28"/>
          <w:rtl/>
        </w:rPr>
        <w:t>حضار محترم ، دانشوران گرامي</w:t>
      </w:r>
    </w:p>
    <w:p w:rsidR="00577688" w:rsidRDefault="00577688" w:rsidP="00B37C03">
      <w:pPr>
        <w:jc w:val="both"/>
        <w:rPr>
          <w:rFonts w:cs="B Nazanin"/>
          <w:sz w:val="28"/>
          <w:szCs w:val="28"/>
          <w:rtl/>
        </w:rPr>
      </w:pPr>
      <w:r>
        <w:rPr>
          <w:rFonts w:cs="B Nazanin" w:hint="cs"/>
          <w:sz w:val="28"/>
          <w:szCs w:val="28"/>
          <w:rtl/>
        </w:rPr>
        <w:t xml:space="preserve">در زمانه اي كه </w:t>
      </w:r>
      <w:r w:rsidR="00DC2E24">
        <w:rPr>
          <w:rFonts w:cs="B Nazanin" w:hint="cs"/>
          <w:sz w:val="28"/>
          <w:szCs w:val="28"/>
          <w:rtl/>
        </w:rPr>
        <w:t xml:space="preserve">افراط گرايي و خشونت ، </w:t>
      </w:r>
      <w:r w:rsidR="00D1785F">
        <w:rPr>
          <w:rFonts w:cs="B Nazanin" w:hint="cs"/>
          <w:sz w:val="28"/>
          <w:szCs w:val="28"/>
          <w:rtl/>
        </w:rPr>
        <w:t xml:space="preserve">به ويژه در منطقه ما ، پرده اي از خشم و نفرت بر چشمان جاهلاني بي خبر از آموزه هاي اصيل ديني افكنده است ، نمونه </w:t>
      </w:r>
      <w:r w:rsidR="00D110F8">
        <w:rPr>
          <w:rFonts w:cs="B Nazanin" w:hint="cs"/>
          <w:sz w:val="28"/>
          <w:szCs w:val="28"/>
          <w:rtl/>
        </w:rPr>
        <w:t xml:space="preserve">ي </w:t>
      </w:r>
      <w:r w:rsidR="00D1785F">
        <w:rPr>
          <w:rFonts w:cs="B Nazanin" w:hint="cs"/>
          <w:sz w:val="28"/>
          <w:szCs w:val="28"/>
          <w:rtl/>
        </w:rPr>
        <w:t xml:space="preserve">همزيستي سازنده ايرانيان و ارمنيان در طول تاريخ و به ويژه در دروان جمهوري اسلامي ايران ، سرمشقي از </w:t>
      </w:r>
      <w:r w:rsidR="002C7E34">
        <w:rPr>
          <w:rFonts w:cs="B Nazanin" w:hint="cs"/>
          <w:sz w:val="28"/>
          <w:szCs w:val="28"/>
          <w:rtl/>
        </w:rPr>
        <w:t xml:space="preserve">تفاهم و همدلي و شكل گيري جامعه اي عاري از خشونت و تبعيض است . </w:t>
      </w:r>
    </w:p>
    <w:p w:rsidR="002C7E34" w:rsidRDefault="00B4095C" w:rsidP="00B37C03">
      <w:pPr>
        <w:jc w:val="both"/>
        <w:rPr>
          <w:rFonts w:cs="B Nazanin"/>
          <w:sz w:val="28"/>
          <w:szCs w:val="28"/>
          <w:rtl/>
        </w:rPr>
      </w:pPr>
      <w:r>
        <w:rPr>
          <w:rFonts w:cs="B Nazanin" w:hint="cs"/>
          <w:sz w:val="28"/>
          <w:szCs w:val="28"/>
          <w:rtl/>
        </w:rPr>
        <w:t xml:space="preserve">شرايط زيست ارمنيان ايران كه همراه با ديگران پيروان اديان آسماني با عنوان اقليت هاي ديني ، از حقوق برابر و تسهيلات و امكانات بسياري همچون حضور نمايندگاني در پارلمان ، مدارس و موسسات آموزشي خاص خود ، نشريات و مطبوعات و مواردي از اين قبيل برخوردارند ، ناظران بي طرف و منصف را همواره شگفت زده كرده و نمايش دهنده </w:t>
      </w:r>
      <w:r w:rsidR="00D110F8">
        <w:rPr>
          <w:rFonts w:cs="B Nazanin" w:hint="cs"/>
          <w:sz w:val="28"/>
          <w:szCs w:val="28"/>
          <w:rtl/>
        </w:rPr>
        <w:t xml:space="preserve">ي </w:t>
      </w:r>
      <w:r>
        <w:rPr>
          <w:rFonts w:cs="B Nazanin" w:hint="cs"/>
          <w:sz w:val="28"/>
          <w:szCs w:val="28"/>
          <w:rtl/>
        </w:rPr>
        <w:t xml:space="preserve">صادق رواداري و همزيستي پيروان اديان و مذاهب الهي در جمهوري اسلامي ايران </w:t>
      </w:r>
      <w:r w:rsidR="001D4394">
        <w:rPr>
          <w:rFonts w:cs="B Nazanin" w:hint="cs"/>
          <w:sz w:val="28"/>
          <w:szCs w:val="28"/>
          <w:rtl/>
        </w:rPr>
        <w:t>است .</w:t>
      </w:r>
    </w:p>
    <w:p w:rsidR="001D4394" w:rsidRDefault="00FE07DB" w:rsidP="00B37C03">
      <w:pPr>
        <w:jc w:val="both"/>
        <w:rPr>
          <w:rFonts w:cs="B Nazanin"/>
          <w:sz w:val="28"/>
          <w:szCs w:val="28"/>
          <w:rtl/>
        </w:rPr>
      </w:pPr>
      <w:r>
        <w:rPr>
          <w:rFonts w:cs="B Nazanin" w:hint="cs"/>
          <w:sz w:val="28"/>
          <w:szCs w:val="28"/>
          <w:rtl/>
        </w:rPr>
        <w:lastRenderedPageBreak/>
        <w:t xml:space="preserve">اين روند فرخنده كه در گذشته ي ملت هاي منطقه ما ريشه دارد </w:t>
      </w:r>
      <w:r w:rsidR="00244827">
        <w:rPr>
          <w:rFonts w:cs="B Nazanin" w:hint="cs"/>
          <w:sz w:val="28"/>
          <w:szCs w:val="28"/>
          <w:rtl/>
        </w:rPr>
        <w:t xml:space="preserve">، در بيست و پنج سال تاريخ روابط رسمي دو كشور ، روز به روز جلوه هايي جديد از طراوت و بالندگي را پشت سرگذاشته و </w:t>
      </w:r>
      <w:r w:rsidR="004277AE">
        <w:rPr>
          <w:rFonts w:cs="B Nazanin" w:hint="cs"/>
          <w:sz w:val="28"/>
          <w:szCs w:val="28"/>
          <w:rtl/>
        </w:rPr>
        <w:t xml:space="preserve">چشم اندازهايي روشن و اميدبخش را </w:t>
      </w:r>
      <w:r w:rsidR="00B830F4">
        <w:rPr>
          <w:rFonts w:cs="B Nazanin" w:hint="cs"/>
          <w:sz w:val="28"/>
          <w:szCs w:val="28"/>
          <w:rtl/>
        </w:rPr>
        <w:t>پ</w:t>
      </w:r>
      <w:r w:rsidR="004277AE">
        <w:rPr>
          <w:rFonts w:cs="B Nazanin" w:hint="cs"/>
          <w:sz w:val="28"/>
          <w:szCs w:val="28"/>
          <w:rtl/>
        </w:rPr>
        <w:t xml:space="preserve">يشاروي خود دارد </w:t>
      </w:r>
    </w:p>
    <w:p w:rsidR="004277AE" w:rsidRDefault="00B830F4" w:rsidP="00B37C03">
      <w:pPr>
        <w:jc w:val="both"/>
        <w:rPr>
          <w:rFonts w:cs="B Nazanin"/>
          <w:sz w:val="28"/>
          <w:szCs w:val="28"/>
          <w:rtl/>
        </w:rPr>
      </w:pPr>
      <w:r>
        <w:rPr>
          <w:rFonts w:cs="B Nazanin" w:hint="cs"/>
          <w:sz w:val="28"/>
          <w:szCs w:val="28"/>
          <w:rtl/>
        </w:rPr>
        <w:t xml:space="preserve">جمهوري اسلامي ايران كه دومين كشوري بود كه استقلال جمهوري ارمنستان را به رسميت شناخت ، </w:t>
      </w:r>
      <w:r w:rsidR="000763F0">
        <w:rPr>
          <w:rFonts w:cs="B Nazanin" w:hint="cs"/>
          <w:sz w:val="28"/>
          <w:szCs w:val="28"/>
          <w:rtl/>
        </w:rPr>
        <w:t xml:space="preserve">در طي سال هاي پس از استقلال اين كشور ، كه دوره هايي از آن با تنش ها و جنگ هاي خونين و خانمان برانداز همراه بوده است ، همواره نهايت اهتمام و تلاش خود را معطوف به </w:t>
      </w:r>
      <w:r w:rsidR="006E464C">
        <w:rPr>
          <w:rFonts w:cs="B Nazanin" w:hint="cs"/>
          <w:sz w:val="28"/>
          <w:szCs w:val="28"/>
          <w:rtl/>
        </w:rPr>
        <w:t xml:space="preserve">برقراري </w:t>
      </w:r>
      <w:r w:rsidR="000763F0">
        <w:rPr>
          <w:rFonts w:cs="B Nazanin" w:hint="cs"/>
          <w:sz w:val="28"/>
          <w:szCs w:val="28"/>
          <w:rtl/>
        </w:rPr>
        <w:t xml:space="preserve">صلح و </w:t>
      </w:r>
      <w:r w:rsidR="006E464C">
        <w:rPr>
          <w:rFonts w:cs="B Nazanin" w:hint="cs"/>
          <w:sz w:val="28"/>
          <w:szCs w:val="28"/>
          <w:rtl/>
        </w:rPr>
        <w:t>تامين امنيت در منطقه ساخته و همچنان بر اهميت تحقق اين مهم تاكيد مي نمايد .</w:t>
      </w:r>
    </w:p>
    <w:p w:rsidR="00E972B4" w:rsidRDefault="00E972B4" w:rsidP="00B37C03">
      <w:pPr>
        <w:jc w:val="both"/>
        <w:rPr>
          <w:rFonts w:cs="B Nazanin"/>
          <w:sz w:val="28"/>
          <w:szCs w:val="28"/>
          <w:rtl/>
        </w:rPr>
      </w:pPr>
      <w:r>
        <w:rPr>
          <w:rFonts w:cs="B Nazanin" w:hint="cs"/>
          <w:sz w:val="28"/>
          <w:szCs w:val="28"/>
          <w:rtl/>
        </w:rPr>
        <w:t>دوستان گرامي</w:t>
      </w:r>
    </w:p>
    <w:p w:rsidR="00E972B4" w:rsidRDefault="00E972B4" w:rsidP="00B37C03">
      <w:pPr>
        <w:jc w:val="both"/>
        <w:rPr>
          <w:rFonts w:cs="B Nazanin"/>
          <w:sz w:val="28"/>
          <w:szCs w:val="28"/>
          <w:rtl/>
        </w:rPr>
      </w:pPr>
      <w:r>
        <w:rPr>
          <w:rFonts w:cs="B Nazanin" w:hint="cs"/>
          <w:sz w:val="28"/>
          <w:szCs w:val="28"/>
          <w:rtl/>
        </w:rPr>
        <w:t>منطقه قفقاز جنوبي ، در روزگاري نه چندان دور ، در خود چهره اي چون سايات نووا شاعر و خنياگر ارمني تباري را پرورد كه به همان رواني و سلاستي كه به ارمني مي سرايد ، سروده هايي به گرجي و آذري نيز دارد و تجسم عيني تعامل ، گفتگو و نزديكي ملت هاي اين بخش از جهان است .</w:t>
      </w:r>
    </w:p>
    <w:p w:rsidR="00E972B4" w:rsidRDefault="00E972B4" w:rsidP="007D030A">
      <w:pPr>
        <w:jc w:val="both"/>
        <w:rPr>
          <w:rFonts w:cs="B Nazanin"/>
          <w:sz w:val="28"/>
          <w:szCs w:val="28"/>
          <w:rtl/>
        </w:rPr>
      </w:pPr>
      <w:r>
        <w:rPr>
          <w:rFonts w:cs="B Nazanin" w:hint="cs"/>
          <w:sz w:val="28"/>
          <w:szCs w:val="28"/>
          <w:rtl/>
        </w:rPr>
        <w:t xml:space="preserve">زمانه ي پر آشوب ما ، به سايات نوواهايي ديگر نيازمند است كه تبلور اشتراكات بسيار مردمان اين منطقه باشند و </w:t>
      </w:r>
      <w:r w:rsidR="007D030A">
        <w:rPr>
          <w:rFonts w:cs="B Nazanin" w:hint="cs"/>
          <w:sz w:val="28"/>
          <w:szCs w:val="28"/>
          <w:rtl/>
        </w:rPr>
        <w:t>همدلانه ، كاستي هاي همزباني را بپوشانند و نواي دوستي و مهرباني سردهند كه به قول حكيم بزرگ شرق و معلم عرفان و انسان دوستي ، مولانا جلال الدين رومي :</w:t>
      </w:r>
    </w:p>
    <w:p w:rsidR="007D030A" w:rsidRDefault="007D030A" w:rsidP="007D030A">
      <w:pPr>
        <w:jc w:val="both"/>
        <w:rPr>
          <w:rFonts w:cs="B Nazanin"/>
          <w:sz w:val="28"/>
          <w:szCs w:val="28"/>
          <w:rtl/>
        </w:rPr>
      </w:pPr>
      <w:r>
        <w:rPr>
          <w:rFonts w:cs="B Nazanin" w:hint="cs"/>
          <w:sz w:val="28"/>
          <w:szCs w:val="28"/>
          <w:rtl/>
        </w:rPr>
        <w:t>همزباني خويشي و پيوندي است</w:t>
      </w:r>
    </w:p>
    <w:p w:rsidR="007D030A" w:rsidRDefault="007D030A" w:rsidP="007D030A">
      <w:pPr>
        <w:jc w:val="both"/>
        <w:rPr>
          <w:rFonts w:cs="B Nazanin"/>
          <w:sz w:val="28"/>
          <w:szCs w:val="28"/>
          <w:rtl/>
        </w:rPr>
      </w:pPr>
      <w:r>
        <w:rPr>
          <w:rFonts w:cs="B Nazanin" w:hint="cs"/>
          <w:sz w:val="28"/>
          <w:szCs w:val="28"/>
          <w:rtl/>
        </w:rPr>
        <w:t>مرد با نامحرمان چون بندي است</w:t>
      </w:r>
    </w:p>
    <w:p w:rsidR="007D030A" w:rsidRDefault="007D030A" w:rsidP="007D030A">
      <w:pPr>
        <w:jc w:val="both"/>
        <w:rPr>
          <w:rFonts w:cs="B Nazanin"/>
          <w:sz w:val="28"/>
          <w:szCs w:val="28"/>
          <w:rtl/>
        </w:rPr>
      </w:pPr>
      <w:r>
        <w:rPr>
          <w:rFonts w:cs="B Nazanin" w:hint="cs"/>
          <w:sz w:val="28"/>
          <w:szCs w:val="28"/>
          <w:rtl/>
        </w:rPr>
        <w:t>اي بسا هند و ترك همزبان</w:t>
      </w:r>
    </w:p>
    <w:p w:rsidR="007D030A" w:rsidRDefault="007D030A" w:rsidP="007D030A">
      <w:pPr>
        <w:jc w:val="both"/>
        <w:rPr>
          <w:rFonts w:cs="B Nazanin"/>
          <w:sz w:val="28"/>
          <w:szCs w:val="28"/>
          <w:rtl/>
        </w:rPr>
      </w:pPr>
      <w:r>
        <w:rPr>
          <w:rFonts w:cs="B Nazanin" w:hint="cs"/>
          <w:sz w:val="28"/>
          <w:szCs w:val="28"/>
          <w:rtl/>
        </w:rPr>
        <w:t>اي بسا دو ترك چون نامحرمان</w:t>
      </w:r>
    </w:p>
    <w:p w:rsidR="007D030A" w:rsidRDefault="007D030A" w:rsidP="007D030A">
      <w:pPr>
        <w:jc w:val="both"/>
        <w:rPr>
          <w:rFonts w:cs="B Nazanin"/>
          <w:sz w:val="28"/>
          <w:szCs w:val="28"/>
          <w:rtl/>
        </w:rPr>
      </w:pPr>
      <w:r>
        <w:rPr>
          <w:rFonts w:cs="B Nazanin" w:hint="cs"/>
          <w:sz w:val="28"/>
          <w:szCs w:val="28"/>
          <w:rtl/>
        </w:rPr>
        <w:t>پس زبان محرمي خود ديگر است</w:t>
      </w:r>
    </w:p>
    <w:p w:rsidR="007D030A" w:rsidRDefault="007D030A" w:rsidP="007D030A">
      <w:pPr>
        <w:jc w:val="both"/>
        <w:rPr>
          <w:rFonts w:cs="B Nazanin" w:hint="cs"/>
          <w:sz w:val="28"/>
          <w:szCs w:val="28"/>
          <w:rtl/>
        </w:rPr>
      </w:pPr>
      <w:r>
        <w:rPr>
          <w:rFonts w:cs="B Nazanin" w:hint="cs"/>
          <w:sz w:val="28"/>
          <w:szCs w:val="28"/>
          <w:rtl/>
        </w:rPr>
        <w:t xml:space="preserve">همدلي از همزباني بهتر است </w:t>
      </w:r>
    </w:p>
    <w:p w:rsidR="008E749E" w:rsidRDefault="008E749E" w:rsidP="007D030A">
      <w:pPr>
        <w:jc w:val="both"/>
        <w:rPr>
          <w:rFonts w:cs="B Nazanin"/>
          <w:sz w:val="28"/>
          <w:szCs w:val="28"/>
          <w:rtl/>
        </w:rPr>
      </w:pPr>
      <w:r>
        <w:rPr>
          <w:rFonts w:cs="B Nazanin" w:hint="cs"/>
          <w:sz w:val="28"/>
          <w:szCs w:val="28"/>
          <w:rtl/>
        </w:rPr>
        <w:t>در پایان سخن لازم می دانم از همه اندیشمندان وهمچنین دست اندرکاران برپایی این همایش که تلاش صادقانه وارزشمندی را در تحکیم پیوندهای فرهنگی دو ملت سامان داده اند تشکر وقدردانی نمایم وامیدوارم این همایش علمی دستاوردهای ارزنده ای را در مسیر توسعه وگسترش هرچه بیشتر مناسبات دو ملت دوست وبرادر ایران وارمنستان به ارمغان آورد.</w:t>
      </w:r>
      <w:bookmarkStart w:id="0" w:name="_GoBack"/>
      <w:bookmarkEnd w:id="0"/>
    </w:p>
    <w:p w:rsidR="006E464C" w:rsidRDefault="006E464C" w:rsidP="00B37C03">
      <w:pPr>
        <w:jc w:val="both"/>
        <w:rPr>
          <w:rFonts w:cs="B Nazanin"/>
          <w:sz w:val="28"/>
          <w:szCs w:val="28"/>
          <w:rtl/>
        </w:rPr>
      </w:pPr>
    </w:p>
    <w:p w:rsidR="00B4095C" w:rsidRDefault="00B4095C" w:rsidP="00B37C03">
      <w:pPr>
        <w:jc w:val="both"/>
        <w:rPr>
          <w:rFonts w:cs="B Nazanin"/>
          <w:sz w:val="28"/>
          <w:szCs w:val="28"/>
          <w:rtl/>
        </w:rPr>
      </w:pPr>
    </w:p>
    <w:p w:rsidR="00BE0777" w:rsidRPr="00ED63A9" w:rsidRDefault="00BE0777" w:rsidP="00ED63A9">
      <w:pPr>
        <w:jc w:val="both"/>
        <w:rPr>
          <w:rFonts w:cs="B Nazanin"/>
          <w:sz w:val="28"/>
          <w:szCs w:val="28"/>
          <w:rtl/>
        </w:rPr>
      </w:pPr>
    </w:p>
    <w:p w:rsidR="00E65E31" w:rsidRPr="00E65E31" w:rsidRDefault="00E65E31" w:rsidP="00E65E31">
      <w:pPr>
        <w:jc w:val="both"/>
        <w:rPr>
          <w:rFonts w:cs="B Nazanin"/>
          <w:sz w:val="28"/>
          <w:szCs w:val="28"/>
        </w:rPr>
      </w:pPr>
    </w:p>
    <w:sectPr w:rsidR="00E65E31" w:rsidRPr="00E65E31" w:rsidSect="00AD7E7A">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0A85" w:rsidRDefault="00FF0A85" w:rsidP="00ED63A9">
      <w:pPr>
        <w:spacing w:after="0" w:line="240" w:lineRule="auto"/>
      </w:pPr>
      <w:r>
        <w:separator/>
      </w:r>
    </w:p>
  </w:endnote>
  <w:endnote w:type="continuationSeparator" w:id="0">
    <w:p w:rsidR="00FF0A85" w:rsidRDefault="00FF0A85" w:rsidP="00ED63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0A85" w:rsidRDefault="00FF0A85" w:rsidP="00ED63A9">
      <w:pPr>
        <w:spacing w:after="0" w:line="240" w:lineRule="auto"/>
      </w:pPr>
      <w:r>
        <w:separator/>
      </w:r>
    </w:p>
  </w:footnote>
  <w:footnote w:type="continuationSeparator" w:id="0">
    <w:p w:rsidR="00FF0A85" w:rsidRDefault="00FF0A85" w:rsidP="00ED63A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5E31"/>
    <w:rsid w:val="00022346"/>
    <w:rsid w:val="000763F0"/>
    <w:rsid w:val="000B1558"/>
    <w:rsid w:val="000B51C7"/>
    <w:rsid w:val="0013744F"/>
    <w:rsid w:val="001D4394"/>
    <w:rsid w:val="00244827"/>
    <w:rsid w:val="00262D2B"/>
    <w:rsid w:val="002C7E34"/>
    <w:rsid w:val="0039742C"/>
    <w:rsid w:val="004277AE"/>
    <w:rsid w:val="005275D2"/>
    <w:rsid w:val="00577688"/>
    <w:rsid w:val="005F548B"/>
    <w:rsid w:val="006C1F06"/>
    <w:rsid w:val="006E464C"/>
    <w:rsid w:val="00716D7D"/>
    <w:rsid w:val="00721687"/>
    <w:rsid w:val="007D030A"/>
    <w:rsid w:val="008D11E7"/>
    <w:rsid w:val="008E749E"/>
    <w:rsid w:val="009678D4"/>
    <w:rsid w:val="00A03199"/>
    <w:rsid w:val="00AD7E7A"/>
    <w:rsid w:val="00B12DBE"/>
    <w:rsid w:val="00B37C03"/>
    <w:rsid w:val="00B4095C"/>
    <w:rsid w:val="00B830F4"/>
    <w:rsid w:val="00BE0777"/>
    <w:rsid w:val="00C37970"/>
    <w:rsid w:val="00D110F8"/>
    <w:rsid w:val="00D1785F"/>
    <w:rsid w:val="00D22CE0"/>
    <w:rsid w:val="00D40594"/>
    <w:rsid w:val="00DC2E24"/>
    <w:rsid w:val="00E65E31"/>
    <w:rsid w:val="00E972B4"/>
    <w:rsid w:val="00ED63A9"/>
    <w:rsid w:val="00F555F0"/>
    <w:rsid w:val="00F67BB7"/>
    <w:rsid w:val="00FE07DB"/>
    <w:rsid w:val="00FF0A85"/>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63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63A9"/>
  </w:style>
  <w:style w:type="paragraph" w:styleId="Footer">
    <w:name w:val="footer"/>
    <w:basedOn w:val="Normal"/>
    <w:link w:val="FooterChar"/>
    <w:uiPriority w:val="99"/>
    <w:unhideWhenUsed/>
    <w:rsid w:val="00ED63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63A9"/>
  </w:style>
  <w:style w:type="paragraph" w:styleId="BalloonText">
    <w:name w:val="Balloon Text"/>
    <w:basedOn w:val="Normal"/>
    <w:link w:val="BalloonTextChar"/>
    <w:uiPriority w:val="99"/>
    <w:semiHidden/>
    <w:unhideWhenUsed/>
    <w:rsid w:val="00D405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059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63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63A9"/>
  </w:style>
  <w:style w:type="paragraph" w:styleId="Footer">
    <w:name w:val="footer"/>
    <w:basedOn w:val="Normal"/>
    <w:link w:val="FooterChar"/>
    <w:uiPriority w:val="99"/>
    <w:unhideWhenUsed/>
    <w:rsid w:val="00ED63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63A9"/>
  </w:style>
  <w:style w:type="paragraph" w:styleId="BalloonText">
    <w:name w:val="Balloon Text"/>
    <w:basedOn w:val="Normal"/>
    <w:link w:val="BalloonTextChar"/>
    <w:uiPriority w:val="99"/>
    <w:semiHidden/>
    <w:unhideWhenUsed/>
    <w:rsid w:val="00D405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059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807</Words>
  <Characters>4604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Seyed Hossein Tabatabaei</dc:creator>
  <cp:lastModifiedBy>Alireza Birjandi</cp:lastModifiedBy>
  <cp:revision>2</cp:revision>
  <cp:lastPrinted>2016-02-16T08:58:00Z</cp:lastPrinted>
  <dcterms:created xsi:type="dcterms:W3CDTF">2016-02-16T09:43:00Z</dcterms:created>
  <dcterms:modified xsi:type="dcterms:W3CDTF">2016-02-16T09:43:00Z</dcterms:modified>
</cp:coreProperties>
</file>