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F79" w:rsidRDefault="005D4F79" w:rsidP="005D4F79">
      <w:pPr>
        <w:jc w:val="center"/>
        <w:rPr>
          <w:rFonts w:cs="B Nazanin"/>
          <w:color w:val="000099"/>
          <w:sz w:val="30"/>
          <w:szCs w:val="30"/>
          <w:rtl/>
        </w:rPr>
      </w:pPr>
      <w:bookmarkStart w:id="0" w:name="_GoBack"/>
      <w:bookmarkEnd w:id="0"/>
      <w:r>
        <w:rPr>
          <w:noProof/>
          <w:lang w:bidi="ar-SA"/>
        </w:rPr>
        <w:drawing>
          <wp:inline distT="0" distB="0" distL="0" distR="0">
            <wp:extent cx="1619250" cy="152329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-jakart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768" cy="15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27">
        <w:rPr>
          <w:rFonts w:cs="B Nazanin" w:hint="cs"/>
          <w:color w:val="000099"/>
          <w:sz w:val="30"/>
          <w:szCs w:val="30"/>
          <w:rtl/>
        </w:rPr>
        <w:t>ـ</w:t>
      </w:r>
      <w:r>
        <w:rPr>
          <w:rFonts w:cs="B Nazanin" w:hint="cs"/>
          <w:color w:val="000099"/>
          <w:sz w:val="30"/>
          <w:szCs w:val="30"/>
          <w:rtl/>
        </w:rPr>
        <w:t>ـــ</w:t>
      </w:r>
      <w:r w:rsidRPr="00543F27">
        <w:rPr>
          <w:rFonts w:cs="B Nazanin" w:hint="cs"/>
          <w:color w:val="000099"/>
          <w:sz w:val="30"/>
          <w:szCs w:val="30"/>
          <w:rtl/>
        </w:rPr>
        <w:t>ــــــــــــــــــــــــــــــــــــــــــــــــــــــــــــــــــــــــــــــــــــــــــــــ</w:t>
      </w:r>
    </w:p>
    <w:p w:rsidR="0017765E" w:rsidRDefault="0017765E" w:rsidP="0017765E">
      <w:pPr>
        <w:spacing w:after="240"/>
        <w:jc w:val="both"/>
        <w:rPr>
          <w:rFonts w:cs="B Nazanin" w:hint="cs"/>
          <w:b/>
          <w:bCs/>
          <w:sz w:val="26"/>
          <w:szCs w:val="26"/>
          <w:rtl/>
        </w:rPr>
      </w:pPr>
      <w:r w:rsidRPr="00B91597">
        <w:rPr>
          <w:rFonts w:cs="B Nazanin" w:hint="cs"/>
          <w:b/>
          <w:bCs/>
          <w:sz w:val="26"/>
          <w:szCs w:val="26"/>
          <w:rtl/>
        </w:rPr>
        <w:t>آقای دکتر حجت الله ابراهیمیان، رایزن فرهنگی جمهوری اسلامی ایران در اندونزی روز چهار شنبه، 8/</w:t>
      </w:r>
      <w:r>
        <w:rPr>
          <w:rFonts w:cs="B Nazanin" w:hint="cs"/>
          <w:b/>
          <w:bCs/>
          <w:sz w:val="26"/>
          <w:szCs w:val="26"/>
          <w:rtl/>
        </w:rPr>
        <w:t>8</w:t>
      </w:r>
      <w:r w:rsidRPr="00B91597">
        <w:rPr>
          <w:rFonts w:cs="B Nazanin" w:hint="cs"/>
          <w:b/>
          <w:bCs/>
          <w:sz w:val="26"/>
          <w:szCs w:val="26"/>
          <w:rtl/>
        </w:rPr>
        <w:t>/92</w:t>
      </w:r>
      <w:r>
        <w:rPr>
          <w:rFonts w:cs="B Nazanin" w:hint="cs"/>
          <w:b/>
          <w:bCs/>
          <w:sz w:val="26"/>
          <w:szCs w:val="26"/>
          <w:rtl/>
        </w:rPr>
        <w:t xml:space="preserve"> با آقای آگوس درماجی، رئیس دانشکده فلسفه دانشگاه شریف هدایت الله (</w:t>
      </w:r>
      <w:r>
        <w:rPr>
          <w:rFonts w:cs="B Nazanin"/>
          <w:b/>
          <w:bCs/>
          <w:sz w:val="26"/>
          <w:szCs w:val="26"/>
        </w:rPr>
        <w:t>UIN</w:t>
      </w:r>
      <w:r>
        <w:rPr>
          <w:rFonts w:cs="B Nazanin" w:hint="cs"/>
          <w:b/>
          <w:bCs/>
          <w:sz w:val="26"/>
          <w:szCs w:val="26"/>
          <w:rtl/>
        </w:rPr>
        <w:t>) دیدار و گفتگو کرد.</w:t>
      </w:r>
    </w:p>
    <w:p w:rsidR="005D4F79" w:rsidRDefault="0017765E" w:rsidP="0017765E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در این دیدار مقرر گردید نشست تخصصی با عنوان </w:t>
      </w:r>
      <w:r>
        <w:rPr>
          <w:rFonts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>مقایسه فلسفۀ اسلامی با فلسفۀ غرب</w:t>
      </w:r>
      <w:r>
        <w:rPr>
          <w:rFonts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در دانشگده فلسفه دانشگاه شریف هدایت الله در آینده نزدیک برگزار گردد.</w:t>
      </w:r>
    </w:p>
    <w:p w:rsidR="00426C17" w:rsidRDefault="00426C17" w:rsidP="00426C17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</w:p>
    <w:p w:rsidR="00426C17" w:rsidRDefault="00426C17" w:rsidP="006B3791">
      <w:pPr>
        <w:spacing w:after="240"/>
        <w:rPr>
          <w:rFonts w:cs="B Nazanin"/>
          <w:b/>
          <w:bCs/>
          <w:sz w:val="26"/>
          <w:szCs w:val="26"/>
          <w:rtl/>
        </w:rPr>
      </w:pPr>
    </w:p>
    <w:p w:rsidR="00426C17" w:rsidRDefault="00426C17" w:rsidP="006B3791">
      <w:pPr>
        <w:spacing w:after="240"/>
        <w:rPr>
          <w:rFonts w:cs="B Nazanin"/>
          <w:b/>
          <w:bCs/>
          <w:sz w:val="26"/>
          <w:szCs w:val="26"/>
          <w:rtl/>
        </w:rPr>
      </w:pPr>
    </w:p>
    <w:p w:rsidR="00426C17" w:rsidRDefault="00426C17" w:rsidP="00426C17">
      <w:pPr>
        <w:spacing w:after="240"/>
        <w:jc w:val="right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رایزنی فرهنگی جاکارتا</w:t>
      </w:r>
    </w:p>
    <w:sectPr w:rsidR="00426C17" w:rsidSect="00DA6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4F79"/>
    <w:rsid w:val="0017765E"/>
    <w:rsid w:val="001A7C4B"/>
    <w:rsid w:val="00426C17"/>
    <w:rsid w:val="005D4F79"/>
    <w:rsid w:val="006B3791"/>
    <w:rsid w:val="007A7B79"/>
    <w:rsid w:val="00904A10"/>
    <w:rsid w:val="00DA55A6"/>
    <w:rsid w:val="00DA6956"/>
    <w:rsid w:val="00DD34EA"/>
    <w:rsid w:val="00F83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79"/>
    <w:pPr>
      <w:bidi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F79"/>
    <w:rPr>
      <w:rFonts w:ascii="Tahoma" w:hAnsi="Tahoma" w:cs="Tahoma"/>
      <w:sz w:val="16"/>
      <w:szCs w:val="16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Imam</cp:lastModifiedBy>
  <cp:revision>6</cp:revision>
  <dcterms:created xsi:type="dcterms:W3CDTF">2013-10-30T10:25:00Z</dcterms:created>
  <dcterms:modified xsi:type="dcterms:W3CDTF">2013-10-30T10:57:00Z</dcterms:modified>
</cp:coreProperties>
</file>