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Default Extension="wdp" ContentType="image/vnd.ms-photo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345ABE" w:rsidRDefault="00735BE5" w:rsidP="0067511F">
      <w:pPr>
        <w:ind w:firstLine="255"/>
        <w:rPr>
          <w:rFonts w:ascii="Tahoma" w:hAnsi="Tahoma" w:cs="Tahoma"/>
          <w:color w:val="444444"/>
          <w:sz w:val="16"/>
          <w:szCs w:val="16"/>
          <w:rtl/>
        </w:rPr>
      </w:pPr>
      <w:r w:rsidRPr="00A649D7">
        <w:rPr>
          <w:rFonts w:hint="cs"/>
          <w:noProof/>
          <w:sz w:val="32"/>
          <w:szCs w:val="32"/>
          <w:rtl/>
          <w:lang w:eastAsia="en-US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-1048385</wp:posOffset>
            </wp:positionH>
            <wp:positionV relativeFrom="paragraph">
              <wp:posOffset>-2438400</wp:posOffset>
            </wp:positionV>
            <wp:extent cx="7562215" cy="11118215"/>
            <wp:effectExtent l="0" t="0" r="635" b="6985"/>
            <wp:wrapNone/>
            <wp:docPr id="2" name="Picture 2" descr="form name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orm nameh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lum contrast="32000"/>
                      <a:extLst>
                        <a:ext uri="{BEBA8EAE-BF5A-486C-A8C5-ECC9F3942E4B}">
                          <a14:imgProps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>
                            <a14:imgLayer r:embed="rId10">
                              <a14:imgEffect>
                                <a14:saturation sat="13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215" cy="11118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3357E8" w:rsidRPr="003357E8">
        <w:rPr>
          <w:noProof/>
          <w:sz w:val="32"/>
          <w:szCs w:val="32"/>
          <w:rtl/>
          <w:lang w:eastAsia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6" type="#_x0000_t202" style="position:absolute;left:0;text-align:left;margin-left:-44.25pt;margin-top:-138.5pt;width:134.25pt;height:110.55pt;z-index:251664384;visibility:visible;mso-height-percent:200;mso-position-horizontal-relative:text;mso-position-vertical-relative:text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" stroked="f">
            <v:textbox style="mso-fit-shape-to-text:t">
              <w:txbxContent>
                <w:p w:rsidR="00E27EFC" w:rsidRPr="009C3BF7" w:rsidRDefault="00E27EFC" w:rsidP="00E27EFC">
                  <w:pPr>
                    <w:rPr>
                      <w:rFonts w:cs="B Nazanin"/>
                      <w:b/>
                      <w:bCs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شماره:27471/52</w:t>
                  </w:r>
                </w:p>
                <w:p w:rsidR="00E27EFC" w:rsidRPr="009C3BF7" w:rsidRDefault="00E27EFC" w:rsidP="00E27EFC">
                  <w:pPr>
                    <w:rPr>
                      <w:rFonts w:cs="B Nazanin"/>
                      <w:b/>
                      <w:bCs/>
                      <w:rtl/>
                    </w:rPr>
                  </w:pPr>
                  <w:r w:rsidRPr="009C3BF7">
                    <w:rPr>
                      <w:rFonts w:cs="B Nazanin" w:hint="cs"/>
                      <w:b/>
                      <w:bCs/>
                      <w:rtl/>
                    </w:rPr>
                    <w:t>تاريخ:09/03/1394</w:t>
                  </w:r>
                </w:p>
                <w:p w:rsidR="00E27EFC" w:rsidRPr="009C3BF7" w:rsidRDefault="00E27EFC" w:rsidP="00E27EFC">
                  <w:pPr>
                    <w:rPr>
                      <w:rFonts w:cs="B Nazanin"/>
                      <w:b/>
                      <w:bCs/>
                    </w:rPr>
                  </w:pPr>
                  <w:r w:rsidRPr="009C3BF7">
                    <w:rPr>
                      <w:rFonts w:cs="B Nazanin" w:hint="cs"/>
                      <w:b/>
                      <w:bCs/>
                      <w:rtl/>
                    </w:rPr>
                    <w:t xml:space="preserve">پيوست:ندارد </w:t>
                  </w:r>
                </w:p>
              </w:txbxContent>
            </v:textbox>
          </v:shape>
        </w:pict>
      </w:r>
      <w:bookmarkStart w:id="0" w:name="OB_sign"/>
      <w:bookmarkEnd w:id="0"/>
    </w:p>
    <w:tbl>
      <w:tblPr>
        <w:tblStyle w:val="TableGrid"/>
        <w:tblpPr w:leftFromText="180" w:rightFromText="180" w:vertAnchor="text" w:horzAnchor="page" w:tblpX="3315" w:tblpY="144"/>
        <w:bidiVisual/>
        <w:tblW w:w="0" w:type="auto"/>
        <w:tblInd w:w="-284" w:type="dxa"/>
        <w:tblBorders>
          <w:top w:val="threeDEngrave" w:sz="24" w:space="0" w:color="auto"/>
          <w:left w:val="threeDEngrave" w:sz="24" w:space="0" w:color="auto"/>
          <w:bottom w:val="threeDEngrave" w:sz="24" w:space="0" w:color="auto"/>
          <w:right w:val="threeDEngrave" w:sz="24" w:space="0" w:color="auto"/>
          <w:insideH w:val="threeDEngrave" w:sz="24" w:space="0" w:color="auto"/>
          <w:insideV w:val="threeDEngrave" w:sz="24" w:space="0" w:color="auto"/>
        </w:tblBorders>
        <w:tblLook w:val="04A0"/>
      </w:tblPr>
      <w:tblGrid>
        <w:gridCol w:w="1560"/>
      </w:tblGrid>
      <w:tr w:rsidR="0067511F" w:rsidTr="0067511F">
        <w:tc>
          <w:tcPr>
            <w:tcW w:w="1560" w:type="dxa"/>
          </w:tcPr>
          <w:p w:rsidR="0067511F" w:rsidRDefault="0067511F" w:rsidP="0067511F">
            <w:pPr>
              <w:ind w:firstLine="255"/>
              <w:rPr>
                <w:rFonts w:ascii="Tahoma" w:hAnsi="Tahoma" w:cs="B Titr"/>
                <w:color w:val="444444"/>
                <w:szCs w:val="24"/>
                <w:rtl/>
              </w:rPr>
            </w:pPr>
            <w:r>
              <w:rPr>
                <w:rFonts w:ascii="Tahoma" w:hAnsi="Tahoma" w:cs="B Titr" w:hint="cs"/>
                <w:color w:val="444444"/>
                <w:szCs w:val="24"/>
                <w:rtl/>
              </w:rPr>
              <w:t>خیلی فوری</w:t>
            </w:r>
          </w:p>
        </w:tc>
      </w:tr>
    </w:tbl>
    <w:p w:rsidR="0067511F" w:rsidRDefault="0067511F" w:rsidP="0067511F">
      <w:pPr>
        <w:ind w:firstLine="255"/>
        <w:rPr>
          <w:rFonts w:ascii="Tahoma" w:hAnsi="Tahoma" w:cs="B Titr"/>
          <w:color w:val="444444"/>
          <w:szCs w:val="24"/>
          <w:rtl/>
        </w:rPr>
      </w:pPr>
    </w:p>
    <w:p w:rsidR="0067511F" w:rsidRDefault="0067511F" w:rsidP="0067511F">
      <w:pPr>
        <w:ind w:firstLine="255"/>
        <w:rPr>
          <w:rFonts w:ascii="Tahoma" w:hAnsi="Tahoma" w:cs="B Titr"/>
          <w:color w:val="444444"/>
          <w:szCs w:val="24"/>
          <w:rtl/>
        </w:rPr>
      </w:pPr>
    </w:p>
    <w:p w:rsidR="0067511F" w:rsidRDefault="0067511F" w:rsidP="0067511F">
      <w:pPr>
        <w:ind w:firstLine="255"/>
        <w:rPr>
          <w:rFonts w:ascii="Tahoma" w:hAnsi="Tahoma" w:cs="B Titr"/>
          <w:color w:val="444444"/>
          <w:szCs w:val="24"/>
          <w:rtl/>
        </w:rPr>
      </w:pPr>
    </w:p>
    <w:p w:rsidR="00345ABE" w:rsidRPr="00345ABE" w:rsidRDefault="00345ABE" w:rsidP="0067511F">
      <w:pPr>
        <w:ind w:firstLine="255"/>
        <w:rPr>
          <w:rFonts w:ascii="Tahoma" w:hAnsi="Tahoma" w:cs="B Titr"/>
          <w:color w:val="444444"/>
          <w:szCs w:val="24"/>
          <w:rtl/>
        </w:rPr>
      </w:pPr>
      <w:r w:rsidRPr="00345ABE">
        <w:rPr>
          <w:rFonts w:ascii="Tahoma" w:hAnsi="Tahoma" w:cs="B Titr"/>
          <w:color w:val="444444"/>
          <w:szCs w:val="24"/>
          <w:rtl/>
        </w:rPr>
        <w:t>جناب آقای منفرد</w:t>
      </w:r>
    </w:p>
    <w:p w:rsidR="00345ABE" w:rsidRPr="00345ABE" w:rsidRDefault="00345ABE" w:rsidP="0067511F">
      <w:pPr>
        <w:ind w:firstLine="255"/>
        <w:rPr>
          <w:rFonts w:ascii="Tahoma" w:hAnsi="Tahoma" w:cs="B Titr"/>
          <w:color w:val="444444"/>
          <w:szCs w:val="24"/>
          <w:rtl/>
        </w:rPr>
      </w:pPr>
      <w:r w:rsidRPr="00345ABE">
        <w:rPr>
          <w:rFonts w:ascii="Tahoma" w:hAnsi="Tahoma" w:cs="B Titr"/>
          <w:color w:val="444444"/>
          <w:szCs w:val="24"/>
          <w:rtl/>
        </w:rPr>
        <w:t>مشاور محترم وزیر و مدیر کل حوزه وزارتی- وزارت فرهنگ و ارشاد اسلامی</w:t>
      </w:r>
    </w:p>
    <w:p w:rsidR="0067511F" w:rsidRPr="00345ABE" w:rsidRDefault="0067511F" w:rsidP="0067511F">
      <w:pPr>
        <w:ind w:firstLine="255"/>
        <w:rPr>
          <w:rFonts w:ascii="Tahoma" w:hAnsi="Tahoma" w:cs="B Titr"/>
          <w:color w:val="444444"/>
          <w:szCs w:val="24"/>
          <w:rtl/>
        </w:rPr>
      </w:pPr>
    </w:p>
    <w:p w:rsidR="00345ABE" w:rsidRPr="00345ABE" w:rsidRDefault="00345ABE" w:rsidP="0067511F">
      <w:pPr>
        <w:ind w:firstLine="255"/>
        <w:rPr>
          <w:rFonts w:ascii="Tahoma" w:hAnsi="Tahoma" w:cs="B Titr"/>
          <w:color w:val="444444"/>
          <w:szCs w:val="24"/>
          <w:rtl/>
        </w:rPr>
      </w:pPr>
      <w:r w:rsidRPr="00345ABE">
        <w:rPr>
          <w:rFonts w:ascii="Tahoma" w:hAnsi="Tahoma" w:cs="B Titr"/>
          <w:color w:val="444444"/>
          <w:szCs w:val="24"/>
          <w:rtl/>
        </w:rPr>
        <w:t>سلام</w:t>
      </w:r>
      <w:r w:rsidRPr="00345ABE">
        <w:rPr>
          <w:rFonts w:ascii="Tahoma" w:hAnsi="Tahoma" w:cs="B Titr" w:hint="cs"/>
          <w:color w:val="444444"/>
          <w:szCs w:val="24"/>
          <w:rtl/>
        </w:rPr>
        <w:t xml:space="preserve"> علیکم</w:t>
      </w:r>
    </w:p>
    <w:p w:rsidR="00345ABE" w:rsidRDefault="00345ABE" w:rsidP="0067511F">
      <w:pPr>
        <w:ind w:firstLine="255"/>
        <w:rPr>
          <w:rFonts w:ascii="Tahoma" w:hAnsi="Tahoma" w:cs="B Badr"/>
          <w:color w:val="444444"/>
          <w:sz w:val="28"/>
          <w:rtl/>
        </w:rPr>
      </w:pPr>
      <w:r w:rsidRPr="00345ABE">
        <w:rPr>
          <w:rFonts w:ascii="Tahoma" w:hAnsi="Tahoma" w:cs="B Titr" w:hint="cs"/>
          <w:color w:val="444444"/>
          <w:szCs w:val="24"/>
          <w:rtl/>
        </w:rPr>
        <w:t xml:space="preserve">با </w:t>
      </w:r>
      <w:r w:rsidRPr="00345ABE">
        <w:rPr>
          <w:rFonts w:ascii="Tahoma" w:hAnsi="Tahoma" w:cs="B Titr"/>
          <w:color w:val="444444"/>
          <w:szCs w:val="24"/>
          <w:rtl/>
        </w:rPr>
        <w:t>احترام</w:t>
      </w:r>
      <w:r w:rsidRPr="00345ABE">
        <w:rPr>
          <w:rFonts w:ascii="Tahoma" w:hAnsi="Tahoma" w:cs="B Titr" w:hint="cs"/>
          <w:color w:val="444444"/>
          <w:szCs w:val="24"/>
          <w:rtl/>
        </w:rPr>
        <w:t xml:space="preserve">، </w:t>
      </w:r>
      <w:r>
        <w:rPr>
          <w:rFonts w:ascii="Tahoma" w:hAnsi="Tahoma" w:cs="B Badr" w:hint="cs"/>
          <w:color w:val="444444"/>
          <w:sz w:val="28"/>
          <w:rtl/>
        </w:rPr>
        <w:t xml:space="preserve">بازگشت به نامه شماره 23545/1 مورخ 20/2/1394 درباره </w:t>
      </w:r>
      <w:r w:rsidRPr="00345ABE">
        <w:rPr>
          <w:rFonts w:ascii="Tahoma" w:hAnsi="Tahoma" w:cs="B Badr"/>
          <w:color w:val="444444"/>
          <w:sz w:val="28"/>
          <w:rtl/>
        </w:rPr>
        <w:t xml:space="preserve">کتاب </w:t>
      </w:r>
      <w:r w:rsidR="00735BE5">
        <w:rPr>
          <w:rFonts w:ascii="Tahoma" w:hAnsi="Tahoma" w:cs="B Badr" w:hint="cs"/>
          <w:color w:val="444444"/>
          <w:sz w:val="28"/>
          <w:rtl/>
        </w:rPr>
        <w:t>شهید</w:t>
      </w:r>
      <w:r w:rsidRPr="00345ABE">
        <w:rPr>
          <w:rFonts w:ascii="Tahoma" w:hAnsi="Tahoma" w:cs="B Badr"/>
          <w:color w:val="444444"/>
          <w:sz w:val="28"/>
          <w:rtl/>
        </w:rPr>
        <w:t xml:space="preserve"> محمّد سعید رمضان البوطی با عنوان</w:t>
      </w:r>
      <w:r>
        <w:rPr>
          <w:rFonts w:ascii="Tahoma" w:hAnsi="Tahoma" w:cs="B Badr" w:hint="cs"/>
          <w:color w:val="444444"/>
          <w:sz w:val="28"/>
          <w:rtl/>
        </w:rPr>
        <w:t>«</w:t>
      </w:r>
      <w:r w:rsidRPr="00345ABE">
        <w:rPr>
          <w:rFonts w:ascii="Tahoma" w:hAnsi="Tahoma" w:cs="B Titr"/>
          <w:color w:val="444444"/>
          <w:sz w:val="20"/>
          <w:szCs w:val="20"/>
          <w:rtl/>
        </w:rPr>
        <w:t>الحکم العطائیة لابن عطاءاللّه الاسکندری: شرح وتحلیل</w:t>
      </w:r>
      <w:r>
        <w:rPr>
          <w:rFonts w:ascii="Tahoma" w:hAnsi="Tahoma" w:cs="B Badr" w:hint="cs"/>
          <w:color w:val="444444"/>
          <w:sz w:val="28"/>
          <w:rtl/>
        </w:rPr>
        <w:t xml:space="preserve">»، </w:t>
      </w:r>
      <w:r w:rsidRPr="00345ABE">
        <w:rPr>
          <w:rFonts w:ascii="Tahoma" w:hAnsi="Tahoma" w:cs="B Badr"/>
          <w:color w:val="444444"/>
          <w:sz w:val="28"/>
          <w:rtl/>
        </w:rPr>
        <w:t>چاپ انتشارات دارالفکر از کشور سوریه</w:t>
      </w:r>
      <w:r>
        <w:rPr>
          <w:rFonts w:ascii="Tahoma" w:hAnsi="Tahoma" w:cs="B Badr" w:hint="cs"/>
          <w:color w:val="444444"/>
          <w:sz w:val="28"/>
          <w:rtl/>
        </w:rPr>
        <w:t>، نکات زیر را به استحضار می رساند:</w:t>
      </w:r>
    </w:p>
    <w:p w:rsidR="00345ABE" w:rsidRPr="00345ABE" w:rsidRDefault="00735BE5" w:rsidP="0067511F">
      <w:pPr>
        <w:pStyle w:val="ListParagraph"/>
        <w:numPr>
          <w:ilvl w:val="0"/>
          <w:numId w:val="1"/>
        </w:numPr>
        <w:tabs>
          <w:tab w:val="clear" w:pos="284"/>
        </w:tabs>
        <w:ind w:left="-29" w:firstLine="255"/>
        <w:rPr>
          <w:rFonts w:cs="B Badr"/>
          <w:sz w:val="28"/>
        </w:rPr>
      </w:pPr>
      <w:r>
        <w:rPr>
          <w:rFonts w:ascii="Tahoma" w:hAnsi="Tahoma" w:cs="B Badr"/>
          <w:color w:val="444444"/>
          <w:sz w:val="28"/>
          <w:rtl/>
        </w:rPr>
        <w:t>در بهمن ماه 1392</w:t>
      </w:r>
      <w:r>
        <w:rPr>
          <w:rFonts w:ascii="Tahoma" w:hAnsi="Tahoma" w:cs="B Badr" w:hint="cs"/>
          <w:color w:val="444444"/>
          <w:sz w:val="28"/>
          <w:rtl/>
        </w:rPr>
        <w:t xml:space="preserve">، </w:t>
      </w:r>
      <w:r w:rsidR="00345ABE" w:rsidRPr="00345ABE">
        <w:rPr>
          <w:rFonts w:ascii="Tahoma" w:hAnsi="Tahoma" w:cs="B Badr" w:hint="cs"/>
          <w:color w:val="444444"/>
          <w:sz w:val="28"/>
          <w:rtl/>
        </w:rPr>
        <w:t xml:space="preserve">نام </w:t>
      </w:r>
      <w:r>
        <w:rPr>
          <w:rFonts w:ascii="Tahoma" w:hAnsi="Tahoma" w:cs="B Badr" w:hint="cs"/>
          <w:color w:val="444444"/>
          <w:sz w:val="28"/>
          <w:rtl/>
        </w:rPr>
        <w:t xml:space="preserve">شهید </w:t>
      </w:r>
      <w:r w:rsidRPr="00735BE5">
        <w:rPr>
          <w:rFonts w:ascii="Tahoma" w:hAnsi="Tahoma" w:cs="B Badr"/>
          <w:color w:val="444444"/>
          <w:sz w:val="28"/>
          <w:rtl/>
        </w:rPr>
        <w:t>محمّد سعید رمضان البوطی</w:t>
      </w:r>
      <w:r>
        <w:rPr>
          <w:rFonts w:ascii="Tahoma" w:hAnsi="Tahoma" w:cs="B Badr" w:hint="cs"/>
          <w:color w:val="444444"/>
          <w:sz w:val="28"/>
          <w:rtl/>
        </w:rPr>
        <w:t xml:space="preserve">، </w:t>
      </w:r>
      <w:r w:rsidR="00345ABE">
        <w:rPr>
          <w:rFonts w:ascii="Tahoma" w:hAnsi="Tahoma" w:cs="B Badr" w:hint="cs"/>
          <w:color w:val="444444"/>
          <w:sz w:val="28"/>
          <w:rtl/>
        </w:rPr>
        <w:t>در فهرست</w:t>
      </w:r>
      <w:r w:rsidR="00345ABE" w:rsidRPr="00345ABE">
        <w:rPr>
          <w:rFonts w:ascii="Tahoma" w:hAnsi="Tahoma" w:cs="B Badr"/>
          <w:color w:val="444444"/>
          <w:sz w:val="28"/>
          <w:rtl/>
        </w:rPr>
        <w:t>برند</w:t>
      </w:r>
      <w:r w:rsidR="00345ABE">
        <w:rPr>
          <w:rFonts w:ascii="Tahoma" w:hAnsi="Tahoma" w:cs="B Badr" w:hint="cs"/>
          <w:color w:val="444444"/>
          <w:sz w:val="28"/>
          <w:rtl/>
        </w:rPr>
        <w:t xml:space="preserve">گان </w:t>
      </w:r>
      <w:r w:rsidR="00345ABE" w:rsidRPr="00345ABE">
        <w:rPr>
          <w:rFonts w:ascii="Tahoma" w:hAnsi="Tahoma" w:cs="B Badr"/>
          <w:color w:val="444444"/>
          <w:sz w:val="28"/>
          <w:rtl/>
        </w:rPr>
        <w:t xml:space="preserve">بیست و یکمین جایزه جهانی کتاب سال جمهوری اسلامی ایران </w:t>
      </w:r>
      <w:r w:rsidR="00345ABE" w:rsidRPr="00345ABE">
        <w:rPr>
          <w:rFonts w:ascii="Tahoma" w:hAnsi="Tahoma" w:cs="B Badr" w:hint="cs"/>
          <w:color w:val="444444"/>
          <w:sz w:val="28"/>
          <w:rtl/>
        </w:rPr>
        <w:t xml:space="preserve">اعلام </w:t>
      </w:r>
      <w:r w:rsidR="00345ABE" w:rsidRPr="00345ABE">
        <w:rPr>
          <w:rFonts w:ascii="Tahoma" w:hAnsi="Tahoma" w:cs="B Badr"/>
          <w:color w:val="444444"/>
          <w:sz w:val="28"/>
          <w:rtl/>
        </w:rPr>
        <w:t xml:space="preserve">شده </w:t>
      </w:r>
      <w:r w:rsidR="00345ABE" w:rsidRPr="00345ABE">
        <w:rPr>
          <w:rFonts w:ascii="Tahoma" w:hAnsi="Tahoma" w:cs="B Badr" w:hint="cs"/>
          <w:color w:val="444444"/>
          <w:sz w:val="28"/>
          <w:rtl/>
        </w:rPr>
        <w:t xml:space="preserve">و این موضوع در رسانه های داخلی و خارجی بازتاب گسترده ای داشته </w:t>
      </w:r>
      <w:r w:rsidR="00345ABE" w:rsidRPr="00345ABE">
        <w:rPr>
          <w:rFonts w:ascii="Tahoma" w:hAnsi="Tahoma" w:cs="B Badr"/>
          <w:color w:val="444444"/>
          <w:sz w:val="28"/>
          <w:rtl/>
        </w:rPr>
        <w:t>است.</w:t>
      </w:r>
    </w:p>
    <w:p w:rsidR="00345ABE" w:rsidRPr="00345ABE" w:rsidRDefault="00345ABE" w:rsidP="0067511F">
      <w:pPr>
        <w:pStyle w:val="ListParagraph"/>
        <w:numPr>
          <w:ilvl w:val="0"/>
          <w:numId w:val="1"/>
        </w:numPr>
        <w:tabs>
          <w:tab w:val="clear" w:pos="284"/>
        </w:tabs>
        <w:ind w:left="-29" w:firstLine="255"/>
        <w:rPr>
          <w:rFonts w:cs="B Badr"/>
          <w:sz w:val="28"/>
        </w:rPr>
      </w:pPr>
      <w:r w:rsidRPr="00345ABE">
        <w:rPr>
          <w:rFonts w:ascii="Tahoma" w:hAnsi="Tahoma" w:cs="B Badr"/>
          <w:color w:val="444444"/>
          <w:sz w:val="28"/>
          <w:rtl/>
        </w:rPr>
        <w:t>نامبرده</w:t>
      </w:r>
      <w:r w:rsidR="00735BE5">
        <w:rPr>
          <w:rFonts w:ascii="Tahoma" w:hAnsi="Tahoma" w:cs="B Badr" w:hint="cs"/>
          <w:color w:val="444444"/>
          <w:sz w:val="28"/>
          <w:rtl/>
        </w:rPr>
        <w:t>، پیش از دریافت جایزه،</w:t>
      </w:r>
      <w:r w:rsidRPr="00345ABE">
        <w:rPr>
          <w:rFonts w:ascii="Tahoma" w:hAnsi="Tahoma" w:cs="B Badr"/>
          <w:color w:val="444444"/>
          <w:sz w:val="28"/>
          <w:rtl/>
        </w:rPr>
        <w:t xml:space="preserve"> به دست جریانات تکفیری به شهادت رسیده و مقرر بود فرزند ایشان جایزه را دریافت کند اما</w:t>
      </w:r>
      <w:r w:rsidR="00735BE5">
        <w:rPr>
          <w:rFonts w:ascii="Tahoma" w:hAnsi="Tahoma" w:cs="B Badr" w:hint="cs"/>
          <w:color w:val="444444"/>
          <w:sz w:val="28"/>
          <w:rtl/>
        </w:rPr>
        <w:t>، در آن زمان،</w:t>
      </w:r>
      <w:r w:rsidRPr="00345ABE">
        <w:rPr>
          <w:rFonts w:ascii="Tahoma" w:hAnsi="Tahoma" w:cs="B Badr"/>
          <w:color w:val="444444"/>
          <w:sz w:val="28"/>
          <w:rtl/>
        </w:rPr>
        <w:t xml:space="preserve"> به دلایل امنیتی سفر وی به تهران میسّر نشد. </w:t>
      </w:r>
      <w:r>
        <w:rPr>
          <w:rFonts w:ascii="Tahoma" w:hAnsi="Tahoma" w:cs="B Badr" w:hint="cs"/>
          <w:color w:val="444444"/>
          <w:sz w:val="28"/>
          <w:rtl/>
        </w:rPr>
        <w:t xml:space="preserve">بنابراین، </w:t>
      </w:r>
      <w:r w:rsidRPr="00345ABE">
        <w:rPr>
          <w:rFonts w:ascii="Tahoma" w:hAnsi="Tahoma" w:cs="B Badr"/>
          <w:color w:val="444444"/>
          <w:sz w:val="28"/>
          <w:rtl/>
        </w:rPr>
        <w:t xml:space="preserve">جایزه نقدی </w:t>
      </w:r>
      <w:r>
        <w:rPr>
          <w:rFonts w:ascii="Tahoma" w:hAnsi="Tahoma" w:cs="B Badr" w:hint="cs"/>
          <w:color w:val="444444"/>
          <w:sz w:val="28"/>
          <w:rtl/>
        </w:rPr>
        <w:t xml:space="preserve">باید </w:t>
      </w:r>
      <w:r w:rsidRPr="00345ABE">
        <w:rPr>
          <w:rFonts w:ascii="Tahoma" w:hAnsi="Tahoma" w:cs="B Badr"/>
          <w:color w:val="444444"/>
          <w:sz w:val="28"/>
          <w:rtl/>
        </w:rPr>
        <w:t xml:space="preserve">نزد دبیرخانه جایزه جهانی کتاب سال باقی </w:t>
      </w:r>
      <w:r>
        <w:rPr>
          <w:rFonts w:ascii="Tahoma" w:hAnsi="Tahoma" w:cs="B Badr" w:hint="cs"/>
          <w:color w:val="444444"/>
          <w:sz w:val="28"/>
          <w:rtl/>
        </w:rPr>
        <w:t xml:space="preserve">می </w:t>
      </w:r>
      <w:r w:rsidRPr="00345ABE">
        <w:rPr>
          <w:rFonts w:ascii="Tahoma" w:hAnsi="Tahoma" w:cs="B Badr"/>
          <w:color w:val="444444"/>
          <w:sz w:val="28"/>
          <w:rtl/>
        </w:rPr>
        <w:t>ماند</w:t>
      </w:r>
      <w:r>
        <w:rPr>
          <w:rFonts w:ascii="Tahoma" w:hAnsi="Tahoma" w:cs="B Badr" w:hint="cs"/>
          <w:color w:val="444444"/>
          <w:sz w:val="28"/>
          <w:rtl/>
        </w:rPr>
        <w:t xml:space="preserve"> تا در فرصت مناسب اعطا شود.</w:t>
      </w:r>
    </w:p>
    <w:p w:rsidR="0067511F" w:rsidRPr="0067511F" w:rsidRDefault="00345ABE" w:rsidP="0067511F">
      <w:pPr>
        <w:pStyle w:val="ListParagraph"/>
        <w:numPr>
          <w:ilvl w:val="0"/>
          <w:numId w:val="1"/>
        </w:numPr>
        <w:tabs>
          <w:tab w:val="clear" w:pos="284"/>
        </w:tabs>
        <w:ind w:left="-29" w:firstLine="255"/>
        <w:rPr>
          <w:rFonts w:cs="B Badr"/>
          <w:sz w:val="28"/>
        </w:rPr>
      </w:pPr>
      <w:r>
        <w:rPr>
          <w:rFonts w:ascii="Tahoma" w:hAnsi="Tahoma" w:cs="B Badr" w:hint="cs"/>
          <w:color w:val="444444"/>
          <w:sz w:val="28"/>
          <w:rtl/>
        </w:rPr>
        <w:t xml:space="preserve">اخیراً با توجه به درخواست </w:t>
      </w:r>
      <w:r w:rsidRPr="00345ABE">
        <w:rPr>
          <w:rFonts w:ascii="Tahoma" w:hAnsi="Tahoma" w:cs="B Badr"/>
          <w:color w:val="444444"/>
          <w:sz w:val="28"/>
          <w:rtl/>
        </w:rPr>
        <w:t xml:space="preserve">توفیق رمضان البوطی، فرزند مؤلف محترم </w:t>
      </w:r>
      <w:r>
        <w:rPr>
          <w:rFonts w:ascii="Tahoma" w:hAnsi="Tahoma" w:cs="B Badr" w:hint="cs"/>
          <w:color w:val="444444"/>
          <w:sz w:val="28"/>
          <w:rtl/>
        </w:rPr>
        <w:t>برای</w:t>
      </w:r>
      <w:r w:rsidRPr="00345ABE">
        <w:rPr>
          <w:rFonts w:ascii="Tahoma" w:hAnsi="Tahoma" w:cs="B Badr"/>
          <w:color w:val="444444"/>
          <w:sz w:val="28"/>
          <w:rtl/>
        </w:rPr>
        <w:t xml:space="preserve"> دریافت جایزه یادشده و </w:t>
      </w:r>
      <w:r>
        <w:rPr>
          <w:rFonts w:ascii="Tahoma" w:hAnsi="Tahoma" w:cs="B Badr" w:hint="cs"/>
          <w:color w:val="444444"/>
          <w:sz w:val="28"/>
          <w:rtl/>
        </w:rPr>
        <w:t xml:space="preserve">پیگیری های </w:t>
      </w:r>
      <w:r w:rsidRPr="00345ABE">
        <w:rPr>
          <w:rFonts w:ascii="Tahoma" w:hAnsi="Tahoma" w:cs="B Badr"/>
          <w:color w:val="444444"/>
          <w:sz w:val="28"/>
          <w:rtl/>
        </w:rPr>
        <w:t xml:space="preserve">رایزنی فرهنگی </w:t>
      </w:r>
      <w:r>
        <w:rPr>
          <w:rFonts w:ascii="Tahoma" w:hAnsi="Tahoma" w:cs="B Badr" w:hint="cs"/>
          <w:color w:val="444444"/>
          <w:sz w:val="28"/>
          <w:rtl/>
        </w:rPr>
        <w:t>سفارت جمهوری اسلامی ایران در سوریه</w:t>
      </w:r>
      <w:r w:rsidRPr="00345ABE">
        <w:rPr>
          <w:rFonts w:ascii="Tahoma" w:hAnsi="Tahoma" w:cs="B Badr"/>
          <w:color w:val="444444"/>
          <w:sz w:val="28"/>
          <w:rtl/>
        </w:rPr>
        <w:t>،</w:t>
      </w:r>
      <w:r w:rsidR="00735BE5">
        <w:rPr>
          <w:rFonts w:ascii="Tahoma" w:hAnsi="Tahoma" w:cs="B Badr" w:hint="cs"/>
          <w:color w:val="444444"/>
          <w:sz w:val="28"/>
          <w:rtl/>
        </w:rPr>
        <w:t xml:space="preserve">طی </w:t>
      </w:r>
      <w:r>
        <w:rPr>
          <w:rFonts w:ascii="Tahoma" w:hAnsi="Tahoma" w:cs="B Badr" w:hint="cs"/>
          <w:color w:val="444444"/>
          <w:sz w:val="28"/>
          <w:rtl/>
        </w:rPr>
        <w:t>مکاتباتی</w:t>
      </w:r>
      <w:r w:rsidR="00735BE5">
        <w:rPr>
          <w:rFonts w:ascii="Tahoma" w:hAnsi="Tahoma" w:cs="B Badr" w:hint="cs"/>
          <w:color w:val="444444"/>
          <w:sz w:val="28"/>
          <w:rtl/>
        </w:rPr>
        <w:t>(قابل مشاهده در سایر اطلاعات)</w:t>
      </w:r>
      <w:r w:rsidRPr="00345ABE">
        <w:rPr>
          <w:rFonts w:ascii="Tahoma" w:hAnsi="Tahoma" w:cs="B Badr"/>
          <w:color w:val="444444"/>
          <w:sz w:val="28"/>
          <w:rtl/>
        </w:rPr>
        <w:t xml:space="preserve"> مراتب به معاون</w:t>
      </w:r>
      <w:r w:rsidR="00735BE5">
        <w:rPr>
          <w:rFonts w:ascii="Tahoma" w:hAnsi="Tahoma" w:cs="B Badr" w:hint="cs"/>
          <w:color w:val="444444"/>
          <w:sz w:val="28"/>
          <w:rtl/>
        </w:rPr>
        <w:t>ت</w:t>
      </w:r>
      <w:r w:rsidRPr="00345ABE">
        <w:rPr>
          <w:rFonts w:ascii="Tahoma" w:hAnsi="Tahoma" w:cs="B Badr"/>
          <w:color w:val="444444"/>
          <w:sz w:val="28"/>
          <w:rtl/>
        </w:rPr>
        <w:t xml:space="preserve"> امور فرهنگی آن وزارتخانه منعکس </w:t>
      </w:r>
      <w:r w:rsidR="00735BE5">
        <w:rPr>
          <w:rFonts w:ascii="Tahoma" w:hAnsi="Tahoma" w:cs="B Badr" w:hint="cs"/>
          <w:color w:val="444444"/>
          <w:sz w:val="28"/>
          <w:rtl/>
        </w:rPr>
        <w:t xml:space="preserve">گردید </w:t>
      </w:r>
      <w:r w:rsidRPr="00345ABE">
        <w:rPr>
          <w:rFonts w:ascii="Tahoma" w:hAnsi="Tahoma" w:cs="B Badr"/>
          <w:color w:val="444444"/>
          <w:sz w:val="28"/>
          <w:rtl/>
        </w:rPr>
        <w:t xml:space="preserve">تا </w:t>
      </w:r>
      <w:r w:rsidR="00735BE5" w:rsidRPr="00345ABE">
        <w:rPr>
          <w:rFonts w:ascii="Tahoma" w:hAnsi="Tahoma" w:cs="B Badr"/>
          <w:color w:val="444444"/>
          <w:sz w:val="28"/>
          <w:rtl/>
        </w:rPr>
        <w:t>نسبت به تحویل جایزه شادروان محمّد سعید رمضان البوطی، به فرزند ایشان</w:t>
      </w:r>
      <w:r w:rsidR="00735BE5">
        <w:rPr>
          <w:rFonts w:ascii="Tahoma" w:hAnsi="Tahoma" w:cs="B Badr" w:hint="cs"/>
          <w:color w:val="444444"/>
          <w:sz w:val="28"/>
          <w:rtl/>
        </w:rPr>
        <w:t>،</w:t>
      </w:r>
      <w:r w:rsidRPr="00345ABE">
        <w:rPr>
          <w:rFonts w:ascii="Tahoma" w:hAnsi="Tahoma" w:cs="B Badr"/>
          <w:color w:val="444444"/>
          <w:sz w:val="28"/>
          <w:rtl/>
        </w:rPr>
        <w:t>از طریق رایزنی فرهنگی کشورمان در دمشق، اقدام شود.</w:t>
      </w:r>
    </w:p>
    <w:p w:rsidR="00735BE5" w:rsidRDefault="0067511F" w:rsidP="0067511F">
      <w:pPr>
        <w:pStyle w:val="ListParagraph"/>
        <w:tabs>
          <w:tab w:val="clear" w:pos="284"/>
        </w:tabs>
        <w:ind w:left="-29"/>
        <w:rPr>
          <w:rFonts w:cs="B Badr"/>
          <w:sz w:val="28"/>
        </w:rPr>
      </w:pPr>
      <w:r w:rsidRPr="0067511F">
        <w:rPr>
          <w:rFonts w:cs="B Titr" w:hint="cs"/>
          <w:noProof/>
          <w:sz w:val="22"/>
          <w:szCs w:val="22"/>
          <w:rtl/>
          <w:lang w:eastAsia="en-US"/>
        </w:rPr>
        <w:lastRenderedPageBreak/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-988695</wp:posOffset>
            </wp:positionH>
            <wp:positionV relativeFrom="paragraph">
              <wp:posOffset>-2271395</wp:posOffset>
            </wp:positionV>
            <wp:extent cx="7562215" cy="11118215"/>
            <wp:effectExtent l="0" t="0" r="635" b="6985"/>
            <wp:wrapNone/>
            <wp:docPr id="1" name="Picture 1" descr="form name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orm nameh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lum contrast="32000"/>
                      <a:extLst>
                        <a:ext uri="{BEBA8EAE-BF5A-486C-A8C5-ECC9F3942E4B}">
                          <a14:imgProps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>
                            <a14:imgLayer r:embed="rId10">
                              <a14:imgEffect>
                                <a14:saturation sat="13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215" cy="11118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ahoma" w:hAnsi="Tahoma" w:cs="B Badr" w:hint="cs"/>
          <w:color w:val="444444"/>
          <w:sz w:val="28"/>
          <w:rtl/>
        </w:rPr>
        <w:t>م</w:t>
      </w:r>
      <w:r w:rsidR="00345ABE">
        <w:rPr>
          <w:rFonts w:ascii="Tahoma" w:hAnsi="Tahoma" w:cs="B Badr" w:hint="cs"/>
          <w:color w:val="444444"/>
          <w:sz w:val="28"/>
          <w:rtl/>
        </w:rPr>
        <w:t xml:space="preserve">تأسفانه مؤسسه خانه کتاب </w:t>
      </w:r>
      <w:r w:rsidR="00735BE5">
        <w:rPr>
          <w:rFonts w:ascii="Tahoma" w:hAnsi="Tahoma" w:cs="B Badr" w:hint="cs"/>
          <w:color w:val="444444"/>
          <w:sz w:val="28"/>
          <w:rtl/>
        </w:rPr>
        <w:t xml:space="preserve">پس از پیگیری های مستمر این اداره کل </w:t>
      </w:r>
      <w:r w:rsidR="00345ABE">
        <w:rPr>
          <w:rFonts w:ascii="Tahoma" w:hAnsi="Tahoma" w:cs="B Badr" w:hint="cs"/>
          <w:color w:val="444444"/>
          <w:sz w:val="28"/>
          <w:rtl/>
        </w:rPr>
        <w:t>در</w:t>
      </w:r>
      <w:r w:rsidR="00735BE5">
        <w:rPr>
          <w:rFonts w:ascii="Tahoma" w:hAnsi="Tahoma" w:cs="B Badr" w:hint="cs"/>
          <w:color w:val="444444"/>
          <w:sz w:val="28"/>
          <w:rtl/>
        </w:rPr>
        <w:t xml:space="preserve"> نامه پیوست به شماره 827/423 مورخ 15/2/1394 چنین پاسخ داده است:</w:t>
      </w:r>
    </w:p>
    <w:p w:rsidR="00735BE5" w:rsidRPr="0067511F" w:rsidRDefault="00735BE5" w:rsidP="0067511F">
      <w:pPr>
        <w:tabs>
          <w:tab w:val="clear" w:pos="284"/>
        </w:tabs>
        <w:ind w:firstLine="255"/>
        <w:rPr>
          <w:rFonts w:cs="B Titr"/>
          <w:sz w:val="22"/>
          <w:szCs w:val="22"/>
          <w:rtl/>
        </w:rPr>
      </w:pPr>
      <w:r w:rsidRPr="0067511F">
        <w:rPr>
          <w:rFonts w:cs="B Titr" w:hint="cs"/>
          <w:sz w:val="22"/>
          <w:szCs w:val="22"/>
          <w:rtl/>
        </w:rPr>
        <w:t xml:space="preserve">«این مؤسسه پس از اعلام اسامی برگزیدگانی که در مراسم جایزه جهانی شرکت می نمایند اقدام به تهیه جوایز و اعطاء آن در مراسم مذکور می نماید. لذا اصولاً از بابت برگزیدگانی که در مراسم حضور نمی یابند جوایزی تهیه و نگهداری نمی شود.» </w:t>
      </w:r>
    </w:p>
    <w:p w:rsidR="00735BE5" w:rsidRDefault="00735BE5" w:rsidP="0067511F">
      <w:pPr>
        <w:tabs>
          <w:tab w:val="clear" w:pos="284"/>
        </w:tabs>
        <w:ind w:firstLine="255"/>
        <w:rPr>
          <w:rFonts w:ascii="Tahoma" w:hAnsi="Tahoma" w:cs="B Badr"/>
          <w:color w:val="444444"/>
          <w:sz w:val="28"/>
          <w:rtl/>
        </w:rPr>
      </w:pPr>
      <w:r>
        <w:rPr>
          <w:rFonts w:cs="B Badr" w:hint="cs"/>
          <w:sz w:val="28"/>
          <w:rtl/>
        </w:rPr>
        <w:t xml:space="preserve">این </w:t>
      </w:r>
      <w:r w:rsidRPr="00735BE5">
        <w:rPr>
          <w:rFonts w:ascii="Tahoma" w:hAnsi="Tahoma" w:cs="B Badr"/>
          <w:color w:val="444444"/>
          <w:sz w:val="28"/>
          <w:rtl/>
        </w:rPr>
        <w:t>در حالی</w:t>
      </w:r>
      <w:r>
        <w:rPr>
          <w:rFonts w:ascii="Tahoma" w:hAnsi="Tahoma" w:cs="B Badr" w:hint="cs"/>
          <w:color w:val="444444"/>
          <w:sz w:val="28"/>
          <w:rtl/>
        </w:rPr>
        <w:t xml:space="preserve"> است که چنین </w:t>
      </w:r>
      <w:r w:rsidR="0067511F">
        <w:rPr>
          <w:rFonts w:ascii="Tahoma" w:hAnsi="Tahoma" w:cs="B Badr" w:hint="cs"/>
          <w:color w:val="444444"/>
          <w:sz w:val="28"/>
          <w:rtl/>
        </w:rPr>
        <w:t>اقدامی</w:t>
      </w:r>
      <w:r>
        <w:rPr>
          <w:rFonts w:ascii="Tahoma" w:hAnsi="Tahoma" w:cs="B Badr" w:hint="cs"/>
          <w:color w:val="444444"/>
          <w:sz w:val="28"/>
          <w:rtl/>
        </w:rPr>
        <w:t xml:space="preserve"> با مفاد آیین نامه جایزه جهانی کتاب سال مطابقت ندارد و در هنگام اعلام اسامی برندگان نیز، اعطای این جوایز، مشروط به حضور برندگان آنها نشده است. ضمناً، افکار عمومی جهانی نیز، چنین اقدامی را، شایسته نمی داند و بر اساس عرف بین المللی هم، عدم پرداخت جایزه ای جهانی، به برنده ای که بنا به دلایلی نتوانسته در مراسم حضوریابد، برا</w:t>
      </w:r>
      <w:r w:rsidR="0067511F">
        <w:rPr>
          <w:rFonts w:ascii="Tahoma" w:hAnsi="Tahoma" w:cs="B Badr" w:hint="cs"/>
          <w:color w:val="444444"/>
          <w:sz w:val="28"/>
          <w:rtl/>
        </w:rPr>
        <w:t>ی دولت برگزارکننده، زیبنده نیست</w:t>
      </w:r>
      <w:r>
        <w:rPr>
          <w:rFonts w:ascii="Tahoma" w:hAnsi="Tahoma" w:cs="B Badr" w:hint="cs"/>
          <w:color w:val="444444"/>
          <w:sz w:val="28"/>
          <w:rtl/>
        </w:rPr>
        <w:t xml:space="preserve"> و در صورت پیگیری امر توسط ذینفع، از طریق مراجع قانونی، پیامدهای ناخوشایندی خواهد داشت. </w:t>
      </w:r>
    </w:p>
    <w:p w:rsidR="00735BE5" w:rsidRPr="00735BE5" w:rsidRDefault="00345ABE" w:rsidP="0067511F">
      <w:pPr>
        <w:pStyle w:val="ListParagraph"/>
        <w:numPr>
          <w:ilvl w:val="0"/>
          <w:numId w:val="1"/>
        </w:numPr>
        <w:tabs>
          <w:tab w:val="clear" w:pos="284"/>
        </w:tabs>
        <w:ind w:left="-29" w:firstLine="255"/>
        <w:rPr>
          <w:rFonts w:cs="B Badr"/>
          <w:sz w:val="28"/>
        </w:rPr>
      </w:pPr>
      <w:r w:rsidRPr="00735BE5">
        <w:rPr>
          <w:rFonts w:ascii="Tahoma" w:hAnsi="Tahoma" w:cs="B Badr"/>
          <w:color w:val="444444"/>
          <w:sz w:val="28"/>
          <w:rtl/>
        </w:rPr>
        <w:t xml:space="preserve">انتشار خبری موضوع </w:t>
      </w:r>
      <w:r w:rsidR="00735BE5">
        <w:rPr>
          <w:rFonts w:ascii="Tahoma" w:hAnsi="Tahoma" w:cs="B Badr" w:hint="cs"/>
          <w:color w:val="444444"/>
          <w:sz w:val="28"/>
          <w:rtl/>
        </w:rPr>
        <w:t xml:space="preserve">یادشده </w:t>
      </w:r>
      <w:r w:rsidRPr="00735BE5">
        <w:rPr>
          <w:rFonts w:ascii="Tahoma" w:hAnsi="Tahoma" w:cs="B Badr"/>
          <w:color w:val="444444"/>
          <w:sz w:val="28"/>
          <w:rtl/>
        </w:rPr>
        <w:t xml:space="preserve">در رسانه های داخلی و خارجی از یک سو و ضرورت وفای به عهد از دیگر سو، ایجاب می کند جایزه به فرد برنده و در این مورد به وراث قانونی وی پرداخت شود. </w:t>
      </w:r>
    </w:p>
    <w:p w:rsidR="00735BE5" w:rsidRPr="00735BE5" w:rsidRDefault="00735BE5" w:rsidP="0067511F">
      <w:pPr>
        <w:pStyle w:val="ListParagraph"/>
        <w:numPr>
          <w:ilvl w:val="0"/>
          <w:numId w:val="1"/>
        </w:numPr>
        <w:tabs>
          <w:tab w:val="clear" w:pos="284"/>
        </w:tabs>
        <w:ind w:left="-29" w:firstLine="255"/>
        <w:rPr>
          <w:rFonts w:cs="B Badr"/>
          <w:sz w:val="28"/>
        </w:rPr>
      </w:pPr>
      <w:r>
        <w:rPr>
          <w:rFonts w:ascii="Tahoma" w:hAnsi="Tahoma" w:cs="B Badr" w:hint="cs"/>
          <w:color w:val="444444"/>
          <w:sz w:val="28"/>
          <w:rtl/>
        </w:rPr>
        <w:t>از آنجایی که وزارت فرهنگ و ارشاد اسلامی برگزارکننده اصلی جایزه جهانی کتاب سال جمهوری اسلامی ایران است و مؤسسه خانه کتاب مجری طرف قرارداد این وزارتخانه بوده است، مراتب برای استحضار وزیر محترم فرهنگ و ارشاد اسلامی و ارائه رهنمود اعلام می شود.</w:t>
      </w:r>
    </w:p>
    <w:p w:rsidR="00735BE5" w:rsidRPr="00735BE5" w:rsidRDefault="00735BE5" w:rsidP="0067511F">
      <w:pPr>
        <w:tabs>
          <w:tab w:val="clear" w:pos="284"/>
          <w:tab w:val="center" w:pos="6775"/>
        </w:tabs>
        <w:ind w:firstLine="255"/>
        <w:rPr>
          <w:rFonts w:ascii="Tahoma" w:hAnsi="Tahoma" w:cs="B Titr"/>
          <w:color w:val="444444"/>
          <w:sz w:val="22"/>
          <w:szCs w:val="22"/>
          <w:rtl/>
        </w:rPr>
      </w:pPr>
      <w:r>
        <w:rPr>
          <w:rFonts w:ascii="Tahoma" w:hAnsi="Tahoma" w:cs="B Badr" w:hint="cs"/>
          <w:color w:val="444444"/>
          <w:sz w:val="28"/>
          <w:rtl/>
        </w:rPr>
        <w:tab/>
      </w:r>
      <w:r w:rsidR="00345ABE" w:rsidRPr="00735BE5">
        <w:rPr>
          <w:rFonts w:ascii="Tahoma" w:hAnsi="Tahoma" w:cs="B Titr"/>
          <w:color w:val="444444"/>
          <w:sz w:val="22"/>
          <w:szCs w:val="22"/>
          <w:rtl/>
        </w:rPr>
        <w:t xml:space="preserve">ابوالفضل صالحی نیا </w:t>
      </w:r>
    </w:p>
    <w:p w:rsidR="00BF71D3" w:rsidRDefault="00735BE5" w:rsidP="0067511F">
      <w:pPr>
        <w:tabs>
          <w:tab w:val="clear" w:pos="284"/>
          <w:tab w:val="center" w:pos="6775"/>
        </w:tabs>
        <w:ind w:firstLine="255"/>
        <w:rPr>
          <w:sz w:val="32"/>
          <w:szCs w:val="32"/>
          <w:rtl/>
        </w:rPr>
      </w:pPr>
      <w:r w:rsidRPr="00735BE5">
        <w:rPr>
          <w:rFonts w:ascii="Tahoma" w:hAnsi="Tahoma" w:cs="B Titr" w:hint="cs"/>
          <w:color w:val="444444"/>
          <w:sz w:val="22"/>
          <w:szCs w:val="22"/>
          <w:rtl/>
        </w:rPr>
        <w:tab/>
      </w:r>
      <w:r w:rsidR="00345ABE" w:rsidRPr="00735BE5">
        <w:rPr>
          <w:rFonts w:ascii="Tahoma" w:hAnsi="Tahoma" w:cs="B Titr"/>
          <w:color w:val="444444"/>
          <w:sz w:val="22"/>
          <w:szCs w:val="22"/>
          <w:rtl/>
        </w:rPr>
        <w:t>مدیر کل آفریقا و عربی</w:t>
      </w:r>
    </w:p>
    <w:sectPr w:rsidR="00BF71D3" w:rsidSect="0067511F">
      <w:headerReference w:type="default" r:id="rId11"/>
      <w:pgSz w:w="11907" w:h="16840" w:code="9"/>
      <w:pgMar w:top="3969" w:right="1588" w:bottom="1531" w:left="1559" w:header="1191" w:footer="709" w:gutter="0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122DD" w:rsidRDefault="008122DD">
      <w:r>
        <w:separator/>
      </w:r>
    </w:p>
  </w:endnote>
  <w:endnote w:type="continuationSeparator" w:id="1">
    <w:p w:rsidR="008122DD" w:rsidRDefault="008122D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B Yagu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Bad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122DD" w:rsidRDefault="008122DD">
      <w:r>
        <w:separator/>
      </w:r>
    </w:p>
  </w:footnote>
  <w:footnote w:type="continuationSeparator" w:id="1">
    <w:p w:rsidR="008122DD" w:rsidRDefault="008122D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4356" w:rsidRDefault="008B4356" w:rsidP="00981580">
    <w:pPr>
      <w:pStyle w:val="Header"/>
      <w:tabs>
        <w:tab w:val="clear" w:pos="4153"/>
        <w:tab w:val="clear" w:pos="8306"/>
        <w:tab w:val="left" w:pos="7087"/>
      </w:tabs>
      <w:spacing w:line="192" w:lineRule="auto"/>
      <w:ind w:right="-960" w:firstLine="0"/>
      <w:rPr>
        <w:rtl/>
      </w:rPr>
    </w:pPr>
    <w:r>
      <w:rPr>
        <w:rFonts w:hint="cs"/>
        <w:rtl/>
      </w:rPr>
      <w:tab/>
    </w:r>
    <w:bookmarkStart w:id="1" w:name="ob_lttrno"/>
    <w:bookmarkEnd w:id="1"/>
  </w:p>
  <w:p w:rsidR="008B4356" w:rsidRDefault="008B4356" w:rsidP="00981580">
    <w:pPr>
      <w:pStyle w:val="Header"/>
      <w:tabs>
        <w:tab w:val="clear" w:pos="4153"/>
        <w:tab w:val="clear" w:pos="8306"/>
        <w:tab w:val="left" w:pos="7087"/>
      </w:tabs>
      <w:spacing w:line="192" w:lineRule="auto"/>
      <w:ind w:right="-1080" w:firstLine="0"/>
      <w:rPr>
        <w:rtl/>
      </w:rPr>
    </w:pPr>
    <w:r>
      <w:rPr>
        <w:rFonts w:hint="cs"/>
        <w:rtl/>
      </w:rPr>
      <w:tab/>
    </w:r>
    <w:bookmarkStart w:id="2" w:name="OB_LttrDate"/>
    <w:bookmarkEnd w:id="2"/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CEE64F3"/>
    <w:multiLevelType w:val="hybridMultilevel"/>
    <w:tmpl w:val="FAE6F1A4"/>
    <w:lvl w:ilvl="0" w:tplc="7C82FF70">
      <w:start w:val="1"/>
      <w:numFmt w:val="decimal"/>
      <w:lvlText w:val="%1-"/>
      <w:lvlJc w:val="left"/>
      <w:pPr>
        <w:ind w:left="720" w:hanging="360"/>
      </w:pPr>
      <w:rPr>
        <w:rFonts w:ascii="Tahoma" w:hAnsi="Tahoma" w:hint="default"/>
        <w:color w:val="44444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11211CC"/>
    <w:multiLevelType w:val="hybridMultilevel"/>
    <w:tmpl w:val="FEDE1C60"/>
    <w:lvl w:ilvl="0" w:tplc="0409000F">
      <w:start w:val="1"/>
      <w:numFmt w:val="decimal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stylePaneFormatFilter w:val="3F01"/>
  <w:defaultTabStop w:val="284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5122" fillcolor="white">
      <v:fill color="white"/>
    </o:shapedefaults>
  </w:hdrShapeDefaults>
  <w:footnotePr>
    <w:footnote w:id="0"/>
    <w:footnote w:id="1"/>
  </w:footnotePr>
  <w:endnotePr>
    <w:endnote w:id="0"/>
    <w:endnote w:id="1"/>
  </w:endnotePr>
  <w:compat>
    <w:applyBreakingRules/>
    <w:useFELayout/>
  </w:compat>
  <w:rsids>
    <w:rsidRoot w:val="00D14B3A"/>
    <w:rsid w:val="00017327"/>
    <w:rsid w:val="000B75DA"/>
    <w:rsid w:val="000F36D5"/>
    <w:rsid w:val="00115E03"/>
    <w:rsid w:val="00133468"/>
    <w:rsid w:val="0019429A"/>
    <w:rsid w:val="00195A9B"/>
    <w:rsid w:val="001D15A4"/>
    <w:rsid w:val="001D4AFC"/>
    <w:rsid w:val="002226F2"/>
    <w:rsid w:val="00247E33"/>
    <w:rsid w:val="00286DDE"/>
    <w:rsid w:val="00295939"/>
    <w:rsid w:val="002F343B"/>
    <w:rsid w:val="002F6BBA"/>
    <w:rsid w:val="003105CA"/>
    <w:rsid w:val="00311171"/>
    <w:rsid w:val="0032575D"/>
    <w:rsid w:val="00331E99"/>
    <w:rsid w:val="003357E8"/>
    <w:rsid w:val="00345ABE"/>
    <w:rsid w:val="00377171"/>
    <w:rsid w:val="003A0BBD"/>
    <w:rsid w:val="003E0F68"/>
    <w:rsid w:val="004809C1"/>
    <w:rsid w:val="004A525E"/>
    <w:rsid w:val="00503321"/>
    <w:rsid w:val="005064A8"/>
    <w:rsid w:val="005207B4"/>
    <w:rsid w:val="005615CB"/>
    <w:rsid w:val="005651C8"/>
    <w:rsid w:val="005D5A6B"/>
    <w:rsid w:val="006347C8"/>
    <w:rsid w:val="0064196B"/>
    <w:rsid w:val="00652DB3"/>
    <w:rsid w:val="0067511F"/>
    <w:rsid w:val="00726FB9"/>
    <w:rsid w:val="00735BE5"/>
    <w:rsid w:val="00761C95"/>
    <w:rsid w:val="00775ABD"/>
    <w:rsid w:val="007C3FA1"/>
    <w:rsid w:val="008122DD"/>
    <w:rsid w:val="008B4356"/>
    <w:rsid w:val="008E1C09"/>
    <w:rsid w:val="008F795F"/>
    <w:rsid w:val="0091018A"/>
    <w:rsid w:val="0091412C"/>
    <w:rsid w:val="009172B7"/>
    <w:rsid w:val="00946F4F"/>
    <w:rsid w:val="009534EA"/>
    <w:rsid w:val="0095605B"/>
    <w:rsid w:val="00972D25"/>
    <w:rsid w:val="00981580"/>
    <w:rsid w:val="00A42148"/>
    <w:rsid w:val="00A649D7"/>
    <w:rsid w:val="00AD075A"/>
    <w:rsid w:val="00AE7BCB"/>
    <w:rsid w:val="00B06409"/>
    <w:rsid w:val="00B07A5D"/>
    <w:rsid w:val="00B16976"/>
    <w:rsid w:val="00B55683"/>
    <w:rsid w:val="00B6602D"/>
    <w:rsid w:val="00B81FFB"/>
    <w:rsid w:val="00B93B12"/>
    <w:rsid w:val="00BA5B6C"/>
    <w:rsid w:val="00BE261F"/>
    <w:rsid w:val="00BF71D3"/>
    <w:rsid w:val="00D12A12"/>
    <w:rsid w:val="00D14B3A"/>
    <w:rsid w:val="00D2505C"/>
    <w:rsid w:val="00D408B4"/>
    <w:rsid w:val="00D6744C"/>
    <w:rsid w:val="00D8659F"/>
    <w:rsid w:val="00DA11D7"/>
    <w:rsid w:val="00E27EFC"/>
    <w:rsid w:val="00E8545A"/>
    <w:rsid w:val="00EA647A"/>
    <w:rsid w:val="00EF6E26"/>
    <w:rsid w:val="00F75978"/>
    <w:rsid w:val="00F8261B"/>
    <w:rsid w:val="00F8548E"/>
    <w:rsid w:val="00FA216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 fillcolor="white">
      <v:fill color="white"/>
    </o:shapedefaults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en-US" w:eastAsia="en-US" w:bidi="fa-IR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15E03"/>
    <w:pPr>
      <w:tabs>
        <w:tab w:val="left" w:pos="284"/>
      </w:tabs>
      <w:bidi/>
      <w:spacing w:line="264" w:lineRule="auto"/>
      <w:ind w:firstLine="284"/>
      <w:jc w:val="lowKashida"/>
    </w:pPr>
    <w:rPr>
      <w:rFonts w:cs="B Yagut"/>
      <w:sz w:val="24"/>
      <w:szCs w:val="28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775ABD"/>
    <w:pPr>
      <w:tabs>
        <w:tab w:val="clear" w:pos="284"/>
        <w:tab w:val="center" w:pos="4153"/>
        <w:tab w:val="right" w:pos="8306"/>
      </w:tabs>
    </w:pPr>
  </w:style>
  <w:style w:type="paragraph" w:styleId="Footer">
    <w:name w:val="footer"/>
    <w:basedOn w:val="Normal"/>
    <w:rsid w:val="00775ABD"/>
    <w:pPr>
      <w:tabs>
        <w:tab w:val="clear" w:pos="284"/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5978"/>
    <w:rPr>
      <w:rFonts w:cs="B Yagut"/>
      <w:sz w:val="24"/>
      <w:szCs w:val="28"/>
      <w:lang w:eastAsia="zh-CN"/>
    </w:rPr>
  </w:style>
  <w:style w:type="paragraph" w:styleId="BalloonText">
    <w:name w:val="Balloon Text"/>
    <w:basedOn w:val="Normal"/>
    <w:link w:val="BalloonTextChar"/>
    <w:rsid w:val="00F759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75978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345ABE"/>
    <w:pPr>
      <w:ind w:left="720"/>
      <w:contextualSpacing/>
    </w:pPr>
  </w:style>
  <w:style w:type="table" w:styleId="TableGrid">
    <w:name w:val="Table Grid"/>
    <w:basedOn w:val="TableNormal"/>
    <w:rsid w:val="0067511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fa-IR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15E03"/>
    <w:pPr>
      <w:tabs>
        <w:tab w:val="left" w:pos="284"/>
      </w:tabs>
      <w:bidi/>
      <w:spacing w:line="264" w:lineRule="auto"/>
      <w:ind w:firstLine="284"/>
      <w:jc w:val="lowKashida"/>
    </w:pPr>
    <w:rPr>
      <w:rFonts w:cs="B Yagut"/>
      <w:sz w:val="24"/>
      <w:szCs w:val="28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775ABD"/>
    <w:pPr>
      <w:tabs>
        <w:tab w:val="clear" w:pos="284"/>
        <w:tab w:val="center" w:pos="4153"/>
        <w:tab w:val="right" w:pos="8306"/>
      </w:tabs>
    </w:pPr>
  </w:style>
  <w:style w:type="paragraph" w:styleId="Footer">
    <w:name w:val="footer"/>
    <w:basedOn w:val="Normal"/>
    <w:rsid w:val="00775ABD"/>
    <w:pPr>
      <w:tabs>
        <w:tab w:val="clear" w:pos="284"/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5978"/>
    <w:rPr>
      <w:rFonts w:cs="B Yagut"/>
      <w:sz w:val="24"/>
      <w:szCs w:val="28"/>
      <w:lang w:eastAsia="zh-CN"/>
    </w:rPr>
  </w:style>
  <w:style w:type="paragraph" w:styleId="BalloonText">
    <w:name w:val="Balloon Text"/>
    <w:basedOn w:val="Normal"/>
    <w:link w:val="BalloonTextChar"/>
    <w:rsid w:val="00F759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75978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345ABE"/>
    <w:pPr>
      <w:ind w:left="720"/>
      <w:contextualSpacing/>
    </w:pPr>
  </w:style>
  <w:style w:type="table" w:styleId="TableGrid">
    <w:name w:val="Table Grid"/>
    <w:basedOn w:val="TableNormal"/>
    <w:rsid w:val="0067511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microsoft.com/office/2007/relationships/hdphoto" Target="media/hdphoto1.wdp"/><Relationship Id="rId4" Type="http://schemas.openxmlformats.org/officeDocument/2006/relationships/settings" Target="settings.xml"/><Relationship Id="rId1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6CBCB6-63A1-4864-A9F4-58A402B5D6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366</Words>
  <Characters>2088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sazman</Company>
  <LinksUpToDate>false</LinksUpToDate>
  <CharactersWithSpaces>2450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larigani</dc:creator>
  <cp:lastModifiedBy>0043809170</cp:lastModifiedBy>
  <cp:revision>2</cp:revision>
  <cp:lastPrinted>2015-02-08T08:33:00Z</cp:lastPrinted>
  <dcterms:created xsi:type="dcterms:W3CDTF">2015-05-30T06:00:00Z</dcterms:created>
  <dcterms:modified xsi:type="dcterms:W3CDTF">2015-05-30T06:00:00Z</dcterms:modified>
</cp:coreProperties>
</file>