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388" w:rsidRPr="00F379F2" w:rsidRDefault="002C1388" w:rsidP="002C1388">
      <w:pPr>
        <w:bidi/>
        <w:jc w:val="center"/>
        <w:rPr>
          <w:rFonts w:ascii="Calibri" w:hAnsi="Calibri" w:cs="B Nazanin"/>
          <w:b/>
          <w:bCs/>
          <w:sz w:val="24"/>
          <w:szCs w:val="24"/>
          <w:rtl/>
        </w:rPr>
      </w:pPr>
      <w:r>
        <w:rPr>
          <w:rFonts w:ascii="Calibri" w:hAnsi="Calibri" w:cs="B Nazanin" w:hint="cs"/>
          <w:b/>
          <w:bCs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 xml:space="preserve"> پشتیبانی سيستم نرم افزاری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اين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فی ما بين </w:t>
      </w:r>
      <w:r w:rsidRPr="00F379F2">
        <w:rPr>
          <w:rFonts w:ascii="Calibri" w:hAnsi="Calibri" w:cs="B Nazanin"/>
          <w:sz w:val="24"/>
          <w:szCs w:val="24"/>
        </w:rPr>
        <w:t xml:space="preserve"> </w:t>
      </w:r>
      <w:r>
        <w:rPr>
          <w:rFonts w:ascii="Calibri" w:hAnsi="Calibri" w:cs="B Nazanin" w:hint="cs"/>
          <w:sz w:val="24"/>
          <w:szCs w:val="24"/>
          <w:rtl/>
        </w:rPr>
        <w:t>سازمان فرهنگ و ارتباطات اسلامی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با شناسه ملی </w:t>
      </w:r>
      <w:r w:rsidRPr="00C60BBF">
        <w:rPr>
          <w:rFonts w:ascii="Calibri" w:hAnsi="Calibri" w:cs="B Nazanin"/>
          <w:sz w:val="24"/>
          <w:szCs w:val="24"/>
          <w:rtl/>
        </w:rPr>
        <w:t>14000123187</w:t>
      </w:r>
      <w:r>
        <w:rPr>
          <w:rFonts w:ascii="Calibri" w:hAnsi="Calibri" w:cs="B Nazanin" w:hint="cs"/>
          <w:sz w:val="24"/>
          <w:szCs w:val="24"/>
          <w:rtl/>
        </w:rPr>
        <w:t xml:space="preserve"> 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و </w:t>
      </w:r>
      <w:r>
        <w:rPr>
          <w:rFonts w:ascii="Calibri" w:hAnsi="Calibri" w:cs="B Nazanin" w:hint="cs"/>
          <w:sz w:val="24"/>
          <w:szCs w:val="24"/>
          <w:rtl/>
        </w:rPr>
        <w:t>با</w:t>
      </w:r>
      <w:r w:rsidRPr="00F379F2">
        <w:rPr>
          <w:rFonts w:ascii="Calibri" w:hAnsi="Calibri" w:cs="B Nazanin"/>
          <w:sz w:val="24"/>
          <w:szCs w:val="24"/>
        </w:rPr>
        <w:t xml:space="preserve"> 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نمایندگی </w:t>
      </w:r>
      <w:r w:rsidRPr="00F379F2">
        <w:rPr>
          <w:rFonts w:ascii="Calibri" w:hAnsi="Calibri" w:cs="B Nazanin"/>
          <w:sz w:val="24"/>
          <w:szCs w:val="24"/>
        </w:rPr>
        <w:t>-----------------------------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به نشانی:</w:t>
      </w:r>
      <w:r>
        <w:rPr>
          <w:rFonts w:ascii="Calibri" w:hAnsi="Calibri" w:cs="B Nazanin" w:hint="cs"/>
          <w:sz w:val="24"/>
          <w:szCs w:val="24"/>
          <w:rtl/>
        </w:rPr>
        <w:t xml:space="preserve"> </w:t>
      </w:r>
      <w:r w:rsidRPr="00953E76">
        <w:rPr>
          <w:rFonts w:ascii="Calibri" w:hAnsi="Calibri" w:cs="B Nazanin"/>
          <w:sz w:val="24"/>
          <w:szCs w:val="24"/>
          <w:rtl/>
        </w:rPr>
        <w:t>تهران، بزرگراه رسالت،روبروي در شمالي مصلي، مجتمع امام خميني(ره)، سازمان فرهنگ و ارتباطات اسلامي</w:t>
      </w:r>
      <w:r>
        <w:rPr>
          <w:rFonts w:ascii="Calibri" w:hAnsi="Calibri" w:cs="B Nazanin" w:hint="cs"/>
          <w:sz w:val="24"/>
          <w:szCs w:val="24"/>
          <w:rtl/>
        </w:rPr>
        <w:t xml:space="preserve"> </w:t>
      </w:r>
      <w:r w:rsidRPr="00F379F2">
        <w:rPr>
          <w:rFonts w:ascii="Calibri" w:hAnsi="Calibri" w:cs="B Nazanin" w:hint="cs"/>
          <w:sz w:val="24"/>
          <w:szCs w:val="24"/>
          <w:rtl/>
        </w:rPr>
        <w:t>تلفن</w:t>
      </w:r>
      <w:r>
        <w:rPr>
          <w:rFonts w:ascii="Calibri" w:hAnsi="Calibri" w:cs="B Nazanin" w:hint="cs"/>
          <w:sz w:val="24"/>
          <w:szCs w:val="24"/>
          <w:rtl/>
        </w:rPr>
        <w:t>: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</w:t>
      </w:r>
      <w:r w:rsidRPr="00BC50CD">
        <w:rPr>
          <w:rFonts w:ascii="Calibri" w:hAnsi="Calibri" w:cs="B Nazanin"/>
          <w:sz w:val="24"/>
          <w:szCs w:val="24"/>
          <w:rtl/>
        </w:rPr>
        <w:t>٨٨٨٤٣٤٦٣</w:t>
      </w:r>
      <w:r>
        <w:rPr>
          <w:rFonts w:ascii="Calibri" w:hAnsi="Calibri" w:cs="B Nazanin" w:hint="cs"/>
          <w:sz w:val="24"/>
          <w:szCs w:val="24"/>
          <w:rtl/>
        </w:rPr>
        <w:t xml:space="preserve"> 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که از این پس در این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کارفرما نامیده می شود، از یک طرف و شرکت تحليل گران اطلاعات پويا </w:t>
      </w:r>
      <w:r>
        <w:rPr>
          <w:rFonts w:ascii="Calibri" w:hAnsi="Calibri" w:cs="B Nazanin" w:hint="cs"/>
          <w:sz w:val="24"/>
          <w:szCs w:val="24"/>
          <w:rtl/>
        </w:rPr>
        <w:t xml:space="preserve">بین الملل 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به شماره ثبت </w:t>
      </w:r>
      <w:r>
        <w:rPr>
          <w:rFonts w:ascii="Calibri" w:hAnsi="Calibri" w:cs="B Nazanin" w:hint="cs"/>
          <w:sz w:val="24"/>
          <w:szCs w:val="24"/>
          <w:rtl/>
        </w:rPr>
        <w:t>505806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با شماره ملی </w:t>
      </w:r>
      <w:r>
        <w:rPr>
          <w:rFonts w:ascii="Calibri" w:hAnsi="Calibri" w:cs="B Nazanin" w:hint="cs"/>
          <w:sz w:val="24"/>
          <w:szCs w:val="24"/>
          <w:rtl/>
        </w:rPr>
        <w:t>14006574153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</w:t>
      </w:r>
      <w:r>
        <w:rPr>
          <w:rFonts w:ascii="Calibri" w:hAnsi="Calibri" w:cs="B Nazanin" w:hint="cs"/>
          <w:sz w:val="24"/>
          <w:szCs w:val="24"/>
          <w:rtl/>
        </w:rPr>
        <w:t xml:space="preserve">با نمایندگی 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آقای ایوب حجتی </w:t>
      </w:r>
      <w:r>
        <w:rPr>
          <w:rFonts w:ascii="Calibri" w:hAnsi="Calibri" w:cs="B Nazanin" w:hint="cs"/>
          <w:sz w:val="24"/>
          <w:szCs w:val="24"/>
          <w:rtl/>
        </w:rPr>
        <w:t>مدیر عامل شرکت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و به نشانی:تهران، فلکه دوم صادقیه، برج افق واحد 60</w:t>
      </w:r>
      <w:r>
        <w:rPr>
          <w:rFonts w:ascii="Calibri" w:hAnsi="Calibri" w:cs="B Nazanin" w:hint="cs"/>
          <w:sz w:val="24"/>
          <w:szCs w:val="24"/>
          <w:rtl/>
        </w:rPr>
        <w:t>3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</w:t>
      </w:r>
      <w:r w:rsidRPr="00F379F2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کد پستی </w:t>
      </w:r>
      <w:r>
        <w:rPr>
          <w:rFonts w:cs="B Nazanin" w:hint="cs"/>
          <w:sz w:val="24"/>
          <w:szCs w:val="24"/>
          <w:rtl/>
        </w:rPr>
        <w:t>1451785531</w:t>
      </w:r>
      <w:r w:rsidRPr="00F379F2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تلفن 44204750  که از اين پس پيمانکار ناميده می شود از طرف ديگر، به شرح زير منعقد مي شود.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 xml:space="preserve">ماده 1 </w:t>
      </w:r>
      <w:r w:rsidRPr="00F379F2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 xml:space="preserve"> موضوع </w:t>
      </w:r>
      <w:r>
        <w:rPr>
          <w:rFonts w:ascii="Calibri" w:hAnsi="Calibri" w:cs="B Nazanin" w:hint="cs"/>
          <w:b/>
          <w:bCs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: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موضوع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عبارت است پشتیبانی سامانه حسابداری دولتی تعهدی از تاریخ </w:t>
      </w:r>
      <w:r>
        <w:rPr>
          <w:rFonts w:ascii="Calibri" w:hAnsi="Calibri" w:cs="B Nazanin" w:hint="cs"/>
          <w:sz w:val="24"/>
          <w:szCs w:val="24"/>
          <w:rtl/>
        </w:rPr>
        <w:t>01/01/1396 الی 29/12/1396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ماده 2</w:t>
      </w:r>
      <w:r w:rsidRPr="00F379F2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 xml:space="preserve"> مبلغ </w:t>
      </w:r>
      <w:r>
        <w:rPr>
          <w:rFonts w:ascii="Calibri" w:hAnsi="Calibri" w:cs="B Nazanin" w:hint="cs"/>
          <w:b/>
          <w:bCs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:</w:t>
      </w:r>
    </w:p>
    <w:p w:rsidR="002C1388" w:rsidRDefault="002C1388" w:rsidP="002C1388">
      <w:pPr>
        <w:bidi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2-1- </w:t>
      </w:r>
      <w:r w:rsidRPr="00F379F2">
        <w:rPr>
          <w:rFonts w:cs="B Nazanin" w:hint="cs"/>
          <w:sz w:val="24"/>
          <w:szCs w:val="24"/>
          <w:rtl/>
        </w:rPr>
        <w:t xml:space="preserve">مبلغ </w:t>
      </w:r>
      <w:r>
        <w:rPr>
          <w:rFonts w:ascii="Calibri" w:hAnsi="Calibri" w:cs="B Nazanin" w:hint="cs"/>
          <w:sz w:val="24"/>
          <w:szCs w:val="24"/>
          <w:rtl/>
        </w:rPr>
        <w:t xml:space="preserve">قرارداد </w:t>
      </w:r>
      <w:r>
        <w:rPr>
          <w:rFonts w:cs="B Nazanin" w:hint="cs"/>
          <w:sz w:val="24"/>
          <w:szCs w:val="24"/>
          <w:rtl/>
        </w:rPr>
        <w:t xml:space="preserve">175،000،000 </w:t>
      </w:r>
      <w:r w:rsidRPr="00F379F2">
        <w:rPr>
          <w:rFonts w:cs="B Nazanin" w:hint="cs"/>
          <w:sz w:val="24"/>
          <w:szCs w:val="24"/>
          <w:rtl/>
        </w:rPr>
        <w:t>ریال می باشد.</w:t>
      </w:r>
    </w:p>
    <w:p w:rsidR="002C1388" w:rsidRDefault="002C1388" w:rsidP="002C1388">
      <w:pPr>
        <w:bidi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2-2- مبلغ ارزش افزوده قرارداد معادل 15،750،000 ریال می باشد.</w:t>
      </w:r>
    </w:p>
    <w:p w:rsidR="002C1388" w:rsidRPr="00F379F2" w:rsidRDefault="002C1388" w:rsidP="002C1388">
      <w:pPr>
        <w:bidi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2-3- مبلغ قرارداد با احتساب ارزش افزوده معادل 190،750،000 ریال می باشد.</w:t>
      </w:r>
    </w:p>
    <w:p w:rsidR="002C1388" w:rsidRDefault="002C1388" w:rsidP="002C1388">
      <w:pPr>
        <w:bidi/>
        <w:jc w:val="both"/>
        <w:rPr>
          <w:rFonts w:cs="B Nazanin" w:hint="cs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2-4- </w:t>
      </w:r>
      <w:r w:rsidRPr="00F379F2">
        <w:rPr>
          <w:rFonts w:cs="B Nazanin" w:hint="cs"/>
          <w:sz w:val="24"/>
          <w:szCs w:val="24"/>
          <w:rtl/>
        </w:rPr>
        <w:t xml:space="preserve"> کارفرما میتواند  در صورت ضرورت نسبت به میزان کار با اعلام قبلی به </w:t>
      </w:r>
      <w:r>
        <w:rPr>
          <w:rFonts w:cs="B Nazanin" w:hint="cs"/>
          <w:sz w:val="24"/>
          <w:szCs w:val="24"/>
          <w:rtl/>
        </w:rPr>
        <w:t>پیمانکار</w:t>
      </w:r>
      <w:r w:rsidRPr="00F379F2">
        <w:rPr>
          <w:rFonts w:cs="B Nazanin" w:hint="cs"/>
          <w:sz w:val="24"/>
          <w:szCs w:val="24"/>
          <w:rtl/>
        </w:rPr>
        <w:t xml:space="preserve"> مبلغ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cs="B Nazanin" w:hint="cs"/>
          <w:sz w:val="24"/>
          <w:szCs w:val="24"/>
          <w:rtl/>
        </w:rPr>
        <w:t xml:space="preserve"> را 25% کاهش یا افزایش دهد.</w:t>
      </w:r>
    </w:p>
    <w:p w:rsidR="002C1388" w:rsidRDefault="002C1388" w:rsidP="002C1388">
      <w:pPr>
        <w:bidi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2-5- در صورت پشتیبانی توسط شرکت (حضوری، غیر حضوری) مازاد بر 10 ساعت در ماه، به ازای هر ساعت مبلغ 1،000،000 ریال محاسبه و ماهیانه پرداخت می گردد.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ماده 3</w:t>
      </w:r>
      <w:r w:rsidRPr="00F379F2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 xml:space="preserve"> نحوه پرداخت:</w:t>
      </w:r>
    </w:p>
    <w:p w:rsidR="002C1388" w:rsidRPr="002C1388" w:rsidRDefault="002C1388" w:rsidP="002C1388">
      <w:pPr>
        <w:bidi/>
        <w:jc w:val="both"/>
        <w:rPr>
          <w:rFonts w:ascii="Calibri" w:hAnsi="Calibri" w:cs="B Nazanin" w:hint="cs"/>
          <w:sz w:val="24"/>
          <w:szCs w:val="24"/>
          <w:rtl/>
        </w:rPr>
      </w:pPr>
      <w:r w:rsidRPr="00F379F2">
        <w:rPr>
          <w:rFonts w:cs="B Nazanin" w:hint="cs"/>
          <w:sz w:val="24"/>
          <w:szCs w:val="24"/>
          <w:rtl/>
        </w:rPr>
        <w:t xml:space="preserve">مبلغ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ماهیانه به میزان یک دوازدهم مبلغ قرارداد</w:t>
      </w:r>
      <w:r w:rsidRPr="00F379F2">
        <w:rPr>
          <w:rFonts w:cs="B Nazanin" w:hint="cs"/>
          <w:sz w:val="24"/>
          <w:szCs w:val="24"/>
          <w:rtl/>
        </w:rPr>
        <w:t xml:space="preserve"> پرداخت می گردد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ماده 4</w:t>
      </w:r>
      <w:r w:rsidRPr="00F379F2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 xml:space="preserve"> نظارت:</w:t>
      </w:r>
    </w:p>
    <w:p w:rsidR="002C1388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مسئول نظارت بر اجرای نحوه انجام کار و تعهدات دفتر ذیحسابی تعيين می‏گردد و طرف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مکلف به رعايت نکات اعلامی از سوی ناظر می‏باشد و کليه پرداخت‏ها پس از تائيد کتبی ناظر  قابل پرداخت می‏باشد.</w:t>
      </w:r>
    </w:p>
    <w:p w:rsidR="002C1388" w:rsidRDefault="002C1388" w:rsidP="002C1388">
      <w:pPr>
        <w:bidi/>
        <w:jc w:val="both"/>
        <w:rPr>
          <w:rFonts w:ascii="Calibri" w:hAnsi="Calibri" w:cs="B Nazanin" w:hint="cs"/>
          <w:b/>
          <w:bCs/>
          <w:sz w:val="24"/>
          <w:szCs w:val="24"/>
          <w:rtl/>
        </w:rPr>
      </w:pPr>
    </w:p>
    <w:p w:rsidR="002C1388" w:rsidRDefault="002C1388" w:rsidP="002C1388">
      <w:pPr>
        <w:bidi/>
        <w:jc w:val="both"/>
        <w:rPr>
          <w:rFonts w:ascii="Calibri" w:hAnsi="Calibri" w:cs="B Nazanin" w:hint="cs"/>
          <w:b/>
          <w:bCs/>
          <w:sz w:val="24"/>
          <w:szCs w:val="24"/>
          <w:rtl/>
        </w:rPr>
      </w:pP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lastRenderedPageBreak/>
        <w:t>ماده 5 - تعهدات پيمانکار: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5-</w:t>
      </w:r>
      <w:r>
        <w:rPr>
          <w:rFonts w:ascii="Calibri" w:hAnsi="Calibri" w:cs="B Nazanin" w:hint="cs"/>
          <w:sz w:val="24"/>
          <w:szCs w:val="24"/>
          <w:rtl/>
        </w:rPr>
        <w:t>1</w:t>
      </w:r>
      <w:r w:rsidRPr="00F379F2">
        <w:rPr>
          <w:rFonts w:ascii="Calibri" w:hAnsi="Calibri" w:cs="B Nazanin" w:hint="cs"/>
          <w:sz w:val="24"/>
          <w:szCs w:val="24"/>
          <w:rtl/>
        </w:rPr>
        <w:t>- پیمانکار</w:t>
      </w:r>
      <w:r>
        <w:rPr>
          <w:rFonts w:ascii="Calibri" w:hAnsi="Calibri" w:cs="B Nazanin" w:hint="cs"/>
          <w:sz w:val="24"/>
          <w:szCs w:val="24"/>
          <w:rtl/>
        </w:rPr>
        <w:t xml:space="preserve"> 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موظف است ظرف 48 ساعت پس از انعقاد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یک نفر را به عنوان نماینده جهت انجام امور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به کارفرما معرفی نماید.</w:t>
      </w:r>
    </w:p>
    <w:p w:rsidR="002C1388" w:rsidRPr="00F379F2" w:rsidRDefault="002C1388" w:rsidP="002C1388">
      <w:pPr>
        <w:bidi/>
        <w:jc w:val="both"/>
        <w:rPr>
          <w:rFonts w:cs="B Nazanin"/>
          <w:sz w:val="24"/>
          <w:szCs w:val="24"/>
          <w:rtl/>
        </w:rPr>
      </w:pPr>
      <w:r w:rsidRPr="00F379F2">
        <w:rPr>
          <w:rFonts w:cs="B Nazanin" w:hint="cs"/>
          <w:sz w:val="24"/>
          <w:szCs w:val="24"/>
          <w:rtl/>
        </w:rPr>
        <w:t>5-</w:t>
      </w:r>
      <w:r>
        <w:rPr>
          <w:rFonts w:cs="B Nazanin" w:hint="cs"/>
          <w:sz w:val="24"/>
          <w:szCs w:val="24"/>
          <w:rtl/>
        </w:rPr>
        <w:t>2</w:t>
      </w:r>
      <w:r w:rsidRPr="00F379F2">
        <w:rPr>
          <w:rFonts w:cs="B Nazanin" w:hint="cs"/>
          <w:sz w:val="24"/>
          <w:szCs w:val="24"/>
          <w:rtl/>
        </w:rPr>
        <w:t xml:space="preserve">- </w:t>
      </w:r>
      <w:r>
        <w:rPr>
          <w:rFonts w:cs="B Nazanin" w:hint="cs"/>
          <w:sz w:val="24"/>
          <w:szCs w:val="24"/>
          <w:rtl/>
        </w:rPr>
        <w:t>پیمانکار</w:t>
      </w:r>
      <w:r w:rsidRPr="00F379F2">
        <w:rPr>
          <w:rFonts w:cs="B Nazanin" w:hint="cs"/>
          <w:sz w:val="24"/>
          <w:szCs w:val="24"/>
          <w:rtl/>
        </w:rPr>
        <w:t xml:space="preserve"> متعهد می گردد مشمول قانون منع مداخله کارکنان دولت در معاملات دولتی نمی باشد.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5-</w:t>
      </w:r>
      <w:r>
        <w:rPr>
          <w:rFonts w:ascii="Calibri" w:hAnsi="Calibri" w:cs="B Nazanin" w:hint="cs"/>
          <w:sz w:val="24"/>
          <w:szCs w:val="24"/>
          <w:rtl/>
        </w:rPr>
        <w:t>3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-  پيمانکار متعهد به بروز رسانی کردن برنامه و اطلاعات با توجه به تغييرات احتمالی مربوط به سيستم </w:t>
      </w:r>
      <w:r>
        <w:rPr>
          <w:rFonts w:ascii="Calibri" w:hAnsi="Calibri" w:cs="B Nazanin" w:hint="cs"/>
          <w:sz w:val="24"/>
          <w:szCs w:val="24"/>
          <w:rtl/>
        </w:rPr>
        <w:t>مورد 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می باشد.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5-</w:t>
      </w:r>
      <w:r>
        <w:rPr>
          <w:rFonts w:ascii="Calibri" w:hAnsi="Calibri" w:cs="B Nazanin" w:hint="cs"/>
          <w:sz w:val="24"/>
          <w:szCs w:val="24"/>
          <w:rtl/>
        </w:rPr>
        <w:t>4</w:t>
      </w:r>
      <w:r w:rsidRPr="00F379F2">
        <w:rPr>
          <w:rFonts w:ascii="Calibri" w:hAnsi="Calibri" w:cs="B Nazanin" w:hint="cs"/>
          <w:sz w:val="24"/>
          <w:szCs w:val="24"/>
          <w:rtl/>
        </w:rPr>
        <w:t>-  پيمانکار جهت انجام پيشنهادات خاص کارفرما مشروط به هماهنگی با چهارچوب فنی و کاربری سيستم اعلام آمادگی می‏نمايد. بديهی است هزينه و زمان انجام پيشنهادات ارايه شده بر اساس توافق طرفين تعيين خواهد شد.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5-</w:t>
      </w:r>
      <w:r>
        <w:rPr>
          <w:rFonts w:ascii="Calibri" w:hAnsi="Calibri" w:cs="B Nazanin" w:hint="cs"/>
          <w:sz w:val="24"/>
          <w:szCs w:val="24"/>
          <w:rtl/>
        </w:rPr>
        <w:t>5</w:t>
      </w:r>
      <w:r w:rsidRPr="00F379F2">
        <w:rPr>
          <w:rFonts w:ascii="Calibri" w:hAnsi="Calibri" w:cs="B Nazanin" w:hint="cs"/>
          <w:sz w:val="24"/>
          <w:szCs w:val="24"/>
          <w:rtl/>
        </w:rPr>
        <w:t>-  پيمانکار موظف است که کليه اسناد و مدارک و اطلاعات مربوط به کارفرما را محرمانه تلقی نموده و از افشای آن بدون موافقت کارفرما ممانعت به عمل آورد.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5-</w:t>
      </w:r>
      <w:r>
        <w:rPr>
          <w:rFonts w:ascii="Calibri" w:hAnsi="Calibri" w:cs="B Nazanin" w:hint="cs"/>
          <w:sz w:val="24"/>
          <w:szCs w:val="24"/>
          <w:rtl/>
        </w:rPr>
        <w:t>6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- هرگونه تغییر در وضعیت شرکت طرف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می بایست ظرف 5 روز کتبا به کارفرما اعلام گردد.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5-</w:t>
      </w:r>
      <w:r>
        <w:rPr>
          <w:rFonts w:ascii="Calibri" w:hAnsi="Calibri" w:cs="B Nazanin" w:hint="cs"/>
          <w:sz w:val="24"/>
          <w:szCs w:val="24"/>
          <w:rtl/>
        </w:rPr>
        <w:t>7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- پیمانکار متعهد می گردد مقررات قانون کار و قانون تامین اجتماعی را در مورد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رعایت نموده و هر گونه پاسخگویی به شکایات کارکنان شرکت و سایر تعهدات قانونی کار را به عهده بگیرد.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5-</w:t>
      </w:r>
      <w:r>
        <w:rPr>
          <w:rFonts w:ascii="Calibri" w:hAnsi="Calibri" w:cs="B Nazanin" w:hint="cs"/>
          <w:sz w:val="24"/>
          <w:szCs w:val="24"/>
          <w:rtl/>
        </w:rPr>
        <w:t>8</w:t>
      </w:r>
      <w:r w:rsidRPr="00F379F2">
        <w:rPr>
          <w:rFonts w:ascii="Calibri" w:hAnsi="Calibri" w:cs="B Nazanin" w:hint="cs"/>
          <w:sz w:val="24"/>
          <w:szCs w:val="24"/>
          <w:rtl/>
        </w:rPr>
        <w:t>- پیمانکار متعهد است نرم افزار را در قبال هر گونه خطای برنامه نویسی گارانتی نموده و با اعلام کتبی کارفرما نسبت به رفع اشکال آن به صورت رایگان اقدام نماید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5-</w:t>
      </w:r>
      <w:r>
        <w:rPr>
          <w:rFonts w:ascii="Calibri" w:hAnsi="Calibri" w:cs="B Nazanin" w:hint="cs"/>
          <w:sz w:val="24"/>
          <w:szCs w:val="24"/>
          <w:rtl/>
        </w:rPr>
        <w:t>9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-  پيمانکار حق واگذاری کل يا بخشی از موضوع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را به اشخاص ثالث ندارد.</w:t>
      </w:r>
    </w:p>
    <w:p w:rsidR="002C1388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>
        <w:rPr>
          <w:rFonts w:ascii="Calibri" w:hAnsi="Calibri" w:cs="B Nazanin" w:hint="cs"/>
          <w:sz w:val="24"/>
          <w:szCs w:val="24"/>
          <w:rtl/>
        </w:rPr>
        <w:t>5-10- پیمانکار موظف است ماهانه 10 ساعت سامانه موضوع قرارداد را پشتیبانی نماید و مازاد بر آن طبق بند 2-5 محاسبه می گردد.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ماده 6</w:t>
      </w:r>
      <w:r w:rsidRPr="00F379F2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 xml:space="preserve"> تعهدات کارفرما: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6-1- کارفرما متعهد می شود محيط و ابزار مناسب در ارتباط  با نصب و راه اندازی سيستم و نيز آموزش کاربران را برای پيمانکار فراهم نمايد و به خصوص کارفرما متعهد به معرفی نيروی انسانی آشنا به استفاده از امکانات سيستم عامل ويندوز و بهره برداری از امکانات جانبی نظير استفاده از چاپگر و نيز آشنايی با مفاهيم، قوانين و ضوابط حوزه های اجرايی مرتبط با سيستم </w:t>
      </w:r>
      <w:r>
        <w:rPr>
          <w:rFonts w:ascii="Calibri" w:hAnsi="Calibri" w:cs="B Nazanin" w:hint="cs"/>
          <w:sz w:val="24"/>
          <w:szCs w:val="24"/>
          <w:rtl/>
        </w:rPr>
        <w:t>موضوع 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می‏باشد.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6-2- کارفرما متعهد می شود که جهت ارتباط هر چه سريعتر بابت رفع اشکالها و يا ارتقاء نرم افزار خريداری شده امکان ارتباط آنلاين 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(</w:t>
      </w:r>
      <w:r w:rsidRPr="00F379F2">
        <w:rPr>
          <w:rFonts w:ascii="Calibri" w:hAnsi="Calibri" w:cs="B Nazanin"/>
          <w:b/>
          <w:bCs/>
          <w:sz w:val="24"/>
          <w:szCs w:val="24"/>
        </w:rPr>
        <w:t>Remote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)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را جهت پيمانکار فراهم سازد.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lastRenderedPageBreak/>
        <w:t>6-3- در صورت بروز هرگونه اشکال در روند اجراء و استفاده از برنامه به ويژه در مواردی که عملکرد و يا گزارشات برنامه مطابق با روند عادی و مورد انتظار نباشد ، کارفرما متعهد است در اولين فرصت پيمانکار را در جريان امر قرار دهد.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6-4- کارفرما متعهد به استفاده از امکان تهيه نسخه پشتيبان می باشد و در صورت عدم رعايت فرآيند تهيه نسخه پشتيبان مسئوليتی متوجه پيمانکار نمی باشد. به علاوه کارفرما متعهد به هماهنگی با پيمانکار در ارتباط با تغيير سيستم عامل دستگاه های </w:t>
      </w:r>
      <w:r w:rsidRPr="00F379F2">
        <w:rPr>
          <w:rFonts w:ascii="Calibri" w:hAnsi="Calibri" w:cs="B Nazanin"/>
          <w:b/>
          <w:bCs/>
          <w:sz w:val="24"/>
          <w:szCs w:val="24"/>
        </w:rPr>
        <w:t>Server/Client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و نيز نصب برنامه های خاص می باشد.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6-5-مسئوليت مشکلات مرتبط با خروج غير عادی از نرم افزار ؛ حوادث ناشی از قطع برق و اشکالات سخت افزاری، آلودگی به ويروسهای رايانه ای، تخريب پرونده های اطلاعاتی توسط کاربران نرم افزار و يا ساير نرم افزار ها، عدم استفاده از امکان تهيه نسخه پشتيبان 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(</w:t>
      </w:r>
      <w:r w:rsidRPr="00F379F2">
        <w:rPr>
          <w:rFonts w:ascii="Calibri" w:hAnsi="Calibri" w:cs="B Nazanin"/>
          <w:b/>
          <w:bCs/>
          <w:sz w:val="24"/>
          <w:szCs w:val="24"/>
        </w:rPr>
        <w:t>Backup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)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به عهده  کارفرما است و پيمانکار نهايت تلاش و مساعدت لازم جهت جبران مشکلات را به عمل خواهد آورد ولی در هر صورت مسئوليتی متوجه پيمانکار نخواهد بود.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6-6- کارفرما متعهد است که از به کار گماشتن</w:t>
      </w:r>
      <w:r>
        <w:rPr>
          <w:rFonts w:ascii="Calibri" w:hAnsi="Calibri" w:cs="B Nazanin" w:hint="cs"/>
          <w:sz w:val="24"/>
          <w:szCs w:val="24"/>
          <w:rtl/>
        </w:rPr>
        <w:t>،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استخدام</w:t>
      </w:r>
      <w:r>
        <w:rPr>
          <w:rFonts w:ascii="Calibri" w:hAnsi="Calibri" w:cs="B Nazanin" w:hint="cs"/>
          <w:sz w:val="24"/>
          <w:szCs w:val="24"/>
          <w:rtl/>
        </w:rPr>
        <w:t xml:space="preserve"> و یا هرگونه ارتباطی بدون اطلاع پیمانکار با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کارشناسان </w:t>
      </w:r>
      <w:r>
        <w:rPr>
          <w:rFonts w:ascii="Calibri" w:hAnsi="Calibri" w:cs="B Nazanin" w:hint="cs"/>
          <w:sz w:val="24"/>
          <w:szCs w:val="24"/>
          <w:rtl/>
        </w:rPr>
        <w:t>پیمانکار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که بنا به ضرورت کاری در تعامل با کارفرما قرار ميگيرند</w:t>
      </w:r>
      <w:r>
        <w:rPr>
          <w:rFonts w:ascii="Calibri" w:hAnsi="Calibri" w:cs="B Nazanin" w:hint="cs"/>
          <w:sz w:val="24"/>
          <w:szCs w:val="24"/>
          <w:rtl/>
        </w:rPr>
        <w:t>،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</w:t>
      </w:r>
      <w:r>
        <w:rPr>
          <w:rFonts w:ascii="Calibri" w:hAnsi="Calibri" w:cs="B Nazanin" w:hint="cs"/>
          <w:sz w:val="24"/>
          <w:szCs w:val="24"/>
          <w:rtl/>
        </w:rPr>
        <w:t xml:space="preserve">در هر برهه زمانی (در طول مدت قرارداد و بعد از آن) خودداری نماید. </w:t>
      </w:r>
    </w:p>
    <w:p w:rsidR="002C1388" w:rsidRDefault="002C1388" w:rsidP="002C1388">
      <w:pPr>
        <w:bidi/>
        <w:jc w:val="both"/>
        <w:rPr>
          <w:rFonts w:ascii="Calibri" w:hAnsi="Calibri" w:cs="B Nazanin"/>
          <w:sz w:val="24"/>
          <w:szCs w:val="24"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6-</w:t>
      </w:r>
      <w:r>
        <w:rPr>
          <w:rFonts w:ascii="Calibri" w:hAnsi="Calibri" w:cs="B Nazanin" w:hint="cs"/>
          <w:sz w:val="24"/>
          <w:szCs w:val="24"/>
          <w:rtl/>
        </w:rPr>
        <w:t>7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- کارفرما موظف است مبلغ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را طبق بند 4 در سررسید آنها پرداخت نماید.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ماده7</w:t>
      </w:r>
      <w:r w:rsidRPr="00F379F2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 xml:space="preserve"> نشانی طرفين:</w:t>
      </w:r>
    </w:p>
    <w:p w:rsidR="002C1388" w:rsidRDefault="002C1388" w:rsidP="002C1388">
      <w:pPr>
        <w:bidi/>
        <w:jc w:val="both"/>
        <w:rPr>
          <w:rFonts w:ascii="Calibri" w:hAnsi="Calibri" w:cs="B Nazanin"/>
          <w:sz w:val="24"/>
          <w:szCs w:val="24"/>
        </w:rPr>
      </w:pPr>
      <w:r w:rsidRPr="00F379F2">
        <w:rPr>
          <w:rFonts w:ascii="Calibri" w:hAnsi="Calibri" w:cs="B Nazanin" w:hint="cs"/>
          <w:sz w:val="24"/>
          <w:szCs w:val="24"/>
          <w:rtl/>
        </w:rPr>
        <w:t>7-1- پيمانکار : تهران، فلکه دوم صادقيه، مجتمع اداری افق، طبقه 6، واحد 60</w:t>
      </w:r>
      <w:r>
        <w:rPr>
          <w:rFonts w:ascii="Calibri" w:hAnsi="Calibri" w:cs="B Nazanin" w:hint="cs"/>
          <w:sz w:val="24"/>
          <w:szCs w:val="24"/>
          <w:rtl/>
        </w:rPr>
        <w:t>3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>
        <w:rPr>
          <w:rFonts w:ascii="Calibri" w:hAnsi="Calibri" w:cs="B Nazanin" w:hint="cs"/>
          <w:sz w:val="24"/>
          <w:szCs w:val="24"/>
          <w:rtl/>
        </w:rPr>
        <w:t>7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-2- کارفرما : </w:t>
      </w:r>
      <w:r w:rsidRPr="00953E76">
        <w:rPr>
          <w:rFonts w:ascii="Calibri" w:hAnsi="Calibri" w:cs="B Nazanin"/>
          <w:sz w:val="24"/>
          <w:szCs w:val="24"/>
          <w:rtl/>
        </w:rPr>
        <w:t>تهران، بزرگراه رسالت،روبروي در شمالي مصلي، مجتمع امام خميني(ره)، سازمان فرهنگ و ارتباطات اسلامي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هرگاه نشانی هر يک از طرفين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تغيير يابد آن طرف موظف به اعلام نشانی جديد به طرف ديگر می باشد.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ماده8</w:t>
      </w:r>
      <w:r w:rsidRPr="00F379F2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 xml:space="preserve">شرایط عمومی </w:t>
      </w:r>
      <w:r>
        <w:rPr>
          <w:rFonts w:ascii="Calibri" w:hAnsi="Calibri" w:cs="B Nazanin" w:hint="cs"/>
          <w:b/>
          <w:bCs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: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8-1- هرگونه اختلاف درباره تفسير و يا اجرای اين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از طريق کميسيون داوری مرکب از یک نفر نماينده پيمانکار و یک نفر نماينده کارفرما حل و فصل خواهد شد.</w:t>
      </w:r>
    </w:p>
    <w:p w:rsidR="002C1388" w:rsidRPr="00F379F2" w:rsidRDefault="002C1388" w:rsidP="002C1388">
      <w:pPr>
        <w:tabs>
          <w:tab w:val="left" w:pos="7515"/>
        </w:tabs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8-2- آنچه در این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پیش بینی شده تابع قوانین مربوط و عرف متعارف خواهد بود.</w:t>
      </w:r>
      <w:r w:rsidRPr="00F379F2">
        <w:rPr>
          <w:rFonts w:ascii="Calibri" w:hAnsi="Calibri" w:cs="B Nazanin"/>
          <w:sz w:val="24"/>
          <w:szCs w:val="24"/>
          <w:rtl/>
        </w:rPr>
        <w:tab/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ماده 9- حالت غير مترقبه</w:t>
      </w:r>
      <w:r>
        <w:rPr>
          <w:rFonts w:ascii="Calibri" w:hAnsi="Calibri" w:cs="B Nazanin" w:hint="cs"/>
          <w:b/>
          <w:bCs/>
          <w:sz w:val="24"/>
          <w:szCs w:val="24"/>
          <w:rtl/>
        </w:rPr>
        <w:t>: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چنانچه به دلايل خارج از اختيار طرفين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( فورس ماژور) انجام تمام يا قسمتی از تعهدات و موضوع اين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امکان پذير نباشد مادامی که موارد ذکر شده برطرف نشده باشد عدم انجام تعهدات مزبور تخلف از </w:t>
      </w:r>
      <w:r>
        <w:rPr>
          <w:rFonts w:ascii="Calibri" w:hAnsi="Calibri" w:cs="B Nazanin" w:hint="cs"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sz w:val="24"/>
          <w:szCs w:val="24"/>
          <w:rtl/>
        </w:rPr>
        <w:t xml:space="preserve"> محسوب نمي گردد.</w:t>
      </w:r>
    </w:p>
    <w:p w:rsidR="002C1388" w:rsidRDefault="002C1388" w:rsidP="002C1388">
      <w:pPr>
        <w:bidi/>
        <w:jc w:val="both"/>
        <w:rPr>
          <w:rFonts w:ascii="Calibri" w:hAnsi="Calibri" w:cs="B Nazanin" w:hint="cs"/>
          <w:b/>
          <w:bCs/>
          <w:sz w:val="24"/>
          <w:szCs w:val="24"/>
          <w:rtl/>
        </w:rPr>
      </w:pPr>
    </w:p>
    <w:p w:rsidR="002C1388" w:rsidRPr="00F379F2" w:rsidRDefault="002C1388" w:rsidP="002C1388">
      <w:pPr>
        <w:bidi/>
        <w:jc w:val="both"/>
        <w:rPr>
          <w:rFonts w:ascii="Calibri" w:hAnsi="Calibri" w:cs="B Nazanin"/>
          <w:b/>
          <w:bCs/>
          <w:sz w:val="24"/>
          <w:szCs w:val="24"/>
          <w:rtl/>
        </w:rPr>
      </w:pPr>
      <w:bookmarkStart w:id="0" w:name="_GoBack"/>
      <w:bookmarkEnd w:id="0"/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lastRenderedPageBreak/>
        <w:t xml:space="preserve">ماده 10-نسخ </w:t>
      </w:r>
      <w:r>
        <w:rPr>
          <w:rFonts w:ascii="Calibri" w:hAnsi="Calibri" w:cs="B Nazanin" w:hint="cs"/>
          <w:b/>
          <w:bCs/>
          <w:sz w:val="24"/>
          <w:szCs w:val="24"/>
          <w:rtl/>
        </w:rPr>
        <w:t>قرارداد</w:t>
      </w:r>
      <w:r w:rsidRPr="00F379F2">
        <w:rPr>
          <w:rFonts w:ascii="Calibri" w:hAnsi="Calibri" w:cs="B Nazanin" w:hint="cs"/>
          <w:b/>
          <w:bCs/>
          <w:sz w:val="24"/>
          <w:szCs w:val="24"/>
          <w:rtl/>
        </w:rPr>
        <w:t>:</w:t>
      </w:r>
    </w:p>
    <w:p w:rsidR="002C1388" w:rsidRPr="00F379F2" w:rsidRDefault="002C1388" w:rsidP="002C1388">
      <w:pPr>
        <w:bidi/>
        <w:jc w:val="both"/>
        <w:rPr>
          <w:rFonts w:ascii="Calibri" w:hAnsi="Calibri" w:cs="B Nazanin"/>
          <w:sz w:val="24"/>
          <w:szCs w:val="24"/>
          <w:rtl/>
        </w:rPr>
      </w:pPr>
      <w:r w:rsidRPr="00F379F2">
        <w:rPr>
          <w:rFonts w:ascii="Calibri" w:hAnsi="Calibri" w:cs="B Nazanin" w:hint="cs"/>
          <w:sz w:val="24"/>
          <w:szCs w:val="24"/>
          <w:rtl/>
        </w:rPr>
        <w:t xml:space="preserve">اين </w:t>
      </w:r>
      <w:r>
        <w:rPr>
          <w:rFonts w:ascii="Calibri" w:hAnsi="Calibri" w:cs="B Nazanin" w:hint="cs"/>
          <w:sz w:val="24"/>
          <w:szCs w:val="24"/>
          <w:rtl/>
        </w:rPr>
        <w:t xml:space="preserve">قرارداد در ده ماده </w:t>
      </w:r>
      <w:r w:rsidRPr="00F379F2">
        <w:rPr>
          <w:rFonts w:ascii="Calibri" w:hAnsi="Calibri" w:cs="B Nazanin" w:hint="cs"/>
          <w:sz w:val="24"/>
          <w:szCs w:val="24"/>
          <w:rtl/>
        </w:rPr>
        <w:t>و در دو نسخه ( که هر دو حکم واحد دارند ) تنظيم گرديده است.</w:t>
      </w:r>
    </w:p>
    <w:tbl>
      <w:tblPr>
        <w:tblStyle w:val="TableGrid"/>
        <w:bidiVisual/>
        <w:tblW w:w="9698" w:type="dxa"/>
        <w:tblLook w:val="04A0" w:firstRow="1" w:lastRow="0" w:firstColumn="1" w:lastColumn="0" w:noHBand="0" w:noVBand="1"/>
      </w:tblPr>
      <w:tblGrid>
        <w:gridCol w:w="5286"/>
        <w:gridCol w:w="4412"/>
      </w:tblGrid>
      <w:tr w:rsidR="002C1388" w:rsidRPr="00F379F2" w:rsidTr="00255640">
        <w:trPr>
          <w:trHeight w:val="2960"/>
        </w:trPr>
        <w:tc>
          <w:tcPr>
            <w:tcW w:w="5286" w:type="dxa"/>
          </w:tcPr>
          <w:p w:rsidR="002C1388" w:rsidRPr="00F379F2" w:rsidRDefault="002C1388" w:rsidP="00255640">
            <w:pPr>
              <w:bidi/>
              <w:spacing w:line="276" w:lineRule="auto"/>
              <w:jc w:val="center"/>
              <w:rPr>
                <w:rFonts w:ascii="Calibri" w:hAnsi="Calibri" w:cs="B Nazanin"/>
                <w:b/>
                <w:bCs/>
                <w:sz w:val="24"/>
                <w:szCs w:val="24"/>
                <w:rtl/>
              </w:rPr>
            </w:pPr>
            <w:r w:rsidRPr="00F379F2">
              <w:rPr>
                <w:rFonts w:ascii="Calibri" w:hAnsi="Calibri" w:cs="B Nazanin" w:hint="cs"/>
                <w:b/>
                <w:bCs/>
                <w:sz w:val="24"/>
                <w:szCs w:val="24"/>
                <w:rtl/>
              </w:rPr>
              <w:t>کارفرما</w:t>
            </w:r>
          </w:p>
          <w:p w:rsidR="002C1388" w:rsidRPr="00F379F2" w:rsidRDefault="002C1388" w:rsidP="00255640">
            <w:pPr>
              <w:bidi/>
              <w:spacing w:line="276" w:lineRule="auto"/>
              <w:jc w:val="center"/>
              <w:rPr>
                <w:rFonts w:ascii="Calibri" w:hAnsi="Calibri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B Nazanin" w:hint="cs"/>
                <w:b/>
                <w:bCs/>
                <w:sz w:val="24"/>
                <w:szCs w:val="24"/>
                <w:rtl/>
              </w:rPr>
              <w:t>........................</w:t>
            </w:r>
          </w:p>
        </w:tc>
        <w:tc>
          <w:tcPr>
            <w:tcW w:w="4412" w:type="dxa"/>
          </w:tcPr>
          <w:p w:rsidR="002C1388" w:rsidRPr="00F379F2" w:rsidRDefault="002C1388" w:rsidP="00255640">
            <w:pPr>
              <w:bidi/>
              <w:spacing w:line="276" w:lineRule="auto"/>
              <w:jc w:val="center"/>
              <w:rPr>
                <w:rFonts w:ascii="Calibri" w:hAnsi="Calibri" w:cs="B Nazanin"/>
                <w:b/>
                <w:bCs/>
                <w:sz w:val="24"/>
                <w:szCs w:val="24"/>
                <w:rtl/>
              </w:rPr>
            </w:pPr>
            <w:r w:rsidRPr="00F379F2">
              <w:rPr>
                <w:rFonts w:ascii="Calibri" w:hAnsi="Calibri" w:cs="B Nazanin" w:hint="cs"/>
                <w:b/>
                <w:bCs/>
                <w:sz w:val="24"/>
                <w:szCs w:val="24"/>
                <w:rtl/>
              </w:rPr>
              <w:t>پيمانکار</w:t>
            </w:r>
          </w:p>
          <w:p w:rsidR="002C1388" w:rsidRPr="00F379F2" w:rsidRDefault="002C1388" w:rsidP="00255640">
            <w:pPr>
              <w:bidi/>
              <w:spacing w:line="276" w:lineRule="auto"/>
              <w:jc w:val="center"/>
              <w:rPr>
                <w:rFonts w:ascii="Calibri" w:hAnsi="Calibri" w:cs="B Nazanin"/>
                <w:b/>
                <w:bCs/>
                <w:sz w:val="24"/>
                <w:szCs w:val="24"/>
                <w:rtl/>
              </w:rPr>
            </w:pPr>
            <w:r w:rsidRPr="00F379F2">
              <w:rPr>
                <w:rFonts w:ascii="Calibri" w:hAnsi="Calibri" w:cs="B Nazanin" w:hint="cs"/>
                <w:b/>
                <w:bCs/>
                <w:sz w:val="24"/>
                <w:szCs w:val="24"/>
                <w:rtl/>
              </w:rPr>
              <w:t>ايوب حجتی</w:t>
            </w:r>
          </w:p>
        </w:tc>
      </w:tr>
    </w:tbl>
    <w:p w:rsidR="00B91A4A" w:rsidRDefault="00B91A4A"/>
    <w:sectPr w:rsidR="00B91A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4A4C" w:rsidRDefault="00184A4C" w:rsidP="002C1388">
      <w:pPr>
        <w:spacing w:after="0" w:line="240" w:lineRule="auto"/>
      </w:pPr>
      <w:r>
        <w:separator/>
      </w:r>
    </w:p>
  </w:endnote>
  <w:endnote w:type="continuationSeparator" w:id="0">
    <w:p w:rsidR="00184A4C" w:rsidRDefault="00184A4C" w:rsidP="002C1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4A4C" w:rsidRDefault="00184A4C" w:rsidP="002C1388">
      <w:pPr>
        <w:spacing w:after="0" w:line="240" w:lineRule="auto"/>
      </w:pPr>
      <w:r>
        <w:separator/>
      </w:r>
    </w:p>
  </w:footnote>
  <w:footnote w:type="continuationSeparator" w:id="0">
    <w:p w:rsidR="00184A4C" w:rsidRDefault="00184A4C" w:rsidP="002C13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388"/>
    <w:rsid w:val="00184A4C"/>
    <w:rsid w:val="002C1388"/>
    <w:rsid w:val="00B9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38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1388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1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3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C1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388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38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1388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1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3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C1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38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boluhar</dc:creator>
  <cp:lastModifiedBy>boluhar</cp:lastModifiedBy>
  <cp:revision>1</cp:revision>
  <dcterms:created xsi:type="dcterms:W3CDTF">2017-11-28T09:24:00Z</dcterms:created>
  <dcterms:modified xsi:type="dcterms:W3CDTF">2017-11-28T09:30:00Z</dcterms:modified>
</cp:coreProperties>
</file>