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57BB" w:rsidRDefault="00F857BB" w:rsidP="00F857BB">
      <w:pPr>
        <w:spacing w:line="240" w:lineRule="auto"/>
        <w:contextualSpacing/>
        <w:jc w:val="center"/>
        <w:rPr>
          <w:rFonts w:ascii="Tahoma" w:hAnsi="Tahoma" w:cs="B Zar"/>
          <w:b/>
          <w:bCs/>
          <w:sz w:val="28"/>
          <w:szCs w:val="28"/>
          <w:rtl/>
        </w:rPr>
      </w:pPr>
      <w:bookmarkStart w:id="0" w:name="_GoBack"/>
      <w:bookmarkEnd w:id="0"/>
      <w:r w:rsidRPr="00F857BB">
        <w:rPr>
          <w:rFonts w:ascii="Tahoma" w:hAnsi="Tahoma" w:cs="B Zar"/>
          <w:b/>
          <w:bCs/>
          <w:sz w:val="28"/>
          <w:szCs w:val="28"/>
          <w:rtl/>
        </w:rPr>
        <w:t xml:space="preserve">مصاحبه با آقای </w:t>
      </w:r>
      <w:r w:rsidRPr="00F857BB">
        <w:rPr>
          <w:rFonts w:cs="B Zar" w:hint="cs"/>
          <w:b/>
          <w:bCs/>
          <w:sz w:val="28"/>
          <w:szCs w:val="28"/>
          <w:rtl/>
        </w:rPr>
        <w:t>طاها احمدو سوخو (امام جماعت موسسه بين المللي شيعي المزدهير)</w:t>
      </w:r>
    </w:p>
    <w:p w:rsidR="00F857BB" w:rsidRPr="00F857BB" w:rsidRDefault="00F857BB" w:rsidP="00F857BB">
      <w:pPr>
        <w:spacing w:line="240" w:lineRule="auto"/>
        <w:contextualSpacing/>
        <w:jc w:val="center"/>
        <w:rPr>
          <w:rFonts w:ascii="Tahoma" w:hAnsi="Tahoma" w:cs="B Zar"/>
          <w:b/>
          <w:bCs/>
          <w:sz w:val="28"/>
          <w:szCs w:val="28"/>
          <w:rtl/>
        </w:rPr>
      </w:pPr>
    </w:p>
    <w:p w:rsidR="000834E1" w:rsidRDefault="00F857BB" w:rsidP="00553540">
      <w:pPr>
        <w:spacing w:line="240" w:lineRule="auto"/>
        <w:contextualSpacing/>
        <w:jc w:val="both"/>
        <w:rPr>
          <w:rFonts w:ascii="Tahoma" w:hAnsi="Tahoma" w:cs="B Zar"/>
          <w:sz w:val="28"/>
          <w:szCs w:val="28"/>
          <w:rtl/>
        </w:rPr>
      </w:pPr>
      <w:r>
        <w:rPr>
          <w:rFonts w:ascii="Tahoma" w:hAnsi="Tahoma" w:cs="B Zar" w:hint="cs"/>
          <w:sz w:val="28"/>
          <w:szCs w:val="28"/>
          <w:rtl/>
        </w:rPr>
        <w:t xml:space="preserve">     </w:t>
      </w:r>
      <w:r w:rsidR="000834E1">
        <w:rPr>
          <w:rFonts w:ascii="Tahoma" w:hAnsi="Tahoma" w:cs="B Zar" w:hint="cs"/>
          <w:sz w:val="28"/>
          <w:szCs w:val="28"/>
          <w:rtl/>
        </w:rPr>
        <w:t xml:space="preserve">در تاريخ </w:t>
      </w:r>
      <w:r w:rsidR="00553540">
        <w:rPr>
          <w:rFonts w:ascii="Tahoma" w:hAnsi="Tahoma" w:cs="B Zar" w:hint="cs"/>
          <w:sz w:val="28"/>
          <w:szCs w:val="28"/>
          <w:rtl/>
        </w:rPr>
        <w:t xml:space="preserve">5 تير 1394 </w:t>
      </w:r>
      <w:r w:rsidR="0071276D" w:rsidRPr="0071276D">
        <w:rPr>
          <w:rFonts w:ascii="Tahoma" w:hAnsi="Tahoma" w:cs="B Zar"/>
          <w:sz w:val="28"/>
          <w:szCs w:val="28"/>
          <w:rtl/>
        </w:rPr>
        <w:t>خبر نگار</w:t>
      </w:r>
      <w:r w:rsidR="00553540">
        <w:rPr>
          <w:rFonts w:ascii="Tahoma" w:hAnsi="Tahoma" w:cs="B Zar" w:hint="cs"/>
          <w:sz w:val="28"/>
          <w:szCs w:val="28"/>
          <w:rtl/>
        </w:rPr>
        <w:t xml:space="preserve"> </w:t>
      </w:r>
      <w:r w:rsidR="000834E1">
        <w:rPr>
          <w:rFonts w:ascii="Tahoma" w:hAnsi="Tahoma" w:cs="B Zar" w:hint="cs"/>
          <w:sz w:val="28"/>
          <w:szCs w:val="28"/>
          <w:rtl/>
        </w:rPr>
        <w:t xml:space="preserve">مسيحي </w:t>
      </w:r>
      <w:r w:rsidR="000834E1" w:rsidRPr="000834E1">
        <w:rPr>
          <w:rFonts w:ascii="Tahoma" w:hAnsi="Tahoma" w:cs="B Zar"/>
          <w:sz w:val="28"/>
          <w:szCs w:val="28"/>
          <w:rtl/>
        </w:rPr>
        <w:t xml:space="preserve">روزنامه کثیر الانتشار </w:t>
      </w:r>
      <w:r w:rsidR="000834E1" w:rsidRPr="000834E1">
        <w:rPr>
          <w:rFonts w:ascii="Tahoma" w:hAnsi="Tahoma" w:cs="B Zar"/>
          <w:sz w:val="28"/>
          <w:szCs w:val="28"/>
        </w:rPr>
        <w:t>observateur</w:t>
      </w:r>
      <w:r w:rsidR="000834E1" w:rsidRPr="000834E1">
        <w:rPr>
          <w:rFonts w:ascii="Tahoma" w:hAnsi="Tahoma" w:cs="B Zar"/>
          <w:sz w:val="28"/>
          <w:szCs w:val="28"/>
          <w:rtl/>
        </w:rPr>
        <w:t xml:space="preserve"> سنگال</w:t>
      </w:r>
      <w:r w:rsidR="000834E1" w:rsidRPr="000834E1">
        <w:rPr>
          <w:rFonts w:ascii="Tahoma" w:hAnsi="Tahoma" w:cs="Tahoma"/>
          <w:sz w:val="16"/>
          <w:szCs w:val="16"/>
          <w:rtl/>
        </w:rPr>
        <w:t xml:space="preserve"> </w:t>
      </w:r>
      <w:r w:rsidR="000834E1" w:rsidRPr="000834E1">
        <w:rPr>
          <w:rFonts w:ascii="Tahoma" w:hAnsi="Tahoma" w:cs="B Zar" w:hint="cs"/>
          <w:sz w:val="28"/>
          <w:szCs w:val="28"/>
          <w:rtl/>
        </w:rPr>
        <w:t xml:space="preserve"> </w:t>
      </w:r>
      <w:r w:rsidR="0071276D" w:rsidRPr="0071276D">
        <w:rPr>
          <w:rFonts w:ascii="Tahoma" w:hAnsi="Tahoma" w:cs="B Zar"/>
          <w:sz w:val="28"/>
          <w:szCs w:val="28"/>
          <w:rtl/>
        </w:rPr>
        <w:t xml:space="preserve">مصاحبه </w:t>
      </w:r>
      <w:r w:rsidR="000834E1">
        <w:rPr>
          <w:rFonts w:ascii="Tahoma" w:hAnsi="Tahoma" w:cs="B Zar" w:hint="cs"/>
          <w:sz w:val="28"/>
          <w:szCs w:val="28"/>
          <w:rtl/>
        </w:rPr>
        <w:t xml:space="preserve">اي </w:t>
      </w:r>
      <w:r w:rsidR="0071276D" w:rsidRPr="0071276D">
        <w:rPr>
          <w:rFonts w:ascii="Tahoma" w:hAnsi="Tahoma" w:cs="B Zar"/>
          <w:sz w:val="28"/>
          <w:szCs w:val="28"/>
          <w:rtl/>
        </w:rPr>
        <w:t xml:space="preserve">با آقای </w:t>
      </w:r>
      <w:r w:rsidR="0071276D" w:rsidRPr="0071276D">
        <w:rPr>
          <w:rFonts w:cs="B Zar" w:hint="cs"/>
          <w:sz w:val="28"/>
          <w:szCs w:val="28"/>
          <w:rtl/>
        </w:rPr>
        <w:t xml:space="preserve">طاها احمدو سوخو (امام جماعت موسسه بين المللي </w:t>
      </w:r>
      <w:r w:rsidR="00553540">
        <w:rPr>
          <w:rFonts w:cs="B Zar" w:hint="cs"/>
          <w:sz w:val="28"/>
          <w:szCs w:val="28"/>
          <w:rtl/>
        </w:rPr>
        <w:t xml:space="preserve">شيعي </w:t>
      </w:r>
      <w:r w:rsidR="0071276D" w:rsidRPr="0071276D">
        <w:rPr>
          <w:rFonts w:cs="B Zar" w:hint="cs"/>
          <w:sz w:val="28"/>
          <w:szCs w:val="28"/>
          <w:rtl/>
        </w:rPr>
        <w:t>المزدهير)</w:t>
      </w:r>
      <w:r w:rsidR="0071276D" w:rsidRPr="0071276D">
        <w:rPr>
          <w:rFonts w:ascii="Tahoma" w:hAnsi="Tahoma" w:cs="B Zar"/>
          <w:sz w:val="28"/>
          <w:szCs w:val="28"/>
          <w:rtl/>
        </w:rPr>
        <w:t xml:space="preserve"> </w:t>
      </w:r>
      <w:r w:rsidR="000834E1">
        <w:rPr>
          <w:rFonts w:ascii="Tahoma" w:hAnsi="Tahoma" w:cs="B Zar" w:hint="cs"/>
          <w:sz w:val="28"/>
          <w:szCs w:val="28"/>
          <w:rtl/>
        </w:rPr>
        <w:t xml:space="preserve">انجام داده </w:t>
      </w:r>
      <w:r w:rsidR="0071276D" w:rsidRPr="0071276D">
        <w:rPr>
          <w:rFonts w:ascii="Tahoma" w:hAnsi="Tahoma" w:cs="B Zar"/>
          <w:sz w:val="28"/>
          <w:szCs w:val="28"/>
          <w:rtl/>
        </w:rPr>
        <w:t xml:space="preserve"> </w:t>
      </w:r>
      <w:r w:rsidR="000834E1">
        <w:rPr>
          <w:rFonts w:ascii="Tahoma" w:hAnsi="Tahoma" w:cs="B Zar" w:hint="cs"/>
          <w:sz w:val="28"/>
          <w:szCs w:val="28"/>
          <w:rtl/>
        </w:rPr>
        <w:t>است.</w:t>
      </w:r>
      <w:r w:rsidR="0071276D" w:rsidRPr="0071276D">
        <w:rPr>
          <w:rFonts w:ascii="Tahoma" w:hAnsi="Tahoma" w:cs="B Zar"/>
          <w:sz w:val="28"/>
          <w:szCs w:val="28"/>
          <w:rtl/>
        </w:rPr>
        <w:t xml:space="preserve"> </w:t>
      </w:r>
    </w:p>
    <w:p w:rsidR="000834E1" w:rsidRDefault="000834E1" w:rsidP="003D244C">
      <w:pPr>
        <w:spacing w:line="240" w:lineRule="auto"/>
        <w:contextualSpacing/>
        <w:jc w:val="both"/>
        <w:rPr>
          <w:rFonts w:cs="B Zar"/>
          <w:b/>
          <w:bCs/>
          <w:sz w:val="28"/>
          <w:szCs w:val="28"/>
          <w:rtl/>
        </w:rPr>
      </w:pPr>
    </w:p>
    <w:p w:rsidR="00A62D8E" w:rsidRPr="000834E1" w:rsidRDefault="000834E1" w:rsidP="003D244C">
      <w:pPr>
        <w:spacing w:line="240" w:lineRule="auto"/>
        <w:contextualSpacing/>
        <w:jc w:val="both"/>
        <w:rPr>
          <w:rFonts w:cs="B Zar"/>
          <w:b/>
          <w:bCs/>
          <w:sz w:val="28"/>
          <w:szCs w:val="28"/>
          <w:rtl/>
        </w:rPr>
      </w:pPr>
      <w:r w:rsidRPr="000834E1">
        <w:rPr>
          <w:rFonts w:cs="B Zar" w:hint="cs"/>
          <w:b/>
          <w:bCs/>
          <w:sz w:val="28"/>
          <w:szCs w:val="28"/>
          <w:rtl/>
        </w:rPr>
        <w:t>شرح مصاحبه :</w:t>
      </w:r>
    </w:p>
    <w:p w:rsidR="00160380" w:rsidRDefault="00EE0730" w:rsidP="00160380">
      <w:pPr>
        <w:pStyle w:val="ListParagraph"/>
        <w:numPr>
          <w:ilvl w:val="0"/>
          <w:numId w:val="1"/>
        </w:numPr>
        <w:spacing w:line="240" w:lineRule="auto"/>
        <w:jc w:val="both"/>
        <w:rPr>
          <w:rFonts w:cs="B Zar"/>
          <w:sz w:val="28"/>
          <w:szCs w:val="28"/>
        </w:rPr>
      </w:pPr>
      <w:r>
        <w:rPr>
          <w:rFonts w:cs="B Zar" w:hint="cs"/>
          <w:sz w:val="28"/>
          <w:szCs w:val="28"/>
          <w:rtl/>
        </w:rPr>
        <w:t>آيا تعداد شيعيان زياد است ؟</w:t>
      </w:r>
    </w:p>
    <w:p w:rsidR="00625624" w:rsidRPr="00160380" w:rsidRDefault="00A62D8E" w:rsidP="00553540">
      <w:pPr>
        <w:spacing w:line="240" w:lineRule="auto"/>
        <w:jc w:val="both"/>
        <w:rPr>
          <w:rFonts w:cs="B Zar"/>
          <w:sz w:val="28"/>
          <w:szCs w:val="28"/>
          <w:rtl/>
        </w:rPr>
      </w:pPr>
      <w:r w:rsidRPr="00160380">
        <w:rPr>
          <w:rFonts w:cs="B Zar" w:hint="cs"/>
          <w:sz w:val="28"/>
          <w:szCs w:val="28"/>
          <w:rtl/>
        </w:rPr>
        <w:t>از تعداد و آمار دقيق اطلاعي ندارم ،فقط اين را ميدانم كه به لطف خداوند تعدادي از</w:t>
      </w:r>
      <w:r w:rsidR="00553540">
        <w:rPr>
          <w:rFonts w:cs="B Zar" w:hint="cs"/>
          <w:sz w:val="28"/>
          <w:szCs w:val="28"/>
          <w:rtl/>
        </w:rPr>
        <w:t xml:space="preserve"> مردم به اين مكتب پيوسته اند.پدرها </w:t>
      </w:r>
      <w:r w:rsidRPr="00160380">
        <w:rPr>
          <w:rFonts w:cs="B Zar" w:hint="cs"/>
          <w:sz w:val="28"/>
          <w:szCs w:val="28"/>
          <w:rtl/>
        </w:rPr>
        <w:t xml:space="preserve">و مادرها از اينكه راه روشني براي فرزندانشان ترسيم كرده ايم به ما تبريك مي گويند.رهبر معنوي اين مكتب در سنگال آقاي شريف علي حيدرا (رئيس المزدهير) </w:t>
      </w:r>
      <w:r w:rsidR="00553540" w:rsidRPr="00160380">
        <w:rPr>
          <w:rFonts w:cs="B Zar" w:hint="cs"/>
          <w:sz w:val="28"/>
          <w:szCs w:val="28"/>
          <w:rtl/>
        </w:rPr>
        <w:t xml:space="preserve">به صورت </w:t>
      </w:r>
      <w:r w:rsidRPr="00160380">
        <w:rPr>
          <w:rFonts w:cs="B Zar" w:hint="cs"/>
          <w:sz w:val="28"/>
          <w:szCs w:val="28"/>
          <w:rtl/>
        </w:rPr>
        <w:t>شبانه روزي و خستگي ناپذير براي</w:t>
      </w:r>
      <w:r w:rsidR="00553540">
        <w:rPr>
          <w:rFonts w:cs="B Zar" w:hint="cs"/>
          <w:sz w:val="28"/>
          <w:szCs w:val="28"/>
          <w:rtl/>
        </w:rPr>
        <w:t xml:space="preserve"> ترويج </w:t>
      </w:r>
      <w:r w:rsidRPr="00160380">
        <w:rPr>
          <w:rFonts w:cs="B Zar" w:hint="cs"/>
          <w:sz w:val="28"/>
          <w:szCs w:val="28"/>
          <w:rtl/>
        </w:rPr>
        <w:t xml:space="preserve"> اسلام </w:t>
      </w:r>
      <w:r w:rsidR="00553540">
        <w:rPr>
          <w:rFonts w:cs="B Zar" w:hint="cs"/>
          <w:sz w:val="28"/>
          <w:szCs w:val="28"/>
          <w:rtl/>
        </w:rPr>
        <w:t xml:space="preserve">اصيل </w:t>
      </w:r>
      <w:r w:rsidRPr="00160380">
        <w:rPr>
          <w:rFonts w:cs="B Zar" w:hint="cs"/>
          <w:sz w:val="28"/>
          <w:szCs w:val="28"/>
          <w:rtl/>
        </w:rPr>
        <w:t>در اين كشور تلاش مي كند</w:t>
      </w:r>
      <w:r w:rsidR="00553540">
        <w:rPr>
          <w:rFonts w:cs="B Zar" w:hint="cs"/>
          <w:sz w:val="28"/>
          <w:szCs w:val="28"/>
          <w:rtl/>
        </w:rPr>
        <w:t>.</w:t>
      </w:r>
    </w:p>
    <w:p w:rsidR="00625624" w:rsidRPr="00160380" w:rsidRDefault="00625624" w:rsidP="00553540">
      <w:pPr>
        <w:pStyle w:val="ListParagraph"/>
        <w:numPr>
          <w:ilvl w:val="0"/>
          <w:numId w:val="1"/>
        </w:numPr>
        <w:spacing w:line="240" w:lineRule="auto"/>
        <w:jc w:val="both"/>
        <w:rPr>
          <w:rFonts w:cs="B Zar"/>
          <w:sz w:val="28"/>
          <w:szCs w:val="28"/>
          <w:rtl/>
        </w:rPr>
      </w:pPr>
      <w:r w:rsidRPr="00160380">
        <w:rPr>
          <w:rFonts w:cs="B Zar" w:hint="cs"/>
          <w:sz w:val="28"/>
          <w:szCs w:val="28"/>
          <w:rtl/>
        </w:rPr>
        <w:t xml:space="preserve">به نظر شما </w:t>
      </w:r>
      <w:r w:rsidR="00553540">
        <w:rPr>
          <w:rFonts w:cs="B Zar" w:hint="cs"/>
          <w:sz w:val="28"/>
          <w:szCs w:val="28"/>
          <w:rtl/>
        </w:rPr>
        <w:t xml:space="preserve">آيا </w:t>
      </w:r>
      <w:r w:rsidRPr="00160380">
        <w:rPr>
          <w:rFonts w:cs="B Zar" w:hint="cs"/>
          <w:sz w:val="28"/>
          <w:szCs w:val="28"/>
          <w:rtl/>
        </w:rPr>
        <w:t xml:space="preserve">تشيع </w:t>
      </w:r>
      <w:r w:rsidR="00553540">
        <w:rPr>
          <w:rFonts w:cs="B Zar" w:hint="cs"/>
          <w:sz w:val="28"/>
          <w:szCs w:val="28"/>
          <w:rtl/>
        </w:rPr>
        <w:t>،</w:t>
      </w:r>
      <w:r w:rsidRPr="00160380">
        <w:rPr>
          <w:rFonts w:cs="B Zar" w:hint="cs"/>
          <w:sz w:val="28"/>
          <w:szCs w:val="28"/>
          <w:rtl/>
        </w:rPr>
        <w:t xml:space="preserve">اسلام </w:t>
      </w:r>
      <w:r w:rsidR="00553540">
        <w:rPr>
          <w:rFonts w:cs="B Zar" w:hint="cs"/>
          <w:sz w:val="28"/>
          <w:szCs w:val="28"/>
          <w:rtl/>
        </w:rPr>
        <w:t>اصيل</w:t>
      </w:r>
      <w:r w:rsidRPr="00160380">
        <w:rPr>
          <w:rFonts w:cs="B Zar" w:hint="cs"/>
          <w:sz w:val="28"/>
          <w:szCs w:val="28"/>
          <w:rtl/>
        </w:rPr>
        <w:t xml:space="preserve"> مي باشد؟</w:t>
      </w:r>
    </w:p>
    <w:p w:rsidR="009F1107" w:rsidRDefault="00625624" w:rsidP="00553540">
      <w:pPr>
        <w:spacing w:line="240" w:lineRule="auto"/>
        <w:contextualSpacing/>
        <w:jc w:val="both"/>
        <w:rPr>
          <w:rFonts w:cs="B Zar"/>
          <w:sz w:val="28"/>
          <w:szCs w:val="28"/>
          <w:rtl/>
        </w:rPr>
      </w:pPr>
      <w:r>
        <w:rPr>
          <w:rFonts w:cs="B Zar" w:hint="cs"/>
          <w:sz w:val="28"/>
          <w:szCs w:val="28"/>
          <w:rtl/>
        </w:rPr>
        <w:t xml:space="preserve">البته، تشيع </w:t>
      </w:r>
      <w:r w:rsidR="00553540">
        <w:rPr>
          <w:rFonts w:cs="B Zar" w:hint="cs"/>
          <w:sz w:val="28"/>
          <w:szCs w:val="28"/>
          <w:rtl/>
        </w:rPr>
        <w:t>،</w:t>
      </w:r>
      <w:r>
        <w:rPr>
          <w:rFonts w:cs="B Zar" w:hint="cs"/>
          <w:sz w:val="28"/>
          <w:szCs w:val="28"/>
          <w:rtl/>
        </w:rPr>
        <w:t xml:space="preserve">اسلام </w:t>
      </w:r>
      <w:r w:rsidR="00553540">
        <w:rPr>
          <w:rFonts w:cs="B Zar" w:hint="cs"/>
          <w:sz w:val="28"/>
          <w:szCs w:val="28"/>
          <w:rtl/>
        </w:rPr>
        <w:t>اصيل</w:t>
      </w:r>
      <w:r>
        <w:rPr>
          <w:rFonts w:cs="B Zar" w:hint="cs"/>
          <w:sz w:val="28"/>
          <w:szCs w:val="28"/>
          <w:rtl/>
        </w:rPr>
        <w:t xml:space="preserve"> است كه توسط پيامبر (ص) آموزش داده شده است.در زمان پيامبر هيچ مكتب و گروهي وجود نداشته ،اما پيروان امام علي (ع) حضور داشتند و ايشان از سوي خداوند براي جانشيني پيامبر تعيين شده است. اين امر فرمان خداوند</w:t>
      </w:r>
      <w:r w:rsidR="009F1107">
        <w:rPr>
          <w:rFonts w:cs="B Zar" w:hint="cs"/>
          <w:sz w:val="28"/>
          <w:szCs w:val="28"/>
          <w:rtl/>
        </w:rPr>
        <w:t xml:space="preserve"> بوده است و به عنوان يك اصل اعتقادي شيعيان مي باشد .پيامبر(ص) به امام علي (ع)</w:t>
      </w:r>
      <w:r w:rsidR="00A62D8E">
        <w:rPr>
          <w:rFonts w:cs="B Zar" w:hint="cs"/>
          <w:sz w:val="28"/>
          <w:szCs w:val="28"/>
          <w:rtl/>
        </w:rPr>
        <w:t xml:space="preserve"> </w:t>
      </w:r>
      <w:r w:rsidR="009F1107">
        <w:rPr>
          <w:rFonts w:cs="B Zar" w:hint="cs"/>
          <w:sz w:val="28"/>
          <w:szCs w:val="28"/>
          <w:rtl/>
        </w:rPr>
        <w:t>فرمود : شيعيان كساني هستند كه ايمان دارند،از تو پيروي مي كنند همانگونه كه خدا مي خواهد.</w:t>
      </w:r>
    </w:p>
    <w:p w:rsidR="00A62D8E" w:rsidRDefault="009F1107" w:rsidP="003D244C">
      <w:pPr>
        <w:spacing w:line="240" w:lineRule="auto"/>
        <w:contextualSpacing/>
        <w:jc w:val="both"/>
        <w:rPr>
          <w:rFonts w:cs="B Zar"/>
          <w:sz w:val="28"/>
          <w:szCs w:val="28"/>
          <w:rtl/>
        </w:rPr>
      </w:pPr>
      <w:r>
        <w:rPr>
          <w:rFonts w:cs="B Zar" w:hint="cs"/>
          <w:sz w:val="28"/>
          <w:szCs w:val="28"/>
          <w:rtl/>
        </w:rPr>
        <w:t>تشيع</w:t>
      </w:r>
      <w:r w:rsidR="0079255D">
        <w:rPr>
          <w:rFonts w:cs="B Zar" w:hint="cs"/>
          <w:sz w:val="28"/>
          <w:szCs w:val="28"/>
          <w:rtl/>
        </w:rPr>
        <w:t xml:space="preserve"> از تفسير به راي و عقايد فردي پيروي نمي كند در صورتي كه در نظر اهل سنت</w:t>
      </w:r>
      <w:r w:rsidR="00A62D8E">
        <w:rPr>
          <w:rFonts w:cs="B Zar" w:hint="cs"/>
          <w:sz w:val="28"/>
          <w:szCs w:val="28"/>
          <w:rtl/>
        </w:rPr>
        <w:t xml:space="preserve"> </w:t>
      </w:r>
      <w:r w:rsidR="00903FAA">
        <w:rPr>
          <w:rFonts w:cs="B Zar" w:hint="cs"/>
          <w:sz w:val="28"/>
          <w:szCs w:val="28"/>
          <w:rtl/>
        </w:rPr>
        <w:t>نظر و ديدگاه فردي مورد قبول است .به همين خاطر آنها به چندين مكتب ( مالكي ،شافعي و ....) تقسيم شده اند.تمامي اين مكتب ها 200 سال پس از رحلت پيامبر (ص) پديدار گشته اند.</w:t>
      </w:r>
    </w:p>
    <w:p w:rsidR="00903FAA" w:rsidRDefault="00903FAA" w:rsidP="003D244C">
      <w:pPr>
        <w:spacing w:line="240" w:lineRule="auto"/>
        <w:contextualSpacing/>
        <w:jc w:val="both"/>
        <w:rPr>
          <w:rFonts w:cs="B Zar"/>
          <w:sz w:val="28"/>
          <w:szCs w:val="28"/>
          <w:rtl/>
        </w:rPr>
      </w:pPr>
      <w:r>
        <w:rPr>
          <w:rFonts w:cs="B Zar" w:hint="cs"/>
          <w:sz w:val="28"/>
          <w:szCs w:val="28"/>
          <w:rtl/>
        </w:rPr>
        <w:t>امام</w:t>
      </w:r>
      <w:r w:rsidR="00E002D0">
        <w:rPr>
          <w:rFonts w:cs="B Zar" w:hint="cs"/>
          <w:sz w:val="28"/>
          <w:szCs w:val="28"/>
          <w:rtl/>
        </w:rPr>
        <w:t xml:space="preserve">ان </w:t>
      </w:r>
      <w:r>
        <w:rPr>
          <w:rFonts w:cs="B Zar" w:hint="cs"/>
          <w:sz w:val="28"/>
          <w:szCs w:val="28"/>
          <w:rtl/>
        </w:rPr>
        <w:t xml:space="preserve">به فرمان الهي جانشين پيامبر </w:t>
      </w:r>
      <w:r w:rsidR="00E002D0">
        <w:rPr>
          <w:rFonts w:cs="B Zar" w:hint="cs"/>
          <w:sz w:val="28"/>
          <w:szCs w:val="28"/>
          <w:rtl/>
        </w:rPr>
        <w:t>گرديده اند بنابراين تشيع در ماموريتي الهي تداوم مي يابد.</w:t>
      </w:r>
    </w:p>
    <w:p w:rsidR="00E002D0" w:rsidRPr="00160380" w:rsidRDefault="00E002D0" w:rsidP="00160380">
      <w:pPr>
        <w:pStyle w:val="ListParagraph"/>
        <w:numPr>
          <w:ilvl w:val="0"/>
          <w:numId w:val="1"/>
        </w:numPr>
        <w:spacing w:line="240" w:lineRule="auto"/>
        <w:jc w:val="both"/>
        <w:rPr>
          <w:rFonts w:cs="B Zar"/>
          <w:sz w:val="28"/>
          <w:szCs w:val="28"/>
          <w:rtl/>
        </w:rPr>
      </w:pPr>
      <w:r w:rsidRPr="00160380">
        <w:rPr>
          <w:rFonts w:cs="B Zar" w:hint="cs"/>
          <w:sz w:val="28"/>
          <w:szCs w:val="28"/>
          <w:rtl/>
        </w:rPr>
        <w:t>گفتيد امامان ،آنها چه كساني هستند؟</w:t>
      </w:r>
    </w:p>
    <w:p w:rsidR="00E002D0" w:rsidRDefault="00E002D0" w:rsidP="003D244C">
      <w:pPr>
        <w:spacing w:line="240" w:lineRule="auto"/>
        <w:contextualSpacing/>
        <w:jc w:val="both"/>
        <w:rPr>
          <w:rFonts w:cs="B Zar"/>
          <w:sz w:val="28"/>
          <w:szCs w:val="28"/>
          <w:rtl/>
        </w:rPr>
      </w:pPr>
      <w:r>
        <w:rPr>
          <w:rFonts w:cs="B Zar" w:hint="cs"/>
          <w:sz w:val="28"/>
          <w:szCs w:val="28"/>
          <w:rtl/>
        </w:rPr>
        <w:t xml:space="preserve">ايشان 12 رسول اسلام مي باشند كه منصوب خداوند هستند و جانشين يكديگر مي شوند كه 11 نفر آنها به شهادت رسيده اند و امام دوازدهم </w:t>
      </w:r>
      <w:r w:rsidR="00553540">
        <w:rPr>
          <w:rFonts w:cs="B Zar" w:hint="cs"/>
          <w:sz w:val="28"/>
          <w:szCs w:val="28"/>
          <w:rtl/>
        </w:rPr>
        <w:t>(عج) زنده است و</w:t>
      </w:r>
      <w:r>
        <w:rPr>
          <w:rFonts w:cs="B Zar" w:hint="cs"/>
          <w:sz w:val="28"/>
          <w:szCs w:val="28"/>
          <w:rtl/>
        </w:rPr>
        <w:t xml:space="preserve">خداوند ايشان را پنهان ساخته و امام غايب </w:t>
      </w:r>
      <w:r w:rsidR="00553540">
        <w:rPr>
          <w:rFonts w:cs="B Zar" w:hint="cs"/>
          <w:sz w:val="28"/>
          <w:szCs w:val="28"/>
          <w:rtl/>
        </w:rPr>
        <w:t xml:space="preserve">، </w:t>
      </w:r>
      <w:r>
        <w:rPr>
          <w:rFonts w:cs="B Zar" w:hint="cs"/>
          <w:sz w:val="28"/>
          <w:szCs w:val="28"/>
          <w:rtl/>
        </w:rPr>
        <w:t>منتظر فرمان الهي است تا ظهور كند.</w:t>
      </w:r>
    </w:p>
    <w:p w:rsidR="00E002D0" w:rsidRPr="00160380" w:rsidRDefault="0046771F" w:rsidP="00160380">
      <w:pPr>
        <w:pStyle w:val="ListParagraph"/>
        <w:numPr>
          <w:ilvl w:val="0"/>
          <w:numId w:val="1"/>
        </w:numPr>
        <w:spacing w:line="240" w:lineRule="auto"/>
        <w:jc w:val="both"/>
        <w:rPr>
          <w:rFonts w:cs="B Zar"/>
          <w:sz w:val="28"/>
          <w:szCs w:val="28"/>
          <w:rtl/>
        </w:rPr>
      </w:pPr>
      <w:r w:rsidRPr="00160380">
        <w:rPr>
          <w:rFonts w:cs="B Zar" w:hint="cs"/>
          <w:sz w:val="28"/>
          <w:szCs w:val="28"/>
          <w:rtl/>
        </w:rPr>
        <w:t>بين شيعه و سني چه اختلافي در نماز و روزه وجود دارد؟</w:t>
      </w:r>
    </w:p>
    <w:p w:rsidR="0046771F" w:rsidRDefault="0046771F" w:rsidP="00553540">
      <w:pPr>
        <w:spacing w:line="240" w:lineRule="auto"/>
        <w:contextualSpacing/>
        <w:jc w:val="both"/>
        <w:rPr>
          <w:rFonts w:cs="B Zar"/>
          <w:sz w:val="28"/>
          <w:szCs w:val="28"/>
          <w:rtl/>
        </w:rPr>
      </w:pPr>
      <w:r>
        <w:rPr>
          <w:rFonts w:cs="B Zar" w:hint="cs"/>
          <w:sz w:val="28"/>
          <w:szCs w:val="28"/>
          <w:rtl/>
        </w:rPr>
        <w:lastRenderedPageBreak/>
        <w:t>اهل سنت مانند ما شيعيان 5 نماز روزانه بجا مي آورند ولي اختلافاتي د</w:t>
      </w:r>
      <w:r w:rsidR="00553540">
        <w:rPr>
          <w:rFonts w:cs="B Zar" w:hint="cs"/>
          <w:sz w:val="28"/>
          <w:szCs w:val="28"/>
          <w:rtl/>
        </w:rPr>
        <w:t>ر</w:t>
      </w:r>
      <w:r>
        <w:rPr>
          <w:rFonts w:cs="B Zar" w:hint="cs"/>
          <w:sz w:val="28"/>
          <w:szCs w:val="28"/>
          <w:rtl/>
        </w:rPr>
        <w:t xml:space="preserve"> زمينه هاي مختلف وجود دارد . به عنوان مثال در مسجد سه وقت اداي نماز را مشاهده مي كنيد و شيعيان همانگونه كه پيامبر نماز مي خواند ،</w:t>
      </w:r>
      <w:r w:rsidR="00553540">
        <w:rPr>
          <w:rFonts w:cs="B Zar" w:hint="cs"/>
          <w:sz w:val="28"/>
          <w:szCs w:val="28"/>
          <w:rtl/>
        </w:rPr>
        <w:t xml:space="preserve">نماز </w:t>
      </w:r>
      <w:r>
        <w:rPr>
          <w:rFonts w:cs="B Zar" w:hint="cs"/>
          <w:sz w:val="28"/>
          <w:szCs w:val="28"/>
          <w:rtl/>
        </w:rPr>
        <w:t>مي خوانند و بسم الله الرحمن الرحيم را از بخش اصلي سوره فاتحه و ديگر سوره ها مي دانند به غير از سوره توبه و آن را آهسته ادا نمي كنند . اختلاف ديگر در اعمال روزه است .شيعيان براي افطار كردن به خورشيد رجوع نمي كنند و تاريكي هوا و پديدار شدن شب ملاك مي باشد و دليل خود را آيه 187 سوره بقره مي</w:t>
      </w:r>
      <w:r w:rsidR="00D542D6">
        <w:rPr>
          <w:rFonts w:cs="B Zar" w:hint="cs"/>
          <w:sz w:val="28"/>
          <w:szCs w:val="28"/>
          <w:rtl/>
        </w:rPr>
        <w:t xml:space="preserve"> </w:t>
      </w:r>
      <w:r>
        <w:rPr>
          <w:rFonts w:cs="B Zar" w:hint="cs"/>
          <w:sz w:val="28"/>
          <w:szCs w:val="28"/>
          <w:rtl/>
        </w:rPr>
        <w:t>داند</w:t>
      </w:r>
      <w:r w:rsidR="00D542D6">
        <w:rPr>
          <w:rFonts w:cs="B Zar" w:hint="cs"/>
          <w:sz w:val="28"/>
          <w:szCs w:val="28"/>
          <w:rtl/>
        </w:rPr>
        <w:t>. همچنين 15 دقيقه بعد از اذان افطار مي كنند و 10 دقيقه قبل از اذان صبح دست از سحري خوردن مي كش</w:t>
      </w:r>
      <w:r w:rsidR="00553540">
        <w:rPr>
          <w:rFonts w:cs="B Zar" w:hint="cs"/>
          <w:sz w:val="28"/>
          <w:szCs w:val="28"/>
          <w:rtl/>
        </w:rPr>
        <w:t>ند</w:t>
      </w:r>
      <w:r w:rsidR="00D542D6">
        <w:rPr>
          <w:rFonts w:cs="B Zar" w:hint="cs"/>
          <w:sz w:val="28"/>
          <w:szCs w:val="28"/>
          <w:rtl/>
        </w:rPr>
        <w:t>.</w:t>
      </w:r>
    </w:p>
    <w:p w:rsidR="00D535C2" w:rsidRPr="00160380" w:rsidRDefault="00D535C2" w:rsidP="00160380">
      <w:pPr>
        <w:pStyle w:val="ListParagraph"/>
        <w:numPr>
          <w:ilvl w:val="0"/>
          <w:numId w:val="1"/>
        </w:numPr>
        <w:spacing w:line="240" w:lineRule="auto"/>
        <w:jc w:val="both"/>
        <w:rPr>
          <w:rFonts w:cs="B Zar"/>
          <w:sz w:val="28"/>
          <w:szCs w:val="28"/>
          <w:rtl/>
        </w:rPr>
      </w:pPr>
      <w:r w:rsidRPr="00160380">
        <w:rPr>
          <w:rFonts w:cs="B Zar" w:hint="cs"/>
          <w:sz w:val="28"/>
          <w:szCs w:val="28"/>
          <w:rtl/>
        </w:rPr>
        <w:t>احساس نمي كنيد وجود اين اختلاف ها باعث مي شود در جامعه سنگال در حاشيه قرار بگيريد؟</w:t>
      </w:r>
    </w:p>
    <w:p w:rsidR="00D535C2" w:rsidRDefault="00D535C2" w:rsidP="003D244C">
      <w:pPr>
        <w:spacing w:line="240" w:lineRule="auto"/>
        <w:contextualSpacing/>
        <w:jc w:val="both"/>
        <w:rPr>
          <w:rFonts w:cs="B Zar"/>
          <w:sz w:val="28"/>
          <w:szCs w:val="28"/>
          <w:rtl/>
        </w:rPr>
      </w:pPr>
      <w:r>
        <w:rPr>
          <w:rFonts w:cs="B Zar" w:hint="cs"/>
          <w:sz w:val="28"/>
          <w:szCs w:val="28"/>
          <w:rtl/>
        </w:rPr>
        <w:t xml:space="preserve">مردمي كه اين طرز فكر را دارند افرادي هستند كه به اشتباه ما را متهم مي كنند.امروزه بايد شجاع بود تا بتواني شيعه باشي . همه اين اتهاماتي كه ما قرباني آن هستيم پايه و اساسي ندارد .دليل آن هم اين است كه هر وقت مناظره اي از قرآن بين شيعه و سني برقرار شود اين شيعيان هستند كه غلبه مي كنند زيرا ما چيزي را ابداع و اختراع نمي كنيم همه برگرفته از آيات قرآن است. ما به روشنفكري </w:t>
      </w:r>
      <w:r w:rsidR="00C55380">
        <w:rPr>
          <w:rFonts w:cs="B Zar" w:hint="cs"/>
          <w:sz w:val="28"/>
          <w:szCs w:val="28"/>
          <w:rtl/>
        </w:rPr>
        <w:t>، نرمش و انعطاف پذيري نيازي نداريم تا در سايه آن به اهدافمان برسيم و عقايد خود را تثبيت كنيم . افكار عمومي سنگال ديگر به صحبت هاي افرادي كه ما را غير مسلمان مي شمارند توجه نمي كند.بهتر است كه به اهداف شيعه مراجعه شود.</w:t>
      </w:r>
    </w:p>
    <w:p w:rsidR="00C55380" w:rsidRPr="00160380" w:rsidRDefault="00C55380" w:rsidP="00160380">
      <w:pPr>
        <w:pStyle w:val="ListParagraph"/>
        <w:numPr>
          <w:ilvl w:val="0"/>
          <w:numId w:val="1"/>
        </w:numPr>
        <w:spacing w:line="240" w:lineRule="auto"/>
        <w:jc w:val="both"/>
        <w:rPr>
          <w:rFonts w:cs="B Zar"/>
          <w:sz w:val="28"/>
          <w:szCs w:val="28"/>
          <w:rtl/>
        </w:rPr>
      </w:pPr>
      <w:r w:rsidRPr="00160380">
        <w:rPr>
          <w:rFonts w:cs="B Zar" w:hint="cs"/>
          <w:sz w:val="28"/>
          <w:szCs w:val="28"/>
          <w:rtl/>
        </w:rPr>
        <w:t>آيا تشيع با شريعت هم خواني و هم قافيه است؟</w:t>
      </w:r>
    </w:p>
    <w:p w:rsidR="00C55380" w:rsidRDefault="00C55380" w:rsidP="00553540">
      <w:pPr>
        <w:spacing w:line="240" w:lineRule="auto"/>
        <w:contextualSpacing/>
        <w:jc w:val="both"/>
        <w:rPr>
          <w:rFonts w:cs="B Zar"/>
          <w:sz w:val="28"/>
          <w:szCs w:val="28"/>
          <w:rtl/>
        </w:rPr>
      </w:pPr>
      <w:r>
        <w:rPr>
          <w:rFonts w:cs="B Zar" w:hint="cs"/>
          <w:sz w:val="28"/>
          <w:szCs w:val="28"/>
          <w:rtl/>
        </w:rPr>
        <w:t>اگر مردم به خوبي تحصيل كرده باشند نيازي نسيت ما آنها را تحت تاًثير قرار دهيم.پيامبر (ص) در زمان حيات خود نه كسي را زد و نه دست كسي را قطع كرد . در اين دوره مردم به خوبي آموزش ديدند و مسئوليت ها نيز به مردم امين واگذار شده بود. در اين روش شريعت براي ما قانوني است كه بر جامعه حاكم است و به عدالت رفتار مي كند نه به روش ترور و تروريسم</w:t>
      </w:r>
      <w:r w:rsidR="00707846">
        <w:rPr>
          <w:rFonts w:cs="B Zar" w:hint="cs"/>
          <w:sz w:val="28"/>
          <w:szCs w:val="28"/>
          <w:rtl/>
        </w:rPr>
        <w:t xml:space="preserve"> </w:t>
      </w:r>
      <w:r w:rsidR="00553540">
        <w:rPr>
          <w:rFonts w:cs="B Zar" w:hint="cs"/>
          <w:sz w:val="28"/>
          <w:szCs w:val="28"/>
          <w:rtl/>
        </w:rPr>
        <w:t>.</w:t>
      </w:r>
      <w:r w:rsidR="00707846">
        <w:rPr>
          <w:rFonts w:cs="B Zar" w:hint="cs"/>
          <w:sz w:val="28"/>
          <w:szCs w:val="28"/>
          <w:rtl/>
        </w:rPr>
        <w:t xml:space="preserve"> بنابراين شريعت وظيفه ملايمي را نسبت به آزادي و حقوق در بردارد.</w:t>
      </w:r>
    </w:p>
    <w:p w:rsidR="00707846" w:rsidRPr="00160380" w:rsidRDefault="00707846" w:rsidP="00160380">
      <w:pPr>
        <w:pStyle w:val="ListParagraph"/>
        <w:numPr>
          <w:ilvl w:val="0"/>
          <w:numId w:val="1"/>
        </w:numPr>
        <w:spacing w:line="240" w:lineRule="auto"/>
        <w:jc w:val="both"/>
        <w:rPr>
          <w:rFonts w:cs="B Zar"/>
          <w:sz w:val="28"/>
          <w:szCs w:val="28"/>
          <w:rtl/>
        </w:rPr>
      </w:pPr>
      <w:r w:rsidRPr="00160380">
        <w:rPr>
          <w:rFonts w:cs="B Zar" w:hint="cs"/>
          <w:sz w:val="28"/>
          <w:szCs w:val="28"/>
          <w:rtl/>
        </w:rPr>
        <w:t>آيا دولت از گردهمايي و فعاليت هاي شما حمايت مي كند؟</w:t>
      </w:r>
    </w:p>
    <w:p w:rsidR="00707846" w:rsidRDefault="00707846" w:rsidP="003D244C">
      <w:pPr>
        <w:spacing w:line="240" w:lineRule="auto"/>
        <w:contextualSpacing/>
        <w:jc w:val="both"/>
        <w:rPr>
          <w:rFonts w:cs="B Zar"/>
          <w:sz w:val="28"/>
          <w:szCs w:val="28"/>
          <w:rtl/>
        </w:rPr>
      </w:pPr>
      <w:r>
        <w:rPr>
          <w:rFonts w:cs="B Zar" w:hint="cs"/>
          <w:sz w:val="28"/>
          <w:szCs w:val="28"/>
          <w:rtl/>
        </w:rPr>
        <w:t>مانند ساير گروه ها رفتار نمي شود و تحت حمايت دولت نيستيم زيرا در اقليتيم .هيچ انتظاري از دولت نداريم ، ما سنگالي هستيم همانطور كه به حقوق ديگران احترام مي گذاريم انتظار داريم به حقوق و عقايد ما احترام بگذارند .سنگال يك كشور لائيك است و همه مذاهب و پيروان اديان توسط قانون اساسي مورد حمايت قرار دارند . آنچه ما انجام مي دهيم در چارچوب قوانين كشور مي باشد.</w:t>
      </w:r>
    </w:p>
    <w:p w:rsidR="00707846" w:rsidRPr="00160380" w:rsidRDefault="00707846" w:rsidP="00160380">
      <w:pPr>
        <w:pStyle w:val="ListParagraph"/>
        <w:numPr>
          <w:ilvl w:val="0"/>
          <w:numId w:val="1"/>
        </w:numPr>
        <w:spacing w:line="240" w:lineRule="auto"/>
        <w:jc w:val="both"/>
        <w:rPr>
          <w:rFonts w:cs="B Zar"/>
          <w:sz w:val="28"/>
          <w:szCs w:val="28"/>
          <w:rtl/>
        </w:rPr>
      </w:pPr>
      <w:r w:rsidRPr="00160380">
        <w:rPr>
          <w:rFonts w:cs="B Zar" w:hint="cs"/>
          <w:sz w:val="28"/>
          <w:szCs w:val="28"/>
          <w:rtl/>
        </w:rPr>
        <w:t>آيا در ماه رمضان متعه انجام مي دهيد؟</w:t>
      </w:r>
    </w:p>
    <w:p w:rsidR="00707846" w:rsidRDefault="00707846" w:rsidP="00553540">
      <w:pPr>
        <w:spacing w:line="240" w:lineRule="auto"/>
        <w:contextualSpacing/>
        <w:jc w:val="both"/>
        <w:rPr>
          <w:rFonts w:cs="B Zar"/>
          <w:sz w:val="28"/>
          <w:szCs w:val="28"/>
          <w:rtl/>
        </w:rPr>
      </w:pPr>
      <w:r>
        <w:rPr>
          <w:rFonts w:cs="B Zar" w:hint="cs"/>
          <w:sz w:val="28"/>
          <w:szCs w:val="28"/>
          <w:rtl/>
        </w:rPr>
        <w:lastRenderedPageBreak/>
        <w:t>ما متعه را در ماه تمخريت (عاشورا) و ماه بعد از آن (صفر) هرگز انجام نمي دهيم</w:t>
      </w:r>
      <w:r w:rsidR="003D244C">
        <w:rPr>
          <w:rFonts w:cs="B Zar" w:hint="cs"/>
          <w:sz w:val="28"/>
          <w:szCs w:val="28"/>
          <w:rtl/>
        </w:rPr>
        <w:t xml:space="preserve">. ماه تمخريت </w:t>
      </w:r>
      <w:r w:rsidR="00553540">
        <w:rPr>
          <w:rFonts w:cs="B Zar" w:hint="cs"/>
          <w:sz w:val="28"/>
          <w:szCs w:val="28"/>
          <w:rtl/>
        </w:rPr>
        <w:t xml:space="preserve">مصادف با </w:t>
      </w:r>
      <w:r w:rsidR="003D244C">
        <w:rPr>
          <w:rFonts w:cs="B Zar" w:hint="cs"/>
          <w:sz w:val="28"/>
          <w:szCs w:val="28"/>
          <w:rtl/>
        </w:rPr>
        <w:t xml:space="preserve">فاجعه كربلا و درماه صفر رحلت پيامبر اعظم </w:t>
      </w:r>
      <w:r w:rsidR="00553540">
        <w:rPr>
          <w:rFonts w:cs="B Zar" w:hint="cs"/>
          <w:sz w:val="28"/>
          <w:szCs w:val="28"/>
          <w:rtl/>
        </w:rPr>
        <w:t xml:space="preserve">(ص) </w:t>
      </w:r>
      <w:r w:rsidR="003D244C">
        <w:rPr>
          <w:rFonts w:cs="B Zar" w:hint="cs"/>
          <w:sz w:val="28"/>
          <w:szCs w:val="28"/>
          <w:rtl/>
        </w:rPr>
        <w:t>اتفاق افتاد و در اين ماه ها عزاداري مي كنيم .اين دوره ،زمان غم و اندوه است و بخشش خداوند به زمين نازل نمي شود .زن و مرد در زمان شادي بايد به هم بپيوندند.</w:t>
      </w:r>
    </w:p>
    <w:p w:rsidR="003D244C" w:rsidRDefault="003D244C" w:rsidP="003D244C">
      <w:pPr>
        <w:spacing w:line="240" w:lineRule="auto"/>
        <w:contextualSpacing/>
        <w:jc w:val="both"/>
        <w:rPr>
          <w:rFonts w:cs="B Zar"/>
          <w:sz w:val="28"/>
          <w:szCs w:val="28"/>
          <w:rtl/>
        </w:rPr>
      </w:pPr>
      <w:r>
        <w:rPr>
          <w:rFonts w:cs="B Zar" w:hint="cs"/>
          <w:sz w:val="28"/>
          <w:szCs w:val="28"/>
          <w:rtl/>
        </w:rPr>
        <w:t>در اسلام دو نوع ازدواج دائم و موقت وجود دارد.در سنگال ازدواج دائم انجام مي شود و گسترده است. اين ازدواج ها داراي شرايط يكسان نيستند . در اين جا شيعه به ازدواج موقت متهم است در حالي كه در اسلام  براي جلوگيري از فساد و فحشا به ازدواج موقت با شرايط مربوط به آن سفارش شده است.</w:t>
      </w:r>
    </w:p>
    <w:p w:rsidR="00553540" w:rsidRDefault="00553540" w:rsidP="003D244C">
      <w:pPr>
        <w:spacing w:line="240" w:lineRule="auto"/>
        <w:contextualSpacing/>
        <w:jc w:val="both"/>
        <w:rPr>
          <w:rFonts w:cs="B Zar"/>
          <w:sz w:val="28"/>
          <w:szCs w:val="28"/>
          <w:rtl/>
        </w:rPr>
      </w:pPr>
    </w:p>
    <w:p w:rsidR="00553540" w:rsidRPr="00553540" w:rsidRDefault="00553540" w:rsidP="003D244C">
      <w:pPr>
        <w:spacing w:line="240" w:lineRule="auto"/>
        <w:contextualSpacing/>
        <w:jc w:val="both"/>
        <w:rPr>
          <w:rFonts w:cs="B Zar"/>
          <w:b/>
          <w:bCs/>
          <w:sz w:val="28"/>
          <w:szCs w:val="28"/>
          <w:rtl/>
        </w:rPr>
      </w:pPr>
      <w:r w:rsidRPr="00553540">
        <w:rPr>
          <w:rFonts w:cs="B Zar" w:hint="cs"/>
          <w:b/>
          <w:bCs/>
          <w:sz w:val="28"/>
          <w:szCs w:val="28"/>
          <w:rtl/>
        </w:rPr>
        <w:t>ملاحظه :</w:t>
      </w:r>
    </w:p>
    <w:p w:rsidR="00D90E67" w:rsidRPr="00D90E67" w:rsidRDefault="00D90E67" w:rsidP="00D90E67">
      <w:pPr>
        <w:pStyle w:val="ListParagraph"/>
        <w:numPr>
          <w:ilvl w:val="0"/>
          <w:numId w:val="2"/>
        </w:numPr>
        <w:spacing w:after="0" w:line="240" w:lineRule="auto"/>
        <w:jc w:val="both"/>
        <w:rPr>
          <w:rFonts w:asciiTheme="minorBidi" w:hAnsiTheme="minorBidi" w:cs="B Zar"/>
          <w:sz w:val="28"/>
          <w:szCs w:val="28"/>
          <w:rtl/>
        </w:rPr>
      </w:pPr>
      <w:r w:rsidRPr="00D90E67">
        <w:rPr>
          <w:rFonts w:cs="B Zar" w:hint="cs"/>
          <w:sz w:val="28"/>
          <w:szCs w:val="28"/>
          <w:rtl/>
          <w:lang w:val="en-GB"/>
        </w:rPr>
        <w:t>مرکز انستیتو بین المللی المزدهیر به رياست آقای</w:t>
      </w:r>
      <w:r w:rsidRPr="00D90E67">
        <w:rPr>
          <w:rFonts w:cs="B Zar"/>
          <w:sz w:val="28"/>
          <w:szCs w:val="28"/>
          <w:rtl/>
          <w:lang w:val="en-GB"/>
        </w:rPr>
        <w:t>«شر</w:t>
      </w:r>
      <w:r w:rsidRPr="00D90E67">
        <w:rPr>
          <w:rFonts w:cs="B Zar" w:hint="cs"/>
          <w:sz w:val="28"/>
          <w:szCs w:val="28"/>
          <w:rtl/>
          <w:lang w:val="en-GB"/>
        </w:rPr>
        <w:t>ی</w:t>
      </w:r>
      <w:r w:rsidRPr="00D90E67">
        <w:rPr>
          <w:rFonts w:cs="B Zar" w:hint="eastAsia"/>
          <w:sz w:val="28"/>
          <w:szCs w:val="28"/>
          <w:rtl/>
          <w:lang w:val="en-GB"/>
        </w:rPr>
        <w:t>ف</w:t>
      </w:r>
      <w:r w:rsidRPr="00D90E67">
        <w:rPr>
          <w:rFonts w:cs="B Zar"/>
          <w:sz w:val="28"/>
          <w:szCs w:val="28"/>
          <w:rtl/>
          <w:lang w:val="en-GB"/>
        </w:rPr>
        <w:t xml:space="preserve"> محمد عل</w:t>
      </w:r>
      <w:r w:rsidRPr="00D90E67">
        <w:rPr>
          <w:rFonts w:cs="B Zar" w:hint="cs"/>
          <w:sz w:val="28"/>
          <w:szCs w:val="28"/>
          <w:rtl/>
          <w:lang w:val="en-GB"/>
        </w:rPr>
        <w:t>ی</w:t>
      </w:r>
      <w:r w:rsidRPr="00D90E67">
        <w:rPr>
          <w:rFonts w:cs="B Zar"/>
          <w:sz w:val="28"/>
          <w:szCs w:val="28"/>
          <w:rtl/>
          <w:lang w:val="en-GB"/>
        </w:rPr>
        <w:t xml:space="preserve"> ح</w:t>
      </w:r>
      <w:r w:rsidRPr="00D90E67">
        <w:rPr>
          <w:rFonts w:cs="B Zar" w:hint="cs"/>
          <w:sz w:val="28"/>
          <w:szCs w:val="28"/>
          <w:rtl/>
          <w:lang w:val="en-GB"/>
        </w:rPr>
        <w:t>ی</w:t>
      </w:r>
      <w:r w:rsidRPr="00D90E67">
        <w:rPr>
          <w:rFonts w:cs="B Zar" w:hint="eastAsia"/>
          <w:sz w:val="28"/>
          <w:szCs w:val="28"/>
          <w:rtl/>
          <w:lang w:val="en-GB"/>
        </w:rPr>
        <w:t>درا»</w:t>
      </w:r>
      <w:r w:rsidRPr="00D90E67">
        <w:rPr>
          <w:rFonts w:cs="B Zar" w:hint="cs"/>
          <w:sz w:val="28"/>
          <w:szCs w:val="28"/>
          <w:rtl/>
          <w:lang w:val="en-GB"/>
        </w:rPr>
        <w:t xml:space="preserve"> مي باشد</w:t>
      </w:r>
      <w:r w:rsidR="002D15CF" w:rsidRPr="00D90E67">
        <w:rPr>
          <w:rFonts w:asciiTheme="minorBidi" w:hAnsiTheme="minorBidi" w:cs="B Zar"/>
          <w:sz w:val="28"/>
          <w:szCs w:val="28"/>
          <w:rtl/>
        </w:rPr>
        <w:t xml:space="preserve">واز مدافعان و مروجان مکتب اهل البیت(ع) </w:t>
      </w:r>
      <w:r w:rsidR="002D15CF" w:rsidRPr="00D90E67">
        <w:rPr>
          <w:rFonts w:asciiTheme="minorBidi" w:hAnsiTheme="minorBidi" w:cs="B Zar" w:hint="cs"/>
          <w:sz w:val="28"/>
          <w:szCs w:val="28"/>
          <w:rtl/>
        </w:rPr>
        <w:t xml:space="preserve">در سنگال </w:t>
      </w:r>
      <w:r w:rsidR="002D15CF" w:rsidRPr="00D90E67">
        <w:rPr>
          <w:rFonts w:asciiTheme="minorBidi" w:hAnsiTheme="minorBidi" w:cs="B Zar"/>
          <w:sz w:val="28"/>
          <w:szCs w:val="28"/>
          <w:rtl/>
        </w:rPr>
        <w:t>می باشد.</w:t>
      </w:r>
      <w:r w:rsidRPr="00D90E67">
        <w:rPr>
          <w:rFonts w:asciiTheme="minorBidi" w:hAnsiTheme="minorBidi" w:cs="B Zar" w:hint="cs"/>
          <w:sz w:val="28"/>
          <w:szCs w:val="28"/>
          <w:rtl/>
        </w:rPr>
        <w:t xml:space="preserve"> اين موسسه </w:t>
      </w:r>
      <w:r w:rsidR="002D15CF" w:rsidRPr="00D90E67">
        <w:rPr>
          <w:rFonts w:asciiTheme="minorBidi" w:hAnsiTheme="minorBidi" w:cs="B Zar"/>
          <w:sz w:val="28"/>
          <w:szCs w:val="28"/>
          <w:rtl/>
        </w:rPr>
        <w:t>33 مدرسه تابعه را</w:t>
      </w:r>
      <w:r w:rsidRPr="00D90E67">
        <w:rPr>
          <w:rFonts w:asciiTheme="minorBidi" w:hAnsiTheme="minorBidi" w:cs="B Zar" w:hint="cs"/>
          <w:sz w:val="28"/>
          <w:szCs w:val="28"/>
          <w:rtl/>
        </w:rPr>
        <w:t>در مناطق مختلف سنگال</w:t>
      </w:r>
      <w:r w:rsidR="002D15CF" w:rsidRPr="00D90E67">
        <w:rPr>
          <w:rFonts w:asciiTheme="minorBidi" w:hAnsiTheme="minorBidi" w:cs="B Zar"/>
          <w:sz w:val="28"/>
          <w:szCs w:val="28"/>
          <w:rtl/>
        </w:rPr>
        <w:t xml:space="preserve"> تحت پوشش دارد.</w:t>
      </w:r>
      <w:r w:rsidRPr="00D90E67">
        <w:rPr>
          <w:rFonts w:asciiTheme="minorBidi" w:hAnsiTheme="minorBidi" w:cs="B Zar" w:hint="cs"/>
          <w:sz w:val="28"/>
          <w:szCs w:val="28"/>
          <w:rtl/>
        </w:rPr>
        <w:t xml:space="preserve"> همچنين يك</w:t>
      </w:r>
      <w:r w:rsidR="002D15CF" w:rsidRPr="00D90E67">
        <w:rPr>
          <w:rFonts w:asciiTheme="minorBidi" w:hAnsiTheme="minorBidi" w:cs="B Zar"/>
          <w:sz w:val="28"/>
          <w:szCs w:val="28"/>
          <w:rtl/>
        </w:rPr>
        <w:t xml:space="preserve"> شبکه رادیویی در سال </w:t>
      </w:r>
      <w:r w:rsidRPr="00D90E67">
        <w:rPr>
          <w:rFonts w:asciiTheme="minorBidi" w:hAnsiTheme="minorBidi" w:cs="B Zar" w:hint="cs"/>
          <w:sz w:val="28"/>
          <w:szCs w:val="28"/>
          <w:rtl/>
        </w:rPr>
        <w:t>گذشته وابسته به اين مركز</w:t>
      </w:r>
      <w:r w:rsidR="002D15CF" w:rsidRPr="00D90E67">
        <w:rPr>
          <w:rFonts w:asciiTheme="minorBidi" w:hAnsiTheme="minorBidi" w:cs="B Zar"/>
          <w:sz w:val="28"/>
          <w:szCs w:val="28"/>
          <w:rtl/>
        </w:rPr>
        <w:t xml:space="preserve"> تاسیس شد </w:t>
      </w:r>
      <w:r w:rsidRPr="00D90E67">
        <w:rPr>
          <w:rFonts w:cs="B Zar" w:hint="cs"/>
          <w:sz w:val="28"/>
          <w:szCs w:val="28"/>
          <w:rtl/>
          <w:lang w:val="en-GB"/>
        </w:rPr>
        <w:t xml:space="preserve">برخی از فرزندان مقامات، علماء اهل سنت و رهبران فرقه مریدیه در اين مركز به فراگیری علوم مذهبی مشغول هستند </w:t>
      </w:r>
      <w:r>
        <w:rPr>
          <w:rFonts w:cs="B Zar" w:hint="cs"/>
          <w:sz w:val="28"/>
          <w:szCs w:val="28"/>
          <w:rtl/>
          <w:lang w:val="en-GB"/>
        </w:rPr>
        <w:t>.</w:t>
      </w:r>
    </w:p>
    <w:p w:rsidR="00D90E67" w:rsidRPr="00D90E67" w:rsidRDefault="00D90E67" w:rsidP="00D90E67">
      <w:pPr>
        <w:pStyle w:val="ListParagraph"/>
        <w:numPr>
          <w:ilvl w:val="0"/>
          <w:numId w:val="2"/>
        </w:numPr>
        <w:spacing w:line="240" w:lineRule="auto"/>
        <w:jc w:val="both"/>
        <w:rPr>
          <w:rFonts w:ascii="Tahoma" w:hAnsi="Tahoma" w:cs="B Zar"/>
          <w:sz w:val="28"/>
          <w:szCs w:val="28"/>
          <w:rtl/>
        </w:rPr>
      </w:pPr>
      <w:r w:rsidRPr="00D90E67">
        <w:rPr>
          <w:rFonts w:ascii="Tahoma" w:hAnsi="Tahoma" w:cs="B Zar" w:hint="cs"/>
          <w:sz w:val="28"/>
          <w:szCs w:val="28"/>
          <w:rtl/>
        </w:rPr>
        <w:t xml:space="preserve">آقاي سوخو </w:t>
      </w:r>
      <w:r w:rsidRPr="00D90E67">
        <w:rPr>
          <w:rFonts w:ascii="Tahoma" w:hAnsi="Tahoma" w:cs="B Zar"/>
          <w:sz w:val="28"/>
          <w:szCs w:val="28"/>
          <w:rtl/>
        </w:rPr>
        <w:t xml:space="preserve">در افکار عمومی به فردی که صحابه حضرت رسول (ص)را صب نموده متهم است </w:t>
      </w:r>
      <w:r w:rsidRPr="00D90E67">
        <w:rPr>
          <w:rFonts w:ascii="Tahoma" w:hAnsi="Tahoma" w:cs="B Zar" w:hint="cs"/>
          <w:sz w:val="28"/>
          <w:szCs w:val="28"/>
          <w:rtl/>
        </w:rPr>
        <w:t>.</w:t>
      </w:r>
      <w:r w:rsidRPr="00D90E67">
        <w:rPr>
          <w:rFonts w:ascii="Tahoma" w:hAnsi="Tahoma" w:cs="B Zar"/>
          <w:sz w:val="28"/>
          <w:szCs w:val="28"/>
          <w:rtl/>
        </w:rPr>
        <w:t xml:space="preserve">خبر نگار با زیرکی تمام بحث را به طرح مسایل اختلافی وحساسیت برانگیز چون موضوع ازدواج موقت که در سنگال حساسیت منفی زیادی نسبت به آن وجود دارد واعلام حقانیت تام شیعه وبر طریق صواب نبودن سایر مذاهب وطریقه ها و...کشانده است . </w:t>
      </w:r>
    </w:p>
    <w:p w:rsidR="00D90E67" w:rsidRPr="00D90E67" w:rsidRDefault="00D90E67" w:rsidP="00D90E67">
      <w:pPr>
        <w:pStyle w:val="ListParagraph"/>
        <w:numPr>
          <w:ilvl w:val="0"/>
          <w:numId w:val="2"/>
        </w:numPr>
        <w:spacing w:line="240" w:lineRule="auto"/>
        <w:jc w:val="both"/>
        <w:rPr>
          <w:rFonts w:cs="B Zar"/>
          <w:sz w:val="28"/>
          <w:szCs w:val="28"/>
          <w:rtl/>
        </w:rPr>
      </w:pPr>
      <w:r w:rsidRPr="00D90E67">
        <w:rPr>
          <w:rFonts w:ascii="Tahoma" w:hAnsi="Tahoma" w:cs="B Zar"/>
          <w:sz w:val="28"/>
          <w:szCs w:val="28"/>
          <w:rtl/>
        </w:rPr>
        <w:t>لازم به ذکر است</w:t>
      </w:r>
      <w:r w:rsidR="00EE0730">
        <w:rPr>
          <w:rFonts w:ascii="Tahoma" w:hAnsi="Tahoma" w:cs="B Zar" w:hint="cs"/>
          <w:sz w:val="28"/>
          <w:szCs w:val="28"/>
          <w:rtl/>
        </w:rPr>
        <w:t xml:space="preserve"> طبق اظهار نظر رایزن فرهنگی کشورمان در سنگال؛</w:t>
      </w:r>
      <w:r w:rsidRPr="00D90E67">
        <w:rPr>
          <w:rFonts w:ascii="Tahoma" w:hAnsi="Tahoma" w:cs="B Zar"/>
          <w:sz w:val="28"/>
          <w:szCs w:val="28"/>
          <w:rtl/>
        </w:rPr>
        <w:t xml:space="preserve"> این بازدید ومصاحبه ها</w:t>
      </w:r>
      <w:r w:rsidRPr="00D90E67">
        <w:rPr>
          <w:rFonts w:ascii="Tahoma" w:hAnsi="Tahoma" w:cs="B Zar" w:hint="cs"/>
          <w:sz w:val="28"/>
          <w:szCs w:val="28"/>
          <w:rtl/>
        </w:rPr>
        <w:t xml:space="preserve"> </w:t>
      </w:r>
      <w:r w:rsidRPr="00D90E67">
        <w:rPr>
          <w:rFonts w:ascii="Tahoma" w:hAnsi="Tahoma" w:cs="B Zar"/>
          <w:sz w:val="28"/>
          <w:szCs w:val="28"/>
          <w:rtl/>
        </w:rPr>
        <w:t xml:space="preserve">در غیاب شریف حیدرا رییس موسسه المزدهیر انجام گرفته </w:t>
      </w:r>
      <w:r w:rsidR="00EE0730">
        <w:rPr>
          <w:rFonts w:ascii="Tahoma" w:hAnsi="Tahoma" w:cs="B Zar" w:hint="cs"/>
          <w:sz w:val="28"/>
          <w:szCs w:val="28"/>
          <w:rtl/>
        </w:rPr>
        <w:t xml:space="preserve">و </w:t>
      </w:r>
      <w:r w:rsidRPr="00D90E67">
        <w:rPr>
          <w:rFonts w:ascii="Tahoma" w:hAnsi="Tahoma" w:cs="B Zar"/>
          <w:sz w:val="28"/>
          <w:szCs w:val="28"/>
          <w:rtl/>
        </w:rPr>
        <w:t>هرچند خود ایشان نیز علیرغم هشدار وتذکراتی که به وی داده شده و</w:t>
      </w:r>
      <w:r w:rsidR="00EE0730">
        <w:rPr>
          <w:rFonts w:ascii="Tahoma" w:hAnsi="Tahoma" w:cs="B Zar" w:hint="cs"/>
          <w:sz w:val="28"/>
          <w:szCs w:val="28"/>
          <w:rtl/>
        </w:rPr>
        <w:t xml:space="preserve"> </w:t>
      </w:r>
      <w:r w:rsidRPr="00D90E67">
        <w:rPr>
          <w:rFonts w:ascii="Tahoma" w:hAnsi="Tahoma" w:cs="B Zar"/>
          <w:sz w:val="28"/>
          <w:szCs w:val="28"/>
          <w:rtl/>
        </w:rPr>
        <w:t xml:space="preserve">بیان حساسیت های موجود جهان اسلام وتاکید برضرورت حفظ هوشیاری در برابر توطئه های تفرقه افکنان ،به نظر نمی رسد اراده ای برای اصلاح وتغییر شیوه های تبلیغی سلبی که در موسسه تحت سیطره اش در حال ریشه دواندن است داشته باشد. </w:t>
      </w:r>
    </w:p>
    <w:p w:rsidR="002D15CF" w:rsidRPr="0071276D" w:rsidRDefault="002D15CF" w:rsidP="00553540">
      <w:pPr>
        <w:spacing w:line="240" w:lineRule="auto"/>
        <w:contextualSpacing/>
        <w:jc w:val="both"/>
        <w:rPr>
          <w:rFonts w:cs="B Zar"/>
          <w:sz w:val="28"/>
          <w:szCs w:val="28"/>
          <w:rtl/>
        </w:rPr>
      </w:pPr>
    </w:p>
    <w:p w:rsidR="00D542D6" w:rsidRPr="00A62D8E" w:rsidRDefault="00D542D6" w:rsidP="003D244C">
      <w:pPr>
        <w:spacing w:line="240" w:lineRule="auto"/>
        <w:contextualSpacing/>
        <w:jc w:val="both"/>
        <w:rPr>
          <w:rFonts w:cs="B Zar"/>
          <w:sz w:val="28"/>
          <w:szCs w:val="28"/>
        </w:rPr>
      </w:pPr>
    </w:p>
    <w:sectPr w:rsidR="00D542D6" w:rsidRPr="00A62D8E" w:rsidSect="00F857BB">
      <w:footerReference w:type="default" r:id="rId8"/>
      <w:pgSz w:w="11906" w:h="16838"/>
      <w:pgMar w:top="1440" w:right="1440" w:bottom="1440" w:left="1440"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52FBD" w:rsidRDefault="00252FBD" w:rsidP="00F857BB">
      <w:pPr>
        <w:spacing w:after="0" w:line="240" w:lineRule="auto"/>
      </w:pPr>
      <w:r>
        <w:separator/>
      </w:r>
    </w:p>
  </w:endnote>
  <w:endnote w:type="continuationSeparator" w:id="0">
    <w:p w:rsidR="00252FBD" w:rsidRDefault="00252FBD" w:rsidP="00F857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 Zar">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1451516013"/>
      <w:docPartObj>
        <w:docPartGallery w:val="Page Numbers (Bottom of Page)"/>
        <w:docPartUnique/>
      </w:docPartObj>
    </w:sdtPr>
    <w:sdtEndPr/>
    <w:sdtContent>
      <w:p w:rsidR="00F857BB" w:rsidRDefault="00F857BB">
        <w:pPr>
          <w:pStyle w:val="Footer"/>
          <w:jc w:val="center"/>
        </w:pPr>
        <w:r>
          <w:fldChar w:fldCharType="begin"/>
        </w:r>
        <w:r>
          <w:instrText xml:space="preserve"> PAGE   \* MERGEFORMAT </w:instrText>
        </w:r>
        <w:r>
          <w:fldChar w:fldCharType="separate"/>
        </w:r>
        <w:r w:rsidR="00E8635D">
          <w:rPr>
            <w:noProof/>
            <w:rtl/>
          </w:rPr>
          <w:t>1</w:t>
        </w:r>
        <w:r>
          <w:rPr>
            <w:noProof/>
          </w:rPr>
          <w:fldChar w:fldCharType="end"/>
        </w:r>
      </w:p>
    </w:sdtContent>
  </w:sdt>
  <w:p w:rsidR="00F857BB" w:rsidRDefault="00F857B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52FBD" w:rsidRDefault="00252FBD" w:rsidP="00F857BB">
      <w:pPr>
        <w:spacing w:after="0" w:line="240" w:lineRule="auto"/>
      </w:pPr>
      <w:r>
        <w:separator/>
      </w:r>
    </w:p>
  </w:footnote>
  <w:footnote w:type="continuationSeparator" w:id="0">
    <w:p w:rsidR="00252FBD" w:rsidRDefault="00252FBD" w:rsidP="00F857B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5F21B6"/>
    <w:multiLevelType w:val="hybridMultilevel"/>
    <w:tmpl w:val="07B4055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5344293C"/>
    <w:multiLevelType w:val="hybridMultilevel"/>
    <w:tmpl w:val="58E0F3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2D8E"/>
    <w:rsid w:val="000834E1"/>
    <w:rsid w:val="00160380"/>
    <w:rsid w:val="00252FBD"/>
    <w:rsid w:val="002D15CF"/>
    <w:rsid w:val="003D244C"/>
    <w:rsid w:val="00430139"/>
    <w:rsid w:val="0046771F"/>
    <w:rsid w:val="00553540"/>
    <w:rsid w:val="00625624"/>
    <w:rsid w:val="00707846"/>
    <w:rsid w:val="0071276D"/>
    <w:rsid w:val="0079255D"/>
    <w:rsid w:val="007B05A3"/>
    <w:rsid w:val="00903FAA"/>
    <w:rsid w:val="009660CD"/>
    <w:rsid w:val="009F1107"/>
    <w:rsid w:val="00A62D8E"/>
    <w:rsid w:val="00C55380"/>
    <w:rsid w:val="00D535C2"/>
    <w:rsid w:val="00D542D6"/>
    <w:rsid w:val="00D74257"/>
    <w:rsid w:val="00D90E67"/>
    <w:rsid w:val="00E002D0"/>
    <w:rsid w:val="00E30502"/>
    <w:rsid w:val="00E4348D"/>
    <w:rsid w:val="00E8263A"/>
    <w:rsid w:val="00E8635D"/>
    <w:rsid w:val="00EE0730"/>
    <w:rsid w:val="00F857BB"/>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0380"/>
    <w:pPr>
      <w:ind w:left="720"/>
      <w:contextualSpacing/>
    </w:pPr>
  </w:style>
  <w:style w:type="paragraph" w:styleId="BalloonText">
    <w:name w:val="Balloon Text"/>
    <w:basedOn w:val="Normal"/>
    <w:link w:val="BalloonTextChar"/>
    <w:uiPriority w:val="99"/>
    <w:semiHidden/>
    <w:unhideWhenUsed/>
    <w:rsid w:val="005535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3540"/>
    <w:rPr>
      <w:rFonts w:ascii="Tahoma" w:hAnsi="Tahoma" w:cs="Tahoma"/>
      <w:sz w:val="16"/>
      <w:szCs w:val="16"/>
    </w:rPr>
  </w:style>
  <w:style w:type="paragraph" w:styleId="Header">
    <w:name w:val="header"/>
    <w:basedOn w:val="Normal"/>
    <w:link w:val="HeaderChar"/>
    <w:uiPriority w:val="99"/>
    <w:unhideWhenUsed/>
    <w:rsid w:val="00F857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57BB"/>
  </w:style>
  <w:style w:type="paragraph" w:styleId="Footer">
    <w:name w:val="footer"/>
    <w:basedOn w:val="Normal"/>
    <w:link w:val="FooterChar"/>
    <w:uiPriority w:val="99"/>
    <w:unhideWhenUsed/>
    <w:rsid w:val="00F857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57B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0380"/>
    <w:pPr>
      <w:ind w:left="720"/>
      <w:contextualSpacing/>
    </w:pPr>
  </w:style>
  <w:style w:type="paragraph" w:styleId="BalloonText">
    <w:name w:val="Balloon Text"/>
    <w:basedOn w:val="Normal"/>
    <w:link w:val="BalloonTextChar"/>
    <w:uiPriority w:val="99"/>
    <w:semiHidden/>
    <w:unhideWhenUsed/>
    <w:rsid w:val="005535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3540"/>
    <w:rPr>
      <w:rFonts w:ascii="Tahoma" w:hAnsi="Tahoma" w:cs="Tahoma"/>
      <w:sz w:val="16"/>
      <w:szCs w:val="16"/>
    </w:rPr>
  </w:style>
  <w:style w:type="paragraph" w:styleId="Header">
    <w:name w:val="header"/>
    <w:basedOn w:val="Normal"/>
    <w:link w:val="HeaderChar"/>
    <w:uiPriority w:val="99"/>
    <w:unhideWhenUsed/>
    <w:rsid w:val="00F857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57BB"/>
  </w:style>
  <w:style w:type="paragraph" w:styleId="Footer">
    <w:name w:val="footer"/>
    <w:basedOn w:val="Normal"/>
    <w:link w:val="FooterChar"/>
    <w:uiPriority w:val="99"/>
    <w:unhideWhenUsed/>
    <w:rsid w:val="00F857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57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822</Words>
  <Characters>4688</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Alireza Birjandi</dc:creator>
  <cp:lastModifiedBy>Hosein Moradi</cp:lastModifiedBy>
  <cp:revision>2</cp:revision>
  <cp:lastPrinted>2015-07-06T08:27:00Z</cp:lastPrinted>
  <dcterms:created xsi:type="dcterms:W3CDTF">2015-07-13T08:45:00Z</dcterms:created>
  <dcterms:modified xsi:type="dcterms:W3CDTF">2015-07-13T08:45:00Z</dcterms:modified>
</cp:coreProperties>
</file>