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5C4" w:rsidRDefault="00405E77" w:rsidP="00405E77">
      <w:pPr>
        <w:tabs>
          <w:tab w:val="left" w:pos="1933"/>
          <w:tab w:val="center" w:pos="4513"/>
        </w:tabs>
        <w:rPr>
          <w:rFonts w:cs="B Titr"/>
          <w:b/>
          <w:bCs/>
          <w:sz w:val="36"/>
          <w:szCs w:val="36"/>
          <w:rtl/>
        </w:rPr>
      </w:pPr>
      <w:bookmarkStart w:id="0" w:name="_GoBack"/>
      <w:bookmarkEnd w:id="0"/>
      <w:r>
        <w:rPr>
          <w:rFonts w:cs="B Titr"/>
          <w:b/>
          <w:bCs/>
          <w:sz w:val="36"/>
          <w:szCs w:val="36"/>
        </w:rPr>
        <w:tab/>
      </w:r>
      <w:r w:rsidR="007A45C4" w:rsidRPr="0067126A">
        <w:rPr>
          <w:rFonts w:cs="B Titr"/>
          <w:b/>
          <w:bCs/>
          <w:sz w:val="36"/>
          <w:szCs w:val="36"/>
        </w:rPr>
        <w:t>Protocol of Cooperation Contract</w:t>
      </w:r>
    </w:p>
    <w:p w:rsidR="007A45C4" w:rsidRDefault="007A45C4" w:rsidP="007A45C4">
      <w:pPr>
        <w:jc w:val="center"/>
        <w:rPr>
          <w:rFonts w:cs="B Titr"/>
          <w:b/>
          <w:bCs/>
          <w:sz w:val="36"/>
          <w:szCs w:val="36"/>
        </w:rPr>
      </w:pPr>
      <w:r w:rsidRPr="0067126A">
        <w:rPr>
          <w:rFonts w:cs="B Titr"/>
          <w:b/>
          <w:bCs/>
          <w:sz w:val="36"/>
          <w:szCs w:val="36"/>
        </w:rPr>
        <w:t xml:space="preserve">In The Field of translation and Publication under </w:t>
      </w:r>
      <w:r>
        <w:rPr>
          <w:rFonts w:cs="B Titr"/>
          <w:b/>
          <w:bCs/>
          <w:sz w:val="36"/>
          <w:szCs w:val="36"/>
        </w:rPr>
        <w:t>"</w:t>
      </w:r>
      <w:r w:rsidRPr="0067126A">
        <w:rPr>
          <w:rFonts w:cs="B Titr"/>
          <w:b/>
          <w:bCs/>
          <w:sz w:val="36"/>
          <w:szCs w:val="36"/>
        </w:rPr>
        <w:t>TOP</w:t>
      </w:r>
      <w:r>
        <w:rPr>
          <w:rFonts w:cs="B Titr"/>
          <w:b/>
          <w:bCs/>
          <w:sz w:val="36"/>
          <w:szCs w:val="36"/>
        </w:rPr>
        <w:t>"</w:t>
      </w:r>
      <w:r w:rsidRPr="0067126A">
        <w:rPr>
          <w:rFonts w:cs="B Titr"/>
          <w:b/>
          <w:bCs/>
          <w:sz w:val="36"/>
          <w:szCs w:val="36"/>
        </w:rPr>
        <w:t xml:space="preserve"> Plan</w:t>
      </w:r>
    </w:p>
    <w:p w:rsidR="007A45C4" w:rsidRDefault="007A45C4" w:rsidP="007A45C4">
      <w:pPr>
        <w:jc w:val="center"/>
        <w:rPr>
          <w:rFonts w:cs="B Titr"/>
          <w:b/>
          <w:bCs/>
          <w:sz w:val="36"/>
          <w:szCs w:val="36"/>
        </w:rPr>
      </w:pPr>
    </w:p>
    <w:p w:rsidR="009F7342" w:rsidRPr="00CA0903" w:rsidRDefault="009F7342" w:rsidP="005963F9">
      <w:pPr>
        <w:bidi w:val="0"/>
        <w:jc w:val="both"/>
        <w:rPr>
          <w:rFonts w:asciiTheme="majorBidi" w:hAnsiTheme="majorBidi" w:cstheme="majorBidi"/>
          <w:color w:val="000000" w:themeColor="text1"/>
          <w:sz w:val="26"/>
          <w:szCs w:val="26"/>
          <w:shd w:val="clear" w:color="auto" w:fill="FFFFFF"/>
          <w:rtl/>
        </w:rPr>
      </w:pPr>
      <w:r w:rsidRPr="00CA0903">
        <w:rPr>
          <w:rFonts w:asciiTheme="majorBidi" w:hAnsiTheme="majorBidi" w:cstheme="majorBidi"/>
          <w:sz w:val="26"/>
          <w:szCs w:val="26"/>
        </w:rPr>
        <w:t>This protocol is convened between Mr. Rasoul Esmaeilzadeh Dozal , The Head of the Center</w:t>
      </w:r>
      <w:r w:rsidR="000665CE">
        <w:rPr>
          <w:rFonts w:asciiTheme="majorBidi" w:hAnsiTheme="majorBidi" w:cstheme="majorBidi"/>
          <w:sz w:val="26"/>
          <w:szCs w:val="26"/>
        </w:rPr>
        <w:t xml:space="preserve"> for</w:t>
      </w:r>
      <w:r w:rsidRPr="00CA0903">
        <w:rPr>
          <w:rFonts w:asciiTheme="majorBidi" w:hAnsiTheme="majorBidi" w:cstheme="majorBidi"/>
          <w:sz w:val="26"/>
          <w:szCs w:val="26"/>
        </w:rPr>
        <w:t xml:space="preserve"> Organizing Translation and Publication of Islamic knowledge and Humanities </w:t>
      </w:r>
      <w:r w:rsidRPr="00CA0903">
        <w:rPr>
          <w:rFonts w:asciiTheme="majorBidi" w:hAnsiTheme="majorBidi" w:cstheme="majorBidi"/>
          <w:color w:val="000000" w:themeColor="text1"/>
          <w:sz w:val="26"/>
          <w:szCs w:val="26"/>
          <w:shd w:val="clear" w:color="auto" w:fill="FFFFFF"/>
        </w:rPr>
        <w:t xml:space="preserve">in the Islamic Culture </w:t>
      </w:r>
      <w:r w:rsidR="005963F9">
        <w:rPr>
          <w:rFonts w:asciiTheme="majorBidi" w:hAnsiTheme="majorBidi" w:cstheme="majorBidi"/>
          <w:color w:val="000000" w:themeColor="text1"/>
          <w:sz w:val="26"/>
          <w:szCs w:val="26"/>
          <w:shd w:val="clear" w:color="auto" w:fill="FFFFFF"/>
        </w:rPr>
        <w:t>and Relations Organization, and</w:t>
      </w:r>
      <w:r w:rsidR="009455C1">
        <w:rPr>
          <w:rFonts w:asciiTheme="majorBidi" w:hAnsiTheme="majorBidi" w:cstheme="majorBidi"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CA0903">
        <w:rPr>
          <w:rFonts w:asciiTheme="majorBidi" w:hAnsiTheme="majorBidi" w:cstheme="majorBidi"/>
          <w:color w:val="000000" w:themeColor="text1"/>
          <w:sz w:val="26"/>
          <w:szCs w:val="26"/>
          <w:shd w:val="clear" w:color="auto" w:fill="FFFFFF"/>
        </w:rPr>
        <w:t>Mr</w:t>
      </w:r>
      <w:r w:rsidRPr="008A54E8">
        <w:rPr>
          <w:rFonts w:asciiTheme="majorBidi" w:hAnsiTheme="majorBidi" w:cstheme="majorBidi"/>
          <w:b/>
          <w:bCs/>
          <w:color w:val="000000" w:themeColor="text1"/>
          <w:sz w:val="26"/>
          <w:szCs w:val="26"/>
          <w:shd w:val="clear" w:color="auto" w:fill="FFFFFF"/>
        </w:rPr>
        <w:t>.</w:t>
      </w:r>
      <w:r w:rsidRPr="00CA0903">
        <w:rPr>
          <w:rFonts w:asciiTheme="majorBidi" w:hAnsiTheme="majorBidi" w:cstheme="majorBidi"/>
          <w:color w:val="000000" w:themeColor="text1"/>
          <w:sz w:val="26"/>
          <w:szCs w:val="26"/>
          <w:shd w:val="clear" w:color="auto" w:fill="FFFFFF"/>
        </w:rPr>
        <w:t xml:space="preserve"> </w:t>
      </w:r>
      <w:r w:rsidR="009455C1">
        <w:rPr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  <w:t>…………</w:t>
      </w:r>
      <w:r w:rsidR="005963F9">
        <w:rPr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  <w:t xml:space="preserve"> </w:t>
      </w:r>
      <w:r w:rsidR="009455C1">
        <w:rPr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  <w:t xml:space="preserve">………...................... </w:t>
      </w:r>
      <w:r w:rsidR="000C0E7B" w:rsidRPr="000C0E7B">
        <w:rPr>
          <w:rFonts w:asciiTheme="majorBidi" w:hAnsiTheme="majorBidi" w:cstheme="majorBidi"/>
          <w:color w:val="000000" w:themeColor="text1"/>
          <w:sz w:val="26"/>
          <w:szCs w:val="26"/>
          <w:shd w:val="clear" w:color="auto" w:fill="FFFFFF"/>
        </w:rPr>
        <w:t>the</w:t>
      </w:r>
      <w:r w:rsidRPr="000C0E7B">
        <w:rPr>
          <w:rFonts w:asciiTheme="majorBidi" w:hAnsiTheme="majorBidi" w:cstheme="majorBidi"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CA0903">
        <w:rPr>
          <w:rFonts w:asciiTheme="majorBidi" w:hAnsiTheme="majorBidi" w:cstheme="majorBidi"/>
          <w:sz w:val="26"/>
          <w:szCs w:val="26"/>
        </w:rPr>
        <w:t xml:space="preserve">representative of the </w:t>
      </w:r>
      <w:r w:rsidRPr="008A54E8">
        <w:rPr>
          <w:rFonts w:asciiTheme="majorBidi" w:hAnsiTheme="majorBidi" w:cstheme="majorBidi"/>
          <w:sz w:val="16"/>
          <w:szCs w:val="16"/>
        </w:rPr>
        <w:t>………………….</w:t>
      </w:r>
      <w:r w:rsidR="000C0E7B" w:rsidRPr="008A54E8">
        <w:rPr>
          <w:rFonts w:asciiTheme="majorBidi" w:hAnsiTheme="majorBidi" w:cstheme="majorBidi"/>
          <w:sz w:val="16"/>
          <w:szCs w:val="16"/>
        </w:rPr>
        <w:t>………………………</w:t>
      </w:r>
      <w:r w:rsidR="009455C1">
        <w:rPr>
          <w:rFonts w:asciiTheme="majorBidi" w:hAnsiTheme="majorBidi" w:cstheme="majorBidi"/>
          <w:sz w:val="26"/>
          <w:szCs w:val="26"/>
        </w:rPr>
        <w:t>publications.</w:t>
      </w:r>
    </w:p>
    <w:p w:rsidR="009F7342" w:rsidRPr="00CA0903" w:rsidRDefault="009F7342" w:rsidP="009F7342">
      <w:pPr>
        <w:jc w:val="right"/>
        <w:rPr>
          <w:rFonts w:asciiTheme="majorBidi" w:hAnsiTheme="majorBidi" w:cstheme="majorBidi"/>
          <w:color w:val="000000" w:themeColor="text1"/>
          <w:sz w:val="26"/>
          <w:szCs w:val="26"/>
        </w:rPr>
      </w:pPr>
      <w:r w:rsidRPr="00CA0903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According to the Protocol, both parties declare their readiness to cooperate in the following areas: </w:t>
      </w:r>
    </w:p>
    <w:p w:rsidR="009F7342" w:rsidRPr="00445D52" w:rsidRDefault="009F7342" w:rsidP="009F7342">
      <w:pPr>
        <w:jc w:val="right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r w:rsidRPr="00445D52">
        <w:rPr>
          <w:rFonts w:asciiTheme="majorBidi" w:hAnsiTheme="majorBidi" w:cstheme="majorBidi"/>
          <w:color w:val="000000" w:themeColor="text1"/>
          <w:sz w:val="26"/>
          <w:szCs w:val="26"/>
        </w:rPr>
        <w:t>1- Translation, publishing and distribution of books in the "top" plan of the Islamic Culture and Relations Organization.</w:t>
      </w:r>
    </w:p>
    <w:p w:rsidR="007A45C4" w:rsidRDefault="009F7342" w:rsidP="009F7342">
      <w:pPr>
        <w:jc w:val="right"/>
        <w:rPr>
          <w:rFonts w:asciiTheme="majorBidi" w:hAnsiTheme="majorBidi" w:cstheme="majorBidi"/>
          <w:sz w:val="26"/>
          <w:szCs w:val="26"/>
        </w:rPr>
      </w:pPr>
      <w:r w:rsidRPr="00445D52">
        <w:rPr>
          <w:rFonts w:asciiTheme="majorBidi" w:hAnsiTheme="majorBidi" w:cstheme="majorBidi"/>
          <w:sz w:val="26"/>
          <w:szCs w:val="26"/>
        </w:rPr>
        <w:t>2- Selected books from the publisher will be accomplished in the destination country in coordination with the cultural representative of Islamic Republic of Iran.</w:t>
      </w:r>
    </w:p>
    <w:p w:rsidR="009F7342" w:rsidRPr="007F2844" w:rsidRDefault="009F7342" w:rsidP="009F7342">
      <w:pPr>
        <w:jc w:val="right"/>
        <w:rPr>
          <w:rFonts w:asciiTheme="majorBidi" w:hAnsiTheme="majorBidi" w:cstheme="majorBidi"/>
          <w:sz w:val="26"/>
          <w:szCs w:val="26"/>
        </w:rPr>
      </w:pPr>
      <w:r w:rsidRPr="007F2844">
        <w:rPr>
          <w:rFonts w:asciiTheme="majorBidi" w:hAnsiTheme="majorBidi" w:cstheme="majorBidi"/>
          <w:sz w:val="26"/>
          <w:szCs w:val="26"/>
        </w:rPr>
        <w:t xml:space="preserve">3- Copyright of the selected works should be considered by both parties in accordance with international laws. </w:t>
      </w:r>
    </w:p>
    <w:p w:rsidR="008A54E8" w:rsidRDefault="008A54E8" w:rsidP="008A54E8">
      <w:pPr>
        <w:jc w:val="right"/>
        <w:rPr>
          <w:rFonts w:asciiTheme="majorBidi" w:hAnsiTheme="majorBidi" w:cstheme="majorBidi"/>
          <w:sz w:val="26"/>
          <w:szCs w:val="26"/>
        </w:rPr>
      </w:pPr>
      <w:r w:rsidRPr="00C567C2">
        <w:rPr>
          <w:rFonts w:asciiTheme="majorBidi" w:hAnsiTheme="majorBidi" w:cstheme="majorBidi"/>
          <w:sz w:val="26"/>
          <w:szCs w:val="26"/>
        </w:rPr>
        <w:t>4- Consideration of all laws related to the publication and distribution, will be under publisher's responsibility in the destination country.</w:t>
      </w:r>
    </w:p>
    <w:p w:rsidR="005963F9" w:rsidRPr="00C567C2" w:rsidRDefault="005963F9" w:rsidP="008A54E8">
      <w:pPr>
        <w:jc w:val="right"/>
        <w:rPr>
          <w:rFonts w:asciiTheme="majorBidi" w:hAnsiTheme="majorBidi" w:cstheme="majorBidi"/>
          <w:sz w:val="26"/>
          <w:szCs w:val="26"/>
        </w:rPr>
      </w:pPr>
    </w:p>
    <w:p w:rsidR="008A54E8" w:rsidRPr="005963F9" w:rsidRDefault="008A54E8" w:rsidP="005963F9">
      <w:pPr>
        <w:bidi w:val="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5963F9">
        <w:rPr>
          <w:rFonts w:asciiTheme="majorBidi" w:hAnsiTheme="majorBidi" w:cstheme="majorBidi"/>
          <w:b/>
          <w:bCs/>
          <w:sz w:val="24"/>
          <w:szCs w:val="24"/>
        </w:rPr>
        <w:t>This protocol was signed on the sidelines of the 30</w:t>
      </w:r>
      <w:r w:rsidRPr="005963F9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th</w:t>
      </w:r>
      <w:r w:rsidRPr="005963F9">
        <w:rPr>
          <w:rFonts w:asciiTheme="majorBidi" w:hAnsiTheme="majorBidi" w:cstheme="majorBidi"/>
          <w:b/>
          <w:bCs/>
          <w:sz w:val="24"/>
          <w:szCs w:val="24"/>
        </w:rPr>
        <w:t xml:space="preserve"> international book fair of Tehran in the Global Book Market Section in TOP Plan booth of </w:t>
      </w:r>
      <w:r w:rsidRPr="005963F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the Islamic Culture and Relations Organization.</w:t>
      </w:r>
    </w:p>
    <w:p w:rsidR="005963F9" w:rsidRDefault="005963F9" w:rsidP="008A54E8">
      <w:pPr>
        <w:jc w:val="right"/>
        <w:rPr>
          <w:rFonts w:asciiTheme="majorBidi" w:hAnsiTheme="majorBidi" w:cstheme="majorBidi"/>
          <w:color w:val="000000" w:themeColor="text1"/>
          <w:sz w:val="26"/>
          <w:szCs w:val="26"/>
        </w:rPr>
      </w:pPr>
    </w:p>
    <w:p w:rsidR="005963F9" w:rsidRDefault="005963F9" w:rsidP="008A54E8">
      <w:pPr>
        <w:jc w:val="right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</w:p>
    <w:tbl>
      <w:tblPr>
        <w:tblStyle w:val="TableGrid"/>
        <w:bidiVisual/>
        <w:tblW w:w="91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9"/>
        <w:gridCol w:w="284"/>
        <w:gridCol w:w="5245"/>
      </w:tblGrid>
      <w:tr w:rsidR="005963F9" w:rsidRPr="005963F9" w:rsidTr="001D0B29">
        <w:trPr>
          <w:trHeight w:val="1409"/>
        </w:trPr>
        <w:tc>
          <w:tcPr>
            <w:tcW w:w="3629" w:type="dxa"/>
          </w:tcPr>
          <w:p w:rsidR="005963F9" w:rsidRDefault="005963F9" w:rsidP="005963F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8A54E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Mr. </w:t>
            </w:r>
            <w:r>
              <w:rPr>
                <w:rFonts w:asciiTheme="majorBidi" w:hAnsiTheme="majorBidi" w:cstheme="majorBidi"/>
                <w:sz w:val="16"/>
                <w:szCs w:val="16"/>
              </w:rPr>
              <w:t>…………………………</w:t>
            </w:r>
          </w:p>
          <w:p w:rsidR="005963F9" w:rsidRDefault="005963F9" w:rsidP="005963F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Representative of the</w:t>
            </w:r>
            <w:r>
              <w:rPr>
                <w:rFonts w:asciiTheme="majorBidi" w:hAnsiTheme="majorBidi" w:cstheme="majorBidi"/>
                <w:sz w:val="16"/>
                <w:szCs w:val="16"/>
              </w:rPr>
              <w:t>…………………</w:t>
            </w:r>
          </w:p>
          <w:p w:rsidR="005963F9" w:rsidRPr="005963F9" w:rsidRDefault="005963F9" w:rsidP="005963F9">
            <w:pPr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Publications</w:t>
            </w:r>
          </w:p>
        </w:tc>
        <w:tc>
          <w:tcPr>
            <w:tcW w:w="284" w:type="dxa"/>
          </w:tcPr>
          <w:p w:rsidR="005963F9" w:rsidRPr="008A54E8" w:rsidRDefault="005963F9" w:rsidP="005963F9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5245" w:type="dxa"/>
          </w:tcPr>
          <w:p w:rsidR="005963F9" w:rsidRDefault="005963F9" w:rsidP="005963F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8A54E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Mr. </w:t>
            </w:r>
            <w:r>
              <w:rPr>
                <w:rFonts w:asciiTheme="majorBidi" w:hAnsiTheme="majorBidi" w:cstheme="majorBidi"/>
                <w:sz w:val="16"/>
                <w:szCs w:val="16"/>
              </w:rPr>
              <w:t>………………………</w:t>
            </w:r>
          </w:p>
          <w:p w:rsidR="005963F9" w:rsidRPr="00405E77" w:rsidRDefault="005963F9" w:rsidP="001D0B29">
            <w:pPr>
              <w:bidi w:val="0"/>
              <w:spacing w:before="14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AB315A">
              <w:rPr>
                <w:rFonts w:asciiTheme="majorBidi" w:hAnsiTheme="majorBidi" w:cstheme="majorBidi"/>
                <w:sz w:val="26"/>
                <w:szCs w:val="26"/>
              </w:rPr>
              <w:t>center for organizing translation and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 </w:t>
            </w:r>
            <w:r w:rsidRPr="008A54E8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8A54E8"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                                                                                                      publication of  </w:t>
            </w:r>
            <w:r w:rsidRPr="00AB315A">
              <w:rPr>
                <w:rFonts w:asciiTheme="majorBidi" w:hAnsiTheme="majorBidi" w:cstheme="majorBidi"/>
                <w:sz w:val="26"/>
                <w:szCs w:val="26"/>
              </w:rPr>
              <w:t>Islamic Knowledge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                                                             </w:t>
            </w:r>
            <w:r w:rsidR="001D0B29">
              <w:rPr>
                <w:rFonts w:asciiTheme="majorBidi" w:hAnsiTheme="majorBidi" w:cstheme="majorBidi"/>
                <w:sz w:val="26"/>
                <w:szCs w:val="26"/>
              </w:rPr>
              <w:t xml:space="preserve">                             </w:t>
            </w:r>
            <w:r w:rsidRPr="00AB315A">
              <w:rPr>
                <w:rFonts w:asciiTheme="majorBidi" w:hAnsiTheme="majorBidi" w:cstheme="majorBidi"/>
                <w:sz w:val="26"/>
                <w:szCs w:val="26"/>
              </w:rPr>
              <w:t>and Humanities</w:t>
            </w:r>
          </w:p>
          <w:p w:rsidR="005963F9" w:rsidRPr="005963F9" w:rsidRDefault="005963F9" w:rsidP="005963F9">
            <w:pPr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</w:rPr>
            </w:pPr>
          </w:p>
        </w:tc>
      </w:tr>
    </w:tbl>
    <w:p w:rsidR="008A54E8" w:rsidRDefault="008A54E8" w:rsidP="008A54E8">
      <w:pPr>
        <w:bidi w:val="0"/>
        <w:spacing w:before="140" w:line="240" w:lineRule="auto"/>
        <w:rPr>
          <w:rFonts w:asciiTheme="majorBidi" w:hAnsiTheme="majorBidi" w:cstheme="majorBidi"/>
          <w:sz w:val="26"/>
          <w:szCs w:val="26"/>
        </w:rPr>
      </w:pPr>
    </w:p>
    <w:sectPr w:rsidR="008A54E8" w:rsidSect="005C658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55"/>
    <w:rsid w:val="000665CE"/>
    <w:rsid w:val="000C0E7B"/>
    <w:rsid w:val="001D0B29"/>
    <w:rsid w:val="002A70C5"/>
    <w:rsid w:val="00327B3A"/>
    <w:rsid w:val="00371755"/>
    <w:rsid w:val="00395494"/>
    <w:rsid w:val="00405E77"/>
    <w:rsid w:val="004D3B2D"/>
    <w:rsid w:val="005963F9"/>
    <w:rsid w:val="005C6581"/>
    <w:rsid w:val="005E49AF"/>
    <w:rsid w:val="007A45C4"/>
    <w:rsid w:val="008A3211"/>
    <w:rsid w:val="008A54E8"/>
    <w:rsid w:val="009455C1"/>
    <w:rsid w:val="00993249"/>
    <w:rsid w:val="009F7342"/>
    <w:rsid w:val="00C6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3F7FAB8-9E64-4949-A58E-BDB0B7C6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45C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6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Birjandi</dc:creator>
  <cp:keywords/>
  <dc:description/>
  <cp:lastModifiedBy>Mohammad Reza Jafari</cp:lastModifiedBy>
  <cp:revision>2</cp:revision>
  <dcterms:created xsi:type="dcterms:W3CDTF">2019-10-23T07:01:00Z</dcterms:created>
  <dcterms:modified xsi:type="dcterms:W3CDTF">2019-10-23T07:01:00Z</dcterms:modified>
</cp:coreProperties>
</file>