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B9B" w:rsidRDefault="007E3B9B" w:rsidP="007E3B9B">
      <w:pPr>
        <w:bidi/>
        <w:spacing w:after="120"/>
        <w:jc w:val="center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جشنواره بین</w:t>
      </w:r>
      <w:r>
        <w:rPr>
          <w:rFonts w:cs="B Zar" w:hint="cs"/>
          <w:b/>
          <w:bCs/>
          <w:sz w:val="28"/>
          <w:szCs w:val="28"/>
          <w:rtl/>
        </w:rPr>
        <w:softHyphen/>
        <w:t>المللی فیلم حقوق بشر وین</w:t>
      </w:r>
    </w:p>
    <w:p w:rsidR="007E3B9B" w:rsidRDefault="007E3B9B" w:rsidP="008F6F8F">
      <w:pPr>
        <w:bidi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در سال 2008 برای اولین بار به</w:t>
      </w:r>
      <w:r>
        <w:rPr>
          <w:rFonts w:cs="B Zar" w:hint="cs"/>
          <w:sz w:val="28"/>
          <w:szCs w:val="28"/>
          <w:rtl/>
        </w:rPr>
        <w:softHyphen/>
        <w:t>مناسبت شصتمین سالگرد اعلامیه</w:t>
      </w:r>
      <w:r w:rsidR="004D3EF9">
        <w:rPr>
          <w:rFonts w:cs="B Zar"/>
          <w:sz w:val="28"/>
          <w:szCs w:val="28"/>
          <w:rtl/>
        </w:rPr>
        <w:softHyphen/>
      </w:r>
      <w:r w:rsidR="004D3EF9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جهانی حقوق بشر، جشنواره</w:t>
      </w:r>
      <w:r w:rsidR="004D3EF9">
        <w:rPr>
          <w:rFonts w:cs="B Zar"/>
          <w:sz w:val="28"/>
          <w:szCs w:val="28"/>
          <w:rtl/>
        </w:rPr>
        <w:softHyphen/>
      </w:r>
      <w:r w:rsidR="004D3EF9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فیلم حقوق بشر در وین برگزار شد. عنوان کلی جشنواره این بود: «این جهان انسانی</w:t>
      </w:r>
      <w:r>
        <w:rPr>
          <w:rStyle w:val="FootnoteReference"/>
          <w:rFonts w:cs="B Zar"/>
          <w:sz w:val="28"/>
          <w:szCs w:val="28"/>
          <w:rtl/>
        </w:rPr>
        <w:footnoteReference w:id="1"/>
      </w:r>
      <w:r>
        <w:rPr>
          <w:rFonts w:cs="B Zar" w:hint="cs"/>
          <w:sz w:val="28"/>
          <w:szCs w:val="28"/>
          <w:rtl/>
        </w:rPr>
        <w:t>»</w:t>
      </w:r>
      <w:r w:rsidR="004D3EF9">
        <w:rPr>
          <w:rFonts w:cs="B Zar" w:hint="cs"/>
          <w:sz w:val="28"/>
          <w:szCs w:val="28"/>
          <w:rtl/>
        </w:rPr>
        <w:t>.</w:t>
      </w:r>
      <w:r>
        <w:rPr>
          <w:rFonts w:cs="B Zar" w:hint="cs"/>
          <w:sz w:val="28"/>
          <w:szCs w:val="28"/>
          <w:rtl/>
        </w:rPr>
        <w:t xml:space="preserve"> جشنواره</w:t>
      </w:r>
      <w:r w:rsidR="004D3EF9">
        <w:rPr>
          <w:rFonts w:cs="B Zar"/>
          <w:sz w:val="28"/>
          <w:szCs w:val="28"/>
          <w:rtl/>
        </w:rPr>
        <w:softHyphen/>
      </w:r>
      <w:r w:rsidR="004D3EF9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فوق بر آن بود تا با برگزاری موفق و تأثیرگذار، به</w:t>
      </w:r>
      <w:r>
        <w:rPr>
          <w:rFonts w:cs="B Zar" w:hint="cs"/>
          <w:sz w:val="28"/>
          <w:szCs w:val="28"/>
          <w:rtl/>
        </w:rPr>
        <w:softHyphen/>
        <w:t>عنوان الگویی از سوی اتریش، به عنوان عرصه</w:t>
      </w:r>
      <w:r>
        <w:rPr>
          <w:rFonts w:cs="B Zar" w:hint="cs"/>
          <w:sz w:val="28"/>
          <w:szCs w:val="28"/>
          <w:rtl/>
        </w:rPr>
        <w:softHyphen/>
        <w:t>ای بین المللی برای توسعه</w:t>
      </w:r>
      <w:r w:rsidR="004D3EF9">
        <w:rPr>
          <w:rFonts w:cs="B Zar"/>
          <w:sz w:val="28"/>
          <w:szCs w:val="28"/>
          <w:rtl/>
        </w:rPr>
        <w:softHyphen/>
      </w:r>
      <w:r w:rsidR="004D3EF9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زمینه</w:t>
      </w:r>
      <w:r>
        <w:rPr>
          <w:rFonts w:cs="B Zar" w:hint="cs"/>
          <w:sz w:val="28"/>
          <w:szCs w:val="28"/>
          <w:rtl/>
        </w:rPr>
        <w:softHyphen/>
        <w:t>ی بحث و بررسی موضوع حقوق بشر مطرح گردد. در همین راستا، جشنواره</w:t>
      </w:r>
      <w:r w:rsidR="004D3EF9">
        <w:rPr>
          <w:rFonts w:cs="B Zar"/>
          <w:sz w:val="28"/>
          <w:szCs w:val="28"/>
          <w:rtl/>
        </w:rPr>
        <w:softHyphen/>
      </w:r>
      <w:r w:rsidR="004D3EF9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«این جهان انسانی» در  سال 2013 به</w:t>
      </w:r>
      <w:r w:rsidR="008F6F8F">
        <w:rPr>
          <w:rFonts w:cs="B Zar" w:hint="cs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ریاست شبکه «</w:t>
      </w:r>
      <w:r>
        <w:rPr>
          <w:rFonts w:cs="B Zar"/>
          <w:lang w:val="de-DE"/>
        </w:rPr>
        <w:t>NRFN</w:t>
      </w:r>
      <w:r>
        <w:rPr>
          <w:rFonts w:cs="B Zar" w:hint="cs"/>
          <w:sz w:val="28"/>
          <w:szCs w:val="28"/>
          <w:rtl/>
        </w:rPr>
        <w:t>»</w:t>
      </w:r>
      <w:r>
        <w:rPr>
          <w:rStyle w:val="FootnoteReference"/>
          <w:rFonts w:cs="B Zar"/>
          <w:sz w:val="28"/>
          <w:szCs w:val="28"/>
          <w:rtl/>
        </w:rPr>
        <w:footnoteReference w:id="2"/>
      </w:r>
      <w:r>
        <w:rPr>
          <w:rFonts w:cs="B Zar" w:hint="cs"/>
          <w:sz w:val="28"/>
          <w:szCs w:val="28"/>
          <w:rtl/>
        </w:rPr>
        <w:t xml:space="preserve"> رسید. جشنواره</w:t>
      </w:r>
      <w:r w:rsidR="004D3EF9">
        <w:rPr>
          <w:rFonts w:cs="B Zar"/>
          <w:sz w:val="28"/>
          <w:szCs w:val="28"/>
          <w:rtl/>
        </w:rPr>
        <w:softHyphen/>
      </w:r>
      <w:r w:rsidR="004D3EF9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فیلم حقوق بشر وین با همکاری «موسسه حقوق بشر لودویگ بولتسمان»</w:t>
      </w:r>
      <w:r>
        <w:rPr>
          <w:rStyle w:val="FootnoteReference"/>
          <w:rFonts w:cs="B Zar"/>
          <w:sz w:val="28"/>
          <w:szCs w:val="28"/>
          <w:rtl/>
        </w:rPr>
        <w:footnoteReference w:id="3"/>
      </w:r>
      <w:r>
        <w:rPr>
          <w:rFonts w:cs="B Zar" w:hint="cs"/>
          <w:sz w:val="28"/>
          <w:szCs w:val="28"/>
          <w:rtl/>
        </w:rPr>
        <w:t xml:space="preserve"> و نیز با همکاری شماری از سازمان</w:t>
      </w:r>
      <w:r>
        <w:rPr>
          <w:rFonts w:cs="B Zar" w:hint="cs"/>
          <w:sz w:val="28"/>
          <w:szCs w:val="28"/>
          <w:rtl/>
        </w:rPr>
        <w:softHyphen/>
        <w:t>های دیگر و تعداد بسیار زیادی از فیلم</w:t>
      </w:r>
      <w:r>
        <w:rPr>
          <w:rFonts w:cs="B Zar" w:hint="cs"/>
          <w:sz w:val="28"/>
          <w:szCs w:val="28"/>
          <w:rtl/>
        </w:rPr>
        <w:softHyphen/>
        <w:t>سازان توانسته</w:t>
      </w:r>
      <w:r w:rsidR="008F6F8F">
        <w:rPr>
          <w:rFonts w:cs="B Zar" w:hint="cs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ا</w:t>
      </w:r>
      <w:r w:rsidR="008F6F8F">
        <w:rPr>
          <w:rFonts w:cs="B Zar" w:hint="cs"/>
          <w:sz w:val="28"/>
          <w:szCs w:val="28"/>
          <w:rtl/>
        </w:rPr>
        <w:t>ست</w:t>
      </w:r>
      <w:r>
        <w:rPr>
          <w:rFonts w:cs="B Zar" w:hint="cs"/>
          <w:sz w:val="28"/>
          <w:szCs w:val="28"/>
          <w:rtl/>
        </w:rPr>
        <w:t xml:space="preserve"> در سالیان اخیر این جشنواره بین</w:t>
      </w:r>
      <w:r>
        <w:rPr>
          <w:rFonts w:cs="B Zar" w:hint="cs"/>
          <w:sz w:val="28"/>
          <w:szCs w:val="28"/>
          <w:rtl/>
        </w:rPr>
        <w:softHyphen/>
        <w:t>المللی را به جزئی از فرهنگ جشنواره</w:t>
      </w:r>
      <w:r>
        <w:rPr>
          <w:rFonts w:cs="B Zar" w:hint="cs"/>
          <w:sz w:val="28"/>
          <w:szCs w:val="28"/>
          <w:rtl/>
        </w:rPr>
        <w:softHyphen/>
        <w:t>ای و یکی از مهم</w:t>
      </w:r>
      <w:r>
        <w:rPr>
          <w:rFonts w:cs="B Zar" w:hint="cs"/>
          <w:sz w:val="28"/>
          <w:szCs w:val="28"/>
          <w:rtl/>
        </w:rPr>
        <w:softHyphen/>
        <w:t>ترین جشنواره</w:t>
      </w:r>
      <w:r>
        <w:rPr>
          <w:rFonts w:cs="B Zar" w:hint="cs"/>
          <w:sz w:val="28"/>
          <w:szCs w:val="28"/>
          <w:rtl/>
        </w:rPr>
        <w:softHyphen/>
        <w:t xml:space="preserve">های وین تبدیل کنند. </w:t>
      </w:r>
    </w:p>
    <w:p w:rsidR="007E3B9B" w:rsidRPr="00D7395D" w:rsidRDefault="007E3B9B" w:rsidP="007E3B9B">
      <w:pPr>
        <w:bidi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جشنواره</w:t>
      </w:r>
      <w:r w:rsidR="004D3EF9">
        <w:rPr>
          <w:rFonts w:cs="B Zar"/>
          <w:sz w:val="28"/>
          <w:szCs w:val="28"/>
          <w:rtl/>
        </w:rPr>
        <w:softHyphen/>
      </w:r>
      <w:r w:rsidR="004D3EF9">
        <w:rPr>
          <w:rFonts w:cs="B Zar" w:hint="cs"/>
          <w:sz w:val="28"/>
          <w:szCs w:val="28"/>
          <w:rtl/>
        </w:rPr>
        <w:t>ی «این جهان انسانی»</w:t>
      </w:r>
      <w:r>
        <w:rPr>
          <w:rFonts w:cs="B Zar" w:hint="cs"/>
          <w:sz w:val="28"/>
          <w:szCs w:val="28"/>
          <w:rtl/>
        </w:rPr>
        <w:t xml:space="preserve"> هر سال بهترین فیلم</w:t>
      </w:r>
      <w:r>
        <w:rPr>
          <w:rFonts w:cs="B Zar" w:hint="cs"/>
          <w:sz w:val="28"/>
          <w:szCs w:val="28"/>
          <w:rtl/>
        </w:rPr>
        <w:softHyphen/>
        <w:t>ها در حوزه</w:t>
      </w:r>
      <w:r w:rsidR="004D3EF9">
        <w:rPr>
          <w:rFonts w:cs="B Zar"/>
          <w:sz w:val="28"/>
          <w:szCs w:val="28"/>
          <w:rtl/>
        </w:rPr>
        <w:softHyphen/>
      </w:r>
      <w:r w:rsidR="004D3EF9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حقوق بشر را به وین می</w:t>
      </w:r>
      <w:r>
        <w:rPr>
          <w:rFonts w:cs="B Zar" w:hint="cs"/>
          <w:sz w:val="28"/>
          <w:szCs w:val="28"/>
          <w:rtl/>
        </w:rPr>
        <w:softHyphen/>
        <w:t>آورد و تلاش می</w:t>
      </w:r>
      <w:r>
        <w:rPr>
          <w:rFonts w:cs="B Zar" w:hint="cs"/>
          <w:sz w:val="28"/>
          <w:szCs w:val="28"/>
          <w:rtl/>
        </w:rPr>
        <w:softHyphen/>
        <w:t>کند تا  لذت سینمایی و کیفیت مطلوب سینمایی فیلم</w:t>
      </w:r>
      <w:r>
        <w:rPr>
          <w:rFonts w:cs="B Zar" w:hint="cs"/>
          <w:sz w:val="28"/>
          <w:szCs w:val="28"/>
          <w:rtl/>
        </w:rPr>
        <w:softHyphen/>
        <w:t xml:space="preserve"> را، در پیوند با ضرورت نفوذ و شناخت جهان</w:t>
      </w:r>
      <w:r>
        <w:rPr>
          <w:rFonts w:cs="B Zar" w:hint="cs"/>
          <w:sz w:val="28"/>
          <w:szCs w:val="28"/>
          <w:rtl/>
        </w:rPr>
        <w:softHyphen/>
        <w:t>های ناشناخته و جدید قرار دهد. این ترکیب</w:t>
      </w:r>
      <w:r w:rsidR="004D3EF9">
        <w:rPr>
          <w:rFonts w:cs="B Zar" w:hint="cs"/>
          <w:sz w:val="28"/>
          <w:szCs w:val="28"/>
          <w:rtl/>
        </w:rPr>
        <w:t>ِ</w:t>
      </w:r>
      <w:r>
        <w:rPr>
          <w:rFonts w:cs="B Zar" w:hint="cs"/>
          <w:sz w:val="28"/>
          <w:szCs w:val="28"/>
          <w:rtl/>
        </w:rPr>
        <w:t xml:space="preserve"> دغدغه</w:t>
      </w:r>
      <w:r>
        <w:rPr>
          <w:rFonts w:cs="B Zar" w:hint="cs"/>
          <w:sz w:val="28"/>
          <w:szCs w:val="28"/>
          <w:rtl/>
        </w:rPr>
        <w:softHyphen/>
        <w:t>های سینمایی و پرداختن به دغدغه</w:t>
      </w:r>
      <w:r>
        <w:rPr>
          <w:rFonts w:cs="B Zar" w:hint="cs"/>
          <w:sz w:val="28"/>
          <w:szCs w:val="28"/>
          <w:rtl/>
        </w:rPr>
        <w:softHyphen/>
        <w:t>های انسانی، تجربه</w:t>
      </w:r>
      <w:r>
        <w:rPr>
          <w:rFonts w:cs="B Zar" w:hint="cs"/>
          <w:sz w:val="28"/>
          <w:szCs w:val="28"/>
          <w:rtl/>
        </w:rPr>
        <w:softHyphen/>
        <w:t>ی جدیدی از سینما را برای مخاطبین ممکن می</w:t>
      </w:r>
      <w:r>
        <w:rPr>
          <w:rFonts w:cs="B Zar" w:hint="cs"/>
          <w:sz w:val="28"/>
          <w:szCs w:val="28"/>
          <w:rtl/>
        </w:rPr>
        <w:softHyphen/>
        <w:t>سازد. از طریق نوع مشاهده و نگاه جدید، تجارب و فهم</w:t>
      </w:r>
      <w:r>
        <w:rPr>
          <w:rFonts w:cs="B Zar" w:hint="cs"/>
          <w:sz w:val="28"/>
          <w:szCs w:val="28"/>
          <w:rtl/>
        </w:rPr>
        <w:softHyphen/>
        <w:t>های جدید ایجاد می</w:t>
      </w:r>
      <w:r>
        <w:rPr>
          <w:rFonts w:cs="B Zar" w:hint="cs"/>
          <w:sz w:val="28"/>
          <w:szCs w:val="28"/>
          <w:rtl/>
        </w:rPr>
        <w:softHyphen/>
        <w:t xml:space="preserve">شوند که </w:t>
      </w:r>
      <w:r w:rsidRPr="00D7395D">
        <w:rPr>
          <w:rFonts w:cs="B Zar" w:hint="cs"/>
          <w:sz w:val="28"/>
          <w:szCs w:val="28"/>
          <w:rtl/>
        </w:rPr>
        <w:t>می</w:t>
      </w:r>
      <w:r w:rsidRPr="00D7395D">
        <w:rPr>
          <w:rFonts w:cs="B Zar" w:hint="cs"/>
          <w:sz w:val="28"/>
          <w:szCs w:val="28"/>
          <w:rtl/>
        </w:rPr>
        <w:softHyphen/>
        <w:t>تواند افق جهان انسان را گسترش دهد. سفر به جهان</w:t>
      </w:r>
      <w:r w:rsidRPr="00D7395D">
        <w:rPr>
          <w:rFonts w:cs="B Zar" w:hint="cs"/>
          <w:sz w:val="28"/>
          <w:szCs w:val="28"/>
          <w:rtl/>
        </w:rPr>
        <w:softHyphen/>
        <w:t>های جدید، نگاه به زوایای پنهان جوامع، داستان</w:t>
      </w:r>
      <w:r w:rsidRPr="00D7395D">
        <w:rPr>
          <w:rFonts w:cs="B Zar" w:hint="cs"/>
          <w:sz w:val="28"/>
          <w:szCs w:val="28"/>
          <w:rtl/>
        </w:rPr>
        <w:softHyphen/>
        <w:t>های ناشنیده از گذشته، خاطراتی که خطوطی جدید به حافظه</w:t>
      </w:r>
      <w:r w:rsidRPr="00D7395D">
        <w:rPr>
          <w:rFonts w:cs="B Zar" w:hint="cs"/>
          <w:sz w:val="28"/>
          <w:szCs w:val="28"/>
          <w:rtl/>
        </w:rPr>
        <w:softHyphen/>
        <w:t>ی تاریخ اضافه می</w:t>
      </w:r>
      <w:r w:rsidRPr="00D7395D">
        <w:rPr>
          <w:rFonts w:cs="B Zar" w:hint="cs"/>
          <w:sz w:val="28"/>
          <w:szCs w:val="28"/>
          <w:rtl/>
        </w:rPr>
        <w:softHyphen/>
        <w:t>کنند، اینها بخشی از دستاوردهای چنین جشنواره</w:t>
      </w:r>
      <w:r w:rsidRPr="00D7395D">
        <w:rPr>
          <w:rFonts w:cs="B Zar" w:hint="cs"/>
          <w:sz w:val="28"/>
          <w:szCs w:val="28"/>
          <w:rtl/>
        </w:rPr>
        <w:softHyphen/>
        <w:t xml:space="preserve">هایی است. </w:t>
      </w:r>
    </w:p>
    <w:p w:rsidR="007E3B9B" w:rsidRDefault="007E3B9B" w:rsidP="00D7395D">
      <w:pPr>
        <w:bidi/>
        <w:jc w:val="both"/>
        <w:rPr>
          <w:rFonts w:cs="B Zar"/>
          <w:sz w:val="28"/>
          <w:szCs w:val="28"/>
          <w:rtl/>
        </w:rPr>
      </w:pPr>
      <w:r w:rsidRPr="00D7395D">
        <w:rPr>
          <w:rFonts w:cs="B Zar" w:hint="cs"/>
          <w:sz w:val="28"/>
          <w:szCs w:val="28"/>
          <w:rtl/>
        </w:rPr>
        <w:t>این روابط و نسبت</w:t>
      </w:r>
      <w:r w:rsidRPr="00D7395D">
        <w:rPr>
          <w:rFonts w:cs="B Zar" w:hint="cs"/>
          <w:sz w:val="28"/>
          <w:szCs w:val="28"/>
          <w:rtl/>
        </w:rPr>
        <w:softHyphen/>
        <w:t>های پیچیده به واسطه</w:t>
      </w:r>
      <w:r w:rsidR="004D3EF9" w:rsidRPr="00D7395D">
        <w:rPr>
          <w:rFonts w:cs="B Zar"/>
          <w:sz w:val="28"/>
          <w:szCs w:val="28"/>
          <w:rtl/>
        </w:rPr>
        <w:softHyphen/>
      </w:r>
      <w:r w:rsidR="004D3EF9" w:rsidRPr="00D7395D">
        <w:rPr>
          <w:rFonts w:cs="B Zar" w:hint="cs"/>
          <w:sz w:val="28"/>
          <w:szCs w:val="28"/>
          <w:rtl/>
        </w:rPr>
        <w:t>ی</w:t>
      </w:r>
      <w:r w:rsidRPr="00D7395D">
        <w:rPr>
          <w:rFonts w:cs="B Zar" w:hint="cs"/>
          <w:sz w:val="28"/>
          <w:szCs w:val="28"/>
          <w:rtl/>
        </w:rPr>
        <w:t xml:space="preserve"> فیلم</w:t>
      </w:r>
      <w:r w:rsidRPr="00D7395D">
        <w:rPr>
          <w:rFonts w:cs="B Zar" w:hint="cs"/>
          <w:sz w:val="28"/>
          <w:szCs w:val="28"/>
          <w:rtl/>
        </w:rPr>
        <w:softHyphen/>
        <w:t>های مستند، سینمایی و انیمیشن</w:t>
      </w:r>
      <w:r w:rsidR="004D3EF9" w:rsidRPr="00D7395D">
        <w:rPr>
          <w:rFonts w:cs="B Zar" w:hint="cs"/>
          <w:sz w:val="28"/>
          <w:szCs w:val="28"/>
          <w:rtl/>
        </w:rPr>
        <w:t>؛</w:t>
      </w:r>
      <w:r w:rsidRPr="00D7395D">
        <w:rPr>
          <w:rFonts w:cs="B Zar" w:hint="cs"/>
          <w:sz w:val="28"/>
          <w:szCs w:val="28"/>
          <w:rtl/>
        </w:rPr>
        <w:t xml:space="preserve"> در قالب تصویر بازنمایی و برای طیف گسترده</w:t>
      </w:r>
      <w:r w:rsidRPr="00D7395D">
        <w:rPr>
          <w:rFonts w:cs="B Zar" w:hint="cs"/>
          <w:sz w:val="28"/>
          <w:szCs w:val="28"/>
          <w:rtl/>
        </w:rPr>
        <w:softHyphen/>
        <w:t>ای از مردم فهم</w:t>
      </w:r>
      <w:r w:rsidRPr="00D7395D">
        <w:rPr>
          <w:rFonts w:cs="B Zar" w:hint="cs"/>
          <w:sz w:val="28"/>
          <w:szCs w:val="28"/>
          <w:rtl/>
        </w:rPr>
        <w:softHyphen/>
        <w:t>پذیر می</w:t>
      </w:r>
      <w:r w:rsidRPr="00D7395D">
        <w:rPr>
          <w:rFonts w:cs="B Zar" w:hint="cs"/>
          <w:sz w:val="28"/>
          <w:szCs w:val="28"/>
          <w:rtl/>
        </w:rPr>
        <w:softHyphen/>
        <w:t>شوند. جشنواره</w:t>
      </w:r>
      <w:r w:rsidR="004D3EF9" w:rsidRPr="00D7395D">
        <w:rPr>
          <w:rFonts w:cs="B Zar"/>
          <w:sz w:val="28"/>
          <w:szCs w:val="28"/>
          <w:rtl/>
        </w:rPr>
        <w:softHyphen/>
      </w:r>
      <w:r w:rsidR="004D3EF9" w:rsidRPr="00D7395D">
        <w:rPr>
          <w:rFonts w:cs="B Zar" w:hint="cs"/>
          <w:sz w:val="28"/>
          <w:szCs w:val="28"/>
          <w:rtl/>
        </w:rPr>
        <w:t>ی</w:t>
      </w:r>
      <w:r w:rsidRPr="00D7395D">
        <w:rPr>
          <w:rFonts w:cs="B Zar" w:hint="cs"/>
          <w:sz w:val="28"/>
          <w:szCs w:val="28"/>
          <w:rtl/>
        </w:rPr>
        <w:t xml:space="preserve"> فیلم حقوق بشر </w:t>
      </w:r>
      <w:r w:rsidR="00D7395D">
        <w:rPr>
          <w:rFonts w:cs="B Zar" w:hint="cs"/>
          <w:sz w:val="28"/>
          <w:szCs w:val="28"/>
          <w:rtl/>
        </w:rPr>
        <w:t xml:space="preserve">در پی آن است که </w:t>
      </w:r>
      <w:r w:rsidRPr="00D7395D">
        <w:rPr>
          <w:rFonts w:cs="B Zar" w:hint="cs"/>
          <w:sz w:val="28"/>
          <w:szCs w:val="28"/>
          <w:rtl/>
        </w:rPr>
        <w:t xml:space="preserve">به محلی برای تعامل و اندیشه در باب موضوعات انسانی تبدیل </w:t>
      </w:r>
      <w:r w:rsidRPr="00D7395D">
        <w:rPr>
          <w:rFonts w:cs="B Zar" w:hint="cs"/>
          <w:sz w:val="28"/>
          <w:szCs w:val="28"/>
          <w:rtl/>
        </w:rPr>
        <w:softHyphen/>
        <w:t>شود که در آن فیلم</w:t>
      </w:r>
      <w:r w:rsidRPr="00D7395D">
        <w:rPr>
          <w:rFonts w:cs="B Zar" w:hint="cs"/>
          <w:sz w:val="28"/>
          <w:szCs w:val="28"/>
          <w:rtl/>
        </w:rPr>
        <w:softHyphen/>
        <w:t xml:space="preserve">سازان، </w:t>
      </w:r>
      <w:r w:rsidR="004D3EF9" w:rsidRPr="00D7395D">
        <w:rPr>
          <w:rFonts w:cs="B Zar" w:hint="cs"/>
          <w:sz w:val="28"/>
          <w:szCs w:val="28"/>
          <w:rtl/>
        </w:rPr>
        <w:t>علاقمندان</w:t>
      </w:r>
      <w:r w:rsidRPr="00D7395D">
        <w:rPr>
          <w:rFonts w:cs="B Zar" w:hint="cs"/>
          <w:sz w:val="28"/>
          <w:szCs w:val="28"/>
          <w:rtl/>
        </w:rPr>
        <w:t>، هواداران فیلم</w:t>
      </w:r>
      <w:r w:rsidRPr="00D7395D">
        <w:rPr>
          <w:rFonts w:cs="B Zar" w:hint="cs"/>
          <w:sz w:val="28"/>
          <w:szCs w:val="28"/>
          <w:rtl/>
        </w:rPr>
        <w:softHyphen/>
        <w:t>ها، انسان</w:t>
      </w:r>
      <w:r w:rsidRPr="00D7395D">
        <w:rPr>
          <w:rFonts w:cs="B Zar" w:hint="cs"/>
          <w:sz w:val="28"/>
          <w:szCs w:val="28"/>
          <w:rtl/>
        </w:rPr>
        <w:softHyphen/>
        <w:t>های دغدغه</w:t>
      </w:r>
      <w:r w:rsidRPr="00D7395D">
        <w:rPr>
          <w:rFonts w:cs="B Zar" w:hint="cs"/>
          <w:sz w:val="28"/>
          <w:szCs w:val="28"/>
          <w:rtl/>
        </w:rPr>
        <w:softHyphen/>
        <w:t>مند، نهادهای مردمی، متخصصان حقوق بشر و فعالان اجتماعی گرد هم می</w:t>
      </w:r>
      <w:r w:rsidRPr="00D7395D">
        <w:rPr>
          <w:rFonts w:cs="B Zar" w:hint="cs"/>
          <w:sz w:val="28"/>
          <w:szCs w:val="28"/>
          <w:rtl/>
        </w:rPr>
        <w:softHyphen/>
        <w:t>آیند. فیلم</w:t>
      </w:r>
      <w:r w:rsidRPr="00D7395D">
        <w:rPr>
          <w:rFonts w:cs="B Zar" w:hint="cs"/>
          <w:sz w:val="28"/>
          <w:szCs w:val="28"/>
          <w:rtl/>
        </w:rPr>
        <w:softHyphen/>
        <w:t>هایی که به نمایش درمی</w:t>
      </w:r>
      <w:r w:rsidRPr="00D7395D">
        <w:rPr>
          <w:rFonts w:cs="B Zar" w:hint="cs"/>
          <w:sz w:val="28"/>
          <w:szCs w:val="28"/>
          <w:rtl/>
        </w:rPr>
        <w:softHyphen/>
        <w:t>آیند به آنها محرک</w:t>
      </w:r>
      <w:r w:rsidRPr="00D7395D">
        <w:rPr>
          <w:rFonts w:cs="B Zar" w:hint="cs"/>
          <w:sz w:val="28"/>
          <w:szCs w:val="28"/>
          <w:rtl/>
        </w:rPr>
        <w:softHyphen/>
        <w:t xml:space="preserve">های لازم برای اندیشیدن و الهام لازم </w:t>
      </w:r>
      <w:r w:rsidR="004D3EF9" w:rsidRPr="00D7395D">
        <w:rPr>
          <w:rFonts w:cs="B Zar" w:hint="cs"/>
          <w:sz w:val="28"/>
          <w:szCs w:val="28"/>
          <w:rtl/>
        </w:rPr>
        <w:t>جهت</w:t>
      </w:r>
      <w:r w:rsidRPr="00D7395D">
        <w:rPr>
          <w:rFonts w:cs="B Zar" w:hint="cs"/>
          <w:sz w:val="28"/>
          <w:szCs w:val="28"/>
          <w:rtl/>
        </w:rPr>
        <w:t xml:space="preserve"> تعامل با یکدیگر را می</w:t>
      </w:r>
      <w:r w:rsidRPr="00D7395D">
        <w:rPr>
          <w:rFonts w:cs="B Zar" w:hint="cs"/>
          <w:sz w:val="28"/>
          <w:szCs w:val="28"/>
          <w:rtl/>
        </w:rPr>
        <w:softHyphen/>
        <w:t>دهد.</w:t>
      </w:r>
      <w:r>
        <w:rPr>
          <w:rFonts w:cs="B Zar" w:hint="cs"/>
          <w:sz w:val="28"/>
          <w:szCs w:val="28"/>
          <w:rtl/>
        </w:rPr>
        <w:t xml:space="preserve"> </w:t>
      </w:r>
    </w:p>
    <w:p w:rsidR="00D7395D" w:rsidRDefault="007E3B9B" w:rsidP="00D7395D">
      <w:pPr>
        <w:bidi/>
        <w:jc w:val="both"/>
        <w:rPr>
          <w:rFonts w:cs="B Zar" w:hint="cs"/>
          <w:sz w:val="28"/>
          <w:szCs w:val="28"/>
          <w:rtl/>
        </w:rPr>
      </w:pPr>
      <w:r w:rsidRPr="001170A4">
        <w:rPr>
          <w:rFonts w:cs="B Zar" w:hint="cs"/>
          <w:spacing w:val="-6"/>
          <w:sz w:val="28"/>
          <w:szCs w:val="28"/>
          <w:rtl/>
        </w:rPr>
        <w:t>جشنواره</w:t>
      </w:r>
      <w:r w:rsidR="004D3EF9" w:rsidRPr="001170A4">
        <w:rPr>
          <w:rFonts w:cs="B Zar"/>
          <w:spacing w:val="-6"/>
          <w:sz w:val="28"/>
          <w:szCs w:val="28"/>
          <w:rtl/>
        </w:rPr>
        <w:softHyphen/>
      </w:r>
      <w:r w:rsidR="004D3EF9" w:rsidRPr="001170A4">
        <w:rPr>
          <w:rFonts w:cs="B Zar" w:hint="cs"/>
          <w:spacing w:val="-6"/>
          <w:sz w:val="28"/>
          <w:szCs w:val="28"/>
          <w:rtl/>
        </w:rPr>
        <w:t>ی</w:t>
      </w:r>
      <w:r w:rsidRPr="001170A4">
        <w:rPr>
          <w:rFonts w:cs="B Zar" w:hint="cs"/>
          <w:spacing w:val="-6"/>
          <w:sz w:val="28"/>
          <w:szCs w:val="28"/>
          <w:rtl/>
        </w:rPr>
        <w:t xml:space="preserve"> فیلم حقوق بشر سعی می</w:t>
      </w:r>
      <w:r w:rsidRPr="001170A4">
        <w:rPr>
          <w:rFonts w:cs="B Zar" w:hint="cs"/>
          <w:spacing w:val="-6"/>
          <w:sz w:val="28"/>
          <w:szCs w:val="28"/>
          <w:rtl/>
        </w:rPr>
        <w:softHyphen/>
        <w:t>کند که هر سال طیف وسیعی از فیلم</w:t>
      </w:r>
      <w:r w:rsidRPr="001170A4">
        <w:rPr>
          <w:rFonts w:cs="B Zar" w:hint="cs"/>
          <w:spacing w:val="-6"/>
          <w:sz w:val="28"/>
          <w:szCs w:val="28"/>
          <w:rtl/>
        </w:rPr>
        <w:softHyphen/>
        <w:t>ها را به جشنواره بیاورد. این طیف وسیع نشان</w:t>
      </w:r>
      <w:r w:rsidRPr="001170A4">
        <w:rPr>
          <w:rFonts w:cs="B Zar" w:hint="cs"/>
          <w:spacing w:val="-6"/>
          <w:sz w:val="28"/>
          <w:szCs w:val="28"/>
          <w:rtl/>
        </w:rPr>
        <w:softHyphen/>
        <w:t>گر وسعت زیاد موضوعات و چالش</w:t>
      </w:r>
      <w:r w:rsidRPr="001170A4">
        <w:rPr>
          <w:rFonts w:cs="B Zar" w:hint="cs"/>
          <w:spacing w:val="-6"/>
          <w:sz w:val="28"/>
          <w:szCs w:val="28"/>
          <w:rtl/>
        </w:rPr>
        <w:softHyphen/>
        <w:t xml:space="preserve">های جهان امروز است. </w:t>
      </w:r>
    </w:p>
    <w:p w:rsidR="007E3B9B" w:rsidRDefault="007E3B9B" w:rsidP="00D7395D">
      <w:pPr>
        <w:bidi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جشنواره</w:t>
      </w:r>
      <w:r w:rsidR="001170A4">
        <w:rPr>
          <w:rFonts w:cs="B Zar"/>
          <w:sz w:val="28"/>
          <w:szCs w:val="28"/>
          <w:rtl/>
        </w:rPr>
        <w:softHyphen/>
      </w:r>
      <w:r w:rsidR="001170A4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فیلم حقوق بشر </w:t>
      </w:r>
      <w:r w:rsidR="00D7395D">
        <w:rPr>
          <w:rFonts w:cs="B Zar" w:hint="cs"/>
          <w:sz w:val="28"/>
          <w:szCs w:val="28"/>
          <w:rtl/>
        </w:rPr>
        <w:t>در تلاش است که</w:t>
      </w:r>
      <w:r>
        <w:rPr>
          <w:rFonts w:cs="B Zar" w:hint="cs"/>
          <w:sz w:val="28"/>
          <w:szCs w:val="28"/>
          <w:rtl/>
        </w:rPr>
        <w:t xml:space="preserve"> خود را به عنوان بازنمود جهان جدید نشان دهد و مهم</w:t>
      </w:r>
      <w:r>
        <w:rPr>
          <w:rFonts w:cs="B Zar" w:hint="cs"/>
          <w:sz w:val="28"/>
          <w:szCs w:val="28"/>
          <w:rtl/>
        </w:rPr>
        <w:softHyphen/>
        <w:t>ترین ویژگی این جهان جدید، ناهمگونی</w:t>
      </w:r>
      <w:r>
        <w:rPr>
          <w:rStyle w:val="FootnoteReference"/>
          <w:rFonts w:cs="B Zar"/>
          <w:sz w:val="28"/>
          <w:szCs w:val="28"/>
          <w:rtl/>
        </w:rPr>
        <w:footnoteReference w:id="4"/>
      </w:r>
      <w:r>
        <w:rPr>
          <w:rFonts w:cs="B Zar" w:hint="cs"/>
          <w:sz w:val="28"/>
          <w:szCs w:val="28"/>
          <w:rtl/>
        </w:rPr>
        <w:t xml:space="preserve"> و تنوع</w:t>
      </w:r>
      <w:r>
        <w:rPr>
          <w:rStyle w:val="FootnoteReference"/>
          <w:rFonts w:cs="B Zar"/>
          <w:sz w:val="28"/>
          <w:szCs w:val="28"/>
          <w:rtl/>
        </w:rPr>
        <w:footnoteReference w:id="5"/>
      </w:r>
      <w:r>
        <w:rPr>
          <w:rFonts w:cs="B Zar" w:hint="cs"/>
          <w:sz w:val="28"/>
          <w:szCs w:val="28"/>
          <w:rtl/>
        </w:rPr>
        <w:t xml:space="preserve"> و درهم</w:t>
      </w:r>
      <w:r>
        <w:rPr>
          <w:rFonts w:cs="B Zar" w:hint="cs"/>
          <w:sz w:val="28"/>
          <w:szCs w:val="28"/>
          <w:rtl/>
        </w:rPr>
        <w:softHyphen/>
        <w:t>آمیختگی</w:t>
      </w:r>
      <w:r>
        <w:rPr>
          <w:rStyle w:val="FootnoteReference"/>
          <w:rFonts w:cs="B Zar"/>
          <w:sz w:val="28"/>
          <w:szCs w:val="28"/>
          <w:rtl/>
        </w:rPr>
        <w:footnoteReference w:id="6"/>
      </w:r>
      <w:r>
        <w:rPr>
          <w:rFonts w:cs="B Zar" w:hint="cs"/>
          <w:sz w:val="28"/>
          <w:szCs w:val="28"/>
          <w:rtl/>
        </w:rPr>
        <w:t xml:space="preserve"> است. فیلم</w:t>
      </w:r>
      <w:r>
        <w:rPr>
          <w:rFonts w:cs="B Zar" w:hint="cs"/>
          <w:sz w:val="28"/>
          <w:szCs w:val="28"/>
          <w:rtl/>
        </w:rPr>
        <w:softHyphen/>
        <w:t>های این جشنواره، فیلم</w:t>
      </w:r>
      <w:r>
        <w:rPr>
          <w:rFonts w:cs="B Zar" w:hint="cs"/>
          <w:sz w:val="28"/>
          <w:szCs w:val="28"/>
          <w:rtl/>
        </w:rPr>
        <w:softHyphen/>
        <w:t xml:space="preserve">هایی هستند </w:t>
      </w:r>
      <w:r>
        <w:rPr>
          <w:rFonts w:cs="B Zar" w:hint="cs"/>
          <w:sz w:val="28"/>
          <w:szCs w:val="28"/>
          <w:rtl/>
        </w:rPr>
        <w:lastRenderedPageBreak/>
        <w:t>که به موضوعاتی نظیر عمل انسانی، وضعیت</w:t>
      </w:r>
      <w:r>
        <w:rPr>
          <w:rFonts w:cs="B Zar" w:hint="cs"/>
          <w:sz w:val="28"/>
          <w:szCs w:val="28"/>
          <w:rtl/>
        </w:rPr>
        <w:softHyphen/>
        <w:t>های اجتماعی- سیاسی و موضوعات بنیادینی نظیر دموکراسی، عدالت، برابری یا آزادی می</w:t>
      </w:r>
      <w:r>
        <w:rPr>
          <w:rFonts w:cs="B Zar" w:hint="cs"/>
          <w:sz w:val="28"/>
          <w:szCs w:val="28"/>
          <w:rtl/>
        </w:rPr>
        <w:softHyphen/>
        <w:t>پردازند و چنین موضوعات را انعکاس می</w:t>
      </w:r>
      <w:r>
        <w:rPr>
          <w:rFonts w:cs="B Zar" w:hint="cs"/>
          <w:sz w:val="28"/>
          <w:szCs w:val="28"/>
          <w:rtl/>
        </w:rPr>
        <w:softHyphen/>
        <w:t xml:space="preserve">دهند. </w:t>
      </w:r>
    </w:p>
    <w:p w:rsidR="007E3B9B" w:rsidRDefault="007E3B9B" w:rsidP="001170A4">
      <w:pPr>
        <w:bidi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مجریان جشنواره اظهار می کنند که این جشنواره سعی می</w:t>
      </w:r>
      <w:r>
        <w:rPr>
          <w:rFonts w:cs="B Zar" w:hint="cs"/>
          <w:sz w:val="28"/>
          <w:szCs w:val="28"/>
          <w:rtl/>
        </w:rPr>
        <w:softHyphen/>
        <w:t>کند فیلم</w:t>
      </w:r>
      <w:r>
        <w:rPr>
          <w:rFonts w:cs="B Zar" w:hint="cs"/>
          <w:sz w:val="28"/>
          <w:szCs w:val="28"/>
          <w:rtl/>
        </w:rPr>
        <w:softHyphen/>
        <w:t>هایی را به وین بیاورد که در حالت عادی بعید است از وین سر در آورند</w:t>
      </w:r>
      <w:r w:rsidR="001170A4">
        <w:rPr>
          <w:rFonts w:cs="B Zar" w:hint="cs"/>
          <w:sz w:val="28"/>
          <w:szCs w:val="28"/>
          <w:rtl/>
        </w:rPr>
        <w:t>؛ و</w:t>
      </w:r>
      <w:r>
        <w:rPr>
          <w:rFonts w:cs="B Zar" w:hint="cs"/>
          <w:sz w:val="28"/>
          <w:szCs w:val="28"/>
          <w:rtl/>
        </w:rPr>
        <w:t xml:space="preserve"> واقعیاتی را نشان می</w:t>
      </w:r>
      <w:r>
        <w:rPr>
          <w:rFonts w:cs="B Zar" w:hint="cs"/>
          <w:sz w:val="28"/>
          <w:szCs w:val="28"/>
          <w:rtl/>
        </w:rPr>
        <w:softHyphen/>
        <w:t>دهند که شاید در نگاه اول برای مخاطب وینی، بیگانه و دور از انتظار باشند؛ اما با نگاهی دقیق</w:t>
      </w:r>
      <w:r>
        <w:rPr>
          <w:rFonts w:cs="B Zar" w:hint="cs"/>
          <w:sz w:val="28"/>
          <w:szCs w:val="28"/>
          <w:rtl/>
        </w:rPr>
        <w:softHyphen/>
        <w:t>تر مشخص می</w:t>
      </w:r>
      <w:r>
        <w:rPr>
          <w:rFonts w:cs="B Zar" w:hint="cs"/>
          <w:sz w:val="28"/>
          <w:szCs w:val="28"/>
          <w:rtl/>
        </w:rPr>
        <w:softHyphen/>
        <w:t>شود که بیش از آنچه تلقی می</w:t>
      </w:r>
      <w:r>
        <w:rPr>
          <w:rFonts w:cs="B Zar" w:hint="cs"/>
          <w:sz w:val="28"/>
          <w:szCs w:val="28"/>
          <w:rtl/>
        </w:rPr>
        <w:softHyphen/>
        <w:t>شد، به ما نزدیک و در پیوند با ما هستند. البته جشنواره</w:t>
      </w:r>
      <w:r w:rsidR="001170A4">
        <w:rPr>
          <w:rFonts w:cs="B Zar"/>
          <w:sz w:val="28"/>
          <w:szCs w:val="28"/>
          <w:rtl/>
        </w:rPr>
        <w:softHyphen/>
      </w:r>
      <w:r w:rsidR="001170A4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فیلم حقوق بشر در عین حال سعی می</w:t>
      </w:r>
      <w:r>
        <w:rPr>
          <w:rFonts w:cs="B Zar" w:hint="cs"/>
          <w:sz w:val="28"/>
          <w:szCs w:val="28"/>
          <w:rtl/>
        </w:rPr>
        <w:softHyphen/>
        <w:t>کند که هر سال تمرکز ویژه</w:t>
      </w:r>
      <w:r>
        <w:rPr>
          <w:rFonts w:cs="B Zar" w:hint="cs"/>
          <w:sz w:val="28"/>
          <w:szCs w:val="28"/>
          <w:rtl/>
        </w:rPr>
        <w:softHyphen/>
        <w:t>ای هم بر تولیدات اتریشی داشته باشد. محصولات سینمای اتریش عموماً حدود بیست درصد فیلم</w:t>
      </w:r>
      <w:r>
        <w:rPr>
          <w:rFonts w:cs="B Zar" w:hint="cs"/>
          <w:sz w:val="28"/>
          <w:szCs w:val="28"/>
          <w:rtl/>
        </w:rPr>
        <w:softHyphen/>
        <w:t>های جشنواره را شامل می</w:t>
      </w:r>
      <w:r>
        <w:rPr>
          <w:rFonts w:cs="B Zar" w:hint="cs"/>
          <w:sz w:val="28"/>
          <w:szCs w:val="28"/>
          <w:rtl/>
        </w:rPr>
        <w:softHyphen/>
        <w:t>شوند. بسیاری از فیلم</w:t>
      </w:r>
      <w:r>
        <w:rPr>
          <w:rFonts w:cs="B Zar" w:hint="cs"/>
          <w:sz w:val="28"/>
          <w:szCs w:val="28"/>
          <w:rtl/>
        </w:rPr>
        <w:softHyphen/>
        <w:t>های اتریشی نخستین نمایش خود و یا نمایش خود در سینماهای اتریش را با جشنواره</w:t>
      </w:r>
      <w:r w:rsidR="001170A4">
        <w:rPr>
          <w:rFonts w:cs="B Zar"/>
          <w:sz w:val="28"/>
          <w:szCs w:val="28"/>
          <w:rtl/>
        </w:rPr>
        <w:softHyphen/>
      </w:r>
      <w:r w:rsidR="001170A4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فیلم حقوق بشر آغاز می</w:t>
      </w:r>
      <w:r>
        <w:rPr>
          <w:rFonts w:cs="B Zar" w:hint="cs"/>
          <w:sz w:val="28"/>
          <w:szCs w:val="28"/>
          <w:rtl/>
        </w:rPr>
        <w:softHyphen/>
        <w:t xml:space="preserve">کنند. </w:t>
      </w:r>
    </w:p>
    <w:p w:rsidR="007E3B9B" w:rsidRDefault="007E3B9B" w:rsidP="001170A4">
      <w:pPr>
        <w:bidi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سبک برگزاری این جشنواره به گونه</w:t>
      </w:r>
      <w:r>
        <w:rPr>
          <w:rFonts w:cs="B Zar" w:hint="cs"/>
          <w:sz w:val="28"/>
          <w:szCs w:val="28"/>
          <w:rtl/>
        </w:rPr>
        <w:softHyphen/>
        <w:t>ای است که در طول جشنواره نمایش فیلم</w:t>
      </w:r>
      <w:r>
        <w:rPr>
          <w:rFonts w:cs="B Zar" w:hint="cs"/>
          <w:sz w:val="28"/>
          <w:szCs w:val="28"/>
          <w:rtl/>
        </w:rPr>
        <w:softHyphen/>
        <w:t>ها با جلسات بحث، نقد و کارگاه</w:t>
      </w:r>
      <w:r>
        <w:rPr>
          <w:rFonts w:cs="B Zar" w:hint="cs"/>
          <w:sz w:val="28"/>
          <w:szCs w:val="28"/>
          <w:rtl/>
        </w:rPr>
        <w:softHyphen/>
        <w:t>های آموزشی همراه است. موضوع فیلم</w:t>
      </w:r>
      <w:r>
        <w:rPr>
          <w:rFonts w:cs="B Zar" w:hint="cs"/>
          <w:sz w:val="28"/>
          <w:szCs w:val="28"/>
          <w:rtl/>
        </w:rPr>
        <w:softHyphen/>
        <w:t>ها با همکاری متخصصان از حوزه</w:t>
      </w:r>
      <w:r>
        <w:rPr>
          <w:rFonts w:cs="B Zar" w:hint="cs"/>
          <w:sz w:val="28"/>
          <w:szCs w:val="28"/>
          <w:rtl/>
        </w:rPr>
        <w:softHyphen/>
        <w:t>های مختلف علمی- هنری مورد بحث و تبادل نظر قرار می</w:t>
      </w:r>
      <w:r>
        <w:rPr>
          <w:rFonts w:cs="B Zar" w:hint="cs"/>
          <w:sz w:val="28"/>
          <w:szCs w:val="28"/>
          <w:rtl/>
        </w:rPr>
        <w:softHyphen/>
        <w:t>گیرند. جشنواره با همکاری سازمان</w:t>
      </w:r>
      <w:r>
        <w:rPr>
          <w:rFonts w:cs="B Zar" w:hint="cs"/>
          <w:sz w:val="28"/>
          <w:szCs w:val="28"/>
          <w:rtl/>
        </w:rPr>
        <w:softHyphen/>
        <w:t>های مدنی- اجتماعی مختلف  و م</w:t>
      </w:r>
      <w:r w:rsidR="001170A4">
        <w:rPr>
          <w:rFonts w:cs="B Zar" w:hint="cs"/>
          <w:sz w:val="28"/>
          <w:szCs w:val="28"/>
          <w:rtl/>
        </w:rPr>
        <w:t>ؤ</w:t>
      </w:r>
      <w:r>
        <w:rPr>
          <w:rFonts w:cs="B Zar" w:hint="cs"/>
          <w:sz w:val="28"/>
          <w:szCs w:val="28"/>
          <w:rtl/>
        </w:rPr>
        <w:t>سسات آموزشی، سعی در گفت</w:t>
      </w:r>
      <w:r>
        <w:rPr>
          <w:rFonts w:cs="B Zar" w:hint="cs"/>
          <w:sz w:val="28"/>
          <w:szCs w:val="28"/>
          <w:rtl/>
        </w:rPr>
        <w:softHyphen/>
        <w:t>وگو و هم</w:t>
      </w:r>
      <w:r>
        <w:rPr>
          <w:rFonts w:cs="B Zar" w:hint="cs"/>
          <w:sz w:val="28"/>
          <w:szCs w:val="28"/>
          <w:rtl/>
        </w:rPr>
        <w:softHyphen/>
        <w:t>بودی فرهنگی با ایشان می</w:t>
      </w:r>
      <w:r>
        <w:rPr>
          <w:rFonts w:cs="B Zar" w:hint="cs"/>
          <w:sz w:val="28"/>
          <w:szCs w:val="28"/>
          <w:rtl/>
        </w:rPr>
        <w:softHyphen/>
        <w:t>کند. در عین حال سعی می</w:t>
      </w:r>
      <w:r>
        <w:rPr>
          <w:rFonts w:cs="B Zar" w:hint="cs"/>
          <w:sz w:val="28"/>
          <w:szCs w:val="28"/>
          <w:rtl/>
        </w:rPr>
        <w:softHyphen/>
        <w:t>شود در حوزه</w:t>
      </w:r>
      <w:r>
        <w:rPr>
          <w:rFonts w:cs="B Zar" w:hint="cs"/>
          <w:sz w:val="28"/>
          <w:szCs w:val="28"/>
          <w:rtl/>
        </w:rPr>
        <w:softHyphen/>
        <w:t xml:space="preserve">ی حقوق بشر رسالت آموزشی داشته باشد و موضوعات مرتبط با آن را به مخاطبین آموزش دهد. </w:t>
      </w:r>
    </w:p>
    <w:p w:rsidR="007E3B9B" w:rsidRDefault="007E3B9B" w:rsidP="001170A4">
      <w:pPr>
        <w:bidi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جشنواره توجه ویژه</w:t>
      </w:r>
      <w:r>
        <w:rPr>
          <w:rFonts w:cs="B Zar" w:hint="cs"/>
          <w:sz w:val="28"/>
          <w:szCs w:val="28"/>
          <w:rtl/>
        </w:rPr>
        <w:softHyphen/>
        <w:t xml:space="preserve">ای هم به </w:t>
      </w:r>
      <w:r w:rsidR="001170A4">
        <w:rPr>
          <w:rFonts w:cs="B Zar" w:hint="cs"/>
          <w:sz w:val="28"/>
          <w:szCs w:val="28"/>
          <w:rtl/>
        </w:rPr>
        <w:t>جوانان و نوجوانان</w:t>
      </w:r>
      <w:r>
        <w:rPr>
          <w:rFonts w:cs="B Zar" w:hint="cs"/>
          <w:sz w:val="28"/>
          <w:szCs w:val="28"/>
          <w:rtl/>
        </w:rPr>
        <w:t xml:space="preserve"> دارد و با بخش جوانان شامل مسابقه</w:t>
      </w:r>
      <w:r>
        <w:rPr>
          <w:rFonts w:cs="B Zar" w:hint="cs"/>
          <w:sz w:val="28"/>
          <w:szCs w:val="28"/>
          <w:rtl/>
        </w:rPr>
        <w:softHyphen/>
        <w:t>ی دانش</w:t>
      </w:r>
      <w:r>
        <w:rPr>
          <w:rFonts w:cs="B Zar" w:hint="cs"/>
          <w:sz w:val="28"/>
          <w:szCs w:val="28"/>
          <w:rtl/>
        </w:rPr>
        <w:softHyphen/>
        <w:t>آموزان، نمایش</w:t>
      </w:r>
      <w:r>
        <w:rPr>
          <w:rFonts w:cs="B Zar" w:hint="cs"/>
          <w:sz w:val="28"/>
          <w:szCs w:val="28"/>
          <w:rtl/>
        </w:rPr>
        <w:softHyphen/>
        <w:t>های اختصاصی فیلم</w:t>
      </w:r>
      <w:r>
        <w:rPr>
          <w:rFonts w:cs="B Zar" w:hint="cs"/>
          <w:sz w:val="28"/>
          <w:szCs w:val="28"/>
          <w:rtl/>
        </w:rPr>
        <w:softHyphen/>
        <w:t>ها برای دانش</w:t>
      </w:r>
      <w:r>
        <w:rPr>
          <w:rFonts w:cs="B Zar" w:hint="cs"/>
          <w:sz w:val="28"/>
          <w:szCs w:val="28"/>
          <w:rtl/>
        </w:rPr>
        <w:softHyphen/>
        <w:t>آموزان و هیئت داوران و جوایز بخش دانش</w:t>
      </w:r>
      <w:r>
        <w:rPr>
          <w:rFonts w:cs="B Zar" w:hint="cs"/>
          <w:sz w:val="28"/>
          <w:szCs w:val="28"/>
          <w:rtl/>
        </w:rPr>
        <w:softHyphen/>
        <w:t>آموزی، عرصه</w:t>
      </w:r>
      <w:r>
        <w:rPr>
          <w:rFonts w:cs="B Zar" w:hint="cs"/>
          <w:sz w:val="28"/>
          <w:szCs w:val="28"/>
          <w:rtl/>
        </w:rPr>
        <w:softHyphen/>
        <w:t>ی فرهنگی لازم</w:t>
      </w:r>
      <w:r w:rsidR="001170A4">
        <w:rPr>
          <w:rFonts w:cs="B Zar" w:hint="cs"/>
          <w:sz w:val="28"/>
          <w:szCs w:val="28"/>
          <w:rtl/>
        </w:rPr>
        <w:t xml:space="preserve"> را</w:t>
      </w:r>
      <w:r>
        <w:rPr>
          <w:rFonts w:cs="B Zar" w:hint="cs"/>
          <w:sz w:val="28"/>
          <w:szCs w:val="28"/>
          <w:rtl/>
        </w:rPr>
        <w:t xml:space="preserve"> برای </w:t>
      </w:r>
      <w:r w:rsidR="001170A4">
        <w:rPr>
          <w:rFonts w:cs="B Zar" w:hint="cs"/>
          <w:sz w:val="28"/>
          <w:szCs w:val="28"/>
          <w:rtl/>
        </w:rPr>
        <w:t>فیلمسازان</w:t>
      </w:r>
      <w:r>
        <w:rPr>
          <w:rFonts w:cs="B Zar" w:hint="cs"/>
          <w:sz w:val="28"/>
          <w:szCs w:val="28"/>
          <w:rtl/>
        </w:rPr>
        <w:t xml:space="preserve"> جوان ایجاد کند که فیلم</w:t>
      </w:r>
      <w:r>
        <w:rPr>
          <w:rFonts w:cs="B Zar" w:hint="cs"/>
          <w:sz w:val="28"/>
          <w:szCs w:val="28"/>
          <w:rtl/>
        </w:rPr>
        <w:softHyphen/>
        <w:t>های خود را برای مخاطبین گسترده به نمایش گذارند؛ و این امکان را فراهم می</w:t>
      </w:r>
      <w:r>
        <w:rPr>
          <w:rFonts w:cs="B Zar" w:hint="cs"/>
          <w:sz w:val="28"/>
          <w:szCs w:val="28"/>
          <w:rtl/>
        </w:rPr>
        <w:softHyphen/>
        <w:t xml:space="preserve">کند تا به فراخور سن خود با موضوعات جشنواره همراهی کنند. </w:t>
      </w:r>
    </w:p>
    <w:p w:rsidR="007E3B9B" w:rsidRPr="005969B4" w:rsidRDefault="007E3B9B" w:rsidP="001170A4">
      <w:pPr>
        <w:bidi/>
        <w:jc w:val="both"/>
        <w:rPr>
          <w:rFonts w:cs="B Zar"/>
          <w:spacing w:val="-4"/>
          <w:sz w:val="28"/>
          <w:szCs w:val="28"/>
          <w:rtl/>
        </w:rPr>
      </w:pPr>
      <w:r w:rsidRPr="005969B4">
        <w:rPr>
          <w:rFonts w:cs="B Zar" w:hint="cs"/>
          <w:spacing w:val="-4"/>
          <w:sz w:val="28"/>
          <w:szCs w:val="28"/>
          <w:rtl/>
        </w:rPr>
        <w:t>برگزارکنندگان جشنواره می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>خواهند رسانه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>ی فیلم را به نقطه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>ی عزیمت و آغازی برای توجه بیشتر به چالش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>های اجتماعی- سیاسی تبدیل کنند تا از این رهگذر، آگاهی ایجاد کنند که شرایط و وضعیت حیاتی ما و دیگران را بر مبنای پایه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>ای اساسی و ذاتی به نام کرامت انسانی ملاحظه می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>کند و همه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>ی انسان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>ها را دارای حقوق برابر و زایل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>نشدنی می</w:t>
      </w:r>
      <w:r w:rsidRPr="005969B4">
        <w:rPr>
          <w:rFonts w:cs="B Zar" w:hint="cs"/>
          <w:spacing w:val="-4"/>
          <w:sz w:val="28"/>
          <w:szCs w:val="28"/>
          <w:rtl/>
        </w:rPr>
        <w:softHyphen/>
        <w:t xml:space="preserve">داند. </w:t>
      </w:r>
    </w:p>
    <w:p w:rsidR="008F6F8F" w:rsidRDefault="008F6F8F" w:rsidP="00AC68FE">
      <w:pPr>
        <w:bidi/>
        <w:jc w:val="both"/>
        <w:rPr>
          <w:rFonts w:cs="B Zar" w:hint="cs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در هفتادمین سالگرد اعلامیه حقوق بشر یازدهمین دوره جشنواره فیلم حقوق بشر وین ذیل عنوان «این جهان انسانی»</w:t>
      </w:r>
      <w:r>
        <w:rPr>
          <w:rStyle w:val="FootnoteReference"/>
          <w:rFonts w:cs="B Zar"/>
          <w:b/>
          <w:bCs/>
          <w:sz w:val="28"/>
          <w:szCs w:val="28"/>
          <w:rtl/>
        </w:rPr>
        <w:footnoteReference w:id="7"/>
      </w:r>
      <w:r>
        <w:rPr>
          <w:rFonts w:cs="B Zar" w:hint="cs"/>
          <w:sz w:val="28"/>
          <w:szCs w:val="28"/>
          <w:rtl/>
        </w:rPr>
        <w:t>؛ از 30 نوامبر تا 10 دسامبر در هشت سینمای اتریش برگزار شد. در این دوره از جشنواره، یکصد فیلم بلند داستانی، مستند، انیمیشن و فیلم کوتاه شرکت داشتند که در دوازده بخش و در دوازده روز به نمایش درآمدند.</w:t>
      </w:r>
    </w:p>
    <w:p w:rsidR="007E3B9B" w:rsidRDefault="00CF549C" w:rsidP="00AC68FE">
      <w:pPr>
        <w:bidi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در سایت جشنواره آمده است</w:t>
      </w:r>
      <w:r>
        <w:rPr>
          <w:rFonts w:cs="B Zar" w:hint="cs"/>
          <w:sz w:val="28"/>
          <w:szCs w:val="28"/>
          <w:rtl/>
        </w:rPr>
        <w:t xml:space="preserve"> که در این دوره </w:t>
      </w:r>
      <w:r w:rsidR="007E3B9B">
        <w:rPr>
          <w:rFonts w:cs="B Zar" w:hint="cs"/>
          <w:sz w:val="28"/>
          <w:szCs w:val="28"/>
          <w:rtl/>
        </w:rPr>
        <w:t xml:space="preserve">تلاش </w:t>
      </w:r>
      <w:r w:rsidR="00AC68FE">
        <w:rPr>
          <w:rFonts w:cs="B Zar" w:hint="cs"/>
          <w:sz w:val="28"/>
          <w:szCs w:val="28"/>
          <w:rtl/>
        </w:rPr>
        <w:t>شده تا</w:t>
      </w:r>
      <w:r w:rsidR="007E3B9B">
        <w:rPr>
          <w:rFonts w:cs="B Zar" w:hint="cs"/>
          <w:sz w:val="28"/>
          <w:szCs w:val="28"/>
          <w:rtl/>
        </w:rPr>
        <w:t xml:space="preserve"> با گفت</w:t>
      </w:r>
      <w:r w:rsidR="007E3B9B">
        <w:rPr>
          <w:rFonts w:cs="B Zar" w:hint="cs"/>
          <w:sz w:val="28"/>
          <w:szCs w:val="28"/>
          <w:rtl/>
        </w:rPr>
        <w:softHyphen/>
        <w:t>وگوها و مباحثی که حول فیلم</w:t>
      </w:r>
      <w:r w:rsidR="007E3B9B">
        <w:rPr>
          <w:rFonts w:cs="B Zar" w:hint="cs"/>
          <w:sz w:val="28"/>
          <w:szCs w:val="28"/>
          <w:rtl/>
        </w:rPr>
        <w:softHyphen/>
        <w:t>ها ایجاد می</w:t>
      </w:r>
      <w:r w:rsidR="007E3B9B">
        <w:rPr>
          <w:rFonts w:cs="B Zar" w:hint="cs"/>
          <w:sz w:val="28"/>
          <w:szCs w:val="28"/>
          <w:rtl/>
        </w:rPr>
        <w:softHyphen/>
        <w:t>ش</w:t>
      </w:r>
      <w:r w:rsidR="00AC68FE">
        <w:rPr>
          <w:rFonts w:cs="B Zar" w:hint="cs"/>
          <w:sz w:val="28"/>
          <w:szCs w:val="28"/>
          <w:rtl/>
        </w:rPr>
        <w:t>و</w:t>
      </w:r>
      <w:r w:rsidR="007E3B9B">
        <w:rPr>
          <w:rFonts w:cs="B Zar" w:hint="cs"/>
          <w:sz w:val="28"/>
          <w:szCs w:val="28"/>
          <w:rtl/>
        </w:rPr>
        <w:t>د، موضوعات فیلم</w:t>
      </w:r>
      <w:r w:rsidR="007E3B9B">
        <w:rPr>
          <w:rFonts w:cs="B Zar" w:hint="cs"/>
          <w:sz w:val="28"/>
          <w:szCs w:val="28"/>
          <w:rtl/>
        </w:rPr>
        <w:softHyphen/>
        <w:t>ها به دغدغه</w:t>
      </w:r>
      <w:r w:rsidR="001170A4">
        <w:rPr>
          <w:rFonts w:cs="B Zar"/>
          <w:sz w:val="28"/>
          <w:szCs w:val="28"/>
          <w:rtl/>
        </w:rPr>
        <w:softHyphen/>
      </w:r>
      <w:r w:rsidR="001170A4">
        <w:rPr>
          <w:rFonts w:cs="B Zar" w:hint="cs"/>
          <w:sz w:val="28"/>
          <w:szCs w:val="28"/>
          <w:rtl/>
        </w:rPr>
        <w:t>ی</w:t>
      </w:r>
      <w:r w:rsidR="007E3B9B">
        <w:rPr>
          <w:rFonts w:cs="B Zar" w:hint="cs"/>
          <w:sz w:val="28"/>
          <w:szCs w:val="28"/>
          <w:rtl/>
        </w:rPr>
        <w:t xml:space="preserve"> اجتماعی مردم تبدیل </w:t>
      </w:r>
      <w:r w:rsidR="00AC68FE">
        <w:rPr>
          <w:rFonts w:cs="B Zar" w:hint="cs"/>
          <w:sz w:val="28"/>
          <w:szCs w:val="28"/>
          <w:rtl/>
        </w:rPr>
        <w:t>شود.</w:t>
      </w:r>
      <w:r w:rsidR="007E3B9B">
        <w:rPr>
          <w:rFonts w:cs="B Zar" w:hint="cs"/>
          <w:sz w:val="28"/>
          <w:szCs w:val="28"/>
          <w:rtl/>
        </w:rPr>
        <w:t xml:space="preserve"> جشنواره سعی </w:t>
      </w:r>
      <w:r w:rsidR="00AC68FE">
        <w:rPr>
          <w:rFonts w:cs="B Zar" w:hint="cs"/>
          <w:sz w:val="28"/>
          <w:szCs w:val="28"/>
          <w:rtl/>
        </w:rPr>
        <w:t>داشت</w:t>
      </w:r>
      <w:r w:rsidR="007E3B9B">
        <w:rPr>
          <w:rFonts w:cs="B Zar" w:hint="cs"/>
          <w:sz w:val="28"/>
          <w:szCs w:val="28"/>
          <w:rtl/>
        </w:rPr>
        <w:t xml:space="preserve"> با انتخاب خاص فیلم</w:t>
      </w:r>
      <w:r w:rsidR="007E3B9B">
        <w:rPr>
          <w:rFonts w:cs="B Zar" w:hint="cs"/>
          <w:sz w:val="28"/>
          <w:szCs w:val="28"/>
          <w:rtl/>
        </w:rPr>
        <w:softHyphen/>
        <w:t xml:space="preserve">ها، </w:t>
      </w:r>
      <w:r w:rsidR="007E3B9B">
        <w:rPr>
          <w:rFonts w:cs="B Zar" w:hint="cs"/>
          <w:sz w:val="28"/>
          <w:szCs w:val="28"/>
          <w:rtl/>
        </w:rPr>
        <w:lastRenderedPageBreak/>
        <w:t>نشان دهد امروزه ارزش</w:t>
      </w:r>
      <w:r w:rsidR="007E3B9B">
        <w:rPr>
          <w:rFonts w:cs="B Zar" w:hint="cs"/>
          <w:sz w:val="28"/>
          <w:szCs w:val="28"/>
          <w:rtl/>
        </w:rPr>
        <w:softHyphen/>
        <w:t xml:space="preserve">ها و امور مطلوبی مانند آزادی بیان و آزادی مطبوعات که در مرکز «لیبرال دموکراسی» قرار دارند، بسیار شکننده هستند و در معرض خطر قرار دارند. </w:t>
      </w:r>
    </w:p>
    <w:p w:rsidR="007E3B9B" w:rsidRPr="001170A4" w:rsidRDefault="007E3B9B" w:rsidP="007E3B9B">
      <w:pPr>
        <w:bidi/>
        <w:jc w:val="both"/>
        <w:rPr>
          <w:rFonts w:cs="B Zar"/>
          <w:spacing w:val="-2"/>
          <w:sz w:val="28"/>
          <w:szCs w:val="28"/>
          <w:rtl/>
        </w:rPr>
      </w:pPr>
      <w:r w:rsidRPr="001170A4">
        <w:rPr>
          <w:rFonts w:cs="B Zar" w:hint="cs"/>
          <w:spacing w:val="-2"/>
          <w:sz w:val="28"/>
          <w:szCs w:val="28"/>
          <w:rtl/>
        </w:rPr>
        <w:t>جشنواره</w:t>
      </w:r>
      <w:r w:rsidR="001170A4" w:rsidRPr="001170A4">
        <w:rPr>
          <w:rFonts w:cs="B Zar"/>
          <w:spacing w:val="-2"/>
          <w:sz w:val="28"/>
          <w:szCs w:val="28"/>
          <w:rtl/>
        </w:rPr>
        <w:softHyphen/>
      </w:r>
      <w:r w:rsidR="001170A4" w:rsidRPr="001170A4">
        <w:rPr>
          <w:rFonts w:cs="B Zar" w:hint="cs"/>
          <w:spacing w:val="-2"/>
          <w:sz w:val="28"/>
          <w:szCs w:val="28"/>
          <w:rtl/>
        </w:rPr>
        <w:t>ی</w:t>
      </w:r>
      <w:r w:rsidRPr="001170A4">
        <w:rPr>
          <w:rFonts w:cs="B Zar" w:hint="cs"/>
          <w:spacing w:val="-2"/>
          <w:sz w:val="28"/>
          <w:szCs w:val="28"/>
          <w:rtl/>
        </w:rPr>
        <w:t xml:space="preserve"> امسال علاوه بر این؛ مسائل زیست</w:t>
      </w:r>
      <w:r w:rsidRPr="001170A4">
        <w:rPr>
          <w:rFonts w:cs="B Zar" w:hint="cs"/>
          <w:spacing w:val="-2"/>
          <w:sz w:val="28"/>
          <w:szCs w:val="28"/>
          <w:rtl/>
        </w:rPr>
        <w:softHyphen/>
        <w:t>محیطی را نیز در کانون توجه خود قرار داد و سعی کرد برخورد غیرمسئولانه با منابع طبیعی و تغییرات زیست</w:t>
      </w:r>
      <w:r w:rsidRPr="001170A4">
        <w:rPr>
          <w:rFonts w:cs="B Zar" w:hint="cs"/>
          <w:spacing w:val="-2"/>
          <w:sz w:val="28"/>
          <w:szCs w:val="28"/>
          <w:rtl/>
        </w:rPr>
        <w:softHyphen/>
        <w:t xml:space="preserve">محیطی را در نسبت با مسأله حقوق بشر طرح و ضرورت این مسأله را نشان دهد. </w:t>
      </w:r>
    </w:p>
    <w:p w:rsidR="00AC68FE" w:rsidRDefault="007E3B9B" w:rsidP="00AC68FE">
      <w:pPr>
        <w:bidi/>
        <w:jc w:val="both"/>
        <w:rPr>
          <w:rFonts w:cs="B Zar" w:hint="cs"/>
          <w:i/>
          <w:i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صد فیلم امسال</w:t>
      </w:r>
      <w:r w:rsidR="001170A4">
        <w:rPr>
          <w:rFonts w:cs="B Zar" w:hint="cs"/>
          <w:sz w:val="28"/>
          <w:szCs w:val="28"/>
          <w:rtl/>
        </w:rPr>
        <w:t>؛</w:t>
      </w:r>
      <w:r>
        <w:rPr>
          <w:rFonts w:cs="B Zar" w:hint="cs"/>
          <w:sz w:val="28"/>
          <w:szCs w:val="28"/>
          <w:rtl/>
        </w:rPr>
        <w:t xml:space="preserve"> به موضوعات مختلفی می</w:t>
      </w:r>
      <w:r>
        <w:rPr>
          <w:rFonts w:cs="B Zar" w:hint="cs"/>
          <w:sz w:val="28"/>
          <w:szCs w:val="28"/>
          <w:rtl/>
        </w:rPr>
        <w:softHyphen/>
        <w:t>پرداختند که مسلماً هم</w:t>
      </w:r>
      <w:r>
        <w:rPr>
          <w:rFonts w:cs="B Zar" w:hint="cs"/>
          <w:sz w:val="28"/>
          <w:szCs w:val="28"/>
          <w:rtl/>
        </w:rPr>
        <w:softHyphen/>
        <w:t>چنان مسأله</w:t>
      </w:r>
      <w:r w:rsidR="001170A4">
        <w:rPr>
          <w:rFonts w:cs="B Zar"/>
          <w:sz w:val="28"/>
          <w:szCs w:val="28"/>
          <w:rtl/>
        </w:rPr>
        <w:softHyphen/>
      </w:r>
      <w:r w:rsidR="001170A4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انسان در کانون توجه آن</w:t>
      </w:r>
      <w:r>
        <w:rPr>
          <w:rFonts w:cs="B Zar" w:hint="cs"/>
          <w:sz w:val="28"/>
          <w:szCs w:val="28"/>
          <w:rtl/>
        </w:rPr>
        <w:softHyphen/>
        <w:t>ها قرار داشت</w:t>
      </w:r>
      <w:r w:rsidR="00AC68FE">
        <w:rPr>
          <w:rFonts w:cs="B Zar" w:hint="cs"/>
          <w:sz w:val="28"/>
          <w:szCs w:val="28"/>
          <w:rtl/>
        </w:rPr>
        <w:t xml:space="preserve">. </w:t>
      </w:r>
      <w:r>
        <w:rPr>
          <w:rFonts w:cs="B Zar" w:hint="cs"/>
          <w:sz w:val="28"/>
          <w:szCs w:val="28"/>
          <w:rtl/>
        </w:rPr>
        <w:t>چالش</w:t>
      </w:r>
      <w:r>
        <w:rPr>
          <w:rFonts w:cs="B Zar" w:hint="cs"/>
          <w:sz w:val="28"/>
          <w:szCs w:val="28"/>
          <w:rtl/>
        </w:rPr>
        <w:softHyphen/>
        <w:t>های اساسی که جشنواره به آن می</w:t>
      </w:r>
      <w:r>
        <w:rPr>
          <w:rFonts w:cs="B Zar" w:hint="cs"/>
          <w:sz w:val="28"/>
          <w:szCs w:val="28"/>
          <w:rtl/>
        </w:rPr>
        <w:softHyphen/>
        <w:t>پرداخت، نابرابری</w:t>
      </w:r>
      <w:r>
        <w:rPr>
          <w:rFonts w:cs="B Zar" w:hint="cs"/>
          <w:sz w:val="28"/>
          <w:szCs w:val="28"/>
          <w:rtl/>
        </w:rPr>
        <w:softHyphen/>
        <w:t>ها و بی</w:t>
      </w:r>
      <w:r>
        <w:rPr>
          <w:rFonts w:cs="B Zar" w:hint="cs"/>
          <w:sz w:val="28"/>
          <w:szCs w:val="28"/>
          <w:rtl/>
        </w:rPr>
        <w:softHyphen/>
        <w:t>عدالتی</w:t>
      </w:r>
      <w:r>
        <w:rPr>
          <w:rFonts w:cs="B Zar" w:hint="cs"/>
          <w:sz w:val="28"/>
          <w:szCs w:val="28"/>
          <w:rtl/>
        </w:rPr>
        <w:softHyphen/>
        <w:t>ها بود</w:t>
      </w:r>
      <w:r w:rsidR="00AC68FE">
        <w:rPr>
          <w:rFonts w:cs="B Zar" w:hint="cs"/>
          <w:sz w:val="28"/>
          <w:szCs w:val="28"/>
          <w:rtl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</w:p>
    <w:p w:rsidR="007E3B9B" w:rsidRDefault="007E3B9B" w:rsidP="00D7395D">
      <w:pPr>
        <w:numPr>
          <w:ilvl w:val="0"/>
          <w:numId w:val="18"/>
        </w:numPr>
        <w:bidi/>
        <w:spacing w:line="276" w:lineRule="auto"/>
        <w:jc w:val="both"/>
        <w:rPr>
          <w:rFonts w:cs="B Zar"/>
          <w:i/>
          <w:iCs/>
          <w:sz w:val="28"/>
          <w:szCs w:val="28"/>
          <w:rtl/>
        </w:rPr>
      </w:pPr>
      <w:r>
        <w:rPr>
          <w:rFonts w:cs="B Zar" w:hint="cs"/>
          <w:i/>
          <w:iCs/>
          <w:sz w:val="28"/>
          <w:szCs w:val="28"/>
          <w:rtl/>
        </w:rPr>
        <w:t>حامیان جشنواره یازدهم</w:t>
      </w:r>
    </w:p>
    <w:p w:rsidR="007E3B9B" w:rsidRDefault="007E3B9B" w:rsidP="001170A4">
      <w:pPr>
        <w:bidi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حامیان جشنواره</w:t>
      </w:r>
      <w:r w:rsidR="001170A4">
        <w:rPr>
          <w:rFonts w:cs="B Zar"/>
          <w:sz w:val="28"/>
          <w:szCs w:val="28"/>
          <w:rtl/>
        </w:rPr>
        <w:softHyphen/>
      </w:r>
      <w:r w:rsidR="001170A4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امسال شامل 24 نفر از چهره</w:t>
      </w:r>
      <w:r>
        <w:rPr>
          <w:rFonts w:cs="B Zar" w:hint="cs"/>
          <w:sz w:val="28"/>
          <w:szCs w:val="28"/>
          <w:rtl/>
        </w:rPr>
        <w:softHyphen/>
        <w:t>های برجسته</w:t>
      </w:r>
      <w:r w:rsidR="001170A4">
        <w:rPr>
          <w:rFonts w:cs="B Zar"/>
          <w:sz w:val="28"/>
          <w:szCs w:val="28"/>
          <w:rtl/>
        </w:rPr>
        <w:softHyphen/>
      </w:r>
      <w:r w:rsidR="001170A4">
        <w:rPr>
          <w:rFonts w:cs="B Zar" w:hint="cs"/>
          <w:sz w:val="28"/>
          <w:szCs w:val="28"/>
          <w:rtl/>
        </w:rPr>
        <w:t>ی</w:t>
      </w:r>
      <w:r>
        <w:rPr>
          <w:rFonts w:cs="B Zar" w:hint="cs"/>
          <w:sz w:val="28"/>
          <w:szCs w:val="28"/>
          <w:rtl/>
        </w:rPr>
        <w:t xml:space="preserve"> هنری، فرهنگی و اجتماعی اتریش بودند. در این میان تعداد زیادی از ایشان </w:t>
      </w:r>
      <w:r w:rsidR="001170A4">
        <w:rPr>
          <w:rFonts w:cs="B Zar" w:hint="cs"/>
          <w:sz w:val="28"/>
          <w:szCs w:val="28"/>
          <w:rtl/>
        </w:rPr>
        <w:t>فیلمساز</w:t>
      </w:r>
      <w:r>
        <w:rPr>
          <w:rFonts w:cs="B Zar" w:hint="cs"/>
          <w:sz w:val="28"/>
          <w:szCs w:val="28"/>
          <w:rtl/>
        </w:rPr>
        <w:t>، روزنامه</w:t>
      </w:r>
      <w:r>
        <w:rPr>
          <w:rFonts w:cs="B Zar" w:hint="cs"/>
          <w:sz w:val="28"/>
          <w:szCs w:val="28"/>
          <w:rtl/>
        </w:rPr>
        <w:softHyphen/>
        <w:t>نگار یا بازیگر هستند.</w:t>
      </w:r>
    </w:p>
    <w:p w:rsidR="007E3B9B" w:rsidRPr="001170A4" w:rsidRDefault="007E3B9B" w:rsidP="007E3B9B">
      <w:pPr>
        <w:bidi/>
        <w:jc w:val="both"/>
        <w:rPr>
          <w:rFonts w:cs="B Zar"/>
          <w:sz w:val="28"/>
          <w:szCs w:val="28"/>
          <w:rtl/>
        </w:rPr>
      </w:pPr>
      <w:r w:rsidRPr="001170A4">
        <w:rPr>
          <w:rFonts w:cs="B Zar" w:hint="cs"/>
          <w:sz w:val="28"/>
          <w:szCs w:val="28"/>
          <w:rtl/>
        </w:rPr>
        <w:t>لینک دسترسی به فهرست حامیان و معرفی آنها:</w:t>
      </w:r>
    </w:p>
    <w:p w:rsidR="007E3B9B" w:rsidRPr="00BC51D8" w:rsidRDefault="007E3B9B" w:rsidP="007E3B9B">
      <w:pPr>
        <w:bidi/>
        <w:jc w:val="right"/>
        <w:rPr>
          <w:rFonts w:cs="B Zar"/>
          <w:sz w:val="22"/>
          <w:szCs w:val="22"/>
          <w:rtl/>
        </w:rPr>
      </w:pPr>
      <w:r w:rsidRPr="00BC51D8">
        <w:rPr>
          <w:rFonts w:cs="B Zar"/>
          <w:sz w:val="22"/>
          <w:szCs w:val="22"/>
        </w:rPr>
        <w:t>https://www.thishumanworld.com/content2016.php?id=59</w:t>
      </w:r>
    </w:p>
    <w:p w:rsidR="007E3B9B" w:rsidRDefault="007E3B9B" w:rsidP="007E3B9B">
      <w:pPr>
        <w:numPr>
          <w:ilvl w:val="0"/>
          <w:numId w:val="18"/>
        </w:numPr>
        <w:bidi/>
        <w:spacing w:line="276" w:lineRule="auto"/>
        <w:jc w:val="both"/>
        <w:rPr>
          <w:rFonts w:cs="B Zar"/>
          <w:i/>
          <w:iCs/>
          <w:sz w:val="28"/>
          <w:szCs w:val="28"/>
          <w:rtl/>
        </w:rPr>
      </w:pPr>
      <w:r>
        <w:rPr>
          <w:rFonts w:cs="B Zar" w:hint="cs"/>
          <w:i/>
          <w:iCs/>
          <w:sz w:val="28"/>
          <w:szCs w:val="28"/>
          <w:rtl/>
        </w:rPr>
        <w:t xml:space="preserve">شرکا و اسپانسرها: </w:t>
      </w:r>
    </w:p>
    <w:p w:rsidR="007E3B9B" w:rsidRDefault="007E3B9B" w:rsidP="007E3B9B">
      <w:pPr>
        <w:bidi/>
        <w:jc w:val="both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>طیف وسیعی از شرکت</w:t>
      </w:r>
      <w:r>
        <w:rPr>
          <w:rFonts w:cs="B Zar" w:hint="cs"/>
          <w:sz w:val="28"/>
          <w:szCs w:val="28"/>
          <w:rtl/>
        </w:rPr>
        <w:softHyphen/>
        <w:t>ها و سازمانها و نهادها</w:t>
      </w:r>
      <w:bookmarkStart w:id="0" w:name="_GoBack"/>
      <w:bookmarkEnd w:id="0"/>
      <w:r>
        <w:rPr>
          <w:rFonts w:cs="B Zar" w:hint="cs"/>
          <w:sz w:val="28"/>
          <w:szCs w:val="28"/>
          <w:rtl/>
        </w:rPr>
        <w:t xml:space="preserve"> حمایت</w:t>
      </w:r>
      <w:r>
        <w:rPr>
          <w:rFonts w:cs="B Zar" w:hint="cs"/>
          <w:sz w:val="28"/>
          <w:szCs w:val="28"/>
          <w:rtl/>
        </w:rPr>
        <w:softHyphen/>
        <w:t>کنندگان مالی و اسپانسر و همکار این جشنواره بودند. در این میان نام سفارت</w:t>
      </w:r>
      <w:r>
        <w:rPr>
          <w:rFonts w:cs="B Zar" w:hint="cs"/>
          <w:sz w:val="28"/>
          <w:szCs w:val="28"/>
          <w:rtl/>
        </w:rPr>
        <w:softHyphen/>
        <w:t>خانه</w:t>
      </w:r>
      <w:r>
        <w:rPr>
          <w:rFonts w:cs="B Zar" w:hint="cs"/>
          <w:sz w:val="28"/>
          <w:szCs w:val="28"/>
          <w:rtl/>
        </w:rPr>
        <w:softHyphen/>
        <w:t>هایی مانند آمریکا و کانادا؛ و دانشگاه</w:t>
      </w:r>
      <w:r>
        <w:rPr>
          <w:rFonts w:cs="B Zar" w:hint="cs"/>
          <w:sz w:val="28"/>
          <w:szCs w:val="28"/>
          <w:rtl/>
        </w:rPr>
        <w:softHyphen/>
        <w:t>هایی مانند دانشگاه وین و شرکت</w:t>
      </w:r>
      <w:r>
        <w:rPr>
          <w:rFonts w:cs="B Zar" w:hint="cs"/>
          <w:sz w:val="28"/>
          <w:szCs w:val="28"/>
          <w:rtl/>
        </w:rPr>
        <w:softHyphen/>
        <w:t>های زیادی به چشم می</w:t>
      </w:r>
      <w:r>
        <w:rPr>
          <w:rFonts w:cs="B Zar" w:hint="cs"/>
          <w:sz w:val="28"/>
          <w:szCs w:val="28"/>
          <w:rtl/>
        </w:rPr>
        <w:softHyphen/>
        <w:t xml:space="preserve">خورد. تعداد این حامیان شاید بیش از یکصد موسسه و نهاد باشد. </w:t>
      </w:r>
    </w:p>
    <w:p w:rsidR="007E3B9B" w:rsidRPr="001170A4" w:rsidRDefault="007E3B9B" w:rsidP="007E3B9B">
      <w:pPr>
        <w:bidi/>
        <w:jc w:val="both"/>
        <w:rPr>
          <w:rFonts w:cs="B Zar"/>
          <w:sz w:val="28"/>
          <w:szCs w:val="28"/>
          <w:rtl/>
        </w:rPr>
      </w:pPr>
      <w:r w:rsidRPr="001170A4">
        <w:rPr>
          <w:rFonts w:cs="B Zar" w:hint="cs"/>
          <w:sz w:val="28"/>
          <w:szCs w:val="28"/>
          <w:rtl/>
        </w:rPr>
        <w:t>لینک دسترسی به فهرست اسپانسرها:</w:t>
      </w:r>
    </w:p>
    <w:p w:rsidR="007E3B9B" w:rsidRPr="00AC68FE" w:rsidRDefault="007E3B9B" w:rsidP="00AC68FE">
      <w:pPr>
        <w:bidi/>
        <w:jc w:val="right"/>
        <w:rPr>
          <w:rFonts w:cs="B Zar"/>
          <w:sz w:val="22"/>
          <w:szCs w:val="22"/>
          <w:rtl/>
        </w:rPr>
      </w:pPr>
      <w:r w:rsidRPr="00BC51D8">
        <w:rPr>
          <w:rFonts w:cs="B Zar"/>
          <w:sz w:val="22"/>
          <w:szCs w:val="22"/>
        </w:rPr>
        <w:t>https://www.thishumanworld.com/content2016.php?id=122</w:t>
      </w:r>
      <w:r w:rsidRPr="00BC51D8">
        <w:rPr>
          <w:rFonts w:cs="B Zar" w:hint="cs"/>
          <w:sz w:val="22"/>
          <w:szCs w:val="22"/>
          <w:rtl/>
        </w:rPr>
        <w:t xml:space="preserve"> </w:t>
      </w:r>
      <w:r w:rsidR="002C6A6F">
        <w:rPr>
          <w:rFonts w:cs="B Zar" w:hint="cs"/>
          <w:kern w:val="36"/>
          <w:sz w:val="28"/>
          <w:szCs w:val="28"/>
          <w:rtl/>
          <w:lang w:val="de-DE"/>
        </w:rPr>
        <w:t xml:space="preserve">  </w:t>
      </w:r>
    </w:p>
    <w:sectPr w:rsidR="007E3B9B" w:rsidRPr="00AC68FE" w:rsidSect="00426AAF">
      <w:footerReference w:type="default" r:id="rId9"/>
      <w:pgSz w:w="11907" w:h="16840" w:code="9"/>
      <w:pgMar w:top="1440" w:right="1440" w:bottom="1440" w:left="1440" w:header="720" w:footer="9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75E9" w:rsidRDefault="006975E9" w:rsidP="007B6938">
      <w:r>
        <w:separator/>
      </w:r>
    </w:p>
  </w:endnote>
  <w:endnote w:type="continuationSeparator" w:id="0">
    <w:p w:rsidR="006975E9" w:rsidRDefault="006975E9" w:rsidP="007B6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930619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90D36" w:rsidRDefault="00F90D36" w:rsidP="00F90D36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395D"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:rsidR="002C6CD8" w:rsidRDefault="002C6C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75E9" w:rsidRDefault="006975E9" w:rsidP="007B6938">
      <w:r>
        <w:separator/>
      </w:r>
    </w:p>
  </w:footnote>
  <w:footnote w:type="continuationSeparator" w:id="0">
    <w:p w:rsidR="006975E9" w:rsidRDefault="006975E9" w:rsidP="007B6938">
      <w:r>
        <w:continuationSeparator/>
      </w:r>
    </w:p>
  </w:footnote>
  <w:footnote w:id="1">
    <w:p w:rsidR="007E3B9B" w:rsidRPr="001A1331" w:rsidRDefault="007E3B9B" w:rsidP="007E3B9B">
      <w:pPr>
        <w:pStyle w:val="FootnoteText"/>
        <w:bidi w:val="0"/>
        <w:rPr>
          <w:rFonts w:cstheme="minorHAnsi"/>
          <w:i/>
          <w:iCs/>
          <w:sz w:val="16"/>
          <w:szCs w:val="16"/>
          <w:lang w:val="de-AT"/>
        </w:rPr>
      </w:pPr>
      <w:r w:rsidRPr="001A1331">
        <w:rPr>
          <w:rStyle w:val="FootnoteReference"/>
          <w:rFonts w:cstheme="minorHAnsi"/>
          <w:i/>
          <w:iCs/>
          <w:sz w:val="16"/>
          <w:szCs w:val="16"/>
        </w:rPr>
        <w:footnoteRef/>
      </w:r>
      <w:r w:rsidRPr="001A1331">
        <w:rPr>
          <w:rFonts w:cstheme="minorHAnsi"/>
          <w:i/>
          <w:iCs/>
          <w:sz w:val="16"/>
          <w:szCs w:val="16"/>
          <w:rtl/>
        </w:rPr>
        <w:t xml:space="preserve"> </w:t>
      </w:r>
      <w:r w:rsidRPr="001A1331">
        <w:rPr>
          <w:rFonts w:cstheme="minorHAnsi"/>
          <w:i/>
          <w:iCs/>
          <w:sz w:val="16"/>
          <w:szCs w:val="16"/>
          <w:lang w:val="de-AT"/>
        </w:rPr>
        <w:t>This Human World</w:t>
      </w:r>
    </w:p>
  </w:footnote>
  <w:footnote w:id="2">
    <w:p w:rsidR="007E3B9B" w:rsidRPr="001A1331" w:rsidRDefault="007E3B9B" w:rsidP="007E3B9B">
      <w:pPr>
        <w:pStyle w:val="FootnoteText"/>
        <w:rPr>
          <w:rFonts w:cstheme="minorHAnsi"/>
          <w:i/>
          <w:iCs/>
          <w:sz w:val="16"/>
          <w:szCs w:val="16"/>
          <w:lang w:val="de-AT"/>
        </w:rPr>
      </w:pPr>
      <w:r w:rsidRPr="001A1331">
        <w:rPr>
          <w:rStyle w:val="FootnoteReference"/>
          <w:rFonts w:cstheme="minorHAnsi"/>
          <w:i/>
          <w:iCs/>
          <w:sz w:val="16"/>
          <w:szCs w:val="16"/>
        </w:rPr>
        <w:footnoteRef/>
      </w:r>
      <w:r w:rsidRPr="001A1331">
        <w:rPr>
          <w:rFonts w:cstheme="minorHAnsi"/>
          <w:i/>
          <w:iCs/>
          <w:sz w:val="16"/>
          <w:szCs w:val="16"/>
          <w:rtl/>
        </w:rPr>
        <w:t xml:space="preserve"> </w:t>
      </w:r>
      <w:r w:rsidRPr="001A1331">
        <w:rPr>
          <w:rFonts w:cs="Times New Roman" w:hint="cs"/>
          <w:i/>
          <w:iCs/>
          <w:sz w:val="16"/>
          <w:szCs w:val="16"/>
          <w:rtl/>
        </w:rPr>
        <w:t>شبکه</w:t>
      </w:r>
      <w:r w:rsidRPr="001A1331">
        <w:rPr>
          <w:rFonts w:cstheme="minorHAnsi" w:hint="cs"/>
          <w:i/>
          <w:iCs/>
          <w:sz w:val="16"/>
          <w:szCs w:val="16"/>
          <w:rtl/>
        </w:rPr>
        <w:softHyphen/>
      </w:r>
      <w:r w:rsidRPr="001A1331">
        <w:rPr>
          <w:rFonts w:cs="Times New Roman" w:hint="cs"/>
          <w:i/>
          <w:iCs/>
          <w:sz w:val="16"/>
          <w:szCs w:val="16"/>
          <w:rtl/>
        </w:rPr>
        <w:t>ای بین</w:t>
      </w:r>
      <w:r w:rsidRPr="001A1331">
        <w:rPr>
          <w:rFonts w:cstheme="minorHAnsi" w:hint="cs"/>
          <w:i/>
          <w:iCs/>
          <w:sz w:val="16"/>
          <w:szCs w:val="16"/>
          <w:rtl/>
        </w:rPr>
        <w:softHyphen/>
      </w:r>
      <w:r w:rsidRPr="001A1331">
        <w:rPr>
          <w:rFonts w:cs="Times New Roman" w:hint="cs"/>
          <w:i/>
          <w:iCs/>
          <w:sz w:val="16"/>
          <w:szCs w:val="16"/>
          <w:rtl/>
        </w:rPr>
        <w:t>المللی برای جشنواره</w:t>
      </w:r>
      <w:r w:rsidRPr="001A1331">
        <w:rPr>
          <w:rFonts w:cstheme="minorHAnsi" w:hint="cs"/>
          <w:i/>
          <w:iCs/>
          <w:sz w:val="16"/>
          <w:szCs w:val="16"/>
          <w:rtl/>
        </w:rPr>
        <w:softHyphen/>
      </w:r>
      <w:r w:rsidRPr="001A1331">
        <w:rPr>
          <w:rFonts w:cs="Times New Roman" w:hint="cs"/>
          <w:i/>
          <w:iCs/>
          <w:sz w:val="16"/>
          <w:szCs w:val="16"/>
          <w:rtl/>
        </w:rPr>
        <w:t>های فیلم حقوق بشر در جهان که جشنواره فیلم وین هم عضو آن است</w:t>
      </w:r>
      <w:r w:rsidRPr="001A1331">
        <w:rPr>
          <w:rFonts w:cstheme="minorHAnsi" w:hint="cs"/>
          <w:i/>
          <w:iCs/>
          <w:sz w:val="16"/>
          <w:szCs w:val="16"/>
          <w:rtl/>
        </w:rPr>
        <w:t>.</w:t>
      </w:r>
    </w:p>
  </w:footnote>
  <w:footnote w:id="3">
    <w:p w:rsidR="007E3B9B" w:rsidRPr="001A1331" w:rsidRDefault="007E3B9B" w:rsidP="007E3B9B">
      <w:pPr>
        <w:pStyle w:val="FootnoteText"/>
        <w:bidi w:val="0"/>
        <w:rPr>
          <w:rFonts w:cstheme="minorHAnsi"/>
          <w:i/>
          <w:iCs/>
          <w:sz w:val="16"/>
          <w:szCs w:val="16"/>
          <w:lang w:val="de-AT"/>
        </w:rPr>
      </w:pPr>
      <w:r w:rsidRPr="001A1331">
        <w:rPr>
          <w:rStyle w:val="FootnoteReference"/>
          <w:rFonts w:cstheme="minorHAnsi"/>
          <w:i/>
          <w:iCs/>
          <w:sz w:val="16"/>
          <w:szCs w:val="16"/>
        </w:rPr>
        <w:footnoteRef/>
      </w:r>
      <w:r w:rsidRPr="001A1331">
        <w:rPr>
          <w:rFonts w:cstheme="minorHAnsi"/>
          <w:i/>
          <w:iCs/>
          <w:sz w:val="16"/>
          <w:szCs w:val="16"/>
          <w:rtl/>
        </w:rPr>
        <w:t xml:space="preserve"> </w:t>
      </w:r>
      <w:r w:rsidRPr="001A1331">
        <w:rPr>
          <w:rFonts w:cstheme="minorHAnsi"/>
          <w:i/>
          <w:iCs/>
          <w:sz w:val="16"/>
          <w:szCs w:val="16"/>
          <w:lang w:val="de-DE"/>
        </w:rPr>
        <w:t>Ludwig Boltzmann Institut für Menschenrechte</w:t>
      </w:r>
    </w:p>
  </w:footnote>
  <w:footnote w:id="4">
    <w:p w:rsidR="007E3B9B" w:rsidRPr="001A1331" w:rsidRDefault="007E3B9B" w:rsidP="007E3B9B">
      <w:pPr>
        <w:pStyle w:val="FootnoteText"/>
        <w:bidi w:val="0"/>
        <w:rPr>
          <w:rFonts w:cstheme="minorHAnsi"/>
          <w:i/>
          <w:iCs/>
          <w:sz w:val="16"/>
          <w:szCs w:val="16"/>
          <w:lang w:val="de-AT"/>
        </w:rPr>
      </w:pPr>
      <w:r w:rsidRPr="001A1331">
        <w:rPr>
          <w:rStyle w:val="FootnoteReference"/>
          <w:rFonts w:cstheme="minorHAnsi"/>
          <w:i/>
          <w:iCs/>
          <w:sz w:val="16"/>
          <w:szCs w:val="16"/>
        </w:rPr>
        <w:footnoteRef/>
      </w:r>
      <w:r w:rsidRPr="001A1331">
        <w:rPr>
          <w:rFonts w:cstheme="minorHAnsi"/>
          <w:i/>
          <w:iCs/>
          <w:sz w:val="16"/>
          <w:szCs w:val="16"/>
          <w:rtl/>
        </w:rPr>
        <w:t xml:space="preserve"> </w:t>
      </w:r>
      <w:r w:rsidRPr="001A1331">
        <w:rPr>
          <w:rFonts w:cstheme="minorHAnsi"/>
          <w:i/>
          <w:iCs/>
          <w:sz w:val="16"/>
          <w:szCs w:val="16"/>
          <w:lang w:val="de-DE"/>
        </w:rPr>
        <w:t>Heterogenität</w:t>
      </w:r>
    </w:p>
  </w:footnote>
  <w:footnote w:id="5">
    <w:p w:rsidR="007E3B9B" w:rsidRPr="001A1331" w:rsidRDefault="007E3B9B" w:rsidP="007E3B9B">
      <w:pPr>
        <w:pStyle w:val="FootnoteText"/>
        <w:bidi w:val="0"/>
        <w:rPr>
          <w:rFonts w:cstheme="minorHAnsi"/>
          <w:i/>
          <w:iCs/>
          <w:sz w:val="16"/>
          <w:szCs w:val="16"/>
        </w:rPr>
      </w:pPr>
      <w:r w:rsidRPr="001A1331">
        <w:rPr>
          <w:rStyle w:val="FootnoteReference"/>
          <w:rFonts w:cstheme="minorHAnsi"/>
          <w:i/>
          <w:iCs/>
          <w:sz w:val="16"/>
          <w:szCs w:val="16"/>
        </w:rPr>
        <w:footnoteRef/>
      </w:r>
      <w:r w:rsidRPr="001A1331">
        <w:rPr>
          <w:rFonts w:cstheme="minorHAnsi"/>
          <w:i/>
          <w:iCs/>
          <w:sz w:val="16"/>
          <w:szCs w:val="16"/>
          <w:rtl/>
        </w:rPr>
        <w:t xml:space="preserve"> </w:t>
      </w:r>
      <w:r w:rsidRPr="001A1331">
        <w:rPr>
          <w:rFonts w:cstheme="minorHAnsi"/>
          <w:i/>
          <w:iCs/>
          <w:sz w:val="16"/>
          <w:szCs w:val="16"/>
          <w:lang w:val="de-DE"/>
        </w:rPr>
        <w:t>Vielfalt</w:t>
      </w:r>
    </w:p>
  </w:footnote>
  <w:footnote w:id="6">
    <w:p w:rsidR="007E3B9B" w:rsidRPr="001A1331" w:rsidRDefault="007E3B9B" w:rsidP="007E3B9B">
      <w:pPr>
        <w:pStyle w:val="FootnoteText"/>
        <w:bidi w:val="0"/>
        <w:rPr>
          <w:rFonts w:cstheme="minorHAnsi"/>
          <w:i/>
          <w:iCs/>
          <w:sz w:val="16"/>
          <w:szCs w:val="16"/>
        </w:rPr>
      </w:pPr>
      <w:r w:rsidRPr="001A1331">
        <w:rPr>
          <w:rStyle w:val="FootnoteReference"/>
          <w:rFonts w:cstheme="minorHAnsi"/>
          <w:i/>
          <w:iCs/>
          <w:sz w:val="16"/>
          <w:szCs w:val="16"/>
        </w:rPr>
        <w:footnoteRef/>
      </w:r>
      <w:r w:rsidRPr="001A1331">
        <w:rPr>
          <w:rFonts w:cstheme="minorHAnsi"/>
          <w:i/>
          <w:iCs/>
          <w:sz w:val="16"/>
          <w:szCs w:val="16"/>
          <w:rtl/>
        </w:rPr>
        <w:t xml:space="preserve"> </w:t>
      </w:r>
      <w:r w:rsidRPr="001A1331">
        <w:rPr>
          <w:rFonts w:cstheme="minorHAnsi"/>
          <w:i/>
          <w:iCs/>
          <w:sz w:val="16"/>
          <w:szCs w:val="16"/>
          <w:lang w:val="de-DE"/>
        </w:rPr>
        <w:t>Hybridität</w:t>
      </w:r>
    </w:p>
  </w:footnote>
  <w:footnote w:id="7">
    <w:p w:rsidR="008F6F8F" w:rsidRPr="001A1331" w:rsidRDefault="008F6F8F" w:rsidP="008F6F8F">
      <w:pPr>
        <w:pStyle w:val="FootnoteText"/>
        <w:bidi w:val="0"/>
        <w:rPr>
          <w:rFonts w:eastAsia="Calibri" w:cstheme="minorHAnsi"/>
          <w:i/>
          <w:iCs/>
          <w:sz w:val="16"/>
          <w:szCs w:val="16"/>
          <w:rtl/>
          <w:lang w:val="de-DE"/>
        </w:rPr>
      </w:pPr>
      <w:r w:rsidRPr="001A1331">
        <w:rPr>
          <w:rStyle w:val="FootnoteReference"/>
          <w:rFonts w:cstheme="minorHAnsi"/>
          <w:i/>
          <w:iCs/>
          <w:sz w:val="16"/>
          <w:szCs w:val="16"/>
        </w:rPr>
        <w:footnoteRef/>
      </w:r>
      <w:r w:rsidRPr="001A1331">
        <w:rPr>
          <w:rFonts w:cstheme="minorHAnsi"/>
          <w:i/>
          <w:iCs/>
          <w:sz w:val="16"/>
          <w:szCs w:val="16"/>
          <w:rtl/>
        </w:rPr>
        <w:t xml:space="preserve"> </w:t>
      </w:r>
      <w:r w:rsidRPr="001A1331">
        <w:rPr>
          <w:rFonts w:cstheme="minorHAnsi"/>
          <w:i/>
          <w:iCs/>
          <w:sz w:val="16"/>
          <w:szCs w:val="16"/>
          <w:lang w:val="de-DE"/>
        </w:rPr>
        <w:t>https://www.thishumanworld.com/content2016.php?id=11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B7EC7"/>
    <w:multiLevelType w:val="hybridMultilevel"/>
    <w:tmpl w:val="89BC7440"/>
    <w:lvl w:ilvl="0" w:tplc="067895C0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148" w:hanging="360"/>
      </w:pPr>
    </w:lvl>
    <w:lvl w:ilvl="2" w:tplc="0C07001B" w:tentative="1">
      <w:start w:val="1"/>
      <w:numFmt w:val="lowerRoman"/>
      <w:lvlText w:val="%3."/>
      <w:lvlJc w:val="right"/>
      <w:pPr>
        <w:ind w:left="2868" w:hanging="180"/>
      </w:pPr>
    </w:lvl>
    <w:lvl w:ilvl="3" w:tplc="0C07000F" w:tentative="1">
      <w:start w:val="1"/>
      <w:numFmt w:val="decimal"/>
      <w:lvlText w:val="%4."/>
      <w:lvlJc w:val="left"/>
      <w:pPr>
        <w:ind w:left="3588" w:hanging="360"/>
      </w:pPr>
    </w:lvl>
    <w:lvl w:ilvl="4" w:tplc="0C070019" w:tentative="1">
      <w:start w:val="1"/>
      <w:numFmt w:val="lowerLetter"/>
      <w:lvlText w:val="%5."/>
      <w:lvlJc w:val="left"/>
      <w:pPr>
        <w:ind w:left="4308" w:hanging="360"/>
      </w:pPr>
    </w:lvl>
    <w:lvl w:ilvl="5" w:tplc="0C07001B" w:tentative="1">
      <w:start w:val="1"/>
      <w:numFmt w:val="lowerRoman"/>
      <w:lvlText w:val="%6."/>
      <w:lvlJc w:val="right"/>
      <w:pPr>
        <w:ind w:left="5028" w:hanging="180"/>
      </w:pPr>
    </w:lvl>
    <w:lvl w:ilvl="6" w:tplc="0C07000F" w:tentative="1">
      <w:start w:val="1"/>
      <w:numFmt w:val="decimal"/>
      <w:lvlText w:val="%7."/>
      <w:lvlJc w:val="left"/>
      <w:pPr>
        <w:ind w:left="5748" w:hanging="360"/>
      </w:pPr>
    </w:lvl>
    <w:lvl w:ilvl="7" w:tplc="0C070019" w:tentative="1">
      <w:start w:val="1"/>
      <w:numFmt w:val="lowerLetter"/>
      <w:lvlText w:val="%8."/>
      <w:lvlJc w:val="left"/>
      <w:pPr>
        <w:ind w:left="6468" w:hanging="360"/>
      </w:pPr>
    </w:lvl>
    <w:lvl w:ilvl="8" w:tplc="0C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BE72D88"/>
    <w:multiLevelType w:val="hybridMultilevel"/>
    <w:tmpl w:val="64E2CD48"/>
    <w:lvl w:ilvl="0" w:tplc="0AB62CBA">
      <w:numFmt w:val="bullet"/>
      <w:lvlText w:val="-"/>
      <w:lvlJc w:val="left"/>
      <w:pPr>
        <w:ind w:left="45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>
    <w:nsid w:val="1C1B7A38"/>
    <w:multiLevelType w:val="hybridMultilevel"/>
    <w:tmpl w:val="14288C06"/>
    <w:lvl w:ilvl="0" w:tplc="738E73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3C6836"/>
    <w:multiLevelType w:val="hybridMultilevel"/>
    <w:tmpl w:val="98301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144180"/>
    <w:multiLevelType w:val="hybridMultilevel"/>
    <w:tmpl w:val="8E5E348C"/>
    <w:lvl w:ilvl="0" w:tplc="A90E09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58779C"/>
    <w:multiLevelType w:val="hybridMultilevel"/>
    <w:tmpl w:val="C8B66E7C"/>
    <w:lvl w:ilvl="0" w:tplc="CA1630A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F919D4"/>
    <w:multiLevelType w:val="hybridMultilevel"/>
    <w:tmpl w:val="DEB458DA"/>
    <w:lvl w:ilvl="0" w:tplc="E8D6D8C6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788" w:hanging="360"/>
      </w:pPr>
    </w:lvl>
    <w:lvl w:ilvl="2" w:tplc="0C07001B" w:tentative="1">
      <w:start w:val="1"/>
      <w:numFmt w:val="lowerRoman"/>
      <w:lvlText w:val="%3."/>
      <w:lvlJc w:val="right"/>
      <w:pPr>
        <w:ind w:left="2508" w:hanging="180"/>
      </w:pPr>
    </w:lvl>
    <w:lvl w:ilvl="3" w:tplc="0C07000F" w:tentative="1">
      <w:start w:val="1"/>
      <w:numFmt w:val="decimal"/>
      <w:lvlText w:val="%4."/>
      <w:lvlJc w:val="left"/>
      <w:pPr>
        <w:ind w:left="3228" w:hanging="360"/>
      </w:pPr>
    </w:lvl>
    <w:lvl w:ilvl="4" w:tplc="0C070019" w:tentative="1">
      <w:start w:val="1"/>
      <w:numFmt w:val="lowerLetter"/>
      <w:lvlText w:val="%5."/>
      <w:lvlJc w:val="left"/>
      <w:pPr>
        <w:ind w:left="3948" w:hanging="360"/>
      </w:pPr>
    </w:lvl>
    <w:lvl w:ilvl="5" w:tplc="0C07001B" w:tentative="1">
      <w:start w:val="1"/>
      <w:numFmt w:val="lowerRoman"/>
      <w:lvlText w:val="%6."/>
      <w:lvlJc w:val="right"/>
      <w:pPr>
        <w:ind w:left="4668" w:hanging="180"/>
      </w:pPr>
    </w:lvl>
    <w:lvl w:ilvl="6" w:tplc="0C07000F" w:tentative="1">
      <w:start w:val="1"/>
      <w:numFmt w:val="decimal"/>
      <w:lvlText w:val="%7."/>
      <w:lvlJc w:val="left"/>
      <w:pPr>
        <w:ind w:left="5388" w:hanging="360"/>
      </w:pPr>
    </w:lvl>
    <w:lvl w:ilvl="7" w:tplc="0C070019" w:tentative="1">
      <w:start w:val="1"/>
      <w:numFmt w:val="lowerLetter"/>
      <w:lvlText w:val="%8."/>
      <w:lvlJc w:val="left"/>
      <w:pPr>
        <w:ind w:left="6108" w:hanging="360"/>
      </w:pPr>
    </w:lvl>
    <w:lvl w:ilvl="8" w:tplc="0C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34462E7F"/>
    <w:multiLevelType w:val="hybridMultilevel"/>
    <w:tmpl w:val="4718E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AC4C9D"/>
    <w:multiLevelType w:val="hybridMultilevel"/>
    <w:tmpl w:val="0DB2AD5A"/>
    <w:lvl w:ilvl="0" w:tplc="0150B646">
      <w:numFmt w:val="bullet"/>
      <w:lvlText w:val="-"/>
      <w:lvlJc w:val="left"/>
      <w:pPr>
        <w:ind w:left="720" w:hanging="360"/>
      </w:pPr>
      <w:rPr>
        <w:rFonts w:ascii="Calibri" w:eastAsiaTheme="minorHAnsi" w:hAnsi="Calibri" w:cs="B Mitr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B01B16"/>
    <w:multiLevelType w:val="hybridMultilevel"/>
    <w:tmpl w:val="9F727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872591"/>
    <w:multiLevelType w:val="hybridMultilevel"/>
    <w:tmpl w:val="DEF85FC6"/>
    <w:lvl w:ilvl="0" w:tplc="D76273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070A97"/>
    <w:multiLevelType w:val="hybridMultilevel"/>
    <w:tmpl w:val="7D42DE36"/>
    <w:lvl w:ilvl="0" w:tplc="533CA5FC">
      <w:start w:val="1"/>
      <w:numFmt w:val="decimal"/>
      <w:lvlText w:val="%1-"/>
      <w:lvlJc w:val="left"/>
      <w:pPr>
        <w:ind w:left="525" w:hanging="360"/>
      </w:pPr>
      <w:rPr>
        <w:rFonts w:ascii="Segoe UI" w:eastAsia="Times New Roman" w:hAnsi="Segoe UI" w:cs="B Zar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2">
    <w:nsid w:val="609214BA"/>
    <w:multiLevelType w:val="hybridMultilevel"/>
    <w:tmpl w:val="6E9A94D0"/>
    <w:lvl w:ilvl="0" w:tplc="228EF1E4">
      <w:start w:val="1"/>
      <w:numFmt w:val="decimal"/>
      <w:lvlText w:val="%1-"/>
      <w:lvlJc w:val="left"/>
      <w:pPr>
        <w:ind w:left="8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B450D4C"/>
    <w:multiLevelType w:val="hybridMultilevel"/>
    <w:tmpl w:val="D8D05C80"/>
    <w:lvl w:ilvl="0" w:tplc="313EA6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613FD4"/>
    <w:multiLevelType w:val="hybridMultilevel"/>
    <w:tmpl w:val="7DB617B2"/>
    <w:lvl w:ilvl="0" w:tplc="3E8AB7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685983"/>
    <w:multiLevelType w:val="hybridMultilevel"/>
    <w:tmpl w:val="17568CE6"/>
    <w:lvl w:ilvl="0" w:tplc="ADFE783C">
      <w:start w:val="1"/>
      <w:numFmt w:val="decimal"/>
      <w:lvlText w:val="%1-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6">
    <w:nsid w:val="7A4D3615"/>
    <w:multiLevelType w:val="hybridMultilevel"/>
    <w:tmpl w:val="70D4E2F4"/>
    <w:lvl w:ilvl="0" w:tplc="6A969520">
      <w:start w:val="1"/>
      <w:numFmt w:val="decimal"/>
      <w:lvlText w:val="%1-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7">
    <w:nsid w:val="7B357A04"/>
    <w:multiLevelType w:val="hybridMultilevel"/>
    <w:tmpl w:val="C8CA9F78"/>
    <w:lvl w:ilvl="0" w:tplc="C04218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16"/>
  </w:num>
  <w:num w:numId="5">
    <w:abstractNumId w:val="14"/>
  </w:num>
  <w:num w:numId="6">
    <w:abstractNumId w:val="15"/>
  </w:num>
  <w:num w:numId="7">
    <w:abstractNumId w:val="17"/>
  </w:num>
  <w:num w:numId="8">
    <w:abstractNumId w:val="13"/>
  </w:num>
  <w:num w:numId="9">
    <w:abstractNumId w:val="11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0"/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938"/>
    <w:rsid w:val="00002AD1"/>
    <w:rsid w:val="00010210"/>
    <w:rsid w:val="000152FF"/>
    <w:rsid w:val="000169D8"/>
    <w:rsid w:val="0003434C"/>
    <w:rsid w:val="00043249"/>
    <w:rsid w:val="00061BC1"/>
    <w:rsid w:val="000664BD"/>
    <w:rsid w:val="000716E3"/>
    <w:rsid w:val="0007400E"/>
    <w:rsid w:val="000946A1"/>
    <w:rsid w:val="000C1755"/>
    <w:rsid w:val="000D3947"/>
    <w:rsid w:val="001152ED"/>
    <w:rsid w:val="001170A4"/>
    <w:rsid w:val="00130F37"/>
    <w:rsid w:val="00132B5A"/>
    <w:rsid w:val="0013661E"/>
    <w:rsid w:val="00147204"/>
    <w:rsid w:val="00176BFA"/>
    <w:rsid w:val="00182390"/>
    <w:rsid w:val="0019210A"/>
    <w:rsid w:val="001A1331"/>
    <w:rsid w:val="001A2FEA"/>
    <w:rsid w:val="001A7F8E"/>
    <w:rsid w:val="001B185A"/>
    <w:rsid w:val="001B27A1"/>
    <w:rsid w:val="001C66B8"/>
    <w:rsid w:val="001D21BC"/>
    <w:rsid w:val="001D746F"/>
    <w:rsid w:val="001E247A"/>
    <w:rsid w:val="001E36E8"/>
    <w:rsid w:val="00202124"/>
    <w:rsid w:val="00202431"/>
    <w:rsid w:val="002463B3"/>
    <w:rsid w:val="00256EA9"/>
    <w:rsid w:val="0026010D"/>
    <w:rsid w:val="00264317"/>
    <w:rsid w:val="00283DF9"/>
    <w:rsid w:val="002A1C94"/>
    <w:rsid w:val="002B28C5"/>
    <w:rsid w:val="002B417A"/>
    <w:rsid w:val="002C0AFD"/>
    <w:rsid w:val="002C5CCA"/>
    <w:rsid w:val="002C6A6F"/>
    <w:rsid w:val="002C6CD8"/>
    <w:rsid w:val="002D398E"/>
    <w:rsid w:val="002D4C47"/>
    <w:rsid w:val="002D5422"/>
    <w:rsid w:val="002E1F9E"/>
    <w:rsid w:val="0030281E"/>
    <w:rsid w:val="00310147"/>
    <w:rsid w:val="00316FB5"/>
    <w:rsid w:val="0032264B"/>
    <w:rsid w:val="003258CA"/>
    <w:rsid w:val="0032787A"/>
    <w:rsid w:val="003328E6"/>
    <w:rsid w:val="0033521E"/>
    <w:rsid w:val="0033523F"/>
    <w:rsid w:val="00335ADB"/>
    <w:rsid w:val="00342D50"/>
    <w:rsid w:val="003564E5"/>
    <w:rsid w:val="00363117"/>
    <w:rsid w:val="00395CC2"/>
    <w:rsid w:val="003B4BD8"/>
    <w:rsid w:val="003C60E5"/>
    <w:rsid w:val="003C6966"/>
    <w:rsid w:val="003C7BD5"/>
    <w:rsid w:val="003D05DC"/>
    <w:rsid w:val="004125E4"/>
    <w:rsid w:val="00425F68"/>
    <w:rsid w:val="00426AAF"/>
    <w:rsid w:val="00441B4D"/>
    <w:rsid w:val="004550A8"/>
    <w:rsid w:val="00455CFA"/>
    <w:rsid w:val="004A2E09"/>
    <w:rsid w:val="004A46AB"/>
    <w:rsid w:val="004A7371"/>
    <w:rsid w:val="004B3A85"/>
    <w:rsid w:val="004B527B"/>
    <w:rsid w:val="004D016F"/>
    <w:rsid w:val="004D3EF9"/>
    <w:rsid w:val="004D6E37"/>
    <w:rsid w:val="00500244"/>
    <w:rsid w:val="00501CCD"/>
    <w:rsid w:val="005023BD"/>
    <w:rsid w:val="00512BB9"/>
    <w:rsid w:val="00516FEB"/>
    <w:rsid w:val="005262BD"/>
    <w:rsid w:val="00530880"/>
    <w:rsid w:val="005313E5"/>
    <w:rsid w:val="00535A52"/>
    <w:rsid w:val="0053744F"/>
    <w:rsid w:val="0054403E"/>
    <w:rsid w:val="00551373"/>
    <w:rsid w:val="0055475E"/>
    <w:rsid w:val="00555FDB"/>
    <w:rsid w:val="00562643"/>
    <w:rsid w:val="0058552E"/>
    <w:rsid w:val="00591231"/>
    <w:rsid w:val="00591284"/>
    <w:rsid w:val="00594F00"/>
    <w:rsid w:val="005969B4"/>
    <w:rsid w:val="00597F81"/>
    <w:rsid w:val="005B7686"/>
    <w:rsid w:val="005C5B31"/>
    <w:rsid w:val="005D6848"/>
    <w:rsid w:val="005E084A"/>
    <w:rsid w:val="005E41F5"/>
    <w:rsid w:val="005E51E6"/>
    <w:rsid w:val="005F645C"/>
    <w:rsid w:val="005F6FD6"/>
    <w:rsid w:val="006025D8"/>
    <w:rsid w:val="006045C4"/>
    <w:rsid w:val="0062270F"/>
    <w:rsid w:val="0062347F"/>
    <w:rsid w:val="006613C0"/>
    <w:rsid w:val="006636AA"/>
    <w:rsid w:val="006833F3"/>
    <w:rsid w:val="00685211"/>
    <w:rsid w:val="00693E00"/>
    <w:rsid w:val="00693F09"/>
    <w:rsid w:val="0069745F"/>
    <w:rsid w:val="006975E9"/>
    <w:rsid w:val="006C1A2F"/>
    <w:rsid w:val="006C5269"/>
    <w:rsid w:val="006F65F6"/>
    <w:rsid w:val="006F7790"/>
    <w:rsid w:val="00712619"/>
    <w:rsid w:val="00715CA8"/>
    <w:rsid w:val="00720F99"/>
    <w:rsid w:val="00721EA8"/>
    <w:rsid w:val="00723092"/>
    <w:rsid w:val="0073293E"/>
    <w:rsid w:val="007375E1"/>
    <w:rsid w:val="007760AA"/>
    <w:rsid w:val="007767F7"/>
    <w:rsid w:val="00782F71"/>
    <w:rsid w:val="007A537B"/>
    <w:rsid w:val="007B266D"/>
    <w:rsid w:val="007B3082"/>
    <w:rsid w:val="007B6938"/>
    <w:rsid w:val="007B6DC8"/>
    <w:rsid w:val="007C413F"/>
    <w:rsid w:val="007E3B9B"/>
    <w:rsid w:val="007F437B"/>
    <w:rsid w:val="007F6C85"/>
    <w:rsid w:val="00800AAC"/>
    <w:rsid w:val="008072DD"/>
    <w:rsid w:val="008151CA"/>
    <w:rsid w:val="00817B06"/>
    <w:rsid w:val="00820ABF"/>
    <w:rsid w:val="008229B2"/>
    <w:rsid w:val="008334FD"/>
    <w:rsid w:val="00840621"/>
    <w:rsid w:val="008511FE"/>
    <w:rsid w:val="0085180B"/>
    <w:rsid w:val="00877913"/>
    <w:rsid w:val="00880599"/>
    <w:rsid w:val="00880B77"/>
    <w:rsid w:val="00884F20"/>
    <w:rsid w:val="008B79C7"/>
    <w:rsid w:val="008D4B7A"/>
    <w:rsid w:val="008E05F8"/>
    <w:rsid w:val="008F2467"/>
    <w:rsid w:val="008F3817"/>
    <w:rsid w:val="008F6F8F"/>
    <w:rsid w:val="00924A70"/>
    <w:rsid w:val="0095616F"/>
    <w:rsid w:val="00956725"/>
    <w:rsid w:val="00973FBE"/>
    <w:rsid w:val="00977AAE"/>
    <w:rsid w:val="009801C3"/>
    <w:rsid w:val="009935B0"/>
    <w:rsid w:val="009B680D"/>
    <w:rsid w:val="009C1579"/>
    <w:rsid w:val="009C5F9F"/>
    <w:rsid w:val="009E0748"/>
    <w:rsid w:val="009E3F66"/>
    <w:rsid w:val="00A00FF1"/>
    <w:rsid w:val="00A26066"/>
    <w:rsid w:val="00A426AA"/>
    <w:rsid w:val="00A51B25"/>
    <w:rsid w:val="00A57063"/>
    <w:rsid w:val="00A62820"/>
    <w:rsid w:val="00A73CF5"/>
    <w:rsid w:val="00A77DAB"/>
    <w:rsid w:val="00A95580"/>
    <w:rsid w:val="00AA2790"/>
    <w:rsid w:val="00AA645F"/>
    <w:rsid w:val="00AB4158"/>
    <w:rsid w:val="00AB42EF"/>
    <w:rsid w:val="00AB58EA"/>
    <w:rsid w:val="00AC1D1D"/>
    <w:rsid w:val="00AC68FE"/>
    <w:rsid w:val="00AC6BF2"/>
    <w:rsid w:val="00AE15EB"/>
    <w:rsid w:val="00AF3E27"/>
    <w:rsid w:val="00B25185"/>
    <w:rsid w:val="00B36E3A"/>
    <w:rsid w:val="00B46860"/>
    <w:rsid w:val="00B47A9F"/>
    <w:rsid w:val="00B728E2"/>
    <w:rsid w:val="00B7541D"/>
    <w:rsid w:val="00B86A3E"/>
    <w:rsid w:val="00B87E90"/>
    <w:rsid w:val="00BA02C7"/>
    <w:rsid w:val="00BB223C"/>
    <w:rsid w:val="00BC23DB"/>
    <w:rsid w:val="00BC51D8"/>
    <w:rsid w:val="00BC57BC"/>
    <w:rsid w:val="00BC7340"/>
    <w:rsid w:val="00BE0ACA"/>
    <w:rsid w:val="00BE38DF"/>
    <w:rsid w:val="00BF289B"/>
    <w:rsid w:val="00BF4A79"/>
    <w:rsid w:val="00C03023"/>
    <w:rsid w:val="00C071CA"/>
    <w:rsid w:val="00C22CC3"/>
    <w:rsid w:val="00C427C7"/>
    <w:rsid w:val="00C51363"/>
    <w:rsid w:val="00C633D0"/>
    <w:rsid w:val="00C7318D"/>
    <w:rsid w:val="00C90181"/>
    <w:rsid w:val="00C93321"/>
    <w:rsid w:val="00C933BA"/>
    <w:rsid w:val="00CD4249"/>
    <w:rsid w:val="00CD6D7C"/>
    <w:rsid w:val="00CE1FFE"/>
    <w:rsid w:val="00CF549C"/>
    <w:rsid w:val="00D12C81"/>
    <w:rsid w:val="00D22D5E"/>
    <w:rsid w:val="00D37C48"/>
    <w:rsid w:val="00D43134"/>
    <w:rsid w:val="00D52CC3"/>
    <w:rsid w:val="00D7395D"/>
    <w:rsid w:val="00D81E04"/>
    <w:rsid w:val="00D948FA"/>
    <w:rsid w:val="00D97E5B"/>
    <w:rsid w:val="00DB2528"/>
    <w:rsid w:val="00DC6241"/>
    <w:rsid w:val="00DC7AD7"/>
    <w:rsid w:val="00DE0DA4"/>
    <w:rsid w:val="00DE5774"/>
    <w:rsid w:val="00E06F97"/>
    <w:rsid w:val="00E23EB6"/>
    <w:rsid w:val="00E3310C"/>
    <w:rsid w:val="00E47153"/>
    <w:rsid w:val="00E66877"/>
    <w:rsid w:val="00E827C1"/>
    <w:rsid w:val="00E871BA"/>
    <w:rsid w:val="00E95C18"/>
    <w:rsid w:val="00EA0236"/>
    <w:rsid w:val="00EB2274"/>
    <w:rsid w:val="00EB6CEF"/>
    <w:rsid w:val="00EC7E9F"/>
    <w:rsid w:val="00EE5E6F"/>
    <w:rsid w:val="00EF10D3"/>
    <w:rsid w:val="00F05D52"/>
    <w:rsid w:val="00F06FC2"/>
    <w:rsid w:val="00F261D8"/>
    <w:rsid w:val="00F378CB"/>
    <w:rsid w:val="00F56CE2"/>
    <w:rsid w:val="00F60111"/>
    <w:rsid w:val="00F66B70"/>
    <w:rsid w:val="00F7293E"/>
    <w:rsid w:val="00F81B51"/>
    <w:rsid w:val="00F90D36"/>
    <w:rsid w:val="00FA0A6D"/>
    <w:rsid w:val="00FD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9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938"/>
  </w:style>
  <w:style w:type="paragraph" w:styleId="Footer">
    <w:name w:val="footer"/>
    <w:basedOn w:val="Normal"/>
    <w:link w:val="Foot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938"/>
  </w:style>
  <w:style w:type="paragraph" w:styleId="ListParagraph">
    <w:name w:val="List Paragraph"/>
    <w:basedOn w:val="Normal"/>
    <w:uiPriority w:val="34"/>
    <w:qFormat/>
    <w:rsid w:val="00FA0A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74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73FBE"/>
  </w:style>
  <w:style w:type="paragraph" w:customStyle="1" w:styleId="Body">
    <w:name w:val="Body"/>
    <w:rsid w:val="00E871BA"/>
    <w:pPr>
      <w:spacing w:after="0" w:line="240" w:lineRule="auto"/>
    </w:pPr>
    <w:rPr>
      <w:rFonts w:ascii="Arial Unicode MS" w:eastAsia="Arial Unicode MS" w:hAnsi="Arial Unicode MS" w:cs="Helvetica"/>
      <w:color w:val="000000"/>
    </w:rPr>
  </w:style>
  <w:style w:type="character" w:styleId="Hyperlink">
    <w:name w:val="Hyperlink"/>
    <w:basedOn w:val="DefaultParagraphFont"/>
    <w:uiPriority w:val="99"/>
    <w:semiHidden/>
    <w:unhideWhenUsed/>
    <w:rsid w:val="00F90D36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0D36"/>
    <w:pPr>
      <w:bidi/>
    </w:pPr>
    <w:rPr>
      <w:rFonts w:asciiTheme="minorHAnsi" w:eastAsiaTheme="minorHAnsi" w:hAnsiTheme="minorHAnsi" w:cstheme="min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0D36"/>
    <w:rPr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F90D36"/>
    <w:rPr>
      <w:vertAlign w:val="superscript"/>
    </w:rPr>
  </w:style>
  <w:style w:type="table" w:styleId="TableGrid">
    <w:name w:val="Table Grid"/>
    <w:basedOn w:val="TableNormal"/>
    <w:uiPriority w:val="59"/>
    <w:rsid w:val="0059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9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938"/>
  </w:style>
  <w:style w:type="paragraph" w:styleId="Footer">
    <w:name w:val="footer"/>
    <w:basedOn w:val="Normal"/>
    <w:link w:val="Foot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938"/>
  </w:style>
  <w:style w:type="paragraph" w:styleId="ListParagraph">
    <w:name w:val="List Paragraph"/>
    <w:basedOn w:val="Normal"/>
    <w:uiPriority w:val="34"/>
    <w:qFormat/>
    <w:rsid w:val="00FA0A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74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73FBE"/>
  </w:style>
  <w:style w:type="paragraph" w:customStyle="1" w:styleId="Body">
    <w:name w:val="Body"/>
    <w:rsid w:val="00E871BA"/>
    <w:pPr>
      <w:spacing w:after="0" w:line="240" w:lineRule="auto"/>
    </w:pPr>
    <w:rPr>
      <w:rFonts w:ascii="Arial Unicode MS" w:eastAsia="Arial Unicode MS" w:hAnsi="Arial Unicode MS" w:cs="Helvetica"/>
      <w:color w:val="000000"/>
    </w:rPr>
  </w:style>
  <w:style w:type="character" w:styleId="Hyperlink">
    <w:name w:val="Hyperlink"/>
    <w:basedOn w:val="DefaultParagraphFont"/>
    <w:uiPriority w:val="99"/>
    <w:semiHidden/>
    <w:unhideWhenUsed/>
    <w:rsid w:val="00F90D36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0D36"/>
    <w:pPr>
      <w:bidi/>
    </w:pPr>
    <w:rPr>
      <w:rFonts w:asciiTheme="minorHAnsi" w:eastAsiaTheme="minorHAnsi" w:hAnsiTheme="minorHAnsi" w:cstheme="min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0D36"/>
    <w:rPr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F90D36"/>
    <w:rPr>
      <w:vertAlign w:val="superscript"/>
    </w:rPr>
  </w:style>
  <w:style w:type="table" w:styleId="TableGrid">
    <w:name w:val="Table Grid"/>
    <w:basedOn w:val="TableNormal"/>
    <w:uiPriority w:val="59"/>
    <w:rsid w:val="0059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F37994-4BFC-4203-AE06-2E5F93008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Alireza Birjandi</cp:lastModifiedBy>
  <cp:revision>7</cp:revision>
  <cp:lastPrinted>2018-12-30T06:38:00Z</cp:lastPrinted>
  <dcterms:created xsi:type="dcterms:W3CDTF">2019-02-10T07:00:00Z</dcterms:created>
  <dcterms:modified xsi:type="dcterms:W3CDTF">2019-02-10T07:23:00Z</dcterms:modified>
</cp:coreProperties>
</file>