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08B0" w:rsidRPr="0016454E" w:rsidRDefault="003B08B0" w:rsidP="005E0771">
      <w:pPr>
        <w:spacing w:after="160"/>
        <w:jc w:val="center"/>
        <w:rPr>
          <w:rFonts w:cs="B Zar"/>
          <w:b/>
          <w:bCs/>
          <w:sz w:val="28"/>
          <w:szCs w:val="28"/>
          <w:lang w:bidi="fa-IR"/>
        </w:rPr>
      </w:pPr>
      <w:bookmarkStart w:id="0" w:name="_GoBack"/>
      <w:bookmarkEnd w:id="0"/>
      <w:r w:rsidRPr="0016454E">
        <w:rPr>
          <w:rFonts w:cs="B Zar" w:hint="cs"/>
          <w:b/>
          <w:bCs/>
          <w:sz w:val="28"/>
          <w:szCs w:val="28"/>
          <w:rtl/>
        </w:rPr>
        <w:t>بسمه تعالی</w:t>
      </w:r>
    </w:p>
    <w:p w:rsidR="003B08B0" w:rsidRPr="0016454E" w:rsidRDefault="003B08B0" w:rsidP="005E0771">
      <w:pPr>
        <w:bidi/>
        <w:rPr>
          <w:rFonts w:cs="B Zar"/>
          <w:b/>
          <w:bCs/>
          <w:sz w:val="28"/>
          <w:szCs w:val="28"/>
          <w:rtl/>
          <w:lang w:bidi="fa-IR"/>
        </w:rPr>
      </w:pPr>
      <w:r w:rsidRPr="0016454E">
        <w:rPr>
          <w:rFonts w:cs="B Zar" w:hint="cs"/>
          <w:b/>
          <w:bCs/>
          <w:sz w:val="28"/>
          <w:szCs w:val="28"/>
          <w:rtl/>
        </w:rPr>
        <w:t>عنوان مقاله:</w:t>
      </w:r>
    </w:p>
    <w:p w:rsidR="003B08B0" w:rsidRDefault="003B08B0" w:rsidP="005E0771">
      <w:pPr>
        <w:jc w:val="center"/>
        <w:rPr>
          <w:rFonts w:cs="B Zar"/>
          <w:sz w:val="28"/>
          <w:szCs w:val="28"/>
        </w:rPr>
      </w:pPr>
      <w:r>
        <w:rPr>
          <w:rFonts w:cs="B Zar" w:hint="cs"/>
          <w:sz w:val="28"/>
          <w:szCs w:val="28"/>
          <w:rtl/>
        </w:rPr>
        <w:t>هنرهای رزمی مسلمانان: زمینه ای برای ارتقاء همکاری های فرهنگی میان ایران و کشورهای شرقی و جنوب شرقی</w:t>
      </w:r>
      <w:r>
        <w:rPr>
          <w:rFonts w:cs="B Zar" w:hint="cs"/>
          <w:b/>
          <w:bCs/>
          <w:sz w:val="28"/>
          <w:szCs w:val="28"/>
          <w:rtl/>
        </w:rPr>
        <w:t xml:space="preserve"> </w:t>
      </w:r>
      <w:r>
        <w:rPr>
          <w:rFonts w:cs="B Zar" w:hint="cs"/>
          <w:sz w:val="28"/>
          <w:szCs w:val="28"/>
          <w:rtl/>
        </w:rPr>
        <w:t>آسیا در جهت غلبه بر محدودیت های ایجاد شده از سوی قدرتهای بزرگ غیر آسیایی</w:t>
      </w:r>
    </w:p>
    <w:p w:rsidR="003B08B0" w:rsidRPr="006F234B" w:rsidRDefault="003B08B0" w:rsidP="005E0771">
      <w:pPr>
        <w:bidi/>
        <w:jc w:val="both"/>
        <w:rPr>
          <w:rFonts w:cs="B Zar"/>
          <w:b/>
          <w:bCs/>
          <w:sz w:val="28"/>
          <w:szCs w:val="28"/>
          <w:rtl/>
          <w:lang w:bidi="fa-IR"/>
        </w:rPr>
      </w:pPr>
      <w:r w:rsidRPr="006F234B">
        <w:rPr>
          <w:rFonts w:cs="B Zar" w:hint="cs"/>
          <w:b/>
          <w:bCs/>
          <w:sz w:val="28"/>
          <w:szCs w:val="28"/>
          <w:rtl/>
        </w:rPr>
        <w:t>نویسنده:</w:t>
      </w:r>
    </w:p>
    <w:p w:rsidR="003B08B0" w:rsidRDefault="003B08B0" w:rsidP="005E0771">
      <w:pPr>
        <w:bidi/>
        <w:jc w:val="both"/>
        <w:rPr>
          <w:rFonts w:cs="B Zar"/>
          <w:sz w:val="28"/>
          <w:szCs w:val="28"/>
          <w:rtl/>
          <w:lang w:bidi="fa-IR"/>
        </w:rPr>
      </w:pPr>
      <w:r>
        <w:rPr>
          <w:rFonts w:cs="B Zar" w:hint="cs"/>
          <w:sz w:val="28"/>
          <w:szCs w:val="28"/>
          <w:rtl/>
        </w:rPr>
        <w:t>ستاره طاهرخانی (مدرس گروه مطالعات منطقه ای دانشکده حقوق و علوم سیاسی دانشگاه تهران)</w:t>
      </w:r>
    </w:p>
    <w:p w:rsidR="003B08B0" w:rsidRDefault="003B08B0" w:rsidP="005E0771">
      <w:pPr>
        <w:bidi/>
        <w:jc w:val="both"/>
        <w:rPr>
          <w:rFonts w:cs="B Zar"/>
          <w:b/>
          <w:bCs/>
          <w:sz w:val="28"/>
          <w:szCs w:val="28"/>
          <w:rtl/>
          <w:lang w:bidi="fa-IR"/>
        </w:rPr>
      </w:pPr>
      <w:r w:rsidRPr="0016454E">
        <w:rPr>
          <w:rFonts w:cs="B Zar" w:hint="cs"/>
          <w:b/>
          <w:bCs/>
          <w:sz w:val="28"/>
          <w:szCs w:val="28"/>
          <w:rtl/>
        </w:rPr>
        <w:t>چکیده:</w:t>
      </w:r>
    </w:p>
    <w:p w:rsidR="003B08B0" w:rsidRPr="00F52EF7" w:rsidRDefault="003B08B0" w:rsidP="005E0771">
      <w:pPr>
        <w:bidi/>
        <w:jc w:val="both"/>
        <w:rPr>
          <w:rFonts w:cs="B Zar"/>
          <w:sz w:val="24"/>
          <w:szCs w:val="24"/>
        </w:rPr>
      </w:pPr>
      <w:r w:rsidRPr="00F52EF7">
        <w:rPr>
          <w:rFonts w:cs="B Zar" w:hint="cs"/>
          <w:sz w:val="24"/>
          <w:szCs w:val="24"/>
          <w:rtl/>
        </w:rPr>
        <w:t>تاریخ کشورهای منطقه آسیای شرقی و جنوب شرقی</w:t>
      </w:r>
      <w:r w:rsidRPr="00F52EF7">
        <w:rPr>
          <w:rFonts w:cs="B Zar" w:hint="cs"/>
          <w:b/>
          <w:bCs/>
          <w:sz w:val="24"/>
          <w:szCs w:val="24"/>
          <w:rtl/>
        </w:rPr>
        <w:t xml:space="preserve"> </w:t>
      </w:r>
      <w:r w:rsidRPr="00F52EF7">
        <w:rPr>
          <w:rFonts w:cs="B Zar" w:hint="cs"/>
          <w:sz w:val="24"/>
          <w:szCs w:val="24"/>
          <w:rtl/>
        </w:rPr>
        <w:t xml:space="preserve">مانند منطقه آسیای جنوب غربی از دیرباز تا اکنون مملو از منازعات نامتقارن و يا به عبارت دیگر بحرانی شدن روابط ميان قدرت های بزرگتر و دولت های ضعيف تر بوده است؛ هم ایران و هم کشورهای شرق و جنوب شرق آسیایی از این لحاظ تجربه مشترک تاریخی دارند و همواره با محدودیت ها و چالش های حاصل از </w:t>
      </w:r>
      <w:r w:rsidRPr="00F52EF7">
        <w:rPr>
          <w:rFonts w:eastAsia="Times New Roman" w:cs="B Zar" w:hint="cs"/>
          <w:sz w:val="24"/>
          <w:szCs w:val="24"/>
          <w:rtl/>
        </w:rPr>
        <w:t>استراتژی های قهری قدرت های بزرگ که تلفيقی از تهديدها و ترغيب</w:t>
      </w:r>
      <w:r w:rsidRPr="00F52EF7">
        <w:rPr>
          <w:rFonts w:eastAsia="Times New Roman" w:cs="B Zar" w:hint="cs"/>
          <w:sz w:val="24"/>
          <w:szCs w:val="24"/>
          <w:vertAlign w:val="superscript"/>
          <w:rtl/>
        </w:rPr>
        <w:t xml:space="preserve"> </w:t>
      </w:r>
      <w:r w:rsidRPr="00F52EF7">
        <w:rPr>
          <w:rFonts w:eastAsia="Times New Roman" w:cs="B Zar" w:hint="cs"/>
          <w:sz w:val="24"/>
          <w:szCs w:val="24"/>
          <w:rtl/>
        </w:rPr>
        <w:t>ها هستند مواجه بوده اند</w:t>
      </w:r>
      <w:r w:rsidRPr="00F52EF7">
        <w:rPr>
          <w:rFonts w:cs="B Zar" w:hint="cs"/>
          <w:sz w:val="24"/>
          <w:szCs w:val="24"/>
          <w:rtl/>
        </w:rPr>
        <w:t xml:space="preserve"> که یکی از مصادیق آن ها مسدود شدن و ارتقاء نیافتن همکاری های فرهنگی در امتداد همکاری های اقتصادی است. اما وجود جمعیت قابل توجه مسلمانان در این منطقه -که در رتبه دوم پس از جنوب غربی آسیا و شمال آفریقا قرار دارد- زمینه ای را برای تقویت دیپلماسی عمومی بر اساس گفتگوها و مبادلات بر مبنای طیف آداب و سنن فرهنگی مشترک فراهم می کندکه در طولانی مدت ظرفیت و چشم انداز همکاری استراتژیک هم، میان طرفین خواهد داشت. یکی از زمینه های همکاری فرهنگی برای ایران و کشورهای شرق و جنوب شرقی آسیا، هنرهای رزمی است. وجود مفاهیم و ارزش های مشترک میان مسلمانان و نقش مسلمانان در در ابداع، تکوین و توسعه هنرهای رزمی بر اساس مفاهیم و تعالیم قرآنی و احادیث  زمینه ای را برای تعاملات عمیق تر و حتی نهاد سازی برای طرفین مهیا می کند. بنابراین هدف این مقاله ارزیابی ظرفیت بالقوه پیوندهای تاریخی و فرهنگی با تمرکز بر هنرهای رزمی اسلامی به طور خاص میان ایران از یک سو و کشورهای شرق و جنوب شرقی آسیا از سوی دیگر، با توجه به علائق مشترک و مستند دو طرف به ارزش های اسلامی و هنرهای رزمی، در جهت تعمیق همکاری های فرهنگی و ارتقاء جوامع شناختی و در عالی ترین سطح تسری یافتن آن به سطح استراتژیکی است. </w:t>
      </w:r>
    </w:p>
    <w:p w:rsidR="003B08B0" w:rsidRPr="0057769C" w:rsidRDefault="003B08B0" w:rsidP="005E0771">
      <w:pPr>
        <w:bidi/>
        <w:jc w:val="both"/>
        <w:rPr>
          <w:rFonts w:cs="B Zar"/>
          <w:b/>
          <w:bCs/>
          <w:sz w:val="28"/>
          <w:szCs w:val="28"/>
          <w:rtl/>
          <w:lang w:bidi="fa-IR"/>
        </w:rPr>
      </w:pPr>
      <w:r w:rsidRPr="0057769C">
        <w:rPr>
          <w:rFonts w:cs="B Zar" w:hint="cs"/>
          <w:b/>
          <w:bCs/>
          <w:sz w:val="28"/>
          <w:szCs w:val="28"/>
          <w:rtl/>
        </w:rPr>
        <w:t>واژگان کلیدی:</w:t>
      </w:r>
    </w:p>
    <w:p w:rsidR="003B08B0" w:rsidRPr="00F52EF7" w:rsidRDefault="003B08B0" w:rsidP="005E0771">
      <w:pPr>
        <w:bidi/>
        <w:jc w:val="both"/>
        <w:rPr>
          <w:rFonts w:cs="B Zar"/>
          <w:sz w:val="24"/>
          <w:szCs w:val="24"/>
        </w:rPr>
      </w:pPr>
      <w:r w:rsidRPr="00F52EF7">
        <w:rPr>
          <w:rFonts w:cs="B Zar" w:hint="cs"/>
          <w:sz w:val="24"/>
          <w:szCs w:val="24"/>
          <w:rtl/>
        </w:rPr>
        <w:t>ارزش های اسلامی، تعالیم قرآنی، احادیث، هنرهای رزم</w:t>
      </w:r>
      <w:r w:rsidR="00795D1D">
        <w:rPr>
          <w:rFonts w:cs="B Zar" w:hint="cs"/>
          <w:sz w:val="24"/>
          <w:szCs w:val="24"/>
          <w:rtl/>
        </w:rPr>
        <w:t>ی آسیایی ، منازعات نامتقارن، استراتژی قهری، جوامع شناختی.</w:t>
      </w:r>
    </w:p>
    <w:p w:rsidR="003B08B0" w:rsidRDefault="003B08B0" w:rsidP="005E0771">
      <w:pPr>
        <w:pStyle w:val="BodyTextIndent"/>
        <w:spacing w:line="276" w:lineRule="auto"/>
        <w:ind w:firstLine="0"/>
        <w:rPr>
          <w:rFonts w:cs="B Zar"/>
          <w:b/>
          <w:bCs/>
          <w:sz w:val="28"/>
          <w:rtl/>
        </w:rPr>
      </w:pPr>
    </w:p>
    <w:p w:rsidR="00F52EF7" w:rsidRDefault="00F52EF7" w:rsidP="005E0771">
      <w:pPr>
        <w:pStyle w:val="BodyTextIndent"/>
        <w:spacing w:line="276" w:lineRule="auto"/>
        <w:ind w:firstLine="0"/>
        <w:rPr>
          <w:rFonts w:cs="B Zar"/>
          <w:b/>
          <w:bCs/>
          <w:sz w:val="28"/>
          <w:rtl/>
        </w:rPr>
      </w:pPr>
    </w:p>
    <w:p w:rsidR="003B08B0" w:rsidRDefault="00741530" w:rsidP="005E0771">
      <w:pPr>
        <w:pStyle w:val="BodyTextIndent"/>
        <w:spacing w:line="276" w:lineRule="auto"/>
        <w:ind w:firstLine="0"/>
        <w:rPr>
          <w:rFonts w:cs="B Zar"/>
          <w:b/>
          <w:bCs/>
          <w:sz w:val="28"/>
          <w:rtl/>
        </w:rPr>
      </w:pPr>
      <w:r>
        <w:rPr>
          <w:rFonts w:cs="B Zar" w:hint="cs"/>
          <w:b/>
          <w:bCs/>
          <w:sz w:val="28"/>
          <w:rtl/>
        </w:rPr>
        <w:lastRenderedPageBreak/>
        <w:t>مقدمه</w:t>
      </w:r>
    </w:p>
    <w:p w:rsidR="000479E9" w:rsidRDefault="006D155E" w:rsidP="00A941D7">
      <w:pPr>
        <w:widowControl w:val="0"/>
        <w:bidi/>
        <w:spacing w:before="100" w:beforeAutospacing="1" w:after="100" w:afterAutospacing="1" w:line="240" w:lineRule="auto"/>
        <w:jc w:val="both"/>
        <w:rPr>
          <w:rFonts w:cs="Zar"/>
          <w:sz w:val="28"/>
          <w:szCs w:val="28"/>
          <w:rtl/>
          <w:lang w:bidi="fa-IR"/>
        </w:rPr>
      </w:pPr>
      <w:r w:rsidRPr="00D6232F">
        <w:rPr>
          <w:rFonts w:cs="B Zar" w:hint="cs"/>
          <w:sz w:val="28"/>
          <w:szCs w:val="28"/>
          <w:rtl/>
        </w:rPr>
        <w:t>هم ایران</w:t>
      </w:r>
      <w:r w:rsidR="00B202CB" w:rsidRPr="00D6232F">
        <w:rPr>
          <w:rFonts w:cs="B Zar" w:hint="cs"/>
          <w:sz w:val="28"/>
          <w:szCs w:val="28"/>
          <w:rtl/>
        </w:rPr>
        <w:t xml:space="preserve"> </w:t>
      </w:r>
      <w:r w:rsidRPr="00D6232F">
        <w:rPr>
          <w:rFonts w:cs="B Zar" w:hint="cs"/>
          <w:sz w:val="28"/>
          <w:szCs w:val="28"/>
          <w:rtl/>
        </w:rPr>
        <w:t>و هم کشو</w:t>
      </w:r>
      <w:r w:rsidR="00B93760">
        <w:rPr>
          <w:rFonts w:cs="B Zar" w:hint="cs"/>
          <w:sz w:val="28"/>
          <w:szCs w:val="28"/>
          <w:rtl/>
        </w:rPr>
        <w:t>ر</w:t>
      </w:r>
      <w:r w:rsidRPr="00D6232F">
        <w:rPr>
          <w:rFonts w:cs="B Zar" w:hint="cs"/>
          <w:sz w:val="28"/>
          <w:szCs w:val="28"/>
          <w:rtl/>
        </w:rPr>
        <w:t xml:space="preserve">های شرق و جنوب شرقی آسیا از جمله چين </w:t>
      </w:r>
      <w:r w:rsidR="00B202CB" w:rsidRPr="00D6232F">
        <w:rPr>
          <w:rFonts w:cs="B Zar" w:hint="cs"/>
          <w:sz w:val="28"/>
          <w:szCs w:val="28"/>
          <w:rtl/>
        </w:rPr>
        <w:t xml:space="preserve">در طول تاریخ پر فراز و نشیب خود </w:t>
      </w:r>
      <w:r w:rsidR="005A213A" w:rsidRPr="00D6232F">
        <w:rPr>
          <w:rFonts w:cs="B Zar" w:hint="cs"/>
          <w:sz w:val="28"/>
          <w:szCs w:val="28"/>
          <w:rtl/>
        </w:rPr>
        <w:t xml:space="preserve">بارها </w:t>
      </w:r>
      <w:r w:rsidR="00B202CB" w:rsidRPr="00D6232F">
        <w:rPr>
          <w:rFonts w:cs="B Zar" w:hint="cs"/>
          <w:sz w:val="28"/>
          <w:szCs w:val="28"/>
          <w:rtl/>
        </w:rPr>
        <w:t>(</w:t>
      </w:r>
      <w:r w:rsidR="00AB25D1" w:rsidRPr="00D6232F">
        <w:rPr>
          <w:rFonts w:cs="B Zar" w:hint="cs"/>
          <w:sz w:val="28"/>
          <w:szCs w:val="28"/>
          <w:rtl/>
        </w:rPr>
        <w:t xml:space="preserve">برای مثال </w:t>
      </w:r>
      <w:r w:rsidR="00B202CB" w:rsidRPr="00D6232F">
        <w:rPr>
          <w:rFonts w:cs="B Zar" w:hint="cs"/>
          <w:sz w:val="28"/>
          <w:szCs w:val="28"/>
          <w:rtl/>
        </w:rPr>
        <w:t xml:space="preserve">زمان پس </w:t>
      </w:r>
      <w:r w:rsidR="00B93760">
        <w:rPr>
          <w:rFonts w:cs="B Zar" w:hint="cs"/>
          <w:sz w:val="28"/>
          <w:szCs w:val="28"/>
          <w:rtl/>
        </w:rPr>
        <w:t xml:space="preserve">از </w:t>
      </w:r>
      <w:r w:rsidR="003A6759">
        <w:rPr>
          <w:rFonts w:cs="B Zar" w:hint="cs"/>
          <w:sz w:val="28"/>
          <w:szCs w:val="28"/>
          <w:rtl/>
        </w:rPr>
        <w:t xml:space="preserve">اتمام </w:t>
      </w:r>
      <w:r w:rsidR="00B202CB" w:rsidRPr="00D6232F">
        <w:rPr>
          <w:rFonts w:cs="B Zar" w:hint="cs"/>
          <w:sz w:val="28"/>
          <w:szCs w:val="28"/>
          <w:rtl/>
        </w:rPr>
        <w:t>جنگ جهانی</w:t>
      </w:r>
      <w:r w:rsidR="00B93760">
        <w:rPr>
          <w:rFonts w:cs="B Zar" w:hint="cs"/>
          <w:sz w:val="28"/>
          <w:szCs w:val="28"/>
          <w:rtl/>
        </w:rPr>
        <w:t xml:space="preserve"> اول تا به حال،</w:t>
      </w:r>
      <w:r w:rsidR="00B202CB" w:rsidRPr="00D6232F">
        <w:rPr>
          <w:rFonts w:cs="B Zar" w:hint="cs"/>
          <w:sz w:val="28"/>
          <w:szCs w:val="28"/>
          <w:rtl/>
        </w:rPr>
        <w:t xml:space="preserve"> </w:t>
      </w:r>
      <w:r w:rsidR="00AB25D1" w:rsidRPr="00D6232F">
        <w:rPr>
          <w:rFonts w:cs="B Zar" w:hint="cs"/>
          <w:sz w:val="28"/>
          <w:szCs w:val="28"/>
          <w:rtl/>
        </w:rPr>
        <w:t xml:space="preserve">از </w:t>
      </w:r>
      <w:r w:rsidR="00B202CB" w:rsidRPr="00D6232F">
        <w:rPr>
          <w:rFonts w:cs="B Zar" w:hint="cs"/>
          <w:sz w:val="28"/>
          <w:szCs w:val="28"/>
          <w:rtl/>
        </w:rPr>
        <w:t xml:space="preserve">جمله </w:t>
      </w:r>
      <w:r w:rsidR="00AB25D1" w:rsidRPr="00D6232F">
        <w:rPr>
          <w:rFonts w:cs="B Zar" w:hint="cs"/>
          <w:sz w:val="28"/>
          <w:szCs w:val="28"/>
          <w:rtl/>
        </w:rPr>
        <w:t xml:space="preserve">چین </w:t>
      </w:r>
      <w:r w:rsidR="00B93760">
        <w:rPr>
          <w:rFonts w:cs="B Zar" w:hint="cs"/>
          <w:sz w:val="28"/>
          <w:szCs w:val="28"/>
          <w:rtl/>
        </w:rPr>
        <w:t xml:space="preserve">در </w:t>
      </w:r>
      <w:r w:rsidR="00B202CB" w:rsidRPr="00D6232F">
        <w:rPr>
          <w:rFonts w:cs="B Zar" w:hint="cs"/>
          <w:sz w:val="28"/>
          <w:szCs w:val="28"/>
          <w:rtl/>
        </w:rPr>
        <w:t>او</w:t>
      </w:r>
      <w:r w:rsidR="00AB25D1" w:rsidRPr="00D6232F">
        <w:rPr>
          <w:rFonts w:cs="B Zar" w:hint="cs"/>
          <w:sz w:val="28"/>
          <w:szCs w:val="28"/>
          <w:rtl/>
        </w:rPr>
        <w:t xml:space="preserve">اخر </w:t>
      </w:r>
      <w:r w:rsidR="00B202CB" w:rsidRPr="00D6232F">
        <w:rPr>
          <w:rFonts w:cs="B Zar" w:hint="cs"/>
          <w:sz w:val="28"/>
          <w:szCs w:val="28"/>
          <w:rtl/>
        </w:rPr>
        <w:t xml:space="preserve">دهه 1920 و </w:t>
      </w:r>
      <w:r w:rsidR="00AB25D1" w:rsidRPr="00D6232F">
        <w:rPr>
          <w:rFonts w:cs="B Zar" w:hint="cs"/>
          <w:sz w:val="28"/>
          <w:szCs w:val="28"/>
          <w:rtl/>
        </w:rPr>
        <w:t>اوایل</w:t>
      </w:r>
      <w:r w:rsidR="00B202CB" w:rsidRPr="00D6232F">
        <w:rPr>
          <w:rFonts w:cs="B Zar" w:hint="cs"/>
          <w:sz w:val="28"/>
          <w:szCs w:val="28"/>
          <w:rtl/>
        </w:rPr>
        <w:t xml:space="preserve"> </w:t>
      </w:r>
      <w:r w:rsidR="00AB25D1" w:rsidRPr="00D6232F">
        <w:rPr>
          <w:rFonts w:cs="B Zar" w:hint="cs"/>
          <w:sz w:val="28"/>
          <w:szCs w:val="28"/>
          <w:rtl/>
        </w:rPr>
        <w:t xml:space="preserve">دهه 1930 و ایران </w:t>
      </w:r>
      <w:r w:rsidR="00B93760">
        <w:rPr>
          <w:rFonts w:cs="B Zar" w:hint="cs"/>
          <w:sz w:val="28"/>
          <w:szCs w:val="28"/>
          <w:rtl/>
        </w:rPr>
        <w:t xml:space="preserve">در </w:t>
      </w:r>
      <w:r w:rsidR="00AB25D1" w:rsidRPr="00D6232F">
        <w:rPr>
          <w:rFonts w:cs="B Zar" w:hint="cs"/>
          <w:sz w:val="28"/>
          <w:szCs w:val="28"/>
          <w:rtl/>
        </w:rPr>
        <w:t>اوایل دهه 1940</w:t>
      </w:r>
      <w:r w:rsidR="003A6759">
        <w:rPr>
          <w:rFonts w:cs="B Zar" w:hint="cs"/>
          <w:sz w:val="28"/>
          <w:szCs w:val="28"/>
          <w:rtl/>
        </w:rPr>
        <w:t xml:space="preserve"> و حال حاضر</w:t>
      </w:r>
      <w:r w:rsidR="00AB25D1" w:rsidRPr="00D6232F">
        <w:rPr>
          <w:rFonts w:cs="B Zar" w:hint="cs"/>
          <w:sz w:val="28"/>
          <w:szCs w:val="28"/>
          <w:rtl/>
        </w:rPr>
        <w:t>)</w:t>
      </w:r>
      <w:r w:rsidR="00AB25D1" w:rsidRPr="00D6232F">
        <w:rPr>
          <w:rStyle w:val="FootnoteReference"/>
          <w:rFonts w:cs="B Zar"/>
          <w:sz w:val="28"/>
          <w:szCs w:val="28"/>
          <w:rtl/>
        </w:rPr>
        <w:footnoteReference w:id="1"/>
      </w:r>
      <w:r w:rsidR="005A213A" w:rsidRPr="00D6232F">
        <w:rPr>
          <w:rFonts w:cs="B Zar" w:hint="cs"/>
          <w:sz w:val="28"/>
          <w:szCs w:val="28"/>
          <w:rtl/>
        </w:rPr>
        <w:t xml:space="preserve"> </w:t>
      </w:r>
      <w:r w:rsidR="004F6381">
        <w:rPr>
          <w:rFonts w:cs="B Zar" w:hint="cs"/>
          <w:sz w:val="28"/>
          <w:szCs w:val="28"/>
          <w:rtl/>
        </w:rPr>
        <w:t>مقاومت د</w:t>
      </w:r>
      <w:r w:rsidR="004F6381">
        <w:rPr>
          <w:rFonts w:cs="B Zar" w:hint="cs"/>
          <w:sz w:val="28"/>
          <w:szCs w:val="28"/>
          <w:rtl/>
          <w:lang w:bidi="fa-IR"/>
        </w:rPr>
        <w:t>ر برابر</w:t>
      </w:r>
      <w:r w:rsidR="00B202CB" w:rsidRPr="00D6232F">
        <w:rPr>
          <w:rFonts w:cs="B Zar" w:hint="cs"/>
          <w:sz w:val="28"/>
          <w:szCs w:val="28"/>
          <w:rtl/>
        </w:rPr>
        <w:t xml:space="preserve"> استراتژی قهری قدرت های بزرگ </w:t>
      </w:r>
      <w:r w:rsidR="004F6381" w:rsidRPr="00D6232F">
        <w:rPr>
          <w:rFonts w:cs="B Zar" w:hint="cs"/>
          <w:sz w:val="28"/>
          <w:szCs w:val="28"/>
          <w:rtl/>
        </w:rPr>
        <w:t>زمان</w:t>
      </w:r>
      <w:r w:rsidR="004F6381" w:rsidRPr="00D6232F">
        <w:rPr>
          <w:rFonts w:cs="B Zar" w:hint="cs"/>
          <w:sz w:val="28"/>
          <w:szCs w:val="28"/>
          <w:rtl/>
          <w:lang w:bidi="fa-IR"/>
        </w:rPr>
        <w:t xml:space="preserve"> </w:t>
      </w:r>
      <w:r w:rsidR="004F6381">
        <w:rPr>
          <w:rFonts w:cs="B Zar" w:hint="cs"/>
          <w:sz w:val="28"/>
          <w:szCs w:val="28"/>
          <w:rtl/>
          <w:lang w:bidi="fa-IR"/>
        </w:rPr>
        <w:t xml:space="preserve">در </w:t>
      </w:r>
      <w:r w:rsidR="004F6381" w:rsidRPr="00D6232F">
        <w:rPr>
          <w:rFonts w:cs="B Zar" w:hint="cs"/>
          <w:sz w:val="28"/>
          <w:szCs w:val="28"/>
          <w:rtl/>
          <w:lang w:bidi="fa-IR"/>
        </w:rPr>
        <w:t>منازعات نامتقارن</w:t>
      </w:r>
      <w:r w:rsidR="004F6381" w:rsidRPr="00D6232F">
        <w:rPr>
          <w:rFonts w:cs="B Zar" w:hint="cs"/>
          <w:sz w:val="28"/>
          <w:szCs w:val="28"/>
          <w:rtl/>
        </w:rPr>
        <w:t xml:space="preserve"> را </w:t>
      </w:r>
      <w:r w:rsidR="00B202CB" w:rsidRPr="00D6232F">
        <w:rPr>
          <w:rFonts w:cs="B Zar" w:hint="cs"/>
          <w:sz w:val="28"/>
          <w:szCs w:val="28"/>
          <w:rtl/>
        </w:rPr>
        <w:t>تجربه کرده اند.</w:t>
      </w:r>
      <w:r w:rsidR="00B202CB">
        <w:rPr>
          <w:rFonts w:cs="B Zar" w:hint="cs"/>
          <w:sz w:val="28"/>
          <w:rtl/>
        </w:rPr>
        <w:t xml:space="preserve"> </w:t>
      </w:r>
      <w:r w:rsidR="000479E9">
        <w:rPr>
          <w:rFonts w:cs="B Zar" w:hint="cs"/>
          <w:sz w:val="28"/>
          <w:szCs w:val="28"/>
          <w:rtl/>
        </w:rPr>
        <w:t xml:space="preserve">در </w:t>
      </w:r>
      <w:r w:rsidR="00D63B1E" w:rsidRPr="006D155E">
        <w:rPr>
          <w:rFonts w:cs="B Zar" w:hint="cs"/>
          <w:sz w:val="28"/>
          <w:szCs w:val="28"/>
          <w:rtl/>
          <w:lang w:bidi="fa-IR"/>
        </w:rPr>
        <w:t>منازعات نامتقارن که عدم تقارن قدرت جلوه خاصی دارد  قدرت های بزرگ با وجود توان برتر نظامی خود کمتر تمايل دارند از استراتژی های نظامی صرف برای رسيدن به اهداف سياس</w:t>
      </w:r>
      <w:r w:rsidR="000479E9">
        <w:rPr>
          <w:rFonts w:cs="B Zar" w:hint="cs"/>
          <w:sz w:val="28"/>
          <w:szCs w:val="28"/>
          <w:rtl/>
          <w:lang w:bidi="fa-IR"/>
        </w:rPr>
        <w:t xml:space="preserve">ت خارجی شان استفاده کنند، </w:t>
      </w:r>
      <w:r w:rsidR="00D63B1E" w:rsidRPr="006D155E">
        <w:rPr>
          <w:rFonts w:cs="B Zar" w:hint="cs"/>
          <w:sz w:val="28"/>
          <w:szCs w:val="28"/>
          <w:rtl/>
          <w:lang w:bidi="fa-IR"/>
        </w:rPr>
        <w:t>در نتيجه به جای آنها اغلب از استراتژی هاي قهری</w:t>
      </w:r>
      <w:r w:rsidR="00D63B1E" w:rsidRPr="006D155E">
        <w:rPr>
          <w:rStyle w:val="FootnoteReference"/>
          <w:rFonts w:cs="B Zar"/>
          <w:sz w:val="28"/>
          <w:szCs w:val="28"/>
          <w:rtl/>
          <w:lang w:bidi="fa-IR"/>
        </w:rPr>
        <w:footnoteReference w:id="2"/>
      </w:r>
      <w:r w:rsidR="00D63B1E" w:rsidRPr="006D155E">
        <w:rPr>
          <w:rFonts w:cs="B Zar" w:hint="cs"/>
          <w:sz w:val="28"/>
          <w:szCs w:val="28"/>
          <w:rtl/>
          <w:lang w:bidi="fa-IR"/>
        </w:rPr>
        <w:t xml:space="preserve"> استفاده می کنند. تعريف استراتژی قهری می تواند در طيفی شامل تعاريف گسترده تا بسيار محدود قرار گيرد. استراتژی قهری را می توان تهديد به زور، يا استفاده محدود از زور به منظور متقاعد کردن مقصد به تبعيت از درخواست های مبدأ تعريف کرد؛ تهديد به صدمه زدن يا صدمه بيشتر در آينده که موجب تسليم شدن طرف مقابل شود تعريف کرد </w:t>
      </w:r>
      <w:r w:rsidR="00D63B1E" w:rsidRPr="006D155E">
        <w:rPr>
          <w:rFonts w:cs="B Zar"/>
          <w:sz w:val="28"/>
          <w:szCs w:val="28"/>
          <w:lang w:bidi="fa-IR"/>
        </w:rPr>
        <w:t>(Schelling 1966:3)</w:t>
      </w:r>
      <w:r w:rsidR="00D6232F">
        <w:rPr>
          <w:rFonts w:cs="B Zar" w:hint="cs"/>
          <w:sz w:val="28"/>
          <w:szCs w:val="28"/>
          <w:rtl/>
          <w:lang w:bidi="fa-IR"/>
        </w:rPr>
        <w:t>.</w:t>
      </w:r>
      <w:r w:rsidR="00D63B1E" w:rsidRPr="006D155E">
        <w:rPr>
          <w:rFonts w:cs="B Zar" w:hint="cs"/>
          <w:sz w:val="28"/>
          <w:szCs w:val="28"/>
          <w:rtl/>
          <w:lang w:bidi="fa-IR"/>
        </w:rPr>
        <w:t xml:space="preserve"> اين تهديدات می توانند همراه قول هايی برای افزايش انگيزه مقصد برای تبعيت از درخواست های مبدأ باشند </w:t>
      </w:r>
      <w:r w:rsidR="00D63B1E" w:rsidRPr="006D155E">
        <w:rPr>
          <w:rFonts w:cs="B Zar"/>
          <w:sz w:val="28"/>
          <w:szCs w:val="28"/>
          <w:lang w:bidi="fa-IR"/>
        </w:rPr>
        <w:t>(George</w:t>
      </w:r>
      <w:r w:rsidR="00A941D7">
        <w:rPr>
          <w:rFonts w:cs="B Zar"/>
          <w:sz w:val="28"/>
          <w:szCs w:val="28"/>
          <w:lang w:bidi="fa-IR"/>
        </w:rPr>
        <w:t xml:space="preserve"> and Simons ,</w:t>
      </w:r>
      <w:r w:rsidR="00D63B1E" w:rsidRPr="006D155E">
        <w:rPr>
          <w:rFonts w:cs="B Zar"/>
          <w:sz w:val="28"/>
          <w:szCs w:val="28"/>
          <w:lang w:bidi="fa-IR"/>
        </w:rPr>
        <w:t>1994:7)</w:t>
      </w:r>
      <w:r w:rsidR="00D63B1E" w:rsidRPr="006D155E">
        <w:rPr>
          <w:rFonts w:cs="B Zar" w:hint="cs"/>
          <w:sz w:val="28"/>
          <w:szCs w:val="28"/>
          <w:rtl/>
          <w:lang w:bidi="fa-IR"/>
        </w:rPr>
        <w:t>.</w:t>
      </w:r>
      <w:r w:rsidR="00D6232F">
        <w:rPr>
          <w:rFonts w:cs="B Zar" w:hint="cs"/>
          <w:sz w:val="28"/>
          <w:rtl/>
        </w:rPr>
        <w:t xml:space="preserve"> </w:t>
      </w:r>
      <w:r w:rsidR="00D6232F" w:rsidRPr="00F57D80">
        <w:rPr>
          <w:rFonts w:cs="Zar" w:hint="cs"/>
          <w:sz w:val="28"/>
          <w:szCs w:val="28"/>
          <w:rtl/>
          <w:lang w:bidi="fa-IR"/>
        </w:rPr>
        <w:t>يکی از تاکتيک های استراتژی قهری اولتيماتوم است که شامل يک درخواست، يک محد</w:t>
      </w:r>
      <w:r w:rsidR="000479E9">
        <w:rPr>
          <w:rFonts w:cs="Zar" w:hint="cs"/>
          <w:sz w:val="28"/>
          <w:szCs w:val="28"/>
          <w:rtl/>
          <w:lang w:bidi="fa-IR"/>
        </w:rPr>
        <w:t xml:space="preserve">وده زمانی برای اطاعت و تسليم </w:t>
      </w:r>
      <w:r w:rsidR="00D6232F" w:rsidRPr="00F57D80">
        <w:rPr>
          <w:rFonts w:cs="Zar" w:hint="cs"/>
          <w:sz w:val="28"/>
          <w:szCs w:val="28"/>
          <w:rtl/>
          <w:lang w:bidi="fa-IR"/>
        </w:rPr>
        <w:t>شدن</w:t>
      </w:r>
      <w:r w:rsidR="000479E9">
        <w:rPr>
          <w:rFonts w:cs="Zar" w:hint="cs"/>
          <w:sz w:val="28"/>
          <w:szCs w:val="28"/>
          <w:rtl/>
          <w:lang w:bidi="fa-IR"/>
        </w:rPr>
        <w:t xml:space="preserve"> کشور مقصد</w:t>
      </w:r>
      <w:r w:rsidR="00D6232F">
        <w:rPr>
          <w:rFonts w:cs="Zar" w:hint="cs"/>
          <w:sz w:val="28"/>
          <w:szCs w:val="28"/>
          <w:rtl/>
          <w:lang w:bidi="fa-IR"/>
        </w:rPr>
        <w:t>،</w:t>
      </w:r>
      <w:r w:rsidR="00D6232F" w:rsidRPr="00F57D80">
        <w:rPr>
          <w:rFonts w:cs="Zar" w:hint="cs"/>
          <w:sz w:val="28"/>
          <w:szCs w:val="28"/>
          <w:rtl/>
          <w:lang w:bidi="fa-IR"/>
        </w:rPr>
        <w:t xml:space="preserve"> و يک تهديد قوی و معتبر به مجازات عدم اطاعت يا تسليم نشدن است. اولتيماتوم می تواند کلاسيک (آشکار) و يا تلويحی باشد</w:t>
      </w:r>
      <w:r w:rsidR="00D6232F" w:rsidRPr="00F57D80">
        <w:rPr>
          <w:rFonts w:cs="Zar" w:hint="cs"/>
          <w:sz w:val="28"/>
          <w:szCs w:val="28"/>
          <w:rtl/>
          <w:lang w:val="it-CH" w:bidi="fa-IR"/>
        </w:rPr>
        <w:t>.</w:t>
      </w:r>
      <w:r w:rsidR="00D6232F">
        <w:rPr>
          <w:rFonts w:cs="Zar" w:hint="cs"/>
          <w:sz w:val="28"/>
          <w:szCs w:val="28"/>
          <w:rtl/>
          <w:lang w:val="it-CH" w:bidi="fa-IR"/>
        </w:rPr>
        <w:t xml:space="preserve"> البته رهيافت سعی و نظاره، سخت ترکردن تدريجی شرایط</w:t>
      </w:r>
      <w:r w:rsidR="00D6232F" w:rsidRPr="00F57D80">
        <w:rPr>
          <w:rFonts w:cs="Zar" w:hint="cs"/>
          <w:sz w:val="28"/>
          <w:szCs w:val="28"/>
          <w:rtl/>
          <w:lang w:val="it-CH" w:bidi="fa-IR"/>
        </w:rPr>
        <w:t xml:space="preserve"> و رهيافت هويج و چماق هم از اشکال ضعيف تر اولتيماتوم هستند که قدرت تاثيرگذاری متفاوتی دارند؛ مهلت خاصی برای تبعيت مقصد تعيين نمی کنند و تهديد را با توجه به اقدامات مقصد به طور تدريجی و گام به گام افزايش می دهند</w:t>
      </w:r>
      <w:r w:rsidR="00D6232F" w:rsidRPr="00F57D80">
        <w:rPr>
          <w:rFonts w:cs="Zar"/>
          <w:sz w:val="28"/>
          <w:szCs w:val="28"/>
          <w:lang w:bidi="fa-IR"/>
        </w:rPr>
        <w:t xml:space="preserve"> </w:t>
      </w:r>
      <w:r w:rsidR="00D6232F">
        <w:rPr>
          <w:rFonts w:cs="Zar"/>
          <w:sz w:val="28"/>
          <w:szCs w:val="28"/>
          <w:lang w:bidi="fa-IR"/>
        </w:rPr>
        <w:t>.</w:t>
      </w:r>
      <w:r w:rsidR="00D6232F" w:rsidRPr="00F57D80">
        <w:rPr>
          <w:rFonts w:cs="Zar"/>
          <w:sz w:val="28"/>
          <w:szCs w:val="28"/>
          <w:lang w:bidi="fa-IR"/>
        </w:rPr>
        <w:t xml:space="preserve">(George </w:t>
      </w:r>
      <w:r w:rsidR="00A941D7">
        <w:rPr>
          <w:rFonts w:cs="Zar"/>
          <w:sz w:val="28"/>
          <w:szCs w:val="28"/>
          <w:lang w:bidi="fa-IR"/>
        </w:rPr>
        <w:t>and Smoke</w:t>
      </w:r>
      <w:r w:rsidR="00D6232F" w:rsidRPr="00F57D80">
        <w:rPr>
          <w:rFonts w:cs="Zar"/>
          <w:sz w:val="28"/>
          <w:szCs w:val="28"/>
          <w:lang w:bidi="fa-IR"/>
        </w:rPr>
        <w:t>197</w:t>
      </w:r>
      <w:r w:rsidR="00A941D7">
        <w:rPr>
          <w:rFonts w:cs="Zar"/>
          <w:sz w:val="28"/>
          <w:szCs w:val="28"/>
          <w:lang w:bidi="fa-IR"/>
        </w:rPr>
        <w:t>4</w:t>
      </w:r>
      <w:r w:rsidR="00D6232F" w:rsidRPr="00F57D80">
        <w:rPr>
          <w:rFonts w:cs="Zar"/>
          <w:sz w:val="28"/>
          <w:szCs w:val="28"/>
          <w:lang w:bidi="fa-IR"/>
        </w:rPr>
        <w:t xml:space="preserve">:8) </w:t>
      </w:r>
      <w:r w:rsidR="00D6232F">
        <w:rPr>
          <w:rFonts w:cs="Zar" w:hint="cs"/>
          <w:sz w:val="28"/>
          <w:szCs w:val="28"/>
          <w:rtl/>
          <w:lang w:bidi="fa-IR"/>
        </w:rPr>
        <w:t xml:space="preserve"> </w:t>
      </w:r>
    </w:p>
    <w:p w:rsidR="00F52EF7" w:rsidRPr="003A6759" w:rsidRDefault="000479E9" w:rsidP="00650832">
      <w:pPr>
        <w:widowControl w:val="0"/>
        <w:bidi/>
        <w:spacing w:before="100" w:beforeAutospacing="1" w:after="100" w:afterAutospacing="1" w:line="240" w:lineRule="auto"/>
        <w:jc w:val="both"/>
        <w:rPr>
          <w:rFonts w:cs="Zar"/>
          <w:sz w:val="28"/>
          <w:szCs w:val="28"/>
          <w:rtl/>
          <w:lang w:bidi="fa-IR"/>
        </w:rPr>
      </w:pPr>
      <w:r>
        <w:rPr>
          <w:rFonts w:cs="Zar" w:hint="cs"/>
          <w:sz w:val="28"/>
          <w:szCs w:val="28"/>
          <w:rtl/>
          <w:lang w:bidi="fa-IR"/>
        </w:rPr>
        <w:t xml:space="preserve">حال </w:t>
      </w:r>
      <w:r w:rsidR="003A6759">
        <w:rPr>
          <w:rFonts w:cs="Zar" w:hint="cs"/>
          <w:sz w:val="28"/>
          <w:szCs w:val="28"/>
          <w:rtl/>
          <w:lang w:bidi="fa-IR"/>
        </w:rPr>
        <w:t xml:space="preserve">با توجه به اهمیت و فراوانی استراتژی های قهری قدرت های بزرگ </w:t>
      </w:r>
      <w:r w:rsidR="00DB309F">
        <w:rPr>
          <w:rFonts w:cs="Zar" w:hint="cs"/>
          <w:sz w:val="28"/>
          <w:szCs w:val="28"/>
          <w:rtl/>
          <w:lang w:bidi="fa-IR"/>
        </w:rPr>
        <w:t xml:space="preserve">در منازعات نامتقارن </w:t>
      </w:r>
      <w:r w:rsidR="00CC14D6">
        <w:rPr>
          <w:rFonts w:cs="Zar" w:hint="cs"/>
          <w:sz w:val="28"/>
          <w:szCs w:val="28"/>
          <w:rtl/>
          <w:lang w:bidi="fa-IR"/>
        </w:rPr>
        <w:t xml:space="preserve">- </w:t>
      </w:r>
      <w:r w:rsidR="003A6759">
        <w:rPr>
          <w:rFonts w:cs="Zar" w:hint="cs"/>
          <w:sz w:val="28"/>
          <w:szCs w:val="28"/>
          <w:rtl/>
          <w:lang w:bidi="fa-IR"/>
        </w:rPr>
        <w:t>درحدود 80%</w:t>
      </w:r>
      <w:r w:rsidR="00DB309F">
        <w:rPr>
          <w:rFonts w:cs="Zar" w:hint="cs"/>
          <w:sz w:val="28"/>
          <w:szCs w:val="28"/>
          <w:rtl/>
          <w:lang w:bidi="fa-IR"/>
        </w:rPr>
        <w:t xml:space="preserve"> موارد</w:t>
      </w:r>
      <w:r w:rsidR="00CC14D6">
        <w:rPr>
          <w:rFonts w:cs="Zar" w:hint="cs"/>
          <w:sz w:val="28"/>
          <w:szCs w:val="28"/>
          <w:rtl/>
          <w:lang w:bidi="fa-IR"/>
        </w:rPr>
        <w:t xml:space="preserve"> (طاهرخانی، 1394: 165)-</w:t>
      </w:r>
      <w:r w:rsidR="00DB309F">
        <w:rPr>
          <w:rFonts w:cs="Zar" w:hint="cs"/>
          <w:sz w:val="28"/>
          <w:szCs w:val="28"/>
          <w:rtl/>
          <w:lang w:bidi="fa-IR"/>
        </w:rPr>
        <w:t xml:space="preserve"> اندیشیدن</w:t>
      </w:r>
      <w:r w:rsidR="003A6759">
        <w:rPr>
          <w:rFonts w:cs="Zar" w:hint="cs"/>
          <w:sz w:val="28"/>
          <w:szCs w:val="28"/>
          <w:rtl/>
          <w:lang w:bidi="fa-IR"/>
        </w:rPr>
        <w:t xml:space="preserve"> </w:t>
      </w:r>
      <w:r w:rsidR="00DB309F">
        <w:rPr>
          <w:rFonts w:cs="Zar" w:hint="cs"/>
          <w:sz w:val="28"/>
          <w:szCs w:val="28"/>
          <w:rtl/>
          <w:lang w:bidi="fa-IR"/>
        </w:rPr>
        <w:t xml:space="preserve">راهکارها و </w:t>
      </w:r>
      <w:r w:rsidR="00C8665E">
        <w:rPr>
          <w:rFonts w:cs="Zar" w:hint="cs"/>
          <w:sz w:val="28"/>
          <w:szCs w:val="28"/>
          <w:rtl/>
          <w:lang w:bidi="fa-IR"/>
        </w:rPr>
        <w:t>تمهید</w:t>
      </w:r>
      <w:r w:rsidR="00DB309F">
        <w:rPr>
          <w:rFonts w:cs="Zar" w:hint="cs"/>
          <w:sz w:val="28"/>
          <w:szCs w:val="28"/>
          <w:rtl/>
          <w:lang w:bidi="fa-IR"/>
        </w:rPr>
        <w:t>اتی</w:t>
      </w:r>
      <w:r w:rsidR="00C8665E">
        <w:rPr>
          <w:rFonts w:cs="Zar" w:hint="cs"/>
          <w:sz w:val="28"/>
          <w:szCs w:val="28"/>
          <w:rtl/>
          <w:lang w:bidi="fa-IR"/>
        </w:rPr>
        <w:t xml:space="preserve"> برای مقابله با آ</w:t>
      </w:r>
      <w:r w:rsidR="00F556FC">
        <w:rPr>
          <w:rFonts w:cs="Zar" w:hint="cs"/>
          <w:sz w:val="28"/>
          <w:szCs w:val="28"/>
          <w:rtl/>
          <w:lang w:bidi="fa-IR"/>
        </w:rPr>
        <w:t xml:space="preserve">ثار منفی </w:t>
      </w:r>
      <w:r w:rsidR="00F50581">
        <w:rPr>
          <w:rFonts w:cs="Zar" w:hint="cs"/>
          <w:sz w:val="28"/>
          <w:szCs w:val="28"/>
          <w:rtl/>
          <w:lang w:bidi="fa-IR"/>
        </w:rPr>
        <w:t xml:space="preserve">و محدودیت های </w:t>
      </w:r>
      <w:r w:rsidR="00F556FC">
        <w:rPr>
          <w:rFonts w:cs="Zar" w:hint="cs"/>
          <w:sz w:val="28"/>
          <w:szCs w:val="28"/>
          <w:rtl/>
          <w:lang w:bidi="fa-IR"/>
        </w:rPr>
        <w:t>حاصل از مقاومت در برابر اين استراتژی ها از سوی کشورهایی همچون ایران ضروری به نظر می رسد.</w:t>
      </w:r>
      <w:r w:rsidR="00F50581">
        <w:rPr>
          <w:rFonts w:cs="Zar" w:hint="cs"/>
          <w:sz w:val="28"/>
          <w:szCs w:val="28"/>
          <w:rtl/>
          <w:lang w:bidi="fa-IR"/>
        </w:rPr>
        <w:t xml:space="preserve"> ایجاد و توسعه شبکه های </w:t>
      </w:r>
      <w:r w:rsidR="00CE2060">
        <w:rPr>
          <w:rFonts w:cs="Zar" w:hint="cs"/>
          <w:sz w:val="28"/>
          <w:szCs w:val="28"/>
          <w:rtl/>
          <w:lang w:bidi="fa-IR"/>
        </w:rPr>
        <w:t xml:space="preserve">فراملی </w:t>
      </w:r>
      <w:r w:rsidR="00E9109F">
        <w:rPr>
          <w:rFonts w:cs="Zar" w:hint="cs"/>
          <w:sz w:val="28"/>
          <w:szCs w:val="28"/>
          <w:rtl/>
          <w:lang w:bidi="fa-IR"/>
        </w:rPr>
        <w:t xml:space="preserve">برای همکاری های فرهنگی </w:t>
      </w:r>
      <w:r w:rsidR="00F649C5">
        <w:rPr>
          <w:rFonts w:cs="Zar" w:hint="cs"/>
          <w:sz w:val="28"/>
          <w:szCs w:val="28"/>
          <w:rtl/>
          <w:lang w:bidi="fa-IR"/>
        </w:rPr>
        <w:t xml:space="preserve">مبتنی بر علایق فرهنگی مشترک </w:t>
      </w:r>
      <w:r w:rsidR="00F50581">
        <w:rPr>
          <w:rFonts w:cs="Zar" w:hint="cs"/>
          <w:sz w:val="28"/>
          <w:szCs w:val="28"/>
          <w:rtl/>
          <w:lang w:bidi="fa-IR"/>
        </w:rPr>
        <w:t>از جمله</w:t>
      </w:r>
      <w:r w:rsidR="00E9109F">
        <w:rPr>
          <w:rFonts w:cs="Zar" w:hint="cs"/>
          <w:sz w:val="28"/>
          <w:szCs w:val="28"/>
          <w:rtl/>
          <w:lang w:bidi="fa-IR"/>
        </w:rPr>
        <w:t xml:space="preserve"> این راهکارها هستندکه می تواند به شکل گیری </w:t>
      </w:r>
      <w:r w:rsidR="00E9109F" w:rsidRPr="00E9109F">
        <w:rPr>
          <w:rFonts w:cs="Zar" w:hint="cs"/>
          <w:sz w:val="28"/>
          <w:szCs w:val="28"/>
          <w:rtl/>
          <w:lang w:bidi="fa-IR"/>
        </w:rPr>
        <w:t xml:space="preserve"> </w:t>
      </w:r>
      <w:r w:rsidR="00E9109F">
        <w:rPr>
          <w:rFonts w:cs="Zar" w:hint="cs"/>
          <w:sz w:val="28"/>
          <w:szCs w:val="28"/>
          <w:rtl/>
          <w:lang w:bidi="fa-IR"/>
        </w:rPr>
        <w:t xml:space="preserve">جوامع </w:t>
      </w:r>
      <w:r w:rsidR="00CE530B">
        <w:rPr>
          <w:rFonts w:cs="Zar" w:hint="cs"/>
          <w:sz w:val="28"/>
          <w:szCs w:val="28"/>
          <w:rtl/>
          <w:lang w:bidi="fa-IR"/>
        </w:rPr>
        <w:t xml:space="preserve">شناختی </w:t>
      </w:r>
      <w:r w:rsidR="00CE530B">
        <w:rPr>
          <w:rFonts w:cs="Zar"/>
          <w:sz w:val="28"/>
          <w:szCs w:val="28"/>
          <w:rtl/>
          <w:lang w:bidi="fa-IR"/>
        </w:rPr>
        <w:t>–</w:t>
      </w:r>
      <w:r w:rsidR="00CE530B">
        <w:rPr>
          <w:rFonts w:cs="Zar" w:hint="cs"/>
          <w:sz w:val="28"/>
          <w:szCs w:val="28"/>
          <w:rtl/>
          <w:lang w:bidi="fa-IR"/>
        </w:rPr>
        <w:t xml:space="preserve"> شبکه های تخصص</w:t>
      </w:r>
      <w:r w:rsidR="00650832">
        <w:rPr>
          <w:rFonts w:cs="Zar" w:hint="cs"/>
          <w:sz w:val="28"/>
          <w:szCs w:val="28"/>
          <w:rtl/>
          <w:lang w:bidi="fa-IR"/>
        </w:rPr>
        <w:t xml:space="preserve">ی دارای مهارت، </w:t>
      </w:r>
      <w:r w:rsidR="00CE530B">
        <w:rPr>
          <w:rFonts w:cs="Zar" w:hint="cs"/>
          <w:sz w:val="28"/>
          <w:szCs w:val="28"/>
          <w:rtl/>
          <w:lang w:bidi="fa-IR"/>
        </w:rPr>
        <w:t xml:space="preserve">توانمندی </w:t>
      </w:r>
      <w:r w:rsidR="00650832">
        <w:rPr>
          <w:rFonts w:cs="Zar" w:hint="cs"/>
          <w:sz w:val="28"/>
          <w:szCs w:val="28"/>
          <w:rtl/>
          <w:lang w:bidi="fa-IR"/>
        </w:rPr>
        <w:t xml:space="preserve">و موثر بر سیاست گذاری ها در </w:t>
      </w:r>
      <w:r w:rsidR="00CE530B">
        <w:rPr>
          <w:rFonts w:cs="Zar" w:hint="cs"/>
          <w:sz w:val="28"/>
          <w:szCs w:val="28"/>
          <w:rtl/>
          <w:lang w:bidi="fa-IR"/>
        </w:rPr>
        <w:t>حوزه های موضوعی خاص</w:t>
      </w:r>
      <w:r w:rsidR="00650832">
        <w:rPr>
          <w:rFonts w:cs="Zar" w:hint="cs"/>
          <w:sz w:val="28"/>
          <w:szCs w:val="28"/>
          <w:rtl/>
          <w:lang w:bidi="fa-IR"/>
        </w:rPr>
        <w:t xml:space="preserve"> </w:t>
      </w:r>
      <w:r w:rsidR="00650832">
        <w:rPr>
          <w:rFonts w:cs="Zar"/>
          <w:sz w:val="28"/>
          <w:szCs w:val="28"/>
          <w:lang w:bidi="fa-IR"/>
        </w:rPr>
        <w:t>(Haas 1992:3)</w:t>
      </w:r>
      <w:r w:rsidR="00650832">
        <w:rPr>
          <w:rFonts w:cs="Zar" w:hint="cs"/>
          <w:sz w:val="28"/>
          <w:szCs w:val="28"/>
          <w:rtl/>
          <w:lang w:bidi="fa-IR"/>
        </w:rPr>
        <w:t xml:space="preserve">- </w:t>
      </w:r>
      <w:r w:rsidR="00E9109F">
        <w:rPr>
          <w:rFonts w:cs="Zar" w:hint="cs"/>
          <w:sz w:val="28"/>
          <w:szCs w:val="28"/>
          <w:rtl/>
          <w:lang w:bidi="fa-IR"/>
        </w:rPr>
        <w:t xml:space="preserve">و نهاد سازی فراملی در جهت افزایش و اعتلای </w:t>
      </w:r>
      <w:r w:rsidR="00E9109F">
        <w:rPr>
          <w:rFonts w:cs="Zar" w:hint="cs"/>
          <w:sz w:val="28"/>
          <w:szCs w:val="28"/>
          <w:rtl/>
          <w:lang w:bidi="fa-IR"/>
        </w:rPr>
        <w:lastRenderedPageBreak/>
        <w:t xml:space="preserve">همکاری های فرهنگی به </w:t>
      </w:r>
      <w:r w:rsidR="000660F8">
        <w:rPr>
          <w:rFonts w:cs="Zar" w:hint="cs"/>
          <w:sz w:val="28"/>
          <w:szCs w:val="28"/>
          <w:rtl/>
          <w:lang w:bidi="fa-IR"/>
        </w:rPr>
        <w:t>عرصه همکاری های استراتژیک در عالی ترین سطح هم پیشرفت کند.</w:t>
      </w:r>
      <w:r w:rsidR="004314B9">
        <w:rPr>
          <w:rFonts w:cs="Zar" w:hint="cs"/>
          <w:sz w:val="28"/>
          <w:szCs w:val="28"/>
          <w:rtl/>
          <w:lang w:bidi="fa-IR"/>
        </w:rPr>
        <w:t xml:space="preserve"> يکی از علایق فرهنگی و تاریخی مشترک میان ایران و کشورهای شرق و جنوب شرقی آسیا عرصه هنرهای رزمی است. در این مقا</w:t>
      </w:r>
      <w:r w:rsidR="00CF00A3">
        <w:rPr>
          <w:rFonts w:cs="Zar" w:hint="cs"/>
          <w:sz w:val="28"/>
          <w:szCs w:val="28"/>
          <w:rtl/>
          <w:lang w:bidi="fa-IR"/>
        </w:rPr>
        <w:t>له با نشان دادن</w:t>
      </w:r>
      <w:r w:rsidR="004314B9">
        <w:rPr>
          <w:rFonts w:cs="Zar" w:hint="cs"/>
          <w:sz w:val="28"/>
          <w:szCs w:val="28"/>
          <w:rtl/>
          <w:lang w:bidi="fa-IR"/>
        </w:rPr>
        <w:t xml:space="preserve"> اشتراک های </w:t>
      </w:r>
      <w:r w:rsidR="00CF00A3">
        <w:rPr>
          <w:rFonts w:cs="Zar" w:hint="cs"/>
          <w:sz w:val="28"/>
          <w:szCs w:val="28"/>
          <w:rtl/>
          <w:lang w:bidi="fa-IR"/>
        </w:rPr>
        <w:t xml:space="preserve">فکری، ارزشی، عقیدتی، نظری و عملی میان </w:t>
      </w:r>
      <w:r w:rsidR="004314B9">
        <w:rPr>
          <w:rFonts w:cs="Zar" w:hint="cs"/>
          <w:sz w:val="28"/>
          <w:szCs w:val="28"/>
          <w:rtl/>
          <w:lang w:bidi="fa-IR"/>
        </w:rPr>
        <w:t xml:space="preserve">هنرهای رزمی اسلامی ایرانی و </w:t>
      </w:r>
      <w:r w:rsidR="00CF00A3">
        <w:rPr>
          <w:rFonts w:cs="Zar" w:hint="cs"/>
          <w:sz w:val="28"/>
          <w:szCs w:val="28"/>
          <w:rtl/>
          <w:lang w:bidi="fa-IR"/>
        </w:rPr>
        <w:t xml:space="preserve">هنرهای رزمی </w:t>
      </w:r>
      <w:r w:rsidR="004314B9">
        <w:rPr>
          <w:rFonts w:cs="Zar" w:hint="cs"/>
          <w:sz w:val="28"/>
          <w:szCs w:val="28"/>
          <w:rtl/>
          <w:lang w:bidi="fa-IR"/>
        </w:rPr>
        <w:t xml:space="preserve">آسیای شرقی و </w:t>
      </w:r>
      <w:r w:rsidR="00CF00A3">
        <w:rPr>
          <w:rFonts w:cs="Zar" w:hint="cs"/>
          <w:sz w:val="28"/>
          <w:szCs w:val="28"/>
          <w:rtl/>
          <w:lang w:bidi="fa-IR"/>
        </w:rPr>
        <w:t xml:space="preserve">به طور کلی </w:t>
      </w:r>
      <w:r w:rsidR="004314B9">
        <w:rPr>
          <w:rFonts w:cs="Zar" w:hint="cs"/>
          <w:sz w:val="28"/>
          <w:szCs w:val="28"/>
          <w:rtl/>
          <w:lang w:bidi="fa-IR"/>
        </w:rPr>
        <w:t xml:space="preserve">آسیای جنوب شرقی </w:t>
      </w:r>
      <w:r w:rsidR="00B73FBF">
        <w:rPr>
          <w:rFonts w:cs="Zar" w:hint="cs"/>
          <w:sz w:val="28"/>
          <w:szCs w:val="28"/>
          <w:rtl/>
          <w:lang w:bidi="fa-IR"/>
        </w:rPr>
        <w:t xml:space="preserve">-که بعد از آسیای جنوب غربی بیشترین تعداد مسلمانان را در خود جای داده است- </w:t>
      </w:r>
      <w:r w:rsidR="004314B9">
        <w:rPr>
          <w:rFonts w:cs="Zar" w:hint="cs"/>
          <w:sz w:val="28"/>
          <w:szCs w:val="28"/>
          <w:rtl/>
          <w:lang w:bidi="fa-IR"/>
        </w:rPr>
        <w:t>به تبع</w:t>
      </w:r>
      <w:r w:rsidR="00CF00A3">
        <w:rPr>
          <w:rFonts w:cs="Zar" w:hint="cs"/>
          <w:sz w:val="28"/>
          <w:szCs w:val="28"/>
          <w:rtl/>
          <w:lang w:bidi="fa-IR"/>
        </w:rPr>
        <w:t>یت از آن</w:t>
      </w:r>
      <w:r w:rsidR="00B73FBF">
        <w:rPr>
          <w:rFonts w:cs="Zar" w:hint="cs"/>
          <w:sz w:val="28"/>
          <w:szCs w:val="28"/>
          <w:rtl/>
          <w:lang w:bidi="fa-IR"/>
        </w:rPr>
        <w:t>،</w:t>
      </w:r>
      <w:r w:rsidR="00CF00A3">
        <w:rPr>
          <w:rFonts w:cs="Zar" w:hint="cs"/>
          <w:sz w:val="28"/>
          <w:szCs w:val="28"/>
          <w:rtl/>
          <w:lang w:bidi="fa-IR"/>
        </w:rPr>
        <w:t xml:space="preserve"> در پی تاکید بر </w:t>
      </w:r>
      <w:r w:rsidR="005C2795">
        <w:rPr>
          <w:rFonts w:cs="Zar" w:hint="cs"/>
          <w:sz w:val="28"/>
          <w:szCs w:val="28"/>
          <w:rtl/>
          <w:lang w:bidi="fa-IR"/>
        </w:rPr>
        <w:t>گسترش امکان همکاری فرهنگی میان ایران با کشورهای شرق و جنوب شرقی آسیا و اعتلای آن به همکاری های بيشتر و حتی همکاری های استراتژیک است.</w:t>
      </w:r>
      <w:r w:rsidR="006931B1">
        <w:rPr>
          <w:rFonts w:cs="Zar" w:hint="cs"/>
          <w:sz w:val="28"/>
          <w:szCs w:val="28"/>
          <w:rtl/>
          <w:lang w:bidi="fa-IR"/>
        </w:rPr>
        <w:t xml:space="preserve"> به این منظور ابتدا به ريشه، تاریخچه، فلسفه و انواع هنرهای رزمی در کشورهای آسیایی از جمله ژاپن و چین می پردازیم. در مورد چین به طور خاص تاثیر مسلمانان بر رزم و هنرهای رزمی </w:t>
      </w:r>
      <w:r w:rsidR="00524E2E">
        <w:rPr>
          <w:rFonts w:cs="Zar" w:hint="cs"/>
          <w:sz w:val="28"/>
          <w:szCs w:val="28"/>
          <w:rtl/>
          <w:lang w:bidi="fa-IR"/>
        </w:rPr>
        <w:t xml:space="preserve">این کشور </w:t>
      </w:r>
      <w:r w:rsidR="00A450FA">
        <w:rPr>
          <w:rFonts w:cs="Zar" w:hint="cs"/>
          <w:sz w:val="28"/>
          <w:szCs w:val="28"/>
          <w:rtl/>
          <w:lang w:bidi="fa-IR"/>
        </w:rPr>
        <w:t xml:space="preserve">را ارزیابی می کنیم و </w:t>
      </w:r>
      <w:r w:rsidR="00204236">
        <w:rPr>
          <w:rFonts w:cs="Zar" w:hint="cs"/>
          <w:sz w:val="28"/>
          <w:szCs w:val="28"/>
          <w:rtl/>
          <w:lang w:bidi="fa-IR"/>
        </w:rPr>
        <w:t>در ادامه برای بررسی بیشتر،</w:t>
      </w:r>
      <w:r w:rsidR="00A450FA">
        <w:rPr>
          <w:rFonts w:cs="Zar" w:hint="cs"/>
          <w:sz w:val="28"/>
          <w:szCs w:val="28"/>
          <w:rtl/>
          <w:lang w:bidi="fa-IR"/>
        </w:rPr>
        <w:t xml:space="preserve"> به دفاع، رزم و هنرهای رزمی مسلمانان می پردازیم و مبنای </w:t>
      </w:r>
      <w:r w:rsidR="00524E2E">
        <w:rPr>
          <w:rFonts w:cs="Zar" w:hint="cs"/>
          <w:sz w:val="28"/>
          <w:szCs w:val="28"/>
          <w:rtl/>
          <w:lang w:bidi="fa-IR"/>
        </w:rPr>
        <w:t>عقیدتی و ارزشی</w:t>
      </w:r>
      <w:r w:rsidR="00204236">
        <w:rPr>
          <w:rFonts w:cs="Zar" w:hint="cs"/>
          <w:sz w:val="28"/>
          <w:szCs w:val="28"/>
          <w:rtl/>
          <w:lang w:bidi="fa-IR"/>
        </w:rPr>
        <w:t xml:space="preserve"> آنها</w:t>
      </w:r>
      <w:r w:rsidR="00524E2E">
        <w:rPr>
          <w:rFonts w:cs="Zar" w:hint="cs"/>
          <w:sz w:val="28"/>
          <w:szCs w:val="28"/>
          <w:rtl/>
          <w:lang w:bidi="fa-IR"/>
        </w:rPr>
        <w:t xml:space="preserve"> </w:t>
      </w:r>
      <w:r w:rsidR="00A450FA">
        <w:rPr>
          <w:rFonts w:cs="Zar" w:hint="cs"/>
          <w:sz w:val="28"/>
          <w:szCs w:val="28"/>
          <w:rtl/>
          <w:lang w:bidi="fa-IR"/>
        </w:rPr>
        <w:t xml:space="preserve">را با تعالیم و آموزه های قرآن کریم و احادیث </w:t>
      </w:r>
      <w:r w:rsidR="00B73FBF">
        <w:rPr>
          <w:rFonts w:cs="Zar" w:hint="cs"/>
          <w:sz w:val="28"/>
          <w:szCs w:val="28"/>
          <w:rtl/>
          <w:lang w:bidi="fa-IR"/>
        </w:rPr>
        <w:t xml:space="preserve">ائمه </w:t>
      </w:r>
      <w:r w:rsidR="00A450FA">
        <w:rPr>
          <w:rFonts w:cs="Zar" w:hint="cs"/>
          <w:sz w:val="28"/>
          <w:szCs w:val="28"/>
          <w:rtl/>
          <w:lang w:bidi="fa-IR"/>
        </w:rPr>
        <w:t>معصومین</w:t>
      </w:r>
      <w:r w:rsidR="0088356A">
        <w:rPr>
          <w:rFonts w:cs="Zar" w:hint="cs"/>
          <w:sz w:val="28"/>
          <w:szCs w:val="28"/>
          <w:rtl/>
          <w:lang w:bidi="fa-IR"/>
        </w:rPr>
        <w:t xml:space="preserve"> </w:t>
      </w:r>
      <w:r w:rsidR="00A450FA">
        <w:rPr>
          <w:rFonts w:cs="Zar" w:hint="cs"/>
          <w:sz w:val="28"/>
          <w:szCs w:val="28"/>
          <w:rtl/>
          <w:lang w:bidi="fa-IR"/>
        </w:rPr>
        <w:t>و نظریات علمای اسلام نشان می دهیم.</w:t>
      </w:r>
      <w:r w:rsidR="00F22F34">
        <w:rPr>
          <w:rFonts w:cs="Zar" w:hint="cs"/>
          <w:sz w:val="28"/>
          <w:szCs w:val="28"/>
          <w:rtl/>
          <w:lang w:bidi="fa-IR"/>
        </w:rPr>
        <w:t xml:space="preserve"> و در آخر به اين نتیجه می رسیم که وجود </w:t>
      </w:r>
      <w:r w:rsidR="0088356A">
        <w:rPr>
          <w:rFonts w:cs="Zar" w:hint="cs"/>
          <w:sz w:val="28"/>
          <w:szCs w:val="28"/>
          <w:rtl/>
          <w:lang w:bidi="fa-IR"/>
        </w:rPr>
        <w:t xml:space="preserve">نقاط اشتراک میان </w:t>
      </w:r>
      <w:r w:rsidR="00F22F34">
        <w:rPr>
          <w:rFonts w:cs="Zar" w:hint="cs"/>
          <w:sz w:val="28"/>
          <w:szCs w:val="28"/>
          <w:rtl/>
          <w:lang w:bidi="fa-IR"/>
        </w:rPr>
        <w:t>هن</w:t>
      </w:r>
      <w:r w:rsidR="0088356A">
        <w:rPr>
          <w:rFonts w:cs="Zar" w:hint="cs"/>
          <w:sz w:val="28"/>
          <w:szCs w:val="28"/>
          <w:rtl/>
          <w:lang w:bidi="fa-IR"/>
        </w:rPr>
        <w:t xml:space="preserve">رهای </w:t>
      </w:r>
      <w:r w:rsidR="00F22F34">
        <w:rPr>
          <w:rFonts w:cs="Zar" w:hint="cs"/>
          <w:sz w:val="28"/>
          <w:szCs w:val="28"/>
          <w:rtl/>
          <w:lang w:bidi="fa-IR"/>
        </w:rPr>
        <w:t xml:space="preserve">رزمی </w:t>
      </w:r>
      <w:r w:rsidR="0088356A">
        <w:rPr>
          <w:rFonts w:cs="Zar" w:hint="cs"/>
          <w:sz w:val="28"/>
          <w:szCs w:val="28"/>
          <w:rtl/>
          <w:lang w:bidi="fa-IR"/>
        </w:rPr>
        <w:t>شرق و جنوب شرقی آسیا و فرهنگ و هنر رزمی</w:t>
      </w:r>
      <w:r w:rsidR="001A4267">
        <w:rPr>
          <w:rFonts w:cs="Zar" w:hint="cs"/>
          <w:sz w:val="28"/>
          <w:szCs w:val="28"/>
          <w:rtl/>
          <w:lang w:bidi="fa-IR"/>
        </w:rPr>
        <w:t xml:space="preserve"> مسلمانان و با توجه به اصول اعتقادی و اخلاقی</w:t>
      </w:r>
      <w:r w:rsidR="00B738B6">
        <w:rPr>
          <w:rFonts w:cs="Zar" w:hint="cs"/>
          <w:sz w:val="28"/>
          <w:szCs w:val="28"/>
          <w:rtl/>
          <w:lang w:bidi="fa-IR"/>
        </w:rPr>
        <w:t xml:space="preserve"> مشترک </w:t>
      </w:r>
      <w:r w:rsidR="001A4267">
        <w:rPr>
          <w:rFonts w:cs="Zar" w:hint="cs"/>
          <w:sz w:val="28"/>
          <w:szCs w:val="28"/>
          <w:rtl/>
          <w:lang w:bidi="fa-IR"/>
        </w:rPr>
        <w:t>مس</w:t>
      </w:r>
      <w:r w:rsidR="00224528">
        <w:rPr>
          <w:rFonts w:cs="Zar" w:hint="cs"/>
          <w:sz w:val="28"/>
          <w:szCs w:val="28"/>
          <w:rtl/>
          <w:lang w:bidi="fa-IR"/>
        </w:rPr>
        <w:t>لمانان</w:t>
      </w:r>
      <w:r w:rsidR="00047B57">
        <w:rPr>
          <w:rFonts w:cs="Zar" w:hint="cs"/>
          <w:sz w:val="28"/>
          <w:szCs w:val="28"/>
          <w:rtl/>
          <w:lang w:bidi="fa-IR"/>
        </w:rPr>
        <w:t xml:space="preserve"> و به طور خاص</w:t>
      </w:r>
      <w:r w:rsidR="00A547F5">
        <w:rPr>
          <w:rFonts w:cs="Zar" w:hint="cs"/>
          <w:sz w:val="28"/>
          <w:szCs w:val="28"/>
          <w:rtl/>
          <w:lang w:bidi="fa-IR"/>
        </w:rPr>
        <w:t xml:space="preserve"> </w:t>
      </w:r>
      <w:r w:rsidR="00047B57">
        <w:rPr>
          <w:rFonts w:cs="Zar" w:hint="cs"/>
          <w:sz w:val="28"/>
          <w:szCs w:val="28"/>
          <w:rtl/>
          <w:lang w:bidi="fa-IR"/>
        </w:rPr>
        <w:t xml:space="preserve"> علاقه و سبک</w:t>
      </w:r>
      <w:r w:rsidR="00A547F5">
        <w:rPr>
          <w:rFonts w:cs="Zar" w:hint="cs"/>
          <w:sz w:val="28"/>
          <w:szCs w:val="28"/>
          <w:rtl/>
          <w:lang w:bidi="fa-IR"/>
        </w:rPr>
        <w:t xml:space="preserve"> </w:t>
      </w:r>
      <w:r w:rsidR="00047B57">
        <w:rPr>
          <w:rFonts w:cs="Zar" w:hint="cs"/>
          <w:sz w:val="28"/>
          <w:szCs w:val="28"/>
          <w:rtl/>
          <w:lang w:bidi="fa-IR"/>
        </w:rPr>
        <w:t xml:space="preserve">و اخلاق رزمی مختص مسلمانان امکان همکاری فرهنگی </w:t>
      </w:r>
      <w:r w:rsidR="00B738B6">
        <w:rPr>
          <w:rFonts w:cs="Zar" w:hint="cs"/>
          <w:sz w:val="28"/>
          <w:szCs w:val="28"/>
          <w:rtl/>
          <w:lang w:bidi="fa-IR"/>
        </w:rPr>
        <w:t xml:space="preserve">و شبکه سازی فراملی </w:t>
      </w:r>
      <w:r w:rsidR="00047B57">
        <w:rPr>
          <w:rFonts w:cs="Zar" w:hint="cs"/>
          <w:sz w:val="28"/>
          <w:szCs w:val="28"/>
          <w:rtl/>
          <w:lang w:bidi="fa-IR"/>
        </w:rPr>
        <w:t>در این عرصه میان مسلمانان</w:t>
      </w:r>
      <w:r w:rsidR="00B738B6">
        <w:rPr>
          <w:rFonts w:cs="Zar" w:hint="cs"/>
          <w:sz w:val="28"/>
          <w:szCs w:val="28"/>
          <w:rtl/>
          <w:lang w:bidi="fa-IR"/>
        </w:rPr>
        <w:t xml:space="preserve"> </w:t>
      </w:r>
      <w:r w:rsidR="001A6340">
        <w:rPr>
          <w:rFonts w:cs="Zar" w:hint="cs"/>
          <w:sz w:val="28"/>
          <w:szCs w:val="28"/>
          <w:rtl/>
          <w:lang w:bidi="fa-IR"/>
        </w:rPr>
        <w:t xml:space="preserve">و شکل </w:t>
      </w:r>
      <w:r w:rsidR="00A362E2">
        <w:rPr>
          <w:rFonts w:cs="Zar" w:hint="cs"/>
          <w:sz w:val="28"/>
          <w:szCs w:val="28"/>
          <w:rtl/>
          <w:lang w:bidi="fa-IR"/>
        </w:rPr>
        <w:t xml:space="preserve">دادن به نهادی فراملی و </w:t>
      </w:r>
      <w:r w:rsidR="00B738B6">
        <w:rPr>
          <w:rFonts w:cs="Zar" w:hint="cs"/>
          <w:sz w:val="28"/>
          <w:szCs w:val="28"/>
          <w:rtl/>
          <w:lang w:bidi="fa-IR"/>
        </w:rPr>
        <w:t>جامعه</w:t>
      </w:r>
      <w:r w:rsidR="00A362E2">
        <w:rPr>
          <w:rFonts w:cs="Zar" w:hint="cs"/>
          <w:sz w:val="28"/>
          <w:szCs w:val="28"/>
          <w:rtl/>
          <w:lang w:bidi="fa-IR"/>
        </w:rPr>
        <w:t xml:space="preserve"> ای</w:t>
      </w:r>
      <w:r w:rsidR="00B738B6">
        <w:rPr>
          <w:rFonts w:cs="Zar" w:hint="cs"/>
          <w:sz w:val="28"/>
          <w:szCs w:val="28"/>
          <w:rtl/>
          <w:lang w:bidi="fa-IR"/>
        </w:rPr>
        <w:t xml:space="preserve"> شناختی</w:t>
      </w:r>
      <w:r w:rsidR="00F30E58">
        <w:rPr>
          <w:rStyle w:val="FootnoteReference"/>
          <w:rFonts w:cs="Zar"/>
          <w:sz w:val="28"/>
          <w:szCs w:val="28"/>
          <w:rtl/>
          <w:lang w:bidi="fa-IR"/>
        </w:rPr>
        <w:footnoteReference w:id="3"/>
      </w:r>
      <w:r w:rsidR="001A6340">
        <w:rPr>
          <w:rFonts w:cs="Zar" w:hint="cs"/>
          <w:sz w:val="28"/>
          <w:szCs w:val="28"/>
          <w:rtl/>
          <w:lang w:bidi="fa-IR"/>
        </w:rPr>
        <w:t xml:space="preserve"> و در نهایت</w:t>
      </w:r>
      <w:r w:rsidR="00A362E2">
        <w:rPr>
          <w:rFonts w:cs="Zar" w:hint="cs"/>
          <w:sz w:val="28"/>
          <w:szCs w:val="28"/>
          <w:rtl/>
          <w:lang w:bidi="fa-IR"/>
        </w:rPr>
        <w:t xml:space="preserve"> اعتلای همکاری فرهنگی به همکاری استراتژيکی وجود دارد.</w:t>
      </w:r>
    </w:p>
    <w:p w:rsidR="00B01161" w:rsidRPr="007121BF" w:rsidRDefault="00B01161" w:rsidP="005E0771">
      <w:pPr>
        <w:pStyle w:val="BodyTextIndent"/>
        <w:spacing w:line="276" w:lineRule="auto"/>
        <w:ind w:firstLine="0"/>
        <w:rPr>
          <w:rFonts w:cs="B Zar"/>
          <w:b/>
          <w:bCs/>
          <w:sz w:val="28"/>
          <w:rtl/>
        </w:rPr>
      </w:pPr>
      <w:r w:rsidRPr="007121BF">
        <w:rPr>
          <w:rFonts w:cs="B Zar" w:hint="cs"/>
          <w:b/>
          <w:bCs/>
          <w:sz w:val="28"/>
          <w:rtl/>
        </w:rPr>
        <w:t>هنره</w:t>
      </w:r>
      <w:r w:rsidR="00F26E20">
        <w:rPr>
          <w:rFonts w:cs="B Zar" w:hint="cs"/>
          <w:b/>
          <w:bCs/>
          <w:sz w:val="28"/>
          <w:rtl/>
        </w:rPr>
        <w:t xml:space="preserve">اي رزمي در كشورهاي </w:t>
      </w:r>
      <w:r w:rsidRPr="007121BF">
        <w:rPr>
          <w:rFonts w:cs="B Zar" w:hint="cs"/>
          <w:b/>
          <w:bCs/>
          <w:sz w:val="28"/>
          <w:rtl/>
        </w:rPr>
        <w:t>آسيا</w:t>
      </w:r>
      <w:r w:rsidR="00F26E20">
        <w:rPr>
          <w:rFonts w:cs="B Zar" w:hint="cs"/>
          <w:b/>
          <w:bCs/>
          <w:sz w:val="28"/>
          <w:rtl/>
        </w:rPr>
        <w:t>یی</w:t>
      </w:r>
    </w:p>
    <w:p w:rsidR="00763A18" w:rsidRDefault="00B01161" w:rsidP="005E0771">
      <w:pPr>
        <w:pStyle w:val="BodyTextIndent"/>
        <w:spacing w:line="276" w:lineRule="auto"/>
        <w:rPr>
          <w:rFonts w:cs="B Zar"/>
          <w:sz w:val="28"/>
          <w:rtl/>
        </w:rPr>
      </w:pPr>
      <w:r w:rsidRPr="007121BF">
        <w:rPr>
          <w:rFonts w:cs="B Zar" w:hint="cs"/>
          <w:sz w:val="28"/>
          <w:rtl/>
        </w:rPr>
        <w:t>دفاع امري فطري است كه هر موجود زنده از آن برخوردار است و به مجرد احساس خطر واكنش طبيعي خاصي را بروز مي‌دهد. بي‌ترديد شكل اوليه و غيرمنسجم دفاع شخصي به اندازه عمر نوع بشر قديمي است. به همين سبب ورزش‌هاي رزمي سازمان يافته هم ساب</w:t>
      </w:r>
      <w:r w:rsidR="00235121">
        <w:rPr>
          <w:rFonts w:cs="B Zar" w:hint="cs"/>
          <w:sz w:val="28"/>
          <w:rtl/>
        </w:rPr>
        <w:t>قة تاريخي طولانی</w:t>
      </w:r>
      <w:r w:rsidRPr="007121BF">
        <w:rPr>
          <w:rFonts w:cs="B Zar" w:hint="cs"/>
          <w:sz w:val="28"/>
          <w:rtl/>
        </w:rPr>
        <w:t xml:space="preserve"> دارند كه رد پاي آنها را مي‌توان در ميان ملل و تمدن‌هاي پرسابقه بازيافت. و در اين نكته اتفاق نظر وجود دارد كه </w:t>
      </w:r>
      <w:r w:rsidR="00B13933">
        <w:rPr>
          <w:rFonts w:cs="B Zar" w:hint="cs"/>
          <w:sz w:val="28"/>
          <w:rtl/>
        </w:rPr>
        <w:t>بنياد ورزش‌هاي رزمي در آسیا</w:t>
      </w:r>
      <w:r w:rsidR="00235121">
        <w:rPr>
          <w:rFonts w:cs="B Zar" w:hint="cs"/>
          <w:sz w:val="28"/>
          <w:rtl/>
        </w:rPr>
        <w:t xml:space="preserve"> پي‌ريزي شده است (ویلیامز، 1373: 12). </w:t>
      </w:r>
      <w:r w:rsidRPr="007121BF">
        <w:rPr>
          <w:rFonts w:cs="B Zar" w:hint="cs"/>
          <w:sz w:val="28"/>
          <w:rtl/>
        </w:rPr>
        <w:t>حال عده‌اي موطن اصلي ف</w:t>
      </w:r>
      <w:r w:rsidR="006324A9">
        <w:rPr>
          <w:rFonts w:cs="B Zar" w:hint="cs"/>
          <w:sz w:val="28"/>
          <w:rtl/>
        </w:rPr>
        <w:t>نون رزمي را چين و ژاپن، عده‌اي</w:t>
      </w:r>
      <w:r w:rsidRPr="007121BF">
        <w:rPr>
          <w:rFonts w:cs="B Zar" w:hint="cs"/>
          <w:sz w:val="28"/>
          <w:rtl/>
        </w:rPr>
        <w:t xml:space="preserve"> هندوستان</w:t>
      </w:r>
      <w:r w:rsidR="006324A9">
        <w:rPr>
          <w:rFonts w:cs="B Zar" w:hint="cs"/>
          <w:sz w:val="28"/>
          <w:rtl/>
        </w:rPr>
        <w:t>، عده ای</w:t>
      </w:r>
      <w:r w:rsidR="00B13933">
        <w:rPr>
          <w:rFonts w:cs="B Zar" w:hint="cs"/>
          <w:sz w:val="28"/>
          <w:rtl/>
        </w:rPr>
        <w:t xml:space="preserve"> آسیای میانه و </w:t>
      </w:r>
      <w:r w:rsidR="00763A18">
        <w:rPr>
          <w:rFonts w:cs="B Zar" w:hint="cs"/>
          <w:sz w:val="28"/>
          <w:rtl/>
        </w:rPr>
        <w:t xml:space="preserve">ترکستان و </w:t>
      </w:r>
      <w:r w:rsidR="00B13933">
        <w:rPr>
          <w:rFonts w:cs="B Zar" w:hint="cs"/>
          <w:sz w:val="28"/>
          <w:rtl/>
        </w:rPr>
        <w:t xml:space="preserve">عده ای </w:t>
      </w:r>
      <w:r w:rsidR="00763A18">
        <w:rPr>
          <w:rFonts w:cs="B Zar" w:hint="cs"/>
          <w:sz w:val="28"/>
          <w:rtl/>
        </w:rPr>
        <w:t>هم</w:t>
      </w:r>
      <w:r w:rsidR="00A53424">
        <w:rPr>
          <w:rFonts w:cs="B Zar" w:hint="cs"/>
          <w:sz w:val="28"/>
          <w:rtl/>
        </w:rPr>
        <w:t xml:space="preserve"> </w:t>
      </w:r>
      <w:r w:rsidR="00B13933">
        <w:rPr>
          <w:rFonts w:cs="B Zar" w:hint="cs"/>
          <w:sz w:val="28"/>
          <w:rtl/>
        </w:rPr>
        <w:t>ایران</w:t>
      </w:r>
      <w:r w:rsidR="00930727">
        <w:rPr>
          <w:rFonts w:cs="B Zar" w:hint="cs"/>
          <w:sz w:val="28"/>
          <w:rtl/>
        </w:rPr>
        <w:t xml:space="preserve"> اسلامی</w:t>
      </w:r>
      <w:r w:rsidR="00703E4B">
        <w:rPr>
          <w:rFonts w:cs="B Zar" w:hint="cs"/>
          <w:sz w:val="28"/>
          <w:rtl/>
        </w:rPr>
        <w:t xml:space="preserve"> و  نیاکان اعراب آن</w:t>
      </w:r>
      <w:r w:rsidR="00763A18">
        <w:rPr>
          <w:rFonts w:cs="B Zar" w:hint="cs"/>
          <w:sz w:val="28"/>
          <w:rtl/>
        </w:rPr>
        <w:t xml:space="preserve"> </w:t>
      </w:r>
      <w:r w:rsidRPr="007121BF">
        <w:rPr>
          <w:rFonts w:cs="B Zar" w:hint="cs"/>
          <w:sz w:val="28"/>
          <w:rtl/>
        </w:rPr>
        <w:t xml:space="preserve">مي‌دانند. </w:t>
      </w:r>
      <w:r w:rsidR="00140827">
        <w:rPr>
          <w:rFonts w:cs="B Zar" w:hint="cs"/>
          <w:sz w:val="28"/>
          <w:rtl/>
        </w:rPr>
        <w:t>به طور مثال</w:t>
      </w:r>
      <w:r w:rsidR="00105D79">
        <w:rPr>
          <w:rFonts w:cs="B Zar" w:hint="cs"/>
          <w:sz w:val="28"/>
          <w:rtl/>
        </w:rPr>
        <w:t xml:space="preserve"> در مور</w:t>
      </w:r>
      <w:r w:rsidR="00140827">
        <w:rPr>
          <w:rFonts w:cs="B Zar" w:hint="cs"/>
          <w:sz w:val="28"/>
          <w:rtl/>
        </w:rPr>
        <w:t xml:space="preserve">د شکل گیری فرهنگ رزمی در منطقه آسیای میانه و چین به توانایی و روند محیط طبیعی آسیای میانه توجه کرده اند؛ اقوام </w:t>
      </w:r>
      <w:r w:rsidR="00140827">
        <w:rPr>
          <w:rFonts w:cs="B Zar" w:hint="cs"/>
          <w:sz w:val="28"/>
          <w:rtl/>
        </w:rPr>
        <w:lastRenderedPageBreak/>
        <w:t xml:space="preserve">آسیای میانه حدود سه هزار سال قبل از میلاد حمله های بسیاری به مناطق چین و </w:t>
      </w:r>
      <w:r w:rsidR="00B36474">
        <w:rPr>
          <w:rFonts w:cs="B Zar" w:hint="cs"/>
          <w:sz w:val="28"/>
          <w:rtl/>
        </w:rPr>
        <w:t>هندوست</w:t>
      </w:r>
      <w:r w:rsidR="00140827">
        <w:rPr>
          <w:rFonts w:cs="B Zar" w:hint="cs"/>
          <w:sz w:val="28"/>
          <w:rtl/>
        </w:rPr>
        <w:t>ان</w:t>
      </w:r>
      <w:r w:rsidR="00B36474">
        <w:rPr>
          <w:rFonts w:cs="B Zar" w:hint="cs"/>
          <w:sz w:val="28"/>
          <w:rtl/>
        </w:rPr>
        <w:t xml:space="preserve"> کردند که از آن زمان اقوامی چون تی ها، جونگ ها، تی های ها، ميائوها، مان ها و یی ها که به شکل بدوی در غرب چین به سر می بردند مجبور به مقابله خونین با استیلاجویان آسیای میانه شدند و در نهایت زیر سلطه اين اقوام قرار گرفتند</w:t>
      </w:r>
      <w:r w:rsidR="00137B75">
        <w:rPr>
          <w:rFonts w:cs="B Zar" w:hint="cs"/>
          <w:sz w:val="28"/>
          <w:rtl/>
        </w:rPr>
        <w:t xml:space="preserve"> و به این ترتیب </w:t>
      </w:r>
      <w:r w:rsidR="00D530C1">
        <w:rPr>
          <w:rFonts w:cs="B Zar" w:hint="cs"/>
          <w:sz w:val="28"/>
          <w:rtl/>
        </w:rPr>
        <w:t xml:space="preserve">اندیشه پیدایش </w:t>
      </w:r>
      <w:r w:rsidR="00137B75">
        <w:rPr>
          <w:rFonts w:cs="B Zar" w:hint="cs"/>
          <w:sz w:val="28"/>
          <w:rtl/>
        </w:rPr>
        <w:t>فرهنگ معنوی رزم خرد سلحشوری</w:t>
      </w:r>
      <w:r w:rsidR="00D530C1">
        <w:rPr>
          <w:rFonts w:cs="B Zar" w:hint="cs"/>
          <w:sz w:val="28"/>
          <w:rtl/>
        </w:rPr>
        <w:t xml:space="preserve"> را تحقق بخشید (</w:t>
      </w:r>
      <w:r w:rsidR="00AE16A9">
        <w:rPr>
          <w:rFonts w:cs="B Zar" w:hint="cs"/>
          <w:sz w:val="28"/>
          <w:rtl/>
        </w:rPr>
        <w:t xml:space="preserve">زمان </w:t>
      </w:r>
      <w:r w:rsidR="00D530C1">
        <w:rPr>
          <w:rFonts w:cs="B Zar" w:hint="cs"/>
          <w:sz w:val="28"/>
          <w:rtl/>
        </w:rPr>
        <w:t>گلزاری، 1387: 20-22).</w:t>
      </w:r>
      <w:r w:rsidR="00105D79">
        <w:rPr>
          <w:rFonts w:cs="B Zar" w:hint="cs"/>
          <w:sz w:val="28"/>
          <w:rtl/>
        </w:rPr>
        <w:t xml:space="preserve"> </w:t>
      </w:r>
      <w:r w:rsidR="00703AEF">
        <w:rPr>
          <w:rFonts w:cs="B Zar" w:hint="cs"/>
          <w:sz w:val="28"/>
          <w:rtl/>
        </w:rPr>
        <w:t xml:space="preserve">در </w:t>
      </w:r>
      <w:r w:rsidR="00105D79">
        <w:rPr>
          <w:rFonts w:cs="B Zar" w:hint="cs"/>
          <w:sz w:val="28"/>
          <w:rtl/>
        </w:rPr>
        <w:t xml:space="preserve">ایران </w:t>
      </w:r>
      <w:r w:rsidR="00703AEF">
        <w:rPr>
          <w:rFonts w:cs="B Zar" w:hint="cs"/>
          <w:sz w:val="28"/>
          <w:rtl/>
        </w:rPr>
        <w:t xml:space="preserve">هم که مهد دانش و تمدن خوانده شده است بارزترین نمونه های هنرهای رزمی در دفاع ايرانیان از آب و خاک و شرف خود </w:t>
      </w:r>
      <w:r w:rsidR="00567F32">
        <w:rPr>
          <w:rFonts w:cs="B Zar" w:hint="cs"/>
          <w:sz w:val="28"/>
          <w:rtl/>
        </w:rPr>
        <w:t xml:space="preserve">از هزاران سال پیش </w:t>
      </w:r>
      <w:r w:rsidR="00703AEF">
        <w:rPr>
          <w:rFonts w:cs="B Zar" w:hint="cs"/>
          <w:sz w:val="28"/>
          <w:rtl/>
        </w:rPr>
        <w:t>قابل مشاهده است</w:t>
      </w:r>
      <w:r w:rsidR="00567F32">
        <w:rPr>
          <w:rFonts w:cs="B Zar" w:hint="cs"/>
          <w:sz w:val="28"/>
          <w:rtl/>
        </w:rPr>
        <w:t>. عبور جاده ابریشم از ایران سبب انتقال</w:t>
      </w:r>
      <w:r w:rsidR="00703AEF">
        <w:rPr>
          <w:rFonts w:cs="B Zar" w:hint="cs"/>
          <w:sz w:val="28"/>
          <w:rtl/>
        </w:rPr>
        <w:t xml:space="preserve"> </w:t>
      </w:r>
      <w:r w:rsidR="00567F32">
        <w:rPr>
          <w:rFonts w:cs="B Zar" w:hint="cs"/>
          <w:sz w:val="28"/>
          <w:rtl/>
        </w:rPr>
        <w:t>دا</w:t>
      </w:r>
      <w:r w:rsidR="00281D48">
        <w:rPr>
          <w:rFonts w:cs="B Zar" w:hint="cs"/>
          <w:sz w:val="28"/>
          <w:rtl/>
        </w:rPr>
        <w:t>نش و هنرهای بسیاری و از جمله داستان</w:t>
      </w:r>
      <w:r w:rsidR="00567F32">
        <w:rPr>
          <w:rFonts w:cs="B Zar" w:hint="cs"/>
          <w:sz w:val="28"/>
          <w:rtl/>
        </w:rPr>
        <w:t xml:space="preserve"> های </w:t>
      </w:r>
      <w:r w:rsidR="00281D48">
        <w:rPr>
          <w:rFonts w:cs="B Zar" w:hint="cs"/>
          <w:sz w:val="28"/>
          <w:rtl/>
        </w:rPr>
        <w:t xml:space="preserve">رزمی و حماسی </w:t>
      </w:r>
      <w:r w:rsidR="00567F32">
        <w:rPr>
          <w:rFonts w:cs="B Zar" w:hint="cs"/>
          <w:sz w:val="28"/>
          <w:rtl/>
        </w:rPr>
        <w:t>شاهنامه به شرق آسیا شد.</w:t>
      </w:r>
      <w:r w:rsidR="00105D79">
        <w:rPr>
          <w:rFonts w:cs="B Zar" w:hint="cs"/>
          <w:sz w:val="28"/>
          <w:rtl/>
        </w:rPr>
        <w:t xml:space="preserve"> </w:t>
      </w:r>
      <w:r w:rsidR="00281D48">
        <w:rPr>
          <w:rFonts w:cs="B Zar" w:hint="cs"/>
          <w:sz w:val="28"/>
          <w:rtl/>
        </w:rPr>
        <w:t>به گواه تاریخ در حدود پانزده قرن پیش و با آمدن و نزول دین آسمانی اسلام هنر رزمی در این دین و به ویژه مذهب تشیع کاملا مشهود است (</w:t>
      </w:r>
      <w:r w:rsidR="002D4D95">
        <w:rPr>
          <w:rFonts w:cs="B Zar" w:hint="cs"/>
          <w:sz w:val="28"/>
          <w:rtl/>
        </w:rPr>
        <w:t>باقریان جمنانی، 1389: 7-11).</w:t>
      </w:r>
    </w:p>
    <w:p w:rsidR="00001B51" w:rsidRDefault="003461DA" w:rsidP="005E0771">
      <w:pPr>
        <w:pStyle w:val="BodyTextIndent"/>
        <w:spacing w:line="276" w:lineRule="auto"/>
        <w:rPr>
          <w:rFonts w:cs="B Zar"/>
          <w:sz w:val="28"/>
          <w:rtl/>
        </w:rPr>
      </w:pPr>
      <w:r>
        <w:rPr>
          <w:rFonts w:cs="B Zar" w:hint="cs"/>
          <w:sz w:val="28"/>
          <w:rtl/>
        </w:rPr>
        <w:t xml:space="preserve">در هر حال، </w:t>
      </w:r>
      <w:r w:rsidR="00B01161" w:rsidRPr="007121BF">
        <w:rPr>
          <w:rFonts w:cs="B Zar" w:hint="cs"/>
          <w:sz w:val="28"/>
          <w:rtl/>
        </w:rPr>
        <w:t>مبارزه و ر</w:t>
      </w:r>
      <w:r w:rsidR="00763A18">
        <w:rPr>
          <w:rFonts w:cs="B Zar" w:hint="cs"/>
          <w:sz w:val="28"/>
          <w:rtl/>
        </w:rPr>
        <w:t>ز</w:t>
      </w:r>
      <w:r w:rsidR="00B01161" w:rsidRPr="007121BF">
        <w:rPr>
          <w:rFonts w:cs="B Zar" w:hint="cs"/>
          <w:sz w:val="28"/>
          <w:rtl/>
        </w:rPr>
        <w:t>م همواره با زند</w:t>
      </w:r>
      <w:r w:rsidR="00763A18">
        <w:rPr>
          <w:rFonts w:cs="B Zar" w:hint="cs"/>
          <w:sz w:val="28"/>
          <w:rtl/>
        </w:rPr>
        <w:t>گي انسان توأم بوده و شكي نمي‌توا</w:t>
      </w:r>
      <w:r w:rsidR="00B01161" w:rsidRPr="007121BF">
        <w:rPr>
          <w:rFonts w:cs="B Zar" w:hint="cs"/>
          <w:sz w:val="28"/>
          <w:rtl/>
        </w:rPr>
        <w:t xml:space="preserve">ن داشت كه هر مبارزه و رزمي حركت‌هاي گوناگوني را به همراه داشته كه بهترين و مؤثرترين آنها به صورت روش و تكنيك درآمده است. برخي از پژوهشگران بر اساس پاره‌اي اطلاعات بدست آمده از سنت‌هاي ادبي و هنري باستاني چين و هندوستان، ظهور هنرهاي رزمي را مربوط به پنج قرن قبل از ميلاد مسيح مي‌دانند. در آثار مختلف مربوط به هنرهاي رزمي «بودهيدارما» به عنوان پايه‌گذار اين هنرها معرفي شده است. </w:t>
      </w:r>
      <w:r w:rsidR="00001B51">
        <w:rPr>
          <w:rFonts w:cs="B Zar" w:hint="cs"/>
          <w:sz w:val="28"/>
          <w:rtl/>
        </w:rPr>
        <w:t xml:space="preserve">برخی آثار هم  </w:t>
      </w:r>
      <w:r w:rsidR="00B01161" w:rsidRPr="007121BF">
        <w:rPr>
          <w:rFonts w:cs="B Zar" w:hint="cs"/>
          <w:sz w:val="28"/>
          <w:rtl/>
        </w:rPr>
        <w:t>بودهيدارما همان شخصيت هندو</w:t>
      </w:r>
      <w:r w:rsidR="00F26E20">
        <w:rPr>
          <w:rFonts w:cs="B Zar" w:hint="cs"/>
          <w:sz w:val="28"/>
          <w:rtl/>
        </w:rPr>
        <w:t>،</w:t>
      </w:r>
      <w:r w:rsidR="00B01161" w:rsidRPr="007121BF">
        <w:rPr>
          <w:rFonts w:cs="B Zar" w:hint="cs"/>
          <w:sz w:val="28"/>
          <w:rtl/>
        </w:rPr>
        <w:t xml:space="preserve"> </w:t>
      </w:r>
      <w:r w:rsidR="00F26E20">
        <w:rPr>
          <w:rFonts w:cs="B Zar" w:hint="cs"/>
          <w:sz w:val="28"/>
          <w:rtl/>
        </w:rPr>
        <w:t>پايه گذار</w:t>
      </w:r>
      <w:r w:rsidR="00F26E20" w:rsidRPr="007121BF">
        <w:rPr>
          <w:rFonts w:cs="B Zar" w:hint="cs"/>
          <w:sz w:val="28"/>
          <w:rtl/>
        </w:rPr>
        <w:t xml:space="preserve"> </w:t>
      </w:r>
      <w:r w:rsidR="00B01161" w:rsidRPr="007121BF">
        <w:rPr>
          <w:rFonts w:cs="B Zar" w:hint="cs"/>
          <w:sz w:val="28"/>
          <w:rtl/>
        </w:rPr>
        <w:t>مكتب ذن</w:t>
      </w:r>
      <w:r w:rsidR="00F26E20">
        <w:rPr>
          <w:rFonts w:cs="B Zar" w:hint="cs"/>
          <w:sz w:val="28"/>
          <w:rtl/>
        </w:rPr>
        <w:t xml:space="preserve">، </w:t>
      </w:r>
      <w:r w:rsidR="00B01161" w:rsidRPr="007121BF">
        <w:rPr>
          <w:rFonts w:cs="B Zar" w:hint="cs"/>
          <w:sz w:val="28"/>
          <w:rtl/>
        </w:rPr>
        <w:t xml:space="preserve"> </w:t>
      </w:r>
      <w:r w:rsidR="00F26E20">
        <w:rPr>
          <w:rFonts w:cs="B Zar" w:hint="cs"/>
          <w:sz w:val="28"/>
          <w:rtl/>
        </w:rPr>
        <w:t>است که</w:t>
      </w:r>
      <w:r w:rsidR="00B01161" w:rsidRPr="007121BF">
        <w:rPr>
          <w:rFonts w:cs="B Zar" w:hint="cs"/>
          <w:sz w:val="28"/>
          <w:rtl/>
        </w:rPr>
        <w:t xml:space="preserve"> </w:t>
      </w:r>
      <w:r w:rsidR="00F26E20">
        <w:rPr>
          <w:rFonts w:cs="B Zar" w:hint="cs"/>
          <w:sz w:val="28"/>
          <w:rtl/>
        </w:rPr>
        <w:t xml:space="preserve">حدود دو هزار سال پيش سعی </w:t>
      </w:r>
      <w:r w:rsidR="00B01161" w:rsidRPr="007121BF">
        <w:rPr>
          <w:rFonts w:cs="B Zar" w:hint="cs"/>
          <w:sz w:val="28"/>
          <w:rtl/>
        </w:rPr>
        <w:t>كرد تا دين بودا را در غرب هندوستان ترويج دهد. بودهيدارما با داشتن مقام استادي ذن و پس از عبور سلسله جبال هيماليا و گذر از رودخانه‌هاي خروشان و سرزمين‌هاي ناشناخته به چين گام نهاد و به ترويج و توسعه ذن و مكتب خود پرداخت (تابع قانون، 1382: 17-12).</w:t>
      </w:r>
      <w:r w:rsidR="00001B51">
        <w:rPr>
          <w:rFonts w:cs="B Zar" w:hint="cs"/>
          <w:sz w:val="28"/>
          <w:rtl/>
        </w:rPr>
        <w:t xml:space="preserve"> </w:t>
      </w:r>
    </w:p>
    <w:p w:rsidR="002D3D16" w:rsidRDefault="00625694" w:rsidP="005E0771">
      <w:pPr>
        <w:pStyle w:val="BodyTextIndent"/>
        <w:spacing w:line="276" w:lineRule="auto"/>
        <w:ind w:firstLine="0"/>
        <w:rPr>
          <w:rFonts w:cs="B Zar"/>
          <w:sz w:val="28"/>
          <w:rtl/>
        </w:rPr>
      </w:pPr>
      <w:r>
        <w:rPr>
          <w:rFonts w:cs="B Zar" w:hint="cs"/>
          <w:sz w:val="28"/>
          <w:rtl/>
        </w:rPr>
        <w:t>مکتب ذن- بودیسم، استراتژی رزمی و فنون رزم انف</w:t>
      </w:r>
      <w:r w:rsidR="005E28C8">
        <w:rPr>
          <w:rFonts w:cs="B Zar" w:hint="cs"/>
          <w:sz w:val="28"/>
          <w:rtl/>
        </w:rPr>
        <w:t>رادی از جمله حوزه های تاثیر</w:t>
      </w:r>
      <w:r w:rsidR="00001B51">
        <w:rPr>
          <w:rFonts w:cs="B Zar" w:hint="cs"/>
          <w:sz w:val="28"/>
          <w:rtl/>
        </w:rPr>
        <w:t>گذار عناصر فرهنگی</w:t>
      </w:r>
      <w:r w:rsidR="00140827">
        <w:rPr>
          <w:rFonts w:cs="B Zar" w:hint="cs"/>
          <w:sz w:val="28"/>
          <w:rtl/>
        </w:rPr>
        <w:t xml:space="preserve"> </w:t>
      </w:r>
      <w:r w:rsidR="005E28C8">
        <w:rPr>
          <w:rFonts w:cs="B Zar" w:hint="cs"/>
          <w:sz w:val="28"/>
          <w:rtl/>
        </w:rPr>
        <w:t>چین بر ژاپن به شمار می روند. اما فنون رزمی اکیناوا خیلی تحت تاثیر هنرهای منبعث از ذن قرار نگرفتند زیرا از ابعاد و جنبه های آموزشی یا فکری و فرهنگی</w:t>
      </w:r>
      <w:r w:rsidR="002A1F46">
        <w:rPr>
          <w:rFonts w:cs="B Zar" w:hint="cs"/>
          <w:sz w:val="28"/>
          <w:rtl/>
        </w:rPr>
        <w:t xml:space="preserve"> اصول سامورایی بی بهره بودند. بنابراين مکتب تانگ (هنر رزمی که درآن عمدتا از دست برای دفاع و حمله استفاده می شد) پس از ورود به کشور ژاپن بيشتر به مثابه يک پدیده بیگانه تلقی می شد. اما ژاپنی ها اين مهارت ها را فرا گرفتند و عناصری از هنر رزمی خود، يعنی دو، را با آن تلفیق کردند تا اینکه سرانجام در سال 1936 اسم خارجی اين ورزش یعنی دست تانگ (</w:t>
      </w:r>
      <w:r w:rsidR="002A1F46">
        <w:rPr>
          <w:rFonts w:cs="B Zar"/>
          <w:sz w:val="28"/>
        </w:rPr>
        <w:t>tang</w:t>
      </w:r>
      <w:r w:rsidR="002A1F46">
        <w:rPr>
          <w:rFonts w:cs="B Zar" w:hint="cs"/>
          <w:sz w:val="28"/>
          <w:rtl/>
        </w:rPr>
        <w:t>) را</w:t>
      </w:r>
      <w:r w:rsidR="001D097B">
        <w:rPr>
          <w:rFonts w:cs="B Zar" w:hint="cs"/>
          <w:sz w:val="28"/>
          <w:rtl/>
        </w:rPr>
        <w:t xml:space="preserve"> حذف کردند و به جای آن از عبارت</w:t>
      </w:r>
      <w:r w:rsidR="002A1F46">
        <w:rPr>
          <w:rFonts w:cs="B Zar" w:hint="cs"/>
          <w:sz w:val="28"/>
          <w:rtl/>
        </w:rPr>
        <w:t>"کاراته دو" به معنی "روش دست خالی</w:t>
      </w:r>
      <w:r w:rsidR="002D3D16">
        <w:rPr>
          <w:rFonts w:cs="Cambria" w:hint="cs"/>
          <w:sz w:val="28"/>
          <w:rtl/>
        </w:rPr>
        <w:t>"</w:t>
      </w:r>
      <w:r w:rsidR="002D3D16">
        <w:rPr>
          <w:rFonts w:cs="Sakkal Majalla" w:hint="cs"/>
          <w:sz w:val="28"/>
          <w:rtl/>
        </w:rPr>
        <w:t xml:space="preserve"> </w:t>
      </w:r>
      <w:r w:rsidR="002D3D16">
        <w:rPr>
          <w:rFonts w:cs="B Zar" w:hint="cs"/>
          <w:sz w:val="28"/>
          <w:rtl/>
        </w:rPr>
        <w:t xml:space="preserve">استفاده کردند و به این ترتیب عملا کاراته به صورت يک هنر رزمی واقعا ژاپنی </w:t>
      </w:r>
      <w:r w:rsidR="001D097B">
        <w:rPr>
          <w:rFonts w:cs="B Zar" w:hint="cs"/>
          <w:sz w:val="28"/>
          <w:rtl/>
        </w:rPr>
        <w:t xml:space="preserve">درآمد </w:t>
      </w:r>
      <w:r w:rsidR="007E0973">
        <w:rPr>
          <w:rFonts w:cs="B Zar" w:hint="cs"/>
          <w:sz w:val="28"/>
          <w:rtl/>
        </w:rPr>
        <w:t>هر چ</w:t>
      </w:r>
      <w:r w:rsidR="00762F64">
        <w:rPr>
          <w:rFonts w:cs="B Zar" w:hint="cs"/>
          <w:sz w:val="28"/>
          <w:rtl/>
        </w:rPr>
        <w:t xml:space="preserve">ند که بهترین شاخص و نماینده مکتب </w:t>
      </w:r>
      <w:r w:rsidR="00087A68">
        <w:rPr>
          <w:rFonts w:cs="B Zar" w:hint="cs"/>
          <w:sz w:val="28"/>
          <w:rtl/>
        </w:rPr>
        <w:t xml:space="preserve">تانگ یا دست چینی به شمار می رود </w:t>
      </w:r>
      <w:r w:rsidR="00087A68">
        <w:rPr>
          <w:rFonts w:cs="B Zar" w:hint="cs"/>
          <w:sz w:val="28"/>
          <w:rtl/>
        </w:rPr>
        <w:lastRenderedPageBreak/>
        <w:t>(ویلیامز، 1373: 35).</w:t>
      </w:r>
    </w:p>
    <w:p w:rsidR="00087A68" w:rsidRDefault="00087A68" w:rsidP="005E0771">
      <w:pPr>
        <w:pStyle w:val="BodyTextIndent"/>
        <w:spacing w:line="276" w:lineRule="auto"/>
        <w:rPr>
          <w:rFonts w:cs="B Zar"/>
          <w:sz w:val="28"/>
          <w:rtl/>
        </w:rPr>
      </w:pPr>
      <w:r>
        <w:rPr>
          <w:rFonts w:cs="B Zar" w:hint="cs"/>
          <w:sz w:val="28"/>
          <w:rtl/>
        </w:rPr>
        <w:t>به رغم وجود تفاوت در هنرهای رزمی کشورهای آسیایی مانند چین و ژاپن، ویژگی های عام و مشترکی در همه آنها وجود دارند</w:t>
      </w:r>
      <w:r w:rsidR="003C54FA">
        <w:rPr>
          <w:rFonts w:cs="B Zar" w:hint="cs"/>
          <w:sz w:val="28"/>
          <w:rtl/>
        </w:rPr>
        <w:t xml:space="preserve"> که ریشه در</w:t>
      </w:r>
      <w:r w:rsidR="008137AC">
        <w:rPr>
          <w:rFonts w:cs="B Zar" w:hint="cs"/>
          <w:sz w:val="28"/>
          <w:rtl/>
        </w:rPr>
        <w:t xml:space="preserve"> عوامل مشترک تاریخی، فلسفی، روانی و فنی</w:t>
      </w:r>
      <w:r w:rsidR="003C54FA">
        <w:rPr>
          <w:rFonts w:cs="B Zar" w:hint="cs"/>
          <w:sz w:val="28"/>
          <w:rtl/>
        </w:rPr>
        <w:t xml:space="preserve"> دارند</w:t>
      </w:r>
      <w:r>
        <w:rPr>
          <w:rFonts w:cs="B Zar" w:hint="cs"/>
          <w:sz w:val="28"/>
          <w:rtl/>
        </w:rPr>
        <w:t xml:space="preserve">. يکی از این ویژگی ها </w:t>
      </w:r>
      <w:r w:rsidR="00E34703">
        <w:rPr>
          <w:rFonts w:cs="B Zar" w:hint="cs"/>
          <w:sz w:val="28"/>
          <w:rtl/>
        </w:rPr>
        <w:t xml:space="preserve">حالت زانشین يا آگاهی و هشیاری کامل است. این حالت صرفا از طریق تجزیه و تحلیل ذهنی از محیط به دست نمی آید، بلکه از طریق تجربه حاصل می شود و به طور طبیعی و غریزی مراحل سیر تکاملی خود را طی می کند و به بار می نشیند. ویژگی دیگر عنصر روح و تعهد است که منشا آن عمدتا به تعالیم سامورایی </w:t>
      </w:r>
      <w:r w:rsidR="00C30AE3">
        <w:rPr>
          <w:rFonts w:cs="B Zar" w:hint="cs"/>
          <w:sz w:val="28"/>
          <w:rtl/>
        </w:rPr>
        <w:t>بازمی گردد که در دوران امپراطوری میجی نظام آموزشی وقت آن را به شدت ترویج کرد. تمرین تمام هنرهای رزمی در سالنی موسوم به دوجو که به معنای مکان طریقت است صورت می گیرد.</w:t>
      </w:r>
      <w:r w:rsidR="002B5135">
        <w:rPr>
          <w:rFonts w:cs="B Zar" w:hint="cs"/>
          <w:sz w:val="28"/>
          <w:rtl/>
        </w:rPr>
        <w:t xml:space="preserve"> نوع لباس ورزش های رزمی نیز بستگی به نوع فعالیت های رزمی دا</w:t>
      </w:r>
      <w:r w:rsidR="00DA0C4E">
        <w:rPr>
          <w:rFonts w:cs="B Zar" w:hint="cs"/>
          <w:sz w:val="28"/>
          <w:rtl/>
        </w:rPr>
        <w:t xml:space="preserve">رد. فضای داخل دوجوها معمولا رسمی است و انضباط سختی نیز در آنها حکمفرما است. هنرهای چینی گرایش کمتری برای رسمی بودن نسبت به همتاهای ژاپنی خود دارند. ویژگی مشترک </w:t>
      </w:r>
      <w:r w:rsidR="008137AC">
        <w:rPr>
          <w:rFonts w:cs="B Zar" w:hint="cs"/>
          <w:sz w:val="28"/>
          <w:rtl/>
        </w:rPr>
        <w:t>آخر نيز تقویت تن</w:t>
      </w:r>
      <w:r w:rsidR="00DB115C">
        <w:rPr>
          <w:rFonts w:cs="B Zar" w:hint="cs"/>
          <w:sz w:val="28"/>
          <w:rtl/>
        </w:rPr>
        <w:t>فس و نیرومند کردن عضلات شکم است (ویلیامز، 1373: 37-41).</w:t>
      </w:r>
      <w:r w:rsidR="00650832">
        <w:rPr>
          <w:rFonts w:cs="B Zar" w:hint="cs"/>
          <w:sz w:val="28"/>
          <w:rtl/>
        </w:rPr>
        <w:t xml:space="preserve"> در ادامه نگاهی</w:t>
      </w:r>
      <w:r w:rsidR="00510864">
        <w:rPr>
          <w:rFonts w:cs="B Zar" w:hint="cs"/>
          <w:sz w:val="28"/>
          <w:rtl/>
        </w:rPr>
        <w:t xml:space="preserve"> گذرا</w:t>
      </w:r>
      <w:r w:rsidR="00650832">
        <w:rPr>
          <w:rFonts w:cs="B Zar" w:hint="cs"/>
          <w:sz w:val="28"/>
          <w:rtl/>
        </w:rPr>
        <w:t xml:space="preserve"> به هنرهای رزمی در چین و ژاپن خواهيم داشت که منشا هنرهای رزمی آسیای جنوب شرقی هم بوده اند.</w:t>
      </w:r>
    </w:p>
    <w:p w:rsidR="00736B28" w:rsidRPr="00736B28" w:rsidRDefault="00736B28" w:rsidP="005E0771">
      <w:pPr>
        <w:pStyle w:val="BodyTextIndent"/>
        <w:spacing w:line="276" w:lineRule="auto"/>
        <w:ind w:firstLine="0"/>
        <w:rPr>
          <w:rFonts w:cs="B Zar"/>
          <w:b/>
          <w:bCs/>
          <w:sz w:val="28"/>
          <w:rtl/>
        </w:rPr>
      </w:pPr>
      <w:r w:rsidRPr="00736B28">
        <w:rPr>
          <w:rFonts w:cs="B Zar" w:hint="cs"/>
          <w:b/>
          <w:bCs/>
          <w:sz w:val="28"/>
          <w:rtl/>
        </w:rPr>
        <w:t>هنرهای رزمی در چین</w:t>
      </w:r>
    </w:p>
    <w:p w:rsidR="00B01161" w:rsidRDefault="00B01161" w:rsidP="005E0771">
      <w:pPr>
        <w:pStyle w:val="BodyTextIndent"/>
        <w:spacing w:line="276" w:lineRule="auto"/>
        <w:rPr>
          <w:rFonts w:cs="B Zar"/>
          <w:sz w:val="28"/>
          <w:rtl/>
        </w:rPr>
      </w:pPr>
      <w:r w:rsidRPr="007121BF">
        <w:rPr>
          <w:rFonts w:cs="B Zar" w:hint="cs"/>
          <w:sz w:val="28"/>
          <w:rtl/>
        </w:rPr>
        <w:t>بنا بر داستان‌ها و افسانه‌هاي چيني داروماتائيشي</w:t>
      </w:r>
      <w:r w:rsidR="00362C26">
        <w:rPr>
          <w:rFonts w:cs="B Zar" w:hint="cs"/>
          <w:sz w:val="28"/>
          <w:rtl/>
        </w:rPr>
        <w:t xml:space="preserve"> (</w:t>
      </w:r>
      <w:r w:rsidR="00362C26" w:rsidRPr="007121BF">
        <w:rPr>
          <w:rFonts w:cs="B Zar" w:hint="cs"/>
          <w:sz w:val="28"/>
          <w:rtl/>
        </w:rPr>
        <w:t>بودهيدارما</w:t>
      </w:r>
      <w:r w:rsidR="00362C26">
        <w:rPr>
          <w:rFonts w:cs="B Zar" w:hint="cs"/>
          <w:sz w:val="28"/>
          <w:rtl/>
        </w:rPr>
        <w:t>)</w:t>
      </w:r>
      <w:r w:rsidRPr="007121BF">
        <w:rPr>
          <w:rFonts w:cs="B Zar" w:hint="cs"/>
          <w:sz w:val="28"/>
          <w:rtl/>
        </w:rPr>
        <w:t xml:space="preserve"> از هند </w:t>
      </w:r>
      <w:r w:rsidR="00763A18">
        <w:rPr>
          <w:rFonts w:cs="B Zar" w:hint="cs"/>
          <w:sz w:val="28"/>
          <w:rtl/>
        </w:rPr>
        <w:t>پياده به چين رفت و به سلطان خان</w:t>
      </w:r>
      <w:r w:rsidRPr="007121BF">
        <w:rPr>
          <w:rFonts w:cs="B Zar" w:hint="cs"/>
          <w:sz w:val="28"/>
          <w:rtl/>
        </w:rPr>
        <w:t>د</w:t>
      </w:r>
      <w:r w:rsidR="00763A18">
        <w:rPr>
          <w:rFonts w:cs="B Zar" w:hint="cs"/>
          <w:sz w:val="28"/>
          <w:rtl/>
        </w:rPr>
        <w:t>ا</w:t>
      </w:r>
      <w:r w:rsidRPr="007121BF">
        <w:rPr>
          <w:rFonts w:cs="B Zar" w:hint="cs"/>
          <w:sz w:val="28"/>
          <w:rtl/>
        </w:rPr>
        <w:t>ن سلطنت</w:t>
      </w:r>
      <w:r w:rsidR="00736B28">
        <w:rPr>
          <w:rFonts w:cs="B Zar" w:hint="cs"/>
          <w:sz w:val="28"/>
          <w:rtl/>
        </w:rPr>
        <w:t>ي لي يانگ اصول بودائيسم را آموزش داد</w:t>
      </w:r>
      <w:r w:rsidRPr="007121BF">
        <w:rPr>
          <w:rFonts w:cs="B Zar" w:hint="cs"/>
          <w:sz w:val="28"/>
          <w:rtl/>
        </w:rPr>
        <w:t>. موفقيت در اين سفر طولاني و خطرناك در دو هزار سال پيش از جاده‌اي كه امروز نيز سفر از آن تقريباً غيرممكن است كاري بس مشكل بود و فقط به واسطة اراده محكم و قدرت بدني و روحي داروما ممكن شد. او براي رسيدن به چين راهها و مسيرهاي خطرناكي را كه از كوههاي صعب‌العبور و خطرناك هيماليا مي‌گذرند زير پا گذاشته و در چين در معبدي به نام شائولين كه در دامنة كوهي قرار داشت ماندگار شد و بودائيسم را به راهبان آن دير آموخت. تعاليم اوليه او عبارت بود از مجموعه‌اي از تمرينات پرهيزكاري و قواعد شديد انضباطي و همين نظم پاية محكمي براي اصول مزبور شد. اما پيروانش در انجام آنها يكي پس از ديگري دچار ضعف شدند و تمرينات مستمر باعث بيهوش شدن و از</w:t>
      </w:r>
      <w:r w:rsidR="00F26E20">
        <w:rPr>
          <w:rFonts w:cs="B Zar" w:hint="cs"/>
          <w:sz w:val="28"/>
          <w:rtl/>
        </w:rPr>
        <w:t xml:space="preserve"> حال رفتن بسياري از شاگردان شد. از اين روي</w:t>
      </w:r>
      <w:r w:rsidRPr="007121BF">
        <w:rPr>
          <w:rFonts w:cs="B Zar" w:hint="cs"/>
          <w:sz w:val="28"/>
          <w:rtl/>
        </w:rPr>
        <w:t xml:space="preserve"> حركاتي را به منظور تقويت جسمي شاگردانش به وجود آورد تا آنان بتوانند به واسطة قوي شدن جسم‌شان بر ضعف‌هاي خويش فائق آيند. هجده حركت اوليه‌اي كه او تنظيم كرد آغاز كنند، به شكل‌گيري همگن هنرهاي رزمي گرديدند. چندي نگذشت كه راهبان معبد شائولين شچو شهرتي به دست آوردند و به عنوان بهترين و شجاع‌ترين جنگجويان چين معروف شدند. روشي را كه آنها تمرين مي‌كرد</w:t>
      </w:r>
      <w:r w:rsidR="00F26E20">
        <w:rPr>
          <w:rFonts w:cs="B Zar" w:hint="cs"/>
          <w:sz w:val="28"/>
          <w:rtl/>
        </w:rPr>
        <w:t>ند به نام هنر شائولين سچو (روش م</w:t>
      </w:r>
      <w:r w:rsidRPr="007121BF">
        <w:rPr>
          <w:rFonts w:cs="B Zar" w:hint="cs"/>
          <w:sz w:val="28"/>
          <w:rtl/>
        </w:rPr>
        <w:t>شت زني چيني) خوانده شد كه پايه اوليه</w:t>
      </w:r>
      <w:r w:rsidR="00F26E20">
        <w:rPr>
          <w:rFonts w:cs="B Zar" w:hint="cs"/>
          <w:sz w:val="28"/>
          <w:rtl/>
        </w:rPr>
        <w:t xml:space="preserve"> ورزش ملي امروز چين را تشكيل می دهد</w:t>
      </w:r>
      <w:r w:rsidRPr="007121BF">
        <w:rPr>
          <w:rFonts w:cs="B Zar" w:hint="cs"/>
          <w:sz w:val="28"/>
          <w:rtl/>
        </w:rPr>
        <w:t xml:space="preserve"> (ويليامز، </w:t>
      </w:r>
      <w:r w:rsidRPr="007121BF">
        <w:rPr>
          <w:rFonts w:cs="B Zar" w:hint="cs"/>
          <w:sz w:val="28"/>
          <w:rtl/>
        </w:rPr>
        <w:lastRenderedPageBreak/>
        <w:t>1371: 12).</w:t>
      </w:r>
      <w:r w:rsidR="003461DA">
        <w:rPr>
          <w:rFonts w:cs="B Zar" w:hint="cs"/>
          <w:sz w:val="28"/>
          <w:rtl/>
        </w:rPr>
        <w:t xml:space="preserve"> در ادامه </w:t>
      </w:r>
      <w:r w:rsidR="00510864">
        <w:rPr>
          <w:rFonts w:cs="B Zar" w:hint="cs"/>
          <w:sz w:val="28"/>
          <w:rtl/>
        </w:rPr>
        <w:t>پس از هنرهای رزمی در ژاپن،</w:t>
      </w:r>
      <w:r w:rsidR="003461DA">
        <w:rPr>
          <w:rFonts w:cs="B Zar" w:hint="cs"/>
          <w:sz w:val="28"/>
          <w:rtl/>
        </w:rPr>
        <w:t xml:space="preserve"> به وشو</w:t>
      </w:r>
      <w:r w:rsidR="00510864">
        <w:rPr>
          <w:rFonts w:cs="B Zar" w:hint="cs"/>
          <w:sz w:val="28"/>
          <w:rtl/>
        </w:rPr>
        <w:t xml:space="preserve"> - ابزار اصلی جنگ و دفاع شخصی قبل از اختراع تفنگ و سایر سلاح های مدرن- به عنوان سنت مسلمانان چین</w:t>
      </w:r>
      <w:r w:rsidR="00172CCF">
        <w:rPr>
          <w:rFonts w:cs="B Zar" w:hint="cs"/>
          <w:sz w:val="28"/>
          <w:rtl/>
        </w:rPr>
        <w:t xml:space="preserve"> ( قوم هوئی)</w:t>
      </w:r>
      <w:r w:rsidR="003461DA">
        <w:rPr>
          <w:rFonts w:cs="B Zar" w:hint="cs"/>
          <w:sz w:val="28"/>
          <w:rtl/>
        </w:rPr>
        <w:t xml:space="preserve"> خواهیم پرداخت</w:t>
      </w:r>
      <w:r w:rsidR="00736B28">
        <w:rPr>
          <w:rFonts w:cs="B Zar" w:hint="cs"/>
          <w:sz w:val="28"/>
          <w:rtl/>
        </w:rPr>
        <w:t>.</w:t>
      </w:r>
    </w:p>
    <w:p w:rsidR="00015145" w:rsidRPr="001602B0" w:rsidRDefault="00015145" w:rsidP="005E0771">
      <w:pPr>
        <w:pStyle w:val="BodyTextIndent"/>
        <w:spacing w:line="276" w:lineRule="auto"/>
        <w:rPr>
          <w:rFonts w:cs="B Zar"/>
          <w:b/>
          <w:bCs/>
          <w:sz w:val="28"/>
          <w:rtl/>
        </w:rPr>
      </w:pPr>
      <w:r w:rsidRPr="001602B0">
        <w:rPr>
          <w:rFonts w:cs="B Zar" w:hint="cs"/>
          <w:b/>
          <w:bCs/>
          <w:sz w:val="28"/>
          <w:rtl/>
        </w:rPr>
        <w:t>هنرهای رزمی</w:t>
      </w:r>
      <w:r w:rsidR="001602B0" w:rsidRPr="001602B0">
        <w:rPr>
          <w:rFonts w:cs="B Zar" w:hint="cs"/>
          <w:b/>
          <w:bCs/>
          <w:sz w:val="28"/>
          <w:rtl/>
        </w:rPr>
        <w:t xml:space="preserve"> در ژاپن</w:t>
      </w:r>
    </w:p>
    <w:p w:rsidR="00015145" w:rsidRPr="006B74AE" w:rsidRDefault="00015145" w:rsidP="005E0771">
      <w:pPr>
        <w:pStyle w:val="BodyTextIndent"/>
        <w:spacing w:line="276" w:lineRule="auto"/>
        <w:rPr>
          <w:rFonts w:cs="B Zar"/>
          <w:sz w:val="28"/>
          <w:rtl/>
        </w:rPr>
      </w:pPr>
      <w:r w:rsidRPr="006B74AE">
        <w:rPr>
          <w:rFonts w:cs="B Zar" w:hint="cs"/>
          <w:sz w:val="28"/>
          <w:rtl/>
        </w:rPr>
        <w:t>كشور ژاپن بر خلاف كشورهاي اروپايي كه طي قرن پانزدهم از ميان بقاياي نظام فئوداليسم سر برآورد، تنها در نيمه دوم قرن نوزدهم به صورت جامعه‌اي مدرن درآمد. ژاپن تا زمان بازگشايي اجباري درهاي خود به روي تجارت دنياي غرب در 1853-1854 و به سلطنت رسيدن ميجي در 1867 كه دست به اصلا</w:t>
      </w:r>
      <w:r>
        <w:rPr>
          <w:rFonts w:cs="B Zar" w:hint="cs"/>
          <w:sz w:val="28"/>
          <w:rtl/>
        </w:rPr>
        <w:t>حات عميق نوسازي زد، جامعه‌اي فئو</w:t>
      </w:r>
      <w:r w:rsidRPr="006B74AE">
        <w:rPr>
          <w:rFonts w:cs="B Zar" w:hint="cs"/>
          <w:sz w:val="28"/>
          <w:rtl/>
        </w:rPr>
        <w:t>دالي بود كه در ادامه نظام سامورايي قرار داشت. هنرهاي رزمي ژاپني هم عمدتاً از فنون و مهارت‌هاي</w:t>
      </w:r>
      <w:r w:rsidR="00235121">
        <w:rPr>
          <w:rFonts w:cs="B Zar" w:hint="cs"/>
          <w:sz w:val="28"/>
          <w:rtl/>
        </w:rPr>
        <w:t xml:space="preserve"> جنگي سامورايي‌ها گرفته شده است (ویلیامز، 1373: 12).</w:t>
      </w:r>
    </w:p>
    <w:p w:rsidR="00015145" w:rsidRPr="006B74AE" w:rsidRDefault="001602B0" w:rsidP="00474FCC">
      <w:pPr>
        <w:pStyle w:val="BodyTextIndent"/>
        <w:spacing w:line="276" w:lineRule="auto"/>
        <w:rPr>
          <w:rFonts w:cs="B Zar"/>
          <w:sz w:val="28"/>
          <w:rtl/>
        </w:rPr>
      </w:pPr>
      <w:r w:rsidRPr="006B74AE">
        <w:rPr>
          <w:rFonts w:cs="B Zar" w:hint="cs"/>
          <w:sz w:val="28"/>
          <w:rtl/>
        </w:rPr>
        <w:t xml:space="preserve">ژاپن </w:t>
      </w:r>
      <w:r w:rsidR="00015145" w:rsidRPr="006B74AE">
        <w:rPr>
          <w:rFonts w:cs="B Zar" w:hint="cs"/>
          <w:sz w:val="28"/>
          <w:rtl/>
        </w:rPr>
        <w:t>در حدود سال 1600 ميلادي</w:t>
      </w:r>
      <w:r w:rsidRPr="006B74AE">
        <w:rPr>
          <w:rFonts w:cs="B Zar" w:hint="cs"/>
          <w:sz w:val="28"/>
          <w:rtl/>
        </w:rPr>
        <w:t>،</w:t>
      </w:r>
      <w:r w:rsidR="00015145" w:rsidRPr="006B74AE">
        <w:rPr>
          <w:rFonts w:cs="B Zar" w:hint="cs"/>
          <w:sz w:val="28"/>
          <w:rtl/>
        </w:rPr>
        <w:t xml:space="preserve"> اوكيناوا</w:t>
      </w:r>
      <w:r w:rsidR="00235121">
        <w:rPr>
          <w:rFonts w:cs="B Zar" w:hint="cs"/>
          <w:sz w:val="28"/>
          <w:rtl/>
        </w:rPr>
        <w:t xml:space="preserve"> (جزیره ای در اقیانوس آرام نزدیک تایوان</w:t>
      </w:r>
      <w:r w:rsidR="00687984">
        <w:rPr>
          <w:rFonts w:cs="B Zar" w:hint="cs"/>
          <w:sz w:val="28"/>
          <w:rtl/>
        </w:rPr>
        <w:t>-در مرکز مجمع الجزایر ریوکیو</w:t>
      </w:r>
      <w:r w:rsidR="00235121">
        <w:rPr>
          <w:rFonts w:cs="B Zar" w:hint="cs"/>
          <w:sz w:val="28"/>
          <w:rtl/>
        </w:rPr>
        <w:t xml:space="preserve"> </w:t>
      </w:r>
      <w:r w:rsidR="0081305D">
        <w:rPr>
          <w:rFonts w:cs="B Zar" w:hint="cs"/>
          <w:sz w:val="28"/>
          <w:rtl/>
        </w:rPr>
        <w:t xml:space="preserve">در قسمت جنوب در حاشیه دریای چین </w:t>
      </w:r>
      <w:r w:rsidR="00235121">
        <w:rPr>
          <w:rFonts w:cs="B Zar" w:hint="cs"/>
          <w:sz w:val="28"/>
          <w:rtl/>
        </w:rPr>
        <w:t>که هنر کاراته</w:t>
      </w:r>
      <w:r w:rsidR="00474FCC">
        <w:rPr>
          <w:rFonts w:cs="B Zar" w:hint="cs"/>
          <w:sz w:val="28"/>
          <w:rtl/>
        </w:rPr>
        <w:t xml:space="preserve"> يا ته اوکیناوایی (مبارزه با </w:t>
      </w:r>
      <w:r w:rsidR="00235121">
        <w:rPr>
          <w:rFonts w:cs="B Zar" w:hint="cs"/>
          <w:sz w:val="28"/>
          <w:rtl/>
        </w:rPr>
        <w:t xml:space="preserve"> </w:t>
      </w:r>
      <w:r w:rsidR="00474FCC">
        <w:rPr>
          <w:rFonts w:cs="B Zar" w:hint="cs"/>
          <w:sz w:val="28"/>
          <w:rtl/>
        </w:rPr>
        <w:t xml:space="preserve">دست) از آنجا نشات گرفته و </w:t>
      </w:r>
      <w:r w:rsidR="0081305D">
        <w:rPr>
          <w:rFonts w:cs="B Zar" w:hint="cs"/>
          <w:sz w:val="28"/>
          <w:rtl/>
        </w:rPr>
        <w:t>طی قرون متمادی به عنوان محل تلاقی فرهنگی جنوب شرقی آسیا، چین و ژاپن بوده است</w:t>
      </w:r>
      <w:r w:rsidR="00235121">
        <w:rPr>
          <w:rFonts w:cs="B Zar" w:hint="cs"/>
          <w:sz w:val="28"/>
          <w:rtl/>
        </w:rPr>
        <w:t>)</w:t>
      </w:r>
      <w:r w:rsidR="00015145" w:rsidRPr="006B74AE">
        <w:rPr>
          <w:rFonts w:cs="B Zar" w:hint="cs"/>
          <w:sz w:val="28"/>
          <w:rtl/>
        </w:rPr>
        <w:t xml:space="preserve"> را اشغال كرد. در ميان نظاميان ژا</w:t>
      </w:r>
      <w:r w:rsidR="00131F81">
        <w:rPr>
          <w:rFonts w:cs="B Zar" w:hint="cs"/>
          <w:sz w:val="28"/>
          <w:rtl/>
        </w:rPr>
        <w:t>پني افرادي بودند كه با مبارزه با</w:t>
      </w:r>
      <w:r w:rsidR="006B38E6">
        <w:rPr>
          <w:rFonts w:cs="B Zar" w:hint="cs"/>
          <w:sz w:val="28"/>
          <w:rtl/>
        </w:rPr>
        <w:t xml:space="preserve"> سبک</w:t>
      </w:r>
      <w:r w:rsidR="00015145" w:rsidRPr="006B74AE">
        <w:rPr>
          <w:rFonts w:cs="B Zar" w:hint="cs"/>
          <w:sz w:val="28"/>
          <w:rtl/>
        </w:rPr>
        <w:t xml:space="preserve"> </w:t>
      </w:r>
      <w:r w:rsidR="00131F81">
        <w:rPr>
          <w:rFonts w:cs="Cambria" w:hint="cs"/>
          <w:sz w:val="28"/>
          <w:rtl/>
        </w:rPr>
        <w:t>"</w:t>
      </w:r>
      <w:r w:rsidR="00131F81">
        <w:rPr>
          <w:rFonts w:cs="B Zar" w:hint="cs"/>
          <w:sz w:val="28"/>
          <w:rtl/>
        </w:rPr>
        <w:t>چوان فا</w:t>
      </w:r>
      <w:r w:rsidR="00131F81">
        <w:rPr>
          <w:rFonts w:cs="Cambria" w:hint="cs"/>
          <w:sz w:val="28"/>
          <w:rtl/>
        </w:rPr>
        <w:t>"</w:t>
      </w:r>
      <w:r w:rsidR="00131F81">
        <w:rPr>
          <w:rFonts w:cs="B Zar" w:hint="cs"/>
          <w:sz w:val="28"/>
          <w:rtl/>
        </w:rPr>
        <w:t xml:space="preserve"> یا "</w:t>
      </w:r>
      <w:r w:rsidR="00015145" w:rsidRPr="006B74AE">
        <w:rPr>
          <w:rFonts w:cs="B Zar" w:hint="cs"/>
          <w:sz w:val="28"/>
          <w:rtl/>
        </w:rPr>
        <w:t>كمپو</w:t>
      </w:r>
      <w:r w:rsidR="00131F81">
        <w:rPr>
          <w:rFonts w:cs="B Zar" w:hint="cs"/>
          <w:sz w:val="28"/>
          <w:rtl/>
        </w:rPr>
        <w:t>چینی</w:t>
      </w:r>
      <w:r w:rsidR="00131F81">
        <w:rPr>
          <w:rFonts w:cs="Cambria" w:hint="cs"/>
          <w:sz w:val="28"/>
          <w:rtl/>
        </w:rPr>
        <w:t>"</w:t>
      </w:r>
      <w:r w:rsidR="00015145" w:rsidRPr="006B74AE">
        <w:rPr>
          <w:rFonts w:cs="B Zar" w:hint="cs"/>
          <w:sz w:val="28"/>
          <w:rtl/>
        </w:rPr>
        <w:t xml:space="preserve"> </w:t>
      </w:r>
      <w:r w:rsidR="0081305D">
        <w:rPr>
          <w:rFonts w:cs="B Zar" w:hint="cs"/>
          <w:sz w:val="28"/>
          <w:rtl/>
        </w:rPr>
        <w:t xml:space="preserve">یا روش مبارزه چینی </w:t>
      </w:r>
      <w:r w:rsidR="00015145" w:rsidRPr="006B74AE">
        <w:rPr>
          <w:rFonts w:cs="B Zar" w:hint="cs"/>
          <w:sz w:val="28"/>
          <w:rtl/>
        </w:rPr>
        <w:t>آشنايي داشتند. ژاپني‌ها پس از گرفتن جزيرة اوكيناوا اجازه حمل جنگ افزار را براي اوكيناوايي</w:t>
      </w:r>
      <w:r w:rsidR="000E6A92">
        <w:rPr>
          <w:rFonts w:cs="B Zar" w:hint="cs"/>
          <w:sz w:val="28"/>
          <w:rtl/>
        </w:rPr>
        <w:t xml:space="preserve"> </w:t>
      </w:r>
      <w:r w:rsidR="00015145" w:rsidRPr="006B74AE">
        <w:rPr>
          <w:rFonts w:cs="B Zar" w:hint="cs"/>
          <w:sz w:val="28"/>
          <w:rtl/>
        </w:rPr>
        <w:t>ها ممنوع كردند، از اين‌رو مردم اوكيناوا را براي دفاع از خود در برابر سامورايي‌هاي ژاپن به سوي فنون اوكيناواته (كه با فرا گرفتن كمپو و تركيب آن با مبارزه دست خالي بومي خود بوجود آوردند) و استفاده از جنگ افزارهاي مزرعه‌دار</w:t>
      </w:r>
      <w:r w:rsidR="006A1ED5">
        <w:rPr>
          <w:rFonts w:cs="B Zar" w:hint="cs"/>
          <w:sz w:val="28"/>
          <w:rtl/>
        </w:rPr>
        <w:t>ان</w:t>
      </w:r>
      <w:r w:rsidR="00015145" w:rsidRPr="006B74AE">
        <w:rPr>
          <w:rFonts w:cs="B Zar" w:hint="cs"/>
          <w:sz w:val="28"/>
          <w:rtl/>
        </w:rPr>
        <w:t xml:space="preserve"> مانند ساي (</w:t>
      </w:r>
      <w:r w:rsidR="00015145" w:rsidRPr="006A1ED5">
        <w:rPr>
          <w:rFonts w:cs="B Zar"/>
          <w:sz w:val="24"/>
          <w:szCs w:val="24"/>
        </w:rPr>
        <w:t>Sa</w:t>
      </w:r>
      <w:r w:rsidR="006A1ED5" w:rsidRPr="006A1ED5">
        <w:rPr>
          <w:rFonts w:cs="B Zar"/>
          <w:sz w:val="24"/>
          <w:szCs w:val="24"/>
        </w:rPr>
        <w:t>i</w:t>
      </w:r>
      <w:r w:rsidR="00015145" w:rsidRPr="006B74AE">
        <w:rPr>
          <w:rFonts w:cs="B Zar" w:hint="cs"/>
          <w:sz w:val="28"/>
          <w:rtl/>
        </w:rPr>
        <w:t>، براي شخم زدن)، نانچاكو (</w:t>
      </w:r>
      <w:r w:rsidR="00015145" w:rsidRPr="006A1ED5">
        <w:rPr>
          <w:rFonts w:cs="B Zar"/>
          <w:sz w:val="24"/>
          <w:szCs w:val="24"/>
        </w:rPr>
        <w:t>Nanchako</w:t>
      </w:r>
      <w:r w:rsidR="00015145" w:rsidRPr="006B74AE">
        <w:rPr>
          <w:rFonts w:cs="B Zar" w:hint="cs"/>
          <w:sz w:val="28"/>
          <w:rtl/>
        </w:rPr>
        <w:t>، براي كوبيدن خرمن) نينجيتسو (</w:t>
      </w:r>
      <w:r w:rsidR="00015145" w:rsidRPr="006A1ED5">
        <w:rPr>
          <w:rFonts w:cs="B Zar"/>
          <w:sz w:val="24"/>
          <w:szCs w:val="24"/>
        </w:rPr>
        <w:t>Ninjitsu</w:t>
      </w:r>
      <w:r w:rsidR="00015145" w:rsidRPr="006B74AE">
        <w:rPr>
          <w:rFonts w:cs="B Zar" w:hint="cs"/>
          <w:sz w:val="28"/>
          <w:rtl/>
        </w:rPr>
        <w:t>، براي درو كردن خرمن) و تونفا (</w:t>
      </w:r>
      <w:r w:rsidR="00015145" w:rsidRPr="006A1ED5">
        <w:rPr>
          <w:rFonts w:cs="B Zar"/>
          <w:sz w:val="24"/>
          <w:szCs w:val="24"/>
        </w:rPr>
        <w:t>Tunfa</w:t>
      </w:r>
      <w:r w:rsidR="006A1ED5" w:rsidRPr="006B74AE">
        <w:rPr>
          <w:rFonts w:cs="B Zar" w:hint="cs"/>
          <w:sz w:val="28"/>
          <w:rtl/>
        </w:rPr>
        <w:t>،</w:t>
      </w:r>
      <w:r w:rsidR="006A1ED5">
        <w:rPr>
          <w:rFonts w:cs="B Zar" w:hint="cs"/>
          <w:sz w:val="28"/>
          <w:rtl/>
        </w:rPr>
        <w:t xml:space="preserve"> برای </w:t>
      </w:r>
      <w:r w:rsidR="00474FCC">
        <w:rPr>
          <w:rFonts w:cs="B Zar" w:hint="cs"/>
          <w:sz w:val="28"/>
          <w:rtl/>
        </w:rPr>
        <w:t xml:space="preserve">صاف كردن خمير) روي آوردند که منشا اين سلاح ها جنوب شرقی آسیا بود. </w:t>
      </w:r>
      <w:r w:rsidR="00015145" w:rsidRPr="006B74AE">
        <w:rPr>
          <w:rFonts w:cs="B Zar" w:hint="cs"/>
          <w:sz w:val="28"/>
          <w:rtl/>
        </w:rPr>
        <w:t>سامورايي‌هاي ژاپني هم با استفاده از كن (</w:t>
      </w:r>
      <w:r w:rsidR="00015145" w:rsidRPr="006A1ED5">
        <w:rPr>
          <w:rFonts w:cs="B Zar"/>
          <w:sz w:val="24"/>
          <w:szCs w:val="24"/>
        </w:rPr>
        <w:t>ken</w:t>
      </w:r>
      <w:r w:rsidR="00015145" w:rsidRPr="006B74AE">
        <w:rPr>
          <w:rFonts w:cs="B Zar" w:hint="cs"/>
          <w:sz w:val="28"/>
          <w:rtl/>
        </w:rPr>
        <w:t>) و كاتانا (شمشيرهاي ژاپني</w:t>
      </w:r>
      <w:r>
        <w:rPr>
          <w:rFonts w:cs="B Zar" w:hint="cs"/>
          <w:sz w:val="28"/>
          <w:rtl/>
        </w:rPr>
        <w:t>) و فنون ج</w:t>
      </w:r>
      <w:r w:rsidR="006A1ED5">
        <w:rPr>
          <w:rFonts w:cs="B Zar" w:hint="cs"/>
          <w:sz w:val="28"/>
          <w:rtl/>
        </w:rPr>
        <w:t>و</w:t>
      </w:r>
      <w:r>
        <w:rPr>
          <w:rFonts w:cs="B Zar" w:hint="cs"/>
          <w:sz w:val="28"/>
          <w:rtl/>
        </w:rPr>
        <w:t>جيتسو (جودو</w:t>
      </w:r>
      <w:r w:rsidR="00015145" w:rsidRPr="006B74AE">
        <w:rPr>
          <w:rFonts w:cs="B Zar" w:hint="cs"/>
          <w:sz w:val="28"/>
          <w:rtl/>
        </w:rPr>
        <w:t>ي امروزي) با آنان مي‌جنگيدند. اين درگيري‌ها ساليان دراز ادامه داشت و موجب پيشرفت و گسترش فنون اوكيناواته و راه ي</w:t>
      </w:r>
      <w:r w:rsidR="006A1ED5">
        <w:rPr>
          <w:rFonts w:cs="B Zar" w:hint="cs"/>
          <w:sz w:val="28"/>
          <w:rtl/>
        </w:rPr>
        <w:t>افتن اين فنون به كشور ژاپن شدند (ویلیامز، 1373: 12</w:t>
      </w:r>
      <w:r w:rsidR="000E6A92">
        <w:rPr>
          <w:rFonts w:cs="B Zar" w:hint="cs"/>
          <w:sz w:val="28"/>
          <w:rtl/>
        </w:rPr>
        <w:t>-13</w:t>
      </w:r>
      <w:r w:rsidR="006A1ED5">
        <w:rPr>
          <w:rFonts w:cs="B Zar" w:hint="cs"/>
          <w:sz w:val="28"/>
          <w:rtl/>
        </w:rPr>
        <w:t>).</w:t>
      </w:r>
    </w:p>
    <w:p w:rsidR="00015145" w:rsidRPr="006B74AE" w:rsidRDefault="00015145" w:rsidP="005E0771">
      <w:pPr>
        <w:pStyle w:val="BodyTextIndent"/>
        <w:spacing w:line="276" w:lineRule="auto"/>
        <w:rPr>
          <w:rFonts w:cs="B Zar"/>
          <w:sz w:val="28"/>
          <w:rtl/>
        </w:rPr>
      </w:pPr>
      <w:r w:rsidRPr="006B74AE">
        <w:rPr>
          <w:rFonts w:cs="B Zar" w:hint="cs"/>
          <w:sz w:val="28"/>
          <w:rtl/>
        </w:rPr>
        <w:t>جامعه فئودالي ژاپن جامعه‌اي بود مبتني بر اختلافات و تبعيض‌هاي شديداً طبقاتي و داراي امپراطوري كه قدرت خود را الهي مي‌داشت و در رأس هرم قدرت قرار داشت. ليكن از قرن هشتم ميلادي به تدريج قدرت در دست‌هاي گروهي از ديكتاتورهاي نظامي و زورمند موسوم به</w:t>
      </w:r>
      <w:r w:rsidR="000E6A92">
        <w:rPr>
          <w:rFonts w:cs="B Zar" w:hint="cs"/>
          <w:sz w:val="28"/>
          <w:rtl/>
        </w:rPr>
        <w:t xml:space="preserve"> شوگون‌ها قرار گرفت و امپراطورها</w:t>
      </w:r>
      <w:r w:rsidRPr="006B74AE">
        <w:rPr>
          <w:rFonts w:cs="B Zar" w:hint="cs"/>
          <w:sz w:val="28"/>
          <w:rtl/>
        </w:rPr>
        <w:t xml:space="preserve"> از عرصه سياست كنار زده شدند و به دنياي فرهنگ و هنر روي آوردند. در سايه حمايت آگاهانه آنان بود كه شوگون كبير موفق شد تمامي ژاپن رشد بي‌نهايت يافت و در اواخر قرن دوازدهم با اوج كمال خود رسيد. و بوري توموشو گون كبير موفق شد تمامي ژاپن را تحت لواي واحدي متحد سازد و در عين حال جامعه كاملاً سلسله مراتبي به وجود آورد </w:t>
      </w:r>
      <w:r w:rsidRPr="006B74AE">
        <w:rPr>
          <w:rFonts w:cs="B Zar" w:hint="cs"/>
          <w:sz w:val="28"/>
          <w:rtl/>
        </w:rPr>
        <w:lastRenderedPageBreak/>
        <w:t>كه در آن امپراطور مورد حمايت شوگون‌هاي داي‌ميو يا اشراف زادگان بزرگ، بولشي‌ه</w:t>
      </w:r>
      <w:r>
        <w:rPr>
          <w:rFonts w:cs="B Zar" w:hint="cs"/>
          <w:sz w:val="28"/>
          <w:rtl/>
        </w:rPr>
        <w:t xml:space="preserve">ا يا شواليه‌هاي نظامي، دهقانان </w:t>
      </w:r>
      <w:r w:rsidRPr="006B74AE">
        <w:rPr>
          <w:rFonts w:cs="B Zar" w:hint="cs"/>
          <w:sz w:val="28"/>
          <w:rtl/>
        </w:rPr>
        <w:t>كشتكار</w:t>
      </w:r>
      <w:r>
        <w:rPr>
          <w:rFonts w:cs="B Zar" w:hint="cs"/>
          <w:sz w:val="28"/>
          <w:rtl/>
        </w:rPr>
        <w:t>،</w:t>
      </w:r>
      <w:r w:rsidRPr="006B74AE">
        <w:rPr>
          <w:rFonts w:cs="B Zar" w:hint="cs"/>
          <w:sz w:val="28"/>
          <w:rtl/>
        </w:rPr>
        <w:t xml:space="preserve"> هنرمندان، صنعتگ</w:t>
      </w:r>
      <w:r w:rsidR="00687984">
        <w:rPr>
          <w:rFonts w:cs="B Zar" w:hint="cs"/>
          <w:sz w:val="28"/>
          <w:rtl/>
        </w:rPr>
        <w:t>ران، تجار و بازرگانان قرار داشت(ویلیامز، 1373: 2</w:t>
      </w:r>
      <w:r w:rsidR="00625694">
        <w:rPr>
          <w:rFonts w:cs="B Zar" w:hint="cs"/>
          <w:sz w:val="28"/>
          <w:rtl/>
        </w:rPr>
        <w:t>9</w:t>
      </w:r>
      <w:r w:rsidR="00687984">
        <w:rPr>
          <w:rFonts w:cs="B Zar" w:hint="cs"/>
          <w:sz w:val="28"/>
          <w:rtl/>
        </w:rPr>
        <w:t>).</w:t>
      </w:r>
    </w:p>
    <w:p w:rsidR="00015145" w:rsidRPr="006B74AE" w:rsidRDefault="00015145" w:rsidP="005E0771">
      <w:pPr>
        <w:pStyle w:val="BodyTextIndent"/>
        <w:spacing w:line="276" w:lineRule="auto"/>
        <w:rPr>
          <w:rFonts w:cs="B Zar"/>
          <w:sz w:val="28"/>
          <w:rtl/>
        </w:rPr>
      </w:pPr>
      <w:r w:rsidRPr="006B74AE">
        <w:rPr>
          <w:rFonts w:cs="B Zar" w:hint="cs"/>
          <w:sz w:val="28"/>
          <w:rtl/>
        </w:rPr>
        <w:t>جامعه سلسله مراتبي به حمايت و پشتيبان عنصر زور نياز دارد، به همين خاطر در جامعه ژاپن نيز ظهور بوشي‌ها يا شواليه‌هاي نظامي يا چنان كه در غرب مصط</w:t>
      </w:r>
      <w:r>
        <w:rPr>
          <w:rFonts w:cs="B Zar" w:hint="cs"/>
          <w:sz w:val="28"/>
          <w:rtl/>
        </w:rPr>
        <w:t xml:space="preserve">لح است سامورايي‌ها، عنصر زور </w:t>
      </w:r>
      <w:r w:rsidRPr="006B74AE">
        <w:rPr>
          <w:rFonts w:cs="B Zar" w:hint="cs"/>
          <w:sz w:val="28"/>
          <w:rtl/>
        </w:rPr>
        <w:t>را براي نظام سلسله مراتبي در جامعه ژاپن فر</w:t>
      </w:r>
      <w:r>
        <w:rPr>
          <w:rFonts w:cs="B Zar" w:hint="cs"/>
          <w:sz w:val="28"/>
          <w:rtl/>
        </w:rPr>
        <w:t>ا</w:t>
      </w:r>
      <w:r w:rsidRPr="006B74AE">
        <w:rPr>
          <w:rFonts w:cs="B Zar" w:hint="cs"/>
          <w:sz w:val="28"/>
          <w:rtl/>
        </w:rPr>
        <w:t>هم ساخت. به منظور جلوگيري از سوء استفاده سامورايي‌ها از موقيعتشان مجموعه قوانيني از اخلاقيات سامورايي موسوم به بوشيدو (كه معني ادبي آن طريقت شواليه رزمنده است يعني مجموعه قواعد رهبري درخور شأن يك شواليه جنگجو) تدوين گرديد. در اين قوانين بر خصائلي از قبيل شجاعت، شهادت، غرور، افتخار، راستي و صداقت، ادب و نزاكت و قابليت كف نفس و ايثارگري تأكيد شده بود. نماد و نشانه سامورايي‌ها شمشير بود و حتي امروز: كندو به عنوان اصول انضباطي ورزش سنتي بود و (روش مبارزه) پذيرفته شده است. تقدس شمشير در جامعه و فرهنگ ژاپن از نظر تاري</w:t>
      </w:r>
      <w:r w:rsidR="00687984">
        <w:rPr>
          <w:rFonts w:cs="B Zar" w:hint="cs"/>
          <w:sz w:val="28"/>
          <w:rtl/>
        </w:rPr>
        <w:t>خي ريشه در اساطير اين كشور دارد(ویلیامز، 1373: 22).</w:t>
      </w:r>
    </w:p>
    <w:p w:rsidR="00362C26" w:rsidRPr="007121BF" w:rsidRDefault="00736B28" w:rsidP="005E0771">
      <w:pPr>
        <w:pStyle w:val="BodyTextIndent"/>
        <w:spacing w:line="276" w:lineRule="auto"/>
        <w:ind w:firstLine="0"/>
        <w:rPr>
          <w:rFonts w:cs="B Zar"/>
          <w:b/>
          <w:bCs/>
          <w:sz w:val="28"/>
          <w:rtl/>
        </w:rPr>
      </w:pPr>
      <w:r>
        <w:rPr>
          <w:rFonts w:cs="B Zar" w:hint="cs"/>
          <w:b/>
          <w:bCs/>
          <w:sz w:val="28"/>
          <w:rtl/>
        </w:rPr>
        <w:t>هنر رزمی</w:t>
      </w:r>
      <w:r w:rsidR="00362C26" w:rsidRPr="007121BF">
        <w:rPr>
          <w:rFonts w:cs="B Zar" w:hint="cs"/>
          <w:b/>
          <w:bCs/>
          <w:sz w:val="28"/>
          <w:rtl/>
        </w:rPr>
        <w:t xml:space="preserve"> وشو</w:t>
      </w:r>
    </w:p>
    <w:p w:rsidR="00A46EB0" w:rsidRDefault="000921E5" w:rsidP="005E0771">
      <w:pPr>
        <w:pStyle w:val="BodyTextIndent"/>
        <w:spacing w:line="276" w:lineRule="auto"/>
        <w:ind w:firstLine="0"/>
        <w:rPr>
          <w:rFonts w:cs="B Zar"/>
          <w:sz w:val="28"/>
          <w:rtl/>
        </w:rPr>
      </w:pPr>
      <w:r>
        <w:rPr>
          <w:rFonts w:cs="B Zar" w:hint="cs"/>
          <w:sz w:val="28"/>
          <w:rtl/>
        </w:rPr>
        <w:t>در خلال سلسله سو</w:t>
      </w:r>
      <w:r w:rsidR="0029242E" w:rsidRPr="007121BF">
        <w:rPr>
          <w:rFonts w:cs="B Zar" w:hint="cs"/>
          <w:sz w:val="28"/>
          <w:rtl/>
        </w:rPr>
        <w:t>نگ (960-1279) بسياري از ايرانيان و اعراب براي تجارب و بعضي براي سكونت دائم</w:t>
      </w:r>
      <w:r w:rsidR="0029242E">
        <w:rPr>
          <w:rFonts w:cs="B Zar" w:hint="cs"/>
          <w:sz w:val="28"/>
          <w:rtl/>
        </w:rPr>
        <w:t xml:space="preserve"> در چين به اين كشور آمدند و باعث</w:t>
      </w:r>
      <w:r w:rsidR="0029242E" w:rsidRPr="007121BF">
        <w:rPr>
          <w:rFonts w:cs="B Zar" w:hint="cs"/>
          <w:sz w:val="28"/>
          <w:rtl/>
        </w:rPr>
        <w:t xml:space="preserve"> توسعه و بسط تدريجي اسلام شدند. بعد از قرون 13 تعداد مردم هوئي كه به</w:t>
      </w:r>
      <w:r w:rsidR="0029242E">
        <w:rPr>
          <w:rFonts w:cs="B Zar" w:hint="cs"/>
          <w:sz w:val="28"/>
          <w:rtl/>
        </w:rPr>
        <w:t xml:space="preserve"> اسلام گرويده بودند افزايش يافت</w:t>
      </w:r>
      <w:r w:rsidR="0029242E" w:rsidRPr="007121BF">
        <w:rPr>
          <w:rFonts w:cs="B Zar" w:hint="cs"/>
          <w:sz w:val="28"/>
          <w:rtl/>
        </w:rPr>
        <w:t xml:space="preserve"> </w:t>
      </w:r>
      <w:r w:rsidR="0029242E">
        <w:rPr>
          <w:rFonts w:cs="B Zar" w:hint="cs"/>
          <w:sz w:val="28"/>
          <w:rtl/>
        </w:rPr>
        <w:t xml:space="preserve">و </w:t>
      </w:r>
      <w:r w:rsidR="0029242E" w:rsidRPr="007121BF">
        <w:rPr>
          <w:rFonts w:cs="B Zar" w:hint="cs"/>
          <w:sz w:val="28"/>
          <w:rtl/>
        </w:rPr>
        <w:t>يك هسته و موجوديت جديد را تشكيل دادند. از نقطه نظر جغرافيايي، اين مردم در سطح وسيعي از قسمت‌هاي مختلف پراكنده شدند اما در بعضي سرزمين‌ها در اجتماعات به هم پيوسته و منسجم زندگي مي‌كن</w:t>
      </w:r>
      <w:r w:rsidR="0029242E">
        <w:rPr>
          <w:rFonts w:cs="B Zar" w:hint="cs"/>
          <w:sz w:val="28"/>
          <w:rtl/>
        </w:rPr>
        <w:t xml:space="preserve">ند </w:t>
      </w:r>
      <w:r w:rsidR="0029242E">
        <w:rPr>
          <w:rFonts w:cs="B Zar" w:hint="cs"/>
          <w:spacing w:val="-2"/>
          <w:sz w:val="28"/>
          <w:rtl/>
        </w:rPr>
        <w:t>(زيپينگ و ونگوانگ</w:t>
      </w:r>
      <w:r w:rsidR="0029242E" w:rsidRPr="007121BF">
        <w:rPr>
          <w:rFonts w:cs="B Zar" w:hint="cs"/>
          <w:sz w:val="28"/>
          <w:rtl/>
        </w:rPr>
        <w:t xml:space="preserve">، 1373: 11). </w:t>
      </w:r>
    </w:p>
    <w:p w:rsidR="00172CCF" w:rsidRDefault="00172CCF" w:rsidP="00172CCF">
      <w:pPr>
        <w:pStyle w:val="BodyTextIndent"/>
        <w:spacing w:line="276" w:lineRule="auto"/>
        <w:ind w:firstLine="0"/>
        <w:rPr>
          <w:rFonts w:cs="B Zar"/>
          <w:sz w:val="28"/>
          <w:rtl/>
        </w:rPr>
      </w:pPr>
      <w:r w:rsidRPr="007121BF">
        <w:rPr>
          <w:rFonts w:cs="B Zar" w:hint="cs"/>
          <w:sz w:val="28"/>
          <w:rtl/>
        </w:rPr>
        <w:t>مردم هوئي ب</w:t>
      </w:r>
      <w:r>
        <w:rPr>
          <w:rFonts w:cs="B Zar" w:hint="cs"/>
          <w:sz w:val="28"/>
          <w:rtl/>
        </w:rPr>
        <w:t xml:space="preserve">ه </w:t>
      </w:r>
      <w:r w:rsidRPr="007121BF">
        <w:rPr>
          <w:rFonts w:cs="B Zar" w:hint="cs"/>
          <w:sz w:val="28"/>
          <w:rtl/>
        </w:rPr>
        <w:t xml:space="preserve">خاطر مبارزه، شهامت و بي‌باكي‌شان در برابر نيروهاي ستمگر و جرئت‌شان براي جنگ بر ضد بي‌عدالتي و استصناف مشهور و معروف هستند. در جوامع فئودالي قديم و در قرون گذشته هوئي‌ها ظالمانه تحت استثمار قرار مي‌گرفتند و هر زمان يا هر جا كه كوچكترين مقاومت يا عدم رضايت از خود بروز مي‌دادند بي‌رحمانه تحت فشار و تعدي قرار مي‌گرفتند. اما مردم هوئي دست به مبارزات طولاني زدند و در خلال اين مبارزات قهرمانان زيادي از بين </w:t>
      </w:r>
      <w:r>
        <w:rPr>
          <w:rFonts w:cs="B Zar" w:hint="cs"/>
          <w:sz w:val="28"/>
          <w:rtl/>
        </w:rPr>
        <w:t>آنها برخاست. در اواخر سلسله یوان</w:t>
      </w:r>
      <w:r w:rsidRPr="007121BF">
        <w:rPr>
          <w:rFonts w:cs="B Zar" w:hint="cs"/>
          <w:sz w:val="28"/>
          <w:rtl/>
        </w:rPr>
        <w:t xml:space="preserve"> (1279-1368) يك قيام كارگري به رهبري جديدان به وقوع پيوست كه به سقوط امپراطوري منجر و تأسيس مينگ توسط زو كه خود به عنوان امپراطور زمام امور را بدست گرفت، شد.</w:t>
      </w:r>
      <w:r>
        <w:rPr>
          <w:rFonts w:cs="B Zar" w:hint="cs"/>
          <w:sz w:val="28"/>
          <w:rtl/>
        </w:rPr>
        <w:t xml:space="preserve"> ژنرال‌هاي مشهور از قبيل چانگ یو</w:t>
      </w:r>
      <w:r w:rsidRPr="007121BF">
        <w:rPr>
          <w:rFonts w:cs="B Zar" w:hint="cs"/>
          <w:sz w:val="28"/>
          <w:rtl/>
        </w:rPr>
        <w:t>چون، هواهي، موامينگ، لن يو، ننگ شانگ و دينگ دشينگ كه همگي مسلمان و از پيشكسوتان وشو بودند زير پرچم چويوان صف آرايي مي‌كردند. گفته مي‌شود كه كي پينگ جين فا (هنر</w:t>
      </w:r>
      <w:r>
        <w:rPr>
          <w:rFonts w:cs="B Zar" w:hint="cs"/>
          <w:sz w:val="28"/>
          <w:rtl/>
        </w:rPr>
        <w:t xml:space="preserve"> به كار بردن نيزه) توسط چانگ يو</w:t>
      </w:r>
      <w:r w:rsidRPr="007121BF">
        <w:rPr>
          <w:rFonts w:cs="B Zar" w:hint="cs"/>
          <w:sz w:val="28"/>
          <w:rtl/>
        </w:rPr>
        <w:t xml:space="preserve">چون ابداع و به كار برده شده است. ماشواينگ كه </w:t>
      </w:r>
      <w:r>
        <w:rPr>
          <w:rFonts w:cs="B Zar" w:hint="cs"/>
          <w:sz w:val="28"/>
          <w:rtl/>
        </w:rPr>
        <w:t>همراه با لي‌زي شنگ (مشهور به شا</w:t>
      </w:r>
      <w:r w:rsidRPr="007121BF">
        <w:rPr>
          <w:rFonts w:cs="B Zar" w:hint="cs"/>
          <w:sz w:val="28"/>
          <w:rtl/>
        </w:rPr>
        <w:t xml:space="preserve">چوانگ) در اواخر سلسله مينگ (1368-1646) سر به شورش و طغيان برداشت نيز </w:t>
      </w:r>
      <w:r w:rsidRPr="007121BF">
        <w:rPr>
          <w:rFonts w:cs="B Zar" w:hint="cs"/>
          <w:sz w:val="28"/>
          <w:rtl/>
        </w:rPr>
        <w:lastRenderedPageBreak/>
        <w:t xml:space="preserve">مسلمان بود. </w:t>
      </w:r>
      <w:r>
        <w:rPr>
          <w:rFonts w:cs="B Zar" w:hint="cs"/>
          <w:sz w:val="28"/>
          <w:rtl/>
        </w:rPr>
        <w:t>مردم که او را دوست داشتند و به او احترام م</w:t>
      </w:r>
      <w:r w:rsidRPr="007121BF">
        <w:rPr>
          <w:rFonts w:cs="B Zar" w:hint="cs"/>
          <w:sz w:val="28"/>
          <w:rtl/>
        </w:rPr>
        <w:t>ي</w:t>
      </w:r>
      <w:r>
        <w:rPr>
          <w:rFonts w:cs="B Zar" w:hint="cs"/>
          <w:sz w:val="28"/>
          <w:rtl/>
        </w:rPr>
        <w:t xml:space="preserve"> گذاشتند از روی علاقه او را لاهوئی هوی یعنی هوئی (ارشد) نامیدند. چون دهقانان یاغی و شورشی تحت فرمان دو مسلمان بودند گردان فرماندهی او را لاهوئی هوئی نامیدند.</w:t>
      </w:r>
      <w:r w:rsidRPr="007121BF">
        <w:rPr>
          <w:rFonts w:cs="B Zar" w:hint="cs"/>
          <w:sz w:val="28"/>
          <w:rtl/>
        </w:rPr>
        <w:t xml:space="preserve"> قرون متمادي هوئي‌ها شانه به شانه مردم و ساير اقوام </w:t>
      </w:r>
      <w:r>
        <w:rPr>
          <w:rFonts w:cs="B Zar" w:hint="cs"/>
          <w:sz w:val="28"/>
          <w:rtl/>
        </w:rPr>
        <w:t>و مليت‌ها به خاطر آزادي جنگيده اند</w:t>
      </w:r>
      <w:r>
        <w:rPr>
          <w:rFonts w:cs="B Zar" w:hint="cs"/>
          <w:spacing w:val="-2"/>
          <w:sz w:val="28"/>
          <w:rtl/>
        </w:rPr>
        <w:t xml:space="preserve"> </w:t>
      </w:r>
      <w:r w:rsidRPr="007121BF">
        <w:rPr>
          <w:rFonts w:cs="B Zar" w:hint="cs"/>
          <w:spacing w:val="-2"/>
          <w:sz w:val="28"/>
          <w:rtl/>
        </w:rPr>
        <w:t>(زيپينگ و ونگوانگ، 1373: 1</w:t>
      </w:r>
      <w:r>
        <w:rPr>
          <w:rFonts w:cs="B Zar" w:hint="cs"/>
          <w:spacing w:val="-2"/>
          <w:sz w:val="28"/>
          <w:rtl/>
        </w:rPr>
        <w:t>5</w:t>
      </w:r>
      <w:r w:rsidRPr="007121BF">
        <w:rPr>
          <w:rFonts w:cs="B Zar" w:hint="cs"/>
          <w:spacing w:val="-2"/>
          <w:sz w:val="28"/>
          <w:rtl/>
        </w:rPr>
        <w:t>-13).</w:t>
      </w:r>
    </w:p>
    <w:p w:rsidR="008676C6" w:rsidRDefault="008676C6" w:rsidP="005E0771">
      <w:pPr>
        <w:pStyle w:val="BodyTextIndent"/>
        <w:spacing w:line="276" w:lineRule="auto"/>
        <w:ind w:firstLine="0"/>
        <w:rPr>
          <w:rFonts w:cs="B Zar"/>
          <w:sz w:val="28"/>
          <w:rtl/>
        </w:rPr>
      </w:pPr>
      <w:r>
        <w:rPr>
          <w:rFonts w:cs="B Zar" w:hint="cs"/>
          <w:sz w:val="28"/>
          <w:rtl/>
        </w:rPr>
        <w:t>بخش سانگ شيان در استان هبي يعني جايي كه اقلیت مسلمان چین یا</w:t>
      </w:r>
      <w:r w:rsidRPr="007121BF">
        <w:rPr>
          <w:rFonts w:cs="B Zar" w:hint="cs"/>
          <w:sz w:val="28"/>
          <w:rtl/>
        </w:rPr>
        <w:t xml:space="preserve"> </w:t>
      </w:r>
      <w:r>
        <w:rPr>
          <w:rFonts w:cs="B Zar" w:hint="cs"/>
          <w:sz w:val="28"/>
          <w:rtl/>
        </w:rPr>
        <w:t xml:space="preserve">قوم </w:t>
      </w:r>
      <w:r w:rsidRPr="007121BF">
        <w:rPr>
          <w:rFonts w:cs="B Zar" w:hint="cs"/>
          <w:sz w:val="28"/>
          <w:rtl/>
        </w:rPr>
        <w:t xml:space="preserve">هوئي در جوامع منسجم و فشرده زندگي مي‌كنند موطن و سرزمين وشو شناخته شده است. مردم سانگ شيان از مرد و زن يا پير و جوان علاقه عميق به وشو دارند و با آموزش جدي آن مهارت‌هاي خود را به طور مستمر و مداوم تكامل مي‌بخشند. باجي چوان (بوكس 8 طرحي) كه اكنون در چين و به طور گسترده تمرين و عمل مي‌شود، توسط وژونگ، يكي از مسلمانان سلسله چينگ ابداع شد. اين نوع بوكس همراه با بازي نيزه سبوهي (6 تركيبي) توسط اعقاب و اخلاف او كه مافنگتو ابداع كننده </w:t>
      </w:r>
      <w:r>
        <w:rPr>
          <w:rFonts w:cs="B Zar" w:hint="cs"/>
          <w:sz w:val="28"/>
          <w:rtl/>
        </w:rPr>
        <w:t>تونگبيچيگوا</w:t>
      </w:r>
      <w:r w:rsidRPr="007121BF">
        <w:rPr>
          <w:rFonts w:cs="B Zar" w:hint="cs"/>
          <w:sz w:val="28"/>
          <w:rtl/>
        </w:rPr>
        <w:t>چوان (حركت نمازگزار) كه حالا يك مكتب اصلي بوكس با سبكي منحصر به فرد و محتوايي غني است، بود. مردم هوئي هنگام عيد قربان و ميلاد پيامبر گرامي اسلام اغلب در مساجد محلي جمع مي‌شوند و ورزش وشو را برگزار مي‌كنند و آن را به نمايش مي‌گذارند. مردم هوئي در پيشرفت و تكامل وشو نقش برجسته‌اي داشته‌اند (زي‌پينگ و ونگوانگ، 1373: 19-17).</w:t>
      </w:r>
    </w:p>
    <w:p w:rsidR="001A0E3A" w:rsidRPr="007121BF" w:rsidRDefault="00172CCF" w:rsidP="005E0771">
      <w:pPr>
        <w:pStyle w:val="BodyTextIndent"/>
        <w:spacing w:line="276" w:lineRule="auto"/>
        <w:rPr>
          <w:rFonts w:cs="B Zar"/>
          <w:sz w:val="28"/>
          <w:rtl/>
        </w:rPr>
      </w:pPr>
      <w:r>
        <w:rPr>
          <w:rFonts w:cs="B Zar" w:hint="cs"/>
          <w:sz w:val="28"/>
          <w:rtl/>
        </w:rPr>
        <w:t xml:space="preserve">قدمت </w:t>
      </w:r>
      <w:r w:rsidRPr="007121BF">
        <w:rPr>
          <w:rFonts w:cs="B Zar" w:hint="cs"/>
          <w:sz w:val="28"/>
          <w:rtl/>
        </w:rPr>
        <w:t>هنرهاي رزمي مسلمانان چين (وشو) به قدمت اسلام در چين مي‌رسد</w:t>
      </w:r>
      <w:r>
        <w:rPr>
          <w:rFonts w:cs="B Zar" w:hint="cs"/>
          <w:sz w:val="28"/>
          <w:rtl/>
        </w:rPr>
        <w:t xml:space="preserve"> </w:t>
      </w:r>
      <w:r w:rsidRPr="007121BF">
        <w:rPr>
          <w:rFonts w:cs="B Zar" w:hint="cs"/>
          <w:sz w:val="28"/>
          <w:rtl/>
        </w:rPr>
        <w:t>(</w:t>
      </w:r>
      <w:r w:rsidRPr="0081456B">
        <w:rPr>
          <w:rFonts w:cs="B Zar"/>
          <w:sz w:val="24"/>
          <w:szCs w:val="24"/>
        </w:rPr>
        <w:t>Halenb</w:t>
      </w:r>
      <w:r>
        <w:rPr>
          <w:rFonts w:cs="B Zar"/>
          <w:sz w:val="24"/>
          <w:szCs w:val="24"/>
        </w:rPr>
        <w:t>erg, 2002: 149</w:t>
      </w:r>
      <w:r w:rsidRPr="007121BF">
        <w:rPr>
          <w:rFonts w:cs="B Zar" w:hint="cs"/>
          <w:sz w:val="28"/>
          <w:rtl/>
        </w:rPr>
        <w:t>).</w:t>
      </w:r>
      <w:r>
        <w:rPr>
          <w:rFonts w:cs="B Zar" w:hint="cs"/>
          <w:sz w:val="28"/>
          <w:rtl/>
        </w:rPr>
        <w:t xml:space="preserve"> </w:t>
      </w:r>
      <w:r w:rsidR="000921E5">
        <w:rPr>
          <w:rFonts w:cs="B Zar" w:hint="cs"/>
          <w:sz w:val="28"/>
          <w:rtl/>
        </w:rPr>
        <w:t>از زمان خاندان سلسله سون</w:t>
      </w:r>
      <w:r w:rsidR="001A0E3A" w:rsidRPr="007121BF">
        <w:rPr>
          <w:rFonts w:cs="B Zar" w:hint="cs"/>
          <w:sz w:val="28"/>
          <w:rtl/>
        </w:rPr>
        <w:t>گ (</w:t>
      </w:r>
      <w:r w:rsidR="001A0E3A">
        <w:rPr>
          <w:rFonts w:cs="B Zar" w:hint="cs"/>
          <w:sz w:val="28"/>
          <w:rtl/>
        </w:rPr>
        <w:t>960-1279</w:t>
      </w:r>
      <w:r w:rsidR="001A0E3A" w:rsidRPr="007121BF">
        <w:rPr>
          <w:rFonts w:cs="B Zar" w:hint="cs"/>
          <w:sz w:val="28"/>
          <w:rtl/>
        </w:rPr>
        <w:t>) از قرن هفت به بعد وشو</w:t>
      </w:r>
      <w:r w:rsidR="001A0E3A">
        <w:rPr>
          <w:rFonts w:cs="B Zar" w:hint="cs"/>
          <w:sz w:val="28"/>
          <w:rtl/>
        </w:rPr>
        <w:t xml:space="preserve"> بخشي از آموزه </w:t>
      </w:r>
      <w:r w:rsidR="001A0E3A" w:rsidRPr="007121BF">
        <w:rPr>
          <w:rFonts w:cs="B Zar" w:hint="cs"/>
          <w:sz w:val="28"/>
          <w:rtl/>
        </w:rPr>
        <w:t xml:space="preserve">هاي نظامي هان بوده است و رقابت‌هاي نمايشي هم از زمان سلسله سونگ (1279-1368) به بعد سازماندهي شده است. با </w:t>
      </w:r>
      <w:r w:rsidR="001A0E3A">
        <w:rPr>
          <w:rFonts w:cs="B Zar" w:hint="cs"/>
          <w:sz w:val="28"/>
          <w:rtl/>
        </w:rPr>
        <w:t>اينكه خود مغول‌ها طرفدار مذهب لامای</w:t>
      </w:r>
      <w:r w:rsidR="001A0E3A" w:rsidRPr="007121BF">
        <w:rPr>
          <w:rFonts w:cs="B Zar" w:hint="cs"/>
          <w:sz w:val="28"/>
          <w:rtl/>
        </w:rPr>
        <w:t>ي بودا بودند، نسبت به همة مذاهب مدارا مي‌كردند و حتي بسياري از آنها به</w:t>
      </w:r>
      <w:r w:rsidR="001A0E3A">
        <w:rPr>
          <w:rFonts w:cs="B Zar" w:hint="cs"/>
          <w:sz w:val="28"/>
          <w:rtl/>
        </w:rPr>
        <w:t xml:space="preserve"> دين اسلام گرويدند. آنها به </w:t>
      </w:r>
      <w:r w:rsidR="001A0E3A" w:rsidRPr="007121BF">
        <w:rPr>
          <w:rFonts w:cs="B Zar" w:hint="cs"/>
          <w:sz w:val="28"/>
          <w:rtl/>
        </w:rPr>
        <w:t>مسلمان</w:t>
      </w:r>
      <w:r w:rsidR="001A0E3A">
        <w:rPr>
          <w:rFonts w:cs="B Zar" w:hint="cs"/>
          <w:sz w:val="28"/>
          <w:rtl/>
        </w:rPr>
        <w:t xml:space="preserve">ان </w:t>
      </w:r>
      <w:r w:rsidR="001A0E3A" w:rsidRPr="007121BF">
        <w:rPr>
          <w:rFonts w:cs="B Zar" w:hint="cs"/>
          <w:sz w:val="28"/>
          <w:rtl/>
        </w:rPr>
        <w:t>و همچنين ب</w:t>
      </w:r>
      <w:r w:rsidR="001A0E3A">
        <w:rPr>
          <w:rFonts w:cs="B Zar" w:hint="cs"/>
          <w:sz w:val="28"/>
          <w:rtl/>
        </w:rPr>
        <w:t xml:space="preserve">ه اقوام غيرهان مناصب حكومتي </w:t>
      </w:r>
      <w:r w:rsidR="001A0E3A" w:rsidRPr="007121BF">
        <w:rPr>
          <w:rFonts w:cs="B Zar" w:hint="cs"/>
          <w:sz w:val="28"/>
          <w:rtl/>
        </w:rPr>
        <w:t>‌</w:t>
      </w:r>
      <w:r w:rsidR="001A0E3A">
        <w:rPr>
          <w:rFonts w:cs="B Zar" w:hint="cs"/>
          <w:sz w:val="28"/>
          <w:rtl/>
        </w:rPr>
        <w:t xml:space="preserve">می </w:t>
      </w:r>
      <w:r w:rsidR="001A0E3A" w:rsidRPr="007121BF">
        <w:rPr>
          <w:rFonts w:cs="B Zar" w:hint="cs"/>
          <w:sz w:val="28"/>
          <w:rtl/>
        </w:rPr>
        <w:t>د</w:t>
      </w:r>
      <w:r w:rsidR="001A0E3A">
        <w:rPr>
          <w:rFonts w:cs="B Zar" w:hint="cs"/>
          <w:sz w:val="28"/>
          <w:rtl/>
        </w:rPr>
        <w:t>ا</w:t>
      </w:r>
      <w:r w:rsidR="001A0E3A" w:rsidRPr="007121BF">
        <w:rPr>
          <w:rFonts w:cs="B Zar" w:hint="cs"/>
          <w:sz w:val="28"/>
          <w:rtl/>
        </w:rPr>
        <w:t xml:space="preserve">دند. اين مسلمانان ايراني و آسياي مركزي به رشد اسلام در چين كمك و به گسترش وشو در بين </w:t>
      </w:r>
      <w:r w:rsidR="001A0E3A">
        <w:rPr>
          <w:rFonts w:cs="B Zar" w:hint="cs"/>
          <w:sz w:val="28"/>
          <w:rtl/>
        </w:rPr>
        <w:t>مسلمانان كمك كردند. دفاع از خود</w:t>
      </w:r>
      <w:r w:rsidR="001A0E3A" w:rsidRPr="007121BF">
        <w:rPr>
          <w:rFonts w:cs="B Zar" w:hint="cs"/>
          <w:sz w:val="28"/>
          <w:rtl/>
        </w:rPr>
        <w:t xml:space="preserve"> تحت شرايط در حال</w:t>
      </w:r>
      <w:r w:rsidR="001A0E3A">
        <w:rPr>
          <w:rFonts w:cs="B Zar" w:hint="cs"/>
          <w:sz w:val="28"/>
          <w:rtl/>
        </w:rPr>
        <w:t xml:space="preserve"> گذار و ناآرام ضروري بود و اين اقليت مسلمان</w:t>
      </w:r>
      <w:r w:rsidR="001A0E3A" w:rsidRPr="007121BF">
        <w:rPr>
          <w:rFonts w:cs="B Zar" w:hint="cs"/>
          <w:sz w:val="28"/>
          <w:rtl/>
        </w:rPr>
        <w:t xml:space="preserve"> يا</w:t>
      </w:r>
      <w:r w:rsidR="001A0E3A">
        <w:rPr>
          <w:rFonts w:cs="B Zar" w:hint="cs"/>
          <w:sz w:val="28"/>
          <w:rtl/>
        </w:rPr>
        <w:t xml:space="preserve"> قوم </w:t>
      </w:r>
      <w:r w:rsidR="001A0E3A" w:rsidRPr="007121BF">
        <w:rPr>
          <w:rFonts w:cs="B Zar" w:hint="cs"/>
          <w:sz w:val="28"/>
          <w:rtl/>
        </w:rPr>
        <w:t xml:space="preserve">هويي مهارت‌هاي وشو را به اندازه‌اي فرا گرفتند كه بسياري از مقامات عاليرتبه آنها </w:t>
      </w:r>
      <w:r w:rsidR="001A0E3A">
        <w:rPr>
          <w:rFonts w:cs="B Zar" w:hint="cs"/>
          <w:sz w:val="28"/>
          <w:rtl/>
        </w:rPr>
        <w:t xml:space="preserve">را </w:t>
      </w:r>
      <w:r w:rsidR="001A0E3A" w:rsidRPr="007121BF">
        <w:rPr>
          <w:rFonts w:cs="B Zar" w:hint="cs"/>
          <w:sz w:val="28"/>
          <w:rtl/>
        </w:rPr>
        <w:t>به عنوان سرباز، نگهبان و سفير، نه بخاطر اينكه قوي يا بلندقد بودند، بلكه بخاطر اينكه سطح وشو</w:t>
      </w:r>
      <w:r w:rsidR="001A0E3A">
        <w:rPr>
          <w:rFonts w:cs="B Zar" w:hint="cs"/>
          <w:sz w:val="28"/>
          <w:rtl/>
        </w:rPr>
        <w:t>ي آنها بسيار بالا بود</w:t>
      </w:r>
      <w:r w:rsidR="001A0E3A" w:rsidRPr="007121BF">
        <w:rPr>
          <w:rFonts w:cs="B Zar" w:hint="cs"/>
          <w:sz w:val="28"/>
          <w:rtl/>
        </w:rPr>
        <w:t xml:space="preserve"> استخدام مي‌كردند. اهميت وشو در زمان سلسله چينگ (</w:t>
      </w:r>
      <w:r w:rsidR="001A0E3A">
        <w:rPr>
          <w:rFonts w:cs="B Zar" w:hint="cs"/>
          <w:sz w:val="28"/>
          <w:rtl/>
        </w:rPr>
        <w:t>1644</w:t>
      </w:r>
      <w:r w:rsidR="001A0E3A" w:rsidRPr="007121BF">
        <w:rPr>
          <w:rFonts w:cs="B Zar" w:hint="cs"/>
          <w:sz w:val="28"/>
          <w:rtl/>
        </w:rPr>
        <w:t>-19</w:t>
      </w:r>
      <w:r w:rsidR="001A0E3A">
        <w:rPr>
          <w:rFonts w:cs="B Zar" w:hint="cs"/>
          <w:sz w:val="28"/>
          <w:rtl/>
        </w:rPr>
        <w:t>11</w:t>
      </w:r>
      <w:r w:rsidR="001A0E3A" w:rsidRPr="007121BF">
        <w:rPr>
          <w:rFonts w:cs="B Zar" w:hint="cs"/>
          <w:sz w:val="28"/>
          <w:rtl/>
        </w:rPr>
        <w:t>) به اوج خود رسيد كه همة صاحبان مناصب از جمله مسلمانان بايد آزمون وشو</w:t>
      </w:r>
      <w:r w:rsidR="001A0E3A">
        <w:rPr>
          <w:rFonts w:cs="B Zar" w:hint="cs"/>
          <w:sz w:val="28"/>
          <w:rtl/>
        </w:rPr>
        <w:t xml:space="preserve"> را مي‌گذراندند. صاحبان مناص</w:t>
      </w:r>
      <w:r w:rsidR="001A0E3A" w:rsidRPr="007121BF">
        <w:rPr>
          <w:rFonts w:cs="B Zar" w:hint="cs"/>
          <w:sz w:val="28"/>
          <w:rtl/>
        </w:rPr>
        <w:t xml:space="preserve">ب مي‌بايست مهارت‌هاي رزمي وشو را مي‌دانستند. وشو در زمان سلسله چينگ يكي از مهم‌ترين عناصر زندگي اقليت مسلمان بود.خاستگاه وشو مملو از اساطير است. براي مثال اسطوره‌هايي از قهرمانان سنتي </w:t>
      </w:r>
      <w:r w:rsidR="001A0E3A">
        <w:rPr>
          <w:rFonts w:cs="B Zar" w:hint="cs"/>
          <w:sz w:val="28"/>
          <w:rtl/>
        </w:rPr>
        <w:t>مشهور هویی</w:t>
      </w:r>
      <w:r w:rsidR="001A0E3A" w:rsidRPr="007121BF">
        <w:rPr>
          <w:rFonts w:cs="B Zar" w:hint="cs"/>
          <w:sz w:val="28"/>
          <w:rtl/>
        </w:rPr>
        <w:t xml:space="preserve"> كه </w:t>
      </w:r>
      <w:r w:rsidR="001A0E3A">
        <w:rPr>
          <w:rFonts w:cs="B Zar" w:hint="cs"/>
          <w:sz w:val="28"/>
          <w:rtl/>
        </w:rPr>
        <w:t xml:space="preserve">از </w:t>
      </w:r>
      <w:r w:rsidR="001A0E3A" w:rsidRPr="007121BF">
        <w:rPr>
          <w:rFonts w:cs="B Zar" w:hint="cs"/>
          <w:sz w:val="28"/>
          <w:rtl/>
        </w:rPr>
        <w:t xml:space="preserve">آزمون‌ها و تحقيرها سربلند بيرون آمده‌اند و در </w:t>
      </w:r>
      <w:r w:rsidR="001A0E3A">
        <w:rPr>
          <w:rFonts w:cs="B Zar" w:hint="cs"/>
          <w:sz w:val="28"/>
          <w:rtl/>
        </w:rPr>
        <w:t xml:space="preserve">نهايت شهرت خود را احيا كرده‌اند </w:t>
      </w:r>
      <w:r w:rsidR="001A0E3A" w:rsidRPr="007121BF">
        <w:rPr>
          <w:rFonts w:cs="B Zar" w:hint="cs"/>
          <w:sz w:val="28"/>
          <w:rtl/>
        </w:rPr>
        <w:t>(</w:t>
      </w:r>
      <w:r w:rsidR="001A0E3A" w:rsidRPr="0081456B">
        <w:rPr>
          <w:rFonts w:cs="B Zar"/>
          <w:sz w:val="24"/>
          <w:szCs w:val="24"/>
        </w:rPr>
        <w:t>Halenb</w:t>
      </w:r>
      <w:r w:rsidR="001A0E3A">
        <w:rPr>
          <w:rFonts w:cs="B Zar"/>
          <w:sz w:val="24"/>
          <w:szCs w:val="24"/>
        </w:rPr>
        <w:t xml:space="preserve">erg, </w:t>
      </w:r>
      <w:r w:rsidR="001A0E3A">
        <w:rPr>
          <w:rFonts w:cs="B Zar"/>
          <w:sz w:val="24"/>
          <w:szCs w:val="24"/>
        </w:rPr>
        <w:lastRenderedPageBreak/>
        <w:t xml:space="preserve">2002:150 </w:t>
      </w:r>
      <w:r w:rsidR="001A0E3A" w:rsidRPr="007121BF">
        <w:rPr>
          <w:rFonts w:cs="B Zar" w:hint="cs"/>
          <w:sz w:val="28"/>
          <w:rtl/>
        </w:rPr>
        <w:t>)</w:t>
      </w:r>
      <w:r w:rsidR="001A0E3A">
        <w:rPr>
          <w:rFonts w:cs="B Zar" w:hint="cs"/>
          <w:sz w:val="28"/>
          <w:rtl/>
        </w:rPr>
        <w:t>.</w:t>
      </w:r>
    </w:p>
    <w:p w:rsidR="0029242E" w:rsidRDefault="0029242E" w:rsidP="005E0771">
      <w:pPr>
        <w:pStyle w:val="BodyTextIndent"/>
        <w:spacing w:line="276" w:lineRule="auto"/>
        <w:rPr>
          <w:rFonts w:cs="B Zar"/>
          <w:sz w:val="28"/>
          <w:rtl/>
        </w:rPr>
      </w:pPr>
      <w:r w:rsidRPr="007121BF">
        <w:rPr>
          <w:rFonts w:cs="B Zar" w:hint="cs"/>
          <w:sz w:val="28"/>
          <w:rtl/>
        </w:rPr>
        <w:t xml:space="preserve">وشو قبل از اختراع تفنگ و ساير سلاح‌هاي مدرن، ابزار اصلي جنگ و دفاع شخصي را تشكيل مي‌داد. براي تقويت نيروي شهامت و پشتكار مردم </w:t>
      </w:r>
      <w:r>
        <w:rPr>
          <w:rFonts w:cs="B Zar" w:hint="cs"/>
          <w:sz w:val="28"/>
          <w:rtl/>
        </w:rPr>
        <w:t>هوئي، فرماندهان آنها را به فراگ</w:t>
      </w:r>
      <w:r w:rsidRPr="007121BF">
        <w:rPr>
          <w:rFonts w:cs="B Zar" w:hint="cs"/>
          <w:sz w:val="28"/>
          <w:rtl/>
        </w:rPr>
        <w:t>رفتن وشو در جنگ براي بقا و تكامل خود دعوت نمودند. با توجه به چنين زمينه و سابقه‌اي است كه مردم هوئي نسل به نسل براي وشو احترام و اهميت قائل شده و كيفيات ارزنده كمك دو جانبه و بي‌باكي و نترسي در برابر ظلم و تعدي را در خود پرورش و</w:t>
      </w:r>
      <w:r>
        <w:rPr>
          <w:rFonts w:cs="B Zar" w:hint="cs"/>
          <w:sz w:val="28"/>
          <w:rtl/>
        </w:rPr>
        <w:t xml:space="preserve"> توسعه داده‌اند. از زمان سلسله </w:t>
      </w:r>
      <w:r w:rsidR="00C61EFC">
        <w:rPr>
          <w:rFonts w:cs="B Zar" w:hint="cs"/>
          <w:sz w:val="28"/>
          <w:rtl/>
        </w:rPr>
        <w:t>م</w:t>
      </w:r>
      <w:r w:rsidRPr="007121BF">
        <w:rPr>
          <w:rFonts w:cs="B Zar" w:hint="cs"/>
          <w:sz w:val="28"/>
          <w:rtl/>
        </w:rPr>
        <w:t xml:space="preserve">ينگ تاكنون بسياري از پيشكسوتان بزرگان وشو از ميان مردم هوئي برخاسته‌اند، كه نه تنها بخاطر مهارت‌هاي جنگي خود بلكه به علت بنيان‌گذاري بسياري از </w:t>
      </w:r>
      <w:r w:rsidRPr="007121BF">
        <w:rPr>
          <w:rFonts w:cs="B Zar" w:hint="cs"/>
          <w:spacing w:val="-2"/>
          <w:sz w:val="28"/>
          <w:rtl/>
        </w:rPr>
        <w:t>مكاتب و مدارس وشو كه تا به امروز م</w:t>
      </w:r>
      <w:r>
        <w:rPr>
          <w:rFonts w:cs="B Zar" w:hint="cs"/>
          <w:spacing w:val="-2"/>
          <w:sz w:val="28"/>
          <w:rtl/>
        </w:rPr>
        <w:t>حبوب باقي مانده‌اند مشهورهستند. همكاري و اشتراك مساعی</w:t>
      </w:r>
      <w:r w:rsidRPr="007121BF">
        <w:rPr>
          <w:rFonts w:cs="B Zar" w:hint="cs"/>
          <w:spacing w:val="-2"/>
          <w:sz w:val="28"/>
          <w:rtl/>
        </w:rPr>
        <w:t xml:space="preserve"> آنان به ذخائر وشوي چين افزوده است (زيپينگ و ونگوانگ، 1373: 1</w:t>
      </w:r>
      <w:r w:rsidR="00C61EFC">
        <w:rPr>
          <w:rFonts w:cs="B Zar" w:hint="cs"/>
          <w:spacing w:val="-2"/>
          <w:sz w:val="28"/>
          <w:rtl/>
        </w:rPr>
        <w:t>5</w:t>
      </w:r>
      <w:r w:rsidRPr="007121BF">
        <w:rPr>
          <w:rFonts w:cs="B Zar" w:hint="cs"/>
          <w:spacing w:val="-2"/>
          <w:sz w:val="28"/>
          <w:rtl/>
        </w:rPr>
        <w:t>-</w:t>
      </w:r>
      <w:r w:rsidR="00C61EFC">
        <w:rPr>
          <w:rFonts w:cs="B Zar" w:hint="cs"/>
          <w:spacing w:val="-2"/>
          <w:sz w:val="28"/>
          <w:rtl/>
        </w:rPr>
        <w:t>16</w:t>
      </w:r>
      <w:r w:rsidRPr="007121BF">
        <w:rPr>
          <w:rFonts w:cs="B Zar" w:hint="cs"/>
          <w:spacing w:val="-2"/>
          <w:sz w:val="28"/>
          <w:rtl/>
        </w:rPr>
        <w:t>).</w:t>
      </w:r>
    </w:p>
    <w:p w:rsidR="0081456B" w:rsidRPr="007121BF" w:rsidRDefault="0081456B" w:rsidP="005E0771">
      <w:pPr>
        <w:pStyle w:val="BodyTextIndent"/>
        <w:spacing w:line="276" w:lineRule="auto"/>
        <w:rPr>
          <w:rFonts w:cs="B Zar"/>
          <w:sz w:val="28"/>
          <w:rtl/>
        </w:rPr>
      </w:pPr>
      <w:r w:rsidRPr="007121BF">
        <w:rPr>
          <w:rFonts w:cs="B Zar" w:hint="cs"/>
          <w:sz w:val="28"/>
          <w:rtl/>
        </w:rPr>
        <w:t>وشو به علت دفاع مسلمانان چين از خودشان ايجاد شد. امر</w:t>
      </w:r>
      <w:r>
        <w:rPr>
          <w:rFonts w:cs="B Zar" w:hint="cs"/>
          <w:sz w:val="28"/>
          <w:rtl/>
        </w:rPr>
        <w:t xml:space="preserve">وزه كه اين نياز ديگر وجود ندارد </w:t>
      </w:r>
      <w:r w:rsidRPr="007121BF">
        <w:rPr>
          <w:rFonts w:cs="B Zar" w:hint="cs"/>
          <w:sz w:val="28"/>
          <w:rtl/>
        </w:rPr>
        <w:t xml:space="preserve">وشو </w:t>
      </w:r>
      <w:r>
        <w:rPr>
          <w:rFonts w:cs="B Zar" w:hint="cs"/>
          <w:sz w:val="28"/>
          <w:rtl/>
        </w:rPr>
        <w:t xml:space="preserve">در وحله اول </w:t>
      </w:r>
      <w:r w:rsidRPr="007121BF">
        <w:rPr>
          <w:rFonts w:cs="B Zar" w:hint="cs"/>
          <w:sz w:val="28"/>
          <w:rtl/>
        </w:rPr>
        <w:t xml:space="preserve">به عنوان يك </w:t>
      </w:r>
      <w:r>
        <w:rPr>
          <w:rFonts w:cs="B Zar" w:hint="cs"/>
          <w:sz w:val="28"/>
          <w:rtl/>
        </w:rPr>
        <w:t>سنت، و بعد به عنوان يک تفريح و ورزش مورد توجه</w:t>
      </w:r>
      <w:r w:rsidRPr="007121BF">
        <w:rPr>
          <w:rFonts w:cs="B Zar" w:hint="cs"/>
          <w:sz w:val="28"/>
          <w:rtl/>
        </w:rPr>
        <w:t xml:space="preserve"> </w:t>
      </w:r>
      <w:r>
        <w:rPr>
          <w:rFonts w:cs="B Zar" w:hint="cs"/>
          <w:sz w:val="28"/>
          <w:rtl/>
        </w:rPr>
        <w:t xml:space="preserve">و اهمیت قرار گرفته </w:t>
      </w:r>
      <w:r w:rsidRPr="007121BF">
        <w:rPr>
          <w:rFonts w:cs="B Zar" w:hint="cs"/>
          <w:sz w:val="28"/>
          <w:rtl/>
        </w:rPr>
        <w:t>مي‌شود. اقليت مسلمان چين بر اين موضوع تاكيد دارند كه ريشة وشو</w:t>
      </w:r>
      <w:r>
        <w:rPr>
          <w:rFonts w:cs="B Zar" w:hint="cs"/>
          <w:sz w:val="28"/>
          <w:rtl/>
        </w:rPr>
        <w:t xml:space="preserve"> به زمان ورود اولين </w:t>
      </w:r>
      <w:r w:rsidRPr="007121BF">
        <w:rPr>
          <w:rFonts w:cs="B Zar" w:hint="cs"/>
          <w:sz w:val="28"/>
          <w:rtl/>
        </w:rPr>
        <w:t>مسلما</w:t>
      </w:r>
      <w:r>
        <w:rPr>
          <w:rFonts w:cs="B Zar" w:hint="cs"/>
          <w:sz w:val="28"/>
          <w:rtl/>
        </w:rPr>
        <w:t>نا</w:t>
      </w:r>
      <w:r w:rsidR="000921E5">
        <w:rPr>
          <w:rFonts w:cs="B Zar" w:hint="cs"/>
          <w:sz w:val="28"/>
          <w:rtl/>
        </w:rPr>
        <w:t>ن به چين در دوران سلسله سونگ</w:t>
      </w:r>
      <w:r w:rsidRPr="007121BF">
        <w:rPr>
          <w:rFonts w:cs="B Zar" w:hint="cs"/>
          <w:sz w:val="28"/>
          <w:rtl/>
        </w:rPr>
        <w:t xml:space="preserve"> كه بين قرون هفتم تا دهم رخ داد برمي‌گردد. وشوي اقليت مسلمان چين شبيه وشو</w:t>
      </w:r>
      <w:r>
        <w:rPr>
          <w:rFonts w:cs="B Zar" w:hint="cs"/>
          <w:sz w:val="28"/>
          <w:rtl/>
        </w:rPr>
        <w:t>ي قوم</w:t>
      </w:r>
      <w:r w:rsidRPr="007121BF">
        <w:rPr>
          <w:rFonts w:cs="B Zar" w:hint="cs"/>
          <w:sz w:val="28"/>
          <w:rtl/>
        </w:rPr>
        <w:t xml:space="preserve"> ها</w:t>
      </w:r>
      <w:r>
        <w:rPr>
          <w:rFonts w:cs="B Zar" w:hint="cs"/>
          <w:sz w:val="28"/>
          <w:rtl/>
        </w:rPr>
        <w:t xml:space="preserve">ن نيست و ويژگي خاص خودش را دارد </w:t>
      </w:r>
      <w:r w:rsidRPr="007121BF">
        <w:rPr>
          <w:rFonts w:cs="B Zar" w:hint="cs"/>
          <w:sz w:val="28"/>
          <w:rtl/>
        </w:rPr>
        <w:t>(</w:t>
      </w:r>
      <w:r w:rsidRPr="0081456B">
        <w:rPr>
          <w:rFonts w:cs="B Zar"/>
          <w:sz w:val="24"/>
          <w:szCs w:val="24"/>
        </w:rPr>
        <w:t>Halenb</w:t>
      </w:r>
      <w:r>
        <w:rPr>
          <w:rFonts w:cs="B Zar"/>
          <w:sz w:val="24"/>
          <w:szCs w:val="24"/>
        </w:rPr>
        <w:t>erg, 2002: 149</w:t>
      </w:r>
      <w:r w:rsidRPr="007121BF">
        <w:rPr>
          <w:rFonts w:cs="B Zar" w:hint="cs"/>
          <w:sz w:val="28"/>
          <w:rtl/>
        </w:rPr>
        <w:t>)</w:t>
      </w:r>
      <w:r>
        <w:rPr>
          <w:rFonts w:cs="B Zar" w:hint="cs"/>
          <w:sz w:val="28"/>
          <w:rtl/>
        </w:rPr>
        <w:t xml:space="preserve">. </w:t>
      </w:r>
    </w:p>
    <w:p w:rsidR="00E83BF3" w:rsidRPr="007121BF" w:rsidRDefault="00E83BF3" w:rsidP="005E0771">
      <w:pPr>
        <w:pStyle w:val="BodyTextIndent"/>
        <w:spacing w:line="276" w:lineRule="auto"/>
        <w:rPr>
          <w:rFonts w:cs="B Zar"/>
          <w:sz w:val="28"/>
          <w:rtl/>
        </w:rPr>
      </w:pPr>
      <w:r w:rsidRPr="007121BF">
        <w:rPr>
          <w:rFonts w:cs="B Zar" w:hint="cs"/>
          <w:sz w:val="28"/>
          <w:rtl/>
        </w:rPr>
        <w:t xml:space="preserve">مفهوم يگانگي خداوند و برابري همگان در برابر خداوند در اسلام به هوئي‌ها اجازه نمي‌دهد كه اساتيد وشوي خود را با همان شيوه‌هاي رفتاري هان تكريم كنند. همچنين همة شكل‌هاي خرافات و جادو ممنوع و حرام هستند. به علاوه مسلمانان در برابر استاد وشو و يا در مقابل هر كس ديگري نمي‌توانند تعظيم كنند، و تنها در برابر خداوند تعظيم مي‌كنند. بودايي‌ها يكديگر را پرستش مي‌كنند، </w:t>
      </w:r>
      <w:r>
        <w:rPr>
          <w:rFonts w:cs="B Zar" w:hint="cs"/>
          <w:sz w:val="28"/>
          <w:rtl/>
        </w:rPr>
        <w:t xml:space="preserve">اما </w:t>
      </w:r>
      <w:r w:rsidRPr="007121BF">
        <w:rPr>
          <w:rFonts w:cs="B Zar" w:hint="cs"/>
          <w:sz w:val="28"/>
          <w:rtl/>
        </w:rPr>
        <w:t xml:space="preserve">مسلمانان حتي در مقابل حضرت محمد (ص) هم تعظيم نكردند، </w:t>
      </w:r>
      <w:r>
        <w:rPr>
          <w:rFonts w:cs="B Zar" w:hint="cs"/>
          <w:sz w:val="28"/>
          <w:rtl/>
        </w:rPr>
        <w:t xml:space="preserve">و </w:t>
      </w:r>
      <w:r w:rsidRPr="007121BF">
        <w:rPr>
          <w:rFonts w:cs="B Zar" w:hint="cs"/>
          <w:sz w:val="28"/>
          <w:rtl/>
        </w:rPr>
        <w:t>تنها در برابر خداوند تعظيم مي‌كنند. قوم هوئي بر اين باورند كه سنت وشوي آنها طي حتي چندين نسل خالص و تغيير نكرده باقي مانده است، و اساتيد هوئي محافظ</w:t>
      </w:r>
      <w:r>
        <w:rPr>
          <w:rFonts w:cs="B Zar" w:hint="cs"/>
          <w:sz w:val="28"/>
          <w:rtl/>
        </w:rPr>
        <w:t>ه‌كار هستند و شاگردان آنها حركت ها</w:t>
      </w:r>
      <w:r w:rsidRPr="007121BF">
        <w:rPr>
          <w:rFonts w:cs="B Zar" w:hint="cs"/>
          <w:sz w:val="28"/>
          <w:rtl/>
        </w:rPr>
        <w:t xml:space="preserve"> را تغيير نمي‌دهند، اين در حالي اس</w:t>
      </w:r>
      <w:r>
        <w:rPr>
          <w:rFonts w:cs="B Zar" w:hint="cs"/>
          <w:sz w:val="28"/>
          <w:rtl/>
        </w:rPr>
        <w:t>ت كه اسم اين حركت‌ها در چين مشابه</w:t>
      </w:r>
      <w:r w:rsidRPr="007121BF">
        <w:rPr>
          <w:rFonts w:cs="B Zar" w:hint="cs"/>
          <w:sz w:val="28"/>
          <w:rtl/>
        </w:rPr>
        <w:t xml:space="preserve"> هستند، اما خود حركت‌ها به خاطر دخالت در زنجيره سنت تغيير كرده‌اند (</w:t>
      </w:r>
      <w:r w:rsidRPr="000921E5">
        <w:rPr>
          <w:rFonts w:cs="B Zar"/>
          <w:sz w:val="24"/>
          <w:szCs w:val="24"/>
        </w:rPr>
        <w:t>Halenberg, 2002, 160</w:t>
      </w:r>
      <w:r w:rsidRPr="007121BF">
        <w:rPr>
          <w:rFonts w:cs="B Zar" w:hint="cs"/>
          <w:sz w:val="28"/>
          <w:rtl/>
        </w:rPr>
        <w:t>).</w:t>
      </w:r>
    </w:p>
    <w:p w:rsidR="00E83BF3" w:rsidRPr="007121BF" w:rsidRDefault="00E83BF3" w:rsidP="005E0771">
      <w:pPr>
        <w:pStyle w:val="BodyTextIndent"/>
        <w:spacing w:line="276" w:lineRule="auto"/>
        <w:rPr>
          <w:rFonts w:cs="B Zar"/>
          <w:sz w:val="28"/>
          <w:rtl/>
        </w:rPr>
      </w:pPr>
      <w:r>
        <w:rPr>
          <w:rFonts w:cs="B Zar" w:hint="cs"/>
          <w:sz w:val="28"/>
          <w:rtl/>
        </w:rPr>
        <w:t xml:space="preserve">وشوکاران هویی </w:t>
      </w:r>
      <w:r w:rsidRPr="007121BF">
        <w:rPr>
          <w:rFonts w:cs="B Zar" w:hint="cs"/>
          <w:sz w:val="28"/>
          <w:rtl/>
        </w:rPr>
        <w:t>بايد شرايط اخلاقي خاصي داشته باشند، از جم</w:t>
      </w:r>
      <w:r>
        <w:rPr>
          <w:rFonts w:cs="B Zar" w:hint="cs"/>
          <w:sz w:val="28"/>
          <w:rtl/>
        </w:rPr>
        <w:t>له آنها احترام به پدر و مادر</w:t>
      </w:r>
      <w:r w:rsidRPr="007121BF">
        <w:rPr>
          <w:rFonts w:cs="B Zar" w:hint="cs"/>
          <w:sz w:val="28"/>
          <w:rtl/>
        </w:rPr>
        <w:t xml:space="preserve"> كه از آموزه‌هاي مورد تأكيد در اسلام است، ا</w:t>
      </w:r>
      <w:r>
        <w:rPr>
          <w:rFonts w:cs="B Zar" w:hint="cs"/>
          <w:sz w:val="28"/>
          <w:rtl/>
        </w:rPr>
        <w:t>جتناب از مصرف الكل و گوشت خوك</w:t>
      </w:r>
      <w:r w:rsidRPr="007121BF">
        <w:rPr>
          <w:rFonts w:cs="B Zar" w:hint="cs"/>
          <w:sz w:val="28"/>
          <w:rtl/>
        </w:rPr>
        <w:t xml:space="preserve"> كه در اسلام حرام است، صحبت</w:t>
      </w:r>
      <w:r>
        <w:rPr>
          <w:rFonts w:cs="B Zar" w:hint="cs"/>
          <w:sz w:val="28"/>
          <w:rtl/>
        </w:rPr>
        <w:t xml:space="preserve"> نكردن از امور جنسي و رعايت اخلا</w:t>
      </w:r>
      <w:r w:rsidRPr="007121BF">
        <w:rPr>
          <w:rFonts w:cs="B Zar" w:hint="cs"/>
          <w:sz w:val="28"/>
          <w:rtl/>
        </w:rPr>
        <w:t xml:space="preserve">ق در مواجهه با بي‌عدالتي نيز از </w:t>
      </w:r>
      <w:r>
        <w:rPr>
          <w:rFonts w:cs="B Zar" w:hint="cs"/>
          <w:sz w:val="28"/>
          <w:rtl/>
        </w:rPr>
        <w:t>جمله رفتارهاي اخلاقي وشوو</w:t>
      </w:r>
      <w:r w:rsidRPr="007121BF">
        <w:rPr>
          <w:rFonts w:cs="B Zar" w:hint="cs"/>
          <w:sz w:val="28"/>
          <w:rtl/>
        </w:rPr>
        <w:t xml:space="preserve">كاران هوئي به طور كلي مي‌باشند. يك مثال خوب از يك </w:t>
      </w:r>
      <w:r>
        <w:rPr>
          <w:rFonts w:cs="B Zar" w:hint="cs"/>
          <w:sz w:val="28"/>
          <w:rtl/>
        </w:rPr>
        <w:t>وشو</w:t>
      </w:r>
      <w:r w:rsidRPr="007121BF">
        <w:rPr>
          <w:rFonts w:cs="B Zar" w:hint="cs"/>
          <w:sz w:val="28"/>
          <w:rtl/>
        </w:rPr>
        <w:t>كار متصف به صفات اخلاقي ما شويلي (</w:t>
      </w:r>
      <w:r w:rsidRPr="005B17E1">
        <w:rPr>
          <w:rFonts w:cs="B Zar"/>
          <w:sz w:val="24"/>
          <w:szCs w:val="24"/>
        </w:rPr>
        <w:t>Ma Xueli</w:t>
      </w:r>
      <w:r w:rsidRPr="007121BF">
        <w:rPr>
          <w:rFonts w:cs="B Zar" w:hint="cs"/>
          <w:sz w:val="28"/>
          <w:rtl/>
        </w:rPr>
        <w:t xml:space="preserve">) مبدع شين يي‌چوان </w:t>
      </w:r>
      <w:r w:rsidRPr="007121BF">
        <w:rPr>
          <w:rFonts w:cs="B Zar" w:hint="cs"/>
          <w:sz w:val="28"/>
          <w:rtl/>
        </w:rPr>
        <w:lastRenderedPageBreak/>
        <w:t>است كه عبادت و عمل را در آموزش‌هاي خود تلفيق مي‌كرد. ما شويلي و دنباله‌روهاي او بسيار محتاط بودند. اولين چيز از نظر آنها اعتقاد به اسلام بود، نقش مذهب قوي بود و همة شرايط آن رعايت مي‌شد. ما شويلي به شاگرداني شين‌يي چوان را آموزش مي‌داد كه نماز و قرآن مي‌خواندند. ما شويلي خودش هم قرآن را از</w:t>
      </w:r>
      <w:r>
        <w:rPr>
          <w:rFonts w:cs="B Zar" w:hint="cs"/>
          <w:sz w:val="28"/>
          <w:rtl/>
        </w:rPr>
        <w:t xml:space="preserve"> یک</w:t>
      </w:r>
      <w:r w:rsidRPr="007121BF">
        <w:rPr>
          <w:rFonts w:cs="B Zar" w:hint="cs"/>
          <w:sz w:val="28"/>
          <w:rtl/>
        </w:rPr>
        <w:t xml:space="preserve"> استاد وشوي هوئي آموخته بود و بنابراين علاوه بر تمرين بوكس به آموزش قرآن به ديگران هم مي‌پرداخت (</w:t>
      </w:r>
      <w:r w:rsidRPr="005B17E1">
        <w:rPr>
          <w:rFonts w:cs="B Zar"/>
          <w:sz w:val="24"/>
          <w:szCs w:val="24"/>
        </w:rPr>
        <w:t>Halenberg, 2002: 161</w:t>
      </w:r>
      <w:r w:rsidRPr="007121BF">
        <w:rPr>
          <w:rFonts w:cs="B Zar" w:hint="cs"/>
          <w:sz w:val="28"/>
          <w:rtl/>
        </w:rPr>
        <w:t>). بنابراين روح وشو</w:t>
      </w:r>
      <w:r>
        <w:rPr>
          <w:rFonts w:cs="B Zar" w:hint="cs"/>
          <w:sz w:val="28"/>
          <w:rtl/>
        </w:rPr>
        <w:t xml:space="preserve"> شامل اصول اخلاقي اسلامی است</w:t>
      </w:r>
      <w:r w:rsidRPr="007121BF">
        <w:rPr>
          <w:rFonts w:cs="B Zar" w:hint="cs"/>
          <w:sz w:val="28"/>
          <w:rtl/>
        </w:rPr>
        <w:t>.</w:t>
      </w:r>
    </w:p>
    <w:p w:rsidR="00D672C2" w:rsidRPr="007121BF" w:rsidRDefault="00D672C2" w:rsidP="00B907E7">
      <w:pPr>
        <w:pStyle w:val="BodyTextIndent"/>
        <w:spacing w:line="276" w:lineRule="auto"/>
        <w:ind w:firstLine="0"/>
        <w:rPr>
          <w:rFonts w:cs="B Zar"/>
          <w:sz w:val="28"/>
          <w:rtl/>
        </w:rPr>
      </w:pPr>
      <w:r w:rsidRPr="007121BF">
        <w:rPr>
          <w:rFonts w:cs="B Zar" w:hint="cs"/>
          <w:sz w:val="28"/>
          <w:rtl/>
        </w:rPr>
        <w:t xml:space="preserve">در وشوي هوئي يا اسلامي بعضي از حركت‌ها متفاوت از حركت‌هاي موجود در هان است كه ساير قوميت‌هاي چين </w:t>
      </w:r>
      <w:r w:rsidR="00B907E7">
        <w:rPr>
          <w:rFonts w:cs="B Zar" w:hint="cs"/>
          <w:sz w:val="28"/>
          <w:rtl/>
        </w:rPr>
        <w:t>هم آنها را تمرين مي‌كنند زیرا بر</w:t>
      </w:r>
      <w:r w:rsidRPr="007121BF">
        <w:rPr>
          <w:rFonts w:cs="B Zar" w:hint="cs"/>
          <w:sz w:val="28"/>
          <w:rtl/>
        </w:rPr>
        <w:t xml:space="preserve"> اساس هنجارهاي اسلامي ممنوع هستند و هوئي‌ها آنها را انجام نمي‌دهند. از جمله </w:t>
      </w:r>
      <w:r w:rsidR="00B907E7">
        <w:rPr>
          <w:rFonts w:cs="B Zar" w:hint="cs"/>
          <w:sz w:val="28"/>
          <w:rtl/>
        </w:rPr>
        <w:t>آنها سبك‌هاي ميمون و مست هستند كه به علت حرمت حركات</w:t>
      </w:r>
      <w:r w:rsidR="00B907E7" w:rsidRPr="007121BF">
        <w:rPr>
          <w:rFonts w:cs="B Zar" w:hint="cs"/>
          <w:sz w:val="28"/>
          <w:rtl/>
        </w:rPr>
        <w:t xml:space="preserve"> تقليد</w:t>
      </w:r>
      <w:r w:rsidR="00B907E7">
        <w:rPr>
          <w:rFonts w:cs="B Zar" w:hint="cs"/>
          <w:sz w:val="28"/>
          <w:rtl/>
        </w:rPr>
        <w:t>ی</w:t>
      </w:r>
      <w:r w:rsidR="00B907E7" w:rsidRPr="007121BF">
        <w:rPr>
          <w:rFonts w:cs="B Zar" w:hint="cs"/>
          <w:sz w:val="28"/>
          <w:rtl/>
        </w:rPr>
        <w:t xml:space="preserve"> ا</w:t>
      </w:r>
      <w:r w:rsidR="00B907E7">
        <w:rPr>
          <w:rFonts w:cs="B Zar" w:hint="cs"/>
          <w:sz w:val="28"/>
          <w:rtl/>
        </w:rPr>
        <w:t xml:space="preserve">ز حيوانات حرام گوشت و مصرف الكل با دكترين اسلامي مطابقت ندارند. </w:t>
      </w:r>
      <w:r w:rsidR="00B83557">
        <w:rPr>
          <w:rFonts w:cs="B Zar" w:hint="cs"/>
          <w:sz w:val="28"/>
          <w:rtl/>
        </w:rPr>
        <w:t>وشوي هوئي با هرگونه شكل بودائي</w:t>
      </w:r>
      <w:r w:rsidR="00B907E7">
        <w:rPr>
          <w:rFonts w:cs="B Zar" w:hint="cs"/>
          <w:sz w:val="28"/>
          <w:rtl/>
        </w:rPr>
        <w:t xml:space="preserve"> هم متفاوت است. اين موضوع</w:t>
      </w:r>
      <w:r w:rsidRPr="007121BF">
        <w:rPr>
          <w:rFonts w:cs="B Zar" w:hint="cs"/>
          <w:sz w:val="28"/>
          <w:rtl/>
        </w:rPr>
        <w:t xml:space="preserve"> در جاهايي مثل مغولستان داخلي كه مذهب بودايي قوي است كاملاً طبيعي به نظر مي‌رسد. اجتناب از سبك‌هاي بودايي با تمايل مردم هوئي در اجتناب از هر گونه واژه بودايي كاملاً</w:t>
      </w:r>
      <w:r w:rsidR="00B907E7">
        <w:rPr>
          <w:rFonts w:cs="B Zar" w:hint="cs"/>
          <w:sz w:val="28"/>
          <w:rtl/>
        </w:rPr>
        <w:t xml:space="preserve"> مطابقت دارد. مسلمانان هوئي</w:t>
      </w:r>
      <w:r w:rsidRPr="007121BF">
        <w:rPr>
          <w:rFonts w:cs="B Zar" w:hint="cs"/>
          <w:sz w:val="28"/>
          <w:rtl/>
        </w:rPr>
        <w:t xml:space="preserve"> سبك‌ها يا شكل‌هاي شائولين چوان و چانگ چوان هم كه پيشينه‌اش به معبد بودايي شائولين برمي‌گردد را انجام نمي‌دهند، و سبك خاص خودشان را دارند (چاچوان) (</w:t>
      </w:r>
      <w:r w:rsidRPr="000921E5">
        <w:rPr>
          <w:rFonts w:cs="B Zar"/>
          <w:sz w:val="24"/>
          <w:szCs w:val="24"/>
        </w:rPr>
        <w:t>Ha</w:t>
      </w:r>
      <w:r w:rsidR="005B37E9" w:rsidRPr="000921E5">
        <w:rPr>
          <w:rFonts w:cs="B Zar"/>
          <w:sz w:val="24"/>
          <w:szCs w:val="24"/>
        </w:rPr>
        <w:t>ll</w:t>
      </w:r>
      <w:r w:rsidRPr="000921E5">
        <w:rPr>
          <w:rFonts w:cs="B Zar"/>
          <w:sz w:val="24"/>
          <w:szCs w:val="24"/>
        </w:rPr>
        <w:t>enberg, 2002, 151-155</w:t>
      </w:r>
      <w:r w:rsidRPr="007121BF">
        <w:rPr>
          <w:rFonts w:cs="B Zar" w:hint="cs"/>
          <w:sz w:val="28"/>
          <w:rtl/>
        </w:rPr>
        <w:t>).</w:t>
      </w:r>
      <w:r w:rsidR="00986E99" w:rsidRPr="007121BF">
        <w:rPr>
          <w:rFonts w:cs="B Zar" w:hint="cs"/>
          <w:sz w:val="28"/>
          <w:rtl/>
        </w:rPr>
        <w:t xml:space="preserve"> مردم هوئي وشو را يك سنت مي‌دانند كه در اصل براي دفاع </w:t>
      </w:r>
      <w:r w:rsidR="00307D14" w:rsidRPr="007121BF">
        <w:rPr>
          <w:rFonts w:cs="B Zar" w:hint="cs"/>
          <w:sz w:val="28"/>
          <w:rtl/>
        </w:rPr>
        <w:t xml:space="preserve">و محافظت </w:t>
      </w:r>
      <w:r w:rsidR="00986E99" w:rsidRPr="007121BF">
        <w:rPr>
          <w:rFonts w:cs="B Zar" w:hint="cs"/>
          <w:sz w:val="28"/>
          <w:rtl/>
        </w:rPr>
        <w:t>از خودشان در برابر قوم هان از آن بهره جستند. در واقع</w:t>
      </w:r>
      <w:r w:rsidR="00307D14" w:rsidRPr="007121BF">
        <w:rPr>
          <w:rFonts w:cs="B Zar" w:hint="cs"/>
          <w:sz w:val="28"/>
          <w:rtl/>
        </w:rPr>
        <w:t xml:space="preserve"> وشو از نظر قوم هوئي به عنوان يك سنت پيامبر اسلام (</w:t>
      </w:r>
      <w:r w:rsidR="005B37E9" w:rsidRPr="007121BF">
        <w:rPr>
          <w:rFonts w:cs="B Zar" w:hint="cs"/>
          <w:sz w:val="28"/>
          <w:rtl/>
        </w:rPr>
        <w:t>ص</w:t>
      </w:r>
      <w:r w:rsidR="00307D14" w:rsidRPr="007121BF">
        <w:rPr>
          <w:rFonts w:cs="B Zar" w:hint="cs"/>
          <w:sz w:val="28"/>
          <w:rtl/>
        </w:rPr>
        <w:t>) و به مثابه سنت جهاد و جنگ مقدس در اسلام است</w:t>
      </w:r>
      <w:r w:rsidR="005B37E9" w:rsidRPr="007121BF">
        <w:rPr>
          <w:rFonts w:cs="B Zar" w:hint="cs"/>
          <w:sz w:val="28"/>
          <w:rtl/>
        </w:rPr>
        <w:t>، هر چند كه آن را يك فريضه نمي</w:t>
      </w:r>
      <w:r w:rsidR="00B907E7">
        <w:rPr>
          <w:rFonts w:cs="B Zar" w:hint="cs"/>
          <w:sz w:val="28"/>
          <w:rtl/>
        </w:rPr>
        <w:t xml:space="preserve">‌دانند و معتقدند در اسلام حق </w:t>
      </w:r>
      <w:r w:rsidR="005B37E9" w:rsidRPr="007121BF">
        <w:rPr>
          <w:rFonts w:cs="B Zar" w:hint="cs"/>
          <w:sz w:val="28"/>
          <w:rtl/>
        </w:rPr>
        <w:t xml:space="preserve">انتخاب وجود دارد. وشو براي مسلمانان با وضو هم ارتباط دارد، در زمان‌هاي قديم همان‌طور </w:t>
      </w:r>
      <w:r w:rsidR="00736B28">
        <w:rPr>
          <w:rFonts w:cs="B Zar" w:hint="cs"/>
          <w:sz w:val="28"/>
          <w:rtl/>
        </w:rPr>
        <w:t>كه قبل از نماز وضو مي‌گرفتند قبل</w:t>
      </w:r>
      <w:r w:rsidR="005B37E9" w:rsidRPr="007121BF">
        <w:rPr>
          <w:rFonts w:cs="B Zar" w:hint="cs"/>
          <w:sz w:val="28"/>
          <w:rtl/>
        </w:rPr>
        <w:t xml:space="preserve"> </w:t>
      </w:r>
      <w:r w:rsidR="00736B28">
        <w:rPr>
          <w:rFonts w:cs="B Zar" w:hint="cs"/>
          <w:sz w:val="28"/>
          <w:rtl/>
        </w:rPr>
        <w:t>ا</w:t>
      </w:r>
      <w:r w:rsidR="005B37E9" w:rsidRPr="007121BF">
        <w:rPr>
          <w:rFonts w:cs="B Zar" w:hint="cs"/>
          <w:sz w:val="28"/>
          <w:rtl/>
        </w:rPr>
        <w:t xml:space="preserve">ز انجام تمرينات هم بايد وضو مي‌گرفتند و حركت نمازگزار هم اولين حركت </w:t>
      </w:r>
      <w:r w:rsidR="00B907E7">
        <w:rPr>
          <w:rFonts w:cs="B Zar" w:hint="cs"/>
          <w:sz w:val="28"/>
          <w:rtl/>
        </w:rPr>
        <w:t xml:space="preserve">از </w:t>
      </w:r>
      <w:r w:rsidR="005B37E9" w:rsidRPr="007121BF">
        <w:rPr>
          <w:rFonts w:cs="B Zar" w:hint="cs"/>
          <w:sz w:val="28"/>
          <w:rtl/>
        </w:rPr>
        <w:t xml:space="preserve">سبك‌هاي وشوي </w:t>
      </w:r>
      <w:r w:rsidR="00B907E7">
        <w:rPr>
          <w:rFonts w:cs="B Zar" w:hint="cs"/>
          <w:sz w:val="28"/>
          <w:rtl/>
        </w:rPr>
        <w:t>مخت</w:t>
      </w:r>
      <w:r w:rsidR="005B37E9" w:rsidRPr="007121BF">
        <w:rPr>
          <w:rFonts w:cs="B Zar" w:hint="cs"/>
          <w:sz w:val="28"/>
          <w:rtl/>
        </w:rPr>
        <w:t>ص قوم هوئي بوده است (</w:t>
      </w:r>
      <w:r w:rsidR="005B37E9" w:rsidRPr="000921E5">
        <w:rPr>
          <w:rFonts w:cs="B Zar"/>
          <w:sz w:val="24"/>
          <w:szCs w:val="24"/>
        </w:rPr>
        <w:t>Hallenberg, 2002: 163-168</w:t>
      </w:r>
      <w:r w:rsidR="005B37E9" w:rsidRPr="007121BF">
        <w:rPr>
          <w:rFonts w:cs="B Zar" w:hint="cs"/>
          <w:sz w:val="28"/>
          <w:rtl/>
        </w:rPr>
        <w:t>).</w:t>
      </w:r>
    </w:p>
    <w:p w:rsidR="00054CF1" w:rsidRDefault="00054CF1" w:rsidP="005E0771">
      <w:pPr>
        <w:pStyle w:val="BodyTextIndent"/>
        <w:spacing w:line="276" w:lineRule="auto"/>
        <w:rPr>
          <w:rFonts w:cs="B Zar"/>
          <w:sz w:val="28"/>
          <w:rtl/>
        </w:rPr>
      </w:pPr>
      <w:r w:rsidRPr="007121BF">
        <w:rPr>
          <w:rFonts w:cs="B Zar" w:hint="cs"/>
          <w:sz w:val="28"/>
          <w:rtl/>
        </w:rPr>
        <w:t>فرهنگ هنرهاي رزمي</w:t>
      </w:r>
      <w:r w:rsidR="000921E5">
        <w:rPr>
          <w:rFonts w:cs="B Zar" w:hint="cs"/>
          <w:sz w:val="28"/>
          <w:rtl/>
        </w:rPr>
        <w:t>،</w:t>
      </w:r>
      <w:r w:rsidRPr="007121BF">
        <w:rPr>
          <w:rFonts w:cs="B Zar" w:hint="cs"/>
          <w:sz w:val="28"/>
          <w:rtl/>
        </w:rPr>
        <w:t xml:space="preserve"> مادر تمدن است. ابتدا وشو بوجود آمد و بعد از آن تمدن ايجاد شد</w:t>
      </w:r>
      <w:r w:rsidR="000922E6">
        <w:rPr>
          <w:rFonts w:cs="B Zar" w:hint="cs"/>
          <w:sz w:val="28"/>
          <w:rtl/>
        </w:rPr>
        <w:t xml:space="preserve"> زیرا مردم همیشه باید از خودشان دفاع می کردند. امروزه وشو یک دیوار چین زنده است.</w:t>
      </w:r>
      <w:r w:rsidRPr="007121BF">
        <w:rPr>
          <w:rFonts w:cs="B Zar" w:hint="cs"/>
          <w:sz w:val="28"/>
          <w:rtl/>
        </w:rPr>
        <w:t xml:space="preserve"> </w:t>
      </w:r>
      <w:r w:rsidR="00736B28">
        <w:rPr>
          <w:rFonts w:cs="B Zar" w:hint="cs"/>
          <w:sz w:val="28"/>
          <w:rtl/>
        </w:rPr>
        <w:t>براي قوم ه</w:t>
      </w:r>
      <w:r w:rsidR="00F5585D" w:rsidRPr="007121BF">
        <w:rPr>
          <w:rFonts w:cs="B Zar" w:hint="cs"/>
          <w:sz w:val="28"/>
          <w:rtl/>
        </w:rPr>
        <w:t>وئي وشو يك كاركرد دو گانه دارد: هم به حفظ مفهوم هويت قومي هوئي بودن و هم همزمان به حفظ هويت ملي آنها و پذيرش و</w:t>
      </w:r>
      <w:r w:rsidR="000922E6">
        <w:rPr>
          <w:rFonts w:cs="B Zar" w:hint="cs"/>
          <w:sz w:val="28"/>
          <w:rtl/>
        </w:rPr>
        <w:t xml:space="preserve"> پيشرفت‌شان تحت هویت </w:t>
      </w:r>
      <w:r w:rsidR="00F5585D" w:rsidRPr="007121BF">
        <w:rPr>
          <w:rFonts w:cs="B Zar" w:hint="cs"/>
          <w:sz w:val="28"/>
          <w:rtl/>
        </w:rPr>
        <w:t>چيني در مسابقات ملي كمك مي‌كند. شعار آنها مبني بر «ما متفاوت اما شبيه هستيم» رويكرد هوئي آنها را نشان مي‌دهد. بنابراين اين شعار به ايجاد توازن ميان اين دو هويت ك</w:t>
      </w:r>
      <w:r w:rsidR="000922E6">
        <w:rPr>
          <w:rFonts w:cs="B Zar" w:hint="cs"/>
          <w:sz w:val="28"/>
          <w:rtl/>
        </w:rPr>
        <w:t>مك مي‌كند. اين دو بعد وشو یعنی جدايي قوم هوئي در عین ی</w:t>
      </w:r>
      <w:r w:rsidR="00F5585D" w:rsidRPr="007121BF">
        <w:rPr>
          <w:rFonts w:cs="B Zar" w:hint="cs"/>
          <w:sz w:val="28"/>
          <w:rtl/>
        </w:rPr>
        <w:t>كپارچگي با بقي</w:t>
      </w:r>
      <w:r w:rsidR="000922E6">
        <w:rPr>
          <w:rFonts w:cs="B Zar" w:hint="cs"/>
          <w:sz w:val="28"/>
          <w:rtl/>
        </w:rPr>
        <w:t>ه چيني‌ها با تفسير جاناتان لي</w:t>
      </w:r>
      <w:r w:rsidR="00F5585D" w:rsidRPr="007121BF">
        <w:rPr>
          <w:rFonts w:cs="B Zar" w:hint="cs"/>
          <w:sz w:val="28"/>
          <w:rtl/>
        </w:rPr>
        <w:t>پ</w:t>
      </w:r>
      <w:r w:rsidR="000922E6">
        <w:rPr>
          <w:rFonts w:cs="B Zar" w:hint="cs"/>
          <w:sz w:val="28"/>
          <w:rtl/>
        </w:rPr>
        <w:t>م</w:t>
      </w:r>
      <w:r w:rsidR="00F5585D" w:rsidRPr="007121BF">
        <w:rPr>
          <w:rFonts w:cs="B Zar" w:hint="cs"/>
          <w:sz w:val="28"/>
          <w:rtl/>
        </w:rPr>
        <w:t>ن و تعبير قوم هوئي به عنو</w:t>
      </w:r>
      <w:r w:rsidR="000922E6">
        <w:rPr>
          <w:rFonts w:cs="B Zar" w:hint="cs"/>
          <w:sz w:val="28"/>
          <w:rtl/>
        </w:rPr>
        <w:t>ان «غريبه‌هاي آشنا» مطابقت دارد</w:t>
      </w:r>
      <w:r w:rsidR="000922E6" w:rsidRPr="000922E6">
        <w:rPr>
          <w:rFonts w:cs="B Zar" w:hint="cs"/>
          <w:sz w:val="28"/>
          <w:rtl/>
        </w:rPr>
        <w:t xml:space="preserve"> </w:t>
      </w:r>
      <w:r w:rsidR="000922E6" w:rsidRPr="007121BF">
        <w:rPr>
          <w:rFonts w:cs="B Zar" w:hint="cs"/>
          <w:sz w:val="28"/>
          <w:rtl/>
        </w:rPr>
        <w:t>(</w:t>
      </w:r>
      <w:r w:rsidR="000922E6" w:rsidRPr="00573E77">
        <w:rPr>
          <w:rFonts w:cs="B Zar"/>
          <w:sz w:val="24"/>
          <w:szCs w:val="24"/>
        </w:rPr>
        <w:t>Hallenberg, 2002: 170-</w:t>
      </w:r>
      <w:r w:rsidR="00E83BF3" w:rsidRPr="00573E77">
        <w:rPr>
          <w:rFonts w:cs="B Zar"/>
          <w:sz w:val="24"/>
          <w:szCs w:val="24"/>
        </w:rPr>
        <w:t>171</w:t>
      </w:r>
      <w:r w:rsidR="000922E6" w:rsidRPr="007121BF">
        <w:rPr>
          <w:rFonts w:cs="B Zar" w:hint="cs"/>
          <w:sz w:val="28"/>
          <w:rtl/>
        </w:rPr>
        <w:t>).</w:t>
      </w:r>
    </w:p>
    <w:p w:rsidR="000A39C1" w:rsidRPr="007121BF" w:rsidRDefault="000A39C1" w:rsidP="005E0771">
      <w:pPr>
        <w:pStyle w:val="BodyTextIndent"/>
        <w:spacing w:line="276" w:lineRule="auto"/>
        <w:rPr>
          <w:rFonts w:cs="B Zar"/>
          <w:sz w:val="28"/>
          <w:rtl/>
        </w:rPr>
      </w:pPr>
      <w:r w:rsidRPr="007121BF">
        <w:rPr>
          <w:rFonts w:cs="B Zar" w:hint="cs"/>
          <w:sz w:val="28"/>
          <w:rtl/>
        </w:rPr>
        <w:lastRenderedPageBreak/>
        <w:t>بنابراين وشوي هوئي اغلب در اصل به نياكان عرب</w:t>
      </w:r>
      <w:r>
        <w:rPr>
          <w:rFonts w:cs="B Zar" w:hint="cs"/>
          <w:sz w:val="28"/>
          <w:rtl/>
        </w:rPr>
        <w:t xml:space="preserve"> آن برمي‌گردد. اعراب به جنگ،  سوارکار</w:t>
      </w:r>
      <w:r w:rsidRPr="007121BF">
        <w:rPr>
          <w:rFonts w:cs="B Zar" w:hint="cs"/>
          <w:sz w:val="28"/>
          <w:rtl/>
        </w:rPr>
        <w:t>ي و تيراندازي عادت داشتند و اسناد بسيار زيادي حاكي از مهارت‌هاي آنها در مبارزه وجود دارند. باور شجاعت به خودي خود در بستر مفاهيم باديه نشي</w:t>
      </w:r>
      <w:r>
        <w:rPr>
          <w:rFonts w:cs="B Zar" w:hint="cs"/>
          <w:sz w:val="28"/>
          <w:rtl/>
        </w:rPr>
        <w:t>ني سنتي، مردانگي، جرأت و یا</w:t>
      </w:r>
      <w:r w:rsidRPr="007121BF">
        <w:rPr>
          <w:rFonts w:cs="B Zar" w:hint="cs"/>
          <w:sz w:val="28"/>
          <w:rtl/>
        </w:rPr>
        <w:t xml:space="preserve"> مروت قرار مي‌گيرند كه توأم با مفاهيم دفاع و محاسبه اصول اخلاقي عالي باديه نشيني را تشكيل مي‌دادند. شجاعت بر پايه نهاد فتوت و جوانمردي قرار مي‌گيرد. نهاد فتوت به حضرت محمد (ص) برمي‌گردد كه در پيمان فتوت</w:t>
      </w:r>
      <w:r w:rsidR="00703E4B">
        <w:rPr>
          <w:rFonts w:cs="B Zar" w:hint="cs"/>
          <w:sz w:val="28"/>
          <w:rtl/>
        </w:rPr>
        <w:t xml:space="preserve"> یا جوانمردی</w:t>
      </w:r>
      <w:r w:rsidRPr="007121BF">
        <w:rPr>
          <w:rFonts w:cs="B Zar" w:hint="cs"/>
          <w:sz w:val="28"/>
          <w:rtl/>
        </w:rPr>
        <w:t xml:space="preserve"> براي كمك به يتيمان شركت دا</w:t>
      </w:r>
      <w:r>
        <w:rPr>
          <w:rFonts w:cs="B Zar" w:hint="cs"/>
          <w:sz w:val="28"/>
          <w:rtl/>
        </w:rPr>
        <w:t>شتند. در دوران سلسله عباسي (750-1258) بسياري از ترتیبات</w:t>
      </w:r>
      <w:r w:rsidRPr="007121BF">
        <w:rPr>
          <w:rFonts w:cs="B Zar" w:hint="cs"/>
          <w:sz w:val="28"/>
          <w:rtl/>
        </w:rPr>
        <w:t xml:space="preserve"> فتوت به رهبري خلفا ايج</w:t>
      </w:r>
      <w:r>
        <w:rPr>
          <w:rFonts w:cs="B Zar" w:hint="cs"/>
          <w:sz w:val="28"/>
          <w:rtl/>
        </w:rPr>
        <w:t>اد شدند، كه بعضي از اين ترتیبات</w:t>
      </w:r>
      <w:r w:rsidRPr="007121BF">
        <w:rPr>
          <w:rFonts w:cs="B Zar" w:hint="cs"/>
          <w:sz w:val="28"/>
          <w:rtl/>
        </w:rPr>
        <w:t xml:space="preserve"> هنوز در ايران ت</w:t>
      </w:r>
      <w:r w:rsidR="00573E77">
        <w:rPr>
          <w:rFonts w:cs="B Zar" w:hint="cs"/>
          <w:sz w:val="28"/>
          <w:rtl/>
        </w:rPr>
        <w:t xml:space="preserve">حت عنوان زورخانه باقي مانده‌اند </w:t>
      </w:r>
      <w:r w:rsidR="00573E77" w:rsidRPr="007121BF">
        <w:rPr>
          <w:rFonts w:cs="B Zar" w:hint="cs"/>
          <w:sz w:val="28"/>
          <w:rtl/>
        </w:rPr>
        <w:t>(</w:t>
      </w:r>
      <w:r w:rsidR="00573E77" w:rsidRPr="00573E77">
        <w:rPr>
          <w:rFonts w:cs="B Zar"/>
          <w:sz w:val="24"/>
          <w:szCs w:val="24"/>
        </w:rPr>
        <w:t>Hallenberg, 2002:</w:t>
      </w:r>
      <w:r w:rsidR="00573E77">
        <w:rPr>
          <w:rFonts w:cs="B Zar"/>
          <w:sz w:val="24"/>
          <w:szCs w:val="24"/>
        </w:rPr>
        <w:t>161</w:t>
      </w:r>
      <w:r w:rsidR="00573E77" w:rsidRPr="007121BF">
        <w:rPr>
          <w:rFonts w:cs="B Zar" w:hint="cs"/>
          <w:sz w:val="28"/>
          <w:rtl/>
        </w:rPr>
        <w:t>)</w:t>
      </w:r>
      <w:r w:rsidR="00EE50F2">
        <w:rPr>
          <w:rFonts w:cs="B Zar" w:hint="cs"/>
          <w:sz w:val="28"/>
          <w:rtl/>
        </w:rPr>
        <w:t>.</w:t>
      </w:r>
      <w:r>
        <w:rPr>
          <w:rFonts w:cs="B Zar" w:hint="cs"/>
          <w:sz w:val="28"/>
          <w:rtl/>
        </w:rPr>
        <w:t xml:space="preserve"> در ادامه </w:t>
      </w:r>
      <w:r w:rsidR="00703E4B">
        <w:rPr>
          <w:rFonts w:cs="B Zar" w:hint="cs"/>
          <w:sz w:val="28"/>
          <w:rtl/>
        </w:rPr>
        <w:t xml:space="preserve">برای فهم دقیق تر و بیشتر به موضوع دفاع در اسلام </w:t>
      </w:r>
      <w:r>
        <w:rPr>
          <w:rFonts w:cs="B Zar" w:hint="cs"/>
          <w:sz w:val="28"/>
          <w:rtl/>
        </w:rPr>
        <w:t>می پردازیم.</w:t>
      </w:r>
    </w:p>
    <w:p w:rsidR="000A39C1" w:rsidRPr="00212463" w:rsidRDefault="006A3A19" w:rsidP="005E0771">
      <w:pPr>
        <w:pStyle w:val="BodyTextIndent"/>
        <w:spacing w:line="276" w:lineRule="auto"/>
        <w:rPr>
          <w:rFonts w:cs="B Zar"/>
          <w:b/>
          <w:bCs/>
          <w:sz w:val="28"/>
          <w:rtl/>
        </w:rPr>
      </w:pPr>
      <w:r w:rsidRPr="00212463">
        <w:rPr>
          <w:rFonts w:cs="B Zar" w:hint="cs"/>
          <w:b/>
          <w:bCs/>
          <w:sz w:val="28"/>
          <w:rtl/>
        </w:rPr>
        <w:t>دفاع در اسلام</w:t>
      </w:r>
    </w:p>
    <w:p w:rsidR="00E765BB" w:rsidRPr="007121BF" w:rsidRDefault="00216FBA" w:rsidP="005E0771">
      <w:pPr>
        <w:pStyle w:val="BodyTextIndent"/>
        <w:spacing w:line="276" w:lineRule="auto"/>
        <w:rPr>
          <w:rFonts w:cs="B Zar"/>
          <w:sz w:val="28"/>
          <w:rtl/>
        </w:rPr>
      </w:pPr>
      <w:r w:rsidRPr="007121BF">
        <w:rPr>
          <w:rFonts w:cs="B Zar" w:hint="cs"/>
          <w:sz w:val="28"/>
          <w:rtl/>
        </w:rPr>
        <w:t>دفاع از كيان اسلام ضروري و مسلم است. تمام جنگ‌هاي دفاعي پيامبر اسلام در طول ده سال بخاطر همين امر بوده است. ضرورت حفظ حوزه اسلام تا آنجا است كه اگر معلوم شود قتل و شهامت فعلي موجب بقاي اسلام مي‌شود، بايد در اين راه قدم گذاشت. چنان كه حضرت امام حسين (ع) در زماني كه احساس كرد كيان اسلام در خطر جدي است، مردانه با تمام اهل خانواده و يارانش در مقابل انبوه زيادي از ظالمان و فاسقان زمان خويش ايستاد و به شهادت رسيد، و به شهادت خود و يارانش افتخار نمود. آن سخن معروف امام حسين (ع) كه فرمود: «اگر دين جدم محمد (ص) جز با كشته شدن من باقي نمي‌ماند پس اي شمشيرها مرا در بر گيريد» (طاهري، 1375</w:t>
      </w:r>
      <w:r w:rsidR="00F4222D">
        <w:rPr>
          <w:rFonts w:cs="B Zar" w:hint="cs"/>
          <w:sz w:val="28"/>
          <w:rtl/>
        </w:rPr>
        <w:t>: 146</w:t>
      </w:r>
      <w:r w:rsidRPr="007121BF">
        <w:rPr>
          <w:rFonts w:cs="B Zar" w:hint="cs"/>
          <w:sz w:val="28"/>
          <w:rtl/>
        </w:rPr>
        <w:t>).</w:t>
      </w:r>
    </w:p>
    <w:p w:rsidR="006A3A19" w:rsidRDefault="00F4222D" w:rsidP="005E0771">
      <w:pPr>
        <w:pStyle w:val="BodyTextIndent"/>
        <w:spacing w:line="276" w:lineRule="auto"/>
        <w:rPr>
          <w:rFonts w:cs="B Zar"/>
          <w:spacing w:val="-4"/>
          <w:sz w:val="28"/>
          <w:rtl/>
        </w:rPr>
      </w:pPr>
      <w:r>
        <w:rPr>
          <w:rFonts w:cs="B Zar" w:hint="cs"/>
          <w:sz w:val="28"/>
          <w:rtl/>
        </w:rPr>
        <w:t xml:space="preserve">خداوند متعال در </w:t>
      </w:r>
      <w:r w:rsidR="00A21725">
        <w:rPr>
          <w:rFonts w:cs="B Zar" w:hint="cs"/>
          <w:sz w:val="28"/>
          <w:rtl/>
        </w:rPr>
        <w:t>سوره مبارکه</w:t>
      </w:r>
      <w:r w:rsidR="00216FBA" w:rsidRPr="007121BF">
        <w:rPr>
          <w:rFonts w:cs="B Zar" w:hint="cs"/>
          <w:sz w:val="28"/>
          <w:rtl/>
        </w:rPr>
        <w:t xml:space="preserve"> بقره آيه </w:t>
      </w:r>
      <w:r>
        <w:rPr>
          <w:rFonts w:cs="B Zar" w:hint="cs"/>
          <w:sz w:val="28"/>
          <w:rtl/>
        </w:rPr>
        <w:t xml:space="preserve">251 می فرمايد: </w:t>
      </w:r>
      <w:r w:rsidR="0002519E" w:rsidRPr="007121BF">
        <w:rPr>
          <w:rFonts w:cs="B Zar" w:hint="cs"/>
          <w:sz w:val="28"/>
          <w:rtl/>
        </w:rPr>
        <w:t>«</w:t>
      </w:r>
      <w:r w:rsidR="00216FBA" w:rsidRPr="007121BF">
        <w:rPr>
          <w:rFonts w:cs="B Zar" w:hint="cs"/>
          <w:sz w:val="28"/>
          <w:rtl/>
        </w:rPr>
        <w:t xml:space="preserve">اگر </w:t>
      </w:r>
      <w:r>
        <w:rPr>
          <w:rFonts w:cs="B Zar" w:hint="cs"/>
          <w:sz w:val="28"/>
          <w:rtl/>
        </w:rPr>
        <w:t>خداوند شر برخی ازم</w:t>
      </w:r>
      <w:r w:rsidR="00216FBA" w:rsidRPr="007121BF">
        <w:rPr>
          <w:rFonts w:cs="B Zar" w:hint="cs"/>
          <w:sz w:val="28"/>
          <w:rtl/>
        </w:rPr>
        <w:t xml:space="preserve">ردم </w:t>
      </w:r>
      <w:r>
        <w:rPr>
          <w:rFonts w:cs="B Zar" w:hint="cs"/>
          <w:sz w:val="28"/>
          <w:rtl/>
        </w:rPr>
        <w:t>را توسط برخی</w:t>
      </w:r>
      <w:r w:rsidR="00216FBA" w:rsidRPr="007121BF">
        <w:rPr>
          <w:rFonts w:cs="B Zar" w:hint="cs"/>
          <w:sz w:val="28"/>
          <w:rtl/>
        </w:rPr>
        <w:t xml:space="preserve"> ديگر </w:t>
      </w:r>
      <w:r>
        <w:rPr>
          <w:rFonts w:cs="B Zar" w:hint="cs"/>
          <w:sz w:val="28"/>
          <w:rtl/>
        </w:rPr>
        <w:t>دفع نمی کرد</w:t>
      </w:r>
      <w:r w:rsidR="0002519E">
        <w:rPr>
          <w:rFonts w:cs="B Zar" w:hint="cs"/>
          <w:sz w:val="28"/>
          <w:rtl/>
        </w:rPr>
        <w:t xml:space="preserve"> </w:t>
      </w:r>
      <w:r w:rsidR="00216FBA" w:rsidRPr="007121BF">
        <w:rPr>
          <w:rFonts w:cs="B Zar" w:hint="cs"/>
          <w:sz w:val="28"/>
          <w:rtl/>
        </w:rPr>
        <w:t>نكند</w:t>
      </w:r>
      <w:r w:rsidR="0002519E">
        <w:rPr>
          <w:rFonts w:cs="B Zar" w:hint="cs"/>
          <w:sz w:val="28"/>
          <w:rtl/>
        </w:rPr>
        <w:t xml:space="preserve"> قطعا زمین تباه می گردید»</w:t>
      </w:r>
      <w:r w:rsidR="00216FBA" w:rsidRPr="007121BF">
        <w:rPr>
          <w:rFonts w:cs="B Zar" w:hint="cs"/>
          <w:sz w:val="28"/>
          <w:rtl/>
        </w:rPr>
        <w:t xml:space="preserve">. قرآن </w:t>
      </w:r>
      <w:r w:rsidR="0002519E">
        <w:rPr>
          <w:rFonts w:cs="B Zar" w:hint="cs"/>
          <w:sz w:val="28"/>
          <w:rtl/>
        </w:rPr>
        <w:t xml:space="preserve">کریم </w:t>
      </w:r>
      <w:r w:rsidR="00216FBA" w:rsidRPr="007121BF">
        <w:rPr>
          <w:rFonts w:cs="B Zar" w:hint="cs"/>
          <w:sz w:val="28"/>
          <w:rtl/>
        </w:rPr>
        <w:t>با اين بيان حالت دفاع را به عنوان يك سنت فطري كه مانند همه سنن طبيعي به خواست و مشيت الهي بازمي‌گردد، خاص حفظ زندگي و بقا شمرده است و از اين روي خداوند انسان را به وسائل دفاعي مجهز نمود</w:t>
      </w:r>
      <w:r w:rsidR="00BF3D78">
        <w:rPr>
          <w:rFonts w:cs="B Zar" w:hint="cs"/>
          <w:sz w:val="28"/>
          <w:rtl/>
        </w:rPr>
        <w:t xml:space="preserve">ه و به او انديشه و تعقل بخشيده </w:t>
      </w:r>
      <w:r w:rsidR="00216FBA" w:rsidRPr="007121BF">
        <w:rPr>
          <w:rFonts w:cs="B Zar" w:hint="cs"/>
          <w:sz w:val="28"/>
          <w:rtl/>
        </w:rPr>
        <w:t xml:space="preserve">كه وسايل دفاع را متناسب با نوع </w:t>
      </w:r>
      <w:r w:rsidR="00BF3D78">
        <w:rPr>
          <w:rFonts w:cs="B Zar" w:hint="cs"/>
          <w:sz w:val="28"/>
          <w:rtl/>
        </w:rPr>
        <w:t xml:space="preserve">مزاحمت ها و </w:t>
      </w:r>
      <w:r w:rsidR="00216FBA" w:rsidRPr="007121BF">
        <w:rPr>
          <w:rFonts w:cs="B Zar" w:hint="cs"/>
          <w:sz w:val="28"/>
          <w:rtl/>
        </w:rPr>
        <w:t xml:space="preserve">عوامل و شرايط تهديد كننده </w:t>
      </w:r>
      <w:r w:rsidR="00BF3D78">
        <w:rPr>
          <w:rFonts w:cs="B Zar" w:hint="cs"/>
          <w:sz w:val="28"/>
          <w:rtl/>
        </w:rPr>
        <w:t xml:space="preserve">بقای خود </w:t>
      </w:r>
      <w:r w:rsidR="006F7A42" w:rsidRPr="007121BF">
        <w:rPr>
          <w:rFonts w:cs="B Zar" w:hint="cs"/>
          <w:sz w:val="28"/>
          <w:rtl/>
        </w:rPr>
        <w:t>بسازد و به زندگي و آثار شكوهمند آن ادامه دهد. جنگ آخرين مرحله دفاع در تنازع بقا است كه وقتي هيچ يك از طرق دفاعي موثر نيفتاد گروهي با توسل به آن اقدام به نابودي عوامل مزاحم مي‌كنند تا زنده و باقي بمانند</w:t>
      </w:r>
      <w:r w:rsidR="008038D5">
        <w:rPr>
          <w:rFonts w:cs="B Zar" w:hint="cs"/>
          <w:sz w:val="28"/>
          <w:rtl/>
        </w:rPr>
        <w:t xml:space="preserve"> (طاهری، 1375: </w:t>
      </w:r>
      <w:r w:rsidR="00167231">
        <w:rPr>
          <w:rFonts w:cs="B Zar" w:hint="cs"/>
          <w:sz w:val="28"/>
          <w:rtl/>
        </w:rPr>
        <w:t>103-104).</w:t>
      </w:r>
    </w:p>
    <w:p w:rsidR="008B3323" w:rsidRPr="00075C2B" w:rsidRDefault="006A3A19" w:rsidP="005E0771">
      <w:pPr>
        <w:pStyle w:val="BodyTextIndent"/>
        <w:spacing w:line="276" w:lineRule="auto"/>
        <w:rPr>
          <w:rFonts w:cs="B Zar"/>
          <w:spacing w:val="-4"/>
          <w:sz w:val="28"/>
          <w:rtl/>
        </w:rPr>
      </w:pPr>
      <w:r w:rsidRPr="007121BF">
        <w:rPr>
          <w:rFonts w:cs="B Zar" w:hint="cs"/>
          <w:spacing w:val="-4"/>
          <w:sz w:val="28"/>
          <w:rtl/>
        </w:rPr>
        <w:t>دفاع مقدس در اسلام انواع و اشكال گوناگوني دارد، ارزش معنوي بعضي به بعضي مقدم است و تقدس آن نيز درجات مختلفي دارد. دفاع از نفس، دفاع از حريم، دفاع از مال و حقوق شخص</w:t>
      </w:r>
      <w:r>
        <w:rPr>
          <w:rFonts w:cs="B Zar" w:hint="cs"/>
          <w:spacing w:val="-4"/>
          <w:sz w:val="28"/>
          <w:rtl/>
        </w:rPr>
        <w:t>ی</w:t>
      </w:r>
      <w:r w:rsidRPr="007121BF">
        <w:rPr>
          <w:rFonts w:cs="B Zar" w:hint="cs"/>
          <w:spacing w:val="-4"/>
          <w:sz w:val="28"/>
          <w:rtl/>
        </w:rPr>
        <w:t xml:space="preserve">، دفاع از انسان‌ها و هم‌پيمانان، دفاع از اسلام و بلاد </w:t>
      </w:r>
      <w:r w:rsidR="009F798F">
        <w:rPr>
          <w:rFonts w:cs="B Zar" w:hint="cs"/>
          <w:spacing w:val="-4"/>
          <w:sz w:val="28"/>
          <w:rtl/>
        </w:rPr>
        <w:t>اسلامي از جمله صور دفاع مقدس هستند</w:t>
      </w:r>
      <w:r w:rsidRPr="007121BF">
        <w:rPr>
          <w:rFonts w:cs="B Zar" w:hint="cs"/>
          <w:spacing w:val="-4"/>
          <w:sz w:val="28"/>
          <w:rtl/>
        </w:rPr>
        <w:t>.</w:t>
      </w:r>
    </w:p>
    <w:p w:rsidR="008B3323" w:rsidRDefault="008B3323" w:rsidP="005E0771">
      <w:pPr>
        <w:pStyle w:val="BodyTextIndent"/>
        <w:spacing w:line="276" w:lineRule="auto"/>
        <w:rPr>
          <w:rFonts w:cs="B Zar"/>
          <w:sz w:val="28"/>
          <w:rtl/>
        </w:rPr>
      </w:pPr>
      <w:r w:rsidRPr="006B74AE">
        <w:rPr>
          <w:rFonts w:cs="B Zar" w:hint="cs"/>
          <w:sz w:val="28"/>
          <w:rtl/>
        </w:rPr>
        <w:lastRenderedPageBreak/>
        <w:t>دفاع حق مسلم افراد و جوامع است.اسلام به عنوان یک دین منطقی از اقدامات دفاعی که توسط افراد تحت ستم در پیش گرفته می‌شود کاملاً حمایت می‌کند و تجاوز را محکوم می‌کند.  ق</w:t>
      </w:r>
      <w:r w:rsidR="005B137B">
        <w:rPr>
          <w:rFonts w:cs="B Zar" w:hint="cs"/>
          <w:sz w:val="28"/>
          <w:rtl/>
        </w:rPr>
        <w:t>رآن کریم در این زمینه می‌فرماید</w:t>
      </w:r>
      <w:r w:rsidR="00EF35C4">
        <w:rPr>
          <w:rFonts w:cs="B Zar" w:hint="cs"/>
          <w:sz w:val="28"/>
          <w:rtl/>
        </w:rPr>
        <w:t xml:space="preserve"> </w:t>
      </w:r>
      <w:r w:rsidR="00EF35C4" w:rsidRPr="007121BF">
        <w:rPr>
          <w:rFonts w:cs="B Zar" w:hint="cs"/>
          <w:sz w:val="28"/>
          <w:rtl/>
        </w:rPr>
        <w:t>«</w:t>
      </w:r>
      <w:r w:rsidR="00EF35C4">
        <w:rPr>
          <w:rFonts w:cs="B Zar" w:hint="cs"/>
          <w:sz w:val="28"/>
          <w:rtl/>
        </w:rPr>
        <w:t>قطعا خداوند از کسانی که ایمان آورده اند دفاع می کند زیرا خدا هیچ خیانتکار ناسپاسی را دوست ندارد، به کسانی که جنگ بر آنها تحمیل شده رخصت {جهاد}داده شده است چرا که مورد ظلم قرار گرفته اند و البته خدا بر پیروزی آنها سخت توانا است»</w:t>
      </w:r>
      <w:r w:rsidR="002513C0">
        <w:rPr>
          <w:rFonts w:cs="B Zar" w:hint="cs"/>
          <w:sz w:val="28"/>
          <w:rtl/>
        </w:rPr>
        <w:t xml:space="preserve"> (</w:t>
      </w:r>
      <w:r w:rsidR="00A21725">
        <w:rPr>
          <w:rFonts w:cs="B Zar" w:hint="cs"/>
          <w:sz w:val="28"/>
          <w:rtl/>
        </w:rPr>
        <w:t>سوره</w:t>
      </w:r>
      <w:r w:rsidR="00FD0C45">
        <w:rPr>
          <w:rFonts w:cs="B Zar" w:hint="cs"/>
          <w:sz w:val="28"/>
          <w:rtl/>
        </w:rPr>
        <w:t xml:space="preserve"> مبارکه </w:t>
      </w:r>
      <w:r w:rsidR="002513C0">
        <w:rPr>
          <w:rFonts w:cs="B Zar" w:hint="cs"/>
          <w:sz w:val="28"/>
          <w:rtl/>
        </w:rPr>
        <w:t>حج</w:t>
      </w:r>
      <w:r w:rsidR="00FD0C45">
        <w:rPr>
          <w:rFonts w:cs="B Zar" w:hint="cs"/>
          <w:sz w:val="28"/>
          <w:rtl/>
        </w:rPr>
        <w:t>(22)</w:t>
      </w:r>
      <w:r w:rsidR="002513C0">
        <w:rPr>
          <w:rFonts w:cs="B Zar" w:hint="cs"/>
          <w:sz w:val="28"/>
          <w:rtl/>
        </w:rPr>
        <w:t>، آیات</w:t>
      </w:r>
      <w:r w:rsidR="00FD0C45">
        <w:rPr>
          <w:rFonts w:cs="B Zar" w:hint="cs"/>
          <w:sz w:val="28"/>
          <w:rtl/>
        </w:rPr>
        <w:t xml:space="preserve"> شریفه</w:t>
      </w:r>
      <w:r w:rsidR="002513C0">
        <w:rPr>
          <w:rFonts w:cs="B Zar" w:hint="cs"/>
          <w:sz w:val="28"/>
          <w:rtl/>
        </w:rPr>
        <w:t xml:space="preserve"> 38 و 39). </w:t>
      </w:r>
    </w:p>
    <w:p w:rsidR="00075C2B" w:rsidRDefault="00075C2B" w:rsidP="003A3954">
      <w:pPr>
        <w:pStyle w:val="BodyTextIndent"/>
        <w:spacing w:line="276" w:lineRule="auto"/>
        <w:rPr>
          <w:rFonts w:cs="B Zar"/>
          <w:sz w:val="28"/>
          <w:rtl/>
        </w:rPr>
      </w:pPr>
      <w:r>
        <w:rPr>
          <w:rFonts w:cs="B Zar" w:hint="cs"/>
          <w:sz w:val="28"/>
          <w:rtl/>
        </w:rPr>
        <w:t>دلایل وجوب آن هم از عقل و خرد،</w:t>
      </w:r>
      <w:r w:rsidRPr="00220EB0">
        <w:rPr>
          <w:rFonts w:cs="B Zar" w:hint="cs"/>
          <w:sz w:val="28"/>
          <w:rtl/>
        </w:rPr>
        <w:t xml:space="preserve"> </w:t>
      </w:r>
      <w:r w:rsidRPr="006B74AE">
        <w:rPr>
          <w:rFonts w:cs="B Zar" w:hint="cs"/>
          <w:sz w:val="28"/>
          <w:rtl/>
        </w:rPr>
        <w:t>آيات و روايات</w:t>
      </w:r>
      <w:r>
        <w:rPr>
          <w:rFonts w:cs="B Zar" w:hint="cs"/>
          <w:sz w:val="28"/>
          <w:rtl/>
        </w:rPr>
        <w:t xml:space="preserve"> و عدم قبول ذلت و خواری از سوی مسلمین برمی خيزد. </w:t>
      </w:r>
      <w:r w:rsidR="00087626" w:rsidRPr="006B74AE">
        <w:rPr>
          <w:rFonts w:cs="B Zar" w:hint="cs"/>
          <w:sz w:val="28"/>
          <w:rtl/>
        </w:rPr>
        <w:t>جهاد دفاعي يك حكم عقلي است كه با فطرت انسان در ارتباط مي‌باشد و هر كس از خود دفاع نكند برخلاف عقل و فطرت بشري كه خداوند در وجود او نهاده عمل كرده است. انجام اين جهاد كه در زمره واجبات عيني است به همه مسلمانان اعم از مرد و زن در كليه قرون و اعصار لازم‌الاجرا است. هر انساني فطرتاً بر خود حق مي‌دهد كه از خود و تمام چيزهايي كه متعلق به اوست جانانه دفاع كند. اسلام نيز به شدت در متون اسلامي بر اين امر تأكيد كرده و آن را يك وظيفة حتمي و الزامي دانسته كه هيچگاه تعطيل بردار نيست.</w:t>
      </w:r>
      <w:r w:rsidR="00087626">
        <w:rPr>
          <w:rFonts w:cs="B Zar" w:hint="cs"/>
          <w:sz w:val="28"/>
          <w:rtl/>
        </w:rPr>
        <w:t xml:space="preserve"> </w:t>
      </w:r>
      <w:r w:rsidR="00087626" w:rsidRPr="006B74AE">
        <w:rPr>
          <w:rFonts w:cs="B Zar" w:hint="cs"/>
          <w:sz w:val="28"/>
          <w:rtl/>
        </w:rPr>
        <w:t>دفاع از ديدگاه شيعه در هر زماني واجب عيني است (</w:t>
      </w:r>
      <w:r w:rsidR="00087626">
        <w:rPr>
          <w:rFonts w:cs="B Zar" w:hint="cs"/>
          <w:sz w:val="28"/>
          <w:rtl/>
        </w:rPr>
        <w:t>طاهری</w:t>
      </w:r>
      <w:r w:rsidR="00087626" w:rsidRPr="006B74AE">
        <w:rPr>
          <w:rFonts w:cs="B Zar" w:hint="cs"/>
          <w:sz w:val="28"/>
          <w:rtl/>
        </w:rPr>
        <w:t>، 137</w:t>
      </w:r>
      <w:r w:rsidR="00087626">
        <w:rPr>
          <w:rFonts w:cs="B Zar" w:hint="cs"/>
          <w:sz w:val="28"/>
          <w:rtl/>
        </w:rPr>
        <w:t>5</w:t>
      </w:r>
      <w:r w:rsidR="00087626" w:rsidRPr="006B74AE">
        <w:rPr>
          <w:rFonts w:cs="B Zar" w:hint="cs"/>
          <w:sz w:val="28"/>
          <w:rtl/>
        </w:rPr>
        <w:t xml:space="preserve">، 136). </w:t>
      </w:r>
      <w:r w:rsidRPr="007121BF">
        <w:rPr>
          <w:rFonts w:cs="B Zar" w:hint="cs"/>
          <w:sz w:val="28"/>
          <w:rtl/>
        </w:rPr>
        <w:t>مشروعيت دفاع از نفس در مقابل مهاجم از قطعيات و ضروريات فقه اسلام است. هيچ انسان عاقلي قبول نمي‌كند كه مورد حمله و تهاجم قرار گيرد و نفسش در خطر باشد ول</w:t>
      </w:r>
      <w:r>
        <w:rPr>
          <w:rFonts w:cs="B Zar" w:hint="cs"/>
          <w:sz w:val="28"/>
          <w:rtl/>
        </w:rPr>
        <w:t>ی</w:t>
      </w:r>
      <w:r w:rsidRPr="007121BF">
        <w:rPr>
          <w:rFonts w:cs="B Zar" w:hint="cs"/>
          <w:sz w:val="28"/>
          <w:rtl/>
        </w:rPr>
        <w:t xml:space="preserve"> به تعرضات مهاجم پاسخ ندهد و از جان و ن</w:t>
      </w:r>
      <w:r>
        <w:rPr>
          <w:rFonts w:cs="B Zar" w:hint="cs"/>
          <w:sz w:val="28"/>
          <w:rtl/>
        </w:rPr>
        <w:t xml:space="preserve">فس خويش با تمام وجود دفاع نكند </w:t>
      </w:r>
      <w:r w:rsidRPr="007121BF">
        <w:rPr>
          <w:rFonts w:cs="B Zar" w:hint="cs"/>
          <w:sz w:val="28"/>
          <w:rtl/>
        </w:rPr>
        <w:t>مرحوم شي</w:t>
      </w:r>
      <w:r>
        <w:rPr>
          <w:rFonts w:cs="B Zar" w:hint="cs"/>
          <w:sz w:val="28"/>
          <w:rtl/>
        </w:rPr>
        <w:t>خ طوسي مي‌فرمايد: «واجب است بر هر</w:t>
      </w:r>
      <w:r w:rsidRPr="007121BF">
        <w:rPr>
          <w:rFonts w:cs="B Zar" w:hint="cs"/>
          <w:sz w:val="28"/>
          <w:rtl/>
        </w:rPr>
        <w:t>كسي كه از نفس خود دفاع كند</w:t>
      </w:r>
      <w:r>
        <w:rPr>
          <w:rFonts w:cs="B Zar" w:hint="cs"/>
          <w:sz w:val="28"/>
          <w:rtl/>
        </w:rPr>
        <w:t>،</w:t>
      </w:r>
      <w:r w:rsidRPr="007121BF">
        <w:rPr>
          <w:rFonts w:cs="B Zar" w:hint="cs"/>
          <w:sz w:val="28"/>
          <w:rtl/>
        </w:rPr>
        <w:t xml:space="preserve"> هنگامي كه</w:t>
      </w:r>
      <w:r>
        <w:rPr>
          <w:rFonts w:cs="B Zar" w:hint="cs"/>
          <w:sz w:val="28"/>
          <w:rtl/>
        </w:rPr>
        <w:t xml:space="preserve"> كسي قصد كشتن او را دارد</w:t>
      </w:r>
      <w:r w:rsidRPr="007121BF">
        <w:rPr>
          <w:rFonts w:cs="B Zar" w:hint="cs"/>
          <w:sz w:val="28"/>
          <w:rtl/>
        </w:rPr>
        <w:t xml:space="preserve"> مجاز نيست تسليم شود و با</w:t>
      </w:r>
      <w:r>
        <w:rPr>
          <w:rFonts w:cs="B Zar" w:hint="cs"/>
          <w:sz w:val="28"/>
          <w:rtl/>
        </w:rPr>
        <w:t>ید با</w:t>
      </w:r>
      <w:r w:rsidRPr="007121BF">
        <w:rPr>
          <w:rFonts w:cs="B Zar" w:hint="cs"/>
          <w:sz w:val="28"/>
          <w:rtl/>
        </w:rPr>
        <w:t xml:space="preserve"> تمام قدرت تجاوز را دفع كند» </w:t>
      </w:r>
      <w:r w:rsidR="003A3954">
        <w:rPr>
          <w:rFonts w:cs="B Zar" w:hint="cs"/>
          <w:sz w:val="28"/>
          <w:rtl/>
        </w:rPr>
        <w:t>.</w:t>
      </w:r>
      <w:r w:rsidRPr="007121BF">
        <w:rPr>
          <w:rFonts w:cs="B Zar" w:hint="cs"/>
          <w:sz w:val="28"/>
          <w:rtl/>
        </w:rPr>
        <w:t xml:space="preserve">مرحوم علامه حلي وجوب دفاع از نفس را اجماعي دانسته است </w:t>
      </w:r>
      <w:r w:rsidR="003A3954">
        <w:rPr>
          <w:rFonts w:cs="B Zar" w:hint="cs"/>
          <w:sz w:val="28"/>
          <w:rtl/>
        </w:rPr>
        <w:t>(طاهری،1375 : 140).</w:t>
      </w:r>
    </w:p>
    <w:p w:rsidR="00087626" w:rsidRPr="002513C0" w:rsidRDefault="00087626" w:rsidP="005E0771">
      <w:pPr>
        <w:pStyle w:val="BodyTextIndent"/>
        <w:spacing w:line="276" w:lineRule="auto"/>
        <w:rPr>
          <w:rFonts w:cs="B Zar"/>
          <w:sz w:val="28"/>
          <w:rtl/>
        </w:rPr>
      </w:pPr>
      <w:r w:rsidRPr="006B74AE">
        <w:rPr>
          <w:rFonts w:cs="B Zar" w:hint="cs"/>
          <w:sz w:val="28"/>
          <w:rtl/>
        </w:rPr>
        <w:t>از جمله آيات و روايات دلالت كننده ب</w:t>
      </w:r>
      <w:r>
        <w:rPr>
          <w:rFonts w:cs="B Zar" w:hint="cs"/>
          <w:sz w:val="28"/>
          <w:rtl/>
        </w:rPr>
        <w:t xml:space="preserve">ر وجوب جهاد دفاعي مي‌توان به </w:t>
      </w:r>
      <w:r w:rsidRPr="006B74AE">
        <w:rPr>
          <w:rFonts w:cs="B Zar" w:hint="cs"/>
          <w:sz w:val="28"/>
          <w:rtl/>
        </w:rPr>
        <w:t xml:space="preserve"> </w:t>
      </w:r>
      <w:r>
        <w:rPr>
          <w:rFonts w:cs="B Zar" w:hint="cs"/>
          <w:sz w:val="28"/>
          <w:rtl/>
        </w:rPr>
        <w:t>سوره مبارکه توبه، آيات</w:t>
      </w:r>
      <w:r w:rsidRPr="006B74AE">
        <w:rPr>
          <w:rFonts w:cs="B Zar" w:hint="cs"/>
          <w:sz w:val="28"/>
          <w:rtl/>
        </w:rPr>
        <w:t xml:space="preserve"> </w:t>
      </w:r>
      <w:r>
        <w:rPr>
          <w:rFonts w:cs="B Zar" w:hint="cs"/>
          <w:sz w:val="28"/>
          <w:rtl/>
        </w:rPr>
        <w:t>شریفه</w:t>
      </w:r>
      <w:r w:rsidRPr="006B74AE">
        <w:rPr>
          <w:rFonts w:cs="B Zar" w:hint="cs"/>
          <w:sz w:val="28"/>
          <w:rtl/>
        </w:rPr>
        <w:t xml:space="preserve"> </w:t>
      </w:r>
      <w:r>
        <w:rPr>
          <w:rFonts w:cs="B Zar" w:hint="cs"/>
          <w:sz w:val="28"/>
          <w:rtl/>
        </w:rPr>
        <w:t>73</w:t>
      </w:r>
      <w:r w:rsidRPr="006B74AE">
        <w:rPr>
          <w:rFonts w:cs="B Zar" w:hint="cs"/>
          <w:sz w:val="28"/>
          <w:rtl/>
        </w:rPr>
        <w:t xml:space="preserve"> و </w:t>
      </w:r>
      <w:r>
        <w:rPr>
          <w:rFonts w:cs="B Zar" w:hint="cs"/>
          <w:sz w:val="28"/>
          <w:rtl/>
        </w:rPr>
        <w:t>13 و سوره مبارکه</w:t>
      </w:r>
      <w:r w:rsidRPr="006B74AE">
        <w:rPr>
          <w:rFonts w:cs="B Zar" w:hint="cs"/>
          <w:sz w:val="28"/>
          <w:rtl/>
        </w:rPr>
        <w:t xml:space="preserve"> بقره آيه</w:t>
      </w:r>
      <w:r w:rsidRPr="00087626">
        <w:rPr>
          <w:rFonts w:cs="B Zar" w:hint="cs"/>
          <w:sz w:val="28"/>
          <w:rtl/>
        </w:rPr>
        <w:t xml:space="preserve"> </w:t>
      </w:r>
      <w:r>
        <w:rPr>
          <w:rFonts w:cs="B Zar" w:hint="cs"/>
          <w:sz w:val="28"/>
          <w:rtl/>
        </w:rPr>
        <w:t>شریفه</w:t>
      </w:r>
      <w:r w:rsidRPr="006B74AE">
        <w:rPr>
          <w:rFonts w:cs="B Zar" w:hint="cs"/>
          <w:sz w:val="28"/>
          <w:rtl/>
        </w:rPr>
        <w:t xml:space="preserve"> 190</w:t>
      </w:r>
      <w:r>
        <w:rPr>
          <w:rFonts w:cs="B Zar" w:hint="cs"/>
          <w:sz w:val="28"/>
          <w:rtl/>
        </w:rPr>
        <w:t xml:space="preserve"> </w:t>
      </w:r>
      <w:r w:rsidRPr="006B74AE">
        <w:rPr>
          <w:rFonts w:cs="B Zar" w:hint="cs"/>
          <w:sz w:val="28"/>
          <w:rtl/>
        </w:rPr>
        <w:t xml:space="preserve"> اشاره كرد: در راه خدا با آنان كه به جنگ و دشمني شما برخيزند، جهاد كنيد (</w:t>
      </w:r>
      <w:r>
        <w:rPr>
          <w:rFonts w:cs="B Zar" w:hint="cs"/>
          <w:sz w:val="28"/>
          <w:rtl/>
        </w:rPr>
        <w:t>سوره مبارکه</w:t>
      </w:r>
      <w:r w:rsidRPr="006B74AE">
        <w:rPr>
          <w:rFonts w:cs="B Zar" w:hint="cs"/>
          <w:sz w:val="28"/>
          <w:rtl/>
        </w:rPr>
        <w:t xml:space="preserve"> بقره، آيه</w:t>
      </w:r>
      <w:r>
        <w:rPr>
          <w:rFonts w:cs="B Zar" w:hint="cs"/>
          <w:sz w:val="28"/>
          <w:rtl/>
        </w:rPr>
        <w:t xml:space="preserve"> شریفه</w:t>
      </w:r>
      <w:r w:rsidRPr="006B74AE">
        <w:rPr>
          <w:rFonts w:cs="B Zar" w:hint="cs"/>
          <w:sz w:val="28"/>
          <w:rtl/>
        </w:rPr>
        <w:t xml:space="preserve"> 190). پيامبر اكرم نيز فرموده‌اند: «آنكه در راه دفاع و حمايت از اهل و خانواده‌اش كشته شود شهيد است. امام باقر (ع) مي‌فرمايد: «خداوند از بنده‌اي كه متجاوز به خانه‌اش وارد شود و او به مبارزه و دفاع از خود و خانه‌اش نپردازد متنفر است». همچنين فرموده‌اند: «آنكس كه در برابر ستمي كه به او شده به دفاع برخيزد و كشته شود شهيد است». حضرت علي (ع) در خطبه 27 نهج البلاغه در رابطه با جهاد دفاعي و دفاع از خود و سرزمين حكومت اسلامي مي‌فرمايد: «به شما فرمان دادم با دشمن بجنگيد پيش از آنكه به شما بتازد و حمله‌ور گردد.» امام صادق (ع) مي‌فرمايد: حضرت محمد </w:t>
      </w:r>
      <w:r>
        <w:rPr>
          <w:rFonts w:cs="B Zar" w:hint="cs"/>
          <w:sz w:val="28"/>
          <w:rtl/>
        </w:rPr>
        <w:t xml:space="preserve">(ص) </w:t>
      </w:r>
      <w:r w:rsidRPr="006B74AE">
        <w:rPr>
          <w:rFonts w:cs="B Zar" w:hint="cs"/>
          <w:sz w:val="28"/>
          <w:rtl/>
        </w:rPr>
        <w:t xml:space="preserve">فرمود: «به ميدان جنگ و جهاد برويد و در راه خدا پيكار كنيد تا شوكت، عظمت و افتخار فرزندان خود را فراهم آوريد. بنابراين با توجه به آيات و </w:t>
      </w:r>
      <w:r w:rsidRPr="006B74AE">
        <w:rPr>
          <w:rFonts w:cs="B Zar" w:hint="cs"/>
          <w:sz w:val="28"/>
          <w:rtl/>
        </w:rPr>
        <w:lastRenderedPageBreak/>
        <w:t>روايات وارده درباره جهاد دفاعي از ائمه معصومين معلوم مي‌شود كه مسئله دفاع يك مساله جا افتاده و واجب و صد در صد قابل قبول كليه مسلمانان است كه در هر زماني بايد انجام دهند. اسلام هرگونه تسلط كفار بر مسلمانان را رد كرده و آن را ممنوع نموده است. طبق آيات و روايات ادله روشن وجود دارد كه راه تسلط كفر بر مسلمانان بسته است و غيرمسلمين نمي‌توانند بر مسلمانان تسلط پيدا كنند.</w:t>
      </w:r>
      <w:r>
        <w:rPr>
          <w:rFonts w:cs="B Zar" w:hint="cs"/>
          <w:sz w:val="28"/>
          <w:rtl/>
        </w:rPr>
        <w:t xml:space="preserve"> </w:t>
      </w:r>
      <w:r w:rsidRPr="006B74AE">
        <w:rPr>
          <w:rFonts w:cs="B Zar" w:hint="cs"/>
          <w:sz w:val="28"/>
          <w:rtl/>
        </w:rPr>
        <w:t>بر طبق روايت «الاسلام يعلو و لا يعلي عليه»؛ اسلام از همه چيز بالاتر و برتر است و چيزي بالاتر از آن قرار نمي‌گيرد. تسلط بي</w:t>
      </w:r>
      <w:r w:rsidR="00220EB0">
        <w:rPr>
          <w:rFonts w:cs="B Zar" w:hint="cs"/>
          <w:sz w:val="28"/>
          <w:rtl/>
        </w:rPr>
        <w:t xml:space="preserve">گانگان در اسلام اكيداً حرام است </w:t>
      </w:r>
      <w:r w:rsidR="00220EB0" w:rsidRPr="006B74AE">
        <w:rPr>
          <w:rFonts w:cs="B Zar" w:hint="cs"/>
          <w:sz w:val="28"/>
          <w:rtl/>
        </w:rPr>
        <w:t>(</w:t>
      </w:r>
      <w:r w:rsidR="00220EB0">
        <w:rPr>
          <w:rFonts w:cs="B Zar" w:hint="cs"/>
          <w:sz w:val="28"/>
          <w:rtl/>
        </w:rPr>
        <w:t>طاهری</w:t>
      </w:r>
      <w:r w:rsidR="00220EB0" w:rsidRPr="006B74AE">
        <w:rPr>
          <w:rFonts w:cs="B Zar" w:hint="cs"/>
          <w:sz w:val="28"/>
          <w:rtl/>
        </w:rPr>
        <w:t>، 137</w:t>
      </w:r>
      <w:r w:rsidR="00220EB0">
        <w:rPr>
          <w:rFonts w:cs="B Zar" w:hint="cs"/>
          <w:sz w:val="28"/>
          <w:rtl/>
        </w:rPr>
        <w:t>5</w:t>
      </w:r>
      <w:r w:rsidR="00220EB0" w:rsidRPr="006B74AE">
        <w:rPr>
          <w:rFonts w:cs="B Zar" w:hint="cs"/>
          <w:sz w:val="28"/>
          <w:rtl/>
        </w:rPr>
        <w:t>، 13</w:t>
      </w:r>
      <w:r w:rsidR="00220EB0">
        <w:rPr>
          <w:rFonts w:cs="B Zar" w:hint="cs"/>
          <w:sz w:val="28"/>
          <w:rtl/>
        </w:rPr>
        <w:t>7-139</w:t>
      </w:r>
      <w:r w:rsidR="00220EB0" w:rsidRPr="006B74AE">
        <w:rPr>
          <w:rFonts w:cs="B Zar" w:hint="cs"/>
          <w:sz w:val="28"/>
          <w:rtl/>
        </w:rPr>
        <w:t>).</w:t>
      </w:r>
    </w:p>
    <w:p w:rsidR="008B3323" w:rsidRPr="006B74AE" w:rsidRDefault="008B3323" w:rsidP="00304371">
      <w:pPr>
        <w:pStyle w:val="BodyTextIndent"/>
        <w:spacing w:line="276" w:lineRule="auto"/>
        <w:rPr>
          <w:rFonts w:cs="B Zar"/>
          <w:sz w:val="28"/>
          <w:rtl/>
        </w:rPr>
      </w:pPr>
      <w:r w:rsidRPr="006B74AE">
        <w:rPr>
          <w:rFonts w:cs="B Zar" w:hint="cs"/>
          <w:sz w:val="28"/>
          <w:rtl/>
        </w:rPr>
        <w:t>جنگ دفاعی در اسلام نه تنها مشروع بلکه یک وظیفه است. برای صاحب‌نظران اولیه این امر که مسلمانان بایستی آماده شوند و برای دفاع از خود در مقابل حمله از خارج یا در صورت شورش و سرکشی داخلی قیام کنند، مطلبی بدیهی بود. متفکران مسلمان تقریباً همگی برآنند که جهاد در انواع گوناگون قرآنی‌اش باید زیر عنوان دفاع آورده شود یا جنگ دفاعی که علی‌الاطلاق جنگی پسندیده است و یکی از ضروریات زندگی و حق دفاع از حقوق فطری انسانی است و زندگی انسان را از گزند دور می‌کند، به این ترتیب جهاد در اسلام چیزی نیست مگر قانونی واقعی و عادلانه که از ماهیت زندگی در حساب‌های خیر و شر. و حق و باطل جدا نیست. بنابراین اگر فلسفه جنگ در اسلام بر جنگ دفاعی استوار است باید جنگ را در اسلام جنگ دفاع از اسلام دانست. در اسلام مسئولیت مقابله با تهدید و ارعاب وظیفه‌ای همگانی است که باید همه یکپارچه در برابر آن بایستند و از مظلوم دفاع کنند و بر ظالم بتازند.</w:t>
      </w:r>
      <w:r w:rsidR="00304371">
        <w:rPr>
          <w:rFonts w:cs="B Zar" w:hint="cs"/>
          <w:sz w:val="28"/>
          <w:rtl/>
        </w:rPr>
        <w:t xml:space="preserve"> </w:t>
      </w:r>
      <w:r w:rsidRPr="006B74AE">
        <w:rPr>
          <w:rFonts w:cs="B Zar" w:hint="cs"/>
          <w:sz w:val="28"/>
          <w:rtl/>
        </w:rPr>
        <w:t>جمله معروف علی (ع) در نهج البلاغه</w:t>
      </w:r>
      <w:r w:rsidR="00A21725">
        <w:rPr>
          <w:rFonts w:cs="B Zar" w:hint="cs"/>
          <w:sz w:val="28"/>
          <w:rtl/>
        </w:rPr>
        <w:t xml:space="preserve"> (نامه47)</w:t>
      </w:r>
      <w:r w:rsidRPr="006B74AE">
        <w:rPr>
          <w:rFonts w:cs="B Zar" w:hint="cs"/>
          <w:sz w:val="28"/>
          <w:rtl/>
        </w:rPr>
        <w:t xml:space="preserve"> که می‌فرماید: «کونا للظالم خصما و للمظلوم عونا» </w:t>
      </w:r>
      <w:r w:rsidR="00A21725">
        <w:rPr>
          <w:rFonts w:cs="B Zar" w:hint="cs"/>
          <w:sz w:val="28"/>
          <w:rtl/>
        </w:rPr>
        <w:t>(</w:t>
      </w:r>
      <w:r w:rsidRPr="006B74AE">
        <w:rPr>
          <w:rFonts w:cs="B Zar" w:hint="cs"/>
          <w:sz w:val="28"/>
          <w:rtl/>
        </w:rPr>
        <w:t>همواره دشمن ظالم باشید و یاری دهنده مظلوم. ای</w:t>
      </w:r>
      <w:r w:rsidR="00C424B4">
        <w:rPr>
          <w:rFonts w:cs="B Zar" w:hint="cs"/>
          <w:sz w:val="28"/>
          <w:rtl/>
        </w:rPr>
        <w:t>ن سخن حضرت علی (ع) دلیل واضحی بر</w:t>
      </w:r>
      <w:r w:rsidRPr="006B74AE">
        <w:rPr>
          <w:rFonts w:cs="B Zar" w:hint="cs"/>
          <w:sz w:val="28"/>
          <w:rtl/>
        </w:rPr>
        <w:t xml:space="preserve"> دفاع از مظلوم است. چیزی که در قرآن کریم جلب نظر می‌کند این است که فراخوانی مسلمانان برای دفاع</w:t>
      </w:r>
      <w:r w:rsidR="002A68F8">
        <w:rPr>
          <w:rFonts w:cs="B Zar" w:hint="cs"/>
          <w:sz w:val="28"/>
          <w:rtl/>
        </w:rPr>
        <w:t>،</w:t>
      </w:r>
      <w:r w:rsidRPr="006B74AE">
        <w:rPr>
          <w:rFonts w:cs="B Zar" w:hint="cs"/>
          <w:sz w:val="28"/>
          <w:rtl/>
        </w:rPr>
        <w:t xml:space="preserve"> نیروهای یک ملت را در بر می‌گیرد به گونه‌ای که بسیج همگانی برای آفرینش نیروهای بازدارنده و پیروزی آفرین است و این میسر نمی‌شود مگر با استفاده از تمام نیروهای موجود در عرصة فردی یا اجتماعی برای دفاع از رسالت اسلامی خود و اطاعت کامل از تکلیف واجب خود. قرآن </w:t>
      </w:r>
      <w:r w:rsidR="002A68F8">
        <w:rPr>
          <w:rFonts w:cs="B Zar" w:hint="cs"/>
          <w:sz w:val="28"/>
          <w:rtl/>
        </w:rPr>
        <w:t xml:space="preserve">کریم </w:t>
      </w:r>
      <w:r w:rsidRPr="006B74AE">
        <w:rPr>
          <w:rFonts w:cs="B Zar" w:hint="cs"/>
          <w:sz w:val="28"/>
          <w:rtl/>
        </w:rPr>
        <w:t>در این زمینه می‌فرماید: «هرچه در راه خدا خرج کنید به شما برگشت داده می‌شود و شما ستم نخواهید دید» (</w:t>
      </w:r>
      <w:r w:rsidR="00A21725">
        <w:rPr>
          <w:rFonts w:cs="B Zar" w:hint="cs"/>
          <w:sz w:val="28"/>
          <w:rtl/>
        </w:rPr>
        <w:t>سوره</w:t>
      </w:r>
      <w:r w:rsidR="00FD0C45">
        <w:rPr>
          <w:rFonts w:cs="B Zar" w:hint="cs"/>
          <w:sz w:val="28"/>
          <w:rtl/>
        </w:rPr>
        <w:t xml:space="preserve"> مبارکه </w:t>
      </w:r>
      <w:r w:rsidRPr="006B74AE">
        <w:rPr>
          <w:rFonts w:cs="B Zar" w:hint="cs"/>
          <w:sz w:val="28"/>
          <w:rtl/>
        </w:rPr>
        <w:t>انفال</w:t>
      </w:r>
      <w:r w:rsidR="00FD0C45">
        <w:rPr>
          <w:rFonts w:cs="B Zar" w:hint="cs"/>
          <w:sz w:val="28"/>
          <w:rtl/>
        </w:rPr>
        <w:t xml:space="preserve"> (8)</w:t>
      </w:r>
      <w:r w:rsidRPr="006B74AE">
        <w:rPr>
          <w:rFonts w:cs="B Zar" w:hint="cs"/>
          <w:sz w:val="28"/>
          <w:rtl/>
        </w:rPr>
        <w:t xml:space="preserve">، </w:t>
      </w:r>
      <w:r w:rsidR="00A21725">
        <w:rPr>
          <w:rFonts w:cs="B Zar" w:hint="cs"/>
          <w:sz w:val="28"/>
          <w:rtl/>
        </w:rPr>
        <w:t xml:space="preserve">آیه </w:t>
      </w:r>
      <w:r w:rsidR="00FD0C45">
        <w:rPr>
          <w:rFonts w:cs="B Zar" w:hint="cs"/>
          <w:sz w:val="28"/>
          <w:rtl/>
        </w:rPr>
        <w:t>شریفه</w:t>
      </w:r>
      <w:r w:rsidRPr="006B74AE">
        <w:rPr>
          <w:rFonts w:cs="B Zar" w:hint="cs"/>
          <w:sz w:val="28"/>
          <w:rtl/>
        </w:rPr>
        <w:t xml:space="preserve"> 60).</w:t>
      </w:r>
    </w:p>
    <w:p w:rsidR="008B3323" w:rsidRPr="006B74AE" w:rsidRDefault="008B3323" w:rsidP="005E0771">
      <w:pPr>
        <w:pStyle w:val="BodyTextIndent"/>
        <w:spacing w:line="276" w:lineRule="auto"/>
        <w:rPr>
          <w:rFonts w:cs="B Zar"/>
          <w:sz w:val="28"/>
          <w:rtl/>
        </w:rPr>
      </w:pPr>
      <w:r w:rsidRPr="006B74AE">
        <w:rPr>
          <w:rFonts w:cs="B Zar" w:hint="cs"/>
          <w:sz w:val="28"/>
          <w:rtl/>
        </w:rPr>
        <w:t>تاریخ جنگ‌های اسلامی از پیدایش اولین دولت در مدینه به دست پیامبر اکرم (ص) تا به امروز جنگ دفاعی و مقاومتی بوده است که در آن‌ها مسلمانان مقررات جهاد دفاعی را در برابر بنیادهایی که پ</w:t>
      </w:r>
      <w:r w:rsidR="00A21725">
        <w:rPr>
          <w:rFonts w:cs="B Zar" w:hint="cs"/>
          <w:sz w:val="28"/>
          <w:rtl/>
        </w:rPr>
        <w:t>آیه شریفه</w:t>
      </w:r>
      <w:r w:rsidRPr="006B74AE">
        <w:rPr>
          <w:rFonts w:cs="B Zar" w:hint="cs"/>
          <w:sz w:val="28"/>
          <w:rtl/>
        </w:rPr>
        <w:t xml:space="preserve"> و اساس حقوق</w:t>
      </w:r>
      <w:r w:rsidR="005453D0">
        <w:rPr>
          <w:rFonts w:cs="B Zar" w:hint="cs"/>
          <w:sz w:val="28"/>
          <w:rtl/>
        </w:rPr>
        <w:t xml:space="preserve"> جنگ را تشکیل می‌دهند، رعایت کر</w:t>
      </w:r>
      <w:r w:rsidRPr="006B74AE">
        <w:rPr>
          <w:rFonts w:cs="B Zar" w:hint="cs"/>
          <w:sz w:val="28"/>
          <w:rtl/>
        </w:rPr>
        <w:t>د</w:t>
      </w:r>
      <w:r w:rsidR="005453D0">
        <w:rPr>
          <w:rFonts w:cs="B Zar" w:hint="cs"/>
          <w:sz w:val="28"/>
          <w:rtl/>
        </w:rPr>
        <w:t>ه اند</w:t>
      </w:r>
      <w:r w:rsidRPr="006B74AE">
        <w:rPr>
          <w:rFonts w:cs="B Zar" w:hint="cs"/>
          <w:sz w:val="28"/>
          <w:rtl/>
        </w:rPr>
        <w:t xml:space="preserve">. تردیدی نیست که جنگ با توجه به هزینه‌ها و تلفات و ضایعات زیادی که به همراه دارد، از نظر عقلانی مطلوبیتی ندارد؛ اما جنگی که به منظور دفاع از حقوق ابتدایی انسان از جمله حقوق جانی و مالی و یا حقوق سیاسی و حاکمیت ملی و استقلال باشد از نظر عقلانی مورد قبول همگان </w:t>
      </w:r>
      <w:r w:rsidRPr="006B74AE">
        <w:rPr>
          <w:rFonts w:cs="B Zar" w:hint="cs"/>
          <w:sz w:val="28"/>
          <w:rtl/>
        </w:rPr>
        <w:lastRenderedPageBreak/>
        <w:t xml:space="preserve">است. در قرآن کریم واژه «جهاد فی سبیل‌الله» در مورد جنگ مقدس و واژه «سفک دماء» یا خونریزی در مورد جنگ‌های نامشروع بکار می‌رود. البته واژه جهاد </w:t>
      </w:r>
      <w:r w:rsidR="00173BD4" w:rsidRPr="006B74AE">
        <w:rPr>
          <w:rFonts w:cs="B Zar" w:hint="cs"/>
          <w:sz w:val="28"/>
          <w:rtl/>
        </w:rPr>
        <w:t xml:space="preserve">به طور دقیق </w:t>
      </w:r>
      <w:r w:rsidRPr="006B74AE">
        <w:rPr>
          <w:rFonts w:cs="B Zar" w:hint="cs"/>
          <w:sz w:val="28"/>
          <w:rtl/>
        </w:rPr>
        <w:t xml:space="preserve">به معنای جنگ نمی‌باشد بلکه جهاد در قرآن به معنی تلاش و کوشش و بکار گرفتن نیروی فیزیکی و انسانی و مالی در برابر دشمن برای اهداف خاص است. از جمله آنها آزمایش الهی است. آزمایش از عام‌ترین اهدافی است که در مورد جنگ‌ها وجود دارد. </w:t>
      </w:r>
      <w:r w:rsidR="00173BD4">
        <w:rPr>
          <w:rFonts w:cs="B Zar" w:hint="cs"/>
          <w:sz w:val="28"/>
          <w:rtl/>
        </w:rPr>
        <w:t>خداوند در</w:t>
      </w:r>
      <w:r w:rsidR="00A21725">
        <w:rPr>
          <w:rFonts w:cs="B Zar" w:hint="cs"/>
          <w:sz w:val="28"/>
          <w:rtl/>
        </w:rPr>
        <w:t>آیه شریفه</w:t>
      </w:r>
      <w:r w:rsidRPr="006B74AE">
        <w:rPr>
          <w:rFonts w:cs="B Zar" w:hint="cs"/>
          <w:sz w:val="28"/>
          <w:rtl/>
        </w:rPr>
        <w:t xml:space="preserve"> 155 </w:t>
      </w:r>
      <w:r w:rsidR="00A21725">
        <w:rPr>
          <w:rFonts w:cs="B Zar" w:hint="cs"/>
          <w:sz w:val="28"/>
          <w:rtl/>
        </w:rPr>
        <w:t>سوره مبارکه</w:t>
      </w:r>
      <w:r w:rsidRPr="006B74AE">
        <w:rPr>
          <w:rFonts w:cs="B Zar" w:hint="cs"/>
          <w:sz w:val="28"/>
          <w:rtl/>
        </w:rPr>
        <w:t xml:space="preserve"> بقره</w:t>
      </w:r>
      <w:r w:rsidR="00173BD4">
        <w:rPr>
          <w:rFonts w:cs="B Zar" w:hint="cs"/>
          <w:sz w:val="28"/>
          <w:rtl/>
        </w:rPr>
        <w:t xml:space="preserve"> می فرماید</w:t>
      </w:r>
      <w:r w:rsidRPr="006B74AE">
        <w:rPr>
          <w:rFonts w:cs="B Zar" w:hint="cs"/>
          <w:sz w:val="28"/>
          <w:rtl/>
        </w:rPr>
        <w:t xml:space="preserve">: «و </w:t>
      </w:r>
      <w:r w:rsidR="00173BD4">
        <w:rPr>
          <w:rFonts w:cs="B Zar" w:hint="cs"/>
          <w:sz w:val="28"/>
          <w:rtl/>
        </w:rPr>
        <w:t>ش</w:t>
      </w:r>
      <w:r w:rsidRPr="006B74AE">
        <w:rPr>
          <w:rFonts w:cs="B Zar" w:hint="cs"/>
          <w:sz w:val="28"/>
          <w:rtl/>
        </w:rPr>
        <w:t>ما را به حادثه‌های سخت و ناگوار چون ترس و گرسنگی و نقصان اموال و نفوس بیازماییم و مژده بده بر آنها که از صابران هستند».</w:t>
      </w:r>
    </w:p>
    <w:p w:rsidR="008B3323" w:rsidRPr="006B74AE" w:rsidRDefault="008B3323" w:rsidP="005E0771">
      <w:pPr>
        <w:pStyle w:val="BodyTextIndent"/>
        <w:spacing w:line="276" w:lineRule="auto"/>
        <w:rPr>
          <w:rFonts w:cs="B Zar"/>
          <w:sz w:val="28"/>
          <w:rtl/>
        </w:rPr>
      </w:pPr>
      <w:r w:rsidRPr="006B74AE">
        <w:rPr>
          <w:rFonts w:cs="B Zar" w:hint="cs"/>
          <w:sz w:val="28"/>
          <w:rtl/>
        </w:rPr>
        <w:t>خداوند در جای دیگر از قرآن کریم می‌فرماید: «که در زبور پس از تورات نوشتیم که زمین را بندگان شایسته خدا به ارث می‌برند» (</w:t>
      </w:r>
      <w:r w:rsidR="00075C2B">
        <w:rPr>
          <w:rFonts w:cs="B Zar" w:hint="cs"/>
          <w:sz w:val="28"/>
          <w:rtl/>
        </w:rPr>
        <w:t>سوره</w:t>
      </w:r>
      <w:r w:rsidR="00075C2B" w:rsidRPr="006B74AE">
        <w:rPr>
          <w:rFonts w:cs="B Zar" w:hint="cs"/>
          <w:sz w:val="28"/>
          <w:rtl/>
        </w:rPr>
        <w:t xml:space="preserve"> </w:t>
      </w:r>
      <w:r w:rsidR="00075C2B">
        <w:rPr>
          <w:rFonts w:cs="B Zar" w:hint="cs"/>
          <w:sz w:val="28"/>
          <w:rtl/>
        </w:rPr>
        <w:t xml:space="preserve">مبارکه </w:t>
      </w:r>
      <w:r w:rsidRPr="006B74AE">
        <w:rPr>
          <w:rFonts w:cs="B Zar" w:hint="cs"/>
          <w:sz w:val="28"/>
          <w:rtl/>
        </w:rPr>
        <w:t xml:space="preserve">انبیا، </w:t>
      </w:r>
      <w:r w:rsidR="00A21725">
        <w:rPr>
          <w:rFonts w:cs="B Zar" w:hint="cs"/>
          <w:sz w:val="28"/>
          <w:rtl/>
        </w:rPr>
        <w:t>آیه شریفه</w:t>
      </w:r>
      <w:r w:rsidRPr="006B74AE">
        <w:rPr>
          <w:rFonts w:cs="B Zar" w:hint="cs"/>
          <w:sz w:val="28"/>
          <w:rtl/>
        </w:rPr>
        <w:t xml:space="preserve"> 105). و نیز در </w:t>
      </w:r>
      <w:r w:rsidR="00A21725">
        <w:rPr>
          <w:rFonts w:cs="B Zar" w:hint="cs"/>
          <w:sz w:val="28"/>
          <w:rtl/>
        </w:rPr>
        <w:t>آیه شریفه</w:t>
      </w:r>
      <w:r w:rsidRPr="006B74AE">
        <w:rPr>
          <w:rFonts w:cs="B Zar" w:hint="cs"/>
          <w:sz w:val="28"/>
          <w:rtl/>
        </w:rPr>
        <w:t xml:space="preserve"> دیگری می‌فرماید: «خدای متعال مقرر داشته است که من و پیامبرانم پیروز خواهیم شد» (</w:t>
      </w:r>
      <w:r w:rsidR="00A21725">
        <w:rPr>
          <w:rFonts w:cs="B Zar" w:hint="cs"/>
          <w:sz w:val="28"/>
          <w:rtl/>
        </w:rPr>
        <w:t xml:space="preserve">سوره </w:t>
      </w:r>
      <w:r w:rsidRPr="006B74AE">
        <w:rPr>
          <w:rFonts w:cs="B Zar" w:hint="cs"/>
          <w:sz w:val="28"/>
          <w:rtl/>
        </w:rPr>
        <w:t xml:space="preserve">مجادله، </w:t>
      </w:r>
      <w:r w:rsidR="00A21725">
        <w:rPr>
          <w:rFonts w:cs="B Zar" w:hint="cs"/>
          <w:sz w:val="28"/>
          <w:rtl/>
        </w:rPr>
        <w:t>آیه شریفه</w:t>
      </w:r>
      <w:r w:rsidRPr="006B74AE">
        <w:rPr>
          <w:rFonts w:cs="B Zar" w:hint="cs"/>
          <w:sz w:val="28"/>
          <w:rtl/>
        </w:rPr>
        <w:t xml:space="preserve"> 21). که در این آیات به پیروزی نهایی وکامل شایستگان و مؤمنان و خداپرستان در جنگ‌ها توجه دارد. نگرش قرآن به جنگ که بخشی از جهان‌بینی اسلامی را تشکیل می‌دهد مبتنی بر اصول موضوعه خاص از قبیل هدف داری خلقت، مشمول تدبیر و اراده حکیمانه الهی نسبت به همه پدیده‌های هستی است. مطالعه تاریخ نشان می‌دهد که در هیچ یک از مقاطع تاریخ قدرت به طور کامل درست در اختیار گروه خاصی نبوده و همیشه دو یا چند گروه </w:t>
      </w:r>
      <w:r w:rsidR="00CE0D29">
        <w:rPr>
          <w:rFonts w:cs="B Zar" w:hint="cs"/>
          <w:sz w:val="28"/>
          <w:rtl/>
        </w:rPr>
        <w:t>قدرتمند وجود دارند و تعادل و توازن کمابیش برقرار بود</w:t>
      </w:r>
      <w:r w:rsidR="00167231">
        <w:rPr>
          <w:rFonts w:cs="B Zar" w:hint="cs"/>
          <w:sz w:val="28"/>
          <w:rtl/>
        </w:rPr>
        <w:t xml:space="preserve">ه است (طاهری، 1375: 104). </w:t>
      </w:r>
      <w:r w:rsidR="00CE0D29">
        <w:rPr>
          <w:rFonts w:cs="B Zar" w:hint="cs"/>
          <w:sz w:val="28"/>
          <w:rtl/>
        </w:rPr>
        <w:t>از دیدگاه قرانی این یک تدبیر الهی برای جلوگیری از گسترش ظلم،</w:t>
      </w:r>
      <w:r w:rsidRPr="006B74AE">
        <w:rPr>
          <w:rFonts w:cs="B Zar" w:hint="cs"/>
          <w:sz w:val="28"/>
          <w:rtl/>
        </w:rPr>
        <w:t xml:space="preserve"> فساد </w:t>
      </w:r>
      <w:r w:rsidR="00CE0D29">
        <w:rPr>
          <w:rFonts w:cs="B Zar" w:hint="cs"/>
          <w:sz w:val="28"/>
          <w:rtl/>
        </w:rPr>
        <w:t xml:space="preserve">و </w:t>
      </w:r>
      <w:r w:rsidRPr="006B74AE">
        <w:rPr>
          <w:rFonts w:cs="B Zar" w:hint="cs"/>
          <w:sz w:val="28"/>
          <w:rtl/>
        </w:rPr>
        <w:t>خودکامگی است. قرآن کریم باز در جای دیگر می‌فرماید</w:t>
      </w:r>
      <w:r w:rsidR="00CE0D29">
        <w:rPr>
          <w:rFonts w:cs="B Zar" w:hint="cs"/>
          <w:sz w:val="28"/>
          <w:rtl/>
        </w:rPr>
        <w:t xml:space="preserve">: </w:t>
      </w:r>
      <w:r w:rsidRPr="006B74AE">
        <w:rPr>
          <w:rFonts w:cs="B Zar" w:hint="cs"/>
          <w:sz w:val="28"/>
          <w:rtl/>
        </w:rPr>
        <w:t>«جنگ بر شما مقدر شد در حالی که برای شما ناخوشایند است و چه بسا چیزی که شما آن را ناخوشایند می‌دارید در واقع خیرات است و چیزی را که خوشایند می‌پندارید برایتان شر است، و خدای متعال می‌داند ولی شما نمی‌دانید» (</w:t>
      </w:r>
      <w:r w:rsidR="00A21725">
        <w:rPr>
          <w:rFonts w:cs="B Zar" w:hint="cs"/>
          <w:sz w:val="28"/>
          <w:rtl/>
        </w:rPr>
        <w:t xml:space="preserve">سوره </w:t>
      </w:r>
      <w:r w:rsidR="00CE0D29">
        <w:rPr>
          <w:rFonts w:cs="B Zar" w:hint="cs"/>
          <w:sz w:val="28"/>
          <w:rtl/>
        </w:rPr>
        <w:t xml:space="preserve"> مبارکه </w:t>
      </w:r>
      <w:r w:rsidRPr="006B74AE">
        <w:rPr>
          <w:rFonts w:cs="B Zar" w:hint="cs"/>
          <w:sz w:val="28"/>
          <w:rtl/>
        </w:rPr>
        <w:t>بقره</w:t>
      </w:r>
      <w:r w:rsidR="00CE0D29">
        <w:rPr>
          <w:rFonts w:cs="B Zar" w:hint="cs"/>
          <w:sz w:val="28"/>
          <w:rtl/>
        </w:rPr>
        <w:t>:2</w:t>
      </w:r>
      <w:r w:rsidRPr="006B74AE">
        <w:rPr>
          <w:rFonts w:cs="B Zar" w:hint="cs"/>
          <w:sz w:val="28"/>
          <w:rtl/>
        </w:rPr>
        <w:t xml:space="preserve">، </w:t>
      </w:r>
      <w:r w:rsidR="00A21725">
        <w:rPr>
          <w:rFonts w:cs="B Zar" w:hint="cs"/>
          <w:sz w:val="28"/>
          <w:rtl/>
        </w:rPr>
        <w:t>آیه</w:t>
      </w:r>
      <w:r w:rsidR="00CE0D29">
        <w:rPr>
          <w:rFonts w:cs="B Zar" w:hint="cs"/>
          <w:sz w:val="28"/>
          <w:rtl/>
        </w:rPr>
        <w:t xml:space="preserve"> شریفه</w:t>
      </w:r>
      <w:r w:rsidRPr="006B74AE">
        <w:rPr>
          <w:rFonts w:cs="B Zar" w:hint="cs"/>
          <w:sz w:val="28"/>
          <w:rtl/>
        </w:rPr>
        <w:t xml:space="preserve"> 216).</w:t>
      </w:r>
    </w:p>
    <w:p w:rsidR="008B3323" w:rsidRPr="006B74AE" w:rsidRDefault="008B3323" w:rsidP="005E0771">
      <w:pPr>
        <w:pStyle w:val="BodyTextIndent"/>
        <w:spacing w:line="276" w:lineRule="auto"/>
        <w:rPr>
          <w:rFonts w:cs="B Zar"/>
          <w:sz w:val="28"/>
          <w:rtl/>
        </w:rPr>
      </w:pPr>
      <w:r w:rsidRPr="006B74AE">
        <w:rPr>
          <w:rFonts w:cs="B Zar" w:hint="cs"/>
          <w:sz w:val="28"/>
          <w:rtl/>
        </w:rPr>
        <w:t>اسلام دین همبستگی، و</w:t>
      </w:r>
      <w:r w:rsidR="00CE0D29">
        <w:rPr>
          <w:rFonts w:cs="B Zar" w:hint="cs"/>
          <w:sz w:val="28"/>
          <w:rtl/>
        </w:rPr>
        <w:t>حدت، یکپارچگی و یگانگی در این ج</w:t>
      </w:r>
      <w:r w:rsidRPr="006B74AE">
        <w:rPr>
          <w:rFonts w:cs="B Zar" w:hint="cs"/>
          <w:sz w:val="28"/>
          <w:rtl/>
        </w:rPr>
        <w:t>ه</w:t>
      </w:r>
      <w:r w:rsidR="00CE0D29">
        <w:rPr>
          <w:rFonts w:cs="B Zar" w:hint="cs"/>
          <w:sz w:val="28"/>
          <w:rtl/>
        </w:rPr>
        <w:t>ا</w:t>
      </w:r>
      <w:r w:rsidRPr="006B74AE">
        <w:rPr>
          <w:rFonts w:cs="B Zar" w:hint="cs"/>
          <w:sz w:val="28"/>
          <w:rtl/>
        </w:rPr>
        <w:t xml:space="preserve">ن عظیم و پهناور است. اسلام بین تمام جانداران و تمام نژادها و جمیع نسل‌ها و بین ابتدا و انتها، بین زمین و آسمان، بین دنیا و آخرت، وحدت، یگانگی و همبستگی قائل است. اسلام از راه توحید و یگانگی و اعتقاد به خدا تمام اسباب و عوامل تفرقه و اختلاف و نزاع‌ها را از مبدأ جهان آفرینش قطع کرد و جمیع عوامل فساد و تباهی و تصادم را از برنامه ذات عالم و ناموس جهان رفع نموده است. وحدت و یکتایی آفریدگار جهان تعدد تصمیم را از ناموس عالم نفی می‌کند و به تبع آن عوامل نزاع و تصادف و تفرقه از بین خواهد رفت و از این راه در روی زمین بین تمام جانداران همبستگی برقرار خواهد بود و همه موجودات خانواده واحدی که از اصل واحدی سرچشمه گرفته، به شمار خواهند رفت. خداوند یکتا برای همین مردمی که از هر جهت متحدند رسالت واحدی فرستاده تا معتقدین به آن در سراسر جهان امت </w:t>
      </w:r>
      <w:r w:rsidRPr="006B74AE">
        <w:rPr>
          <w:rFonts w:cs="B Zar" w:hint="cs"/>
          <w:sz w:val="28"/>
          <w:rtl/>
        </w:rPr>
        <w:lastRenderedPageBreak/>
        <w:t>واحدی باشند. بنابراین طبیعت صلح در اسلام به یک اصل ریشه‌دار و عمیق مستند می‌گردد و مسئله صلح در اسلام يك قاعده هميشگي و مو</w:t>
      </w:r>
      <w:r w:rsidR="00167231">
        <w:rPr>
          <w:rFonts w:cs="B Zar" w:hint="cs"/>
          <w:sz w:val="28"/>
          <w:rtl/>
        </w:rPr>
        <w:t>ضوع جنگ يك حالت استثنايي مي‌شود (طاهری، 1375: 10</w:t>
      </w:r>
      <w:r w:rsidR="009C60B3">
        <w:rPr>
          <w:rFonts w:cs="B Zar" w:hint="cs"/>
          <w:sz w:val="28"/>
          <w:rtl/>
        </w:rPr>
        <w:t>7-108</w:t>
      </w:r>
      <w:r w:rsidR="00167231">
        <w:rPr>
          <w:rFonts w:cs="B Zar" w:hint="cs"/>
          <w:sz w:val="28"/>
          <w:rtl/>
        </w:rPr>
        <w:t>).</w:t>
      </w:r>
    </w:p>
    <w:p w:rsidR="008B3323" w:rsidRPr="006B74AE" w:rsidRDefault="008B3323" w:rsidP="005E0771">
      <w:pPr>
        <w:pStyle w:val="BodyTextIndent"/>
        <w:spacing w:line="276" w:lineRule="auto"/>
        <w:rPr>
          <w:rFonts w:cs="B Zar"/>
          <w:sz w:val="28"/>
          <w:rtl/>
        </w:rPr>
      </w:pPr>
      <w:r w:rsidRPr="006B74AE">
        <w:rPr>
          <w:rFonts w:cs="B Zar" w:hint="cs"/>
          <w:sz w:val="28"/>
          <w:rtl/>
        </w:rPr>
        <w:t xml:space="preserve">از نظر اسلام تمام مردم از اصل واحدي بوده </w:t>
      </w:r>
      <w:r w:rsidR="00F30E58">
        <w:rPr>
          <w:rFonts w:cs="B Zar" w:hint="cs"/>
          <w:sz w:val="28"/>
          <w:rtl/>
        </w:rPr>
        <w:t xml:space="preserve">و </w:t>
      </w:r>
      <w:r w:rsidRPr="006B74AE">
        <w:rPr>
          <w:rFonts w:cs="B Zar" w:hint="cs"/>
          <w:sz w:val="28"/>
          <w:rtl/>
        </w:rPr>
        <w:t>ب</w:t>
      </w:r>
      <w:r w:rsidR="00F30E58">
        <w:rPr>
          <w:rFonts w:cs="B Zar" w:hint="cs"/>
          <w:sz w:val="28"/>
          <w:rtl/>
        </w:rPr>
        <w:t xml:space="preserve">ه </w:t>
      </w:r>
      <w:r w:rsidRPr="006B74AE">
        <w:rPr>
          <w:rFonts w:cs="B Zar" w:hint="cs"/>
          <w:sz w:val="28"/>
          <w:rtl/>
        </w:rPr>
        <w:t>وجود آمدن نژادها و قبيله‌ها تنها به مقدار شناسايي يكديگر است. بنابراين در مواردي هم كه جنگ به طور موقت و استثنايي پيش مي‌آيد فقط به منظور بازگرداندن مردم به حالت وحدت و اعاده همبستگي اجتماعي است. همبستگي در جهان آفرينش و همكاري در زندگي افراد بشر دو قانوني هستند كه خداوند آنها را براي ادامه زندگي مي‌خواهد. آن نظم متناسبي كه از ساختمان آفرينش به كار برده شده و مانع از فساد و از هم گسيختگي عالم است و به زندگي نيرو بخشيده كه همواره به طرف ترقي و تكامل پيش مي‌رود و تعاون و همكاري را كه موجب برقراري غيرعمومي براي جميع افراد بشر در طول تاريخ است برقرار مي‌كند. اسلام براي گسترش عدالت در سرتاسر جهان آمده بنابراين هرگاه كسي راه ظلم و ستم را پيش گيرد و از دادگري و عدالت دوري گزيند با اراده خدا و كلمه خدا مخالف است. پس بر همه مسلمانان لازم است كه با چنين شخصي براي اعتلاي كلمه توحيد بجنگد و آنهايي را كه عليه ديانت سر ستيز برداشته‌اند به سوي حق بازگردانند. اين حكم حتي شامل حال همان‌هايي مي‌شود كه راه جنايت و ستم را در پيش گرفته‌اند. يعني بر ديگر مسلمان‌ها واجب است عليه آنها شمشير بكشند. تا آنها را بار ديگر تحت لواي عدالت مطلقه اسلام درآورند و اسلام شمشير كشيدن را جايز مي‌كند و امر جهاد را بزرگ مي‌شمارد و سربازان مجاهد عالي‌ترين درجات شهادت و پاداش را نويد مي‌دهد (</w:t>
      </w:r>
      <w:r w:rsidR="009C60B3">
        <w:rPr>
          <w:rFonts w:cs="B Zar" w:hint="cs"/>
          <w:sz w:val="28"/>
          <w:rtl/>
        </w:rPr>
        <w:t>طاهری</w:t>
      </w:r>
      <w:r w:rsidRPr="006B74AE">
        <w:rPr>
          <w:rFonts w:cs="B Zar" w:hint="cs"/>
          <w:sz w:val="28"/>
          <w:rtl/>
        </w:rPr>
        <w:t>، 13</w:t>
      </w:r>
      <w:r w:rsidR="009C60B3">
        <w:rPr>
          <w:rFonts w:cs="B Zar" w:hint="cs"/>
          <w:sz w:val="28"/>
          <w:rtl/>
        </w:rPr>
        <w:t>75</w:t>
      </w:r>
      <w:r w:rsidRPr="006B74AE">
        <w:rPr>
          <w:rFonts w:cs="B Zar" w:hint="cs"/>
          <w:sz w:val="28"/>
          <w:rtl/>
        </w:rPr>
        <w:t>: 111).</w:t>
      </w:r>
    </w:p>
    <w:p w:rsidR="008B3323" w:rsidRPr="006B74AE" w:rsidRDefault="008B3323" w:rsidP="005E0771">
      <w:pPr>
        <w:pStyle w:val="BodyTextIndent"/>
        <w:spacing w:line="276" w:lineRule="auto"/>
        <w:rPr>
          <w:rFonts w:cs="B Zar"/>
          <w:sz w:val="28"/>
          <w:rtl/>
        </w:rPr>
      </w:pPr>
      <w:r w:rsidRPr="006B74AE">
        <w:rPr>
          <w:rFonts w:cs="B Zar" w:hint="cs"/>
          <w:sz w:val="28"/>
          <w:rtl/>
        </w:rPr>
        <w:t>حضرت علي (ع) در خطبه 27 نهج البلاغه در رابطه با جنگ و جهاد مي‌فرمايد: «همانا جهاد دري است از درهاي بهشت كه خداوند آن را به روي بندگان خواص و دوستان خود گشوده است. جهاد لباس تقوي و زره محكم خداوند و سپر محكم الهي است كه خدا نگه مي‌دارد، اگر كسي جهاد را ترك كند و ميدان جنگ را ترك گويد خدا بر تن او جامه خواري بپوشاند و خوار و ذليلشان كند و آنگاه گرفتاري‌ها بر آنها فراگير شود و به حقارت و كوچكي و سيه روزي گرفتار شوند و كسي كه به جهاد پشت كند دچار بي‌خردي شده و عقل از او سلب مي‌گردد و حق و حقيقت از او فرار مي‌كند و فرار كنند. حق مستحق باطل و فحشا مي‌شود و چهره‌اش سياه و كدر مي‌شود و از عدالت به دور مي‌افتد». در آيات بسياري از قرآن كريم نيز به مسلمانان دستور جهاد در راه خدا داده شده است. به طور مثال قرآن كريم مي‌فرمايد: «در راه خدا با آنان كه با شما مي‌جنگند جهاد كنيد ولي مواظب باشيد كه از حريم عدالت تجاوز نكنيد، خداوند متجاوزان را دوست ندارد» (</w:t>
      </w:r>
      <w:r w:rsidR="00B811C7">
        <w:rPr>
          <w:rFonts w:cs="B Zar" w:hint="cs"/>
          <w:sz w:val="28"/>
          <w:rtl/>
        </w:rPr>
        <w:t xml:space="preserve">سوره مبارکه </w:t>
      </w:r>
      <w:r w:rsidRPr="006B74AE">
        <w:rPr>
          <w:rFonts w:cs="B Zar" w:hint="cs"/>
          <w:sz w:val="28"/>
          <w:rtl/>
        </w:rPr>
        <w:t>بقره، آيه</w:t>
      </w:r>
      <w:r w:rsidR="00B811C7">
        <w:rPr>
          <w:rFonts w:cs="B Zar" w:hint="cs"/>
          <w:sz w:val="28"/>
          <w:rtl/>
        </w:rPr>
        <w:t xml:space="preserve"> شریفه</w:t>
      </w:r>
      <w:r w:rsidRPr="006B74AE">
        <w:rPr>
          <w:rFonts w:cs="B Zar" w:hint="cs"/>
          <w:sz w:val="28"/>
          <w:rtl/>
        </w:rPr>
        <w:t xml:space="preserve"> 190). و نيز در جاي ديگري مي‌فرمايد: «چرا در راه خدا و براي </w:t>
      </w:r>
      <w:r w:rsidR="00C97B16">
        <w:rPr>
          <w:rFonts w:cs="B Zar" w:hint="cs"/>
          <w:sz w:val="28"/>
          <w:rtl/>
        </w:rPr>
        <w:t xml:space="preserve">مردان، </w:t>
      </w:r>
      <w:r w:rsidRPr="006B74AE">
        <w:rPr>
          <w:rFonts w:cs="B Zar" w:hint="cs"/>
          <w:sz w:val="28"/>
          <w:rtl/>
        </w:rPr>
        <w:t>زنان و كودكان</w:t>
      </w:r>
      <w:r w:rsidR="00C97B16">
        <w:rPr>
          <w:rFonts w:cs="B Zar" w:hint="cs"/>
          <w:sz w:val="28"/>
          <w:rtl/>
        </w:rPr>
        <w:t>ی</w:t>
      </w:r>
      <w:r w:rsidRPr="006B74AE">
        <w:rPr>
          <w:rFonts w:cs="B Zar" w:hint="cs"/>
          <w:sz w:val="28"/>
          <w:rtl/>
        </w:rPr>
        <w:t xml:space="preserve"> كه ب</w:t>
      </w:r>
      <w:r w:rsidR="00B811C7">
        <w:rPr>
          <w:rFonts w:cs="B Zar" w:hint="cs"/>
          <w:sz w:val="28"/>
          <w:rtl/>
        </w:rPr>
        <w:t xml:space="preserve">ه </w:t>
      </w:r>
      <w:r w:rsidRPr="006B74AE">
        <w:rPr>
          <w:rFonts w:cs="B Zar" w:hint="cs"/>
          <w:sz w:val="28"/>
          <w:rtl/>
        </w:rPr>
        <w:t xml:space="preserve">دست ستمگران تضعيف شده‌اند پيكار نمي‌كنيد؟ آنان كه مي‌گويند خدا ما را از اين شهر كه اهلش ستمگرند بيرون ببر و براي ما </w:t>
      </w:r>
      <w:r w:rsidRPr="006B74AE">
        <w:rPr>
          <w:rFonts w:cs="B Zar" w:hint="cs"/>
          <w:sz w:val="28"/>
          <w:rtl/>
        </w:rPr>
        <w:lastRenderedPageBreak/>
        <w:t>از طرف خود يار و ياوري تعيين نما» (</w:t>
      </w:r>
      <w:r w:rsidR="00A21725">
        <w:rPr>
          <w:rFonts w:cs="B Zar" w:hint="cs"/>
          <w:sz w:val="28"/>
          <w:rtl/>
        </w:rPr>
        <w:t>سوره مبارکه</w:t>
      </w:r>
      <w:r w:rsidRPr="006B74AE">
        <w:rPr>
          <w:rFonts w:cs="B Zar" w:hint="cs"/>
          <w:sz w:val="28"/>
          <w:rtl/>
        </w:rPr>
        <w:t xml:space="preserve"> نسا، آيه</w:t>
      </w:r>
      <w:r w:rsidR="00B811C7">
        <w:rPr>
          <w:rFonts w:cs="B Zar" w:hint="cs"/>
          <w:sz w:val="28"/>
          <w:rtl/>
        </w:rPr>
        <w:t xml:space="preserve"> شریفه</w:t>
      </w:r>
      <w:r w:rsidRPr="006B74AE">
        <w:rPr>
          <w:rFonts w:cs="B Zar" w:hint="cs"/>
          <w:sz w:val="28"/>
          <w:rtl/>
        </w:rPr>
        <w:t xml:space="preserve"> 75).</w:t>
      </w:r>
      <w:r w:rsidR="00C97B16">
        <w:rPr>
          <w:rFonts w:cs="B Zar" w:hint="cs"/>
          <w:sz w:val="28"/>
          <w:rtl/>
        </w:rPr>
        <w:t xml:space="preserve"> </w:t>
      </w:r>
      <w:r w:rsidRPr="006B74AE">
        <w:rPr>
          <w:rFonts w:cs="B Zar" w:hint="cs"/>
          <w:sz w:val="28"/>
          <w:rtl/>
        </w:rPr>
        <w:t>در اين آيه سخن از مستضعف است نه ضعيف. ضعيف كسي است كه نات</w:t>
      </w:r>
      <w:r w:rsidR="00C97B16">
        <w:rPr>
          <w:rFonts w:cs="B Zar" w:hint="cs"/>
          <w:sz w:val="28"/>
          <w:rtl/>
        </w:rPr>
        <w:t>وان شده ولي مستضعف كسي است كه بر</w:t>
      </w:r>
      <w:r w:rsidRPr="006B74AE">
        <w:rPr>
          <w:rFonts w:cs="B Zar" w:hint="cs"/>
          <w:sz w:val="28"/>
          <w:rtl/>
        </w:rPr>
        <w:t xml:space="preserve"> اثر ظلم ستمگران از نظر </w:t>
      </w:r>
      <w:r w:rsidR="00C97B16">
        <w:rPr>
          <w:rFonts w:cs="B Zar" w:hint="cs"/>
          <w:sz w:val="28"/>
          <w:rtl/>
        </w:rPr>
        <w:t xml:space="preserve">فكري و فرهنگي يا از نظر اخلاقي، اجتماعي، </w:t>
      </w:r>
      <w:r w:rsidRPr="006B74AE">
        <w:rPr>
          <w:rFonts w:cs="B Zar" w:hint="cs"/>
          <w:sz w:val="28"/>
          <w:rtl/>
        </w:rPr>
        <w:t>سياسي و يا از نظر اقتصادي ضعيف و ناتوان شده است و دشمن مي‌خواهد آنان را در همان حال نگه دارد (</w:t>
      </w:r>
      <w:r w:rsidR="00C97B16">
        <w:rPr>
          <w:rFonts w:cs="B Zar" w:hint="cs"/>
          <w:sz w:val="28"/>
          <w:rtl/>
        </w:rPr>
        <w:t>طاهری</w:t>
      </w:r>
      <w:r w:rsidRPr="006B74AE">
        <w:rPr>
          <w:rFonts w:cs="B Zar" w:hint="cs"/>
          <w:sz w:val="28"/>
          <w:rtl/>
        </w:rPr>
        <w:t>، 137</w:t>
      </w:r>
      <w:r w:rsidR="00C97B16">
        <w:rPr>
          <w:rFonts w:cs="B Zar" w:hint="cs"/>
          <w:sz w:val="28"/>
          <w:rtl/>
        </w:rPr>
        <w:t>5</w:t>
      </w:r>
      <w:r w:rsidRPr="006B74AE">
        <w:rPr>
          <w:rFonts w:cs="B Zar" w:hint="cs"/>
          <w:sz w:val="28"/>
          <w:rtl/>
        </w:rPr>
        <w:t>: 115). اما قرآن كريم طبق يك قانون كلي مي‌فرمايد: «و الصلح خير» (</w:t>
      </w:r>
      <w:r w:rsidR="00C97B16">
        <w:rPr>
          <w:rFonts w:cs="B Zar" w:hint="cs"/>
          <w:sz w:val="28"/>
          <w:rtl/>
        </w:rPr>
        <w:t xml:space="preserve">سوره مبارکه </w:t>
      </w:r>
      <w:r w:rsidRPr="006B74AE">
        <w:rPr>
          <w:rFonts w:cs="B Zar" w:hint="cs"/>
          <w:sz w:val="28"/>
          <w:rtl/>
        </w:rPr>
        <w:t>انفال، آيه</w:t>
      </w:r>
      <w:r w:rsidR="00C97B16">
        <w:rPr>
          <w:rFonts w:cs="B Zar" w:hint="cs"/>
          <w:sz w:val="28"/>
          <w:rtl/>
        </w:rPr>
        <w:t xml:space="preserve"> شریفه</w:t>
      </w:r>
      <w:r w:rsidRPr="006B74AE">
        <w:rPr>
          <w:rFonts w:cs="B Zar" w:hint="cs"/>
          <w:sz w:val="28"/>
          <w:rtl/>
        </w:rPr>
        <w:t xml:space="preserve"> 61)؛ صلح يك اصل كلي است و بايد آن را در همه موارد و اركان زندگي اسناني با حفظ شرايط به كار برد و با آشتي و صفا با ديگران تا زماني كه به حقوق شما احترام مي‌گذارند زندگي كرد و خداوند متعال هيچ‌گاه به مسلمانان اجازه نداده كه به طور يك‌طرفه و يك‌جانبه و بدون دليلي وارد جنگ و ستيز با دشمنان گردند و به آنان بدون دليل تعرض روا دارند. بنابراين نوع جهاد اسلامي جنبة دفاعي و به يك معني آزادي‌بخش داشته است. در واقع در مقام تقسيم جهاد و انواع آن با توجه به آيات قرآن كريم مي‌توان گفت جهاد به دو نوع يعني جهاد ابتدايي و جهاد دفاعي تقسيم مي‌شود. اما روح تمامي دستورات جهادي دفاع از حق و حقيقت است (</w:t>
      </w:r>
      <w:r w:rsidR="00C97B16">
        <w:rPr>
          <w:rFonts w:cs="B Zar" w:hint="cs"/>
          <w:sz w:val="28"/>
          <w:rtl/>
        </w:rPr>
        <w:t>طاهری</w:t>
      </w:r>
      <w:r w:rsidRPr="006B74AE">
        <w:rPr>
          <w:rFonts w:cs="B Zar" w:hint="cs"/>
          <w:sz w:val="28"/>
          <w:rtl/>
        </w:rPr>
        <w:t>، 1374: 117). معيار مقدس بودن جهاد اين نيست كه دفاع از خود باشد بلكه جهاد هنگامي انساني است كه دفاع از حق و حقيقت باشد و اگر دفاع از خود و ملت خويش زيبان و انسان است بدين خاطرا ست كه اين عمل دفاع از حق و حقيقت است (</w:t>
      </w:r>
      <w:r w:rsidR="00C97B16">
        <w:rPr>
          <w:rFonts w:cs="B Zar" w:hint="cs"/>
          <w:sz w:val="28"/>
          <w:rtl/>
        </w:rPr>
        <w:t>طاهری</w:t>
      </w:r>
      <w:r w:rsidRPr="006B74AE">
        <w:rPr>
          <w:rFonts w:cs="B Zar" w:hint="cs"/>
          <w:sz w:val="28"/>
          <w:rtl/>
        </w:rPr>
        <w:t>، 137</w:t>
      </w:r>
      <w:r w:rsidR="00C97B16">
        <w:rPr>
          <w:rFonts w:cs="B Zar" w:hint="cs"/>
          <w:sz w:val="28"/>
          <w:rtl/>
        </w:rPr>
        <w:t>5</w:t>
      </w:r>
      <w:r w:rsidRPr="006B74AE">
        <w:rPr>
          <w:rFonts w:cs="B Zar" w:hint="cs"/>
          <w:sz w:val="28"/>
          <w:rtl/>
        </w:rPr>
        <w:t>: 125).</w:t>
      </w:r>
    </w:p>
    <w:p w:rsidR="008B3323" w:rsidRPr="006B74AE" w:rsidRDefault="008B3323" w:rsidP="005E0771">
      <w:pPr>
        <w:pStyle w:val="BodyTextIndent"/>
        <w:spacing w:line="276" w:lineRule="auto"/>
        <w:rPr>
          <w:rFonts w:cs="B Zar"/>
          <w:sz w:val="28"/>
          <w:rtl/>
        </w:rPr>
      </w:pPr>
      <w:r w:rsidRPr="006B74AE">
        <w:rPr>
          <w:rFonts w:cs="B Zar" w:hint="cs"/>
          <w:sz w:val="28"/>
          <w:rtl/>
        </w:rPr>
        <w:t xml:space="preserve">جنگ تدافعي در اسلام عمليات نظامي كشور اسلامي در مقابل تهاجم و تجاوز مسلحانه كشورهاي غيراسلامي است. اين قاعده كه دفاع مشروع ناميده مي‌شود، در حقوق بين‌الملل هم به رسميت شناخته شده است. زيرا حق هر كشوري است كه براي محافظت در برابر متجاوز از خود دفاع كند. در اسلام هدف از جنگ تدافعي دفع حمله و دفاع از جان و مال مسلمانان و عقيده و مرام اسلامي است. پس در اسلام و جامعه اسلامي نياز به دفاع از ارزش‌هاي اسلامي كه همانا </w:t>
      </w:r>
      <w:r w:rsidR="00C97B16">
        <w:rPr>
          <w:rFonts w:cs="B Zar" w:hint="cs"/>
          <w:sz w:val="28"/>
          <w:rtl/>
        </w:rPr>
        <w:t>حقوق كل جامعه انساني</w:t>
      </w:r>
      <w:r w:rsidRPr="006B74AE">
        <w:rPr>
          <w:rFonts w:cs="B Zar" w:hint="cs"/>
          <w:sz w:val="28"/>
          <w:rtl/>
        </w:rPr>
        <w:t xml:space="preserve"> </w:t>
      </w:r>
      <w:r w:rsidR="00075C2B">
        <w:rPr>
          <w:rFonts w:cs="B Zar" w:hint="cs"/>
          <w:sz w:val="28"/>
          <w:rtl/>
        </w:rPr>
        <w:t>است و نياز به د</w:t>
      </w:r>
      <w:r w:rsidRPr="006B74AE">
        <w:rPr>
          <w:rFonts w:cs="B Zar" w:hint="cs"/>
          <w:sz w:val="28"/>
          <w:rtl/>
        </w:rPr>
        <w:t>اشتن يك نيروي دفاعي توانا و منظم به وضوح احساس مي‌شود.</w:t>
      </w:r>
      <w:r w:rsidR="00924E08">
        <w:rPr>
          <w:rFonts w:cs="B Zar" w:hint="cs"/>
          <w:sz w:val="28"/>
          <w:rtl/>
        </w:rPr>
        <w:t xml:space="preserve"> در ادامه به هنر های رزمی و سازماندهی</w:t>
      </w:r>
      <w:r w:rsidR="00304371">
        <w:rPr>
          <w:rFonts w:cs="B Zar" w:hint="cs"/>
          <w:sz w:val="28"/>
          <w:rtl/>
        </w:rPr>
        <w:t xml:space="preserve"> رزم در اسلام خواهیم پرداخت.</w:t>
      </w:r>
    </w:p>
    <w:p w:rsidR="008B3323" w:rsidRPr="006B74AE" w:rsidRDefault="00087626" w:rsidP="005E0771">
      <w:pPr>
        <w:pStyle w:val="BodyTextIndent"/>
        <w:spacing w:line="276" w:lineRule="auto"/>
        <w:ind w:firstLine="0"/>
        <w:rPr>
          <w:rFonts w:cs="B Zar"/>
          <w:b/>
          <w:bCs/>
          <w:sz w:val="28"/>
          <w:rtl/>
        </w:rPr>
      </w:pPr>
      <w:r>
        <w:rPr>
          <w:rFonts w:cs="B Zar" w:hint="cs"/>
          <w:b/>
          <w:bCs/>
          <w:sz w:val="28"/>
          <w:rtl/>
        </w:rPr>
        <w:t xml:space="preserve">هنر های </w:t>
      </w:r>
      <w:r w:rsidR="008B3323" w:rsidRPr="006B74AE">
        <w:rPr>
          <w:rFonts w:cs="B Zar" w:hint="cs"/>
          <w:b/>
          <w:bCs/>
          <w:sz w:val="28"/>
          <w:rtl/>
        </w:rPr>
        <w:t>رزم</w:t>
      </w:r>
      <w:r>
        <w:rPr>
          <w:rFonts w:cs="B Zar" w:hint="cs"/>
          <w:b/>
          <w:bCs/>
          <w:sz w:val="28"/>
          <w:rtl/>
        </w:rPr>
        <w:t>ی در اسلام</w:t>
      </w:r>
    </w:p>
    <w:p w:rsidR="008B3323" w:rsidRDefault="002117FF" w:rsidP="005E0771">
      <w:pPr>
        <w:pStyle w:val="BodyTextIndent"/>
        <w:spacing w:line="276" w:lineRule="auto"/>
        <w:rPr>
          <w:rFonts w:cs="B Zar"/>
          <w:sz w:val="28"/>
          <w:rtl/>
        </w:rPr>
      </w:pPr>
      <w:r>
        <w:rPr>
          <w:rFonts w:cs="B Zar" w:hint="cs"/>
          <w:sz w:val="28"/>
          <w:rtl/>
        </w:rPr>
        <w:t>با گسترش اسلام و خروج آن از مرزهای عربستان و برخورد با دشمنان خود</w:t>
      </w:r>
      <w:r w:rsidR="00B6596E">
        <w:rPr>
          <w:rFonts w:cs="B Zar" w:hint="cs"/>
          <w:sz w:val="28"/>
          <w:rtl/>
        </w:rPr>
        <w:t xml:space="preserve"> یعنی عصر فتوح، سردمداران حکومت و خلافت برای بالا بردن کیفیت و توان رزمی خود به یک سازمان رزم روی آورند که پشتوانه عقیدتی و متکی به قرآن داشت و دیری نپایید که توانست به پیروزی های درخشانی دست یابد و حتی دو حکومت مقتدر ایران و روم را مضمحل و یا با مخاطره ای جدی</w:t>
      </w:r>
      <w:r w:rsidR="00675ABD">
        <w:rPr>
          <w:rFonts w:cs="B Zar" w:hint="cs"/>
          <w:sz w:val="28"/>
          <w:rtl/>
        </w:rPr>
        <w:t xml:space="preserve"> روبرو کند و اعجاب همگان را برانگیزد. در این موفقیت ها علاوه بر عامل عقیدتی و معنوی، اندیشه و سازمان و سازماندهی بدیع رزم که ابتدا توسط رسول خدا (ص) و فرماندهان و صحابه او و سپس خلفا و امرا و فرماندهان سپاه نقش مهمی داشتند. </w:t>
      </w:r>
      <w:r w:rsidR="008B3323" w:rsidRPr="006B74AE">
        <w:rPr>
          <w:rFonts w:cs="B Zar" w:hint="cs"/>
          <w:sz w:val="28"/>
          <w:rtl/>
        </w:rPr>
        <w:t xml:space="preserve">عمق و گستردگي مناطق عملياتي مسلمانان </w:t>
      </w:r>
      <w:r w:rsidR="008B3323" w:rsidRPr="006B74AE">
        <w:rPr>
          <w:rFonts w:cs="B Zar" w:hint="cs"/>
          <w:sz w:val="28"/>
          <w:rtl/>
        </w:rPr>
        <w:lastRenderedPageBreak/>
        <w:t>و درگيري با دو قدرت بزرگ و نظامي ايران و روم، آنان را به تأمين سلاح از راه‌هاي مختلف نيازمند مي‌كرد كه يكي از آنها غلبه بر دشمن و بدست آوردن سلاح‌هاي آنان به عنوان غنيمت بود. بر اين اساس پس از نبردهاي اوليه مسلمانان يا به سلاح‌هاي تازه‌اي دست مي‌يافتند و يا مشابه آن را ساخته و توليد مي‌كردند و در نهايت بر حسب نياز خود تغييراتي در آن بوجود مي‌آوردند. آنان در اين زمينه بسيار فعال و مبدع شدند. اما قبل از آن يكي از قديمي‌ترين، ساده‌ترين و كاربردي‌ترين سلاح‌هاي فردي در عصر جاهليت و دوران اسلام شمشير بود (سيف). «اعراب براي نخستين بار با شمشيرهايي كه از هند براي ايشان هديه آورده شد آشنا شدند و سپس طرز ساخت آن را فرا گرفتند». اعراب شمشير را از گرامي‌ترين سلاح‌ها مي‌دانستند كه به هيچ روي چه در سفر و چه در حضر، از آنان جدا نمي‌شد.» فخر و عزت و شرف عرب به همين سلاح بسته بود. ا</w:t>
      </w:r>
      <w:r w:rsidR="00F469F8">
        <w:rPr>
          <w:rFonts w:cs="B Zar" w:hint="cs"/>
          <w:sz w:val="28"/>
          <w:rtl/>
        </w:rPr>
        <w:t>عراب آن را «ظل الموت و لعاب الم</w:t>
      </w:r>
      <w:r w:rsidR="008B3323" w:rsidRPr="006B74AE">
        <w:rPr>
          <w:rFonts w:cs="B Zar" w:hint="cs"/>
          <w:sz w:val="28"/>
          <w:rtl/>
        </w:rPr>
        <w:t>نيه» وصف مي‌كردند (ساية مرگ و جلاي آرزو) (قائدان، 1382: 251).</w:t>
      </w:r>
    </w:p>
    <w:p w:rsidR="00FD22DF" w:rsidRPr="006B74AE" w:rsidRDefault="009360F6" w:rsidP="00C24D60">
      <w:pPr>
        <w:pStyle w:val="BodyTextIndent"/>
        <w:spacing w:line="276" w:lineRule="auto"/>
        <w:rPr>
          <w:rFonts w:cs="B Zar"/>
          <w:sz w:val="28"/>
          <w:rtl/>
        </w:rPr>
      </w:pPr>
      <w:r>
        <w:rPr>
          <w:rFonts w:cs="B Zar" w:hint="cs"/>
          <w:sz w:val="28"/>
          <w:rtl/>
        </w:rPr>
        <w:t xml:space="preserve">با نگاهی به شرق آسیا در اين زمینه </w:t>
      </w:r>
      <w:r w:rsidR="001F2490">
        <w:rPr>
          <w:rFonts w:cs="B Zar" w:hint="cs"/>
          <w:sz w:val="28"/>
          <w:rtl/>
        </w:rPr>
        <w:t xml:space="preserve">نيز </w:t>
      </w:r>
      <w:r>
        <w:rPr>
          <w:rFonts w:cs="B Zar" w:hint="cs"/>
          <w:sz w:val="28"/>
          <w:rtl/>
        </w:rPr>
        <w:t>جالب است که به هنر شمشیرزنی ژاپنی</w:t>
      </w:r>
      <w:r w:rsidR="00FD22DF">
        <w:rPr>
          <w:rFonts w:cs="B Zar" w:hint="cs"/>
          <w:sz w:val="28"/>
          <w:rtl/>
        </w:rPr>
        <w:t xml:space="preserve"> که کندو نام دارد</w:t>
      </w:r>
      <w:r>
        <w:rPr>
          <w:rFonts w:cs="B Zar" w:hint="cs"/>
          <w:sz w:val="28"/>
          <w:rtl/>
        </w:rPr>
        <w:t xml:space="preserve"> اشاره کنیم</w:t>
      </w:r>
      <w:r w:rsidR="00FD22DF">
        <w:rPr>
          <w:rFonts w:cs="B Zar" w:hint="cs"/>
          <w:sz w:val="28"/>
          <w:rtl/>
        </w:rPr>
        <w:t xml:space="preserve">، شمشیر روح ژاپنی بود و تاريخ ژاپن با تاريخ شمشیر </w:t>
      </w:r>
      <w:r>
        <w:rPr>
          <w:rFonts w:cs="B Zar" w:hint="cs"/>
          <w:sz w:val="28"/>
          <w:rtl/>
        </w:rPr>
        <w:t xml:space="preserve">قرین </w:t>
      </w:r>
      <w:r w:rsidR="00FD22DF">
        <w:rPr>
          <w:rFonts w:cs="B Zar" w:hint="cs"/>
          <w:sz w:val="28"/>
          <w:rtl/>
        </w:rPr>
        <w:t>است.</w:t>
      </w:r>
      <w:r>
        <w:rPr>
          <w:rFonts w:cs="B Zar" w:hint="cs"/>
          <w:sz w:val="28"/>
          <w:rtl/>
        </w:rPr>
        <w:t xml:space="preserve"> اولین ماخذ شناخته شده شمشیرزنی در ژاپن را می توان در سال 789 میلادی ردیابی کرد، زمانی که کومی تاچی (تمرینات شمشیر) به عنوان آموزشی برای</w:t>
      </w:r>
      <w:r w:rsidR="001F2490">
        <w:rPr>
          <w:rFonts w:cs="B Zar" w:hint="cs"/>
          <w:sz w:val="28"/>
          <w:rtl/>
        </w:rPr>
        <w:t xml:space="preserve"> فرزندان کوگه يا (نجیب زادگان) در پایتخت آن عصر یعنی نارا مطرح شد. اما سرچشمه آن به بیش از دو هزار سال پیش، به دوره های کهن چین برمی گردد (ویلیامز 137</w:t>
      </w:r>
      <w:r w:rsidR="00C24D60">
        <w:rPr>
          <w:rFonts w:cs="B Zar" w:hint="cs"/>
          <w:sz w:val="28"/>
          <w:rtl/>
        </w:rPr>
        <w:t>1</w:t>
      </w:r>
      <w:r w:rsidR="001F2490">
        <w:rPr>
          <w:rFonts w:cs="B Zar" w:hint="cs"/>
          <w:sz w:val="28"/>
          <w:rtl/>
        </w:rPr>
        <w:t>: 52)</w:t>
      </w:r>
    </w:p>
    <w:p w:rsidR="008B3323" w:rsidRPr="006B74AE" w:rsidRDefault="009360F6" w:rsidP="005E0771">
      <w:pPr>
        <w:pStyle w:val="BodyTextIndent"/>
        <w:spacing w:line="276" w:lineRule="auto"/>
        <w:rPr>
          <w:rFonts w:cs="B Zar"/>
          <w:sz w:val="28"/>
          <w:rtl/>
        </w:rPr>
      </w:pPr>
      <w:r>
        <w:rPr>
          <w:rFonts w:cs="B Zar" w:hint="cs"/>
          <w:sz w:val="28"/>
          <w:rtl/>
        </w:rPr>
        <w:t xml:space="preserve">مسلمانان </w:t>
      </w:r>
      <w:r w:rsidR="00C24D60">
        <w:rPr>
          <w:rFonts w:cs="B Zar" w:hint="cs"/>
          <w:sz w:val="28"/>
          <w:rtl/>
        </w:rPr>
        <w:t xml:space="preserve">نیز </w:t>
      </w:r>
      <w:r>
        <w:rPr>
          <w:rFonts w:cs="B Zar" w:hint="cs"/>
          <w:sz w:val="28"/>
          <w:rtl/>
        </w:rPr>
        <w:t>به شمشیر</w:t>
      </w:r>
      <w:r w:rsidR="008B3323" w:rsidRPr="006B74AE">
        <w:rPr>
          <w:rFonts w:cs="B Zar" w:hint="cs"/>
          <w:sz w:val="28"/>
          <w:rtl/>
        </w:rPr>
        <w:t xml:space="preserve"> عشق مي‌ورزيدند و پيامبر (ص) نيز آنان را با اين سخن «الجنه تحت السيوف» به استفاده از آن تشويق مي‌كردند و نيز مي‌فرمود «هر كسي كه در راه خدا شمشير به گردن اندازد (حمائل كند) خداوند بر او لباس كرامت و عزت مي‌پوشاند» (محمود، عواد، الجيش و القتال في صدر الاسلام: 344). در ميان مسلمانان وسيله‌اي براي مبارزه با كساني كه كفر ورزيدند و نيز براي انجام جهاد در راه خدا و حد فاصل بين فخر و عزت و عار و وسيله‌اي براي اقامه حدود الهي و قصاص و مجازات مفسدان و جلوگيري از تجاوز و تعدي و حامي كيان و شرف ناموس و ... بود.</w:t>
      </w:r>
    </w:p>
    <w:p w:rsidR="008B3323" w:rsidRPr="006B74AE" w:rsidRDefault="008B3323" w:rsidP="005E0771">
      <w:pPr>
        <w:pStyle w:val="BodyTextIndent"/>
        <w:spacing w:line="276" w:lineRule="auto"/>
        <w:rPr>
          <w:rFonts w:cs="B Zar"/>
          <w:sz w:val="28"/>
          <w:rtl/>
        </w:rPr>
      </w:pPr>
      <w:r w:rsidRPr="006B74AE">
        <w:rPr>
          <w:rFonts w:cs="B Zar" w:hint="cs"/>
          <w:sz w:val="28"/>
          <w:rtl/>
        </w:rPr>
        <w:t>براي شمشير بالغ بر يك صد نام و نيز براي اجزا و قسمت‌هاي مختلف آن صدها نام گفته شده است كه</w:t>
      </w:r>
      <w:r w:rsidR="00F469F8">
        <w:rPr>
          <w:rFonts w:cs="B Zar" w:hint="cs"/>
          <w:sz w:val="28"/>
          <w:rtl/>
        </w:rPr>
        <w:t xml:space="preserve"> از جمله آنها الوشاح، الل</w:t>
      </w:r>
      <w:r w:rsidR="00F469F8" w:rsidRPr="006B74AE">
        <w:rPr>
          <w:rFonts w:cs="B Zar" w:hint="cs"/>
          <w:sz w:val="28"/>
          <w:rtl/>
        </w:rPr>
        <w:t>ّ</w:t>
      </w:r>
      <w:r w:rsidR="00F469F8">
        <w:rPr>
          <w:rFonts w:cs="B Zar" w:hint="cs"/>
          <w:sz w:val="28"/>
          <w:rtl/>
        </w:rPr>
        <w:t>ج</w:t>
      </w:r>
      <w:r w:rsidR="00F469F8" w:rsidRPr="006B74AE">
        <w:rPr>
          <w:rFonts w:cs="B Zar" w:hint="cs"/>
          <w:sz w:val="28"/>
          <w:rtl/>
        </w:rPr>
        <w:t>ّ</w:t>
      </w:r>
      <w:r w:rsidR="00F469F8">
        <w:rPr>
          <w:rFonts w:cs="B Zar" w:hint="cs"/>
          <w:sz w:val="28"/>
          <w:rtl/>
        </w:rPr>
        <w:t>ه، الو</w:t>
      </w:r>
      <w:r w:rsidRPr="006B74AE">
        <w:rPr>
          <w:rFonts w:cs="B Zar" w:hint="cs"/>
          <w:sz w:val="28"/>
          <w:rtl/>
        </w:rPr>
        <w:t>قام، السّوط، الموصول، الرداء، القضيب، القاصل، القاطع، الباتر، الل</w:t>
      </w:r>
      <w:r w:rsidR="00F469F8" w:rsidRPr="006B74AE">
        <w:rPr>
          <w:rFonts w:cs="B Zar" w:hint="cs"/>
          <w:sz w:val="28"/>
          <w:rtl/>
        </w:rPr>
        <w:t>ّ</w:t>
      </w:r>
      <w:r w:rsidRPr="006B74AE">
        <w:rPr>
          <w:rFonts w:cs="B Zar" w:hint="cs"/>
          <w:sz w:val="28"/>
          <w:rtl/>
        </w:rPr>
        <w:t>وامع، البارق، الصم</w:t>
      </w:r>
      <w:r w:rsidR="00F469F8">
        <w:rPr>
          <w:rFonts w:cs="B Zar" w:hint="cs"/>
          <w:sz w:val="28"/>
          <w:rtl/>
        </w:rPr>
        <w:t>ص</w:t>
      </w:r>
      <w:r w:rsidRPr="006B74AE">
        <w:rPr>
          <w:rFonts w:cs="B Zar" w:hint="cs"/>
          <w:sz w:val="28"/>
          <w:rtl/>
        </w:rPr>
        <w:t>امه، المأثور، الكهام و...</w:t>
      </w:r>
      <w:r w:rsidR="00F469F8">
        <w:rPr>
          <w:rFonts w:cs="B Zar" w:hint="cs"/>
          <w:sz w:val="28"/>
          <w:rtl/>
        </w:rPr>
        <w:t xml:space="preserve"> . </w:t>
      </w:r>
      <w:r w:rsidRPr="006B74AE">
        <w:rPr>
          <w:rFonts w:cs="B Zar" w:hint="cs"/>
          <w:sz w:val="28"/>
          <w:rtl/>
        </w:rPr>
        <w:t>شمشير بعضي از بزرگان عرب شهره بود. از جمله ذوالفقار علي (ع)؛ صمصامه عمروبن عدي كرب الزبيدي (كه بعدها به عمر بن خطاب هديه شد)؛ «ال</w:t>
      </w:r>
      <w:r w:rsidR="00477C88">
        <w:rPr>
          <w:rFonts w:cs="B Zar" w:hint="cs"/>
          <w:sz w:val="28"/>
          <w:rtl/>
        </w:rPr>
        <w:t>ولو</w:t>
      </w:r>
      <w:r w:rsidRPr="006B74AE">
        <w:rPr>
          <w:rFonts w:cs="B Zar" w:hint="cs"/>
          <w:sz w:val="28"/>
          <w:rtl/>
        </w:rPr>
        <w:t>ل» متع</w:t>
      </w:r>
      <w:r w:rsidR="00477C88">
        <w:rPr>
          <w:rFonts w:cs="B Zar" w:hint="cs"/>
          <w:sz w:val="28"/>
          <w:rtl/>
        </w:rPr>
        <w:t>لق به عبدالرحمان بن عتاب بن اسيد</w:t>
      </w:r>
      <w:r w:rsidRPr="006B74AE">
        <w:rPr>
          <w:rFonts w:cs="B Zar" w:hint="cs"/>
          <w:sz w:val="28"/>
          <w:rtl/>
        </w:rPr>
        <w:t xml:space="preserve"> (حاكم مكه) الص</w:t>
      </w:r>
      <w:r w:rsidR="00477C88" w:rsidRPr="006B74AE">
        <w:rPr>
          <w:rFonts w:cs="B Zar" w:hint="cs"/>
          <w:sz w:val="28"/>
          <w:rtl/>
        </w:rPr>
        <w:t>ّ</w:t>
      </w:r>
      <w:r w:rsidRPr="006B74AE">
        <w:rPr>
          <w:rFonts w:cs="B Zar" w:hint="cs"/>
          <w:sz w:val="28"/>
          <w:rtl/>
        </w:rPr>
        <w:t>دي از ابوموسي اشعري؛ «القرطيق» شمشير خالد بن وليد؛ «ملاء» از سعد بن ابن وقاص و «الو</w:t>
      </w:r>
      <w:r w:rsidR="00477C88" w:rsidRPr="006B74AE">
        <w:rPr>
          <w:rFonts w:cs="B Zar" w:hint="cs"/>
          <w:sz w:val="28"/>
          <w:rtl/>
        </w:rPr>
        <w:t>ّ</w:t>
      </w:r>
      <w:r w:rsidRPr="006B74AE">
        <w:rPr>
          <w:rFonts w:cs="B Zar" w:hint="cs"/>
          <w:sz w:val="28"/>
          <w:rtl/>
        </w:rPr>
        <w:t>شاح» متعلق به عمر بن خطاب (عبدالرحمن زكي، السلاح في الاسلام، به نقل از قائدان، 1383: 252).</w:t>
      </w:r>
    </w:p>
    <w:p w:rsidR="008B3323" w:rsidRPr="006B74AE" w:rsidRDefault="008B3323" w:rsidP="005E0771">
      <w:pPr>
        <w:pStyle w:val="BodyTextIndent"/>
        <w:spacing w:line="276" w:lineRule="auto"/>
        <w:rPr>
          <w:rFonts w:cs="B Zar"/>
          <w:sz w:val="28"/>
          <w:rtl/>
        </w:rPr>
      </w:pPr>
      <w:r w:rsidRPr="006B74AE">
        <w:rPr>
          <w:rFonts w:cs="B Zar" w:hint="cs"/>
          <w:sz w:val="28"/>
          <w:rtl/>
        </w:rPr>
        <w:lastRenderedPageBreak/>
        <w:t>در قديمي‌ترين اعصار تاريخي شمشير از سنگ و سپس از چوب، استخوان و آنگاه از آهن و برنز ساخته شد. «نخستين كسي كه در ميان اعراب شمشير را از آهن ساخت «مالك بن عمرو بن اسد» بود (قائدان، 1382، پاورقي 253). اعراب شمشيري را كه از آهن ساخته مي‌شد «انيث» (مؤنث) و آنكه از فولاد ساخته مي‌شد «ذكر» (مذكر) مي‌ناميدند (تريري، نهايه الارب في فنون الارب، 6/202 به نقل از قائدان، 1382: 252). اعراب شمشيرها را مي‌آراستند و بر روي آن علامت‌ها و تصاوير حيوانات، پرندگان يا آيات قرآن، اشعار، نامهاي خلفا و سازندگان و يا عباراتي ظريف نقش مي‌كردند. در عصر جاهليت تصوير نگاري بر روي شمشير و آراستن آن مرسوم بود ولي مسلمانان صدر اسلام در امتثال به نهي پيامبر (ص) از تصويرنگاري و تذهيب با طلا و نقره بر روي آن خودداري كردند. البته نگارش آيات قرآن يا اشعار بر روي آن معني نداشت. نمونه‌اي از آن را ابودجانه به پيامبر (ص) هديه كرد كه شعري بر روي آن حك شده بود و پيامبر (ص) مخالفتي نشان ندادند. اما در عصر خلفاي راشدين به ويژه دوران فتوح، مسلمانان به تقليد از ايرانيان و روميان به كنده‌كاري تصاوير و اشكال بر روي آن پرداختند. آنان تلاش مي‌كردند تا وزن و حجم آهن شمشير را كم و نيروي آن را زياد كنند (حسن بن عبدالله، آثار الاول: 316 به نقل از قائدان، 1382: 254).</w:t>
      </w:r>
    </w:p>
    <w:p w:rsidR="008B3323" w:rsidRDefault="008B3323" w:rsidP="004A4439">
      <w:pPr>
        <w:pStyle w:val="BodyTextIndent"/>
        <w:spacing w:line="276" w:lineRule="auto"/>
        <w:rPr>
          <w:rFonts w:cs="B Zar"/>
          <w:sz w:val="28"/>
          <w:rtl/>
        </w:rPr>
      </w:pPr>
      <w:r w:rsidRPr="006B74AE">
        <w:rPr>
          <w:rFonts w:cs="B Zar" w:hint="cs"/>
          <w:sz w:val="28"/>
          <w:rtl/>
        </w:rPr>
        <w:t>نيزه هم از جمله سلاح‌هاي مهم آن عصر است. اعراب عصر جاهلي نيز از نيزه بسيار استفاده مي‌كردند. آنان نسبت به ساير امم در استفاده از اين سلاح ممتاز بودند كه براي آنان شجاعت و هيبت مي‌آفريد. در اشعار عصر جاهلي از اين سلاح و از كساني كه با آن مي‌جنگيدند و بر دشمن پيروز مي‌شدند توصيف فراواني شده است (قائدان، 412، پاورقي 2</w:t>
      </w:r>
      <w:r w:rsidR="00477C88">
        <w:rPr>
          <w:rFonts w:cs="B Zar" w:hint="cs"/>
          <w:sz w:val="28"/>
          <w:rtl/>
        </w:rPr>
        <w:t>55). از نامهاي نيزه مي‌توان به السمر، العوال</w:t>
      </w:r>
      <w:r w:rsidRPr="006B74AE">
        <w:rPr>
          <w:rFonts w:cs="B Zar" w:hint="cs"/>
          <w:sz w:val="28"/>
          <w:rtl/>
        </w:rPr>
        <w:t>ي، الخطيّه، الزاعبي</w:t>
      </w:r>
      <w:r w:rsidR="00477C88" w:rsidRPr="006B74AE">
        <w:rPr>
          <w:rFonts w:cs="B Zar" w:hint="cs"/>
          <w:sz w:val="28"/>
          <w:rtl/>
        </w:rPr>
        <w:t>ّ</w:t>
      </w:r>
      <w:r w:rsidRPr="006B74AE">
        <w:rPr>
          <w:rFonts w:cs="B Zar" w:hint="cs"/>
          <w:sz w:val="28"/>
          <w:rtl/>
        </w:rPr>
        <w:t>ه، الر</w:t>
      </w:r>
      <w:r w:rsidR="00484716" w:rsidRPr="006B74AE">
        <w:rPr>
          <w:rFonts w:cs="B Zar" w:hint="cs"/>
          <w:sz w:val="28"/>
          <w:rtl/>
        </w:rPr>
        <w:t>ّ</w:t>
      </w:r>
      <w:r w:rsidRPr="006B74AE">
        <w:rPr>
          <w:rFonts w:cs="B Zar" w:hint="cs"/>
          <w:sz w:val="28"/>
          <w:rtl/>
        </w:rPr>
        <w:t>دينيه، المتقفه، الذ</w:t>
      </w:r>
      <w:r w:rsidR="00484716" w:rsidRPr="006B74AE">
        <w:rPr>
          <w:rFonts w:cs="B Zar" w:hint="cs"/>
          <w:sz w:val="28"/>
          <w:rtl/>
        </w:rPr>
        <w:t>ّ</w:t>
      </w:r>
      <w:r w:rsidR="00484716">
        <w:rPr>
          <w:rFonts w:cs="B Zar" w:hint="cs"/>
          <w:sz w:val="28"/>
          <w:rtl/>
        </w:rPr>
        <w:t>بل، العواسِل، الس</w:t>
      </w:r>
      <w:r w:rsidR="00484716" w:rsidRPr="006B74AE">
        <w:rPr>
          <w:rFonts w:cs="B Zar" w:hint="cs"/>
          <w:sz w:val="28"/>
          <w:rtl/>
        </w:rPr>
        <w:t>ّ</w:t>
      </w:r>
      <w:r w:rsidRPr="006B74AE">
        <w:rPr>
          <w:rFonts w:cs="B Zar" w:hint="cs"/>
          <w:sz w:val="28"/>
          <w:rtl/>
        </w:rPr>
        <w:t>مهريّه، الل</w:t>
      </w:r>
      <w:r w:rsidR="00484716" w:rsidRPr="006B74AE">
        <w:rPr>
          <w:rFonts w:cs="B Zar" w:hint="cs"/>
          <w:sz w:val="28"/>
          <w:rtl/>
        </w:rPr>
        <w:t>ّ</w:t>
      </w:r>
      <w:r w:rsidRPr="006B74AE">
        <w:rPr>
          <w:rFonts w:cs="B Zar" w:hint="cs"/>
          <w:sz w:val="28"/>
          <w:rtl/>
        </w:rPr>
        <w:t>دَن، القَنا، الوشيح، الن</w:t>
      </w:r>
      <w:r w:rsidR="00484716" w:rsidRPr="006B74AE">
        <w:rPr>
          <w:rFonts w:cs="B Zar" w:hint="cs"/>
          <w:sz w:val="28"/>
          <w:rtl/>
        </w:rPr>
        <w:t>ّ</w:t>
      </w:r>
      <w:r w:rsidRPr="006B74AE">
        <w:rPr>
          <w:rFonts w:cs="B Zar" w:hint="cs"/>
          <w:sz w:val="28"/>
          <w:rtl/>
        </w:rPr>
        <w:t>يزك، و... اشاره كرد (قائدان، 1382: 256).</w:t>
      </w:r>
      <w:r w:rsidR="004A4439">
        <w:rPr>
          <w:rFonts w:cs="B Zar" w:hint="cs"/>
          <w:sz w:val="28"/>
          <w:rtl/>
        </w:rPr>
        <w:t xml:space="preserve"> </w:t>
      </w:r>
      <w:r w:rsidRPr="006B74AE">
        <w:rPr>
          <w:rFonts w:cs="B Zar" w:hint="cs"/>
          <w:sz w:val="28"/>
          <w:rtl/>
        </w:rPr>
        <w:t>در قرآن كريم به طور مستقيم از نيزه نام برده شده است، آنجايي كه خداوند مي‌فرمايد: «يا ايها الذين آمنوا ليبلونكم الله بشيء من الصد تناله ايديكم و رماحكم...» (</w:t>
      </w:r>
      <w:r w:rsidR="00E36267">
        <w:rPr>
          <w:rFonts w:cs="B Zar" w:hint="cs"/>
          <w:sz w:val="28"/>
          <w:rtl/>
        </w:rPr>
        <w:t>سوره مبارکه مائده،آیه شریفه</w:t>
      </w:r>
      <w:r w:rsidRPr="006B74AE">
        <w:rPr>
          <w:rFonts w:cs="B Zar" w:hint="cs"/>
          <w:sz w:val="28"/>
          <w:rtl/>
        </w:rPr>
        <w:t xml:space="preserve"> 94). مسلمانان همواره نيزه را در جنگ‌هاي خود وسيله‌اي براي پيروزي بر دشمنان مي‌دانستند. آنان به آنچه رسول خدا (ص) وعده داده بود ايماني راسخ داشتند: «خداوند به وسيله نيزه‌ها شما را به سرزمين‌ها مسلط و بر دشمنانتان پيروز خواهد كرد» (ابن قيم جوزي، الفروسيه: 22 به نقل از قائدان، 1382، 257). و نيز مي‌فرمود: «روزي من در سايه نيزه من قرار داده شده است» (قائدان، 1382: 257).</w:t>
      </w:r>
      <w:r w:rsidR="004A4439">
        <w:rPr>
          <w:rFonts w:cs="B Zar" w:hint="cs"/>
          <w:sz w:val="28"/>
          <w:rtl/>
        </w:rPr>
        <w:t xml:space="preserve"> </w:t>
      </w:r>
      <w:r w:rsidRPr="006B74AE">
        <w:rPr>
          <w:rFonts w:cs="B Zar" w:hint="cs"/>
          <w:sz w:val="28"/>
          <w:rtl/>
        </w:rPr>
        <w:t xml:space="preserve">پيامبر (ص) اهميت و نقش نيزه را در جنگ به خوبي درك مي‌كرد. لذا در غزوه حنين سيصد نيزه از نوفل بن حارث بن عبدالمطلب خريد. آن حضرت مسلمانان را با اين سخن در به كار بردن نيزه تشويق مي‌فرمود: «كسي كه در راه خدا نيزه‌اي اندازد خداوند گناهان او را در روز قيامت ببخشايد». خود ايشان نيز چندين نوع نيزه با نام‌هاي خاص داشتند و از هر كدام در زماني كه مي‌خواستند بهره مي‌بردند.قدرت نيزه، اسب و سوار هر سه لازم </w:t>
      </w:r>
      <w:r w:rsidRPr="006B74AE">
        <w:rPr>
          <w:rFonts w:cs="B Zar" w:hint="cs"/>
          <w:sz w:val="28"/>
          <w:rtl/>
        </w:rPr>
        <w:lastRenderedPageBreak/>
        <w:t>و ملزوم يكديگر بودند. اهميت فراوان نيزه نزد عرب از توصيف آن توسط شعراي عصر جاهلي روشن مي‌گردد. كساني چون «منتره بن شداد العتبتي، متنبي، ابوالعباس احمد اندسي الضّرير، حبيب بن اوس طايي» اشعار فراواني در توصيف نيزه‌ها سورده‌اند (قائدان، 1382: 259).</w:t>
      </w:r>
    </w:p>
    <w:p w:rsidR="002A78DA" w:rsidRPr="006B74AE" w:rsidRDefault="002A78DA" w:rsidP="003A3954">
      <w:pPr>
        <w:pStyle w:val="BodyTextIndent"/>
        <w:spacing w:line="276" w:lineRule="auto"/>
        <w:rPr>
          <w:rFonts w:cs="B Zar"/>
          <w:sz w:val="28"/>
          <w:rtl/>
        </w:rPr>
      </w:pPr>
      <w:r>
        <w:rPr>
          <w:rFonts w:cs="B Zar" w:hint="cs"/>
          <w:sz w:val="28"/>
          <w:rtl/>
        </w:rPr>
        <w:t xml:space="preserve">در تمام آسیای جنوب شرقی هم سای وجود داشته </w:t>
      </w:r>
      <w:r w:rsidR="00B533E0">
        <w:rPr>
          <w:rFonts w:cs="B Zar" w:hint="cs"/>
          <w:sz w:val="28"/>
          <w:rtl/>
        </w:rPr>
        <w:t xml:space="preserve">و يافت می شود </w:t>
      </w:r>
      <w:r>
        <w:rPr>
          <w:rFonts w:cs="B Zar" w:hint="cs"/>
          <w:sz w:val="28"/>
          <w:rtl/>
        </w:rPr>
        <w:t xml:space="preserve">که سلاحی است که بعضی اوقات به عنوان يک شمشیر کوتاه شناخته می شود اما در واقع به يک نيزه سه شاخه </w:t>
      </w:r>
      <w:r w:rsidR="00B533E0">
        <w:rPr>
          <w:rFonts w:cs="B Zar" w:hint="cs"/>
          <w:sz w:val="28"/>
          <w:rtl/>
        </w:rPr>
        <w:t>شبیه تر است؛ سلاحی دستی با يک تیغه مرکزی به طول 40 یا 50 سانتیمتر و دو شاخه که به سمت جلو انحنا دارند، ته دسته آن منتهی به یک گلوله گرد می شود. تمام سلاح از يک تکه آهن سخت به وزن نزدیک به 1.5 کیلوگرم ساخته می شود. سای اساسا يک سلاح ترسناک بود</w:t>
      </w:r>
      <w:r w:rsidR="002B2DF5">
        <w:rPr>
          <w:rFonts w:cs="B Zar" w:hint="cs"/>
          <w:sz w:val="28"/>
          <w:rtl/>
        </w:rPr>
        <w:t xml:space="preserve">که به صورت ضربه زدن یا فرو کردن و حتی پرتاب مورد استفاده قرار می گرفت و می توانست به آسانی حریف را معیوب کند. سای در دستان فرد متبحر می تواند ضرباتی را که به وسیله شمشیر، چماق یا حملات بدون سلاح زده می شوند، چه از راه به جلو بردن شاخک های سای و چه از راه </w:t>
      </w:r>
      <w:r w:rsidR="000D543A">
        <w:rPr>
          <w:rFonts w:cs="B Zar" w:hint="cs"/>
          <w:sz w:val="28"/>
          <w:rtl/>
        </w:rPr>
        <w:t xml:space="preserve">حرکت سریع برگشتی که تیغه مرکزی را به زیر ساعد می برد و ته سای را جلو می آورد دفع کند </w:t>
      </w:r>
      <w:r w:rsidR="002B2DF5">
        <w:rPr>
          <w:rFonts w:cs="B Zar" w:hint="cs"/>
          <w:sz w:val="28"/>
          <w:rtl/>
        </w:rPr>
        <w:t>(ویلیامز، 1371: 123-124).</w:t>
      </w:r>
    </w:p>
    <w:p w:rsidR="008B3323" w:rsidRPr="006B74AE" w:rsidRDefault="008B3323" w:rsidP="005E0771">
      <w:pPr>
        <w:pStyle w:val="BodyTextIndent"/>
        <w:spacing w:line="276" w:lineRule="auto"/>
        <w:rPr>
          <w:rFonts w:cs="B Zar"/>
          <w:sz w:val="28"/>
          <w:rtl/>
        </w:rPr>
      </w:pPr>
      <w:r w:rsidRPr="006B74AE">
        <w:rPr>
          <w:rFonts w:cs="B Zar" w:hint="cs"/>
          <w:sz w:val="28"/>
          <w:rtl/>
        </w:rPr>
        <w:t xml:space="preserve">تير و كمان نيز يكي از قديمي‌ترين سلاح‌هاي جنگي است. كمان عربي بسيار معروف و مشهور بود و اعراب آن </w:t>
      </w:r>
      <w:r w:rsidR="00103CA9">
        <w:rPr>
          <w:rFonts w:cs="B Zar" w:hint="cs"/>
          <w:sz w:val="28"/>
          <w:rtl/>
        </w:rPr>
        <w:t>را «الحَنيّه» مي‌ناميدند كه با ص</w:t>
      </w:r>
      <w:r w:rsidRPr="006B74AE">
        <w:rPr>
          <w:rFonts w:cs="B Zar" w:hint="cs"/>
          <w:sz w:val="28"/>
          <w:rtl/>
        </w:rPr>
        <w:t>لب ساخته و دو طرف آن را همانند هلال، انحنا مي‌دادند.</w:t>
      </w:r>
      <w:r w:rsidR="00103CA9">
        <w:rPr>
          <w:rFonts w:cs="B Zar" w:hint="cs"/>
          <w:sz w:val="28"/>
          <w:rtl/>
        </w:rPr>
        <w:t xml:space="preserve"> </w:t>
      </w:r>
      <w:r w:rsidRPr="006B74AE">
        <w:rPr>
          <w:rFonts w:cs="B Zar" w:hint="cs"/>
          <w:sz w:val="28"/>
          <w:rtl/>
        </w:rPr>
        <w:t>از نام‌ها و صفات كمان مي‌توان به اين اسامي اشاره داشت: الشّ</w:t>
      </w:r>
      <w:r w:rsidR="00C42F60" w:rsidRPr="006B74AE">
        <w:rPr>
          <w:rFonts w:cs="B Zar" w:hint="cs"/>
          <w:sz w:val="28"/>
          <w:rtl/>
        </w:rPr>
        <w:t>َ</w:t>
      </w:r>
      <w:r w:rsidRPr="006B74AE">
        <w:rPr>
          <w:rFonts w:cs="B Zar" w:hint="cs"/>
          <w:sz w:val="28"/>
          <w:rtl/>
        </w:rPr>
        <w:t>ريج، الف</w:t>
      </w:r>
      <w:r w:rsidR="00C42F60" w:rsidRPr="006B74AE">
        <w:rPr>
          <w:rFonts w:cs="B Zar" w:hint="cs"/>
          <w:sz w:val="28"/>
          <w:rtl/>
        </w:rPr>
        <w:t>َ</w:t>
      </w:r>
      <w:r w:rsidRPr="006B74AE">
        <w:rPr>
          <w:rFonts w:cs="B Zar" w:hint="cs"/>
          <w:sz w:val="28"/>
          <w:rtl/>
        </w:rPr>
        <w:t>ل</w:t>
      </w:r>
      <w:r w:rsidR="00C42F60" w:rsidRPr="006B74AE">
        <w:rPr>
          <w:rFonts w:cs="B Zar" w:hint="cs"/>
          <w:sz w:val="28"/>
          <w:rtl/>
        </w:rPr>
        <w:t>َ</w:t>
      </w:r>
      <w:r w:rsidRPr="006B74AE">
        <w:rPr>
          <w:rFonts w:cs="B Zar" w:hint="cs"/>
          <w:sz w:val="28"/>
          <w:rtl/>
        </w:rPr>
        <w:t>ق، ال</w:t>
      </w:r>
      <w:r w:rsidR="00103CA9">
        <w:rPr>
          <w:rFonts w:cs="B Zar" w:hint="cs"/>
          <w:sz w:val="28"/>
          <w:rtl/>
        </w:rPr>
        <w:t>ق</w:t>
      </w:r>
      <w:r w:rsidR="00C42F60" w:rsidRPr="006B74AE">
        <w:rPr>
          <w:rFonts w:cs="B Zar" w:hint="cs"/>
          <w:sz w:val="28"/>
          <w:rtl/>
        </w:rPr>
        <w:t>َ</w:t>
      </w:r>
      <w:r w:rsidR="00103CA9">
        <w:rPr>
          <w:rFonts w:cs="B Zar" w:hint="cs"/>
          <w:sz w:val="28"/>
          <w:rtl/>
        </w:rPr>
        <w:t>صيب، الف</w:t>
      </w:r>
      <w:r w:rsidR="00C42F60" w:rsidRPr="006B74AE">
        <w:rPr>
          <w:rFonts w:cs="B Zar" w:hint="cs"/>
          <w:sz w:val="28"/>
          <w:rtl/>
        </w:rPr>
        <w:t>َ</w:t>
      </w:r>
      <w:r w:rsidR="00103CA9">
        <w:rPr>
          <w:rFonts w:cs="B Zar" w:hint="cs"/>
          <w:sz w:val="28"/>
          <w:rtl/>
        </w:rPr>
        <w:t>رغ، الفجاء، الك</w:t>
      </w:r>
      <w:r w:rsidR="00C42F60" w:rsidRPr="006B74AE">
        <w:rPr>
          <w:rFonts w:cs="B Zar" w:hint="cs"/>
          <w:sz w:val="28"/>
          <w:rtl/>
        </w:rPr>
        <w:t>َ</w:t>
      </w:r>
      <w:r w:rsidR="00103CA9">
        <w:rPr>
          <w:rFonts w:cs="B Zar" w:hint="cs"/>
          <w:sz w:val="28"/>
          <w:rtl/>
        </w:rPr>
        <w:t>توم، العاتك</w:t>
      </w:r>
      <w:r w:rsidR="00C42F60" w:rsidRPr="006B74AE">
        <w:rPr>
          <w:rFonts w:cs="B Zar" w:hint="cs"/>
          <w:sz w:val="28"/>
          <w:rtl/>
        </w:rPr>
        <w:t>َ</w:t>
      </w:r>
      <w:r w:rsidR="00103CA9">
        <w:rPr>
          <w:rFonts w:cs="B Zar" w:hint="cs"/>
          <w:sz w:val="28"/>
          <w:rtl/>
        </w:rPr>
        <w:t>ه، الج</w:t>
      </w:r>
      <w:r w:rsidR="00C42F60" w:rsidRPr="006B74AE">
        <w:rPr>
          <w:rFonts w:cs="B Zar" w:hint="cs"/>
          <w:sz w:val="28"/>
          <w:rtl/>
        </w:rPr>
        <w:t>َ</w:t>
      </w:r>
      <w:r w:rsidR="00103CA9">
        <w:rPr>
          <w:rFonts w:cs="B Zar" w:hint="cs"/>
          <w:sz w:val="28"/>
          <w:rtl/>
        </w:rPr>
        <w:t>ش</w:t>
      </w:r>
      <w:r w:rsidR="00C42F60" w:rsidRPr="006B74AE">
        <w:rPr>
          <w:rFonts w:cs="B Zar" w:hint="cs"/>
          <w:sz w:val="28"/>
          <w:rtl/>
        </w:rPr>
        <w:t>َ</w:t>
      </w:r>
      <w:r w:rsidR="00103CA9">
        <w:rPr>
          <w:rFonts w:cs="B Zar" w:hint="cs"/>
          <w:sz w:val="28"/>
          <w:rtl/>
        </w:rPr>
        <w:t>ن، و المح</w:t>
      </w:r>
      <w:r w:rsidRPr="006B74AE">
        <w:rPr>
          <w:rFonts w:cs="B Zar" w:hint="cs"/>
          <w:sz w:val="28"/>
          <w:rtl/>
        </w:rPr>
        <w:t>دله. در وسط كمان جايي براي دست وجود داشت كه آن را اَلمَقبَض مي‌نامند. به قسمتي كه از دو طرف انحنا مي‌يافت و به وتر وصل بود اَ</w:t>
      </w:r>
      <w:r w:rsidR="00C42F60">
        <w:rPr>
          <w:rFonts w:cs="B Zar" w:hint="cs"/>
          <w:sz w:val="28"/>
          <w:rtl/>
        </w:rPr>
        <w:t>ل</w:t>
      </w:r>
      <w:r w:rsidRPr="006B74AE">
        <w:rPr>
          <w:rFonts w:cs="B Zar" w:hint="cs"/>
          <w:sz w:val="28"/>
          <w:rtl/>
        </w:rPr>
        <w:t>سيّ</w:t>
      </w:r>
      <w:r w:rsidR="00C42F60" w:rsidRPr="006B74AE">
        <w:rPr>
          <w:rFonts w:cs="B Zar" w:hint="cs"/>
          <w:sz w:val="28"/>
          <w:rtl/>
        </w:rPr>
        <w:t>َ</w:t>
      </w:r>
      <w:r w:rsidRPr="006B74AE">
        <w:rPr>
          <w:rFonts w:cs="B Zar" w:hint="cs"/>
          <w:sz w:val="28"/>
          <w:rtl/>
        </w:rPr>
        <w:t>ه گفته مي‌شد. هر كمان داراي دو ا</w:t>
      </w:r>
      <w:r w:rsidR="00C42F60">
        <w:rPr>
          <w:rFonts w:cs="B Zar" w:hint="cs"/>
          <w:sz w:val="28"/>
          <w:rtl/>
        </w:rPr>
        <w:t>ل</w:t>
      </w:r>
      <w:r w:rsidRPr="006B74AE">
        <w:rPr>
          <w:rFonts w:cs="B Zar" w:hint="cs"/>
          <w:sz w:val="28"/>
          <w:rtl/>
        </w:rPr>
        <w:t>سيه بالا و پايين بود (سر كمان و ته كمان). مابين مقبض (دسته) و ا</w:t>
      </w:r>
      <w:r w:rsidR="00C42F60">
        <w:rPr>
          <w:rFonts w:cs="B Zar" w:hint="cs"/>
          <w:sz w:val="28"/>
          <w:rtl/>
        </w:rPr>
        <w:t>ل</w:t>
      </w:r>
      <w:r w:rsidRPr="006B74AE">
        <w:rPr>
          <w:rFonts w:cs="B Zar" w:hint="cs"/>
          <w:sz w:val="28"/>
          <w:rtl/>
        </w:rPr>
        <w:t>سيه را قاب مي‌گفتند كه دو قاب در آن قرار داشت. كمان به وسيله يك حلقه بر گردن يا كتف تيرانداز قابل حمل بود. هر تيرانداز معمولاً با جعبه‌اي كه آن حفر (تيردان) مي‌ناميدند تيرهاي مورد نياز خود را حمل مي‌كرد. محل قرار گرفتن تير را كبد مي‌گفتند (قائدان، 1382: 261). كمان داراي چندين نوع بود: عربي، ايراني، تركي... د</w:t>
      </w:r>
      <w:r w:rsidR="00C42F60">
        <w:rPr>
          <w:rFonts w:cs="B Zar" w:hint="cs"/>
          <w:sz w:val="28"/>
          <w:rtl/>
        </w:rPr>
        <w:t>ر ميان كمان عربي، مشهورترين آن ح</w:t>
      </w:r>
      <w:r w:rsidRPr="006B74AE">
        <w:rPr>
          <w:rFonts w:cs="B Zar" w:hint="cs"/>
          <w:sz w:val="28"/>
          <w:rtl/>
        </w:rPr>
        <w:t>جازي است كه به دو نوع صحرايي و شهري تقسيم مي‌شد. صحرايي را از درخت نبع (نوعي درخت كوهي) مي‌ساختند. كمان شهري دسته و ا</w:t>
      </w:r>
      <w:r w:rsidR="00B77ED5">
        <w:rPr>
          <w:rFonts w:cs="B Zar" w:hint="cs"/>
          <w:sz w:val="28"/>
          <w:rtl/>
        </w:rPr>
        <w:t>ل</w:t>
      </w:r>
      <w:r w:rsidRPr="006B74AE">
        <w:rPr>
          <w:rFonts w:cs="B Zar" w:hint="cs"/>
          <w:sz w:val="28"/>
          <w:rtl/>
        </w:rPr>
        <w:t xml:space="preserve">سيه نداشت. نوع ديگري از كمان عربي، واسطيه (منسوب به واسط) بود كه از چوب و شانه درخت درست مي‌شد و از لحاظ كيفيت بين نوع تركي و ايراني قرار داشت. اين كمان پيشرفته‌تر از بقيه بود زيرا اجزاي آن به صورت مجزا ساخته و </w:t>
      </w:r>
      <w:r w:rsidR="00B77ED5">
        <w:rPr>
          <w:rFonts w:cs="B Zar" w:hint="cs"/>
          <w:sz w:val="28"/>
          <w:rtl/>
        </w:rPr>
        <w:t>س</w:t>
      </w:r>
      <w:r w:rsidRPr="006B74AE">
        <w:rPr>
          <w:rFonts w:cs="B Zar" w:hint="cs"/>
          <w:sz w:val="28"/>
          <w:rtl/>
        </w:rPr>
        <w:t>پس به هم وصل مي‌شد، آن را «المنفصله» هم مي‌گفتند و داراي دسته و اسيه بود و در قرن دوم هجري رايج گشت. يك نوع عربي ديگر «الحسبان» بود كه در يك زمان پنج تير كوچك و با</w:t>
      </w:r>
      <w:r w:rsidR="00B77ED5">
        <w:rPr>
          <w:rFonts w:cs="B Zar" w:hint="cs"/>
          <w:sz w:val="28"/>
          <w:rtl/>
        </w:rPr>
        <w:t xml:space="preserve"> سرعت از آن پرتاب مي‌شد. که پيشرفت قابل توجهي در كمان محسوب می شد</w:t>
      </w:r>
      <w:r w:rsidRPr="006B74AE">
        <w:rPr>
          <w:rFonts w:cs="B Zar" w:hint="cs"/>
          <w:sz w:val="28"/>
          <w:rtl/>
        </w:rPr>
        <w:t xml:space="preserve">. در كيفيت و جنس كمان نيز ميان مسلمانان پيشرفت‌هايي حاصل شده بود. به </w:t>
      </w:r>
      <w:r w:rsidRPr="006B74AE">
        <w:rPr>
          <w:rFonts w:cs="B Zar" w:hint="cs"/>
          <w:sz w:val="28"/>
          <w:rtl/>
        </w:rPr>
        <w:lastRenderedPageBreak/>
        <w:t>علاوه مسلمانان كماني ساختند كه هم به وسيله دست و هم به وسيله پا استفاده مي‌شد و ب</w:t>
      </w:r>
      <w:r w:rsidR="00B77ED5">
        <w:rPr>
          <w:rFonts w:cs="B Zar" w:hint="cs"/>
          <w:sz w:val="28"/>
          <w:rtl/>
        </w:rPr>
        <w:t>ر دو نوع بود: كمان تركي و كمان ج</w:t>
      </w:r>
      <w:r w:rsidRPr="006B74AE">
        <w:rPr>
          <w:rFonts w:cs="B Zar" w:hint="cs"/>
          <w:sz w:val="28"/>
          <w:rtl/>
        </w:rPr>
        <w:t>رخ كه كليد و قفل داشت و مردم مغرب از آن استفاده مي‌كردند. كمان از چوب چند نوع درخت ساخته مي‌شد كه</w:t>
      </w:r>
      <w:r w:rsidR="00B77ED5">
        <w:rPr>
          <w:rFonts w:cs="B Zar" w:hint="cs"/>
          <w:sz w:val="28"/>
          <w:rtl/>
        </w:rPr>
        <w:t xml:space="preserve"> مهم‌ترين آن درخت نبع، شوحظ و الضّال، الشّريان، الت</w:t>
      </w:r>
      <w:r w:rsidR="00B77ED5" w:rsidRPr="006B74AE">
        <w:rPr>
          <w:rFonts w:cs="B Zar" w:hint="cs"/>
          <w:sz w:val="28"/>
          <w:rtl/>
        </w:rPr>
        <w:t>َ</w:t>
      </w:r>
      <w:r w:rsidR="00B77ED5">
        <w:rPr>
          <w:rFonts w:cs="B Zar" w:hint="cs"/>
          <w:sz w:val="28"/>
          <w:rtl/>
        </w:rPr>
        <w:t>بين، العَجر</w:t>
      </w:r>
      <w:r w:rsidRPr="006B74AE">
        <w:rPr>
          <w:rFonts w:cs="B Zar" w:hint="cs"/>
          <w:sz w:val="28"/>
          <w:rtl/>
        </w:rPr>
        <w:t>م، القان و... بود. تيري را كه مخصوص كمان عربي بود</w:t>
      </w:r>
      <w:r w:rsidR="00B77ED5">
        <w:rPr>
          <w:rFonts w:cs="B Zar" w:hint="cs"/>
          <w:sz w:val="28"/>
          <w:rtl/>
        </w:rPr>
        <w:t>،</w:t>
      </w:r>
      <w:r w:rsidRPr="006B74AE">
        <w:rPr>
          <w:rFonts w:cs="B Zar" w:hint="cs"/>
          <w:sz w:val="28"/>
          <w:rtl/>
        </w:rPr>
        <w:t xml:space="preserve"> نشّاب </w:t>
      </w:r>
      <w:r w:rsidR="00B77ED5">
        <w:rPr>
          <w:rFonts w:cs="B Zar" w:hint="cs"/>
          <w:sz w:val="28"/>
          <w:rtl/>
        </w:rPr>
        <w:t xml:space="preserve">و </w:t>
      </w:r>
      <w:r w:rsidRPr="006B74AE">
        <w:rPr>
          <w:rFonts w:cs="B Zar" w:hint="cs"/>
          <w:sz w:val="28"/>
          <w:rtl/>
        </w:rPr>
        <w:t>ديگري ر</w:t>
      </w:r>
      <w:r w:rsidR="00B77ED5">
        <w:rPr>
          <w:rFonts w:cs="B Zar" w:hint="cs"/>
          <w:sz w:val="28"/>
          <w:rtl/>
        </w:rPr>
        <w:t>ا كه متعلق به كمان فارسي بود نبّ</w:t>
      </w:r>
      <w:r w:rsidRPr="006B74AE">
        <w:rPr>
          <w:rFonts w:cs="B Zar" w:hint="cs"/>
          <w:sz w:val="28"/>
          <w:rtl/>
        </w:rPr>
        <w:t>ان مي‌ناميدند (قائدان، 1382: 262).</w:t>
      </w:r>
    </w:p>
    <w:p w:rsidR="008B3323" w:rsidRDefault="0038798C" w:rsidP="00A54DAD">
      <w:pPr>
        <w:pStyle w:val="BodyTextIndent"/>
        <w:spacing w:line="276" w:lineRule="auto"/>
        <w:rPr>
          <w:rFonts w:cs="B Zar"/>
          <w:spacing w:val="-4"/>
          <w:sz w:val="28"/>
          <w:rtl/>
        </w:rPr>
      </w:pPr>
      <w:r>
        <w:rPr>
          <w:rFonts w:cs="B Zar" w:hint="cs"/>
          <w:spacing w:val="-4"/>
          <w:sz w:val="28"/>
          <w:rtl/>
        </w:rPr>
        <w:t>بنابراین هنرهای رزمی اسلامی</w:t>
      </w:r>
      <w:r w:rsidR="00924E08">
        <w:rPr>
          <w:rFonts w:cs="B Zar" w:hint="cs"/>
          <w:spacing w:val="-4"/>
          <w:sz w:val="28"/>
          <w:rtl/>
        </w:rPr>
        <w:t xml:space="preserve"> که </w:t>
      </w:r>
      <w:r>
        <w:rPr>
          <w:rFonts w:cs="B Zar" w:hint="cs"/>
          <w:spacing w:val="-4"/>
          <w:sz w:val="28"/>
          <w:rtl/>
        </w:rPr>
        <w:t xml:space="preserve">بر اساس مهارت ها و </w:t>
      </w:r>
      <w:r w:rsidR="00E65266">
        <w:rPr>
          <w:rFonts w:cs="B Zar" w:hint="cs"/>
          <w:spacing w:val="-4"/>
          <w:sz w:val="28"/>
          <w:rtl/>
        </w:rPr>
        <w:t>سلاح های رزمی مورد تاکید در</w:t>
      </w:r>
      <w:r>
        <w:rPr>
          <w:rFonts w:cs="B Zar" w:hint="cs"/>
          <w:spacing w:val="-4"/>
          <w:sz w:val="28"/>
          <w:rtl/>
        </w:rPr>
        <w:t xml:space="preserve"> آموزه های قرآنی و احادیث </w:t>
      </w:r>
      <w:r w:rsidR="00E65266">
        <w:rPr>
          <w:rFonts w:cs="B Zar" w:hint="cs"/>
          <w:spacing w:val="-4"/>
          <w:sz w:val="28"/>
          <w:rtl/>
        </w:rPr>
        <w:t>ایجاد و تقویت شده اند</w:t>
      </w:r>
      <w:r w:rsidR="00924E08">
        <w:rPr>
          <w:rFonts w:cs="B Zar" w:hint="cs"/>
          <w:spacing w:val="-4"/>
          <w:sz w:val="28"/>
          <w:rtl/>
        </w:rPr>
        <w:t>،</w:t>
      </w:r>
      <w:r w:rsidR="00E65266">
        <w:rPr>
          <w:rFonts w:cs="B Zar" w:hint="cs"/>
          <w:spacing w:val="-4"/>
          <w:sz w:val="28"/>
          <w:rtl/>
        </w:rPr>
        <w:t xml:space="preserve"> و </w:t>
      </w:r>
      <w:r w:rsidR="001E78AE">
        <w:rPr>
          <w:rFonts w:cs="B Zar" w:hint="cs"/>
          <w:spacing w:val="-4"/>
          <w:sz w:val="28"/>
          <w:rtl/>
        </w:rPr>
        <w:t xml:space="preserve">سازماندهی رزمی </w:t>
      </w:r>
      <w:r w:rsidR="00A54DAD">
        <w:rPr>
          <w:rFonts w:cs="B Zar" w:hint="cs"/>
          <w:spacing w:val="-4"/>
          <w:sz w:val="28"/>
          <w:rtl/>
        </w:rPr>
        <w:t xml:space="preserve"> </w:t>
      </w:r>
      <w:r w:rsidR="001E78AE">
        <w:rPr>
          <w:rFonts w:cs="B Zar" w:hint="cs"/>
          <w:spacing w:val="-4"/>
          <w:sz w:val="28"/>
          <w:rtl/>
        </w:rPr>
        <w:t>بدیع</w:t>
      </w:r>
      <w:r w:rsidR="00924E08">
        <w:rPr>
          <w:rFonts w:cs="B Zar" w:hint="cs"/>
          <w:spacing w:val="-4"/>
          <w:sz w:val="28"/>
          <w:rtl/>
        </w:rPr>
        <w:t>،</w:t>
      </w:r>
      <w:r w:rsidR="001E78AE">
        <w:rPr>
          <w:rFonts w:cs="B Zar" w:hint="cs"/>
          <w:spacing w:val="-4"/>
          <w:sz w:val="28"/>
          <w:rtl/>
        </w:rPr>
        <w:t xml:space="preserve"> </w:t>
      </w:r>
      <w:r w:rsidR="00E65266">
        <w:rPr>
          <w:rFonts w:cs="B Zar" w:hint="cs"/>
          <w:spacing w:val="-4"/>
          <w:sz w:val="28"/>
          <w:rtl/>
        </w:rPr>
        <w:t xml:space="preserve">به </w:t>
      </w:r>
      <w:r w:rsidR="001E78AE">
        <w:rPr>
          <w:rFonts w:cs="B Zar" w:hint="cs"/>
          <w:spacing w:val="-4"/>
          <w:sz w:val="28"/>
          <w:rtl/>
        </w:rPr>
        <w:t>سرزمین های دیگر</w:t>
      </w:r>
      <w:r w:rsidR="00E65266">
        <w:rPr>
          <w:rFonts w:cs="B Zar" w:hint="cs"/>
          <w:spacing w:val="-4"/>
          <w:sz w:val="28"/>
          <w:rtl/>
        </w:rPr>
        <w:t xml:space="preserve"> هم گسترش یافته اند</w:t>
      </w:r>
      <w:r w:rsidR="001E78AE">
        <w:rPr>
          <w:rFonts w:cs="B Zar" w:hint="cs"/>
          <w:spacing w:val="-4"/>
          <w:sz w:val="28"/>
          <w:rtl/>
        </w:rPr>
        <w:t xml:space="preserve"> و</w:t>
      </w:r>
      <w:r w:rsidR="00A54DAD">
        <w:rPr>
          <w:rFonts w:cs="B Zar" w:hint="cs"/>
          <w:spacing w:val="-4"/>
          <w:sz w:val="28"/>
          <w:rtl/>
        </w:rPr>
        <w:t xml:space="preserve"> تاثیر خود را بر جای گذاشته اند، و در ایجاد و تحول هنرهای رزمی مناطق دیگری همچون آسیای شرقی و جنوب شرقی نیز به تبع آن نقش داشته اند. </w:t>
      </w:r>
      <w:r w:rsidR="001E78AE">
        <w:rPr>
          <w:rFonts w:cs="B Zar" w:hint="cs"/>
          <w:spacing w:val="-4"/>
          <w:sz w:val="28"/>
          <w:rtl/>
        </w:rPr>
        <w:t>ویل د</w:t>
      </w:r>
      <w:r w:rsidR="00FF3E8E">
        <w:rPr>
          <w:rFonts w:cs="B Zar" w:hint="cs"/>
          <w:spacing w:val="-4"/>
          <w:sz w:val="28"/>
          <w:rtl/>
        </w:rPr>
        <w:t>ورانت درباره عظمت هنرهای رزمی مسلمانان</w:t>
      </w:r>
      <w:r w:rsidR="001E78AE">
        <w:rPr>
          <w:rFonts w:cs="B Zar" w:hint="cs"/>
          <w:spacing w:val="-4"/>
          <w:sz w:val="28"/>
          <w:rtl/>
        </w:rPr>
        <w:t xml:space="preserve"> می نویسد: </w:t>
      </w:r>
      <w:r w:rsidR="00F639AC">
        <w:rPr>
          <w:rFonts w:cs="Cambria" w:hint="cs"/>
          <w:spacing w:val="-4"/>
          <w:sz w:val="28"/>
          <w:rtl/>
        </w:rPr>
        <w:t>"</w:t>
      </w:r>
      <w:r w:rsidR="001E78AE">
        <w:rPr>
          <w:rFonts w:cs="B Zar" w:hint="cs"/>
          <w:spacing w:val="-4"/>
          <w:sz w:val="28"/>
          <w:rtl/>
        </w:rPr>
        <w:t xml:space="preserve">اعراب سواران ماهری بودند که </w:t>
      </w:r>
      <w:r w:rsidR="00A95C07">
        <w:rPr>
          <w:rFonts w:cs="B Zar" w:hint="cs"/>
          <w:spacing w:val="-4"/>
          <w:sz w:val="28"/>
          <w:rtl/>
        </w:rPr>
        <w:t>سواران رومی و ایرانی به پای آنها نمی رسیدند. در اوایل قرون وسطی</w:t>
      </w:r>
      <w:r w:rsidR="00EA446B">
        <w:rPr>
          <w:rFonts w:cs="B Zar" w:hint="cs"/>
          <w:spacing w:val="-4"/>
          <w:sz w:val="28"/>
          <w:rtl/>
        </w:rPr>
        <w:t xml:space="preserve"> {635</w:t>
      </w:r>
      <w:r w:rsidR="00A95C07">
        <w:rPr>
          <w:rFonts w:cs="B Zar" w:hint="cs"/>
          <w:spacing w:val="-4"/>
          <w:sz w:val="28"/>
          <w:rtl/>
        </w:rPr>
        <w:t xml:space="preserve"> </w:t>
      </w:r>
      <w:r w:rsidR="00924E08">
        <w:rPr>
          <w:rFonts w:cs="B Zar" w:hint="cs"/>
          <w:spacing w:val="-4"/>
          <w:sz w:val="28"/>
          <w:rtl/>
        </w:rPr>
        <w:t>میلادی</w:t>
      </w:r>
      <w:r w:rsidR="00F639AC">
        <w:rPr>
          <w:rFonts w:cs="B Zar" w:hint="cs"/>
          <w:spacing w:val="-4"/>
          <w:sz w:val="28"/>
          <w:rtl/>
        </w:rPr>
        <w:t>}</w:t>
      </w:r>
      <w:r w:rsidR="000F403A">
        <w:rPr>
          <w:rFonts w:cs="B Zar" w:hint="cs"/>
          <w:spacing w:val="-4"/>
          <w:sz w:val="28"/>
          <w:rtl/>
        </w:rPr>
        <w:t xml:space="preserve"> </w:t>
      </w:r>
      <w:r w:rsidR="00A95C07">
        <w:rPr>
          <w:rFonts w:cs="B Zar" w:hint="cs"/>
          <w:spacing w:val="-4"/>
          <w:sz w:val="28"/>
          <w:rtl/>
        </w:rPr>
        <w:t>انسان یا حیوانی نبود که بتواند در برابر فریادهای موحش و حرکات حیرت انگیز جنگی و سرعت</w:t>
      </w:r>
      <w:r w:rsidR="0037037D">
        <w:rPr>
          <w:rFonts w:cs="B Zar" w:hint="cs"/>
          <w:spacing w:val="-4"/>
          <w:sz w:val="28"/>
          <w:rtl/>
        </w:rPr>
        <w:t xml:space="preserve"> کر و فرشان مقاومت کنند</w:t>
      </w:r>
      <w:r w:rsidR="00F639AC">
        <w:rPr>
          <w:rFonts w:cs="Cambria" w:hint="cs"/>
          <w:spacing w:val="-4"/>
          <w:sz w:val="28"/>
          <w:rtl/>
        </w:rPr>
        <w:t xml:space="preserve">" </w:t>
      </w:r>
      <w:r w:rsidR="00F639AC">
        <w:rPr>
          <w:rFonts w:cs="B Zar" w:hint="cs"/>
          <w:spacing w:val="-4"/>
          <w:sz w:val="28"/>
          <w:rtl/>
        </w:rPr>
        <w:t>(دورانت، 1366: 245)</w:t>
      </w:r>
      <w:r w:rsidR="0037037D">
        <w:rPr>
          <w:rFonts w:cs="B Zar" w:hint="cs"/>
          <w:spacing w:val="-4"/>
          <w:sz w:val="28"/>
          <w:rtl/>
        </w:rPr>
        <w:t>.</w:t>
      </w:r>
      <w:r w:rsidR="00F30E58">
        <w:rPr>
          <w:rFonts w:cs="B Zar" w:hint="cs"/>
          <w:spacing w:val="-4"/>
          <w:sz w:val="28"/>
          <w:rtl/>
        </w:rPr>
        <w:t xml:space="preserve"> </w:t>
      </w:r>
    </w:p>
    <w:p w:rsidR="00FF3E8E" w:rsidRPr="007121BF" w:rsidRDefault="00FF3E8E" w:rsidP="00A54DAD">
      <w:pPr>
        <w:pStyle w:val="BodyTextIndent"/>
        <w:spacing w:line="276" w:lineRule="auto"/>
        <w:rPr>
          <w:rFonts w:cs="B Zar"/>
          <w:spacing w:val="-4"/>
          <w:sz w:val="28"/>
          <w:rtl/>
        </w:rPr>
      </w:pPr>
      <w:r>
        <w:rPr>
          <w:rFonts w:cs="B Zar" w:hint="cs"/>
          <w:spacing w:val="-4"/>
          <w:sz w:val="28"/>
          <w:rtl/>
        </w:rPr>
        <w:t xml:space="preserve">وجود این همه اشتراکات در فرهنگ رزمی مسلمانان در </w:t>
      </w:r>
      <w:r w:rsidR="00F149F8">
        <w:rPr>
          <w:rFonts w:cs="B Zar" w:hint="cs"/>
          <w:spacing w:val="-4"/>
          <w:sz w:val="28"/>
          <w:rtl/>
        </w:rPr>
        <w:t>مناطق جنوب غربی</w:t>
      </w:r>
      <w:r>
        <w:rPr>
          <w:rFonts w:cs="B Zar" w:hint="cs"/>
          <w:spacing w:val="-4"/>
          <w:sz w:val="28"/>
          <w:rtl/>
        </w:rPr>
        <w:t xml:space="preserve"> و شرق- جنوب شرقی آسیا مضاف بر دیگر اشتراکات </w:t>
      </w:r>
      <w:r w:rsidR="00F149F8">
        <w:rPr>
          <w:rFonts w:cs="B Zar" w:hint="cs"/>
          <w:spacing w:val="-4"/>
          <w:sz w:val="28"/>
          <w:rtl/>
        </w:rPr>
        <w:t>تاریخی،</w:t>
      </w:r>
      <w:r>
        <w:rPr>
          <w:rFonts w:cs="B Zar" w:hint="cs"/>
          <w:spacing w:val="-4"/>
          <w:sz w:val="28"/>
          <w:rtl/>
        </w:rPr>
        <w:t xml:space="preserve"> تمدنی </w:t>
      </w:r>
      <w:r w:rsidR="00F149F8">
        <w:rPr>
          <w:rFonts w:cs="B Zar" w:hint="cs"/>
          <w:spacing w:val="-4"/>
          <w:sz w:val="28"/>
          <w:rtl/>
        </w:rPr>
        <w:t xml:space="preserve">و </w:t>
      </w:r>
      <w:r>
        <w:rPr>
          <w:rFonts w:cs="B Zar" w:hint="cs"/>
          <w:spacing w:val="-4"/>
          <w:sz w:val="28"/>
          <w:rtl/>
        </w:rPr>
        <w:t>فرهنگی</w:t>
      </w:r>
      <w:r w:rsidR="00F149F8">
        <w:rPr>
          <w:rFonts w:cs="B Zar" w:hint="cs"/>
          <w:spacing w:val="-4"/>
          <w:sz w:val="28"/>
          <w:rtl/>
        </w:rPr>
        <w:t xml:space="preserve"> بسیار دیگر همگی نشان از ضرورت همکاری نهادینه و قوی فرهنگی</w:t>
      </w:r>
      <w:r w:rsidR="00C17515">
        <w:rPr>
          <w:rFonts w:cs="B Zar" w:hint="cs"/>
          <w:spacing w:val="-4"/>
          <w:sz w:val="28"/>
          <w:rtl/>
        </w:rPr>
        <w:t xml:space="preserve"> در این حوزه</w:t>
      </w:r>
      <w:r w:rsidR="00F149F8">
        <w:rPr>
          <w:rFonts w:cs="B Zar" w:hint="cs"/>
          <w:spacing w:val="-4"/>
          <w:sz w:val="28"/>
          <w:rtl/>
        </w:rPr>
        <w:t xml:space="preserve"> میان اين کشورها و به طور خاص میان ایران و کشورهای شرق وجنوب شرقی آسیا دارند.</w:t>
      </w:r>
    </w:p>
    <w:p w:rsidR="00A65FCA" w:rsidRDefault="00741530" w:rsidP="00A65FCA">
      <w:pPr>
        <w:pStyle w:val="BodyTextIndent"/>
        <w:spacing w:line="276" w:lineRule="auto"/>
        <w:rPr>
          <w:rFonts w:cs="B Zar"/>
          <w:b/>
          <w:bCs/>
          <w:sz w:val="28"/>
          <w:rtl/>
        </w:rPr>
      </w:pPr>
      <w:r w:rsidRPr="00741530">
        <w:rPr>
          <w:rFonts w:cs="B Zar" w:hint="cs"/>
          <w:b/>
          <w:bCs/>
          <w:sz w:val="28"/>
          <w:rtl/>
        </w:rPr>
        <w:t>نتیجه گیری</w:t>
      </w:r>
    </w:p>
    <w:p w:rsidR="00F30E58" w:rsidRDefault="00A65FCA" w:rsidP="00472C57">
      <w:pPr>
        <w:pStyle w:val="BodyTextIndent"/>
        <w:spacing w:line="276" w:lineRule="auto"/>
        <w:rPr>
          <w:rFonts w:cs="B Zar"/>
          <w:sz w:val="28"/>
          <w:rtl/>
        </w:rPr>
      </w:pPr>
      <w:r>
        <w:rPr>
          <w:rFonts w:cs="B Zar" w:hint="cs"/>
          <w:sz w:val="28"/>
          <w:rtl/>
        </w:rPr>
        <w:t>اقوام مختلف آسیا</w:t>
      </w:r>
      <w:r w:rsidR="000532C9">
        <w:rPr>
          <w:rFonts w:cs="B Zar" w:hint="cs"/>
          <w:sz w:val="28"/>
          <w:rtl/>
        </w:rPr>
        <w:t>یی</w:t>
      </w:r>
      <w:r>
        <w:rPr>
          <w:rFonts w:cs="B Zar" w:hint="cs"/>
          <w:sz w:val="28"/>
          <w:rtl/>
        </w:rPr>
        <w:t xml:space="preserve"> در طول تاریخ پایه گذار تمدن بشری بوده اند. این اقوام کهن از جمله سومریان، آشوریان، ایلامیان، سکاها، ماساژت ها، سارمات ها، آلان ها(آس ها)، پارت ها، کوشانیان، کیمری ها، اورارتوها، هیتی ها، قوتتی ها،لولویی ها، هوری ها، ماننها، آماردها، سغدی ها، کاسپی ها و اقوام دیگری که در سرزمین</w:t>
      </w:r>
      <w:r w:rsidR="00513821">
        <w:rPr>
          <w:rFonts w:cs="B Zar" w:hint="cs"/>
          <w:sz w:val="28"/>
          <w:rtl/>
        </w:rPr>
        <w:t xml:space="preserve"> های آسیایی</w:t>
      </w:r>
      <w:r>
        <w:rPr>
          <w:rFonts w:cs="B Zar" w:hint="cs"/>
          <w:sz w:val="28"/>
          <w:rtl/>
        </w:rPr>
        <w:t xml:space="preserve">  پا به عرصه نهادند و یکی پس از دیگری در تداوم تمدن کهن </w:t>
      </w:r>
      <w:r w:rsidR="00513821">
        <w:rPr>
          <w:rFonts w:cs="B Zar" w:hint="cs"/>
          <w:sz w:val="28"/>
          <w:rtl/>
        </w:rPr>
        <w:t>نقش</w:t>
      </w:r>
      <w:r>
        <w:rPr>
          <w:rFonts w:cs="B Zar" w:hint="cs"/>
          <w:sz w:val="28"/>
          <w:rtl/>
        </w:rPr>
        <w:t xml:space="preserve"> </w:t>
      </w:r>
      <w:r w:rsidR="00513821">
        <w:rPr>
          <w:rFonts w:cs="B Zar" w:hint="cs"/>
          <w:sz w:val="28"/>
          <w:rtl/>
        </w:rPr>
        <w:t>ب</w:t>
      </w:r>
      <w:r>
        <w:rPr>
          <w:rFonts w:cs="B Zar" w:hint="cs"/>
          <w:sz w:val="28"/>
          <w:rtl/>
        </w:rPr>
        <w:t>سزایی</w:t>
      </w:r>
      <w:r w:rsidR="00513821">
        <w:rPr>
          <w:rFonts w:cs="B Zar" w:hint="cs"/>
          <w:sz w:val="28"/>
          <w:rtl/>
        </w:rPr>
        <w:t xml:space="preserve"> داشته اند.</w:t>
      </w:r>
      <w:r>
        <w:rPr>
          <w:rFonts w:cs="B Zar" w:hint="cs"/>
          <w:sz w:val="28"/>
          <w:rtl/>
        </w:rPr>
        <w:t xml:space="preserve"> </w:t>
      </w:r>
      <w:r w:rsidR="000844D4">
        <w:rPr>
          <w:rFonts w:cs="B Zar" w:hint="cs"/>
          <w:sz w:val="28"/>
          <w:rtl/>
        </w:rPr>
        <w:t>این اقوام که فرهنگی غنی داشت</w:t>
      </w:r>
      <w:r w:rsidR="000532C9">
        <w:rPr>
          <w:rFonts w:cs="B Zar" w:hint="cs"/>
          <w:sz w:val="28"/>
          <w:rtl/>
        </w:rPr>
        <w:t>ند در اثر کوچ و تطور فرهنگی مناط</w:t>
      </w:r>
      <w:r w:rsidR="000844D4">
        <w:rPr>
          <w:rFonts w:cs="B Zar" w:hint="cs"/>
          <w:sz w:val="28"/>
          <w:rtl/>
        </w:rPr>
        <w:t xml:space="preserve">ق اطراف خود را تحت تاثیر قرار داده اند. به همین دلیل،  چین، هند و آسیای میانه آمیختگی فرهنگی نزدیکی دارند. همچنین روش های جنگاوری این اقوام را می توان در بین مردم هند و چین </w:t>
      </w:r>
      <w:r w:rsidR="000532C9">
        <w:rPr>
          <w:rFonts w:cs="B Zar" w:hint="cs"/>
          <w:sz w:val="28"/>
          <w:rtl/>
        </w:rPr>
        <w:t>مشاهده کرد.</w:t>
      </w:r>
      <w:r w:rsidR="000844D4">
        <w:rPr>
          <w:rFonts w:cs="B Zar" w:hint="cs"/>
          <w:sz w:val="28"/>
          <w:rtl/>
        </w:rPr>
        <w:t xml:space="preserve"> </w:t>
      </w:r>
      <w:r w:rsidR="000532C9">
        <w:rPr>
          <w:rFonts w:cs="B Zar" w:hint="cs"/>
          <w:sz w:val="28"/>
          <w:rtl/>
        </w:rPr>
        <w:t>علت اصلی شکل گیری چنین فرهنگی ناشی از ویژگی های اساطیری این اقوام بوده است که بعدها با گذشت زمان حالت جنگاوری و دفاعی به خود گرفت و ب</w:t>
      </w:r>
      <w:r w:rsidR="00DD35B4">
        <w:rPr>
          <w:rFonts w:cs="B Zar" w:hint="cs"/>
          <w:sz w:val="28"/>
          <w:rtl/>
        </w:rPr>
        <w:t>ه سبب دارا</w:t>
      </w:r>
      <w:r w:rsidR="000532C9">
        <w:rPr>
          <w:rFonts w:cs="B Zar" w:hint="cs"/>
          <w:sz w:val="28"/>
          <w:rtl/>
        </w:rPr>
        <w:t xml:space="preserve"> </w:t>
      </w:r>
      <w:r w:rsidR="00DD35B4">
        <w:rPr>
          <w:rFonts w:cs="B Zar" w:hint="cs"/>
          <w:sz w:val="28"/>
          <w:rtl/>
        </w:rPr>
        <w:t xml:space="preserve">بودن خصوصیات آیینی از دیگر فرهنگ ها کاملا متفاوت است و قدمت بسیار طولانی هنرهای رزمی به سبب همین پشتوانه فرهنگی </w:t>
      </w:r>
      <w:r w:rsidR="00DB5E6F">
        <w:rPr>
          <w:rFonts w:cs="B Zar" w:hint="cs"/>
          <w:sz w:val="28"/>
          <w:rtl/>
        </w:rPr>
        <w:t xml:space="preserve">است </w:t>
      </w:r>
      <w:r w:rsidR="00AE16A9">
        <w:rPr>
          <w:rFonts w:cs="B Zar" w:hint="cs"/>
          <w:sz w:val="28"/>
          <w:rtl/>
        </w:rPr>
        <w:t>(زمان گلزاری، 1387: 44). بنابراین آنچه امروز تحت عنوان هنرهای رزمی وجود دار</w:t>
      </w:r>
      <w:r w:rsidR="002565F8">
        <w:rPr>
          <w:rFonts w:cs="B Zar" w:hint="cs"/>
          <w:sz w:val="28"/>
          <w:rtl/>
        </w:rPr>
        <w:t>ن</w:t>
      </w:r>
      <w:r w:rsidR="00AE16A9">
        <w:rPr>
          <w:rFonts w:cs="B Zar" w:hint="cs"/>
          <w:sz w:val="28"/>
          <w:rtl/>
        </w:rPr>
        <w:t>د</w:t>
      </w:r>
      <w:r w:rsidR="002565F8">
        <w:rPr>
          <w:rFonts w:cs="B Zar" w:hint="cs"/>
          <w:sz w:val="28"/>
          <w:rtl/>
        </w:rPr>
        <w:t xml:space="preserve"> و از هزاران سال پیش تا به حال به همان شکل باقی مانده اند سبک های معبدی یا مذهبی دارای تعهدات معنوی هستند. </w:t>
      </w:r>
      <w:r w:rsidR="00AB08B5">
        <w:rPr>
          <w:rFonts w:cs="B Zar" w:hint="cs"/>
          <w:sz w:val="28"/>
          <w:rtl/>
        </w:rPr>
        <w:t>در وشوي قوم هوئي (مسلمانان چین)</w:t>
      </w:r>
      <w:r w:rsidR="00AB08B5" w:rsidRPr="007121BF">
        <w:rPr>
          <w:rFonts w:cs="B Zar" w:hint="cs"/>
          <w:sz w:val="28"/>
          <w:rtl/>
        </w:rPr>
        <w:t xml:space="preserve"> بعضي از ح</w:t>
      </w:r>
      <w:r w:rsidR="00AB08B5">
        <w:rPr>
          <w:rFonts w:cs="B Zar" w:hint="cs"/>
          <w:sz w:val="28"/>
          <w:rtl/>
        </w:rPr>
        <w:t xml:space="preserve">ركت‌ها متفاوت از حركت‌هاي موجود </w:t>
      </w:r>
      <w:r w:rsidR="00AB08B5" w:rsidRPr="007121BF">
        <w:rPr>
          <w:rFonts w:cs="B Zar" w:hint="cs"/>
          <w:sz w:val="28"/>
          <w:rtl/>
        </w:rPr>
        <w:t xml:space="preserve">در هان است كه ساير قوميت‌هاي </w:t>
      </w:r>
      <w:r w:rsidR="00AB08B5" w:rsidRPr="007121BF">
        <w:rPr>
          <w:rFonts w:cs="B Zar" w:hint="cs"/>
          <w:sz w:val="28"/>
          <w:rtl/>
        </w:rPr>
        <w:lastRenderedPageBreak/>
        <w:t>چ</w:t>
      </w:r>
      <w:r w:rsidR="00AB08B5">
        <w:rPr>
          <w:rFonts w:cs="B Zar" w:hint="cs"/>
          <w:sz w:val="28"/>
          <w:rtl/>
        </w:rPr>
        <w:t>ين هم آنها را تمرين مي‌كنند. برخی از حرکت ها</w:t>
      </w:r>
      <w:r w:rsidR="00AB08B5" w:rsidRPr="007121BF">
        <w:rPr>
          <w:rFonts w:cs="B Zar" w:hint="cs"/>
          <w:sz w:val="28"/>
          <w:rtl/>
        </w:rPr>
        <w:t xml:space="preserve"> بر اساس هنجارهاي اسلامي ممنوع هستند و هوئي‌ها آنها را انجام نمي‌دهند. از جمله</w:t>
      </w:r>
      <w:r w:rsidR="00AB08B5">
        <w:rPr>
          <w:rFonts w:cs="B Zar" w:hint="cs"/>
          <w:sz w:val="28"/>
          <w:rtl/>
        </w:rPr>
        <w:t xml:space="preserve"> آنها سبك‌هاي ميمون و مست هستند</w:t>
      </w:r>
      <w:r w:rsidR="00AB08B5" w:rsidRPr="007121BF">
        <w:rPr>
          <w:rFonts w:cs="B Zar" w:hint="cs"/>
          <w:sz w:val="28"/>
          <w:rtl/>
        </w:rPr>
        <w:t xml:space="preserve"> كه به علت حرمت حركات و تقليد از</w:t>
      </w:r>
      <w:r w:rsidR="00AB08B5">
        <w:rPr>
          <w:rFonts w:cs="B Zar" w:hint="cs"/>
          <w:sz w:val="28"/>
          <w:rtl/>
        </w:rPr>
        <w:t xml:space="preserve"> حيوانات حرام گوشت و مصرف الكل</w:t>
      </w:r>
      <w:r w:rsidR="00AB08B5" w:rsidRPr="007121BF">
        <w:rPr>
          <w:rFonts w:cs="B Zar" w:hint="cs"/>
          <w:sz w:val="28"/>
          <w:rtl/>
        </w:rPr>
        <w:t xml:space="preserve"> با دكترين اسلامي مطابقت ندارند؛ </w:t>
      </w:r>
      <w:r w:rsidR="00AB08B5">
        <w:rPr>
          <w:rFonts w:cs="B Zar" w:hint="cs"/>
          <w:sz w:val="28"/>
          <w:rtl/>
        </w:rPr>
        <w:t xml:space="preserve">وشوي هوئي با هرگونه شكل بودائي هم متفاوت است. اين موضوع </w:t>
      </w:r>
      <w:r w:rsidR="00AB08B5" w:rsidRPr="007121BF">
        <w:rPr>
          <w:rFonts w:cs="B Zar" w:hint="cs"/>
          <w:sz w:val="28"/>
          <w:rtl/>
        </w:rPr>
        <w:t>در جاهايي مثل مغولستان داخلي كه مذهب بودايي قوي است كاملاً طبيعي به نظر مي‌رسد. اجتناب از سبك‌هاي بودايي با تمايل مردم هوئي در اجتناب از هر گونه واژه بودايي كاملاً</w:t>
      </w:r>
      <w:r w:rsidR="00AB08B5">
        <w:rPr>
          <w:rFonts w:cs="B Zar" w:hint="cs"/>
          <w:sz w:val="28"/>
          <w:rtl/>
        </w:rPr>
        <w:t xml:space="preserve"> مطابقت دارد. مسلمانان هوئي </w:t>
      </w:r>
      <w:r w:rsidR="00AB08B5" w:rsidRPr="007121BF">
        <w:rPr>
          <w:rFonts w:cs="B Zar" w:hint="cs"/>
          <w:sz w:val="28"/>
          <w:rtl/>
        </w:rPr>
        <w:t>سبك‌ها يا شكل‌هاي شائولين چوان و چانگ چوان هم كه پيشينه‌اش به معبد بودايي شائولين برمي‌گردد را انجام نمي‌د</w:t>
      </w:r>
      <w:r w:rsidR="00B907E7">
        <w:rPr>
          <w:rFonts w:cs="B Zar" w:hint="cs"/>
          <w:sz w:val="28"/>
          <w:rtl/>
        </w:rPr>
        <w:t>هند، و سبك خاص خودشان (چاچوان) را دارند</w:t>
      </w:r>
      <w:r w:rsidR="00AB08B5" w:rsidRPr="007121BF">
        <w:rPr>
          <w:rFonts w:cs="B Zar" w:hint="cs"/>
          <w:sz w:val="28"/>
          <w:rtl/>
        </w:rPr>
        <w:t>. مردم هوئي وشو را يك سنت مي‌دانند كه در اصل براي دفاع و محافظت از خودشان در برابر قوم هان از آن بهره جستند</w:t>
      </w:r>
      <w:r w:rsidR="00AB08B5">
        <w:rPr>
          <w:rFonts w:cs="B Zar" w:hint="cs"/>
          <w:sz w:val="28"/>
          <w:rtl/>
        </w:rPr>
        <w:t>.</w:t>
      </w:r>
      <w:r w:rsidR="00AB08B5" w:rsidRPr="00AB08B5">
        <w:rPr>
          <w:rFonts w:cs="B Zar" w:hint="cs"/>
          <w:sz w:val="28"/>
          <w:rtl/>
        </w:rPr>
        <w:t xml:space="preserve"> </w:t>
      </w:r>
      <w:r w:rsidR="00AB08B5">
        <w:rPr>
          <w:rFonts w:cs="B Zar" w:hint="cs"/>
          <w:sz w:val="28"/>
          <w:rtl/>
        </w:rPr>
        <w:t>اما مسئله این جا است که کمتر به سبک های  رزمی اسلامی نشات گرفته از اصول و تعالیم قرآن کریم و سنت ائمه معصومین توجه شده است.</w:t>
      </w:r>
      <w:r w:rsidR="002565F8">
        <w:rPr>
          <w:rFonts w:cs="B Zar" w:hint="cs"/>
          <w:sz w:val="28"/>
          <w:rtl/>
        </w:rPr>
        <w:t xml:space="preserve"> </w:t>
      </w:r>
      <w:r w:rsidR="00ED59AB">
        <w:rPr>
          <w:rFonts w:cs="B Zar" w:hint="cs"/>
          <w:sz w:val="28"/>
          <w:rtl/>
        </w:rPr>
        <w:t xml:space="preserve">با در نظر داشتن اين موضوع </w:t>
      </w:r>
      <w:r w:rsidR="002565F8">
        <w:rPr>
          <w:rFonts w:cs="B Zar" w:hint="cs"/>
          <w:sz w:val="28"/>
          <w:rtl/>
        </w:rPr>
        <w:t xml:space="preserve">در این مقاله سعی شد تا با تاکید بر </w:t>
      </w:r>
      <w:r w:rsidR="00A86088">
        <w:rPr>
          <w:rFonts w:cs="B Zar" w:hint="cs"/>
          <w:sz w:val="28"/>
          <w:rtl/>
        </w:rPr>
        <w:t xml:space="preserve">اشتراکات </w:t>
      </w:r>
      <w:r w:rsidR="002565F8">
        <w:rPr>
          <w:rFonts w:cs="B Zar" w:hint="cs"/>
          <w:sz w:val="28"/>
          <w:rtl/>
        </w:rPr>
        <w:t xml:space="preserve">هنرهای رزمی </w:t>
      </w:r>
      <w:r w:rsidR="00A86088">
        <w:rPr>
          <w:rFonts w:cs="B Zar" w:hint="cs"/>
          <w:sz w:val="28"/>
          <w:rtl/>
        </w:rPr>
        <w:t xml:space="preserve">شرق و جنوب شرقی آسیایی و هنرهای رزمی خاص </w:t>
      </w:r>
      <w:r w:rsidR="002565F8">
        <w:rPr>
          <w:rFonts w:cs="B Zar" w:hint="cs"/>
          <w:sz w:val="28"/>
          <w:rtl/>
        </w:rPr>
        <w:t xml:space="preserve">اسلامی </w:t>
      </w:r>
      <w:r w:rsidR="00A86088">
        <w:rPr>
          <w:rFonts w:cs="B Zar" w:hint="cs"/>
          <w:sz w:val="28"/>
          <w:rtl/>
        </w:rPr>
        <w:t xml:space="preserve">بر امکان ایجاد و توسعه همکاری فرهنگی میان ایران و مسلمانان کشورهای شرق و جنوب شرقی آسیا در این عرصه، با توجه به علایق مداوم و مستند </w:t>
      </w:r>
      <w:r w:rsidR="003C3013">
        <w:rPr>
          <w:rFonts w:cs="B Zar" w:hint="cs"/>
          <w:sz w:val="28"/>
          <w:rtl/>
        </w:rPr>
        <w:t xml:space="preserve">ایران اسلامی به هنرهای رزمی </w:t>
      </w:r>
      <w:r w:rsidR="001C5DC7">
        <w:rPr>
          <w:rFonts w:cs="B Zar" w:hint="cs"/>
          <w:sz w:val="28"/>
          <w:rtl/>
        </w:rPr>
        <w:t>(از جمله قهرمانی تیم کاراته نوجوانان و جوانان ایران در شانزدهمین دوره مسابقات قهرمانی آسیا (2017)،</w:t>
      </w:r>
      <w:r w:rsidR="00A86088">
        <w:rPr>
          <w:rFonts w:cs="B Zar" w:hint="cs"/>
          <w:sz w:val="28"/>
          <w:rtl/>
        </w:rPr>
        <w:t xml:space="preserve"> </w:t>
      </w:r>
      <w:r w:rsidR="003C3013">
        <w:rPr>
          <w:rFonts w:cs="B Zar" w:hint="cs"/>
          <w:sz w:val="28"/>
          <w:rtl/>
        </w:rPr>
        <w:t>و برنده مدال برنز شدن کیمیا</w:t>
      </w:r>
      <w:r w:rsidR="00472C57">
        <w:rPr>
          <w:rFonts w:cs="B Zar" w:hint="cs"/>
          <w:sz w:val="28"/>
          <w:rtl/>
        </w:rPr>
        <w:t xml:space="preserve"> علیزاده</w:t>
      </w:r>
      <w:r w:rsidR="003C3013">
        <w:rPr>
          <w:rFonts w:cs="B Zar" w:hint="cs"/>
          <w:sz w:val="28"/>
          <w:rtl/>
        </w:rPr>
        <w:t xml:space="preserve"> در بازی های المپیک ریو 2016 در رشته تکواندو) به ایجاد شبکه های فراملی برای تعمیق همکاری های فرهنگی در این حوزه و اعتلای این شبکه ها به جوامع شناخ</w:t>
      </w:r>
      <w:r w:rsidR="00326C80">
        <w:rPr>
          <w:rFonts w:cs="B Zar" w:hint="cs"/>
          <w:sz w:val="28"/>
          <w:rtl/>
        </w:rPr>
        <w:t>تی</w:t>
      </w:r>
      <w:r w:rsidR="00472C57">
        <w:rPr>
          <w:rFonts w:cs="B Zar" w:hint="cs"/>
          <w:sz w:val="28"/>
          <w:rtl/>
        </w:rPr>
        <w:t xml:space="preserve"> </w:t>
      </w:r>
      <w:r w:rsidR="00460A03">
        <w:rPr>
          <w:rFonts w:cs="B Zar" w:hint="cs"/>
          <w:sz w:val="28"/>
          <w:rtl/>
        </w:rPr>
        <w:t xml:space="preserve">که </w:t>
      </w:r>
      <w:r w:rsidR="007F6694">
        <w:rPr>
          <w:rFonts w:cs="B Zar" w:hint="cs"/>
          <w:sz w:val="28"/>
          <w:rtl/>
        </w:rPr>
        <w:t>قادر به تاثیرگ</w:t>
      </w:r>
      <w:r w:rsidR="00460A03">
        <w:rPr>
          <w:rFonts w:cs="B Zar" w:hint="cs"/>
          <w:sz w:val="28"/>
          <w:rtl/>
        </w:rPr>
        <w:t>ذ</w:t>
      </w:r>
      <w:r w:rsidR="007F6694">
        <w:rPr>
          <w:rFonts w:cs="B Zar" w:hint="cs"/>
          <w:sz w:val="28"/>
          <w:rtl/>
        </w:rPr>
        <w:t>اری</w:t>
      </w:r>
      <w:r w:rsidR="00326C80">
        <w:rPr>
          <w:rFonts w:cs="B Zar" w:hint="cs"/>
          <w:sz w:val="28"/>
          <w:rtl/>
        </w:rPr>
        <w:t xml:space="preserve"> </w:t>
      </w:r>
      <w:r w:rsidR="00460A03">
        <w:rPr>
          <w:rFonts w:cs="B Zar" w:hint="cs"/>
          <w:sz w:val="28"/>
          <w:rtl/>
        </w:rPr>
        <w:t>بر تصمیم گیری ها و سیاست گذاری ها باشند</w:t>
      </w:r>
      <w:r w:rsidR="00472C57">
        <w:rPr>
          <w:rFonts w:cs="B Zar" w:hint="cs"/>
          <w:sz w:val="28"/>
          <w:rtl/>
        </w:rPr>
        <w:t xml:space="preserve">، </w:t>
      </w:r>
      <w:r w:rsidR="00326C80">
        <w:rPr>
          <w:rFonts w:cs="B Zar" w:hint="cs"/>
          <w:sz w:val="28"/>
          <w:rtl/>
        </w:rPr>
        <w:t xml:space="preserve">برای ارتقاء همکاری های فرهنگی به همکاری های </w:t>
      </w:r>
      <w:r w:rsidR="002E0B0D">
        <w:rPr>
          <w:rFonts w:cs="B Zar" w:hint="cs"/>
          <w:sz w:val="28"/>
          <w:rtl/>
        </w:rPr>
        <w:t xml:space="preserve">استراتژیک در عالی ترین سطح توجه شد. دلیل و هدف غایی این همکاری ها نیز </w:t>
      </w:r>
      <w:r w:rsidR="00FE74E4">
        <w:rPr>
          <w:rFonts w:cs="B Zar" w:hint="cs"/>
          <w:sz w:val="28"/>
          <w:rtl/>
        </w:rPr>
        <w:t xml:space="preserve">علاوه بر ایجاد درک و نزدیکی بیشتر میان </w:t>
      </w:r>
      <w:r w:rsidR="00FA02A6">
        <w:rPr>
          <w:rFonts w:cs="B Zar" w:hint="cs"/>
          <w:sz w:val="28"/>
          <w:rtl/>
        </w:rPr>
        <w:t xml:space="preserve">این کشورها، </w:t>
      </w:r>
      <w:r w:rsidR="00FE74E4">
        <w:rPr>
          <w:rFonts w:cs="B Zar" w:hint="cs"/>
          <w:sz w:val="28"/>
          <w:rtl/>
        </w:rPr>
        <w:t xml:space="preserve">مسلمانان و نهاد سازی فرهنگی با تاکید بر ارزش های اسلامی مشترک و بنابراین ایجاد نهاد فراملی هنرهای رزمی مسلمانان، </w:t>
      </w:r>
      <w:r w:rsidR="002E0B0D">
        <w:rPr>
          <w:rFonts w:cs="B Zar" w:hint="cs"/>
          <w:sz w:val="28"/>
          <w:rtl/>
        </w:rPr>
        <w:t>غلبه بر محدودیت ها و موانع ایجاد شده (از جمله تحریم ها )- به سبب اعمال استراتژی های قهری قدرت های بزرگ غیر آسیایی بر ایران و متاثر شدن روابط و همکاری های کشورهای دیگر (از جمله چین و دیگر کشورهای آسیای شرقی و جنوب شرقی) با</w:t>
      </w:r>
      <w:r w:rsidR="00FE74E4">
        <w:rPr>
          <w:rFonts w:cs="B Zar" w:hint="cs"/>
          <w:sz w:val="28"/>
          <w:rtl/>
        </w:rPr>
        <w:t xml:space="preserve"> ایران</w:t>
      </w:r>
      <w:r w:rsidR="00472C57">
        <w:rPr>
          <w:rFonts w:cs="B Zar" w:hint="cs"/>
          <w:sz w:val="28"/>
          <w:rtl/>
        </w:rPr>
        <w:t>،</w:t>
      </w:r>
      <w:r w:rsidR="00FE74E4">
        <w:rPr>
          <w:rFonts w:cs="B Zar" w:hint="cs"/>
          <w:sz w:val="28"/>
          <w:rtl/>
        </w:rPr>
        <w:t xml:space="preserve"> از طریق بسط ارتباط متقابل و</w:t>
      </w:r>
      <w:r w:rsidR="00472C57">
        <w:rPr>
          <w:rFonts w:cs="B Zar" w:hint="cs"/>
          <w:sz w:val="28"/>
          <w:rtl/>
        </w:rPr>
        <w:t xml:space="preserve"> </w:t>
      </w:r>
      <w:r w:rsidR="00FE74E4">
        <w:rPr>
          <w:rFonts w:cs="B Zar" w:hint="cs"/>
          <w:sz w:val="28"/>
          <w:rtl/>
        </w:rPr>
        <w:t xml:space="preserve">نهادینه و دوستی و اتحاد استراتژیک در وحله آخر </w:t>
      </w:r>
      <w:r w:rsidR="00472C57">
        <w:rPr>
          <w:rFonts w:cs="B Zar" w:hint="cs"/>
          <w:sz w:val="28"/>
          <w:rtl/>
        </w:rPr>
        <w:t xml:space="preserve">و در عالی ترین سطح </w:t>
      </w:r>
      <w:r w:rsidR="00FE74E4">
        <w:rPr>
          <w:rFonts w:cs="B Zar" w:hint="cs"/>
          <w:sz w:val="28"/>
          <w:rtl/>
        </w:rPr>
        <w:t xml:space="preserve">است.   </w:t>
      </w:r>
    </w:p>
    <w:p w:rsidR="00472C57" w:rsidRDefault="00472C57" w:rsidP="00472C57">
      <w:pPr>
        <w:pStyle w:val="BodyTextIndent"/>
        <w:spacing w:line="276" w:lineRule="auto"/>
        <w:rPr>
          <w:rFonts w:cs="B Zar"/>
          <w:sz w:val="28"/>
          <w:rtl/>
        </w:rPr>
      </w:pPr>
    </w:p>
    <w:p w:rsidR="00472C57" w:rsidRDefault="00472C57" w:rsidP="00472C57">
      <w:pPr>
        <w:pStyle w:val="BodyTextIndent"/>
        <w:spacing w:line="276" w:lineRule="auto"/>
        <w:rPr>
          <w:rFonts w:cs="B Zar"/>
          <w:sz w:val="28"/>
          <w:rtl/>
        </w:rPr>
      </w:pPr>
    </w:p>
    <w:p w:rsidR="00472C57" w:rsidRDefault="00472C57" w:rsidP="00472C57">
      <w:pPr>
        <w:pStyle w:val="BodyTextIndent"/>
        <w:spacing w:line="276" w:lineRule="auto"/>
        <w:rPr>
          <w:rFonts w:cs="B Zar"/>
          <w:sz w:val="28"/>
          <w:rtl/>
        </w:rPr>
      </w:pPr>
    </w:p>
    <w:p w:rsidR="000F403A" w:rsidRDefault="002E0B0D" w:rsidP="00FE74E4">
      <w:pPr>
        <w:pStyle w:val="BodyTextIndent"/>
        <w:spacing w:line="276" w:lineRule="auto"/>
        <w:rPr>
          <w:rFonts w:cs="B Zar"/>
          <w:sz w:val="28"/>
          <w:rtl/>
        </w:rPr>
      </w:pPr>
      <w:r>
        <w:rPr>
          <w:rFonts w:cs="B Zar" w:hint="cs"/>
          <w:sz w:val="28"/>
          <w:rtl/>
        </w:rPr>
        <w:t xml:space="preserve"> </w:t>
      </w:r>
    </w:p>
    <w:p w:rsidR="00CC3C74" w:rsidRDefault="00F30E58" w:rsidP="00CC3C74">
      <w:pPr>
        <w:pStyle w:val="BodyTextIndent"/>
        <w:spacing w:line="276" w:lineRule="auto"/>
        <w:rPr>
          <w:rFonts w:cs="B Zar"/>
          <w:b/>
          <w:bCs/>
          <w:sz w:val="28"/>
          <w:rtl/>
        </w:rPr>
      </w:pPr>
      <w:r>
        <w:rPr>
          <w:rFonts w:cs="B Zar" w:hint="cs"/>
          <w:sz w:val="28"/>
          <w:rtl/>
        </w:rPr>
        <w:lastRenderedPageBreak/>
        <w:t xml:space="preserve"> </w:t>
      </w:r>
      <w:r w:rsidRPr="00F30E58">
        <w:rPr>
          <w:rFonts w:cs="B Zar" w:hint="cs"/>
          <w:b/>
          <w:bCs/>
          <w:sz w:val="28"/>
          <w:rtl/>
        </w:rPr>
        <w:t>منابع:</w:t>
      </w:r>
    </w:p>
    <w:p w:rsidR="00790E4E" w:rsidRDefault="00A941D7" w:rsidP="00DC6598">
      <w:pPr>
        <w:pStyle w:val="BodyTextIndent"/>
        <w:spacing w:line="276" w:lineRule="auto"/>
        <w:rPr>
          <w:rFonts w:cs="B Zar"/>
          <w:sz w:val="28"/>
          <w:rtl/>
        </w:rPr>
      </w:pPr>
      <w:r w:rsidRPr="00A941D7">
        <w:rPr>
          <w:rFonts w:cs="B Zar" w:hint="cs"/>
          <w:sz w:val="28"/>
          <w:rtl/>
        </w:rPr>
        <w:t>قرآن کریم.</w:t>
      </w:r>
    </w:p>
    <w:p w:rsidR="00A8030D" w:rsidRDefault="00A8030D" w:rsidP="00DC6598">
      <w:pPr>
        <w:pStyle w:val="BodyTextIndent"/>
        <w:spacing w:line="276" w:lineRule="auto"/>
        <w:rPr>
          <w:rFonts w:cs="B Zar"/>
          <w:sz w:val="28"/>
          <w:rtl/>
        </w:rPr>
      </w:pPr>
      <w:r>
        <w:rPr>
          <w:rFonts w:cs="B Zar" w:hint="cs"/>
          <w:sz w:val="28"/>
          <w:rtl/>
        </w:rPr>
        <w:t>نهج البلاغه شریفه.</w:t>
      </w:r>
    </w:p>
    <w:p w:rsidR="00E91157" w:rsidRDefault="00E91157" w:rsidP="00E91157">
      <w:pPr>
        <w:pStyle w:val="BodyTextIndent"/>
        <w:numPr>
          <w:ilvl w:val="0"/>
          <w:numId w:val="1"/>
        </w:numPr>
        <w:spacing w:line="276" w:lineRule="auto"/>
        <w:rPr>
          <w:rFonts w:cs="B Zar"/>
          <w:sz w:val="28"/>
        </w:rPr>
      </w:pPr>
      <w:r>
        <w:rPr>
          <w:rFonts w:cs="B Zar" w:hint="cs"/>
          <w:sz w:val="28"/>
          <w:rtl/>
        </w:rPr>
        <w:t xml:space="preserve">باقریان جمنانی، عبدالحمید (1389)، </w:t>
      </w:r>
      <w:r w:rsidRPr="00EC44CC">
        <w:rPr>
          <w:rFonts w:cs="B Zar" w:hint="cs"/>
          <w:b/>
          <w:bCs/>
          <w:sz w:val="28"/>
          <w:rtl/>
        </w:rPr>
        <w:t>داستان گمشده هنرهای رزمی، شناخت هنر رزمی ایرانی تحت عنوان: رزمگاه کماندو ایران</w:t>
      </w:r>
      <w:r>
        <w:rPr>
          <w:rFonts w:cs="B Zar" w:hint="cs"/>
          <w:sz w:val="28"/>
          <w:rtl/>
        </w:rPr>
        <w:t xml:space="preserve">، تهران: نظری. </w:t>
      </w:r>
    </w:p>
    <w:p w:rsidR="00E91157" w:rsidRDefault="00E91157" w:rsidP="00E91157">
      <w:pPr>
        <w:pStyle w:val="BodyTextIndent"/>
        <w:numPr>
          <w:ilvl w:val="0"/>
          <w:numId w:val="1"/>
        </w:numPr>
        <w:spacing w:line="276" w:lineRule="auto"/>
        <w:rPr>
          <w:rFonts w:cs="B Zar"/>
          <w:sz w:val="28"/>
        </w:rPr>
      </w:pPr>
      <w:r>
        <w:rPr>
          <w:rFonts w:cs="B Zar" w:hint="cs"/>
          <w:sz w:val="28"/>
          <w:rtl/>
        </w:rPr>
        <w:t xml:space="preserve">تابع قانون، محمد مهدی (1383)، </w:t>
      </w:r>
      <w:r w:rsidRPr="00BB3DD1">
        <w:rPr>
          <w:rFonts w:cs="B Zar" w:hint="cs"/>
          <w:b/>
          <w:bCs/>
          <w:sz w:val="28"/>
          <w:rtl/>
        </w:rPr>
        <w:t>روحی برای آفریدن: دیباچه ای بر فلسفه و کاربرد هنرهای رزمی</w:t>
      </w:r>
      <w:r>
        <w:rPr>
          <w:rFonts w:cs="B Zar" w:hint="cs"/>
          <w:sz w:val="28"/>
          <w:rtl/>
        </w:rPr>
        <w:t>، تهران: انتشارات پلک.</w:t>
      </w:r>
    </w:p>
    <w:p w:rsidR="00E91157" w:rsidRDefault="00E91157" w:rsidP="00E91157">
      <w:pPr>
        <w:pStyle w:val="BodyTextIndent"/>
        <w:numPr>
          <w:ilvl w:val="0"/>
          <w:numId w:val="1"/>
        </w:numPr>
        <w:spacing w:line="276" w:lineRule="auto"/>
        <w:rPr>
          <w:rFonts w:cs="B Zar"/>
          <w:sz w:val="28"/>
        </w:rPr>
      </w:pPr>
      <w:r>
        <w:rPr>
          <w:rFonts w:cs="B Zar" w:hint="cs"/>
          <w:sz w:val="28"/>
          <w:rtl/>
        </w:rPr>
        <w:t xml:space="preserve">دورانت، ویل (1366)، </w:t>
      </w:r>
      <w:r w:rsidRPr="00DC6598">
        <w:rPr>
          <w:rFonts w:cs="B Zar" w:hint="cs"/>
          <w:b/>
          <w:bCs/>
          <w:sz w:val="28"/>
          <w:rtl/>
        </w:rPr>
        <w:t>تاریخ تمدن، عصر ایمان1</w:t>
      </w:r>
      <w:r>
        <w:rPr>
          <w:rFonts w:cs="B Zar" w:hint="cs"/>
          <w:sz w:val="28"/>
          <w:rtl/>
        </w:rPr>
        <w:t>، مترجم: ابوطالب صارمی، تهران: انتشارات آموزشی انقلاب اسلامی.</w:t>
      </w:r>
    </w:p>
    <w:p w:rsidR="00E91157" w:rsidRDefault="00E91157" w:rsidP="00E91157">
      <w:pPr>
        <w:pStyle w:val="BodyTextIndent"/>
        <w:numPr>
          <w:ilvl w:val="0"/>
          <w:numId w:val="1"/>
        </w:numPr>
        <w:spacing w:line="276" w:lineRule="auto"/>
        <w:rPr>
          <w:rFonts w:cs="B Zar"/>
          <w:sz w:val="28"/>
          <w:rtl/>
        </w:rPr>
      </w:pPr>
      <w:r>
        <w:rPr>
          <w:rFonts w:cs="B Zar" w:hint="cs"/>
          <w:sz w:val="28"/>
          <w:rtl/>
        </w:rPr>
        <w:t xml:space="preserve">زی پینگ، وانگ و ونکوانگ، ژانگ (1373)، </w:t>
      </w:r>
      <w:r w:rsidRPr="00790E4E">
        <w:rPr>
          <w:rFonts w:cs="B Zar" w:hint="cs"/>
          <w:b/>
          <w:bCs/>
          <w:sz w:val="28"/>
          <w:rtl/>
        </w:rPr>
        <w:t>وشو در میان مسلمانان چین</w:t>
      </w:r>
      <w:r>
        <w:rPr>
          <w:rFonts w:cs="B Zar" w:hint="cs"/>
          <w:sz w:val="28"/>
          <w:rtl/>
        </w:rPr>
        <w:t>، ترجمه منصور ایزدی، اصفهان: صنعت سرا.</w:t>
      </w:r>
    </w:p>
    <w:p w:rsidR="00BB3DD1" w:rsidRDefault="00E87459" w:rsidP="00BB3DD1">
      <w:pPr>
        <w:pStyle w:val="BodyTextIndent"/>
        <w:numPr>
          <w:ilvl w:val="0"/>
          <w:numId w:val="1"/>
        </w:numPr>
        <w:spacing w:line="276" w:lineRule="auto"/>
        <w:rPr>
          <w:rFonts w:cs="B Zar"/>
          <w:sz w:val="28"/>
        </w:rPr>
      </w:pPr>
      <w:r>
        <w:rPr>
          <w:rFonts w:cs="B Zar" w:hint="cs"/>
          <w:sz w:val="28"/>
          <w:rtl/>
        </w:rPr>
        <w:t xml:space="preserve">زمان گلزاری، جاوید (1386)، </w:t>
      </w:r>
      <w:r w:rsidRPr="00E87459">
        <w:rPr>
          <w:rFonts w:cs="B Zar" w:hint="cs"/>
          <w:b/>
          <w:bCs/>
          <w:sz w:val="28"/>
          <w:rtl/>
        </w:rPr>
        <w:t>خرد سلحشوری: کنکاش در پیدایش هنرهای رزمی بین ترکان آسیای میانه</w:t>
      </w:r>
      <w:r>
        <w:rPr>
          <w:rFonts w:cs="B Zar" w:hint="cs"/>
          <w:sz w:val="28"/>
          <w:rtl/>
        </w:rPr>
        <w:t xml:space="preserve">، </w:t>
      </w:r>
      <w:r w:rsidR="00EC44CC">
        <w:rPr>
          <w:rFonts w:cs="B Zar" w:hint="cs"/>
          <w:sz w:val="28"/>
          <w:rtl/>
        </w:rPr>
        <w:t xml:space="preserve">تهران: </w:t>
      </w:r>
      <w:r>
        <w:rPr>
          <w:rFonts w:cs="B Zar" w:hint="cs"/>
          <w:sz w:val="28"/>
          <w:rtl/>
        </w:rPr>
        <w:t>اندیشه نو.</w:t>
      </w:r>
    </w:p>
    <w:p w:rsidR="008837D0" w:rsidRDefault="008837D0" w:rsidP="00BB3DD1">
      <w:pPr>
        <w:pStyle w:val="BodyTextIndent"/>
        <w:numPr>
          <w:ilvl w:val="0"/>
          <w:numId w:val="1"/>
        </w:numPr>
        <w:spacing w:line="276" w:lineRule="auto"/>
        <w:rPr>
          <w:rFonts w:cs="B Zar"/>
          <w:sz w:val="28"/>
        </w:rPr>
      </w:pPr>
      <w:r>
        <w:rPr>
          <w:rFonts w:cs="B Zar" w:hint="cs"/>
          <w:sz w:val="28"/>
          <w:rtl/>
        </w:rPr>
        <w:t xml:space="preserve">قائدان، اصغر (1382)، </w:t>
      </w:r>
      <w:r w:rsidRPr="008837D0">
        <w:rPr>
          <w:rFonts w:cs="B Zar" w:hint="cs"/>
          <w:b/>
          <w:bCs/>
          <w:sz w:val="28"/>
          <w:rtl/>
        </w:rPr>
        <w:t>سازماندهی و سازمان رزم و تحولات آن در تاریخ اسلام (از آغ</w:t>
      </w:r>
      <w:r>
        <w:rPr>
          <w:rFonts w:cs="B Zar" w:hint="cs"/>
          <w:b/>
          <w:bCs/>
          <w:sz w:val="28"/>
          <w:rtl/>
        </w:rPr>
        <w:t>از تا پایان عصر عباسی</w:t>
      </w:r>
      <w:r w:rsidRPr="008503E5">
        <w:rPr>
          <w:rFonts w:cs="B Zar" w:hint="cs"/>
          <w:b/>
          <w:bCs/>
          <w:sz w:val="28"/>
          <w:rtl/>
        </w:rPr>
        <w:t>)</w:t>
      </w:r>
      <w:r w:rsidR="008503E5">
        <w:rPr>
          <w:rFonts w:cs="B Zar" w:hint="cs"/>
          <w:sz w:val="28"/>
          <w:rtl/>
        </w:rPr>
        <w:t xml:space="preserve"> </w:t>
      </w:r>
      <w:r w:rsidRPr="008503E5">
        <w:rPr>
          <w:rFonts w:cs="B Zar" w:hint="cs"/>
          <w:sz w:val="28"/>
          <w:rtl/>
        </w:rPr>
        <w:t xml:space="preserve">، </w:t>
      </w:r>
      <w:r w:rsidR="008503E5">
        <w:rPr>
          <w:rFonts w:cs="B Zar" w:hint="cs"/>
          <w:sz w:val="28"/>
          <w:rtl/>
        </w:rPr>
        <w:t xml:space="preserve">تهران: </w:t>
      </w:r>
      <w:r w:rsidRPr="008503E5">
        <w:rPr>
          <w:rFonts w:cs="B Zar" w:hint="cs"/>
          <w:sz w:val="28"/>
          <w:rtl/>
        </w:rPr>
        <w:t>موسسه چاپ و انتشارات دانشگاه امام حسین (ع)</w:t>
      </w:r>
      <w:r w:rsidR="008503E5">
        <w:rPr>
          <w:rFonts w:cs="B Zar" w:hint="cs"/>
          <w:sz w:val="28"/>
          <w:rtl/>
        </w:rPr>
        <w:t>.</w:t>
      </w:r>
    </w:p>
    <w:p w:rsidR="006D21F1" w:rsidRPr="006D21F1" w:rsidRDefault="006D21F1" w:rsidP="006D21F1">
      <w:pPr>
        <w:pStyle w:val="FootnoteText"/>
        <w:numPr>
          <w:ilvl w:val="0"/>
          <w:numId w:val="1"/>
        </w:numPr>
        <w:bidi/>
        <w:rPr>
          <w:rFonts w:cs="B Zar"/>
          <w:sz w:val="28"/>
          <w:szCs w:val="28"/>
          <w:rtl/>
          <w:lang w:bidi="fa-IR"/>
        </w:rPr>
      </w:pPr>
      <w:r w:rsidRPr="006D21F1">
        <w:rPr>
          <w:rFonts w:cs="B Zar" w:hint="cs"/>
          <w:sz w:val="28"/>
          <w:szCs w:val="28"/>
          <w:rtl/>
          <w:lang w:bidi="fa-IR"/>
        </w:rPr>
        <w:t xml:space="preserve">طاهرخانی ستاره (1394)، </w:t>
      </w:r>
      <w:r w:rsidRPr="006D21F1">
        <w:rPr>
          <w:rFonts w:cs="B Zar" w:hint="cs"/>
          <w:b/>
          <w:bCs/>
          <w:sz w:val="28"/>
          <w:szCs w:val="28"/>
          <w:rtl/>
          <w:lang w:bidi="fa-IR"/>
        </w:rPr>
        <w:t>کارایی استراتژی قهری در منازعات نامتقارن: نقد نظریه هان،</w:t>
      </w:r>
      <w:r w:rsidRPr="006D21F1">
        <w:rPr>
          <w:rFonts w:cs="B Zar" w:hint="cs"/>
          <w:sz w:val="28"/>
          <w:szCs w:val="28"/>
          <w:rtl/>
          <w:lang w:bidi="fa-IR"/>
        </w:rPr>
        <w:t xml:space="preserve"> رساله دکتری، دانشکده حقوق و علوم سیاسی دانشگاه تهران.</w:t>
      </w:r>
    </w:p>
    <w:p w:rsidR="00E91157" w:rsidRDefault="00E91157" w:rsidP="00E91157">
      <w:pPr>
        <w:pStyle w:val="BodyTextIndent"/>
        <w:numPr>
          <w:ilvl w:val="0"/>
          <w:numId w:val="1"/>
        </w:numPr>
        <w:spacing w:line="276" w:lineRule="auto"/>
        <w:rPr>
          <w:rFonts w:cs="B Zar"/>
          <w:sz w:val="28"/>
        </w:rPr>
      </w:pPr>
      <w:r>
        <w:rPr>
          <w:rFonts w:cs="B Zar" w:hint="cs"/>
          <w:sz w:val="28"/>
          <w:rtl/>
        </w:rPr>
        <w:t xml:space="preserve">طاهری، شکرالله (1375)، </w:t>
      </w:r>
      <w:r w:rsidRPr="008837D0">
        <w:rPr>
          <w:rFonts w:cs="B Zar" w:hint="cs"/>
          <w:b/>
          <w:bCs/>
          <w:sz w:val="28"/>
          <w:rtl/>
        </w:rPr>
        <w:t>بررسی تطبیقی مفهوم تجاوز و دفاع از دیدگاه اسلام و حقوق بین الملل معاصر</w:t>
      </w:r>
      <w:r>
        <w:rPr>
          <w:rFonts w:cs="B Zar" w:hint="cs"/>
          <w:sz w:val="28"/>
          <w:rtl/>
        </w:rPr>
        <w:t>، پایان نامه کارشناسی ارشد، دانشکده روابط بین الملل وزارت امور خارجه.</w:t>
      </w:r>
    </w:p>
    <w:p w:rsidR="00E91157" w:rsidRDefault="00E91157" w:rsidP="00E91157">
      <w:pPr>
        <w:pStyle w:val="BodyTextIndent"/>
        <w:numPr>
          <w:ilvl w:val="0"/>
          <w:numId w:val="1"/>
        </w:numPr>
        <w:spacing w:line="276" w:lineRule="auto"/>
        <w:rPr>
          <w:rFonts w:cs="B Zar"/>
          <w:sz w:val="28"/>
          <w:rtl/>
        </w:rPr>
      </w:pPr>
      <w:r>
        <w:rPr>
          <w:rFonts w:cs="B Zar" w:hint="cs"/>
          <w:sz w:val="28"/>
          <w:rtl/>
        </w:rPr>
        <w:t xml:space="preserve">ویلیامز، برایان (1371)، </w:t>
      </w:r>
      <w:r w:rsidRPr="00790E4E">
        <w:rPr>
          <w:rFonts w:cs="B Zar" w:hint="cs"/>
          <w:b/>
          <w:bCs/>
          <w:sz w:val="28"/>
          <w:rtl/>
        </w:rPr>
        <w:t>هنرهای رزمی مشرق زمین</w:t>
      </w:r>
      <w:r>
        <w:rPr>
          <w:rFonts w:cs="B Zar" w:hint="cs"/>
          <w:sz w:val="28"/>
          <w:rtl/>
        </w:rPr>
        <w:t>، ویراستار: صفاء الدین تبراییان، ترجمه امیر پیروزی، تهران:خدمات فرهنگی رسا.</w:t>
      </w:r>
    </w:p>
    <w:p w:rsidR="006D21F1" w:rsidRDefault="006D21F1" w:rsidP="006D21F1">
      <w:pPr>
        <w:pStyle w:val="BodyTextIndent"/>
        <w:spacing w:line="276" w:lineRule="auto"/>
        <w:ind w:left="644" w:firstLine="0"/>
        <w:rPr>
          <w:rFonts w:cs="B Zar"/>
          <w:sz w:val="28"/>
        </w:rPr>
      </w:pPr>
    </w:p>
    <w:p w:rsidR="006D21F1" w:rsidRDefault="006D21F1" w:rsidP="006D21F1">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cs="Zar"/>
          <w:color w:val="000000"/>
          <w:sz w:val="28"/>
          <w:szCs w:val="28"/>
          <w:lang w:bidi="fa-IR"/>
        </w:rPr>
      </w:pPr>
      <w:r w:rsidRPr="006D21F1">
        <w:rPr>
          <w:rFonts w:cs="Zar"/>
          <w:color w:val="000000"/>
          <w:sz w:val="28"/>
          <w:szCs w:val="28"/>
        </w:rPr>
        <w:t>George, Alexander L. and</w:t>
      </w:r>
      <w:r w:rsidRPr="006D21F1">
        <w:rPr>
          <w:rFonts w:cs="Zar" w:hint="cs"/>
          <w:color w:val="000000"/>
          <w:sz w:val="28"/>
          <w:szCs w:val="28"/>
          <w:rtl/>
          <w:lang w:bidi="fa-IR"/>
        </w:rPr>
        <w:t xml:space="preserve">  </w:t>
      </w:r>
      <w:r w:rsidRPr="006D21F1">
        <w:rPr>
          <w:rFonts w:cs="Zar"/>
          <w:color w:val="000000"/>
          <w:sz w:val="28"/>
          <w:szCs w:val="28"/>
          <w:lang w:bidi="fa-IR"/>
        </w:rPr>
        <w:t xml:space="preserve"> Richard Smoke (1974) </w:t>
      </w:r>
      <w:r w:rsidRPr="006D21F1">
        <w:rPr>
          <w:rFonts w:cs="Zar"/>
          <w:b/>
          <w:bCs/>
          <w:color w:val="000000"/>
          <w:sz w:val="28"/>
          <w:szCs w:val="28"/>
          <w:lang w:bidi="fa-IR"/>
        </w:rPr>
        <w:t>Deterrence in American Foreign Policy: Theory and Practice</w:t>
      </w:r>
      <w:r w:rsidRPr="006D21F1">
        <w:rPr>
          <w:rFonts w:cs="Zar"/>
          <w:color w:val="000000"/>
          <w:sz w:val="28"/>
          <w:szCs w:val="28"/>
          <w:lang w:bidi="fa-IR"/>
        </w:rPr>
        <w:t xml:space="preserve"> New York: Columbia University Press.</w:t>
      </w:r>
    </w:p>
    <w:p w:rsidR="006D21F1" w:rsidRPr="006D21F1" w:rsidRDefault="006D21F1" w:rsidP="006D21F1">
      <w:pPr>
        <w:pStyle w:val="ListParagraph"/>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644"/>
        <w:jc w:val="both"/>
        <w:rPr>
          <w:rFonts w:cs="Zar"/>
          <w:color w:val="000000"/>
          <w:sz w:val="28"/>
          <w:szCs w:val="28"/>
          <w:lang w:bidi="fa-IR"/>
        </w:rPr>
      </w:pPr>
    </w:p>
    <w:p w:rsidR="006D21F1" w:rsidRDefault="006D21F1" w:rsidP="006D21F1">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cs="Zar"/>
          <w:color w:val="000000"/>
          <w:sz w:val="28"/>
          <w:szCs w:val="28"/>
          <w:lang w:bidi="fa-IR"/>
        </w:rPr>
      </w:pPr>
      <w:r w:rsidRPr="006D21F1">
        <w:rPr>
          <w:rFonts w:cs="Zar"/>
          <w:color w:val="000000"/>
          <w:sz w:val="28"/>
          <w:szCs w:val="28"/>
        </w:rPr>
        <w:t>George, Alexander L. and William E.</w:t>
      </w:r>
      <w:r w:rsidRPr="006D21F1">
        <w:rPr>
          <w:rFonts w:cs="Zar"/>
          <w:b/>
          <w:bCs/>
          <w:color w:val="000000"/>
          <w:sz w:val="28"/>
          <w:szCs w:val="28"/>
        </w:rPr>
        <w:t xml:space="preserve"> </w:t>
      </w:r>
      <w:r w:rsidRPr="006D21F1">
        <w:rPr>
          <w:rFonts w:cs="Zar"/>
          <w:color w:val="000000"/>
          <w:sz w:val="28"/>
          <w:szCs w:val="28"/>
        </w:rPr>
        <w:t xml:space="preserve">Simons (1994) </w:t>
      </w:r>
      <w:r w:rsidRPr="006D21F1">
        <w:rPr>
          <w:rFonts w:cs="Zar"/>
          <w:b/>
          <w:bCs/>
          <w:i/>
          <w:iCs/>
          <w:color w:val="000000"/>
          <w:sz w:val="28"/>
          <w:szCs w:val="28"/>
        </w:rPr>
        <w:t xml:space="preserve">The Limits of </w:t>
      </w:r>
      <w:r w:rsidRPr="006D21F1">
        <w:rPr>
          <w:rFonts w:cs="Zar"/>
          <w:b/>
          <w:bCs/>
          <w:i/>
          <w:iCs/>
          <w:color w:val="000000"/>
          <w:sz w:val="28"/>
          <w:szCs w:val="28"/>
        </w:rPr>
        <w:lastRenderedPageBreak/>
        <w:t xml:space="preserve">Coercive Diplomacy </w:t>
      </w:r>
      <w:r w:rsidRPr="006D21F1">
        <w:rPr>
          <w:rFonts w:cs="Zar"/>
          <w:color w:val="000000"/>
          <w:sz w:val="28"/>
          <w:szCs w:val="28"/>
        </w:rPr>
        <w:t>Boulder, CO:</w:t>
      </w:r>
      <w:r w:rsidRPr="006D21F1">
        <w:rPr>
          <w:rFonts w:cs="Zar"/>
          <w:b/>
          <w:bCs/>
          <w:color w:val="000000"/>
          <w:sz w:val="28"/>
          <w:szCs w:val="28"/>
        </w:rPr>
        <w:t xml:space="preserve"> </w:t>
      </w:r>
      <w:r w:rsidRPr="006D21F1">
        <w:rPr>
          <w:rFonts w:cs="Zar"/>
          <w:color w:val="000000"/>
          <w:sz w:val="28"/>
          <w:szCs w:val="28"/>
        </w:rPr>
        <w:t>Westview Press.</w:t>
      </w:r>
    </w:p>
    <w:p w:rsidR="004E3C79" w:rsidRPr="004E3C79" w:rsidRDefault="004E3C79" w:rsidP="004E3C79">
      <w:pPr>
        <w:pStyle w:val="ListParagraph"/>
        <w:rPr>
          <w:rFonts w:cs="Zar"/>
          <w:color w:val="000000"/>
          <w:sz w:val="28"/>
          <w:szCs w:val="28"/>
          <w:lang w:bidi="fa-IR"/>
        </w:rPr>
      </w:pPr>
    </w:p>
    <w:p w:rsidR="004E3C79" w:rsidRDefault="004E3C79" w:rsidP="006D21F1">
      <w:pPr>
        <w:pStyle w:val="ListParagraph"/>
        <w:widowControl w:val="0"/>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cs="Zar"/>
          <w:color w:val="000000"/>
          <w:sz w:val="28"/>
          <w:szCs w:val="28"/>
          <w:lang w:bidi="fa-IR"/>
        </w:rPr>
      </w:pPr>
      <w:r>
        <w:rPr>
          <w:rFonts w:cs="Zar"/>
          <w:color w:val="000000"/>
          <w:sz w:val="28"/>
          <w:szCs w:val="28"/>
          <w:lang w:bidi="fa-IR"/>
        </w:rPr>
        <w:t xml:space="preserve">Halleberg, Helena (2002), Muslim Martial Arts in China: Tangping (Washing Cans) and Self-defence, </w:t>
      </w:r>
      <w:r>
        <w:rPr>
          <w:rFonts w:cs="Zar"/>
          <w:b/>
          <w:bCs/>
          <w:color w:val="000000"/>
          <w:sz w:val="28"/>
          <w:szCs w:val="28"/>
          <w:lang w:bidi="fa-IR"/>
        </w:rPr>
        <w:t>J</w:t>
      </w:r>
      <w:r w:rsidRPr="004E3C79">
        <w:rPr>
          <w:rFonts w:cs="Zar"/>
          <w:b/>
          <w:bCs/>
          <w:color w:val="000000"/>
          <w:sz w:val="28"/>
          <w:szCs w:val="28"/>
          <w:lang w:bidi="fa-IR"/>
        </w:rPr>
        <w:t>ournal of Muslim Minority Affairs</w:t>
      </w:r>
      <w:r>
        <w:rPr>
          <w:rFonts w:cs="Zar"/>
          <w:color w:val="000000"/>
          <w:sz w:val="28"/>
          <w:szCs w:val="28"/>
          <w:lang w:bidi="fa-IR"/>
        </w:rPr>
        <w:t>, Vol. 22, No.1.</w:t>
      </w:r>
    </w:p>
    <w:p w:rsidR="00460A03" w:rsidRPr="00460A03" w:rsidRDefault="00460A03" w:rsidP="00460A03">
      <w:pPr>
        <w:pStyle w:val="ListParagraph"/>
        <w:rPr>
          <w:rFonts w:cs="Zar"/>
          <w:color w:val="000000"/>
          <w:sz w:val="28"/>
          <w:szCs w:val="28"/>
          <w:lang w:bidi="fa-IR"/>
        </w:rPr>
      </w:pPr>
    </w:p>
    <w:p w:rsidR="00460A03" w:rsidRPr="00460A03" w:rsidRDefault="00460A03" w:rsidP="00460A03">
      <w:pPr>
        <w:pStyle w:val="FootnoteText"/>
        <w:numPr>
          <w:ilvl w:val="0"/>
          <w:numId w:val="1"/>
        </w:numPr>
        <w:rPr>
          <w:rFonts w:cs="B Zar"/>
          <w:sz w:val="28"/>
          <w:szCs w:val="28"/>
          <w:lang w:bidi="fa-IR"/>
        </w:rPr>
      </w:pPr>
      <w:r w:rsidRPr="00460A03">
        <w:rPr>
          <w:rFonts w:cs="B Zar"/>
          <w:sz w:val="28"/>
          <w:szCs w:val="28"/>
          <w:lang w:bidi="fa-IR"/>
        </w:rPr>
        <w:t xml:space="preserve">Haas, Peter M. (1992), Introduction: "Epistemic Communities and International Policy Coordination" in Knowledge, Power, and International Policy Coordination, </w:t>
      </w:r>
      <w:r w:rsidRPr="00460A03">
        <w:rPr>
          <w:rFonts w:cs="B Zar"/>
          <w:b/>
          <w:bCs/>
          <w:sz w:val="28"/>
          <w:szCs w:val="28"/>
          <w:lang w:bidi="fa-IR"/>
        </w:rPr>
        <w:t>International Organization</w:t>
      </w:r>
      <w:r w:rsidRPr="00460A03">
        <w:rPr>
          <w:rFonts w:cs="B Zar"/>
          <w:sz w:val="28"/>
          <w:szCs w:val="28"/>
          <w:lang w:bidi="fa-IR"/>
        </w:rPr>
        <w:t xml:space="preserve">, (Winter) Vol. 46, No.1. pp. 1-35. </w:t>
      </w:r>
    </w:p>
    <w:p w:rsidR="006D21F1" w:rsidRDefault="006D21F1" w:rsidP="006D21F1">
      <w:pPr>
        <w:pStyle w:val="ListParagraph"/>
        <w:spacing w:line="240" w:lineRule="auto"/>
        <w:ind w:left="644"/>
        <w:rPr>
          <w:rFonts w:cs="Zar"/>
          <w:color w:val="000000"/>
          <w:sz w:val="28"/>
          <w:szCs w:val="28"/>
        </w:rPr>
      </w:pPr>
    </w:p>
    <w:p w:rsidR="006D21F1" w:rsidRPr="006D21F1" w:rsidRDefault="006D21F1" w:rsidP="006D21F1">
      <w:pPr>
        <w:pStyle w:val="ListParagraph"/>
        <w:numPr>
          <w:ilvl w:val="0"/>
          <w:numId w:val="1"/>
        </w:numPr>
        <w:spacing w:line="240" w:lineRule="auto"/>
        <w:rPr>
          <w:rFonts w:cs="Zar"/>
          <w:color w:val="000000"/>
          <w:sz w:val="28"/>
          <w:szCs w:val="28"/>
        </w:rPr>
      </w:pPr>
      <w:r w:rsidRPr="006D21F1">
        <w:rPr>
          <w:rFonts w:cs="Zar"/>
          <w:color w:val="000000"/>
          <w:sz w:val="28"/>
          <w:szCs w:val="28"/>
        </w:rPr>
        <w:t>Schelling, Thomas (1966)</w:t>
      </w:r>
      <w:r w:rsidRPr="006D21F1">
        <w:rPr>
          <w:rFonts w:cs="Zar"/>
          <w:b/>
          <w:bCs/>
          <w:color w:val="000000"/>
          <w:sz w:val="28"/>
          <w:szCs w:val="28"/>
        </w:rPr>
        <w:t xml:space="preserve"> </w:t>
      </w:r>
      <w:r w:rsidRPr="006D21F1">
        <w:rPr>
          <w:rFonts w:cs="Zar"/>
          <w:b/>
          <w:bCs/>
          <w:i/>
          <w:iCs/>
          <w:color w:val="000000"/>
          <w:sz w:val="28"/>
          <w:szCs w:val="28"/>
        </w:rPr>
        <w:t>Arms and Influence</w:t>
      </w:r>
      <w:r w:rsidRPr="006D21F1">
        <w:rPr>
          <w:rFonts w:cs="Zar"/>
          <w:i/>
          <w:iCs/>
          <w:color w:val="000000"/>
          <w:sz w:val="28"/>
          <w:szCs w:val="28"/>
        </w:rPr>
        <w:t xml:space="preserve"> </w:t>
      </w:r>
      <w:r w:rsidRPr="006D21F1">
        <w:rPr>
          <w:rFonts w:cs="Zar"/>
          <w:color w:val="000000"/>
          <w:sz w:val="28"/>
          <w:szCs w:val="28"/>
        </w:rPr>
        <w:t>New.Haven: Yale University Press.</w:t>
      </w:r>
    </w:p>
    <w:p w:rsidR="008837D0" w:rsidRDefault="008837D0" w:rsidP="006D21F1">
      <w:pPr>
        <w:pStyle w:val="BodyTextIndent"/>
        <w:spacing w:line="276" w:lineRule="auto"/>
        <w:ind w:left="644" w:firstLine="0"/>
        <w:rPr>
          <w:rFonts w:cs="B Zar"/>
          <w:sz w:val="28"/>
          <w:rtl/>
        </w:rPr>
      </w:pPr>
    </w:p>
    <w:p w:rsidR="00790E4E" w:rsidRDefault="00790E4E" w:rsidP="005453D0">
      <w:pPr>
        <w:pStyle w:val="BodyTextIndent"/>
        <w:spacing w:line="276" w:lineRule="auto"/>
        <w:rPr>
          <w:rFonts w:cs="B Zar"/>
          <w:sz w:val="28"/>
          <w:rtl/>
        </w:rPr>
      </w:pPr>
    </w:p>
    <w:p w:rsidR="00A941D7" w:rsidRDefault="00A941D7" w:rsidP="00FE74E4">
      <w:pPr>
        <w:pStyle w:val="BodyTextIndent"/>
        <w:spacing w:line="276" w:lineRule="auto"/>
        <w:rPr>
          <w:rFonts w:cs="B Zar"/>
          <w:sz w:val="28"/>
          <w:rtl/>
        </w:rPr>
      </w:pPr>
    </w:p>
    <w:p w:rsidR="00A941D7" w:rsidRPr="00A941D7" w:rsidRDefault="00A941D7" w:rsidP="00FE74E4">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Default="00A65FCA" w:rsidP="00A65FCA">
      <w:pPr>
        <w:pStyle w:val="BodyTextIndent"/>
        <w:spacing w:line="276" w:lineRule="auto"/>
        <w:rPr>
          <w:rFonts w:cs="B Zar"/>
          <w:sz w:val="28"/>
          <w:rtl/>
        </w:rPr>
      </w:pPr>
    </w:p>
    <w:p w:rsidR="00A65FCA" w:rsidRPr="00A65FCA" w:rsidRDefault="00A65FCA" w:rsidP="00A65FCA">
      <w:pPr>
        <w:pStyle w:val="BodyTextIndent"/>
        <w:spacing w:line="276" w:lineRule="auto"/>
        <w:rPr>
          <w:rFonts w:cs="B Zar"/>
          <w:sz w:val="28"/>
          <w:rtl/>
        </w:rPr>
      </w:pPr>
    </w:p>
    <w:sectPr w:rsidR="00A65FCA" w:rsidRPr="00A65FCA" w:rsidSect="00FE5C53">
      <w:headerReference w:type="default" r:id="rId8"/>
      <w:footerReference w:type="default" r:id="rId9"/>
      <w:footnotePr>
        <w:numRestart w:val="eachPage"/>
      </w:footnotePr>
      <w:type w:val="continuous"/>
      <w:pgSz w:w="11907" w:h="16840"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16132" w:rsidRDefault="00616132" w:rsidP="007E1325">
      <w:pPr>
        <w:spacing w:after="0" w:line="240" w:lineRule="auto"/>
      </w:pPr>
      <w:r>
        <w:separator/>
      </w:r>
    </w:p>
  </w:endnote>
  <w:endnote w:type="continuationSeparator" w:id="0">
    <w:p w:rsidR="00616132" w:rsidRDefault="00616132" w:rsidP="007E13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Yagut">
    <w:altName w:val="Courier New"/>
    <w:charset w:val="B2"/>
    <w:family w:val="auto"/>
    <w:pitch w:val="variable"/>
    <w:sig w:usb0="00002000" w:usb1="80000000" w:usb2="00000008" w:usb3="00000000" w:csb0="00000040" w:csb1="00000000"/>
  </w:font>
  <w:font w:name="B Zar">
    <w:altName w:val="Courier New"/>
    <w:panose1 w:val="00000400000000000000"/>
    <w:charset w:val="B2"/>
    <w:family w:val="auto"/>
    <w:pitch w:val="variable"/>
    <w:sig w:usb0="00002001" w:usb1="80000000" w:usb2="00000008" w:usb3="00000000" w:csb0="00000040" w:csb1="00000000"/>
  </w:font>
  <w:font w:name="Zar">
    <w:panose1 w:val="00000400000000000000"/>
    <w:charset w:val="B2"/>
    <w:family w:val="auto"/>
    <w:pitch w:val="variable"/>
    <w:sig w:usb0="00002007" w:usb1="0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Sakkal Majalla">
    <w:panose1 w:val="02000000000000000000"/>
    <w:charset w:val="00"/>
    <w:family w:val="auto"/>
    <w:pitch w:val="variable"/>
    <w:sig w:usb0="A000207F" w:usb1="C000204B" w:usb2="00000008" w:usb3="00000000" w:csb0="000000D3" w:csb1="00000000"/>
  </w:font>
  <w:font w:name="B Nazanin">
    <w:altName w:val="Courier New"/>
    <w:charset w:val="B2"/>
    <w:family w:val="auto"/>
    <w:pitch w:val="variable"/>
    <w:sig w:usb0="00002000"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22DF" w:rsidRPr="00583BE6" w:rsidRDefault="00FD22DF" w:rsidP="00583BE6">
    <w:pPr>
      <w:pStyle w:val="Footer"/>
      <w:bidi/>
      <w:jc w:val="center"/>
      <w:rPr>
        <w:rFonts w:cs="B Nazanin"/>
        <w:b/>
        <w:bCs/>
        <w:sz w:val="24"/>
        <w:szCs w:val="24"/>
      </w:rPr>
    </w:pPr>
    <w:r w:rsidRPr="00583BE6">
      <w:rPr>
        <w:rFonts w:cs="B Nazanin"/>
        <w:b/>
        <w:bCs/>
        <w:sz w:val="24"/>
        <w:szCs w:val="24"/>
      </w:rPr>
      <w:fldChar w:fldCharType="begin"/>
    </w:r>
    <w:r w:rsidRPr="00583BE6">
      <w:rPr>
        <w:rFonts w:cs="B Nazanin"/>
        <w:b/>
        <w:bCs/>
        <w:sz w:val="24"/>
        <w:szCs w:val="24"/>
      </w:rPr>
      <w:instrText xml:space="preserve"> PAGE   \* MERGEFORMAT </w:instrText>
    </w:r>
    <w:r w:rsidRPr="00583BE6">
      <w:rPr>
        <w:rFonts w:cs="B Nazanin"/>
        <w:b/>
        <w:bCs/>
        <w:sz w:val="24"/>
        <w:szCs w:val="24"/>
      </w:rPr>
      <w:fldChar w:fldCharType="separate"/>
    </w:r>
    <w:r w:rsidR="00A41D6A">
      <w:rPr>
        <w:rFonts w:cs="B Nazanin"/>
        <w:b/>
        <w:bCs/>
        <w:noProof/>
        <w:sz w:val="24"/>
        <w:szCs w:val="24"/>
        <w:rtl/>
      </w:rPr>
      <w:t>21</w:t>
    </w:r>
    <w:r w:rsidRPr="00583BE6">
      <w:rPr>
        <w:rFonts w:cs="B Nazanin"/>
        <w:b/>
        <w:bCs/>
        <w:noProof/>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16132" w:rsidRDefault="00616132" w:rsidP="007E1325">
      <w:pPr>
        <w:spacing w:after="0" w:line="240" w:lineRule="auto"/>
      </w:pPr>
      <w:r>
        <w:separator/>
      </w:r>
    </w:p>
  </w:footnote>
  <w:footnote w:type="continuationSeparator" w:id="0">
    <w:p w:rsidR="00616132" w:rsidRDefault="00616132" w:rsidP="007E1325">
      <w:pPr>
        <w:spacing w:after="0" w:line="240" w:lineRule="auto"/>
      </w:pPr>
      <w:r>
        <w:continuationSeparator/>
      </w:r>
    </w:p>
  </w:footnote>
  <w:footnote w:id="1">
    <w:p w:rsidR="00FD22DF" w:rsidRPr="00AB25D1" w:rsidRDefault="00FD22DF" w:rsidP="00AB25D1">
      <w:pPr>
        <w:pStyle w:val="FootnoteText"/>
        <w:bidi/>
        <w:rPr>
          <w:rFonts w:cs="B Zar"/>
          <w:rtl/>
          <w:lang w:bidi="fa-IR"/>
        </w:rPr>
      </w:pPr>
      <w:r>
        <w:rPr>
          <w:rStyle w:val="FootnoteReference"/>
        </w:rPr>
        <w:footnoteRef/>
      </w:r>
      <w:r>
        <w:t xml:space="preserve"> </w:t>
      </w:r>
      <w:r>
        <w:rPr>
          <w:rFonts w:hint="cs"/>
          <w:rtl/>
          <w:lang w:bidi="fa-IR"/>
        </w:rPr>
        <w:t xml:space="preserve">- </w:t>
      </w:r>
      <w:r w:rsidRPr="00AB25D1">
        <w:rPr>
          <w:rFonts w:cs="B Zar" w:hint="cs"/>
          <w:rtl/>
          <w:lang w:bidi="fa-IR"/>
        </w:rPr>
        <w:t xml:space="preserve">برای جزییات بنگرید به: </w:t>
      </w:r>
    </w:p>
    <w:p w:rsidR="00FD22DF" w:rsidRPr="00AB25D1" w:rsidRDefault="00FD22DF" w:rsidP="00AB25D1">
      <w:pPr>
        <w:pStyle w:val="FootnoteText"/>
        <w:bidi/>
        <w:rPr>
          <w:rFonts w:cs="B Zar"/>
          <w:rtl/>
          <w:lang w:bidi="fa-IR"/>
        </w:rPr>
      </w:pPr>
      <w:r w:rsidRPr="00AB25D1">
        <w:rPr>
          <w:rFonts w:cs="B Zar" w:hint="cs"/>
          <w:rtl/>
          <w:lang w:bidi="fa-IR"/>
        </w:rPr>
        <w:t xml:space="preserve">طاهرخانی </w:t>
      </w:r>
      <w:r>
        <w:rPr>
          <w:rFonts w:cs="B Zar" w:hint="cs"/>
          <w:rtl/>
          <w:lang w:bidi="fa-IR"/>
        </w:rPr>
        <w:t>ستا</w:t>
      </w:r>
      <w:r w:rsidRPr="00AB25D1">
        <w:rPr>
          <w:rFonts w:cs="B Zar" w:hint="cs"/>
          <w:rtl/>
          <w:lang w:bidi="fa-IR"/>
        </w:rPr>
        <w:t xml:space="preserve">ره (1394)، </w:t>
      </w:r>
      <w:r w:rsidRPr="00AB25D1">
        <w:rPr>
          <w:rFonts w:cs="B Zar" w:hint="cs"/>
          <w:b/>
          <w:bCs/>
          <w:rtl/>
          <w:lang w:bidi="fa-IR"/>
        </w:rPr>
        <w:t>کارایی استراتژی قهری در منازعات نامتقارن: نقد نظریه هان،</w:t>
      </w:r>
      <w:r w:rsidRPr="00AB25D1">
        <w:rPr>
          <w:rFonts w:cs="B Zar" w:hint="cs"/>
          <w:rtl/>
          <w:lang w:bidi="fa-IR"/>
        </w:rPr>
        <w:t xml:space="preserve"> رساله دکتری، دانشکده حقوق و علوم سیاسی دانشگاه تهران.</w:t>
      </w:r>
    </w:p>
  </w:footnote>
  <w:footnote w:id="2">
    <w:p w:rsidR="00FD22DF" w:rsidRDefault="00FD22DF" w:rsidP="00D63B1E">
      <w:pPr>
        <w:pStyle w:val="FootnoteText"/>
        <w:rPr>
          <w:lang w:bidi="fa-IR"/>
        </w:rPr>
      </w:pPr>
      <w:r>
        <w:rPr>
          <w:rStyle w:val="FootnoteReference"/>
        </w:rPr>
        <w:footnoteRef/>
      </w:r>
      <w:r>
        <w:t xml:space="preserve"> </w:t>
      </w:r>
      <w:r>
        <w:rPr>
          <w:lang w:bidi="fa-IR"/>
        </w:rPr>
        <w:t>- coercive</w:t>
      </w:r>
    </w:p>
  </w:footnote>
  <w:footnote w:id="3">
    <w:p w:rsidR="00FD22DF" w:rsidRDefault="00FD22DF" w:rsidP="00F30E58">
      <w:pPr>
        <w:pStyle w:val="FootnoteText"/>
        <w:bidi/>
        <w:rPr>
          <w:rFonts w:cs="B Zar"/>
          <w:rtl/>
          <w:lang w:bidi="fa-IR"/>
        </w:rPr>
      </w:pPr>
      <w:r>
        <w:rPr>
          <w:rStyle w:val="FootnoteReference"/>
        </w:rPr>
        <w:footnoteRef/>
      </w:r>
      <w:r>
        <w:t xml:space="preserve"> </w:t>
      </w:r>
      <w:r>
        <w:rPr>
          <w:rFonts w:hint="cs"/>
          <w:rtl/>
          <w:lang w:bidi="fa-IR"/>
        </w:rPr>
        <w:t xml:space="preserve">- </w:t>
      </w:r>
      <w:r w:rsidRPr="00F30E58">
        <w:rPr>
          <w:rFonts w:cs="B Zar" w:hint="cs"/>
          <w:rtl/>
          <w:lang w:bidi="fa-IR"/>
        </w:rPr>
        <w:t>برای جزییات در مورد جوامع شناختی بنگرید به:</w:t>
      </w:r>
    </w:p>
    <w:p w:rsidR="00FD22DF" w:rsidRPr="00F30E58" w:rsidRDefault="00FD22DF" w:rsidP="00F30E58">
      <w:pPr>
        <w:pStyle w:val="FootnoteText"/>
        <w:rPr>
          <w:rFonts w:cs="B Zar"/>
          <w:lang w:bidi="fa-IR"/>
        </w:rPr>
      </w:pPr>
      <w:r>
        <w:rPr>
          <w:rFonts w:cs="B Zar"/>
          <w:lang w:bidi="fa-IR"/>
        </w:rPr>
        <w:t xml:space="preserve">Haas, Peter M. (1992), Introduction: "Epistemic Communities and International Policy Coordination" in Knowledge, Power, and International Policy Coordination, </w:t>
      </w:r>
      <w:r w:rsidRPr="000A57CA">
        <w:rPr>
          <w:rFonts w:cs="B Zar"/>
          <w:b/>
          <w:bCs/>
          <w:lang w:bidi="fa-IR"/>
        </w:rPr>
        <w:t>International Organization</w:t>
      </w:r>
      <w:r>
        <w:rPr>
          <w:rFonts w:cs="B Zar"/>
          <w:lang w:bidi="fa-IR"/>
        </w:rPr>
        <w:t xml:space="preserve">, (Winter) Vol. 46, No.1. pp. 1-35. </w:t>
      </w:r>
    </w:p>
    <w:p w:rsidR="00FD22DF" w:rsidRDefault="00FD22DF" w:rsidP="00F30E58">
      <w:pPr>
        <w:pStyle w:val="FootnoteText"/>
        <w:bidi/>
        <w:rPr>
          <w:rtl/>
          <w:lang w:bidi="fa-IR"/>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22DF" w:rsidRDefault="00FD22DF" w:rsidP="00FE5C53">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0D269E"/>
    <w:multiLevelType w:val="hybridMultilevel"/>
    <w:tmpl w:val="F5681EB4"/>
    <w:lvl w:ilvl="0" w:tplc="C90A12AE">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325"/>
    <w:rsid w:val="00000DD1"/>
    <w:rsid w:val="00001B51"/>
    <w:rsid w:val="0000214D"/>
    <w:rsid w:val="00005661"/>
    <w:rsid w:val="00006ABB"/>
    <w:rsid w:val="00015131"/>
    <w:rsid w:val="00015145"/>
    <w:rsid w:val="00015920"/>
    <w:rsid w:val="00024847"/>
    <w:rsid w:val="0002519E"/>
    <w:rsid w:val="00033892"/>
    <w:rsid w:val="000351E1"/>
    <w:rsid w:val="00036E95"/>
    <w:rsid w:val="00037AB0"/>
    <w:rsid w:val="00040CE8"/>
    <w:rsid w:val="000479E9"/>
    <w:rsid w:val="00047B57"/>
    <w:rsid w:val="000532C9"/>
    <w:rsid w:val="00054CF1"/>
    <w:rsid w:val="000561CC"/>
    <w:rsid w:val="0005798D"/>
    <w:rsid w:val="0006247D"/>
    <w:rsid w:val="000660F8"/>
    <w:rsid w:val="0007196B"/>
    <w:rsid w:val="00072459"/>
    <w:rsid w:val="00074CC8"/>
    <w:rsid w:val="0007579E"/>
    <w:rsid w:val="00075C2B"/>
    <w:rsid w:val="000844D4"/>
    <w:rsid w:val="00087626"/>
    <w:rsid w:val="00087A68"/>
    <w:rsid w:val="0009001E"/>
    <w:rsid w:val="000921E5"/>
    <w:rsid w:val="000922E6"/>
    <w:rsid w:val="00093A88"/>
    <w:rsid w:val="000A23F3"/>
    <w:rsid w:val="000A39C1"/>
    <w:rsid w:val="000A57CA"/>
    <w:rsid w:val="000A640F"/>
    <w:rsid w:val="000A6BF6"/>
    <w:rsid w:val="000B5133"/>
    <w:rsid w:val="000B75E1"/>
    <w:rsid w:val="000B76B1"/>
    <w:rsid w:val="000C202D"/>
    <w:rsid w:val="000C3E59"/>
    <w:rsid w:val="000C5B9A"/>
    <w:rsid w:val="000D1EF6"/>
    <w:rsid w:val="000D348F"/>
    <w:rsid w:val="000D543A"/>
    <w:rsid w:val="000E406B"/>
    <w:rsid w:val="000E6972"/>
    <w:rsid w:val="000E6A92"/>
    <w:rsid w:val="000F004E"/>
    <w:rsid w:val="000F3964"/>
    <w:rsid w:val="000F403A"/>
    <w:rsid w:val="001000E1"/>
    <w:rsid w:val="00103CA9"/>
    <w:rsid w:val="00105D79"/>
    <w:rsid w:val="00106632"/>
    <w:rsid w:val="001117E1"/>
    <w:rsid w:val="001129D6"/>
    <w:rsid w:val="00113A9B"/>
    <w:rsid w:val="001215C4"/>
    <w:rsid w:val="001219C9"/>
    <w:rsid w:val="00126352"/>
    <w:rsid w:val="00131F81"/>
    <w:rsid w:val="00131FBF"/>
    <w:rsid w:val="00137B75"/>
    <w:rsid w:val="00140780"/>
    <w:rsid w:val="00140827"/>
    <w:rsid w:val="00141CAD"/>
    <w:rsid w:val="00142F0B"/>
    <w:rsid w:val="001439CA"/>
    <w:rsid w:val="001446F8"/>
    <w:rsid w:val="00146411"/>
    <w:rsid w:val="00146B89"/>
    <w:rsid w:val="001479AF"/>
    <w:rsid w:val="00157092"/>
    <w:rsid w:val="001602B0"/>
    <w:rsid w:val="00161E74"/>
    <w:rsid w:val="00164849"/>
    <w:rsid w:val="00167231"/>
    <w:rsid w:val="00167F7B"/>
    <w:rsid w:val="001705E2"/>
    <w:rsid w:val="00171622"/>
    <w:rsid w:val="00172CCF"/>
    <w:rsid w:val="00173BD4"/>
    <w:rsid w:val="001823D7"/>
    <w:rsid w:val="001832EE"/>
    <w:rsid w:val="00185148"/>
    <w:rsid w:val="00187C2E"/>
    <w:rsid w:val="00192580"/>
    <w:rsid w:val="00193F03"/>
    <w:rsid w:val="00195D7A"/>
    <w:rsid w:val="00196587"/>
    <w:rsid w:val="001A05AD"/>
    <w:rsid w:val="001A0E3A"/>
    <w:rsid w:val="001A4267"/>
    <w:rsid w:val="001A6340"/>
    <w:rsid w:val="001B40A4"/>
    <w:rsid w:val="001C5DC7"/>
    <w:rsid w:val="001C7EA0"/>
    <w:rsid w:val="001D097B"/>
    <w:rsid w:val="001D537C"/>
    <w:rsid w:val="001D6508"/>
    <w:rsid w:val="001D748D"/>
    <w:rsid w:val="001D7BAE"/>
    <w:rsid w:val="001E0FEE"/>
    <w:rsid w:val="001E457D"/>
    <w:rsid w:val="001E78AE"/>
    <w:rsid w:val="001F2490"/>
    <w:rsid w:val="001F2E0E"/>
    <w:rsid w:val="001F38C0"/>
    <w:rsid w:val="001F464F"/>
    <w:rsid w:val="001F4690"/>
    <w:rsid w:val="001F7150"/>
    <w:rsid w:val="00204236"/>
    <w:rsid w:val="002117FF"/>
    <w:rsid w:val="00212463"/>
    <w:rsid w:val="00215E2E"/>
    <w:rsid w:val="002160F4"/>
    <w:rsid w:val="002165FC"/>
    <w:rsid w:val="00216FBA"/>
    <w:rsid w:val="00220EB0"/>
    <w:rsid w:val="00222D23"/>
    <w:rsid w:val="00224528"/>
    <w:rsid w:val="00227943"/>
    <w:rsid w:val="00230DC1"/>
    <w:rsid w:val="00235121"/>
    <w:rsid w:val="002371BB"/>
    <w:rsid w:val="00241E7F"/>
    <w:rsid w:val="00245CCE"/>
    <w:rsid w:val="002513C0"/>
    <w:rsid w:val="00255959"/>
    <w:rsid w:val="002559CF"/>
    <w:rsid w:val="002565F4"/>
    <w:rsid w:val="002565F8"/>
    <w:rsid w:val="00261D94"/>
    <w:rsid w:val="00262E16"/>
    <w:rsid w:val="0026383B"/>
    <w:rsid w:val="0026540F"/>
    <w:rsid w:val="00272F63"/>
    <w:rsid w:val="00274D8F"/>
    <w:rsid w:val="00277614"/>
    <w:rsid w:val="00281D48"/>
    <w:rsid w:val="0029242E"/>
    <w:rsid w:val="0029303C"/>
    <w:rsid w:val="002975A9"/>
    <w:rsid w:val="002A1F46"/>
    <w:rsid w:val="002A422E"/>
    <w:rsid w:val="002A4D31"/>
    <w:rsid w:val="002A68F8"/>
    <w:rsid w:val="002A7650"/>
    <w:rsid w:val="002A78DA"/>
    <w:rsid w:val="002B0503"/>
    <w:rsid w:val="002B2DF5"/>
    <w:rsid w:val="002B42AA"/>
    <w:rsid w:val="002B4FA1"/>
    <w:rsid w:val="002B5014"/>
    <w:rsid w:val="002B5135"/>
    <w:rsid w:val="002B54A6"/>
    <w:rsid w:val="002D0A1E"/>
    <w:rsid w:val="002D3D16"/>
    <w:rsid w:val="002D4D95"/>
    <w:rsid w:val="002D5723"/>
    <w:rsid w:val="002E0043"/>
    <w:rsid w:val="002E0B0D"/>
    <w:rsid w:val="002F076A"/>
    <w:rsid w:val="002F1454"/>
    <w:rsid w:val="002F26B5"/>
    <w:rsid w:val="002F3812"/>
    <w:rsid w:val="00304371"/>
    <w:rsid w:val="00306E16"/>
    <w:rsid w:val="00307D14"/>
    <w:rsid w:val="003130A7"/>
    <w:rsid w:val="00317B74"/>
    <w:rsid w:val="00317F67"/>
    <w:rsid w:val="00326C80"/>
    <w:rsid w:val="00332640"/>
    <w:rsid w:val="0033393B"/>
    <w:rsid w:val="00337698"/>
    <w:rsid w:val="00344F86"/>
    <w:rsid w:val="003451BE"/>
    <w:rsid w:val="003461DA"/>
    <w:rsid w:val="00350AFD"/>
    <w:rsid w:val="003516FE"/>
    <w:rsid w:val="00357021"/>
    <w:rsid w:val="00362C26"/>
    <w:rsid w:val="0037037D"/>
    <w:rsid w:val="00371AB6"/>
    <w:rsid w:val="00375B5D"/>
    <w:rsid w:val="003774C8"/>
    <w:rsid w:val="0038032C"/>
    <w:rsid w:val="0038267A"/>
    <w:rsid w:val="00382AF5"/>
    <w:rsid w:val="0038798C"/>
    <w:rsid w:val="003905B0"/>
    <w:rsid w:val="00397AAA"/>
    <w:rsid w:val="003A3954"/>
    <w:rsid w:val="003A6759"/>
    <w:rsid w:val="003A6D02"/>
    <w:rsid w:val="003B08B0"/>
    <w:rsid w:val="003B144B"/>
    <w:rsid w:val="003B4EF8"/>
    <w:rsid w:val="003C0D37"/>
    <w:rsid w:val="003C1D82"/>
    <w:rsid w:val="003C3013"/>
    <w:rsid w:val="003C54FA"/>
    <w:rsid w:val="003D0A1B"/>
    <w:rsid w:val="003D1670"/>
    <w:rsid w:val="003E19C8"/>
    <w:rsid w:val="003E297A"/>
    <w:rsid w:val="003E36E9"/>
    <w:rsid w:val="003E5DA8"/>
    <w:rsid w:val="003E6BD7"/>
    <w:rsid w:val="003E712E"/>
    <w:rsid w:val="003F0D88"/>
    <w:rsid w:val="003F41AA"/>
    <w:rsid w:val="003F7149"/>
    <w:rsid w:val="00405D7E"/>
    <w:rsid w:val="0040677D"/>
    <w:rsid w:val="004128AC"/>
    <w:rsid w:val="00417557"/>
    <w:rsid w:val="0042037C"/>
    <w:rsid w:val="004314B9"/>
    <w:rsid w:val="00436BEC"/>
    <w:rsid w:val="0044419C"/>
    <w:rsid w:val="00446156"/>
    <w:rsid w:val="00446253"/>
    <w:rsid w:val="00450BE6"/>
    <w:rsid w:val="00453F0D"/>
    <w:rsid w:val="00460A03"/>
    <w:rsid w:val="00472C57"/>
    <w:rsid w:val="004747F2"/>
    <w:rsid w:val="00474FCC"/>
    <w:rsid w:val="00477C88"/>
    <w:rsid w:val="0048197E"/>
    <w:rsid w:val="004844C4"/>
    <w:rsid w:val="00484716"/>
    <w:rsid w:val="00485C45"/>
    <w:rsid w:val="00486F5B"/>
    <w:rsid w:val="0049249E"/>
    <w:rsid w:val="00493C0A"/>
    <w:rsid w:val="00495B1C"/>
    <w:rsid w:val="004974F3"/>
    <w:rsid w:val="004A09E6"/>
    <w:rsid w:val="004A239A"/>
    <w:rsid w:val="004A4439"/>
    <w:rsid w:val="004A56C5"/>
    <w:rsid w:val="004A59CF"/>
    <w:rsid w:val="004A64B2"/>
    <w:rsid w:val="004A64B6"/>
    <w:rsid w:val="004A72CB"/>
    <w:rsid w:val="004B28C9"/>
    <w:rsid w:val="004B43B0"/>
    <w:rsid w:val="004C08A8"/>
    <w:rsid w:val="004C69D3"/>
    <w:rsid w:val="004D2566"/>
    <w:rsid w:val="004D5906"/>
    <w:rsid w:val="004E029F"/>
    <w:rsid w:val="004E1E9C"/>
    <w:rsid w:val="004E3C79"/>
    <w:rsid w:val="004F1370"/>
    <w:rsid w:val="004F6381"/>
    <w:rsid w:val="005025E8"/>
    <w:rsid w:val="00503459"/>
    <w:rsid w:val="00504AF1"/>
    <w:rsid w:val="00510864"/>
    <w:rsid w:val="005114C0"/>
    <w:rsid w:val="00513243"/>
    <w:rsid w:val="00513821"/>
    <w:rsid w:val="00515CD0"/>
    <w:rsid w:val="00524CDB"/>
    <w:rsid w:val="00524E2E"/>
    <w:rsid w:val="00530C64"/>
    <w:rsid w:val="00532FDA"/>
    <w:rsid w:val="00534865"/>
    <w:rsid w:val="005453D0"/>
    <w:rsid w:val="00550027"/>
    <w:rsid w:val="005509B9"/>
    <w:rsid w:val="005513A7"/>
    <w:rsid w:val="00553D91"/>
    <w:rsid w:val="0055450D"/>
    <w:rsid w:val="00556FBD"/>
    <w:rsid w:val="00567F32"/>
    <w:rsid w:val="005707BA"/>
    <w:rsid w:val="00573E77"/>
    <w:rsid w:val="00576A2B"/>
    <w:rsid w:val="0057747F"/>
    <w:rsid w:val="00583BE6"/>
    <w:rsid w:val="00584A73"/>
    <w:rsid w:val="00590379"/>
    <w:rsid w:val="00591F89"/>
    <w:rsid w:val="005929C0"/>
    <w:rsid w:val="00595A46"/>
    <w:rsid w:val="005A17CA"/>
    <w:rsid w:val="005A213A"/>
    <w:rsid w:val="005A79C1"/>
    <w:rsid w:val="005B137B"/>
    <w:rsid w:val="005B17E1"/>
    <w:rsid w:val="005B37E9"/>
    <w:rsid w:val="005B3F2A"/>
    <w:rsid w:val="005C0553"/>
    <w:rsid w:val="005C2795"/>
    <w:rsid w:val="005C35ED"/>
    <w:rsid w:val="005C5F10"/>
    <w:rsid w:val="005D3A21"/>
    <w:rsid w:val="005D6FC0"/>
    <w:rsid w:val="005E0771"/>
    <w:rsid w:val="005E12F0"/>
    <w:rsid w:val="005E28C8"/>
    <w:rsid w:val="005F1978"/>
    <w:rsid w:val="005F3A66"/>
    <w:rsid w:val="006026A2"/>
    <w:rsid w:val="00610D10"/>
    <w:rsid w:val="00615445"/>
    <w:rsid w:val="00616132"/>
    <w:rsid w:val="00620E56"/>
    <w:rsid w:val="00625694"/>
    <w:rsid w:val="00631924"/>
    <w:rsid w:val="006324A9"/>
    <w:rsid w:val="00640680"/>
    <w:rsid w:val="00645CAC"/>
    <w:rsid w:val="00646C60"/>
    <w:rsid w:val="00650381"/>
    <w:rsid w:val="00650832"/>
    <w:rsid w:val="00651050"/>
    <w:rsid w:val="006520D2"/>
    <w:rsid w:val="00656E50"/>
    <w:rsid w:val="00660584"/>
    <w:rsid w:val="00663B49"/>
    <w:rsid w:val="006641C6"/>
    <w:rsid w:val="006656D2"/>
    <w:rsid w:val="00666EAE"/>
    <w:rsid w:val="00674454"/>
    <w:rsid w:val="00675ABD"/>
    <w:rsid w:val="0068150C"/>
    <w:rsid w:val="006840AF"/>
    <w:rsid w:val="00687984"/>
    <w:rsid w:val="006914F3"/>
    <w:rsid w:val="00691FBC"/>
    <w:rsid w:val="006931B1"/>
    <w:rsid w:val="00695DFA"/>
    <w:rsid w:val="00697A81"/>
    <w:rsid w:val="006A0B2B"/>
    <w:rsid w:val="006A1ED5"/>
    <w:rsid w:val="006A2D10"/>
    <w:rsid w:val="006A3A19"/>
    <w:rsid w:val="006A54F6"/>
    <w:rsid w:val="006A5FC1"/>
    <w:rsid w:val="006B0EDC"/>
    <w:rsid w:val="006B2648"/>
    <w:rsid w:val="006B38E6"/>
    <w:rsid w:val="006B74E6"/>
    <w:rsid w:val="006C1576"/>
    <w:rsid w:val="006C27FC"/>
    <w:rsid w:val="006D155E"/>
    <w:rsid w:val="006D21F1"/>
    <w:rsid w:val="006D30A3"/>
    <w:rsid w:val="006D6AF2"/>
    <w:rsid w:val="006D775B"/>
    <w:rsid w:val="006E0001"/>
    <w:rsid w:val="006F0E00"/>
    <w:rsid w:val="006F7A42"/>
    <w:rsid w:val="00700D72"/>
    <w:rsid w:val="007024C8"/>
    <w:rsid w:val="00703AEF"/>
    <w:rsid w:val="00703E4B"/>
    <w:rsid w:val="00706E14"/>
    <w:rsid w:val="007107A0"/>
    <w:rsid w:val="007121BF"/>
    <w:rsid w:val="00722CF8"/>
    <w:rsid w:val="00723954"/>
    <w:rsid w:val="0073159B"/>
    <w:rsid w:val="00736B28"/>
    <w:rsid w:val="0074072C"/>
    <w:rsid w:val="00741140"/>
    <w:rsid w:val="00741530"/>
    <w:rsid w:val="00741589"/>
    <w:rsid w:val="0074239F"/>
    <w:rsid w:val="00744C37"/>
    <w:rsid w:val="00750183"/>
    <w:rsid w:val="0075234E"/>
    <w:rsid w:val="00760993"/>
    <w:rsid w:val="00762F64"/>
    <w:rsid w:val="00763A18"/>
    <w:rsid w:val="00771819"/>
    <w:rsid w:val="00784E88"/>
    <w:rsid w:val="00790E4E"/>
    <w:rsid w:val="00792090"/>
    <w:rsid w:val="00795D1D"/>
    <w:rsid w:val="00797016"/>
    <w:rsid w:val="00797E03"/>
    <w:rsid w:val="007A01D2"/>
    <w:rsid w:val="007A4938"/>
    <w:rsid w:val="007A555A"/>
    <w:rsid w:val="007B389F"/>
    <w:rsid w:val="007C2F02"/>
    <w:rsid w:val="007C3574"/>
    <w:rsid w:val="007D2EFA"/>
    <w:rsid w:val="007D51B0"/>
    <w:rsid w:val="007E0973"/>
    <w:rsid w:val="007E1325"/>
    <w:rsid w:val="007E1F7F"/>
    <w:rsid w:val="007E5067"/>
    <w:rsid w:val="007F09C2"/>
    <w:rsid w:val="007F09DC"/>
    <w:rsid w:val="007F13B2"/>
    <w:rsid w:val="007F46D3"/>
    <w:rsid w:val="007F6694"/>
    <w:rsid w:val="007F6955"/>
    <w:rsid w:val="007F7F35"/>
    <w:rsid w:val="008002D5"/>
    <w:rsid w:val="00802CF9"/>
    <w:rsid w:val="008038D5"/>
    <w:rsid w:val="00810F74"/>
    <w:rsid w:val="008123EE"/>
    <w:rsid w:val="0081305D"/>
    <w:rsid w:val="00813741"/>
    <w:rsid w:val="008137AC"/>
    <w:rsid w:val="0081456B"/>
    <w:rsid w:val="00824E42"/>
    <w:rsid w:val="0082792A"/>
    <w:rsid w:val="00832DBA"/>
    <w:rsid w:val="0083448D"/>
    <w:rsid w:val="008352FA"/>
    <w:rsid w:val="008414B1"/>
    <w:rsid w:val="008441E0"/>
    <w:rsid w:val="008503E5"/>
    <w:rsid w:val="00854309"/>
    <w:rsid w:val="0085593B"/>
    <w:rsid w:val="00855F8D"/>
    <w:rsid w:val="0085610A"/>
    <w:rsid w:val="00860D3C"/>
    <w:rsid w:val="008645F7"/>
    <w:rsid w:val="00866EF5"/>
    <w:rsid w:val="008676C6"/>
    <w:rsid w:val="008732AF"/>
    <w:rsid w:val="0088356A"/>
    <w:rsid w:val="008837D0"/>
    <w:rsid w:val="00883FD2"/>
    <w:rsid w:val="008841A4"/>
    <w:rsid w:val="008848DB"/>
    <w:rsid w:val="008850B5"/>
    <w:rsid w:val="008875EC"/>
    <w:rsid w:val="008A36F4"/>
    <w:rsid w:val="008A59AA"/>
    <w:rsid w:val="008A61A8"/>
    <w:rsid w:val="008B3323"/>
    <w:rsid w:val="008B3E2A"/>
    <w:rsid w:val="008B4B53"/>
    <w:rsid w:val="008B4E9F"/>
    <w:rsid w:val="008B7312"/>
    <w:rsid w:val="008B784D"/>
    <w:rsid w:val="008C29A5"/>
    <w:rsid w:val="008C3990"/>
    <w:rsid w:val="008C4B54"/>
    <w:rsid w:val="008C7D5D"/>
    <w:rsid w:val="008D475B"/>
    <w:rsid w:val="008D6BB1"/>
    <w:rsid w:val="008D72DB"/>
    <w:rsid w:val="008F793A"/>
    <w:rsid w:val="009136A2"/>
    <w:rsid w:val="009210C3"/>
    <w:rsid w:val="00923F03"/>
    <w:rsid w:val="00924B44"/>
    <w:rsid w:val="00924E08"/>
    <w:rsid w:val="00930727"/>
    <w:rsid w:val="00932F2C"/>
    <w:rsid w:val="009360F6"/>
    <w:rsid w:val="00940959"/>
    <w:rsid w:val="00940C1F"/>
    <w:rsid w:val="00941D62"/>
    <w:rsid w:val="0094249B"/>
    <w:rsid w:val="0094345D"/>
    <w:rsid w:val="00944471"/>
    <w:rsid w:val="009464AC"/>
    <w:rsid w:val="009465AF"/>
    <w:rsid w:val="00951DDE"/>
    <w:rsid w:val="0095366B"/>
    <w:rsid w:val="00954740"/>
    <w:rsid w:val="0095573E"/>
    <w:rsid w:val="00956287"/>
    <w:rsid w:val="009614D1"/>
    <w:rsid w:val="00963CDE"/>
    <w:rsid w:val="009660DD"/>
    <w:rsid w:val="009775BA"/>
    <w:rsid w:val="00977C1E"/>
    <w:rsid w:val="00986A0F"/>
    <w:rsid w:val="00986E99"/>
    <w:rsid w:val="00993458"/>
    <w:rsid w:val="009958BA"/>
    <w:rsid w:val="00995B7E"/>
    <w:rsid w:val="00996E09"/>
    <w:rsid w:val="009A0CC9"/>
    <w:rsid w:val="009A1D14"/>
    <w:rsid w:val="009A7CFB"/>
    <w:rsid w:val="009B0178"/>
    <w:rsid w:val="009B55C1"/>
    <w:rsid w:val="009B57E1"/>
    <w:rsid w:val="009C60B3"/>
    <w:rsid w:val="009C706C"/>
    <w:rsid w:val="009D00D7"/>
    <w:rsid w:val="009D20CC"/>
    <w:rsid w:val="009D5CBD"/>
    <w:rsid w:val="009D6540"/>
    <w:rsid w:val="009E1473"/>
    <w:rsid w:val="009E5EB3"/>
    <w:rsid w:val="009F44D5"/>
    <w:rsid w:val="009F798F"/>
    <w:rsid w:val="00A027DC"/>
    <w:rsid w:val="00A02EEF"/>
    <w:rsid w:val="00A030DC"/>
    <w:rsid w:val="00A10749"/>
    <w:rsid w:val="00A1091E"/>
    <w:rsid w:val="00A14D91"/>
    <w:rsid w:val="00A14FCC"/>
    <w:rsid w:val="00A15F8F"/>
    <w:rsid w:val="00A16AAC"/>
    <w:rsid w:val="00A2009B"/>
    <w:rsid w:val="00A21725"/>
    <w:rsid w:val="00A2213F"/>
    <w:rsid w:val="00A30AA8"/>
    <w:rsid w:val="00A32446"/>
    <w:rsid w:val="00A32943"/>
    <w:rsid w:val="00A36217"/>
    <w:rsid w:val="00A362E2"/>
    <w:rsid w:val="00A3735E"/>
    <w:rsid w:val="00A41D6A"/>
    <w:rsid w:val="00A450FA"/>
    <w:rsid w:val="00A46EB0"/>
    <w:rsid w:val="00A5080A"/>
    <w:rsid w:val="00A50E51"/>
    <w:rsid w:val="00A531A1"/>
    <w:rsid w:val="00A53424"/>
    <w:rsid w:val="00A53997"/>
    <w:rsid w:val="00A547F5"/>
    <w:rsid w:val="00A54DAD"/>
    <w:rsid w:val="00A60057"/>
    <w:rsid w:val="00A62C01"/>
    <w:rsid w:val="00A6382B"/>
    <w:rsid w:val="00A652D6"/>
    <w:rsid w:val="00A65FCA"/>
    <w:rsid w:val="00A662D8"/>
    <w:rsid w:val="00A8030D"/>
    <w:rsid w:val="00A86088"/>
    <w:rsid w:val="00A91310"/>
    <w:rsid w:val="00A93791"/>
    <w:rsid w:val="00A941D7"/>
    <w:rsid w:val="00A95ACF"/>
    <w:rsid w:val="00A95C07"/>
    <w:rsid w:val="00A96E7E"/>
    <w:rsid w:val="00AA42ED"/>
    <w:rsid w:val="00AB08B5"/>
    <w:rsid w:val="00AB1374"/>
    <w:rsid w:val="00AB25D1"/>
    <w:rsid w:val="00AB2BF3"/>
    <w:rsid w:val="00AC0788"/>
    <w:rsid w:val="00AC6E9E"/>
    <w:rsid w:val="00AC6EE5"/>
    <w:rsid w:val="00AC78DB"/>
    <w:rsid w:val="00AD2293"/>
    <w:rsid w:val="00AD3D3A"/>
    <w:rsid w:val="00AD40EA"/>
    <w:rsid w:val="00AD4C9A"/>
    <w:rsid w:val="00AD5BD4"/>
    <w:rsid w:val="00AE0C01"/>
    <w:rsid w:val="00AE130C"/>
    <w:rsid w:val="00AE16A9"/>
    <w:rsid w:val="00AE68E0"/>
    <w:rsid w:val="00AE7FC5"/>
    <w:rsid w:val="00AF0EA6"/>
    <w:rsid w:val="00AF24B5"/>
    <w:rsid w:val="00AF2725"/>
    <w:rsid w:val="00AF36BA"/>
    <w:rsid w:val="00AF4D09"/>
    <w:rsid w:val="00AF6551"/>
    <w:rsid w:val="00B00ABA"/>
    <w:rsid w:val="00B00C40"/>
    <w:rsid w:val="00B01161"/>
    <w:rsid w:val="00B04F80"/>
    <w:rsid w:val="00B13933"/>
    <w:rsid w:val="00B202CB"/>
    <w:rsid w:val="00B246EA"/>
    <w:rsid w:val="00B251C7"/>
    <w:rsid w:val="00B25542"/>
    <w:rsid w:val="00B278B3"/>
    <w:rsid w:val="00B346E2"/>
    <w:rsid w:val="00B36474"/>
    <w:rsid w:val="00B368AD"/>
    <w:rsid w:val="00B37545"/>
    <w:rsid w:val="00B5224B"/>
    <w:rsid w:val="00B533E0"/>
    <w:rsid w:val="00B545D2"/>
    <w:rsid w:val="00B560F2"/>
    <w:rsid w:val="00B60C0E"/>
    <w:rsid w:val="00B6596E"/>
    <w:rsid w:val="00B713D5"/>
    <w:rsid w:val="00B7253D"/>
    <w:rsid w:val="00B7260E"/>
    <w:rsid w:val="00B738B6"/>
    <w:rsid w:val="00B73FBF"/>
    <w:rsid w:val="00B77ED5"/>
    <w:rsid w:val="00B811C7"/>
    <w:rsid w:val="00B825CB"/>
    <w:rsid w:val="00B83557"/>
    <w:rsid w:val="00B84307"/>
    <w:rsid w:val="00B85F41"/>
    <w:rsid w:val="00B907E7"/>
    <w:rsid w:val="00B93760"/>
    <w:rsid w:val="00B965D2"/>
    <w:rsid w:val="00BA7355"/>
    <w:rsid w:val="00BA7A96"/>
    <w:rsid w:val="00BB3DD1"/>
    <w:rsid w:val="00BB3F9D"/>
    <w:rsid w:val="00BC509C"/>
    <w:rsid w:val="00BC6E7C"/>
    <w:rsid w:val="00BC7AC1"/>
    <w:rsid w:val="00BD22D7"/>
    <w:rsid w:val="00BD5881"/>
    <w:rsid w:val="00BD65FE"/>
    <w:rsid w:val="00BD6C22"/>
    <w:rsid w:val="00BD6D89"/>
    <w:rsid w:val="00BE1EF1"/>
    <w:rsid w:val="00BE5D30"/>
    <w:rsid w:val="00BF0226"/>
    <w:rsid w:val="00BF3D78"/>
    <w:rsid w:val="00BF626E"/>
    <w:rsid w:val="00BF63FF"/>
    <w:rsid w:val="00C04B87"/>
    <w:rsid w:val="00C06057"/>
    <w:rsid w:val="00C12759"/>
    <w:rsid w:val="00C17515"/>
    <w:rsid w:val="00C24D60"/>
    <w:rsid w:val="00C26763"/>
    <w:rsid w:val="00C271D2"/>
    <w:rsid w:val="00C303A6"/>
    <w:rsid w:val="00C30AE3"/>
    <w:rsid w:val="00C312C6"/>
    <w:rsid w:val="00C365E9"/>
    <w:rsid w:val="00C36668"/>
    <w:rsid w:val="00C424B4"/>
    <w:rsid w:val="00C42F60"/>
    <w:rsid w:val="00C43EFD"/>
    <w:rsid w:val="00C464DA"/>
    <w:rsid w:val="00C47588"/>
    <w:rsid w:val="00C4783E"/>
    <w:rsid w:val="00C47B44"/>
    <w:rsid w:val="00C515D3"/>
    <w:rsid w:val="00C52305"/>
    <w:rsid w:val="00C560CB"/>
    <w:rsid w:val="00C61EFC"/>
    <w:rsid w:val="00C64018"/>
    <w:rsid w:val="00C64313"/>
    <w:rsid w:val="00C673F3"/>
    <w:rsid w:val="00C71DE7"/>
    <w:rsid w:val="00C74324"/>
    <w:rsid w:val="00C744D6"/>
    <w:rsid w:val="00C767F6"/>
    <w:rsid w:val="00C82409"/>
    <w:rsid w:val="00C84589"/>
    <w:rsid w:val="00C8665E"/>
    <w:rsid w:val="00C86E23"/>
    <w:rsid w:val="00C92C39"/>
    <w:rsid w:val="00C92F4C"/>
    <w:rsid w:val="00C95C31"/>
    <w:rsid w:val="00C96572"/>
    <w:rsid w:val="00C96EFB"/>
    <w:rsid w:val="00C97B16"/>
    <w:rsid w:val="00CA1B45"/>
    <w:rsid w:val="00CA4B5F"/>
    <w:rsid w:val="00CA562B"/>
    <w:rsid w:val="00CC0FD6"/>
    <w:rsid w:val="00CC14D6"/>
    <w:rsid w:val="00CC29AC"/>
    <w:rsid w:val="00CC3C74"/>
    <w:rsid w:val="00CC43A6"/>
    <w:rsid w:val="00CC4E02"/>
    <w:rsid w:val="00CC6EA0"/>
    <w:rsid w:val="00CD32B4"/>
    <w:rsid w:val="00CD3866"/>
    <w:rsid w:val="00CD77EB"/>
    <w:rsid w:val="00CD7802"/>
    <w:rsid w:val="00CE0D29"/>
    <w:rsid w:val="00CE135B"/>
    <w:rsid w:val="00CE2060"/>
    <w:rsid w:val="00CE530B"/>
    <w:rsid w:val="00CF00A3"/>
    <w:rsid w:val="00CF03D3"/>
    <w:rsid w:val="00CF3C5E"/>
    <w:rsid w:val="00CF45EA"/>
    <w:rsid w:val="00CF5034"/>
    <w:rsid w:val="00D07BE7"/>
    <w:rsid w:val="00D129EB"/>
    <w:rsid w:val="00D1662A"/>
    <w:rsid w:val="00D171C6"/>
    <w:rsid w:val="00D21278"/>
    <w:rsid w:val="00D234AC"/>
    <w:rsid w:val="00D24168"/>
    <w:rsid w:val="00D24F16"/>
    <w:rsid w:val="00D3123A"/>
    <w:rsid w:val="00D31E03"/>
    <w:rsid w:val="00D31FB4"/>
    <w:rsid w:val="00D322B5"/>
    <w:rsid w:val="00D37835"/>
    <w:rsid w:val="00D46CE9"/>
    <w:rsid w:val="00D47111"/>
    <w:rsid w:val="00D50781"/>
    <w:rsid w:val="00D50E07"/>
    <w:rsid w:val="00D530C1"/>
    <w:rsid w:val="00D56D65"/>
    <w:rsid w:val="00D6232F"/>
    <w:rsid w:val="00D639E9"/>
    <w:rsid w:val="00D63B1E"/>
    <w:rsid w:val="00D65F4C"/>
    <w:rsid w:val="00D672C2"/>
    <w:rsid w:val="00D7230D"/>
    <w:rsid w:val="00D740A6"/>
    <w:rsid w:val="00D80920"/>
    <w:rsid w:val="00D836C5"/>
    <w:rsid w:val="00D83C59"/>
    <w:rsid w:val="00D8521D"/>
    <w:rsid w:val="00D91D87"/>
    <w:rsid w:val="00DA03A9"/>
    <w:rsid w:val="00DA0515"/>
    <w:rsid w:val="00DA0C4E"/>
    <w:rsid w:val="00DA33AC"/>
    <w:rsid w:val="00DA3741"/>
    <w:rsid w:val="00DA5DCB"/>
    <w:rsid w:val="00DB115C"/>
    <w:rsid w:val="00DB309F"/>
    <w:rsid w:val="00DB5E6F"/>
    <w:rsid w:val="00DB69B9"/>
    <w:rsid w:val="00DC6598"/>
    <w:rsid w:val="00DD2E7B"/>
    <w:rsid w:val="00DD35B4"/>
    <w:rsid w:val="00DD4CFC"/>
    <w:rsid w:val="00DD6A4B"/>
    <w:rsid w:val="00DD7905"/>
    <w:rsid w:val="00DE2AB8"/>
    <w:rsid w:val="00DE6040"/>
    <w:rsid w:val="00DF268D"/>
    <w:rsid w:val="00DF31B8"/>
    <w:rsid w:val="00E015FA"/>
    <w:rsid w:val="00E018CE"/>
    <w:rsid w:val="00E056D1"/>
    <w:rsid w:val="00E06269"/>
    <w:rsid w:val="00E10E6E"/>
    <w:rsid w:val="00E12DED"/>
    <w:rsid w:val="00E2383C"/>
    <w:rsid w:val="00E34703"/>
    <w:rsid w:val="00E360B2"/>
    <w:rsid w:val="00E36267"/>
    <w:rsid w:val="00E37960"/>
    <w:rsid w:val="00E42F14"/>
    <w:rsid w:val="00E45DC8"/>
    <w:rsid w:val="00E47B25"/>
    <w:rsid w:val="00E566D0"/>
    <w:rsid w:val="00E62487"/>
    <w:rsid w:val="00E65266"/>
    <w:rsid w:val="00E656F8"/>
    <w:rsid w:val="00E658BB"/>
    <w:rsid w:val="00E6750B"/>
    <w:rsid w:val="00E67646"/>
    <w:rsid w:val="00E70A49"/>
    <w:rsid w:val="00E765BB"/>
    <w:rsid w:val="00E81571"/>
    <w:rsid w:val="00E83BF3"/>
    <w:rsid w:val="00E87459"/>
    <w:rsid w:val="00E90D91"/>
    <w:rsid w:val="00E9109F"/>
    <w:rsid w:val="00E91157"/>
    <w:rsid w:val="00E91CAB"/>
    <w:rsid w:val="00E93C95"/>
    <w:rsid w:val="00E96C8A"/>
    <w:rsid w:val="00EA1E1A"/>
    <w:rsid w:val="00EA446B"/>
    <w:rsid w:val="00EA7004"/>
    <w:rsid w:val="00EB097E"/>
    <w:rsid w:val="00EB3939"/>
    <w:rsid w:val="00EC42B0"/>
    <w:rsid w:val="00EC44CC"/>
    <w:rsid w:val="00EC4A80"/>
    <w:rsid w:val="00EC54AE"/>
    <w:rsid w:val="00EC7A60"/>
    <w:rsid w:val="00ED11DD"/>
    <w:rsid w:val="00ED1F28"/>
    <w:rsid w:val="00ED59AB"/>
    <w:rsid w:val="00ED7285"/>
    <w:rsid w:val="00EE0E53"/>
    <w:rsid w:val="00EE50F2"/>
    <w:rsid w:val="00EF35C4"/>
    <w:rsid w:val="00EF3ACA"/>
    <w:rsid w:val="00F02004"/>
    <w:rsid w:val="00F06B0B"/>
    <w:rsid w:val="00F13F30"/>
    <w:rsid w:val="00F149F8"/>
    <w:rsid w:val="00F1705D"/>
    <w:rsid w:val="00F22F34"/>
    <w:rsid w:val="00F2505E"/>
    <w:rsid w:val="00F26E20"/>
    <w:rsid w:val="00F2772A"/>
    <w:rsid w:val="00F30E58"/>
    <w:rsid w:val="00F338F4"/>
    <w:rsid w:val="00F34BE4"/>
    <w:rsid w:val="00F4222D"/>
    <w:rsid w:val="00F469F8"/>
    <w:rsid w:val="00F472D6"/>
    <w:rsid w:val="00F50581"/>
    <w:rsid w:val="00F52CA6"/>
    <w:rsid w:val="00F52EF7"/>
    <w:rsid w:val="00F5503A"/>
    <w:rsid w:val="00F5558F"/>
    <w:rsid w:val="00F556FC"/>
    <w:rsid w:val="00F5585D"/>
    <w:rsid w:val="00F60E12"/>
    <w:rsid w:val="00F626B8"/>
    <w:rsid w:val="00F639AC"/>
    <w:rsid w:val="00F63BB1"/>
    <w:rsid w:val="00F649C5"/>
    <w:rsid w:val="00F64DBE"/>
    <w:rsid w:val="00F66A6F"/>
    <w:rsid w:val="00F67B60"/>
    <w:rsid w:val="00F70807"/>
    <w:rsid w:val="00F7179B"/>
    <w:rsid w:val="00F75AFA"/>
    <w:rsid w:val="00F8365D"/>
    <w:rsid w:val="00F90F38"/>
    <w:rsid w:val="00F96C3F"/>
    <w:rsid w:val="00FA02A6"/>
    <w:rsid w:val="00FA1E2D"/>
    <w:rsid w:val="00FA4061"/>
    <w:rsid w:val="00FB6CF7"/>
    <w:rsid w:val="00FD0C45"/>
    <w:rsid w:val="00FD1E51"/>
    <w:rsid w:val="00FD22DF"/>
    <w:rsid w:val="00FD2829"/>
    <w:rsid w:val="00FD4CBA"/>
    <w:rsid w:val="00FE5C53"/>
    <w:rsid w:val="00FE6C9B"/>
    <w:rsid w:val="00FE74E4"/>
    <w:rsid w:val="00FF1FD5"/>
    <w:rsid w:val="00FF3E8E"/>
    <w:rsid w:val="00FF58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84F02A4-43F4-4C2C-940A-595279C1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nhideWhenUsed/>
    <w:rsid w:val="007E1325"/>
    <w:rPr>
      <w:sz w:val="20"/>
      <w:szCs w:val="20"/>
    </w:rPr>
  </w:style>
  <w:style w:type="character" w:customStyle="1" w:styleId="FootnoteTextChar">
    <w:name w:val="Footnote Text Char"/>
    <w:basedOn w:val="DefaultParagraphFont"/>
    <w:link w:val="FootnoteText"/>
    <w:rsid w:val="007E1325"/>
  </w:style>
  <w:style w:type="character" w:styleId="FootnoteReference">
    <w:name w:val="footnote reference"/>
    <w:semiHidden/>
    <w:unhideWhenUsed/>
    <w:rsid w:val="007E1325"/>
    <w:rPr>
      <w:vertAlign w:val="superscript"/>
    </w:rPr>
  </w:style>
  <w:style w:type="paragraph" w:styleId="Header">
    <w:name w:val="header"/>
    <w:basedOn w:val="Normal"/>
    <w:link w:val="HeaderChar"/>
    <w:uiPriority w:val="99"/>
    <w:unhideWhenUsed/>
    <w:rsid w:val="00583BE6"/>
    <w:pPr>
      <w:tabs>
        <w:tab w:val="center" w:pos="4680"/>
        <w:tab w:val="right" w:pos="9360"/>
      </w:tabs>
    </w:pPr>
  </w:style>
  <w:style w:type="character" w:customStyle="1" w:styleId="HeaderChar">
    <w:name w:val="Header Char"/>
    <w:link w:val="Header"/>
    <w:uiPriority w:val="99"/>
    <w:rsid w:val="00583BE6"/>
    <w:rPr>
      <w:sz w:val="22"/>
      <w:szCs w:val="22"/>
    </w:rPr>
  </w:style>
  <w:style w:type="paragraph" w:styleId="Footer">
    <w:name w:val="footer"/>
    <w:basedOn w:val="Normal"/>
    <w:link w:val="FooterChar"/>
    <w:uiPriority w:val="99"/>
    <w:unhideWhenUsed/>
    <w:rsid w:val="00583BE6"/>
    <w:pPr>
      <w:tabs>
        <w:tab w:val="center" w:pos="4680"/>
        <w:tab w:val="right" w:pos="9360"/>
      </w:tabs>
    </w:pPr>
  </w:style>
  <w:style w:type="character" w:customStyle="1" w:styleId="FooterChar">
    <w:name w:val="Footer Char"/>
    <w:link w:val="Footer"/>
    <w:uiPriority w:val="99"/>
    <w:rsid w:val="00583BE6"/>
    <w:rPr>
      <w:sz w:val="22"/>
      <w:szCs w:val="22"/>
    </w:rPr>
  </w:style>
  <w:style w:type="character" w:styleId="Hyperlink">
    <w:name w:val="Hyperlink"/>
    <w:uiPriority w:val="99"/>
    <w:unhideWhenUsed/>
    <w:rsid w:val="00AD40EA"/>
    <w:rPr>
      <w:color w:val="0000FF"/>
      <w:u w:val="single"/>
    </w:rPr>
  </w:style>
  <w:style w:type="table" w:styleId="TableGrid">
    <w:name w:val="Table Grid"/>
    <w:basedOn w:val="TableNormal"/>
    <w:uiPriority w:val="59"/>
    <w:rsid w:val="005C05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Indent">
    <w:name w:val="Body Text Indent"/>
    <w:basedOn w:val="Normal"/>
    <w:link w:val="BodyTextIndentChar"/>
    <w:uiPriority w:val="99"/>
    <w:unhideWhenUsed/>
    <w:rsid w:val="00996E09"/>
    <w:pPr>
      <w:widowControl w:val="0"/>
      <w:bidi/>
      <w:spacing w:after="0" w:line="396" w:lineRule="auto"/>
      <w:ind w:firstLine="284"/>
      <w:jc w:val="both"/>
    </w:pPr>
    <w:rPr>
      <w:rFonts w:ascii="Times New Roman" w:hAnsi="Times New Roman" w:cs="B Yagut"/>
      <w:sz w:val="26"/>
      <w:szCs w:val="28"/>
      <w:lang w:bidi="fa-IR"/>
    </w:rPr>
  </w:style>
  <w:style w:type="character" w:customStyle="1" w:styleId="BodyTextIndentChar">
    <w:name w:val="Body Text Indent Char"/>
    <w:link w:val="BodyTextIndent"/>
    <w:uiPriority w:val="99"/>
    <w:rsid w:val="00996E09"/>
    <w:rPr>
      <w:rFonts w:ascii="Times New Roman" w:hAnsi="Times New Roman" w:cs="B Yagut"/>
      <w:sz w:val="26"/>
      <w:szCs w:val="28"/>
      <w:lang w:bidi="fa-IR"/>
    </w:rPr>
  </w:style>
  <w:style w:type="paragraph" w:styleId="ListParagraph">
    <w:name w:val="List Paragraph"/>
    <w:basedOn w:val="Normal"/>
    <w:uiPriority w:val="34"/>
    <w:qFormat/>
    <w:rsid w:val="006D21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46730-2A19-4925-B05B-A5F5BF787C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7672</Words>
  <Characters>43733</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HLM</dc:creator>
  <cp:keywords/>
  <cp:lastModifiedBy>None-1</cp:lastModifiedBy>
  <cp:revision>2</cp:revision>
  <cp:lastPrinted>2017-12-25T13:07:00Z</cp:lastPrinted>
  <dcterms:created xsi:type="dcterms:W3CDTF">2017-12-27T08:15:00Z</dcterms:created>
  <dcterms:modified xsi:type="dcterms:W3CDTF">2017-12-27T08:15:00Z</dcterms:modified>
</cp:coreProperties>
</file>