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C94" w:rsidRDefault="00A148A8">
      <w:r>
        <w:rPr>
          <w:noProof/>
        </w:rPr>
        <w:drawing>
          <wp:inline distT="0" distB="0" distL="0" distR="0" wp14:anchorId="73B3BE48" wp14:editId="74C01F52">
            <wp:extent cx="5194300" cy="152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369" t="63702" b="4759"/>
                    <a:stretch/>
                  </pic:blipFill>
                  <pic:spPr bwMode="auto">
                    <a:xfrm>
                      <a:off x="0" y="0"/>
                      <a:ext cx="5198103" cy="152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8A8" w:rsidRPr="00A148A8" w:rsidRDefault="00A148A8" w:rsidP="00A148A8">
      <w:pPr>
        <w:shd w:val="clear" w:color="auto" w:fill="FDFDFD"/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t>Abstract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International trade is an activity of strategies importance in the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development process of a developing economy. Since different countries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of the world specialized in producing different goods, international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trade serve as the medium through which nations export and import from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one another.  It is crucial in promoting scientific and cultural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integration as well as international peace and economic development.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Developing nations more especially African nations as well as Iran can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benefit enormously in different areas if they cooperate immensely in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the area of trade. The role of foreign trade in achieving a quicker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pace of economic development is thus well recognized. Hence, planning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of foreign trade cannot be divorced from the strategy of overall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development. The disadvantage of international trade is that the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welfare of the people in nations that produce goods and services is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sometimes ignored for the sake of profits. In conclusion it can be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said that, international trade leads to economic growth provided the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policy measures and economic infrastructure are accommodative enough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to cope with the changes in social and financial scenario that result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from it. Therefore, this paper extensively looks at contribution of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trade and economy to the expansion of scientific and cultural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cooperation. It started by making clarification on what is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international trade, the need of international trade, the importance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of international trade, positive influence of international trade on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economic growth of a country, international trade and economic growth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, economic development and trade, disadvantages of international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trade, international trade and development of science and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 xml:space="preserve">international trade and  international cultural exchange. The 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lastRenderedPageBreak/>
        <w:t>paper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recommends that in other to fully benefits from international trade</w:t>
      </w:r>
      <w:proofErr w:type="gramStart"/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t>,</w:t>
      </w:r>
      <w:proofErr w:type="gramEnd"/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developing nations need to; engage in effective war against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corruption, incre</w:t>
      </w:r>
      <w:bookmarkStart w:id="0" w:name="_GoBack"/>
      <w:bookmarkEnd w:id="0"/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t>ase their capacity in trade, promote solidarity and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collective bargaining, regional integration as well as embark on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intensive development of infrastructure.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Keywords: Contribution of trade and economy to the expansion of</w:t>
      </w:r>
      <w:r w:rsidRPr="00A148A8">
        <w:rPr>
          <w:rFonts w:ascii="Courier New" w:eastAsia="Times New Roman" w:hAnsi="Courier New" w:cs="Courier New"/>
          <w:color w:val="333333"/>
          <w:sz w:val="24"/>
          <w:szCs w:val="24"/>
        </w:rPr>
        <w:br/>
        <w:t>scientific and cultural cooperation</w:t>
      </w:r>
    </w:p>
    <w:p w:rsidR="00A148A8" w:rsidRDefault="00A148A8" w:rsidP="00A148A8">
      <w:pPr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</w:rPr>
      </w:pPr>
    </w:p>
    <w:p w:rsidR="00A148A8" w:rsidRDefault="00A148A8" w:rsidP="00A148A8">
      <w:pPr>
        <w:spacing w:after="0" w:line="240" w:lineRule="auto"/>
      </w:pPr>
      <w:r w:rsidRPr="00A148A8">
        <w:t>hbj4aia@gmail.com</w:t>
      </w:r>
    </w:p>
    <w:sectPr w:rsidR="00A148A8" w:rsidSect="00153D43">
      <w:pgSz w:w="11906" w:h="16838" w:code="9"/>
      <w:pgMar w:top="1134" w:right="1134" w:bottom="1134" w:left="1134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8A8"/>
    <w:rsid w:val="00153D43"/>
    <w:rsid w:val="00A148A8"/>
    <w:rsid w:val="00BA1317"/>
    <w:rsid w:val="00C74C94"/>
    <w:rsid w:val="00D9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E4C73-73C6-471A-8A56-1CAE5559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2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Rashid</dc:creator>
  <cp:keywords/>
  <dc:description/>
  <cp:lastModifiedBy>Zohreh Rashid</cp:lastModifiedBy>
  <cp:revision>1</cp:revision>
  <dcterms:created xsi:type="dcterms:W3CDTF">2018-09-12T09:33:00Z</dcterms:created>
  <dcterms:modified xsi:type="dcterms:W3CDTF">2018-09-12T09:37:00Z</dcterms:modified>
</cp:coreProperties>
</file>