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C0D" w:rsidRPr="0007422D" w:rsidRDefault="008B5C0D" w:rsidP="0007422D">
      <w:pPr>
        <w:spacing w:after="300" w:line="240" w:lineRule="auto"/>
        <w:jc w:val="center"/>
        <w:rPr>
          <w:rFonts w:ascii="Tahoma" w:eastAsia="Times New Roman" w:hAnsi="Tahoma" w:cs="B Zar"/>
          <w:b/>
          <w:bCs/>
          <w:color w:val="000000"/>
          <w:sz w:val="32"/>
          <w:szCs w:val="32"/>
          <w:highlight w:val="lightGray"/>
          <w:rtl/>
          <w:lang w:val="ru-RU" w:eastAsia="ru-RU" w:bidi="fa-IR"/>
        </w:rPr>
      </w:pPr>
      <w:r w:rsidRPr="0007422D">
        <w:rPr>
          <w:rFonts w:ascii="Tahoma" w:eastAsia="Times New Roman" w:hAnsi="Tahoma" w:cs="B Zar" w:hint="cs"/>
          <w:b/>
          <w:bCs/>
          <w:color w:val="000000"/>
          <w:sz w:val="32"/>
          <w:szCs w:val="32"/>
          <w:highlight w:val="lightGray"/>
          <w:rtl/>
          <w:lang w:val="ru-RU" w:eastAsia="ru-RU" w:bidi="fa-IR"/>
        </w:rPr>
        <w:t>برگزاری</w:t>
      </w:r>
      <w:r w:rsidRPr="0007422D">
        <w:rPr>
          <w:rFonts w:ascii="Tahoma" w:eastAsia="Times New Roman" w:hAnsi="Tahoma" w:cs="B Zar"/>
          <w:b/>
          <w:bCs/>
          <w:color w:val="000000"/>
          <w:sz w:val="32"/>
          <w:szCs w:val="32"/>
          <w:highlight w:val="lightGray"/>
          <w:rtl/>
          <w:lang w:val="ru-RU" w:eastAsia="ru-RU" w:bidi="fa-IR"/>
        </w:rPr>
        <w:t xml:space="preserve"> روز حجاب در بیشکک</w:t>
      </w:r>
    </w:p>
    <w:p w:rsidR="008B5C0D" w:rsidRPr="0007422D" w:rsidRDefault="0007422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نشریة اسلامی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امت روز جهانی حجاب را در شهرهای بیشکک و اوش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قرقیزستان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برگزار کرد. این مراسم از سال ۲۰۱۶ 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میلادی 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در قرقیزستان به منظور زدودن تصورات نادرست 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دربار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حجاب برگزار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م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ی‌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شود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. شایان ذکر است که حدود ۱۰ میلیون نفر از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خانم‌ها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۱۱۶</w:t>
      </w:r>
      <w:r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کشور جهان هر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سال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ه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این روز را گرامی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م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ی‌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دارند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.</w:t>
      </w:r>
    </w:p>
    <w:p w:rsidR="008B5C0D" w:rsidRPr="0007422D" w:rsidRDefault="008B5C0D" w:rsidP="008B5C0D">
      <w:pPr>
        <w:spacing w:before="120" w:after="120"/>
        <w:jc w:val="center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 w:rsidRPr="0007422D">
        <w:rPr>
          <w:rFonts w:ascii="newstext" w:eastAsia="Times New Roman" w:hAnsi="newstext" w:cs="B Nazanin"/>
          <w:noProof/>
          <w:color w:val="000000"/>
          <w:sz w:val="28"/>
          <w:szCs w:val="28"/>
          <w:highlight w:val="lightGray"/>
          <w:lang w:bidi="ar-SA"/>
        </w:rPr>
        <w:drawing>
          <wp:inline distT="0" distB="0" distL="0" distR="0" wp14:anchorId="7655F195" wp14:editId="5A21C575">
            <wp:extent cx="3924134" cy="2943201"/>
            <wp:effectExtent l="0" t="0" r="635" b="0"/>
            <wp:docPr id="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292" cy="29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0D" w:rsidRPr="0007422D" w:rsidRDefault="0007422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lang w:val="ru-RU" w:eastAsia="ru-RU" w:bidi="ar-SA"/>
        </w:rPr>
      </w:pP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طی چهار سال اخیر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در 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شهرهای </w:t>
      </w:r>
      <w:r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بیشکک و اوش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بیش از ۲۰۰۰ نفر از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خانم‌ها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قرقیز در این برنامه شرکت کرد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ه‌ا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ند. هر سال تعداد بانوان علاقه‌مند به حجاب اسلامی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و قرقیزی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بیشتر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م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ی‌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شود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که از میان این بانوان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نمایندگان مجلس،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شخص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ت‌ها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اجتماعی و دینی، علمی و فرهنگی، مدافعان حقوق بشر، ارباب جراید و نمایندگان بخش خصوصی از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ملت‌ها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مختلف و پیرو ادیان مختلف هستند.</w:t>
      </w:r>
    </w:p>
    <w:p w:rsidR="008B5C0D" w:rsidRPr="0007422D" w:rsidRDefault="008B5C0D" w:rsidP="008B5C0D">
      <w:pPr>
        <w:spacing w:before="120" w:after="120"/>
        <w:jc w:val="center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 w:rsidRPr="0007422D">
        <w:rPr>
          <w:rFonts w:ascii="newstext" w:eastAsia="Times New Roman" w:hAnsi="newstext" w:cs="B Nazanin"/>
          <w:noProof/>
          <w:color w:val="000000"/>
          <w:sz w:val="28"/>
          <w:szCs w:val="28"/>
          <w:highlight w:val="lightGray"/>
          <w:lang w:bidi="ar-SA"/>
        </w:rPr>
        <w:drawing>
          <wp:inline distT="0" distB="0" distL="0" distR="0" wp14:anchorId="7CA8DB81" wp14:editId="74F9D7B3">
            <wp:extent cx="3673911" cy="2448091"/>
            <wp:effectExtent l="0" t="0" r="3175" b="0"/>
            <wp:docPr id="2" name="Рисунок 23" descr="ÐÐ°ÑÑÐ¸Ð½ÐºÐ¸ Ð¿Ð¾ Ð·Ð°Ð¿ÑÐ¾ÑÑ Ð´ÐµÐ½Ñ Ð¿Ð»Ð°ÑÐºÐ° Ð² Ð±Ð¸ÑÐºÐµÐºÐµ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´ÐµÐ½Ñ Ð¿Ð»Ð°ÑÐºÐ° Ð² Ð±Ð¸ÑÐºÐµÐºÐµ 20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249" cy="245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0D" w:rsidRPr="0007422D" w:rsidRDefault="0007422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eastAsia="ru-RU" w:bidi="ar-SA"/>
        </w:rPr>
      </w:pPr>
      <w:r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نشریة اسلامی امت که مبتکر این برنامه بود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به دنبال اجرای 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س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است‌ها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دولت در برقراری گفتگو میان اقوام و ادیان و</w:t>
      </w:r>
      <w:r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نیز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ایجاد </w:t>
      </w:r>
      <w:r w:rsidR="008B5C0D"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صلح و </w:t>
      </w:r>
      <w:r w:rsidR="008B5C0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تع</w:t>
      </w:r>
      <w:r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امل در روابط دینی و سکولار است.</w:t>
      </w:r>
    </w:p>
    <w:p w:rsidR="008B5C0D" w:rsidRPr="0007422D" w:rsidRDefault="008B5C0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lang w:val="ru-RU" w:eastAsia="ru-RU" w:bidi="ar-SA"/>
        </w:rPr>
      </w:pP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lastRenderedPageBreak/>
        <w:t>در این برنامه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بانوان فعال و موفق قرقیزی در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بارة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موضوع حجاب و تجربیات خود سخنرانی کردند. 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این برنامه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بانوانی چون</w:t>
      </w:r>
      <w:r w:rsid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خانم ریتا قره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‌</w:t>
      </w:r>
      <w:r w:rsid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سارت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آوا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حقوق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دان و مدافع حقوق بشر، ضمیره آقباقشوا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رئیس کنگر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زنان قرقیزستان، مکرم مادامینوا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هنرمند مل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ّ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ی قرقیزستان و دیگر فعال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ا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ن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نیز حضور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داشتند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.</w:t>
      </w:r>
    </w:p>
    <w:p w:rsidR="008B5C0D" w:rsidRPr="0007422D" w:rsidRDefault="008B5C0D" w:rsidP="008B5C0D">
      <w:pPr>
        <w:spacing w:before="120" w:after="120"/>
        <w:ind w:firstLine="708"/>
        <w:jc w:val="center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 w:rsidRPr="0007422D">
        <w:rPr>
          <w:rFonts w:ascii="newstext" w:eastAsia="Times New Roman" w:hAnsi="newstext" w:cs="B Nazanin"/>
          <w:noProof/>
          <w:color w:val="000000"/>
          <w:sz w:val="28"/>
          <w:szCs w:val="28"/>
          <w:highlight w:val="lightGray"/>
          <w:lang w:bidi="ar-SA"/>
        </w:rPr>
        <w:drawing>
          <wp:inline distT="0" distB="0" distL="0" distR="0" wp14:anchorId="6699A230" wp14:editId="2EF00400">
            <wp:extent cx="4083776" cy="2721202"/>
            <wp:effectExtent l="0" t="0" r="0" b="3175"/>
            <wp:docPr id="3" name="Рисунок 24" descr="ÐÐ°ÑÑÐ¸Ð½ÐºÐ¸ Ð¿Ð¾ Ð·Ð°Ð¿ÑÐ¾ÑÑ Ð´ÐµÐ½Ñ Ð¿Ð»Ð°ÑÐºÐ° Ð² Ð±Ð¸ÑÐºÐµÐºÐµ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´ÐµÐ½Ñ Ð¿Ð»Ð°ÑÐºÐ° Ð² Ð±Ð¸ÑÐºÐµÐºÐµ 20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314" cy="272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0D" w:rsidRPr="0007422D" w:rsidRDefault="008B5C0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در برنام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امسال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لباس‌ها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مل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ّ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ی اقوام مختلف، 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لبا</w:t>
      </w:r>
      <w:bookmarkStart w:id="0" w:name="_GoBack"/>
      <w:bookmarkEnd w:id="0"/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س‌ها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مجلسی و عروسی بانوان و نیز 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لباس‌ها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طراحان قرقیزی، مسابقات و 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کارگاه‌ها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آموزشی ویژ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بانوان</w:t>
      </w:r>
      <w:r w:rsidR="0007422D"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نمایش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داده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ش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د.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همچنین، 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در این برنامه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خانم فریده حکیم‌پور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همسر رایزن فرهنگی سفارت جمهوری قرقیزستان در بیشکک نیز شرکت 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داشت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.</w:t>
      </w:r>
    </w:p>
    <w:p w:rsidR="008B5C0D" w:rsidRPr="0007422D" w:rsidRDefault="008B5C0D" w:rsidP="008B5C0D">
      <w:pPr>
        <w:spacing w:before="120" w:after="120"/>
        <w:ind w:firstLine="708"/>
        <w:jc w:val="center"/>
        <w:rPr>
          <w:rFonts w:ascii="newstext" w:eastAsia="Times New Roman" w:hAnsi="newstext" w:cs="B Nazanin"/>
          <w:color w:val="000000"/>
          <w:sz w:val="28"/>
          <w:szCs w:val="28"/>
          <w:highlight w:val="lightGray"/>
          <w:lang w:val="ru-RU" w:eastAsia="ru-RU" w:bidi="ar-SA"/>
        </w:rPr>
      </w:pPr>
      <w:r w:rsidRPr="0007422D">
        <w:rPr>
          <w:rFonts w:ascii="newstext" w:eastAsia="Times New Roman" w:hAnsi="newstext" w:cs="B Nazanin"/>
          <w:noProof/>
          <w:color w:val="000000"/>
          <w:sz w:val="28"/>
          <w:szCs w:val="28"/>
          <w:highlight w:val="lightGray"/>
          <w:lang w:bidi="ar-SA"/>
        </w:rPr>
        <w:drawing>
          <wp:inline distT="0" distB="0" distL="0" distR="0" wp14:anchorId="22C93718" wp14:editId="1C53611F">
            <wp:extent cx="3352800" cy="3358807"/>
            <wp:effectExtent l="0" t="0" r="0" b="0"/>
            <wp:docPr id="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1505" t="17541" r="10620" b="23944"/>
                    <a:stretch/>
                  </pic:blipFill>
                  <pic:spPr bwMode="auto">
                    <a:xfrm>
                      <a:off x="0" y="0"/>
                      <a:ext cx="3357190" cy="3363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5C0D" w:rsidRPr="0007422D" w:rsidRDefault="008B5C0D" w:rsidP="006A1D49">
      <w:pPr>
        <w:spacing w:before="120" w:after="120" w:line="264" w:lineRule="auto"/>
        <w:ind w:firstLine="284"/>
        <w:jc w:val="lowKashida"/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</w:pP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یادآوری 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م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ی‌</w:t>
      </w:r>
      <w:r w:rsidR="0007422D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شود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که ر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وز جهانی حج</w:t>
      </w:r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اب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lang w:val="ru-RU" w:eastAsia="ru-RU" w:bidi="ar-SA"/>
        </w:rPr>
        <w:t xml:space="preserve"> </w:t>
      </w:r>
      <w:r w:rsid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هر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ساله در ۱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hyperlink r:id="rId9" w:tooltip="فوریه" w:history="1">
        <w:r w:rsidRPr="0007422D">
          <w:rPr>
            <w:rFonts w:ascii="newstext" w:eastAsia="Times New Roman" w:hAnsi="newstext" w:cs="B Nazanin"/>
            <w:color w:val="000000"/>
            <w:sz w:val="28"/>
            <w:szCs w:val="28"/>
            <w:highlight w:val="lightGray"/>
            <w:rtl/>
            <w:lang w:val="ru-RU" w:eastAsia="ru-RU" w:bidi="ar-SA"/>
          </w:rPr>
          <w:t>فوریه</w:t>
        </w:r>
      </w:hyperlink>
      <w:r w:rsidRP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در ۱۱۶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hyperlink r:id="rId10" w:history="1">
        <w:r w:rsidRPr="0007422D">
          <w:rPr>
            <w:rFonts w:ascii="newstext" w:eastAsia="Times New Roman" w:hAnsi="newstext" w:cs="B Nazanin"/>
            <w:color w:val="000000"/>
            <w:sz w:val="28"/>
            <w:szCs w:val="28"/>
            <w:highlight w:val="lightGray"/>
            <w:rtl/>
            <w:lang w:val="ru-RU" w:eastAsia="ru-RU" w:bidi="ar-SA"/>
          </w:rPr>
          <w:t>کشور</w:t>
        </w:r>
      </w:hyperlink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جهان برگزار</w:t>
      </w:r>
      <w:r w:rsidR="006A1D49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می‌شود. این روز به ابتکار نظمه</w:t>
      </w:r>
      <w:r w:rsidR="006A1D49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خان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(</w:t>
      </w:r>
      <w:r w:rsidR="0007422D" w:rsidRPr="0007422D">
        <w:rPr>
          <w:rFonts w:ascii="newstext" w:eastAsia="Times New Roman" w:hAnsi="newstext" w:cs="B Nazanin"/>
          <w:color w:val="000000"/>
          <w:sz w:val="24"/>
          <w:szCs w:val="24"/>
          <w:highlight w:val="lightGray"/>
          <w:lang w:val="ru-RU" w:eastAsia="ru-RU" w:bidi="ar-SA"/>
        </w:rPr>
        <w:t>Nazma Khan</w:t>
      </w:r>
      <w:r w:rsidR="0007422D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)</w:t>
      </w:r>
      <w:r w:rsidR="006A1D49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، یک زن مسلمان آمریکایی و پس از واکنش‌های اسلام</w:t>
      </w:r>
      <w:r w:rsidR="006A1D49">
        <w:rPr>
          <w:rFonts w:ascii="newstext" w:eastAsia="Times New Roman" w:hAnsi="newstext" w:cs="B Nazanin" w:hint="eastAsia"/>
          <w:color w:val="000000"/>
          <w:sz w:val="28"/>
          <w:szCs w:val="28"/>
          <w:highlight w:val="lightGray"/>
          <w:rtl/>
          <w:lang w:val="ru-RU" w:eastAsia="ru-RU" w:bidi="ar-SA"/>
        </w:rPr>
        <w:t>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هراسانۀ پس از رویداد ۱۱ سپتامبر پیشنهاد ش</w:t>
      </w:r>
      <w:r w:rsidR="006A1D49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د. در «روز </w:t>
      </w:r>
      <w:r w:rsidR="006A1D49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lastRenderedPageBreak/>
        <w:t>جهانی حجاب» زنان غیر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>مسلمان از ادیان مختلف یک روز را با حجاب گذرانده و تجرب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خود از حجاب را بیان می‌کنند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. 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این رویداد در رسانه‌های غربی بازتاب داشت و تا بهمن ۱۳۹۳ بیش از 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پانصد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هزار نفر صفح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ة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فیس</w:t>
      </w:r>
      <w:r w:rsidR="006A1D49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بوک آن را لایک کردند. زنان غیر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مسلمانی که در این 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رویداد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شرکت داشتند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،</w:t>
      </w:r>
      <w:r w:rsidRPr="0007422D">
        <w:rPr>
          <w:rFonts w:ascii="newstext" w:eastAsia="Times New Roman" w:hAnsi="newstext" w:cs="B Nazanin"/>
          <w:color w:val="000000"/>
          <w:sz w:val="28"/>
          <w:szCs w:val="28"/>
          <w:highlight w:val="lightGray"/>
          <w:rtl/>
          <w:lang w:val="ru-RU" w:eastAsia="ru-RU" w:bidi="ar-SA"/>
        </w:rPr>
        <w:t xml:space="preserve"> عکس خود را با حجاب در فیس بوک منتشر کردند</w:t>
      </w:r>
      <w:r w:rsidR="006A1D49">
        <w:rPr>
          <w:rFonts w:ascii="newstext" w:eastAsia="Times New Roman" w:hAnsi="newstext" w:cs="B Nazanin" w:hint="cs"/>
          <w:color w:val="000000"/>
          <w:sz w:val="28"/>
          <w:szCs w:val="28"/>
          <w:highlight w:val="lightGray"/>
          <w:rtl/>
          <w:lang w:val="ru-RU" w:eastAsia="ru-RU" w:bidi="ar-SA"/>
        </w:rPr>
        <w:t>.</w:t>
      </w:r>
    </w:p>
    <w:p w:rsidR="008B5C0D" w:rsidRPr="006A1D49" w:rsidRDefault="008B5C0D" w:rsidP="006A1D49">
      <w:pPr>
        <w:spacing w:after="300" w:line="240" w:lineRule="auto"/>
        <w:jc w:val="right"/>
        <w:rPr>
          <w:rFonts w:ascii="Tahoma" w:eastAsia="Times New Roman" w:hAnsi="Tahoma" w:cs="B Nazanin"/>
          <w:b/>
          <w:bCs/>
          <w:color w:val="000000"/>
          <w:sz w:val="24"/>
          <w:szCs w:val="24"/>
          <w:rtl/>
          <w:lang w:val="ru-RU" w:eastAsia="ru-RU" w:bidi="fa-IR"/>
        </w:rPr>
      </w:pPr>
      <w:r w:rsidRPr="006A1D49">
        <w:rPr>
          <w:rFonts w:ascii="Tahoma" w:eastAsia="Times New Roman" w:hAnsi="Tahoma" w:cs="B Nazanin" w:hint="cs"/>
          <w:b/>
          <w:bCs/>
          <w:color w:val="000000"/>
          <w:sz w:val="24"/>
          <w:szCs w:val="24"/>
          <w:highlight w:val="lightGray"/>
          <w:rtl/>
          <w:lang w:val="ru-RU" w:eastAsia="ru-RU" w:bidi="fa-IR"/>
        </w:rPr>
        <w:t>نمایندگی فرهنگی ج.ا.</w:t>
      </w:r>
      <w:r w:rsidR="006A1D49" w:rsidRPr="006A1D49">
        <w:rPr>
          <w:rFonts w:ascii="Tahoma" w:eastAsia="Times New Roman" w:hAnsi="Tahoma" w:cs="B Nazanin" w:hint="cs"/>
          <w:b/>
          <w:bCs/>
          <w:color w:val="000000"/>
          <w:sz w:val="24"/>
          <w:szCs w:val="24"/>
          <w:highlight w:val="lightGray"/>
          <w:rtl/>
          <w:lang w:val="ru-RU" w:eastAsia="ru-RU" w:bidi="fa-IR"/>
        </w:rPr>
        <w:t xml:space="preserve"> </w:t>
      </w:r>
      <w:r w:rsidRPr="006A1D49">
        <w:rPr>
          <w:rFonts w:ascii="Tahoma" w:eastAsia="Times New Roman" w:hAnsi="Tahoma" w:cs="B Nazanin" w:hint="cs"/>
          <w:b/>
          <w:bCs/>
          <w:color w:val="000000"/>
          <w:sz w:val="24"/>
          <w:szCs w:val="24"/>
          <w:highlight w:val="lightGray"/>
          <w:rtl/>
          <w:lang w:val="ru-RU" w:eastAsia="ru-RU" w:bidi="fa-IR"/>
        </w:rPr>
        <w:t>ایران در قرقیزستان</w:t>
      </w:r>
    </w:p>
    <w:p w:rsidR="008B5C0D" w:rsidRDefault="008B5C0D" w:rsidP="008B5C0D">
      <w:pPr>
        <w:spacing w:before="120" w:after="120"/>
      </w:pPr>
    </w:p>
    <w:sectPr w:rsidR="008B5C0D" w:rsidSect="008B5C0D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ewstext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C0D"/>
    <w:rsid w:val="00050F09"/>
    <w:rsid w:val="0007422D"/>
    <w:rsid w:val="003807A0"/>
    <w:rsid w:val="003808D3"/>
    <w:rsid w:val="0041445C"/>
    <w:rsid w:val="006A1D49"/>
    <w:rsid w:val="006E5AC1"/>
    <w:rsid w:val="007B54AD"/>
    <w:rsid w:val="008B5C0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C0D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C0D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fa.wikipedia.org/wiki/%DA%A9%D8%B4%D9%88%D8%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.wikipedia.org/wiki/%D9%81%D9%88%D8%B1%DB%8C%D9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2</cp:revision>
  <dcterms:created xsi:type="dcterms:W3CDTF">2019-02-16T10:59:00Z</dcterms:created>
  <dcterms:modified xsi:type="dcterms:W3CDTF">2019-03-03T13:25:00Z</dcterms:modified>
</cp:coreProperties>
</file>