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BF147C7" w14:textId="77777777" w:rsidR="004C2013" w:rsidRDefault="007906CD">
      <w:pPr>
        <w:pStyle w:val="Heading1"/>
        <w:jc w:val="center"/>
        <w:rPr>
          <w:rFonts w:cs="B Mitra"/>
          <w:b w:val="0"/>
          <w:bCs w:val="0"/>
          <w:sz w:val="24"/>
          <w:szCs w:val="24"/>
          <w:rtl/>
        </w:rPr>
      </w:pPr>
      <w:r>
        <w:rPr>
          <w:rFonts w:cs="B Mitra" w:hint="cs"/>
          <w:b w:val="0"/>
          <w:bCs w:val="0"/>
          <w:sz w:val="24"/>
          <w:szCs w:val="24"/>
          <w:rtl/>
        </w:rPr>
        <w:t>باسمه‌تعالی</w:t>
      </w:r>
    </w:p>
    <w:p w14:paraId="325B6680" w14:textId="4C7CD600" w:rsidR="004C2013" w:rsidRPr="00BE1D9C" w:rsidRDefault="00BE1D9C">
      <w:pPr>
        <w:rPr>
          <w:rFonts w:cs="B Mitra"/>
          <w:b/>
          <w:bCs/>
          <w:color w:val="7030A0"/>
          <w:rtl/>
        </w:rPr>
      </w:pPr>
      <w:r w:rsidRPr="00BE1D9C">
        <w:rPr>
          <w:rFonts w:cs="B Mitra" w:hint="cs"/>
          <w:b/>
          <w:bCs/>
          <w:color w:val="7030A0"/>
          <w:rtl/>
        </w:rPr>
        <w:t>عنوان طرح</w:t>
      </w:r>
      <w:r w:rsidR="001A2012">
        <w:rPr>
          <w:rFonts w:cs="B Mitra" w:hint="cs"/>
          <w:b/>
          <w:bCs/>
          <w:color w:val="7030A0"/>
          <w:rtl/>
        </w:rPr>
        <w:t xml:space="preserve">؟ </w:t>
      </w:r>
    </w:p>
    <w:p w14:paraId="777801BB" w14:textId="77777777" w:rsidR="004C2013" w:rsidRDefault="007906CD">
      <w:pPr>
        <w:pStyle w:val="Heading3"/>
        <w:rPr>
          <w:rtl/>
        </w:rPr>
      </w:pPr>
      <w:r>
        <w:rPr>
          <w:rFonts w:hint="cs"/>
          <w:rtl/>
        </w:rPr>
        <w:t>مقدمه</w:t>
      </w:r>
    </w:p>
    <w:p w14:paraId="51E75CD7" w14:textId="36A1F6CA" w:rsidR="004C2013" w:rsidRPr="001E4A52" w:rsidRDefault="007906CD">
      <w:pPr>
        <w:rPr>
          <w:rFonts w:cs="B Mitra"/>
          <w:color w:val="7030A0"/>
          <w:rtl/>
        </w:rPr>
      </w:pPr>
      <w:r>
        <w:rPr>
          <w:rFonts w:cs="B Mitra" w:hint="cs"/>
          <w:rtl/>
        </w:rPr>
        <w:t xml:space="preserve">در دنیای امروز </w:t>
      </w:r>
      <w:r>
        <w:rPr>
          <w:rFonts w:cs="B Mitra"/>
          <w:rtl/>
        </w:rPr>
        <w:t xml:space="preserve"> گفتگو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ان</w:t>
      </w:r>
      <w:r>
        <w:rPr>
          <w:rFonts w:cs="B Mitra" w:hint="cs"/>
          <w:rtl/>
        </w:rPr>
        <w:t xml:space="preserve"> </w:t>
      </w:r>
      <w:r>
        <w:rPr>
          <w:rFonts w:cs="B Mitra" w:hint="cs"/>
          <w:color w:val="FF0000"/>
          <w:rtl/>
        </w:rPr>
        <w:t xml:space="preserve">و فرهنگ ها </w:t>
      </w:r>
      <w:r>
        <w:rPr>
          <w:rFonts w:cs="B Mitra" w:hint="cs"/>
          <w:rtl/>
        </w:rPr>
        <w:t xml:space="preserve">به عنوان یکی از  ابزارهای نفوذ فرهنگی / </w:t>
      </w:r>
      <w:r>
        <w:rPr>
          <w:rFonts w:cs="B Mitra" w:hint="cs"/>
          <w:color w:val="FF0000"/>
          <w:rtl/>
        </w:rPr>
        <w:t>قدرت نرم و یا دیپلماسی فرهنگی</w:t>
      </w:r>
      <w:r>
        <w:rPr>
          <w:rFonts w:cs="B Mitra" w:hint="cs"/>
          <w:rtl/>
        </w:rPr>
        <w:t xml:space="preserve"> به شمار می آید و </w:t>
      </w:r>
      <w:r>
        <w:rPr>
          <w:rFonts w:cs="B Mitra"/>
          <w:rtl/>
        </w:rPr>
        <w:t>چنان پر تقاضا است که تمام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طرف‌ها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درگ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ر</w:t>
      </w:r>
      <w:r>
        <w:rPr>
          <w:rFonts w:cs="B Mitra"/>
          <w:rtl/>
        </w:rPr>
        <w:t xml:space="preserve"> در منازعات</w:t>
      </w:r>
      <w:r>
        <w:rPr>
          <w:rFonts w:cs="B Mitra" w:hint="cs"/>
          <w:rtl/>
        </w:rPr>
        <w:t xml:space="preserve">/ </w:t>
      </w:r>
      <w:r>
        <w:rPr>
          <w:rFonts w:cs="B Mitra" w:hint="cs"/>
          <w:color w:val="FF0000"/>
          <w:rtl/>
        </w:rPr>
        <w:t>بازیگران</w:t>
      </w:r>
      <w:r>
        <w:rPr>
          <w:rFonts w:cs="B Mitra"/>
          <w:color w:val="FF0000"/>
          <w:rtl/>
        </w:rPr>
        <w:t xml:space="preserve"> </w:t>
      </w:r>
      <w:r>
        <w:rPr>
          <w:rFonts w:cs="B Mitra"/>
          <w:rtl/>
        </w:rPr>
        <w:t>ب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ن‌الملل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سع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دارند از آن در جهت پ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شبرد</w:t>
      </w:r>
      <w:r>
        <w:rPr>
          <w:rFonts w:cs="B Mitra"/>
          <w:rtl/>
        </w:rPr>
        <w:t xml:space="preserve"> منافع خود بهره برند</w:t>
      </w:r>
      <w:r>
        <w:rPr>
          <w:rFonts w:cs="B Mitra" w:hint="cs"/>
          <w:rtl/>
        </w:rPr>
        <w:t xml:space="preserve">.  </w:t>
      </w:r>
      <w:r>
        <w:rPr>
          <w:rFonts w:cs="B Mitra" w:hint="cs"/>
          <w:color w:val="FF0000"/>
          <w:rtl/>
        </w:rPr>
        <w:t>جذابیت این گفتگوها تا بدانجاست که قدرتهای سلطه جو و مستکبر جهانی در پی آن هستند تا برخی از نقشه های شوم خود را تحت لوای این امر پسندیده و مشروع جامه عمل بپوشانند.</w:t>
      </w:r>
      <w:r>
        <w:rPr>
          <w:rFonts w:cs="B Mitra" w:hint="cs"/>
          <w:rtl/>
        </w:rPr>
        <w:t xml:space="preserve"> </w:t>
      </w:r>
      <w:r w:rsidRPr="001E4A52">
        <w:rPr>
          <w:rFonts w:cs="B Mitra" w:hint="cs"/>
          <w:color w:val="7030A0"/>
          <w:rtl/>
        </w:rPr>
        <w:t xml:space="preserve">طرح صلح ابراهیم، راهبرد تعامل ادیان 2030 </w:t>
      </w:r>
      <w:r>
        <w:rPr>
          <w:rFonts w:cs="B Mitra" w:hint="cs"/>
          <w:rtl/>
        </w:rPr>
        <w:t xml:space="preserve">و </w:t>
      </w:r>
      <w:r w:rsidRPr="000365DD">
        <w:rPr>
          <w:rFonts w:cs="B Mitra" w:hint="cs"/>
          <w:color w:val="7030A0"/>
          <w:rtl/>
        </w:rPr>
        <w:t>ت</w:t>
      </w:r>
      <w:r w:rsidRPr="000365DD">
        <w:rPr>
          <w:rFonts w:cs="B Mitra" w:hint="cs"/>
          <w:color w:val="7030A0"/>
          <w:rtl/>
        </w:rPr>
        <w:t xml:space="preserve">عامل گسترده </w:t>
      </w:r>
      <w:r w:rsidRPr="000365DD">
        <w:rPr>
          <w:rFonts w:cs="B Mitra" w:hint="cs"/>
          <w:color w:val="7030A0"/>
          <w:rtl/>
        </w:rPr>
        <w:t>با</w:t>
      </w:r>
      <w:r w:rsidRPr="000365DD">
        <w:rPr>
          <w:rFonts w:cs="B Mitra" w:hint="cs"/>
          <w:color w:val="7030A0"/>
          <w:rtl/>
        </w:rPr>
        <w:t xml:space="preserve"> تشکل ها و نهادهای فعال گفتگوی ادیان در دنیا </w:t>
      </w:r>
      <w:r w:rsidRPr="000365DD">
        <w:rPr>
          <w:rFonts w:cs="B Mitra" w:hint="cs"/>
          <w:rtl/>
        </w:rPr>
        <w:t>گویای</w:t>
      </w:r>
      <w:r w:rsidRPr="000365DD">
        <w:rPr>
          <w:rFonts w:cs="B Mitra" w:hint="cs"/>
          <w:color w:val="7030A0"/>
          <w:rtl/>
        </w:rPr>
        <w:t xml:space="preserve"> </w:t>
      </w:r>
      <w:r>
        <w:rPr>
          <w:rFonts w:cs="B Mitra" w:hint="cs"/>
          <w:rtl/>
        </w:rPr>
        <w:t>این مطلب است.</w:t>
      </w:r>
      <w:r w:rsidR="001E4A52">
        <w:rPr>
          <w:rFonts w:cs="B Mitra" w:hint="cs"/>
          <w:rtl/>
        </w:rPr>
        <w:t xml:space="preserve"> </w:t>
      </w:r>
      <w:r w:rsidR="001E4A52" w:rsidRPr="001E4A52">
        <w:rPr>
          <w:rFonts w:cs="B Mitra" w:hint="cs"/>
          <w:color w:val="7030A0"/>
          <w:rtl/>
        </w:rPr>
        <w:t>( کمی راجع به این طرح ها توضیح داده شود. )</w:t>
      </w:r>
      <w:r w:rsidRPr="001E4A52">
        <w:rPr>
          <w:rFonts w:cs="B Mitra" w:hint="cs"/>
          <w:color w:val="7030A0"/>
          <w:rtl/>
        </w:rPr>
        <w:t xml:space="preserve"> </w:t>
      </w:r>
    </w:p>
    <w:p w14:paraId="33E19253" w14:textId="1061DE45" w:rsidR="004C2013" w:rsidRPr="001E4A52" w:rsidRDefault="007906CD">
      <w:pPr>
        <w:rPr>
          <w:rFonts w:cs="B Mitra"/>
          <w:color w:val="7030A0"/>
          <w:rtl/>
        </w:rPr>
      </w:pPr>
      <w:r>
        <w:rPr>
          <w:rFonts w:cs="B Mitra" w:hint="cs"/>
          <w:rtl/>
        </w:rPr>
        <w:t>در این بین هر یک از بازیگران سعی دارند عرصه گفتگو و تعاملات را  خود هدایت کنند.</w:t>
      </w:r>
      <w:r>
        <w:rPr>
          <w:rFonts w:cs="B Mitra"/>
          <w:rtl/>
        </w:rPr>
        <w:t xml:space="preserve"> «ش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مون</w:t>
      </w:r>
      <w:r>
        <w:rPr>
          <w:rFonts w:cs="B Mitra"/>
          <w:rtl/>
        </w:rPr>
        <w:t xml:space="preserve"> پرز» رئ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س</w:t>
      </w:r>
      <w:r>
        <w:rPr>
          <w:rFonts w:cs="B Mitra"/>
          <w:rtl/>
        </w:rPr>
        <w:t xml:space="preserve"> وقت رژ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م</w:t>
      </w:r>
      <w:r>
        <w:rPr>
          <w:rFonts w:cs="B Mitra"/>
          <w:rtl/>
        </w:rPr>
        <w:t xml:space="preserve"> غاصب صه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ون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ست</w:t>
      </w:r>
      <w:r>
        <w:rPr>
          <w:rFonts w:cs="B Mitra" w:hint="cs"/>
          <w:rtl/>
        </w:rPr>
        <w:t>ی در زمان تصدی ریاست این رژیم</w:t>
      </w:r>
      <w:r>
        <w:rPr>
          <w:rFonts w:cs="B Mitra"/>
          <w:rtl/>
        </w:rPr>
        <w:t xml:space="preserve"> در 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دار</w:t>
      </w:r>
      <w:r>
        <w:rPr>
          <w:rFonts w:cs="B Mitra"/>
          <w:rtl/>
        </w:rPr>
        <w:t xml:space="preserve"> با «پاپ» </w:t>
      </w:r>
      <w:r>
        <w:rPr>
          <w:rFonts w:cs="B Mitra" w:hint="cs"/>
          <w:color w:val="FF0000"/>
          <w:rtl/>
        </w:rPr>
        <w:t>( ذکر سال     )</w:t>
      </w:r>
      <w:r>
        <w:rPr>
          <w:rFonts w:cs="B Mitra" w:hint="cs"/>
          <w:rtl/>
        </w:rPr>
        <w:t xml:space="preserve"> بر عزم رژیم برای</w:t>
      </w:r>
      <w:r>
        <w:rPr>
          <w:rFonts w:cs="B Mitra"/>
          <w:rtl/>
        </w:rPr>
        <w:t xml:space="preserve"> تشک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ل</w:t>
      </w:r>
      <w:r>
        <w:rPr>
          <w:rFonts w:cs="B Mitra"/>
          <w:rtl/>
        </w:rPr>
        <w:t xml:space="preserve"> </w:t>
      </w:r>
      <w:r>
        <w:rPr>
          <w:rFonts w:cs="B Mitra" w:hint="cs"/>
          <w:rtl/>
        </w:rPr>
        <w:t>«</w:t>
      </w:r>
      <w:r>
        <w:rPr>
          <w:rFonts w:cs="B Mitra"/>
          <w:rtl/>
        </w:rPr>
        <w:t>اتحاد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ه</w:t>
      </w:r>
      <w:r>
        <w:rPr>
          <w:rFonts w:cs="B Mitra"/>
          <w:rtl/>
        </w:rPr>
        <w:t xml:space="preserve"> جهان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اد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>ان</w:t>
      </w:r>
      <w:r>
        <w:rPr>
          <w:rFonts w:cs="B Mitra" w:hint="cs"/>
          <w:rtl/>
        </w:rPr>
        <w:t>» و هر تشکلی که بتواند در این زمینه نقش آفرینی کند تاکید کرد و پیشنهاد داد پاپ محور این تعاملات باشد.</w:t>
      </w:r>
      <w:r>
        <w:rPr>
          <w:rFonts w:cs="B Mitra"/>
          <w:rtl/>
        </w:rPr>
        <w:t xml:space="preserve"> </w:t>
      </w:r>
      <w:r w:rsidR="001E4A52" w:rsidRPr="001E4A52">
        <w:rPr>
          <w:rFonts w:cs="B Mitra" w:hint="cs"/>
          <w:color w:val="7030A0"/>
          <w:rtl/>
        </w:rPr>
        <w:t>(منبع)</w:t>
      </w:r>
    </w:p>
    <w:p w14:paraId="6FB75B68" w14:textId="6520E3A9" w:rsidR="004C2013" w:rsidRPr="00BE1D9C" w:rsidRDefault="007906CD">
      <w:pPr>
        <w:rPr>
          <w:rFonts w:cs="B Mitra"/>
          <w:color w:val="7030A0"/>
          <w:rtl/>
        </w:rPr>
      </w:pPr>
      <w:r>
        <w:rPr>
          <w:rFonts w:cs="B Mitra" w:hint="cs"/>
          <w:rtl/>
        </w:rPr>
        <w:t>کشورهای مختلف</w:t>
      </w:r>
      <w:r>
        <w:rPr>
          <w:rFonts w:cs="B Mitra"/>
          <w:rtl/>
        </w:rPr>
        <w:t xml:space="preserve"> </w:t>
      </w:r>
      <w:r>
        <w:rPr>
          <w:rFonts w:cs="B Mitra" w:hint="cs"/>
          <w:rtl/>
        </w:rPr>
        <w:t>تلاش فراوانی در جهت مدیریت حوزه گفتگوی ادیان داشته‌اند. تشکیل نهادهایی</w:t>
      </w:r>
      <w:r>
        <w:rPr>
          <w:rFonts w:cs="B Mitra" w:hint="cs"/>
          <w:rtl/>
        </w:rPr>
        <w:t xml:space="preserve"> نظیر «پارلمان ادیان»، «مرکز گفتگوی ادیان ملک عبدالله»، </w:t>
      </w:r>
      <w:r>
        <w:rPr>
          <w:rFonts w:cs="B Mitra" w:hint="cs"/>
          <w:color w:val="FF0000"/>
          <w:rtl/>
        </w:rPr>
        <w:t>قزاقستان، آذربایجان، قطر</w:t>
      </w:r>
      <w:r>
        <w:rPr>
          <w:rFonts w:cs="B Mitra" w:hint="cs"/>
          <w:rtl/>
        </w:rPr>
        <w:t xml:space="preserve"> برگزاری </w:t>
      </w:r>
      <w:r>
        <w:rPr>
          <w:rFonts w:cs="B Mitra"/>
          <w:rtl/>
        </w:rPr>
        <w:t>نشست‌ها</w:t>
      </w:r>
      <w:r>
        <w:rPr>
          <w:rFonts w:cs="B Mitra" w:hint="cs"/>
          <w:rtl/>
        </w:rPr>
        <w:t>ی مختلف گفتگوی دینی در دانشگاه برکلی</w:t>
      </w:r>
      <w:r>
        <w:rPr>
          <w:rFonts w:cs="B Mitra"/>
          <w:rtl/>
        </w:rPr>
        <w:t xml:space="preserve"> کال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فرن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</w:t>
      </w:r>
      <w:r>
        <w:rPr>
          <w:rFonts w:cs="B Mitra"/>
          <w:rtl/>
        </w:rPr>
        <w:t xml:space="preserve"> </w:t>
      </w:r>
      <w:r>
        <w:rPr>
          <w:rFonts w:cs="B Mitra" w:hint="cs"/>
          <w:rtl/>
        </w:rPr>
        <w:t xml:space="preserve">و بسیاری از مراکز گفتگوی ادیان که بودجه </w:t>
      </w:r>
      <w:r>
        <w:rPr>
          <w:rFonts w:cs="B Mitra"/>
          <w:rtl/>
        </w:rPr>
        <w:t>آن‌ها</w:t>
      </w:r>
      <w:r>
        <w:rPr>
          <w:rFonts w:cs="B Mitra" w:hint="cs"/>
          <w:rtl/>
        </w:rPr>
        <w:t xml:space="preserve"> یا </w:t>
      </w:r>
      <w:r w:rsidRPr="001E4A52">
        <w:rPr>
          <w:rFonts w:cs="B Mitra" w:hint="cs"/>
          <w:u w:val="single"/>
          <w:rtl/>
        </w:rPr>
        <w:t xml:space="preserve">از مراکز صهیونیستی </w:t>
      </w:r>
      <w:r w:rsidRPr="001E4A52">
        <w:rPr>
          <w:rFonts w:cs="B Mitra"/>
          <w:u w:val="single"/>
          <w:rtl/>
        </w:rPr>
        <w:t>تأم</w:t>
      </w:r>
      <w:r w:rsidRPr="001E4A52">
        <w:rPr>
          <w:rFonts w:cs="B Mitra" w:hint="cs"/>
          <w:u w:val="single"/>
          <w:rtl/>
        </w:rPr>
        <w:t>ی</w:t>
      </w:r>
      <w:r w:rsidRPr="001E4A52">
        <w:rPr>
          <w:rFonts w:cs="B Mitra" w:hint="eastAsia"/>
          <w:u w:val="single"/>
          <w:rtl/>
        </w:rPr>
        <w:t>ن</w:t>
      </w:r>
      <w:r w:rsidRPr="001E4A52">
        <w:rPr>
          <w:rFonts w:cs="B Mitra" w:hint="cs"/>
          <w:u w:val="single"/>
          <w:rtl/>
        </w:rPr>
        <w:t xml:space="preserve"> </w:t>
      </w:r>
      <w:r w:rsidRPr="001E4A52">
        <w:rPr>
          <w:rFonts w:cs="B Mitra"/>
          <w:u w:val="single"/>
          <w:rtl/>
        </w:rPr>
        <w:t>م</w:t>
      </w:r>
      <w:r w:rsidRPr="001E4A52">
        <w:rPr>
          <w:rFonts w:cs="B Mitra" w:hint="cs"/>
          <w:u w:val="single"/>
          <w:rtl/>
        </w:rPr>
        <w:t>ی‌</w:t>
      </w:r>
      <w:r w:rsidRPr="001E4A52">
        <w:rPr>
          <w:rFonts w:cs="B Mitra" w:hint="eastAsia"/>
          <w:u w:val="single"/>
          <w:rtl/>
        </w:rPr>
        <w:t>گردد</w:t>
      </w:r>
      <w:r>
        <w:rPr>
          <w:rFonts w:cs="B Mitra" w:hint="cs"/>
          <w:rtl/>
        </w:rPr>
        <w:t xml:space="preserve"> یا </w:t>
      </w:r>
      <w:r w:rsidRPr="001E4A52">
        <w:rPr>
          <w:rFonts w:cs="B Mitra" w:hint="cs"/>
          <w:u w:val="single"/>
          <w:rtl/>
        </w:rPr>
        <w:t xml:space="preserve">نهادهای امنیتی آن‌ها را </w:t>
      </w:r>
      <w:r w:rsidRPr="001E4A52">
        <w:rPr>
          <w:rFonts w:cs="B Mitra"/>
          <w:u w:val="single"/>
          <w:rtl/>
        </w:rPr>
        <w:t>تأم</w:t>
      </w:r>
      <w:r w:rsidRPr="001E4A52">
        <w:rPr>
          <w:rFonts w:cs="B Mitra" w:hint="cs"/>
          <w:u w:val="single"/>
          <w:rtl/>
        </w:rPr>
        <w:t>ی</w:t>
      </w:r>
      <w:r w:rsidRPr="001E4A52">
        <w:rPr>
          <w:rFonts w:cs="B Mitra" w:hint="eastAsia"/>
          <w:u w:val="single"/>
          <w:rtl/>
        </w:rPr>
        <w:t>ن</w:t>
      </w:r>
      <w:r w:rsidRPr="001E4A52">
        <w:rPr>
          <w:rFonts w:cs="B Mitra" w:hint="cs"/>
          <w:u w:val="single"/>
          <w:rtl/>
        </w:rPr>
        <w:t xml:space="preserve"> مالی </w:t>
      </w:r>
      <w:r w:rsidRPr="001E4A52">
        <w:rPr>
          <w:rFonts w:cs="B Mitra"/>
          <w:u w:val="single"/>
          <w:rtl/>
        </w:rPr>
        <w:t>م</w:t>
      </w:r>
      <w:r w:rsidRPr="001E4A52">
        <w:rPr>
          <w:rFonts w:cs="B Mitra" w:hint="cs"/>
          <w:u w:val="single"/>
          <w:rtl/>
        </w:rPr>
        <w:t>ی‌</w:t>
      </w:r>
      <w:r w:rsidRPr="001E4A52">
        <w:rPr>
          <w:rFonts w:cs="B Mitra" w:hint="eastAsia"/>
          <w:u w:val="single"/>
          <w:rtl/>
        </w:rPr>
        <w:t>کنند</w:t>
      </w:r>
      <w:r w:rsidRPr="001E4A52">
        <w:rPr>
          <w:rFonts w:cs="B Mitra" w:hint="cs"/>
          <w:color w:val="7030A0"/>
          <w:rtl/>
        </w:rPr>
        <w:t>،</w:t>
      </w:r>
      <w:r w:rsidR="001E4A52" w:rsidRPr="001E4A52">
        <w:rPr>
          <w:rFonts w:cs="B Mitra" w:hint="cs"/>
          <w:color w:val="7030A0"/>
          <w:rtl/>
        </w:rPr>
        <w:t>( بر اساس کدام گزارش و منابع)</w:t>
      </w:r>
      <w:r w:rsidRPr="001E4A52">
        <w:rPr>
          <w:rFonts w:cs="B Mitra" w:hint="cs"/>
          <w:color w:val="7030A0"/>
          <w:rtl/>
        </w:rPr>
        <w:t xml:space="preserve"> </w:t>
      </w:r>
      <w:r>
        <w:rPr>
          <w:rFonts w:cs="B Mitra" w:hint="cs"/>
          <w:rtl/>
        </w:rPr>
        <w:t>نمونه‌ای از این گونه اقدامات است.</w:t>
      </w:r>
      <w:r w:rsidR="00BE1D9C">
        <w:rPr>
          <w:rFonts w:cs="B Mitra" w:hint="cs"/>
          <w:rtl/>
        </w:rPr>
        <w:t xml:space="preserve"> </w:t>
      </w:r>
    </w:p>
    <w:p w14:paraId="683A9C24" w14:textId="3CCF4C89" w:rsidR="004C2013" w:rsidRDefault="007906CD" w:rsidP="000365DD">
      <w:pPr>
        <w:rPr>
          <w:rFonts w:cs="B Mitra"/>
          <w:b/>
          <w:bCs/>
          <w:rtl/>
        </w:rPr>
      </w:pPr>
      <w:r>
        <w:rPr>
          <w:rFonts w:cs="B Mitra" w:hint="cs"/>
          <w:rtl/>
        </w:rPr>
        <w:t xml:space="preserve">توجه به نکات فوق و همچنین تلاش دشمنان در </w:t>
      </w:r>
      <w:r>
        <w:rPr>
          <w:rFonts w:cs="B Mitra" w:hint="eastAsia"/>
          <w:rtl/>
        </w:rPr>
        <w:t>ارائه</w:t>
      </w:r>
      <w:r>
        <w:rPr>
          <w:rFonts w:cs="B Mitra"/>
          <w:rtl/>
        </w:rPr>
        <w:t xml:space="preserve"> چهره‌ا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نادرست از جمهور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اسلام</w:t>
      </w:r>
      <w:r>
        <w:rPr>
          <w:rFonts w:cs="B Mitra" w:hint="cs"/>
          <w:rtl/>
        </w:rPr>
        <w:t xml:space="preserve">ی </w:t>
      </w:r>
      <w:r>
        <w:rPr>
          <w:rFonts w:cs="B Mitra" w:hint="cs"/>
          <w:color w:val="FF0000"/>
          <w:rtl/>
        </w:rPr>
        <w:t>ایران</w:t>
      </w:r>
      <w:r>
        <w:rPr>
          <w:rFonts w:cs="B Mitra" w:hint="cs"/>
          <w:rtl/>
        </w:rPr>
        <w:t xml:space="preserve"> ـ که</w:t>
      </w:r>
      <w:r>
        <w:rPr>
          <w:rFonts w:cs="B Mitra"/>
          <w:rtl/>
        </w:rPr>
        <w:t xml:space="preserve"> همواره از اهم فعال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ت‌ها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جبهه استکبار در رو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ارو</w:t>
      </w:r>
      <w:r>
        <w:rPr>
          <w:rFonts w:cs="B Mitra" w:hint="cs"/>
          <w:rtl/>
        </w:rPr>
        <w:t>یی</w:t>
      </w:r>
      <w:r>
        <w:rPr>
          <w:rFonts w:cs="B Mitra"/>
          <w:rtl/>
        </w:rPr>
        <w:t xml:space="preserve"> با نظام اسلام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بوده</w:t>
      </w:r>
      <w:r>
        <w:rPr>
          <w:rFonts w:cs="B Mitra" w:hint="cs"/>
          <w:rtl/>
        </w:rPr>
        <w:t xml:space="preserve"> ـ ضرورت توجه فعالانه به مسئله</w:t>
      </w:r>
      <w:r>
        <w:rPr>
          <w:rFonts w:cs="B Mitra"/>
          <w:rtl/>
        </w:rPr>
        <w:t xml:space="preserve"> گفتگو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ان</w:t>
      </w:r>
      <w:r>
        <w:rPr>
          <w:rFonts w:cs="B Mitra"/>
          <w:rtl/>
        </w:rPr>
        <w:t xml:space="preserve"> توح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د</w:t>
      </w:r>
      <w:r>
        <w:rPr>
          <w:rFonts w:cs="B Mitra" w:hint="cs"/>
          <w:rtl/>
        </w:rPr>
        <w:t xml:space="preserve">ی/ </w:t>
      </w:r>
      <w:r>
        <w:rPr>
          <w:rFonts w:cs="B Mitra" w:hint="cs"/>
          <w:color w:val="FF0000"/>
          <w:rtl/>
        </w:rPr>
        <w:t xml:space="preserve">و آیین ها </w:t>
      </w:r>
      <w:r>
        <w:rPr>
          <w:rFonts w:cs="B Mitra" w:hint="cs"/>
          <w:rtl/>
        </w:rPr>
        <w:t xml:space="preserve">را نشان میدهد. </w:t>
      </w:r>
      <w:r w:rsidR="00BE1D9C" w:rsidRPr="00BE1D9C">
        <w:rPr>
          <w:rFonts w:cs="B Mitra" w:hint="cs"/>
          <w:b/>
          <w:bCs/>
          <w:color w:val="7030A0"/>
          <w:rtl/>
        </w:rPr>
        <w:t xml:space="preserve">( ایجاد مرکز گفتگوی ادیان در </w:t>
      </w:r>
      <w:r w:rsidR="00BE1D9C">
        <w:rPr>
          <w:rFonts w:cs="B Mitra" w:hint="cs"/>
          <w:b/>
          <w:bCs/>
          <w:color w:val="7030A0"/>
          <w:rtl/>
        </w:rPr>
        <w:t>راستای توجه فعالانه به موضوع است.)</w:t>
      </w:r>
      <w:r w:rsidR="00BE1D9C" w:rsidRPr="00BE1D9C">
        <w:rPr>
          <w:rFonts w:cs="B Mitra" w:hint="cs"/>
          <w:color w:val="7030A0"/>
          <w:rtl/>
        </w:rPr>
        <w:t xml:space="preserve"> </w:t>
      </w:r>
      <w:r>
        <w:rPr>
          <w:rFonts w:cs="B Mitra" w:hint="cs"/>
          <w:rtl/>
        </w:rPr>
        <w:t xml:space="preserve">این بستر </w:t>
      </w:r>
      <w:r>
        <w:rPr>
          <w:rFonts w:cs="B Mitra"/>
          <w:rtl/>
        </w:rPr>
        <w:t>می‌تواند کمک مؤثر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در خنث</w:t>
      </w:r>
      <w:r>
        <w:rPr>
          <w:rFonts w:cs="B Mitra" w:hint="cs"/>
          <w:rtl/>
        </w:rPr>
        <w:t>ی‌</w:t>
      </w:r>
      <w:r>
        <w:rPr>
          <w:rFonts w:cs="B Mitra" w:hint="eastAsia"/>
          <w:rtl/>
        </w:rPr>
        <w:t>ساز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بخش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از فشار ح</w:t>
      </w:r>
      <w:r>
        <w:rPr>
          <w:rFonts w:cs="B Mitra" w:hint="eastAsia"/>
          <w:rtl/>
        </w:rPr>
        <w:t>قوق</w:t>
      </w:r>
      <w:r>
        <w:rPr>
          <w:rFonts w:cs="B Mitra"/>
          <w:rtl/>
        </w:rPr>
        <w:t xml:space="preserve"> بشر</w:t>
      </w:r>
      <w:r>
        <w:rPr>
          <w:rFonts w:cs="B Mitra" w:hint="cs"/>
          <w:rtl/>
        </w:rPr>
        <w:t xml:space="preserve">ی علیه جمهوری اسلامی </w:t>
      </w:r>
      <w:r>
        <w:rPr>
          <w:rFonts w:cs="B Mitra" w:hint="cs"/>
          <w:color w:val="FF0000"/>
          <w:rtl/>
        </w:rPr>
        <w:t>ایران</w:t>
      </w:r>
      <w:r>
        <w:rPr>
          <w:rFonts w:cs="B Mitra" w:hint="cs"/>
          <w:rtl/>
        </w:rPr>
        <w:t xml:space="preserve"> نیز</w:t>
      </w:r>
      <w:r>
        <w:rPr>
          <w:rFonts w:cs="B Mitra"/>
          <w:rtl/>
        </w:rPr>
        <w:t xml:space="preserve"> باشد.</w:t>
      </w:r>
      <w:r w:rsidR="00BE1D9C" w:rsidRPr="00BE1D9C">
        <w:rPr>
          <w:rFonts w:cs="B Mitra" w:hint="cs"/>
          <w:b/>
          <w:bCs/>
          <w:color w:val="7030A0"/>
          <w:rtl/>
        </w:rPr>
        <w:t xml:space="preserve"> </w:t>
      </w:r>
      <w:r w:rsidR="00BE1D9C" w:rsidRPr="00BE1D9C">
        <w:rPr>
          <w:rFonts w:cs="B Mitra" w:hint="cs"/>
          <w:b/>
          <w:bCs/>
          <w:color w:val="7030A0"/>
          <w:rtl/>
        </w:rPr>
        <w:t>مسئله</w:t>
      </w:r>
      <w:r w:rsidR="00BE1D9C">
        <w:rPr>
          <w:rFonts w:cs="B Mitra" w:hint="cs"/>
          <w:b/>
          <w:bCs/>
          <w:color w:val="7030A0"/>
          <w:rtl/>
        </w:rPr>
        <w:t xml:space="preserve"> و سؤال</w:t>
      </w:r>
      <w:r w:rsidR="00BE1D9C" w:rsidRPr="00BE1D9C">
        <w:rPr>
          <w:rFonts w:cs="B Mitra" w:hint="cs"/>
          <w:b/>
          <w:bCs/>
          <w:color w:val="7030A0"/>
          <w:rtl/>
        </w:rPr>
        <w:t xml:space="preserve"> </w:t>
      </w:r>
      <w:r w:rsidR="00BE1D9C">
        <w:rPr>
          <w:rFonts w:cs="B Mitra" w:hint="cs"/>
          <w:b/>
          <w:bCs/>
          <w:color w:val="7030A0"/>
          <w:rtl/>
        </w:rPr>
        <w:t xml:space="preserve">اصلی </w:t>
      </w:r>
      <w:r w:rsidR="00BE1D9C" w:rsidRPr="00BE1D9C">
        <w:rPr>
          <w:rFonts w:cs="B Mitra" w:hint="cs"/>
          <w:b/>
          <w:bCs/>
          <w:color w:val="7030A0"/>
          <w:rtl/>
        </w:rPr>
        <w:t>پژوهش</w:t>
      </w:r>
      <w:r w:rsidR="00BE1D9C">
        <w:rPr>
          <w:rFonts w:cs="B Mitra" w:hint="cs"/>
          <w:b/>
          <w:bCs/>
          <w:color w:val="7030A0"/>
          <w:rtl/>
        </w:rPr>
        <w:t>گر این طرح به طور خاص</w:t>
      </w:r>
      <w:r w:rsidR="00BE1D9C" w:rsidRPr="00BE1D9C">
        <w:rPr>
          <w:rFonts w:cs="B Mitra" w:hint="cs"/>
          <w:b/>
          <w:bCs/>
          <w:color w:val="7030A0"/>
          <w:rtl/>
        </w:rPr>
        <w:t xml:space="preserve"> چیست</w:t>
      </w:r>
      <w:r w:rsidR="00BE1D9C">
        <w:rPr>
          <w:rFonts w:cs="B Mitra" w:hint="cs"/>
          <w:b/>
          <w:bCs/>
          <w:color w:val="7030A0"/>
          <w:rtl/>
        </w:rPr>
        <w:t xml:space="preserve"> و به چه چیزی پاسخ خواهد داد</w:t>
      </w:r>
      <w:r w:rsidR="00BE1D9C" w:rsidRPr="00BE1D9C">
        <w:rPr>
          <w:rFonts w:cs="B Mitra" w:hint="cs"/>
          <w:b/>
          <w:bCs/>
          <w:color w:val="7030A0"/>
          <w:rtl/>
        </w:rPr>
        <w:t>؟</w:t>
      </w:r>
      <w:r w:rsidR="00BE1D9C">
        <w:rPr>
          <w:rFonts w:cs="B Mitra" w:hint="cs"/>
          <w:b/>
          <w:bCs/>
          <w:color w:val="7030A0"/>
          <w:rtl/>
        </w:rPr>
        <w:t xml:space="preserve"> انجام این پژوهش چه ضرورتی دارد؟ </w:t>
      </w:r>
    </w:p>
    <w:p w14:paraId="2B84F88E" w14:textId="76C96916" w:rsidR="004C2013" w:rsidRDefault="007906CD">
      <w:pPr>
        <w:rPr>
          <w:rFonts w:cs="B Mitra"/>
          <w:rtl/>
        </w:rPr>
      </w:pPr>
      <w:r>
        <w:rPr>
          <w:rFonts w:cs="B Mitra" w:hint="eastAsia"/>
          <w:rtl/>
        </w:rPr>
        <w:t>ا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ران</w:t>
      </w:r>
      <w:r>
        <w:rPr>
          <w:rFonts w:cs="B Mitra"/>
          <w:rtl/>
        </w:rPr>
        <w:t xml:space="preserve"> اسلام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با اعطا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امت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ازها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گوناگون به جامعه اقل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ت‌ها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و مذهب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مناسب‌تر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</w:t>
      </w:r>
      <w:r>
        <w:rPr>
          <w:rFonts w:cs="B Mitra"/>
          <w:rtl/>
        </w:rPr>
        <w:t xml:space="preserve"> موقع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ت</w:t>
      </w:r>
      <w:r>
        <w:rPr>
          <w:rFonts w:cs="B Mitra"/>
          <w:rtl/>
        </w:rPr>
        <w:t xml:space="preserve"> را در برخوردار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از ظرف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ت</w:t>
      </w:r>
      <w:r>
        <w:rPr>
          <w:rFonts w:cs="B Mitra"/>
          <w:rtl/>
        </w:rPr>
        <w:t xml:space="preserve"> سازنده گفتگو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اد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ان</w:t>
      </w:r>
      <w:r>
        <w:rPr>
          <w:rFonts w:cs="B Mitra"/>
          <w:rtl/>
        </w:rPr>
        <w:t xml:space="preserve"> دارد و می‌تواند با استفاده از ا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</w:t>
      </w:r>
      <w:r>
        <w:rPr>
          <w:rFonts w:cs="B Mitra"/>
          <w:rtl/>
        </w:rPr>
        <w:t xml:space="preserve"> ظرف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ت،</w:t>
      </w:r>
      <w:r>
        <w:rPr>
          <w:rFonts w:cs="B Mitra"/>
          <w:rtl/>
        </w:rPr>
        <w:t xml:space="preserve"> مواضع اصول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خود را در عرصه ب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ن‌الملل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مطرح و همچن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</w:t>
      </w:r>
      <w:r>
        <w:rPr>
          <w:rFonts w:cs="B Mitra"/>
          <w:rtl/>
        </w:rPr>
        <w:t xml:space="preserve"> </w:t>
      </w:r>
      <w:r>
        <w:rPr>
          <w:rFonts w:cs="B Mitra" w:hint="cs"/>
          <w:rtl/>
        </w:rPr>
        <w:t>منطق جمهوری اسلامی</w:t>
      </w:r>
      <w:r>
        <w:rPr>
          <w:rFonts w:cs="B Mitra"/>
          <w:rtl/>
        </w:rPr>
        <w:t xml:space="preserve"> در </w:t>
      </w:r>
      <w:r>
        <w:rPr>
          <w:rFonts w:cs="B Mitra" w:hint="cs"/>
          <w:rtl/>
        </w:rPr>
        <w:t>پاسداشت</w:t>
      </w:r>
      <w:r>
        <w:rPr>
          <w:rFonts w:cs="B Mitra"/>
          <w:rtl/>
        </w:rPr>
        <w:t xml:space="preserve"> اقل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ت‌ها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د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ن</w:t>
      </w:r>
      <w:r>
        <w:rPr>
          <w:rFonts w:cs="B Mitra" w:hint="cs"/>
          <w:rtl/>
        </w:rPr>
        <w:t>ی</w:t>
      </w:r>
      <w:r>
        <w:rPr>
          <w:rFonts w:cs="B Mitra"/>
          <w:rtl/>
        </w:rPr>
        <w:t xml:space="preserve"> و مذهب</w:t>
      </w:r>
      <w:r>
        <w:rPr>
          <w:rFonts w:cs="B Mitra" w:hint="cs"/>
          <w:rtl/>
        </w:rPr>
        <w:t>ی را</w:t>
      </w:r>
      <w:r>
        <w:rPr>
          <w:rFonts w:cs="B Mitra"/>
          <w:rtl/>
        </w:rPr>
        <w:t xml:space="preserve"> </w:t>
      </w:r>
      <w:r>
        <w:rPr>
          <w:rFonts w:cs="B Mitra" w:hint="cs"/>
          <w:rtl/>
        </w:rPr>
        <w:t>به</w:t>
      </w:r>
      <w:r>
        <w:rPr>
          <w:rFonts w:cs="B Mitra"/>
          <w:rtl/>
        </w:rPr>
        <w:t xml:space="preserve"> رخ جهان</w:t>
      </w:r>
      <w:r>
        <w:rPr>
          <w:rFonts w:cs="B Mitra" w:hint="cs"/>
          <w:rtl/>
        </w:rPr>
        <w:t>ی</w:t>
      </w:r>
      <w:r>
        <w:rPr>
          <w:rFonts w:cs="B Mitra" w:hint="eastAsia"/>
          <w:rtl/>
        </w:rPr>
        <w:t>ان</w:t>
      </w:r>
      <w:r>
        <w:rPr>
          <w:rFonts w:cs="B Mitra"/>
          <w:rtl/>
        </w:rPr>
        <w:t xml:space="preserve"> بکشد</w:t>
      </w:r>
      <w:r>
        <w:rPr>
          <w:rFonts w:cs="B Mitra"/>
        </w:rPr>
        <w:t>.</w:t>
      </w:r>
      <w:r w:rsidR="00BE1D9C">
        <w:rPr>
          <w:rFonts w:cs="B Mitra" w:hint="cs"/>
          <w:rtl/>
        </w:rPr>
        <w:t xml:space="preserve"> (</w:t>
      </w:r>
      <w:r w:rsidR="00BE1D9C" w:rsidRPr="00BE1D9C">
        <w:rPr>
          <w:rFonts w:cs="B Mitra" w:hint="cs"/>
          <w:color w:val="7030A0"/>
          <w:rtl/>
        </w:rPr>
        <w:t xml:space="preserve">ذکر شواهد و منبع) </w:t>
      </w:r>
    </w:p>
    <w:p w14:paraId="27403382" w14:textId="77777777" w:rsidR="004C2013" w:rsidRDefault="004C2013">
      <w:pPr>
        <w:rPr>
          <w:rFonts w:cs="B Mitra"/>
          <w:rtl/>
        </w:rPr>
      </w:pPr>
    </w:p>
    <w:p w14:paraId="6504C67C" w14:textId="77777777" w:rsidR="004C2013" w:rsidRDefault="007906CD">
      <w:pPr>
        <w:pStyle w:val="Heading3"/>
        <w:rPr>
          <w:rtl/>
        </w:rPr>
      </w:pPr>
      <w:r>
        <w:rPr>
          <w:rtl/>
        </w:rPr>
        <w:lastRenderedPageBreak/>
        <w:t>اهداف</w:t>
      </w:r>
    </w:p>
    <w:p w14:paraId="4F7C0E84" w14:textId="2DBD74E9" w:rsidR="000365DD" w:rsidRPr="000365DD" w:rsidRDefault="007906CD" w:rsidP="000365DD">
      <w:pPr>
        <w:ind w:firstLine="0"/>
        <w:rPr>
          <w:rFonts w:cs="B Mitra"/>
          <w:color w:val="7030A0"/>
          <w:rtl/>
        </w:rPr>
      </w:pPr>
      <w:r>
        <w:rPr>
          <w:rFonts w:cs="B Mitra" w:hint="cs"/>
          <w:rtl/>
        </w:rPr>
        <w:t>1</w:t>
      </w:r>
      <w:r>
        <w:rPr>
          <w:rFonts w:cs="B Mitra"/>
          <w:rtl/>
        </w:rPr>
        <w:t xml:space="preserve"> ـ</w:t>
      </w:r>
      <w:r>
        <w:rPr>
          <w:rFonts w:cs="B Mitra" w:hint="cs"/>
          <w:rtl/>
        </w:rPr>
        <w:t xml:space="preserve"> تهیه گزارش جامعی از سازمان های تاثیرگذار در زمینه گفتگوی ادیان در چند فاز مطالعاتی</w:t>
      </w:r>
      <w:r w:rsidR="000365DD">
        <w:rPr>
          <w:rFonts w:cs="B Mitra" w:hint="cs"/>
          <w:rtl/>
        </w:rPr>
        <w:t xml:space="preserve"> </w:t>
      </w:r>
      <w:r w:rsidR="000365DD" w:rsidRPr="000365DD">
        <w:rPr>
          <w:rFonts w:cs="B Mitra" w:hint="cs"/>
          <w:color w:val="7030A0"/>
          <w:rtl/>
        </w:rPr>
        <w:t xml:space="preserve">(منظور از گزارش جامع : صرفا توصیفی </w:t>
      </w:r>
      <w:r w:rsidR="000365DD">
        <w:rPr>
          <w:rFonts w:cs="B Mitra" w:hint="cs"/>
          <w:color w:val="7030A0"/>
          <w:rtl/>
        </w:rPr>
        <w:t xml:space="preserve">است </w:t>
      </w:r>
      <w:r w:rsidR="000365DD" w:rsidRPr="000365DD">
        <w:rPr>
          <w:rFonts w:cs="B Mitra" w:hint="cs"/>
          <w:color w:val="7030A0"/>
          <w:rtl/>
        </w:rPr>
        <w:t>یا تحلیلی</w:t>
      </w:r>
      <w:r w:rsidR="000365DD">
        <w:rPr>
          <w:rFonts w:cs="B Mitra" w:hint="cs"/>
          <w:color w:val="7030A0"/>
          <w:rtl/>
        </w:rPr>
        <w:t xml:space="preserve"> نیز هست</w:t>
      </w:r>
      <w:r w:rsidR="000365DD" w:rsidRPr="000365DD">
        <w:rPr>
          <w:rFonts w:cs="B Mitra" w:hint="cs"/>
          <w:color w:val="7030A0"/>
          <w:rtl/>
        </w:rPr>
        <w:t>؟ )</w:t>
      </w:r>
    </w:p>
    <w:p w14:paraId="3395C2B6" w14:textId="485EA291" w:rsidR="004C2013" w:rsidRDefault="007906CD">
      <w:pPr>
        <w:ind w:firstLine="0"/>
        <w:rPr>
          <w:rFonts w:cs="B Mitra"/>
          <w:rtl/>
        </w:rPr>
      </w:pPr>
      <w:r>
        <w:rPr>
          <w:rFonts w:cs="B Mitra" w:hint="cs"/>
          <w:rtl/>
        </w:rPr>
        <w:t>2</w:t>
      </w:r>
      <w:r>
        <w:rPr>
          <w:rFonts w:cs="B Mitra"/>
          <w:rtl/>
        </w:rPr>
        <w:t xml:space="preserve"> </w:t>
      </w:r>
      <w:r>
        <w:rPr>
          <w:rFonts w:cs="B Mitra"/>
          <w:rtl/>
        </w:rPr>
        <w:t>ـ</w:t>
      </w:r>
      <w:r>
        <w:rPr>
          <w:rFonts w:cs="B Mitra" w:hint="cs"/>
          <w:rtl/>
        </w:rPr>
        <w:t xml:space="preserve"> رصد دائمی نشست ها و همایش های برگزار شده در دنیا به جهت آشنایی با سازمان های مشارکت کننده، اهداف آنها و عناصر تاثیرگذار در هر نشست یا رویداد</w:t>
      </w:r>
      <w:r w:rsidR="00245303">
        <w:rPr>
          <w:rFonts w:cs="B Mitra" w:hint="cs"/>
          <w:rtl/>
        </w:rPr>
        <w:t xml:space="preserve"> </w:t>
      </w:r>
    </w:p>
    <w:p w14:paraId="6C57F705" w14:textId="56C83D27" w:rsidR="00B6242E" w:rsidRDefault="00B6242E">
      <w:pPr>
        <w:ind w:firstLine="0"/>
        <w:rPr>
          <w:rFonts w:cs="B Mitra"/>
          <w:rtl/>
        </w:rPr>
      </w:pPr>
    </w:p>
    <w:p w14:paraId="5ADEDB88" w14:textId="3298CC7F" w:rsidR="00B6242E" w:rsidRDefault="00B6242E">
      <w:pPr>
        <w:ind w:firstLine="0"/>
        <w:rPr>
          <w:rFonts w:cs="B Mitra"/>
          <w:rtl/>
        </w:rPr>
      </w:pPr>
    </w:p>
    <w:p w14:paraId="2AE9E0AE" w14:textId="695D440E" w:rsidR="00B6242E" w:rsidRDefault="00B6242E">
      <w:pPr>
        <w:ind w:firstLine="0"/>
        <w:rPr>
          <w:rFonts w:cs="B Mitra"/>
          <w:rtl/>
        </w:rPr>
      </w:pPr>
    </w:p>
    <w:p w14:paraId="4B6E1C8C" w14:textId="122F8D4D" w:rsidR="00B6242E" w:rsidRDefault="00245303">
      <w:pPr>
        <w:ind w:firstLine="0"/>
        <w:rPr>
          <w:rFonts w:cs="B Mitra"/>
          <w:color w:val="7030A0"/>
          <w:rtl/>
        </w:rPr>
      </w:pPr>
      <w:r w:rsidRPr="001A2012">
        <w:rPr>
          <w:rFonts w:cs="B Mitra" w:hint="cs"/>
          <w:b/>
          <w:bCs/>
          <w:color w:val="7030A0"/>
          <w:rtl/>
        </w:rPr>
        <w:t xml:space="preserve">سابقه </w:t>
      </w:r>
      <w:r w:rsidR="00B6242E" w:rsidRPr="001A2012">
        <w:rPr>
          <w:rFonts w:cs="B Mitra" w:hint="cs"/>
          <w:b/>
          <w:bCs/>
          <w:color w:val="7030A0"/>
          <w:rtl/>
        </w:rPr>
        <w:t>پژوهش</w:t>
      </w:r>
      <w:r w:rsidR="001A2012">
        <w:rPr>
          <w:rFonts w:cs="B Mitra" w:hint="cs"/>
          <w:color w:val="7030A0"/>
          <w:rtl/>
        </w:rPr>
        <w:t>؟ (</w:t>
      </w:r>
      <w:r w:rsidR="00B6242E">
        <w:rPr>
          <w:rFonts w:cs="B Mitra" w:hint="cs"/>
          <w:color w:val="7030A0"/>
          <w:rtl/>
        </w:rPr>
        <w:t xml:space="preserve"> حتما سوابق و کارهای مشابه انجام شده معرفی شوند. </w:t>
      </w:r>
      <w:r w:rsidR="001A2012">
        <w:rPr>
          <w:rFonts w:cs="B Mitra" w:hint="cs"/>
          <w:color w:val="7030A0"/>
          <w:rtl/>
        </w:rPr>
        <w:t>)</w:t>
      </w:r>
    </w:p>
    <w:p w14:paraId="7DFB6DD5" w14:textId="1DF3ADA3" w:rsidR="00B6242E" w:rsidRDefault="00B6242E">
      <w:pPr>
        <w:ind w:firstLine="0"/>
        <w:rPr>
          <w:rFonts w:cs="B Mitra"/>
          <w:color w:val="7030A0"/>
          <w:rtl/>
        </w:rPr>
      </w:pPr>
      <w:r>
        <w:rPr>
          <w:rFonts w:cs="B Mitra" w:hint="cs"/>
          <w:color w:val="7030A0"/>
          <w:rtl/>
        </w:rPr>
        <w:t>ر</w:t>
      </w:r>
      <w:r w:rsidRPr="001A2012">
        <w:rPr>
          <w:rFonts w:cs="B Mitra" w:hint="cs"/>
          <w:b/>
          <w:bCs/>
          <w:color w:val="7030A0"/>
          <w:rtl/>
        </w:rPr>
        <w:t>وش پژوهش</w:t>
      </w:r>
      <w:r w:rsidR="001A2012">
        <w:rPr>
          <w:rFonts w:cs="B Mitra" w:hint="cs"/>
          <w:color w:val="7030A0"/>
          <w:rtl/>
        </w:rPr>
        <w:t>؟</w:t>
      </w:r>
      <w:r w:rsidRPr="001A2012">
        <w:rPr>
          <w:rFonts w:cs="B Mitra" w:hint="cs"/>
          <w:color w:val="7030A0"/>
          <w:rtl/>
        </w:rPr>
        <w:t xml:space="preserve"> </w:t>
      </w:r>
      <w:r w:rsidR="001A2012">
        <w:rPr>
          <w:rFonts w:cs="B Mitra" w:hint="cs"/>
          <w:color w:val="7030A0"/>
          <w:rtl/>
        </w:rPr>
        <w:t>(</w:t>
      </w:r>
      <w:r>
        <w:rPr>
          <w:rFonts w:cs="B Mitra" w:hint="cs"/>
          <w:color w:val="7030A0"/>
          <w:rtl/>
        </w:rPr>
        <w:t>مثلا روش و ابزار رصد ذکر شود. در فضای بین الملل پژوهش روش</w:t>
      </w:r>
      <w:r>
        <w:rPr>
          <w:rFonts w:cs="B Mitra"/>
          <w:color w:val="7030A0"/>
          <w:rtl/>
        </w:rPr>
        <w:softHyphen/>
      </w:r>
      <w:r>
        <w:rPr>
          <w:rFonts w:cs="B Mitra" w:hint="cs"/>
          <w:color w:val="7030A0"/>
          <w:rtl/>
        </w:rPr>
        <w:t xml:space="preserve">مند، دارای اعتبار علمی است. </w:t>
      </w:r>
      <w:r w:rsidR="001A2012">
        <w:rPr>
          <w:rFonts w:cs="B Mitra" w:hint="cs"/>
          <w:color w:val="7030A0"/>
          <w:rtl/>
        </w:rPr>
        <w:t>)</w:t>
      </w:r>
    </w:p>
    <w:p w14:paraId="2912B72E" w14:textId="0320020D" w:rsidR="00B6242E" w:rsidRPr="00B6242E" w:rsidRDefault="00B6242E">
      <w:pPr>
        <w:ind w:firstLine="0"/>
        <w:rPr>
          <w:rFonts w:cs="B Mitra"/>
          <w:color w:val="7030A0"/>
          <w:rtl/>
        </w:rPr>
      </w:pPr>
      <w:r>
        <w:rPr>
          <w:rFonts w:cs="B Mitra" w:hint="cs"/>
          <w:color w:val="7030A0"/>
          <w:rtl/>
        </w:rPr>
        <w:t xml:space="preserve"> </w:t>
      </w:r>
    </w:p>
    <w:p w14:paraId="7896B02B" w14:textId="77777777" w:rsidR="00B6242E" w:rsidRDefault="00B6242E">
      <w:pPr>
        <w:ind w:firstLine="0"/>
        <w:rPr>
          <w:rFonts w:cs="B Mitra"/>
          <w:rtl/>
        </w:rPr>
      </w:pPr>
    </w:p>
    <w:p w14:paraId="11797675" w14:textId="77777777" w:rsidR="00B6242E" w:rsidRDefault="00B6242E">
      <w:pPr>
        <w:ind w:firstLine="0"/>
        <w:rPr>
          <w:rFonts w:cs="B Mitra"/>
          <w:rtl/>
        </w:rPr>
      </w:pPr>
    </w:p>
    <w:p w14:paraId="5EA2786B" w14:textId="77777777" w:rsidR="00B6242E" w:rsidRDefault="00B6242E">
      <w:pPr>
        <w:ind w:firstLine="0"/>
        <w:rPr>
          <w:rFonts w:cs="B Mitra"/>
          <w:rtl/>
        </w:rPr>
      </w:pPr>
    </w:p>
    <w:p w14:paraId="3B849C4F" w14:textId="7BC20E10" w:rsidR="004C2013" w:rsidRDefault="00B6242E">
      <w:pPr>
        <w:ind w:firstLine="0"/>
        <w:rPr>
          <w:rFonts w:cs="B Mitra"/>
          <w:rtl/>
        </w:rPr>
      </w:pPr>
      <w:r>
        <w:rPr>
          <w:rFonts w:cs="B Mitra" w:hint="cs"/>
          <w:rtl/>
        </w:rPr>
        <w:t xml:space="preserve"> </w:t>
      </w:r>
    </w:p>
    <w:p w14:paraId="696D5FFC" w14:textId="76EBC0AA" w:rsidR="004C2013" w:rsidRDefault="004C2013">
      <w:pPr>
        <w:bidi w:val="0"/>
        <w:spacing w:after="200" w:line="276" w:lineRule="auto"/>
        <w:ind w:firstLine="0"/>
        <w:jc w:val="left"/>
        <w:rPr>
          <w:rFonts w:eastAsiaTheme="majorEastAsia" w:cs="B Mitra"/>
          <w:b/>
          <w:bCs/>
          <w:sz w:val="36"/>
          <w:szCs w:val="36"/>
          <w:rtl/>
        </w:rPr>
      </w:pPr>
    </w:p>
    <w:p w14:paraId="240825DC" w14:textId="77777777" w:rsidR="004C2013" w:rsidRDefault="007906CD">
      <w:pPr>
        <w:pStyle w:val="Heading3"/>
        <w:rPr>
          <w:rFonts w:eastAsiaTheme="majorEastAsia"/>
          <w:rtl/>
        </w:rPr>
      </w:pPr>
      <w:r>
        <w:rPr>
          <w:rFonts w:eastAsiaTheme="majorEastAsia" w:hint="cs"/>
          <w:rtl/>
        </w:rPr>
        <w:t>تولیدات</w:t>
      </w:r>
    </w:p>
    <w:p w14:paraId="67A11E32" w14:textId="7B248DCD" w:rsidR="004C2013" w:rsidRPr="000365DD" w:rsidRDefault="007906CD">
      <w:pPr>
        <w:ind w:firstLine="0"/>
        <w:rPr>
          <w:rFonts w:cs="B Mitra"/>
          <w:color w:val="7030A0"/>
          <w:rtl/>
        </w:rPr>
      </w:pPr>
      <w:r>
        <w:rPr>
          <w:rFonts w:cs="B Mitra" w:hint="cs"/>
          <w:rtl/>
        </w:rPr>
        <w:t xml:space="preserve">- تهیه </w:t>
      </w:r>
      <w:r>
        <w:rPr>
          <w:rFonts w:cs="B Mitra" w:hint="cs"/>
          <w:rtl/>
        </w:rPr>
        <w:t>مجموعه اطلس آشنایی با مراکز گفتگوی ادیان در دنیا</w:t>
      </w:r>
      <w:r w:rsidR="000365DD">
        <w:rPr>
          <w:rFonts w:cs="B Mitra" w:hint="cs"/>
          <w:rtl/>
        </w:rPr>
        <w:t xml:space="preserve"> </w:t>
      </w:r>
      <w:r w:rsidR="000365DD" w:rsidRPr="000365DD">
        <w:rPr>
          <w:rFonts w:cs="B Mitra" w:hint="cs"/>
          <w:color w:val="7030A0"/>
          <w:rtl/>
        </w:rPr>
        <w:t>(این اطلس چه اطلاعاتی در خصوص مراکز مربوطه در اختیار مخاطب قرار می دهد؟</w:t>
      </w:r>
      <w:r w:rsidR="000365DD">
        <w:rPr>
          <w:rFonts w:cs="B Mitra" w:hint="cs"/>
          <w:color w:val="7030A0"/>
          <w:rtl/>
        </w:rPr>
        <w:t xml:space="preserve"> </w:t>
      </w:r>
      <w:r w:rsidR="001A2012">
        <w:rPr>
          <w:rFonts w:cs="B Mitra" w:hint="cs"/>
          <w:color w:val="7030A0"/>
          <w:rtl/>
        </w:rPr>
        <w:t>)</w:t>
      </w:r>
    </w:p>
    <w:p w14:paraId="2B1043A0" w14:textId="77777777" w:rsidR="004C2013" w:rsidRDefault="007906CD">
      <w:pPr>
        <w:ind w:firstLine="0"/>
        <w:rPr>
          <w:rFonts w:cs="B Mitra"/>
          <w:rtl/>
        </w:rPr>
      </w:pPr>
      <w:r>
        <w:rPr>
          <w:rFonts w:cs="B Mitra" w:hint="cs"/>
          <w:rtl/>
        </w:rPr>
        <w:t>- مجموعه اینفوگرافیک مربوطه</w:t>
      </w:r>
    </w:p>
    <w:p w14:paraId="29FF1456" w14:textId="31B17EAA" w:rsidR="004C2013" w:rsidRDefault="007906CD">
      <w:pPr>
        <w:ind w:firstLine="0"/>
        <w:rPr>
          <w:rFonts w:cs="B Mitra"/>
          <w:rtl/>
        </w:rPr>
      </w:pPr>
      <w:r>
        <w:rPr>
          <w:rFonts w:cs="B Mitra" w:hint="cs"/>
          <w:rtl/>
        </w:rPr>
        <w:t>ـ تهیه اطلس تقویمی نشست‌ها و همایش‌های مهم در زمینه گفتگوی ادیان</w:t>
      </w:r>
      <w:r w:rsidR="00245303">
        <w:rPr>
          <w:rFonts w:cs="B Mitra" w:hint="cs"/>
          <w:rtl/>
        </w:rPr>
        <w:t xml:space="preserve"> </w:t>
      </w:r>
      <w:r w:rsidR="00245303" w:rsidRPr="00245303">
        <w:rPr>
          <w:rFonts w:cs="B Mitra" w:hint="cs"/>
          <w:color w:val="7030A0"/>
          <w:rtl/>
        </w:rPr>
        <w:t>(داخلی و یا بین</w:t>
      </w:r>
      <w:r w:rsidR="00245303" w:rsidRPr="00245303">
        <w:rPr>
          <w:rFonts w:cs="B Mitra"/>
          <w:color w:val="7030A0"/>
          <w:rtl/>
        </w:rPr>
        <w:softHyphen/>
      </w:r>
      <w:r w:rsidR="00245303" w:rsidRPr="00245303">
        <w:rPr>
          <w:rFonts w:cs="B Mitra" w:hint="cs"/>
          <w:color w:val="7030A0"/>
          <w:rtl/>
        </w:rPr>
        <w:t>المللی</w:t>
      </w:r>
      <w:r w:rsidR="00B6242E">
        <w:rPr>
          <w:rFonts w:cs="B Mitra" w:hint="cs"/>
          <w:color w:val="7030A0"/>
          <w:rtl/>
        </w:rPr>
        <w:t>؟</w:t>
      </w:r>
      <w:r w:rsidR="00245303" w:rsidRPr="00245303">
        <w:rPr>
          <w:rFonts w:cs="B Mitra" w:hint="cs"/>
          <w:color w:val="7030A0"/>
          <w:rtl/>
        </w:rPr>
        <w:t>)</w:t>
      </w:r>
      <w:r w:rsidRPr="00245303">
        <w:rPr>
          <w:rFonts w:cs="B Mitra" w:hint="cs"/>
          <w:color w:val="7030A0"/>
          <w:rtl/>
        </w:rPr>
        <w:t xml:space="preserve"> </w:t>
      </w:r>
      <w:r>
        <w:rPr>
          <w:rFonts w:cs="B Mitra" w:hint="cs"/>
          <w:rtl/>
        </w:rPr>
        <w:t>به همراه آرشیوی هدفمند از شخصیت‌های مهم دینی و علمای ادیان و مذاهب که در این رویدادها حضور یافته‌اند.</w:t>
      </w:r>
    </w:p>
    <w:p w14:paraId="39BBFE76" w14:textId="0F0CBE43" w:rsidR="004C2013" w:rsidRDefault="004C2013">
      <w:pPr>
        <w:ind w:firstLine="0"/>
        <w:rPr>
          <w:rFonts w:cs="B Mitra"/>
          <w:rtl/>
        </w:rPr>
      </w:pPr>
    </w:p>
    <w:p w14:paraId="7C1DB8D3" w14:textId="77777777" w:rsidR="004C2013" w:rsidRDefault="007906CD">
      <w:pPr>
        <w:ind w:firstLine="0"/>
        <w:rPr>
          <w:rFonts w:eastAsiaTheme="majorEastAsia" w:cs="B Mitra"/>
          <w:b/>
          <w:bCs/>
          <w:sz w:val="36"/>
          <w:szCs w:val="36"/>
          <w:rtl/>
        </w:rPr>
      </w:pPr>
      <w:r>
        <w:rPr>
          <w:rFonts w:eastAsiaTheme="majorEastAsia" w:cs="B Mitra" w:hint="cs"/>
          <w:b/>
          <w:bCs/>
          <w:sz w:val="36"/>
          <w:szCs w:val="36"/>
          <w:rtl/>
        </w:rPr>
        <w:t>فازهای اجرا</w:t>
      </w:r>
      <w:r>
        <w:rPr>
          <w:rFonts w:eastAsiaTheme="majorEastAsia" w:cs="B Mitra" w:hint="cs"/>
          <w:b/>
          <w:bCs/>
          <w:sz w:val="36"/>
          <w:szCs w:val="36"/>
          <w:rtl/>
        </w:rPr>
        <w:t>یی</w:t>
      </w:r>
    </w:p>
    <w:p w14:paraId="1B486D31" w14:textId="77777777" w:rsidR="004C2013" w:rsidRDefault="007906CD">
      <w:pPr>
        <w:pStyle w:val="ListParagraph"/>
        <w:numPr>
          <w:ilvl w:val="0"/>
          <w:numId w:val="9"/>
        </w:numPr>
        <w:rPr>
          <w:rFonts w:cs="B Mitra"/>
          <w:rtl/>
        </w:rPr>
      </w:pPr>
      <w:r>
        <w:rPr>
          <w:rFonts w:cs="B Mitra" w:hint="cs"/>
          <w:rtl/>
        </w:rPr>
        <w:t>تهیه جلد اول مجموعه اطلس آشنایی با مراکز گفتگو ادیان در دنیا با معرفی ده مرکز منتخب</w:t>
      </w:r>
    </w:p>
    <w:p w14:paraId="4491B210" w14:textId="77777777" w:rsidR="004C2013" w:rsidRDefault="007906CD">
      <w:pPr>
        <w:pStyle w:val="ListParagraph"/>
        <w:numPr>
          <w:ilvl w:val="0"/>
          <w:numId w:val="9"/>
        </w:numPr>
        <w:rPr>
          <w:rFonts w:cs="B Mitra"/>
        </w:rPr>
      </w:pPr>
      <w:r>
        <w:rPr>
          <w:rFonts w:cs="B Mitra" w:hint="cs"/>
          <w:rtl/>
        </w:rPr>
        <w:t>اخذ بازخوردها و سپس تهیه مجلدات باقیمانده (حدود شش جلد بنا بر تایید کارفرما)</w:t>
      </w:r>
    </w:p>
    <w:p w14:paraId="2468F1AC" w14:textId="77777777" w:rsidR="004C2013" w:rsidRDefault="007906CD">
      <w:pPr>
        <w:pStyle w:val="ListParagraph"/>
        <w:numPr>
          <w:ilvl w:val="0"/>
          <w:numId w:val="9"/>
        </w:numPr>
        <w:rPr>
          <w:rFonts w:cs="B Mitra"/>
        </w:rPr>
      </w:pPr>
      <w:r>
        <w:rPr>
          <w:rFonts w:cs="B Mitra" w:hint="cs"/>
          <w:rtl/>
        </w:rPr>
        <w:t>تهیه اطلس تقویمی نشست‌ها و همایش‌های بین‌المللی در حوزه گفتگوی ادیان</w:t>
      </w:r>
    </w:p>
    <w:p w14:paraId="690C0F80" w14:textId="77777777" w:rsidR="004C2013" w:rsidRDefault="004C2013">
      <w:pPr>
        <w:rPr>
          <w:rFonts w:cs="B Mitra"/>
          <w:rtl/>
        </w:rPr>
      </w:pPr>
    </w:p>
    <w:p w14:paraId="0EBB8E4D" w14:textId="77777777" w:rsidR="004C2013" w:rsidRDefault="004C2013">
      <w:pPr>
        <w:rPr>
          <w:rFonts w:cs="B Mitra"/>
          <w:rtl/>
        </w:rPr>
      </w:pPr>
    </w:p>
    <w:p w14:paraId="4C4EC98F" w14:textId="77777777" w:rsidR="004C2013" w:rsidRDefault="007906CD">
      <w:pPr>
        <w:ind w:firstLine="0"/>
        <w:rPr>
          <w:rFonts w:eastAsiaTheme="majorEastAsia" w:cs="B Mitra"/>
          <w:b/>
          <w:bCs/>
          <w:sz w:val="36"/>
          <w:szCs w:val="36"/>
          <w:rtl/>
        </w:rPr>
      </w:pPr>
      <w:r>
        <w:rPr>
          <w:rFonts w:eastAsiaTheme="majorEastAsia" w:cs="B Mitra" w:hint="cs"/>
          <w:b/>
          <w:bCs/>
          <w:sz w:val="36"/>
          <w:szCs w:val="36"/>
          <w:rtl/>
        </w:rPr>
        <w:t>موارد مورد اشاره برای</w:t>
      </w:r>
      <w:r>
        <w:rPr>
          <w:rFonts w:eastAsiaTheme="majorEastAsia" w:cs="B Mitra" w:hint="cs"/>
          <w:b/>
          <w:bCs/>
          <w:sz w:val="36"/>
          <w:szCs w:val="36"/>
          <w:rtl/>
        </w:rPr>
        <w:t xml:space="preserve"> هر مرکز</w:t>
      </w:r>
    </w:p>
    <w:p w14:paraId="05974586" w14:textId="77777777" w:rsidR="004C2013" w:rsidRDefault="007906CD">
      <w:pPr>
        <w:pStyle w:val="ListParagraph"/>
        <w:numPr>
          <w:ilvl w:val="0"/>
          <w:numId w:val="10"/>
        </w:numPr>
        <w:rPr>
          <w:rFonts w:cs="B Mitra"/>
        </w:rPr>
      </w:pPr>
      <w:r>
        <w:rPr>
          <w:rFonts w:cs="B Mitra" w:hint="cs"/>
          <w:rtl/>
        </w:rPr>
        <w:t>مقدمه</w:t>
      </w:r>
    </w:p>
    <w:p w14:paraId="1752DF9A" w14:textId="01551B19" w:rsidR="004C2013" w:rsidRDefault="007906CD">
      <w:pPr>
        <w:pStyle w:val="ListParagraph"/>
        <w:numPr>
          <w:ilvl w:val="0"/>
          <w:numId w:val="10"/>
        </w:numPr>
        <w:rPr>
          <w:rFonts w:cs="B Mitra"/>
        </w:rPr>
      </w:pPr>
      <w:r>
        <w:rPr>
          <w:rFonts w:cs="B Mitra" w:hint="cs"/>
          <w:rtl/>
        </w:rPr>
        <w:t>تاریخچه تاسیس هر مرکز</w:t>
      </w:r>
      <w:r w:rsidR="00245303">
        <w:rPr>
          <w:rFonts w:cs="B Mitra" w:hint="cs"/>
          <w:rtl/>
        </w:rPr>
        <w:t xml:space="preserve"> </w:t>
      </w:r>
    </w:p>
    <w:p w14:paraId="6158DA14" w14:textId="77777777" w:rsidR="004C2013" w:rsidRDefault="007906CD">
      <w:pPr>
        <w:pStyle w:val="ListParagraph"/>
        <w:numPr>
          <w:ilvl w:val="0"/>
          <w:numId w:val="10"/>
        </w:numPr>
        <w:rPr>
          <w:rFonts w:cs="B Mitra"/>
        </w:rPr>
      </w:pPr>
      <w:r>
        <w:rPr>
          <w:rFonts w:cs="B Mitra" w:hint="cs"/>
          <w:rtl/>
        </w:rPr>
        <w:t>افراد شاخص: هیئت موسس و عناصر تاثیرگذار آن (در صورت نیاز راه ها ارتباطی نظیر تلفن، ایمیل و لینک شبکه های اجتماعی هم برای هر فرد گنجانده خواهد شد)</w:t>
      </w:r>
    </w:p>
    <w:p w14:paraId="28B327E1" w14:textId="77777777" w:rsidR="004C2013" w:rsidRDefault="007906CD">
      <w:pPr>
        <w:pStyle w:val="ListParagraph"/>
        <w:numPr>
          <w:ilvl w:val="0"/>
          <w:numId w:val="10"/>
        </w:numPr>
        <w:rPr>
          <w:rFonts w:cs="B Mitra"/>
        </w:rPr>
      </w:pPr>
      <w:r>
        <w:rPr>
          <w:rFonts w:cs="B Mitra" w:hint="cs"/>
          <w:rtl/>
        </w:rPr>
        <w:t>فعالیت‌ها و اقدامات مهم مرکز</w:t>
      </w:r>
    </w:p>
    <w:p w14:paraId="7C0DAAD1" w14:textId="164EBCD5" w:rsidR="004C2013" w:rsidRDefault="007906CD">
      <w:pPr>
        <w:pStyle w:val="ListParagraph"/>
        <w:numPr>
          <w:ilvl w:val="0"/>
          <w:numId w:val="10"/>
        </w:numPr>
        <w:rPr>
          <w:rFonts w:cs="B Mitra"/>
          <w:color w:val="FF0000"/>
        </w:rPr>
      </w:pPr>
      <w:r>
        <w:rPr>
          <w:rFonts w:cs="B Mitra" w:hint="cs"/>
          <w:color w:val="FF0000"/>
          <w:rtl/>
        </w:rPr>
        <w:t>معرفی و تجزیه و تحلیل پایگاه اطلاع رسانی مرک</w:t>
      </w:r>
      <w:r>
        <w:rPr>
          <w:rFonts w:cs="B Mitra" w:hint="cs"/>
          <w:color w:val="FF0000"/>
          <w:rtl/>
        </w:rPr>
        <w:t>ز و دیگر عرصه های مجازی فعال</w:t>
      </w:r>
      <w:r w:rsidR="00B6242E">
        <w:rPr>
          <w:rFonts w:cs="B Mitra" w:hint="cs"/>
          <w:color w:val="FF0000"/>
          <w:rtl/>
        </w:rPr>
        <w:t xml:space="preserve"> (بسیار مهم)</w:t>
      </w:r>
    </w:p>
    <w:p w14:paraId="65AEF3C5" w14:textId="27FB0CF3" w:rsidR="00B6242E" w:rsidRDefault="00B6242E" w:rsidP="00B6242E">
      <w:pPr>
        <w:ind w:left="360" w:firstLine="0"/>
        <w:rPr>
          <w:rFonts w:cs="B Mitra"/>
          <w:color w:val="7030A0"/>
          <w:rtl/>
        </w:rPr>
      </w:pPr>
      <w:r>
        <w:rPr>
          <w:rFonts w:cs="B Mitra" w:hint="cs"/>
          <w:color w:val="FF0000"/>
          <w:rtl/>
        </w:rPr>
        <w:t xml:space="preserve"> </w:t>
      </w:r>
      <w:r w:rsidRPr="00B6242E">
        <w:rPr>
          <w:rFonts w:cs="B Mitra" w:hint="cs"/>
          <w:color w:val="7030A0"/>
          <w:rtl/>
        </w:rPr>
        <w:t xml:space="preserve">در صورت امکان فایل آن در قالب ورد و یا اکسل ارائه شود. </w:t>
      </w:r>
    </w:p>
    <w:p w14:paraId="652C928D" w14:textId="1BD50D91" w:rsidR="00EA1DE6" w:rsidRPr="00B6242E" w:rsidRDefault="00EA1DE6" w:rsidP="00B6242E">
      <w:pPr>
        <w:ind w:left="360" w:firstLine="0"/>
        <w:rPr>
          <w:rFonts w:cs="B Mitra"/>
          <w:color w:val="FF0000"/>
          <w:rtl/>
        </w:rPr>
      </w:pPr>
      <w:r>
        <w:rPr>
          <w:rFonts w:cs="B Mitra" w:hint="cs"/>
          <w:color w:val="7030A0"/>
          <w:rtl/>
        </w:rPr>
        <w:t xml:space="preserve">پیشنهاد می شود طرح مربوطه در قالب فرم پروپوزال پیوست بازنویسی و ارسال شود. </w:t>
      </w:r>
    </w:p>
    <w:sectPr w:rsidR="00EA1DE6" w:rsidRPr="00B6242E">
      <w:footerReference w:type="default" r:id="rId8"/>
      <w:pgSz w:w="11906" w:h="16838"/>
      <w:pgMar w:top="1440" w:right="1440" w:bottom="1080" w:left="1440" w:header="720" w:footer="17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7F60F" w14:textId="77777777" w:rsidR="007906CD" w:rsidRDefault="007906CD">
      <w:pPr>
        <w:spacing w:line="240" w:lineRule="auto"/>
      </w:pPr>
      <w:r>
        <w:separator/>
      </w:r>
    </w:p>
  </w:endnote>
  <w:endnote w:type="continuationSeparator" w:id="0">
    <w:p w14:paraId="42A2745E" w14:textId="77777777" w:rsidR="007906CD" w:rsidRDefault="00790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Mitra">
    <w:altName w:val="Segoe UI"/>
    <w:charset w:val="00"/>
    <w:family w:val="auto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90958" w14:textId="77777777" w:rsidR="004C2013" w:rsidRDefault="004C2013">
    <w:pPr>
      <w:pStyle w:val="Footer"/>
      <w:jc w:val="center"/>
    </w:pPr>
  </w:p>
  <w:p w14:paraId="43C82167" w14:textId="77777777" w:rsidR="004C2013" w:rsidRDefault="004C2013">
    <w:pPr>
      <w:pStyle w:val="Footer"/>
      <w:rPr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6FFD5" w14:textId="77777777" w:rsidR="007906CD" w:rsidRDefault="007906CD">
      <w:pPr>
        <w:spacing w:line="240" w:lineRule="auto"/>
      </w:pPr>
      <w:r>
        <w:separator/>
      </w:r>
    </w:p>
  </w:footnote>
  <w:footnote w:type="continuationSeparator" w:id="0">
    <w:p w14:paraId="23B2DBC3" w14:textId="77777777" w:rsidR="007906CD" w:rsidRDefault="007906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3042"/>
    <w:multiLevelType w:val="hybridMultilevel"/>
    <w:tmpl w:val="FAC4E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13A65"/>
    <w:multiLevelType w:val="hybridMultilevel"/>
    <w:tmpl w:val="8E54B768"/>
    <w:lvl w:ilvl="0" w:tplc="63A2A44C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08C1C89"/>
    <w:multiLevelType w:val="hybridMultilevel"/>
    <w:tmpl w:val="8C366698"/>
    <w:lvl w:ilvl="0" w:tplc="DB2A91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D4E40"/>
    <w:multiLevelType w:val="hybridMultilevel"/>
    <w:tmpl w:val="1B12D2B0"/>
    <w:lvl w:ilvl="0" w:tplc="3BFA3B4C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AAA19B3"/>
    <w:multiLevelType w:val="hybridMultilevel"/>
    <w:tmpl w:val="0D20EA04"/>
    <w:lvl w:ilvl="0" w:tplc="8E68B44A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62220E32"/>
    <w:multiLevelType w:val="hybridMultilevel"/>
    <w:tmpl w:val="5A42F95C"/>
    <w:lvl w:ilvl="0" w:tplc="4386F938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69C4626A"/>
    <w:multiLevelType w:val="hybridMultilevel"/>
    <w:tmpl w:val="8C366698"/>
    <w:lvl w:ilvl="0" w:tplc="DB2A91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D2434"/>
    <w:multiLevelType w:val="hybridMultilevel"/>
    <w:tmpl w:val="FB3A7F60"/>
    <w:lvl w:ilvl="0" w:tplc="5060F524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74B9257F"/>
    <w:multiLevelType w:val="hybridMultilevel"/>
    <w:tmpl w:val="735E7E44"/>
    <w:lvl w:ilvl="0" w:tplc="B6B60F5A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D3D67EC"/>
    <w:multiLevelType w:val="hybridMultilevel"/>
    <w:tmpl w:val="618C8FD0"/>
    <w:lvl w:ilvl="0" w:tplc="44EA3AA0">
      <w:numFmt w:val="bullet"/>
      <w:lvlText w:val="-"/>
      <w:lvlJc w:val="left"/>
      <w:pPr>
        <w:ind w:left="644" w:hanging="360"/>
      </w:pPr>
      <w:rPr>
        <w:rFonts w:ascii="IRMitra" w:eastAsia="Times New Roman" w:hAnsi="IRMitra" w:cs="IRMitr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0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013"/>
    <w:rsid w:val="000365DD"/>
    <w:rsid w:val="001A2012"/>
    <w:rsid w:val="001E4A52"/>
    <w:rsid w:val="00245303"/>
    <w:rsid w:val="004C2013"/>
    <w:rsid w:val="007906CD"/>
    <w:rsid w:val="00B6242E"/>
    <w:rsid w:val="00BE1D9C"/>
    <w:rsid w:val="00EA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36FCF5"/>
  <w15:docId w15:val="{E027C9AC-A95C-43C8-A3D9-589F3EEA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0" w:line="460" w:lineRule="atLeast"/>
      <w:ind w:firstLine="284"/>
      <w:jc w:val="both"/>
    </w:pPr>
    <w:rPr>
      <w:rFonts w:ascii="IRMitra" w:eastAsia="Times New Roman" w:hAnsi="IRMitra" w:cs="IRMitra"/>
      <w:sz w:val="32"/>
      <w:szCs w:val="32"/>
      <w:lang w:bidi="ar-SA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outlineLvl w:val="2"/>
    </w:pPr>
    <w:rPr>
      <w:rFonts w:cs="B Mitra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ind w:firstLine="0"/>
      <w:outlineLvl w:val="3"/>
    </w:pPr>
    <w:rPr>
      <w:rFonts w:cs="B Mitr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IRMitra" w:eastAsia="Times New Roman" w:hAnsi="IRMitra" w:cs="IRMitra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IRMitra" w:eastAsia="Times New Roman" w:hAnsi="IRMitra" w:cs="IRMitra"/>
      <w:b/>
      <w:bCs/>
      <w:sz w:val="36"/>
      <w:szCs w:val="36"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styleId="NormalWeb">
    <w:name w:val="Normal (Web)"/>
    <w:basedOn w:val="Normal"/>
    <w:uiPriority w:val="99"/>
    <w:semiHidden/>
    <w:unhideWhenUsed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IRMitra" w:eastAsia="Times New Roman" w:hAnsi="IRMitra" w:cs="B Mitra"/>
      <w:b/>
      <w:bCs/>
      <w:sz w:val="36"/>
      <w:szCs w:val="36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IRMitra" w:eastAsia="Times New Roman" w:hAnsi="IRMitra" w:cs="B Mitra"/>
      <w:b/>
      <w:bCs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IRMitra" w:eastAsia="Times New Roman" w:hAnsi="IRMitra" w:cs="IRMitra"/>
      <w:sz w:val="32"/>
      <w:szCs w:val="32"/>
      <w:lang w:bidi="ar-SA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IRMitra" w:eastAsia="Times New Roman" w:hAnsi="IRMitra" w:cs="IRMitra"/>
      <w:sz w:val="32"/>
      <w:szCs w:val="32"/>
      <w:lang w:bidi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bidi="ar-SA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A204D-C8B8-45D5-B2A5-2A57F5DA7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Omid</dc:creator>
  <cp:lastModifiedBy>Ensiyeh Ganadzadeh</cp:lastModifiedBy>
  <cp:revision>86</cp:revision>
  <cp:lastPrinted>2018-09-08T05:29:00Z</cp:lastPrinted>
  <dcterms:created xsi:type="dcterms:W3CDTF">2022-06-22T11:53:00Z</dcterms:created>
  <dcterms:modified xsi:type="dcterms:W3CDTF">2022-06-28T10:00:00Z</dcterms:modified>
</cp:coreProperties>
</file>