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3BE8" w:rsidRPr="000F2CCA" w:rsidRDefault="00445CA1" w:rsidP="00DB3BE8">
      <w:pPr>
        <w:bidi w:val="0"/>
        <w:spacing w:line="360" w:lineRule="auto"/>
        <w:jc w:val="both"/>
        <w:rPr>
          <w:rFonts w:ascii="Times New Roman" w:hAnsi="Times New Roman" w:cs="Times New Roman"/>
          <w:sz w:val="24"/>
          <w:szCs w:val="24"/>
        </w:rPr>
      </w:pPr>
      <w:r w:rsidRPr="000F2CCA">
        <w:rPr>
          <w:rFonts w:ascii="Times New Roman" w:hAnsi="Times New Roman" w:cs="Times New Roman"/>
          <w:sz w:val="24"/>
          <w:szCs w:val="24"/>
        </w:rPr>
        <w:t>The World Council of Churches and the Center for Interreligious and Intercultural Dialogue of the Islamic Culture and Relations Organization</w:t>
      </w:r>
      <w:r w:rsidR="00DB3BE8" w:rsidRPr="000F2CCA">
        <w:rPr>
          <w:rFonts w:ascii="Times New Roman" w:hAnsi="Times New Roman" w:cs="Times New Roman"/>
          <w:sz w:val="24"/>
          <w:szCs w:val="24"/>
        </w:rPr>
        <w:t xml:space="preserve"> are delighted to be able to join in grateful celebration of </w:t>
      </w:r>
      <w:r w:rsidRPr="000F2CCA">
        <w:rPr>
          <w:rFonts w:ascii="Times New Roman" w:hAnsi="Times New Roman" w:cs="Times New Roman"/>
          <w:sz w:val="24"/>
          <w:szCs w:val="24"/>
        </w:rPr>
        <w:t xml:space="preserve">the Silver Jubilee of their bilateral </w:t>
      </w:r>
      <w:r w:rsidR="00DB3BE8" w:rsidRPr="000F2CCA">
        <w:rPr>
          <w:rFonts w:ascii="Times New Roman" w:hAnsi="Times New Roman" w:cs="Times New Roman"/>
          <w:sz w:val="24"/>
          <w:szCs w:val="24"/>
        </w:rPr>
        <w:t>d</w:t>
      </w:r>
      <w:r w:rsidRPr="000F2CCA">
        <w:rPr>
          <w:rFonts w:ascii="Times New Roman" w:hAnsi="Times New Roman" w:cs="Times New Roman"/>
          <w:sz w:val="24"/>
          <w:szCs w:val="24"/>
        </w:rPr>
        <w:t>ialogue</w:t>
      </w:r>
      <w:r w:rsidR="00DB3BE8" w:rsidRPr="000F2CCA">
        <w:rPr>
          <w:rFonts w:ascii="Times New Roman" w:hAnsi="Times New Roman" w:cs="Times New Roman"/>
          <w:sz w:val="24"/>
          <w:szCs w:val="24"/>
        </w:rPr>
        <w:t xml:space="preserve">. </w:t>
      </w:r>
      <w:r w:rsidRPr="000F2CCA">
        <w:rPr>
          <w:rFonts w:ascii="Times New Roman" w:hAnsi="Times New Roman" w:cs="Times New Roman"/>
          <w:sz w:val="24"/>
          <w:szCs w:val="24"/>
        </w:rPr>
        <w:t xml:space="preserve"> </w:t>
      </w:r>
    </w:p>
    <w:p w:rsidR="00DB3BE8" w:rsidRPr="000F2CCA" w:rsidRDefault="00DB3BE8" w:rsidP="00DB3BE8">
      <w:pPr>
        <w:bidi w:val="0"/>
        <w:spacing w:line="360" w:lineRule="auto"/>
        <w:jc w:val="both"/>
        <w:rPr>
          <w:rFonts w:ascii="Times New Roman" w:hAnsi="Times New Roman" w:cs="Times New Roman"/>
          <w:sz w:val="24"/>
          <w:szCs w:val="24"/>
        </w:rPr>
      </w:pPr>
      <w:r w:rsidRPr="000F2CCA">
        <w:rPr>
          <w:rFonts w:ascii="Times New Roman" w:hAnsi="Times New Roman" w:cs="Times New Roman"/>
          <w:sz w:val="24"/>
          <w:szCs w:val="24"/>
        </w:rPr>
        <w:t xml:space="preserve">As we mark this happy occasion, we are writing to all those who have participated in the meetings from 1995 through to the present. The success of this process has depended on the contribution made by all those who </w:t>
      </w:r>
      <w:r w:rsidR="00C5710C" w:rsidRPr="000F2CCA">
        <w:rPr>
          <w:rFonts w:ascii="Times New Roman" w:hAnsi="Times New Roman" w:cs="Times New Roman"/>
          <w:sz w:val="24"/>
          <w:szCs w:val="24"/>
        </w:rPr>
        <w:t>have given generously of their time and ability. We sincerely thank each one of you for your role in this dialogue. You have all helped to build something of genuine and lasting worth.</w:t>
      </w:r>
    </w:p>
    <w:p w:rsidR="00445CA1" w:rsidRPr="000F2CCA" w:rsidRDefault="00445CA1" w:rsidP="00445CA1">
      <w:pPr>
        <w:bidi w:val="0"/>
        <w:spacing w:line="360" w:lineRule="auto"/>
        <w:jc w:val="both"/>
        <w:rPr>
          <w:rFonts w:ascii="Times New Roman" w:hAnsi="Times New Roman" w:cs="Times New Roman"/>
          <w:sz w:val="24"/>
          <w:szCs w:val="24"/>
        </w:rPr>
      </w:pPr>
      <w:r w:rsidRPr="000F2CCA">
        <w:rPr>
          <w:rFonts w:ascii="Times New Roman" w:hAnsi="Times New Roman" w:cs="Times New Roman"/>
          <w:sz w:val="24"/>
          <w:szCs w:val="24"/>
        </w:rPr>
        <w:t>We thank God Almighty that</w:t>
      </w:r>
      <w:r w:rsidR="00435A54" w:rsidRPr="000F2CCA">
        <w:rPr>
          <w:rFonts w:ascii="Times New Roman" w:hAnsi="Times New Roman" w:cs="Times New Roman"/>
          <w:sz w:val="24"/>
          <w:szCs w:val="24"/>
        </w:rPr>
        <w:t>,</w:t>
      </w:r>
      <w:r w:rsidRPr="000F2CCA">
        <w:rPr>
          <w:rFonts w:ascii="Times New Roman" w:hAnsi="Times New Roman" w:cs="Times New Roman"/>
          <w:sz w:val="24"/>
          <w:szCs w:val="24"/>
        </w:rPr>
        <w:t xml:space="preserve"> </w:t>
      </w:r>
      <w:r w:rsidR="00435A54" w:rsidRPr="000F2CCA">
        <w:rPr>
          <w:rFonts w:ascii="Times New Roman" w:hAnsi="Times New Roman" w:cs="Times New Roman"/>
          <w:sz w:val="24"/>
          <w:szCs w:val="24"/>
        </w:rPr>
        <w:t>over the past quarter-</w:t>
      </w:r>
      <w:r w:rsidR="00435A54" w:rsidRPr="000F2CCA">
        <w:rPr>
          <w:rFonts w:ascii="Times New Roman" w:hAnsi="Times New Roman" w:cs="Times New Roman"/>
          <w:sz w:val="24"/>
          <w:szCs w:val="24"/>
        </w:rPr>
        <w:t>century</w:t>
      </w:r>
      <w:r w:rsidR="00435A54" w:rsidRPr="000F2CCA">
        <w:rPr>
          <w:rFonts w:ascii="Times New Roman" w:hAnsi="Times New Roman" w:cs="Times New Roman"/>
          <w:sz w:val="24"/>
          <w:szCs w:val="24"/>
        </w:rPr>
        <w:t xml:space="preserve">, </w:t>
      </w:r>
      <w:r w:rsidRPr="000F2CCA">
        <w:rPr>
          <w:rFonts w:ascii="Times New Roman" w:hAnsi="Times New Roman" w:cs="Times New Roman"/>
          <w:sz w:val="24"/>
          <w:szCs w:val="24"/>
        </w:rPr>
        <w:t xml:space="preserve">these </w:t>
      </w:r>
      <w:r w:rsidR="00435A54" w:rsidRPr="000F2CCA">
        <w:rPr>
          <w:rFonts w:ascii="Times New Roman" w:hAnsi="Times New Roman" w:cs="Times New Roman"/>
          <w:sz w:val="24"/>
          <w:szCs w:val="24"/>
        </w:rPr>
        <w:t>d</w:t>
      </w:r>
      <w:r w:rsidRPr="000F2CCA">
        <w:rPr>
          <w:rFonts w:ascii="Times New Roman" w:hAnsi="Times New Roman" w:cs="Times New Roman"/>
          <w:sz w:val="24"/>
          <w:szCs w:val="24"/>
        </w:rPr>
        <w:t>ialogue</w:t>
      </w:r>
      <w:r w:rsidR="00435A54" w:rsidRPr="000F2CCA">
        <w:rPr>
          <w:rFonts w:ascii="Times New Roman" w:hAnsi="Times New Roman" w:cs="Times New Roman"/>
          <w:sz w:val="24"/>
          <w:szCs w:val="24"/>
        </w:rPr>
        <w:t xml:space="preserve"> meeting</w:t>
      </w:r>
      <w:r w:rsidRPr="000F2CCA">
        <w:rPr>
          <w:rFonts w:ascii="Times New Roman" w:hAnsi="Times New Roman" w:cs="Times New Roman"/>
          <w:sz w:val="24"/>
          <w:szCs w:val="24"/>
        </w:rPr>
        <w:t>s have</w:t>
      </w:r>
      <w:r w:rsidR="00435A54" w:rsidRPr="000F2CCA">
        <w:rPr>
          <w:rFonts w:ascii="Times New Roman" w:hAnsi="Times New Roman" w:cs="Times New Roman"/>
          <w:sz w:val="24"/>
          <w:szCs w:val="24"/>
        </w:rPr>
        <w:t xml:space="preserve"> enabled representatives of both our organisations to develop </w:t>
      </w:r>
      <w:r w:rsidRPr="000F2CCA">
        <w:rPr>
          <w:rFonts w:ascii="Times New Roman" w:hAnsi="Times New Roman" w:cs="Times New Roman"/>
          <w:sz w:val="24"/>
          <w:szCs w:val="24"/>
        </w:rPr>
        <w:t>a deeper understanding of each other</w:t>
      </w:r>
      <w:r w:rsidR="00435A54" w:rsidRPr="000F2CCA">
        <w:rPr>
          <w:rFonts w:ascii="Times New Roman" w:hAnsi="Times New Roman" w:cs="Times New Roman"/>
          <w:sz w:val="24"/>
          <w:szCs w:val="24"/>
        </w:rPr>
        <w:t>’s beliefs</w:t>
      </w:r>
      <w:r w:rsidR="000F2CCA" w:rsidRPr="000F2CCA">
        <w:rPr>
          <w:rFonts w:ascii="Times New Roman" w:hAnsi="Times New Roman" w:cs="Times New Roman"/>
          <w:sz w:val="24"/>
          <w:szCs w:val="24"/>
        </w:rPr>
        <w:t xml:space="preserve"> and practices</w:t>
      </w:r>
      <w:r w:rsidR="00435A54" w:rsidRPr="000F2CCA">
        <w:rPr>
          <w:rFonts w:ascii="Times New Roman" w:hAnsi="Times New Roman" w:cs="Times New Roman"/>
          <w:sz w:val="24"/>
          <w:szCs w:val="24"/>
        </w:rPr>
        <w:t>, recognizing both</w:t>
      </w:r>
      <w:r w:rsidRPr="000F2CCA">
        <w:rPr>
          <w:rFonts w:ascii="Times New Roman" w:hAnsi="Times New Roman" w:cs="Times New Roman"/>
          <w:sz w:val="24"/>
          <w:szCs w:val="24"/>
        </w:rPr>
        <w:t xml:space="preserve"> common positions</w:t>
      </w:r>
      <w:r w:rsidR="00435A54" w:rsidRPr="000F2CCA">
        <w:rPr>
          <w:rFonts w:ascii="Times New Roman" w:hAnsi="Times New Roman" w:cs="Times New Roman"/>
          <w:sz w:val="24"/>
          <w:szCs w:val="24"/>
        </w:rPr>
        <w:t xml:space="preserve"> and areas where we disagree. The dialogue has also involved </w:t>
      </w:r>
      <w:r w:rsidR="00142B6A">
        <w:rPr>
          <w:rFonts w:ascii="Times New Roman" w:hAnsi="Times New Roman" w:cs="Times New Roman"/>
          <w:sz w:val="24"/>
          <w:szCs w:val="24"/>
        </w:rPr>
        <w:t>much</w:t>
      </w:r>
      <w:r w:rsidR="00435A54" w:rsidRPr="000F2CCA">
        <w:rPr>
          <w:rFonts w:ascii="Times New Roman" w:hAnsi="Times New Roman" w:cs="Times New Roman"/>
          <w:sz w:val="24"/>
          <w:szCs w:val="24"/>
        </w:rPr>
        <w:t xml:space="preserve"> reflection on c</w:t>
      </w:r>
      <w:r w:rsidRPr="000F2CCA">
        <w:rPr>
          <w:rFonts w:ascii="Times New Roman" w:hAnsi="Times New Roman" w:cs="Times New Roman"/>
          <w:sz w:val="24"/>
          <w:szCs w:val="24"/>
        </w:rPr>
        <w:t>ontemporary challenges</w:t>
      </w:r>
      <w:r w:rsidR="00435A54" w:rsidRPr="000F2CCA">
        <w:rPr>
          <w:rFonts w:ascii="Times New Roman" w:hAnsi="Times New Roman" w:cs="Times New Roman"/>
          <w:sz w:val="24"/>
          <w:szCs w:val="24"/>
        </w:rPr>
        <w:t xml:space="preserve"> facing the human race, and has provided a valuable forum for discussion of how, with God’s help, </w:t>
      </w:r>
      <w:r w:rsidR="005273C2">
        <w:rPr>
          <w:rFonts w:ascii="Times New Roman" w:hAnsi="Times New Roman" w:cs="Times New Roman"/>
          <w:sz w:val="24"/>
          <w:szCs w:val="24"/>
        </w:rPr>
        <w:t xml:space="preserve">we may </w:t>
      </w:r>
      <w:r w:rsidR="00435A54" w:rsidRPr="000F2CCA">
        <w:rPr>
          <w:rFonts w:ascii="Times New Roman" w:hAnsi="Times New Roman" w:cs="Times New Roman"/>
          <w:sz w:val="24"/>
          <w:szCs w:val="24"/>
        </w:rPr>
        <w:t xml:space="preserve">cooperate in </w:t>
      </w:r>
      <w:r w:rsidR="00142B6A">
        <w:rPr>
          <w:rFonts w:ascii="Times New Roman" w:hAnsi="Times New Roman" w:cs="Times New Roman"/>
          <w:sz w:val="24"/>
          <w:szCs w:val="24"/>
        </w:rPr>
        <w:t xml:space="preserve">seeking </w:t>
      </w:r>
      <w:r w:rsidR="00435A54" w:rsidRPr="000F2CCA">
        <w:rPr>
          <w:rFonts w:ascii="Times New Roman" w:hAnsi="Times New Roman" w:cs="Times New Roman"/>
          <w:sz w:val="24"/>
          <w:szCs w:val="24"/>
        </w:rPr>
        <w:t>justice and peace</w:t>
      </w:r>
      <w:r w:rsidRPr="000F2CCA">
        <w:rPr>
          <w:rFonts w:ascii="Times New Roman" w:hAnsi="Times New Roman" w:cs="Times New Roman"/>
          <w:sz w:val="24"/>
          <w:szCs w:val="24"/>
        </w:rPr>
        <w:t>.</w:t>
      </w:r>
    </w:p>
    <w:p w:rsidR="000F2CCA" w:rsidRPr="000F2CCA" w:rsidRDefault="000F2CCA" w:rsidP="000F2CCA">
      <w:pPr>
        <w:bidi w:val="0"/>
        <w:spacing w:line="360" w:lineRule="auto"/>
        <w:jc w:val="both"/>
        <w:rPr>
          <w:rFonts w:ascii="Times New Roman" w:hAnsi="Times New Roman" w:cs="Times New Roman"/>
          <w:sz w:val="24"/>
          <w:szCs w:val="24"/>
        </w:rPr>
      </w:pPr>
      <w:r w:rsidRPr="000F2CCA">
        <w:rPr>
          <w:rFonts w:ascii="Times New Roman" w:hAnsi="Times New Roman" w:cs="Times New Roman"/>
          <w:sz w:val="24"/>
          <w:szCs w:val="24"/>
        </w:rPr>
        <w:t xml:space="preserve">To convey the scale of the work that this process of dialogue has achieved, we here give the dates, places and themes of the meetings that </w:t>
      </w:r>
      <w:proofErr w:type="gramStart"/>
      <w:r w:rsidRPr="000F2CCA">
        <w:rPr>
          <w:rFonts w:ascii="Times New Roman" w:hAnsi="Times New Roman" w:cs="Times New Roman"/>
          <w:sz w:val="24"/>
          <w:szCs w:val="24"/>
        </w:rPr>
        <w:t>have been held</w:t>
      </w:r>
      <w:proofErr w:type="gramEnd"/>
      <w:r w:rsidRPr="000F2CCA">
        <w:rPr>
          <w:rFonts w:ascii="Times New Roman" w:hAnsi="Times New Roman" w:cs="Times New Roman"/>
          <w:sz w:val="24"/>
          <w:szCs w:val="24"/>
        </w:rPr>
        <w:t xml:space="preserve"> so far.</w:t>
      </w:r>
    </w:p>
    <w:p w:rsidR="000F2CCA" w:rsidRPr="005273C2" w:rsidRDefault="000F2CCA" w:rsidP="005273C2">
      <w:pPr>
        <w:pStyle w:val="ListParagraph"/>
        <w:numPr>
          <w:ilvl w:val="0"/>
          <w:numId w:val="1"/>
        </w:numPr>
        <w:bidi w:val="0"/>
        <w:spacing w:line="360" w:lineRule="auto"/>
        <w:jc w:val="both"/>
        <w:rPr>
          <w:rFonts w:ascii="Times New Roman" w:hAnsi="Times New Roman" w:cs="Times New Roman"/>
          <w:sz w:val="24"/>
          <w:szCs w:val="24"/>
        </w:rPr>
      </w:pPr>
      <w:r w:rsidRPr="005273C2">
        <w:rPr>
          <w:rFonts w:ascii="Times New Roman" w:hAnsi="Times New Roman" w:cs="Times New Roman"/>
          <w:sz w:val="24"/>
          <w:szCs w:val="24"/>
        </w:rPr>
        <w:t>December 1995, Geneva, ‘</w:t>
      </w:r>
      <w:r w:rsidR="005273C2" w:rsidRPr="005273C2">
        <w:rPr>
          <w:rFonts w:ascii="Times New Roman" w:hAnsi="Times New Roman" w:cs="Times New Roman"/>
          <w:sz w:val="24"/>
          <w:szCs w:val="24"/>
        </w:rPr>
        <w:t xml:space="preserve">Law and Human Dignity; Justice and </w:t>
      </w:r>
      <w:r w:rsidRPr="005273C2">
        <w:rPr>
          <w:rFonts w:ascii="Times New Roman" w:hAnsi="Times New Roman" w:cs="Times New Roman"/>
          <w:sz w:val="24"/>
          <w:szCs w:val="24"/>
        </w:rPr>
        <w:t>Peace</w:t>
      </w:r>
      <w:r w:rsidR="005273C2" w:rsidRPr="005273C2">
        <w:rPr>
          <w:rFonts w:ascii="Times New Roman" w:hAnsi="Times New Roman" w:cs="Times New Roman"/>
          <w:sz w:val="24"/>
          <w:szCs w:val="24"/>
        </w:rPr>
        <w:t>; Religion, Culture and International Relations’</w:t>
      </w:r>
    </w:p>
    <w:p w:rsidR="000F2CCA" w:rsidRPr="005273C2" w:rsidRDefault="000F2CCA" w:rsidP="005273C2">
      <w:pPr>
        <w:pStyle w:val="ListParagraph"/>
        <w:numPr>
          <w:ilvl w:val="0"/>
          <w:numId w:val="1"/>
        </w:numPr>
        <w:bidi w:val="0"/>
        <w:spacing w:line="360" w:lineRule="auto"/>
        <w:jc w:val="both"/>
        <w:rPr>
          <w:rFonts w:ascii="Times New Roman" w:hAnsi="Times New Roman" w:cs="Times New Roman"/>
          <w:sz w:val="24"/>
          <w:szCs w:val="24"/>
        </w:rPr>
      </w:pPr>
      <w:r w:rsidRPr="005273C2">
        <w:rPr>
          <w:rFonts w:ascii="Times New Roman" w:hAnsi="Times New Roman" w:cs="Times New Roman"/>
          <w:sz w:val="24"/>
          <w:szCs w:val="24"/>
        </w:rPr>
        <w:t>November 1996, Tehran, ‘Religion and the Contemporary World’</w:t>
      </w:r>
    </w:p>
    <w:p w:rsidR="000F2CCA" w:rsidRPr="005273C2" w:rsidRDefault="000F2CCA" w:rsidP="005273C2">
      <w:pPr>
        <w:pStyle w:val="ListParagraph"/>
        <w:numPr>
          <w:ilvl w:val="0"/>
          <w:numId w:val="1"/>
        </w:numPr>
        <w:bidi w:val="0"/>
        <w:spacing w:line="360" w:lineRule="auto"/>
        <w:jc w:val="both"/>
        <w:rPr>
          <w:rFonts w:ascii="Times New Roman" w:hAnsi="Times New Roman" w:cs="Times New Roman"/>
          <w:sz w:val="24"/>
          <w:szCs w:val="24"/>
        </w:rPr>
      </w:pPr>
      <w:r w:rsidRPr="005273C2">
        <w:rPr>
          <w:rFonts w:ascii="Times New Roman" w:hAnsi="Times New Roman" w:cs="Times New Roman"/>
          <w:sz w:val="24"/>
          <w:szCs w:val="24"/>
        </w:rPr>
        <w:t xml:space="preserve">December 1999, Geneva, ‘The </w:t>
      </w:r>
      <w:r w:rsidR="00711F04" w:rsidRPr="005273C2">
        <w:rPr>
          <w:rFonts w:ascii="Times New Roman" w:hAnsi="Times New Roman" w:cs="Times New Roman"/>
          <w:sz w:val="24"/>
          <w:szCs w:val="24"/>
        </w:rPr>
        <w:t xml:space="preserve">Future of </w:t>
      </w:r>
      <w:r w:rsidRPr="005273C2">
        <w:rPr>
          <w:rFonts w:ascii="Times New Roman" w:hAnsi="Times New Roman" w:cs="Times New Roman"/>
          <w:sz w:val="24"/>
          <w:szCs w:val="24"/>
        </w:rPr>
        <w:t>Religion’</w:t>
      </w:r>
    </w:p>
    <w:p w:rsidR="000F2CCA" w:rsidRPr="005273C2" w:rsidRDefault="00711F04" w:rsidP="005273C2">
      <w:pPr>
        <w:pStyle w:val="ListParagraph"/>
        <w:numPr>
          <w:ilvl w:val="0"/>
          <w:numId w:val="1"/>
        </w:numPr>
        <w:bidi w:val="0"/>
        <w:spacing w:line="360" w:lineRule="auto"/>
        <w:jc w:val="both"/>
        <w:rPr>
          <w:rFonts w:ascii="Times New Roman" w:hAnsi="Times New Roman" w:cs="Times New Roman"/>
          <w:sz w:val="24"/>
          <w:szCs w:val="24"/>
        </w:rPr>
      </w:pPr>
      <w:r w:rsidRPr="005273C2">
        <w:rPr>
          <w:rFonts w:ascii="Times New Roman" w:hAnsi="Times New Roman" w:cs="Times New Roman"/>
          <w:sz w:val="24"/>
          <w:szCs w:val="24"/>
        </w:rPr>
        <w:t>February 2002, Tehran, ‘Religions and Globalization’</w:t>
      </w:r>
    </w:p>
    <w:p w:rsidR="00711F04" w:rsidRPr="005273C2" w:rsidRDefault="00711F04" w:rsidP="005273C2">
      <w:pPr>
        <w:pStyle w:val="ListParagraph"/>
        <w:numPr>
          <w:ilvl w:val="0"/>
          <w:numId w:val="1"/>
        </w:numPr>
        <w:bidi w:val="0"/>
        <w:spacing w:line="360" w:lineRule="auto"/>
        <w:jc w:val="both"/>
        <w:rPr>
          <w:rFonts w:ascii="Times New Roman" w:hAnsi="Times New Roman" w:cs="Times New Roman"/>
          <w:sz w:val="24"/>
          <w:szCs w:val="24"/>
        </w:rPr>
      </w:pPr>
      <w:r w:rsidRPr="005273C2">
        <w:rPr>
          <w:rFonts w:ascii="Times New Roman" w:hAnsi="Times New Roman" w:cs="Times New Roman"/>
          <w:sz w:val="24"/>
          <w:szCs w:val="24"/>
        </w:rPr>
        <w:t>September 2005, Geneva, ‘The Relation between Ethics and Law’</w:t>
      </w:r>
    </w:p>
    <w:p w:rsidR="00711F04" w:rsidRPr="005273C2" w:rsidRDefault="00711F04" w:rsidP="005273C2">
      <w:pPr>
        <w:pStyle w:val="ListParagraph"/>
        <w:numPr>
          <w:ilvl w:val="0"/>
          <w:numId w:val="1"/>
        </w:numPr>
        <w:bidi w:val="0"/>
        <w:spacing w:line="360" w:lineRule="auto"/>
        <w:jc w:val="both"/>
        <w:rPr>
          <w:rFonts w:ascii="Times New Roman" w:hAnsi="Times New Roman" w:cs="Times New Roman"/>
          <w:sz w:val="24"/>
          <w:szCs w:val="24"/>
        </w:rPr>
      </w:pPr>
      <w:r w:rsidRPr="005273C2">
        <w:rPr>
          <w:rFonts w:ascii="Times New Roman" w:hAnsi="Times New Roman" w:cs="Times New Roman"/>
          <w:sz w:val="24"/>
          <w:szCs w:val="24"/>
        </w:rPr>
        <w:t>December 2008, Tehran, ‘Religion and Peaceful Coexistence’</w:t>
      </w:r>
    </w:p>
    <w:p w:rsidR="00711F04" w:rsidRPr="005273C2" w:rsidRDefault="00711F04" w:rsidP="005273C2">
      <w:pPr>
        <w:pStyle w:val="ListParagraph"/>
        <w:numPr>
          <w:ilvl w:val="0"/>
          <w:numId w:val="1"/>
        </w:numPr>
        <w:bidi w:val="0"/>
        <w:spacing w:line="360" w:lineRule="auto"/>
        <w:jc w:val="both"/>
        <w:rPr>
          <w:rFonts w:ascii="Times New Roman" w:hAnsi="Times New Roman" w:cs="Times New Roman"/>
          <w:sz w:val="24"/>
          <w:szCs w:val="24"/>
        </w:rPr>
      </w:pPr>
      <w:r w:rsidRPr="005273C2">
        <w:rPr>
          <w:rFonts w:ascii="Times New Roman" w:hAnsi="Times New Roman" w:cs="Times New Roman"/>
          <w:sz w:val="24"/>
          <w:szCs w:val="24"/>
        </w:rPr>
        <w:t>September 2012, Geneva, ‘Interreligious Dialogue and Society’</w:t>
      </w:r>
    </w:p>
    <w:p w:rsidR="00711F04" w:rsidRPr="005273C2" w:rsidRDefault="00711F04" w:rsidP="005273C2">
      <w:pPr>
        <w:pStyle w:val="ListParagraph"/>
        <w:numPr>
          <w:ilvl w:val="0"/>
          <w:numId w:val="1"/>
        </w:numPr>
        <w:bidi w:val="0"/>
        <w:spacing w:line="360" w:lineRule="auto"/>
        <w:jc w:val="both"/>
        <w:rPr>
          <w:rFonts w:ascii="Times New Roman" w:hAnsi="Times New Roman" w:cs="Times New Roman"/>
          <w:sz w:val="24"/>
          <w:szCs w:val="24"/>
        </w:rPr>
      </w:pPr>
      <w:r w:rsidRPr="005273C2">
        <w:rPr>
          <w:rFonts w:ascii="Times New Roman" w:hAnsi="Times New Roman" w:cs="Times New Roman"/>
          <w:sz w:val="24"/>
          <w:szCs w:val="24"/>
        </w:rPr>
        <w:t>February 2014, Tehran, ‘Spirituality and Modernity’</w:t>
      </w:r>
    </w:p>
    <w:p w:rsidR="00711F04" w:rsidRPr="005273C2" w:rsidRDefault="00711F04" w:rsidP="005273C2">
      <w:pPr>
        <w:pStyle w:val="ListParagraph"/>
        <w:numPr>
          <w:ilvl w:val="0"/>
          <w:numId w:val="1"/>
        </w:numPr>
        <w:bidi w:val="0"/>
        <w:spacing w:line="360" w:lineRule="auto"/>
        <w:jc w:val="both"/>
        <w:rPr>
          <w:rFonts w:ascii="Times New Roman" w:hAnsi="Times New Roman" w:cs="Times New Roman"/>
          <w:sz w:val="24"/>
          <w:szCs w:val="24"/>
        </w:rPr>
      </w:pPr>
      <w:r w:rsidRPr="005273C2">
        <w:rPr>
          <w:rFonts w:ascii="Times New Roman" w:hAnsi="Times New Roman" w:cs="Times New Roman"/>
          <w:sz w:val="24"/>
          <w:szCs w:val="24"/>
        </w:rPr>
        <w:t>November 2015, Geneva, ‘Religion, Peace and Violence’</w:t>
      </w:r>
    </w:p>
    <w:p w:rsidR="00711F04" w:rsidRPr="005273C2" w:rsidRDefault="00711F04" w:rsidP="005273C2">
      <w:pPr>
        <w:pStyle w:val="ListParagraph"/>
        <w:numPr>
          <w:ilvl w:val="0"/>
          <w:numId w:val="1"/>
        </w:numPr>
        <w:bidi w:val="0"/>
        <w:spacing w:line="360" w:lineRule="auto"/>
        <w:jc w:val="both"/>
        <w:rPr>
          <w:rFonts w:ascii="Times New Roman" w:hAnsi="Times New Roman" w:cs="Times New Roman"/>
          <w:sz w:val="24"/>
          <w:szCs w:val="24"/>
        </w:rPr>
      </w:pPr>
      <w:r w:rsidRPr="005273C2">
        <w:rPr>
          <w:rFonts w:ascii="Times New Roman" w:hAnsi="Times New Roman" w:cs="Times New Roman"/>
          <w:sz w:val="24"/>
          <w:szCs w:val="24"/>
        </w:rPr>
        <w:t>August 2017, Tehran, ‘The Interpretative Role of Sacred Texts in Establishing a World Free from Violence’</w:t>
      </w:r>
    </w:p>
    <w:p w:rsidR="00711F04" w:rsidRDefault="005273C2" w:rsidP="00711F04">
      <w:pPr>
        <w:bidi w:val="0"/>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In September </w:t>
      </w:r>
      <w:proofErr w:type="gramStart"/>
      <w:r>
        <w:rPr>
          <w:rFonts w:ascii="Times New Roman" w:hAnsi="Times New Roman" w:cs="Times New Roman"/>
          <w:sz w:val="24"/>
          <w:szCs w:val="24"/>
        </w:rPr>
        <w:t>2020</w:t>
      </w:r>
      <w:proofErr w:type="gramEnd"/>
      <w:r>
        <w:rPr>
          <w:rFonts w:ascii="Times New Roman" w:hAnsi="Times New Roman" w:cs="Times New Roman"/>
          <w:sz w:val="24"/>
          <w:szCs w:val="24"/>
        </w:rPr>
        <w:t xml:space="preserve"> a meeting was due to take place in Geneva, but due to the pandemic this sadly had to be cancelled. We therefore arranged an online meeting in October 2020 to celebrate our Silver Jubilee and to confirm to each other our commitment </w:t>
      </w:r>
      <w:r w:rsidR="00AC08AC">
        <w:rPr>
          <w:rFonts w:ascii="Times New Roman" w:hAnsi="Times New Roman" w:cs="Times New Roman"/>
          <w:sz w:val="24"/>
          <w:szCs w:val="24"/>
        </w:rPr>
        <w:t>to the future of this dialogue.</w:t>
      </w:r>
      <w:r>
        <w:rPr>
          <w:rFonts w:ascii="Times New Roman" w:hAnsi="Times New Roman" w:cs="Times New Roman"/>
          <w:sz w:val="24"/>
          <w:szCs w:val="24"/>
        </w:rPr>
        <w:t xml:space="preserve"> As soon as it is safe to do so, </w:t>
      </w:r>
      <w:bookmarkStart w:id="0" w:name="_GoBack"/>
      <w:bookmarkEnd w:id="0"/>
      <w:r>
        <w:rPr>
          <w:rFonts w:ascii="Times New Roman" w:hAnsi="Times New Roman" w:cs="Times New Roman"/>
          <w:sz w:val="24"/>
          <w:szCs w:val="24"/>
        </w:rPr>
        <w:t>we hope to h</w:t>
      </w:r>
      <w:r w:rsidR="00AC08AC">
        <w:rPr>
          <w:rFonts w:ascii="Times New Roman" w:hAnsi="Times New Roman" w:cs="Times New Roman"/>
          <w:sz w:val="24"/>
          <w:szCs w:val="24"/>
        </w:rPr>
        <w:t>old the next meeting, at which participants will review the achievements of the past 25 years and reflect together on how to take this project forward</w:t>
      </w:r>
      <w:r w:rsidR="00142B6A">
        <w:rPr>
          <w:rFonts w:ascii="Times New Roman" w:hAnsi="Times New Roman" w:cs="Times New Roman"/>
          <w:sz w:val="24"/>
          <w:szCs w:val="24"/>
        </w:rPr>
        <w:t>, also looking to how we can draw into such dialogue younger members of our communities</w:t>
      </w:r>
      <w:r w:rsidR="00AC08AC">
        <w:rPr>
          <w:rFonts w:ascii="Times New Roman" w:hAnsi="Times New Roman" w:cs="Times New Roman"/>
          <w:sz w:val="24"/>
          <w:szCs w:val="24"/>
        </w:rPr>
        <w:t xml:space="preserve">. </w:t>
      </w:r>
    </w:p>
    <w:p w:rsidR="008A4D06" w:rsidRPr="00AC08AC" w:rsidRDefault="00AC08AC" w:rsidP="00445CA1">
      <w:pPr>
        <w:bidi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Once again, we thank all those religious leaders and scholars who have taken part in this </w:t>
      </w:r>
      <w:r w:rsidR="00142B6A">
        <w:rPr>
          <w:rFonts w:ascii="Times New Roman" w:hAnsi="Times New Roman" w:cs="Times New Roman"/>
          <w:sz w:val="24"/>
          <w:szCs w:val="24"/>
        </w:rPr>
        <w:t>dialogue</w:t>
      </w:r>
      <w:r>
        <w:rPr>
          <w:rFonts w:ascii="Times New Roman" w:hAnsi="Times New Roman" w:cs="Times New Roman"/>
          <w:sz w:val="24"/>
          <w:szCs w:val="24"/>
        </w:rPr>
        <w:t xml:space="preserve">. We ask for your prayers for its continuing success, and </w:t>
      </w:r>
      <w:r w:rsidR="00142B6A">
        <w:rPr>
          <w:rFonts w:ascii="Times New Roman" w:hAnsi="Times New Roman" w:cs="Times New Roman"/>
          <w:sz w:val="24"/>
          <w:szCs w:val="24"/>
        </w:rPr>
        <w:t>we</w:t>
      </w:r>
      <w:r w:rsidR="00445CA1" w:rsidRPr="00AC08AC">
        <w:rPr>
          <w:rFonts w:ascii="Times New Roman" w:hAnsi="Times New Roman" w:cs="Times New Roman"/>
          <w:sz w:val="24"/>
          <w:szCs w:val="24"/>
        </w:rPr>
        <w:t xml:space="preserve"> pray to God Almighty for your health and </w:t>
      </w:r>
      <w:r w:rsidR="00142B6A">
        <w:rPr>
          <w:rFonts w:ascii="Times New Roman" w:hAnsi="Times New Roman" w:cs="Times New Roman"/>
          <w:sz w:val="24"/>
          <w:szCs w:val="24"/>
        </w:rPr>
        <w:t xml:space="preserve">for </w:t>
      </w:r>
      <w:r w:rsidR="00445CA1" w:rsidRPr="00AC08AC">
        <w:rPr>
          <w:rFonts w:ascii="Times New Roman" w:hAnsi="Times New Roman" w:cs="Times New Roman"/>
          <w:sz w:val="24"/>
          <w:szCs w:val="24"/>
        </w:rPr>
        <w:t xml:space="preserve">success in your </w:t>
      </w:r>
      <w:proofErr w:type="spellStart"/>
      <w:r w:rsidR="00445CA1" w:rsidRPr="00AC08AC">
        <w:rPr>
          <w:rFonts w:ascii="Times New Roman" w:hAnsi="Times New Roman" w:cs="Times New Roman"/>
          <w:sz w:val="24"/>
          <w:szCs w:val="24"/>
        </w:rPr>
        <w:t>endeavo</w:t>
      </w:r>
      <w:r w:rsidR="00142B6A">
        <w:rPr>
          <w:rFonts w:ascii="Times New Roman" w:hAnsi="Times New Roman" w:cs="Times New Roman"/>
          <w:sz w:val="24"/>
          <w:szCs w:val="24"/>
        </w:rPr>
        <w:t>urs</w:t>
      </w:r>
      <w:proofErr w:type="spellEnd"/>
      <w:r w:rsidR="00445CA1" w:rsidRPr="00AC08AC">
        <w:rPr>
          <w:rFonts w:ascii="Times New Roman" w:hAnsi="Times New Roman" w:cs="Times New Roman"/>
          <w:sz w:val="24"/>
          <w:szCs w:val="24"/>
        </w:rPr>
        <w:t>.</w:t>
      </w:r>
    </w:p>
    <w:sectPr w:rsidR="008A4D06" w:rsidRPr="00AC08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4A2934"/>
    <w:multiLevelType w:val="hybridMultilevel"/>
    <w:tmpl w:val="BAD4F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5CA1"/>
    <w:rsid w:val="000F2CCA"/>
    <w:rsid w:val="00142B6A"/>
    <w:rsid w:val="00435A54"/>
    <w:rsid w:val="00445CA1"/>
    <w:rsid w:val="005273C2"/>
    <w:rsid w:val="00711F04"/>
    <w:rsid w:val="008A4D06"/>
    <w:rsid w:val="00AC08AC"/>
    <w:rsid w:val="00C5710C"/>
    <w:rsid w:val="00DB3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FB3A6"/>
  <w15:chartTrackingRefBased/>
  <w15:docId w15:val="{9EC43621-AC54-4234-AD76-47939BA0B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vertAlign w:val="superscript"/>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5CA1"/>
    <w:pPr>
      <w:bidi/>
    </w:pPr>
    <w:rPr>
      <w:rFonts w:asciiTheme="minorHAnsi" w:hAnsiTheme="minorHAnsi" w:cstheme="minorBidi"/>
      <w:sz w:val="22"/>
      <w:szCs w:val="22"/>
      <w:vertAlign w:val="baseline"/>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73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2</Pages>
  <Words>413</Words>
  <Characters>2359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Georgetown University</Company>
  <LinksUpToDate>false</LinksUpToDate>
  <CharactersWithSpaces>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Marshall</dc:creator>
  <cp:keywords/>
  <dc:description/>
  <cp:lastModifiedBy>David Marshall</cp:lastModifiedBy>
  <cp:revision>2</cp:revision>
  <dcterms:created xsi:type="dcterms:W3CDTF">2020-10-06T17:55:00Z</dcterms:created>
  <dcterms:modified xsi:type="dcterms:W3CDTF">2020-10-06T19:15:00Z</dcterms:modified>
</cp:coreProperties>
</file>