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288A8" w14:textId="77777777" w:rsidR="00174809" w:rsidRPr="005C6266" w:rsidRDefault="00174809" w:rsidP="005C62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6266">
        <w:rPr>
          <w:rFonts w:ascii="Times New Roman" w:hAnsi="Times New Roman" w:cs="Times New Roman"/>
          <w:b/>
          <w:bCs/>
          <w:sz w:val="28"/>
          <w:szCs w:val="28"/>
        </w:rPr>
        <w:t>The Statement of the Center for Interreligious and Inter-Cultural Dialogue of the Islamic Culture and Relations Organization on the Current Events in Palestine (Jerusalem and Gaza)</w:t>
      </w:r>
    </w:p>
    <w:p w14:paraId="292185CD" w14:textId="77777777" w:rsidR="00174809" w:rsidRPr="005C6266" w:rsidRDefault="00174809" w:rsidP="005C62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6266">
        <w:rPr>
          <w:rFonts w:ascii="Times New Roman" w:hAnsi="Times New Roman" w:cs="Times New Roman"/>
          <w:b/>
          <w:bCs/>
          <w:sz w:val="28"/>
          <w:szCs w:val="28"/>
        </w:rPr>
        <w:t>In the Name of God, the Most Beneficent, the Most Merciful</w:t>
      </w:r>
    </w:p>
    <w:p w14:paraId="0616CB1D" w14:textId="63968F6E" w:rsidR="00174809" w:rsidRPr="005C6266" w:rsidRDefault="00FA7D0D" w:rsidP="005C62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266">
        <w:rPr>
          <w:rFonts w:ascii="Times New Roman" w:hAnsi="Times New Roman" w:cs="Times New Roman"/>
          <w:sz w:val="28"/>
          <w:szCs w:val="28"/>
        </w:rPr>
        <w:t>The human world has been once again witnessing the escalation of brutal massacre, bloodshed</w:t>
      </w:r>
      <w:r w:rsidR="00307A98" w:rsidRPr="005C6266">
        <w:rPr>
          <w:rFonts w:ascii="Times New Roman" w:hAnsi="Times New Roman" w:cs="Times New Roman"/>
          <w:sz w:val="28"/>
          <w:szCs w:val="28"/>
        </w:rPr>
        <w:t>,</w:t>
      </w:r>
      <w:r w:rsidRPr="005C6266">
        <w:rPr>
          <w:rFonts w:ascii="Times New Roman" w:hAnsi="Times New Roman" w:cs="Times New Roman"/>
          <w:sz w:val="28"/>
          <w:szCs w:val="28"/>
        </w:rPr>
        <w:t xml:space="preserve"> and devastation in the holy and wounded Palestinian Land in the past several days</w:t>
      </w:r>
      <w:r w:rsidR="00B858E1" w:rsidRPr="005C6266">
        <w:rPr>
          <w:rFonts w:ascii="Times New Roman" w:hAnsi="Times New Roman" w:cs="Times New Roman"/>
          <w:sz w:val="28"/>
          <w:szCs w:val="28"/>
        </w:rPr>
        <w:t>,</w:t>
      </w:r>
      <w:r w:rsidRPr="005C6266">
        <w:rPr>
          <w:rFonts w:ascii="Times New Roman" w:hAnsi="Times New Roman" w:cs="Times New Roman"/>
          <w:sz w:val="28"/>
          <w:szCs w:val="28"/>
        </w:rPr>
        <w:t xml:space="preserve"> which began following </w:t>
      </w:r>
      <w:r w:rsidR="00C6736E" w:rsidRPr="005C6266">
        <w:rPr>
          <w:rFonts w:ascii="Times New Roman" w:hAnsi="Times New Roman" w:cs="Times New Roman"/>
          <w:sz w:val="28"/>
          <w:szCs w:val="28"/>
        </w:rPr>
        <w:t xml:space="preserve">the </w:t>
      </w:r>
      <w:r w:rsidR="00B858E1" w:rsidRPr="005C6266">
        <w:rPr>
          <w:rFonts w:ascii="Times New Roman" w:hAnsi="Times New Roman" w:cs="Times New Roman"/>
          <w:sz w:val="28"/>
          <w:szCs w:val="28"/>
        </w:rPr>
        <w:t xml:space="preserve">desecration of </w:t>
      </w:r>
      <w:r w:rsidRPr="005C6266">
        <w:rPr>
          <w:rFonts w:ascii="Times New Roman" w:hAnsi="Times New Roman" w:cs="Times New Roman"/>
          <w:sz w:val="28"/>
          <w:szCs w:val="28"/>
        </w:rPr>
        <w:t>the Al-Aqsa Mosque - the first Qibla of the Muslims - and the Qubbat a</w:t>
      </w:r>
      <w:r w:rsidR="005414BB" w:rsidRPr="005C6266">
        <w:rPr>
          <w:rFonts w:ascii="Times New Roman" w:hAnsi="Times New Roman" w:cs="Times New Roman"/>
          <w:sz w:val="28"/>
          <w:szCs w:val="28"/>
        </w:rPr>
        <w:t>l</w:t>
      </w:r>
      <w:r w:rsidRPr="005C6266">
        <w:rPr>
          <w:rFonts w:ascii="Times New Roman" w:hAnsi="Times New Roman" w:cs="Times New Roman"/>
          <w:sz w:val="28"/>
          <w:szCs w:val="28"/>
        </w:rPr>
        <w:t xml:space="preserve">-Ṣakhra (Dome of the Rock) and the point of the </w:t>
      </w:r>
      <w:proofErr w:type="spellStart"/>
      <w:r w:rsidR="00C91175" w:rsidRPr="005C6266">
        <w:rPr>
          <w:rFonts w:ascii="Times New Roman" w:hAnsi="Times New Roman" w:cs="Times New Roman"/>
          <w:sz w:val="28"/>
          <w:szCs w:val="28"/>
        </w:rPr>
        <w:t>Mi’raj</w:t>
      </w:r>
      <w:proofErr w:type="spellEnd"/>
      <w:r w:rsidR="00C91175" w:rsidRPr="005C6266">
        <w:rPr>
          <w:rFonts w:ascii="Times New Roman" w:hAnsi="Times New Roman" w:cs="Times New Roman"/>
          <w:sz w:val="28"/>
          <w:szCs w:val="28"/>
        </w:rPr>
        <w:t xml:space="preserve"> (the Night Journey </w:t>
      </w:r>
      <w:r w:rsidR="00232579" w:rsidRPr="005C6266">
        <w:rPr>
          <w:rFonts w:ascii="Times New Roman" w:hAnsi="Times New Roman" w:cs="Times New Roman"/>
          <w:sz w:val="28"/>
          <w:szCs w:val="28"/>
        </w:rPr>
        <w:t xml:space="preserve">of </w:t>
      </w:r>
      <w:r w:rsidR="00C91175" w:rsidRPr="005C6266">
        <w:rPr>
          <w:rFonts w:ascii="Times New Roman" w:hAnsi="Times New Roman" w:cs="Times New Roman"/>
          <w:sz w:val="28"/>
          <w:szCs w:val="28"/>
        </w:rPr>
        <w:t xml:space="preserve">the </w:t>
      </w:r>
      <w:r w:rsidRPr="005C6266">
        <w:rPr>
          <w:rFonts w:ascii="Times New Roman" w:hAnsi="Times New Roman" w:cs="Times New Roman"/>
          <w:sz w:val="28"/>
          <w:szCs w:val="28"/>
        </w:rPr>
        <w:t xml:space="preserve">Holy Prophet of Islam </w:t>
      </w:r>
      <w:r w:rsidR="00C91175" w:rsidRPr="005C6266">
        <w:rPr>
          <w:rFonts w:ascii="Times New Roman" w:hAnsi="Times New Roman" w:cs="Times New Roman"/>
          <w:sz w:val="28"/>
          <w:szCs w:val="28"/>
        </w:rPr>
        <w:t xml:space="preserve">from Mecca to Al-Aqsa Mosque and his celestial ascension to the skies) </w:t>
      </w:r>
      <w:r w:rsidRPr="005C6266">
        <w:rPr>
          <w:rFonts w:ascii="Times New Roman" w:hAnsi="Times New Roman" w:cs="Times New Roman"/>
          <w:sz w:val="28"/>
          <w:szCs w:val="28"/>
        </w:rPr>
        <w:t>by the violent Zionist extremists</w:t>
      </w:r>
      <w:r w:rsidR="006F5056" w:rsidRPr="005C6266">
        <w:rPr>
          <w:rFonts w:ascii="Times New Roman" w:hAnsi="Times New Roman" w:cs="Times New Roman"/>
          <w:sz w:val="28"/>
          <w:szCs w:val="28"/>
        </w:rPr>
        <w:t xml:space="preserve"> during the Eid al-Fitr celebrations</w:t>
      </w:r>
      <w:r w:rsidRPr="005C6266">
        <w:rPr>
          <w:rFonts w:ascii="Times New Roman" w:hAnsi="Times New Roman" w:cs="Times New Roman"/>
          <w:sz w:val="28"/>
          <w:szCs w:val="28"/>
        </w:rPr>
        <w:t>.</w:t>
      </w:r>
    </w:p>
    <w:p w14:paraId="337ACF82" w14:textId="6354D7D7" w:rsidR="006F5056" w:rsidRPr="005C6266" w:rsidRDefault="006F5056" w:rsidP="005C62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266">
        <w:rPr>
          <w:rFonts w:ascii="Times New Roman" w:hAnsi="Times New Roman" w:cs="Times New Roman"/>
          <w:sz w:val="28"/>
          <w:szCs w:val="28"/>
        </w:rPr>
        <w:t xml:space="preserve">Undoubtedly, no city in the world is of </w:t>
      </w:r>
      <w:r w:rsidR="00232579" w:rsidRPr="005C6266">
        <w:rPr>
          <w:rFonts w:ascii="Times New Roman" w:hAnsi="Times New Roman" w:cs="Times New Roman"/>
          <w:sz w:val="28"/>
          <w:szCs w:val="28"/>
        </w:rPr>
        <w:t xml:space="preserve">so much </w:t>
      </w:r>
      <w:r w:rsidR="00B858E1" w:rsidRPr="005C6266">
        <w:rPr>
          <w:rFonts w:ascii="Times New Roman" w:hAnsi="Times New Roman" w:cs="Times New Roman"/>
          <w:sz w:val="28"/>
          <w:szCs w:val="28"/>
        </w:rPr>
        <w:t>i</w:t>
      </w:r>
      <w:r w:rsidRPr="005C6266">
        <w:rPr>
          <w:rFonts w:ascii="Times New Roman" w:hAnsi="Times New Roman" w:cs="Times New Roman"/>
          <w:sz w:val="28"/>
          <w:szCs w:val="28"/>
        </w:rPr>
        <w:t>nterest to the followers of Abrahamic religions as Bayt al-Muqaddas, and all monotheists and free people of the world are concerned about the fate of this holy city and the blessed land in which it is located.</w:t>
      </w:r>
    </w:p>
    <w:p w14:paraId="09777C01" w14:textId="34A448CB" w:rsidR="006F5056" w:rsidRPr="005C6266" w:rsidRDefault="006F5056" w:rsidP="005C62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266">
        <w:rPr>
          <w:rFonts w:ascii="Times New Roman" w:hAnsi="Times New Roman" w:cs="Times New Roman"/>
          <w:sz w:val="28"/>
          <w:szCs w:val="28"/>
        </w:rPr>
        <w:t>The usurper rulers of oppressed Palestine</w:t>
      </w:r>
      <w:r w:rsidR="00B858E1" w:rsidRPr="005C6266">
        <w:rPr>
          <w:rFonts w:ascii="Times New Roman" w:hAnsi="Times New Roman" w:cs="Times New Roman"/>
          <w:sz w:val="28"/>
          <w:szCs w:val="28"/>
        </w:rPr>
        <w:t>,</w:t>
      </w:r>
      <w:r w:rsidRPr="005C6266">
        <w:rPr>
          <w:rFonts w:ascii="Times New Roman" w:hAnsi="Times New Roman" w:cs="Times New Roman"/>
          <w:sz w:val="28"/>
          <w:szCs w:val="28"/>
        </w:rPr>
        <w:t xml:space="preserve"> respond to the </w:t>
      </w:r>
      <w:r w:rsidR="00964264" w:rsidRPr="005C6266">
        <w:rPr>
          <w:rFonts w:ascii="Times New Roman" w:hAnsi="Times New Roman" w:cs="Times New Roman"/>
          <w:sz w:val="28"/>
          <w:szCs w:val="28"/>
        </w:rPr>
        <w:t xml:space="preserve">rightful </w:t>
      </w:r>
      <w:r w:rsidRPr="005C6266">
        <w:rPr>
          <w:rFonts w:ascii="Times New Roman" w:hAnsi="Times New Roman" w:cs="Times New Roman"/>
          <w:sz w:val="28"/>
          <w:szCs w:val="28"/>
        </w:rPr>
        <w:t xml:space="preserve">protests </w:t>
      </w:r>
      <w:r w:rsidR="00B858E1" w:rsidRPr="005C6266">
        <w:rPr>
          <w:rFonts w:ascii="Times New Roman" w:hAnsi="Times New Roman" w:cs="Times New Roman"/>
          <w:sz w:val="28"/>
          <w:szCs w:val="28"/>
        </w:rPr>
        <w:t>of</w:t>
      </w:r>
      <w:r w:rsidRPr="005C6266">
        <w:rPr>
          <w:rFonts w:ascii="Times New Roman" w:hAnsi="Times New Roman" w:cs="Times New Roman"/>
          <w:sz w:val="28"/>
          <w:szCs w:val="28"/>
        </w:rPr>
        <w:t xml:space="preserve"> the Palestinian Muslim</w:t>
      </w:r>
      <w:r w:rsidR="00307A98" w:rsidRPr="005C6266">
        <w:rPr>
          <w:rFonts w:ascii="Times New Roman" w:hAnsi="Times New Roman" w:cs="Times New Roman"/>
          <w:sz w:val="28"/>
          <w:szCs w:val="28"/>
        </w:rPr>
        <w:t>s</w:t>
      </w:r>
      <w:r w:rsidRPr="005C6266">
        <w:rPr>
          <w:rFonts w:ascii="Times New Roman" w:hAnsi="Times New Roman" w:cs="Times New Roman"/>
          <w:sz w:val="28"/>
          <w:szCs w:val="28"/>
        </w:rPr>
        <w:t xml:space="preserve"> during </w:t>
      </w:r>
      <w:r w:rsidR="00232579" w:rsidRPr="005C6266">
        <w:rPr>
          <w:rFonts w:ascii="Times New Roman" w:hAnsi="Times New Roman" w:cs="Times New Roman"/>
          <w:sz w:val="28"/>
          <w:szCs w:val="28"/>
        </w:rPr>
        <w:t xml:space="preserve">the day of </w:t>
      </w:r>
      <w:r w:rsidRPr="005C6266">
        <w:rPr>
          <w:rFonts w:ascii="Times New Roman" w:hAnsi="Times New Roman" w:cs="Times New Roman"/>
          <w:sz w:val="28"/>
          <w:szCs w:val="28"/>
        </w:rPr>
        <w:t>Eid</w:t>
      </w:r>
      <w:r w:rsidR="00232579" w:rsidRPr="005C6266">
        <w:rPr>
          <w:rFonts w:ascii="Times New Roman" w:hAnsi="Times New Roman" w:cs="Times New Roman"/>
          <w:sz w:val="28"/>
          <w:szCs w:val="28"/>
        </w:rPr>
        <w:t>, which marks the culmination of</w:t>
      </w:r>
      <w:r w:rsidRPr="005C6266">
        <w:rPr>
          <w:rFonts w:ascii="Times New Roman" w:hAnsi="Times New Roman" w:cs="Times New Roman"/>
          <w:sz w:val="28"/>
          <w:szCs w:val="28"/>
        </w:rPr>
        <w:t xml:space="preserve"> a month of fasting</w:t>
      </w:r>
      <w:r w:rsidR="00232579" w:rsidRPr="005C6266">
        <w:rPr>
          <w:rFonts w:ascii="Times New Roman" w:hAnsi="Times New Roman" w:cs="Times New Roman"/>
          <w:sz w:val="28"/>
          <w:szCs w:val="28"/>
        </w:rPr>
        <w:t>,</w:t>
      </w:r>
      <w:r w:rsidRPr="005C6266">
        <w:rPr>
          <w:rFonts w:ascii="Times New Roman" w:hAnsi="Times New Roman" w:cs="Times New Roman"/>
          <w:sz w:val="28"/>
          <w:szCs w:val="28"/>
        </w:rPr>
        <w:t xml:space="preserve"> with the brutal bombardment of the besieged city of Gaza</w:t>
      </w:r>
      <w:r w:rsidR="00B858E1" w:rsidRPr="005C6266">
        <w:rPr>
          <w:rFonts w:ascii="Times New Roman" w:hAnsi="Times New Roman" w:cs="Times New Roman" w:hint="cs"/>
          <w:sz w:val="28"/>
          <w:szCs w:val="28"/>
          <w:rtl/>
        </w:rPr>
        <w:t>.</w:t>
      </w:r>
      <w:r w:rsidRPr="005C6266">
        <w:rPr>
          <w:rFonts w:ascii="Times New Roman" w:hAnsi="Times New Roman" w:cs="Times New Roman"/>
          <w:sz w:val="28"/>
          <w:szCs w:val="28"/>
        </w:rPr>
        <w:t xml:space="preserve"> </w:t>
      </w:r>
      <w:r w:rsidR="00B858E1" w:rsidRPr="005C6266">
        <w:rPr>
          <w:rFonts w:ascii="Times New Roman" w:hAnsi="Times New Roman" w:cs="Times New Roman"/>
          <w:sz w:val="28"/>
          <w:szCs w:val="28"/>
        </w:rPr>
        <w:t>A</w:t>
      </w:r>
      <w:r w:rsidRPr="005C6266">
        <w:rPr>
          <w:rFonts w:ascii="Times New Roman" w:hAnsi="Times New Roman" w:cs="Times New Roman"/>
          <w:sz w:val="28"/>
          <w:szCs w:val="28"/>
        </w:rPr>
        <w:t>nd the streets of</w:t>
      </w:r>
      <w:r w:rsidR="006E6117" w:rsidRPr="005C6266">
        <w:rPr>
          <w:rFonts w:ascii="Times New Roman" w:hAnsi="Times New Roman" w:cs="Times New Roman"/>
          <w:sz w:val="28"/>
          <w:szCs w:val="28"/>
        </w:rPr>
        <w:t xml:space="preserve"> </w:t>
      </w:r>
      <w:r w:rsidRPr="005C6266">
        <w:rPr>
          <w:rFonts w:ascii="Times New Roman" w:hAnsi="Times New Roman" w:cs="Times New Roman"/>
          <w:sz w:val="28"/>
          <w:szCs w:val="28"/>
        </w:rPr>
        <w:t>Quds</w:t>
      </w:r>
      <w:r w:rsidR="00B858E1" w:rsidRPr="005C6266">
        <w:rPr>
          <w:rFonts w:ascii="Times New Roman" w:hAnsi="Times New Roman" w:cs="Times New Roman"/>
          <w:sz w:val="28"/>
          <w:szCs w:val="28"/>
        </w:rPr>
        <w:t>,</w:t>
      </w:r>
      <w:r w:rsidR="006E6117" w:rsidRPr="005C6266">
        <w:rPr>
          <w:rFonts w:ascii="Times New Roman" w:hAnsi="Times New Roman" w:cs="Times New Roman"/>
          <w:sz w:val="28"/>
          <w:szCs w:val="28"/>
        </w:rPr>
        <w:t xml:space="preserve"> </w:t>
      </w:r>
      <w:r w:rsidR="00B858E1" w:rsidRPr="005C6266">
        <w:rPr>
          <w:rFonts w:ascii="Times New Roman" w:hAnsi="Times New Roman" w:cs="Times New Roman"/>
          <w:sz w:val="28"/>
          <w:szCs w:val="28"/>
        </w:rPr>
        <w:t>t</w:t>
      </w:r>
      <w:r w:rsidRPr="005C6266">
        <w:rPr>
          <w:rFonts w:ascii="Times New Roman" w:hAnsi="Times New Roman" w:cs="Times New Roman"/>
          <w:sz w:val="28"/>
          <w:szCs w:val="28"/>
        </w:rPr>
        <w:t>he</w:t>
      </w:r>
      <w:r w:rsidR="006E6117" w:rsidRPr="005C6266">
        <w:rPr>
          <w:rFonts w:ascii="Times New Roman" w:hAnsi="Times New Roman" w:cs="Times New Roman"/>
          <w:sz w:val="28"/>
          <w:szCs w:val="28"/>
        </w:rPr>
        <w:t xml:space="preserve"> </w:t>
      </w:r>
      <w:r w:rsidRPr="005C6266">
        <w:rPr>
          <w:rFonts w:ascii="Times New Roman" w:hAnsi="Times New Roman" w:cs="Times New Roman"/>
          <w:sz w:val="28"/>
          <w:szCs w:val="28"/>
        </w:rPr>
        <w:t xml:space="preserve">city of the </w:t>
      </w:r>
      <w:r w:rsidR="006E6117" w:rsidRPr="005C6266">
        <w:rPr>
          <w:rFonts w:ascii="Times New Roman" w:hAnsi="Times New Roman" w:cs="Times New Roman"/>
          <w:sz w:val="28"/>
          <w:szCs w:val="28"/>
        </w:rPr>
        <w:t xml:space="preserve">divine </w:t>
      </w:r>
      <w:r w:rsidRPr="005C6266">
        <w:rPr>
          <w:rFonts w:ascii="Times New Roman" w:hAnsi="Times New Roman" w:cs="Times New Roman"/>
          <w:sz w:val="28"/>
          <w:szCs w:val="28"/>
        </w:rPr>
        <w:t>prophets</w:t>
      </w:r>
      <w:r w:rsidR="00B858E1" w:rsidRPr="005C6266">
        <w:rPr>
          <w:rFonts w:ascii="Times New Roman" w:hAnsi="Times New Roman" w:cs="Times New Roman"/>
          <w:sz w:val="28"/>
          <w:szCs w:val="28"/>
        </w:rPr>
        <w:t>,</w:t>
      </w:r>
      <w:r w:rsidRPr="005C6266">
        <w:rPr>
          <w:rFonts w:ascii="Times New Roman" w:hAnsi="Times New Roman" w:cs="Times New Roman"/>
          <w:sz w:val="28"/>
          <w:szCs w:val="28"/>
        </w:rPr>
        <w:t xml:space="preserve"> has</w:t>
      </w:r>
      <w:r w:rsidR="00B858E1" w:rsidRPr="005C6266">
        <w:rPr>
          <w:rFonts w:ascii="Times New Roman" w:hAnsi="Times New Roman" w:cs="Times New Roman"/>
          <w:sz w:val="28"/>
          <w:szCs w:val="28"/>
        </w:rPr>
        <w:t xml:space="preserve"> </w:t>
      </w:r>
      <w:r w:rsidR="006E6117" w:rsidRPr="005C6266">
        <w:rPr>
          <w:rFonts w:ascii="Times New Roman" w:hAnsi="Times New Roman" w:cs="Times New Roman"/>
          <w:sz w:val="28"/>
          <w:szCs w:val="28"/>
        </w:rPr>
        <w:t xml:space="preserve">now </w:t>
      </w:r>
      <w:r w:rsidRPr="005C6266">
        <w:rPr>
          <w:rFonts w:ascii="Times New Roman" w:hAnsi="Times New Roman" w:cs="Times New Roman"/>
          <w:sz w:val="28"/>
          <w:szCs w:val="28"/>
        </w:rPr>
        <w:t xml:space="preserve">become </w:t>
      </w:r>
      <w:r w:rsidR="00B858E1" w:rsidRPr="005C6266">
        <w:rPr>
          <w:rFonts w:ascii="Times New Roman" w:hAnsi="Times New Roman" w:cs="Times New Roman"/>
          <w:sz w:val="28"/>
          <w:szCs w:val="28"/>
        </w:rPr>
        <w:t>an ocean of blood, staining again</w:t>
      </w:r>
      <w:r w:rsidRPr="005C6266">
        <w:rPr>
          <w:rFonts w:ascii="Times New Roman" w:hAnsi="Times New Roman" w:cs="Times New Roman"/>
          <w:sz w:val="28"/>
          <w:szCs w:val="28"/>
        </w:rPr>
        <w:t xml:space="preserve"> the </w:t>
      </w:r>
      <w:r w:rsidR="00B858E1" w:rsidRPr="005C6266">
        <w:rPr>
          <w:rFonts w:ascii="Times New Roman" w:hAnsi="Times New Roman" w:cs="Times New Roman"/>
          <w:sz w:val="28"/>
          <w:szCs w:val="28"/>
        </w:rPr>
        <w:t>hands</w:t>
      </w:r>
      <w:r w:rsidRPr="005C6266">
        <w:rPr>
          <w:rFonts w:ascii="Times New Roman" w:hAnsi="Times New Roman" w:cs="Times New Roman"/>
          <w:sz w:val="28"/>
          <w:szCs w:val="28"/>
        </w:rPr>
        <w:t xml:space="preserve"> of the</w:t>
      </w:r>
      <w:r w:rsidR="00B858E1" w:rsidRPr="005C6266">
        <w:rPr>
          <w:rFonts w:ascii="Times New Roman" w:hAnsi="Times New Roman" w:cs="Times New Roman"/>
          <w:sz w:val="28"/>
          <w:szCs w:val="28"/>
        </w:rPr>
        <w:t xml:space="preserve"> ones who murdered</w:t>
      </w:r>
      <w:r w:rsidR="00232579" w:rsidRPr="005C6266">
        <w:rPr>
          <w:rFonts w:ascii="Times New Roman" w:hAnsi="Times New Roman" w:cs="Times New Roman"/>
          <w:sz w:val="28"/>
          <w:szCs w:val="28"/>
        </w:rPr>
        <w:t xml:space="preserve"> th</w:t>
      </w:r>
      <w:r w:rsidR="00B858E1" w:rsidRPr="005C6266">
        <w:rPr>
          <w:rFonts w:ascii="Times New Roman" w:hAnsi="Times New Roman" w:cs="Times New Roman"/>
          <w:sz w:val="28"/>
          <w:szCs w:val="28"/>
        </w:rPr>
        <w:t>ose very prophets</w:t>
      </w:r>
      <w:r w:rsidR="00232579" w:rsidRPr="005C6266">
        <w:rPr>
          <w:rFonts w:ascii="Times New Roman" w:hAnsi="Times New Roman" w:cs="Times New Roman"/>
          <w:sz w:val="28"/>
          <w:szCs w:val="28"/>
        </w:rPr>
        <w:t>.</w:t>
      </w:r>
    </w:p>
    <w:p w14:paraId="47DCFAAB" w14:textId="0AAB298F" w:rsidR="006E6117" w:rsidRPr="005C6266" w:rsidRDefault="006E6117" w:rsidP="005C62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266">
        <w:rPr>
          <w:rFonts w:ascii="Times New Roman" w:hAnsi="Times New Roman" w:cs="Times New Roman"/>
          <w:sz w:val="28"/>
          <w:szCs w:val="28"/>
        </w:rPr>
        <w:t>It is obvious that the heinous and atrocious crimes committed and the catastrophes caused by the Zionist regime and the occupier of Jerusalem</w:t>
      </w:r>
      <w:r w:rsidR="00B858E1" w:rsidRPr="005C6266">
        <w:rPr>
          <w:rFonts w:ascii="Times New Roman" w:hAnsi="Times New Roman" w:cs="Times New Roman"/>
          <w:sz w:val="28"/>
          <w:szCs w:val="28"/>
        </w:rPr>
        <w:t>,</w:t>
      </w:r>
      <w:r w:rsidRPr="005C6266">
        <w:rPr>
          <w:rFonts w:ascii="Times New Roman" w:hAnsi="Times New Roman" w:cs="Times New Roman"/>
          <w:sz w:val="28"/>
          <w:szCs w:val="28"/>
        </w:rPr>
        <w:t xml:space="preserve"> </w:t>
      </w:r>
      <w:r w:rsidR="00B858E1" w:rsidRPr="005C6266">
        <w:rPr>
          <w:rFonts w:ascii="Times New Roman" w:hAnsi="Times New Roman" w:cs="Times New Roman"/>
          <w:sz w:val="28"/>
          <w:szCs w:val="28"/>
        </w:rPr>
        <w:t>are</w:t>
      </w:r>
      <w:r w:rsidRPr="005C6266">
        <w:rPr>
          <w:rFonts w:ascii="Times New Roman" w:hAnsi="Times New Roman" w:cs="Times New Roman"/>
          <w:sz w:val="28"/>
          <w:szCs w:val="28"/>
        </w:rPr>
        <w:t xml:space="preserve"> increasingly adding to the concern, sorrows</w:t>
      </w:r>
      <w:r w:rsidR="00307A98" w:rsidRPr="005C6266">
        <w:rPr>
          <w:rFonts w:ascii="Times New Roman" w:hAnsi="Times New Roman" w:cs="Times New Roman"/>
          <w:sz w:val="28"/>
          <w:szCs w:val="28"/>
        </w:rPr>
        <w:t>,</w:t>
      </w:r>
      <w:r w:rsidRPr="005C6266">
        <w:rPr>
          <w:rFonts w:ascii="Times New Roman" w:hAnsi="Times New Roman" w:cs="Times New Roman"/>
          <w:sz w:val="28"/>
          <w:szCs w:val="28"/>
        </w:rPr>
        <w:t xml:space="preserve"> and anger of Muslims and all the pious and free people of the world.</w:t>
      </w:r>
    </w:p>
    <w:p w14:paraId="038956D4" w14:textId="2C6D7EBF" w:rsidR="006E6117" w:rsidRPr="005C6266" w:rsidRDefault="006E6117" w:rsidP="005C62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266">
        <w:rPr>
          <w:rFonts w:ascii="Times New Roman" w:hAnsi="Times New Roman" w:cs="Times New Roman"/>
          <w:sz w:val="28"/>
          <w:szCs w:val="28"/>
        </w:rPr>
        <w:lastRenderedPageBreak/>
        <w:t xml:space="preserve">While expressing its deep sorrow and grief over the insults against the sanctities </w:t>
      </w:r>
      <w:r w:rsidR="00964264" w:rsidRPr="005C6266">
        <w:rPr>
          <w:rFonts w:ascii="Times New Roman" w:hAnsi="Times New Roman" w:cs="Times New Roman"/>
          <w:sz w:val="28"/>
          <w:szCs w:val="28"/>
        </w:rPr>
        <w:t xml:space="preserve">of Islam </w:t>
      </w:r>
      <w:r w:rsidRPr="005C6266">
        <w:rPr>
          <w:rFonts w:ascii="Times New Roman" w:hAnsi="Times New Roman" w:cs="Times New Roman"/>
          <w:sz w:val="28"/>
          <w:szCs w:val="28"/>
        </w:rPr>
        <w:t>and other Abrahamic religions in Palestine, and expressing sympathy with the oppressed Palestinian Muslims</w:t>
      </w:r>
      <w:r w:rsidR="00B858E1" w:rsidRPr="005C6266">
        <w:rPr>
          <w:rFonts w:ascii="Times New Roman" w:hAnsi="Times New Roman" w:cs="Times New Roman"/>
          <w:sz w:val="28"/>
          <w:szCs w:val="28"/>
        </w:rPr>
        <w:t>,</w:t>
      </w:r>
      <w:r w:rsidRPr="005C6266">
        <w:rPr>
          <w:rFonts w:ascii="Times New Roman" w:hAnsi="Times New Roman" w:cs="Times New Roman"/>
          <w:sz w:val="28"/>
          <w:szCs w:val="28"/>
        </w:rPr>
        <w:t xml:space="preserve"> especially the ones living in the Holy Quds and Gaza, </w:t>
      </w:r>
      <w:r w:rsidR="009429ED" w:rsidRPr="005C6266">
        <w:rPr>
          <w:rFonts w:ascii="Times New Roman" w:hAnsi="Times New Roman" w:cs="Times New Roman"/>
          <w:sz w:val="28"/>
          <w:szCs w:val="28"/>
        </w:rPr>
        <w:t>the Center for Interreligious and Inter-Cultural Dialogue of the Islamic Culture and Relations Organization</w:t>
      </w:r>
      <w:r w:rsidR="00B858E1" w:rsidRPr="005C6266">
        <w:rPr>
          <w:rFonts w:ascii="Times New Roman" w:hAnsi="Times New Roman" w:cs="Times New Roman"/>
          <w:sz w:val="28"/>
          <w:szCs w:val="28"/>
        </w:rPr>
        <w:t>,</w:t>
      </w:r>
      <w:r w:rsidR="009429ED" w:rsidRPr="005C6266">
        <w:rPr>
          <w:rFonts w:ascii="Times New Roman" w:hAnsi="Times New Roman" w:cs="Times New Roman"/>
          <w:sz w:val="28"/>
          <w:szCs w:val="28"/>
        </w:rPr>
        <w:t xml:space="preserve"> appeals to </w:t>
      </w:r>
      <w:r w:rsidRPr="005C6266">
        <w:rPr>
          <w:rFonts w:ascii="Times New Roman" w:hAnsi="Times New Roman" w:cs="Times New Roman"/>
          <w:sz w:val="28"/>
          <w:szCs w:val="28"/>
        </w:rPr>
        <w:t>all rel</w:t>
      </w:r>
      <w:r w:rsidR="009429ED" w:rsidRPr="005C6266">
        <w:rPr>
          <w:rFonts w:ascii="Times New Roman" w:hAnsi="Times New Roman" w:cs="Times New Roman"/>
          <w:sz w:val="28"/>
          <w:szCs w:val="28"/>
        </w:rPr>
        <w:t>igious and cultural communities</w:t>
      </w:r>
      <w:r w:rsidRPr="005C6266">
        <w:rPr>
          <w:rFonts w:ascii="Times New Roman" w:hAnsi="Times New Roman" w:cs="Times New Roman"/>
          <w:sz w:val="28"/>
          <w:szCs w:val="28"/>
        </w:rPr>
        <w:t xml:space="preserve"> </w:t>
      </w:r>
      <w:r w:rsidR="00232579" w:rsidRPr="005C6266">
        <w:rPr>
          <w:rFonts w:ascii="Times New Roman" w:hAnsi="Times New Roman" w:cs="Times New Roman"/>
          <w:sz w:val="28"/>
          <w:szCs w:val="28"/>
        </w:rPr>
        <w:t xml:space="preserve">of the world </w:t>
      </w:r>
      <w:r w:rsidRPr="005C6266">
        <w:rPr>
          <w:rFonts w:ascii="Times New Roman" w:hAnsi="Times New Roman" w:cs="Times New Roman"/>
          <w:sz w:val="28"/>
          <w:szCs w:val="28"/>
        </w:rPr>
        <w:t xml:space="preserve">to fulfill their religious and humanitarian duties </w:t>
      </w:r>
      <w:r w:rsidR="00232579" w:rsidRPr="005C6266">
        <w:rPr>
          <w:rFonts w:ascii="Times New Roman" w:hAnsi="Times New Roman" w:cs="Times New Roman"/>
          <w:sz w:val="28"/>
          <w:szCs w:val="28"/>
        </w:rPr>
        <w:t xml:space="preserve">by condemning </w:t>
      </w:r>
      <w:r w:rsidR="009429ED" w:rsidRPr="005C6266">
        <w:rPr>
          <w:rFonts w:ascii="Times New Roman" w:hAnsi="Times New Roman" w:cs="Times New Roman"/>
          <w:sz w:val="28"/>
          <w:szCs w:val="28"/>
        </w:rPr>
        <w:t>the crimes</w:t>
      </w:r>
      <w:r w:rsidRPr="005C6266">
        <w:rPr>
          <w:rFonts w:ascii="Times New Roman" w:hAnsi="Times New Roman" w:cs="Times New Roman"/>
          <w:sz w:val="28"/>
          <w:szCs w:val="28"/>
        </w:rPr>
        <w:t xml:space="preserve"> </w:t>
      </w:r>
      <w:r w:rsidR="00232579" w:rsidRPr="005C6266">
        <w:rPr>
          <w:rFonts w:ascii="Times New Roman" w:hAnsi="Times New Roman" w:cs="Times New Roman"/>
          <w:sz w:val="28"/>
          <w:szCs w:val="28"/>
        </w:rPr>
        <w:t>tak</w:t>
      </w:r>
      <w:r w:rsidR="009429ED" w:rsidRPr="005C6266">
        <w:rPr>
          <w:rFonts w:ascii="Times New Roman" w:hAnsi="Times New Roman" w:cs="Times New Roman"/>
          <w:sz w:val="28"/>
          <w:szCs w:val="28"/>
        </w:rPr>
        <w:t>ing</w:t>
      </w:r>
      <w:r w:rsidRPr="005C6266">
        <w:rPr>
          <w:rFonts w:ascii="Times New Roman" w:hAnsi="Times New Roman" w:cs="Times New Roman"/>
          <w:sz w:val="28"/>
          <w:szCs w:val="28"/>
        </w:rPr>
        <w:t xml:space="preserve"> </w:t>
      </w:r>
      <w:r w:rsidR="00232579" w:rsidRPr="005C6266">
        <w:rPr>
          <w:rFonts w:ascii="Times New Roman" w:hAnsi="Times New Roman" w:cs="Times New Roman"/>
          <w:sz w:val="28"/>
          <w:szCs w:val="28"/>
        </w:rPr>
        <w:t xml:space="preserve">place </w:t>
      </w:r>
      <w:r w:rsidRPr="005C6266">
        <w:rPr>
          <w:rFonts w:ascii="Times New Roman" w:hAnsi="Times New Roman" w:cs="Times New Roman"/>
          <w:sz w:val="28"/>
          <w:szCs w:val="28"/>
        </w:rPr>
        <w:t>in Palestine</w:t>
      </w:r>
      <w:r w:rsidR="009429ED" w:rsidRPr="005C6266">
        <w:rPr>
          <w:rFonts w:ascii="Times New Roman" w:hAnsi="Times New Roman" w:cs="Times New Roman"/>
          <w:sz w:val="28"/>
          <w:szCs w:val="28"/>
        </w:rPr>
        <w:t xml:space="preserve"> and</w:t>
      </w:r>
      <w:r w:rsidRPr="005C6266">
        <w:rPr>
          <w:rFonts w:ascii="Times New Roman" w:hAnsi="Times New Roman" w:cs="Times New Roman"/>
          <w:sz w:val="28"/>
          <w:szCs w:val="28"/>
        </w:rPr>
        <w:t xml:space="preserve"> </w:t>
      </w:r>
      <w:r w:rsidR="009429ED" w:rsidRPr="005C6266">
        <w:rPr>
          <w:rFonts w:ascii="Times New Roman" w:hAnsi="Times New Roman" w:cs="Times New Roman"/>
          <w:sz w:val="28"/>
          <w:szCs w:val="28"/>
        </w:rPr>
        <w:t>extend</w:t>
      </w:r>
      <w:r w:rsidR="00B858E1" w:rsidRPr="005C6266">
        <w:rPr>
          <w:rFonts w:ascii="Times New Roman" w:hAnsi="Times New Roman" w:cs="Times New Roman"/>
          <w:sz w:val="28"/>
          <w:szCs w:val="28"/>
        </w:rPr>
        <w:t>ing</w:t>
      </w:r>
      <w:r w:rsidR="009429ED" w:rsidRPr="005C6266">
        <w:rPr>
          <w:rFonts w:ascii="Times New Roman" w:hAnsi="Times New Roman" w:cs="Times New Roman"/>
          <w:sz w:val="28"/>
          <w:szCs w:val="28"/>
        </w:rPr>
        <w:t xml:space="preserve"> their </w:t>
      </w:r>
      <w:r w:rsidRPr="005C6266">
        <w:rPr>
          <w:rFonts w:ascii="Times New Roman" w:hAnsi="Times New Roman" w:cs="Times New Roman"/>
          <w:sz w:val="28"/>
          <w:szCs w:val="28"/>
        </w:rPr>
        <w:t xml:space="preserve">support </w:t>
      </w:r>
      <w:r w:rsidR="00232579" w:rsidRPr="005C6266">
        <w:rPr>
          <w:rFonts w:ascii="Times New Roman" w:hAnsi="Times New Roman" w:cs="Times New Roman"/>
          <w:sz w:val="28"/>
          <w:szCs w:val="28"/>
        </w:rPr>
        <w:t xml:space="preserve">to </w:t>
      </w:r>
      <w:r w:rsidRPr="005C6266">
        <w:rPr>
          <w:rFonts w:ascii="Times New Roman" w:hAnsi="Times New Roman" w:cs="Times New Roman"/>
          <w:sz w:val="28"/>
          <w:szCs w:val="28"/>
        </w:rPr>
        <w:t>the oppressed</w:t>
      </w:r>
      <w:r w:rsidR="00B858E1" w:rsidRPr="005C6266">
        <w:rPr>
          <w:rFonts w:ascii="Times New Roman" w:hAnsi="Times New Roman" w:cs="Times New Roman"/>
          <w:sz w:val="28"/>
          <w:szCs w:val="28"/>
        </w:rPr>
        <w:t>.</w:t>
      </w:r>
    </w:p>
    <w:p w14:paraId="46D4BB49" w14:textId="7E1D7A9D" w:rsidR="009429ED" w:rsidRPr="005C6266" w:rsidRDefault="009429ED" w:rsidP="005C62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 w:bidi="fa-IR"/>
        </w:rPr>
      </w:pPr>
      <w:r w:rsidRPr="005C6266">
        <w:rPr>
          <w:rFonts w:ascii="Times New Roman" w:hAnsi="Times New Roman" w:cs="Times New Roman"/>
          <w:sz w:val="28"/>
          <w:szCs w:val="28"/>
        </w:rPr>
        <w:t>It goes without saying and there can be no doubt</w:t>
      </w:r>
      <w:r w:rsidR="00B858E1" w:rsidRPr="005C6266">
        <w:rPr>
          <w:rFonts w:ascii="Times New Roman" w:hAnsi="Times New Roman" w:cs="Times New Roman"/>
          <w:sz w:val="28"/>
          <w:szCs w:val="28"/>
        </w:rPr>
        <w:t>,</w:t>
      </w:r>
      <w:r w:rsidRPr="005C6266">
        <w:rPr>
          <w:rFonts w:ascii="Times New Roman" w:hAnsi="Times New Roman" w:cs="Times New Roman"/>
          <w:sz w:val="28"/>
          <w:szCs w:val="28"/>
        </w:rPr>
        <w:t xml:space="preserve"> that the pleasure of God Almighty and peace in human conscience lies in eliminating oppression and </w:t>
      </w:r>
      <w:r w:rsidR="00B858E1" w:rsidRPr="005C6266">
        <w:rPr>
          <w:rFonts w:ascii="Times New Roman" w:hAnsi="Times New Roman" w:cs="Times New Roman"/>
          <w:sz w:val="28"/>
          <w:szCs w:val="28"/>
        </w:rPr>
        <w:t>providing justice for the oppressed.</w:t>
      </w:r>
    </w:p>
    <w:p w14:paraId="6A21C92B" w14:textId="77777777" w:rsidR="009429ED" w:rsidRPr="005C6266" w:rsidRDefault="009429ED" w:rsidP="005C62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6266">
        <w:rPr>
          <w:rFonts w:ascii="Times New Roman" w:hAnsi="Times New Roman" w:cs="Times New Roman"/>
          <w:b/>
          <w:bCs/>
          <w:sz w:val="28"/>
          <w:szCs w:val="28"/>
        </w:rPr>
        <w:t>Center for Interreligious and Inter-Cultural Dialogue of the Islamic Culture and Relations Organization</w:t>
      </w:r>
    </w:p>
    <w:p w14:paraId="2D2F54CF" w14:textId="77777777" w:rsidR="009429ED" w:rsidRPr="005C6266" w:rsidRDefault="009429ED" w:rsidP="005C62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rtl/>
        </w:rPr>
      </w:pPr>
      <w:r w:rsidRPr="005C6266">
        <w:rPr>
          <w:rFonts w:ascii="Times New Roman" w:hAnsi="Times New Roman" w:cs="Times New Roman"/>
          <w:sz w:val="28"/>
          <w:szCs w:val="28"/>
        </w:rPr>
        <w:t>15 May 2021</w:t>
      </w:r>
    </w:p>
    <w:sectPr w:rsidR="009429ED" w:rsidRPr="005C6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U1NTcyMTcwNjAxMTNU0lEKTi0uzszPAykwqgUAt4nLIiwAAAA="/>
  </w:docVars>
  <w:rsids>
    <w:rsidRoot w:val="00174809"/>
    <w:rsid w:val="00174809"/>
    <w:rsid w:val="00232579"/>
    <w:rsid w:val="00292652"/>
    <w:rsid w:val="00307A98"/>
    <w:rsid w:val="005414BB"/>
    <w:rsid w:val="00571605"/>
    <w:rsid w:val="005C6266"/>
    <w:rsid w:val="006E6117"/>
    <w:rsid w:val="006F5056"/>
    <w:rsid w:val="007E5385"/>
    <w:rsid w:val="009429ED"/>
    <w:rsid w:val="00964264"/>
    <w:rsid w:val="00B858E1"/>
    <w:rsid w:val="00C6736E"/>
    <w:rsid w:val="00C91175"/>
    <w:rsid w:val="00FA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FD52F"/>
  <w15:chartTrackingRefBased/>
  <w15:docId w15:val="{56F5F815-9A1B-452D-8A73-C831062B8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 Shojakhani</dc:creator>
  <cp:keywords/>
  <dc:description/>
  <cp:lastModifiedBy>PC</cp:lastModifiedBy>
  <cp:revision>2</cp:revision>
  <dcterms:created xsi:type="dcterms:W3CDTF">2021-05-16T07:40:00Z</dcterms:created>
  <dcterms:modified xsi:type="dcterms:W3CDTF">2021-05-16T07:40:00Z</dcterms:modified>
</cp:coreProperties>
</file>