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8137E" w:rsidRPr="00083095" w:rsidRDefault="001C6CCB" w:rsidP="005651C8">
      <w:pPr>
        <w:rPr>
          <w:rFonts w:cs="B Nazanin"/>
          <w:b/>
          <w:bCs/>
          <w:noProof/>
          <w:sz w:val="32"/>
          <w:szCs w:val="32"/>
          <w:rtl/>
          <w:lang w:eastAsia="en-US"/>
        </w:rPr>
      </w:pPr>
      <w:r w:rsidRPr="00083095">
        <w:rPr>
          <w:rFonts w:cs="B Nazanin" w:hint="cs"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08AB277E" wp14:editId="2916B024">
            <wp:simplePos x="0" y="0"/>
            <wp:positionH relativeFrom="column">
              <wp:posOffset>-992708</wp:posOffset>
            </wp:positionH>
            <wp:positionV relativeFrom="paragraph">
              <wp:posOffset>-2214245</wp:posOffset>
            </wp:positionV>
            <wp:extent cx="7562215" cy="11118215"/>
            <wp:effectExtent l="0" t="0" r="0" b="0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834B8" w:rsidRPr="00E764D0" w:rsidRDefault="004834B8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bookmarkStart w:id="0" w:name="OB_sign"/>
      <w:bookmarkStart w:id="1" w:name="_GoBack"/>
      <w:bookmarkEnd w:id="0"/>
      <w:bookmarkEnd w:id="1"/>
      <w:r w:rsidRPr="00E764D0">
        <w:rPr>
          <w:rFonts w:ascii="Tahoma" w:hAnsi="Tahoma" w:cs="B Titr" w:hint="cs"/>
          <w:b/>
          <w:bCs/>
          <w:szCs w:val="24"/>
          <w:rtl/>
        </w:rPr>
        <w:t>حجت الاسلام و المسلمين جناب آقاي سالار</w:t>
      </w:r>
    </w:p>
    <w:p w:rsidR="004834B8" w:rsidRPr="00E764D0" w:rsidRDefault="004834B8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 w:rsidRPr="00E764D0">
        <w:rPr>
          <w:rFonts w:ascii="Tahoma" w:hAnsi="Tahoma" w:cs="B Titr" w:hint="cs"/>
          <w:b/>
          <w:bCs/>
          <w:szCs w:val="24"/>
          <w:rtl/>
        </w:rPr>
        <w:t>معاون محترم بين الملل مجمع</w:t>
      </w:r>
      <w:r w:rsidR="009F7819" w:rsidRPr="00E764D0">
        <w:rPr>
          <w:rFonts w:ascii="Tahoma" w:hAnsi="Tahoma" w:cs="B Titr" w:hint="cs"/>
          <w:b/>
          <w:bCs/>
          <w:szCs w:val="24"/>
          <w:rtl/>
        </w:rPr>
        <w:t xml:space="preserve"> جهانی </w:t>
      </w:r>
      <w:r w:rsidRPr="00E764D0">
        <w:rPr>
          <w:rFonts w:ascii="Tahoma" w:hAnsi="Tahoma" w:cs="B Titr" w:hint="cs"/>
          <w:b/>
          <w:bCs/>
          <w:szCs w:val="24"/>
          <w:rtl/>
        </w:rPr>
        <w:t xml:space="preserve"> اهل البيت (ع)</w:t>
      </w:r>
    </w:p>
    <w:p w:rsidR="003F54A4" w:rsidRPr="00E764D0" w:rsidRDefault="003F54A4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</w:p>
    <w:p w:rsidR="00A8137E" w:rsidRPr="00E764D0" w:rsidRDefault="00A8137E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 w:rsidRPr="00E764D0">
        <w:rPr>
          <w:rFonts w:ascii="Tahoma" w:hAnsi="Tahoma" w:cs="B Titr" w:hint="cs"/>
          <w:b/>
          <w:bCs/>
          <w:szCs w:val="24"/>
          <w:rtl/>
        </w:rPr>
        <w:t>سلام</w:t>
      </w:r>
      <w:r w:rsidR="009F7819" w:rsidRPr="00E764D0">
        <w:rPr>
          <w:rFonts w:ascii="Tahoma" w:hAnsi="Tahoma" w:cs="B Titr" w:hint="cs"/>
          <w:b/>
          <w:bCs/>
          <w:szCs w:val="24"/>
          <w:rtl/>
        </w:rPr>
        <w:t xml:space="preserve"> علیکم</w:t>
      </w:r>
    </w:p>
    <w:p w:rsidR="00A8137E" w:rsidRPr="00E764D0" w:rsidRDefault="00A8137E" w:rsidP="00E764D0">
      <w:pPr>
        <w:spacing w:line="240" w:lineRule="auto"/>
        <w:jc w:val="both"/>
        <w:rPr>
          <w:rFonts w:ascii="Tahoma" w:hAnsi="Tahoma" w:cs="B Badr"/>
          <w:b/>
          <w:bCs/>
          <w:color w:val="444444"/>
          <w:sz w:val="28"/>
          <w:rtl/>
        </w:rPr>
      </w:pPr>
      <w:r w:rsidRPr="00E764D0">
        <w:rPr>
          <w:rFonts w:ascii="Tahoma" w:hAnsi="Tahoma" w:cs="B Titr"/>
          <w:szCs w:val="24"/>
          <w:rtl/>
        </w:rPr>
        <w:t>احترام</w:t>
      </w:r>
      <w:r w:rsidR="00083095" w:rsidRPr="00E764D0">
        <w:rPr>
          <w:rFonts w:ascii="Tahoma" w:hAnsi="Tahoma" w:cs="B Titr" w:hint="cs"/>
          <w:szCs w:val="24"/>
          <w:rtl/>
        </w:rPr>
        <w:t>ا</w:t>
      </w:r>
      <w:r w:rsidR="008277FF" w:rsidRPr="00E764D0">
        <w:rPr>
          <w:rFonts w:ascii="Tahoma" w:hAnsi="Tahoma" w:cs="B Titr" w:hint="cs"/>
          <w:szCs w:val="24"/>
          <w:rtl/>
        </w:rPr>
        <w:t>ً ،</w:t>
      </w:r>
      <w:r w:rsidR="00083095" w:rsidRPr="00083095">
        <w:rPr>
          <w:rFonts w:ascii="Tahoma" w:hAnsi="Tahoma" w:cs="B Nazanin" w:hint="cs"/>
          <w:szCs w:val="24"/>
          <w:rtl/>
        </w:rPr>
        <w:t xml:space="preserve"> </w:t>
      </w:r>
      <w:r w:rsidRPr="00E764D0">
        <w:rPr>
          <w:rFonts w:ascii="Tahoma" w:hAnsi="Tahoma" w:cs="B Badr" w:hint="cs"/>
          <w:b/>
          <w:bCs/>
          <w:sz w:val="30"/>
          <w:szCs w:val="30"/>
          <w:rtl/>
        </w:rPr>
        <w:t xml:space="preserve">به پيوست </w:t>
      </w:r>
      <w:r w:rsidR="008277FF" w:rsidRPr="00E764D0">
        <w:rPr>
          <w:rFonts w:ascii="Tahoma" w:hAnsi="Tahoma" w:cs="B Badr" w:hint="cs"/>
          <w:b/>
          <w:bCs/>
          <w:sz w:val="30"/>
          <w:szCs w:val="30"/>
          <w:rtl/>
        </w:rPr>
        <w:t>متن مصاحبه  آقاي محمد عيسي وزير اوقاف و امور ديني الجزاير</w:t>
      </w:r>
      <w:r w:rsidR="00014AC8" w:rsidRPr="00E764D0">
        <w:rPr>
          <w:rFonts w:asciiTheme="minorHAnsi" w:eastAsiaTheme="minorHAnsi" w:hAnsiTheme="minorHAnsi" w:cs="B Badr" w:hint="cs"/>
          <w:b/>
          <w:bCs/>
          <w:sz w:val="28"/>
          <w:rtl/>
          <w:lang w:eastAsia="en-US"/>
        </w:rPr>
        <w:t xml:space="preserve"> </w:t>
      </w:r>
      <w:r w:rsidR="00014AC8" w:rsidRPr="00E764D0">
        <w:rPr>
          <w:rFonts w:ascii="Tahoma" w:hAnsi="Tahoma" w:cs="B Badr" w:hint="cs"/>
          <w:b/>
          <w:bCs/>
          <w:sz w:val="30"/>
          <w:szCs w:val="30"/>
          <w:rtl/>
        </w:rPr>
        <w:t xml:space="preserve">با روزنامه الخبر </w:t>
      </w:r>
      <w:r w:rsidR="008277FF" w:rsidRPr="00E764D0">
        <w:rPr>
          <w:rFonts w:ascii="Tahoma" w:hAnsi="Tahoma" w:cs="B Badr" w:hint="cs"/>
          <w:b/>
          <w:bCs/>
          <w:sz w:val="30"/>
          <w:szCs w:val="30"/>
          <w:rtl/>
        </w:rPr>
        <w:t xml:space="preserve"> به همراه ملاحظات كارشناسي </w:t>
      </w:r>
      <w:r w:rsidR="00E764D0">
        <w:rPr>
          <w:rFonts w:ascii="Tahoma" w:hAnsi="Tahoma" w:cs="B Badr" w:hint="cs"/>
          <w:b/>
          <w:bCs/>
          <w:sz w:val="30"/>
          <w:szCs w:val="30"/>
          <w:rtl/>
        </w:rPr>
        <w:t xml:space="preserve">اداره کل آفریقا و عربی این معاونت برای </w:t>
      </w:r>
      <w:r w:rsidR="008277FF" w:rsidRPr="00E764D0">
        <w:rPr>
          <w:rFonts w:ascii="Tahoma" w:hAnsi="Tahoma" w:cs="B Badr" w:hint="cs"/>
          <w:b/>
          <w:bCs/>
          <w:sz w:val="30"/>
          <w:szCs w:val="30"/>
          <w:rtl/>
        </w:rPr>
        <w:t xml:space="preserve">استحضار ايفاد مي گردد . </w:t>
      </w:r>
    </w:p>
    <w:p w:rsidR="00A8137E" w:rsidRPr="00E764D0" w:rsidRDefault="00A8137E" w:rsidP="00A8137E">
      <w:pPr>
        <w:spacing w:line="240" w:lineRule="auto"/>
        <w:jc w:val="both"/>
        <w:rPr>
          <w:rFonts w:ascii="Tahoma" w:hAnsi="Tahoma" w:cs="B Badr"/>
          <w:b/>
          <w:bCs/>
          <w:color w:val="444444"/>
          <w:sz w:val="28"/>
        </w:rPr>
      </w:pPr>
    </w:p>
    <w:p w:rsidR="00A8137E" w:rsidRPr="00E764D0" w:rsidRDefault="005B75A1" w:rsidP="00A8137E">
      <w:pPr>
        <w:spacing w:line="240" w:lineRule="auto"/>
        <w:ind w:firstLine="3973"/>
        <w:jc w:val="center"/>
        <w:rPr>
          <w:rFonts w:ascii="Tahoma" w:hAnsi="Tahoma" w:cs="B Titr"/>
          <w:b/>
          <w:bCs/>
          <w:szCs w:val="24"/>
          <w:rtl/>
        </w:rPr>
      </w:pPr>
      <w:r w:rsidRPr="00E764D0">
        <w:rPr>
          <w:rFonts w:ascii="Tahoma" w:hAnsi="Tahoma" w:cs="B Titr" w:hint="cs"/>
          <w:b/>
          <w:bCs/>
          <w:szCs w:val="24"/>
          <w:rtl/>
        </w:rPr>
        <w:t>محمدجوادابوالقاسمي</w:t>
      </w:r>
    </w:p>
    <w:p w:rsidR="00A8137E" w:rsidRDefault="005B75A1" w:rsidP="00A8137E">
      <w:pPr>
        <w:spacing w:line="240" w:lineRule="auto"/>
        <w:ind w:firstLine="3973"/>
        <w:jc w:val="center"/>
        <w:rPr>
          <w:rFonts w:ascii="Tahoma" w:hAnsi="Tahoma" w:cs="B Titr"/>
          <w:b/>
          <w:bCs/>
          <w:szCs w:val="24"/>
          <w:rtl/>
        </w:rPr>
      </w:pPr>
      <w:r w:rsidRPr="00E764D0">
        <w:rPr>
          <w:rFonts w:ascii="Tahoma" w:hAnsi="Tahoma" w:cs="B Titr" w:hint="cs"/>
          <w:b/>
          <w:bCs/>
          <w:szCs w:val="24"/>
          <w:rtl/>
        </w:rPr>
        <w:t>معاون بين الملل</w:t>
      </w:r>
    </w:p>
    <w:p w:rsidR="00F73FEA" w:rsidRDefault="00F73FEA" w:rsidP="00A8137E">
      <w:pPr>
        <w:spacing w:line="240" w:lineRule="auto"/>
        <w:ind w:firstLine="3973"/>
        <w:jc w:val="center"/>
        <w:rPr>
          <w:rFonts w:ascii="Tahoma" w:hAnsi="Tahoma" w:cs="B Titr"/>
          <w:b/>
          <w:bCs/>
          <w:szCs w:val="24"/>
          <w:rtl/>
        </w:rPr>
      </w:pPr>
    </w:p>
    <w:p w:rsidR="00F73FEA" w:rsidRDefault="00F73FEA" w:rsidP="00A8137E">
      <w:pPr>
        <w:spacing w:line="240" w:lineRule="auto"/>
        <w:ind w:firstLine="3973"/>
        <w:jc w:val="center"/>
        <w:rPr>
          <w:rFonts w:ascii="Tahoma" w:hAnsi="Tahoma" w:cs="B Titr"/>
          <w:b/>
          <w:bCs/>
          <w:szCs w:val="24"/>
          <w:rtl/>
        </w:rPr>
      </w:pPr>
    </w:p>
    <w:p w:rsidR="00F73FEA" w:rsidRDefault="00F73FEA" w:rsidP="00A8137E">
      <w:pPr>
        <w:spacing w:line="240" w:lineRule="auto"/>
        <w:ind w:firstLine="3973"/>
        <w:jc w:val="center"/>
        <w:rPr>
          <w:rFonts w:ascii="Tahoma" w:hAnsi="Tahoma" w:cs="B Titr"/>
          <w:b/>
          <w:bCs/>
          <w:szCs w:val="24"/>
          <w:rtl/>
        </w:rPr>
      </w:pPr>
      <w:r>
        <w:rPr>
          <w:rFonts w:ascii="Tahoma" w:hAnsi="Tahoma" w:cs="B Titr" w:hint="cs"/>
          <w:b/>
          <w:bCs/>
          <w:szCs w:val="24"/>
          <w:rtl/>
        </w:rPr>
        <w:t>24893/5</w:t>
      </w:r>
    </w:p>
    <w:p w:rsidR="00F73FEA" w:rsidRPr="00E764D0" w:rsidRDefault="00F73FEA" w:rsidP="00A8137E">
      <w:pPr>
        <w:spacing w:line="240" w:lineRule="auto"/>
        <w:ind w:firstLine="3973"/>
        <w:jc w:val="center"/>
        <w:rPr>
          <w:rFonts w:ascii="Tahoma" w:hAnsi="Tahoma" w:cs="B Titr"/>
          <w:b/>
          <w:bCs/>
          <w:szCs w:val="24"/>
          <w:rtl/>
        </w:rPr>
      </w:pPr>
      <w:r>
        <w:rPr>
          <w:rFonts w:ascii="Tahoma" w:hAnsi="Tahoma" w:cs="B Titr" w:hint="cs"/>
          <w:b/>
          <w:bCs/>
          <w:szCs w:val="24"/>
          <w:rtl/>
        </w:rPr>
        <w:t>13/5/94</w:t>
      </w:r>
    </w:p>
    <w:sectPr w:rsidR="00F73FEA" w:rsidRPr="00E764D0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A03" w:rsidRDefault="002C5A03">
      <w:r>
        <w:separator/>
      </w:r>
    </w:p>
  </w:endnote>
  <w:endnote w:type="continuationSeparator" w:id="0">
    <w:p w:rsidR="002C5A03" w:rsidRDefault="002C5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A03" w:rsidRDefault="002C5A03">
      <w:r>
        <w:separator/>
      </w:r>
    </w:p>
  </w:footnote>
  <w:footnote w:type="continuationSeparator" w:id="0">
    <w:p w:rsidR="002C5A03" w:rsidRDefault="002C5A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Pr="00A8137E" w:rsidRDefault="008B4356" w:rsidP="00A8137E">
    <w:pPr>
      <w:pStyle w:val="Header"/>
      <w:ind w:firstLine="0"/>
      <w:rPr>
        <w:szCs w:val="24"/>
        <w:rtl/>
      </w:rPr>
    </w:pPr>
    <w:bookmarkStart w:id="2" w:name="OB_LttrDate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063F9"/>
    <w:rsid w:val="000135E2"/>
    <w:rsid w:val="00014AC8"/>
    <w:rsid w:val="00066D13"/>
    <w:rsid w:val="00083095"/>
    <w:rsid w:val="00095709"/>
    <w:rsid w:val="000B75DA"/>
    <w:rsid w:val="000E5FDB"/>
    <w:rsid w:val="000F1C54"/>
    <w:rsid w:val="000F36D5"/>
    <w:rsid w:val="00106934"/>
    <w:rsid w:val="00115E03"/>
    <w:rsid w:val="00133468"/>
    <w:rsid w:val="0019429A"/>
    <w:rsid w:val="001C6CCB"/>
    <w:rsid w:val="001D15A4"/>
    <w:rsid w:val="001D4AFC"/>
    <w:rsid w:val="00223BDF"/>
    <w:rsid w:val="00230810"/>
    <w:rsid w:val="00247E33"/>
    <w:rsid w:val="00286DDE"/>
    <w:rsid w:val="00294950"/>
    <w:rsid w:val="00295939"/>
    <w:rsid w:val="002C5A03"/>
    <w:rsid w:val="002F343B"/>
    <w:rsid w:val="002F6BBA"/>
    <w:rsid w:val="003105CA"/>
    <w:rsid w:val="00311171"/>
    <w:rsid w:val="00311619"/>
    <w:rsid w:val="0032575D"/>
    <w:rsid w:val="00331E99"/>
    <w:rsid w:val="00342C7B"/>
    <w:rsid w:val="003443F8"/>
    <w:rsid w:val="0036356A"/>
    <w:rsid w:val="00377171"/>
    <w:rsid w:val="003A0BBD"/>
    <w:rsid w:val="003E0F68"/>
    <w:rsid w:val="003F54A4"/>
    <w:rsid w:val="004809C1"/>
    <w:rsid w:val="004834B8"/>
    <w:rsid w:val="004A525E"/>
    <w:rsid w:val="005207B4"/>
    <w:rsid w:val="00533021"/>
    <w:rsid w:val="005615CB"/>
    <w:rsid w:val="005651C8"/>
    <w:rsid w:val="005B75A1"/>
    <w:rsid w:val="005D0A4C"/>
    <w:rsid w:val="005D1AB3"/>
    <w:rsid w:val="005D5A6B"/>
    <w:rsid w:val="0060236C"/>
    <w:rsid w:val="006347C8"/>
    <w:rsid w:val="0064196B"/>
    <w:rsid w:val="00657D9A"/>
    <w:rsid w:val="006A559B"/>
    <w:rsid w:val="006B3CA6"/>
    <w:rsid w:val="00761C95"/>
    <w:rsid w:val="00775ABD"/>
    <w:rsid w:val="007C3FA1"/>
    <w:rsid w:val="007F0092"/>
    <w:rsid w:val="008277FF"/>
    <w:rsid w:val="008B4356"/>
    <w:rsid w:val="008D512B"/>
    <w:rsid w:val="008E1C09"/>
    <w:rsid w:val="0091018A"/>
    <w:rsid w:val="00911E52"/>
    <w:rsid w:val="0091412C"/>
    <w:rsid w:val="009172B7"/>
    <w:rsid w:val="00936162"/>
    <w:rsid w:val="00946F4F"/>
    <w:rsid w:val="009534EA"/>
    <w:rsid w:val="0095605B"/>
    <w:rsid w:val="00957019"/>
    <w:rsid w:val="00972D25"/>
    <w:rsid w:val="00973899"/>
    <w:rsid w:val="00981580"/>
    <w:rsid w:val="009E38A5"/>
    <w:rsid w:val="009F7819"/>
    <w:rsid w:val="00A20753"/>
    <w:rsid w:val="00A42148"/>
    <w:rsid w:val="00A511B6"/>
    <w:rsid w:val="00A649D7"/>
    <w:rsid w:val="00A8137E"/>
    <w:rsid w:val="00A93C5D"/>
    <w:rsid w:val="00AB3478"/>
    <w:rsid w:val="00AD075A"/>
    <w:rsid w:val="00AE7BCB"/>
    <w:rsid w:val="00B06409"/>
    <w:rsid w:val="00B07A5D"/>
    <w:rsid w:val="00B16976"/>
    <w:rsid w:val="00B55683"/>
    <w:rsid w:val="00B6602D"/>
    <w:rsid w:val="00B81FFB"/>
    <w:rsid w:val="00B93B12"/>
    <w:rsid w:val="00BA0924"/>
    <w:rsid w:val="00BA5B6C"/>
    <w:rsid w:val="00BC2DDC"/>
    <w:rsid w:val="00BE261F"/>
    <w:rsid w:val="00BF71D3"/>
    <w:rsid w:val="00C20D38"/>
    <w:rsid w:val="00C271EC"/>
    <w:rsid w:val="00C7230D"/>
    <w:rsid w:val="00CB5D08"/>
    <w:rsid w:val="00CD0224"/>
    <w:rsid w:val="00D14B3A"/>
    <w:rsid w:val="00D2505C"/>
    <w:rsid w:val="00D35C9F"/>
    <w:rsid w:val="00D408B4"/>
    <w:rsid w:val="00D6744C"/>
    <w:rsid w:val="00DA11D7"/>
    <w:rsid w:val="00E2089E"/>
    <w:rsid w:val="00E27EFC"/>
    <w:rsid w:val="00E764D0"/>
    <w:rsid w:val="00E8545A"/>
    <w:rsid w:val="00EA647A"/>
    <w:rsid w:val="00ED3E05"/>
    <w:rsid w:val="00EF6E26"/>
    <w:rsid w:val="00F4787B"/>
    <w:rsid w:val="00F675A3"/>
    <w:rsid w:val="00F73FEA"/>
    <w:rsid w:val="00F75978"/>
    <w:rsid w:val="00F8261B"/>
    <w:rsid w:val="00F8548E"/>
    <w:rsid w:val="00FA2169"/>
    <w:rsid w:val="00FE41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06194-F2D4-4A1A-86F5-5EC0EDD5F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3</cp:revision>
  <cp:lastPrinted>2015-02-08T08:33:00Z</cp:lastPrinted>
  <dcterms:created xsi:type="dcterms:W3CDTF">2015-08-09T04:43:00Z</dcterms:created>
  <dcterms:modified xsi:type="dcterms:W3CDTF">2015-08-09T04:43:00Z</dcterms:modified>
</cp:coreProperties>
</file>