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bidi w:val="1"/>
        <w:spacing w:lineRule="auto" w:line="360"/>
        <w:jc w:val="center"/>
        <w:rPr>
          <w:rFonts w:cs="B Titr"/>
          <w:sz w:val="28"/>
          <w:sz w:val="28"/>
          <w:szCs w:val="28"/>
          <w:rtl w:val="true"/>
        </w:rPr>
      </w:pPr>
      <w:r>
        <w:rPr>
          <w:rFonts w:cs="B Titr"/>
          <w:sz w:val="28"/>
          <w:sz w:val="28"/>
          <w:szCs w:val="28"/>
          <w:rtl w:val="true"/>
        </w:rPr>
        <w:t>القرآن الاکبر، بزرگترین موزه قران کریم در اندونزی</w:t>
      </w:r>
    </w:p>
    <w:p>
      <w:pPr>
        <w:pStyle w:val="Normal"/>
        <w:bidi w:val="1"/>
        <w:spacing w:lineRule="auto" w:line="360"/>
        <w:jc w:val="both"/>
        <w:rPr>
          <w:rFonts w:cs="B Nazanin"/>
          <w:sz w:val="28"/>
          <w:szCs w:val="28"/>
          <w:rtl w:val="true"/>
        </w:rPr>
      </w:pPr>
      <w:r>
        <w:rPr>
          <w:rFonts w:cs="B Nazanin"/>
          <w:sz w:val="28"/>
          <w:sz w:val="28"/>
          <w:szCs w:val="28"/>
          <w:rtl w:val="true"/>
        </w:rPr>
        <w:t>شهر پالمبانگ، مرکز استان سوماترای جنوبی دارای مراکز گردشگری با ارزش تاریخی مختلف می باشد</w:t>
      </w:r>
      <w:r>
        <w:rPr>
          <w:rFonts w:cs="B Nazanin"/>
          <w:sz w:val="28"/>
          <w:szCs w:val="28"/>
          <w:rtl w:val="true"/>
        </w:rPr>
        <w:t xml:space="preserve">. </w:t>
      </w:r>
      <w:r>
        <w:rPr>
          <w:rFonts w:cs="B Nazanin"/>
          <w:sz w:val="28"/>
          <w:sz w:val="28"/>
          <w:szCs w:val="28"/>
          <w:rtl w:val="true"/>
        </w:rPr>
        <w:t xml:space="preserve">مناسبترین مرکز گردشگری در ماه مبارک رمضان موزه </w:t>
      </w:r>
      <w:r>
        <w:rPr>
          <w:rFonts w:cs="B Nazanin"/>
          <w:sz w:val="28"/>
          <w:szCs w:val="28"/>
          <w:rtl w:val="true"/>
        </w:rPr>
        <w:t>«</w:t>
      </w:r>
      <w:r>
        <w:rPr>
          <w:rFonts w:cs="B Nazanin"/>
          <w:sz w:val="28"/>
          <w:sz w:val="28"/>
          <w:szCs w:val="28"/>
          <w:rtl w:val="true"/>
        </w:rPr>
        <w:t>القرآن الاکبر</w:t>
      </w:r>
      <w:r>
        <w:rPr>
          <w:rFonts w:cs="B Nazanin"/>
          <w:sz w:val="28"/>
          <w:szCs w:val="28"/>
          <w:rtl w:val="true"/>
        </w:rPr>
        <w:t xml:space="preserve">» </w:t>
      </w:r>
      <w:r>
        <w:rPr>
          <w:rFonts w:cs="B Nazanin"/>
          <w:sz w:val="28"/>
          <w:sz w:val="28"/>
          <w:szCs w:val="28"/>
          <w:rtl w:val="true"/>
        </w:rPr>
        <w:t>می باشد</w:t>
      </w:r>
      <w:r>
        <w:rPr>
          <w:rFonts w:cs="B Nazanin"/>
          <w:sz w:val="28"/>
          <w:szCs w:val="28"/>
          <w:rtl w:val="true"/>
        </w:rPr>
        <w:t xml:space="preserve">. </w:t>
      </w:r>
      <w:r>
        <w:rPr>
          <w:rFonts w:cs="B Nazanin"/>
          <w:sz w:val="28"/>
          <w:sz w:val="28"/>
          <w:szCs w:val="28"/>
          <w:rtl w:val="true"/>
        </w:rPr>
        <w:t>این موزه درخیابان محمد فاوزی در حوزه علمیه الاحسانیه  قرار دارد</w:t>
      </w:r>
      <w:r>
        <w:rPr>
          <w:rFonts w:cs="B Nazanin"/>
          <w:sz w:val="28"/>
          <w:szCs w:val="28"/>
          <w:rtl w:val="true"/>
        </w:rPr>
        <w:t>.</w:t>
      </w:r>
    </w:p>
    <w:p>
      <w:pPr>
        <w:pStyle w:val="Normal"/>
        <w:bidi w:val="1"/>
        <w:spacing w:lineRule="auto" w:line="360"/>
        <w:jc w:val="both"/>
        <w:rPr>
          <w:rFonts w:cs="B Nazanin"/>
          <w:sz w:val="28"/>
          <w:szCs w:val="28"/>
          <w:rtl w:val="true"/>
        </w:rPr>
      </w:pPr>
      <w:r>
        <w:rPr>
          <w:rFonts w:cs="B Nazanin"/>
          <w:sz w:val="28"/>
          <w:sz w:val="28"/>
          <w:szCs w:val="28"/>
          <w:rtl w:val="true"/>
        </w:rPr>
        <w:t xml:space="preserve">سی جزء کامل قرآن کریم با خط عثمانی در </w:t>
      </w:r>
      <w:r>
        <w:rPr>
          <w:rFonts w:cs="B Nazanin"/>
          <w:sz w:val="28"/>
          <w:sz w:val="28"/>
          <w:szCs w:val="28"/>
        </w:rPr>
        <w:t>۶۳۰</w:t>
      </w:r>
      <w:r>
        <w:rPr>
          <w:rFonts w:cs="B Nazanin"/>
          <w:sz w:val="28"/>
          <w:sz w:val="28"/>
          <w:szCs w:val="28"/>
          <w:rtl w:val="true"/>
        </w:rPr>
        <w:t xml:space="preserve"> صفحه چوبی با ابعاد </w:t>
      </w:r>
      <w:r>
        <w:rPr>
          <w:rFonts w:cs="B Nazanin"/>
          <w:sz w:val="28"/>
          <w:sz w:val="28"/>
          <w:szCs w:val="28"/>
        </w:rPr>
        <w:t>۱۷۷</w:t>
      </w:r>
      <w:r>
        <w:rPr>
          <w:rFonts w:cs="B Nazanin"/>
          <w:sz w:val="28"/>
          <w:szCs w:val="28"/>
        </w:rPr>
        <w:t xml:space="preserve">x </w:t>
      </w:r>
      <w:r>
        <w:rPr>
          <w:rFonts w:cs="B Nazanin"/>
          <w:sz w:val="28"/>
          <w:sz w:val="28"/>
          <w:szCs w:val="28"/>
        </w:rPr>
        <w:t xml:space="preserve">۱۴۰ </w:t>
      </w:r>
      <w:r>
        <w:rPr>
          <w:rFonts w:cs="B Nazanin"/>
          <w:sz w:val="28"/>
          <w:szCs w:val="28"/>
        </w:rPr>
        <w:t xml:space="preserve">x </w:t>
      </w:r>
      <w:r>
        <w:rPr>
          <w:rFonts w:cs="B Nazanin"/>
          <w:sz w:val="28"/>
          <w:sz w:val="28"/>
          <w:szCs w:val="28"/>
        </w:rPr>
        <w:t>۲</w:t>
      </w:r>
      <w:r>
        <w:rPr>
          <w:rFonts w:cs="B Nazanin"/>
          <w:sz w:val="28"/>
          <w:szCs w:val="28"/>
        </w:rPr>
        <w:t>.</w:t>
      </w:r>
      <w:r>
        <w:rPr>
          <w:rFonts w:cs="B Nazanin"/>
          <w:sz w:val="28"/>
          <w:sz w:val="28"/>
          <w:szCs w:val="28"/>
        </w:rPr>
        <w:t>۵</w:t>
      </w:r>
      <w:r>
        <w:rPr>
          <w:rFonts w:cs="B Nazanin"/>
          <w:sz w:val="28"/>
          <w:sz w:val="28"/>
          <w:szCs w:val="28"/>
          <w:rtl w:val="true"/>
        </w:rPr>
        <w:t xml:space="preserve"> سانتی متر و با تذهیب خاص پالمبانگ حجاری شده است</w:t>
      </w:r>
      <w:r>
        <w:rPr>
          <w:rFonts w:cs="B Nazanin"/>
          <w:sz w:val="28"/>
          <w:szCs w:val="28"/>
          <w:rtl w:val="true"/>
        </w:rPr>
        <w:t xml:space="preserve">. </w:t>
      </w:r>
      <w:r>
        <w:rPr>
          <w:rFonts w:cs="B Nazanin"/>
          <w:sz w:val="28"/>
          <w:sz w:val="28"/>
          <w:szCs w:val="28"/>
          <w:rtl w:val="true"/>
        </w:rPr>
        <w:t>آیات این قرآن چوبی با رنگ زرد   که معنی شادی، روشنایی و  استحکام را می دهد بر صفحه قرمز که معنی شجاعت را می دهد هراه با تجوید و دعای اختتامیه قرآن  نوشته شده است</w:t>
      </w:r>
      <w:r>
        <w:rPr>
          <w:rFonts w:cs="B Nazanin"/>
          <w:sz w:val="28"/>
          <w:szCs w:val="28"/>
          <w:rtl w:val="true"/>
        </w:rPr>
        <w:t>.</w:t>
      </w:r>
    </w:p>
    <w:p>
      <w:pPr>
        <w:pStyle w:val="Normal"/>
        <w:bidi w:val="1"/>
        <w:spacing w:lineRule="auto" w:line="360"/>
        <w:jc w:val="both"/>
        <w:rPr>
          <w:rFonts w:cs="B Nazanin"/>
          <w:sz w:val="28"/>
          <w:szCs w:val="28"/>
          <w:rtl w:val="true"/>
        </w:rPr>
      </w:pPr>
      <w:r>
        <w:rPr>
          <w:rFonts w:cs="B Nazanin"/>
          <w:sz w:val="28"/>
          <w:sz w:val="28"/>
          <w:szCs w:val="28"/>
          <w:rtl w:val="true"/>
        </w:rPr>
        <w:t xml:space="preserve">ساخت این قرآن که  اولین و بزرگترین قرآن چوبی در دنیا می باشد به مدت </w:t>
      </w:r>
      <w:r>
        <w:rPr>
          <w:rFonts w:cs="B Nazanin"/>
          <w:sz w:val="28"/>
          <w:sz w:val="28"/>
          <w:szCs w:val="28"/>
        </w:rPr>
        <w:t>۷</w:t>
      </w:r>
      <w:r>
        <w:rPr>
          <w:rFonts w:cs="B Nazanin"/>
          <w:sz w:val="28"/>
          <w:sz w:val="28"/>
          <w:szCs w:val="28"/>
          <w:rtl w:val="true"/>
        </w:rPr>
        <w:t xml:space="preserve"> از سال </w:t>
      </w:r>
      <w:r>
        <w:rPr>
          <w:rFonts w:cs="B Nazanin"/>
          <w:sz w:val="28"/>
          <w:sz w:val="28"/>
          <w:szCs w:val="28"/>
        </w:rPr>
        <w:t>۲۰۰۱</w:t>
      </w:r>
      <w:r>
        <w:rPr>
          <w:rFonts w:cs="B Nazanin"/>
          <w:sz w:val="28"/>
          <w:sz w:val="28"/>
          <w:szCs w:val="28"/>
          <w:rtl w:val="true"/>
        </w:rPr>
        <w:t xml:space="preserve"> میلادی تا سال </w:t>
      </w:r>
      <w:r>
        <w:rPr>
          <w:rFonts w:cs="B Nazanin"/>
          <w:sz w:val="28"/>
          <w:sz w:val="28"/>
          <w:szCs w:val="28"/>
        </w:rPr>
        <w:t>۲۰۰۸</w:t>
      </w:r>
      <w:r>
        <w:rPr>
          <w:rFonts w:cs="B Nazanin"/>
          <w:sz w:val="28"/>
          <w:sz w:val="28"/>
          <w:szCs w:val="28"/>
          <w:rtl w:val="true"/>
        </w:rPr>
        <w:t xml:space="preserve"> میلادی بطول انجامید</w:t>
      </w:r>
      <w:r>
        <w:rPr>
          <w:rFonts w:cs="B Nazanin"/>
          <w:sz w:val="28"/>
          <w:szCs w:val="28"/>
          <w:rtl w:val="true"/>
        </w:rPr>
        <w:t>.</w:t>
      </w:r>
      <w:r>
        <w:rPr>
          <w:rFonts w:cs="B Nazanin"/>
          <w:sz w:val="28"/>
          <w:sz w:val="28"/>
          <w:szCs w:val="28"/>
          <w:rtl w:val="true"/>
        </w:rPr>
        <w:t xml:space="preserve">پس از به اتمام رساندن یک صفحه چوبی </w:t>
      </w:r>
      <w:r>
        <w:rPr>
          <w:rFonts w:cs="B Nazanin"/>
          <w:sz w:val="28"/>
          <w:szCs w:val="28"/>
          <w:rtl w:val="true"/>
        </w:rPr>
        <w:t>(</w:t>
      </w:r>
      <w:r>
        <w:rPr>
          <w:rFonts w:cs="B Nazanin"/>
          <w:sz w:val="28"/>
          <w:sz w:val="28"/>
          <w:szCs w:val="28"/>
          <w:rtl w:val="true"/>
        </w:rPr>
        <w:t>سوره مبارکه الفاتحه</w:t>
      </w:r>
      <w:r>
        <w:rPr>
          <w:rFonts w:cs="B Nazanin"/>
          <w:sz w:val="28"/>
          <w:szCs w:val="28"/>
          <w:rtl w:val="true"/>
        </w:rPr>
        <w:t xml:space="preserve">) </w:t>
      </w:r>
      <w:r>
        <w:rPr>
          <w:rFonts w:cs="B Nazanin"/>
          <w:sz w:val="28"/>
          <w:sz w:val="28"/>
          <w:szCs w:val="28"/>
          <w:rtl w:val="true"/>
        </w:rPr>
        <w:t xml:space="preserve">آقای صفوت الله  موذهايب حاصل کار خود را به آقای دکتر  مرزوقی علی رئیس سابق پارلمان اندونزی نشان  داد و پیشنهاد ساخت سی جزء قرآن را به او ارايه داد و با تعیین کمیته ساخت القرآن الکبر با اعضای دکتر محمد توفیق کیماس رئیس مجلس شورای خلق اندونزی </w:t>
      </w:r>
      <w:r>
        <w:rPr>
          <w:rFonts w:cs="B Nazanin"/>
          <w:sz w:val="28"/>
          <w:szCs w:val="28"/>
          <w:rtl w:val="true"/>
        </w:rPr>
        <w:t>(</w:t>
      </w:r>
      <w:r>
        <w:rPr>
          <w:rFonts w:cs="B Nazanin"/>
          <w:sz w:val="28"/>
          <w:sz w:val="28"/>
          <w:szCs w:val="28"/>
        </w:rPr>
        <w:t>۲۰۰۹</w:t>
      </w:r>
      <w:r>
        <w:rPr>
          <w:rFonts w:cs="B Nazanin"/>
          <w:sz w:val="28"/>
          <w:sz w:val="28"/>
          <w:szCs w:val="28"/>
          <w:rtl w:val="true"/>
        </w:rPr>
        <w:t xml:space="preserve"> میلادی تا </w:t>
      </w:r>
      <w:r>
        <w:rPr>
          <w:rFonts w:cs="B Nazanin"/>
          <w:sz w:val="28"/>
          <w:sz w:val="28"/>
          <w:szCs w:val="28"/>
        </w:rPr>
        <w:t>۲۰۱۴</w:t>
      </w:r>
      <w:r>
        <w:rPr>
          <w:rFonts w:cs="B Nazanin"/>
          <w:sz w:val="28"/>
          <w:sz w:val="28"/>
          <w:szCs w:val="28"/>
          <w:rtl w:val="true"/>
        </w:rPr>
        <w:t xml:space="preserve"> میلادی که در هنگام اجرای مسئولیتش در </w:t>
      </w:r>
      <w:r>
        <w:rPr>
          <w:rFonts w:cs="B Nazanin"/>
          <w:sz w:val="28"/>
          <w:sz w:val="28"/>
          <w:szCs w:val="28"/>
        </w:rPr>
        <w:t>۸</w:t>
      </w:r>
      <w:r>
        <w:rPr>
          <w:rFonts w:cs="B Nazanin"/>
          <w:sz w:val="28"/>
          <w:sz w:val="28"/>
          <w:szCs w:val="28"/>
          <w:rtl w:val="true"/>
        </w:rPr>
        <w:t xml:space="preserve"> ژوئن </w:t>
      </w:r>
      <w:r>
        <w:rPr>
          <w:rFonts w:cs="B Nazanin"/>
          <w:sz w:val="28"/>
          <w:sz w:val="28"/>
          <w:szCs w:val="28"/>
        </w:rPr>
        <w:t>۲۰۱۳</w:t>
      </w:r>
      <w:r>
        <w:rPr>
          <w:rFonts w:cs="B Nazanin"/>
          <w:sz w:val="28"/>
          <w:sz w:val="28"/>
          <w:szCs w:val="28"/>
          <w:rtl w:val="true"/>
        </w:rPr>
        <w:t xml:space="preserve"> از دینا رفت</w:t>
      </w:r>
      <w:r>
        <w:rPr>
          <w:rFonts w:cs="B Nazanin"/>
          <w:sz w:val="28"/>
          <w:szCs w:val="28"/>
          <w:rtl w:val="true"/>
        </w:rPr>
        <w:t>)</w:t>
      </w:r>
      <w:r>
        <w:rPr>
          <w:rFonts w:cs="B Nazanin"/>
          <w:sz w:val="28"/>
          <w:sz w:val="28"/>
          <w:szCs w:val="28"/>
          <w:rtl w:val="true"/>
        </w:rPr>
        <w:t xml:space="preserve">، دکتر رسلین أرشد استاندار سوماترای جنوبی وقت، دکتر سویوطی پولانگان استاد دانشگاه اسلامی رادن فتح پالمبانگ، پرقسور دکتر افلاتون مختار رئیس وقت دانشگاه اسلامی رادن فتح پالمبانگ، به مدت سه سال القرآن الاکبر را در مسجد جامع شهر پالمبانگ به نمایش گذاشتند تا مسلمانان مخصوصا حافظان و قاریان از سراسر دنیا بیایند و در تصحیح آن کمک نمایند و در سال </w:t>
      </w:r>
      <w:r>
        <w:rPr>
          <w:rFonts w:cs="B Nazanin"/>
          <w:sz w:val="28"/>
          <w:sz w:val="28"/>
          <w:szCs w:val="28"/>
        </w:rPr>
        <w:t>۲۰۱۱</w:t>
      </w:r>
      <w:r>
        <w:rPr>
          <w:rFonts w:cs="B Nazanin"/>
          <w:sz w:val="28"/>
          <w:sz w:val="28"/>
          <w:szCs w:val="28"/>
          <w:rtl w:val="true"/>
        </w:rPr>
        <w:t xml:space="preserve"> اعلام نمودن که الاقرآن الاکبر شایسته برای عموم مردم به نمایش گذاشته شود</w:t>
      </w:r>
      <w:r>
        <w:rPr>
          <w:rFonts w:cs="B Nazanin"/>
          <w:sz w:val="28"/>
          <w:szCs w:val="28"/>
          <w:rtl w:val="true"/>
        </w:rPr>
        <w:t>.</w:t>
      </w:r>
    </w:p>
    <w:p>
      <w:pPr>
        <w:pStyle w:val="Normal"/>
        <w:bidi w:val="1"/>
        <w:spacing w:lineRule="auto" w:line="360"/>
        <w:jc w:val="both"/>
        <w:rPr>
          <w:rFonts w:cs="B Nazanin"/>
          <w:sz w:val="28"/>
          <w:szCs w:val="28"/>
          <w:rtl w:val="true"/>
        </w:rPr>
      </w:pPr>
      <w:r>
        <w:rPr>
          <w:rFonts w:cs="B Nazanin"/>
          <w:sz w:val="28"/>
          <w:sz w:val="28"/>
          <w:szCs w:val="28"/>
          <w:rtl w:val="true"/>
        </w:rPr>
        <w:t>امروز الاقرآن الاکبر در منزل  آقای صفوت الله  موذهايب قرار داده شده است و برای عموم مردم به نمایش گذاشته شده</w:t>
      </w:r>
      <w:r>
        <w:rPr>
          <w:rFonts w:cs="B Nazanin"/>
          <w:sz w:val="28"/>
          <w:szCs w:val="28"/>
          <w:rtl w:val="true"/>
        </w:rPr>
        <w:t xml:space="preserve">. </w:t>
      </w:r>
      <w:r>
        <w:rPr>
          <w:rFonts w:cs="B Nazanin"/>
          <w:sz w:val="28"/>
          <w:sz w:val="28"/>
          <w:szCs w:val="28"/>
          <w:rtl w:val="true"/>
        </w:rPr>
        <w:t xml:space="preserve">در حال حاضر به دلیل کمبود مکان </w:t>
      </w:r>
      <w:r>
        <w:rPr>
          <w:rFonts w:cs="B Nazanin"/>
          <w:sz w:val="28"/>
          <w:sz w:val="28"/>
          <w:szCs w:val="28"/>
        </w:rPr>
        <w:t>۱۵</w:t>
      </w:r>
      <w:r>
        <w:rPr>
          <w:rFonts w:cs="B Nazanin"/>
          <w:sz w:val="28"/>
          <w:sz w:val="28"/>
          <w:szCs w:val="28"/>
          <w:rtl w:val="true"/>
        </w:rPr>
        <w:t xml:space="preserve"> جزء نسب شده است و </w:t>
      </w:r>
      <w:r>
        <w:rPr>
          <w:rFonts w:cs="B Nazanin"/>
          <w:sz w:val="28"/>
          <w:sz w:val="28"/>
          <w:szCs w:val="28"/>
        </w:rPr>
        <w:t>۱۵</w:t>
      </w:r>
      <w:r>
        <w:rPr>
          <w:rFonts w:cs="B Nazanin"/>
          <w:sz w:val="28"/>
          <w:sz w:val="28"/>
          <w:szCs w:val="28"/>
          <w:rtl w:val="true"/>
        </w:rPr>
        <w:t xml:space="preserve"> جزء دیگر در آینده نسب خواهد شد</w:t>
      </w:r>
      <w:r>
        <w:rPr>
          <w:rFonts w:cs="B Nazanin"/>
          <w:sz w:val="28"/>
          <w:szCs w:val="28"/>
          <w:rtl w:val="true"/>
        </w:rPr>
        <w:t xml:space="preserve">. </w:t>
      </w:r>
      <w:r>
        <w:rPr>
          <w:rFonts w:cs="B Nazanin"/>
          <w:sz w:val="28"/>
          <w:sz w:val="28"/>
          <w:szCs w:val="28"/>
          <w:rtl w:val="true"/>
        </w:rPr>
        <w:t>همچنین قرار است یک موزه مخصوص بنا نمایند که کمیته در حال جمع آوری بودجه آن می باشد</w:t>
      </w:r>
      <w:r>
        <w:rPr>
          <w:rFonts w:cs="B Nazanin"/>
          <w:sz w:val="28"/>
          <w:szCs w:val="28"/>
          <w:rtl w:val="true"/>
        </w:rPr>
        <w:t xml:space="preserve">. </w:t>
      </w:r>
      <w:r>
        <w:rPr>
          <w:rFonts w:cs="B Nazanin"/>
          <w:sz w:val="28"/>
          <w:sz w:val="28"/>
          <w:szCs w:val="28"/>
          <w:rtl w:val="true"/>
        </w:rPr>
        <w:t xml:space="preserve">هزینه پیش بینی شده حدود یک میلیارد روپیه </w:t>
      </w:r>
      <w:r>
        <w:rPr>
          <w:rFonts w:cs="B Nazanin"/>
          <w:sz w:val="28"/>
          <w:szCs w:val="28"/>
          <w:rtl w:val="true"/>
        </w:rPr>
        <w:t>(</w:t>
      </w:r>
      <w:r>
        <w:rPr>
          <w:rFonts w:cs="B Nazanin"/>
          <w:sz w:val="28"/>
          <w:sz w:val="28"/>
          <w:szCs w:val="28"/>
        </w:rPr>
        <w:t>۷۳۹۹۱</w:t>
      </w:r>
      <w:r>
        <w:rPr>
          <w:rFonts w:cs="B Nazanin"/>
          <w:sz w:val="28"/>
          <w:sz w:val="28"/>
          <w:szCs w:val="28"/>
          <w:rtl w:val="true"/>
        </w:rPr>
        <w:t xml:space="preserve"> دلار</w:t>
      </w:r>
      <w:r>
        <w:rPr>
          <w:rFonts w:cs="B Nazanin"/>
          <w:sz w:val="28"/>
          <w:szCs w:val="28"/>
          <w:rtl w:val="true"/>
        </w:rPr>
        <w:t xml:space="preserve">) </w:t>
      </w:r>
      <w:r>
        <w:rPr>
          <w:rFonts w:cs="B Nazanin"/>
          <w:sz w:val="28"/>
          <w:sz w:val="28"/>
          <w:szCs w:val="28"/>
          <w:rtl w:val="true"/>
        </w:rPr>
        <w:t>می باشد و از خیرین سراسر دنیا دعوت شده است که در این امر خیر سهمی داشته باشند</w:t>
      </w:r>
      <w:r>
        <w:rPr>
          <w:rFonts w:cs="B Nazanin"/>
          <w:sz w:val="28"/>
          <w:szCs w:val="28"/>
          <w:rtl w:val="true"/>
        </w:rPr>
        <w:t>.</w:t>
      </w:r>
    </w:p>
    <w:sectPr>
      <w:type w:val="nextPage"/>
      <w:pgSz w:w="11906" w:h="16838"/>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overflowPunct w:val="false"/>
      <w:bidi w:val="0"/>
      <w:jc w:val="left"/>
    </w:pPr>
    <w:rPr>
      <w:rFonts w:ascii="Liberation Serif" w:hAnsi="Liberation Serif" w:eastAsia="Droid Sans Fallback" w:cs="FreeSans"/>
      <w:color w:val="00000A"/>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LibreOffice/4.2.8.2$Linux_x86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2016-06-06T12:50:44Z</dcterms:created>
  <dc:language>en-US</dc:language>
  <cp:revision>1</cp:revision>
</cp:coreProperties>
</file>