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bookmarkStart w:id="0" w:name="_GoBack"/>
      <w:bookmarkEnd w:id="0"/>
      <w:r>
        <w:rPr>
          <w:rFonts w:cs="B Nazanin" w:hint="cs"/>
          <w:b/>
          <w:bCs/>
          <w:sz w:val="24"/>
          <w:szCs w:val="24"/>
          <w:rtl/>
        </w:rPr>
        <w:t xml:space="preserve"> اختري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محمدحسن اختري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رئیس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شورای</w:t>
            </w:r>
            <w:r>
              <w:rPr>
                <w:rFonts w:cs="B Nazanin"/>
                <w:sz w:val="24"/>
                <w:szCs w:val="24"/>
                <w:rtl/>
              </w:rPr>
              <w:t xml:space="preserve"> </w:t>
            </w:r>
            <w:r>
              <w:rPr>
                <w:rFonts w:cs="B Nazanin" w:hint="cs"/>
                <w:sz w:val="24"/>
                <w:szCs w:val="24"/>
                <w:rtl/>
              </w:rPr>
              <w:t>عالی</w:t>
            </w:r>
            <w:r>
              <w:rPr>
                <w:rFonts w:cs="B Nazanin"/>
                <w:sz w:val="24"/>
                <w:szCs w:val="24"/>
                <w:rtl/>
              </w:rPr>
              <w:t xml:space="preserve"> </w:t>
            </w:r>
            <w:r>
              <w:rPr>
                <w:rFonts w:cs="B Nazanin" w:hint="cs"/>
                <w:sz w:val="24"/>
                <w:szCs w:val="24"/>
                <w:rtl/>
              </w:rPr>
              <w:t>مجمع</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اهل</w:t>
            </w:r>
            <w:r>
              <w:rPr>
                <w:rFonts w:cs="B Nazanin"/>
                <w:sz w:val="24"/>
                <w:szCs w:val="24"/>
                <w:rtl/>
              </w:rPr>
              <w:t xml:space="preserve"> </w:t>
            </w:r>
            <w:r>
              <w:rPr>
                <w:rFonts w:cs="B Nazanin" w:hint="cs"/>
                <w:sz w:val="24"/>
                <w:szCs w:val="24"/>
                <w:rtl/>
              </w:rPr>
              <w:t>بیت</w:t>
            </w:r>
            <w:r>
              <w:rPr>
                <w:rFonts w:cs="B Nazanin"/>
                <w:sz w:val="24"/>
                <w:szCs w:val="24"/>
                <w:rtl/>
              </w:rPr>
              <w:t>(</w:t>
            </w:r>
            <w:r>
              <w:rPr>
                <w:rFonts w:cs="B Nazanin" w:hint="cs"/>
                <w:sz w:val="24"/>
                <w:szCs w:val="24"/>
                <w:rtl/>
              </w:rPr>
              <w:t>ع</w:t>
            </w:r>
            <w:r>
              <w:rPr>
                <w:rFonts w:cs="B Nazanin"/>
                <w:sz w:val="24"/>
                <w:szCs w:val="24"/>
                <w:rtl/>
              </w:rPr>
              <w:t>)</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بلوار</w:t>
            </w:r>
            <w:r>
              <w:rPr>
                <w:rFonts w:cs="B Nazanin"/>
                <w:sz w:val="24"/>
                <w:szCs w:val="24"/>
                <w:rtl/>
              </w:rPr>
              <w:t xml:space="preserve"> </w:t>
            </w:r>
            <w:r>
              <w:rPr>
                <w:rFonts w:cs="B Nazanin" w:hint="cs"/>
                <w:sz w:val="24"/>
                <w:szCs w:val="24"/>
                <w:rtl/>
              </w:rPr>
              <w:t>کشاورز،</w:t>
            </w:r>
            <w:r>
              <w:rPr>
                <w:rFonts w:cs="B Nazanin"/>
                <w:sz w:val="24"/>
                <w:szCs w:val="24"/>
                <w:rtl/>
              </w:rPr>
              <w:t xml:space="preserve"> </w:t>
            </w:r>
            <w:r>
              <w:rPr>
                <w:rFonts w:cs="B Nazanin" w:hint="cs"/>
                <w:sz w:val="24"/>
                <w:szCs w:val="24"/>
                <w:rtl/>
              </w:rPr>
              <w:t>نبش</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قدس،</w:t>
            </w:r>
            <w:r>
              <w:rPr>
                <w:rFonts w:cs="B Nazanin"/>
                <w:sz w:val="24"/>
                <w:szCs w:val="24"/>
                <w:rtl/>
              </w:rPr>
              <w:t xml:space="preserve"> </w:t>
            </w:r>
            <w:r>
              <w:rPr>
                <w:rFonts w:cs="B Nazanin" w:hint="cs"/>
                <w:sz w:val="24"/>
                <w:szCs w:val="24"/>
                <w:rtl/>
              </w:rPr>
              <w:t>پلاک</w:t>
            </w:r>
            <w:r>
              <w:rPr>
                <w:rFonts w:cs="B Nazanin"/>
                <w:sz w:val="24"/>
                <w:szCs w:val="24"/>
                <w:rtl/>
              </w:rPr>
              <w:t xml:space="preserve"> 246</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88950930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09121163965</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88950898</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info@ahl-ul-bayt.org</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http://www.ahl-ul-bayt.org</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71</cp:revision>
  <dcterms:created xsi:type="dcterms:W3CDTF">2021-06-30T08:52:00Z</dcterms:created>
  <dcterms:modified xsi:type="dcterms:W3CDTF">2021-07-06T05:14:00Z</dcterms:modified>
</cp:coreProperties>
</file>