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B569D3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B569D3">
        <w:rPr>
          <w:rFonts w:hint="cs"/>
          <w:rtl/>
          <w:lang w:bidi="fa-IR"/>
        </w:rPr>
        <w:t>چهارشنبه</w:t>
      </w:r>
      <w:r w:rsidR="007013F0">
        <w:rPr>
          <w:rFonts w:hint="cs"/>
          <w:rtl/>
          <w:lang w:bidi="fa-IR"/>
        </w:rPr>
        <w:t xml:space="preserve"> </w:t>
      </w:r>
      <w:r w:rsidR="00B569D3">
        <w:rPr>
          <w:rFonts w:hint="cs"/>
          <w:rtl/>
        </w:rPr>
        <w:t>06</w:t>
      </w:r>
      <w:r w:rsidR="00CD6DC7">
        <w:rPr>
          <w:rFonts w:hint="cs"/>
          <w:rtl/>
        </w:rPr>
        <w:t>/</w:t>
      </w:r>
      <w:r w:rsidR="007013F0">
        <w:rPr>
          <w:rFonts w:hint="cs"/>
          <w:rtl/>
        </w:rPr>
        <w:t>11</w:t>
      </w:r>
      <w:r w:rsidR="00CD6DC7">
        <w:rPr>
          <w:rFonts w:hint="cs"/>
          <w:rtl/>
        </w:rPr>
        <w:t>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B569D3">
        <w:rPr>
          <w:rFonts w:hint="cs"/>
          <w:rtl/>
        </w:rPr>
        <w:t>25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01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B569D3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B569D3">
        <w:rPr>
          <w:rFonts w:hint="cs"/>
          <w:rtl/>
          <w:lang w:bidi="fa-IR"/>
        </w:rPr>
        <w:t>چهارشنبه</w:t>
      </w:r>
      <w:r w:rsidR="005E0383">
        <w:rPr>
          <w:rFonts w:hint="cs"/>
          <w:rtl/>
          <w:lang w:bidi="fa-IR"/>
        </w:rPr>
        <w:t xml:space="preserve"> </w:t>
      </w:r>
      <w:r w:rsidR="00B569D3">
        <w:rPr>
          <w:rFonts w:hint="cs"/>
          <w:rtl/>
          <w:lang w:bidi="fa-IR"/>
        </w:rPr>
        <w:t>25</w:t>
      </w:r>
      <w:r w:rsidR="00494E3D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01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B569D3">
        <w:rPr>
          <w:rFonts w:hint="cs"/>
          <w:rtl/>
          <w:lang w:bidi="fa-IR"/>
        </w:rPr>
        <w:t>06</w:t>
      </w:r>
      <w:r w:rsidRPr="0055665F">
        <w:rPr>
          <w:rFonts w:hint="cs"/>
          <w:rtl/>
          <w:lang w:bidi="fa-IR"/>
        </w:rPr>
        <w:t>/</w:t>
      </w:r>
      <w:r w:rsidR="007013F0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0B1852" w:rsidRDefault="000B1852" w:rsidP="003D682E">
      <w:pPr>
        <w:rPr>
          <w:rtl/>
        </w:rPr>
      </w:pPr>
      <w:r>
        <w:rPr>
          <w:rFonts w:hint="cs"/>
          <w:rtl/>
        </w:rPr>
        <w:t>- استقبال آمریکا از توافق روسیه، ایران و ترکیه در مورد سوریه</w:t>
      </w:r>
    </w:p>
    <w:p w:rsidR="000F0AC6" w:rsidRDefault="003D682E" w:rsidP="003D682E">
      <w:pPr>
        <w:rPr>
          <w:rtl/>
        </w:rPr>
      </w:pPr>
      <w:r>
        <w:rPr>
          <w:rFonts w:hint="cs"/>
          <w:rtl/>
        </w:rPr>
        <w:t>- دور جدید مذاکرات بلگراد و پریشتینا در بروکسل</w:t>
      </w:r>
    </w:p>
    <w:p w:rsidR="000B1852" w:rsidRDefault="000B1852" w:rsidP="003D682E">
      <w:pPr>
        <w:rPr>
          <w:rFonts w:hint="cs"/>
          <w:rtl/>
        </w:rPr>
      </w:pPr>
      <w:r>
        <w:rPr>
          <w:rFonts w:hint="cs"/>
          <w:rtl/>
        </w:rPr>
        <w:t>- صربستان دیپلمات‌های اقتصادی به کشورها اعزام می‌کند</w:t>
      </w:r>
    </w:p>
    <w:p w:rsidR="000B1852" w:rsidRDefault="000B1852" w:rsidP="003D682E">
      <w:pPr>
        <w:rPr>
          <w:rFonts w:hint="cs"/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574CA" w:rsidRDefault="000B1852" w:rsidP="000B1852">
      <w:pPr>
        <w:pStyle w:val="Heading3"/>
      </w:pPr>
      <w:r>
        <w:rPr>
          <w:rFonts w:hint="cs"/>
          <w:rtl/>
        </w:rPr>
        <w:t>استقبال آمریکا از توافق روسیه، ایران و ترکیه در مورد سوریه</w:t>
      </w:r>
    </w:p>
    <w:p w:rsidR="000574CA" w:rsidRDefault="000B1852" w:rsidP="000574CA">
      <w:pPr>
        <w:rPr>
          <w:rFonts w:hint="cs"/>
          <w:rtl/>
        </w:rPr>
      </w:pPr>
      <w:r>
        <w:rPr>
          <w:rFonts w:hint="cs"/>
          <w:rtl/>
        </w:rPr>
        <w:t>پایگاه اینترنتی بلیتس به نقل از بتا - 24/01/2017</w:t>
      </w:r>
    </w:p>
    <w:p w:rsidR="000B1852" w:rsidRDefault="000B1852" w:rsidP="000574CA">
      <w:pPr>
        <w:rPr>
          <w:rFonts w:hint="cs"/>
          <w:rtl/>
        </w:rPr>
      </w:pPr>
      <w:r>
        <w:rPr>
          <w:rFonts w:hint="cs"/>
          <w:rtl/>
        </w:rPr>
        <w:t>دولت آمریکا روز سه‌شنبه از توافق روسیه، ایران و ترکیه در مورد برقراری مکانیسم‌های سه‌جانبه به منظور حفظ آتش‌بس در سوریه استقبال کرد.</w:t>
      </w:r>
    </w:p>
    <w:p w:rsidR="000B1852" w:rsidRDefault="000B1852" w:rsidP="000574CA">
      <w:pPr>
        <w:rPr>
          <w:rtl/>
        </w:rPr>
      </w:pPr>
      <w:r>
        <w:rPr>
          <w:rFonts w:hint="cs"/>
          <w:rtl/>
        </w:rPr>
        <w:t>این توافق در جریان مذاکرات صلحی که بین دولت سوریه، گروههای اپوزیسیون این کشور و نیز نمایندگان سه کشور ایران، روسیه و ترکیه در آستانه برگزار شده بود،‌ حاصل گردید.</w:t>
      </w:r>
    </w:p>
    <w:p w:rsidR="00003632" w:rsidRDefault="004C6ED2" w:rsidP="003824C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این مذاکرات با حمایت ایران، روسیه و ترکیه برگزار شد و آمریکا در آن نقش شایان توجهی نداشت.</w:t>
      </w:r>
    </w:p>
    <w:p w:rsidR="004C6ED2" w:rsidRPr="004C6ED2" w:rsidRDefault="004C6ED2" w:rsidP="003824C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اطلاعیه مشترک تهران، مسکو و آنکارا تاکید شده است که توافق آستانه راه را برای مذاکرات سیاسی در ژنو تحت حمایت سازمان ملل در تاریخ 8 فوریه هموار می‌کند.</w:t>
      </w:r>
    </w:p>
    <w:p w:rsidR="00FB23A5" w:rsidRDefault="00FB23A5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003632" w:rsidRDefault="000B1852" w:rsidP="000B1852">
      <w:pPr>
        <w:pStyle w:val="Heading3"/>
        <w:rPr>
          <w:rtl/>
        </w:rPr>
      </w:pPr>
      <w:r>
        <w:rPr>
          <w:rFonts w:hint="cs"/>
          <w:rtl/>
        </w:rPr>
        <w:t>دور جدید مذاکرات بلگراد و پریشتینا در بروکسل</w:t>
      </w:r>
    </w:p>
    <w:p w:rsidR="000B1852" w:rsidRDefault="000B1852" w:rsidP="000B1852">
      <w:pPr>
        <w:rPr>
          <w:rFonts w:hint="cs"/>
          <w:rtl/>
        </w:rPr>
      </w:pPr>
      <w:r>
        <w:rPr>
          <w:rFonts w:hint="cs"/>
          <w:rtl/>
        </w:rPr>
        <w:t>شبکه ب92، خبرگزاری‌های بتا و تانیوگ، روزنامه بلیتس - 24/01/2017</w:t>
      </w:r>
    </w:p>
    <w:p w:rsidR="000B1852" w:rsidRDefault="000B1852" w:rsidP="000B1852">
      <w:pPr>
        <w:rPr>
          <w:rFonts w:hint="cs"/>
          <w:rtl/>
          <w:lang w:val="sr-Latn-RS"/>
        </w:rPr>
      </w:pPr>
      <w:r>
        <w:rPr>
          <w:rFonts w:hint="cs"/>
          <w:rtl/>
          <w:lang w:val="sr-Latn-RS"/>
        </w:rPr>
        <w:lastRenderedPageBreak/>
        <w:t>دور جدید مذاکرات بلگراد و پریشتینا روز سه‌شنبه در بروکسل با میانجی‌گیری اتحادیه اروپا برگزار شد.</w:t>
      </w:r>
    </w:p>
    <w:p w:rsidR="000B1852" w:rsidRDefault="000B1852" w:rsidP="000B1852">
      <w:pPr>
        <w:rPr>
          <w:rFonts w:hint="cs"/>
          <w:rtl/>
          <w:lang w:val="sr-Latn-RS"/>
        </w:rPr>
      </w:pPr>
      <w:r>
        <w:rPr>
          <w:rFonts w:hint="cs"/>
          <w:rtl/>
          <w:lang w:val="sr-Latn-RS"/>
        </w:rPr>
        <w:t>ریاست هیات بلگراد را تومیسلاو نیکولیچ رئیس جمهور و آلکساندار ووچیچ نخست‌وزیر صربستان و ریاست هیات پریشتینا را هاشم تاچی رئیس جمهور و عیسی مصطفی نخست‌وزیر کوزوو بر عهده داشتند.</w:t>
      </w:r>
    </w:p>
    <w:p w:rsidR="000B1852" w:rsidRDefault="000B1852" w:rsidP="000B1852">
      <w:pPr>
        <w:rPr>
          <w:rtl/>
          <w:lang w:val="sr-Latn-RS"/>
        </w:rPr>
      </w:pPr>
      <w:r>
        <w:rPr>
          <w:rFonts w:hint="cs"/>
          <w:rtl/>
          <w:lang w:val="sr-Latn-RS"/>
        </w:rPr>
        <w:t>دو هیات ابتدا با خانم فدریکا موگرینی نماینده عالی اتحادیه اروپا بطور جداگانه دیدار و گفتگو کرد و آنگاه نشست مشترک دو هیات با حضور نمایندگان اتحادیه اروپا برگزار شد.</w:t>
      </w:r>
    </w:p>
    <w:p w:rsidR="000B1852" w:rsidRDefault="000B1852" w:rsidP="000B1852">
      <w:pPr>
        <w:rPr>
          <w:rtl/>
          <w:lang w:val="sr-Latn-RS"/>
        </w:rPr>
      </w:pPr>
      <w:r>
        <w:rPr>
          <w:rFonts w:hint="cs"/>
          <w:rtl/>
          <w:lang w:val="sr-Latn-RS"/>
        </w:rPr>
        <w:t>ووچیچ پس از این نشست گفت، طرفین توافق نمودند که مذاکرات در عالی‌ترین سطوح ادامه یابد و همچنین قرار شد که مقامات بلگراد و پریشتینا لحن بیان خود را آرام کرده و «تنش را متوقف کنند.»</w:t>
      </w:r>
    </w:p>
    <w:p w:rsidR="000B1852" w:rsidRDefault="000B1852" w:rsidP="000B1852">
      <w:pPr>
        <w:rPr>
          <w:rtl/>
        </w:rPr>
      </w:pPr>
    </w:p>
    <w:p w:rsidR="00DA3D07" w:rsidRDefault="000B1852" w:rsidP="000B1852">
      <w:pPr>
        <w:pStyle w:val="Heading3"/>
      </w:pPr>
      <w:r>
        <w:rPr>
          <w:rFonts w:hint="cs"/>
          <w:rtl/>
        </w:rPr>
        <w:t>ص</w:t>
      </w:r>
      <w:r>
        <w:rPr>
          <w:rFonts w:hint="cs"/>
          <w:rtl/>
        </w:rPr>
        <w:t>ربستان دیپلمات‌های اقتصادی به کشورها اعزام می‌کند</w:t>
      </w:r>
    </w:p>
    <w:p w:rsidR="00DA3D07" w:rsidRDefault="000B1852" w:rsidP="003824C9">
      <w:pPr>
        <w:rPr>
          <w:rFonts w:hint="cs"/>
          <w:rtl/>
        </w:rPr>
      </w:pPr>
      <w:r>
        <w:rPr>
          <w:rFonts w:hint="cs"/>
          <w:rtl/>
        </w:rPr>
        <w:t>خبرگزاری تانیوگ - 24/01/2017</w:t>
      </w:r>
    </w:p>
    <w:p w:rsidR="000B1852" w:rsidRDefault="000B1852" w:rsidP="003824C9">
      <w:pPr>
        <w:rPr>
          <w:rFonts w:hint="cs"/>
          <w:rtl/>
        </w:rPr>
      </w:pPr>
      <w:r>
        <w:rPr>
          <w:rFonts w:hint="cs"/>
          <w:rtl/>
        </w:rPr>
        <w:t>وزارت خارجه صربستان اعلام کرد، این وزارت‌خانه مجددا دیپلمات‌های اقتصادی خود را به کشورهای مختلف اعزام خواهد کرد، اما اینبار این گروه از دیپلمات‌ها از پرسنل وزارت خارجه خواهند بود.</w:t>
      </w:r>
    </w:p>
    <w:p w:rsidR="000B1852" w:rsidRDefault="000B1852" w:rsidP="003824C9">
      <w:r>
        <w:rPr>
          <w:rFonts w:hint="cs"/>
          <w:rtl/>
        </w:rPr>
        <w:t>طی سالهای گذشته دولت صربستان به برخی از کشورهای دیپلمات‌های اقتصادی را اعزام داشته بود که ابتدا از کارکنان وزارت اقتصاد بودند و سپس از سوی وزارت تجارت، گردشگری و توریسم به عنوان رایزن‌های اقتصادی اعزام می‌شدند. اما با توجه به عدم کارآیی این گروه از دیپلمات‌ها، اعزام آنها متوقف گردید.</w:t>
      </w:r>
    </w:p>
    <w:p w:rsidR="00DA3D07" w:rsidRDefault="00DA3D07" w:rsidP="003824C9"/>
    <w:p w:rsidR="00003632" w:rsidRDefault="00003632" w:rsidP="003824C9">
      <w:pPr>
        <w:rPr>
          <w:rtl/>
        </w:rPr>
      </w:pPr>
      <w:bookmarkStart w:id="0" w:name="_GoBack"/>
      <w:bookmarkEnd w:id="0"/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54A" w:rsidRDefault="00F2354A">
      <w:r>
        <w:separator/>
      </w:r>
    </w:p>
  </w:endnote>
  <w:endnote w:type="continuationSeparator" w:id="0">
    <w:p w:rsidR="00F2354A" w:rsidRDefault="00F23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C6ED2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54A" w:rsidRDefault="00F2354A">
      <w:r>
        <w:separator/>
      </w:r>
    </w:p>
  </w:footnote>
  <w:footnote w:type="continuationSeparator" w:id="0">
    <w:p w:rsidR="00F2354A" w:rsidRDefault="00F23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5083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1852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1CA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D682E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33C9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30F5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C6ED2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4F1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8651B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867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2DC2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69D3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54A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428B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2270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5</cp:revision>
  <cp:lastPrinted>2017-01-25T10:25:00Z</cp:lastPrinted>
  <dcterms:created xsi:type="dcterms:W3CDTF">2017-01-25T08:32:00Z</dcterms:created>
  <dcterms:modified xsi:type="dcterms:W3CDTF">2017-01-25T10:25:00Z</dcterms:modified>
</cp:coreProperties>
</file>