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D9F" w:rsidRDefault="004F1D9F" w:rsidP="004F1D9F">
      <w:pPr>
        <w:jc w:val="center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>به نام خدا</w:t>
      </w:r>
    </w:p>
    <w:p w:rsidR="004F1D9F" w:rsidRDefault="004F1D9F" w:rsidP="004F1D9F">
      <w:pPr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ترجمه ی قسمت هایی از مقاله ی جناب آقای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</w:t>
      </w:r>
      <w:r w:rsidR="009418EE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>سرگی تریتیاک</w:t>
      </w:r>
      <w:bookmarkStart w:id="0" w:name="_GoBack"/>
      <w:bookmarkEnd w:id="0"/>
      <w:r w:rsidR="00AE6B3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، </w:t>
      </w:r>
      <w:r w:rsidR="00091933">
        <w:rPr>
          <w:rFonts w:asciiTheme="majorBidi" w:hAnsiTheme="majorBidi" w:cstheme="majorBidi" w:hint="cs"/>
          <w:sz w:val="28"/>
          <w:szCs w:val="28"/>
          <w:rtl/>
          <w:lang w:bidi="fa-IR"/>
        </w:rPr>
        <w:t>دکترای علوم تاریخی، مدیرگروه بخش تاریخ معاصر انیستیتو تاریخ آکادمی ملی</w:t>
      </w:r>
      <w:r w:rsidR="00AE6B3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علوم</w:t>
      </w:r>
      <w:r w:rsidR="00091933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بلاروس (مینسک)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با عنوان:</w:t>
      </w:r>
    </w:p>
    <w:p w:rsidR="004C2794" w:rsidRPr="004C2794" w:rsidRDefault="004F1D9F" w:rsidP="00540C90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4F1D9F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امام خمینی </w:t>
      </w:r>
      <w:r w:rsidR="004C2794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نماد </w:t>
      </w:r>
      <w:r w:rsidRPr="004F1D9F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>یک</w:t>
      </w:r>
      <w:r w:rsidR="004C2794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شخص</w:t>
      </w:r>
      <w:r w:rsidRPr="004F1D9F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انقلابی اسلامی، فعال (روحانی) </w:t>
      </w:r>
      <w:r w:rsidRPr="004F1D9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fa-IR"/>
        </w:rPr>
        <w:t>نظامی</w:t>
      </w:r>
      <w:r w:rsidRPr="004F1D9F"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و دولتی</w:t>
      </w:r>
    </w:p>
    <w:p w:rsidR="00805609" w:rsidRDefault="00F03960" w:rsidP="00540C9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انقلاب اسلامی در ایران </w:t>
      </w:r>
      <w:r w:rsidR="00A43D8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در تاریخ </w:t>
      </w:r>
      <w:r w:rsidR="00805609">
        <w:rPr>
          <w:rFonts w:asciiTheme="majorBidi" w:hAnsiTheme="majorBidi" w:cstheme="majorBidi" w:hint="cs"/>
          <w:sz w:val="28"/>
          <w:szCs w:val="28"/>
          <w:rtl/>
          <w:lang w:bidi="fa-IR"/>
        </w:rPr>
        <w:t>هشتم ژانویه سال 1978</w:t>
      </w:r>
      <w:r w:rsidR="00262CE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آغاز گردید که</w:t>
      </w:r>
      <w:r w:rsidR="0080560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با قیام مردم علیه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5A006B">
        <w:rPr>
          <w:rFonts w:asciiTheme="majorBidi" w:hAnsiTheme="majorBidi" w:cstheme="majorBidi" w:hint="cs"/>
          <w:sz w:val="28"/>
          <w:szCs w:val="28"/>
          <w:rtl/>
          <w:lang w:bidi="fa-IR"/>
        </w:rPr>
        <w:t>"</w:t>
      </w:r>
      <w:r w:rsidR="0080560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ستمکار</w:t>
      </w:r>
      <w:r w:rsidR="005A006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و</w:t>
      </w:r>
      <w:r w:rsidR="005A006B" w:rsidRPr="005A006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5A006B">
        <w:rPr>
          <w:rFonts w:asciiTheme="majorBidi" w:hAnsiTheme="majorBidi" w:cstheme="majorBidi" w:hint="cs"/>
          <w:sz w:val="28"/>
          <w:szCs w:val="28"/>
          <w:rtl/>
          <w:lang w:bidi="fa-IR"/>
        </w:rPr>
        <w:t>ظالم</w:t>
      </w:r>
      <w:r w:rsidR="0080560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بی دین"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در شهر قم</w:t>
      </w:r>
      <w:r w:rsidR="00262CE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شعله ور شد.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 </w:t>
      </w:r>
      <w:r w:rsidR="00803BA6">
        <w:rPr>
          <w:rFonts w:asciiTheme="majorBidi" w:hAnsiTheme="majorBidi" w:cstheme="majorBidi" w:hint="cs"/>
          <w:sz w:val="28"/>
          <w:szCs w:val="28"/>
          <w:rtl/>
          <w:lang w:bidi="fa-IR"/>
        </w:rPr>
        <w:t>(ص/2)</w:t>
      </w:r>
    </w:p>
    <w:p w:rsidR="00023D50" w:rsidRDefault="00501EFC" w:rsidP="00540C9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262CEC">
        <w:rPr>
          <w:rFonts w:asciiTheme="majorBidi" w:hAnsiTheme="majorBidi" w:cstheme="majorBidi" w:hint="cs"/>
          <w:sz w:val="28"/>
          <w:szCs w:val="28"/>
          <w:rtl/>
          <w:lang w:bidi="fa-IR"/>
        </w:rPr>
        <w:t>لازم به ذکر است که انقلاب ایران در سال 1979 توسط ارگان</w:t>
      </w:r>
      <w:r w:rsidR="009B0EEC">
        <w:rPr>
          <w:rFonts w:asciiTheme="majorBidi" w:hAnsiTheme="majorBidi" w:cstheme="majorBidi" w:hint="cs"/>
          <w:sz w:val="28"/>
          <w:szCs w:val="28"/>
          <w:rtl/>
          <w:lang w:bidi="fa-IR"/>
        </w:rPr>
        <w:t>ِ</w:t>
      </w:r>
      <w:r w:rsidR="00262CE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واحدی</w:t>
      </w:r>
      <w:r w:rsidR="00023D5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که تا قبل از شروع انقلاب شکل گرفته</w:t>
      </w:r>
      <w:r w:rsidR="004646A5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باشد</w:t>
      </w:r>
      <w:r w:rsidR="00023D50">
        <w:rPr>
          <w:rFonts w:asciiTheme="majorBidi" w:hAnsiTheme="majorBidi" w:cstheme="majorBidi" w:hint="cs"/>
          <w:sz w:val="28"/>
          <w:szCs w:val="28"/>
          <w:rtl/>
          <w:lang w:bidi="fa-IR"/>
        </w:rPr>
        <w:t>،</w:t>
      </w:r>
      <w:r w:rsidR="00262CE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انجام نشد</w:t>
      </w:r>
      <w:r w:rsidR="00023D5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بلکه برعکس، اکثریت ارگان های اسلامی در جریان</w:t>
      </w:r>
      <w:r w:rsidR="00CC284F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خودِ</w:t>
      </w:r>
      <w:r w:rsidR="00023D5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انقلاب تشکیل</w:t>
      </w:r>
      <w:r w:rsidR="00CC284F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شده</w:t>
      </w:r>
      <w:r w:rsidR="00023D5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و گسترش پیدا کردند.</w:t>
      </w:r>
      <w:r w:rsidR="00023D50" w:rsidRPr="00023D5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023D50">
        <w:rPr>
          <w:rFonts w:asciiTheme="majorBidi" w:hAnsiTheme="majorBidi" w:cstheme="majorBidi" w:hint="cs"/>
          <w:sz w:val="28"/>
          <w:szCs w:val="28"/>
          <w:rtl/>
          <w:lang w:bidi="fa-IR"/>
        </w:rPr>
        <w:t>(ص/2)</w:t>
      </w:r>
    </w:p>
    <w:p w:rsidR="004646A5" w:rsidRDefault="00340535" w:rsidP="00540C9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>بعد از انقلاب، اغتشاشات و قیام ها در مناطقی که اقلیت های ملی</w:t>
      </w:r>
      <w:r w:rsidR="004C64B0" w:rsidRPr="004C64B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0F2139">
        <w:rPr>
          <w:rFonts w:asciiTheme="majorBidi" w:hAnsiTheme="majorBidi" w:cstheme="majorBidi" w:hint="cs"/>
          <w:sz w:val="28"/>
          <w:szCs w:val="28"/>
          <w:rtl/>
          <w:lang w:bidi="fa-IR"/>
        </w:rPr>
        <w:t>سکونت داشتند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بویژه کردها ، شدت یافت.</w:t>
      </w:r>
      <w:r w:rsidR="004C64B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5B4442">
        <w:rPr>
          <w:rFonts w:asciiTheme="majorBidi" w:hAnsiTheme="majorBidi" w:cstheme="majorBidi" w:hint="cs"/>
          <w:sz w:val="28"/>
          <w:szCs w:val="28"/>
          <w:rtl/>
          <w:lang w:bidi="fa-IR"/>
        </w:rPr>
        <w:t>جناب آقای مهدی بازرگان نخست وزیر</w:t>
      </w:r>
      <w:r w:rsidR="008F13F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ایران</w:t>
      </w:r>
      <w:r w:rsidR="005B444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در سخنرانی خود در مقابل دولت وقت جمهوری اسلامی ایران، وضعیت را در ایران</w:t>
      </w:r>
      <w:r w:rsidR="008F13FC">
        <w:rPr>
          <w:rFonts w:asciiTheme="majorBidi" w:hAnsiTheme="majorBidi" w:cstheme="majorBidi" w:hint="cs"/>
          <w:sz w:val="28"/>
          <w:szCs w:val="28"/>
          <w:rtl/>
          <w:lang w:bidi="fa-IR"/>
        </w:rPr>
        <w:t>ِ</w:t>
      </w:r>
      <w:r w:rsidR="005B444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بعد از انقلاب</w:t>
      </w:r>
      <w:r w:rsidR="008F13F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چنین توصیف می نماید: "... </w:t>
      </w:r>
      <w:r w:rsidR="00E83DFF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کمیته های انقلابی و اعتصابی در همه جا </w:t>
      </w:r>
      <w:r w:rsidR="000C439F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با اخذ تصمیماتی که خارج از صلاحیت آنها می باشد، </w:t>
      </w:r>
      <w:r w:rsidR="00E83DFF">
        <w:rPr>
          <w:rFonts w:asciiTheme="majorBidi" w:hAnsiTheme="majorBidi" w:cstheme="majorBidi" w:hint="cs"/>
          <w:sz w:val="28"/>
          <w:szCs w:val="28"/>
          <w:rtl/>
          <w:lang w:bidi="fa-IR"/>
        </w:rPr>
        <w:t>ارگان های حکومتی را تغییر می دهند</w:t>
      </w:r>
      <w:r w:rsidR="000C439F">
        <w:rPr>
          <w:rFonts w:asciiTheme="majorBidi" w:hAnsiTheme="majorBidi" w:cstheme="majorBidi" w:hint="cs"/>
          <w:sz w:val="28"/>
          <w:szCs w:val="28"/>
          <w:rtl/>
          <w:lang w:bidi="fa-IR"/>
        </w:rPr>
        <w:t>. هر مسجد</w:t>
      </w:r>
      <w:r w:rsidR="009B0EE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دارای شورای انقلابی مخصوص به خود می باشد. و به این ترتیب حکومت یک تصمیمی را اخذ می نماید و تمامی این ارگان ها، تصمیم دیگری را... </w:t>
      </w:r>
      <w:r w:rsidR="00C418A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موضوع صحبت ما افرادی نیستند که </w:t>
      </w:r>
      <w:r w:rsidR="00827FC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به اجرای عدالت ودادگستری </w:t>
      </w:r>
      <w:r w:rsidR="000F213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از طریق </w:t>
      </w:r>
      <w:r w:rsidR="00827FC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مجازات های بدنی می پردازند، بلکه </w:t>
      </w:r>
      <w:r w:rsidR="000F2139">
        <w:rPr>
          <w:rFonts w:asciiTheme="majorBidi" w:hAnsiTheme="majorBidi" w:cstheme="majorBidi" w:hint="cs"/>
          <w:sz w:val="28"/>
          <w:szCs w:val="28"/>
          <w:rtl/>
          <w:lang w:bidi="fa-IR"/>
        </w:rPr>
        <w:t>صحبت ما در مورد روحانیانی است</w:t>
      </w:r>
      <w:r w:rsidR="00827FC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که </w:t>
      </w:r>
      <w:r w:rsidR="0087227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در استان ها همچون مشاور رفتار </w:t>
      </w:r>
      <w:r w:rsidR="005F0B15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می نمایند </w:t>
      </w:r>
      <w:r w:rsidR="00872272">
        <w:rPr>
          <w:rFonts w:asciiTheme="majorBidi" w:hAnsiTheme="majorBidi" w:cstheme="majorBidi" w:hint="cs"/>
          <w:sz w:val="28"/>
          <w:szCs w:val="28"/>
          <w:rtl/>
          <w:lang w:bidi="fa-IR"/>
        </w:rPr>
        <w:t>و</w:t>
      </w:r>
      <w:r w:rsidR="00C2470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هم چنین</w:t>
      </w:r>
      <w:r w:rsidR="005F0B15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چپ </w:t>
      </w:r>
      <w:r w:rsidR="0087227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گرایانی که </w:t>
      </w:r>
      <w:r w:rsidR="00A6674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به تحریک </w:t>
      </w:r>
      <w:r w:rsidR="00872272">
        <w:rPr>
          <w:rFonts w:asciiTheme="majorBidi" w:hAnsiTheme="majorBidi" w:cstheme="majorBidi" w:hint="cs"/>
          <w:sz w:val="28"/>
          <w:szCs w:val="28"/>
          <w:rtl/>
          <w:lang w:bidi="fa-IR"/>
        </w:rPr>
        <w:t>کار</w:t>
      </w:r>
      <w:r w:rsidR="00713A2C">
        <w:rPr>
          <w:rFonts w:asciiTheme="majorBidi" w:hAnsiTheme="majorBidi" w:cstheme="majorBidi" w:hint="cs"/>
          <w:sz w:val="28"/>
          <w:szCs w:val="28"/>
          <w:rtl/>
          <w:lang w:bidi="fa-IR"/>
        </w:rPr>
        <w:t>گران و سربازان</w:t>
      </w:r>
      <w:r w:rsidR="0087227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A6674E">
        <w:rPr>
          <w:rFonts w:asciiTheme="majorBidi" w:hAnsiTheme="majorBidi" w:cstheme="majorBidi" w:hint="cs"/>
          <w:sz w:val="28"/>
          <w:szCs w:val="28"/>
          <w:rtl/>
          <w:lang w:bidi="fa-IR"/>
        </w:rPr>
        <w:t>می پردازند</w:t>
      </w:r>
      <w:r w:rsidR="00872272">
        <w:rPr>
          <w:rFonts w:asciiTheme="majorBidi" w:hAnsiTheme="majorBidi" w:cstheme="majorBidi" w:hint="cs"/>
          <w:sz w:val="28"/>
          <w:szCs w:val="28"/>
          <w:rtl/>
          <w:lang w:bidi="fa-IR"/>
        </w:rPr>
        <w:t>.</w:t>
      </w:r>
      <w:r w:rsidR="006E2B65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وضعیت در این زمینه یا تا قبل از رفراندوم روشن خواهد گشت... </w:t>
      </w:r>
      <w:r w:rsidR="00DB21E1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و </w:t>
      </w:r>
      <w:r w:rsidR="006E2B65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یا </w:t>
      </w:r>
      <w:r w:rsidR="00DB21E1">
        <w:rPr>
          <w:rFonts w:asciiTheme="majorBidi" w:hAnsiTheme="majorBidi" w:cstheme="majorBidi" w:hint="cs"/>
          <w:sz w:val="28"/>
          <w:szCs w:val="28"/>
          <w:rtl/>
          <w:lang w:bidi="fa-IR"/>
        </w:rPr>
        <w:t>اینجانب</w:t>
      </w:r>
      <w:r w:rsidR="006E2B65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4A6E0D">
        <w:rPr>
          <w:rFonts w:asciiTheme="majorBidi" w:hAnsiTheme="majorBidi" w:cstheme="majorBidi" w:hint="cs"/>
          <w:sz w:val="28"/>
          <w:szCs w:val="28"/>
          <w:rtl/>
          <w:lang w:bidi="fa-IR"/>
        </w:rPr>
        <w:t>تقاضای استعفا خواهم کرد".</w:t>
      </w:r>
      <w:r w:rsidR="00713A2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60761C">
        <w:rPr>
          <w:rFonts w:asciiTheme="majorBidi" w:hAnsiTheme="majorBidi" w:cstheme="majorBidi" w:hint="cs"/>
          <w:sz w:val="28"/>
          <w:szCs w:val="28"/>
          <w:rtl/>
          <w:lang w:bidi="fa-IR"/>
        </w:rPr>
        <w:t>حقیقتا حکومت بر ایران در اوضاع و شرایط آن زمان بسیار مشکل بود.</w:t>
      </w:r>
      <w:r w:rsidR="004A6E0D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5B444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>(ص/3)</w:t>
      </w:r>
    </w:p>
    <w:p w:rsidR="00331027" w:rsidRDefault="00B758E2" w:rsidP="00A200F8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>بحران سیاسی</w:t>
      </w:r>
      <w:r w:rsidR="00E03EE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در 4 نوامبر سال 1979</w:t>
      </w:r>
      <w:r w:rsidR="00DC2231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>که در نتیجه ی</w:t>
      </w:r>
      <w:r w:rsidR="00E03EE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اشغال</w:t>
      </w:r>
      <w:r w:rsidR="00037574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"مرکز حکومت شیطان بزرگ" </w:t>
      </w:r>
      <w:r w:rsidR="00037574">
        <w:rPr>
          <w:rFonts w:asciiTheme="majorBidi" w:hAnsiTheme="majorBidi" w:cstheme="majorBidi"/>
          <w:sz w:val="28"/>
          <w:szCs w:val="28"/>
          <w:rtl/>
          <w:lang w:bidi="fa-IR"/>
        </w:rPr>
        <w:t>–</w:t>
      </w:r>
      <w:r w:rsidR="00037574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سفارت </w:t>
      </w:r>
      <w:r w:rsidR="00E03EEB">
        <w:rPr>
          <w:rFonts w:asciiTheme="majorBidi" w:hAnsiTheme="majorBidi" w:cstheme="majorBidi" w:hint="cs"/>
          <w:sz w:val="28"/>
          <w:szCs w:val="28"/>
          <w:rtl/>
          <w:lang w:bidi="fa-IR"/>
        </w:rPr>
        <w:t>امریکا در تهران</w:t>
      </w:r>
      <w:r w:rsidR="00331027">
        <w:rPr>
          <w:rFonts w:asciiTheme="majorBidi" w:hAnsiTheme="majorBidi" w:cstheme="majorBidi" w:hint="cs"/>
          <w:sz w:val="28"/>
          <w:szCs w:val="28"/>
          <w:rtl/>
          <w:lang w:bidi="fa-IR"/>
        </w:rPr>
        <w:t>،</w:t>
      </w:r>
      <w:r w:rsidR="00E03EE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توسط </w:t>
      </w:r>
      <w:r w:rsidR="00037574">
        <w:rPr>
          <w:rFonts w:asciiTheme="majorBidi" w:hAnsiTheme="majorBidi" w:cstheme="majorBidi" w:hint="cs"/>
          <w:sz w:val="28"/>
          <w:szCs w:val="28"/>
          <w:rtl/>
          <w:lang w:bidi="fa-IR"/>
        </w:rPr>
        <w:t>گروهی از اعضای "سازمان های دانشجویان مسلمان"</w:t>
      </w:r>
      <w:r w:rsidR="00443D3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B304CF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بوجود آمد، </w:t>
      </w:r>
      <w:r w:rsidR="00443D3E">
        <w:rPr>
          <w:rFonts w:asciiTheme="majorBidi" w:hAnsiTheme="majorBidi" w:cstheme="majorBidi" w:hint="cs"/>
          <w:sz w:val="28"/>
          <w:szCs w:val="28"/>
          <w:rtl/>
          <w:lang w:bidi="fa-IR"/>
        </w:rPr>
        <w:t>با قطع کامل همه ی روابط با امریکا</w:t>
      </w:r>
      <w:r w:rsidR="00BC6B4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، استعفای بازرگان و شکست حزب لیبرال </w:t>
      </w:r>
      <w:r w:rsidR="00CF33F1">
        <w:rPr>
          <w:rFonts w:asciiTheme="majorBidi" w:hAnsiTheme="majorBidi" w:cstheme="majorBidi" w:hint="cs"/>
          <w:sz w:val="28"/>
          <w:szCs w:val="28"/>
          <w:rtl/>
          <w:lang w:bidi="fa-IR"/>
        </w:rPr>
        <w:t>و چپگرا به اتمام رسید.</w:t>
      </w:r>
      <w:r w:rsidR="00331027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(ص/4)</w:t>
      </w:r>
    </w:p>
    <w:p w:rsidR="00AB23D6" w:rsidRDefault="00430611" w:rsidP="00540C9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اگرچه ایران به طور رسمی اعلام داشت که </w:t>
      </w:r>
      <w:r w:rsidR="001A7B8A">
        <w:rPr>
          <w:rFonts w:asciiTheme="majorBidi" w:hAnsiTheme="majorBidi" w:cstheme="majorBidi" w:hint="cs"/>
          <w:sz w:val="28"/>
          <w:szCs w:val="28"/>
          <w:rtl/>
          <w:lang w:bidi="fa-IR"/>
        </w:rPr>
        <w:t>قصد انتقال عملیات جنگی به خاک بیگانه را ندارد، ولی رهبران آن</w:t>
      </w:r>
      <w:r w:rsidR="009B24E3">
        <w:rPr>
          <w:rFonts w:asciiTheme="majorBidi" w:hAnsiTheme="majorBidi" w:cstheme="majorBidi" w:hint="cs"/>
          <w:sz w:val="28"/>
          <w:szCs w:val="28"/>
          <w:rtl/>
          <w:lang w:bidi="fa-IR"/>
        </w:rPr>
        <w:t>،</w:t>
      </w:r>
      <w:r w:rsidR="001A7B8A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ارتش و کشور را مخصوصا برای جنگ "تا پیروزی کامل"</w:t>
      </w:r>
      <w:r w:rsidR="00AB23D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آما</w:t>
      </w:r>
      <w:r w:rsidR="00A62B97">
        <w:rPr>
          <w:rFonts w:asciiTheme="majorBidi" w:hAnsiTheme="majorBidi" w:cstheme="majorBidi" w:hint="cs"/>
          <w:sz w:val="28"/>
          <w:szCs w:val="28"/>
          <w:rtl/>
          <w:lang w:bidi="fa-IR"/>
        </w:rPr>
        <w:t>ده می کردند به عبارتی تا برقراری کاملِ</w:t>
      </w:r>
      <w:r w:rsidR="00AB23D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جمهوری اسلامی به شیوه ی ایرانی در عراق</w:t>
      </w:r>
      <w:r w:rsidR="00BA2AA4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پیش می رفتند</w:t>
      </w:r>
      <w:r w:rsidR="00AB23D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. </w:t>
      </w:r>
      <w:r w:rsidR="001B25E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در خصوص تایید این موضوع </w:t>
      </w:r>
      <w:r w:rsidR="00655033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می توان به واکنش </w:t>
      </w:r>
      <w:r w:rsidR="0084007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سریع همراه با تنفر و انزجار تهران </w:t>
      </w:r>
      <w:r w:rsidR="0006397F">
        <w:rPr>
          <w:rFonts w:asciiTheme="majorBidi" w:hAnsiTheme="majorBidi" w:cstheme="majorBidi" w:hint="cs"/>
          <w:sz w:val="28"/>
          <w:szCs w:val="28"/>
          <w:rtl/>
          <w:lang w:bidi="fa-IR"/>
        </w:rPr>
        <w:t>نسبت به</w:t>
      </w:r>
      <w:r w:rsidR="003E72A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قطعنامه ی</w:t>
      </w:r>
      <w:r w:rsidR="008D08E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پذیرفته شده توسط</w:t>
      </w:r>
      <w:r w:rsidR="0091012E" w:rsidRPr="0091012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91012E">
        <w:rPr>
          <w:rFonts w:asciiTheme="majorBidi" w:hAnsiTheme="majorBidi" w:cstheme="majorBidi" w:hint="cs"/>
          <w:sz w:val="28"/>
          <w:szCs w:val="28"/>
          <w:rtl/>
          <w:lang w:bidi="fa-IR"/>
        </w:rPr>
        <w:t>شورای امنیت سازمان ملل متحد (12</w:t>
      </w:r>
      <w:r w:rsidR="0084007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ژوئن</w:t>
      </w:r>
      <w:r w:rsidR="003E72A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سال</w:t>
      </w:r>
      <w:r w:rsidR="0084007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3E72A6">
        <w:rPr>
          <w:rFonts w:asciiTheme="majorBidi" w:hAnsiTheme="majorBidi" w:cstheme="majorBidi" w:hint="cs"/>
          <w:sz w:val="28"/>
          <w:szCs w:val="28"/>
          <w:rtl/>
          <w:lang w:bidi="fa-IR"/>
        </w:rPr>
        <w:t>1982،</w:t>
      </w:r>
      <w:r w:rsidR="00490F3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قطعنامه ی</w:t>
      </w:r>
      <w:r w:rsidR="003E72A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شماره ی514</w:t>
      </w:r>
      <w:r w:rsidR="0091012E">
        <w:rPr>
          <w:rFonts w:asciiTheme="majorBidi" w:hAnsiTheme="majorBidi" w:cstheme="majorBidi" w:hint="cs"/>
          <w:sz w:val="28"/>
          <w:szCs w:val="28"/>
          <w:rtl/>
          <w:lang w:bidi="fa-IR"/>
        </w:rPr>
        <w:t>)</w:t>
      </w:r>
      <w:r w:rsidR="006B477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اشاره کرد </w:t>
      </w:r>
      <w:r w:rsidR="003E72A6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که در آن هر دو حکومت </w:t>
      </w:r>
      <w:r w:rsidR="00E33638">
        <w:rPr>
          <w:rFonts w:asciiTheme="majorBidi" w:hAnsiTheme="majorBidi" w:cstheme="majorBidi" w:hint="cs"/>
          <w:sz w:val="28"/>
          <w:szCs w:val="28"/>
          <w:rtl/>
          <w:lang w:bidi="fa-IR"/>
        </w:rPr>
        <w:t>به توقف</w:t>
      </w:r>
      <w:r w:rsidR="00EF770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جنگ </w:t>
      </w:r>
      <w:r w:rsidR="006B4779">
        <w:rPr>
          <w:rFonts w:asciiTheme="majorBidi" w:hAnsiTheme="majorBidi" w:cstheme="majorBidi" w:hint="cs"/>
          <w:sz w:val="28"/>
          <w:szCs w:val="28"/>
          <w:rtl/>
          <w:lang w:bidi="fa-IR"/>
        </w:rPr>
        <w:t>فراخوانده شدند</w:t>
      </w:r>
      <w:r w:rsidR="00EF770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. رهبران ایران مستقیما اعلام داشتند که قطعنامه ی فوق </w:t>
      </w:r>
      <w:r w:rsidR="00B31B8F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نتیجه ی زد وبند </w:t>
      </w:r>
      <w:r w:rsidR="0068386B">
        <w:rPr>
          <w:rFonts w:asciiTheme="majorBidi" w:hAnsiTheme="majorBidi" w:cstheme="majorBidi" w:hint="cs"/>
          <w:sz w:val="28"/>
          <w:szCs w:val="28"/>
          <w:rtl/>
          <w:lang w:bidi="fa-IR"/>
        </w:rPr>
        <w:t>با هدف</w:t>
      </w:r>
      <w:r w:rsidR="0063655F">
        <w:rPr>
          <w:rFonts w:asciiTheme="majorBidi" w:hAnsiTheme="majorBidi" w:cstheme="majorBidi" w:hint="cs"/>
          <w:sz w:val="28"/>
          <w:szCs w:val="28"/>
          <w:rtl/>
          <w:lang w:bidi="fa-IR"/>
        </w:rPr>
        <w:t>ِ</w:t>
      </w:r>
      <w:r w:rsidR="0068386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"محروم کردن و سلب ایران از پیروزی"</w:t>
      </w:r>
      <w:r w:rsidR="008808D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می باشد. امام خمینی با صراحت تمام </w:t>
      </w:r>
      <w:r w:rsidR="00D37730">
        <w:rPr>
          <w:rFonts w:asciiTheme="majorBidi" w:hAnsiTheme="majorBidi" w:cstheme="majorBidi" w:hint="cs"/>
          <w:sz w:val="28"/>
          <w:szCs w:val="28"/>
          <w:rtl/>
          <w:lang w:bidi="fa-IR"/>
        </w:rPr>
        <w:t>اع</w:t>
      </w:r>
      <w:r w:rsidR="00441FB7">
        <w:rPr>
          <w:rFonts w:asciiTheme="majorBidi" w:hAnsiTheme="majorBidi" w:cstheme="majorBidi" w:hint="cs"/>
          <w:sz w:val="28"/>
          <w:szCs w:val="28"/>
          <w:rtl/>
          <w:lang w:bidi="fa-IR"/>
        </w:rPr>
        <w:t>لام داشت: "ما باید رژیم</w:t>
      </w:r>
      <w:r w:rsidR="008808D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بی دین</w:t>
      </w:r>
      <w:r w:rsidR="00EF55AE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را که بر </w:t>
      </w:r>
      <w:r w:rsidR="008808D0">
        <w:rPr>
          <w:rFonts w:asciiTheme="majorBidi" w:hAnsiTheme="majorBidi" w:cstheme="majorBidi" w:hint="cs"/>
          <w:sz w:val="28"/>
          <w:szCs w:val="28"/>
          <w:rtl/>
          <w:lang w:bidi="fa-IR"/>
        </w:rPr>
        <w:t>عراق حاکم است، از بین ببریم."</w:t>
      </w:r>
      <w:r w:rsidR="00840079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AB23D6">
        <w:rPr>
          <w:rFonts w:asciiTheme="majorBidi" w:hAnsiTheme="majorBidi" w:cstheme="majorBidi" w:hint="cs"/>
          <w:sz w:val="28"/>
          <w:szCs w:val="28"/>
          <w:rtl/>
          <w:lang w:bidi="fa-IR"/>
        </w:rPr>
        <w:t>(ص/6)</w:t>
      </w:r>
    </w:p>
    <w:p w:rsidR="005E11D6" w:rsidRDefault="005E11D6" w:rsidP="00DD341F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از جولای سال 1982 مبارزه ی مسلحانه در جبهه وارد مرحله ی جدیدی شد. </w:t>
      </w:r>
      <w:r w:rsidR="00322830">
        <w:rPr>
          <w:rFonts w:asciiTheme="majorBidi" w:hAnsiTheme="majorBidi" w:cstheme="majorBidi" w:hint="cs"/>
          <w:sz w:val="28"/>
          <w:szCs w:val="28"/>
          <w:rtl/>
          <w:lang w:bidi="fa-IR"/>
        </w:rPr>
        <w:t>رهبری ایران عملیات جنگی را به خاک بیگانه هدایت</w:t>
      </w:r>
      <w:r w:rsidR="001974A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و منتقل</w:t>
      </w:r>
      <w:r w:rsidR="0032283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کردند تا </w:t>
      </w:r>
      <w:r w:rsidR="00E50483">
        <w:rPr>
          <w:rFonts w:asciiTheme="majorBidi" w:hAnsiTheme="majorBidi" w:cstheme="majorBidi" w:hint="cs"/>
          <w:sz w:val="28"/>
          <w:szCs w:val="28"/>
          <w:rtl/>
          <w:lang w:bidi="fa-IR"/>
        </w:rPr>
        <w:t>دشمن را قاطعانه شکست ده</w:t>
      </w:r>
      <w:r w:rsidR="00AE609D">
        <w:rPr>
          <w:rFonts w:asciiTheme="majorBidi" w:hAnsiTheme="majorBidi" w:cstheme="majorBidi" w:hint="cs"/>
          <w:sz w:val="28"/>
          <w:szCs w:val="28"/>
          <w:rtl/>
          <w:lang w:bidi="fa-IR"/>
        </w:rPr>
        <w:t>ن</w:t>
      </w:r>
      <w:r w:rsidR="00E50483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د و حکومت "بی دین " عراق را </w:t>
      </w:r>
      <w:r w:rsidR="00DD341F">
        <w:rPr>
          <w:rFonts w:asciiTheme="majorBidi" w:hAnsiTheme="majorBidi" w:cstheme="majorBidi" w:hint="cs"/>
          <w:sz w:val="28"/>
          <w:szCs w:val="28"/>
          <w:rtl/>
          <w:lang w:bidi="fa-IR"/>
        </w:rPr>
        <w:t>سرنگون</w:t>
      </w:r>
      <w:r w:rsidR="00E50483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گردان</w:t>
      </w:r>
      <w:r w:rsidR="00DD341F">
        <w:rPr>
          <w:rFonts w:asciiTheme="majorBidi" w:hAnsiTheme="majorBidi" w:cstheme="majorBidi" w:hint="cs"/>
          <w:sz w:val="28"/>
          <w:szCs w:val="28"/>
          <w:rtl/>
          <w:lang w:bidi="fa-IR"/>
        </w:rPr>
        <w:t>ن</w:t>
      </w:r>
      <w:r w:rsidR="00E50483">
        <w:rPr>
          <w:rFonts w:asciiTheme="majorBidi" w:hAnsiTheme="majorBidi" w:cstheme="majorBidi" w:hint="cs"/>
          <w:sz w:val="28"/>
          <w:szCs w:val="28"/>
          <w:rtl/>
          <w:lang w:bidi="fa-IR"/>
        </w:rPr>
        <w:t>د. (ص/6)</w:t>
      </w:r>
    </w:p>
    <w:p w:rsidR="004F1D9F" w:rsidRDefault="0023058A" w:rsidP="00540C9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fa-IR"/>
        </w:rPr>
      </w:pPr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6 آگوست سال 1988، با فشار سازمان ملل متحد، آتش بس اعلام شد. </w:t>
      </w:r>
      <w:r w:rsidR="003B0E62">
        <w:rPr>
          <w:rFonts w:asciiTheme="majorBidi" w:hAnsiTheme="majorBidi" w:cstheme="majorBidi" w:hint="cs"/>
          <w:sz w:val="28"/>
          <w:szCs w:val="28"/>
          <w:rtl/>
          <w:lang w:bidi="fa-IR"/>
        </w:rPr>
        <w:t>20 آگوست 1988 جنگ به اتمام رسید.</w:t>
      </w:r>
      <w:r w:rsidR="00C9495C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(ص/9)</w:t>
      </w:r>
      <w:r w:rsidR="003B0E62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</w:p>
    <w:sectPr w:rsidR="004F1D9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12C" w:rsidRDefault="00C4012C" w:rsidP="00DC2231">
      <w:pPr>
        <w:spacing w:after="0" w:line="240" w:lineRule="auto"/>
      </w:pPr>
      <w:r>
        <w:separator/>
      </w:r>
    </w:p>
  </w:endnote>
  <w:endnote w:type="continuationSeparator" w:id="0">
    <w:p w:rsidR="00C4012C" w:rsidRDefault="00C4012C" w:rsidP="00DC2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75370167"/>
      <w:docPartObj>
        <w:docPartGallery w:val="Page Numbers (Bottom of Page)"/>
        <w:docPartUnique/>
      </w:docPartObj>
    </w:sdtPr>
    <w:sdtEndPr/>
    <w:sdtContent>
      <w:p w:rsidR="00DC2231" w:rsidRDefault="00DC223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18EE">
          <w:rPr>
            <w:noProof/>
          </w:rPr>
          <w:t>1</w:t>
        </w:r>
        <w:r>
          <w:fldChar w:fldCharType="end"/>
        </w:r>
      </w:p>
    </w:sdtContent>
  </w:sdt>
  <w:p w:rsidR="00DC2231" w:rsidRDefault="00DC223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12C" w:rsidRDefault="00C4012C" w:rsidP="00DC2231">
      <w:pPr>
        <w:spacing w:after="0" w:line="240" w:lineRule="auto"/>
      </w:pPr>
      <w:r>
        <w:separator/>
      </w:r>
    </w:p>
  </w:footnote>
  <w:footnote w:type="continuationSeparator" w:id="0">
    <w:p w:rsidR="00C4012C" w:rsidRDefault="00C4012C" w:rsidP="00DC22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041"/>
    <w:rsid w:val="00023D50"/>
    <w:rsid w:val="00037574"/>
    <w:rsid w:val="00054041"/>
    <w:rsid w:val="0006397F"/>
    <w:rsid w:val="00091933"/>
    <w:rsid w:val="000C439F"/>
    <w:rsid w:val="000F2139"/>
    <w:rsid w:val="00144326"/>
    <w:rsid w:val="001974A0"/>
    <w:rsid w:val="001A7B8A"/>
    <w:rsid w:val="001B25EC"/>
    <w:rsid w:val="0023058A"/>
    <w:rsid w:val="00262CEC"/>
    <w:rsid w:val="002939F3"/>
    <w:rsid w:val="00322830"/>
    <w:rsid w:val="00331027"/>
    <w:rsid w:val="00340535"/>
    <w:rsid w:val="0039778A"/>
    <w:rsid w:val="003B0E62"/>
    <w:rsid w:val="003E72A6"/>
    <w:rsid w:val="00430611"/>
    <w:rsid w:val="00441FB7"/>
    <w:rsid w:val="00443D3E"/>
    <w:rsid w:val="004646A5"/>
    <w:rsid w:val="00490F30"/>
    <w:rsid w:val="004A6E0D"/>
    <w:rsid w:val="004C2794"/>
    <w:rsid w:val="004C64B0"/>
    <w:rsid w:val="004F1D9F"/>
    <w:rsid w:val="00501EFC"/>
    <w:rsid w:val="00540C90"/>
    <w:rsid w:val="00584403"/>
    <w:rsid w:val="005A006B"/>
    <w:rsid w:val="005B4442"/>
    <w:rsid w:val="005E11D6"/>
    <w:rsid w:val="005F0B15"/>
    <w:rsid w:val="00602A28"/>
    <w:rsid w:val="0060761C"/>
    <w:rsid w:val="006308EB"/>
    <w:rsid w:val="0063655F"/>
    <w:rsid w:val="00655033"/>
    <w:rsid w:val="0068386B"/>
    <w:rsid w:val="006A37E0"/>
    <w:rsid w:val="006A6ED3"/>
    <w:rsid w:val="006B4779"/>
    <w:rsid w:val="006E2B65"/>
    <w:rsid w:val="00713A2C"/>
    <w:rsid w:val="00733153"/>
    <w:rsid w:val="00803BA6"/>
    <w:rsid w:val="00805609"/>
    <w:rsid w:val="00827FC6"/>
    <w:rsid w:val="00840079"/>
    <w:rsid w:val="00864463"/>
    <w:rsid w:val="00872272"/>
    <w:rsid w:val="008808D0"/>
    <w:rsid w:val="008D08EE"/>
    <w:rsid w:val="008F13FC"/>
    <w:rsid w:val="0091012E"/>
    <w:rsid w:val="009418EE"/>
    <w:rsid w:val="009B0EEC"/>
    <w:rsid w:val="009B24E3"/>
    <w:rsid w:val="00A200F8"/>
    <w:rsid w:val="00A43D82"/>
    <w:rsid w:val="00A62B97"/>
    <w:rsid w:val="00A6674E"/>
    <w:rsid w:val="00AA38DF"/>
    <w:rsid w:val="00AB23D6"/>
    <w:rsid w:val="00AE609D"/>
    <w:rsid w:val="00AE6B3C"/>
    <w:rsid w:val="00B304CF"/>
    <w:rsid w:val="00B31B8F"/>
    <w:rsid w:val="00B758E2"/>
    <w:rsid w:val="00BA2AA4"/>
    <w:rsid w:val="00BC6B4B"/>
    <w:rsid w:val="00C24702"/>
    <w:rsid w:val="00C4012C"/>
    <w:rsid w:val="00C418AB"/>
    <w:rsid w:val="00C9495C"/>
    <w:rsid w:val="00CC284F"/>
    <w:rsid w:val="00CF33F1"/>
    <w:rsid w:val="00D37730"/>
    <w:rsid w:val="00DB21E1"/>
    <w:rsid w:val="00DC2231"/>
    <w:rsid w:val="00DD341F"/>
    <w:rsid w:val="00DD4EC8"/>
    <w:rsid w:val="00E03EEB"/>
    <w:rsid w:val="00E33638"/>
    <w:rsid w:val="00E50483"/>
    <w:rsid w:val="00E56EF2"/>
    <w:rsid w:val="00E83DFF"/>
    <w:rsid w:val="00EF55AE"/>
    <w:rsid w:val="00EF770E"/>
    <w:rsid w:val="00F0168E"/>
    <w:rsid w:val="00F0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2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2231"/>
  </w:style>
  <w:style w:type="paragraph" w:styleId="a5">
    <w:name w:val="footer"/>
    <w:basedOn w:val="a"/>
    <w:link w:val="a6"/>
    <w:uiPriority w:val="99"/>
    <w:unhideWhenUsed/>
    <w:rsid w:val="00DC22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22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2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2231"/>
  </w:style>
  <w:style w:type="paragraph" w:styleId="a5">
    <w:name w:val="footer"/>
    <w:basedOn w:val="a"/>
    <w:link w:val="a6"/>
    <w:uiPriority w:val="99"/>
    <w:unhideWhenUsed/>
    <w:rsid w:val="00DC22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2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neda</dc:creator>
  <cp:lastModifiedBy>neda</cp:lastModifiedBy>
  <cp:revision>41</cp:revision>
  <dcterms:created xsi:type="dcterms:W3CDTF">2016-04-28T06:36:00Z</dcterms:created>
  <dcterms:modified xsi:type="dcterms:W3CDTF">2016-04-28T11:40:00Z</dcterms:modified>
</cp:coreProperties>
</file>