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D7D44" w:rsidRPr="006C0C9C" w:rsidRDefault="002D7D44" w:rsidP="006C0C9C">
      <w:pPr>
        <w:shd w:val="clear" w:color="auto" w:fill="FFFFFF"/>
        <w:spacing w:before="100" w:beforeAutospacing="1" w:after="100" w:afterAutospacing="1"/>
        <w:jc w:val="both"/>
        <w:rPr>
          <w:rFonts w:ascii="Tahoma" w:hAnsi="Tahoma" w:cs="B Zar"/>
          <w:color w:val="000000"/>
          <w:sz w:val="28"/>
          <w:szCs w:val="28"/>
          <w:rtl/>
          <w:lang w:bidi="fa-IR"/>
        </w:rPr>
      </w:pPr>
      <w:bookmarkStart w:id="0" w:name="_GoBack"/>
      <w:bookmarkEnd w:id="0"/>
    </w:p>
    <w:p w:rsidR="0038701B" w:rsidRPr="006C0C9C" w:rsidRDefault="0038701B" w:rsidP="006C0C9C">
      <w:pPr>
        <w:rPr>
          <w:rFonts w:ascii="Tahoma" w:hAnsi="Tahoma" w:cs="B Zar"/>
          <w:color w:val="FFFFFF"/>
          <w:sz w:val="28"/>
          <w:szCs w:val="28"/>
          <w:lang w:bidi="fa-IR"/>
        </w:rPr>
      </w:pPr>
      <w:r w:rsidRPr="006C0C9C">
        <w:rPr>
          <w:rFonts w:ascii="Tahoma" w:hAnsi="Tahoma" w:cs="B Zar"/>
          <w:color w:val="FFFFFF"/>
          <w:sz w:val="28"/>
          <w:szCs w:val="28"/>
          <w:rtl/>
          <w:lang w:bidi="fa-IR"/>
        </w:rPr>
        <w:t xml:space="preserve">يکشنبه ۱۱ مهر ۱۳۹۵ - </w:t>
      </w:r>
      <w:r w:rsidRPr="006C0C9C">
        <w:rPr>
          <w:rFonts w:ascii="Tahoma" w:hAnsi="Tahoma" w:cs="B Zar"/>
          <w:color w:val="FFFFFF"/>
          <w:sz w:val="28"/>
          <w:szCs w:val="28"/>
          <w:lang w:bidi="fa-IR"/>
        </w:rPr>
        <w:t xml:space="preserve">10:41 - 2016 October 02 </w:t>
      </w:r>
    </w:p>
    <w:p w:rsidR="002D7D44" w:rsidRPr="00FF6670" w:rsidRDefault="002D7D44" w:rsidP="006C0C9C">
      <w:pPr>
        <w:shd w:val="clear" w:color="auto" w:fill="FFFFFF"/>
        <w:spacing w:before="100" w:beforeAutospacing="1" w:after="100" w:afterAutospacing="1"/>
        <w:jc w:val="both"/>
        <w:rPr>
          <w:rFonts w:ascii="Tahoma" w:hAnsi="Tahoma" w:cs="B Zar"/>
          <w:b/>
          <w:bCs/>
          <w:color w:val="000000"/>
          <w:sz w:val="28"/>
          <w:szCs w:val="28"/>
          <w:rtl/>
          <w:lang w:bidi="fa-IR"/>
        </w:rPr>
      </w:pPr>
    </w:p>
    <w:p w:rsidR="00FF6670" w:rsidRDefault="00683C3A" w:rsidP="00FF6670">
      <w:pPr>
        <w:shd w:val="clear" w:color="auto" w:fill="FFFFFF"/>
        <w:spacing w:before="100" w:beforeAutospacing="1" w:after="100" w:afterAutospacing="1"/>
        <w:jc w:val="both"/>
        <w:rPr>
          <w:rFonts w:ascii="Tahoma" w:hAnsi="Tahoma" w:cs="B Zar"/>
          <w:color w:val="000000"/>
          <w:sz w:val="28"/>
          <w:szCs w:val="28"/>
          <w:rtl/>
          <w:lang w:bidi="fa-IR"/>
        </w:rPr>
      </w:pPr>
      <w:r w:rsidRPr="00FF6670">
        <w:rPr>
          <w:rFonts w:ascii="Tahoma" w:hAnsi="Tahoma" w:cs="B Zar"/>
          <w:b/>
          <w:bCs/>
          <w:color w:val="000000"/>
          <w:sz w:val="28"/>
          <w:szCs w:val="28"/>
          <w:rtl/>
          <w:lang w:bidi="fa-IR"/>
        </w:rPr>
        <w:t>مقدمه</w:t>
      </w:r>
      <w:r w:rsidR="00FF6670">
        <w:rPr>
          <w:rFonts w:ascii="Tahoma" w:hAnsi="Tahoma" w:cs="B Zar" w:hint="cs"/>
          <w:color w:val="000000"/>
          <w:sz w:val="28"/>
          <w:szCs w:val="28"/>
          <w:rtl/>
          <w:lang w:bidi="fa-IR"/>
        </w:rPr>
        <w:t xml:space="preserve"> برگرفته ازسایت شیعه نیوز (یاسرکنعانی)</w:t>
      </w:r>
      <w:r w:rsidRPr="006C0C9C">
        <w:rPr>
          <w:rFonts w:ascii="Tahoma" w:hAnsi="Tahoma" w:cs="B Zar"/>
          <w:color w:val="000000"/>
          <w:sz w:val="28"/>
          <w:szCs w:val="28"/>
          <w:rtl/>
          <w:lang w:bidi="fa-IR"/>
        </w:rPr>
        <w:t>:</w:t>
      </w:r>
    </w:p>
    <w:p w:rsidR="00683C3A" w:rsidRPr="006C0C9C" w:rsidRDefault="00683C3A" w:rsidP="00FF6670">
      <w:pPr>
        <w:shd w:val="clear" w:color="auto" w:fill="FFFFFF"/>
        <w:spacing w:before="100" w:beforeAutospacing="1" w:after="100" w:afterAutospacing="1"/>
        <w:jc w:val="both"/>
        <w:rPr>
          <w:rFonts w:ascii="Tahoma" w:hAnsi="Tahoma" w:cs="B Zar"/>
          <w:color w:val="000000"/>
          <w:sz w:val="28"/>
          <w:szCs w:val="28"/>
          <w:rtl/>
          <w:lang w:bidi="fa-IR"/>
        </w:rPr>
      </w:pPr>
      <w:r w:rsidRPr="006C0C9C">
        <w:rPr>
          <w:rFonts w:ascii="Tahoma" w:hAnsi="Tahoma" w:cs="B Zar"/>
          <w:color w:val="000000"/>
          <w:sz w:val="28"/>
          <w:szCs w:val="28"/>
          <w:rtl/>
          <w:lang w:bidi="fa-IR"/>
        </w:rPr>
        <w:t>در کتاب‌های معتبر تاریخی و سفرنامه‌های نگاشته شده توسط سیاحان و تاجران ایرانی و اروپایی به لقب موسوم به "شیرازی‌ها " برمی‌خوریم که با مهاجرت به کشورهای آفریقایی ـ به‌ويژه شرق و جنوب آفریقا ـ پیشینه‌ي ماندگار تاریخی هزار</w:t>
      </w:r>
      <w:r w:rsidR="006613C0" w:rsidRPr="006C0C9C">
        <w:rPr>
          <w:rFonts w:ascii="Tahoma" w:hAnsi="Tahoma" w:cs="B Zar"/>
          <w:color w:val="000000"/>
          <w:sz w:val="28"/>
          <w:szCs w:val="28"/>
          <w:rtl/>
          <w:lang w:bidi="fa-IR"/>
        </w:rPr>
        <w:t>ساله‌اي از خود بر جای نهاده‌اند</w:t>
      </w:r>
      <w:r w:rsidRPr="006C0C9C">
        <w:rPr>
          <w:rFonts w:ascii="Tahoma" w:hAnsi="Tahoma" w:cs="B Zar"/>
          <w:color w:val="000000"/>
          <w:sz w:val="28"/>
          <w:szCs w:val="28"/>
          <w:rtl/>
          <w:lang w:bidi="fa-IR"/>
        </w:rPr>
        <w:t>شیرازی‌های ایرانی‌تبار با کشتی‌های تجاری از «بندرسیراف» در خلیج فارس به سواحل و کناره‌های کشورهای «سومالی»، «کنیا»، «تانزانیا» و «مجمع الجزایر کومور» سفر نموده و سهم مهمی در رونق تجاری و آبادانی شهرها و بنادر «مومباسا» و «زنگبار» داشته‌اند. آن‌ها در کنار مبادلات تجاری، آداب و رسوم و فرهنگ ایرانی را از خود در این مناطق به یادگار گذاشته و در گسترش و تبلیغ اسلام و تشیع در مناطق عمده‌ای از قاره آفریقا به خصوص شرق آفریقا تاثیر به‌سزایی داشتند.بر طبق اسناد و شواهد تاريخ‌، سواحل شرق آفريقا از پانصد سال پيش از ميلاد، پذيراي جهانگرداني از كشورها و ملل مختلف نظير ايرانيان، چيني‌ها، آشوري‌ها و عرب‌ها بوده است و اين برهه تاريخي را مي‌توان زمان ورود بيگانگان به جزيره‌ي زنگبار قلمداد كرد‌.</w:t>
      </w:r>
    </w:p>
    <w:p w:rsidR="00683C3A" w:rsidRPr="006C0C9C" w:rsidRDefault="00683C3A" w:rsidP="00FF6670">
      <w:pPr>
        <w:shd w:val="clear" w:color="auto" w:fill="FFFFFF"/>
        <w:spacing w:before="100" w:beforeAutospacing="1" w:after="100" w:afterAutospacing="1"/>
        <w:jc w:val="both"/>
        <w:rPr>
          <w:rFonts w:ascii="Tahoma" w:hAnsi="Tahoma" w:cs="B Zar"/>
          <w:color w:val="000000"/>
          <w:sz w:val="28"/>
          <w:szCs w:val="28"/>
          <w:rtl/>
          <w:lang w:bidi="fa-IR"/>
        </w:rPr>
      </w:pPr>
      <w:r w:rsidRPr="006C0C9C">
        <w:rPr>
          <w:rFonts w:ascii="Tahoma" w:hAnsi="Tahoma" w:cs="B Zar"/>
          <w:color w:val="000000"/>
          <w:sz w:val="28"/>
          <w:szCs w:val="28"/>
          <w:rtl/>
          <w:lang w:bidi="fa-IR"/>
        </w:rPr>
        <w:br/>
        <w:t>در قرن هشتم ميلادي‌، مصادف با قرون اوليه هجري قمري، عرب‌ها به‌تدريج شروع به سكونت در سواحل شرق آفريقا و زنگبار نمودند و كالاهاي مختلفي ازجمله فنجان، صابون و شيشه‌هاي رنگي را به بوميان مي‌فروختند و در مقابل محصولات كشاورزي، غله و حبوبات دريافت مي‌نمودند‌.</w:t>
      </w:r>
      <w:r w:rsidRPr="006C0C9C">
        <w:rPr>
          <w:rFonts w:ascii="Tahoma" w:hAnsi="Tahoma" w:cs="B Zar"/>
          <w:color w:val="000000"/>
          <w:sz w:val="28"/>
          <w:szCs w:val="28"/>
          <w:rtl/>
          <w:lang w:bidi="fa-IR"/>
        </w:rPr>
        <w:br/>
        <w:t>ورود شيرازي‌ها به جزاير شرق آفريقا و تشكيل "امپراطوري زنج" را مي‌توان سازمان‌يافته‌ترين مهاجرت بيگانگان درسواحل شرق آفریقا و زنگبار دانست كه در بافت فرهنگي و اجتماعي مردم اين مناطق دگرگوني‌هاي عميقي پديد آورد و منجر به پيدايش "زبان سواحيلي" و نژاد موسوم به "شیرازی‌ها" گردید.</w:t>
      </w:r>
      <w:r w:rsidRPr="006C0C9C">
        <w:rPr>
          <w:rFonts w:ascii="Tahoma" w:hAnsi="Tahoma" w:cs="B Zar"/>
          <w:color w:val="000000"/>
          <w:sz w:val="28"/>
          <w:szCs w:val="28"/>
          <w:rtl/>
          <w:lang w:bidi="fa-IR"/>
        </w:rPr>
        <w:br/>
        <w:t xml:space="preserve">در سند دیگری که در خصوص تاریخ جزیره زنگبار وجود دارد نوشته شده است که این جزیره زماني تحت </w:t>
      </w:r>
      <w:r w:rsidRPr="006C0C9C">
        <w:rPr>
          <w:rFonts w:ascii="Tahoma" w:hAnsi="Tahoma" w:cs="B Zar"/>
          <w:color w:val="000000"/>
          <w:sz w:val="28"/>
          <w:szCs w:val="28"/>
          <w:rtl/>
          <w:lang w:bidi="fa-IR"/>
        </w:rPr>
        <w:lastRenderedPageBreak/>
        <w:t>حاکمیت پادشاهی ملکه صبا قرار داشته است. در همین سند آمده است : «قرن هشتم و نهم میلادی یکی از سلاطین شیراز به همراه شش نفر از فرزندانش به "جزیره پمبا" از توابع زنگبار مهاجرت کرده‌اند و اقدام به تجارت طلا،عاج و پوست نموده و از طریق خلیج فارس اقدام به حمل و نقل ادویه و اجناس می‌نمودند».</w:t>
      </w:r>
      <w:r w:rsidRPr="006C0C9C">
        <w:rPr>
          <w:rFonts w:ascii="Tahoma" w:hAnsi="Tahoma" w:cs="B Zar"/>
          <w:color w:val="000000"/>
          <w:sz w:val="28"/>
          <w:szCs w:val="28"/>
          <w:rtl/>
          <w:lang w:bidi="fa-IR"/>
        </w:rPr>
        <w:br/>
        <w:t>کتب معتبر تاریخی در خصوص نحوه ورود شیرازی‌ها چنین نوشته شده است: «شیرازی‌هایی که در منطقه خلیج فارس ساکن بودند تقریبا در سال ۱۲۰۰ میلادی به جزیره زنگبار وارد شدند و با مخلوط شدن با ساکنان بومی در شکل‌گیری فرهنگ مردم نقش داشتند».نقشه خط سیر حضور ایرانی‌ها در شرق آفریقامسلمانان به‌خصوص "فارس‌ها" با برخورداری از راه تجارت دریایی میان اقیانوس هند و زنگبار از اولین کسانی بودند که به شرق آفریقا وارد شدند.آن‌ها در ایام نوامبر تا مارس (‌آبان تا فروردین) هر سال با وزیدن بادهای دریایی "مانسون" که بومیان به آن "کاسکازی‌" می‌گفتند به ساحل شرق آفریقا عزیمت می‌کردند و با همان جریان باد "کوزی" به خلیج فارس بازمی‌گشتند.«سرچارل إليوت»" موّرخ اروپايي (۱۹۰۵‌) با بررسي سابقه تاريخي حضور ايراني‌ها و اعراب در سواحل تانزانيا و زنگبار، حضور ايراني‌ها را مقّدم بر دیگران مي‌داند امّا اسناد تاريخي موجود از مُهاجرت اوّليه شیرازی‌ها در قرن هشتم ميلادي و سپس مهاجرت ثانويه آن‌ها در قرن دوازدهم ميلادي به منطقه "كيلوا " توسط برخي از حكّام فارس حكایت مي‌كند‌.</w:t>
      </w:r>
    </w:p>
    <w:p w:rsidR="006613C0" w:rsidRPr="006C0C9C" w:rsidRDefault="00683C3A" w:rsidP="00FF6670">
      <w:pPr>
        <w:shd w:val="clear" w:color="auto" w:fill="FFFFFF"/>
        <w:spacing w:before="100" w:beforeAutospacing="1" w:after="100" w:afterAutospacing="1"/>
        <w:jc w:val="both"/>
        <w:rPr>
          <w:rFonts w:ascii="Tahoma" w:hAnsi="Tahoma" w:cs="B Zar"/>
          <w:color w:val="000000"/>
          <w:sz w:val="28"/>
          <w:szCs w:val="28"/>
          <w:lang w:bidi="fa-IR"/>
        </w:rPr>
      </w:pPr>
      <w:r w:rsidRPr="006C0C9C">
        <w:rPr>
          <w:rFonts w:ascii="Tahoma" w:hAnsi="Tahoma" w:cs="B Zar"/>
          <w:color w:val="000000"/>
          <w:sz w:val="28"/>
          <w:szCs w:val="28"/>
          <w:rtl/>
          <w:lang w:bidi="fa-IR"/>
        </w:rPr>
        <w:t>با بررسی اقوال تاریخی و نظرات محققان اروپایی و آفریقایی نیز این نتیجه به‌دست می‌آید که ایرانیان شیرازی‌تبار با مهاجرت به سواحل کشورهای شرق آفریقا دو اقدام انجام داده‌اند که اثر و بقایای آن پس از هزار سال هنوز به چشم می‌خورد: ۱- راه‌اندازی مبادلات تجاری و رونق بخشیدن به اقتصاد و آباد کردن شهرها و مراکز استقرار خود هم‌چون شهر کیلوا در کشور تانزانیا.۲- کمک به گسترش اسلام در شرق آفریقا و ساختن مساجد و ام</w:t>
      </w:r>
      <w:r w:rsidR="00FF6670">
        <w:rPr>
          <w:rFonts w:ascii="Tahoma" w:hAnsi="Tahoma" w:cs="B Zar"/>
          <w:color w:val="000000"/>
          <w:sz w:val="28"/>
          <w:szCs w:val="28"/>
          <w:rtl/>
          <w:lang w:bidi="fa-IR"/>
        </w:rPr>
        <w:t>اکن عمومی در زنگبار و مومباسا</w:t>
      </w:r>
      <w:r w:rsidRPr="006C0C9C">
        <w:rPr>
          <w:rFonts w:ascii="Tahoma" w:hAnsi="Tahoma" w:cs="B Zar"/>
          <w:color w:val="000000"/>
          <w:sz w:val="28"/>
          <w:szCs w:val="28"/>
          <w:rtl/>
          <w:lang w:bidi="fa-IR"/>
        </w:rPr>
        <w:t>اگر چه امروزه نسل شیرازی‌تبار زیادی وجود ندارد اما در میان باورهای فرهنگی ساکنان شرق آفریقا عنوان "شیرازی" بسیار باارزش است و نشان‌گر اصالت خانوادگی افراد به‌شمار می‌رود. در برخی از مناطق زنگبار نيز افراد سال‌خورده، خاطرات ارزشمندی از شیرازی‌ها تعريف می‌کنند. از همین رو بسیاری از شخصيت‌های سیاسی و مذهبی خود را "شيرازي‌تبار" معرفی می‌کنند. حزبي سیاسی موسوم به "شیرازی‌ها" و نيز تیم فوتبالي به همين نام در جزیره زنگبار وجود دارد‌.</w:t>
      </w:r>
      <w:r w:rsidRPr="006C0C9C">
        <w:rPr>
          <w:rFonts w:ascii="Tahoma" w:hAnsi="Tahoma" w:cs="B Zar"/>
          <w:color w:val="000000"/>
          <w:sz w:val="28"/>
          <w:szCs w:val="28"/>
          <w:rtl/>
          <w:lang w:bidi="fa-IR"/>
        </w:rPr>
        <w:br/>
        <w:t xml:space="preserve">از نکات مهم دیگری که باید به آن توجه کرد وجود اماکن و عمارت‌های متعددی در شهرها و بنادر شرق آفریقا می‌باشد که نوعی معماری ایرانی و منبت کاری بر روی درب‌های منازل به سبک شیرازی وجود دارد، </w:t>
      </w:r>
      <w:r w:rsidRPr="006C0C9C">
        <w:rPr>
          <w:rFonts w:ascii="Tahoma" w:hAnsi="Tahoma" w:cs="B Zar"/>
          <w:color w:val="000000"/>
          <w:sz w:val="28"/>
          <w:szCs w:val="28"/>
          <w:rtl/>
          <w:lang w:bidi="fa-IR"/>
        </w:rPr>
        <w:lastRenderedPageBreak/>
        <w:t xml:space="preserve">که بنا‌بر نظر محققان تاریخی نشان‌گر حضور ایرانیان و هنر معماری و منبت کاری هنرمندان ایرانی و فراگیری این فنون توسط بومیان آفریقایی می‌باشد. </w:t>
      </w:r>
    </w:p>
    <w:p w:rsidR="00683C3A" w:rsidRPr="006C0C9C" w:rsidRDefault="00683C3A" w:rsidP="00FF6670">
      <w:pPr>
        <w:shd w:val="clear" w:color="auto" w:fill="FFFFFF"/>
        <w:spacing w:before="100" w:beforeAutospacing="1" w:after="100" w:afterAutospacing="1"/>
        <w:jc w:val="both"/>
        <w:rPr>
          <w:rFonts w:ascii="Tahoma" w:hAnsi="Tahoma" w:cs="B Zar"/>
          <w:color w:val="000000"/>
          <w:sz w:val="28"/>
          <w:szCs w:val="28"/>
          <w:rtl/>
          <w:lang w:bidi="fa-IR"/>
        </w:rPr>
      </w:pPr>
      <w:r w:rsidRPr="006C0C9C">
        <w:rPr>
          <w:rFonts w:ascii="Tahoma" w:hAnsi="Tahoma" w:cs="B Zar"/>
          <w:color w:val="000000"/>
          <w:sz w:val="28"/>
          <w:szCs w:val="28"/>
          <w:rtl/>
          <w:lang w:bidi="fa-IR"/>
        </w:rPr>
        <w:t xml:space="preserve">در مجموع حاكميت ايرانيان بر زنگبار و جزاير اطراف آن حدود پنج قرن به‌طول انجاميد و در طي اين مدّت دسته‌جات زيادي از اعراب در زنگبار و مناطق ساحلي كشورهاي كنيا و تانزانياي امروزي سكونت يافتند‌. </w:t>
      </w:r>
      <w:r w:rsidRPr="006C0C9C">
        <w:rPr>
          <w:rFonts w:ascii="Tahoma" w:hAnsi="Tahoma" w:cs="B Zar"/>
          <w:color w:val="000000"/>
          <w:sz w:val="28"/>
          <w:szCs w:val="28"/>
          <w:rtl/>
          <w:lang w:bidi="fa-IR"/>
        </w:rPr>
        <w:br/>
        <w:t>تاریخچه‌:</w:t>
      </w:r>
      <w:r w:rsidRPr="006C0C9C">
        <w:rPr>
          <w:rFonts w:ascii="Tahoma" w:hAnsi="Tahoma" w:cs="B Zar"/>
          <w:color w:val="000000"/>
          <w:sz w:val="28"/>
          <w:szCs w:val="28"/>
          <w:rtl/>
          <w:lang w:bidi="fa-IR"/>
        </w:rPr>
        <w:br/>
        <w:t>در طول یک‌صد و پنجاه سال اخیر ایرانیان همواره در جزیره زنگبار حضور داشته و با اختلاط با بومیان محلی به راحتی در کنار آن‌ها زندگی می‌کردند و این روند تا ۱۹۷۰ میلادی ادامه داشت که در این سال به بهانه بروز برخی نا آرامی‌ها ساکنان ایرانی تبار از زنگبار بیرون رانده شده و اموال آن‌ها ضبط گردید.</w:t>
      </w:r>
      <w:r w:rsidRPr="006C0C9C">
        <w:rPr>
          <w:rFonts w:ascii="Tahoma" w:hAnsi="Tahoma" w:cs="B Zar"/>
          <w:color w:val="000000"/>
          <w:sz w:val="28"/>
          <w:szCs w:val="28"/>
          <w:rtl/>
          <w:lang w:bidi="fa-IR"/>
        </w:rPr>
        <w:br/>
        <w:t>دولت وقت ایران با اعتراض به تضییقات انجام شده بر علیه ایرانی‌ها به دولت کمونیستی تانزانیا اعتراض کرده که دولت تانزانیا و دولت انقلابی زنگبار این اقدام را دخالت در امور خود تلقی کردند و عنوان داشتند که این افراد جزء اتباع تانزانیا به‌شمار می‌آیند و می‌بایست بر اساس مقررات این کشور عمل نمایند.</w:t>
      </w:r>
      <w:r w:rsidRPr="006C0C9C">
        <w:rPr>
          <w:rFonts w:ascii="Tahoma" w:hAnsi="Tahoma" w:cs="B Zar"/>
          <w:color w:val="000000"/>
          <w:sz w:val="28"/>
          <w:szCs w:val="28"/>
          <w:rtl/>
          <w:lang w:bidi="fa-IR"/>
        </w:rPr>
        <w:br/>
        <w:t>در همین راستا چهار تن از نوادگان دختری سید حسین شوشتری توسط نیروهای امنیتی به اجبار در جشن عمومی به عقد برخی از اعضاء شورای انقلابی زنگبار در آمدند و به‌تدریج اقلیت ایرانی ساکن تانزانیا این کشور را به مقصد ایران‌، امارات متحده عربی و بحرین ترک نمودند.</w:t>
      </w:r>
      <w:r w:rsidRPr="006C0C9C">
        <w:rPr>
          <w:rFonts w:ascii="Tahoma" w:hAnsi="Tahoma" w:cs="B Zar"/>
          <w:color w:val="000000"/>
          <w:sz w:val="28"/>
          <w:szCs w:val="28"/>
          <w:rtl/>
          <w:lang w:bidi="fa-IR"/>
        </w:rPr>
        <w:br/>
        <w:t xml:space="preserve">در اواسط دهه ۱۹۸۰ میلادی با تثبیت اوضاع سیاسی جزیره زنگبار بخشی از ایرانیان به‌تدریج به زنگبار بازگشتند و وارد اجتماع شدند.امروزه در شهرهای مختلف تانزانیا تعدادی از خانوارهای ایرانی‌الاصل زند گی می‌نمایند که مهم‌ترین آن‌ها عبارتند:۱- ایرانیانی که در نیم قرن اخیر ساکن تانزانیا شده‌اند و به امور بازرگانی مشغول می‌باشند و عمدتا در شهر دارالسلام اقامت دارند و برخی از نوادگان خاندان شوشتری در میان آن‌ها می‌باشند. </w:t>
      </w:r>
      <w:r w:rsidRPr="006C0C9C">
        <w:rPr>
          <w:rFonts w:ascii="Tahoma" w:hAnsi="Tahoma" w:cs="B Zar"/>
          <w:color w:val="000000"/>
          <w:sz w:val="28"/>
          <w:szCs w:val="28"/>
          <w:rtl/>
          <w:lang w:bidi="fa-IR"/>
        </w:rPr>
        <w:br/>
        <w:t>۲- ایرانیان بلوچ تبار: در نقاط مختلف تانزانیا صدها خانواده بلوچی‌الاصل زندگی می‌کنند که پدران آن‌ها از بخش‌های مختلف سیستان و بلوچستان از جمله شهرهای سرباز به این کشور مهاجرت کرده و در شهرهای "ایرنگا ،تانگا و رجیو" در تانزانیا به کشاورزی و تجارت مشغول می‌باشند و اغلب با ساکنان بومی ازدواج کرده و نسلی دو رگه را به‌وجود آورده‌اند. ایرانیان بلوچ‌تبار در حال حاضر نیز در سراسر تانزانیا به‌صورت پراکنده به زندگی و تجارت مشغول می‌باشند و دارای نفوذ سیاسی و اقتصادی می‌باشند.</w:t>
      </w:r>
      <w:r w:rsidRPr="006C0C9C">
        <w:rPr>
          <w:rFonts w:ascii="Tahoma" w:hAnsi="Tahoma" w:cs="B Zar"/>
          <w:color w:val="000000"/>
          <w:sz w:val="28"/>
          <w:szCs w:val="28"/>
          <w:rtl/>
          <w:lang w:bidi="fa-IR"/>
        </w:rPr>
        <w:br/>
        <w:t>۳- ایرانیان شیرازی‌تبار‌: در زنگبار و دیگر مراکز تجمع قدیمی شیرازی‌ها افرادی وجود دارند که اگر چه سیاه چرده و تانزانیا‌یی‌تبار می‌باشند اما پیشینه‌ي خانوادگی خود را به خاندان شیرازی‌ها نسبت می‌دهند که برخی از آن‌ها در سالیان دور از طریق دریا به همراه پدران خود به جزایر شرق آفریقا پای گذارده</w:t>
      </w:r>
      <w:r w:rsidR="00FF6670">
        <w:rPr>
          <w:rFonts w:ascii="Tahoma" w:hAnsi="Tahoma" w:cs="B Zar"/>
          <w:color w:val="000000"/>
          <w:sz w:val="28"/>
          <w:szCs w:val="28"/>
          <w:rtl/>
          <w:lang w:bidi="fa-IR"/>
        </w:rPr>
        <w:t xml:space="preserve"> و در آن کشورها اقامت گزیده‌اند</w:t>
      </w:r>
      <w:r w:rsidRPr="006C0C9C">
        <w:rPr>
          <w:rFonts w:ascii="Tahoma" w:hAnsi="Tahoma" w:cs="B Zar"/>
          <w:color w:val="000000"/>
          <w:sz w:val="28"/>
          <w:szCs w:val="28"/>
          <w:rtl/>
          <w:lang w:bidi="fa-IR"/>
        </w:rPr>
        <w:t>آثار تاریخی و اماکن برجای مانده از ایرانیان در جزیره زنگبار</w:t>
      </w:r>
      <w:r w:rsidR="00FF6670">
        <w:rPr>
          <w:rFonts w:ascii="Tahoma" w:hAnsi="Tahoma" w:cs="B Zar" w:hint="cs"/>
          <w:color w:val="000000"/>
          <w:sz w:val="28"/>
          <w:szCs w:val="28"/>
          <w:rtl/>
          <w:lang w:bidi="fa-IR"/>
        </w:rPr>
        <w:t>.</w:t>
      </w:r>
      <w:r w:rsidRPr="006C0C9C">
        <w:rPr>
          <w:rFonts w:ascii="Tahoma" w:hAnsi="Tahoma" w:cs="B Zar"/>
          <w:color w:val="000000"/>
          <w:sz w:val="28"/>
          <w:szCs w:val="28"/>
          <w:rtl/>
          <w:lang w:bidi="fa-IR"/>
        </w:rPr>
        <w:br/>
      </w:r>
      <w:r w:rsidRPr="00FF6670">
        <w:rPr>
          <w:rFonts w:ascii="Tahoma" w:hAnsi="Tahoma" w:cs="B Zar"/>
          <w:b/>
          <w:bCs/>
          <w:color w:val="000000"/>
          <w:sz w:val="28"/>
          <w:szCs w:val="28"/>
          <w:rtl/>
          <w:lang w:bidi="fa-IR"/>
        </w:rPr>
        <w:t xml:space="preserve">۱- حمام کیدیچی‌: </w:t>
      </w:r>
    </w:p>
    <w:p w:rsidR="00683C3A" w:rsidRPr="006C0C9C" w:rsidRDefault="00683C3A" w:rsidP="00FF6670">
      <w:pPr>
        <w:shd w:val="clear" w:color="auto" w:fill="FFFFFF"/>
        <w:spacing w:before="100" w:beforeAutospacing="1" w:after="100" w:afterAutospacing="1"/>
        <w:jc w:val="both"/>
        <w:rPr>
          <w:rFonts w:ascii="Tahoma" w:hAnsi="Tahoma" w:cs="B Zar"/>
          <w:color w:val="000000"/>
          <w:sz w:val="28"/>
          <w:szCs w:val="28"/>
          <w:rtl/>
          <w:lang w:bidi="fa-IR"/>
        </w:rPr>
      </w:pPr>
      <w:r w:rsidRPr="006C0C9C">
        <w:rPr>
          <w:rFonts w:ascii="Tahoma" w:hAnsi="Tahoma" w:cs="B Zar"/>
          <w:color w:val="000000"/>
          <w:sz w:val="28"/>
          <w:szCs w:val="28"/>
          <w:rtl/>
          <w:lang w:bidi="fa-IR"/>
        </w:rPr>
        <w:t>در حومه شهر زنگبار دو حمام ایرانی وجود دارد که در قرن دوازده هجری قمری پس از انتقال شاهزاده ایرانی شهرزاد بیگم نوه دختری فتحعلی شاه قاجار توسط معماری ایرانی احداث گردید و از مراکز مورد توجه گردشگران می‌باشد.در این حمام شعری به زبان فارسی از شاعران ایرانی حک شده است و در اطراف آن منطقه گردشگری و مزرعه گیاهان بومی وجود دارد که مورد بازدید و توجه گردشگران خارجی وجود دارد.</w:t>
      </w:r>
      <w:r w:rsidRPr="006C0C9C">
        <w:rPr>
          <w:rFonts w:ascii="Tahoma" w:hAnsi="Tahoma" w:cs="B Zar"/>
          <w:color w:val="000000"/>
          <w:sz w:val="28"/>
          <w:szCs w:val="28"/>
          <w:rtl/>
          <w:lang w:bidi="fa-IR"/>
        </w:rPr>
        <w:br/>
        <w:t>در منطقه باستانی شهر زنگبار نیز حمام دیگری بنام «حمامنی‌» یا حمام فارس‌ها وجود دارد که توسط دولت زنگبار به‌عنوان اثر ملی ثبت شده است و بازدید ازبخش‌های مختلف این حمام ما را به یاد حمام فین کاشان می‌اندازد‌.</w:t>
      </w:r>
      <w:r w:rsidRPr="006C0C9C">
        <w:rPr>
          <w:rFonts w:ascii="Tahoma" w:hAnsi="Tahoma" w:cs="B Zar"/>
          <w:color w:val="000000"/>
          <w:sz w:val="28"/>
          <w:szCs w:val="28"/>
          <w:rtl/>
          <w:lang w:bidi="fa-IR"/>
        </w:rPr>
        <w:br/>
        <w:t>در ورودی این حمام، تابلویی نصب شده است که معمار این حمام را فردی ایرانی به‌نام حاجی غلامحسین معرفی کرده است و این حمام در سال‌های ۱۸۷۰ تا ۱۸۸۱ مورد استفاده عمومی قرار داشته است.</w:t>
      </w:r>
    </w:p>
    <w:p w:rsidR="00683C3A" w:rsidRPr="006C0C9C" w:rsidRDefault="00683C3A" w:rsidP="006C0C9C">
      <w:pPr>
        <w:shd w:val="clear" w:color="auto" w:fill="FFFFFF"/>
        <w:spacing w:before="100" w:beforeAutospacing="1" w:after="100" w:afterAutospacing="1"/>
        <w:jc w:val="both"/>
        <w:rPr>
          <w:rFonts w:ascii="Tahoma" w:hAnsi="Tahoma" w:cs="B Zar"/>
          <w:color w:val="000000"/>
          <w:sz w:val="28"/>
          <w:szCs w:val="28"/>
          <w:rtl/>
          <w:lang w:bidi="fa-IR"/>
        </w:rPr>
      </w:pPr>
      <w:r w:rsidRPr="006C0C9C">
        <w:rPr>
          <w:rFonts w:ascii="Tahoma" w:hAnsi="Tahoma" w:cs="B Zar"/>
          <w:color w:val="000000"/>
          <w:sz w:val="28"/>
          <w:szCs w:val="28"/>
          <w:rtl/>
          <w:lang w:bidi="fa-IR"/>
        </w:rPr>
        <w:br/>
        <w:t xml:space="preserve">۲- </w:t>
      </w:r>
      <w:r w:rsidRPr="00FF6670">
        <w:rPr>
          <w:rFonts w:ascii="Tahoma" w:hAnsi="Tahoma" w:cs="B Zar"/>
          <w:b/>
          <w:bCs/>
          <w:color w:val="000000"/>
          <w:sz w:val="28"/>
          <w:szCs w:val="28"/>
          <w:rtl/>
          <w:lang w:bidi="fa-IR"/>
        </w:rPr>
        <w:t>مسجد کیزیم‌کازی:</w:t>
      </w:r>
      <w:r w:rsidRPr="006C0C9C">
        <w:rPr>
          <w:rFonts w:ascii="Tahoma" w:hAnsi="Tahoma" w:cs="B Zar"/>
          <w:color w:val="000000"/>
          <w:sz w:val="28"/>
          <w:szCs w:val="28"/>
          <w:rtl/>
          <w:lang w:bidi="fa-IR"/>
        </w:rPr>
        <w:t xml:space="preserve"> </w:t>
      </w:r>
    </w:p>
    <w:p w:rsidR="00FF6670" w:rsidRDefault="00683C3A" w:rsidP="00FF6670">
      <w:pPr>
        <w:shd w:val="clear" w:color="auto" w:fill="FFFFFF"/>
        <w:spacing w:before="100" w:beforeAutospacing="1" w:after="100" w:afterAutospacing="1"/>
        <w:jc w:val="both"/>
        <w:rPr>
          <w:rFonts w:ascii="Tahoma" w:hAnsi="Tahoma" w:cs="B Zar"/>
          <w:color w:val="000000"/>
          <w:sz w:val="28"/>
          <w:szCs w:val="28"/>
          <w:rtl/>
          <w:lang w:bidi="fa-IR"/>
        </w:rPr>
      </w:pPr>
      <w:r w:rsidRPr="006C0C9C">
        <w:rPr>
          <w:rFonts w:ascii="Tahoma" w:hAnsi="Tahoma" w:cs="B Zar"/>
          <w:color w:val="000000"/>
          <w:sz w:val="28"/>
          <w:szCs w:val="28"/>
          <w:rtl/>
          <w:lang w:bidi="fa-IR"/>
        </w:rPr>
        <w:t>این مسجد قدیمی‌ترین مسجد موجود در زنگبار می‌باشد که در سال 1184 هجری قمری به دستور یکی ازسلاطین شیرازی تبار به‌نام شیخ ابوموسی الحسن بن محمد احداث شده است و بر کاشی‌کاری‌های موجود نام مسجد فاطمه الزهراء (س) حک شده است‌.</w:t>
      </w:r>
      <w:r w:rsidR="006C0C9C">
        <w:rPr>
          <w:rFonts w:ascii="Tahoma" w:hAnsi="Tahoma" w:cs="B Zar" w:hint="cs"/>
          <w:color w:val="000000"/>
          <w:sz w:val="28"/>
          <w:szCs w:val="28"/>
          <w:rtl/>
          <w:lang w:bidi="fa-IR"/>
        </w:rPr>
        <w:t xml:space="preserve">  </w:t>
      </w:r>
      <w:r w:rsidRPr="006C0C9C">
        <w:rPr>
          <w:rFonts w:ascii="Tahoma" w:hAnsi="Tahoma" w:cs="B Zar"/>
          <w:color w:val="000000"/>
          <w:sz w:val="28"/>
          <w:szCs w:val="28"/>
          <w:rtl/>
          <w:lang w:bidi="fa-IR"/>
        </w:rPr>
        <w:t>کتبیه موجود در این مسجد به خط کوفی بوده و امروزه به عنوان مسجدی محلی مورد استفاده نمازگزاران بومی قرار دارد و در حاشیه مسجد قبرستانی قدیمی وجود دارد که از لحاظ باستان‌شناسی دارای اهمیت تاریخی می‌باشد.۳</w:t>
      </w:r>
    </w:p>
    <w:p w:rsidR="00683C3A" w:rsidRPr="006C0C9C" w:rsidRDefault="006D5FF9" w:rsidP="00FF6670">
      <w:pPr>
        <w:shd w:val="clear" w:color="auto" w:fill="FFFFFF"/>
        <w:spacing w:before="100" w:beforeAutospacing="1" w:after="100" w:afterAutospacing="1"/>
        <w:jc w:val="both"/>
        <w:rPr>
          <w:rFonts w:ascii="Tahoma" w:hAnsi="Tahoma" w:cs="B Zar"/>
          <w:color w:val="000000"/>
          <w:sz w:val="28"/>
          <w:szCs w:val="28"/>
          <w:rtl/>
          <w:lang w:bidi="fa-IR"/>
        </w:rPr>
      </w:pPr>
      <w:r>
        <w:rPr>
          <w:rFonts w:ascii="Tahoma" w:hAnsi="Tahoma" w:cs="B Zar" w:hint="cs"/>
          <w:color w:val="000000"/>
          <w:sz w:val="28"/>
          <w:szCs w:val="28"/>
          <w:rtl/>
          <w:lang w:bidi="fa-IR"/>
        </w:rPr>
        <w:t>3</w:t>
      </w:r>
      <w:r w:rsidR="00683C3A" w:rsidRPr="006C0C9C">
        <w:rPr>
          <w:rFonts w:ascii="Tahoma" w:hAnsi="Tahoma" w:cs="B Zar"/>
          <w:color w:val="000000"/>
          <w:sz w:val="28"/>
          <w:szCs w:val="28"/>
          <w:rtl/>
          <w:lang w:bidi="fa-IR"/>
        </w:rPr>
        <w:t xml:space="preserve">- </w:t>
      </w:r>
      <w:r w:rsidR="00683C3A" w:rsidRPr="00FF6670">
        <w:rPr>
          <w:rFonts w:ascii="Tahoma" w:hAnsi="Tahoma" w:cs="B Zar"/>
          <w:b/>
          <w:bCs/>
          <w:color w:val="000000"/>
          <w:sz w:val="28"/>
          <w:szCs w:val="28"/>
          <w:rtl/>
          <w:lang w:bidi="fa-IR"/>
        </w:rPr>
        <w:t xml:space="preserve">آثار موجود در شهر باگامایو و کیلوا: </w:t>
      </w:r>
    </w:p>
    <w:p w:rsidR="00FF6670" w:rsidRDefault="00683C3A" w:rsidP="00FF6670">
      <w:pPr>
        <w:shd w:val="clear" w:color="auto" w:fill="FFFFFF"/>
        <w:spacing w:before="100" w:beforeAutospacing="1" w:after="100" w:afterAutospacing="1"/>
        <w:jc w:val="both"/>
        <w:rPr>
          <w:rFonts w:ascii="Tahoma" w:hAnsi="Tahoma" w:cs="B Zar"/>
          <w:color w:val="000000"/>
          <w:sz w:val="28"/>
          <w:szCs w:val="28"/>
          <w:rtl/>
          <w:lang w:bidi="fa-IR"/>
        </w:rPr>
      </w:pPr>
      <w:r w:rsidRPr="006C0C9C">
        <w:rPr>
          <w:rFonts w:ascii="Tahoma" w:hAnsi="Tahoma" w:cs="B Zar"/>
          <w:color w:val="000000"/>
          <w:sz w:val="28"/>
          <w:szCs w:val="28"/>
          <w:rtl/>
          <w:lang w:bidi="fa-IR"/>
        </w:rPr>
        <w:t>در این شهرهای تاریخی که در حدود پانصد سال محل استقرار امپراطوری شیرازی‌ها بوده است ابنیه‌ها و مساجد و عمارت‌های متعددی از حکومت شیرازی‌ها وجود دارد که امروزه به مخروبه تبديل شده‌اند.</w:t>
      </w:r>
      <w:r w:rsidRPr="006C0C9C">
        <w:rPr>
          <w:rFonts w:ascii="Tahoma" w:hAnsi="Tahoma" w:cs="B Zar"/>
          <w:color w:val="000000"/>
          <w:sz w:val="28"/>
          <w:szCs w:val="28"/>
          <w:rtl/>
          <w:lang w:bidi="fa-IR"/>
        </w:rPr>
        <w:br/>
        <w:t>در شهر باستانی باگامایو مقبره‌ای وجود دارد که آفریقایی‌ها معتقدند که متعلق به خانمی دارای فضیلت بوده است و مردم با مراجعه به آن و ریختن صدقه و روشن کردن شمع‌، حاجات خود را مطالبه می‌کنند.</w:t>
      </w:r>
      <w:r w:rsidRPr="006C0C9C">
        <w:rPr>
          <w:rFonts w:ascii="Tahoma" w:hAnsi="Tahoma" w:cs="B Zar"/>
          <w:color w:val="000000"/>
          <w:sz w:val="28"/>
          <w:szCs w:val="28"/>
          <w:rtl/>
          <w:lang w:bidi="fa-IR"/>
        </w:rPr>
        <w:br/>
        <w:t>علاوه بر این آثار در سراسر کشور تانزانیا‌، کنیا‌، مجمع الجزایر کومور و کشور موزامبیک به خصوص در زنگبار و مومباسا نشانه‌هایی از حضور شیرازی‌ها در مناطق شرق آفریقا وجود دارد که باستان‌شناسان و مورخان اروپایی و بومی در کتاب‌ها و تالیفات خود به آن‌ها اشاره نموده‌اند.</w:t>
      </w:r>
    </w:p>
    <w:p w:rsidR="00FF6670" w:rsidRDefault="00FF6670" w:rsidP="00FF6670">
      <w:pPr>
        <w:shd w:val="clear" w:color="auto" w:fill="FFFFFF"/>
        <w:spacing w:before="100" w:beforeAutospacing="1" w:after="100" w:afterAutospacing="1"/>
        <w:jc w:val="both"/>
        <w:rPr>
          <w:rFonts w:ascii="Tahoma" w:hAnsi="Tahoma" w:cs="B Zar"/>
          <w:color w:val="000000"/>
          <w:sz w:val="28"/>
          <w:szCs w:val="28"/>
          <w:rtl/>
          <w:lang w:bidi="fa-IR"/>
        </w:rPr>
      </w:pPr>
      <w:r w:rsidRPr="00FF6670">
        <w:rPr>
          <w:rFonts w:ascii="Tahoma" w:hAnsi="Tahoma" w:cs="B Zar" w:hint="cs"/>
          <w:b/>
          <w:bCs/>
          <w:color w:val="000000"/>
          <w:sz w:val="28"/>
          <w:szCs w:val="28"/>
          <w:rtl/>
          <w:lang w:bidi="fa-IR"/>
        </w:rPr>
        <w:t>4</w:t>
      </w:r>
      <w:r w:rsidR="00683C3A" w:rsidRPr="00FF6670">
        <w:rPr>
          <w:rFonts w:ascii="Tahoma" w:hAnsi="Tahoma" w:cs="B Zar"/>
          <w:b/>
          <w:bCs/>
          <w:color w:val="000000"/>
          <w:sz w:val="28"/>
          <w:szCs w:val="28"/>
          <w:rtl/>
          <w:lang w:bidi="fa-IR"/>
        </w:rPr>
        <w:t>- توپ‌های جنگی ایرانی‌:</w:t>
      </w:r>
      <w:r>
        <w:rPr>
          <w:rFonts w:ascii="Tahoma" w:hAnsi="Tahoma" w:cs="B Zar" w:hint="cs"/>
          <w:color w:val="000000"/>
          <w:sz w:val="28"/>
          <w:szCs w:val="28"/>
          <w:rtl/>
          <w:lang w:bidi="fa-IR"/>
        </w:rPr>
        <w:t xml:space="preserve"> </w:t>
      </w:r>
    </w:p>
    <w:p w:rsidR="00683C3A" w:rsidRPr="006C0C9C" w:rsidRDefault="00683C3A" w:rsidP="00FF6670">
      <w:pPr>
        <w:shd w:val="clear" w:color="auto" w:fill="FFFFFF"/>
        <w:spacing w:before="100" w:beforeAutospacing="1" w:after="100" w:afterAutospacing="1"/>
        <w:jc w:val="both"/>
        <w:rPr>
          <w:rFonts w:ascii="Tahoma" w:hAnsi="Tahoma" w:cs="B Zar"/>
          <w:color w:val="000000"/>
          <w:sz w:val="28"/>
          <w:szCs w:val="28"/>
          <w:rtl/>
          <w:lang w:bidi="fa-IR"/>
        </w:rPr>
      </w:pPr>
      <w:r w:rsidRPr="006C0C9C">
        <w:rPr>
          <w:rFonts w:ascii="Tahoma" w:hAnsi="Tahoma" w:cs="B Zar"/>
          <w:color w:val="000000"/>
          <w:sz w:val="28"/>
          <w:szCs w:val="28"/>
          <w:rtl/>
          <w:lang w:bidi="fa-IR"/>
        </w:rPr>
        <w:t>در موزه تاریخی قصر بیت العجایب و اطراف آن چندین توپ قدیمی جنگی به‌چشم می‌خورد که روی آن با خط فارسی متعلق بودن آن‌ها به ایرانیان را اثبات می‌کند.در مورد نحوه و تاریخچه ورود این توپ‌ها اطلاعات مکتوبی وجود ندارد اما به‌نظر می‌رسد در دورانی که «خان‌» فرمانده ارتش زنگبار بوده و در میان مردم که به سپه‌سالار مشهور بوده در این جزیره به سلطان عمان و زنگبار خدمت می‌کرده است‌، برای دفاع از این جزیره در برابر اشغال بیگانگان و رقابت‌های ا نگلیس‌ها و آلمان‌ها وارد این جزیره شده است.</w:t>
      </w:r>
    </w:p>
    <w:p w:rsidR="00FF6670" w:rsidRDefault="00683C3A" w:rsidP="00FF6670">
      <w:pPr>
        <w:shd w:val="clear" w:color="auto" w:fill="FFFFFF"/>
        <w:spacing w:before="100" w:beforeAutospacing="1" w:after="100" w:afterAutospacing="1"/>
        <w:jc w:val="both"/>
        <w:rPr>
          <w:rFonts w:ascii="Tahoma" w:hAnsi="Tahoma" w:cs="B Zar"/>
          <w:color w:val="000000"/>
          <w:sz w:val="28"/>
          <w:szCs w:val="28"/>
          <w:rtl/>
          <w:lang w:bidi="fa-IR"/>
        </w:rPr>
      </w:pPr>
      <w:r w:rsidRPr="006C0C9C">
        <w:rPr>
          <w:rFonts w:ascii="Tahoma" w:hAnsi="Tahoma" w:cs="B Zar"/>
          <w:color w:val="000000"/>
          <w:sz w:val="28"/>
          <w:szCs w:val="28"/>
          <w:rtl/>
          <w:lang w:bidi="fa-IR"/>
        </w:rPr>
        <w:br/>
      </w:r>
      <w:r w:rsidR="00FF6670">
        <w:rPr>
          <w:rFonts w:ascii="Tahoma" w:hAnsi="Tahoma" w:cs="B Zar" w:hint="cs"/>
          <w:b/>
          <w:bCs/>
          <w:color w:val="000000"/>
          <w:sz w:val="28"/>
          <w:szCs w:val="28"/>
          <w:rtl/>
          <w:lang w:bidi="fa-IR"/>
        </w:rPr>
        <w:t>5-</w:t>
      </w:r>
      <w:r w:rsidRPr="00FF6670">
        <w:rPr>
          <w:rFonts w:ascii="Tahoma" w:hAnsi="Tahoma" w:cs="B Zar"/>
          <w:b/>
          <w:bCs/>
          <w:color w:val="000000"/>
          <w:sz w:val="28"/>
          <w:szCs w:val="28"/>
          <w:rtl/>
          <w:lang w:bidi="fa-IR"/>
        </w:rPr>
        <w:t>اسناد مکتوب در موزه دارالسلام و زنگبار:</w:t>
      </w:r>
    </w:p>
    <w:p w:rsidR="00683C3A" w:rsidRPr="006C0C9C" w:rsidRDefault="00683C3A" w:rsidP="00FF6670">
      <w:pPr>
        <w:shd w:val="clear" w:color="auto" w:fill="FFFFFF"/>
        <w:spacing w:before="100" w:beforeAutospacing="1" w:after="100" w:afterAutospacing="1"/>
        <w:jc w:val="both"/>
        <w:rPr>
          <w:rFonts w:ascii="Tahoma" w:hAnsi="Tahoma" w:cs="B Zar"/>
          <w:color w:val="000000"/>
          <w:sz w:val="28"/>
          <w:szCs w:val="28"/>
          <w:rtl/>
          <w:lang w:bidi="fa-IR"/>
        </w:rPr>
      </w:pPr>
      <w:r w:rsidRPr="006C0C9C">
        <w:rPr>
          <w:rFonts w:ascii="Tahoma" w:hAnsi="Tahoma" w:cs="B Zar"/>
          <w:color w:val="000000"/>
          <w:sz w:val="28"/>
          <w:szCs w:val="28"/>
          <w:rtl/>
          <w:lang w:bidi="fa-IR"/>
        </w:rPr>
        <w:t>در این موزه‌ها اسناد و نوشته‌هایی مرتبط با حضور ایرانی‌ها در زنگبار و برپایی تمدن سواحیلی به چشم می‌خورد و در ادبیات عامه مردم کلماتی هم‌چون شاه، وزیر، اداره، عجم، رنگ، نوروز، چلو و غیره وجود دارد.</w:t>
      </w:r>
    </w:p>
    <w:p w:rsidR="00DC6324" w:rsidRPr="006C0C9C" w:rsidRDefault="00683C3A" w:rsidP="006C0C9C">
      <w:pPr>
        <w:shd w:val="clear" w:color="auto" w:fill="FFFFFF"/>
        <w:spacing w:before="100" w:beforeAutospacing="1" w:after="100" w:afterAutospacing="1"/>
        <w:jc w:val="both"/>
        <w:rPr>
          <w:rFonts w:ascii="Tahoma" w:hAnsi="Tahoma" w:cs="B Zar"/>
          <w:color w:val="000000"/>
          <w:sz w:val="28"/>
          <w:szCs w:val="28"/>
          <w:lang w:bidi="fa-IR"/>
        </w:rPr>
      </w:pPr>
      <w:r w:rsidRPr="006C0C9C">
        <w:rPr>
          <w:rFonts w:ascii="Tahoma" w:hAnsi="Tahoma" w:cs="B Zar"/>
          <w:color w:val="000000"/>
          <w:sz w:val="28"/>
          <w:szCs w:val="28"/>
          <w:rtl/>
          <w:lang w:bidi="fa-IR"/>
        </w:rPr>
        <w:br/>
      </w:r>
    </w:p>
    <w:p w:rsidR="00BA1359" w:rsidRPr="006C0C9C" w:rsidRDefault="00BA1359" w:rsidP="006C0C9C">
      <w:pPr>
        <w:jc w:val="both"/>
        <w:rPr>
          <w:rFonts w:cs="B Zar"/>
          <w:sz w:val="28"/>
          <w:szCs w:val="28"/>
          <w:rtl/>
          <w:lang w:bidi="fa-IR"/>
        </w:rPr>
      </w:pPr>
    </w:p>
    <w:p w:rsidR="00BA1359" w:rsidRPr="006C0C9C" w:rsidRDefault="00BA1359" w:rsidP="006C0C9C">
      <w:pPr>
        <w:jc w:val="both"/>
        <w:rPr>
          <w:rFonts w:cs="B Zar"/>
          <w:sz w:val="28"/>
          <w:szCs w:val="28"/>
          <w:rtl/>
          <w:lang w:bidi="fa-IR"/>
        </w:rPr>
      </w:pPr>
    </w:p>
    <w:sectPr w:rsidR="00BA1359" w:rsidRPr="006C0C9C" w:rsidSect="006D4C2E">
      <w:pgSz w:w="11906" w:h="16838"/>
      <w:pgMar w:top="3402" w:right="1985" w:bottom="1701" w:left="993" w:header="709" w:footer="709"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55598" w:rsidRDefault="00255598">
      <w:r>
        <w:separator/>
      </w:r>
    </w:p>
  </w:endnote>
  <w:endnote w:type="continuationSeparator" w:id="0">
    <w:p w:rsidR="00255598" w:rsidRDefault="002555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B Zar">
    <w:panose1 w:val="00000400000000000000"/>
    <w:charset w:val="B2"/>
    <w:family w:val="auto"/>
    <w:pitch w:val="variable"/>
    <w:sig w:usb0="00002001" w:usb1="80000000" w:usb2="00000008" w:usb3="00000000" w:csb0="00000040" w:csb1="00000000"/>
  </w:font>
  <w:font w:name="B Nazanin">
    <w:altName w:val="Courier New"/>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raditional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55598" w:rsidRDefault="00255598">
      <w:r>
        <w:separator/>
      </w:r>
    </w:p>
  </w:footnote>
  <w:footnote w:type="continuationSeparator" w:id="0">
    <w:p w:rsidR="00255598" w:rsidRDefault="002555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9309C0"/>
    <w:multiLevelType w:val="hybridMultilevel"/>
    <w:tmpl w:val="EE946C44"/>
    <w:lvl w:ilvl="0" w:tplc="D116EC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7F67A59"/>
    <w:multiLevelType w:val="hybridMultilevel"/>
    <w:tmpl w:val="34DAE24A"/>
    <w:lvl w:ilvl="0" w:tplc="835600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13A6433"/>
    <w:multiLevelType w:val="hybridMultilevel"/>
    <w:tmpl w:val="1854A528"/>
    <w:lvl w:ilvl="0" w:tplc="4ADE7AF2">
      <w:start w:val="1"/>
      <w:numFmt w:val="decimal"/>
      <w:lvlText w:val="%1-"/>
      <w:lvlJc w:val="left"/>
      <w:pPr>
        <w:tabs>
          <w:tab w:val="num" w:pos="840"/>
        </w:tabs>
        <w:ind w:left="840" w:hanging="360"/>
      </w:pPr>
      <w:rPr>
        <w:rFonts w:cs="B Zar" w:hint="default"/>
      </w:rPr>
    </w:lvl>
    <w:lvl w:ilvl="1" w:tplc="04090019" w:tentative="1">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3">
    <w:nsid w:val="57104E0B"/>
    <w:multiLevelType w:val="hybridMultilevel"/>
    <w:tmpl w:val="BD4E0DAC"/>
    <w:lvl w:ilvl="0" w:tplc="11BE1C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FF04FCE"/>
    <w:multiLevelType w:val="hybridMultilevel"/>
    <w:tmpl w:val="8FB20C2C"/>
    <w:lvl w:ilvl="0" w:tplc="83EED810">
      <w:numFmt w:val="bullet"/>
      <w:lvlText w:val="-"/>
      <w:lvlJc w:val="left"/>
      <w:pPr>
        <w:ind w:left="720" w:hanging="360"/>
      </w:pPr>
      <w:rPr>
        <w:rFonts w:ascii="Times New Roman" w:eastAsia="Times New Roman" w:hAnsi="Times New Roman" w:cs="B Nazanin" w:hint="default"/>
        <w:sz w:val="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EB72CA6"/>
    <w:multiLevelType w:val="hybridMultilevel"/>
    <w:tmpl w:val="F4842DCA"/>
    <w:lvl w:ilvl="0" w:tplc="FF7CC174">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78F22400"/>
    <w:multiLevelType w:val="hybridMultilevel"/>
    <w:tmpl w:val="BB2C30DC"/>
    <w:lvl w:ilvl="0" w:tplc="E0E8D93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7D2F4FDC"/>
    <w:multiLevelType w:val="hybridMultilevel"/>
    <w:tmpl w:val="EDAEDEF2"/>
    <w:lvl w:ilvl="0" w:tplc="15B8AE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4"/>
  </w:num>
  <w:num w:numId="4">
    <w:abstractNumId w:val="5"/>
  </w:num>
  <w:num w:numId="5">
    <w:abstractNumId w:val="6"/>
  </w:num>
  <w:num w:numId="6">
    <w:abstractNumId w:val="3"/>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3AE3"/>
    <w:rsid w:val="0000348F"/>
    <w:rsid w:val="0000569F"/>
    <w:rsid w:val="00007E77"/>
    <w:rsid w:val="00012F52"/>
    <w:rsid w:val="00013ED4"/>
    <w:rsid w:val="00015888"/>
    <w:rsid w:val="00015C13"/>
    <w:rsid w:val="00016724"/>
    <w:rsid w:val="000201EF"/>
    <w:rsid w:val="00020327"/>
    <w:rsid w:val="00020C03"/>
    <w:rsid w:val="00021DBB"/>
    <w:rsid w:val="000233A1"/>
    <w:rsid w:val="00026966"/>
    <w:rsid w:val="00027203"/>
    <w:rsid w:val="00031F22"/>
    <w:rsid w:val="00034EB5"/>
    <w:rsid w:val="00036708"/>
    <w:rsid w:val="0004146D"/>
    <w:rsid w:val="00042583"/>
    <w:rsid w:val="000440CE"/>
    <w:rsid w:val="0004485D"/>
    <w:rsid w:val="00044F4E"/>
    <w:rsid w:val="0004746F"/>
    <w:rsid w:val="00050325"/>
    <w:rsid w:val="00050947"/>
    <w:rsid w:val="000552C3"/>
    <w:rsid w:val="0005624C"/>
    <w:rsid w:val="0005724C"/>
    <w:rsid w:val="00057C03"/>
    <w:rsid w:val="00066846"/>
    <w:rsid w:val="00066C73"/>
    <w:rsid w:val="00076747"/>
    <w:rsid w:val="00077CC3"/>
    <w:rsid w:val="000809A9"/>
    <w:rsid w:val="00082F99"/>
    <w:rsid w:val="00086376"/>
    <w:rsid w:val="000863C3"/>
    <w:rsid w:val="000904CA"/>
    <w:rsid w:val="00093D93"/>
    <w:rsid w:val="0009611D"/>
    <w:rsid w:val="000979B1"/>
    <w:rsid w:val="00097D2B"/>
    <w:rsid w:val="00097E4E"/>
    <w:rsid w:val="000A1455"/>
    <w:rsid w:val="000A24DB"/>
    <w:rsid w:val="000A3931"/>
    <w:rsid w:val="000A6ECF"/>
    <w:rsid w:val="000B618E"/>
    <w:rsid w:val="000C6268"/>
    <w:rsid w:val="000D16E3"/>
    <w:rsid w:val="000D1CC2"/>
    <w:rsid w:val="000D7D9D"/>
    <w:rsid w:val="000E1C23"/>
    <w:rsid w:val="000E294B"/>
    <w:rsid w:val="000E2C0C"/>
    <w:rsid w:val="000E6397"/>
    <w:rsid w:val="000E78B7"/>
    <w:rsid w:val="000E7A02"/>
    <w:rsid w:val="000E7E61"/>
    <w:rsid w:val="000F0826"/>
    <w:rsid w:val="000F097E"/>
    <w:rsid w:val="000F1EEA"/>
    <w:rsid w:val="000F43BC"/>
    <w:rsid w:val="000F5084"/>
    <w:rsid w:val="00103A67"/>
    <w:rsid w:val="00114E17"/>
    <w:rsid w:val="001173E4"/>
    <w:rsid w:val="00120185"/>
    <w:rsid w:val="00120A9A"/>
    <w:rsid w:val="00120CF2"/>
    <w:rsid w:val="00121915"/>
    <w:rsid w:val="00121EAD"/>
    <w:rsid w:val="001267D2"/>
    <w:rsid w:val="00133116"/>
    <w:rsid w:val="001343C9"/>
    <w:rsid w:val="00140DE9"/>
    <w:rsid w:val="00144232"/>
    <w:rsid w:val="001559D1"/>
    <w:rsid w:val="001572B2"/>
    <w:rsid w:val="001651B1"/>
    <w:rsid w:val="00171CED"/>
    <w:rsid w:val="00172235"/>
    <w:rsid w:val="0017364E"/>
    <w:rsid w:val="001761E4"/>
    <w:rsid w:val="0018056C"/>
    <w:rsid w:val="001827B5"/>
    <w:rsid w:val="00183062"/>
    <w:rsid w:val="001830CD"/>
    <w:rsid w:val="00183145"/>
    <w:rsid w:val="001851F0"/>
    <w:rsid w:val="00185E15"/>
    <w:rsid w:val="00192219"/>
    <w:rsid w:val="001A2704"/>
    <w:rsid w:val="001A363F"/>
    <w:rsid w:val="001A4DB5"/>
    <w:rsid w:val="001A703D"/>
    <w:rsid w:val="001A7D0B"/>
    <w:rsid w:val="001B67C4"/>
    <w:rsid w:val="001C1B89"/>
    <w:rsid w:val="001C2509"/>
    <w:rsid w:val="001C3847"/>
    <w:rsid w:val="001C70A2"/>
    <w:rsid w:val="001C7E95"/>
    <w:rsid w:val="001D14FF"/>
    <w:rsid w:val="001D24DF"/>
    <w:rsid w:val="001D44C7"/>
    <w:rsid w:val="001D63ED"/>
    <w:rsid w:val="001E14A4"/>
    <w:rsid w:val="001E4E28"/>
    <w:rsid w:val="001F6319"/>
    <w:rsid w:val="00203FB2"/>
    <w:rsid w:val="00216E8F"/>
    <w:rsid w:val="00217A40"/>
    <w:rsid w:val="002234AB"/>
    <w:rsid w:val="002247BF"/>
    <w:rsid w:val="002303C7"/>
    <w:rsid w:val="00235801"/>
    <w:rsid w:val="0023749F"/>
    <w:rsid w:val="0024160A"/>
    <w:rsid w:val="00244C26"/>
    <w:rsid w:val="00252993"/>
    <w:rsid w:val="00255598"/>
    <w:rsid w:val="00262641"/>
    <w:rsid w:val="00263EFF"/>
    <w:rsid w:val="002650A1"/>
    <w:rsid w:val="00266E78"/>
    <w:rsid w:val="002678C7"/>
    <w:rsid w:val="002750C9"/>
    <w:rsid w:val="00275D53"/>
    <w:rsid w:val="00276671"/>
    <w:rsid w:val="00276C76"/>
    <w:rsid w:val="00287BE4"/>
    <w:rsid w:val="00291A14"/>
    <w:rsid w:val="00293A30"/>
    <w:rsid w:val="00294FAB"/>
    <w:rsid w:val="0029635F"/>
    <w:rsid w:val="00296FE5"/>
    <w:rsid w:val="002A08F0"/>
    <w:rsid w:val="002A20AD"/>
    <w:rsid w:val="002B1BF5"/>
    <w:rsid w:val="002B36DD"/>
    <w:rsid w:val="002B3716"/>
    <w:rsid w:val="002B4478"/>
    <w:rsid w:val="002C0957"/>
    <w:rsid w:val="002C1BF9"/>
    <w:rsid w:val="002C54EB"/>
    <w:rsid w:val="002C72DF"/>
    <w:rsid w:val="002C7900"/>
    <w:rsid w:val="002D048E"/>
    <w:rsid w:val="002D18E0"/>
    <w:rsid w:val="002D5017"/>
    <w:rsid w:val="002D5AAB"/>
    <w:rsid w:val="002D7D44"/>
    <w:rsid w:val="002E09FA"/>
    <w:rsid w:val="002E4390"/>
    <w:rsid w:val="002F01DA"/>
    <w:rsid w:val="002F0A9D"/>
    <w:rsid w:val="002F0C96"/>
    <w:rsid w:val="003039EA"/>
    <w:rsid w:val="00303A8E"/>
    <w:rsid w:val="00310975"/>
    <w:rsid w:val="003110DB"/>
    <w:rsid w:val="00312DCD"/>
    <w:rsid w:val="00317971"/>
    <w:rsid w:val="00320E9D"/>
    <w:rsid w:val="00323404"/>
    <w:rsid w:val="003269AD"/>
    <w:rsid w:val="0033299E"/>
    <w:rsid w:val="0033527F"/>
    <w:rsid w:val="00337798"/>
    <w:rsid w:val="00341C72"/>
    <w:rsid w:val="00350BBE"/>
    <w:rsid w:val="00351540"/>
    <w:rsid w:val="00352DE5"/>
    <w:rsid w:val="003535CD"/>
    <w:rsid w:val="003625EE"/>
    <w:rsid w:val="00364550"/>
    <w:rsid w:val="00364829"/>
    <w:rsid w:val="00370F9B"/>
    <w:rsid w:val="00372CD3"/>
    <w:rsid w:val="003735A0"/>
    <w:rsid w:val="003738F7"/>
    <w:rsid w:val="00373E0E"/>
    <w:rsid w:val="003745F5"/>
    <w:rsid w:val="00380142"/>
    <w:rsid w:val="003824D8"/>
    <w:rsid w:val="00382F1F"/>
    <w:rsid w:val="00385F29"/>
    <w:rsid w:val="0038701B"/>
    <w:rsid w:val="003962AB"/>
    <w:rsid w:val="003A1B82"/>
    <w:rsid w:val="003A1EB9"/>
    <w:rsid w:val="003A2973"/>
    <w:rsid w:val="003A2B73"/>
    <w:rsid w:val="003A68BB"/>
    <w:rsid w:val="003B5F7D"/>
    <w:rsid w:val="003B5F8D"/>
    <w:rsid w:val="003B693F"/>
    <w:rsid w:val="003C4637"/>
    <w:rsid w:val="003C5F03"/>
    <w:rsid w:val="003D11EA"/>
    <w:rsid w:val="003D4B55"/>
    <w:rsid w:val="003D7179"/>
    <w:rsid w:val="003E2663"/>
    <w:rsid w:val="003E4C3D"/>
    <w:rsid w:val="003F009C"/>
    <w:rsid w:val="003F22D8"/>
    <w:rsid w:val="003F27FA"/>
    <w:rsid w:val="003F4B75"/>
    <w:rsid w:val="0040038A"/>
    <w:rsid w:val="004020E0"/>
    <w:rsid w:val="00403C42"/>
    <w:rsid w:val="00404D92"/>
    <w:rsid w:val="00404DAB"/>
    <w:rsid w:val="00405BC3"/>
    <w:rsid w:val="00412B34"/>
    <w:rsid w:val="0041552C"/>
    <w:rsid w:val="004161A4"/>
    <w:rsid w:val="0042012C"/>
    <w:rsid w:val="00420575"/>
    <w:rsid w:val="004215D4"/>
    <w:rsid w:val="00424117"/>
    <w:rsid w:val="0042455F"/>
    <w:rsid w:val="004257B6"/>
    <w:rsid w:val="004257B8"/>
    <w:rsid w:val="00425BEB"/>
    <w:rsid w:val="00427356"/>
    <w:rsid w:val="00427A6B"/>
    <w:rsid w:val="0043072E"/>
    <w:rsid w:val="004369F5"/>
    <w:rsid w:val="00441B2F"/>
    <w:rsid w:val="00442AE7"/>
    <w:rsid w:val="00446B63"/>
    <w:rsid w:val="00446BE2"/>
    <w:rsid w:val="00447E45"/>
    <w:rsid w:val="00450778"/>
    <w:rsid w:val="00450DD9"/>
    <w:rsid w:val="00451275"/>
    <w:rsid w:val="00451575"/>
    <w:rsid w:val="00451F3F"/>
    <w:rsid w:val="00452AB6"/>
    <w:rsid w:val="004754AB"/>
    <w:rsid w:val="00477076"/>
    <w:rsid w:val="00477982"/>
    <w:rsid w:val="00481367"/>
    <w:rsid w:val="004817B2"/>
    <w:rsid w:val="00481D8B"/>
    <w:rsid w:val="00486AEE"/>
    <w:rsid w:val="00486F8E"/>
    <w:rsid w:val="00486FA7"/>
    <w:rsid w:val="00487298"/>
    <w:rsid w:val="004875C3"/>
    <w:rsid w:val="00490674"/>
    <w:rsid w:val="00492030"/>
    <w:rsid w:val="004922F9"/>
    <w:rsid w:val="0049268B"/>
    <w:rsid w:val="00492736"/>
    <w:rsid w:val="00493E0C"/>
    <w:rsid w:val="00494033"/>
    <w:rsid w:val="0049573C"/>
    <w:rsid w:val="004A155D"/>
    <w:rsid w:val="004A4B12"/>
    <w:rsid w:val="004A574A"/>
    <w:rsid w:val="004B1C9B"/>
    <w:rsid w:val="004B344B"/>
    <w:rsid w:val="004B3E02"/>
    <w:rsid w:val="004B585C"/>
    <w:rsid w:val="004C0640"/>
    <w:rsid w:val="004C3DB7"/>
    <w:rsid w:val="004C627B"/>
    <w:rsid w:val="004D28B2"/>
    <w:rsid w:val="004D3A34"/>
    <w:rsid w:val="004E3CBD"/>
    <w:rsid w:val="004E68EC"/>
    <w:rsid w:val="005001E2"/>
    <w:rsid w:val="005027AA"/>
    <w:rsid w:val="00503BA4"/>
    <w:rsid w:val="00506C1F"/>
    <w:rsid w:val="00506CDE"/>
    <w:rsid w:val="0051133E"/>
    <w:rsid w:val="005123B7"/>
    <w:rsid w:val="005161BE"/>
    <w:rsid w:val="005202F5"/>
    <w:rsid w:val="00523AB8"/>
    <w:rsid w:val="00523E1D"/>
    <w:rsid w:val="005264C6"/>
    <w:rsid w:val="0053791D"/>
    <w:rsid w:val="005400BB"/>
    <w:rsid w:val="005466A6"/>
    <w:rsid w:val="00547850"/>
    <w:rsid w:val="005506F6"/>
    <w:rsid w:val="00550AFD"/>
    <w:rsid w:val="00550FCB"/>
    <w:rsid w:val="005539A0"/>
    <w:rsid w:val="005736F7"/>
    <w:rsid w:val="0057658F"/>
    <w:rsid w:val="00581678"/>
    <w:rsid w:val="00587F92"/>
    <w:rsid w:val="0059556B"/>
    <w:rsid w:val="00597D28"/>
    <w:rsid w:val="005A062F"/>
    <w:rsid w:val="005A1DE2"/>
    <w:rsid w:val="005A52DE"/>
    <w:rsid w:val="005A6D2C"/>
    <w:rsid w:val="005B3F8D"/>
    <w:rsid w:val="005B527F"/>
    <w:rsid w:val="005B645C"/>
    <w:rsid w:val="005B71C5"/>
    <w:rsid w:val="005C27A3"/>
    <w:rsid w:val="005C4637"/>
    <w:rsid w:val="005C46D5"/>
    <w:rsid w:val="005C4F57"/>
    <w:rsid w:val="005C66AB"/>
    <w:rsid w:val="005C787A"/>
    <w:rsid w:val="005D2E50"/>
    <w:rsid w:val="005D4BE6"/>
    <w:rsid w:val="005E0CD2"/>
    <w:rsid w:val="005E0F00"/>
    <w:rsid w:val="005E20C2"/>
    <w:rsid w:val="005E24DA"/>
    <w:rsid w:val="005E4998"/>
    <w:rsid w:val="005E5440"/>
    <w:rsid w:val="005F31B5"/>
    <w:rsid w:val="0060678A"/>
    <w:rsid w:val="006121C1"/>
    <w:rsid w:val="00615E56"/>
    <w:rsid w:val="006209F3"/>
    <w:rsid w:val="00632D8B"/>
    <w:rsid w:val="006335F9"/>
    <w:rsid w:val="006346F4"/>
    <w:rsid w:val="006434F4"/>
    <w:rsid w:val="0064454C"/>
    <w:rsid w:val="00647431"/>
    <w:rsid w:val="006511C8"/>
    <w:rsid w:val="00657681"/>
    <w:rsid w:val="006613C0"/>
    <w:rsid w:val="00661621"/>
    <w:rsid w:val="00661A9A"/>
    <w:rsid w:val="00664F0D"/>
    <w:rsid w:val="00667120"/>
    <w:rsid w:val="00670C88"/>
    <w:rsid w:val="00671FE3"/>
    <w:rsid w:val="00677334"/>
    <w:rsid w:val="0068129C"/>
    <w:rsid w:val="00681591"/>
    <w:rsid w:val="00683475"/>
    <w:rsid w:val="006837D5"/>
    <w:rsid w:val="00683C3A"/>
    <w:rsid w:val="00686269"/>
    <w:rsid w:val="006A555D"/>
    <w:rsid w:val="006A55BF"/>
    <w:rsid w:val="006B3628"/>
    <w:rsid w:val="006B444F"/>
    <w:rsid w:val="006B66D1"/>
    <w:rsid w:val="006B677C"/>
    <w:rsid w:val="006B76E5"/>
    <w:rsid w:val="006C0C9C"/>
    <w:rsid w:val="006C1397"/>
    <w:rsid w:val="006C2EF9"/>
    <w:rsid w:val="006C496F"/>
    <w:rsid w:val="006C63FF"/>
    <w:rsid w:val="006D0578"/>
    <w:rsid w:val="006D0C38"/>
    <w:rsid w:val="006D4360"/>
    <w:rsid w:val="006D4C2E"/>
    <w:rsid w:val="006D584C"/>
    <w:rsid w:val="006D5FF9"/>
    <w:rsid w:val="006D795F"/>
    <w:rsid w:val="006F267E"/>
    <w:rsid w:val="006F54CB"/>
    <w:rsid w:val="006F73D7"/>
    <w:rsid w:val="0070034C"/>
    <w:rsid w:val="007032C8"/>
    <w:rsid w:val="00705CD5"/>
    <w:rsid w:val="0070725A"/>
    <w:rsid w:val="00711140"/>
    <w:rsid w:val="007127CA"/>
    <w:rsid w:val="007145FD"/>
    <w:rsid w:val="007273AF"/>
    <w:rsid w:val="007274B9"/>
    <w:rsid w:val="007305A8"/>
    <w:rsid w:val="0073069E"/>
    <w:rsid w:val="007314E5"/>
    <w:rsid w:val="00731A90"/>
    <w:rsid w:val="007337C8"/>
    <w:rsid w:val="00733A95"/>
    <w:rsid w:val="00734486"/>
    <w:rsid w:val="00736806"/>
    <w:rsid w:val="007429A2"/>
    <w:rsid w:val="00747346"/>
    <w:rsid w:val="007509DB"/>
    <w:rsid w:val="00756341"/>
    <w:rsid w:val="00757F58"/>
    <w:rsid w:val="0076448F"/>
    <w:rsid w:val="0076465C"/>
    <w:rsid w:val="0076483C"/>
    <w:rsid w:val="00770992"/>
    <w:rsid w:val="00777144"/>
    <w:rsid w:val="00780D93"/>
    <w:rsid w:val="00781E24"/>
    <w:rsid w:val="00782794"/>
    <w:rsid w:val="0078502C"/>
    <w:rsid w:val="00792F82"/>
    <w:rsid w:val="00794553"/>
    <w:rsid w:val="00796DB6"/>
    <w:rsid w:val="007970B2"/>
    <w:rsid w:val="007A1FEE"/>
    <w:rsid w:val="007A3B4A"/>
    <w:rsid w:val="007A4B4C"/>
    <w:rsid w:val="007A6000"/>
    <w:rsid w:val="007B36E1"/>
    <w:rsid w:val="007B4F1B"/>
    <w:rsid w:val="007C1491"/>
    <w:rsid w:val="007C1ED1"/>
    <w:rsid w:val="007C3042"/>
    <w:rsid w:val="007C4926"/>
    <w:rsid w:val="007C4981"/>
    <w:rsid w:val="007C5C53"/>
    <w:rsid w:val="007C618D"/>
    <w:rsid w:val="007D1F11"/>
    <w:rsid w:val="007D57F6"/>
    <w:rsid w:val="007D7FE3"/>
    <w:rsid w:val="007E6D46"/>
    <w:rsid w:val="007F17FA"/>
    <w:rsid w:val="007F1971"/>
    <w:rsid w:val="007F28E8"/>
    <w:rsid w:val="007F3124"/>
    <w:rsid w:val="007F38D7"/>
    <w:rsid w:val="007F4FA7"/>
    <w:rsid w:val="007F6010"/>
    <w:rsid w:val="007F6810"/>
    <w:rsid w:val="007F7522"/>
    <w:rsid w:val="007F7FBC"/>
    <w:rsid w:val="00800074"/>
    <w:rsid w:val="008005B6"/>
    <w:rsid w:val="00801DF5"/>
    <w:rsid w:val="00802817"/>
    <w:rsid w:val="008044F0"/>
    <w:rsid w:val="00805804"/>
    <w:rsid w:val="00812756"/>
    <w:rsid w:val="00813E14"/>
    <w:rsid w:val="00814A61"/>
    <w:rsid w:val="00817A48"/>
    <w:rsid w:val="00823536"/>
    <w:rsid w:val="0082663F"/>
    <w:rsid w:val="00831DF7"/>
    <w:rsid w:val="00835811"/>
    <w:rsid w:val="00840366"/>
    <w:rsid w:val="0084710F"/>
    <w:rsid w:val="0085050E"/>
    <w:rsid w:val="00851F59"/>
    <w:rsid w:val="008531E0"/>
    <w:rsid w:val="00854A81"/>
    <w:rsid w:val="00860907"/>
    <w:rsid w:val="00867F92"/>
    <w:rsid w:val="008723F9"/>
    <w:rsid w:val="008775BC"/>
    <w:rsid w:val="008863AB"/>
    <w:rsid w:val="00887026"/>
    <w:rsid w:val="00890F6A"/>
    <w:rsid w:val="00895445"/>
    <w:rsid w:val="00896CBF"/>
    <w:rsid w:val="008A5767"/>
    <w:rsid w:val="008A5D55"/>
    <w:rsid w:val="008A6DA7"/>
    <w:rsid w:val="008B32FB"/>
    <w:rsid w:val="008B4C95"/>
    <w:rsid w:val="008B6565"/>
    <w:rsid w:val="008B66E9"/>
    <w:rsid w:val="008C2068"/>
    <w:rsid w:val="008C2461"/>
    <w:rsid w:val="008C3A69"/>
    <w:rsid w:val="008C3FCB"/>
    <w:rsid w:val="008D1553"/>
    <w:rsid w:val="008D3AD5"/>
    <w:rsid w:val="008D3E92"/>
    <w:rsid w:val="008D6D79"/>
    <w:rsid w:val="008E0367"/>
    <w:rsid w:val="008E3C71"/>
    <w:rsid w:val="008E3CB0"/>
    <w:rsid w:val="008E7CCC"/>
    <w:rsid w:val="008F59F4"/>
    <w:rsid w:val="008F6DEC"/>
    <w:rsid w:val="00902A42"/>
    <w:rsid w:val="00904D4B"/>
    <w:rsid w:val="009069FB"/>
    <w:rsid w:val="0090732F"/>
    <w:rsid w:val="00913B0C"/>
    <w:rsid w:val="00913B42"/>
    <w:rsid w:val="00915B79"/>
    <w:rsid w:val="00921E8B"/>
    <w:rsid w:val="0092591F"/>
    <w:rsid w:val="00926CFE"/>
    <w:rsid w:val="0093200D"/>
    <w:rsid w:val="00937BCE"/>
    <w:rsid w:val="0094067A"/>
    <w:rsid w:val="00943623"/>
    <w:rsid w:val="00944783"/>
    <w:rsid w:val="00945C03"/>
    <w:rsid w:val="0094753C"/>
    <w:rsid w:val="009476B5"/>
    <w:rsid w:val="00947D0E"/>
    <w:rsid w:val="00954EB1"/>
    <w:rsid w:val="00955A47"/>
    <w:rsid w:val="0095654F"/>
    <w:rsid w:val="00956B09"/>
    <w:rsid w:val="009638BB"/>
    <w:rsid w:val="00964783"/>
    <w:rsid w:val="00965F52"/>
    <w:rsid w:val="009660AE"/>
    <w:rsid w:val="00967486"/>
    <w:rsid w:val="009723DE"/>
    <w:rsid w:val="009805FA"/>
    <w:rsid w:val="009818A5"/>
    <w:rsid w:val="00981E51"/>
    <w:rsid w:val="00982ED4"/>
    <w:rsid w:val="0098324D"/>
    <w:rsid w:val="00984B76"/>
    <w:rsid w:val="009947D5"/>
    <w:rsid w:val="009974F1"/>
    <w:rsid w:val="00997CFC"/>
    <w:rsid w:val="00997F21"/>
    <w:rsid w:val="009A12DC"/>
    <w:rsid w:val="009A3DB8"/>
    <w:rsid w:val="009A4451"/>
    <w:rsid w:val="009A4AD7"/>
    <w:rsid w:val="009B571F"/>
    <w:rsid w:val="009C356D"/>
    <w:rsid w:val="009D4579"/>
    <w:rsid w:val="009D7D04"/>
    <w:rsid w:val="009E2189"/>
    <w:rsid w:val="009E2685"/>
    <w:rsid w:val="009F0CDA"/>
    <w:rsid w:val="009F3967"/>
    <w:rsid w:val="009F6D80"/>
    <w:rsid w:val="00A0180B"/>
    <w:rsid w:val="00A050D9"/>
    <w:rsid w:val="00A057A8"/>
    <w:rsid w:val="00A06799"/>
    <w:rsid w:val="00A138C3"/>
    <w:rsid w:val="00A27D7A"/>
    <w:rsid w:val="00A320B2"/>
    <w:rsid w:val="00A32710"/>
    <w:rsid w:val="00A3475B"/>
    <w:rsid w:val="00A375DD"/>
    <w:rsid w:val="00A408B6"/>
    <w:rsid w:val="00A41643"/>
    <w:rsid w:val="00A42EA4"/>
    <w:rsid w:val="00A50012"/>
    <w:rsid w:val="00A565DD"/>
    <w:rsid w:val="00A60440"/>
    <w:rsid w:val="00A703FE"/>
    <w:rsid w:val="00A70853"/>
    <w:rsid w:val="00A73D9C"/>
    <w:rsid w:val="00A7467A"/>
    <w:rsid w:val="00A85955"/>
    <w:rsid w:val="00A865BF"/>
    <w:rsid w:val="00A87112"/>
    <w:rsid w:val="00A909CC"/>
    <w:rsid w:val="00A92A80"/>
    <w:rsid w:val="00A939F5"/>
    <w:rsid w:val="00A971D1"/>
    <w:rsid w:val="00A97FAB"/>
    <w:rsid w:val="00AA018E"/>
    <w:rsid w:val="00AA123F"/>
    <w:rsid w:val="00AA579C"/>
    <w:rsid w:val="00AA587A"/>
    <w:rsid w:val="00AA6555"/>
    <w:rsid w:val="00AA6599"/>
    <w:rsid w:val="00AB033D"/>
    <w:rsid w:val="00AB33AD"/>
    <w:rsid w:val="00AB46B0"/>
    <w:rsid w:val="00AB55DD"/>
    <w:rsid w:val="00AD310E"/>
    <w:rsid w:val="00AE0428"/>
    <w:rsid w:val="00AE4A1C"/>
    <w:rsid w:val="00AE7C97"/>
    <w:rsid w:val="00AE7DEF"/>
    <w:rsid w:val="00AF140C"/>
    <w:rsid w:val="00AF201B"/>
    <w:rsid w:val="00AF4849"/>
    <w:rsid w:val="00AF5C4C"/>
    <w:rsid w:val="00AF76CB"/>
    <w:rsid w:val="00B01EBA"/>
    <w:rsid w:val="00B0330B"/>
    <w:rsid w:val="00B0369D"/>
    <w:rsid w:val="00B112C2"/>
    <w:rsid w:val="00B13AE3"/>
    <w:rsid w:val="00B165D6"/>
    <w:rsid w:val="00B1768D"/>
    <w:rsid w:val="00B2322D"/>
    <w:rsid w:val="00B26A83"/>
    <w:rsid w:val="00B26CD2"/>
    <w:rsid w:val="00B34EAD"/>
    <w:rsid w:val="00B3749D"/>
    <w:rsid w:val="00B404A1"/>
    <w:rsid w:val="00B417A0"/>
    <w:rsid w:val="00B432EA"/>
    <w:rsid w:val="00B4460C"/>
    <w:rsid w:val="00B50D1C"/>
    <w:rsid w:val="00B515EC"/>
    <w:rsid w:val="00B5432F"/>
    <w:rsid w:val="00B560D3"/>
    <w:rsid w:val="00B57F92"/>
    <w:rsid w:val="00B60C25"/>
    <w:rsid w:val="00B638F0"/>
    <w:rsid w:val="00B714C4"/>
    <w:rsid w:val="00B726AF"/>
    <w:rsid w:val="00B755C8"/>
    <w:rsid w:val="00B763F1"/>
    <w:rsid w:val="00B76FF5"/>
    <w:rsid w:val="00B7710F"/>
    <w:rsid w:val="00B77E85"/>
    <w:rsid w:val="00B81A35"/>
    <w:rsid w:val="00B83D13"/>
    <w:rsid w:val="00B840F6"/>
    <w:rsid w:val="00B85A98"/>
    <w:rsid w:val="00B90490"/>
    <w:rsid w:val="00B91B97"/>
    <w:rsid w:val="00B978C6"/>
    <w:rsid w:val="00BA1359"/>
    <w:rsid w:val="00BA3013"/>
    <w:rsid w:val="00BA6615"/>
    <w:rsid w:val="00BB131C"/>
    <w:rsid w:val="00BC15A5"/>
    <w:rsid w:val="00BC254E"/>
    <w:rsid w:val="00BC26A0"/>
    <w:rsid w:val="00BC7E30"/>
    <w:rsid w:val="00BD48E7"/>
    <w:rsid w:val="00BD64E4"/>
    <w:rsid w:val="00BD7D47"/>
    <w:rsid w:val="00BE43DC"/>
    <w:rsid w:val="00BE5D3F"/>
    <w:rsid w:val="00BF1317"/>
    <w:rsid w:val="00BF1B64"/>
    <w:rsid w:val="00BF46B5"/>
    <w:rsid w:val="00BF5A48"/>
    <w:rsid w:val="00C00916"/>
    <w:rsid w:val="00C01BE5"/>
    <w:rsid w:val="00C0439D"/>
    <w:rsid w:val="00C0480B"/>
    <w:rsid w:val="00C0510F"/>
    <w:rsid w:val="00C11BB9"/>
    <w:rsid w:val="00C14FF8"/>
    <w:rsid w:val="00C155C2"/>
    <w:rsid w:val="00C167CE"/>
    <w:rsid w:val="00C1767C"/>
    <w:rsid w:val="00C17B69"/>
    <w:rsid w:val="00C20B1C"/>
    <w:rsid w:val="00C2301B"/>
    <w:rsid w:val="00C24A73"/>
    <w:rsid w:val="00C24FE2"/>
    <w:rsid w:val="00C2557D"/>
    <w:rsid w:val="00C27238"/>
    <w:rsid w:val="00C27D20"/>
    <w:rsid w:val="00C3275F"/>
    <w:rsid w:val="00C37BFB"/>
    <w:rsid w:val="00C47414"/>
    <w:rsid w:val="00C50371"/>
    <w:rsid w:val="00C52227"/>
    <w:rsid w:val="00C56A1D"/>
    <w:rsid w:val="00C601D6"/>
    <w:rsid w:val="00C608DB"/>
    <w:rsid w:val="00C611A6"/>
    <w:rsid w:val="00C64871"/>
    <w:rsid w:val="00C67346"/>
    <w:rsid w:val="00C67FC6"/>
    <w:rsid w:val="00C7222F"/>
    <w:rsid w:val="00C750EF"/>
    <w:rsid w:val="00C7632F"/>
    <w:rsid w:val="00C76727"/>
    <w:rsid w:val="00C84F31"/>
    <w:rsid w:val="00C9245F"/>
    <w:rsid w:val="00C96A01"/>
    <w:rsid w:val="00CA3007"/>
    <w:rsid w:val="00CA3869"/>
    <w:rsid w:val="00CA615D"/>
    <w:rsid w:val="00CB27B4"/>
    <w:rsid w:val="00CB3940"/>
    <w:rsid w:val="00CB5D45"/>
    <w:rsid w:val="00CB71EE"/>
    <w:rsid w:val="00CC1A88"/>
    <w:rsid w:val="00CD0FA5"/>
    <w:rsid w:val="00CD14AC"/>
    <w:rsid w:val="00CD2BDE"/>
    <w:rsid w:val="00CD5F87"/>
    <w:rsid w:val="00CD6C1F"/>
    <w:rsid w:val="00CD7585"/>
    <w:rsid w:val="00CD7D84"/>
    <w:rsid w:val="00CE4CB0"/>
    <w:rsid w:val="00CE58D4"/>
    <w:rsid w:val="00CE6D3E"/>
    <w:rsid w:val="00CF062D"/>
    <w:rsid w:val="00CF17AF"/>
    <w:rsid w:val="00CF3B50"/>
    <w:rsid w:val="00CF43AA"/>
    <w:rsid w:val="00CF5163"/>
    <w:rsid w:val="00D00176"/>
    <w:rsid w:val="00D00260"/>
    <w:rsid w:val="00D04DEE"/>
    <w:rsid w:val="00D0787A"/>
    <w:rsid w:val="00D115A5"/>
    <w:rsid w:val="00D12FB9"/>
    <w:rsid w:val="00D16843"/>
    <w:rsid w:val="00D22298"/>
    <w:rsid w:val="00D32C29"/>
    <w:rsid w:val="00D3566D"/>
    <w:rsid w:val="00D364E0"/>
    <w:rsid w:val="00D40D00"/>
    <w:rsid w:val="00D44101"/>
    <w:rsid w:val="00D45B46"/>
    <w:rsid w:val="00D523D0"/>
    <w:rsid w:val="00D54729"/>
    <w:rsid w:val="00D54796"/>
    <w:rsid w:val="00D549C5"/>
    <w:rsid w:val="00D56C3F"/>
    <w:rsid w:val="00D6696F"/>
    <w:rsid w:val="00D67A4E"/>
    <w:rsid w:val="00D81046"/>
    <w:rsid w:val="00D828CF"/>
    <w:rsid w:val="00D86E9C"/>
    <w:rsid w:val="00D9104A"/>
    <w:rsid w:val="00D9121F"/>
    <w:rsid w:val="00D913A5"/>
    <w:rsid w:val="00D9434B"/>
    <w:rsid w:val="00D9502F"/>
    <w:rsid w:val="00D95A27"/>
    <w:rsid w:val="00D96BA5"/>
    <w:rsid w:val="00D97F41"/>
    <w:rsid w:val="00DA15B4"/>
    <w:rsid w:val="00DB1CE0"/>
    <w:rsid w:val="00DB2C48"/>
    <w:rsid w:val="00DB37F7"/>
    <w:rsid w:val="00DC04ED"/>
    <w:rsid w:val="00DC34BB"/>
    <w:rsid w:val="00DC3FC9"/>
    <w:rsid w:val="00DC4F3B"/>
    <w:rsid w:val="00DC6324"/>
    <w:rsid w:val="00DC7E06"/>
    <w:rsid w:val="00DD1F91"/>
    <w:rsid w:val="00DD3D4F"/>
    <w:rsid w:val="00DD7317"/>
    <w:rsid w:val="00DD7703"/>
    <w:rsid w:val="00DE0C6D"/>
    <w:rsid w:val="00DE1B22"/>
    <w:rsid w:val="00DE3577"/>
    <w:rsid w:val="00DE471F"/>
    <w:rsid w:val="00DE5421"/>
    <w:rsid w:val="00DE758F"/>
    <w:rsid w:val="00DF4B7C"/>
    <w:rsid w:val="00DF6C80"/>
    <w:rsid w:val="00E015AC"/>
    <w:rsid w:val="00E01BCA"/>
    <w:rsid w:val="00E0403D"/>
    <w:rsid w:val="00E07988"/>
    <w:rsid w:val="00E079AD"/>
    <w:rsid w:val="00E13675"/>
    <w:rsid w:val="00E14045"/>
    <w:rsid w:val="00E15A1C"/>
    <w:rsid w:val="00E23103"/>
    <w:rsid w:val="00E23533"/>
    <w:rsid w:val="00E26129"/>
    <w:rsid w:val="00E3068E"/>
    <w:rsid w:val="00E32A2B"/>
    <w:rsid w:val="00E34AA8"/>
    <w:rsid w:val="00E35AE9"/>
    <w:rsid w:val="00E36403"/>
    <w:rsid w:val="00E4050A"/>
    <w:rsid w:val="00E444AE"/>
    <w:rsid w:val="00E44AD5"/>
    <w:rsid w:val="00E45ADB"/>
    <w:rsid w:val="00E51798"/>
    <w:rsid w:val="00E51D3E"/>
    <w:rsid w:val="00E5443C"/>
    <w:rsid w:val="00E56D72"/>
    <w:rsid w:val="00E61275"/>
    <w:rsid w:val="00E6339B"/>
    <w:rsid w:val="00E64272"/>
    <w:rsid w:val="00E6722C"/>
    <w:rsid w:val="00E702F0"/>
    <w:rsid w:val="00E71973"/>
    <w:rsid w:val="00E74131"/>
    <w:rsid w:val="00E75CA4"/>
    <w:rsid w:val="00E766ED"/>
    <w:rsid w:val="00E826CA"/>
    <w:rsid w:val="00E8749E"/>
    <w:rsid w:val="00E87915"/>
    <w:rsid w:val="00E9584A"/>
    <w:rsid w:val="00EA014D"/>
    <w:rsid w:val="00EA2084"/>
    <w:rsid w:val="00EA26B3"/>
    <w:rsid w:val="00EA55A7"/>
    <w:rsid w:val="00EA6A24"/>
    <w:rsid w:val="00EA7900"/>
    <w:rsid w:val="00EC1F89"/>
    <w:rsid w:val="00EC323F"/>
    <w:rsid w:val="00EC3F15"/>
    <w:rsid w:val="00EC7EDE"/>
    <w:rsid w:val="00ED345D"/>
    <w:rsid w:val="00ED3481"/>
    <w:rsid w:val="00ED34C0"/>
    <w:rsid w:val="00ED39C8"/>
    <w:rsid w:val="00ED4A98"/>
    <w:rsid w:val="00ED5E03"/>
    <w:rsid w:val="00EE0914"/>
    <w:rsid w:val="00EE331A"/>
    <w:rsid w:val="00EF0F2F"/>
    <w:rsid w:val="00EF158C"/>
    <w:rsid w:val="00EF702A"/>
    <w:rsid w:val="00F0289E"/>
    <w:rsid w:val="00F049BD"/>
    <w:rsid w:val="00F12102"/>
    <w:rsid w:val="00F133CB"/>
    <w:rsid w:val="00F145D3"/>
    <w:rsid w:val="00F2205F"/>
    <w:rsid w:val="00F23AE0"/>
    <w:rsid w:val="00F3677A"/>
    <w:rsid w:val="00F4187A"/>
    <w:rsid w:val="00F452DF"/>
    <w:rsid w:val="00F469D5"/>
    <w:rsid w:val="00F57EB9"/>
    <w:rsid w:val="00F60F42"/>
    <w:rsid w:val="00F66DF3"/>
    <w:rsid w:val="00F670CF"/>
    <w:rsid w:val="00F7189E"/>
    <w:rsid w:val="00F71911"/>
    <w:rsid w:val="00F72682"/>
    <w:rsid w:val="00F74059"/>
    <w:rsid w:val="00F75089"/>
    <w:rsid w:val="00F77626"/>
    <w:rsid w:val="00F802AB"/>
    <w:rsid w:val="00F80CB1"/>
    <w:rsid w:val="00F819B0"/>
    <w:rsid w:val="00F825F1"/>
    <w:rsid w:val="00F91062"/>
    <w:rsid w:val="00FA010E"/>
    <w:rsid w:val="00FA5DD6"/>
    <w:rsid w:val="00FA718A"/>
    <w:rsid w:val="00FB2F71"/>
    <w:rsid w:val="00FB3609"/>
    <w:rsid w:val="00FB56AB"/>
    <w:rsid w:val="00FB6838"/>
    <w:rsid w:val="00FB77D8"/>
    <w:rsid w:val="00FD1700"/>
    <w:rsid w:val="00FD468B"/>
    <w:rsid w:val="00FD4D0E"/>
    <w:rsid w:val="00FD6433"/>
    <w:rsid w:val="00FE0988"/>
    <w:rsid w:val="00FE5E6F"/>
    <w:rsid w:val="00FF223D"/>
    <w:rsid w:val="00FF41B8"/>
    <w:rsid w:val="00FF5453"/>
    <w:rsid w:val="00FF6670"/>
    <w:rsid w:val="00FF6676"/>
    <w:rsid w:val="00FF708F"/>
    <w:rsid w:val="00FF7ACF"/>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fa-IR"/>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13AE3"/>
    <w:pPr>
      <w:bidi/>
    </w:pPr>
    <w:rPr>
      <w:sz w:val="24"/>
      <w:szCs w:val="24"/>
      <w:lang w:bidi="ar-SA"/>
    </w:rPr>
  </w:style>
  <w:style w:type="paragraph" w:styleId="Heading1">
    <w:name w:val="heading 1"/>
    <w:basedOn w:val="Normal"/>
    <w:next w:val="Normal"/>
    <w:link w:val="Heading1Char"/>
    <w:qFormat/>
    <w:rsid w:val="000D1CC2"/>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F802AB"/>
    <w:pPr>
      <w:tabs>
        <w:tab w:val="center" w:pos="4153"/>
        <w:tab w:val="right" w:pos="8306"/>
      </w:tabs>
    </w:pPr>
    <w:rPr>
      <w:rFonts w:cs="Traditional Arabic"/>
      <w:noProof/>
      <w:sz w:val="20"/>
      <w:szCs w:val="20"/>
    </w:rPr>
  </w:style>
  <w:style w:type="character" w:styleId="Hyperlink">
    <w:name w:val="Hyperlink"/>
    <w:basedOn w:val="DefaultParagraphFont"/>
    <w:rsid w:val="00A7467A"/>
    <w:rPr>
      <w:color w:val="0000FF"/>
      <w:u w:val="single"/>
    </w:rPr>
  </w:style>
  <w:style w:type="paragraph" w:styleId="Subtitle">
    <w:name w:val="Subtitle"/>
    <w:basedOn w:val="Normal"/>
    <w:qFormat/>
    <w:rsid w:val="00705CD5"/>
    <w:pPr>
      <w:jc w:val="center"/>
    </w:pPr>
    <w:rPr>
      <w:rFonts w:cs="B Nazanin"/>
      <w:b/>
      <w:bCs/>
      <w:sz w:val="20"/>
      <w:szCs w:val="32"/>
    </w:rPr>
  </w:style>
  <w:style w:type="character" w:customStyle="1" w:styleId="htmlviewer1">
    <w:name w:val="htmlviewer1"/>
    <w:basedOn w:val="DefaultParagraphFont"/>
    <w:rsid w:val="00681591"/>
    <w:rPr>
      <w:rFonts w:ascii="Tahoma" w:hAnsi="Tahoma" w:cs="Tahoma" w:hint="default"/>
      <w:color w:val="444444"/>
      <w:sz w:val="16"/>
      <w:szCs w:val="16"/>
      <w:bdr w:val="single" w:sz="6" w:space="1" w:color="C0C0C0" w:frame="1"/>
      <w:shd w:val="clear" w:color="auto" w:fill="FFFFFF"/>
      <w:rtl/>
    </w:rPr>
  </w:style>
  <w:style w:type="paragraph" w:styleId="BalloonText">
    <w:name w:val="Balloon Text"/>
    <w:basedOn w:val="Normal"/>
    <w:link w:val="BalloonTextChar"/>
    <w:rsid w:val="00EC1F89"/>
    <w:rPr>
      <w:rFonts w:ascii="Tahoma" w:hAnsi="Tahoma" w:cs="Tahoma"/>
      <w:sz w:val="16"/>
      <w:szCs w:val="16"/>
    </w:rPr>
  </w:style>
  <w:style w:type="character" w:customStyle="1" w:styleId="BalloonTextChar">
    <w:name w:val="Balloon Text Char"/>
    <w:basedOn w:val="DefaultParagraphFont"/>
    <w:link w:val="BalloonText"/>
    <w:rsid w:val="00EC1F89"/>
    <w:rPr>
      <w:rFonts w:ascii="Tahoma" w:hAnsi="Tahoma" w:cs="Tahoma"/>
      <w:sz w:val="16"/>
      <w:szCs w:val="16"/>
      <w:lang w:bidi="ar-SA"/>
    </w:rPr>
  </w:style>
  <w:style w:type="character" w:customStyle="1" w:styleId="Heading1Char">
    <w:name w:val="Heading 1 Char"/>
    <w:basedOn w:val="DefaultParagraphFont"/>
    <w:link w:val="Heading1"/>
    <w:rsid w:val="000D1CC2"/>
    <w:rPr>
      <w:rFonts w:ascii="Cambria" w:hAnsi="Cambria"/>
      <w:b/>
      <w:bCs/>
      <w:kern w:val="32"/>
      <w:sz w:val="32"/>
      <w:szCs w:val="32"/>
      <w:lang w:bidi="ar-SA"/>
    </w:rPr>
  </w:style>
  <w:style w:type="paragraph" w:styleId="ListParagraph">
    <w:name w:val="List Paragraph"/>
    <w:basedOn w:val="Normal"/>
    <w:uiPriority w:val="34"/>
    <w:qFormat/>
    <w:rsid w:val="005202F5"/>
    <w:pPr>
      <w:ind w:left="720"/>
      <w:contextualSpacing/>
    </w:pPr>
  </w:style>
  <w:style w:type="paragraph" w:styleId="NormalWeb">
    <w:name w:val="Normal (Web)"/>
    <w:basedOn w:val="Normal"/>
    <w:uiPriority w:val="99"/>
    <w:unhideWhenUsed/>
    <w:rsid w:val="00683C3A"/>
    <w:pPr>
      <w:bidi w:val="0"/>
      <w:spacing w:before="100" w:beforeAutospacing="1" w:after="100" w:afterAutospacing="1"/>
    </w:pPr>
    <w:rPr>
      <w:lang w:bidi="fa-I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fa-IR"/>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13AE3"/>
    <w:pPr>
      <w:bidi/>
    </w:pPr>
    <w:rPr>
      <w:sz w:val="24"/>
      <w:szCs w:val="24"/>
      <w:lang w:bidi="ar-SA"/>
    </w:rPr>
  </w:style>
  <w:style w:type="paragraph" w:styleId="Heading1">
    <w:name w:val="heading 1"/>
    <w:basedOn w:val="Normal"/>
    <w:next w:val="Normal"/>
    <w:link w:val="Heading1Char"/>
    <w:qFormat/>
    <w:rsid w:val="000D1CC2"/>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F802AB"/>
    <w:pPr>
      <w:tabs>
        <w:tab w:val="center" w:pos="4153"/>
        <w:tab w:val="right" w:pos="8306"/>
      </w:tabs>
    </w:pPr>
    <w:rPr>
      <w:rFonts w:cs="Traditional Arabic"/>
      <w:noProof/>
      <w:sz w:val="20"/>
      <w:szCs w:val="20"/>
    </w:rPr>
  </w:style>
  <w:style w:type="character" w:styleId="Hyperlink">
    <w:name w:val="Hyperlink"/>
    <w:basedOn w:val="DefaultParagraphFont"/>
    <w:rsid w:val="00A7467A"/>
    <w:rPr>
      <w:color w:val="0000FF"/>
      <w:u w:val="single"/>
    </w:rPr>
  </w:style>
  <w:style w:type="paragraph" w:styleId="Subtitle">
    <w:name w:val="Subtitle"/>
    <w:basedOn w:val="Normal"/>
    <w:qFormat/>
    <w:rsid w:val="00705CD5"/>
    <w:pPr>
      <w:jc w:val="center"/>
    </w:pPr>
    <w:rPr>
      <w:rFonts w:cs="B Nazanin"/>
      <w:b/>
      <w:bCs/>
      <w:sz w:val="20"/>
      <w:szCs w:val="32"/>
    </w:rPr>
  </w:style>
  <w:style w:type="character" w:customStyle="1" w:styleId="htmlviewer1">
    <w:name w:val="htmlviewer1"/>
    <w:basedOn w:val="DefaultParagraphFont"/>
    <w:rsid w:val="00681591"/>
    <w:rPr>
      <w:rFonts w:ascii="Tahoma" w:hAnsi="Tahoma" w:cs="Tahoma" w:hint="default"/>
      <w:color w:val="444444"/>
      <w:sz w:val="16"/>
      <w:szCs w:val="16"/>
      <w:bdr w:val="single" w:sz="6" w:space="1" w:color="C0C0C0" w:frame="1"/>
      <w:shd w:val="clear" w:color="auto" w:fill="FFFFFF"/>
      <w:rtl/>
    </w:rPr>
  </w:style>
  <w:style w:type="paragraph" w:styleId="BalloonText">
    <w:name w:val="Balloon Text"/>
    <w:basedOn w:val="Normal"/>
    <w:link w:val="BalloonTextChar"/>
    <w:rsid w:val="00EC1F89"/>
    <w:rPr>
      <w:rFonts w:ascii="Tahoma" w:hAnsi="Tahoma" w:cs="Tahoma"/>
      <w:sz w:val="16"/>
      <w:szCs w:val="16"/>
    </w:rPr>
  </w:style>
  <w:style w:type="character" w:customStyle="1" w:styleId="BalloonTextChar">
    <w:name w:val="Balloon Text Char"/>
    <w:basedOn w:val="DefaultParagraphFont"/>
    <w:link w:val="BalloonText"/>
    <w:rsid w:val="00EC1F89"/>
    <w:rPr>
      <w:rFonts w:ascii="Tahoma" w:hAnsi="Tahoma" w:cs="Tahoma"/>
      <w:sz w:val="16"/>
      <w:szCs w:val="16"/>
      <w:lang w:bidi="ar-SA"/>
    </w:rPr>
  </w:style>
  <w:style w:type="character" w:customStyle="1" w:styleId="Heading1Char">
    <w:name w:val="Heading 1 Char"/>
    <w:basedOn w:val="DefaultParagraphFont"/>
    <w:link w:val="Heading1"/>
    <w:rsid w:val="000D1CC2"/>
    <w:rPr>
      <w:rFonts w:ascii="Cambria" w:hAnsi="Cambria"/>
      <w:b/>
      <w:bCs/>
      <w:kern w:val="32"/>
      <w:sz w:val="32"/>
      <w:szCs w:val="32"/>
      <w:lang w:bidi="ar-SA"/>
    </w:rPr>
  </w:style>
  <w:style w:type="paragraph" w:styleId="ListParagraph">
    <w:name w:val="List Paragraph"/>
    <w:basedOn w:val="Normal"/>
    <w:uiPriority w:val="34"/>
    <w:qFormat/>
    <w:rsid w:val="005202F5"/>
    <w:pPr>
      <w:ind w:left="720"/>
      <w:contextualSpacing/>
    </w:pPr>
  </w:style>
  <w:style w:type="paragraph" w:styleId="NormalWeb">
    <w:name w:val="Normal (Web)"/>
    <w:basedOn w:val="Normal"/>
    <w:uiPriority w:val="99"/>
    <w:unhideWhenUsed/>
    <w:rsid w:val="00683C3A"/>
    <w:pPr>
      <w:bidi w:val="0"/>
      <w:spacing w:before="100" w:beforeAutospacing="1" w:after="100" w:afterAutospacing="1"/>
    </w:pPr>
    <w:rPr>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0597212">
      <w:bodyDiv w:val="1"/>
      <w:marLeft w:val="0"/>
      <w:marRight w:val="0"/>
      <w:marTop w:val="0"/>
      <w:marBottom w:val="0"/>
      <w:divBdr>
        <w:top w:val="none" w:sz="0" w:space="0" w:color="auto"/>
        <w:left w:val="none" w:sz="0" w:space="0" w:color="auto"/>
        <w:bottom w:val="none" w:sz="0" w:space="0" w:color="auto"/>
        <w:right w:val="none" w:sz="0" w:space="0" w:color="auto"/>
      </w:divBdr>
      <w:divsChild>
        <w:div w:id="853224912">
          <w:marLeft w:val="0"/>
          <w:marRight w:val="0"/>
          <w:marTop w:val="0"/>
          <w:marBottom w:val="0"/>
          <w:divBdr>
            <w:top w:val="none" w:sz="0" w:space="0" w:color="auto"/>
            <w:left w:val="none" w:sz="0" w:space="0" w:color="auto"/>
            <w:bottom w:val="none" w:sz="0" w:space="0" w:color="auto"/>
            <w:right w:val="none" w:sz="0" w:space="0" w:color="auto"/>
          </w:divBdr>
          <w:divsChild>
            <w:div w:id="2107917905">
              <w:marLeft w:val="0"/>
              <w:marRight w:val="0"/>
              <w:marTop w:val="0"/>
              <w:marBottom w:val="0"/>
              <w:divBdr>
                <w:top w:val="none" w:sz="0" w:space="0" w:color="auto"/>
                <w:left w:val="none" w:sz="0" w:space="0" w:color="auto"/>
                <w:bottom w:val="none" w:sz="0" w:space="0" w:color="auto"/>
                <w:right w:val="none" w:sz="0" w:space="0" w:color="auto"/>
              </w:divBdr>
              <w:divsChild>
                <w:div w:id="208340579">
                  <w:marLeft w:val="0"/>
                  <w:marRight w:val="0"/>
                  <w:marTop w:val="0"/>
                  <w:marBottom w:val="0"/>
                  <w:divBdr>
                    <w:top w:val="none" w:sz="0" w:space="0" w:color="auto"/>
                    <w:left w:val="none" w:sz="0" w:space="0" w:color="auto"/>
                    <w:bottom w:val="none" w:sz="0" w:space="0" w:color="auto"/>
                    <w:right w:val="none" w:sz="0" w:space="0" w:color="auto"/>
                  </w:divBdr>
                  <w:divsChild>
                    <w:div w:id="25952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846783">
      <w:bodyDiv w:val="1"/>
      <w:marLeft w:val="0"/>
      <w:marRight w:val="0"/>
      <w:marTop w:val="0"/>
      <w:marBottom w:val="0"/>
      <w:divBdr>
        <w:top w:val="none" w:sz="0" w:space="0" w:color="auto"/>
        <w:left w:val="none" w:sz="0" w:space="0" w:color="auto"/>
        <w:bottom w:val="none" w:sz="0" w:space="0" w:color="auto"/>
        <w:right w:val="none" w:sz="0" w:space="0" w:color="auto"/>
      </w:divBdr>
    </w:div>
    <w:div w:id="749624645">
      <w:bodyDiv w:val="1"/>
      <w:marLeft w:val="0"/>
      <w:marRight w:val="0"/>
      <w:marTop w:val="0"/>
      <w:marBottom w:val="0"/>
      <w:divBdr>
        <w:top w:val="none" w:sz="0" w:space="0" w:color="auto"/>
        <w:left w:val="none" w:sz="0" w:space="0" w:color="auto"/>
        <w:bottom w:val="none" w:sz="0" w:space="0" w:color="auto"/>
        <w:right w:val="none" w:sz="0" w:space="0" w:color="auto"/>
      </w:divBdr>
    </w:div>
    <w:div w:id="1048726277">
      <w:bodyDiv w:val="1"/>
      <w:marLeft w:val="0"/>
      <w:marRight w:val="0"/>
      <w:marTop w:val="0"/>
      <w:marBottom w:val="0"/>
      <w:divBdr>
        <w:top w:val="none" w:sz="0" w:space="0" w:color="auto"/>
        <w:left w:val="none" w:sz="0" w:space="0" w:color="auto"/>
        <w:bottom w:val="none" w:sz="0" w:space="0" w:color="auto"/>
        <w:right w:val="none" w:sz="0" w:space="0" w:color="auto"/>
      </w:divBdr>
      <w:divsChild>
        <w:div w:id="1664894235">
          <w:marLeft w:val="0"/>
          <w:marRight w:val="0"/>
          <w:marTop w:val="0"/>
          <w:marBottom w:val="0"/>
          <w:divBdr>
            <w:top w:val="none" w:sz="0" w:space="0" w:color="auto"/>
            <w:left w:val="none" w:sz="0" w:space="0" w:color="auto"/>
            <w:bottom w:val="none" w:sz="0" w:space="0" w:color="auto"/>
            <w:right w:val="none" w:sz="0" w:space="0" w:color="auto"/>
          </w:divBdr>
          <w:divsChild>
            <w:div w:id="1010837302">
              <w:marLeft w:val="0"/>
              <w:marRight w:val="0"/>
              <w:marTop w:val="0"/>
              <w:marBottom w:val="0"/>
              <w:divBdr>
                <w:top w:val="none" w:sz="0" w:space="0" w:color="auto"/>
                <w:left w:val="none" w:sz="0" w:space="0" w:color="auto"/>
                <w:bottom w:val="none" w:sz="0" w:space="0" w:color="auto"/>
                <w:right w:val="none" w:sz="0" w:space="0" w:color="auto"/>
              </w:divBdr>
              <w:divsChild>
                <w:div w:id="1962031830">
                  <w:marLeft w:val="0"/>
                  <w:marRight w:val="0"/>
                  <w:marTop w:val="0"/>
                  <w:marBottom w:val="0"/>
                  <w:divBdr>
                    <w:top w:val="none" w:sz="0" w:space="0" w:color="auto"/>
                    <w:left w:val="none" w:sz="0" w:space="0" w:color="auto"/>
                    <w:bottom w:val="none" w:sz="0" w:space="0" w:color="auto"/>
                    <w:right w:val="none" w:sz="0" w:space="0" w:color="auto"/>
                  </w:divBdr>
                  <w:divsChild>
                    <w:div w:id="174367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2651607">
      <w:bodyDiv w:val="1"/>
      <w:marLeft w:val="0"/>
      <w:marRight w:val="0"/>
      <w:marTop w:val="0"/>
      <w:marBottom w:val="0"/>
      <w:divBdr>
        <w:top w:val="none" w:sz="0" w:space="0" w:color="auto"/>
        <w:left w:val="none" w:sz="0" w:space="0" w:color="auto"/>
        <w:bottom w:val="none" w:sz="0" w:space="0" w:color="auto"/>
        <w:right w:val="none" w:sz="0" w:space="0" w:color="auto"/>
      </w:divBdr>
    </w:div>
    <w:div w:id="1235123539">
      <w:bodyDiv w:val="1"/>
      <w:marLeft w:val="0"/>
      <w:marRight w:val="0"/>
      <w:marTop w:val="0"/>
      <w:marBottom w:val="0"/>
      <w:divBdr>
        <w:top w:val="none" w:sz="0" w:space="0" w:color="auto"/>
        <w:left w:val="none" w:sz="0" w:space="0" w:color="auto"/>
        <w:bottom w:val="none" w:sz="0" w:space="0" w:color="auto"/>
        <w:right w:val="none" w:sz="0" w:space="0" w:color="auto"/>
      </w:divBdr>
    </w:div>
    <w:div w:id="1244335595">
      <w:bodyDiv w:val="1"/>
      <w:marLeft w:val="0"/>
      <w:marRight w:val="0"/>
      <w:marTop w:val="0"/>
      <w:marBottom w:val="0"/>
      <w:divBdr>
        <w:top w:val="none" w:sz="0" w:space="0" w:color="auto"/>
        <w:left w:val="none" w:sz="0" w:space="0" w:color="auto"/>
        <w:bottom w:val="none" w:sz="0" w:space="0" w:color="auto"/>
        <w:right w:val="none" w:sz="0" w:space="0" w:color="auto"/>
      </w:divBdr>
      <w:divsChild>
        <w:div w:id="1061488135">
          <w:marLeft w:val="0"/>
          <w:marRight w:val="0"/>
          <w:marTop w:val="0"/>
          <w:marBottom w:val="0"/>
          <w:divBdr>
            <w:top w:val="none" w:sz="0" w:space="0" w:color="auto"/>
            <w:left w:val="none" w:sz="0" w:space="0" w:color="auto"/>
            <w:bottom w:val="none" w:sz="0" w:space="0" w:color="auto"/>
            <w:right w:val="none" w:sz="0" w:space="0" w:color="auto"/>
          </w:divBdr>
          <w:divsChild>
            <w:div w:id="1343628479">
              <w:marLeft w:val="0"/>
              <w:marRight w:val="0"/>
              <w:marTop w:val="100"/>
              <w:marBottom w:val="100"/>
              <w:divBdr>
                <w:top w:val="none" w:sz="0" w:space="0" w:color="auto"/>
                <w:left w:val="none" w:sz="0" w:space="0" w:color="auto"/>
                <w:bottom w:val="none" w:sz="0" w:space="0" w:color="auto"/>
                <w:right w:val="none" w:sz="0" w:space="0" w:color="auto"/>
              </w:divBdr>
              <w:divsChild>
                <w:div w:id="32313013">
                  <w:marLeft w:val="0"/>
                  <w:marRight w:val="0"/>
                  <w:marTop w:val="0"/>
                  <w:marBottom w:val="0"/>
                  <w:divBdr>
                    <w:top w:val="none" w:sz="0" w:space="0" w:color="auto"/>
                    <w:left w:val="none" w:sz="0" w:space="0" w:color="auto"/>
                    <w:bottom w:val="none" w:sz="0" w:space="0" w:color="auto"/>
                    <w:right w:val="none" w:sz="0" w:space="0" w:color="auto"/>
                  </w:divBdr>
                  <w:divsChild>
                    <w:div w:id="1687713276">
                      <w:marLeft w:val="75"/>
                      <w:marRight w:val="0"/>
                      <w:marTop w:val="75"/>
                      <w:marBottom w:val="0"/>
                      <w:divBdr>
                        <w:top w:val="none" w:sz="0" w:space="0" w:color="auto"/>
                        <w:left w:val="none" w:sz="0" w:space="0" w:color="auto"/>
                        <w:bottom w:val="none" w:sz="0" w:space="0" w:color="auto"/>
                        <w:right w:val="none" w:sz="0" w:space="0" w:color="auto"/>
                      </w:divBdr>
                      <w:divsChild>
                        <w:div w:id="200091713">
                          <w:marLeft w:val="0"/>
                          <w:marRight w:val="0"/>
                          <w:marTop w:val="0"/>
                          <w:marBottom w:val="0"/>
                          <w:divBdr>
                            <w:top w:val="none" w:sz="0" w:space="0" w:color="auto"/>
                            <w:left w:val="none" w:sz="0" w:space="0" w:color="auto"/>
                            <w:bottom w:val="none" w:sz="0" w:space="0" w:color="auto"/>
                            <w:right w:val="none" w:sz="0" w:space="0" w:color="auto"/>
                          </w:divBdr>
                          <w:divsChild>
                            <w:div w:id="986786779">
                              <w:marLeft w:val="0"/>
                              <w:marRight w:val="0"/>
                              <w:marTop w:val="0"/>
                              <w:marBottom w:val="0"/>
                              <w:divBdr>
                                <w:top w:val="none" w:sz="0" w:space="0" w:color="auto"/>
                                <w:left w:val="none" w:sz="0" w:space="0" w:color="auto"/>
                                <w:bottom w:val="none" w:sz="0" w:space="0" w:color="auto"/>
                                <w:right w:val="none" w:sz="0" w:space="0" w:color="auto"/>
                              </w:divBdr>
                              <w:divsChild>
                                <w:div w:id="958949498">
                                  <w:marLeft w:val="0"/>
                                  <w:marRight w:val="0"/>
                                  <w:marTop w:val="150"/>
                                  <w:marBottom w:val="0"/>
                                  <w:divBdr>
                                    <w:top w:val="none" w:sz="0" w:space="0" w:color="auto"/>
                                    <w:left w:val="none" w:sz="0" w:space="0" w:color="auto"/>
                                    <w:bottom w:val="none" w:sz="0" w:space="0" w:color="auto"/>
                                    <w:right w:val="none" w:sz="0" w:space="0" w:color="auto"/>
                                  </w:divBdr>
                                  <w:divsChild>
                                    <w:div w:id="1525438233">
                                      <w:marLeft w:val="0"/>
                                      <w:marRight w:val="0"/>
                                      <w:marTop w:val="0"/>
                                      <w:marBottom w:val="0"/>
                                      <w:divBdr>
                                        <w:top w:val="none" w:sz="0" w:space="0" w:color="auto"/>
                                        <w:left w:val="none" w:sz="0" w:space="0" w:color="auto"/>
                                        <w:bottom w:val="none" w:sz="0" w:space="0" w:color="auto"/>
                                        <w:right w:val="none" w:sz="0" w:space="0" w:color="auto"/>
                                      </w:divBdr>
                                    </w:div>
                                    <w:div w:id="1943490083">
                                      <w:marLeft w:val="0"/>
                                      <w:marRight w:val="0"/>
                                      <w:marTop w:val="0"/>
                                      <w:marBottom w:val="0"/>
                                      <w:divBdr>
                                        <w:top w:val="none" w:sz="0" w:space="0" w:color="auto"/>
                                        <w:left w:val="none" w:sz="0" w:space="0" w:color="auto"/>
                                        <w:bottom w:val="none" w:sz="0" w:space="0" w:color="auto"/>
                                        <w:right w:val="none" w:sz="0" w:space="0" w:color="auto"/>
                                      </w:divBdr>
                                    </w:div>
                                    <w:div w:id="851991487">
                                      <w:marLeft w:val="0"/>
                                      <w:marRight w:val="0"/>
                                      <w:marTop w:val="0"/>
                                      <w:marBottom w:val="0"/>
                                      <w:divBdr>
                                        <w:top w:val="none" w:sz="0" w:space="0" w:color="auto"/>
                                        <w:left w:val="none" w:sz="0" w:space="0" w:color="auto"/>
                                        <w:bottom w:val="none" w:sz="0" w:space="0" w:color="auto"/>
                                        <w:right w:val="none" w:sz="0" w:space="0" w:color="auto"/>
                                      </w:divBdr>
                                    </w:div>
                                    <w:div w:id="1098865331">
                                      <w:marLeft w:val="0"/>
                                      <w:marRight w:val="0"/>
                                      <w:marTop w:val="0"/>
                                      <w:marBottom w:val="0"/>
                                      <w:divBdr>
                                        <w:top w:val="none" w:sz="0" w:space="0" w:color="auto"/>
                                        <w:left w:val="none" w:sz="0" w:space="0" w:color="auto"/>
                                        <w:bottom w:val="none" w:sz="0" w:space="0" w:color="auto"/>
                                        <w:right w:val="none" w:sz="0" w:space="0" w:color="auto"/>
                                      </w:divBdr>
                                    </w:div>
                                    <w:div w:id="614480526">
                                      <w:marLeft w:val="0"/>
                                      <w:marRight w:val="0"/>
                                      <w:marTop w:val="0"/>
                                      <w:marBottom w:val="0"/>
                                      <w:divBdr>
                                        <w:top w:val="none" w:sz="0" w:space="0" w:color="auto"/>
                                        <w:left w:val="none" w:sz="0" w:space="0" w:color="auto"/>
                                        <w:bottom w:val="none" w:sz="0" w:space="0" w:color="auto"/>
                                        <w:right w:val="none" w:sz="0" w:space="0" w:color="auto"/>
                                      </w:divBdr>
                                    </w:div>
                                    <w:div w:id="2132088349">
                                      <w:marLeft w:val="0"/>
                                      <w:marRight w:val="0"/>
                                      <w:marTop w:val="0"/>
                                      <w:marBottom w:val="0"/>
                                      <w:divBdr>
                                        <w:top w:val="none" w:sz="0" w:space="0" w:color="auto"/>
                                        <w:left w:val="none" w:sz="0" w:space="0" w:color="auto"/>
                                        <w:bottom w:val="none" w:sz="0" w:space="0" w:color="auto"/>
                                        <w:right w:val="none" w:sz="0" w:space="0" w:color="auto"/>
                                      </w:divBdr>
                                    </w:div>
                                    <w:div w:id="1443768288">
                                      <w:marLeft w:val="0"/>
                                      <w:marRight w:val="0"/>
                                      <w:marTop w:val="0"/>
                                      <w:marBottom w:val="0"/>
                                      <w:divBdr>
                                        <w:top w:val="none" w:sz="0" w:space="0" w:color="auto"/>
                                        <w:left w:val="none" w:sz="0" w:space="0" w:color="auto"/>
                                        <w:bottom w:val="none" w:sz="0" w:space="0" w:color="auto"/>
                                        <w:right w:val="none" w:sz="0" w:space="0" w:color="auto"/>
                                      </w:divBdr>
                                    </w:div>
                                    <w:div w:id="1473281171">
                                      <w:marLeft w:val="0"/>
                                      <w:marRight w:val="0"/>
                                      <w:marTop w:val="0"/>
                                      <w:marBottom w:val="0"/>
                                      <w:divBdr>
                                        <w:top w:val="none" w:sz="0" w:space="0" w:color="auto"/>
                                        <w:left w:val="none" w:sz="0" w:space="0" w:color="auto"/>
                                        <w:bottom w:val="none" w:sz="0" w:space="0" w:color="auto"/>
                                        <w:right w:val="none" w:sz="0" w:space="0" w:color="auto"/>
                                      </w:divBdr>
                                    </w:div>
                                    <w:div w:id="957177163">
                                      <w:marLeft w:val="0"/>
                                      <w:marRight w:val="0"/>
                                      <w:marTop w:val="0"/>
                                      <w:marBottom w:val="0"/>
                                      <w:divBdr>
                                        <w:top w:val="none" w:sz="0" w:space="0" w:color="auto"/>
                                        <w:left w:val="none" w:sz="0" w:space="0" w:color="auto"/>
                                        <w:bottom w:val="none" w:sz="0" w:space="0" w:color="auto"/>
                                        <w:right w:val="none" w:sz="0" w:space="0" w:color="auto"/>
                                      </w:divBdr>
                                    </w:div>
                                    <w:div w:id="748238682">
                                      <w:marLeft w:val="0"/>
                                      <w:marRight w:val="0"/>
                                      <w:marTop w:val="0"/>
                                      <w:marBottom w:val="0"/>
                                      <w:divBdr>
                                        <w:top w:val="none" w:sz="0" w:space="0" w:color="auto"/>
                                        <w:left w:val="none" w:sz="0" w:space="0" w:color="auto"/>
                                        <w:bottom w:val="none" w:sz="0" w:space="0" w:color="auto"/>
                                        <w:right w:val="none" w:sz="0" w:space="0" w:color="auto"/>
                                      </w:divBdr>
                                    </w:div>
                                    <w:div w:id="90246626">
                                      <w:marLeft w:val="0"/>
                                      <w:marRight w:val="0"/>
                                      <w:marTop w:val="0"/>
                                      <w:marBottom w:val="0"/>
                                      <w:divBdr>
                                        <w:top w:val="none" w:sz="0" w:space="0" w:color="auto"/>
                                        <w:left w:val="none" w:sz="0" w:space="0" w:color="auto"/>
                                        <w:bottom w:val="none" w:sz="0" w:space="0" w:color="auto"/>
                                        <w:right w:val="none" w:sz="0" w:space="0" w:color="auto"/>
                                      </w:divBdr>
                                    </w:div>
                                    <w:div w:id="350645294">
                                      <w:marLeft w:val="0"/>
                                      <w:marRight w:val="0"/>
                                      <w:marTop w:val="0"/>
                                      <w:marBottom w:val="0"/>
                                      <w:divBdr>
                                        <w:top w:val="none" w:sz="0" w:space="0" w:color="auto"/>
                                        <w:left w:val="none" w:sz="0" w:space="0" w:color="auto"/>
                                        <w:bottom w:val="none" w:sz="0" w:space="0" w:color="auto"/>
                                        <w:right w:val="none" w:sz="0" w:space="0" w:color="auto"/>
                                      </w:divBdr>
                                    </w:div>
                                    <w:div w:id="1482768111">
                                      <w:marLeft w:val="0"/>
                                      <w:marRight w:val="0"/>
                                      <w:marTop w:val="0"/>
                                      <w:marBottom w:val="0"/>
                                      <w:divBdr>
                                        <w:top w:val="none" w:sz="0" w:space="0" w:color="auto"/>
                                        <w:left w:val="none" w:sz="0" w:space="0" w:color="auto"/>
                                        <w:bottom w:val="none" w:sz="0" w:space="0" w:color="auto"/>
                                        <w:right w:val="none" w:sz="0" w:space="0" w:color="auto"/>
                                      </w:divBdr>
                                    </w:div>
                                    <w:div w:id="2095468315">
                                      <w:marLeft w:val="0"/>
                                      <w:marRight w:val="0"/>
                                      <w:marTop w:val="0"/>
                                      <w:marBottom w:val="0"/>
                                      <w:divBdr>
                                        <w:top w:val="none" w:sz="0" w:space="0" w:color="auto"/>
                                        <w:left w:val="none" w:sz="0" w:space="0" w:color="auto"/>
                                        <w:bottom w:val="none" w:sz="0" w:space="0" w:color="auto"/>
                                        <w:right w:val="none" w:sz="0" w:space="0" w:color="auto"/>
                                      </w:divBdr>
                                    </w:div>
                                    <w:div w:id="1698694541">
                                      <w:marLeft w:val="0"/>
                                      <w:marRight w:val="0"/>
                                      <w:marTop w:val="0"/>
                                      <w:marBottom w:val="0"/>
                                      <w:divBdr>
                                        <w:top w:val="none" w:sz="0" w:space="0" w:color="auto"/>
                                        <w:left w:val="none" w:sz="0" w:space="0" w:color="auto"/>
                                        <w:bottom w:val="none" w:sz="0" w:space="0" w:color="auto"/>
                                        <w:right w:val="none" w:sz="0" w:space="0" w:color="auto"/>
                                      </w:divBdr>
                                    </w:div>
                                    <w:div w:id="1932273045">
                                      <w:marLeft w:val="0"/>
                                      <w:marRight w:val="0"/>
                                      <w:marTop w:val="0"/>
                                      <w:marBottom w:val="0"/>
                                      <w:divBdr>
                                        <w:top w:val="none" w:sz="0" w:space="0" w:color="auto"/>
                                        <w:left w:val="none" w:sz="0" w:space="0" w:color="auto"/>
                                        <w:bottom w:val="none" w:sz="0" w:space="0" w:color="auto"/>
                                        <w:right w:val="none" w:sz="0" w:space="0" w:color="auto"/>
                                      </w:divBdr>
                                    </w:div>
                                    <w:div w:id="1455519168">
                                      <w:marLeft w:val="0"/>
                                      <w:marRight w:val="0"/>
                                      <w:marTop w:val="0"/>
                                      <w:marBottom w:val="0"/>
                                      <w:divBdr>
                                        <w:top w:val="none" w:sz="0" w:space="0" w:color="auto"/>
                                        <w:left w:val="none" w:sz="0" w:space="0" w:color="auto"/>
                                        <w:bottom w:val="none" w:sz="0" w:space="0" w:color="auto"/>
                                        <w:right w:val="none" w:sz="0" w:space="0" w:color="auto"/>
                                      </w:divBdr>
                                    </w:div>
                                    <w:div w:id="2125730887">
                                      <w:marLeft w:val="0"/>
                                      <w:marRight w:val="0"/>
                                      <w:marTop w:val="0"/>
                                      <w:marBottom w:val="0"/>
                                      <w:divBdr>
                                        <w:top w:val="none" w:sz="0" w:space="0" w:color="auto"/>
                                        <w:left w:val="none" w:sz="0" w:space="0" w:color="auto"/>
                                        <w:bottom w:val="none" w:sz="0" w:space="0" w:color="auto"/>
                                        <w:right w:val="none" w:sz="0" w:space="0" w:color="auto"/>
                                      </w:divBdr>
                                    </w:div>
                                    <w:div w:id="1951735701">
                                      <w:marLeft w:val="0"/>
                                      <w:marRight w:val="0"/>
                                      <w:marTop w:val="0"/>
                                      <w:marBottom w:val="0"/>
                                      <w:divBdr>
                                        <w:top w:val="none" w:sz="0" w:space="0" w:color="auto"/>
                                        <w:left w:val="none" w:sz="0" w:space="0" w:color="auto"/>
                                        <w:bottom w:val="none" w:sz="0" w:space="0" w:color="auto"/>
                                        <w:right w:val="none" w:sz="0" w:space="0" w:color="auto"/>
                                      </w:divBdr>
                                    </w:div>
                                    <w:div w:id="411659603">
                                      <w:marLeft w:val="0"/>
                                      <w:marRight w:val="0"/>
                                      <w:marTop w:val="0"/>
                                      <w:marBottom w:val="0"/>
                                      <w:divBdr>
                                        <w:top w:val="none" w:sz="0" w:space="0" w:color="auto"/>
                                        <w:left w:val="none" w:sz="0" w:space="0" w:color="auto"/>
                                        <w:bottom w:val="none" w:sz="0" w:space="0" w:color="auto"/>
                                        <w:right w:val="none" w:sz="0" w:space="0" w:color="auto"/>
                                      </w:divBdr>
                                    </w:div>
                                    <w:div w:id="568535069">
                                      <w:marLeft w:val="0"/>
                                      <w:marRight w:val="0"/>
                                      <w:marTop w:val="0"/>
                                      <w:marBottom w:val="0"/>
                                      <w:divBdr>
                                        <w:top w:val="none" w:sz="0" w:space="0" w:color="auto"/>
                                        <w:left w:val="none" w:sz="0" w:space="0" w:color="auto"/>
                                        <w:bottom w:val="none" w:sz="0" w:space="0" w:color="auto"/>
                                        <w:right w:val="none" w:sz="0" w:space="0" w:color="auto"/>
                                      </w:divBdr>
                                    </w:div>
                                    <w:div w:id="1659309120">
                                      <w:marLeft w:val="0"/>
                                      <w:marRight w:val="0"/>
                                      <w:marTop w:val="0"/>
                                      <w:marBottom w:val="0"/>
                                      <w:divBdr>
                                        <w:top w:val="none" w:sz="0" w:space="0" w:color="auto"/>
                                        <w:left w:val="none" w:sz="0" w:space="0" w:color="auto"/>
                                        <w:bottom w:val="none" w:sz="0" w:space="0" w:color="auto"/>
                                        <w:right w:val="none" w:sz="0" w:space="0" w:color="auto"/>
                                      </w:divBdr>
                                    </w:div>
                                    <w:div w:id="2049602239">
                                      <w:marLeft w:val="0"/>
                                      <w:marRight w:val="0"/>
                                      <w:marTop w:val="0"/>
                                      <w:marBottom w:val="0"/>
                                      <w:divBdr>
                                        <w:top w:val="none" w:sz="0" w:space="0" w:color="auto"/>
                                        <w:left w:val="none" w:sz="0" w:space="0" w:color="auto"/>
                                        <w:bottom w:val="none" w:sz="0" w:space="0" w:color="auto"/>
                                        <w:right w:val="none" w:sz="0" w:space="0" w:color="auto"/>
                                      </w:divBdr>
                                    </w:div>
                                    <w:div w:id="684988672">
                                      <w:marLeft w:val="0"/>
                                      <w:marRight w:val="0"/>
                                      <w:marTop w:val="0"/>
                                      <w:marBottom w:val="0"/>
                                      <w:divBdr>
                                        <w:top w:val="none" w:sz="0" w:space="0" w:color="auto"/>
                                        <w:left w:val="none" w:sz="0" w:space="0" w:color="auto"/>
                                        <w:bottom w:val="none" w:sz="0" w:space="0" w:color="auto"/>
                                        <w:right w:val="none" w:sz="0" w:space="0" w:color="auto"/>
                                      </w:divBdr>
                                    </w:div>
                                    <w:div w:id="576324216">
                                      <w:marLeft w:val="0"/>
                                      <w:marRight w:val="0"/>
                                      <w:marTop w:val="0"/>
                                      <w:marBottom w:val="0"/>
                                      <w:divBdr>
                                        <w:top w:val="none" w:sz="0" w:space="0" w:color="auto"/>
                                        <w:left w:val="none" w:sz="0" w:space="0" w:color="auto"/>
                                        <w:bottom w:val="none" w:sz="0" w:space="0" w:color="auto"/>
                                        <w:right w:val="none" w:sz="0" w:space="0" w:color="auto"/>
                                      </w:divBdr>
                                    </w:div>
                                    <w:div w:id="903182993">
                                      <w:marLeft w:val="0"/>
                                      <w:marRight w:val="0"/>
                                      <w:marTop w:val="0"/>
                                      <w:marBottom w:val="0"/>
                                      <w:divBdr>
                                        <w:top w:val="none" w:sz="0" w:space="0" w:color="auto"/>
                                        <w:left w:val="none" w:sz="0" w:space="0" w:color="auto"/>
                                        <w:bottom w:val="none" w:sz="0" w:space="0" w:color="auto"/>
                                        <w:right w:val="none" w:sz="0" w:space="0" w:color="auto"/>
                                      </w:divBdr>
                                    </w:div>
                                    <w:div w:id="1097018485">
                                      <w:marLeft w:val="0"/>
                                      <w:marRight w:val="0"/>
                                      <w:marTop w:val="0"/>
                                      <w:marBottom w:val="0"/>
                                      <w:divBdr>
                                        <w:top w:val="none" w:sz="0" w:space="0" w:color="auto"/>
                                        <w:left w:val="none" w:sz="0" w:space="0" w:color="auto"/>
                                        <w:bottom w:val="none" w:sz="0" w:space="0" w:color="auto"/>
                                        <w:right w:val="none" w:sz="0" w:space="0" w:color="auto"/>
                                      </w:divBdr>
                                    </w:div>
                                    <w:div w:id="323703251">
                                      <w:marLeft w:val="0"/>
                                      <w:marRight w:val="0"/>
                                      <w:marTop w:val="0"/>
                                      <w:marBottom w:val="0"/>
                                      <w:divBdr>
                                        <w:top w:val="none" w:sz="0" w:space="0" w:color="auto"/>
                                        <w:left w:val="none" w:sz="0" w:space="0" w:color="auto"/>
                                        <w:bottom w:val="none" w:sz="0" w:space="0" w:color="auto"/>
                                        <w:right w:val="none" w:sz="0" w:space="0" w:color="auto"/>
                                      </w:divBdr>
                                    </w:div>
                                    <w:div w:id="844704866">
                                      <w:marLeft w:val="0"/>
                                      <w:marRight w:val="0"/>
                                      <w:marTop w:val="0"/>
                                      <w:marBottom w:val="0"/>
                                      <w:divBdr>
                                        <w:top w:val="none" w:sz="0" w:space="0" w:color="auto"/>
                                        <w:left w:val="none" w:sz="0" w:space="0" w:color="auto"/>
                                        <w:bottom w:val="none" w:sz="0" w:space="0" w:color="auto"/>
                                        <w:right w:val="none" w:sz="0" w:space="0" w:color="auto"/>
                                      </w:divBdr>
                                    </w:div>
                                    <w:div w:id="1205219943">
                                      <w:marLeft w:val="0"/>
                                      <w:marRight w:val="0"/>
                                      <w:marTop w:val="0"/>
                                      <w:marBottom w:val="0"/>
                                      <w:divBdr>
                                        <w:top w:val="none" w:sz="0" w:space="0" w:color="auto"/>
                                        <w:left w:val="none" w:sz="0" w:space="0" w:color="auto"/>
                                        <w:bottom w:val="none" w:sz="0" w:space="0" w:color="auto"/>
                                        <w:right w:val="none" w:sz="0" w:space="0" w:color="auto"/>
                                      </w:divBdr>
                                    </w:div>
                                    <w:div w:id="960303989">
                                      <w:marLeft w:val="0"/>
                                      <w:marRight w:val="0"/>
                                      <w:marTop w:val="0"/>
                                      <w:marBottom w:val="0"/>
                                      <w:divBdr>
                                        <w:top w:val="none" w:sz="0" w:space="0" w:color="auto"/>
                                        <w:left w:val="none" w:sz="0" w:space="0" w:color="auto"/>
                                        <w:bottom w:val="none" w:sz="0" w:space="0" w:color="auto"/>
                                        <w:right w:val="none" w:sz="0" w:space="0" w:color="auto"/>
                                      </w:divBdr>
                                    </w:div>
                                    <w:div w:id="2094037187">
                                      <w:marLeft w:val="0"/>
                                      <w:marRight w:val="0"/>
                                      <w:marTop w:val="0"/>
                                      <w:marBottom w:val="0"/>
                                      <w:divBdr>
                                        <w:top w:val="none" w:sz="0" w:space="0" w:color="auto"/>
                                        <w:left w:val="none" w:sz="0" w:space="0" w:color="auto"/>
                                        <w:bottom w:val="none" w:sz="0" w:space="0" w:color="auto"/>
                                        <w:right w:val="none" w:sz="0" w:space="0" w:color="auto"/>
                                      </w:divBdr>
                                    </w:div>
                                    <w:div w:id="31420089">
                                      <w:marLeft w:val="0"/>
                                      <w:marRight w:val="0"/>
                                      <w:marTop w:val="0"/>
                                      <w:marBottom w:val="0"/>
                                      <w:divBdr>
                                        <w:top w:val="none" w:sz="0" w:space="0" w:color="auto"/>
                                        <w:left w:val="none" w:sz="0" w:space="0" w:color="auto"/>
                                        <w:bottom w:val="none" w:sz="0" w:space="0" w:color="auto"/>
                                        <w:right w:val="none" w:sz="0" w:space="0" w:color="auto"/>
                                      </w:divBdr>
                                    </w:div>
                                    <w:div w:id="1350641083">
                                      <w:marLeft w:val="0"/>
                                      <w:marRight w:val="0"/>
                                      <w:marTop w:val="0"/>
                                      <w:marBottom w:val="0"/>
                                      <w:divBdr>
                                        <w:top w:val="none" w:sz="0" w:space="0" w:color="auto"/>
                                        <w:left w:val="none" w:sz="0" w:space="0" w:color="auto"/>
                                        <w:bottom w:val="none" w:sz="0" w:space="0" w:color="auto"/>
                                        <w:right w:val="none" w:sz="0" w:space="0" w:color="auto"/>
                                      </w:divBdr>
                                    </w:div>
                                    <w:div w:id="213393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175582">
      <w:bodyDiv w:val="1"/>
      <w:marLeft w:val="0"/>
      <w:marRight w:val="0"/>
      <w:marTop w:val="0"/>
      <w:marBottom w:val="0"/>
      <w:divBdr>
        <w:top w:val="none" w:sz="0" w:space="0" w:color="auto"/>
        <w:left w:val="none" w:sz="0" w:space="0" w:color="auto"/>
        <w:bottom w:val="none" w:sz="0" w:space="0" w:color="auto"/>
        <w:right w:val="none" w:sz="0" w:space="0" w:color="auto"/>
      </w:divBdr>
      <w:divsChild>
        <w:div w:id="269437402">
          <w:marLeft w:val="0"/>
          <w:marRight w:val="0"/>
          <w:marTop w:val="0"/>
          <w:marBottom w:val="0"/>
          <w:divBdr>
            <w:top w:val="none" w:sz="0" w:space="0" w:color="auto"/>
            <w:left w:val="none" w:sz="0" w:space="0" w:color="auto"/>
            <w:bottom w:val="none" w:sz="0" w:space="0" w:color="auto"/>
            <w:right w:val="none" w:sz="0" w:space="0" w:color="auto"/>
          </w:divBdr>
          <w:divsChild>
            <w:div w:id="471563980">
              <w:marLeft w:val="0"/>
              <w:marRight w:val="0"/>
              <w:marTop w:val="0"/>
              <w:marBottom w:val="0"/>
              <w:divBdr>
                <w:top w:val="none" w:sz="0" w:space="0" w:color="auto"/>
                <w:left w:val="none" w:sz="0" w:space="0" w:color="auto"/>
                <w:bottom w:val="none" w:sz="0" w:space="0" w:color="auto"/>
                <w:right w:val="none" w:sz="0" w:space="0" w:color="auto"/>
              </w:divBdr>
              <w:divsChild>
                <w:div w:id="1497648764">
                  <w:marLeft w:val="0"/>
                  <w:marRight w:val="0"/>
                  <w:marTop w:val="0"/>
                  <w:marBottom w:val="0"/>
                  <w:divBdr>
                    <w:top w:val="none" w:sz="0" w:space="0" w:color="auto"/>
                    <w:left w:val="none" w:sz="0" w:space="0" w:color="auto"/>
                    <w:bottom w:val="none" w:sz="0" w:space="0" w:color="auto"/>
                    <w:right w:val="none" w:sz="0" w:space="0" w:color="auto"/>
                  </w:divBdr>
                  <w:divsChild>
                    <w:div w:id="126880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4891865">
      <w:bodyDiv w:val="1"/>
      <w:marLeft w:val="0"/>
      <w:marRight w:val="0"/>
      <w:marTop w:val="0"/>
      <w:marBottom w:val="0"/>
      <w:divBdr>
        <w:top w:val="none" w:sz="0" w:space="0" w:color="auto"/>
        <w:left w:val="none" w:sz="0" w:space="0" w:color="auto"/>
        <w:bottom w:val="none" w:sz="0" w:space="0" w:color="auto"/>
        <w:right w:val="none" w:sz="0" w:space="0" w:color="auto"/>
      </w:divBdr>
    </w:div>
    <w:div w:id="1834565990">
      <w:bodyDiv w:val="1"/>
      <w:marLeft w:val="0"/>
      <w:marRight w:val="0"/>
      <w:marTop w:val="0"/>
      <w:marBottom w:val="0"/>
      <w:divBdr>
        <w:top w:val="none" w:sz="0" w:space="0" w:color="auto"/>
        <w:left w:val="none" w:sz="0" w:space="0" w:color="auto"/>
        <w:bottom w:val="none" w:sz="0" w:space="0" w:color="auto"/>
        <w:right w:val="none" w:sz="0" w:space="0" w:color="auto"/>
      </w:divBdr>
      <w:divsChild>
        <w:div w:id="1416324926">
          <w:marLeft w:val="0"/>
          <w:marRight w:val="0"/>
          <w:marTop w:val="0"/>
          <w:marBottom w:val="0"/>
          <w:divBdr>
            <w:top w:val="none" w:sz="0" w:space="0" w:color="auto"/>
            <w:left w:val="none" w:sz="0" w:space="0" w:color="auto"/>
            <w:bottom w:val="none" w:sz="0" w:space="0" w:color="auto"/>
            <w:right w:val="none" w:sz="0" w:space="0" w:color="auto"/>
          </w:divBdr>
          <w:divsChild>
            <w:div w:id="837886820">
              <w:marLeft w:val="0"/>
              <w:marRight w:val="0"/>
              <w:marTop w:val="0"/>
              <w:marBottom w:val="0"/>
              <w:divBdr>
                <w:top w:val="none" w:sz="0" w:space="0" w:color="auto"/>
                <w:left w:val="none" w:sz="0" w:space="0" w:color="auto"/>
                <w:bottom w:val="none" w:sz="0" w:space="0" w:color="auto"/>
                <w:right w:val="none" w:sz="0" w:space="0" w:color="auto"/>
              </w:divBdr>
              <w:divsChild>
                <w:div w:id="67389026">
                  <w:marLeft w:val="0"/>
                  <w:marRight w:val="0"/>
                  <w:marTop w:val="0"/>
                  <w:marBottom w:val="0"/>
                  <w:divBdr>
                    <w:top w:val="none" w:sz="0" w:space="0" w:color="auto"/>
                    <w:left w:val="none" w:sz="0" w:space="0" w:color="auto"/>
                    <w:bottom w:val="none" w:sz="0" w:space="0" w:color="auto"/>
                    <w:right w:val="none" w:sz="0" w:space="0" w:color="auto"/>
                  </w:divBdr>
                  <w:divsChild>
                    <w:div w:id="13402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5685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652A92-2D2B-4A71-829D-9B94A2D815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1345</Words>
  <Characters>7667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كليه‌نمايندگي‌هاي محترم فرهنگي تحت پوشش</vt:lpstr>
    </vt:vector>
  </TitlesOfParts>
  <Company>icro</Company>
  <LinksUpToDate>false</LinksUpToDate>
  <CharactersWithSpaces>8995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كليه‌نمايندگي‌هاي محترم فرهنگي تحت پوشش</dc:title>
  <dc:creator>farmand</dc:creator>
  <cp:lastModifiedBy>Hosein Moradi</cp:lastModifiedBy>
  <cp:revision>2</cp:revision>
  <dcterms:created xsi:type="dcterms:W3CDTF">2016-10-17T05:44:00Z</dcterms:created>
  <dcterms:modified xsi:type="dcterms:W3CDTF">2016-10-17T05:44:00Z</dcterms:modified>
</cp:coreProperties>
</file>