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1B3BB9" w:rsidP="001B3BB9" w:rsidRDefault="001B3BB9">
      <w:pPr>
        <w:jc w:val="both"/>
        <w:rPr>
          <w:b/>
          <w:bCs/>
          <w:sz w:val="28"/>
        </w:rPr>
      </w:pPr>
    </w:p>
    <w:p w:rsidR="001B3BB9" w:rsidP="001B3BB9" w:rsidRDefault="001B3BB9">
      <w:pPr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سركار خانم دكتر سبحاني ، جناب آقاي جودكي ،جناب آقاي صدر هاشمي ، جناب آقاي عميد ، جناب آقای دکتر سادات کیایی ، جناب آقای سیفی، جناب آقای دکتر نوروزی</w:t>
      </w:r>
    </w:p>
    <w:p w:rsidR="001B3BB9" w:rsidP="001B3BB9" w:rsidRDefault="001B3BB9">
      <w:pPr>
        <w:jc w:val="both"/>
        <w:rPr>
          <w:rFonts w:hint="cs"/>
          <w:sz w:val="28"/>
          <w:rtl/>
        </w:rPr>
      </w:pPr>
    </w:p>
    <w:p w:rsidR="001B3BB9" w:rsidP="001B3BB9" w:rsidRDefault="001B3BB9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1B3BB9" w:rsidP="001B3BB9" w:rsidRDefault="001B3BB9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پيوست دستور كار جلسه آتی كارگروه چاپ ونشرمركزمطالعات ارسال مي شود تا با توجه به حجم کتاب (سه جلد) اعضاي كارگروه فرصت كافي جهت مطالعه و بررسي متن را در اختيار داشته باشند. زمان جلسه متعاقبا اعلام خواهد شد. </w:t>
      </w:r>
    </w:p>
    <w:p w:rsidR="001B3BB9" w:rsidP="001B3BB9" w:rsidRDefault="001B3BB9">
      <w:pPr>
        <w:jc w:val="both"/>
        <w:rPr>
          <w:sz w:val="28"/>
        </w:rPr>
      </w:pPr>
      <w:r>
        <w:rPr>
          <w:rFonts w:hint="cs"/>
          <w:sz w:val="28"/>
          <w:rtl/>
        </w:rPr>
        <w:t>دستور اين جلسه به شرح زير مي باشد:</w:t>
      </w:r>
    </w:p>
    <w:p w:rsidR="001B3BB9" w:rsidP="001B3BB9" w:rsidRDefault="001B3BB9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و تصميم گيري درباره آخرین بخش پژوهش ارسال شده از رایزنی فرهنگی ج.ا. ایران در هند با عنوان «سیری در اندیشه های دینی هند »</w:t>
      </w:r>
    </w:p>
    <w:p w:rsidR="001B3BB9" w:rsidP="001B3BB9" w:rsidRDefault="001B3BB9">
      <w:pPr>
        <w:pStyle w:val="ListParagraph"/>
        <w:jc w:val="both"/>
        <w:rPr>
          <w:rFonts w:cs="B Nazanin"/>
          <w:sz w:val="28"/>
          <w:szCs w:val="28"/>
        </w:rPr>
      </w:pPr>
    </w:p>
    <w:p w:rsidR="001B3BB9" w:rsidP="001B3BB9" w:rsidRDefault="001B3BB9">
      <w:pPr>
        <w:pStyle w:val="ListParagraph"/>
        <w:jc w:val="both"/>
        <w:rPr>
          <w:rFonts w:cs="B Nazanin"/>
          <w:sz w:val="28"/>
          <w:szCs w:val="28"/>
        </w:rPr>
      </w:pPr>
    </w:p>
    <w:p w:rsidR="001B3BB9" w:rsidP="001B3BB9" w:rsidRDefault="001B3BB9">
      <w:pPr>
        <w:jc w:val="both"/>
        <w:rPr>
          <w:sz w:val="28"/>
        </w:rPr>
      </w:pPr>
    </w:p>
    <w:p w:rsidR="001B3BB9" w:rsidP="001B3BB9" w:rsidRDefault="001B3BB9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1B3BB9" w:rsidP="001B3BB9" w:rsidRDefault="001B3BB9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1D2445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1D2445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FB3" w:rsidRDefault="00D53FB3">
      <w:r>
        <w:separator/>
      </w:r>
    </w:p>
  </w:endnote>
  <w:endnote w:type="continuationSeparator" w:id="0">
    <w:p w:rsidR="00D53FB3" w:rsidRDefault="00D5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FB3" w:rsidRDefault="00D53FB3">
      <w:r>
        <w:separator/>
      </w:r>
    </w:p>
  </w:footnote>
  <w:footnote w:type="continuationSeparator" w:id="0">
    <w:p w:rsidR="00D53FB3" w:rsidRDefault="00D53F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D53FB3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718FA5BA" wp14:anchorId="074B5F32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31775/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25/02/1398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Pr="00D71166" w:rsidR="00D71166" w:rsidP="001D2445" w:rsidRDefault="00D71166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74B5F32">
              <v:stroke joinstyle="miter"/>
              <v:path gradientshapeok="t" o:connecttype="rect"/>
            </v:shapetype>
            <v:shape id="Text Box 12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31775/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25/02/1398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D53FB3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F1BEE"/>
    <w:multiLevelType w:val="hybridMultilevel"/>
    <w:tmpl w:val="69BA8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3BB9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071D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5A99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3FB3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604612A0-7F21-43DD-85B4-A753DE4E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3BB9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2019-04-30T07:32:00Z</dcterms:created>
  <dcterms:modified xsi:type="dcterms:W3CDTF">2019-04-30T07:32:00Z</dcterms:modified>
</cp:coreProperties>
</file>