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vertAnchor="text" w:horzAnchor="margin" w:tblpXSpec="center" w:tblpY="-1472"/>
        <w:tblW w:w="9657" w:type="dxa"/>
        <w:tblLook w:val="04A0"/>
      </w:tblPr>
      <w:tblGrid>
        <w:gridCol w:w="250"/>
        <w:gridCol w:w="2311"/>
        <w:gridCol w:w="1843"/>
        <w:gridCol w:w="1629"/>
        <w:gridCol w:w="2197"/>
        <w:gridCol w:w="1427"/>
      </w:tblGrid>
      <w:tr w:rsidR="00D54841" w:rsidRPr="006861CB" w:rsidTr="0079125C">
        <w:trPr>
          <w:trHeight w:val="1977"/>
        </w:trPr>
        <w:tc>
          <w:tcPr>
            <w:tcW w:w="9657" w:type="dxa"/>
            <w:gridSpan w:val="6"/>
            <w:tcBorders>
              <w:top w:val="nil"/>
              <w:bottom w:val="thinThickSmallGap" w:sz="24" w:space="0" w:color="auto"/>
              <w:right w:val="single" w:sz="4" w:space="0" w:color="FFFFFF" w:themeColor="background1"/>
            </w:tcBorders>
          </w:tcPr>
          <w:p w:rsidR="00D54841" w:rsidRPr="006861CB" w:rsidRDefault="00861672" w:rsidP="00963BC2">
            <w:pPr>
              <w:jc w:val="right"/>
              <w:rPr>
                <w:rtl/>
              </w:rPr>
            </w:pPr>
            <w:r w:rsidRPr="006861CB">
              <w:t xml:space="preserve">  </w:t>
            </w:r>
          </w:p>
          <w:p w:rsidR="00D54841" w:rsidRPr="006861CB" w:rsidRDefault="00D54841" w:rsidP="00963BC2">
            <w:pPr>
              <w:tabs>
                <w:tab w:val="left" w:pos="4030"/>
              </w:tabs>
              <w:bidi/>
              <w:jc w:val="center"/>
              <w:rPr>
                <w:rFonts w:cs="B Zar"/>
                <w:rtl/>
              </w:rPr>
            </w:pPr>
            <w:r w:rsidRPr="006861CB">
              <w:rPr>
                <w:rFonts w:cs="B Zar" w:hint="cs"/>
                <w:rtl/>
              </w:rPr>
              <w:t>بسمه تعالی</w:t>
            </w:r>
          </w:p>
          <w:p w:rsidR="00D54841" w:rsidRPr="006861CB" w:rsidRDefault="005B7F46" w:rsidP="00963BC2">
            <w:pPr>
              <w:tabs>
                <w:tab w:val="left" w:pos="9792"/>
              </w:tabs>
              <w:bidi/>
              <w:jc w:val="center"/>
              <w:rPr>
                <w:rtl/>
                <w:lang w:bidi="fa-IR"/>
              </w:rPr>
            </w:pPr>
            <w:r w:rsidRPr="006861CB">
              <w:rPr>
                <w:rFonts w:cs="B Zar" w:hint="cs"/>
                <w:rtl/>
                <w:lang w:bidi="fa-IR"/>
              </w:rPr>
              <w:t>سال اقتصاد و فرهنگ با عزم ملی و مدیریت جهادی</w:t>
            </w:r>
          </w:p>
          <w:p w:rsidR="00E365D8" w:rsidRPr="006861CB" w:rsidRDefault="0096153E" w:rsidP="00963BC2">
            <w:pPr>
              <w:tabs>
                <w:tab w:val="left" w:pos="1152"/>
              </w:tabs>
              <w:rPr>
                <w:rtl/>
              </w:rPr>
            </w:pPr>
            <w:r w:rsidRPr="006861CB">
              <w:tab/>
            </w:r>
          </w:p>
          <w:p w:rsidR="00E365D8" w:rsidRPr="006861CB" w:rsidRDefault="00E365D8" w:rsidP="00963BC2">
            <w:pPr>
              <w:tabs>
                <w:tab w:val="left" w:pos="9792"/>
              </w:tabs>
              <w:rPr>
                <w:rtl/>
              </w:rPr>
            </w:pPr>
          </w:p>
          <w:p w:rsidR="003F3AD3" w:rsidRPr="006861CB" w:rsidRDefault="003F3AD3" w:rsidP="00963BC2">
            <w:pPr>
              <w:tabs>
                <w:tab w:val="left" w:pos="9792"/>
              </w:tabs>
              <w:rPr>
                <w:rtl/>
              </w:rPr>
            </w:pPr>
            <w:r w:rsidRPr="006861CB">
              <w:rPr>
                <w:rFonts w:hint="cs"/>
                <w:rtl/>
              </w:rPr>
              <w:t xml:space="preserve">  </w:t>
            </w:r>
          </w:p>
          <w:p w:rsidR="00D54841" w:rsidRPr="006861CB" w:rsidRDefault="00D54841" w:rsidP="00963BC2">
            <w:pPr>
              <w:tabs>
                <w:tab w:val="left" w:pos="4030"/>
              </w:tabs>
              <w:bidi/>
              <w:spacing w:before="240" w:line="276" w:lineRule="auto"/>
              <w:rPr>
                <w:rtl/>
              </w:rPr>
            </w:pPr>
            <w:r w:rsidRPr="006861CB">
              <w:rPr>
                <w:rFonts w:cs="B Zar" w:hint="cs"/>
                <w:rtl/>
              </w:rPr>
              <w:t>مرکز توسعه فناوری اطلاعات و رسانه های دیجیتا</w:t>
            </w:r>
            <w:r w:rsidR="0096153E" w:rsidRPr="006861CB">
              <w:rPr>
                <w:rFonts w:cs="B Zar" w:hint="cs"/>
                <w:rtl/>
              </w:rPr>
              <w:t>ل</w:t>
            </w:r>
          </w:p>
        </w:tc>
      </w:tr>
      <w:tr w:rsidR="00D54841" w:rsidRPr="006861CB" w:rsidTr="0079125C">
        <w:trPr>
          <w:trHeight w:val="423"/>
        </w:trPr>
        <w:tc>
          <w:tcPr>
            <w:tcW w:w="9657" w:type="dxa"/>
            <w:gridSpan w:val="6"/>
            <w:tcBorders>
              <w:top w:val="thinThickSmallGap" w:sz="24" w:space="0" w:color="auto"/>
              <w:right w:val="thinThickSmallGap" w:sz="24" w:space="0" w:color="auto"/>
            </w:tcBorders>
          </w:tcPr>
          <w:p w:rsidR="00D54841" w:rsidRPr="006861CB" w:rsidRDefault="00D54841" w:rsidP="00776022">
            <w:pPr>
              <w:tabs>
                <w:tab w:val="left" w:pos="4030"/>
              </w:tabs>
              <w:bidi/>
              <w:rPr>
                <w:rFonts w:cs="B Zar"/>
                <w:rtl/>
                <w:lang w:bidi="fa-IR"/>
              </w:rPr>
            </w:pPr>
            <w:r w:rsidRPr="006861CB">
              <w:rPr>
                <w:rFonts w:cs="B Homa" w:hint="cs"/>
                <w:rtl/>
              </w:rPr>
              <w:t xml:space="preserve">عنوان جلسه: </w:t>
            </w:r>
            <w:r w:rsidR="00776022" w:rsidRPr="006861CB">
              <w:rPr>
                <w:rFonts w:cs="B Zar" w:hint="cs"/>
                <w:rtl/>
                <w:lang w:bidi="fa-IR"/>
              </w:rPr>
              <w:t>اولین جلسه خوشه فرهنگی و اجتماعی</w:t>
            </w:r>
          </w:p>
          <w:p w:rsidR="00D54841" w:rsidRPr="006861CB" w:rsidRDefault="00D54841" w:rsidP="00963BC2">
            <w:pPr>
              <w:tabs>
                <w:tab w:val="left" w:pos="4030"/>
              </w:tabs>
              <w:bidi/>
              <w:rPr>
                <w:rFonts w:cs="B Zar"/>
              </w:rPr>
            </w:pPr>
          </w:p>
        </w:tc>
      </w:tr>
      <w:tr w:rsidR="00776022" w:rsidRPr="006861CB" w:rsidTr="00293F1C">
        <w:trPr>
          <w:trHeight w:val="522"/>
        </w:trPr>
        <w:tc>
          <w:tcPr>
            <w:tcW w:w="4404" w:type="dxa"/>
            <w:gridSpan w:val="3"/>
            <w:tcBorders>
              <w:top w:val="thinThickSmallGap" w:sz="24" w:space="0" w:color="auto"/>
              <w:bottom w:val="thinThickSmallGap" w:sz="24" w:space="0" w:color="auto"/>
              <w:right w:val="thinThickSmallGap" w:sz="24" w:space="0" w:color="auto"/>
            </w:tcBorders>
          </w:tcPr>
          <w:p w:rsidR="00D54841" w:rsidRPr="006861CB" w:rsidRDefault="003C2B8D" w:rsidP="00776022">
            <w:pPr>
              <w:tabs>
                <w:tab w:val="left" w:pos="4030"/>
              </w:tabs>
              <w:bidi/>
              <w:rPr>
                <w:rFonts w:cs="B Homa"/>
              </w:rPr>
            </w:pPr>
            <w:r w:rsidRPr="006861CB">
              <w:rPr>
                <w:rFonts w:cs="B Homa" w:hint="cs"/>
                <w:rtl/>
              </w:rPr>
              <w:t>ساعت اتمام</w:t>
            </w:r>
            <w:r w:rsidR="00E721BE" w:rsidRPr="006861CB">
              <w:rPr>
                <w:rFonts w:cs="B Homa" w:hint="cs"/>
                <w:rtl/>
              </w:rPr>
              <w:t>:</w:t>
            </w:r>
            <w:r w:rsidR="00847E1B" w:rsidRPr="006861CB">
              <w:rPr>
                <w:rFonts w:cs="B Homa" w:hint="cs"/>
                <w:rtl/>
              </w:rPr>
              <w:t>1</w:t>
            </w:r>
            <w:r w:rsidR="00776022" w:rsidRPr="006861CB">
              <w:rPr>
                <w:rFonts w:cs="B Homa" w:hint="cs"/>
                <w:rtl/>
              </w:rPr>
              <w:t>2</w:t>
            </w:r>
          </w:p>
        </w:tc>
        <w:tc>
          <w:tcPr>
            <w:tcW w:w="1629" w:type="dxa"/>
            <w:tcBorders>
              <w:top w:val="thinThickSmallGap" w:sz="24" w:space="0" w:color="auto"/>
              <w:left w:val="thinThickSmallGap" w:sz="24" w:space="0" w:color="auto"/>
              <w:bottom w:val="thinThickSmallGap" w:sz="24" w:space="0" w:color="auto"/>
              <w:right w:val="thinThickSmallGap" w:sz="24" w:space="0" w:color="auto"/>
            </w:tcBorders>
          </w:tcPr>
          <w:p w:rsidR="00D54841" w:rsidRPr="006861CB" w:rsidRDefault="00D54841" w:rsidP="00776022">
            <w:pPr>
              <w:tabs>
                <w:tab w:val="left" w:pos="4030"/>
              </w:tabs>
              <w:bidi/>
              <w:rPr>
                <w:rFonts w:cs="B Homa"/>
              </w:rPr>
            </w:pPr>
            <w:r w:rsidRPr="006861CB">
              <w:rPr>
                <w:rFonts w:cs="B Homa" w:hint="cs"/>
                <w:rtl/>
              </w:rPr>
              <w:t xml:space="preserve">ساعت شروع: </w:t>
            </w:r>
            <w:r w:rsidR="00847E1B" w:rsidRPr="006861CB">
              <w:rPr>
                <w:rFonts w:cs="B Homa" w:hint="cs"/>
                <w:rtl/>
              </w:rPr>
              <w:t>1</w:t>
            </w:r>
            <w:r w:rsidR="00776022" w:rsidRPr="006861CB">
              <w:rPr>
                <w:rFonts w:cs="B Homa" w:hint="cs"/>
                <w:rtl/>
              </w:rPr>
              <w:t>0</w:t>
            </w:r>
          </w:p>
        </w:tc>
        <w:tc>
          <w:tcPr>
            <w:tcW w:w="0" w:type="auto"/>
            <w:tcBorders>
              <w:top w:val="thinThickSmallGap" w:sz="24" w:space="0" w:color="auto"/>
              <w:left w:val="thinThickSmallGap" w:sz="24" w:space="0" w:color="auto"/>
              <w:bottom w:val="thinThickSmallGap" w:sz="24" w:space="0" w:color="auto"/>
              <w:right w:val="thinThickSmallGap" w:sz="24" w:space="0" w:color="auto"/>
            </w:tcBorders>
          </w:tcPr>
          <w:p w:rsidR="00E721BE" w:rsidRPr="006861CB" w:rsidRDefault="00D54841" w:rsidP="00776022">
            <w:pPr>
              <w:tabs>
                <w:tab w:val="left" w:pos="4030"/>
              </w:tabs>
              <w:bidi/>
              <w:rPr>
                <w:rFonts w:cs="B Homa"/>
                <w:rtl/>
                <w:lang w:bidi="fa-IR"/>
              </w:rPr>
            </w:pPr>
            <w:r w:rsidRPr="006861CB">
              <w:rPr>
                <w:rFonts w:cs="B Homa" w:hint="cs"/>
                <w:rtl/>
              </w:rPr>
              <w:t xml:space="preserve">مکان: </w:t>
            </w:r>
            <w:r w:rsidR="00847E1B" w:rsidRPr="006861CB">
              <w:rPr>
                <w:rFonts w:cs="B Homa" w:hint="cs"/>
                <w:rtl/>
                <w:lang w:bidi="fa-IR"/>
              </w:rPr>
              <w:t xml:space="preserve">ساختمان </w:t>
            </w:r>
            <w:r w:rsidR="00776022" w:rsidRPr="006861CB">
              <w:rPr>
                <w:rFonts w:cs="B Homa" w:hint="cs"/>
                <w:rtl/>
                <w:lang w:bidi="fa-IR"/>
              </w:rPr>
              <w:t>اصلی دفتر آقای منفرد</w:t>
            </w:r>
          </w:p>
        </w:tc>
        <w:tc>
          <w:tcPr>
            <w:tcW w:w="0" w:type="auto"/>
            <w:tcBorders>
              <w:top w:val="thinThickSmallGap" w:sz="24" w:space="0" w:color="auto"/>
              <w:left w:val="thinThickSmallGap" w:sz="24" w:space="0" w:color="auto"/>
              <w:bottom w:val="thinThickSmallGap" w:sz="24" w:space="0" w:color="auto"/>
              <w:right w:val="thinThickSmallGap" w:sz="24" w:space="0" w:color="auto"/>
            </w:tcBorders>
          </w:tcPr>
          <w:p w:rsidR="00D54841" w:rsidRPr="006861CB" w:rsidRDefault="00D54841" w:rsidP="00776022">
            <w:pPr>
              <w:tabs>
                <w:tab w:val="left" w:pos="4030"/>
              </w:tabs>
              <w:bidi/>
              <w:rPr>
                <w:rFonts w:cs="B Homa"/>
                <w:rtl/>
              </w:rPr>
            </w:pPr>
            <w:r w:rsidRPr="006861CB">
              <w:rPr>
                <w:rFonts w:cs="B Homa"/>
                <w:noProof/>
                <w:lang w:bidi="fa-IR"/>
              </w:rPr>
              <w:drawing>
                <wp:anchor distT="0" distB="0" distL="114300" distR="114300" simplePos="0" relativeHeight="251668480" behindDoc="1" locked="0" layoutInCell="1" allowOverlap="1">
                  <wp:simplePos x="0" y="0"/>
                  <wp:positionH relativeFrom="column">
                    <wp:posOffset>5982335</wp:posOffset>
                  </wp:positionH>
                  <wp:positionV relativeFrom="paragraph">
                    <wp:posOffset>427990</wp:posOffset>
                  </wp:positionV>
                  <wp:extent cx="473710" cy="653415"/>
                  <wp:effectExtent l="19050" t="0" r="2540" b="0"/>
                  <wp:wrapNone/>
                  <wp:docPr id="9"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png"/>
                          <pic:cNvPicPr>
                            <a:picLocks noChangeAspect="1" noChangeArrowheads="1"/>
                          </pic:cNvPicPr>
                        </pic:nvPicPr>
                        <pic:blipFill>
                          <a:blip r:embed="rId8" cstate="print"/>
                          <a:srcRect/>
                          <a:stretch>
                            <a:fillRect/>
                          </a:stretch>
                        </pic:blipFill>
                        <pic:spPr bwMode="auto">
                          <a:xfrm>
                            <a:off x="0" y="0"/>
                            <a:ext cx="473710" cy="653415"/>
                          </a:xfrm>
                          <a:prstGeom prst="rect">
                            <a:avLst/>
                          </a:prstGeom>
                          <a:noFill/>
                        </pic:spPr>
                      </pic:pic>
                    </a:graphicData>
                  </a:graphic>
                </wp:anchor>
              </w:drawing>
            </w:r>
            <w:r w:rsidRPr="006861CB">
              <w:rPr>
                <w:rFonts w:cs="B Homa" w:hint="cs"/>
                <w:rtl/>
              </w:rPr>
              <w:t>تاریخ جلسه</w:t>
            </w:r>
            <w:r w:rsidR="00776022" w:rsidRPr="006861CB">
              <w:rPr>
                <w:rFonts w:cs="B Mitra" w:hint="cs"/>
                <w:rtl/>
                <w:lang w:bidi="fa-IR"/>
              </w:rPr>
              <w:t>25/7/94</w:t>
            </w:r>
          </w:p>
          <w:p w:rsidR="00D54841" w:rsidRPr="006861CB" w:rsidRDefault="00D54841" w:rsidP="00963BC2">
            <w:pPr>
              <w:tabs>
                <w:tab w:val="left" w:pos="4030"/>
              </w:tabs>
              <w:bidi/>
              <w:rPr>
                <w:rFonts w:cs="B Homa"/>
              </w:rPr>
            </w:pPr>
          </w:p>
        </w:tc>
      </w:tr>
      <w:tr w:rsidR="00D54841" w:rsidRPr="006861CB" w:rsidTr="004E4350">
        <w:trPr>
          <w:trHeight w:val="832"/>
        </w:trPr>
        <w:tc>
          <w:tcPr>
            <w:tcW w:w="9657" w:type="dxa"/>
            <w:gridSpan w:val="6"/>
            <w:tcBorders>
              <w:right w:val="thinThickSmallGap" w:sz="24" w:space="0" w:color="auto"/>
            </w:tcBorders>
          </w:tcPr>
          <w:p w:rsidR="0079125C" w:rsidRPr="006861CB" w:rsidRDefault="00D54841" w:rsidP="00776022">
            <w:pPr>
              <w:jc w:val="right"/>
              <w:rPr>
                <w:rFonts w:cs="B Homa"/>
                <w:lang w:bidi="fa-IR"/>
              </w:rPr>
            </w:pPr>
            <w:r w:rsidRPr="006861CB">
              <w:rPr>
                <w:rFonts w:cs="B Homa" w:hint="cs"/>
                <w:rtl/>
              </w:rPr>
              <w:t>حاضرین: آقایان</w:t>
            </w:r>
            <w:r w:rsidR="00771707" w:rsidRPr="006861CB">
              <w:rPr>
                <w:rFonts w:cs="B Homa" w:hint="cs"/>
                <w:rtl/>
              </w:rPr>
              <w:t xml:space="preserve"> </w:t>
            </w:r>
            <w:r w:rsidR="00847E1B" w:rsidRPr="006861CB">
              <w:rPr>
                <w:rFonts w:cs="B Homa" w:hint="cs"/>
                <w:rtl/>
              </w:rPr>
              <w:t>:</w:t>
            </w:r>
            <w:r w:rsidR="00776022" w:rsidRPr="006861CB">
              <w:rPr>
                <w:rFonts w:cs="B Homa" w:hint="cs"/>
                <w:rtl/>
                <w:lang w:bidi="fa-IR"/>
              </w:rPr>
              <w:t xml:space="preserve"> دکتر موسویان، مهندس حافظی پور، ایمانپور،مرادی(سازمان سینمایی)،رضایی(سازمان فناوری اطلاعات)، اشعریون(حج و زیارت)،شاهپری(سازمان برنامه)، شجاعان( وزارت کشور)، گرم رودی( خبرگزاری ایرنا)،روحانی فر( سازمان تبلیغات)</w:t>
            </w:r>
          </w:p>
          <w:p w:rsidR="00556C62" w:rsidRPr="006861CB" w:rsidRDefault="0079125C" w:rsidP="00776022">
            <w:pPr>
              <w:jc w:val="right"/>
              <w:rPr>
                <w:rFonts w:cs="B Homa"/>
                <w:rtl/>
                <w:lang w:bidi="fa-IR"/>
              </w:rPr>
            </w:pPr>
            <w:r w:rsidRPr="006861CB">
              <w:rPr>
                <w:rFonts w:cs="B Homa" w:hint="cs"/>
                <w:rtl/>
              </w:rPr>
              <w:t>خانمها:</w:t>
            </w:r>
            <w:r w:rsidR="00847E1B" w:rsidRPr="006861CB">
              <w:rPr>
                <w:rFonts w:cs="B Homa" w:hint="cs"/>
                <w:rtl/>
              </w:rPr>
              <w:t xml:space="preserve"> </w:t>
            </w:r>
            <w:r w:rsidRPr="006861CB">
              <w:rPr>
                <w:rFonts w:cs="B Homa" w:hint="cs"/>
                <w:rtl/>
              </w:rPr>
              <w:t>،مفیدی</w:t>
            </w:r>
            <w:r w:rsidR="00D54841" w:rsidRPr="006861CB">
              <w:rPr>
                <w:rFonts w:cs="B Homa" w:hint="cs"/>
                <w:rtl/>
              </w:rPr>
              <w:t xml:space="preserve"> </w:t>
            </w:r>
          </w:p>
          <w:p w:rsidR="00E721BE" w:rsidRPr="006861CB" w:rsidRDefault="00E721BE" w:rsidP="0050664E">
            <w:pPr>
              <w:tabs>
                <w:tab w:val="left" w:pos="4030"/>
              </w:tabs>
              <w:bidi/>
              <w:rPr>
                <w:rFonts w:cs="B Zar"/>
                <w:rtl/>
              </w:rPr>
            </w:pPr>
          </w:p>
        </w:tc>
      </w:tr>
      <w:tr w:rsidR="00E365D8" w:rsidRPr="006861CB" w:rsidTr="0079125C">
        <w:tc>
          <w:tcPr>
            <w:tcW w:w="9657" w:type="dxa"/>
            <w:gridSpan w:val="6"/>
            <w:tcBorders>
              <w:top w:val="thinThickSmallGap" w:sz="24" w:space="0" w:color="auto"/>
              <w:right w:val="thinThickSmallGap" w:sz="24" w:space="0" w:color="auto"/>
            </w:tcBorders>
          </w:tcPr>
          <w:p w:rsidR="00E365D8" w:rsidRPr="006861CB" w:rsidRDefault="00776022" w:rsidP="00963BC2">
            <w:pPr>
              <w:tabs>
                <w:tab w:val="left" w:pos="4030"/>
              </w:tabs>
              <w:bidi/>
              <w:jc w:val="center"/>
              <w:rPr>
                <w:rFonts w:cs="B Nazanin"/>
                <w:b/>
                <w:bCs/>
                <w:rtl/>
              </w:rPr>
            </w:pPr>
            <w:r w:rsidRPr="006861CB">
              <w:rPr>
                <w:rFonts w:cs="B Nazanin" w:hint="cs"/>
                <w:b/>
                <w:bCs/>
                <w:rtl/>
              </w:rPr>
              <w:t>دستور جلسه</w:t>
            </w:r>
          </w:p>
          <w:p w:rsidR="00776022" w:rsidRPr="006861CB" w:rsidRDefault="00776022" w:rsidP="00776022">
            <w:pPr>
              <w:pStyle w:val="ListParagraph"/>
              <w:numPr>
                <w:ilvl w:val="0"/>
                <w:numId w:val="13"/>
              </w:numPr>
              <w:bidi/>
              <w:spacing w:line="240" w:lineRule="atLeast"/>
              <w:rPr>
                <w:rFonts w:cs="B Nazanin"/>
              </w:rPr>
            </w:pPr>
            <w:r w:rsidRPr="006861CB">
              <w:rPr>
                <w:rFonts w:cs="B Nazanin" w:hint="cs"/>
                <w:rtl/>
              </w:rPr>
              <w:t>خوشامدگويي توسط رياست محترم مركز</w:t>
            </w:r>
          </w:p>
          <w:p w:rsidR="00776022" w:rsidRPr="006861CB" w:rsidRDefault="00776022" w:rsidP="00776022">
            <w:pPr>
              <w:pStyle w:val="ListParagraph"/>
              <w:numPr>
                <w:ilvl w:val="0"/>
                <w:numId w:val="13"/>
              </w:numPr>
              <w:bidi/>
              <w:spacing w:line="240" w:lineRule="atLeast"/>
              <w:rPr>
                <w:rFonts w:cs="B Nazanin"/>
              </w:rPr>
            </w:pPr>
            <w:r w:rsidRPr="006861CB">
              <w:rPr>
                <w:rFonts w:cs="B Nazanin" w:hint="cs"/>
                <w:rtl/>
              </w:rPr>
              <w:t>معرفی اعضاء و د بیر خوشه</w:t>
            </w:r>
          </w:p>
          <w:p w:rsidR="00776022" w:rsidRPr="006861CB" w:rsidRDefault="00776022" w:rsidP="00776022">
            <w:pPr>
              <w:pStyle w:val="ListParagraph"/>
              <w:numPr>
                <w:ilvl w:val="0"/>
                <w:numId w:val="13"/>
              </w:numPr>
              <w:bidi/>
              <w:spacing w:line="240" w:lineRule="atLeast"/>
              <w:rPr>
                <w:rFonts w:cs="B Nazanin"/>
              </w:rPr>
            </w:pPr>
            <w:r w:rsidRPr="006861CB">
              <w:rPr>
                <w:rFonts w:cs="B Nazanin" w:hint="cs"/>
                <w:rtl/>
              </w:rPr>
              <w:t>ارائه پاورپوينت خوشه فرهنگي توسط معاون فناوري اطلاعات</w:t>
            </w:r>
          </w:p>
          <w:p w:rsidR="00776022" w:rsidRPr="006861CB" w:rsidRDefault="00776022" w:rsidP="00776022">
            <w:pPr>
              <w:pStyle w:val="ListParagraph"/>
              <w:numPr>
                <w:ilvl w:val="0"/>
                <w:numId w:val="13"/>
              </w:numPr>
              <w:bidi/>
              <w:spacing w:line="240" w:lineRule="atLeast"/>
              <w:rPr>
                <w:rFonts w:cs="B Nazanin"/>
              </w:rPr>
            </w:pPr>
            <w:r w:rsidRPr="006861CB">
              <w:rPr>
                <w:rFonts w:cs="B Nazanin" w:hint="cs"/>
                <w:rtl/>
              </w:rPr>
              <w:t>تبیین وظایف اساسی خوشه</w:t>
            </w:r>
          </w:p>
          <w:p w:rsidR="00776022" w:rsidRPr="006861CB" w:rsidRDefault="00776022" w:rsidP="00776022">
            <w:pPr>
              <w:pStyle w:val="ListParagraph"/>
              <w:numPr>
                <w:ilvl w:val="0"/>
                <w:numId w:val="13"/>
              </w:numPr>
              <w:bidi/>
              <w:spacing w:line="240" w:lineRule="atLeast"/>
              <w:rPr>
                <w:rFonts w:cs="B Nazanin"/>
              </w:rPr>
            </w:pPr>
            <w:r w:rsidRPr="006861CB">
              <w:rPr>
                <w:rFonts w:cs="B Nazanin" w:hint="cs"/>
                <w:rtl/>
              </w:rPr>
              <w:t>بررسی راه کارهای ايجاد هماهنگي فني بين دستگاه هاي اجرايي مرتبط با خوشه‌هاي خدمات و پنجره هاي واحد خدمات الكترونيكي</w:t>
            </w:r>
          </w:p>
          <w:p w:rsidR="00556C62" w:rsidRPr="006861CB" w:rsidRDefault="00776022" w:rsidP="00776022">
            <w:pPr>
              <w:pStyle w:val="ListParagraph"/>
              <w:numPr>
                <w:ilvl w:val="0"/>
                <w:numId w:val="13"/>
              </w:numPr>
              <w:tabs>
                <w:tab w:val="left" w:pos="4030"/>
              </w:tabs>
              <w:bidi/>
              <w:rPr>
                <w:rFonts w:cs="B Nazanin"/>
                <w:rtl/>
              </w:rPr>
            </w:pPr>
            <w:r w:rsidRPr="006861CB">
              <w:rPr>
                <w:rFonts w:ascii="Arial" w:hAnsi="Arial" w:cs="B Nazanin" w:hint="cs"/>
                <w:rtl/>
              </w:rPr>
              <w:t>بررسی راهکارهای هماهنگ سازی</w:t>
            </w:r>
            <w:r w:rsidRPr="006861CB">
              <w:rPr>
                <w:rFonts w:ascii="Arial" w:hAnsi="Arial" w:cs="B Nazanin"/>
                <w:rtl/>
              </w:rPr>
              <w:t xml:space="preserve"> </w:t>
            </w:r>
            <w:r w:rsidRPr="006861CB">
              <w:rPr>
                <w:rFonts w:ascii="Arial" w:hAnsi="Arial" w:cs="B Nazanin" w:hint="cs"/>
                <w:rtl/>
              </w:rPr>
              <w:t>فعالیت</w:t>
            </w:r>
            <w:r w:rsidRPr="006861CB">
              <w:rPr>
                <w:rFonts w:ascii="Arial" w:hAnsi="Arial" w:cs="B Nazanin"/>
                <w:rtl/>
              </w:rPr>
              <w:softHyphen/>
            </w:r>
            <w:r w:rsidRPr="006861CB">
              <w:rPr>
                <w:rFonts w:ascii="Arial" w:hAnsi="Arial" w:cs="B Nazanin" w:hint="cs"/>
                <w:rtl/>
              </w:rPr>
              <w:t>های</w:t>
            </w:r>
            <w:r w:rsidRPr="006861CB">
              <w:rPr>
                <w:rFonts w:ascii="Arial" w:hAnsi="Arial" w:cs="B Nazanin"/>
                <w:rtl/>
              </w:rPr>
              <w:t xml:space="preserve"> </w:t>
            </w:r>
            <w:r w:rsidRPr="006861CB">
              <w:rPr>
                <w:rFonts w:ascii="Arial" w:hAnsi="Arial" w:cs="B Nazanin" w:hint="cs"/>
                <w:rtl/>
              </w:rPr>
              <w:t>توسعه</w:t>
            </w:r>
            <w:r w:rsidRPr="006861CB">
              <w:rPr>
                <w:rFonts w:ascii="Arial" w:hAnsi="Arial" w:cs="B Nazanin"/>
                <w:rtl/>
              </w:rPr>
              <w:t xml:space="preserve"> </w:t>
            </w:r>
            <w:r w:rsidRPr="006861CB">
              <w:rPr>
                <w:rFonts w:ascii="Arial" w:hAnsi="Arial" w:cs="B Nazanin" w:hint="cs"/>
                <w:rtl/>
              </w:rPr>
              <w:t>خدمات</w:t>
            </w:r>
            <w:r w:rsidRPr="006861CB">
              <w:rPr>
                <w:rFonts w:ascii="Arial" w:hAnsi="Arial" w:cs="B Nazanin"/>
                <w:rtl/>
              </w:rPr>
              <w:t xml:space="preserve"> </w:t>
            </w:r>
            <w:r w:rsidRPr="006861CB">
              <w:rPr>
                <w:rFonts w:ascii="Arial" w:hAnsi="Arial" w:cs="B Nazanin" w:hint="cs"/>
                <w:rtl/>
              </w:rPr>
              <w:t>الکترونیکی</w:t>
            </w:r>
            <w:r w:rsidRPr="006861CB">
              <w:rPr>
                <w:rFonts w:ascii="Arial" w:hAnsi="Arial" w:cs="B Nazanin"/>
                <w:rtl/>
              </w:rPr>
              <w:t xml:space="preserve"> </w:t>
            </w:r>
            <w:r w:rsidRPr="006861CB">
              <w:rPr>
                <w:rFonts w:ascii="Arial" w:hAnsi="Arial" w:cs="B Nazanin" w:hint="cs"/>
                <w:rtl/>
              </w:rPr>
              <w:t>در</w:t>
            </w:r>
            <w:r w:rsidRPr="006861CB">
              <w:rPr>
                <w:rFonts w:ascii="Arial" w:hAnsi="Arial" w:cs="B Nazanin"/>
                <w:rtl/>
              </w:rPr>
              <w:t xml:space="preserve"> </w:t>
            </w:r>
            <w:r w:rsidRPr="006861CB">
              <w:rPr>
                <w:rFonts w:ascii="Arial" w:hAnsi="Arial" w:cs="B Nazanin" w:hint="cs"/>
                <w:rtl/>
              </w:rPr>
              <w:t>سطح</w:t>
            </w:r>
            <w:r w:rsidRPr="006861CB">
              <w:rPr>
                <w:rFonts w:ascii="Arial" w:hAnsi="Arial" w:cs="B Nazanin"/>
                <w:rtl/>
              </w:rPr>
              <w:t xml:space="preserve"> </w:t>
            </w:r>
            <w:r w:rsidRPr="006861CB">
              <w:rPr>
                <w:rFonts w:ascii="Arial" w:hAnsi="Arial" w:cs="B Nazanin" w:hint="cs"/>
                <w:rtl/>
              </w:rPr>
              <w:t>خوشه</w:t>
            </w:r>
            <w:r w:rsidRPr="006861CB">
              <w:rPr>
                <w:rFonts w:ascii="Arial" w:hAnsi="Arial" w:cs="B Nazanin"/>
                <w:rtl/>
              </w:rPr>
              <w:t xml:space="preserve"> </w:t>
            </w:r>
            <w:r w:rsidRPr="006861CB">
              <w:rPr>
                <w:rFonts w:ascii="Arial" w:hAnsi="Arial" w:cs="B Nazanin" w:hint="cs"/>
                <w:rtl/>
              </w:rPr>
              <w:t>و</w:t>
            </w:r>
            <w:r w:rsidRPr="006861CB">
              <w:rPr>
                <w:rFonts w:ascii="Arial" w:hAnsi="Arial" w:cs="B Nazanin"/>
                <w:rtl/>
              </w:rPr>
              <w:t xml:space="preserve"> </w:t>
            </w:r>
            <w:r w:rsidRPr="006861CB">
              <w:rPr>
                <w:rFonts w:ascii="Arial" w:hAnsi="Arial" w:cs="B Nazanin" w:hint="cs"/>
                <w:rtl/>
              </w:rPr>
              <w:t>جلوگیری</w:t>
            </w:r>
            <w:r w:rsidRPr="006861CB">
              <w:rPr>
                <w:rFonts w:ascii="Arial" w:hAnsi="Arial" w:cs="B Nazanin"/>
                <w:rtl/>
              </w:rPr>
              <w:t xml:space="preserve"> </w:t>
            </w:r>
            <w:r w:rsidRPr="006861CB">
              <w:rPr>
                <w:rFonts w:ascii="Arial" w:hAnsi="Arial" w:cs="B Nazanin" w:hint="cs"/>
                <w:rtl/>
              </w:rPr>
              <w:t>از</w:t>
            </w:r>
            <w:r w:rsidRPr="006861CB">
              <w:rPr>
                <w:rFonts w:ascii="Arial" w:hAnsi="Arial" w:cs="B Nazanin"/>
                <w:rtl/>
              </w:rPr>
              <w:t xml:space="preserve"> </w:t>
            </w:r>
            <w:r w:rsidRPr="006861CB">
              <w:rPr>
                <w:rFonts w:ascii="Arial" w:hAnsi="Arial" w:cs="B Nazanin" w:hint="cs"/>
                <w:rtl/>
              </w:rPr>
              <w:t>فعالیت‌های</w:t>
            </w:r>
            <w:r w:rsidRPr="006861CB">
              <w:rPr>
                <w:rFonts w:ascii="Arial" w:hAnsi="Arial" w:cs="B Nazanin"/>
                <w:rtl/>
              </w:rPr>
              <w:t xml:space="preserve"> </w:t>
            </w:r>
            <w:r w:rsidRPr="006861CB">
              <w:rPr>
                <w:rFonts w:ascii="Arial" w:hAnsi="Arial" w:cs="B Nazanin" w:hint="cs"/>
                <w:rtl/>
              </w:rPr>
              <w:t>موازی</w:t>
            </w:r>
            <w:r w:rsidRPr="006861CB">
              <w:rPr>
                <w:rFonts w:ascii="Arial" w:hAnsi="Arial" w:cs="B Nazanin"/>
                <w:rtl/>
              </w:rPr>
              <w:t xml:space="preserve"> </w:t>
            </w:r>
            <w:r w:rsidRPr="006861CB">
              <w:rPr>
                <w:rFonts w:ascii="Arial" w:hAnsi="Arial" w:cs="B Nazanin" w:hint="cs"/>
                <w:rtl/>
              </w:rPr>
              <w:t>و</w:t>
            </w:r>
            <w:r w:rsidRPr="006861CB">
              <w:rPr>
                <w:rFonts w:ascii="Arial" w:hAnsi="Arial" w:cs="B Nazanin"/>
                <w:rtl/>
              </w:rPr>
              <w:t xml:space="preserve"> </w:t>
            </w:r>
            <w:r w:rsidRPr="006861CB">
              <w:rPr>
                <w:rFonts w:ascii="Arial" w:hAnsi="Arial" w:cs="B Nazanin" w:hint="cs"/>
                <w:rtl/>
              </w:rPr>
              <w:t>تکراری</w:t>
            </w:r>
          </w:p>
        </w:tc>
      </w:tr>
      <w:tr w:rsidR="00293F1C" w:rsidRPr="006861CB" w:rsidTr="00735B7A">
        <w:tc>
          <w:tcPr>
            <w:tcW w:w="2561" w:type="dxa"/>
            <w:gridSpan w:val="2"/>
            <w:tcBorders>
              <w:top w:val="thinThickSmallGap" w:sz="24" w:space="0" w:color="auto"/>
            </w:tcBorders>
          </w:tcPr>
          <w:p w:rsidR="00293F1C" w:rsidRPr="006861CB" w:rsidRDefault="00293F1C" w:rsidP="00FC2A6A">
            <w:pPr>
              <w:tabs>
                <w:tab w:val="left" w:pos="4030"/>
              </w:tabs>
              <w:bidi/>
              <w:jc w:val="center"/>
              <w:rPr>
                <w:rFonts w:cs="B Zar"/>
                <w:b/>
                <w:bCs/>
              </w:rPr>
            </w:pPr>
            <w:r>
              <w:rPr>
                <w:rFonts w:cs="B Zar" w:hint="cs"/>
                <w:b/>
                <w:bCs/>
                <w:rtl/>
              </w:rPr>
              <w:t>مصوبات</w:t>
            </w:r>
          </w:p>
        </w:tc>
        <w:tc>
          <w:tcPr>
            <w:tcW w:w="7096" w:type="dxa"/>
            <w:gridSpan w:val="4"/>
            <w:tcBorders>
              <w:top w:val="thinThickSmallGap" w:sz="24" w:space="0" w:color="auto"/>
              <w:right w:val="thinThickSmallGap" w:sz="24" w:space="0" w:color="auto"/>
            </w:tcBorders>
            <w:vAlign w:val="center"/>
          </w:tcPr>
          <w:p w:rsidR="00293F1C" w:rsidRPr="006861CB" w:rsidRDefault="00293F1C" w:rsidP="00963BC2">
            <w:pPr>
              <w:tabs>
                <w:tab w:val="left" w:pos="4030"/>
              </w:tabs>
              <w:bidi/>
              <w:jc w:val="center"/>
              <w:rPr>
                <w:rFonts w:cs="B Zar"/>
                <w:b/>
                <w:bCs/>
                <w:rtl/>
              </w:rPr>
            </w:pPr>
            <w:r w:rsidRPr="006861CB">
              <w:rPr>
                <w:rFonts w:cs="B Zar" w:hint="cs"/>
                <w:b/>
                <w:bCs/>
                <w:rtl/>
              </w:rPr>
              <w:t>شرح</w:t>
            </w:r>
          </w:p>
        </w:tc>
      </w:tr>
      <w:tr w:rsidR="00735B7A" w:rsidRPr="006861CB" w:rsidTr="00735B7A">
        <w:trPr>
          <w:trHeight w:val="336"/>
        </w:trPr>
        <w:tc>
          <w:tcPr>
            <w:tcW w:w="250" w:type="dxa"/>
            <w:tcBorders>
              <w:top w:val="thinThickSmallGap" w:sz="24" w:space="0" w:color="auto"/>
              <w:bottom w:val="single" w:sz="4" w:space="0" w:color="FFFFFF" w:themeColor="background1"/>
              <w:right w:val="nil"/>
            </w:tcBorders>
          </w:tcPr>
          <w:p w:rsidR="003F3AD3" w:rsidRPr="006861CB" w:rsidRDefault="003F3AD3" w:rsidP="00735B7A">
            <w:pPr>
              <w:tabs>
                <w:tab w:val="right" w:pos="885"/>
                <w:tab w:val="left" w:pos="4030"/>
              </w:tabs>
              <w:bidi/>
              <w:jc w:val="both"/>
              <w:rPr>
                <w:rFonts w:cs="B Zar"/>
              </w:rPr>
            </w:pPr>
          </w:p>
        </w:tc>
        <w:tc>
          <w:tcPr>
            <w:tcW w:w="2311" w:type="dxa"/>
            <w:vMerge w:val="restart"/>
            <w:tcBorders>
              <w:top w:val="thinThickSmallGap" w:sz="24" w:space="0" w:color="auto"/>
              <w:left w:val="nil"/>
            </w:tcBorders>
          </w:tcPr>
          <w:p w:rsidR="00FC2A6A" w:rsidRPr="006861CB" w:rsidRDefault="00FC2A6A" w:rsidP="00735B7A">
            <w:pPr>
              <w:tabs>
                <w:tab w:val="left" w:pos="4030"/>
              </w:tabs>
              <w:bidi/>
              <w:jc w:val="both"/>
              <w:rPr>
                <w:rFonts w:cs="B Zar"/>
                <w:rtl/>
              </w:rPr>
            </w:pPr>
          </w:p>
          <w:p w:rsidR="00B07788" w:rsidRPr="00735B7A" w:rsidRDefault="00BD0C11" w:rsidP="00735B7A">
            <w:pPr>
              <w:tabs>
                <w:tab w:val="left" w:pos="4030"/>
              </w:tabs>
              <w:bidi/>
              <w:jc w:val="both"/>
              <w:rPr>
                <w:rFonts w:cs="B Nazanin"/>
                <w:rtl/>
              </w:rPr>
            </w:pPr>
            <w:r w:rsidRPr="00735B7A">
              <w:rPr>
                <w:rFonts w:cs="B Nazanin" w:hint="cs"/>
                <w:rtl/>
              </w:rPr>
              <w:t>1-انتصاب آقای حافظی پور بعنوان دبیر خوشه فرهنگی اجتماعی</w:t>
            </w:r>
          </w:p>
          <w:p w:rsidR="00B07788" w:rsidRPr="00735B7A" w:rsidRDefault="00BD0C11" w:rsidP="00735B7A">
            <w:pPr>
              <w:tabs>
                <w:tab w:val="left" w:pos="4030"/>
              </w:tabs>
              <w:bidi/>
              <w:jc w:val="both"/>
              <w:rPr>
                <w:rFonts w:cs="B Nazanin" w:hint="cs"/>
                <w:rtl/>
                <w:lang w:bidi="fa-IR"/>
              </w:rPr>
            </w:pPr>
            <w:r w:rsidRPr="00735B7A">
              <w:rPr>
                <w:rFonts w:cs="B Nazanin" w:hint="cs"/>
                <w:rtl/>
              </w:rPr>
              <w:t xml:space="preserve">2- آماده سازی </w:t>
            </w:r>
            <w:r w:rsidRPr="00735B7A">
              <w:rPr>
                <w:rFonts w:cs="B Nazanin"/>
              </w:rPr>
              <w:t xml:space="preserve">share point </w:t>
            </w:r>
            <w:r w:rsidRPr="00735B7A">
              <w:rPr>
                <w:rFonts w:cs="B Nazanin" w:hint="cs"/>
                <w:rtl/>
                <w:lang w:bidi="fa-IR"/>
              </w:rPr>
              <w:t>توسط آقای حافظی پور برای نمایندگان خوشه ها</w:t>
            </w:r>
          </w:p>
          <w:p w:rsidR="00BD0C11" w:rsidRPr="00735B7A" w:rsidRDefault="00BD0C11" w:rsidP="00735B7A">
            <w:pPr>
              <w:tabs>
                <w:tab w:val="left" w:pos="4030"/>
              </w:tabs>
              <w:bidi/>
              <w:jc w:val="both"/>
              <w:rPr>
                <w:rFonts w:cs="B Nazanin" w:hint="cs"/>
                <w:rtl/>
                <w:lang w:bidi="fa-IR"/>
              </w:rPr>
            </w:pPr>
            <w:r w:rsidRPr="00735B7A">
              <w:rPr>
                <w:rFonts w:cs="B Nazanin" w:hint="cs"/>
                <w:rtl/>
                <w:lang w:bidi="fa-IR"/>
              </w:rPr>
              <w:t>3- ساخت ایمیل سازمانی وزارت ارشاد برای اعضاء خوشه</w:t>
            </w:r>
          </w:p>
          <w:p w:rsidR="00BD0C11" w:rsidRPr="00735B7A" w:rsidRDefault="00BD0C11" w:rsidP="00735B7A">
            <w:pPr>
              <w:tabs>
                <w:tab w:val="left" w:pos="4030"/>
              </w:tabs>
              <w:bidi/>
              <w:jc w:val="both"/>
              <w:rPr>
                <w:rFonts w:cs="B Nazanin" w:hint="cs"/>
                <w:rtl/>
                <w:lang w:bidi="fa-IR"/>
              </w:rPr>
            </w:pPr>
            <w:r w:rsidRPr="00735B7A">
              <w:rPr>
                <w:rFonts w:cs="B Nazanin" w:hint="cs"/>
                <w:rtl/>
                <w:lang w:bidi="fa-IR"/>
              </w:rPr>
              <w:t>4- صدور بخشنامه مجدد از طرف سازمان برنامه برای تاکید بر حکمرانی دولت الکترونیک</w:t>
            </w:r>
          </w:p>
          <w:p w:rsidR="00BD0C11" w:rsidRPr="00735B7A" w:rsidRDefault="00293F1C" w:rsidP="00735B7A">
            <w:pPr>
              <w:tabs>
                <w:tab w:val="left" w:pos="4030"/>
              </w:tabs>
              <w:bidi/>
              <w:jc w:val="both"/>
              <w:rPr>
                <w:rFonts w:cs="B Nazanin" w:hint="cs"/>
                <w:rtl/>
                <w:lang w:bidi="fa-IR"/>
              </w:rPr>
            </w:pPr>
            <w:r w:rsidRPr="00735B7A">
              <w:rPr>
                <w:rFonts w:cs="B Nazanin" w:hint="cs"/>
                <w:rtl/>
                <w:lang w:bidi="fa-IR"/>
              </w:rPr>
              <w:t>5- هر ماه یکی از جلسات خوشه تشکیل گردد.</w:t>
            </w:r>
          </w:p>
          <w:p w:rsidR="00293F1C" w:rsidRPr="00735B7A" w:rsidRDefault="00735B7A" w:rsidP="00735B7A">
            <w:pPr>
              <w:tabs>
                <w:tab w:val="left" w:pos="4030"/>
              </w:tabs>
              <w:bidi/>
              <w:jc w:val="both"/>
              <w:rPr>
                <w:rFonts w:cs="B Nazanin" w:hint="cs"/>
                <w:lang w:bidi="fa-IR"/>
              </w:rPr>
            </w:pPr>
            <w:r w:rsidRPr="00735B7A">
              <w:rPr>
                <w:rFonts w:cs="B Nazanin" w:hint="cs"/>
                <w:rtl/>
                <w:lang w:bidi="fa-IR"/>
              </w:rPr>
              <w:t>7-</w:t>
            </w:r>
            <w:r w:rsidR="00293F1C" w:rsidRPr="00735B7A">
              <w:rPr>
                <w:rFonts w:cs="B Nazanin" w:hint="cs"/>
                <w:rtl/>
                <w:lang w:bidi="fa-IR"/>
              </w:rPr>
              <w:t xml:space="preserve">در جلسه بعدی به احصاء </w:t>
            </w:r>
            <w:r w:rsidR="00293F1C" w:rsidRPr="00735B7A">
              <w:rPr>
                <w:rFonts w:cs="B Nazanin" w:hint="cs"/>
                <w:rtl/>
                <w:lang w:bidi="fa-IR"/>
              </w:rPr>
              <w:lastRenderedPageBreak/>
              <w:t>فرآیندهای مشترک در سازمانها بپردازند.</w:t>
            </w:r>
          </w:p>
          <w:p w:rsidR="00293F1C" w:rsidRPr="00735B7A" w:rsidRDefault="00735B7A" w:rsidP="00735B7A">
            <w:pPr>
              <w:tabs>
                <w:tab w:val="left" w:pos="4030"/>
              </w:tabs>
              <w:bidi/>
              <w:jc w:val="both"/>
              <w:rPr>
                <w:rFonts w:cs="B Nazanin" w:hint="cs"/>
                <w:lang w:bidi="fa-IR"/>
              </w:rPr>
            </w:pPr>
            <w:r w:rsidRPr="00735B7A">
              <w:rPr>
                <w:rFonts w:cs="B Nazanin" w:hint="cs"/>
                <w:rtl/>
                <w:lang w:bidi="fa-IR"/>
              </w:rPr>
              <w:t>8-</w:t>
            </w:r>
            <w:r w:rsidR="00293F1C" w:rsidRPr="00735B7A">
              <w:rPr>
                <w:rFonts w:cs="B Nazanin" w:hint="cs"/>
                <w:rtl/>
                <w:lang w:bidi="fa-IR"/>
              </w:rPr>
              <w:t xml:space="preserve">در نشست بعدی آقای دکتر نقی زاده </w:t>
            </w:r>
            <w:r w:rsidR="00AA7C16">
              <w:rPr>
                <w:rFonts w:cs="B Nazanin" w:hint="cs"/>
                <w:rtl/>
                <w:lang w:bidi="fa-IR"/>
              </w:rPr>
              <w:t>(مشاور آی تی مرکز)</w:t>
            </w:r>
            <w:r w:rsidR="00293F1C" w:rsidRPr="00735B7A">
              <w:rPr>
                <w:rFonts w:cs="B Nazanin" w:hint="cs"/>
                <w:rtl/>
                <w:lang w:bidi="fa-IR"/>
              </w:rPr>
              <w:t>درباره پنجره واحد گزارشی  به اعضاء خوشه ارائه دهد</w:t>
            </w:r>
          </w:p>
          <w:p w:rsidR="00293F1C" w:rsidRPr="00735B7A" w:rsidRDefault="00735B7A" w:rsidP="00735B7A">
            <w:pPr>
              <w:tabs>
                <w:tab w:val="left" w:pos="4030"/>
              </w:tabs>
              <w:bidi/>
              <w:jc w:val="both"/>
              <w:rPr>
                <w:rFonts w:cs="B Nazanin" w:hint="cs"/>
                <w:lang w:bidi="fa-IR"/>
              </w:rPr>
            </w:pPr>
            <w:r w:rsidRPr="00735B7A">
              <w:rPr>
                <w:rFonts w:cs="B Nazanin" w:hint="cs"/>
                <w:rtl/>
                <w:lang w:bidi="fa-IR"/>
              </w:rPr>
              <w:t>9-</w:t>
            </w:r>
            <w:r w:rsidR="00293F1C" w:rsidRPr="00735B7A">
              <w:rPr>
                <w:rFonts w:cs="B Nazanin" w:hint="cs"/>
                <w:rtl/>
                <w:lang w:bidi="fa-IR"/>
              </w:rPr>
              <w:t>ایمیل سازمانی  وزارت ارشاد برای اعضاء ساخته شود.</w:t>
            </w:r>
          </w:p>
          <w:p w:rsidR="00293F1C" w:rsidRPr="00735B7A" w:rsidRDefault="00735B7A" w:rsidP="00735B7A">
            <w:pPr>
              <w:tabs>
                <w:tab w:val="left" w:pos="4030"/>
              </w:tabs>
              <w:bidi/>
              <w:jc w:val="both"/>
              <w:rPr>
                <w:rFonts w:cs="B Zar" w:hint="cs"/>
                <w:rtl/>
                <w:lang w:bidi="fa-IR"/>
              </w:rPr>
            </w:pPr>
            <w:r w:rsidRPr="00735B7A">
              <w:rPr>
                <w:rFonts w:cs="B Nazanin" w:hint="cs"/>
                <w:rtl/>
                <w:lang w:bidi="fa-IR"/>
              </w:rPr>
              <w:t>10-</w:t>
            </w:r>
            <w:r w:rsidR="00293F1C" w:rsidRPr="00735B7A">
              <w:rPr>
                <w:rFonts w:cs="B Nazanin" w:hint="cs"/>
                <w:rtl/>
                <w:lang w:bidi="fa-IR"/>
              </w:rPr>
              <w:t>برای انتصاب اعضاء جدید از جمله صداو سیما به آقای شاهپری نامه ای ارسال و درخواست گردد.</w:t>
            </w:r>
          </w:p>
        </w:tc>
        <w:tc>
          <w:tcPr>
            <w:tcW w:w="7096" w:type="dxa"/>
            <w:gridSpan w:val="4"/>
            <w:vMerge w:val="restart"/>
            <w:tcBorders>
              <w:top w:val="single" w:sz="4" w:space="0" w:color="auto"/>
              <w:right w:val="thinThickSmallGap" w:sz="24" w:space="0" w:color="auto"/>
            </w:tcBorders>
          </w:tcPr>
          <w:p w:rsidR="00175AB5" w:rsidRPr="006861CB" w:rsidRDefault="00A432B4" w:rsidP="00A432B4">
            <w:pPr>
              <w:pStyle w:val="ListParagraph"/>
              <w:bidi/>
              <w:jc w:val="both"/>
              <w:rPr>
                <w:rFonts w:cs="B Nazanin" w:hint="cs"/>
                <w:rtl/>
                <w:lang w:bidi="fa-IR"/>
              </w:rPr>
            </w:pPr>
            <w:r w:rsidRPr="006861CB">
              <w:rPr>
                <w:rFonts w:cs="B Nazanin" w:hint="cs"/>
                <w:rtl/>
                <w:lang w:bidi="fa-IR"/>
              </w:rPr>
              <w:lastRenderedPageBreak/>
              <w:t>در ابتدا مهندس حافظی پور معاون فناوری مرکز به معرفی مرکز پرداخت و اهمیت و تنوع وظایف مرکز از جمله( نظارت بر محتوای دیجیتال فضای مجازی کشور، شبکه های اجتماعی، موبایل، نرم افزار،  توسعه و نگهداری زیر ساخت، نرم افزار و سخت افزار و نیز مباحث دولت الکترونیک، پنجره واحد و غیره) پرداخت.</w:t>
            </w:r>
            <w:r w:rsidR="00CA00DF" w:rsidRPr="006861CB">
              <w:rPr>
                <w:rFonts w:cs="B Nazanin" w:hint="cs"/>
                <w:rtl/>
                <w:lang w:bidi="fa-IR"/>
              </w:rPr>
              <w:t xml:space="preserve"> و توضیح داد که در حوزه های مختلف کتاب، چاپ و نشر ،مطبوعات، قرآن و عترت و کانونهای مساجد</w:t>
            </w:r>
            <w:r w:rsidR="00C07BE5" w:rsidRPr="006861CB">
              <w:rPr>
                <w:rFonts w:cs="B Nazanin" w:hint="cs"/>
                <w:rtl/>
                <w:lang w:bidi="fa-IR"/>
              </w:rPr>
              <w:t xml:space="preserve"> به غیر از سازمان سینمایی</w:t>
            </w:r>
            <w:r w:rsidR="00CA00DF" w:rsidRPr="006861CB">
              <w:rPr>
                <w:rFonts w:cs="B Nazanin" w:hint="cs"/>
                <w:rtl/>
                <w:lang w:bidi="fa-IR"/>
              </w:rPr>
              <w:t xml:space="preserve"> همه از سیاستهای توسعه فناوری اطلاعات</w:t>
            </w:r>
            <w:r w:rsidR="00C07BE5" w:rsidRPr="006861CB">
              <w:rPr>
                <w:rFonts w:cs="B Nazanin" w:hint="cs"/>
                <w:rtl/>
                <w:lang w:bidi="fa-IR"/>
              </w:rPr>
              <w:t xml:space="preserve"> وزات ارشاد تبعیت می کنند</w:t>
            </w:r>
          </w:p>
          <w:p w:rsidR="00A432B4" w:rsidRPr="006861CB" w:rsidRDefault="00A432B4" w:rsidP="00A432B4">
            <w:pPr>
              <w:pStyle w:val="ListParagraph"/>
              <w:bidi/>
              <w:jc w:val="both"/>
              <w:rPr>
                <w:rFonts w:cs="B Nazanin" w:hint="cs"/>
                <w:rtl/>
                <w:lang w:bidi="fa-IR"/>
              </w:rPr>
            </w:pPr>
            <w:r w:rsidRPr="006861CB">
              <w:rPr>
                <w:rFonts w:cs="B Nazanin" w:hint="cs"/>
                <w:rtl/>
                <w:lang w:bidi="fa-IR"/>
              </w:rPr>
              <w:t>2- سپس حاضران در جلسه به توضیح مجملی درباره وضعیت توسعه</w:t>
            </w:r>
            <w:r w:rsidR="00CA00DF" w:rsidRPr="006861CB">
              <w:rPr>
                <w:rFonts w:cs="B Nazanin" w:hint="cs"/>
                <w:rtl/>
                <w:lang w:bidi="fa-IR"/>
              </w:rPr>
              <w:t xml:space="preserve"> فناوری اطلاعات و روند مکانیزاسیون روال های اداری به شرح ذیل پرداختند:</w:t>
            </w:r>
          </w:p>
          <w:p w:rsidR="00C07BE5" w:rsidRPr="006861CB" w:rsidRDefault="00C07BE5" w:rsidP="00C07BE5">
            <w:pPr>
              <w:pStyle w:val="ListParagraph"/>
              <w:bidi/>
              <w:jc w:val="both"/>
              <w:rPr>
                <w:rFonts w:cs="B Nazanin" w:hint="cs"/>
                <w:rtl/>
                <w:lang w:bidi="fa-IR"/>
              </w:rPr>
            </w:pPr>
            <w:r w:rsidRPr="006861CB">
              <w:rPr>
                <w:rFonts w:cs="B Nazanin" w:hint="cs"/>
                <w:rtl/>
                <w:lang w:bidi="fa-IR"/>
              </w:rPr>
              <w:t>آقای مرادی: به علت تازه تاسیس بودن سازمان سینمایی هنوز کار خاصی در این سازمان در جهت مکانیزه کردن روالهای صدور مجوز صورت نگرفته است.</w:t>
            </w:r>
          </w:p>
          <w:p w:rsidR="00C07BE5" w:rsidRPr="006861CB" w:rsidRDefault="00C07BE5" w:rsidP="00C07BE5">
            <w:pPr>
              <w:pStyle w:val="ListParagraph"/>
              <w:bidi/>
              <w:jc w:val="both"/>
              <w:rPr>
                <w:rFonts w:cs="B Nazanin" w:hint="cs"/>
                <w:rtl/>
                <w:lang w:bidi="fa-IR"/>
              </w:rPr>
            </w:pPr>
            <w:r w:rsidRPr="006861CB">
              <w:rPr>
                <w:rFonts w:cs="B Nazanin" w:hint="cs"/>
                <w:rtl/>
                <w:lang w:bidi="fa-IR"/>
              </w:rPr>
              <w:t>آقای اشعریون: در سازمان حج و زیارت مراحل ثبت نام تا اعزام کلا الکترونیکی شده است و با بانکها و وزارت امور خارجه تبادل اطلاعات و استعلام صورت می گیرد.</w:t>
            </w:r>
          </w:p>
          <w:p w:rsidR="00C07BE5" w:rsidRPr="006861CB" w:rsidRDefault="00C07BE5" w:rsidP="00C07BE5">
            <w:pPr>
              <w:pStyle w:val="ListParagraph"/>
              <w:bidi/>
              <w:jc w:val="both"/>
              <w:rPr>
                <w:rFonts w:cs="B Nazanin" w:hint="cs"/>
                <w:rtl/>
                <w:lang w:bidi="fa-IR"/>
              </w:rPr>
            </w:pPr>
            <w:r w:rsidRPr="006861CB">
              <w:rPr>
                <w:rFonts w:cs="B Nazanin" w:hint="cs"/>
                <w:rtl/>
                <w:lang w:bidi="fa-IR"/>
              </w:rPr>
              <w:t xml:space="preserve">آقای گرم رودی: از سال 75 اولین وب سایت خبری در دفتر لندن افتتاح شد. این خبرگزاری نتوانسته نقش خود را بعنوان خبرگزاری اصلی نظام ایفا کند. بیشتر موارد داخلی و خارجی این خبرگزاری مکانیزه شده و در حال جمع آوری اسناد ومدارک ملی با 30 میلیون رکورد و </w:t>
            </w:r>
            <w:r w:rsidRPr="006861CB">
              <w:rPr>
                <w:rFonts w:cs="B Nazanin" w:hint="cs"/>
                <w:rtl/>
                <w:lang w:bidi="fa-IR"/>
              </w:rPr>
              <w:lastRenderedPageBreak/>
              <w:t>تبدیل به یک آرشیو ملی از اخبار می باشند. شبکه های اینترنت و اینترانت و شبکه دولت و شبکه اختصاصی خودشان را استفاده می کنند.</w:t>
            </w:r>
          </w:p>
          <w:p w:rsidR="00C07BE5" w:rsidRDefault="006861CB" w:rsidP="006861CB">
            <w:pPr>
              <w:pStyle w:val="ListParagraph"/>
              <w:bidi/>
              <w:jc w:val="both"/>
              <w:rPr>
                <w:rFonts w:cs="B Nazanin" w:hint="cs"/>
                <w:rtl/>
                <w:lang w:bidi="fa-IR"/>
              </w:rPr>
            </w:pPr>
            <w:r w:rsidRPr="006861CB">
              <w:rPr>
                <w:rFonts w:cs="B Nazanin" w:hint="cs"/>
                <w:rtl/>
                <w:lang w:bidi="fa-IR"/>
              </w:rPr>
              <w:t>آقای شجاعان: سازمانهای مهمی در تعامل و زیر مجموعه وزارت کشور کار می کنند مانند سازمان ثبت احوال کشور، سازمان شهرداری ها و دهیاری ها، مرکز مدیریت بحران</w:t>
            </w:r>
            <w:r>
              <w:rPr>
                <w:rFonts w:cs="B Nazanin" w:hint="cs"/>
                <w:rtl/>
                <w:lang w:bidi="fa-IR"/>
              </w:rPr>
              <w:t xml:space="preserve"> کشور و استانداری ها . که در این بین در اجرای دولت الکترونیک سازمان ثبت احوال با طرح کارت هوشمند ملی پیش تاز است و نیز سازمان شهرداری ها و استانداری در تعامل گسترده با مردم می باشند و وزارت کشور قصد انجام انتخابات الکترونیک در سطح کشور در آینده ای نزدیک را  دارد.</w:t>
            </w:r>
          </w:p>
          <w:p w:rsidR="006861CB" w:rsidRDefault="006861CB" w:rsidP="006861CB">
            <w:pPr>
              <w:pStyle w:val="ListParagraph"/>
              <w:bidi/>
              <w:jc w:val="both"/>
              <w:rPr>
                <w:rFonts w:cs="B Nazanin" w:hint="cs"/>
                <w:rtl/>
                <w:lang w:bidi="fa-IR"/>
              </w:rPr>
            </w:pPr>
            <w:r>
              <w:rPr>
                <w:rFonts w:cs="B Nazanin" w:hint="cs"/>
                <w:rtl/>
                <w:lang w:bidi="fa-IR"/>
              </w:rPr>
              <w:t>آقای رضایی: از طرف دبیرخانه شورای فناوری اطلاعات وظیفه هماهنگی بین خوشه ها را دارد.</w:t>
            </w:r>
          </w:p>
          <w:p w:rsidR="006861CB" w:rsidRDefault="006861CB" w:rsidP="00386C6F">
            <w:pPr>
              <w:pStyle w:val="ListParagraph"/>
              <w:bidi/>
              <w:jc w:val="both"/>
              <w:rPr>
                <w:rFonts w:cs="B Nazanin" w:hint="cs"/>
                <w:rtl/>
                <w:lang w:bidi="fa-IR"/>
              </w:rPr>
            </w:pPr>
            <w:r>
              <w:rPr>
                <w:rFonts w:cs="B Nazanin" w:hint="cs"/>
                <w:rtl/>
                <w:lang w:bidi="fa-IR"/>
              </w:rPr>
              <w:t>آقای روحانی فر: سازمان تبلیغات اسلامی وظایفی همسو با وزارت فرهنگ و ارشاد اسلامی دارد و پروژه های دولت الکترونیک را در سایت تبیان، موسسات قرآنی، فرآیند اعزام مبلغ دینی</w:t>
            </w:r>
            <w:r w:rsidR="00386C6F">
              <w:rPr>
                <w:rFonts w:cs="B Nazanin" w:hint="cs"/>
                <w:rtl/>
                <w:lang w:bidi="fa-IR"/>
              </w:rPr>
              <w:t xml:space="preserve"> </w:t>
            </w:r>
            <w:r>
              <w:rPr>
                <w:rFonts w:cs="B Nazanin" w:hint="cs"/>
                <w:rtl/>
                <w:lang w:bidi="fa-IR"/>
              </w:rPr>
              <w:t>مدیریت تشکل های دینی و مذهبی، ثبت نام الکترونیکی اعتکاف و غیره انجام داده است. و بیان کردند که نیروی انسانی کافی و ورزیده و بودجه کافی و نیز فرهنگ استفاده از فناوری ها وجود ندارد.</w:t>
            </w:r>
          </w:p>
          <w:p w:rsidR="006861CB" w:rsidRDefault="006861CB" w:rsidP="006861CB">
            <w:pPr>
              <w:pStyle w:val="ListParagraph"/>
              <w:bidi/>
              <w:jc w:val="both"/>
              <w:rPr>
                <w:rFonts w:cs="B Nazanin" w:hint="cs"/>
                <w:rtl/>
                <w:lang w:bidi="fa-IR"/>
              </w:rPr>
            </w:pPr>
            <w:r>
              <w:rPr>
                <w:rFonts w:cs="B Nazanin" w:hint="cs"/>
                <w:rtl/>
                <w:lang w:bidi="fa-IR"/>
              </w:rPr>
              <w:t xml:space="preserve">آقای شاهپری: عنوان کردند همه این تغییرات در ساختار و مکانیزاسیون باید به رضایت بیشتر مردم بیانجامد. تاکنون شناسنامه خدمات در کل کشور مشخص نبود و به همت سازمان برنامه تعداد خدمات دولت جمهوری اسلامی </w:t>
            </w:r>
            <w:r w:rsidR="001B49D3">
              <w:rPr>
                <w:rFonts w:cs="B Nazanin" w:hint="cs"/>
                <w:rtl/>
                <w:lang w:bidi="fa-IR"/>
              </w:rPr>
              <w:t xml:space="preserve"> و میزان مراجعات مردم </w:t>
            </w:r>
            <w:r>
              <w:rPr>
                <w:rFonts w:cs="B Nazanin" w:hint="cs"/>
                <w:rtl/>
                <w:lang w:bidi="fa-IR"/>
              </w:rPr>
              <w:t>اکنون مشخص شده است</w:t>
            </w:r>
            <w:r w:rsidR="001B49D3">
              <w:rPr>
                <w:rFonts w:cs="B Nazanin" w:hint="cs"/>
                <w:rtl/>
                <w:lang w:bidi="fa-IR"/>
              </w:rPr>
              <w:t xml:space="preserve">. در بودجه سال 94 ردیف بودجه مجزایی برای خدمات الکترونیک دستگاهها آمده است. قبلاً فقط مصوبه سازمان برنامه برای آموزش کارکنان </w:t>
            </w:r>
            <w:r w:rsidR="001B49D3">
              <w:rPr>
                <w:rFonts w:cs="B Nazanin"/>
                <w:lang w:bidi="fa-IR"/>
              </w:rPr>
              <w:t xml:space="preserve">ICDL </w:t>
            </w:r>
            <w:r w:rsidR="001B49D3">
              <w:rPr>
                <w:rFonts w:cs="B Nazanin" w:hint="cs"/>
                <w:rtl/>
                <w:lang w:bidi="fa-IR"/>
              </w:rPr>
              <w:t xml:space="preserve"> بوده ولی در تاریخ 16/2/94 مصوبه ای برای</w:t>
            </w:r>
            <w:r w:rsidR="00C55572">
              <w:rPr>
                <w:rFonts w:cs="B Nazanin" w:hint="cs"/>
                <w:rtl/>
                <w:lang w:bidi="fa-IR"/>
              </w:rPr>
              <w:t xml:space="preserve"> آموزش کارکنان در بخش فناوری </w:t>
            </w:r>
            <w:r w:rsidR="00386C6F">
              <w:rPr>
                <w:rFonts w:cs="B Nazanin" w:hint="cs"/>
                <w:rtl/>
                <w:lang w:bidi="fa-IR"/>
              </w:rPr>
              <w:t>اطلاعات در سطوح مدیران، کارکنان و کارکنان فناوری اطلاعات به تصویب رسیده است و سامانه الکترونیکی برای آموزش کارمندان مشخص شده و در آینده آموزشها بصورت الکترونیکی در خواهد آمد. استاندارد وب سایتهای دولتی نیز در آخر سال 93 به دستگاههای اجرایی ابلاغ شده است. کمیسیون دولت الکترونیک در سال 93  چندین بار تشکیل شده و هر یکشنبه درباره شناسنامه ، پروژه ها و بودجه آنها بحث می گردد. بسیاری از خدمات بصورت پیشخوان از طریق وزارت کشور به دفاتر ارئه دهنده خدمات واگذار می گردد.در کل با اجرای طرح های مالیات گیری از طریق پیشخوان در استان قم و قزوین مالیات وصول از مردم 19 در صد افزایش داشته است.</w:t>
            </w:r>
          </w:p>
          <w:p w:rsidR="00386C6F" w:rsidRDefault="00386C6F" w:rsidP="00BD0C11">
            <w:pPr>
              <w:pStyle w:val="ListParagraph"/>
              <w:bidi/>
              <w:jc w:val="both"/>
              <w:rPr>
                <w:rFonts w:cs="B Nazanin" w:hint="cs"/>
                <w:rtl/>
                <w:lang w:bidi="fa-IR"/>
              </w:rPr>
            </w:pPr>
            <w:r>
              <w:rPr>
                <w:rFonts w:cs="B Nazanin" w:hint="cs"/>
                <w:rtl/>
                <w:lang w:bidi="fa-IR"/>
              </w:rPr>
              <w:t>دکتر موسویان: وزارت فرهنگ و ارشاد اسلامی در مقایسه با سایر سازمانها از زیر ساخت های ضعیف تری برخوردار بوده و از نظر استفاده نیز فرهنگ استفاده از فناوری های نوین ضعیف تر بوده است. شناسنامه ها احصاء و به سازمان برنامه اعلام گردیده است. در کل باید معاونتهای مختلف که تا بحال بصورت جزیره ای عمل می کردند به همگرا و در قالب پنجره ای واحد عمل نمایند.</w:t>
            </w:r>
            <w:r w:rsidR="00BD0C11">
              <w:rPr>
                <w:rFonts w:cs="B Nazanin" w:hint="cs"/>
                <w:rtl/>
                <w:lang w:bidi="fa-IR"/>
              </w:rPr>
              <w:t xml:space="preserve"> در حرکت به سوی اهداف جدید برچیده شدن سیستم های قدیمی اهمیت زیادی دارد. کارتابل های کاغذی باید برچیده شده و ترس مدیران از فناوری ریخته شود. این خوشه باید نقطه تعاملی ایجاد نماید تا از فعالیتهای موازی سازمانها جلوگیری نماید و امکانات موجود بین دستگاهها به اشتراک گذاشته شود. این مرکز قبلاً با استفاده از فرمت</w:t>
            </w:r>
            <w:r w:rsidR="00BD0C11">
              <w:rPr>
                <w:rFonts w:cs="B Nazanin"/>
                <w:lang w:bidi="fa-IR"/>
              </w:rPr>
              <w:t>share point</w:t>
            </w:r>
            <w:r w:rsidR="00BD0C11">
              <w:rPr>
                <w:rFonts w:cs="B Nazanin" w:hint="cs"/>
                <w:rtl/>
                <w:lang w:bidi="fa-IR"/>
              </w:rPr>
              <w:t xml:space="preserve"> تمام مجوزهای خود را بصورت مکانیزه درآورده و هزینه ها را به شدت پایین آورده است.  ما در خوشه می توانیم سامانه ای مشترک داشته باشیم و از اطلاعات و امکانات هم </w:t>
            </w:r>
            <w:r w:rsidR="00BD0C11">
              <w:rPr>
                <w:rFonts w:cs="B Nazanin" w:hint="cs"/>
                <w:rtl/>
                <w:lang w:bidi="fa-IR"/>
              </w:rPr>
              <w:lastRenderedPageBreak/>
              <w:t>بهره مند گردیم. از مشکلات پیش روی نبود نیروی کافی فناوری اطلاعات در استانها می باشد. در اینباره آقای نوبخت قول مساعد برای استخدام در 100 پست کارشناس مسئول فناوری اطلاعات را داده است.</w:t>
            </w:r>
          </w:p>
          <w:p w:rsidR="00BD0C11" w:rsidRDefault="00BD0C11" w:rsidP="00BD0C11">
            <w:pPr>
              <w:pStyle w:val="ListParagraph"/>
              <w:bidi/>
              <w:jc w:val="both"/>
              <w:rPr>
                <w:rFonts w:cs="B Nazanin" w:hint="cs"/>
                <w:rtl/>
                <w:lang w:bidi="fa-IR"/>
              </w:rPr>
            </w:pPr>
            <w:r>
              <w:rPr>
                <w:rFonts w:cs="B Nazanin" w:hint="cs"/>
                <w:rtl/>
                <w:lang w:bidi="fa-IR"/>
              </w:rPr>
              <w:t>در این جلسه آقای روحانی فر پیشنهاد اضافه شدن حق مهندسی یا عناوین مشابه به پرداختی های  کارشناسان فناوری اطلاعات را نمود و راهکارهای قانونی آن بررسی شد.</w:t>
            </w:r>
            <w:r w:rsidR="00293F1C">
              <w:rPr>
                <w:rFonts w:cs="B Nazanin" w:hint="cs"/>
                <w:rtl/>
                <w:lang w:bidi="fa-IR"/>
              </w:rPr>
              <w:t xml:space="preserve"> پیشنهاد دیگر ایشان برای انگیزه دهی به کارکنان این بخش دادن مرخصی یک هفته ای تشویقی به آنان بود.</w:t>
            </w:r>
          </w:p>
          <w:p w:rsidR="00BD0C11" w:rsidRDefault="00BD0C11" w:rsidP="00BD0C11">
            <w:pPr>
              <w:pStyle w:val="ListParagraph"/>
              <w:bidi/>
              <w:jc w:val="both"/>
              <w:rPr>
                <w:rFonts w:cs="B Nazanin" w:hint="cs"/>
                <w:rtl/>
                <w:lang w:bidi="fa-IR"/>
              </w:rPr>
            </w:pPr>
            <w:r>
              <w:rPr>
                <w:rFonts w:cs="B Nazanin" w:hint="cs"/>
                <w:rtl/>
                <w:lang w:bidi="fa-IR"/>
              </w:rPr>
              <w:t>آقای مرادی پیشنهاد کردند بودجه لازم به دستگاههای متولی تزریق گردد تا بین کارکنان بخش فناوری اطلاعات توزیع گردد.</w:t>
            </w:r>
          </w:p>
          <w:p w:rsidR="00293F1C" w:rsidRDefault="00293F1C" w:rsidP="00293F1C">
            <w:pPr>
              <w:pStyle w:val="ListParagraph"/>
              <w:bidi/>
              <w:jc w:val="both"/>
              <w:rPr>
                <w:rFonts w:cs="B Nazanin" w:hint="cs"/>
                <w:rtl/>
                <w:lang w:bidi="fa-IR"/>
              </w:rPr>
            </w:pPr>
            <w:r>
              <w:rPr>
                <w:rFonts w:cs="B Nazanin" w:hint="cs"/>
                <w:rtl/>
                <w:lang w:bidi="fa-IR"/>
              </w:rPr>
              <w:t>آقای حافظی پور:  پروژه های فناوری اطلاعات بسیار پر هزینه می باشد مثلاً یک مورد معماری سازمانی کمتر از 500 میلیون تومان نمی باشد در حالیکه کل بودجه عمرانی ما 470 میلیون تومان در سال بود. که حتی برای خرید سرور های جدید کفاف نمی کند.</w:t>
            </w:r>
          </w:p>
          <w:p w:rsidR="00293F1C" w:rsidRDefault="00293F1C" w:rsidP="00293F1C">
            <w:pPr>
              <w:pStyle w:val="ListParagraph"/>
              <w:bidi/>
              <w:jc w:val="both"/>
              <w:rPr>
                <w:rFonts w:cs="B Nazanin" w:hint="cs"/>
                <w:rtl/>
                <w:lang w:bidi="fa-IR"/>
              </w:rPr>
            </w:pPr>
            <w:r>
              <w:rPr>
                <w:rFonts w:cs="B Nazanin" w:hint="cs"/>
                <w:rtl/>
                <w:lang w:bidi="fa-IR"/>
              </w:rPr>
              <w:t>پیشنهاد شد سازمانهایی که ارتباط کاری با وزارت فرهنگ و ارشاد اسلامی دارند، به خوشه اضافه گردد.</w:t>
            </w:r>
          </w:p>
          <w:p w:rsidR="00293F1C" w:rsidRPr="006861CB" w:rsidRDefault="00293F1C" w:rsidP="00293F1C">
            <w:pPr>
              <w:pStyle w:val="ListParagraph"/>
              <w:bidi/>
              <w:jc w:val="both"/>
              <w:rPr>
                <w:rFonts w:cs="B Nazanin" w:hint="cs"/>
                <w:rtl/>
                <w:lang w:bidi="fa-IR"/>
              </w:rPr>
            </w:pPr>
            <w:r>
              <w:rPr>
                <w:rFonts w:cs="B Nazanin" w:hint="cs"/>
                <w:rtl/>
                <w:lang w:bidi="fa-IR"/>
              </w:rPr>
              <w:t>پس از آن آقای ایمانپور به ارائه پاور پوینتی درباره وضعیت موجود پیشرفت دولت الکترونیک در وزارت متبوع به حاضران ارائه دادند و مطالبی نیز درباره سامانه های موجود در وزارتخانه به صورت پرینت شده در اختیار حاضران قرار گرفت.</w:t>
            </w:r>
          </w:p>
          <w:p w:rsidR="00CA00DF" w:rsidRPr="006861CB" w:rsidRDefault="00CA00DF" w:rsidP="00CA00DF">
            <w:pPr>
              <w:pStyle w:val="ListParagraph"/>
              <w:bidi/>
              <w:jc w:val="both"/>
              <w:rPr>
                <w:rFonts w:cs="B Nazanin"/>
                <w:b/>
                <w:bCs/>
                <w:rtl/>
                <w:lang w:bidi="fa-IR"/>
              </w:rPr>
            </w:pPr>
          </w:p>
        </w:tc>
      </w:tr>
      <w:tr w:rsidR="00735B7A" w:rsidRPr="006861CB" w:rsidTr="00735B7A">
        <w:tc>
          <w:tcPr>
            <w:tcW w:w="250" w:type="dxa"/>
            <w:tcBorders>
              <w:top w:val="single" w:sz="4" w:space="0" w:color="FFFFFF" w:themeColor="background1"/>
              <w:bottom w:val="single" w:sz="4" w:space="0" w:color="FFFFFF" w:themeColor="background1"/>
              <w:right w:val="nil"/>
            </w:tcBorders>
          </w:tcPr>
          <w:p w:rsidR="00963BC2" w:rsidRPr="006861CB" w:rsidRDefault="00963BC2" w:rsidP="00735B7A">
            <w:pPr>
              <w:tabs>
                <w:tab w:val="left" w:pos="4030"/>
              </w:tabs>
              <w:bidi/>
              <w:jc w:val="both"/>
              <w:rPr>
                <w:rFonts w:cs="B Zar"/>
              </w:rPr>
            </w:pPr>
          </w:p>
        </w:tc>
        <w:tc>
          <w:tcPr>
            <w:tcW w:w="2311" w:type="dxa"/>
            <w:vMerge/>
            <w:tcBorders>
              <w:top w:val="thinThickSmallGap" w:sz="24" w:space="0" w:color="auto"/>
              <w:left w:val="nil"/>
            </w:tcBorders>
          </w:tcPr>
          <w:p w:rsidR="00963BC2" w:rsidRPr="006861CB" w:rsidRDefault="00963BC2" w:rsidP="00735B7A">
            <w:pPr>
              <w:tabs>
                <w:tab w:val="left" w:pos="4030"/>
              </w:tabs>
              <w:bidi/>
              <w:jc w:val="both"/>
              <w:rPr>
                <w:rFonts w:cs="B Zar"/>
              </w:rPr>
            </w:pPr>
          </w:p>
        </w:tc>
        <w:tc>
          <w:tcPr>
            <w:tcW w:w="7096" w:type="dxa"/>
            <w:gridSpan w:val="4"/>
            <w:vMerge/>
            <w:tcBorders>
              <w:top w:val="thinThickSmallGap" w:sz="24" w:space="0" w:color="auto"/>
              <w:right w:val="thinThickSmallGap" w:sz="24" w:space="0" w:color="auto"/>
            </w:tcBorders>
            <w:vAlign w:val="center"/>
          </w:tcPr>
          <w:p w:rsidR="00963BC2" w:rsidRPr="006861CB" w:rsidRDefault="00963BC2" w:rsidP="00963BC2">
            <w:pPr>
              <w:tabs>
                <w:tab w:val="left" w:pos="4030"/>
              </w:tabs>
              <w:bidi/>
              <w:rPr>
                <w:rFonts w:cs="B Zar"/>
                <w:b/>
                <w:bCs/>
                <w:rtl/>
              </w:rPr>
            </w:pPr>
          </w:p>
        </w:tc>
      </w:tr>
      <w:tr w:rsidR="00735B7A" w:rsidRPr="006861CB" w:rsidTr="00735B7A">
        <w:trPr>
          <w:trHeight w:val="3531"/>
        </w:trPr>
        <w:tc>
          <w:tcPr>
            <w:tcW w:w="250" w:type="dxa"/>
            <w:tcBorders>
              <w:top w:val="single" w:sz="4" w:space="0" w:color="FFFFFF" w:themeColor="background1"/>
              <w:right w:val="nil"/>
            </w:tcBorders>
          </w:tcPr>
          <w:p w:rsidR="00553F7A" w:rsidRPr="006861CB" w:rsidRDefault="00553F7A" w:rsidP="00553F7A">
            <w:pPr>
              <w:tabs>
                <w:tab w:val="left" w:pos="4030"/>
              </w:tabs>
              <w:bidi/>
              <w:rPr>
                <w:rFonts w:cs="B Zar"/>
              </w:rPr>
            </w:pPr>
          </w:p>
        </w:tc>
        <w:tc>
          <w:tcPr>
            <w:tcW w:w="2311" w:type="dxa"/>
            <w:vMerge/>
            <w:tcBorders>
              <w:left w:val="nil"/>
            </w:tcBorders>
          </w:tcPr>
          <w:p w:rsidR="003F3AD3" w:rsidRPr="006861CB" w:rsidRDefault="003F3AD3" w:rsidP="00963BC2">
            <w:pPr>
              <w:tabs>
                <w:tab w:val="left" w:pos="4030"/>
              </w:tabs>
              <w:bidi/>
              <w:rPr>
                <w:rFonts w:cs="B Zar"/>
              </w:rPr>
            </w:pPr>
          </w:p>
        </w:tc>
        <w:tc>
          <w:tcPr>
            <w:tcW w:w="7096" w:type="dxa"/>
            <w:gridSpan w:val="4"/>
            <w:vMerge/>
            <w:tcBorders>
              <w:right w:val="thinThickSmallGap" w:sz="24" w:space="0" w:color="auto"/>
            </w:tcBorders>
            <w:vAlign w:val="center"/>
          </w:tcPr>
          <w:p w:rsidR="003F3AD3" w:rsidRPr="006861CB" w:rsidRDefault="003F3AD3" w:rsidP="00963BC2">
            <w:pPr>
              <w:tabs>
                <w:tab w:val="left" w:pos="4030"/>
              </w:tabs>
              <w:bidi/>
              <w:rPr>
                <w:rFonts w:cs="B Zar"/>
              </w:rPr>
            </w:pPr>
          </w:p>
        </w:tc>
      </w:tr>
    </w:tbl>
    <w:p w:rsidR="004D793C" w:rsidRPr="00735B7A" w:rsidRDefault="00F05DF9" w:rsidP="00735B7A">
      <w:pPr>
        <w:tabs>
          <w:tab w:val="left" w:pos="4030"/>
        </w:tabs>
        <w:bidi/>
        <w:spacing w:after="0" w:line="240" w:lineRule="auto"/>
        <w:rPr>
          <w:rFonts w:cs="B Nazanin"/>
          <w:lang w:bidi="fa-IR"/>
        </w:rPr>
      </w:pPr>
      <w:r w:rsidRPr="00735B7A">
        <w:rPr>
          <w:rFonts w:cs="B Nazanin" w:hint="cs"/>
          <w:noProof/>
          <w:rtl/>
          <w:lang w:bidi="fa-IR"/>
        </w:rPr>
        <w:lastRenderedPageBreak/>
        <w:drawing>
          <wp:anchor distT="0" distB="0" distL="114300" distR="114300" simplePos="0" relativeHeight="251669504" behindDoc="1" locked="0" layoutInCell="1" allowOverlap="1">
            <wp:simplePos x="0" y="0"/>
            <wp:positionH relativeFrom="column">
              <wp:posOffset>7265670</wp:posOffset>
            </wp:positionH>
            <wp:positionV relativeFrom="paragraph">
              <wp:posOffset>-241935</wp:posOffset>
            </wp:positionV>
            <wp:extent cx="473710" cy="657225"/>
            <wp:effectExtent l="0" t="0" r="2540" b="0"/>
            <wp:wrapNone/>
            <wp:docPr id="11"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png"/>
                    <pic:cNvPicPr>
                      <a:picLocks noChangeAspect="1" noChangeArrowheads="1"/>
                    </pic:cNvPicPr>
                  </pic:nvPicPr>
                  <pic:blipFill>
                    <a:blip r:embed="rId8" cstate="print"/>
                    <a:srcRect/>
                    <a:stretch>
                      <a:fillRect/>
                    </a:stretch>
                  </pic:blipFill>
                  <pic:spPr bwMode="auto">
                    <a:xfrm>
                      <a:off x="0" y="0"/>
                      <a:ext cx="473710" cy="657225"/>
                    </a:xfrm>
                    <a:prstGeom prst="rect">
                      <a:avLst/>
                    </a:prstGeom>
                    <a:noFill/>
                  </pic:spPr>
                </pic:pic>
              </a:graphicData>
            </a:graphic>
          </wp:anchor>
        </w:drawing>
      </w:r>
      <w:r w:rsidR="004A63C4" w:rsidRPr="00735B7A">
        <w:rPr>
          <w:rFonts w:cs="B Nazanin" w:hint="cs"/>
          <w:rtl/>
          <w:lang w:bidi="fa-IR"/>
        </w:rPr>
        <w:t>تهیه و تنظیم:</w:t>
      </w:r>
      <w:r w:rsidR="00735B7A" w:rsidRPr="00735B7A">
        <w:rPr>
          <w:rFonts w:cs="B Nazanin" w:hint="cs"/>
          <w:rtl/>
          <w:lang w:bidi="fa-IR"/>
        </w:rPr>
        <w:t>الهام مفیدی</w:t>
      </w:r>
    </w:p>
    <w:sectPr w:rsidR="004D793C" w:rsidRPr="00735B7A" w:rsidSect="00C07BE5">
      <w:pgSz w:w="12240" w:h="15840"/>
      <w:pgMar w:top="2268" w:right="2019" w:bottom="964" w:left="1729"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B694C" w:rsidRDefault="000B694C" w:rsidP="006D5376">
      <w:pPr>
        <w:spacing w:after="0" w:line="240" w:lineRule="auto"/>
      </w:pPr>
      <w:r>
        <w:separator/>
      </w:r>
    </w:p>
  </w:endnote>
  <w:endnote w:type="continuationSeparator" w:id="0">
    <w:p w:rsidR="000B694C" w:rsidRDefault="000B694C" w:rsidP="006D537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B Homa">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B694C" w:rsidRDefault="000B694C" w:rsidP="006D5376">
      <w:pPr>
        <w:spacing w:after="0" w:line="240" w:lineRule="auto"/>
      </w:pPr>
      <w:r>
        <w:separator/>
      </w:r>
    </w:p>
  </w:footnote>
  <w:footnote w:type="continuationSeparator" w:id="0">
    <w:p w:rsidR="000B694C" w:rsidRDefault="000B694C" w:rsidP="006D537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41DC7"/>
    <w:multiLevelType w:val="hybridMultilevel"/>
    <w:tmpl w:val="893C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944A1B"/>
    <w:multiLevelType w:val="hybridMultilevel"/>
    <w:tmpl w:val="CF76708E"/>
    <w:lvl w:ilvl="0" w:tplc="0E8EB0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9C75A9"/>
    <w:multiLevelType w:val="hybridMultilevel"/>
    <w:tmpl w:val="10F25060"/>
    <w:lvl w:ilvl="0" w:tplc="58206068">
      <w:start w:val="1"/>
      <w:numFmt w:val="decimal"/>
      <w:lvlText w:val="%1-"/>
      <w:lvlJc w:val="left"/>
      <w:pPr>
        <w:ind w:left="720" w:hanging="360"/>
      </w:pPr>
      <w:rPr>
        <w:rFonts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FD1885"/>
    <w:multiLevelType w:val="hybridMultilevel"/>
    <w:tmpl w:val="A480318C"/>
    <w:lvl w:ilvl="0" w:tplc="DCB00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E7E2BDD"/>
    <w:multiLevelType w:val="hybridMultilevel"/>
    <w:tmpl w:val="E69EE89A"/>
    <w:lvl w:ilvl="0" w:tplc="D90C5B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503136"/>
    <w:multiLevelType w:val="hybridMultilevel"/>
    <w:tmpl w:val="039E1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5B7B80"/>
    <w:multiLevelType w:val="hybridMultilevel"/>
    <w:tmpl w:val="5A0E5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BB042C0"/>
    <w:multiLevelType w:val="hybridMultilevel"/>
    <w:tmpl w:val="866E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4E0F00"/>
    <w:multiLevelType w:val="hybridMultilevel"/>
    <w:tmpl w:val="CD8292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7723BD7"/>
    <w:multiLevelType w:val="hybridMultilevel"/>
    <w:tmpl w:val="73446FA0"/>
    <w:lvl w:ilvl="0" w:tplc="5FF487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AD4263E"/>
    <w:multiLevelType w:val="hybridMultilevel"/>
    <w:tmpl w:val="AB3A4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10E6CA2"/>
    <w:multiLevelType w:val="hybridMultilevel"/>
    <w:tmpl w:val="82E4EBF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34E43D5"/>
    <w:multiLevelType w:val="hybridMultilevel"/>
    <w:tmpl w:val="047A3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2"/>
  </w:num>
  <w:num w:numId="4">
    <w:abstractNumId w:val="8"/>
  </w:num>
  <w:num w:numId="5">
    <w:abstractNumId w:val="10"/>
  </w:num>
  <w:num w:numId="6">
    <w:abstractNumId w:val="6"/>
  </w:num>
  <w:num w:numId="7">
    <w:abstractNumId w:val="0"/>
  </w:num>
  <w:num w:numId="8">
    <w:abstractNumId w:val="11"/>
  </w:num>
  <w:num w:numId="9">
    <w:abstractNumId w:val="2"/>
  </w:num>
  <w:num w:numId="10">
    <w:abstractNumId w:val="3"/>
  </w:num>
  <w:num w:numId="11">
    <w:abstractNumId w:val="9"/>
  </w:num>
  <w:num w:numId="12">
    <w:abstractNumId w:val="4"/>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DC39FC"/>
    <w:rsid w:val="00006CB8"/>
    <w:rsid w:val="00023782"/>
    <w:rsid w:val="00030B22"/>
    <w:rsid w:val="0003791F"/>
    <w:rsid w:val="000A1D9E"/>
    <w:rsid w:val="000B694C"/>
    <w:rsid w:val="000E287F"/>
    <w:rsid w:val="000E3D61"/>
    <w:rsid w:val="000E67AC"/>
    <w:rsid w:val="000E7936"/>
    <w:rsid w:val="001119E4"/>
    <w:rsid w:val="00152768"/>
    <w:rsid w:val="00175AB5"/>
    <w:rsid w:val="001B49D3"/>
    <w:rsid w:val="001C6FCE"/>
    <w:rsid w:val="001D7352"/>
    <w:rsid w:val="001F1FAF"/>
    <w:rsid w:val="00273D62"/>
    <w:rsid w:val="00293F1C"/>
    <w:rsid w:val="002A0861"/>
    <w:rsid w:val="002C388F"/>
    <w:rsid w:val="003147F7"/>
    <w:rsid w:val="00322338"/>
    <w:rsid w:val="0032442E"/>
    <w:rsid w:val="00340FD8"/>
    <w:rsid w:val="00363FA6"/>
    <w:rsid w:val="00386C6F"/>
    <w:rsid w:val="003B037E"/>
    <w:rsid w:val="003C2B8D"/>
    <w:rsid w:val="003F3AD3"/>
    <w:rsid w:val="003F46CC"/>
    <w:rsid w:val="00434040"/>
    <w:rsid w:val="004361DC"/>
    <w:rsid w:val="0044193A"/>
    <w:rsid w:val="0045655C"/>
    <w:rsid w:val="00466BD9"/>
    <w:rsid w:val="004A63C4"/>
    <w:rsid w:val="004C13AA"/>
    <w:rsid w:val="004E4350"/>
    <w:rsid w:val="004F0F95"/>
    <w:rsid w:val="00502AAB"/>
    <w:rsid w:val="0050664E"/>
    <w:rsid w:val="0051081F"/>
    <w:rsid w:val="0052765B"/>
    <w:rsid w:val="0055397D"/>
    <w:rsid w:val="00553F7A"/>
    <w:rsid w:val="00556C62"/>
    <w:rsid w:val="005B7F46"/>
    <w:rsid w:val="005C02C0"/>
    <w:rsid w:val="005D1E6C"/>
    <w:rsid w:val="005E0511"/>
    <w:rsid w:val="005E2C79"/>
    <w:rsid w:val="00615EAE"/>
    <w:rsid w:val="0062566C"/>
    <w:rsid w:val="006336F1"/>
    <w:rsid w:val="00636B97"/>
    <w:rsid w:val="00667D8E"/>
    <w:rsid w:val="006861CB"/>
    <w:rsid w:val="006D5376"/>
    <w:rsid w:val="00700F38"/>
    <w:rsid w:val="0072275C"/>
    <w:rsid w:val="00735B7A"/>
    <w:rsid w:val="0073648C"/>
    <w:rsid w:val="00750E30"/>
    <w:rsid w:val="007630A4"/>
    <w:rsid w:val="00763663"/>
    <w:rsid w:val="00771707"/>
    <w:rsid w:val="00776022"/>
    <w:rsid w:val="0079125C"/>
    <w:rsid w:val="00801E75"/>
    <w:rsid w:val="00811FDD"/>
    <w:rsid w:val="0083091F"/>
    <w:rsid w:val="00836D9D"/>
    <w:rsid w:val="00847E1B"/>
    <w:rsid w:val="00861672"/>
    <w:rsid w:val="00896E18"/>
    <w:rsid w:val="008D0EE6"/>
    <w:rsid w:val="008F52AF"/>
    <w:rsid w:val="00953EA9"/>
    <w:rsid w:val="0096153E"/>
    <w:rsid w:val="00963BC2"/>
    <w:rsid w:val="00992BD9"/>
    <w:rsid w:val="009A41D9"/>
    <w:rsid w:val="009B5D4A"/>
    <w:rsid w:val="009D5557"/>
    <w:rsid w:val="00A01EB0"/>
    <w:rsid w:val="00A21CF8"/>
    <w:rsid w:val="00A432B4"/>
    <w:rsid w:val="00A51C85"/>
    <w:rsid w:val="00A5468E"/>
    <w:rsid w:val="00A7169F"/>
    <w:rsid w:val="00AA7C16"/>
    <w:rsid w:val="00AF41FF"/>
    <w:rsid w:val="00B07788"/>
    <w:rsid w:val="00B2078B"/>
    <w:rsid w:val="00B40DC0"/>
    <w:rsid w:val="00B86704"/>
    <w:rsid w:val="00BD0C11"/>
    <w:rsid w:val="00BD1FA9"/>
    <w:rsid w:val="00BF6C62"/>
    <w:rsid w:val="00C07BE5"/>
    <w:rsid w:val="00C16598"/>
    <w:rsid w:val="00C4737C"/>
    <w:rsid w:val="00C55572"/>
    <w:rsid w:val="00C8721E"/>
    <w:rsid w:val="00CA00DF"/>
    <w:rsid w:val="00CA2A9B"/>
    <w:rsid w:val="00CE5C10"/>
    <w:rsid w:val="00D1384C"/>
    <w:rsid w:val="00D54841"/>
    <w:rsid w:val="00D92BBA"/>
    <w:rsid w:val="00D93212"/>
    <w:rsid w:val="00DA62E5"/>
    <w:rsid w:val="00DC39FC"/>
    <w:rsid w:val="00E365D8"/>
    <w:rsid w:val="00E64EE9"/>
    <w:rsid w:val="00E721BE"/>
    <w:rsid w:val="00E8740B"/>
    <w:rsid w:val="00EB49C3"/>
    <w:rsid w:val="00EC5EE5"/>
    <w:rsid w:val="00EC7D59"/>
    <w:rsid w:val="00F04DC1"/>
    <w:rsid w:val="00F05DF9"/>
    <w:rsid w:val="00F0631E"/>
    <w:rsid w:val="00F3111E"/>
    <w:rsid w:val="00F642AD"/>
    <w:rsid w:val="00F66B98"/>
    <w:rsid w:val="00F95980"/>
    <w:rsid w:val="00FB0A03"/>
    <w:rsid w:val="00FC2A6A"/>
    <w:rsid w:val="00FF5CBF"/>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E1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C39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 متن ترتيبي بين متن"/>
    <w:basedOn w:val="Normal"/>
    <w:link w:val="ListParagraphChar"/>
    <w:uiPriority w:val="34"/>
    <w:qFormat/>
    <w:rsid w:val="0096153E"/>
    <w:pPr>
      <w:ind w:left="720"/>
      <w:contextualSpacing/>
    </w:pPr>
  </w:style>
  <w:style w:type="paragraph" w:styleId="Header">
    <w:name w:val="header"/>
    <w:basedOn w:val="Normal"/>
    <w:link w:val="HeaderChar"/>
    <w:uiPriority w:val="99"/>
    <w:semiHidden/>
    <w:unhideWhenUsed/>
    <w:rsid w:val="006D53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5376"/>
  </w:style>
  <w:style w:type="paragraph" w:styleId="Footer">
    <w:name w:val="footer"/>
    <w:basedOn w:val="Normal"/>
    <w:link w:val="FooterChar"/>
    <w:uiPriority w:val="99"/>
    <w:semiHidden/>
    <w:unhideWhenUsed/>
    <w:rsid w:val="006D53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5376"/>
  </w:style>
  <w:style w:type="character" w:customStyle="1" w:styleId="ListParagraphChar">
    <w:name w:val="List Paragraph Char"/>
    <w:aliases w:val="List Paragraph متن ترتيبي بين متن Char"/>
    <w:link w:val="ListParagraph"/>
    <w:uiPriority w:val="34"/>
    <w:locked/>
    <w:rsid w:val="00776022"/>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7E5569-F143-4AD1-8A86-90747BFC9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971</Words>
  <Characters>5539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s.madadi</dc:creator>
  <cp:lastModifiedBy>e.mofidi</cp:lastModifiedBy>
  <cp:revision>2</cp:revision>
  <cp:lastPrinted>2014-10-22T09:19:00Z</cp:lastPrinted>
  <dcterms:created xsi:type="dcterms:W3CDTF">2015-10-18T08:26:00Z</dcterms:created>
  <dcterms:modified xsi:type="dcterms:W3CDTF">2015-10-18T08:26:00Z</dcterms:modified>
</cp:coreProperties>
</file>