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6D1" w:rsidRPr="00FC4975" w:rsidRDefault="005306D1" w:rsidP="00275EE9">
      <w:pPr>
        <w:bidi/>
        <w:spacing w:after="120"/>
        <w:jc w:val="center"/>
        <w:rPr>
          <w:rFonts w:ascii="Calibri" w:hAnsi="Calibri" w:cs="Times New Roman"/>
          <w:bCs/>
          <w:sz w:val="28"/>
          <w:szCs w:val="28"/>
          <w:rtl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>واکاوی تطبیقی ساختار و عملکرد نمایندگی‌های فرهنگی دیگر کشورها در ایتالیا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>:</w:t>
      </w:r>
    </w:p>
    <w:p w:rsidR="00275EE9" w:rsidRPr="00FC4975" w:rsidRDefault="005306D1" w:rsidP="00275EE9">
      <w:pPr>
        <w:tabs>
          <w:tab w:val="left" w:pos="3600"/>
          <w:tab w:val="center" w:pos="4932"/>
        </w:tabs>
        <w:bidi/>
        <w:spacing w:after="120"/>
        <w:jc w:val="center"/>
        <w:rPr>
          <w:rFonts w:ascii="Calibri" w:hAnsi="Calibri" w:cs="B Nazanin"/>
          <w:bCs/>
          <w:sz w:val="28"/>
          <w:szCs w:val="28"/>
          <w:rtl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>بررسی موردی دو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 (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>ایالات متحدة</w:t>
      </w:r>
      <w:bookmarkStart w:id="0" w:name="_GoBack"/>
      <w:bookmarkEnd w:id="0"/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 xml:space="preserve">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</w:rPr>
        <w:t>آمریکا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>)</w:t>
      </w:r>
    </w:p>
    <w:p w:rsidR="004D2E75" w:rsidRPr="00FC4975" w:rsidRDefault="004D2E75" w:rsidP="00275EE9">
      <w:pPr>
        <w:tabs>
          <w:tab w:val="center" w:pos="4819"/>
          <w:tab w:val="right" w:pos="9639"/>
        </w:tabs>
        <w:bidi/>
        <w:spacing w:after="120"/>
        <w:jc w:val="right"/>
        <w:rPr>
          <w:rFonts w:ascii="Calibri" w:hAnsi="Calibri" w:cs="B Nazanin"/>
          <w:bCs/>
          <w:sz w:val="28"/>
          <w:szCs w:val="28"/>
          <w:rtl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>را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>یزنی فرهنگی جمهوری اسلامی ایران‌ـ</w:t>
      </w:r>
      <w:r w:rsidRPr="00FC4975">
        <w:rPr>
          <w:rFonts w:ascii="Calibri" w:hAnsi="Calibri" w:cs="B Nazanin" w:hint="cs"/>
          <w:bCs/>
          <w:sz w:val="28"/>
          <w:szCs w:val="28"/>
          <w:rtl/>
        </w:rPr>
        <w:t xml:space="preserve"> ایتالیا</w:t>
      </w:r>
    </w:p>
    <w:p w:rsidR="005306D1" w:rsidRPr="00FC4975" w:rsidRDefault="005306D1" w:rsidP="00617149">
      <w:pPr>
        <w:bidi/>
        <w:spacing w:after="120"/>
        <w:jc w:val="lowKashida"/>
        <w:rPr>
          <w:rFonts w:ascii="Calibri" w:hAnsi="Calibri" w:cs="B Nazanin"/>
          <w:bCs/>
          <w:sz w:val="28"/>
          <w:szCs w:val="28"/>
          <w:rtl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>مقدمه</w:t>
      </w:r>
    </w:p>
    <w:p w:rsidR="005306D1" w:rsidRPr="00FC4975" w:rsidRDefault="00275EE9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</w:rPr>
      </w:pPr>
      <w:r w:rsidRPr="00FC4975">
        <w:rPr>
          <w:rFonts w:ascii="Calibri" w:hAnsi="Calibri" w:cs="B Nazanin" w:hint="cs"/>
          <w:sz w:val="28"/>
          <w:szCs w:val="28"/>
          <w:rtl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از بدو شکل‌گ</w:t>
      </w:r>
      <w:r w:rsidRPr="00FC4975">
        <w:rPr>
          <w:rFonts w:ascii="Calibri" w:hAnsi="Calibri" w:cs="B Nazanin" w:hint="cs"/>
          <w:sz w:val="28"/>
          <w:szCs w:val="28"/>
          <w:rtl/>
        </w:rPr>
        <w:t>یری ایتالیای متحد در سال 1861 میلادی،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سفارتخان</w:t>
      </w:r>
      <w:r w:rsidRPr="00FC4975">
        <w:rPr>
          <w:rFonts w:ascii="Calibri" w:hAnsi="Calibri" w:cs="B Nazanin" w:hint="cs"/>
          <w:sz w:val="28"/>
          <w:szCs w:val="28"/>
          <w:rtl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خود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را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در این کشور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افتتاح نمود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روابط دوستان</w:t>
      </w:r>
      <w:r w:rsidRPr="00FC4975">
        <w:rPr>
          <w:rFonts w:ascii="Calibri" w:hAnsi="Calibri" w:cs="B Nazanin" w:hint="cs"/>
          <w:sz w:val="28"/>
          <w:szCs w:val="28"/>
          <w:rtl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خود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را با ایتالیا جز در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دور</w:t>
      </w:r>
      <w:r w:rsidRPr="00FC4975">
        <w:rPr>
          <w:rFonts w:ascii="Calibri" w:hAnsi="Calibri" w:cs="B Nazanin" w:hint="cs"/>
          <w:sz w:val="28"/>
          <w:szCs w:val="28"/>
          <w:rtl/>
        </w:rPr>
        <w:t>ة جنگ جهانی دوم ادامه داد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در سال 2017 میلادی،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در شبک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ة مناسباتی خود با این کشور که تجارت‌محور است،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رقم 68 بیلیون دلار تبادلات تجاری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داشته‌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است</w:t>
      </w:r>
      <w:r w:rsidR="0069529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1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275EE9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سفارت ایالات متحده در رم،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سه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کنسولگری خود را در شهرهای رم، فلورانس، و میلان مدیریت می‌نماید و بخش روابط و همکاری‌ها در سفارت ایالات متحده، افق چشم‌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اندازی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را ترسیم کرده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که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 واقع، همان مفاد قانون اساسی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سیاست </w:t>
      </w:r>
      <w:r w:rsidRPr="00FC4975">
        <w:rPr>
          <w:rFonts w:ascii="Calibri" w:hAnsi="Calibri" w:cs="B Nazanin" w:hint="cs"/>
          <w:sz w:val="28"/>
          <w:szCs w:val="28"/>
          <w:rtl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ست. این افق مناسبات با کشور میزبان را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>بر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حسب میزان مطابق</w:t>
      </w:r>
      <w:r w:rsidRPr="00FC4975">
        <w:rPr>
          <w:rFonts w:ascii="Calibri" w:hAnsi="Calibri" w:cs="B Nazanin" w:hint="cs"/>
          <w:sz w:val="28"/>
          <w:szCs w:val="28"/>
          <w:rtl/>
        </w:rPr>
        <w:t>ت مؤلفه‌های ساختاری قانون اساسی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نحو</w:t>
      </w:r>
      <w:r w:rsidRPr="00FC4975">
        <w:rPr>
          <w:rFonts w:ascii="Calibri" w:hAnsi="Calibri" w:cs="B Nazanin" w:hint="cs"/>
          <w:sz w:val="28"/>
          <w:szCs w:val="28"/>
          <w:rtl/>
        </w:rPr>
        <w:t>ة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 xml:space="preserve"> اجرای آن در کشور میزبان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>سطح‌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بندی نموده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‌است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مطابق آن، مناسبات با کش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ور ایتالیا مطلوب ارزیابی شده‌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است</w:t>
      </w:r>
      <w:r w:rsidR="0069529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2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. 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این مناسبات در حوزه‌هایی نظیر واگذاری مناقص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ة همکاری‌های اقتصادی در قالب سازوکار اعطای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فرصت‌های تجاری مدیریت فدرال</w:t>
      </w:r>
      <w:r w:rsidR="0069529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3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همکاری‌های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بین‌الملل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ی در زمینة مقابله با تروریسم و قاچاق انسان، حمایت از آزادی دینی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دفاع از حقوق بشر در جریان است</w:t>
      </w:r>
      <w:r w:rsidR="0069529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356A10" w:rsidP="005306D1">
      <w:pPr>
        <w:bidi/>
        <w:spacing w:after="120"/>
        <w:jc w:val="both"/>
        <w:rPr>
          <w:rFonts w:ascii="Calibri" w:hAnsi="Calibri" w:cs="B Nazanin"/>
          <w:bCs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1.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فعالیت‌های فرهنگی</w:t>
      </w:r>
    </w:p>
    <w:p w:rsidR="005306D1" w:rsidRPr="00FC4975" w:rsidRDefault="005306D1" w:rsidP="00356A10">
      <w:pPr>
        <w:bidi/>
        <w:spacing w:after="0"/>
        <w:jc w:val="both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فعالیت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 در ایتالیا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در زمینة همکاری‌های فرهنگی، بر حوزه‌های زیر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متمرکز است:</w:t>
      </w:r>
    </w:p>
    <w:p w:rsidR="005306D1" w:rsidRPr="00FC4975" w:rsidRDefault="00356A10" w:rsidP="00356A10">
      <w:pPr>
        <w:bidi/>
        <w:spacing w:after="0"/>
        <w:jc w:val="both"/>
        <w:rPr>
          <w:rFonts w:ascii="Calibri" w:hAnsi="Calibri" w:cs="B Nazanin"/>
          <w:sz w:val="28"/>
          <w:szCs w:val="28"/>
        </w:rPr>
      </w:pPr>
      <w:r w:rsidRPr="00FC4975">
        <w:rPr>
          <w:rFonts w:ascii="Calibri" w:hAnsi="Calibri" w:cs="B Nazanin" w:hint="cs"/>
          <w:sz w:val="28"/>
          <w:szCs w:val="28"/>
          <w:rtl/>
        </w:rPr>
        <w:t xml:space="preserve">1)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مدارس </w:t>
      </w:r>
      <w:r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یی</w:t>
      </w:r>
      <w:r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356A10" w:rsidP="00356A10">
      <w:pPr>
        <w:bidi/>
        <w:spacing w:after="0"/>
        <w:jc w:val="both"/>
        <w:rPr>
          <w:rFonts w:ascii="Calibri" w:hAnsi="Calibri" w:cs="B Nazanin"/>
          <w:sz w:val="28"/>
          <w:szCs w:val="28"/>
        </w:rPr>
      </w:pPr>
      <w:r w:rsidRPr="00FC4975">
        <w:rPr>
          <w:rFonts w:ascii="Calibri" w:hAnsi="Calibri" w:cs="B Nazanin" w:hint="cs"/>
          <w:sz w:val="28"/>
          <w:szCs w:val="28"/>
          <w:rtl/>
        </w:rPr>
        <w:t xml:space="preserve">2)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آموزش زبان انگلیسی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(</w:t>
      </w:r>
      <w:r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یی)</w:t>
      </w:r>
      <w:r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356A10" w:rsidP="00356A10">
      <w:pPr>
        <w:bidi/>
        <w:spacing w:after="0"/>
        <w:jc w:val="both"/>
        <w:rPr>
          <w:rFonts w:ascii="Calibri" w:hAnsi="Calibri" w:cs="B Nazanin"/>
          <w:sz w:val="28"/>
          <w:szCs w:val="28"/>
          <w:rtl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3) همکاری‌های دانشگاهی.</w:t>
      </w:r>
    </w:p>
    <w:p w:rsidR="005306D1" w:rsidRPr="00FC4975" w:rsidRDefault="00356A10" w:rsidP="00356A10">
      <w:pPr>
        <w:bidi/>
        <w:spacing w:after="0"/>
        <w:jc w:val="both"/>
        <w:rPr>
          <w:rFonts w:ascii="Calibri" w:hAnsi="Calibri" w:cs="B Nazanin" w:hint="cs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4) تحصیلات تکمیلی، فرصت‌های مطالعاتی و اعطای کمک‌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هز</w:t>
      </w:r>
      <w:r w:rsidRPr="00FC4975">
        <w:rPr>
          <w:rFonts w:ascii="Calibri" w:hAnsi="Calibri" w:cs="B Nazanin" w:hint="cs"/>
          <w:sz w:val="28"/>
          <w:szCs w:val="28"/>
          <w:rtl/>
        </w:rPr>
        <w:t>ینه‌های تحصیلی به دانشجویان و محققا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ن ایتالیایی در </w:t>
      </w:r>
      <w:r w:rsidRPr="00FC4975">
        <w:rPr>
          <w:rFonts w:ascii="Calibri" w:hAnsi="Calibri" w:cs="B Nazanin" w:hint="cs"/>
          <w:sz w:val="28"/>
          <w:szCs w:val="28"/>
          <w:rtl/>
        </w:rPr>
        <w:t>آمریکا.</w:t>
      </w:r>
    </w:p>
    <w:p w:rsidR="005306D1" w:rsidRPr="00FC4975" w:rsidRDefault="00356A10" w:rsidP="00356A10">
      <w:pPr>
        <w:bidi/>
        <w:spacing w:after="120"/>
        <w:jc w:val="both"/>
        <w:rPr>
          <w:rFonts w:ascii="Calibri" w:hAnsi="Calibri" w:cs="B Nazanin"/>
          <w:bCs/>
          <w:sz w:val="28"/>
          <w:szCs w:val="28"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1ـ1.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مدارس </w:t>
      </w: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یی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تعداد مدارس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یی در سر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اسر ایتالیا، 11 واحد آموزشی 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از مهد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کودک تا مقطع دبیرستان دایر است. علاوه بر این مدارس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یی که درهای آن به ر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وی دانش‌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آموزان ایتالیایی خواهان تحصیل مطابق برنام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آموزشی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 باز است،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12 مدرس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یی در سراسر ایتالیا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نیز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در کلی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ة مقاطع تحصیلی وجود دارد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مستقیماً زیر نظر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 xml:space="preserve">وزارت دفاع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 xml:space="preserve"> مدیریت می‌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شوند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 xml:space="preserve"> و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دانش‌آموز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ا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ن آن‌ها را تنها فرزندان نظامیان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 xml:space="preserve"> و دیپلمات‌های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آمریکایی مأمور در ایتالیا، و غیرآمریکا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>یی‌های شاغل در ناتو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</w:rPr>
        <w:t>5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</w:rPr>
        <w:t xml:space="preserve"> تشکیل می‌دهند.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اگرچه مدارس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یی در ایتالیا تعامل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نزدیکی با سفارت این کشور دارند،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اما در نهایت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امر،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مستقل از سفارت عمل می‌نمایند.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افزون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بر این،</w:t>
      </w:r>
      <w:r w:rsidR="00AA471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26 مدرسه در سراسر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 xml:space="preserve">ایتالیا، برنامه‌های درسی خود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را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در کلی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مقاطع به زبان انگلیسی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ارائه می‌نمایند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علاوه بر آموزش زبان انگلیسی در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برنامة آموزشی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مدارس ایتالیا، دوره‌های فوق برنام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آموزش زبان انگلیسی و برخی از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دیگر برنامه‌های آموزشی انگلیسی‌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زبان به صورت مقطعی،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در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طول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سال تحصیلی در برخی مدارس ایتالیایی برگزار می‌گردد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، اما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دروس این مدارس به زبان انگلیسی،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لزومآً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به معنای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برنامة آموزشی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یی در این مدارس نیست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6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795C22" w:rsidP="00795C22">
      <w:pPr>
        <w:bidi/>
        <w:spacing w:after="120"/>
        <w:jc w:val="both"/>
        <w:rPr>
          <w:rFonts w:ascii="Calibri" w:hAnsi="Calibri" w:cs="B Nazanin"/>
          <w:bCs/>
          <w:sz w:val="28"/>
          <w:szCs w:val="28"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1ـ2.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آموزش زبان انگلیسی</w:t>
      </w: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(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یی)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علاوه بر فعالیت 28 مدرس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معتبر آموزش زبان انگلیسی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(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یی) در سراسر ایتالیا که مستقل از سفارت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فعالیت می‌نمایند،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دفتر مبادلات فرهنگی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با 1000 نماینده در 80 کشور، طرح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>بین‌الملل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ی آموزش زبان انگلیسی را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ایتالیا پیگیری می‌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نماید. در سال 2019 میلادی،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این طرح که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نیم ق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رن فعالیت خود را جشن خواهد گرفت،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ایتالیا نمایند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رسمی ندارد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7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از طریق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بخش فرهنگی سفارتخان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این کشور، در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قالب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ة مشاوره،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هماهنگی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آموزش از راه دور در فضای مجازی و اعطای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های محدود به متخصصان و مدرسان ایتالیایی آموزش زبان انگلیسی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به منظور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سفر و اقامت در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با هدف یادگیری زبان انگلیسی پیگیری می‌شو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8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E73E4A" w:rsidP="00FC4975">
      <w:pPr>
        <w:bidi/>
        <w:spacing w:after="120"/>
        <w:ind w:left="284" w:hanging="284"/>
        <w:jc w:val="lowKashida"/>
        <w:rPr>
          <w:rFonts w:ascii="Calibri" w:hAnsi="Calibri" w:cs="B Nazanin"/>
          <w:bCs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1ـ3. همکاری‌های دانشگاهی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علاوه بر دانشگاه‌های مستقل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یی که شهر رم میزبان 3 واحد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شهر بلونیا میزبان 2 واحد</w:t>
      </w:r>
      <w:r w:rsidRPr="00FC4975">
        <w:rPr>
          <w:rFonts w:ascii="Calibri" w:hAnsi="Calibri" w:cs="B Nazanin" w:hint="cs"/>
          <w:color w:val="FF0000"/>
          <w:sz w:val="28"/>
          <w:szCs w:val="28"/>
          <w:rtl/>
          <w:lang w:bidi="fa-IR"/>
        </w:rPr>
        <w:t xml:space="preserve"> 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آن است،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146 طرح مشترک با دانشگاه‌های ایتالیا دارد. برخی از این طرح‌ها در قالب برگزاری دوره‌های دانشگاهی به میزبانی دانشگاه‌های ایتالیایی در 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حال اجراست 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برای کسانی که این دور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ه‌ها را با موفقیت پشت سر بگذارنند،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گواهینامه و دانشنام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یی صادر می‌شو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9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val="it-IT"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این همکاری‌ها زیر نظر انجمن برنامه‌های کالج و دانشگاه‌های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ایتالیا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10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مدیریت می‌گردد. این انجمن که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در سال 1979 میلادی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بنیا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ن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نهاده شده‌است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، نمایندگی 150 دانشگاه </w:t>
      </w:r>
      <w:r w:rsidR="00356A1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یی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را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در سراسر ایتالیا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بر عهده دارد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که 31 هزار دانشجوی ایتالیایی در آن‌ها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مشغول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تحصیل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هست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ند. شهر رم با 62 نمایندگی و</w:t>
      </w:r>
      <w:r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پوشش 10500 دانشجو،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استان توسکانا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11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با 57 نمایندگی و پوشش 8 هزار دانشجو، رتبه‌های نخست میزبانی این نمایندگی‌ها و پذیرش دانشجو را دارند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12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.</w:t>
      </w:r>
    </w:p>
    <w:p w:rsidR="005306D1" w:rsidRPr="00FC4975" w:rsidRDefault="00E73E4A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val="it-IT"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این همکاری‌ها در استان توسکانا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با مشارکت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یک 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مؤسس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تحقیقاتی که از سال 1999 میلادی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 مؤسس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استانی برنامه‌ریزی اقتصادی توسکانا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13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آغاز به فعالیت نموده‌است،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</w:t>
      </w:r>
      <w:r w:rsidR="005306D1"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سال</w:t>
      </w:r>
      <w:r w:rsidR="005306D1"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2008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میلادی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به عنوان نمونه، 134</w:t>
      </w:r>
      <w:r w:rsidR="005306D1"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طرح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ـ 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تحقیق را در قالب همکاری‌های بین دانشگاهی با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5/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126 میلیون یورو هزینه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برنامه‌ریزی نموده‌است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397 میلیون</w:t>
      </w:r>
      <w:r w:rsidR="005306D1"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یورو</w:t>
      </w:r>
      <w:r w:rsidR="005306D1"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در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آمد مستقیم ب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رای دولت ایتالیا به همراه آورده‌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است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14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.</w:t>
      </w:r>
    </w:p>
    <w:p w:rsidR="005306D1" w:rsidRPr="00FC4975" w:rsidRDefault="00E73E4A" w:rsidP="00FC4975">
      <w:pPr>
        <w:bidi/>
        <w:spacing w:after="120"/>
        <w:ind w:left="284" w:hanging="284"/>
        <w:jc w:val="lowKashida"/>
        <w:rPr>
          <w:rFonts w:ascii="Calibri" w:hAnsi="Calibri" w:cs="B Nazanin"/>
          <w:bCs/>
          <w:sz w:val="28"/>
          <w:szCs w:val="28"/>
          <w:lang w:val="it-IT"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1ـ4.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تحصیلات</w:t>
      </w: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تکمیلی،</w:t>
      </w:r>
      <w:r w:rsidR="00C335E2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</w:t>
      </w: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فرصت‌های مطالعاتی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و کمک</w:t>
      </w:r>
      <w:r w:rsidR="00C335E2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‌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هز</w:t>
      </w: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ینه‌های تحصیلی دانشجویان و محققا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ن ایتالیایی در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آمریکا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 xml:space="preserve">بخش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چشمگیری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از فعالیت‌های فرهنگی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ایتالیا، بر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</w:t>
      </w:r>
      <w:r w:rsidR="00E73E4A" w:rsidRPr="00FC4975">
        <w:rPr>
          <w:rFonts w:ascii="Calibri" w:hAnsi="Calibri" w:cs="B Nazanin" w:hint="cs"/>
          <w:sz w:val="28"/>
          <w:szCs w:val="28"/>
          <w:rtl/>
          <w:lang w:bidi="fa-IR"/>
        </w:rPr>
        <w:t>ة مشاوره،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هماهنگی و پیگیری اعزام دانشجویان ایتالیایی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برای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ادام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 تحصیل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</w:t>
      </w:r>
      <w:r w:rsidRPr="00FC4975">
        <w:rPr>
          <w:rFonts w:ascii="Calibri" w:hAnsi="Calibri" w:cs="B Nazanin"/>
          <w:sz w:val="28"/>
          <w:szCs w:val="28"/>
          <w:lang w:val="it-IT"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بهره‌گیری از فرصت‌های مطالعاتی در دانشگاه‌ها و مراکز تحقیق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متمرکز است.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این راستا، برخی کمک‌هزینه‌های تحصیلی‌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از سوی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به مت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قاضیان واجد شرایط اعطاء می‌گردد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مهم‌ترین آن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‌ها، کمک‌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هزین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 «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فولبرایت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»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15</w:t>
      </w:r>
      <w:r w:rsidR="00554BE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است. برنام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 اعطای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کمک‌هزینه‌های تحصیلی «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فولبرایت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»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در</w:t>
      </w:r>
      <w:r w:rsidRPr="00FC4975">
        <w:rPr>
          <w:rFonts w:ascii="Calibri" w:hAnsi="Calibri" w:cs="B Nazanin"/>
          <w:sz w:val="28"/>
          <w:szCs w:val="28"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بیش از 72 سال سابق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 فعالیت خود،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370 هزار دانشجو در 160 کشور جهان را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زیر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پوشش قرار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داده‌است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16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این برنامه در ایتالیا دو نم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ایندگی در شهرهای رم و ناپل دارد که نمایندگی آن در شهر ناپل 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محل کنسولگری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این شهر مستقر است. این دو نمایندگی زیر نظر کمیسیونی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متشکل از شش عضو ایتالیایی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شش عضو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یی اداره می‌شود که هرساله از میان اعضای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یی و ایتالیایی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خود به تناوب یک رئیس دوره‌ای را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برمی‌گزینند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17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. این کمیسیون هرساله، 70 کمک‌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هزین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تحصیل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تحقیق را به دانشجویان و محققا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ن ایتالیایی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ارائه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می‌دهد.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این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های تحصیلی به 6 دانشجوی دور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کارشناسی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ارشد و دکترا در رشته‌های مختلف،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1 دانشجوی ارشد و دکترا در رشت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ة حقوق، محققا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ن و دانشجویان در ح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وز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تبادل تجاری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18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2 دانشجو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برای فرصت مطالعاتی پنج‌هفته‌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ای در مؤسسات </w:t>
      </w:r>
      <w:r w:rsidR="00356A1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یی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19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و...</w:t>
      </w:r>
      <w:r w:rsidRPr="00FC4975">
        <w:rPr>
          <w:rFonts w:ascii="Calibri" w:hAnsi="Calibri" w:cs="B Nazanin"/>
          <w:sz w:val="28"/>
          <w:szCs w:val="28"/>
          <w:rtl/>
          <w:lang w:val="it-IT"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تعلق می‌گیرد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20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val="it-IT"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فرصت‌های مطالعاتی نیز شامل 8 فرصت مطالعاتی 4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ـ9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محققان دانشگاهی،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2 فرصت مطالعاتی 6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دانشجویان دکترا،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1 فرصت مطالعاتی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یک‌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سال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مؤسس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علوم کامپیوتر،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1 فرصت مطالعاتی 6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ـ9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دانشجویان دکترای رشته‌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های اقتصاد اجتماعی و علوم محیطی،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1 فرصت مطالعاتی 4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ـ6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دانشجویان دکترای رشت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علوم تربیتی،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فرصت مطالعاتی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3ـ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9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مشارکتی اتحادی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اروپا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برای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گسترش روابط این اتحادیه با </w:t>
      </w:r>
      <w:r w:rsidR="00275EE9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آمریکا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فرصت مطالعاتی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6ـ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9 ماه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دانشجویان مقاطع کارشناسی ارشد و دکترای دانشگاه سیسیل در رشت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جرم‌شناسی و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4 فرصت دانش‌افزایی زبان انگلیسی برای اساتید ایتالیایی ا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ین رشته در دانشگاه‌های ایتالیاست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که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در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این فرصت مطالعاتی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، زبان و فرهنگ ایتالیایی را نیز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 دانشگاه‌های میزبان در ایالات متحده آموزش</w:t>
      </w:r>
      <w:r w:rsidRPr="00FC4975">
        <w:rPr>
          <w:rFonts w:ascii="Calibri" w:hAnsi="Calibri" w:cs="B Nazanin" w:hint="cs"/>
          <w:color w:val="FF0000"/>
          <w:sz w:val="28"/>
          <w:szCs w:val="28"/>
          <w:rtl/>
          <w:lang w:val="it-IT"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می‌دهند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21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val="it-IT"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دو دفتر نمایندگی این طرح در ایتالیا، علاوه بر </w:t>
      </w:r>
      <w:r w:rsidR="00795C22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ارائ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مشاور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 فردی و گروهی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نیز اطلاع‌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رسانی ب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ه دانشجویان، محققان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اساتید دانشگاه‌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های ایتالیا از طریق انتشار ویژه‌نامه‌های ادواری، مصاحبه‌های پذیرش و پیگیری امور دانشجویی، صدور روادید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</w:t>
      </w:r>
      <w:r w:rsidR="00812917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کمک‌هزینه‌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های تحصیلی، به همراه صدور گواهینامه‌ها یا تأ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یید مدارک را نیز پیگیری 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می‌نماید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رایزنی‌های گسترده‌ای در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بارة زمینه‌سنجی،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هماهنگی و پیگیری ملاقات نمایندگان همکاری‌های 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بین‌المللی دانشگاه‌های دو کشور، </w:t>
      </w:r>
      <w:r w:rsidR="00E73E4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برنامه‌ریزی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سفر نمایندگان ایتالیایی به </w:t>
      </w:r>
      <w:r w:rsidR="00275EE9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و بازدید از دا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نشگاه‌ها و مراکز تحقیق این کشور، ملاقات و هم‌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اندیشی با همتایان </w:t>
      </w:r>
      <w:r w:rsidR="00356A1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یی 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خود،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تنظی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 قراردادهای همکاری و هماهنگی‌های بین‌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وزارتخانه‌ای در این 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زمینه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را در دستور کار دارند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22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در این </w:t>
      </w:r>
      <w:r w:rsidR="00B34DB0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راستا، کمیسیون رم، از سال 1948میلادی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 تعامل با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دفتر فعالیت‌های آموزشی و فرهنگی کنسولگری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رم،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وزارت امور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خارج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ة ایتالیا،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وزارتخانه‌های آموزش دو کشور، تبادل دانشجو 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را در مقاطع 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>کارشناسی ارشد و دکترا با هدف تبادل فرهنگی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پیگیری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می‌کند و تا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کنون 8 هزار 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تحصیلی را به دانشجویان ایتالیایی اعطاء نموده‌است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نام 3 برند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جایز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نوبل نیز در میان ایشان به چشم می‌خورد</w:t>
      </w:r>
      <w:r w:rsidR="00554BE0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23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!</w:t>
      </w:r>
    </w:p>
    <w:p w:rsidR="005306D1" w:rsidRPr="00FC4975" w:rsidRDefault="00B34DB0" w:rsidP="00FC4975">
      <w:pPr>
        <w:bidi/>
        <w:spacing w:before="120" w:after="120"/>
        <w:ind w:left="284" w:hanging="284"/>
        <w:jc w:val="lowKashida"/>
        <w:rPr>
          <w:rFonts w:ascii="Calibri" w:hAnsi="Calibri" w:cs="B Nazanin"/>
          <w:bCs/>
          <w:sz w:val="28"/>
          <w:szCs w:val="28"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1ـ5. تحصیلات تکمیلی، فرصت‌های مطالعاتی،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</w:t>
      </w:r>
      <w:r w:rsidR="00812917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کمک‌هزینه‌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های تحصیلی دانشجویان و </w:t>
      </w: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محققان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آمریکا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>یی در ایتالیا</w:t>
      </w:r>
    </w:p>
    <w:p w:rsidR="005306D1" w:rsidRPr="00FC4975" w:rsidRDefault="005306D1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در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سال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تحصیلی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2015ـ2016 میلادی،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با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%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4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افزایش نسبت به سال تحصیلی قبل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، تعداد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>325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/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339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دانشجوی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آمریکا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یی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با </w:t>
      </w:r>
      <w:r w:rsidR="00812917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کمک‌هزینه‌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های تحصیلی و بهره‌گیری از فرصت‌های مطالعاتی دفتر آموزش </w:t>
      </w:r>
      <w:r w:rsidR="00275EE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ایالات متحدة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آمریکا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به ترتیب به دانشگاه‌ها و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مراکز تحقیق در کشورهای انگلستان،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ایتالیا،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اسپانیا،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فرانسه،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آلمان،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چین،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ایرلند،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استرالیا، کاستاریکا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و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ژاپن اعزام شده</w:t>
      </w:r>
      <w:r w:rsidR="00B34DB0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اند</w:t>
      </w:r>
      <w:r w:rsidR="00554BE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</w:rPr>
        <w:t>24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.</w:t>
      </w:r>
    </w:p>
    <w:p w:rsidR="005306D1" w:rsidRPr="00FC4975" w:rsidRDefault="005306D1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علاوه بر 63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کمک‌هزینة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تحصیلی و فرصت مطالعاتی بین‌المللی که این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اعزام‌ها در قالب آن انجام یافته</w:t>
      </w:r>
      <w:r w:rsidR="00B34DB0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‌اند،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54 طرح ملّی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به تفکیک مقطع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تحصیلی و مقصد نیز در جریان است که در اغ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لب موارد، هدف از آن، آشنایی با زبان و فرهنگ کشور مقصد است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</w:rPr>
        <w:t>25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. بخشی از این کمک‌ها و فرصت‌ها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بر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حسب نیازهای هر ایالت،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از سوی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بخش بین‌الملل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دپارتمان آموزش دولت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در قالب طرح کمک‌های تحصیلی ایالتی اعطاء می‌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سو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د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  <w:lang w:bidi="fa-IR"/>
        </w:rPr>
        <w:t>26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.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دفتر آموزش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نیز خود اعطای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7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کمک‌هزین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ة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تحصیلی را در اختیار دارد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  <w:lang w:bidi="fa-IR"/>
        </w:rPr>
        <w:t>27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، اما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بیشتر این </w:t>
      </w:r>
      <w:r w:rsidR="00812917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کمک‌هزینه‌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ها و فرصت‌های مطالعاتی مل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ّ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ی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از سوی مراکز و بنیادهایی اعطاء می‌شود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که غالباً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به وسیلة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سیاست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مداران بازنشسته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تأسیس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شده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‌است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و در واقع،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هدف تربیت نسل آیند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ة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سیاست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مداران و مدیران ارشد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ی را در دستور کار دارند که هم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سو با حزب حامی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در شبک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ة آتی مناسبات قدرت مشارکت نمایند و یا نمایندگان و رابطان ایالات متحده در دیگر کشورها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و کارشناسان تحلیل‌های تخصصی حوزه‌های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مختلف در خصوص آن کشورها باشند.</w:t>
      </w:r>
    </w:p>
    <w:p w:rsidR="005306D1" w:rsidRPr="00FC4975" w:rsidRDefault="005306D1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تنها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%3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از این دانشجویان و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محققان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اعزامی، یک سال تحصی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لی را در کشور میزبان سپری نموده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اند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و آمار اعزام‌هایی که یک نیم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سال تحصیلی به طول انجامیده نیز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بیشتر از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%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32 از کل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ّ اعزام‌ها نیست، در حالی که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%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60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اعزام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شوندگان، برنامه‌های کوتاه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مدت با طول زمانی کمتر از 8 هفته را برگزید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اند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که غالب ایشان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(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%38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اعز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ام</w:t>
      </w:r>
      <w:r w:rsidR="00600D33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600D33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شوندگان)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در برنامه‌های تابستانی شرکت جسته‌اند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</w:rPr>
        <w:t>28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.</w:t>
      </w:r>
    </w:p>
    <w:p w:rsidR="005306D1" w:rsidRPr="00FC4975" w:rsidRDefault="00600D33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از انگلستان،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ایرلند و استرالیا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به ترتیب به عنوان نخستین، هفتمین و هشتمین مقصد این اعزام‌ها که بگذریم 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(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اشتراک زبانی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اولویت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ِ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قرار گرفتن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آن‌ها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را توجیه می‌کند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)،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قرار گرفتن ایتالیا در جایگاه دومین مقصد دانشجویان و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محققان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اعزامی، به</w:t>
      </w:r>
      <w:r w:rsidR="000771B2"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</w:rPr>
        <w:t>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ویژه در فصل تا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بستان،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می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‌تواند گویای این واقعیت باشد که در کنار اهداف یا علل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دیگری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مانند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ارزیابی وزارت امور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خارج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ة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ایالات متحده از پایین بودن ضریب حملات تروریستی در ایتالیا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</w:rPr>
        <w:t>29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و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تحقق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«ارتقای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درک متقابل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»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</w:rPr>
        <w:t>30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در دیپلماسی فرهنگی ایالات متحده،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این سفرها و اعزام‌ها 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در قالب یک سفر گردشگری </w:t>
      </w:r>
      <w:r w:rsidR="000771B2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و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 فرهنگی در سط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 xml:space="preserve">ح دانشگاهی 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انجام می‌شود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</w:rPr>
        <w:t>.</w:t>
      </w:r>
    </w:p>
    <w:p w:rsidR="005306D1" w:rsidRPr="00FC4975" w:rsidRDefault="005306D1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lastRenderedPageBreak/>
        <w:t xml:space="preserve">6 طرح اصلی اعزام دانشجویان و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محققان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آمریکا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یی به کشور ایتالیا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با مشارکت 21 دانشگاه و بنیاد ایتالیایی و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آمریکا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یی در جریان است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که بخش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تحصیلات تکمیلی آن از سال 1984میلادی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، غالباً 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از سوی «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مرکز اطلاعات جاب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ه‌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جایی و برابرسازی‌های دانشگاهی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  <w:lang w:bidi="fa-IR"/>
        </w:rPr>
        <w:t>31</w:t>
      </w:r>
      <w:r w:rsidRPr="00FC4975">
        <w:rPr>
          <w:rFonts w:ascii="Calibri" w:hAnsi="Calibri" w:cs="B Nazanin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مدیریت می‌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شو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د</w:t>
      </w:r>
      <w:r w:rsidR="00966F65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vertAlign w:val="superscript"/>
          <w:rtl/>
          <w:lang w:bidi="fa-IR"/>
        </w:rPr>
        <w:t>32</w:t>
      </w:r>
      <w:r w:rsidR="004926C9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.</w:t>
      </w:r>
    </w:p>
    <w:p w:rsidR="002442BA" w:rsidRPr="00FC4975" w:rsidRDefault="004926C9" w:rsidP="00FC4975">
      <w:pPr>
        <w:pStyle w:val="Heading1"/>
        <w:bidi/>
        <w:spacing w:before="120" w:beforeAutospacing="0" w:after="120" w:afterAutospacing="0" w:line="276" w:lineRule="auto"/>
        <w:ind w:firstLine="284"/>
        <w:jc w:val="lowKashida"/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</w:pP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چنان</w:t>
      </w:r>
      <w:r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که پیش از این گفته شد،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بخشی از طرح‌های تبادل محقق و دانشجو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میان ایالات متحده و دیگر کشورها از ساختار دانش</w:t>
      </w:r>
      <w:r w:rsidRPr="00FC4975">
        <w:rPr>
          <w:rFonts w:ascii="Calibri" w:hAnsi="Calibri" w:cs="B Nazanin" w:hint="eastAsia"/>
          <w:b w:val="0"/>
          <w:bCs w:val="0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افزایی متقابل تبعیت می‌نماید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که </w:t>
      </w:r>
      <w:r w:rsidR="00812917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کمک‌هزینه‌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ها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و فرصت‌های مطالعاتی مقطع دکتری به منظور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حمایت از مطالعات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یی و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برگزاری دوره‌های آمو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زشی در دانشگاه‌های شهرهای میلان، باری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و رم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(دانشگاه سوم) از آن </w:t>
      </w:r>
      <w:r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>جمله است.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حضور و مشارکت 2 تا 6 هفته‌ای </w:t>
      </w:r>
      <w:r w:rsidR="00B34DB0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محققان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 </w:t>
      </w:r>
      <w:r w:rsidR="00356A10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آمریکا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یی در تحقیقات ایتالیایی و اروپایی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 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(با م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شارکت 23 کشور،)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 نمون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ة شاخصی است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 که هر د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و ویژگی کیفی دانش‌افزایی متقابل</w:t>
      </w:r>
      <w:r w:rsidR="005306D1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 xml:space="preserve"> و کم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ّی کوتاه</w:t>
      </w:r>
      <w:r w:rsidR="002442BA" w:rsidRPr="00FC4975">
        <w:rPr>
          <w:rFonts w:ascii="Calibri" w:hAnsi="Calibri" w:cs="B Nazanin" w:hint="eastAsia"/>
          <w:b w:val="0"/>
          <w:bCs w:val="0"/>
          <w:sz w:val="28"/>
          <w:szCs w:val="28"/>
          <w:rtl/>
          <w:lang w:val="it-IT" w:bidi="fa-IR"/>
        </w:rPr>
        <w:t>‌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مدت بودن را به</w:t>
      </w:r>
      <w:r w:rsidR="002442BA" w:rsidRPr="00FC4975">
        <w:rPr>
          <w:rFonts w:ascii="Calibri" w:hAnsi="Calibri" w:cs="B Nazanin" w:hint="eastAsia"/>
          <w:b w:val="0"/>
          <w:bCs w:val="0"/>
          <w:sz w:val="28"/>
          <w:szCs w:val="28"/>
          <w:rtl/>
          <w:lang w:val="it-IT" w:bidi="fa-IR"/>
        </w:rPr>
        <w:t>‌</w:t>
      </w:r>
      <w:r w:rsidR="002442BA" w:rsidRPr="00FC4975">
        <w:rPr>
          <w:rFonts w:ascii="Calibri" w:hAnsi="Calibri" w:cs="B Nazanin" w:hint="cs"/>
          <w:b w:val="0"/>
          <w:bCs w:val="0"/>
          <w:sz w:val="28"/>
          <w:szCs w:val="28"/>
          <w:rtl/>
          <w:lang w:val="it-IT" w:bidi="fa-IR"/>
        </w:rPr>
        <w:t>خوبی نمایش می‌دهد.</w:t>
      </w:r>
    </w:p>
    <w:p w:rsidR="005306D1" w:rsidRPr="00FC4975" w:rsidRDefault="002442BA" w:rsidP="002442BA">
      <w:pPr>
        <w:pStyle w:val="Heading1"/>
        <w:bidi/>
        <w:spacing w:before="0" w:beforeAutospacing="0" w:after="120" w:afterAutospacing="0" w:line="276" w:lineRule="auto"/>
        <w:jc w:val="lowKashida"/>
        <w:rPr>
          <w:rFonts w:ascii="Calibri" w:hAnsi="Calibri" w:cs="B Nazanin"/>
          <w:sz w:val="28"/>
          <w:szCs w:val="28"/>
          <w:shd w:val="clear" w:color="auto" w:fill="FFFFFF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1ـ6. دیپلماسی فرهنگی ارتقای</w:t>
      </w:r>
      <w:r w:rsidR="005306D1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درک متقابل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lang w:val="it-IT"/>
        </w:rPr>
      </w:pP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کلی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حوزه‌های فعالیت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مذکور، مطابق یک دیپلماسی فرهنگی در جریان است که می‌توان آن را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(چنان‌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که پی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>ش از این گفته شد،) دیپلماسی فرهنگی ارتقای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درک متقابل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</w:rPr>
        <w:t>33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نامید. متولی این دیپلماسی، دفتر آموزش و فعالیت‌های فرهنگی ایالات متحده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val="it-IT" w:bidi="fa-IR"/>
        </w:rPr>
        <w:t>34</w:t>
      </w:r>
      <w:r w:rsidR="002442BA"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است</w:t>
      </w:r>
      <w:r w:rsidRPr="00FC4975">
        <w:rPr>
          <w:rFonts w:ascii="Calibri" w:hAnsi="Calibri" w:cs="B Nazanin" w:hint="cs"/>
          <w:sz w:val="28"/>
          <w:szCs w:val="28"/>
          <w:rtl/>
          <w:lang w:val="it-IT" w:bidi="fa-IR"/>
        </w:rPr>
        <w:t xml:space="preserve"> </w:t>
      </w:r>
      <w:r w:rsidR="002442BA" w:rsidRPr="00FC4975">
        <w:rPr>
          <w:rFonts w:ascii="Calibri" w:hAnsi="Calibri" w:cs="B Nazanin" w:hint="cs"/>
          <w:sz w:val="28"/>
          <w:szCs w:val="28"/>
          <w:rtl/>
          <w:lang w:bidi="fa-IR"/>
        </w:rPr>
        <w:t>که طرح ارتقای درک متقابل را از طریق فعالیت دف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تر</w:t>
      </w:r>
      <w:r w:rsidR="002442BA" w:rsidRPr="00FC4975">
        <w:rPr>
          <w:rFonts w:ascii="Calibri" w:hAnsi="Calibri" w:cs="B Nazanin" w:hint="cs"/>
          <w:sz w:val="28"/>
          <w:szCs w:val="28"/>
          <w:rtl/>
          <w:lang w:bidi="fa-IR"/>
        </w:rPr>
        <w:t>های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>برنام</w:t>
      </w:r>
      <w:r w:rsidR="002442BA" w:rsidRPr="00FC4975">
        <w:rPr>
          <w:rFonts w:ascii="Calibri" w:hAnsi="Calibri" w:cs="B Nazanin" w:hint="cs"/>
          <w:sz w:val="28"/>
          <w:szCs w:val="28"/>
          <w:rtl/>
        </w:rPr>
        <w:t>ة مبادلات دانشگاهی، مبادلات شهروندان، طرح‌های آموزش زبان انگلیسی،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برنامه‌ه</w:t>
      </w:r>
      <w:r w:rsidR="002442BA" w:rsidRPr="00FC4975">
        <w:rPr>
          <w:rFonts w:ascii="Calibri" w:hAnsi="Calibri" w:cs="B Nazanin" w:hint="cs"/>
          <w:sz w:val="28"/>
          <w:szCs w:val="28"/>
          <w:rtl/>
        </w:rPr>
        <w:t>ای آموزشی جهانی، بازدیدکنندگان بین‌المللی، سیاست‌گذاری و ارزیابی،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همکاری با بخش خصوصی پیش می‌برد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35</w:t>
      </w:r>
      <w:r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2442BA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طرح ارتقای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درک متقابل که هست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اولیه آن در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سال 1940 میلادی شکل گرفت، از سال 1961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ساختار فعلی خود را </w:t>
      </w:r>
      <w:r w:rsidRPr="00FC4975">
        <w:rPr>
          <w:rFonts w:ascii="Calibri" w:hAnsi="Calibri" w:cs="B Nazanin" w:hint="cs"/>
          <w:sz w:val="28"/>
          <w:szCs w:val="28"/>
          <w:rtl/>
        </w:rPr>
        <w:t>به دست آورد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. این ط</w:t>
      </w:r>
      <w:r w:rsidRPr="00FC4975">
        <w:rPr>
          <w:rFonts w:ascii="Calibri" w:hAnsi="Calibri" w:cs="B Nazanin" w:hint="cs"/>
          <w:sz w:val="28"/>
          <w:szCs w:val="28"/>
          <w:rtl/>
        </w:rPr>
        <w:t>رح حدود 1 میلیون نفر مشارک دارد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که 55 ه</w:t>
      </w:r>
      <w:r w:rsidRPr="00FC4975">
        <w:rPr>
          <w:rFonts w:ascii="Calibri" w:hAnsi="Calibri" w:cs="B Nazanin" w:hint="cs"/>
          <w:sz w:val="28"/>
          <w:szCs w:val="28"/>
          <w:rtl/>
        </w:rPr>
        <w:t>زار نفر ایشان، اعضای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فعال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 هستند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>و %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80 </w:t>
      </w:r>
      <w:r w:rsidRPr="00FC4975">
        <w:rPr>
          <w:rFonts w:ascii="Calibri" w:hAnsi="Calibri" w:cs="B Nazanin" w:hint="cs"/>
          <w:sz w:val="28"/>
          <w:szCs w:val="28"/>
          <w:rtl/>
        </w:rPr>
        <w:t>آن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ان فعالیت داوطلبانه نیز داشته‌اند. در واقع</w:t>
      </w:r>
      <w:r w:rsidRPr="00FC4975">
        <w:rPr>
          <w:rFonts w:ascii="Calibri" w:hAnsi="Calibri" w:cs="B Nazanin" w:hint="cs"/>
          <w:sz w:val="28"/>
          <w:szCs w:val="28"/>
          <w:rtl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بخش </w:t>
      </w:r>
      <w:r w:rsidRPr="00FC4975">
        <w:rPr>
          <w:rFonts w:ascii="Calibri" w:hAnsi="Calibri" w:cs="B Nazanin" w:hint="cs"/>
          <w:sz w:val="28"/>
          <w:szCs w:val="28"/>
          <w:rtl/>
        </w:rPr>
        <w:t>چشمگیری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از فعالیت‌ها در این طرح، داوطلبانه انجام می‌</w:t>
      </w:r>
      <w:r w:rsidRPr="00FC4975">
        <w:rPr>
          <w:rFonts w:ascii="Calibri" w:hAnsi="Calibri" w:cs="B Nazanin" w:hint="cs"/>
          <w:sz w:val="28"/>
          <w:szCs w:val="28"/>
          <w:rtl/>
        </w:rPr>
        <w:t>شود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به طور میانگین، سالانه 10 هزار نیروی داوطلب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با 600 هزار ساعت کار داوطلبانه، به پیشبرد اهداف این طرح مساعدت می‌نمایند. 1 میل</w:t>
      </w:r>
      <w:r w:rsidRPr="00FC4975">
        <w:rPr>
          <w:rFonts w:ascii="Calibri" w:hAnsi="Calibri" w:cs="B Nazanin" w:hint="cs"/>
          <w:sz w:val="28"/>
          <w:szCs w:val="28"/>
          <w:rtl/>
        </w:rPr>
        <w:t>یون ساعت خدمات اجتماعی دانشجویی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و 22 هزار میزبانی خانگی از مهمانان خارجی ن</w:t>
      </w:r>
      <w:r w:rsidRPr="00FC4975">
        <w:rPr>
          <w:rFonts w:ascii="Calibri" w:hAnsi="Calibri" w:cs="B Nazanin" w:hint="cs"/>
          <w:sz w:val="28"/>
          <w:szCs w:val="28"/>
          <w:rtl/>
        </w:rPr>
        <w:t>یز از دیگر فعالیت‌های داوطلبانه‌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ای است که د</w:t>
      </w:r>
      <w:r w:rsidRPr="00FC4975">
        <w:rPr>
          <w:rFonts w:ascii="Calibri" w:hAnsi="Calibri" w:cs="B Nazanin" w:hint="cs"/>
          <w:sz w:val="28"/>
          <w:szCs w:val="28"/>
          <w:rtl/>
        </w:rPr>
        <w:t>ر مساعدت به این طرح انجام یافته‌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36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2442BA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این داوطلبان و مشارکان فعال،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حول هست</w:t>
      </w:r>
      <w:r w:rsidRPr="00FC4975">
        <w:rPr>
          <w:rFonts w:ascii="Calibri" w:hAnsi="Calibri" w:cs="B Nazanin" w:hint="cs"/>
          <w:sz w:val="28"/>
          <w:szCs w:val="28"/>
          <w:rtl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مرکزی </w:t>
      </w:r>
      <w:r w:rsidRPr="00FC4975">
        <w:rPr>
          <w:rFonts w:ascii="Calibri" w:hAnsi="Calibri" w:cs="B Nazanin" w:hint="cs"/>
          <w:sz w:val="28"/>
          <w:szCs w:val="28"/>
          <w:rtl/>
        </w:rPr>
        <w:t>از اعضای شاخص به فعالیت مشغول هستند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که در میان ایشان،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نام 570 رهبر سیاسی فعلی و قبلی،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105 برند</w:t>
      </w:r>
      <w:r w:rsidRPr="00FC4975">
        <w:rPr>
          <w:rFonts w:ascii="Calibri" w:hAnsi="Calibri" w:cs="B Nazanin" w:hint="cs"/>
          <w:sz w:val="28"/>
          <w:szCs w:val="28"/>
          <w:rtl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 xml:space="preserve"> جایز</w:t>
      </w:r>
      <w:r w:rsidRPr="00FC4975">
        <w:rPr>
          <w:rFonts w:ascii="Calibri" w:hAnsi="Calibri" w:cs="B Nazanin" w:hint="cs"/>
          <w:sz w:val="28"/>
          <w:szCs w:val="28"/>
          <w:rtl/>
        </w:rPr>
        <w:t>ة ادبی «</w:t>
      </w:r>
      <w:r w:rsidR="005306D1" w:rsidRPr="00FC4975">
        <w:rPr>
          <w:rFonts w:ascii="Calibri" w:hAnsi="Calibri" w:cs="B Nazanin" w:hint="cs"/>
          <w:sz w:val="28"/>
          <w:szCs w:val="28"/>
          <w:rtl/>
        </w:rPr>
        <w:t>پولیتزر</w:t>
      </w:r>
      <w:r w:rsidRPr="00FC4975">
        <w:rPr>
          <w:rFonts w:ascii="Calibri" w:hAnsi="Calibri" w:cs="B Nazanin" w:hint="cs"/>
          <w:sz w:val="28"/>
          <w:szCs w:val="28"/>
          <w:rtl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37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84 برند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جایز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 نوبل،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89 نمایند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کنگر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31 مدیر ارشد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سازمان‌های تراز اول بین‌المللی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64 سفیر در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سازمان ملل متحد به چشم می‌خورد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فعالیت‌های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آن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ان،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به وسیلة مخاطبان پرشماری تعقیب می‌شود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تعداد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آن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ان تنها در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شبکه‌های اجتماعی در فضای مجازی،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بیش از 365 هزار نفر 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38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2442BA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علت اقبال به این طرح، چنان‌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که از آمارهای سابق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نیز برمی‌آید،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وهل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نخست، به گستردگی شبک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 مشارکان، شمول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پوشش آن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برمی‌گردد؛ به عنوان نمونه، هر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ساله به طور میانگین، حدود 15 هزار سفر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برای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پیشبرد اهداف این طرح،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از سوی مشارکا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ن فعال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یی انجام می‌یابد که مقصد بسیاری از آن‌ها، 110 کشوری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>است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ایالات متحده با آن‌ها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مبادلات فرهنگی</w:t>
      </w:r>
      <w:r w:rsidR="00AA471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دارد 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و</w:t>
      </w:r>
      <w:r w:rsidR="00AA471A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تنها در سال 201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3 میلادی،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حدود 9 میلیون نفر در آن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شرکت جسته‌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اند. نمون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شاخص دیگر، طرح حمایت از دانشجویان آفریقایی موسوم به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«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ماندلا واشینگتن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39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است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ب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 49 کشور آفریقایی در جریان است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برنام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اعطای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های تحصیلی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«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فولبرایت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» در قالب طرح ارتقای درک متقابل نیز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تا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کنون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بیش از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370 هزار دانشجو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را 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از 160 کشور جهان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زیر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پوشش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گرفت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ه‌است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40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گستردگی شبک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 مشارکان، شمول و پوشش این طرح، علاوه بر فعالیت‌های داوطلبانه،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به پشتوان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منابع مالی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امکان‌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پذیر 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شده که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36 بیلیون دلار بودج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تخصیصی مبادلات دانشگاهی در سال 201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5ـ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201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6 میلادی و اعطای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سالیان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حدود 800 </w:t>
      </w:r>
      <w:r w:rsidR="00B34DB0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 تحقیقات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3 هزار جایز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 «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گیلمن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41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نمونه‌های آن 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بخشی از آن، در قالب همکاری‌های بین‌المللی با جلب مشارکت 50 کشور دیگر تأمین می‌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شو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42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. علاوه بر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این، دفتر مبادلات با بخش خصوصی توانسته‌است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مشارکت این بخش را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 در پیشبرد اهداف طرح ارتقای درک متقابل جلب نماید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بخش برنام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خصوصی در آن، برنامه‌هایی را ب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ا مشارکت بخش خصوصی طراحی و اجرا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می‌نماید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43</w:t>
      </w:r>
      <w:r w:rsidR="007E2925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به نظر می‌رسد، اقبال جمعی و شمول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م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ذک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ور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حتی توجیه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منطقی پشتیبانی مالی از این طرح، به کارایی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بهره‌وری آن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برمی‌گردد. کافی است در نظر بگیریم که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84 برند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جایز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 «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پولیتزر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»،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59 برند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 جایزة «نوبل» و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37 رهبر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سیاسی در سراسر جهان، کسانی بوده‌اند که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تحصیلات خود را با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های تحصیلی «فولبرایت» در طرح ارتقای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درک متقابل به پایان رسانده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‌اند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%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10 از کل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ّ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زنان برند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جایز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 نوبل نیز از سال 1940 میلادی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تاکنون، با این طرح همکاری داشته‌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اند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44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E853DE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این کارایی و بهره‌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وری به نخبگان محدود نیست و در سطوح پایین‌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تر نیز به چشم </w:t>
      </w:r>
      <w:r w:rsidR="004778E3" w:rsidRPr="00FC4975">
        <w:rPr>
          <w:rFonts w:ascii="Calibri" w:hAnsi="Calibri" w:cs="B Nazanin" w:hint="cs"/>
          <w:sz w:val="28"/>
          <w:szCs w:val="28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خورد؛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چنان‌که 22 دریافت‌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کنند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 نشان آزادی رئیس‌جمهور ایالات متحده از میان فارغ‌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التحصیلان دانشگاهی با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های تحص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یلی فولبرایت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45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300 هزار دریافت‌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>کنند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روادید تبادلات فرهنگی ایالات متحده از 200 کشور جهان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46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از نمونه‌های آن در سطوح مل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ّ</w:t>
      </w:r>
      <w:r w:rsidR="005306D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 و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>بین‌الملل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ی است.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آمارهایی که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تاکنون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795C22" w:rsidRPr="00FC4975">
        <w:rPr>
          <w:rFonts w:ascii="Calibri" w:hAnsi="Calibri" w:cs="B Nazanin" w:hint="cs"/>
          <w:sz w:val="28"/>
          <w:szCs w:val="28"/>
          <w:rtl/>
          <w:lang w:bidi="fa-IR"/>
        </w:rPr>
        <w:t>ارائه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شد، برای تشریح بهتر علل و دلایل اقبال جمعی به برنام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ة تبادلات فرهنگی و طرح ارتقای درک متقابل ایالات متحده، گستردگی و شمول و نیز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توجیه منطقی پشتیبانی مالی از آن‌ها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ست که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غالباً از میان فعالیت‌های دفاتر مبادلات دانشگاهی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47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</w:t>
      </w:r>
      <w:r w:rsidR="00812917" w:rsidRPr="00FC4975">
        <w:rPr>
          <w:rFonts w:ascii="Calibri" w:hAnsi="Calibri" w:cs="B Nazanin" w:hint="cs"/>
          <w:sz w:val="28"/>
          <w:szCs w:val="28"/>
          <w:rtl/>
          <w:lang w:bidi="fa-IR"/>
        </w:rPr>
        <w:t>کمک‌هزینه‌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های تحصیلی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48</w:t>
      </w:r>
      <w:r w:rsidR="00966F6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انتخاب 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شده بود، اما این انتخاب بدان معنی نیست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این فعالیت‌ه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 به حوزه‌های مذکور محدود باشد؛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به عنوان نمونه، برنام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ة تبادلات فرهنگی با هدف ارتقای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درک متقابل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تاکنون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زمین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حضور 85 هزار موسیقی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‌دان از سراسر جهان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را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در کنسرت‌های موسیقی 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فراهم کرده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که در </w:t>
      </w:r>
      <w:r w:rsidR="00275EE9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برگزار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باعث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همکاری ایشان با موسیقی‌دانان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یی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شده‌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49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. همچنین،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برنام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جهانی مشاور</w:t>
      </w:r>
      <w:r w:rsidR="003E6555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ورزشی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50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، ایالات متحده در همکاری با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147 نمایندگی در 72 کشور جهان، 510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برنامة همکاری ورزشی را طراحی نموده‌</w:t>
      </w:r>
      <w:r w:rsidRPr="00FC4975">
        <w:rPr>
          <w:rFonts w:ascii="Calibri" w:hAnsi="Calibri" w:cs="B Nazanin" w:hint="cs"/>
          <w:sz w:val="28"/>
          <w:szCs w:val="28"/>
          <w:rtl/>
        </w:rPr>
        <w:t>است. این همکاری‌ها در قالب طرح توسع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ورزش، با مشارکت 56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32 ورزشکار داوطلب از سراسر جهان،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228626 ورزشکار را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زیر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پوشش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گرفت</w:t>
      </w:r>
      <w:r w:rsidR="00812917" w:rsidRPr="00FC4975">
        <w:rPr>
          <w:rFonts w:ascii="Calibri" w:hAnsi="Calibri" w:cs="B Nazanin" w:hint="cs"/>
          <w:sz w:val="28"/>
          <w:szCs w:val="28"/>
          <w:rtl/>
        </w:rPr>
        <w:t>ه‌است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.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%</w:t>
      </w:r>
      <w:r w:rsidRPr="00FC4975">
        <w:rPr>
          <w:rFonts w:ascii="Calibri" w:hAnsi="Calibri" w:cs="B Nazanin" w:hint="cs"/>
          <w:sz w:val="28"/>
          <w:szCs w:val="28"/>
          <w:rtl/>
        </w:rPr>
        <w:t>84 این ورزشکاران داوطلب، طرح‌های توسع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ورزشی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 xml:space="preserve"> را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 کشورهای خود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نیز مدیریت می‌نمایند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38 سازمان </w:t>
      </w:r>
      <w:r w:rsidR="00275EE9" w:rsidRPr="00FC4975">
        <w:rPr>
          <w:rFonts w:ascii="Calibri" w:hAnsi="Calibri" w:cs="B Nazanin" w:hint="cs"/>
          <w:sz w:val="28"/>
          <w:szCs w:val="28"/>
          <w:rtl/>
        </w:rPr>
        <w:t>بین‌الملل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ی از 80 سازمان فعال در این حوزه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lastRenderedPageBreak/>
        <w:t>هم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به دست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ایشان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راه‌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اندازی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شده‌است. این داوطلبان که شامل 52 دریافت‌</w:t>
      </w:r>
      <w:r w:rsidRPr="00FC4975">
        <w:rPr>
          <w:rFonts w:ascii="Calibri" w:hAnsi="Calibri" w:cs="B Nazanin" w:hint="cs"/>
          <w:sz w:val="28"/>
          <w:szCs w:val="28"/>
          <w:rtl/>
        </w:rPr>
        <w:t>کنند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 نشان مسابقات جهانی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99 ورزشکار زن تراز اول از کشورهای مختلف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هم هستند، از سال 2005 میلادی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D7491D" w:rsidRPr="00FC4975">
        <w:rPr>
          <w:rFonts w:ascii="Calibri" w:hAnsi="Calibri" w:cs="B Nazanin" w:hint="cs"/>
          <w:sz w:val="28"/>
          <w:szCs w:val="28"/>
          <w:rtl/>
        </w:rPr>
        <w:t>تاکنون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با هدف توسع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ورزش، به 58 کشور جهان سفر کرده‌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اند. همچنین، 343 ورزشکار حرفه‌ای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 نیز از سال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 xml:space="preserve"> 2005 میلادی، با سفر به 83 کشور جهان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کوشیده‌اند تا طرح‌های ورز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شی در این کشور‌ها را گسترش دهند و از سال 2002میلادی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تعد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اد 1344 مربی جوان از سراسر جهان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با هدف آشنایی ب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ا پیشرفت‌های ورزشی ایالات متحده، در جریان طرح مذکور به این کشور سفر نموده‌</w:t>
      </w:r>
      <w:r w:rsidRPr="00FC4975">
        <w:rPr>
          <w:rFonts w:ascii="Calibri" w:hAnsi="Calibri" w:cs="B Nazanin" w:hint="cs"/>
          <w:sz w:val="28"/>
          <w:szCs w:val="28"/>
          <w:rtl/>
        </w:rPr>
        <w:t>اند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51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.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همچنین، مرکز میراث فرهنگی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52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 دفتر آموزش و فعالیت‌های فرهنگی ایالات متحده، با 140 کشور جهان سابق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همکاری در حوز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 حفظ میراث فرهنگی را دارد و در جریان آن، تا سال 2001 میلادی،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مبلغ 74 میلیون دلار ب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ه منظور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اتمام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هزار طرح کاوش، حفاظت و مرمت میراث فرهنگی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 125 کشور جهان هزینه نموده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‌است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17 کشور جه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ان با انعقاد قراردادهایی کاوش،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حفظ و مرمت میراث فرهنگی خود را به ایالات متحده واگذار نموده</w:t>
      </w:r>
      <w:r w:rsidR="00E853DE" w:rsidRPr="00FC4975">
        <w:rPr>
          <w:rFonts w:ascii="Calibri" w:hAnsi="Calibri" w:cs="B Nazanin" w:hint="cs"/>
          <w:sz w:val="28"/>
          <w:szCs w:val="28"/>
          <w:rtl/>
        </w:rPr>
        <w:t>‌</w:t>
      </w:r>
      <w:r w:rsidRPr="00FC4975">
        <w:rPr>
          <w:rFonts w:ascii="Calibri" w:hAnsi="Calibri" w:cs="B Nazanin" w:hint="cs"/>
          <w:sz w:val="28"/>
          <w:szCs w:val="28"/>
          <w:rtl/>
        </w:rPr>
        <w:t>ان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د. این دفتر برنامه‌های آموزشی‌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 حوز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حفظ میراث فرهنگی را در 75 کشور جهان برگزار 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کر</w:t>
      </w:r>
      <w:r w:rsidRPr="00FC4975">
        <w:rPr>
          <w:rFonts w:ascii="Calibri" w:hAnsi="Calibri" w:cs="B Nazanin" w:hint="cs"/>
          <w:sz w:val="28"/>
          <w:szCs w:val="28"/>
          <w:rtl/>
        </w:rPr>
        <w:t>ده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‌است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برنامه‌ها و مأموریت‌های ویژه‌ای نیز در دست</w:t>
      </w:r>
      <w:r w:rsidR="003E6555" w:rsidRPr="00FC4975">
        <w:rPr>
          <w:rFonts w:ascii="Calibri" w:hAnsi="Calibri" w:cs="B Nazanin" w:hint="cs"/>
          <w:sz w:val="28"/>
          <w:szCs w:val="28"/>
          <w:rtl/>
        </w:rPr>
        <w:t>ور کار خود دارد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 xml:space="preserve"> و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یکی از شاخص</w:t>
      </w:r>
      <w:r w:rsidR="00E853DE" w:rsidRPr="00FC4975">
        <w:rPr>
          <w:rFonts w:ascii="Calibri" w:hAnsi="Calibri" w:cs="B Nazanin" w:hint="cs"/>
          <w:sz w:val="28"/>
          <w:szCs w:val="28"/>
          <w:rtl/>
        </w:rPr>
        <w:t>‌</w:t>
      </w:r>
      <w:r w:rsidRPr="00FC4975">
        <w:rPr>
          <w:rFonts w:ascii="Calibri" w:hAnsi="Calibri" w:cs="B Nazanin" w:hint="cs"/>
          <w:sz w:val="28"/>
          <w:szCs w:val="28"/>
          <w:rtl/>
        </w:rPr>
        <w:t>ترین آن‌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ها، مأموریت در عراق و سوریه است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که در جریان آن، از سال 2005 م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یلادی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تا‌کنو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ن، تعداد 1225 اثر باستانی ربوده‌</w:t>
      </w:r>
      <w:r w:rsidRPr="00FC4975">
        <w:rPr>
          <w:rFonts w:ascii="Calibri" w:hAnsi="Calibri" w:cs="B Nazanin" w:hint="cs"/>
          <w:sz w:val="28"/>
          <w:szCs w:val="28"/>
          <w:rtl/>
        </w:rPr>
        <w:t>شده در جنگ عراق، شناس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ایی و به این کشور عودت داده شده‌</w:t>
      </w:r>
      <w:r w:rsidRPr="00FC4975">
        <w:rPr>
          <w:rFonts w:ascii="Calibri" w:hAnsi="Calibri" w:cs="B Nazanin" w:hint="cs"/>
          <w:sz w:val="28"/>
          <w:szCs w:val="28"/>
          <w:rtl/>
        </w:rPr>
        <w:t>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53</w:t>
      </w:r>
      <w:r w:rsidRPr="00FC4975">
        <w:rPr>
          <w:rFonts w:ascii="Calibri" w:hAnsi="Calibri" w:cs="B Nazanin" w:hint="cs"/>
          <w:sz w:val="28"/>
          <w:szCs w:val="28"/>
          <w:rtl/>
        </w:rPr>
        <w:t>.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>تبا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دلات فرهنگی مشابهی با هدف ارتقای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درک متقابل، در دفاتر تبادلات فرهنگی شهروندان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54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برنامه‌های آموزشی جوانان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55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برنامه‌های آموزشی جهانی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56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و برنام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بازدیدکنندگان</w:t>
      </w:r>
      <w:r w:rsidRPr="00FC4975">
        <w:rPr>
          <w:rFonts w:ascii="Calibri" w:hAnsi="Calibri" w:cs="B Nazanin" w:hint="cs"/>
          <w:color w:val="FF0000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بین‌المللی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57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 در جریان 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برنام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اخیر با طرح تبادل پیشگامان آینده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58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از سال 1993 میلادی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تاکنون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توانسته‌است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مشارکت 26300 نیروی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داوطلب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را جلب نماید که 350 تن از آن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ان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افر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اد کم‌توان بودند و</w:t>
      </w:r>
      <w:r w:rsidR="00E853DE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یک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میلیون ساعت فعالیت داوطلبانه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انجام دادند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59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  <w:r w:rsidR="00E853DE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همچنین،</w:t>
      </w:r>
      <w:r w:rsidR="00E853DE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قالب طرح جاب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جایی و تحصیل جوانان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60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که با همکاری 39 کشور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با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بیشترین جمعیت مسلمانان برگزار می‌شود، از سال 2003 میلادی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D7491D" w:rsidRPr="00FC4975">
        <w:rPr>
          <w:rFonts w:ascii="Calibri" w:hAnsi="Calibri" w:cs="B Nazanin" w:hint="cs"/>
          <w:sz w:val="28"/>
          <w:szCs w:val="28"/>
          <w:rtl/>
          <w:lang w:bidi="fa-IR"/>
        </w:rPr>
        <w:t>تاکنون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، تعداد 11 هزار دانش‌آموز دبیرستانی مسلمان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(سالانه 900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دانش‌آموز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)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با پرداخت کلی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ة هزینه‌های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آشنایی با زبان انگلیسی و تحصیل در </w:t>
      </w:r>
      <w:r w:rsidR="00E853DE" w:rsidRPr="00FC4975">
        <w:rPr>
          <w:rFonts w:ascii="Calibri" w:hAnsi="Calibri" w:cs="B Nazanin" w:hint="cs"/>
          <w:sz w:val="28"/>
          <w:szCs w:val="28"/>
          <w:rtl/>
          <w:lang w:bidi="fa-IR"/>
        </w:rPr>
        <w:t>مدارس ایالات متحده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="00E853DE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 کنار دانش‌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آموزان دیگر ادیان با هدف ارتقای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درک متقابل به این کشور سفر نموده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‌اند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در خانه‌های شهروندان</w:t>
      </w:r>
      <w:r w:rsidR="006D0998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داوطلب </w:t>
      </w:r>
      <w:r w:rsidR="00356A10" w:rsidRPr="00FC4975">
        <w:rPr>
          <w:rFonts w:ascii="Calibri" w:hAnsi="Calibri" w:cs="B Nazanin" w:hint="cs"/>
          <w:sz w:val="28"/>
          <w:szCs w:val="28"/>
          <w:rtl/>
          <w:lang w:bidi="fa-IR"/>
        </w:rPr>
        <w:t>آمریکا</w:t>
      </w:r>
      <w:r w:rsidR="006D0998" w:rsidRPr="00FC4975">
        <w:rPr>
          <w:rFonts w:ascii="Calibri" w:hAnsi="Calibri" w:cs="B Nazanin" w:hint="cs"/>
          <w:sz w:val="28"/>
          <w:szCs w:val="28"/>
          <w:rtl/>
          <w:lang w:bidi="fa-IR"/>
        </w:rPr>
        <w:t>یی سکونت داده شده‌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اند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61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. با پشتیبانی کنگره و مجلس ایالا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ت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نیز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مشارکت ویژ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ة کشور آلمان، طرح جا‌به‌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جایی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مذکور در مشارکت با دیگر کشورها (به‌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ویژه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کشورهای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اروپایی)، با هدف مشابه ارتقای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درک متقابل در جریان 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62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>.</w:t>
      </w:r>
    </w:p>
    <w:p w:rsidR="005306D1" w:rsidRPr="00FC4975" w:rsidRDefault="003556B1" w:rsidP="005306D1">
      <w:pPr>
        <w:bidi/>
        <w:spacing w:after="120"/>
        <w:jc w:val="both"/>
        <w:rPr>
          <w:rFonts w:ascii="Calibri" w:hAnsi="Calibri" w:cs="B Nazanin"/>
          <w:bCs/>
          <w:sz w:val="28"/>
          <w:szCs w:val="28"/>
          <w:lang w:val="it-IT"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1ـ7.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 xml:space="preserve">نقش فضاهای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آمریکا</w:t>
      </w:r>
      <w:r w:rsidRPr="00FC4975">
        <w:rPr>
          <w:rFonts w:ascii="Calibri" w:hAnsi="Calibri" w:cs="B Nazanin" w:hint="cs"/>
          <w:bCs/>
          <w:sz w:val="28"/>
          <w:szCs w:val="28"/>
          <w:rtl/>
          <w:lang w:bidi="fa-IR"/>
        </w:rPr>
        <w:t>یی در دیپلماسی فرهنگی ارتقای درک متقابل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rtl/>
        </w:rPr>
      </w:pPr>
      <w:r w:rsidRPr="00FC4975">
        <w:rPr>
          <w:rFonts w:ascii="Calibri" w:hAnsi="Calibri" w:cs="B Nazanin" w:hint="cs"/>
          <w:sz w:val="28"/>
          <w:szCs w:val="28"/>
          <w:rtl/>
        </w:rPr>
        <w:t>ایالات متحده</w:t>
      </w:r>
      <w:r w:rsidRPr="00FC4975">
        <w:rPr>
          <w:rFonts w:ascii="Calibri" w:hAnsi="Calibri" w:cs="B Nazanin" w:hint="cs"/>
          <w:bCs/>
          <w:sz w:val="28"/>
          <w:szCs w:val="28"/>
          <w:rtl/>
          <w:lang w:val="it-IT"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650 فضای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یی با ساختار مدرسه،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دانشگاه، کتابخانه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و... در 150 کشور در اختیار دارد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که در تعامل با سفارتخان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ة این کشور، علاوه بر نمایش فیلم، برگزاری همایش، جلسات سخنرانی و دیگر رخدادهای‌ فرهنگی،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خدماتی نظیر مشاور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ادام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تحصیل در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،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برگزاری کارگاه‌های آموزش زبان ا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نگلیسی، کارگاه‌های معرفی فنا</w:t>
      </w:r>
      <w:r w:rsidRPr="00FC4975">
        <w:rPr>
          <w:rFonts w:ascii="Calibri" w:hAnsi="Calibri" w:cs="B Nazanin" w:hint="cs"/>
          <w:sz w:val="28"/>
          <w:szCs w:val="28"/>
          <w:rtl/>
        </w:rPr>
        <w:t>وری</w:t>
      </w:r>
      <w:r w:rsidR="00E819FD" w:rsidRPr="00FC4975">
        <w:rPr>
          <w:rFonts w:ascii="Calibri" w:hAnsi="Calibri" w:cs="B Nazanin" w:hint="cs"/>
          <w:sz w:val="28"/>
          <w:szCs w:val="28"/>
          <w:rtl/>
        </w:rPr>
        <w:t>‌ها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ی نوین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و... را </w:t>
      </w:r>
      <w:r w:rsidR="00795C22" w:rsidRPr="00FC4975">
        <w:rPr>
          <w:rFonts w:ascii="Calibri" w:hAnsi="Calibri" w:cs="B Nazanin" w:hint="cs"/>
          <w:sz w:val="28"/>
          <w:szCs w:val="28"/>
          <w:rtl/>
        </w:rPr>
        <w:t>ارائه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می‌نمایند. 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 xml:space="preserve">در ایتالیا،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این فضاهای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 در شهرهایی نظیر تریئسته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63</w:t>
      </w:r>
      <w:r w:rsidR="003556B1" w:rsidRPr="00FC4975">
        <w:rPr>
          <w:rFonts w:ascii="Calibri" w:hAnsi="Calibri" w:cs="B Nazanin" w:hint="cs"/>
          <w:sz w:val="28"/>
          <w:szCs w:val="28"/>
          <w:rtl/>
          <w:lang w:bidi="fa-IR"/>
        </w:rPr>
        <w:t>،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>پیستویا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  <w:lang w:bidi="fa-IR"/>
        </w:rPr>
        <w:t>64</w:t>
      </w:r>
      <w:r w:rsidRPr="00FC4975">
        <w:rPr>
          <w:rFonts w:ascii="Calibri" w:hAnsi="Calibri" w:cs="B Nazanin" w:hint="cs"/>
          <w:sz w:val="28"/>
          <w:szCs w:val="28"/>
          <w:rtl/>
          <w:lang w:bidi="fa-IR"/>
        </w:rPr>
        <w:t xml:space="preserve"> و </w:t>
      </w:r>
      <w:r w:rsidRPr="00FC4975">
        <w:rPr>
          <w:rFonts w:ascii="Calibri" w:hAnsi="Calibri" w:cs="B Nazanin" w:hint="cs"/>
          <w:sz w:val="28"/>
          <w:szCs w:val="28"/>
          <w:rtl/>
        </w:rPr>
        <w:t>رم دایر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 xml:space="preserve"> هستند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که فعال‌ترین آن‌ها، 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دانشگاه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 رم است</w:t>
      </w:r>
      <w:r w:rsidR="00966F65" w:rsidRPr="00FC4975">
        <w:rPr>
          <w:rFonts w:ascii="Calibri" w:hAnsi="Calibri" w:cs="B Nazanin" w:hint="cs"/>
          <w:sz w:val="28"/>
          <w:szCs w:val="28"/>
          <w:vertAlign w:val="superscript"/>
          <w:rtl/>
        </w:rPr>
        <w:t>65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. 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 xml:space="preserve">در واقع، 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این فضاهای </w:t>
      </w:r>
      <w:r w:rsidR="00356A10" w:rsidRPr="00FC4975">
        <w:rPr>
          <w:rFonts w:ascii="Calibri" w:hAnsi="Calibri" w:cs="B Nazanin" w:hint="cs"/>
          <w:sz w:val="28"/>
          <w:szCs w:val="28"/>
          <w:rtl/>
        </w:rPr>
        <w:t>آمریکا</w:t>
      </w:r>
      <w:r w:rsidRPr="00FC4975">
        <w:rPr>
          <w:rFonts w:ascii="Calibri" w:hAnsi="Calibri" w:cs="B Nazanin" w:hint="cs"/>
          <w:sz w:val="28"/>
          <w:szCs w:val="28"/>
          <w:rtl/>
        </w:rPr>
        <w:t>یی به مثاب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مویرگ‌های درک متقابل و تبادل فرهنگی در دیپلماسی فرهنگی ایالات متحده، وظیف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ة ارتقای درک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و </w:t>
      </w:r>
      <w:r w:rsidR="007E3D02" w:rsidRPr="00FC4975">
        <w:rPr>
          <w:rFonts w:ascii="Calibri" w:hAnsi="Calibri" w:cs="B Nazanin" w:hint="cs"/>
          <w:sz w:val="28"/>
          <w:szCs w:val="28"/>
          <w:rtl/>
        </w:rPr>
        <w:t>گسترش تبادلات در زمینه‌های ویژه</w:t>
      </w:r>
      <w:r w:rsidRPr="00FC4975">
        <w:rPr>
          <w:rFonts w:ascii="Calibri" w:hAnsi="Calibri" w:cs="B Nazanin" w:hint="cs"/>
          <w:sz w:val="28"/>
          <w:szCs w:val="28"/>
          <w:rtl/>
        </w:rPr>
        <w:t xml:space="preserve"> با کشو</w:t>
      </w:r>
      <w:r w:rsidR="003556B1" w:rsidRPr="00FC4975">
        <w:rPr>
          <w:rFonts w:ascii="Calibri" w:hAnsi="Calibri" w:cs="B Nazanin" w:hint="cs"/>
          <w:sz w:val="28"/>
          <w:szCs w:val="28"/>
          <w:rtl/>
        </w:rPr>
        <w:t>ر میزبان را در دستور کار دارند.</w:t>
      </w:r>
    </w:p>
    <w:p w:rsidR="005306D1" w:rsidRPr="00FC4975" w:rsidRDefault="007E3D02" w:rsidP="00966F65">
      <w:pPr>
        <w:bidi/>
        <w:spacing w:after="120"/>
        <w:jc w:val="both"/>
        <w:rPr>
          <w:rFonts w:ascii="Calibri" w:hAnsi="Calibri" w:cs="B Nazanin"/>
          <w:bCs/>
          <w:sz w:val="28"/>
          <w:szCs w:val="28"/>
          <w:vertAlign w:val="superscript"/>
          <w:lang w:bidi="fa-IR"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 xml:space="preserve">1ـ8.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 xml:space="preserve">آکادمی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</w:rPr>
        <w:t>آمریکا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>یی رم</w:t>
      </w:r>
      <w:r w:rsidR="00966F65" w:rsidRPr="00FC4975">
        <w:rPr>
          <w:rFonts w:ascii="Calibri" w:hAnsi="Calibri" w:cs="B Nazanin" w:hint="cs"/>
          <w:bCs/>
          <w:sz w:val="28"/>
          <w:szCs w:val="28"/>
          <w:vertAlign w:val="superscript"/>
          <w:rtl/>
        </w:rPr>
        <w:t>66</w:t>
      </w:r>
    </w:p>
    <w:p w:rsidR="005306D1" w:rsidRPr="00FC4975" w:rsidRDefault="005306D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 xml:space="preserve">آکادمی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آمریکا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یی رم در سال 1954میلادی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 xml:space="preserve">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تأسیس شد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ه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‌است. از سال 1984میلادی،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 xml:space="preserve"> مدرس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ة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>یی معماری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val="it-IT" w:bidi="fa-IR"/>
        </w:rPr>
        <w:t>67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val="it-IT" w:bidi="fa-IR"/>
        </w:rPr>
        <w:t xml:space="preserve"> و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از سال 1985میلادی،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مدرس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یی مطالعات کلاسیک نیز دایر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مدرس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اخیر هرساله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12 جایزه به تحقیقات برتر در حوز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ایتالیاشناسی و رم‌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شناسی اعطاء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می‌نماید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افراد بسیاری متقاضی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شرکت در دو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ره‌های تابستانی آن هستند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. این آکادمی با مشارکت دفتر خود در نیویورک، به مثاب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پ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ُل ارتباطی هنرمندان، نویسندگان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محققان مطالعات بینافرهنگی دو کشور ایالات متحده و ایتالیا عمل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می‌کند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و در این راستا، علاوه بر برگزاری 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نمایشگاه،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برنامه‌ریزی طرح‌های تحقیقاتی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 به‌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ویژه در حوز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باستان</w:t>
      </w:r>
      <w:r w:rsidR="000C623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7E3D0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شناسی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برپایی همایش‌های مشترک، سالانه 30 جایزه به هنرمندان مشارک خود نیز اعطاء می‌نماید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68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.</w:t>
      </w:r>
    </w:p>
    <w:p w:rsidR="005306D1" w:rsidRPr="00FC4975" w:rsidRDefault="007E3D02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این آکادمی هم‌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سو با اهد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اف دیپلماسی فرهنگی ایالات متحده،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تعامل با سفارت و دیگر فضاهای این کشور در ایتالیا، وظیف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پوشش همکاری‌هایی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را دارد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که </w:t>
      </w:r>
      <w:r w:rsidR="000C623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ماهیتاً از حوزه‌های فعالیت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پیش‌گفته بیرون می‌مانند و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یا به واسط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پیشرو بودن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ایتالیا در آن‌ها شایسته‌است که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فعالیت تخصصی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زمینة آن‌ها اِعمال شود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و نیز وظیفة انجام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مطالعات فرهنگی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را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کشور میزبان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عنوان مرکز بین‌المللی ایا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لات متحده برای چنین حوزه‌های مطالعاتی بر عهده دارد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در 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نین ساختاری است که از سال 2007میلادی،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طرح آشپزی پایدار رم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69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نیز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این آکادمی آغاز به فعالیت نموده‌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است.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افزون بر این،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این آکادمی با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 اختیار داشتن یک عمارت تاریخی، باغ، کتابخانه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مجموعه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نفیس، بازدیدهایی را به زبان انگلیسی و ایتالیایی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برنامه‌ریزی می‌نماید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که در کنار دیگر رخدادهای فرهنگی،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دوره‌های تابستانی و... آکادمی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 را به یک مکان گردشگری،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مرکز فرهنگی هنرمندان و نویسندگان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در رم،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مرکز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مطالعات ایتالیا‌ ـ رم‌شناسی ایالات متحده،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رکز هماهنگی مشارکت‌های هنری غیردولتی هنرمندان دو کشور،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پایان،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نمایندگی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فرهنگی ایالات متحده در ایتالیا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بدل نموده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م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خاطبان و مراجعان آن، علاوه بر ایتالیایی‌ها، جمعیت پرشمار گردشگران،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دانشجویان و هنرمندا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 خارجی مقیم این شهر هستند.</w:t>
      </w:r>
    </w:p>
    <w:p w:rsidR="005306D1" w:rsidRPr="00FC4975" w:rsidRDefault="004D1311" w:rsidP="004D1311">
      <w:pPr>
        <w:bidi/>
        <w:spacing w:after="120"/>
        <w:rPr>
          <w:rFonts w:ascii="Calibri" w:hAnsi="Calibri" w:cs="B Nazanin"/>
          <w:bCs/>
          <w:sz w:val="28"/>
          <w:szCs w:val="28"/>
          <w:rtl/>
        </w:rPr>
      </w:pPr>
      <w:r w:rsidRPr="00FC4975">
        <w:rPr>
          <w:rFonts w:ascii="Calibri" w:hAnsi="Calibri" w:cs="B Nazanin" w:hint="cs"/>
          <w:bCs/>
          <w:sz w:val="28"/>
          <w:szCs w:val="28"/>
          <w:rtl/>
        </w:rPr>
        <w:t xml:space="preserve">2.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>ره یافت</w:t>
      </w:r>
      <w:r w:rsidR="00E819FD" w:rsidRPr="00FC4975">
        <w:rPr>
          <w:rFonts w:ascii="Calibri" w:hAnsi="Calibri" w:cs="B Nazanin" w:hint="cs"/>
          <w:bCs/>
          <w:sz w:val="28"/>
          <w:szCs w:val="28"/>
          <w:rtl/>
        </w:rPr>
        <w:t>‌ها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>ی واکاوی ساختار دیپلماسی فرهنگی</w:t>
      </w:r>
      <w:r w:rsidR="005A0AD0" w:rsidRPr="00FC4975">
        <w:rPr>
          <w:rFonts w:ascii="Calibri" w:hAnsi="Calibri" w:cs="B Nazanin" w:hint="cs"/>
          <w:bCs/>
          <w:sz w:val="28"/>
          <w:szCs w:val="28"/>
          <w:rtl/>
        </w:rPr>
        <w:t xml:space="preserve"> </w:t>
      </w:r>
      <w:r w:rsidR="00275EE9" w:rsidRPr="00FC4975">
        <w:rPr>
          <w:rFonts w:ascii="Calibri" w:hAnsi="Calibri" w:cs="B Nazanin" w:hint="cs"/>
          <w:bCs/>
          <w:sz w:val="28"/>
          <w:szCs w:val="28"/>
          <w:rtl/>
        </w:rPr>
        <w:t xml:space="preserve">ایالات متحدة </w:t>
      </w:r>
      <w:r w:rsidR="00356A10" w:rsidRPr="00FC4975">
        <w:rPr>
          <w:rFonts w:ascii="Calibri" w:hAnsi="Calibri" w:cs="B Nazanin" w:hint="cs"/>
          <w:bCs/>
          <w:sz w:val="28"/>
          <w:szCs w:val="28"/>
          <w:rtl/>
        </w:rPr>
        <w:t>آمریکا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 xml:space="preserve"> در</w:t>
      </w:r>
      <w:r w:rsidR="005A0AD0" w:rsidRPr="00FC4975">
        <w:rPr>
          <w:rFonts w:ascii="Calibri" w:hAnsi="Calibri" w:cs="B Nazanin" w:hint="cs"/>
          <w:bCs/>
          <w:sz w:val="28"/>
          <w:szCs w:val="28"/>
          <w:rtl/>
        </w:rPr>
        <w:t xml:space="preserve"> </w:t>
      </w:r>
      <w:r w:rsidR="005306D1" w:rsidRPr="00FC4975">
        <w:rPr>
          <w:rFonts w:ascii="Calibri" w:hAnsi="Calibri" w:cs="B Nazanin" w:hint="cs"/>
          <w:bCs/>
          <w:sz w:val="28"/>
          <w:szCs w:val="28"/>
          <w:rtl/>
        </w:rPr>
        <w:t>ایتالیا</w:t>
      </w:r>
    </w:p>
    <w:p w:rsidR="005306D1" w:rsidRPr="00FC4975" w:rsidRDefault="004D131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2ـ1.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ساختار دیپلماسی فرهنگی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ایالات متحدة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 مبادلات فرهنگ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است که با هدف ارتقای درک متقابل و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راستای بهبود مناسبات اقتصادی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ـ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تجاری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(به‌ویژه تجارت فرهنگی)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سیاسی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(به‌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ویژه طرح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سیاست فرهنگی نظیر همکاری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در مبارزه با تروریسم و...) در جریان است.</w:t>
      </w:r>
    </w:p>
    <w:p w:rsidR="005306D1" w:rsidRPr="00FC4975" w:rsidRDefault="004D131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2ـ2. ارتقای درک متقابل در این دیپلماسی،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حوزه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کلان نظی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ر آموزش زبان،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همکاری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دانشگاهی و...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به وسیلة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دفاتر مستقل دولتی ایالات متحده با حوز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عملکرد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طراحی، هدف‌گذاری و پشتیبانی می‌شود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lastRenderedPageBreak/>
        <w:t>از سوی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رایزنی سفارت و کنسولگری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ایالات متحده در کشور میزبان،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با تشکیل دفاتر نما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یندگی به شکل کمیسیون مشترک برون‌سپاری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 پس از بو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سازی در ساختار مبادلات فرهنگی،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شکل ادواری اجرایی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گردد.</w:t>
      </w:r>
    </w:p>
    <w:p w:rsidR="005306D1" w:rsidRPr="00FC4975" w:rsidRDefault="004D131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2ـ3.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مدارس و فضاهای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در این شبکه، علاوه بر پوشش مبادلات فرهنگی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از کلیت حوزه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کلان بیرون مانده، این مبادلات را تخصصی می‌سازد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در کشورهای میزبان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مانند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ایتالیا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با جایگاه فرهنگی خا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ص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خود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به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عنوان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مرکز بین</w:t>
      </w:r>
      <w:r w:rsidR="005A0AD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المللی مطالعات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زمینة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آن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فرهنگ عمل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می‌نماید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فراسو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مبادلات فرهنگی که با کشور میزبان و به میزبانی همان کشور دارد،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مبادلات فرهنگی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خود با دیگر کشورها در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حوز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مورد نظر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نیز مرکزیت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یابند.</w:t>
      </w:r>
    </w:p>
    <w:p w:rsidR="005306D1" w:rsidRPr="00FC4975" w:rsidRDefault="004D131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2ـ4.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طراحی راهبردی دقیق حوزه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کلان عملکرد و ثبات تاریخی آن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تفکیک تخصصی این حوزه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واگذاری مدیریت آن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دفاتر دولتی مستقل،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طراحی حوز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عملکرد مستقل و بی‌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واسط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برای این دفاتر،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ساختار ادواری فعالیت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 هم‌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افزایی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کمیسیون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مشترک، هم‌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افزایی جهانی نمایندگی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که مرکزیت بین</w:t>
      </w:r>
      <w:r w:rsidR="005A0AD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المللی یافته</w:t>
      </w:r>
      <w:r w:rsidR="005A0AD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اند،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تضمین کارایی و بهره</w:t>
      </w:r>
      <w:r w:rsidR="004A0FDE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وری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متقابل با اتخاذ ساختار مبادلاتی،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سرانجام، تبدیل پشتیبانی اولیه به سرمایه‌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گذاری سودآور در ساختار طراحی مبادلات فرهنگی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برای ارتقای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مناسبات تجاری و سیاسی، دیپلماسی فرهنگی ایالات متحده را در جایگاه یکی از اقتصادی</w:t>
      </w:r>
      <w:r w:rsidR="0020546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ترین دیپلماسی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فرهنگی قرار داده‌است که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این جایگاه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هم از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نظر ساختار دیوان‌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سالار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ی، نیروی انسانی و مدیریت،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هم در معنای مالی کلمه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(نسبت سرمایه به سود)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حائز اهمیت 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.</w:t>
      </w:r>
    </w:p>
    <w:p w:rsidR="005306D1" w:rsidRPr="00FC4975" w:rsidRDefault="004D1311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2ـ5. چنان‌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که از حوزه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کلان مبادلات و جایگاه ارتقای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درک متقابل در دیپ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لماسی فرهنگی ایالات متحده بر</w:t>
      </w:r>
      <w:r w:rsidR="004A0FDE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آید، این دیپلماسی آموزش‌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محور 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ست و در ساختار مبادلاتی خود به شکل دانش‌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افزایی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متقابلی تحقق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یابد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اگرچه آموزش زبان یکی از سرفصل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آن است، اما این آموزش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 کنار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آموزش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فرهنگی،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شکل آموزش خام زبان و محتوای فرهنگی محض </w:t>
      </w:r>
      <w:r w:rsidR="00795C22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ارائه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نش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غالبا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ً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آموزش زبان و فرهنگ مناسباتی در یک حوز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تخصصی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833847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به منظور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سرمایه</w:t>
      </w:r>
      <w:r w:rsidR="00A127D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گذاری آموزشی در خدمت</w:t>
      </w:r>
      <w:r w:rsidR="00833847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اهداف کاربردی در مناسبات تجاری‌ـ</w:t>
      </w:r>
      <w:r w:rsidR="0096237F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833847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اقتصادی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سیاسی</w:t>
      </w:r>
      <w:r w:rsidR="00833847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افق چشم</w:t>
      </w:r>
      <w:r w:rsidR="00A127D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انداز آن آموزش است.</w:t>
      </w:r>
    </w:p>
    <w:p w:rsidR="005306D1" w:rsidRPr="00FC4975" w:rsidRDefault="00833847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2ـ6.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دانش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توانایی است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70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از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این منظر، دیپلماسی فرهنگی آموزش‌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محور ایالات متحده و </w:t>
      </w:r>
      <w:r w:rsidR="00812917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کمک‌هزینه‌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آن،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وهل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نخست همچون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بست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پیشنهادی سودآوری در مبادل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فرهنگی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گویی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جریان آن، ایالات متحده با آموزش، به افزایش توانایی مشارکا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ن خود مساعدت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نماید. حال آنکه در سطحی بالاتر، اگر دانش توانایی است،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آموزش و انتقال آن به شیو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 خود،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دانش و توانایی بالاتر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از این رو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 ناظر و مدیریت‌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کنند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 و توانایی سطح نخست است؛ به عنوان نمونه، اگرچه آموزش زبان انگلیسی،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آموزش دیگر علوم و فنون به زبان انگلیس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که مستلزم آموختن این زبان 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نیز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حمایت از تحقیقاتی که نتایج آن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زبان انگلیسی انتشار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یابد،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ابتدا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آینده‌ای علمی دارد، اما در عین حال،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گس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ترش یک جامعة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زبانی کمک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نماید که نظر به میزان گسترش آن،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ضامن پذیرش این زبان به عنوان زبان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بین</w:t>
      </w:r>
      <w:r w:rsidR="004A0FDE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96237F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المللی خواه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 بود و به تبع آن،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با توجه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به بین</w:t>
      </w:r>
      <w:r w:rsidR="0020546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المللی بودن،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lastRenderedPageBreak/>
        <w:t>مذاکرات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سیاسی</w:t>
      </w:r>
      <w:r w:rsidR="0020546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با این زبان انجام خواهد یافت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 یا قراردادهای تجاری، سیاسی و حقوقی به کمک این زبان تألیف خواهد شد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ممکن است یکی از طرفین آن، افرادی باشند که این زبان، زبان مادری</w:t>
      </w:r>
      <w:r w:rsidR="00554D1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آنان بوده‌است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توانمندی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دارند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توان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از آن‌ها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 تنظیم ظر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ایف یک قرارداد حقوقی استفاده نمود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زبانی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را که با راهکارهای پیشین</w:t>
      </w:r>
      <w:r w:rsidR="00143B7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بین‌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المللی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شده،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 موضع قدرت به کار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گرفت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.</w:t>
      </w:r>
    </w:p>
    <w:p w:rsidR="005306D1" w:rsidRPr="00FC4975" w:rsidRDefault="00833847" w:rsidP="00FC4975">
      <w:pPr>
        <w:bidi/>
        <w:spacing w:before="120" w:after="120"/>
        <w:ind w:firstLine="284"/>
        <w:jc w:val="lowKashida"/>
        <w:rPr>
          <w:rFonts w:ascii="Calibri" w:hAnsi="Calibri" w:cs="B Nazanin"/>
          <w:sz w:val="28"/>
          <w:szCs w:val="28"/>
          <w:shd w:val="clear" w:color="auto" w:fill="FFFFFF"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2ـ7.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دیپلماسی ارتق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درک متقابل در مباد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لات فرهنگی ایالات متحده در واقع، سرمایه‌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گذاری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 آموزش و تربیت هم‌پیمانان سیاسی و مصرف‌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کنندگان تولیدات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یی، به‌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ویژه در بازار تجارت فرهنگی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است.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گرایی که دولت‌مردان ایتالیا را در هم‌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پیمانی با ایالات متحده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و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در مقابل اتحادی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اروپا قرار داده‌است،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یا میلیون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مهاجر ایتالیایی که در تب شیفتگی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این کشور سفر نموده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د،</w:t>
      </w:r>
      <w:r w:rsidR="00143B7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شواهدی بر سودآوری این سرمایه‌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گذار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آموزشی و تبلیغاتی در ایتالیا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ست. سود حاصل از سرمایه</w:t>
      </w:r>
      <w:r w:rsidR="00554D1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گذاری ایالات متحده در طرح ارتقای درک متقابل در ایتالیا،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54D1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تربیت مصرف‌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کنندگانی 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سلیقه و الگوی مصرف</w:t>
      </w:r>
      <w:r w:rsidR="00143B7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آن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ان در ک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شوری صاحب‌سبک در سینما،</w:t>
      </w:r>
      <w:r w:rsidR="00554D1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پیشی‌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گرفتن سهم فروش محصولات سینمایی «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هالیوود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cs="B Nazanin" w:hint="cs"/>
          <w:sz w:val="28"/>
          <w:szCs w:val="28"/>
          <w:vertAlign w:val="superscript"/>
          <w:rtl/>
          <w:lang w:bidi="fa-IR"/>
        </w:rPr>
        <w:t>71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از تولیدات داخلی در سینماهای این کشور منجر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کودکان و نوجوا</w:t>
      </w:r>
      <w:r w:rsidR="00554D1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ِ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یکی از پایتخت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طر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احی لباس در جهان را بر آن داشته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با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لباس‌هایی نظیر شلوار «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جین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72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به سبک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لباس بپوشند</w:t>
      </w:r>
      <w:r w:rsidR="005306D1" w:rsidRPr="00FC4975">
        <w:rPr>
          <w:rFonts w:ascii="Calibri" w:hAnsi="Calibri" w:cs="B Nazanin"/>
          <w:sz w:val="28"/>
          <w:szCs w:val="28"/>
          <w:shd w:val="clear" w:color="auto" w:fill="FFFFFF"/>
          <w:lang w:bidi="fa-IR"/>
        </w:rPr>
        <w:t xml:space="preserve">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 در کشوری صاحب‌سبک در آشپزی،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بسیاری از جشن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تولد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خود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را به همراه دوستان در یکی از رستوران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زنجیره‌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ای غذای فوری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یی، مانند «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مک دونالد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73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جشن بگیرند،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از هدیه گرفتن عروسک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ِ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یکی از شخصیت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پ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ویا</w:t>
      </w:r>
      <w:r w:rsidR="000306F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«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والت دیزنی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74</w:t>
      </w:r>
      <w:r w:rsidR="00AA471A" w:rsidRPr="00FC4975">
        <w:rPr>
          <w:rFonts w:ascii="Calibri" w:hAnsi="Calibri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خرسند باشند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پس از یک سال تماشای محصولات غالباً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از تلویزیون، جست</w:t>
      </w:r>
      <w:r w:rsidR="000306F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ج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 در موتورهای جست</w:t>
      </w:r>
      <w:r w:rsidR="000306FC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جو و شبکه‌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های اجتماعی صاحب‌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امتیاز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آ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ن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در فضای مجازی،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سپری نمودن اوقات فراغت</w:t>
      </w:r>
      <w:r w:rsidR="00AA471A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با بازی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کامپیوتری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و... آرزوی آنان این باشد که در تعطیلات تابستان به شهر بازی «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دیزنی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75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بروند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تا وقتی به سن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ّ جوانی رسیدند،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زندگی</w:t>
      </w:r>
      <w:r w:rsidR="00AA471A" w:rsidRPr="00FC4975">
        <w:rPr>
          <w:rFonts w:ascii="Calibri" w:hAnsi="Calibri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هنرپیشگان و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خوانندگان «اَبَر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ستاره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»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76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جوایز موسیقی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77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تلویزیونی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78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سینمایی</w:t>
      </w:r>
      <w:r w:rsidR="00966F6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79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جشنواره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</w:t>
      </w:r>
      <w:r w:rsidR="00356A10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یی را تقلید نمایند</w:t>
      </w:r>
      <w:r w:rsidR="00AA471A" w:rsidRPr="00FC4975">
        <w:rPr>
          <w:rFonts w:ascii="Calibri" w:hAnsi="Calibri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و در بزرگسالی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با سودای مهاجرت به این کشور و پرسه زدن در خیابان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نیویورک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به جمع شیفتگان آمریکا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بپیوندند و میان‌سالان جامانده از این سفر،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جا مانده از وا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قعیت جهان هستند و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تصویری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را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که ایالات متحده از جهان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نماید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از رسانه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ی خود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دنبال کنند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با نظم نوین جهانی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ایالات متحده در جریان جهانی‌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سازی رقم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زند،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روزگار را سپری </w:t>
      </w:r>
      <w:r w:rsidR="00695295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نماین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د.</w:t>
      </w:r>
    </w:p>
    <w:p w:rsidR="00C163C0" w:rsidRPr="00FC4975" w:rsidRDefault="00695295" w:rsidP="00FC4975">
      <w:pPr>
        <w:bidi/>
        <w:spacing w:before="120" w:after="120"/>
        <w:ind w:firstLine="284"/>
        <w:jc w:val="lowKashida"/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2ـ8. چنان که از عنوا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‌های پیشین دفاتر،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برنامه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و طرح</w:t>
      </w:r>
      <w:r w:rsidR="00E819FD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‌ها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مبادلات فرهنگی</w:t>
      </w:r>
      <w:r w:rsidR="005306D1" w:rsidRPr="00FC4975">
        <w:rPr>
          <w:rFonts w:ascii="Calibri" w:hAnsi="Calibri" w:cs="B Nazanin"/>
          <w:sz w:val="28"/>
          <w:szCs w:val="28"/>
          <w:shd w:val="clear" w:color="auto" w:fill="FFFFFF"/>
          <w:lang w:bidi="fa-IR"/>
        </w:rPr>
        <w:t xml:space="preserve"> 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ایالات مت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حده بر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آید؛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از ادب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یاتی در نامگذاری آن‌ها بهره گرفته شده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اصطلاح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FC497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80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غالباً در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بارة وجه دیوان‌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سالار و امور کنسولی مبادلات فرهنگی به کار رفته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‌است و در دیگر موارد،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اصطلاح جهانی</w:t>
      </w:r>
      <w:r w:rsidR="00FC497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81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جایگزین آن 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شده‌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است. این جایگزینی نشان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معناداری از افق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چشم‌انداز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دیپلماسی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فرهنگی ایالات متحده است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که فراسوی مبادلات فرهنگی </w:t>
      </w:r>
      <w:r w:rsidR="00275EE9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بین‌الملل</w:t>
      </w:r>
      <w:r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ی با ایتالیا یا هر کشور دیگری به جهانی‌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سازی</w:t>
      </w:r>
      <w:r w:rsidR="00FC4975" w:rsidRPr="00FC4975">
        <w:rPr>
          <w:rFonts w:ascii="Calibri" w:hAnsi="Calibri" w:cs="B Nazanin" w:hint="cs"/>
          <w:sz w:val="28"/>
          <w:szCs w:val="28"/>
          <w:shd w:val="clear" w:color="auto" w:fill="FFFFFF"/>
          <w:vertAlign w:val="superscript"/>
          <w:rtl/>
          <w:lang w:bidi="fa-IR"/>
        </w:rPr>
        <w:t>82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4778E3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می‌</w:t>
      </w:r>
      <w:r w:rsidR="005306D1" w:rsidRPr="00FC4975"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  <w:t>اندیشد.</w:t>
      </w:r>
    </w:p>
    <w:p w:rsidR="00695295" w:rsidRPr="00FC4975" w:rsidRDefault="00695295" w:rsidP="00695295">
      <w:pPr>
        <w:bidi/>
        <w:spacing w:after="120"/>
        <w:jc w:val="both"/>
        <w:rPr>
          <w:rFonts w:ascii="Calibri" w:hAnsi="Calibri" w:cs="B Nazanin" w:hint="cs"/>
          <w:sz w:val="28"/>
          <w:szCs w:val="28"/>
          <w:shd w:val="clear" w:color="auto" w:fill="FFFFFF"/>
          <w:rtl/>
          <w:lang w:bidi="fa-IR"/>
        </w:rPr>
      </w:pPr>
      <w:r w:rsidRPr="00FC4975">
        <w:rPr>
          <w:rFonts w:ascii="Calibri" w:hAnsi="Calibri" w:cs="B Nazanin" w:hint="cs"/>
          <w:b/>
          <w:bCs/>
          <w:sz w:val="28"/>
          <w:szCs w:val="28"/>
          <w:shd w:val="clear" w:color="auto" w:fill="FFFFFF"/>
          <w:rtl/>
          <w:lang w:bidi="fa-IR"/>
        </w:rPr>
        <w:t>پی‌نوشت‌ها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lastRenderedPageBreak/>
        <w:t xml:space="preserve">1. See: </w:t>
      </w:r>
      <w:hyperlink r:id="rId9" w:history="1">
        <w:r w:rsidRPr="00FC4975">
          <w:rPr>
            <w:rFonts w:asciiTheme="majorBidi" w:hAnsiTheme="majorBidi" w:cs="B Nazanin"/>
            <w:sz w:val="20"/>
            <w:szCs w:val="20"/>
            <w:lang w:bidi="fa-IR"/>
          </w:rPr>
          <w:t>https://www.state.gov/r/pa/ei/bgn/4033.htm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2. Ibid.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3. 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>System for Award Management</w:t>
      </w:r>
      <w:r w:rsidRPr="00FC4975">
        <w:rPr>
          <w:rFonts w:asciiTheme="majorBidi" w:hAnsiTheme="majorBidi" w:cs="B Nazanin"/>
          <w:sz w:val="20"/>
          <w:szCs w:val="20"/>
          <w:rtl/>
          <w:lang w:bidi="fa-IR"/>
        </w:rPr>
        <w:t xml:space="preserve"> 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>Federal Business Opportunities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 xml:space="preserve">4. See: </w:t>
      </w:r>
      <w:hyperlink r:id="rId10" w:history="1">
        <w:r w:rsidRPr="00FC4975">
          <w:rPr>
            <w:rFonts w:asciiTheme="majorBidi" w:hAnsiTheme="majorBidi" w:cs="B Nazanin"/>
            <w:sz w:val="20"/>
            <w:szCs w:val="20"/>
            <w:lang w:bidi="fa-IR"/>
          </w:rPr>
          <w:t>https://it.usembassy.gov/it/our-relationship-it/rapporti-ufficiali/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>5. NATO: The North Atlantic Treaty Organization</w:t>
      </w:r>
      <w:r w:rsidRPr="00FC4975">
        <w:rPr>
          <w:rFonts w:asciiTheme="majorBidi" w:hAnsiTheme="majorBidi" w:cs="B Nazanin" w:hint="cs"/>
          <w:sz w:val="20"/>
          <w:szCs w:val="20"/>
          <w:rtl/>
          <w:lang w:bidi="fa-IR"/>
        </w:rPr>
        <w:t xml:space="preserve"> (</w:t>
      </w:r>
      <w:r w:rsidRPr="00FC4975">
        <w:rPr>
          <w:rFonts w:asciiTheme="majorBidi" w:hAnsiTheme="majorBidi" w:cs="B Nazanin"/>
          <w:sz w:val="20"/>
          <w:szCs w:val="20"/>
          <w:rtl/>
          <w:lang w:val="it-IT" w:bidi="fa-IR"/>
        </w:rPr>
        <w:t>سازمان پیمان آتلانتیک شمالی</w:t>
      </w:r>
      <w:r w:rsidRPr="00FC4975">
        <w:rPr>
          <w:rFonts w:asciiTheme="majorBidi" w:hAnsiTheme="majorBidi" w:cs="B Nazanin" w:hint="cs"/>
          <w:sz w:val="20"/>
          <w:szCs w:val="20"/>
          <w:rtl/>
          <w:lang w:bidi="fa-IR"/>
        </w:rPr>
        <w:t>)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val="it-IT" w:bidi="fa-IR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6. 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>See: https://it.usembassy.gov/it/education-culture-it/istruzione-usa</w:t>
      </w:r>
      <w:r w:rsidRPr="00FC4975">
        <w:rPr>
          <w:rFonts w:asciiTheme="majorBidi" w:hAnsiTheme="majorBidi" w:cs="B Nazanin"/>
          <w:sz w:val="20"/>
          <w:szCs w:val="20"/>
          <w:rtl/>
          <w:lang w:val="it-IT" w:bidi="fa-IR"/>
        </w:rPr>
        <w:t>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val="it-IT" w:bidi="fa-IR"/>
        </w:rPr>
      </w:pPr>
      <w:r w:rsidRPr="00FC4975">
        <w:rPr>
          <w:rFonts w:asciiTheme="majorBidi" w:hAnsiTheme="majorBidi" w:cs="B Nazanin"/>
          <w:sz w:val="20"/>
          <w:szCs w:val="20"/>
          <w:lang w:val="it-IT" w:bidi="fa-IR"/>
        </w:rPr>
        <w:t>7.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 xml:space="preserve"> See: </w:t>
      </w:r>
      <w:hyperlink r:id="rId11" w:history="1">
        <w:r w:rsidRPr="00FC4975">
          <w:rPr>
            <w:rFonts w:asciiTheme="majorBidi" w:hAnsiTheme="majorBidi" w:cs="B Nazanin"/>
            <w:sz w:val="20"/>
            <w:szCs w:val="20"/>
          </w:rPr>
          <w:t>https://americanenglish.state.gov/support-near-you-regional-english-language-officer-relo</w:t>
        </w:r>
      </w:hyperlink>
    </w:p>
    <w:p w:rsidR="00FC4975" w:rsidRPr="00FC4975" w:rsidRDefault="00FC4975" w:rsidP="00FC4975">
      <w:pPr>
        <w:spacing w:after="0" w:line="240" w:lineRule="auto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8. 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 xml:space="preserve">See: </w:t>
      </w:r>
      <w:hyperlink r:id="rId12" w:history="1">
        <w:r w:rsidRPr="00FC4975">
          <w:rPr>
            <w:rFonts w:asciiTheme="majorBidi" w:hAnsiTheme="majorBidi" w:cs="B Nazanin"/>
            <w:sz w:val="20"/>
            <w:szCs w:val="20"/>
          </w:rPr>
          <w:t>https://exchanges.state.gov/us/program/english-language-specialist-program</w:t>
        </w:r>
      </w:hyperlink>
      <w:r w:rsidRPr="00FC4975">
        <w:rPr>
          <w:rFonts w:asciiTheme="majorBidi" w:hAnsiTheme="majorBidi" w:cs="B Nazanin"/>
          <w:sz w:val="20"/>
          <w:szCs w:val="20"/>
        </w:rPr>
        <w:t>;</w:t>
      </w:r>
      <w:r>
        <w:rPr>
          <w:rFonts w:asciiTheme="majorBidi" w:hAnsiTheme="majorBidi" w:cs="B Nazanin"/>
          <w:sz w:val="20"/>
          <w:szCs w:val="20"/>
        </w:rPr>
        <w:t xml:space="preserve"> </w:t>
      </w:r>
      <w:proofErr w:type="gramStart"/>
      <w:r w:rsidRPr="00FC4975">
        <w:rPr>
          <w:rFonts w:asciiTheme="majorBidi" w:hAnsiTheme="majorBidi" w:cs="B Nazanin"/>
          <w:sz w:val="20"/>
          <w:szCs w:val="20"/>
        </w:rPr>
        <w:t>See</w:t>
      </w:r>
      <w:proofErr w:type="gramEnd"/>
      <w:r w:rsidRPr="00FC4975">
        <w:rPr>
          <w:rFonts w:asciiTheme="majorBidi" w:hAnsiTheme="majorBidi" w:cs="B Nazanin"/>
          <w:sz w:val="20"/>
          <w:szCs w:val="20"/>
        </w:rPr>
        <w:t xml:space="preserve"> also: </w:t>
      </w:r>
      <w:hyperlink r:id="rId13" w:history="1">
        <w:r w:rsidRPr="00FC4975">
          <w:rPr>
            <w:rFonts w:asciiTheme="majorBidi" w:hAnsiTheme="majorBidi" w:cs="B Nazanin"/>
            <w:sz w:val="20"/>
            <w:szCs w:val="20"/>
          </w:rPr>
          <w:t>https://elprograms.org/specialist/applicants</w:t>
        </w:r>
        <w:r w:rsidRPr="00FC4975">
          <w:rPr>
            <w:rFonts w:asciiTheme="majorBidi" w:hAnsiTheme="majorBidi" w:cs="B Nazanin"/>
            <w:sz w:val="20"/>
            <w:szCs w:val="20"/>
            <w:rtl/>
          </w:rPr>
          <w:t>/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val="it-IT" w:bidi="fa-IR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9. </w:t>
      </w:r>
      <w:r w:rsidRPr="00FC4975">
        <w:rPr>
          <w:rFonts w:asciiTheme="majorBidi" w:hAnsiTheme="majorBidi" w:cs="B Nazanin"/>
          <w:sz w:val="20"/>
          <w:szCs w:val="20"/>
          <w:lang w:bidi="fa-IR"/>
        </w:rPr>
        <w:t>See: https://aacupi.org</w:t>
      </w:r>
      <w:r w:rsidRPr="00FC4975">
        <w:rPr>
          <w:rFonts w:asciiTheme="majorBidi" w:hAnsiTheme="majorBidi" w:cs="B Nazanin"/>
          <w:sz w:val="20"/>
          <w:szCs w:val="20"/>
          <w:rtl/>
          <w:lang w:val="it-IT" w:bidi="fa-IR"/>
        </w:rPr>
        <w:t>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val="it-IT" w:bidi="fa-IR"/>
        </w:rPr>
        <w:t xml:space="preserve">10. </w:t>
      </w:r>
      <w:r w:rsidRPr="00FC4975">
        <w:rPr>
          <w:rFonts w:asciiTheme="majorBidi" w:hAnsiTheme="majorBidi" w:cs="B Nazanin"/>
          <w:sz w:val="20"/>
          <w:szCs w:val="20"/>
        </w:rPr>
        <w:fldChar w:fldCharType="begin"/>
      </w:r>
      <w:r w:rsidRPr="00FC4975">
        <w:rPr>
          <w:rFonts w:asciiTheme="majorBidi" w:hAnsiTheme="majorBidi" w:cs="B Nazanin"/>
          <w:sz w:val="20"/>
          <w:szCs w:val="20"/>
        </w:rPr>
        <w:instrText xml:space="preserve"> HYPERLINK "https://aacupi.org/" </w:instrText>
      </w:r>
      <w:r w:rsidRPr="00FC4975">
        <w:rPr>
          <w:rFonts w:asciiTheme="majorBidi" w:hAnsiTheme="majorBidi" w:cs="B Nazanin"/>
          <w:sz w:val="20"/>
          <w:szCs w:val="20"/>
        </w:rPr>
        <w:fldChar w:fldCharType="separate"/>
      </w:r>
      <w:r w:rsidRPr="00FC4975">
        <w:rPr>
          <w:rFonts w:asciiTheme="majorBidi" w:hAnsiTheme="majorBidi" w:cs="B Nazanin"/>
          <w:sz w:val="20"/>
          <w:szCs w:val="20"/>
          <w:lang w:bidi="fa-IR"/>
        </w:rPr>
        <w:t xml:space="preserve">Association of American College and University Programs in </w:t>
      </w:r>
      <w:proofErr w:type="gramStart"/>
      <w:r w:rsidRPr="00FC4975">
        <w:rPr>
          <w:rFonts w:asciiTheme="majorBidi" w:hAnsiTheme="majorBidi" w:cs="B Nazanin"/>
          <w:sz w:val="20"/>
          <w:szCs w:val="20"/>
          <w:lang w:bidi="fa-IR"/>
        </w:rPr>
        <w:t>Italy</w:t>
      </w:r>
      <w:proofErr w:type="gramEnd"/>
      <w:r w:rsidRPr="00FC4975">
        <w:rPr>
          <w:rFonts w:asciiTheme="majorBidi" w:hAnsiTheme="majorBidi" w:cs="B Nazanin"/>
          <w:sz w:val="20"/>
          <w:szCs w:val="20"/>
          <w:lang w:bidi="fa-IR"/>
        </w:rPr>
        <w:fldChar w:fldCharType="end"/>
      </w:r>
      <w:r w:rsidRPr="00FC4975">
        <w:rPr>
          <w:rFonts w:asciiTheme="majorBidi" w:hAnsiTheme="majorBidi" w:cs="B Nazanin"/>
          <w:sz w:val="20"/>
          <w:szCs w:val="20"/>
          <w:lang w:bidi="fa-IR"/>
        </w:rPr>
        <w:t>(AACUPI)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val="it-IT" w:bidi="fa-IR"/>
        </w:rPr>
      </w:pPr>
      <w:r w:rsidRPr="00FC4975">
        <w:rPr>
          <w:rFonts w:asciiTheme="majorBidi" w:hAnsiTheme="majorBidi" w:cs="B Nazanin"/>
          <w:sz w:val="20"/>
          <w:szCs w:val="20"/>
        </w:rPr>
        <w:t>11.</w:t>
      </w:r>
      <w:r w:rsidRPr="00FC4975">
        <w:rPr>
          <w:rFonts w:asciiTheme="majorBidi" w:hAnsiTheme="majorBidi" w:cs="B Nazanin"/>
          <w:sz w:val="20"/>
          <w:szCs w:val="20"/>
          <w:lang w:val="it-IT" w:bidi="fa-IR"/>
        </w:rPr>
        <w:t xml:space="preserve"> Toscania 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  <w:lang w:val="it-IT" w:bidi="fa-IR"/>
        </w:rPr>
        <w:t>12. See: https://aacupi.org</w:t>
      </w:r>
      <w:r w:rsidRPr="00FC4975">
        <w:rPr>
          <w:rFonts w:asciiTheme="majorBidi" w:hAnsiTheme="majorBidi" w:cs="B Nazanin"/>
          <w:sz w:val="20"/>
          <w:szCs w:val="20"/>
          <w:rtl/>
          <w:lang w:val="it-IT" w:bidi="fa-IR"/>
        </w:rPr>
        <w:t>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13.</w:t>
      </w:r>
      <w:r w:rsidRPr="00FC4975">
        <w:rPr>
          <w:rFonts w:asciiTheme="majorBidi" w:hAnsiTheme="majorBidi" w:cs="B Nazanin"/>
          <w:sz w:val="20"/>
          <w:szCs w:val="20"/>
          <w:lang w:val="it-IT"/>
        </w:rPr>
        <w:t xml:space="preserve"> The Istituto Regionale per la Programmazione Economica della Toscana (</w:t>
      </w:r>
      <w:proofErr w:type="gramStart"/>
      <w:r w:rsidRPr="00FC4975">
        <w:rPr>
          <w:rFonts w:asciiTheme="majorBidi" w:hAnsiTheme="majorBidi" w:cs="B Nazanin"/>
          <w:sz w:val="20"/>
          <w:szCs w:val="20"/>
          <w:lang w:val="it-IT"/>
        </w:rPr>
        <w:t>IRPET</w:t>
      </w:r>
      <w:r w:rsidRPr="00FC4975">
        <w:rPr>
          <w:rFonts w:asciiTheme="majorBidi" w:hAnsiTheme="majorBidi" w:cs="B Nazanin"/>
          <w:sz w:val="20"/>
          <w:szCs w:val="20"/>
          <w:rtl/>
          <w:lang w:val="it-IT"/>
        </w:rPr>
        <w:t>(</w:t>
      </w:r>
      <w:proofErr w:type="gramEnd"/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>14. See: http://www.irpet.it/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15. Fulbright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16. See: </w:t>
      </w:r>
      <w:hyperlink r:id="rId14" w:history="1">
        <w:r w:rsidRPr="00FC4975">
          <w:rPr>
            <w:rFonts w:asciiTheme="majorBidi" w:hAnsiTheme="majorBidi" w:cs="B Nazanin"/>
            <w:sz w:val="20"/>
            <w:szCs w:val="20"/>
            <w:lang w:bidi="fa-IR"/>
          </w:rPr>
          <w:t>http://www.fulbright.it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17. Ibid.</w:t>
      </w:r>
    </w:p>
    <w:p w:rsidR="00FC4975" w:rsidRPr="00FC4975" w:rsidRDefault="00FC4975" w:rsidP="00FC4975">
      <w:pPr>
        <w:pStyle w:val="FootnoteText"/>
        <w:bidi/>
        <w:jc w:val="lowKashida"/>
        <w:rPr>
          <w:rFonts w:asciiTheme="majorBidi" w:hAnsiTheme="majorBidi" w:cs="B Nazanin"/>
          <w:rtl/>
          <w:lang w:val="it-IT" w:bidi="fa-IR"/>
        </w:rPr>
      </w:pPr>
      <w:r w:rsidRPr="00FC4975">
        <w:rPr>
          <w:rFonts w:asciiTheme="majorBidi" w:hAnsiTheme="majorBidi" w:cs="B Nazanin"/>
          <w:rtl/>
        </w:rPr>
        <w:t xml:space="preserve">18. </w:t>
      </w:r>
      <w:r w:rsidRPr="00FC4975">
        <w:rPr>
          <w:rFonts w:asciiTheme="majorBidi" w:hAnsiTheme="majorBidi" w:cs="B Nazanin"/>
          <w:rtl/>
          <w:lang w:bidi="fa-IR"/>
        </w:rPr>
        <w:t xml:space="preserve">طرح </w:t>
      </w:r>
      <w:r w:rsidRPr="00FC4975">
        <w:rPr>
          <w:rFonts w:asciiTheme="majorBidi" w:hAnsiTheme="majorBidi" w:cs="B Nazanin"/>
          <w:lang w:val="it-IT" w:bidi="fa-IR"/>
        </w:rPr>
        <w:t>best</w:t>
      </w:r>
    </w:p>
    <w:p w:rsidR="00FC4975" w:rsidRPr="00FC4975" w:rsidRDefault="00FC4975" w:rsidP="00FC4975">
      <w:pPr>
        <w:pStyle w:val="FootnoteText"/>
        <w:bidi/>
        <w:jc w:val="lowKashida"/>
        <w:rPr>
          <w:rFonts w:asciiTheme="majorBidi" w:hAnsiTheme="majorBidi" w:cs="B Nazanin"/>
          <w:lang w:val="it-IT" w:bidi="fa-IR"/>
        </w:rPr>
      </w:pPr>
      <w:r w:rsidRPr="00FC4975">
        <w:rPr>
          <w:rFonts w:asciiTheme="majorBidi" w:hAnsiTheme="majorBidi" w:cs="B Nazanin"/>
          <w:rtl/>
          <w:lang w:val="it-IT" w:bidi="fa-IR"/>
        </w:rPr>
        <w:t xml:space="preserve">19. </w:t>
      </w:r>
      <w:r w:rsidRPr="00FC4975">
        <w:rPr>
          <w:rFonts w:asciiTheme="majorBidi" w:hAnsiTheme="majorBidi" w:cs="B Nazanin"/>
          <w:rtl/>
          <w:lang w:bidi="fa-IR"/>
        </w:rPr>
        <w:t xml:space="preserve">طرح </w:t>
      </w:r>
      <w:r w:rsidRPr="00FC4975">
        <w:rPr>
          <w:rFonts w:asciiTheme="majorBidi" w:hAnsiTheme="majorBidi" w:cs="B Nazanin"/>
          <w:lang w:bidi="fa-IR"/>
        </w:rPr>
        <w:t>Susi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  <w:lang w:bidi="fa-IR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20. See: </w:t>
      </w:r>
      <w:hyperlink r:id="rId15" w:history="1">
        <w:r w:rsidRPr="00FC4975">
          <w:rPr>
            <w:rFonts w:asciiTheme="majorBidi" w:hAnsiTheme="majorBidi" w:cs="B Nazanin"/>
            <w:sz w:val="20"/>
            <w:szCs w:val="20"/>
            <w:lang w:bidi="fa-IR"/>
          </w:rPr>
          <w:t>http://www.fulbright.it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>21. Ibid.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>22. Ibid.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 xml:space="preserve">23. See: </w:t>
      </w:r>
      <w:hyperlink r:id="rId16" w:history="1">
        <w:r w:rsidRPr="00FC4975">
          <w:rPr>
            <w:rFonts w:asciiTheme="majorBidi" w:hAnsiTheme="majorBidi" w:cs="B Nazanin"/>
            <w:sz w:val="20"/>
            <w:szCs w:val="20"/>
          </w:rPr>
          <w:t>https://associazioneitalianaformatori.it</w:t>
        </w:r>
        <w:r w:rsidRPr="00FC4975">
          <w:rPr>
            <w:rFonts w:asciiTheme="majorBidi" w:hAnsiTheme="majorBidi" w:cs="B Nazanin"/>
            <w:sz w:val="20"/>
            <w:szCs w:val="20"/>
            <w:rtl/>
          </w:rPr>
          <w:t>/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24. See: </w:t>
      </w:r>
      <w:hyperlink r:id="rId17" w:history="1">
        <w:r w:rsidRPr="00FC4975">
          <w:rPr>
            <w:rFonts w:asciiTheme="majorBidi" w:hAnsiTheme="majorBidi" w:cs="B Nazanin"/>
            <w:sz w:val="20"/>
            <w:szCs w:val="20"/>
          </w:rPr>
          <w:t>https://studyabroad.state.gov</w:t>
        </w:r>
        <w:r w:rsidRPr="00FC4975">
          <w:rPr>
            <w:rFonts w:asciiTheme="majorBidi" w:hAnsiTheme="majorBidi" w:cs="B Nazanin"/>
            <w:sz w:val="20"/>
            <w:szCs w:val="20"/>
            <w:rtl/>
          </w:rPr>
          <w:t>/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25. Ibid.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26. </w:t>
      </w:r>
      <w:hyperlink r:id="rId18" w:history="1">
        <w:r w:rsidRPr="00FC4975">
          <w:rPr>
            <w:rFonts w:asciiTheme="majorBidi" w:hAnsiTheme="majorBidi" w:cs="B Nazanin"/>
            <w:sz w:val="20"/>
            <w:szCs w:val="20"/>
          </w:rPr>
          <w:t>Federal Student Aid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27. See: </w:t>
      </w:r>
      <w:hyperlink r:id="rId19" w:history="1">
        <w:r w:rsidRPr="00FC4975">
          <w:rPr>
            <w:rFonts w:asciiTheme="majorBidi" w:hAnsiTheme="majorBidi" w:cs="B Nazanin"/>
            <w:sz w:val="20"/>
            <w:szCs w:val="20"/>
          </w:rPr>
          <w:t>https://studyabroad.state.gov/foreign-government-scholarships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28. Ibid.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29. See: </w:t>
      </w:r>
      <w:hyperlink r:id="rId20" w:history="1">
        <w:r w:rsidRPr="00FC4975">
          <w:rPr>
            <w:rFonts w:asciiTheme="majorBidi" w:hAnsiTheme="majorBidi" w:cs="B Nazanin"/>
            <w:sz w:val="20"/>
            <w:szCs w:val="20"/>
          </w:rPr>
          <w:t>https://travel.state.gov/content/travel/en/international-travel/International-Travel-Country-Information-Pages/Italy.html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  <w:lang w:val="it-IT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30. </w:t>
      </w:r>
      <w:r w:rsidRPr="00FC4975">
        <w:rPr>
          <w:rFonts w:asciiTheme="majorBidi" w:hAnsiTheme="majorBidi" w:cs="B Nazanin"/>
          <w:sz w:val="20"/>
          <w:szCs w:val="20"/>
          <w:lang w:val="it-IT"/>
        </w:rPr>
        <w:t>Promoting Mutual Understanding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31. </w:t>
      </w:r>
      <w:r w:rsidRPr="00FC4975">
        <w:rPr>
          <w:rFonts w:asciiTheme="majorBidi" w:hAnsiTheme="majorBidi" w:cs="B Nazanin"/>
          <w:sz w:val="20"/>
          <w:szCs w:val="20"/>
          <w:lang w:val="it-IT"/>
        </w:rPr>
        <w:t xml:space="preserve">Centro di Informazione sulla Mobilità e le </w:t>
      </w:r>
      <w:proofErr w:type="gramStart"/>
      <w:r w:rsidRPr="00FC4975">
        <w:rPr>
          <w:rFonts w:asciiTheme="majorBidi" w:hAnsiTheme="majorBidi" w:cs="B Nazanin"/>
          <w:sz w:val="20"/>
          <w:szCs w:val="20"/>
          <w:lang w:val="it-IT"/>
        </w:rPr>
        <w:t>Equivalenze(</w:t>
      </w:r>
      <w:proofErr w:type="gramEnd"/>
      <w:r w:rsidRPr="00FC4975">
        <w:rPr>
          <w:rFonts w:asciiTheme="majorBidi" w:hAnsiTheme="majorBidi" w:cs="B Nazanin"/>
          <w:sz w:val="20"/>
          <w:szCs w:val="20"/>
          <w:lang w:val="it-IT"/>
        </w:rPr>
        <w:t>CIMEA)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32. See: </w:t>
      </w:r>
      <w:hyperlink r:id="rId21" w:history="1">
        <w:r w:rsidRPr="00FC4975">
          <w:rPr>
            <w:rFonts w:asciiTheme="majorBidi" w:hAnsiTheme="majorBidi" w:cs="B Nazanin"/>
          </w:rPr>
          <w:t>http://www.cimea.it/it/chi-siamo.aspx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33. Promoting Mutual Understanding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34. </w:t>
      </w:r>
      <w:hyperlink r:id="rId22" w:tooltip="Home" w:history="1">
        <w:r w:rsidRPr="00FC4975">
          <w:rPr>
            <w:rFonts w:asciiTheme="majorBidi" w:hAnsiTheme="majorBidi" w:cs="B Nazanin"/>
          </w:rPr>
          <w:t xml:space="preserve">Bureau of Educational and Cultural Affairs  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 xml:space="preserve">35. See: </w:t>
      </w:r>
      <w:hyperlink r:id="rId23" w:history="1">
        <w:r w:rsidRPr="00FC4975">
          <w:rPr>
            <w:rFonts w:asciiTheme="majorBidi" w:hAnsiTheme="majorBidi" w:cs="B Nazanin"/>
          </w:rPr>
          <w:t>https://eca.state.gov/impact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Style w:val="FootnoteReference"/>
          <w:rFonts w:asciiTheme="majorBidi" w:hAnsiTheme="majorBidi" w:cs="B Nazanin"/>
          <w:vertAlign w:val="baseline"/>
        </w:rPr>
        <w:t>3</w:t>
      </w:r>
      <w:r w:rsidRPr="00FC4975">
        <w:rPr>
          <w:rFonts w:asciiTheme="majorBidi" w:hAnsiTheme="majorBidi" w:cs="B Nazanin"/>
        </w:rPr>
        <w:t>6. Ibid.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37. </w:t>
      </w:r>
      <w:r w:rsidRPr="00FC4975">
        <w:rPr>
          <w:rFonts w:asciiTheme="majorBidi" w:hAnsiTheme="majorBidi" w:cs="B Nazanin"/>
          <w:lang w:bidi="fa-IR"/>
        </w:rPr>
        <w:t>Pulitzer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 xml:space="preserve">38. See: </w:t>
      </w:r>
      <w:hyperlink r:id="rId24" w:history="1">
        <w:r w:rsidRPr="00FC4975">
          <w:rPr>
            <w:rFonts w:asciiTheme="majorBidi" w:hAnsiTheme="majorBidi" w:cs="B Nazanin"/>
            <w:sz w:val="20"/>
            <w:szCs w:val="20"/>
          </w:rPr>
          <w:t>https://eca.state.gov/impact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</w:rPr>
      </w:pPr>
      <w:r w:rsidRPr="00FC4975">
        <w:rPr>
          <w:rFonts w:asciiTheme="majorBidi" w:hAnsiTheme="majorBidi" w:cs="B Nazanin"/>
          <w:sz w:val="20"/>
          <w:szCs w:val="20"/>
        </w:rPr>
        <w:t>39. Mandela Washington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40. See: </w:t>
      </w:r>
      <w:hyperlink r:id="rId25" w:history="1">
        <w:r w:rsidRPr="00FC4975">
          <w:rPr>
            <w:rFonts w:asciiTheme="majorBidi" w:hAnsiTheme="majorBidi" w:cs="B Nazanin"/>
          </w:rPr>
          <w:t>https://eca.state.gov/impact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41. Benjamin A. Gilman 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42. See: </w:t>
      </w:r>
      <w:hyperlink r:id="rId26" w:history="1">
        <w:r w:rsidRPr="00FC4975">
          <w:rPr>
            <w:rFonts w:asciiTheme="majorBidi" w:hAnsiTheme="majorBidi" w:cs="B Nazanin"/>
          </w:rPr>
          <w:t>https://eca.state.gov/impact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>43. See: https://eca.state.gov/about-bureau-0/organizational-structure/office-private-sector-exchange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44. See: </w:t>
      </w:r>
      <w:hyperlink r:id="rId27" w:history="1">
        <w:r w:rsidRPr="00FC4975">
          <w:rPr>
            <w:rFonts w:asciiTheme="majorBidi" w:hAnsiTheme="majorBidi" w:cs="B Nazanin"/>
          </w:rPr>
          <w:t>https://eca.state.gov/impact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45. Ibid.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 xml:space="preserve">46. See: https://educationusa.state.gov; </w:t>
      </w:r>
      <w:proofErr w:type="gramStart"/>
      <w:r w:rsidRPr="00FC4975">
        <w:rPr>
          <w:rFonts w:asciiTheme="majorBidi" w:hAnsiTheme="majorBidi" w:cs="B Nazanin"/>
        </w:rPr>
        <w:t>See</w:t>
      </w:r>
      <w:proofErr w:type="gramEnd"/>
      <w:r w:rsidRPr="00FC4975">
        <w:rPr>
          <w:rFonts w:asciiTheme="majorBidi" w:hAnsiTheme="majorBidi" w:cs="B Nazanin"/>
        </w:rPr>
        <w:t xml:space="preserve"> also: https://j1visa.state.gov/programs/teacher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47. See: </w:t>
      </w:r>
      <w:hyperlink r:id="rId28" w:history="1">
        <w:r w:rsidRPr="00FC4975">
          <w:rPr>
            <w:rFonts w:asciiTheme="majorBidi" w:hAnsiTheme="majorBidi" w:cs="B Nazanin"/>
          </w:rPr>
          <w:t>https://eca.state.gov/about-bureau-0/organizational-structure/office-academic-exchanges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48. See: </w:t>
      </w:r>
      <w:hyperlink r:id="rId29" w:history="1">
        <w:r w:rsidRPr="00FC4975">
          <w:rPr>
            <w:rFonts w:asciiTheme="majorBidi" w:hAnsiTheme="majorBidi" w:cs="B Nazanin"/>
          </w:rPr>
          <w:t>https://eca.state.gov/about-bureau/organizational-structure/grants-division</w:t>
        </w:r>
      </w:hyperlink>
      <w:r w:rsidRPr="00FC4975">
        <w:rPr>
          <w:rFonts w:asciiTheme="majorBidi" w:hAnsiTheme="majorBidi" w:cs="B Nazanin"/>
        </w:rPr>
        <w:t xml:space="preserve">; </w:t>
      </w:r>
      <w:proofErr w:type="gramStart"/>
      <w:r w:rsidRPr="00FC4975">
        <w:rPr>
          <w:rFonts w:asciiTheme="majorBidi" w:hAnsiTheme="majorBidi" w:cs="B Nazanin"/>
        </w:rPr>
        <w:t>See</w:t>
      </w:r>
      <w:proofErr w:type="gramEnd"/>
      <w:r w:rsidRPr="00FC4975">
        <w:rPr>
          <w:rFonts w:asciiTheme="majorBidi" w:hAnsiTheme="majorBidi" w:cs="B Nazanin"/>
        </w:rPr>
        <w:t xml:space="preserve"> also: </w:t>
      </w:r>
      <w:hyperlink r:id="rId30" w:history="1">
        <w:r w:rsidRPr="00FC4975">
          <w:rPr>
            <w:rFonts w:asciiTheme="majorBidi" w:hAnsiTheme="majorBidi" w:cs="B Nazanin"/>
          </w:rPr>
          <w:t>https://www.grants.gov</w:t>
        </w:r>
        <w:r w:rsidRPr="00FC4975">
          <w:rPr>
            <w:rFonts w:asciiTheme="majorBidi" w:hAnsiTheme="majorBidi" w:cs="B Nazanin"/>
            <w:rtl/>
          </w:rPr>
          <w:t>/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49. See: </w:t>
      </w:r>
      <w:hyperlink r:id="rId31" w:history="1">
        <w:r w:rsidRPr="00FC4975">
          <w:rPr>
            <w:rFonts w:asciiTheme="majorBidi" w:hAnsiTheme="majorBidi" w:cs="B Nazanin"/>
          </w:rPr>
          <w:t>https://eca.state.gov/impact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50. Global Sports Mentoring </w:t>
      </w:r>
      <w:proofErr w:type="gramStart"/>
      <w:r w:rsidRPr="00FC4975">
        <w:rPr>
          <w:rFonts w:asciiTheme="majorBidi" w:hAnsiTheme="majorBidi" w:cs="B Nazanin"/>
        </w:rPr>
        <w:t xml:space="preserve">Program </w:t>
      </w:r>
      <w:r w:rsidRPr="00FC4975">
        <w:rPr>
          <w:rFonts w:asciiTheme="majorBidi" w:hAnsiTheme="majorBidi" w:cs="B Nazanin"/>
          <w:rtl/>
        </w:rPr>
        <w:t>)</w:t>
      </w:r>
      <w:r w:rsidRPr="00FC4975">
        <w:rPr>
          <w:rFonts w:asciiTheme="majorBidi" w:hAnsiTheme="majorBidi" w:cs="B Nazanin"/>
        </w:rPr>
        <w:t>GSMP</w:t>
      </w:r>
      <w:proofErr w:type="gramEnd"/>
      <w:r w:rsidRPr="00FC4975">
        <w:rPr>
          <w:rFonts w:asciiTheme="majorBidi" w:hAnsiTheme="majorBidi" w:cs="B Nazanin"/>
          <w:rtl/>
        </w:rPr>
        <w:t>(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>51. See: https://globalsportsmentoring.org/global-sports-mentoring-program</w:t>
      </w:r>
      <w:r w:rsidRPr="00FC4975">
        <w:rPr>
          <w:rFonts w:asciiTheme="majorBidi" w:hAnsiTheme="majorBidi" w:cs="B Nazanin"/>
          <w:rtl/>
        </w:rPr>
        <w:t>/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>52. Cultural Heritage Center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>53. See: https://eca.state.gov/cultural-heritage-center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54. See: </w:t>
      </w:r>
      <w:hyperlink r:id="rId32" w:history="1">
        <w:r w:rsidRPr="00FC4975">
          <w:rPr>
            <w:rFonts w:asciiTheme="majorBidi" w:hAnsiTheme="majorBidi" w:cs="B Nazanin"/>
          </w:rPr>
          <w:t>https://eca.state.gov/about-bureau/organizational-structure/office-citizen-exchanges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55. See: </w:t>
      </w:r>
      <w:hyperlink r:id="rId33" w:history="1">
        <w:r w:rsidRPr="00FC4975">
          <w:rPr>
            <w:rFonts w:asciiTheme="majorBidi" w:hAnsiTheme="majorBidi" w:cs="B Nazanin"/>
          </w:rPr>
          <w:t>https://eca.state.gov/about-bureau/organizational-structure/office-global-educational-programs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 xml:space="preserve">56. See: </w:t>
      </w:r>
      <w:hyperlink r:id="rId34" w:history="1">
        <w:r w:rsidRPr="00FC4975">
          <w:rPr>
            <w:rFonts w:asciiTheme="majorBidi" w:hAnsiTheme="majorBidi" w:cs="B Nazanin"/>
          </w:rPr>
          <w:t>https://eca.state.gov/about-bureau-0/organizational-structure/office-international-visitors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lastRenderedPageBreak/>
        <w:t>57. The International Visitor Leadership Program (IVLP)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>58. The Future Leaders Exchange (FLEX)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59. See: </w:t>
      </w:r>
      <w:hyperlink r:id="rId35" w:history="1">
        <w:r w:rsidRPr="00FC4975">
          <w:rPr>
            <w:rFonts w:asciiTheme="majorBidi" w:hAnsiTheme="majorBidi" w:cs="B Nazanin"/>
          </w:rPr>
          <w:t>http://discoverflex.org</w:t>
        </w:r>
        <w:r w:rsidRPr="00FC4975">
          <w:rPr>
            <w:rFonts w:asciiTheme="majorBidi" w:hAnsiTheme="majorBidi" w:cs="B Nazanin"/>
            <w:rtl/>
          </w:rPr>
          <w:t>/</w:t>
        </w:r>
      </w:hyperlink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>60. Youth Exchange &amp; Study (YES)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</w:rPr>
      </w:pPr>
      <w:r w:rsidRPr="00FC4975">
        <w:rPr>
          <w:rFonts w:asciiTheme="majorBidi" w:hAnsiTheme="majorBidi" w:cs="B Nazanin"/>
        </w:rPr>
        <w:t>61. See: http://www.yesprograms.org</w:t>
      </w:r>
      <w:r w:rsidRPr="00FC4975">
        <w:rPr>
          <w:rFonts w:asciiTheme="majorBidi" w:hAnsiTheme="majorBidi" w:cs="B Nazanin"/>
          <w:rtl/>
        </w:rPr>
        <w:t>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62. See: https://exchanges.state.gov/us/cbyx-hs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val="it-IT"/>
        </w:rPr>
      </w:pPr>
      <w:r w:rsidRPr="00FC4975">
        <w:rPr>
          <w:rFonts w:asciiTheme="majorBidi" w:hAnsiTheme="majorBidi" w:cs="B Nazanin"/>
        </w:rPr>
        <w:t xml:space="preserve">63. </w:t>
      </w:r>
      <w:r w:rsidRPr="00FC4975">
        <w:rPr>
          <w:rFonts w:asciiTheme="majorBidi" w:hAnsiTheme="majorBidi" w:cs="B Nazanin"/>
          <w:lang w:val="it-IT"/>
        </w:rPr>
        <w:t>Trieste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val="it-IT"/>
        </w:rPr>
      </w:pPr>
      <w:r w:rsidRPr="00FC4975">
        <w:rPr>
          <w:rFonts w:asciiTheme="majorBidi" w:hAnsiTheme="majorBidi" w:cs="B Nazanin"/>
        </w:rPr>
        <w:t xml:space="preserve">64. </w:t>
      </w:r>
      <w:r w:rsidRPr="00FC4975">
        <w:rPr>
          <w:rFonts w:asciiTheme="majorBidi" w:hAnsiTheme="majorBidi" w:cs="B Nazanin"/>
          <w:lang w:val="it-IT"/>
        </w:rPr>
        <w:t>Pistoia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val="it-IT"/>
        </w:rPr>
      </w:pPr>
      <w:r w:rsidRPr="00FC4975">
        <w:rPr>
          <w:rFonts w:asciiTheme="majorBidi" w:hAnsiTheme="majorBidi" w:cs="B Nazanin"/>
        </w:rPr>
        <w:t xml:space="preserve">65. </w:t>
      </w:r>
      <w:r w:rsidRPr="00FC4975">
        <w:rPr>
          <w:rFonts w:asciiTheme="majorBidi" w:hAnsiTheme="majorBidi" w:cs="B Nazanin"/>
          <w:lang w:val="it-IT"/>
        </w:rPr>
        <w:t>See: https://it.usembassy.gov/education-culture/american-spaces</w:t>
      </w:r>
      <w:r w:rsidRPr="00FC4975">
        <w:rPr>
          <w:rFonts w:asciiTheme="majorBidi" w:hAnsiTheme="majorBidi" w:cs="B Nazanin"/>
          <w:rtl/>
        </w:rPr>
        <w:t>/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66. American Academy in Rome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 xml:space="preserve">67. See: </w:t>
      </w:r>
      <w:hyperlink r:id="rId36" w:history="1">
        <w:r w:rsidRPr="00FC4975">
          <w:rPr>
            <w:rFonts w:asciiTheme="majorBidi" w:hAnsiTheme="majorBidi" w:cs="B Nazanin"/>
          </w:rPr>
          <w:t>https://www.archaeological.org</w:t>
        </w:r>
        <w:r w:rsidRPr="00FC4975">
          <w:rPr>
            <w:rFonts w:asciiTheme="majorBidi" w:hAnsiTheme="majorBidi" w:cs="B Nazanin"/>
            <w:rtl/>
          </w:rPr>
          <w:t>/</w:t>
        </w:r>
      </w:hyperlink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</w:rPr>
      </w:pPr>
      <w:r w:rsidRPr="00FC4975">
        <w:rPr>
          <w:rFonts w:asciiTheme="majorBidi" w:hAnsiTheme="majorBidi" w:cs="B Nazanin"/>
          <w:sz w:val="20"/>
          <w:szCs w:val="20"/>
        </w:rPr>
        <w:t>68. See: https://www.aarome.org</w:t>
      </w:r>
      <w:r w:rsidRPr="00FC4975">
        <w:rPr>
          <w:rFonts w:asciiTheme="majorBidi" w:hAnsiTheme="majorBidi" w:cs="B Nazanin"/>
          <w:sz w:val="20"/>
          <w:szCs w:val="20"/>
          <w:rtl/>
        </w:rPr>
        <w:t>/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  <w:lang w:bidi="fa-IR"/>
        </w:rPr>
      </w:pPr>
      <w:r w:rsidRPr="00FC4975">
        <w:rPr>
          <w:rFonts w:asciiTheme="majorBidi" w:hAnsiTheme="majorBidi" w:cs="B Nazanin"/>
          <w:sz w:val="20"/>
          <w:szCs w:val="20"/>
        </w:rPr>
        <w:t>69. The Rome Sustainable Food Project (RSFP)</w:t>
      </w:r>
    </w:p>
    <w:p w:rsidR="00FC4975" w:rsidRPr="00FC4975" w:rsidRDefault="00FC4975" w:rsidP="00FC4975">
      <w:pPr>
        <w:bidi/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</w:rPr>
      </w:pPr>
      <w:r w:rsidRPr="00FC4975">
        <w:rPr>
          <w:rFonts w:asciiTheme="majorBidi" w:hAnsiTheme="majorBidi" w:cs="B Nazanin"/>
          <w:sz w:val="20"/>
          <w:szCs w:val="20"/>
          <w:rtl/>
        </w:rPr>
        <w:t xml:space="preserve">70. </w:t>
      </w:r>
      <w:r w:rsidRPr="00FC4975">
        <w:rPr>
          <w:rFonts w:asciiTheme="majorBidi" w:hAnsiTheme="majorBidi" w:cs="B Nazanin"/>
          <w:sz w:val="20"/>
          <w:szCs w:val="20"/>
        </w:rPr>
        <w:t>Nowledge is Power</w:t>
      </w:r>
      <w:r w:rsidRPr="00FC4975">
        <w:rPr>
          <w:rFonts w:asciiTheme="majorBidi" w:hAnsiTheme="majorBidi" w:cs="B Nazanin"/>
          <w:sz w:val="20"/>
          <w:szCs w:val="20"/>
          <w:rtl/>
        </w:rPr>
        <w:t>؛ جمل</w:t>
      </w:r>
      <w:r w:rsidRPr="00FC4975">
        <w:rPr>
          <w:rFonts w:asciiTheme="majorBidi" w:hAnsiTheme="majorBidi" w:cs="B Nazanin" w:hint="cs"/>
          <w:sz w:val="20"/>
          <w:szCs w:val="20"/>
          <w:rtl/>
        </w:rPr>
        <w:t>ة</w:t>
      </w:r>
      <w:r w:rsidRPr="00FC4975">
        <w:rPr>
          <w:rFonts w:asciiTheme="majorBidi" w:hAnsiTheme="majorBidi" w:cs="B Nazanin"/>
          <w:sz w:val="20"/>
          <w:szCs w:val="20"/>
          <w:rtl/>
        </w:rPr>
        <w:t xml:space="preserve"> معروف </w:t>
      </w:r>
      <w:r w:rsidRPr="00FC4975">
        <w:rPr>
          <w:rFonts w:asciiTheme="majorBidi" w:hAnsiTheme="majorBidi" w:cs="B Nazanin" w:hint="cs"/>
          <w:sz w:val="20"/>
          <w:szCs w:val="20"/>
          <w:rtl/>
        </w:rPr>
        <w:t>«</w:t>
      </w:r>
      <w:r w:rsidRPr="00FC4975">
        <w:rPr>
          <w:rFonts w:asciiTheme="majorBidi" w:hAnsiTheme="majorBidi" w:cs="B Nazanin"/>
          <w:sz w:val="20"/>
          <w:szCs w:val="20"/>
          <w:rtl/>
        </w:rPr>
        <w:t>فرانسیس بیکن</w:t>
      </w:r>
      <w:r w:rsidRPr="00FC4975">
        <w:rPr>
          <w:rFonts w:asciiTheme="majorBidi" w:hAnsiTheme="majorBidi" w:cs="B Nazanin" w:hint="cs"/>
          <w:sz w:val="20"/>
          <w:szCs w:val="20"/>
          <w:rtl/>
        </w:rPr>
        <w:t>»</w:t>
      </w:r>
      <w:r w:rsidRPr="00FC4975">
        <w:rPr>
          <w:rFonts w:asciiTheme="majorBidi" w:hAnsiTheme="majorBidi" w:cs="B Nazanin"/>
          <w:sz w:val="20"/>
          <w:szCs w:val="20"/>
          <w:rtl/>
        </w:rPr>
        <w:t xml:space="preserve"> (</w:t>
      </w:r>
      <w:r w:rsidRPr="00FC4975">
        <w:rPr>
          <w:rFonts w:asciiTheme="majorBidi" w:hAnsiTheme="majorBidi" w:cs="B Nazanin"/>
          <w:sz w:val="20"/>
          <w:szCs w:val="20"/>
        </w:rPr>
        <w:t>Francis Bacon</w:t>
      </w:r>
      <w:r w:rsidRPr="00FC4975">
        <w:rPr>
          <w:rFonts w:asciiTheme="majorBidi" w:hAnsiTheme="majorBidi" w:cs="B Nazanin"/>
          <w:sz w:val="20"/>
          <w:szCs w:val="20"/>
          <w:rtl/>
        </w:rPr>
        <w:t>) فیلسوف انگلیسی</w:t>
      </w:r>
      <w:r w:rsidRPr="00FC4975">
        <w:rPr>
          <w:rFonts w:asciiTheme="majorBidi" w:hAnsiTheme="majorBidi" w:cs="B Nazanin" w:hint="cs"/>
          <w:sz w:val="20"/>
          <w:szCs w:val="20"/>
          <w:rtl/>
        </w:rPr>
        <w:t xml:space="preserve"> </w:t>
      </w:r>
      <w:r w:rsidRPr="00FC4975">
        <w:rPr>
          <w:rFonts w:asciiTheme="majorBidi" w:hAnsiTheme="majorBidi" w:cs="B Nazanin"/>
          <w:sz w:val="20"/>
          <w:szCs w:val="20"/>
          <w:rtl/>
        </w:rPr>
        <w:t>(1626</w:t>
      </w:r>
      <w:r w:rsidRPr="00FC4975">
        <w:rPr>
          <w:rFonts w:ascii="Times New Roman" w:hAnsi="Times New Roman" w:cs="Times New Roman" w:hint="cs"/>
          <w:sz w:val="20"/>
          <w:szCs w:val="20"/>
          <w:rtl/>
        </w:rPr>
        <w:t>ـ</w:t>
      </w:r>
      <w:r w:rsidRPr="00FC4975">
        <w:rPr>
          <w:rFonts w:asciiTheme="majorBidi" w:hAnsiTheme="majorBidi" w:cs="B Nazanin"/>
          <w:sz w:val="20"/>
          <w:szCs w:val="20"/>
          <w:rtl/>
        </w:rPr>
        <w:t>1561 م.) که به یکی از شعارهای دور</w:t>
      </w:r>
      <w:r w:rsidRPr="00FC4975">
        <w:rPr>
          <w:rFonts w:asciiTheme="majorBidi" w:hAnsiTheme="majorBidi" w:cs="B Nazanin" w:hint="cs"/>
          <w:sz w:val="20"/>
          <w:szCs w:val="20"/>
          <w:rtl/>
        </w:rPr>
        <w:t>ة</w:t>
      </w:r>
      <w:r w:rsidRPr="00FC4975">
        <w:rPr>
          <w:rFonts w:asciiTheme="majorBidi" w:hAnsiTheme="majorBidi" w:cs="B Nazanin"/>
          <w:sz w:val="20"/>
          <w:szCs w:val="20"/>
          <w:rtl/>
        </w:rPr>
        <w:t xml:space="preserve"> نوگرایی تبدیل شد.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71. </w:t>
      </w:r>
      <w:r w:rsidRPr="00FC4975">
        <w:rPr>
          <w:rFonts w:asciiTheme="majorBidi" w:hAnsiTheme="majorBidi" w:cs="B Nazanin"/>
          <w:lang w:bidi="fa-IR"/>
        </w:rPr>
        <w:t>Hollywood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72. </w:t>
      </w:r>
      <w:r w:rsidRPr="00FC4975">
        <w:rPr>
          <w:rFonts w:asciiTheme="majorBidi" w:hAnsiTheme="majorBidi" w:cs="B Nazanin"/>
          <w:lang w:bidi="fa-IR"/>
        </w:rPr>
        <w:t>Jeans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73. </w:t>
      </w:r>
      <w:r w:rsidRPr="00FC4975">
        <w:rPr>
          <w:rFonts w:asciiTheme="majorBidi" w:hAnsiTheme="majorBidi" w:cs="B Nazanin"/>
          <w:lang w:bidi="fa-IR"/>
        </w:rPr>
        <w:t>Mc Donald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74. </w:t>
      </w:r>
      <w:r w:rsidRPr="00FC4975">
        <w:rPr>
          <w:rFonts w:asciiTheme="majorBidi" w:hAnsiTheme="majorBidi" w:cs="B Nazanin"/>
          <w:lang w:bidi="fa-IR"/>
        </w:rPr>
        <w:t>Walt Disney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</w:rPr>
        <w:t xml:space="preserve">75. </w:t>
      </w:r>
      <w:r w:rsidRPr="00FC4975">
        <w:rPr>
          <w:rFonts w:asciiTheme="majorBidi" w:hAnsiTheme="majorBidi" w:cs="B Nazanin"/>
          <w:lang w:bidi="fa-IR"/>
        </w:rPr>
        <w:t>Disneyland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76. </w:t>
      </w:r>
      <w:r w:rsidRPr="00FC4975">
        <w:rPr>
          <w:rFonts w:asciiTheme="majorBidi" w:hAnsiTheme="majorBidi" w:cs="B Nazanin"/>
          <w:lang w:bidi="fa-IR"/>
        </w:rPr>
        <w:t>Super Star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lang w:bidi="fa-IR"/>
        </w:rPr>
      </w:pPr>
      <w:r w:rsidRPr="00FC4975">
        <w:rPr>
          <w:rFonts w:asciiTheme="majorBidi" w:hAnsiTheme="majorBidi" w:cs="B Nazanin"/>
        </w:rPr>
        <w:t xml:space="preserve">77. </w:t>
      </w:r>
      <w:r w:rsidRPr="00FC4975">
        <w:rPr>
          <w:rFonts w:asciiTheme="majorBidi" w:hAnsiTheme="majorBidi" w:cs="B Nazanin"/>
          <w:lang w:bidi="fa-IR"/>
        </w:rPr>
        <w:t>Grammy Awards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78. Emmy Awards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79. Academy Awards</w:t>
      </w:r>
      <w:r w:rsidRPr="00FC4975">
        <w:rPr>
          <w:rFonts w:asciiTheme="majorBidi" w:hAnsiTheme="majorBidi" w:cs="B Nazanin"/>
          <w:rtl/>
        </w:rPr>
        <w:t xml:space="preserve"> </w:t>
      </w:r>
      <w:r w:rsidRPr="00FC4975">
        <w:rPr>
          <w:rFonts w:asciiTheme="majorBidi" w:hAnsiTheme="majorBidi" w:cs="B Nazanin"/>
        </w:rPr>
        <w:t>(Oscars)</w:t>
      </w:r>
    </w:p>
    <w:p w:rsidR="00FC4975" w:rsidRPr="00FC4975" w:rsidRDefault="00FC4975" w:rsidP="00FC4975">
      <w:pPr>
        <w:spacing w:after="0" w:line="240" w:lineRule="auto"/>
        <w:jc w:val="lowKashida"/>
        <w:rPr>
          <w:rFonts w:asciiTheme="majorBidi" w:hAnsiTheme="majorBidi" w:cs="B Nazanin"/>
          <w:sz w:val="20"/>
          <w:szCs w:val="20"/>
          <w:rtl/>
          <w:lang w:bidi="fa-IR"/>
        </w:rPr>
      </w:pPr>
      <w:r w:rsidRPr="00FC4975">
        <w:rPr>
          <w:rFonts w:asciiTheme="majorBidi" w:hAnsiTheme="majorBidi" w:cs="B Nazanin"/>
          <w:sz w:val="20"/>
          <w:szCs w:val="20"/>
          <w:lang w:bidi="fa-IR"/>
        </w:rPr>
        <w:t>80. International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</w:rPr>
      </w:pPr>
      <w:r w:rsidRPr="00FC4975">
        <w:rPr>
          <w:rFonts w:asciiTheme="majorBidi" w:hAnsiTheme="majorBidi" w:cs="B Nazanin"/>
        </w:rPr>
        <w:t>81. Global</w:t>
      </w:r>
    </w:p>
    <w:p w:rsidR="00FC4975" w:rsidRPr="00FC4975" w:rsidRDefault="00FC4975" w:rsidP="00FC4975">
      <w:pPr>
        <w:pStyle w:val="FootnoteText"/>
        <w:jc w:val="lowKashida"/>
        <w:rPr>
          <w:rFonts w:asciiTheme="majorBidi" w:hAnsiTheme="majorBidi" w:cs="B Nazanin"/>
          <w:rtl/>
          <w:lang w:bidi="fa-IR"/>
        </w:rPr>
      </w:pPr>
      <w:r w:rsidRPr="00FC4975">
        <w:rPr>
          <w:rFonts w:asciiTheme="majorBidi" w:hAnsiTheme="majorBidi" w:cs="B Nazanin"/>
          <w:lang w:bidi="fa-IR"/>
        </w:rPr>
        <w:t>82. Globalization</w:t>
      </w:r>
    </w:p>
    <w:p w:rsidR="005306D1" w:rsidRPr="00FC4975" w:rsidRDefault="005306D1" w:rsidP="00FC4975">
      <w:pPr>
        <w:bidi/>
        <w:spacing w:after="120"/>
        <w:rPr>
          <w:rFonts w:ascii="Calibri" w:hAnsi="Calibri" w:cs="B Nazanin"/>
          <w:b/>
          <w:bCs/>
          <w:sz w:val="28"/>
          <w:szCs w:val="28"/>
          <w:shd w:val="clear" w:color="auto" w:fill="FFFFFF"/>
          <w:rtl/>
          <w:lang w:val="it-IT" w:bidi="fa-IR"/>
        </w:rPr>
      </w:pPr>
      <w:r w:rsidRPr="00FC4975">
        <w:rPr>
          <w:rFonts w:ascii="Calibri" w:hAnsi="Calibri" w:cs="B Nazanin" w:hint="cs"/>
          <w:b/>
          <w:bCs/>
          <w:sz w:val="28"/>
          <w:szCs w:val="28"/>
          <w:shd w:val="clear" w:color="auto" w:fill="FFFFFF"/>
          <w:rtl/>
          <w:lang w:val="it-IT" w:bidi="fa-IR"/>
        </w:rPr>
        <w:t>منابع</w:t>
      </w:r>
    </w:p>
    <w:p w:rsidR="005306D1" w:rsidRPr="00FC4975" w:rsidRDefault="005306D1" w:rsidP="00FC4975">
      <w:pPr>
        <w:spacing w:after="0" w:line="240" w:lineRule="auto"/>
        <w:jc w:val="lowKashida"/>
        <w:rPr>
          <w:rFonts w:asciiTheme="majorBidi" w:hAnsiTheme="majorBidi" w:cstheme="majorBidi"/>
          <w:sz w:val="20"/>
          <w:szCs w:val="20"/>
          <w:rtl/>
        </w:rPr>
      </w:pPr>
      <w:r w:rsidRPr="00FC4975">
        <w:rPr>
          <w:rFonts w:asciiTheme="majorBidi" w:hAnsiTheme="majorBidi" w:cstheme="majorBidi"/>
          <w:sz w:val="20"/>
          <w:szCs w:val="20"/>
          <w:lang w:val="it-IT"/>
        </w:rPr>
        <w:t>https://www.state.gov/r/pa/ei/bgn/4033.htm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Fonts w:asciiTheme="majorBidi" w:hAnsiTheme="majorBidi" w:cstheme="majorBidi"/>
          <w:sz w:val="20"/>
          <w:szCs w:val="20"/>
          <w:lang w:val="it-IT"/>
        </w:rPr>
        <w:t>https://it.usembassy.gov/it/our-relationship-it/rapporti-ufficiali/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https://it.usembassy.gov/it/education-culture-it/istruzione-usa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37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https://americanenglish.state.gov/support-near-you-regional-english-language-officer-relo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38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https://exchanges.state.gov/us/program/english-language-specialist-program</w:t>
        </w:r>
      </w:hyperlink>
    </w:p>
    <w:p w:rsidR="00FA5BE3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 w:bidi="fa-IR"/>
        </w:rPr>
      </w:pPr>
      <w:hyperlink r:id="rId39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https://elprograms.org/specialist/applicants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https://aacupi.org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http://www.irpet.it/</w:t>
      </w:r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40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http://www.fulbright.it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41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https://associazioneitalianaformatori.it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42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https://studyabroad.state.gov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43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https://studyabroad.state.gov/foreign-government-scholarships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44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https://travel.state.gov/content/travel/en/international-travel/International-Travel-Country-Information-Pages/Italy.html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45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http://www.cimea.it/it/chi-siamo.aspx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46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https://eca.state.gov/impact</w:t>
        </w:r>
      </w:hyperlink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https://eca.state.gov/about-bureau-0/organizational-structure/office-private-sector-exchange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https://educationusa.state.gov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https://j1visa.state.gov/programs/teacher</w:t>
      </w:r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47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https://eca.state.gov/about-bureau-0/organizational-structure/office-academic-exchanges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48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https://eca.state.gov/about-bureau/organizational-structure/grants-division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49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https://www.grants.gov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https://globalsportsmentoring.org/global-sports-mentoring-program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https://eca.state.gov/cultural-heritage-center</w:t>
      </w:r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50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https://eca.state.gov/about-bureau/organizational-structure/office-citizen-exchanges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51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https://eca.state.gov/about-bureau/organizational-structure/office-global-educational-programs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hyperlink r:id="rId52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https://eca.state.gov/about-bureau-0/organizational-structure/office-international-visitors</w:t>
        </w:r>
      </w:hyperlink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53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http://discoverflex.org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http://www.yesprograms.org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https://exchanges.state.gov/us/cbyx-hs</w:t>
      </w:r>
    </w:p>
    <w:p w:rsidR="005306D1" w:rsidRPr="00FC4975" w:rsidRDefault="005306D1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t>https://it.usembassy.gov/education-culture/american-spaces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p w:rsidR="005306D1" w:rsidRPr="00FC4975" w:rsidRDefault="00E73E4A" w:rsidP="00FC4975">
      <w:pPr>
        <w:spacing w:after="0" w:line="240" w:lineRule="auto"/>
        <w:jc w:val="lowKashida"/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</w:pPr>
      <w:hyperlink r:id="rId54" w:history="1"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lang w:val="it-IT"/>
          </w:rPr>
          <w:t>https://www.archaeological.org</w:t>
        </w:r>
        <w:r w:rsidR="005306D1" w:rsidRPr="00FC4975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  <w:rtl/>
            <w:lang w:val="it-IT"/>
          </w:rPr>
          <w:t>/</w:t>
        </w:r>
      </w:hyperlink>
    </w:p>
    <w:p w:rsidR="00FA5BE3" w:rsidRPr="00FC4975" w:rsidRDefault="005306D1" w:rsidP="004D5A11">
      <w:pPr>
        <w:spacing w:after="0" w:line="240" w:lineRule="auto"/>
        <w:jc w:val="lowKashida"/>
        <w:rPr>
          <w:rFonts w:asciiTheme="majorBidi" w:hAnsiTheme="majorBidi" w:cstheme="majorBidi"/>
          <w:sz w:val="20"/>
          <w:szCs w:val="20"/>
          <w:lang w:val="it-IT"/>
        </w:rPr>
      </w:pP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lang w:val="it-IT"/>
        </w:rPr>
        <w:lastRenderedPageBreak/>
        <w:t>https://www.aarome.org</w:t>
      </w:r>
      <w:r w:rsidRPr="00FC4975">
        <w:rPr>
          <w:rStyle w:val="Hyperlink"/>
          <w:rFonts w:asciiTheme="majorBidi" w:hAnsiTheme="majorBidi" w:cstheme="majorBidi"/>
          <w:color w:val="auto"/>
          <w:sz w:val="20"/>
          <w:szCs w:val="20"/>
          <w:u w:val="none"/>
          <w:rtl/>
          <w:lang w:val="it-IT"/>
        </w:rPr>
        <w:t>/</w:t>
      </w:r>
    </w:p>
    <w:sectPr w:rsidR="00FA5BE3" w:rsidRPr="00FC4975" w:rsidSect="00617149">
      <w:footerReference w:type="default" r:id="rId55"/>
      <w:footnotePr>
        <w:numRestart w:val="eachPage"/>
      </w:footnotePr>
      <w:pgSz w:w="11907" w:h="16839" w:code="9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B27" w:rsidRDefault="00121B27" w:rsidP="00025F02">
      <w:pPr>
        <w:spacing w:after="0" w:line="240" w:lineRule="auto"/>
      </w:pPr>
      <w:r>
        <w:separator/>
      </w:r>
    </w:p>
  </w:endnote>
  <w:endnote w:type="continuationSeparator" w:id="0">
    <w:p w:rsidR="00121B27" w:rsidRDefault="00121B27" w:rsidP="0002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20226584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3847" w:rsidRDefault="00833847" w:rsidP="00275EE9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4975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B27" w:rsidRDefault="00121B27" w:rsidP="00025F02">
      <w:pPr>
        <w:spacing w:after="0" w:line="240" w:lineRule="auto"/>
      </w:pPr>
      <w:r>
        <w:separator/>
      </w:r>
    </w:p>
  </w:footnote>
  <w:footnote w:type="continuationSeparator" w:id="0">
    <w:p w:rsidR="00121B27" w:rsidRDefault="00121B27" w:rsidP="00025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2842"/>
    <w:multiLevelType w:val="hybridMultilevel"/>
    <w:tmpl w:val="AF388C4A"/>
    <w:lvl w:ilvl="0" w:tplc="0E8ED1B6">
      <w:start w:val="26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AE0D92"/>
    <w:multiLevelType w:val="multilevel"/>
    <w:tmpl w:val="8CC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50394C"/>
    <w:multiLevelType w:val="hybridMultilevel"/>
    <w:tmpl w:val="08C6E528"/>
    <w:lvl w:ilvl="0" w:tplc="79728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710C28"/>
    <w:multiLevelType w:val="hybridMultilevel"/>
    <w:tmpl w:val="2A0A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A926E9"/>
    <w:multiLevelType w:val="hybridMultilevel"/>
    <w:tmpl w:val="08C6E528"/>
    <w:lvl w:ilvl="0" w:tplc="79728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987C46"/>
    <w:multiLevelType w:val="hybridMultilevel"/>
    <w:tmpl w:val="A98030E0"/>
    <w:lvl w:ilvl="0" w:tplc="1AEC1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315E12"/>
    <w:multiLevelType w:val="hybridMultilevel"/>
    <w:tmpl w:val="FA2AA2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2AA57AA"/>
    <w:multiLevelType w:val="hybridMultilevel"/>
    <w:tmpl w:val="BD90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20727F"/>
    <w:multiLevelType w:val="hybridMultilevel"/>
    <w:tmpl w:val="0798D73E"/>
    <w:lvl w:ilvl="0" w:tplc="13A64C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125B9B"/>
    <w:multiLevelType w:val="hybridMultilevel"/>
    <w:tmpl w:val="41A827BC"/>
    <w:lvl w:ilvl="0" w:tplc="4EB6F608">
      <w:start w:val="26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6E00AD"/>
    <w:multiLevelType w:val="hybridMultilevel"/>
    <w:tmpl w:val="1BC83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837975"/>
    <w:multiLevelType w:val="hybridMultilevel"/>
    <w:tmpl w:val="AD6ED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6E0D99"/>
    <w:multiLevelType w:val="hybridMultilevel"/>
    <w:tmpl w:val="AE7C58EE"/>
    <w:lvl w:ilvl="0" w:tplc="33664274">
      <w:start w:val="1"/>
      <w:numFmt w:val="decimal"/>
      <w:lvlText w:val="%1-"/>
      <w:lvlJc w:val="left"/>
      <w:pPr>
        <w:ind w:left="630" w:hanging="360"/>
      </w:pPr>
      <w:rPr>
        <w:rFonts w:asciiTheme="minorHAnsi" w:hAnsiTheme="minorHAnsi" w:cs="B Nazanin" w:hint="default"/>
        <w:b/>
        <w:bCs/>
        <w:i w:val="0"/>
        <w:iCs w:val="0"/>
        <w:caps w:val="0"/>
        <w:strike w:val="0"/>
        <w:dstrike w:val="0"/>
        <w:vanish w:val="0"/>
        <w:sz w:val="24"/>
        <w:szCs w:val="28"/>
        <w:vertAlign w:val="baseline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52EC7433"/>
    <w:multiLevelType w:val="hybridMultilevel"/>
    <w:tmpl w:val="0D0011B2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4">
    <w:nsid w:val="5569760A"/>
    <w:multiLevelType w:val="multilevel"/>
    <w:tmpl w:val="51F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67267AB"/>
    <w:multiLevelType w:val="hybridMultilevel"/>
    <w:tmpl w:val="E90C35F0"/>
    <w:lvl w:ilvl="0" w:tplc="DD2093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8741F8"/>
    <w:multiLevelType w:val="hybridMultilevel"/>
    <w:tmpl w:val="1DD2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CE2D9C"/>
    <w:multiLevelType w:val="multilevel"/>
    <w:tmpl w:val="D2E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E975652"/>
    <w:multiLevelType w:val="hybridMultilevel"/>
    <w:tmpl w:val="7A7AF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4256EA"/>
    <w:multiLevelType w:val="multilevel"/>
    <w:tmpl w:val="53F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E6410F2"/>
    <w:multiLevelType w:val="hybridMultilevel"/>
    <w:tmpl w:val="741E427E"/>
    <w:lvl w:ilvl="0" w:tplc="8F8672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3"/>
  </w:num>
  <w:num w:numId="6">
    <w:abstractNumId w:val="12"/>
  </w:num>
  <w:num w:numId="7">
    <w:abstractNumId w:val="15"/>
  </w:num>
  <w:num w:numId="8">
    <w:abstractNumId w:val="16"/>
  </w:num>
  <w:num w:numId="9">
    <w:abstractNumId w:val="14"/>
  </w:num>
  <w:num w:numId="10">
    <w:abstractNumId w:val="1"/>
  </w:num>
  <w:num w:numId="11">
    <w:abstractNumId w:val="17"/>
  </w:num>
  <w:num w:numId="12">
    <w:abstractNumId w:val="19"/>
  </w:num>
  <w:num w:numId="13">
    <w:abstractNumId w:val="5"/>
  </w:num>
  <w:num w:numId="14">
    <w:abstractNumId w:val="4"/>
  </w:num>
  <w:num w:numId="15">
    <w:abstractNumId w:val="9"/>
  </w:num>
  <w:num w:numId="16">
    <w:abstractNumId w:val="0"/>
  </w:num>
  <w:num w:numId="17">
    <w:abstractNumId w:val="18"/>
  </w:num>
  <w:num w:numId="18">
    <w:abstractNumId w:val="2"/>
  </w:num>
  <w:num w:numId="19">
    <w:abstractNumId w:val="20"/>
  </w:num>
  <w:num w:numId="20">
    <w:abstractNumId w:val="10"/>
  </w:num>
  <w:num w:numId="21">
    <w:abstractNumId w:val="1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F02"/>
    <w:rsid w:val="00001287"/>
    <w:rsid w:val="00001FD6"/>
    <w:rsid w:val="00003C02"/>
    <w:rsid w:val="00021C10"/>
    <w:rsid w:val="00025F02"/>
    <w:rsid w:val="000306FC"/>
    <w:rsid w:val="00032560"/>
    <w:rsid w:val="000341AB"/>
    <w:rsid w:val="00035B14"/>
    <w:rsid w:val="00036B56"/>
    <w:rsid w:val="00060998"/>
    <w:rsid w:val="00065F05"/>
    <w:rsid w:val="00070952"/>
    <w:rsid w:val="00071F64"/>
    <w:rsid w:val="000771B2"/>
    <w:rsid w:val="000846DF"/>
    <w:rsid w:val="000A1ECE"/>
    <w:rsid w:val="000A343E"/>
    <w:rsid w:val="000B20A2"/>
    <w:rsid w:val="000B32EB"/>
    <w:rsid w:val="000C12B2"/>
    <w:rsid w:val="000C6232"/>
    <w:rsid w:val="000C6EAB"/>
    <w:rsid w:val="000D0AE8"/>
    <w:rsid w:val="000D5F82"/>
    <w:rsid w:val="000D7695"/>
    <w:rsid w:val="000E03EC"/>
    <w:rsid w:val="000E75B4"/>
    <w:rsid w:val="00106313"/>
    <w:rsid w:val="00121B27"/>
    <w:rsid w:val="001232D5"/>
    <w:rsid w:val="00140F6D"/>
    <w:rsid w:val="00141595"/>
    <w:rsid w:val="00143B75"/>
    <w:rsid w:val="00147904"/>
    <w:rsid w:val="0016723C"/>
    <w:rsid w:val="001735A7"/>
    <w:rsid w:val="00173E17"/>
    <w:rsid w:val="0019224D"/>
    <w:rsid w:val="001943B9"/>
    <w:rsid w:val="00194AB3"/>
    <w:rsid w:val="001A42F1"/>
    <w:rsid w:val="001B484B"/>
    <w:rsid w:val="001C5218"/>
    <w:rsid w:val="001C69A6"/>
    <w:rsid w:val="001C7352"/>
    <w:rsid w:val="001D6490"/>
    <w:rsid w:val="001E31E7"/>
    <w:rsid w:val="001E3521"/>
    <w:rsid w:val="001E5ABF"/>
    <w:rsid w:val="001F3CC8"/>
    <w:rsid w:val="00200D61"/>
    <w:rsid w:val="00205469"/>
    <w:rsid w:val="00220EE1"/>
    <w:rsid w:val="00222724"/>
    <w:rsid w:val="00227F49"/>
    <w:rsid w:val="00230DFA"/>
    <w:rsid w:val="0023655B"/>
    <w:rsid w:val="002404F9"/>
    <w:rsid w:val="00240D7B"/>
    <w:rsid w:val="00244275"/>
    <w:rsid w:val="002442BA"/>
    <w:rsid w:val="00256272"/>
    <w:rsid w:val="00275EE9"/>
    <w:rsid w:val="00283869"/>
    <w:rsid w:val="0028547E"/>
    <w:rsid w:val="00285A47"/>
    <w:rsid w:val="002935C7"/>
    <w:rsid w:val="00297D71"/>
    <w:rsid w:val="002A4B70"/>
    <w:rsid w:val="002A5F85"/>
    <w:rsid w:val="002A7863"/>
    <w:rsid w:val="002A7B31"/>
    <w:rsid w:val="002B788D"/>
    <w:rsid w:val="002C24DA"/>
    <w:rsid w:val="002C3220"/>
    <w:rsid w:val="002E015B"/>
    <w:rsid w:val="002E2386"/>
    <w:rsid w:val="002E7AC1"/>
    <w:rsid w:val="002F0B7A"/>
    <w:rsid w:val="002F12DA"/>
    <w:rsid w:val="002F138B"/>
    <w:rsid w:val="002F338F"/>
    <w:rsid w:val="00300AEB"/>
    <w:rsid w:val="00302255"/>
    <w:rsid w:val="0031465B"/>
    <w:rsid w:val="00314856"/>
    <w:rsid w:val="003229CB"/>
    <w:rsid w:val="00346ADB"/>
    <w:rsid w:val="003556B1"/>
    <w:rsid w:val="00356A10"/>
    <w:rsid w:val="0036206C"/>
    <w:rsid w:val="00362E26"/>
    <w:rsid w:val="00364CF1"/>
    <w:rsid w:val="00365E70"/>
    <w:rsid w:val="00367A8B"/>
    <w:rsid w:val="00371A39"/>
    <w:rsid w:val="00375217"/>
    <w:rsid w:val="0037797C"/>
    <w:rsid w:val="00380038"/>
    <w:rsid w:val="00380270"/>
    <w:rsid w:val="003814DE"/>
    <w:rsid w:val="00384AFA"/>
    <w:rsid w:val="00386F36"/>
    <w:rsid w:val="003917C0"/>
    <w:rsid w:val="003956B5"/>
    <w:rsid w:val="003A5A95"/>
    <w:rsid w:val="003A6A01"/>
    <w:rsid w:val="003A76C5"/>
    <w:rsid w:val="003E6555"/>
    <w:rsid w:val="004041B9"/>
    <w:rsid w:val="00407929"/>
    <w:rsid w:val="00413897"/>
    <w:rsid w:val="00434E42"/>
    <w:rsid w:val="00442B41"/>
    <w:rsid w:val="00443EE2"/>
    <w:rsid w:val="00445E4B"/>
    <w:rsid w:val="00454198"/>
    <w:rsid w:val="0045779A"/>
    <w:rsid w:val="00464033"/>
    <w:rsid w:val="00470585"/>
    <w:rsid w:val="00471C8D"/>
    <w:rsid w:val="00472B4C"/>
    <w:rsid w:val="004778E3"/>
    <w:rsid w:val="00477BDF"/>
    <w:rsid w:val="00487CB9"/>
    <w:rsid w:val="00487E0A"/>
    <w:rsid w:val="004926C9"/>
    <w:rsid w:val="00496DD7"/>
    <w:rsid w:val="004A0FDE"/>
    <w:rsid w:val="004B07F3"/>
    <w:rsid w:val="004B2452"/>
    <w:rsid w:val="004C1A15"/>
    <w:rsid w:val="004D115F"/>
    <w:rsid w:val="004D1311"/>
    <w:rsid w:val="004D2E75"/>
    <w:rsid w:val="004D485F"/>
    <w:rsid w:val="004D4A6E"/>
    <w:rsid w:val="004D5A11"/>
    <w:rsid w:val="004E5A34"/>
    <w:rsid w:val="004E6666"/>
    <w:rsid w:val="004E7BBC"/>
    <w:rsid w:val="004F36EF"/>
    <w:rsid w:val="004F679C"/>
    <w:rsid w:val="00500DA0"/>
    <w:rsid w:val="0051194F"/>
    <w:rsid w:val="0051777D"/>
    <w:rsid w:val="00521482"/>
    <w:rsid w:val="005262BE"/>
    <w:rsid w:val="005306D1"/>
    <w:rsid w:val="005311C1"/>
    <w:rsid w:val="00531569"/>
    <w:rsid w:val="00532C6B"/>
    <w:rsid w:val="005359C7"/>
    <w:rsid w:val="005508AA"/>
    <w:rsid w:val="00550A2C"/>
    <w:rsid w:val="0055214E"/>
    <w:rsid w:val="00554BE0"/>
    <w:rsid w:val="00554D1C"/>
    <w:rsid w:val="00556D8E"/>
    <w:rsid w:val="00573399"/>
    <w:rsid w:val="0057339E"/>
    <w:rsid w:val="00575EB1"/>
    <w:rsid w:val="0057694F"/>
    <w:rsid w:val="00583C4A"/>
    <w:rsid w:val="0058758D"/>
    <w:rsid w:val="00590B90"/>
    <w:rsid w:val="005A0AD0"/>
    <w:rsid w:val="005A12A5"/>
    <w:rsid w:val="005A3FB8"/>
    <w:rsid w:val="005B11F1"/>
    <w:rsid w:val="005C1C17"/>
    <w:rsid w:val="005C5971"/>
    <w:rsid w:val="005D4811"/>
    <w:rsid w:val="005D48C3"/>
    <w:rsid w:val="005D6D0D"/>
    <w:rsid w:val="005F1471"/>
    <w:rsid w:val="00600500"/>
    <w:rsid w:val="006009B3"/>
    <w:rsid w:val="00600D33"/>
    <w:rsid w:val="00602045"/>
    <w:rsid w:val="00611085"/>
    <w:rsid w:val="006118ED"/>
    <w:rsid w:val="00613692"/>
    <w:rsid w:val="006144AC"/>
    <w:rsid w:val="0061665E"/>
    <w:rsid w:val="00617149"/>
    <w:rsid w:val="0061758D"/>
    <w:rsid w:val="006201DE"/>
    <w:rsid w:val="0062342B"/>
    <w:rsid w:val="00624E50"/>
    <w:rsid w:val="006346D5"/>
    <w:rsid w:val="0063588E"/>
    <w:rsid w:val="0063694C"/>
    <w:rsid w:val="00636CDA"/>
    <w:rsid w:val="0064193E"/>
    <w:rsid w:val="00655530"/>
    <w:rsid w:val="00664038"/>
    <w:rsid w:val="0066582A"/>
    <w:rsid w:val="006813A5"/>
    <w:rsid w:val="00682A01"/>
    <w:rsid w:val="00682D63"/>
    <w:rsid w:val="00687CF0"/>
    <w:rsid w:val="00687E14"/>
    <w:rsid w:val="00695295"/>
    <w:rsid w:val="006A0892"/>
    <w:rsid w:val="006A21C1"/>
    <w:rsid w:val="006B0A9A"/>
    <w:rsid w:val="006B1399"/>
    <w:rsid w:val="006B38C8"/>
    <w:rsid w:val="006B59DC"/>
    <w:rsid w:val="006C03F2"/>
    <w:rsid w:val="006C181F"/>
    <w:rsid w:val="006D0998"/>
    <w:rsid w:val="006D2001"/>
    <w:rsid w:val="006D3C90"/>
    <w:rsid w:val="006D6F10"/>
    <w:rsid w:val="006D7DBF"/>
    <w:rsid w:val="006E291F"/>
    <w:rsid w:val="006E2F5A"/>
    <w:rsid w:val="006F141E"/>
    <w:rsid w:val="006F28AE"/>
    <w:rsid w:val="006F3000"/>
    <w:rsid w:val="00704005"/>
    <w:rsid w:val="00710D39"/>
    <w:rsid w:val="007210CC"/>
    <w:rsid w:val="00727F7E"/>
    <w:rsid w:val="0073413F"/>
    <w:rsid w:val="007527A8"/>
    <w:rsid w:val="007552E0"/>
    <w:rsid w:val="007642E8"/>
    <w:rsid w:val="00775474"/>
    <w:rsid w:val="007877B8"/>
    <w:rsid w:val="00792DD6"/>
    <w:rsid w:val="00795C22"/>
    <w:rsid w:val="00796346"/>
    <w:rsid w:val="007A2E73"/>
    <w:rsid w:val="007B19DF"/>
    <w:rsid w:val="007B66BA"/>
    <w:rsid w:val="007C78C9"/>
    <w:rsid w:val="007D29D7"/>
    <w:rsid w:val="007E2925"/>
    <w:rsid w:val="007E3D02"/>
    <w:rsid w:val="007F1070"/>
    <w:rsid w:val="007F53CF"/>
    <w:rsid w:val="008024CD"/>
    <w:rsid w:val="00805B73"/>
    <w:rsid w:val="00812917"/>
    <w:rsid w:val="00812BA6"/>
    <w:rsid w:val="00813449"/>
    <w:rsid w:val="00816E5A"/>
    <w:rsid w:val="00830489"/>
    <w:rsid w:val="0083125B"/>
    <w:rsid w:val="00833847"/>
    <w:rsid w:val="008378C6"/>
    <w:rsid w:val="008379A2"/>
    <w:rsid w:val="00845245"/>
    <w:rsid w:val="00853C57"/>
    <w:rsid w:val="008572AE"/>
    <w:rsid w:val="0086790D"/>
    <w:rsid w:val="00875879"/>
    <w:rsid w:val="00876DCB"/>
    <w:rsid w:val="00880A30"/>
    <w:rsid w:val="0088441B"/>
    <w:rsid w:val="0088479A"/>
    <w:rsid w:val="0088561A"/>
    <w:rsid w:val="00886299"/>
    <w:rsid w:val="00887672"/>
    <w:rsid w:val="00891AD4"/>
    <w:rsid w:val="008A1A3A"/>
    <w:rsid w:val="008A5A15"/>
    <w:rsid w:val="008A6B5E"/>
    <w:rsid w:val="008B41FE"/>
    <w:rsid w:val="008C273A"/>
    <w:rsid w:val="008D38F4"/>
    <w:rsid w:val="008D6CBA"/>
    <w:rsid w:val="008E6E20"/>
    <w:rsid w:val="008F0BE3"/>
    <w:rsid w:val="008F13FC"/>
    <w:rsid w:val="008F1601"/>
    <w:rsid w:val="008F2144"/>
    <w:rsid w:val="008F370F"/>
    <w:rsid w:val="008F4140"/>
    <w:rsid w:val="008F56DD"/>
    <w:rsid w:val="008F592E"/>
    <w:rsid w:val="00913CF2"/>
    <w:rsid w:val="00915D08"/>
    <w:rsid w:val="009163C6"/>
    <w:rsid w:val="00917DBB"/>
    <w:rsid w:val="009225D2"/>
    <w:rsid w:val="00922B18"/>
    <w:rsid w:val="0093015C"/>
    <w:rsid w:val="00930BB0"/>
    <w:rsid w:val="0093552D"/>
    <w:rsid w:val="0094083B"/>
    <w:rsid w:val="00941F21"/>
    <w:rsid w:val="00944059"/>
    <w:rsid w:val="00945C88"/>
    <w:rsid w:val="00952067"/>
    <w:rsid w:val="00957F6F"/>
    <w:rsid w:val="009606CB"/>
    <w:rsid w:val="0096237F"/>
    <w:rsid w:val="009651E8"/>
    <w:rsid w:val="009658A5"/>
    <w:rsid w:val="00966F65"/>
    <w:rsid w:val="00975F54"/>
    <w:rsid w:val="00992F27"/>
    <w:rsid w:val="0099362D"/>
    <w:rsid w:val="009A6251"/>
    <w:rsid w:val="009B510B"/>
    <w:rsid w:val="009B6EFC"/>
    <w:rsid w:val="009B760F"/>
    <w:rsid w:val="009C5960"/>
    <w:rsid w:val="009D1F19"/>
    <w:rsid w:val="009E252E"/>
    <w:rsid w:val="009F0FB4"/>
    <w:rsid w:val="00A03F52"/>
    <w:rsid w:val="00A127DD"/>
    <w:rsid w:val="00A128B4"/>
    <w:rsid w:val="00A1461D"/>
    <w:rsid w:val="00A172DE"/>
    <w:rsid w:val="00A20493"/>
    <w:rsid w:val="00A2460C"/>
    <w:rsid w:val="00A32F36"/>
    <w:rsid w:val="00A53300"/>
    <w:rsid w:val="00A66F0B"/>
    <w:rsid w:val="00A73B23"/>
    <w:rsid w:val="00A75DB9"/>
    <w:rsid w:val="00A826C3"/>
    <w:rsid w:val="00A855CE"/>
    <w:rsid w:val="00A940E2"/>
    <w:rsid w:val="00A97CD2"/>
    <w:rsid w:val="00AA11DF"/>
    <w:rsid w:val="00AA471A"/>
    <w:rsid w:val="00AB0AC0"/>
    <w:rsid w:val="00AB4105"/>
    <w:rsid w:val="00AC14C0"/>
    <w:rsid w:val="00AD1CF9"/>
    <w:rsid w:val="00AE3D8F"/>
    <w:rsid w:val="00AF2B27"/>
    <w:rsid w:val="00AF34A6"/>
    <w:rsid w:val="00B03D23"/>
    <w:rsid w:val="00B03E34"/>
    <w:rsid w:val="00B1213B"/>
    <w:rsid w:val="00B30C81"/>
    <w:rsid w:val="00B34DB0"/>
    <w:rsid w:val="00B40AF4"/>
    <w:rsid w:val="00B416C0"/>
    <w:rsid w:val="00B43A79"/>
    <w:rsid w:val="00B45E81"/>
    <w:rsid w:val="00B56CC5"/>
    <w:rsid w:val="00B57083"/>
    <w:rsid w:val="00B61FDB"/>
    <w:rsid w:val="00B62C00"/>
    <w:rsid w:val="00B62C52"/>
    <w:rsid w:val="00B636F5"/>
    <w:rsid w:val="00B64E73"/>
    <w:rsid w:val="00B65C90"/>
    <w:rsid w:val="00B80FB3"/>
    <w:rsid w:val="00B86091"/>
    <w:rsid w:val="00B911C8"/>
    <w:rsid w:val="00B923AE"/>
    <w:rsid w:val="00B941CA"/>
    <w:rsid w:val="00B950D3"/>
    <w:rsid w:val="00BA5DA2"/>
    <w:rsid w:val="00BA6B3C"/>
    <w:rsid w:val="00BB0197"/>
    <w:rsid w:val="00BB30EB"/>
    <w:rsid w:val="00BC1575"/>
    <w:rsid w:val="00BC4853"/>
    <w:rsid w:val="00BD1589"/>
    <w:rsid w:val="00BE3D93"/>
    <w:rsid w:val="00BE4591"/>
    <w:rsid w:val="00BE4D0C"/>
    <w:rsid w:val="00BF358D"/>
    <w:rsid w:val="00C02166"/>
    <w:rsid w:val="00C057A9"/>
    <w:rsid w:val="00C12ECB"/>
    <w:rsid w:val="00C157EF"/>
    <w:rsid w:val="00C163C0"/>
    <w:rsid w:val="00C31953"/>
    <w:rsid w:val="00C335E2"/>
    <w:rsid w:val="00C4003B"/>
    <w:rsid w:val="00C52102"/>
    <w:rsid w:val="00C66429"/>
    <w:rsid w:val="00C67139"/>
    <w:rsid w:val="00C8271A"/>
    <w:rsid w:val="00C87A54"/>
    <w:rsid w:val="00C96B65"/>
    <w:rsid w:val="00CA777A"/>
    <w:rsid w:val="00CB32D4"/>
    <w:rsid w:val="00CC1E86"/>
    <w:rsid w:val="00CC417B"/>
    <w:rsid w:val="00CC5272"/>
    <w:rsid w:val="00CD1B2D"/>
    <w:rsid w:val="00CD289B"/>
    <w:rsid w:val="00CE5480"/>
    <w:rsid w:val="00CF16E6"/>
    <w:rsid w:val="00CF64BF"/>
    <w:rsid w:val="00D0241C"/>
    <w:rsid w:val="00D15899"/>
    <w:rsid w:val="00D2218C"/>
    <w:rsid w:val="00D24842"/>
    <w:rsid w:val="00D27B11"/>
    <w:rsid w:val="00D323EB"/>
    <w:rsid w:val="00D472FD"/>
    <w:rsid w:val="00D47475"/>
    <w:rsid w:val="00D5663E"/>
    <w:rsid w:val="00D62E35"/>
    <w:rsid w:val="00D63FA2"/>
    <w:rsid w:val="00D647D4"/>
    <w:rsid w:val="00D725F4"/>
    <w:rsid w:val="00D7491D"/>
    <w:rsid w:val="00D7627D"/>
    <w:rsid w:val="00D81925"/>
    <w:rsid w:val="00D91FAF"/>
    <w:rsid w:val="00DA2FBA"/>
    <w:rsid w:val="00DA5F66"/>
    <w:rsid w:val="00DB1370"/>
    <w:rsid w:val="00DC09DC"/>
    <w:rsid w:val="00DD07C8"/>
    <w:rsid w:val="00DD2427"/>
    <w:rsid w:val="00DD2E12"/>
    <w:rsid w:val="00DD4467"/>
    <w:rsid w:val="00DE33A4"/>
    <w:rsid w:val="00DE3689"/>
    <w:rsid w:val="00E00419"/>
    <w:rsid w:val="00E01D94"/>
    <w:rsid w:val="00E07904"/>
    <w:rsid w:val="00E128DA"/>
    <w:rsid w:val="00E17EF7"/>
    <w:rsid w:val="00E35181"/>
    <w:rsid w:val="00E40748"/>
    <w:rsid w:val="00E40CB1"/>
    <w:rsid w:val="00E46F43"/>
    <w:rsid w:val="00E62D5F"/>
    <w:rsid w:val="00E65573"/>
    <w:rsid w:val="00E736B1"/>
    <w:rsid w:val="00E73E4A"/>
    <w:rsid w:val="00E76AAB"/>
    <w:rsid w:val="00E819FD"/>
    <w:rsid w:val="00E822FD"/>
    <w:rsid w:val="00E853DE"/>
    <w:rsid w:val="00E91E96"/>
    <w:rsid w:val="00E94028"/>
    <w:rsid w:val="00E9452D"/>
    <w:rsid w:val="00E95D11"/>
    <w:rsid w:val="00E97689"/>
    <w:rsid w:val="00EA0395"/>
    <w:rsid w:val="00EA2334"/>
    <w:rsid w:val="00EA4FA0"/>
    <w:rsid w:val="00EC2F64"/>
    <w:rsid w:val="00EC36D3"/>
    <w:rsid w:val="00EC4269"/>
    <w:rsid w:val="00ED2D86"/>
    <w:rsid w:val="00ED4877"/>
    <w:rsid w:val="00EE68A3"/>
    <w:rsid w:val="00F10592"/>
    <w:rsid w:val="00F24422"/>
    <w:rsid w:val="00F25870"/>
    <w:rsid w:val="00F333EF"/>
    <w:rsid w:val="00F34BA4"/>
    <w:rsid w:val="00F40220"/>
    <w:rsid w:val="00F46B63"/>
    <w:rsid w:val="00F46CC5"/>
    <w:rsid w:val="00F62779"/>
    <w:rsid w:val="00F62E0C"/>
    <w:rsid w:val="00F71A22"/>
    <w:rsid w:val="00F73406"/>
    <w:rsid w:val="00F86B91"/>
    <w:rsid w:val="00F87D8F"/>
    <w:rsid w:val="00F96E2B"/>
    <w:rsid w:val="00FA510F"/>
    <w:rsid w:val="00FA5BE3"/>
    <w:rsid w:val="00FA664F"/>
    <w:rsid w:val="00FB2FC9"/>
    <w:rsid w:val="00FB4DF8"/>
    <w:rsid w:val="00FC4975"/>
    <w:rsid w:val="00FC5257"/>
    <w:rsid w:val="00FC5ECA"/>
    <w:rsid w:val="00FC76E9"/>
    <w:rsid w:val="00FD1590"/>
    <w:rsid w:val="00FD4AEC"/>
    <w:rsid w:val="00FE1C24"/>
    <w:rsid w:val="00FE5C0D"/>
    <w:rsid w:val="00FE6B8C"/>
    <w:rsid w:val="00FF019D"/>
    <w:rsid w:val="00FF06A8"/>
    <w:rsid w:val="00FF2DC2"/>
    <w:rsid w:val="00FF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06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30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F0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025F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5F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5F02"/>
    <w:rPr>
      <w:vertAlign w:val="superscript"/>
    </w:rPr>
  </w:style>
  <w:style w:type="character" w:customStyle="1" w:styleId="reference-text">
    <w:name w:val="reference-text"/>
    <w:basedOn w:val="DefaultParagraphFont"/>
    <w:rsid w:val="00380038"/>
  </w:style>
  <w:style w:type="character" w:styleId="Hyperlink">
    <w:name w:val="Hyperlink"/>
    <w:basedOn w:val="DefaultParagraphFont"/>
    <w:uiPriority w:val="99"/>
    <w:unhideWhenUsed/>
    <w:rsid w:val="0038003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72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2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72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2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72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2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7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CD2"/>
  </w:style>
  <w:style w:type="paragraph" w:styleId="Footer">
    <w:name w:val="footer"/>
    <w:basedOn w:val="Normal"/>
    <w:link w:val="FooterChar"/>
    <w:uiPriority w:val="99"/>
    <w:unhideWhenUsed/>
    <w:rsid w:val="00A97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CD2"/>
  </w:style>
  <w:style w:type="character" w:customStyle="1" w:styleId="Heading1Char">
    <w:name w:val="Heading 1 Char"/>
    <w:basedOn w:val="DefaultParagraphFont"/>
    <w:link w:val="Heading1"/>
    <w:uiPriority w:val="9"/>
    <w:rsid w:val="005306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306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readcrumblast">
    <w:name w:val="breadcrumb_last"/>
    <w:basedOn w:val="DefaultParagraphFont"/>
    <w:rsid w:val="005306D1"/>
  </w:style>
  <w:style w:type="paragraph" w:styleId="NormalWeb">
    <w:name w:val="Normal (Web)"/>
    <w:basedOn w:val="Normal"/>
    <w:uiPriority w:val="99"/>
    <w:semiHidden/>
    <w:unhideWhenUsed/>
    <w:rsid w:val="00530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06D1"/>
    <w:rPr>
      <w:b/>
      <w:bCs/>
    </w:rPr>
  </w:style>
  <w:style w:type="character" w:customStyle="1" w:styleId="site-name">
    <w:name w:val="site-name"/>
    <w:basedOn w:val="DefaultParagraphFont"/>
    <w:rsid w:val="005306D1"/>
  </w:style>
  <w:style w:type="character" w:styleId="FollowedHyperlink">
    <w:name w:val="FollowedHyperlink"/>
    <w:basedOn w:val="DefaultParagraphFont"/>
    <w:uiPriority w:val="99"/>
    <w:semiHidden/>
    <w:unhideWhenUsed/>
    <w:rsid w:val="005306D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06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30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F0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025F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5F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5F02"/>
    <w:rPr>
      <w:vertAlign w:val="superscript"/>
    </w:rPr>
  </w:style>
  <w:style w:type="character" w:customStyle="1" w:styleId="reference-text">
    <w:name w:val="reference-text"/>
    <w:basedOn w:val="DefaultParagraphFont"/>
    <w:rsid w:val="00380038"/>
  </w:style>
  <w:style w:type="character" w:styleId="Hyperlink">
    <w:name w:val="Hyperlink"/>
    <w:basedOn w:val="DefaultParagraphFont"/>
    <w:uiPriority w:val="99"/>
    <w:unhideWhenUsed/>
    <w:rsid w:val="0038003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572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2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72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2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72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2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97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CD2"/>
  </w:style>
  <w:style w:type="paragraph" w:styleId="Footer">
    <w:name w:val="footer"/>
    <w:basedOn w:val="Normal"/>
    <w:link w:val="FooterChar"/>
    <w:uiPriority w:val="99"/>
    <w:unhideWhenUsed/>
    <w:rsid w:val="00A97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CD2"/>
  </w:style>
  <w:style w:type="character" w:customStyle="1" w:styleId="Heading1Char">
    <w:name w:val="Heading 1 Char"/>
    <w:basedOn w:val="DefaultParagraphFont"/>
    <w:link w:val="Heading1"/>
    <w:uiPriority w:val="9"/>
    <w:rsid w:val="005306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306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readcrumblast">
    <w:name w:val="breadcrumb_last"/>
    <w:basedOn w:val="DefaultParagraphFont"/>
    <w:rsid w:val="005306D1"/>
  </w:style>
  <w:style w:type="paragraph" w:styleId="NormalWeb">
    <w:name w:val="Normal (Web)"/>
    <w:basedOn w:val="Normal"/>
    <w:uiPriority w:val="99"/>
    <w:semiHidden/>
    <w:unhideWhenUsed/>
    <w:rsid w:val="00530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06D1"/>
    <w:rPr>
      <w:b/>
      <w:bCs/>
    </w:rPr>
  </w:style>
  <w:style w:type="character" w:customStyle="1" w:styleId="site-name">
    <w:name w:val="site-name"/>
    <w:basedOn w:val="DefaultParagraphFont"/>
    <w:rsid w:val="005306D1"/>
  </w:style>
  <w:style w:type="character" w:styleId="FollowedHyperlink">
    <w:name w:val="FollowedHyperlink"/>
    <w:basedOn w:val="DefaultParagraphFont"/>
    <w:uiPriority w:val="99"/>
    <w:semiHidden/>
    <w:unhideWhenUsed/>
    <w:rsid w:val="005306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8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programs.org/specialist/applicants/" TargetMode="External"/><Relationship Id="rId18" Type="http://schemas.openxmlformats.org/officeDocument/2006/relationships/hyperlink" Target="https://studentaid.ed.gov/sa/taxonomy/term/153?width=300px&amp;height=auto&amp;className=glossaryterm&amp;closeButton=true" TargetMode="External"/><Relationship Id="rId26" Type="http://schemas.openxmlformats.org/officeDocument/2006/relationships/hyperlink" Target="https://eca.state.gov/impact" TargetMode="External"/><Relationship Id="rId39" Type="http://schemas.openxmlformats.org/officeDocument/2006/relationships/hyperlink" Target="https://elprograms.org/specialist/applicants/" TargetMode="External"/><Relationship Id="rId21" Type="http://schemas.openxmlformats.org/officeDocument/2006/relationships/hyperlink" Target="http://www.cimea.it/it/chi-siamo.aspx" TargetMode="External"/><Relationship Id="rId34" Type="http://schemas.openxmlformats.org/officeDocument/2006/relationships/hyperlink" Target="https://eca.state.gov/about-bureau-0/organizational-structure/office-international-visitors" TargetMode="External"/><Relationship Id="rId42" Type="http://schemas.openxmlformats.org/officeDocument/2006/relationships/hyperlink" Target="https://studyabroad.state.gov/" TargetMode="External"/><Relationship Id="rId47" Type="http://schemas.openxmlformats.org/officeDocument/2006/relationships/hyperlink" Target="https://eca.state.gov/about-bureau-0/organizational-structure/office-academic-exchanges" TargetMode="External"/><Relationship Id="rId50" Type="http://schemas.openxmlformats.org/officeDocument/2006/relationships/hyperlink" Target="https://eca.state.gov/about-bureau/organizational-structure/office-citizen-exchanges" TargetMode="External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exchanges.state.gov/us/program/english-language-specialist-program" TargetMode="External"/><Relationship Id="rId17" Type="http://schemas.openxmlformats.org/officeDocument/2006/relationships/hyperlink" Target="https://studyabroad.state.gov/" TargetMode="External"/><Relationship Id="rId25" Type="http://schemas.openxmlformats.org/officeDocument/2006/relationships/hyperlink" Target="https://eca.state.gov/impact" TargetMode="External"/><Relationship Id="rId33" Type="http://schemas.openxmlformats.org/officeDocument/2006/relationships/hyperlink" Target="https://eca.state.gov/about-bureau/organizational-structure/office-global-educational-programs" TargetMode="External"/><Relationship Id="rId38" Type="http://schemas.openxmlformats.org/officeDocument/2006/relationships/hyperlink" Target="https://exchanges.state.gov/us/program/english-language-specialist-program" TargetMode="External"/><Relationship Id="rId46" Type="http://schemas.openxmlformats.org/officeDocument/2006/relationships/hyperlink" Target="https://eca.state.gov/impa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ssociazioneitalianaformatori.it/" TargetMode="External"/><Relationship Id="rId20" Type="http://schemas.openxmlformats.org/officeDocument/2006/relationships/hyperlink" Target="https://travel.state.gov/content/travel/en/international-travel/International-Travel-Country-Information-Pages/Italy.html" TargetMode="External"/><Relationship Id="rId29" Type="http://schemas.openxmlformats.org/officeDocument/2006/relationships/hyperlink" Target="https://eca.state.gov/about-bureau/organizational-structure/grants-division" TargetMode="External"/><Relationship Id="rId41" Type="http://schemas.openxmlformats.org/officeDocument/2006/relationships/hyperlink" Target="https://associazioneitalianaformatori.it/" TargetMode="External"/><Relationship Id="rId54" Type="http://schemas.openxmlformats.org/officeDocument/2006/relationships/hyperlink" Target="https://www.archaeological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mericanenglish.state.gov/support-near-you-regional-english-language-officer-relo" TargetMode="External"/><Relationship Id="rId24" Type="http://schemas.openxmlformats.org/officeDocument/2006/relationships/hyperlink" Target="https://eca.state.gov/impact" TargetMode="External"/><Relationship Id="rId32" Type="http://schemas.openxmlformats.org/officeDocument/2006/relationships/hyperlink" Target="https://eca.state.gov/about-bureau/organizational-structure/office-citizen-exchanges" TargetMode="External"/><Relationship Id="rId37" Type="http://schemas.openxmlformats.org/officeDocument/2006/relationships/hyperlink" Target="https://americanenglish.state.gov/support-near-you-regional-english-language-officer-relo" TargetMode="External"/><Relationship Id="rId40" Type="http://schemas.openxmlformats.org/officeDocument/2006/relationships/hyperlink" Target="http://www.fulbright.it/" TargetMode="External"/><Relationship Id="rId45" Type="http://schemas.openxmlformats.org/officeDocument/2006/relationships/hyperlink" Target="http://www.cimea.it/it/chi-siamo.aspx" TargetMode="External"/><Relationship Id="rId53" Type="http://schemas.openxmlformats.org/officeDocument/2006/relationships/hyperlink" Target="http://discoverflex.org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fulbright.it/" TargetMode="External"/><Relationship Id="rId23" Type="http://schemas.openxmlformats.org/officeDocument/2006/relationships/hyperlink" Target="https://eca.state.gov/impact" TargetMode="External"/><Relationship Id="rId28" Type="http://schemas.openxmlformats.org/officeDocument/2006/relationships/hyperlink" Target="https://eca.state.gov/about-bureau-0/organizational-structure/office-academic-exchanges" TargetMode="External"/><Relationship Id="rId36" Type="http://schemas.openxmlformats.org/officeDocument/2006/relationships/hyperlink" Target="https://www.archaeological.org/" TargetMode="External"/><Relationship Id="rId49" Type="http://schemas.openxmlformats.org/officeDocument/2006/relationships/hyperlink" Target="https://www.grants.gov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it.usembassy.gov/it/our-relationship-it/rapporti-ufficiali/" TargetMode="External"/><Relationship Id="rId19" Type="http://schemas.openxmlformats.org/officeDocument/2006/relationships/hyperlink" Target="https://studyabroad.state.gov/foreign-government-scholarships" TargetMode="External"/><Relationship Id="rId31" Type="http://schemas.openxmlformats.org/officeDocument/2006/relationships/hyperlink" Target="https://eca.state.gov/impact" TargetMode="External"/><Relationship Id="rId44" Type="http://schemas.openxmlformats.org/officeDocument/2006/relationships/hyperlink" Target="https://travel.state.gov/content/travel/en/international-travel/International-Travel-Country-Information-Pages/Italy.html" TargetMode="External"/><Relationship Id="rId52" Type="http://schemas.openxmlformats.org/officeDocument/2006/relationships/hyperlink" Target="https://eca.state.gov/about-bureau-0/organizational-structure/office-international-visitors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state.gov/r/pa/ei/bgn/4033.htm" TargetMode="External"/><Relationship Id="rId14" Type="http://schemas.openxmlformats.org/officeDocument/2006/relationships/hyperlink" Target="http://www.fulbright.it/" TargetMode="External"/><Relationship Id="rId22" Type="http://schemas.openxmlformats.org/officeDocument/2006/relationships/hyperlink" Target="https://eca.state.gov/" TargetMode="External"/><Relationship Id="rId27" Type="http://schemas.openxmlformats.org/officeDocument/2006/relationships/hyperlink" Target="https://eca.state.gov/impact" TargetMode="External"/><Relationship Id="rId30" Type="http://schemas.openxmlformats.org/officeDocument/2006/relationships/hyperlink" Target="https://www.grants.gov/" TargetMode="External"/><Relationship Id="rId35" Type="http://schemas.openxmlformats.org/officeDocument/2006/relationships/hyperlink" Target="http://discoverflex.org/" TargetMode="External"/><Relationship Id="rId43" Type="http://schemas.openxmlformats.org/officeDocument/2006/relationships/hyperlink" Target="https://studyabroad.state.gov/foreign-government-scholarships" TargetMode="External"/><Relationship Id="rId48" Type="http://schemas.openxmlformats.org/officeDocument/2006/relationships/hyperlink" Target="https://eca.state.gov/about-bureau/organizational-structure/grants-division" TargetMode="External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eca.state.gov/about-bureau/organizational-structure/office-global-educational-program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8C16D-CC2D-4C91-9CD8-051E6DC78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13</Pages>
  <Words>5106</Words>
  <Characters>29110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Samavish</dc:creator>
  <cp:lastModifiedBy>bohlol</cp:lastModifiedBy>
  <cp:revision>14</cp:revision>
  <cp:lastPrinted>2018-10-28T08:50:00Z</cp:lastPrinted>
  <dcterms:created xsi:type="dcterms:W3CDTF">2019-02-18T06:02:00Z</dcterms:created>
  <dcterms:modified xsi:type="dcterms:W3CDTF">2019-03-13T13:29:00Z</dcterms:modified>
</cp:coreProperties>
</file>