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EA4" w:rsidRPr="00EA7EA4" w:rsidRDefault="00EA7EA4" w:rsidP="00EA7EA4">
      <w:pPr>
        <w:bidi/>
        <w:spacing w:after="0" w:line="240" w:lineRule="auto"/>
        <w:jc w:val="both"/>
        <w:rPr>
          <w:rFonts w:cs="B Lotus" w:hint="cs"/>
          <w:b/>
          <w:bCs/>
          <w:sz w:val="32"/>
          <w:szCs w:val="32"/>
          <w:rtl/>
          <w:lang w:val="sq-AL" w:bidi="fa-IR"/>
        </w:rPr>
      </w:pPr>
      <w:r w:rsidRPr="00EA7EA4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سفر رهبر جهانی </w:t>
      </w:r>
      <w:proofErr w:type="spellStart"/>
      <w:r w:rsidRPr="00EA7EA4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بکتاشیه</w:t>
      </w:r>
      <w:proofErr w:type="spellEnd"/>
      <w:r w:rsidRPr="00EA7EA4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به عراق</w:t>
      </w:r>
    </w:p>
    <w:p w:rsidR="00EA7EA4" w:rsidRDefault="00EA7EA4" w:rsidP="00EA7EA4">
      <w:pPr>
        <w:bidi/>
        <w:spacing w:after="0" w:line="240" w:lineRule="auto"/>
        <w:jc w:val="both"/>
        <w:rPr>
          <w:rFonts w:cs="B Lotus"/>
          <w:sz w:val="20"/>
          <w:szCs w:val="20"/>
          <w:lang w:val="sq-AL" w:bidi="fa-IR"/>
        </w:rPr>
      </w:pPr>
      <w:hyperlink r:id="rId5" w:history="1">
        <w:r w:rsidRPr="00B503C5">
          <w:rPr>
            <w:rStyle w:val="Hyperlink"/>
            <w:rFonts w:cs="B Lotus"/>
            <w:sz w:val="20"/>
            <w:szCs w:val="20"/>
            <w:lang w:val="sq-AL" w:bidi="fa-IR"/>
          </w:rPr>
          <w:t>http://www.sot.com.al/aktualitet/kryegjyshi-bot%C3%ABror-haxhi-baba-mondi-vizit%C3%AB-n%C3%AB-irak</w:t>
        </w:r>
      </w:hyperlink>
    </w:p>
    <w:p w:rsidR="00EA7EA4" w:rsidRPr="00EA7EA4" w:rsidRDefault="00EA7EA4" w:rsidP="00EA7EA4">
      <w:pPr>
        <w:bidi/>
        <w:spacing w:after="0" w:line="240" w:lineRule="auto"/>
        <w:jc w:val="both"/>
        <w:rPr>
          <w:rFonts w:cs="B Lotus" w:hint="cs"/>
          <w:sz w:val="20"/>
          <w:szCs w:val="20"/>
          <w:rtl/>
          <w:lang w:val="sq-AL" w:bidi="fa-IR"/>
        </w:rPr>
      </w:pPr>
    </w:p>
    <w:p w:rsidR="00FB0F06" w:rsidRPr="00EA7EA4" w:rsidRDefault="00EA7EA4" w:rsidP="00EA7EA4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03AB7B" wp14:editId="31D6473B">
            <wp:simplePos x="0" y="0"/>
            <wp:positionH relativeFrom="column">
              <wp:posOffset>38100</wp:posOffset>
            </wp:positionH>
            <wp:positionV relativeFrom="paragraph">
              <wp:posOffset>139700</wp:posOffset>
            </wp:positionV>
            <wp:extent cx="2857500" cy="2381250"/>
            <wp:effectExtent l="0" t="0" r="0" b="0"/>
            <wp:wrapSquare wrapText="bothSides"/>
            <wp:docPr id="1" name="Picture 1" descr="Kryegjyshi Botëror Haxhi Baba Mondi vizitë në Ir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yegjyshi Botëror Haxhi Baba Mondi vizitë në Ira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EA4">
        <w:rPr>
          <w:rFonts w:cs="B Lotus" w:hint="cs"/>
          <w:sz w:val="32"/>
          <w:szCs w:val="32"/>
          <w:rtl/>
          <w:lang w:val="sq-AL" w:bidi="fa-IR"/>
        </w:rPr>
        <w:t>به گزارش رسانه های آلبانی</w:t>
      </w:r>
      <w:r>
        <w:rPr>
          <w:rFonts w:cs="B Lotus" w:hint="cs"/>
          <w:sz w:val="32"/>
          <w:szCs w:val="32"/>
          <w:rtl/>
          <w:lang w:val="sq-AL" w:bidi="fa-IR"/>
        </w:rPr>
        <w:t xml:space="preserve"> از جمله خبرگزاری </w:t>
      </w:r>
      <w:proofErr w:type="spellStart"/>
      <w:r>
        <w:rPr>
          <w:rFonts w:cs="B Lotus"/>
          <w:sz w:val="32"/>
          <w:szCs w:val="32"/>
          <w:lang w:bidi="fa-IR"/>
        </w:rPr>
        <w:t>Sot</w:t>
      </w:r>
      <w:proofErr w:type="spellEnd"/>
      <w:r>
        <w:rPr>
          <w:rFonts w:cs="B Lotus"/>
          <w:sz w:val="32"/>
          <w:szCs w:val="32"/>
          <w:lang w:bidi="fa-IR"/>
        </w:rPr>
        <w:t xml:space="preserve"> News</w:t>
      </w:r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روز یکشنبه 16 فروردین، حاجی بابا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، رهبر جهانی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به کشور عراق سفر می کند. در طول این سفر، باب</w:t>
      </w:r>
      <w:r w:rsidR="0060670C">
        <w:rPr>
          <w:rFonts w:cs="B Lotus" w:hint="cs"/>
          <w:sz w:val="32"/>
          <w:szCs w:val="32"/>
          <w:rtl/>
          <w:lang w:val="sq-AL" w:bidi="fa-IR"/>
        </w:rPr>
        <w:t>ا</w:t>
      </w:r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از </w:t>
      </w:r>
      <w:r w:rsidR="0060670C">
        <w:rPr>
          <w:rFonts w:cs="B Lotus" w:hint="cs"/>
          <w:sz w:val="32"/>
          <w:szCs w:val="32"/>
          <w:rtl/>
          <w:lang w:val="sq-AL" w:bidi="fa-IR"/>
        </w:rPr>
        <w:t xml:space="preserve">اماکن مقدس </w:t>
      </w:r>
      <w:r w:rsidRPr="00EA7EA4">
        <w:rPr>
          <w:rFonts w:cs="B Lotus" w:hint="cs"/>
          <w:sz w:val="32"/>
          <w:szCs w:val="32"/>
          <w:rtl/>
          <w:lang w:val="sq-AL" w:bidi="fa-IR"/>
        </w:rPr>
        <w:t xml:space="preserve">کربلا زیارت می نماید. قرار است بابا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از سنی ها و تشیع</w:t>
      </w:r>
      <w:r w:rsidR="0060670C">
        <w:rPr>
          <w:rFonts w:cs="B Lotus" w:hint="cs"/>
          <w:sz w:val="32"/>
          <w:szCs w:val="32"/>
          <w:rtl/>
          <w:lang w:val="sq-AL" w:bidi="fa-IR"/>
        </w:rPr>
        <w:t xml:space="preserve"> عراق</w:t>
      </w:r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بخواهد که صلح برقرار نمایند. در طول این سفر بابا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، رهبر جهانی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با نخست وزیر عراق، آقای مالکی دیدار می کند.</w:t>
      </w:r>
    </w:p>
    <w:p w:rsidR="00EA7EA4" w:rsidRPr="00EA7EA4" w:rsidRDefault="00EA7EA4" w:rsidP="0060670C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EA7EA4">
        <w:rPr>
          <w:rFonts w:cs="B Lotus" w:hint="cs"/>
          <w:sz w:val="32"/>
          <w:szCs w:val="32"/>
          <w:rtl/>
          <w:lang w:val="sq-AL" w:bidi="fa-IR"/>
        </w:rPr>
        <w:t xml:space="preserve">به رسمیت شناخته شدن مرکز جهانی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و رهبر آن حاج بابا </w:t>
      </w:r>
      <w:proofErr w:type="spellStart"/>
      <w:r w:rsidRPr="00EA7EA4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توسط کشور عراق یکی دیگر از اهداف این سفر به </w:t>
      </w:r>
      <w:r w:rsidR="0060670C">
        <w:rPr>
          <w:rFonts w:cs="B Lotus" w:hint="cs"/>
          <w:sz w:val="32"/>
          <w:szCs w:val="32"/>
          <w:rtl/>
          <w:lang w:val="sq-AL" w:bidi="fa-IR"/>
        </w:rPr>
        <w:t>این کشور</w:t>
      </w:r>
      <w:bookmarkStart w:id="0" w:name="_GoBack"/>
      <w:bookmarkEnd w:id="0"/>
      <w:r w:rsidRPr="00EA7EA4">
        <w:rPr>
          <w:rFonts w:cs="B Lotus" w:hint="cs"/>
          <w:sz w:val="32"/>
          <w:szCs w:val="32"/>
          <w:rtl/>
          <w:lang w:val="sq-AL" w:bidi="fa-IR"/>
        </w:rPr>
        <w:t xml:space="preserve"> می باشد.</w:t>
      </w:r>
    </w:p>
    <w:sectPr w:rsidR="00EA7EA4" w:rsidRPr="00EA7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EA4"/>
    <w:rsid w:val="002001A2"/>
    <w:rsid w:val="002A7915"/>
    <w:rsid w:val="0060670C"/>
    <w:rsid w:val="00EA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E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E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E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E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sot.com.al/aktualitet/kryegjyshi-bot%C3%ABror-haxhi-baba-mondi-vizit%C3%AB-n%C3%AB-ira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dcterms:created xsi:type="dcterms:W3CDTF">2014-04-07T14:30:00Z</dcterms:created>
  <dcterms:modified xsi:type="dcterms:W3CDTF">2014-04-07T14:39:00Z</dcterms:modified>
</cp:coreProperties>
</file>