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BF3" w:rsidRDefault="00FA3BF3" w:rsidP="00FA3BF3">
      <w:pPr>
        <w:pStyle w:val="a"/>
        <w:ind w:right="567" w:firstLine="708"/>
        <w:jc w:val="center"/>
        <w:rPr>
          <w:rFonts w:cs="B Titr" w:hint="cs"/>
          <w:noProof/>
          <w:szCs w:val="24"/>
          <w:rtl/>
          <w:lang w:val="en-GB" w:eastAsia="en-GB" w:bidi="fa-IR"/>
        </w:rPr>
      </w:pPr>
      <w:bookmarkStart w:id="0" w:name="_GoBack"/>
      <w:bookmarkEnd w:id="0"/>
    </w:p>
    <w:p w:rsidR="00FA3BF3" w:rsidRDefault="00FA3BF3" w:rsidP="00FA3BF3">
      <w:pPr>
        <w:pStyle w:val="a"/>
        <w:ind w:right="567" w:firstLine="0"/>
        <w:jc w:val="center"/>
        <w:rPr>
          <w:rFonts w:cs="B Titr"/>
          <w:noProof/>
          <w:szCs w:val="24"/>
          <w:rtl/>
          <w:lang w:val="en-GB" w:eastAsia="en-GB"/>
        </w:rPr>
      </w:pPr>
      <w:r>
        <w:rPr>
          <w:rFonts w:cs="B Titr" w:hint="cs"/>
          <w:noProof/>
          <w:szCs w:val="24"/>
          <w:rtl/>
          <w:lang w:val="en-GB" w:eastAsia="en-GB"/>
        </w:rPr>
        <w:t xml:space="preserve">گزارش </w:t>
      </w:r>
      <w:r w:rsidRPr="00FA3BF3">
        <w:rPr>
          <w:rFonts w:cs="B Titr"/>
          <w:noProof/>
          <w:szCs w:val="24"/>
          <w:rtl/>
          <w:lang w:val="en-GB" w:eastAsia="en-GB"/>
        </w:rPr>
        <w:t>نشست «به فرزند</w:t>
      </w:r>
      <w:r w:rsidRPr="00FA3BF3">
        <w:rPr>
          <w:rFonts w:cs="B Titr" w:hint="cs"/>
          <w:noProof/>
          <w:szCs w:val="24"/>
          <w:rtl/>
          <w:lang w:val="en-GB" w:eastAsia="en-GB"/>
        </w:rPr>
        <w:t>ی</w:t>
      </w:r>
      <w:r w:rsidRPr="00FA3BF3">
        <w:rPr>
          <w:rFonts w:cs="B Titr"/>
          <w:noProof/>
          <w:szCs w:val="24"/>
          <w:rtl/>
          <w:lang w:val="en-GB" w:eastAsia="en-GB"/>
        </w:rPr>
        <w:t xml:space="preserve"> قبول کردن انقلاب سور</w:t>
      </w:r>
      <w:r w:rsidRPr="00FA3BF3">
        <w:rPr>
          <w:rFonts w:cs="B Titr" w:hint="cs"/>
          <w:noProof/>
          <w:szCs w:val="24"/>
          <w:rtl/>
          <w:lang w:val="en-GB" w:eastAsia="en-GB"/>
        </w:rPr>
        <w:t>ی</w:t>
      </w:r>
      <w:r w:rsidRPr="00FA3BF3">
        <w:rPr>
          <w:rFonts w:cs="B Titr" w:hint="eastAsia"/>
          <w:noProof/>
          <w:szCs w:val="24"/>
          <w:rtl/>
          <w:lang w:val="en-GB" w:eastAsia="en-GB"/>
        </w:rPr>
        <w:t>ه»</w:t>
      </w:r>
    </w:p>
    <w:p w:rsidR="00FA3BF3" w:rsidRDefault="00FA3BF3" w:rsidP="00FA3BF3">
      <w:pPr>
        <w:pStyle w:val="a"/>
        <w:ind w:right="567" w:firstLine="0"/>
        <w:jc w:val="center"/>
        <w:rPr>
          <w:rFonts w:cs="B Titr"/>
          <w:noProof/>
          <w:szCs w:val="24"/>
          <w:rtl/>
          <w:lang w:val="en-GB" w:eastAsia="en-GB"/>
        </w:rPr>
      </w:pPr>
      <w:r>
        <w:rPr>
          <w:rFonts w:cs="B Titr" w:hint="cs"/>
          <w:noProof/>
          <w:szCs w:val="24"/>
          <w:rtl/>
          <w:lang w:val="en-GB" w:eastAsia="en-GB"/>
        </w:rPr>
        <w:t>(</w:t>
      </w:r>
      <w:r w:rsidRPr="00FA3BF3">
        <w:rPr>
          <w:rFonts w:cs="B Titr"/>
          <w:noProof/>
          <w:szCs w:val="24"/>
          <w:rtl/>
          <w:lang w:val="en-GB" w:eastAsia="en-GB"/>
        </w:rPr>
        <w:t>رونما</w:t>
      </w:r>
      <w:r w:rsidRPr="00FA3BF3">
        <w:rPr>
          <w:rFonts w:cs="B Titr" w:hint="cs"/>
          <w:noProof/>
          <w:szCs w:val="24"/>
          <w:rtl/>
          <w:lang w:val="en-GB" w:eastAsia="en-GB"/>
        </w:rPr>
        <w:t>یی</w:t>
      </w:r>
      <w:r w:rsidRPr="00FA3BF3">
        <w:rPr>
          <w:rFonts w:cs="B Titr"/>
          <w:noProof/>
          <w:szCs w:val="24"/>
          <w:rtl/>
          <w:lang w:val="en-GB" w:eastAsia="en-GB"/>
        </w:rPr>
        <w:t xml:space="preserve"> از ترجمه کتاب خبرنگار فرانسو</w:t>
      </w:r>
      <w:r w:rsidRPr="00FA3BF3">
        <w:rPr>
          <w:rFonts w:cs="B Titr" w:hint="cs"/>
          <w:noProof/>
          <w:szCs w:val="24"/>
          <w:rtl/>
          <w:lang w:val="en-GB" w:eastAsia="en-GB"/>
        </w:rPr>
        <w:t>ی</w:t>
      </w:r>
      <w:r w:rsidRPr="00FA3BF3">
        <w:rPr>
          <w:rFonts w:cs="B Titr"/>
          <w:noProof/>
          <w:szCs w:val="24"/>
          <w:rtl/>
          <w:lang w:val="en-GB" w:eastAsia="en-GB"/>
        </w:rPr>
        <w:t xml:space="preserve"> اس</w:t>
      </w:r>
      <w:r w:rsidRPr="00FA3BF3">
        <w:rPr>
          <w:rFonts w:cs="B Titr" w:hint="cs"/>
          <w:noProof/>
          <w:szCs w:val="24"/>
          <w:rtl/>
          <w:lang w:val="en-GB" w:eastAsia="en-GB"/>
        </w:rPr>
        <w:t>ی</w:t>
      </w:r>
      <w:r w:rsidRPr="00FA3BF3">
        <w:rPr>
          <w:rFonts w:cs="B Titr" w:hint="eastAsia"/>
          <w:noProof/>
          <w:szCs w:val="24"/>
          <w:rtl/>
          <w:lang w:val="en-GB" w:eastAsia="en-GB"/>
        </w:rPr>
        <w:t>ر</w:t>
      </w:r>
      <w:r w:rsidRPr="00FA3BF3">
        <w:rPr>
          <w:rFonts w:cs="B Titr"/>
          <w:noProof/>
          <w:szCs w:val="24"/>
          <w:rtl/>
          <w:lang w:val="en-GB" w:eastAsia="en-GB"/>
        </w:rPr>
        <w:t xml:space="preserve"> داعش</w:t>
      </w:r>
      <w:r>
        <w:rPr>
          <w:rFonts w:cs="B Titr" w:hint="cs"/>
          <w:noProof/>
          <w:szCs w:val="24"/>
          <w:rtl/>
          <w:lang w:val="en-GB" w:eastAsia="en-GB"/>
        </w:rPr>
        <w:t>)</w:t>
      </w:r>
    </w:p>
    <w:p w:rsidR="00FA3BF3" w:rsidRDefault="00FA3BF3" w:rsidP="00FA3BF3">
      <w:pPr>
        <w:pStyle w:val="a"/>
        <w:ind w:right="567" w:firstLine="0"/>
        <w:jc w:val="center"/>
        <w:rPr>
          <w:rFonts w:cs="B Titr"/>
          <w:noProof/>
          <w:szCs w:val="24"/>
          <w:rtl/>
          <w:lang w:val="en-GB" w:eastAsia="en-GB"/>
        </w:rPr>
      </w:pPr>
      <w:r>
        <w:rPr>
          <w:rFonts w:cs="B Titr" w:hint="cs"/>
          <w:noProof/>
          <w:szCs w:val="24"/>
          <w:rtl/>
          <w:lang w:val="en-GB" w:eastAsia="en-GB"/>
        </w:rPr>
        <w:t>و</w:t>
      </w:r>
    </w:p>
    <w:p w:rsidR="00FA3BF3" w:rsidRDefault="00FA3BF3" w:rsidP="00FA3BF3">
      <w:pPr>
        <w:pStyle w:val="a"/>
        <w:ind w:right="567" w:firstLine="0"/>
        <w:jc w:val="center"/>
        <w:rPr>
          <w:rFonts w:cs="B Titr"/>
          <w:szCs w:val="24"/>
          <w:rtl/>
          <w:lang w:bidi="fa-IR"/>
        </w:rPr>
      </w:pPr>
      <w:r w:rsidRPr="00FA3BF3">
        <w:rPr>
          <w:rFonts w:cs="B Titr"/>
          <w:noProof/>
          <w:szCs w:val="24"/>
          <w:rtl/>
          <w:lang w:val="en-GB" w:eastAsia="en-GB"/>
        </w:rPr>
        <w:t>گزارش</w:t>
      </w:r>
      <w:r>
        <w:rPr>
          <w:rFonts w:cs="B Titr" w:hint="cs"/>
          <w:noProof/>
          <w:szCs w:val="24"/>
          <w:rtl/>
          <w:lang w:val="en-GB" w:eastAsia="en-GB"/>
        </w:rPr>
        <w:t>ی</w:t>
      </w:r>
      <w:r w:rsidRPr="00FA3BF3">
        <w:rPr>
          <w:rFonts w:cs="B Titr"/>
          <w:noProof/>
          <w:szCs w:val="24"/>
          <w:rtl/>
          <w:lang w:val="en-GB" w:eastAsia="en-GB"/>
        </w:rPr>
        <w:t xml:space="preserve"> از نگرش جامعه پناه جو</w:t>
      </w:r>
      <w:r w:rsidRPr="00FA3BF3">
        <w:rPr>
          <w:rFonts w:cs="B Titr" w:hint="cs"/>
          <w:noProof/>
          <w:szCs w:val="24"/>
          <w:rtl/>
          <w:lang w:val="en-GB" w:eastAsia="en-GB"/>
        </w:rPr>
        <w:t>ی</w:t>
      </w:r>
      <w:r w:rsidRPr="00FA3BF3">
        <w:rPr>
          <w:rFonts w:cs="B Titr"/>
          <w:noProof/>
          <w:szCs w:val="24"/>
          <w:rtl/>
          <w:lang w:val="en-GB" w:eastAsia="en-GB"/>
        </w:rPr>
        <w:t xml:space="preserve"> سور</w:t>
      </w:r>
      <w:r w:rsidRPr="00FA3BF3">
        <w:rPr>
          <w:rFonts w:cs="B Titr" w:hint="cs"/>
          <w:noProof/>
          <w:szCs w:val="24"/>
          <w:rtl/>
          <w:lang w:val="en-GB" w:eastAsia="en-GB"/>
        </w:rPr>
        <w:t>ی</w:t>
      </w:r>
      <w:r w:rsidRPr="00FA3BF3">
        <w:rPr>
          <w:rFonts w:cs="B Titr"/>
          <w:noProof/>
          <w:szCs w:val="24"/>
          <w:rtl/>
          <w:lang w:val="en-GB" w:eastAsia="en-GB"/>
        </w:rPr>
        <w:t xml:space="preserve"> به </w:t>
      </w:r>
      <w:r>
        <w:rPr>
          <w:rFonts w:cs="B Titr" w:hint="cs"/>
          <w:noProof/>
          <w:szCs w:val="24"/>
          <w:rtl/>
          <w:lang w:val="en-GB" w:eastAsia="en-GB"/>
        </w:rPr>
        <w:t>آ</w:t>
      </w:r>
      <w:r w:rsidRPr="00FA3BF3">
        <w:rPr>
          <w:rFonts w:cs="B Titr" w:hint="cs"/>
          <w:noProof/>
          <w:szCs w:val="24"/>
          <w:rtl/>
          <w:lang w:val="en-GB" w:eastAsia="en-GB"/>
        </w:rPr>
        <w:t>ی</w:t>
      </w:r>
      <w:r w:rsidRPr="00FA3BF3">
        <w:rPr>
          <w:rFonts w:cs="B Titr" w:hint="eastAsia"/>
          <w:noProof/>
          <w:szCs w:val="24"/>
          <w:rtl/>
          <w:lang w:val="en-GB" w:eastAsia="en-GB"/>
        </w:rPr>
        <w:t>نده</w:t>
      </w:r>
      <w:r w:rsidRPr="00FA3BF3">
        <w:rPr>
          <w:rFonts w:cs="B Titr"/>
          <w:noProof/>
          <w:szCs w:val="24"/>
          <w:rtl/>
          <w:lang w:val="en-GB" w:eastAsia="en-GB"/>
        </w:rPr>
        <w:t xml:space="preserve"> کشور خود</w:t>
      </w:r>
    </w:p>
    <w:p w:rsidR="00FA3BF3" w:rsidRPr="00FA3BF3" w:rsidRDefault="00FA3BF3" w:rsidP="00FA3BF3">
      <w:pPr>
        <w:pStyle w:val="a"/>
        <w:ind w:right="567" w:firstLine="708"/>
        <w:jc w:val="center"/>
        <w:rPr>
          <w:rFonts w:cs="B Titr"/>
          <w:szCs w:val="24"/>
          <w:rtl/>
          <w:lang w:bidi="fa-IR"/>
        </w:rPr>
      </w:pPr>
    </w:p>
    <w:p w:rsidR="00FA2D62" w:rsidRDefault="00FA2D62" w:rsidP="00FA3BF3">
      <w:pPr>
        <w:pStyle w:val="a"/>
        <w:ind w:right="567" w:firstLine="708"/>
        <w:rPr>
          <w:rFonts w:cs="B Mitra"/>
          <w:rtl/>
          <w:lang w:bidi="fa-IR"/>
        </w:rPr>
      </w:pPr>
      <w:r>
        <w:rPr>
          <w:rFonts w:cs="B Mitra" w:hint="cs"/>
          <w:rtl/>
          <w:lang w:bidi="fa-IR"/>
        </w:rPr>
        <w:t>در روز پنج‏شنبه 23/2/1395 ساعت 7 بعدازظهر برنامه‏ای با ‏عنوان «به فرزندی قبول کردن انقلاب سوریه» در محل سالن ‏</w:t>
      </w:r>
      <w:r>
        <w:rPr>
          <w:rFonts w:cs="Arial" w:hint="cs"/>
          <w:lang w:bidi="fa-IR"/>
        </w:rPr>
        <w:t xml:space="preserve"> </w:t>
      </w:r>
      <w:r>
        <w:rPr>
          <w:rFonts w:cs="Arial"/>
        </w:rPr>
        <w:t>Heimathafen Neukoln</w:t>
      </w:r>
      <w:r>
        <w:rPr>
          <w:rFonts w:cs="Arial"/>
          <w:rtl/>
        </w:rPr>
        <w:t xml:space="preserve"> </w:t>
      </w:r>
      <w:r>
        <w:rPr>
          <w:rFonts w:cs="B Mitra" w:hint="cs"/>
          <w:rtl/>
          <w:lang w:bidi="fa-IR"/>
        </w:rPr>
        <w:t xml:space="preserve">برلین برگزار شد. برنامه یاد شده دارای سه بخش بود. قسمت اول پخش چند فیلم کوتاه در مورد تحولات سوریه بود که این قسمت را برگزارکنندگان «دروازه‏های باز» نامگذاری کرده بودند. قسمت دوم دو سخنرانی از سوی آقای نیکولاس هنین </w:t>
      </w:r>
      <w:r>
        <w:rPr>
          <w:rFonts w:cs="Arial"/>
        </w:rPr>
        <w:t>Nicola Henin</w:t>
      </w:r>
      <w:r>
        <w:rPr>
          <w:rFonts w:cs="B Mitra" w:hint="cs"/>
          <w:rtl/>
          <w:lang w:bidi="fa-IR"/>
        </w:rPr>
        <w:t xml:space="preserve"> یک خبرنگار فرانسوی ای که در سوریه حضور داشته و آقای مازن درویش یک فعال سیاسی سوری بود. بخش سوم برنامه نیز به اجرای موسیقی توسط آقای ایهام احمد پیانیست سوری ضد دولت حاکم بر آن کشور اختصاص داشت که به یادبود قربانیان قطعاتی را نواختند که سال گذشته جایزه «بتهون آلمان» را برای خلق این آثار  دریافت کرده بودند. </w:t>
      </w:r>
    </w:p>
    <w:p w:rsidR="00FA2D62" w:rsidRDefault="00FA2D62" w:rsidP="00FA3BF3">
      <w:pPr>
        <w:pStyle w:val="a"/>
        <w:ind w:right="567" w:firstLine="708"/>
        <w:rPr>
          <w:rFonts w:cs="B Mitra"/>
          <w:rtl/>
          <w:lang w:bidi="fa-IR"/>
        </w:rPr>
      </w:pPr>
      <w:r>
        <w:rPr>
          <w:rFonts w:cs="B Mitra" w:hint="cs"/>
          <w:rtl/>
          <w:lang w:bidi="fa-IR"/>
        </w:rPr>
        <w:t xml:space="preserve">اگرچه بیشتر افرادی که در ابتدای برنامه با پرداخت ورودیه در سالن حضور داشتند سوریها بودند ولی کمی بعد از شروع برنامه اتباع آلمانی یا اروپایی نیز به جمع افزوده شدند. نخستین شخصی که برای معرفی برنامه‏ها روی صحنه آمد مسئول مؤسسه خصوصی هلفن زی </w:t>
      </w:r>
      <w:r>
        <w:rPr>
          <w:rFonts w:cs="Arial"/>
        </w:rPr>
        <w:t>Hilfen Sie</w:t>
      </w:r>
      <w:r>
        <w:rPr>
          <w:rFonts w:cs="B Mitra" w:hint="cs"/>
          <w:rtl/>
          <w:lang w:bidi="fa-IR"/>
        </w:rPr>
        <w:t xml:space="preserve"> بود که این مؤسسه به‏صورت غیرمستقیم و موردی به افرادی که عضو «جبهه مقاومت سوریه» نامیده می شوند، کمک رسانی می‏کنند. وی در ابتدا بیان داشت: «بین سال </w:t>
      </w:r>
      <w:r>
        <w:rPr>
          <w:rFonts w:cs="B Mitra" w:hint="cs"/>
          <w:rtl/>
          <w:lang w:bidi="fa-IR"/>
        </w:rPr>
        <w:lastRenderedPageBreak/>
        <w:t xml:space="preserve">2010 تا سال 2011م که «انقلاب سوریه» شکل می‏گرفت مردم اصلاً فکر نمی‏کردند که به چنین جنگ داخلی و خانمانسوزی دچار شوند. نیروها و منابع بسیاری از دست رفتند و ما امروز در اینجا جمع شده‏ایم که ببینیم در ابتدای امر هدف از آن انقلاب چی بود؟ وقتی ما وارد موضوع شدیم کمی از ابتدای تحول گذشته بود، یعنی زمانی که از فشاری که حکومت سوریه به معترضان مسالمت جو وارد آورده بود. افرادی که در خیابان‏ها سرود می‏خواندند و می‏رقصیدند، با شعارهای خود خواستار آزادی، دموکراسی و برابری بودند. پس از این بود که این مؤسسه خیریه چه به‏صورت انسانی و چه به‏صورت مالی کمک‏هایی را برای نیروی ارتش آزاد سوریه ارائه داده و می دهد. از اینرو دقیقاً برای جمع این کمک ما روی هر صندلی فیشی را برای مشارکت حضار قرار داده ایم». </w:t>
      </w:r>
    </w:p>
    <w:p w:rsidR="00FA2D62" w:rsidRDefault="00FA2D62" w:rsidP="00FA3BF3">
      <w:pPr>
        <w:pStyle w:val="a"/>
        <w:ind w:right="567" w:firstLine="708"/>
        <w:rPr>
          <w:rFonts w:cs="B Mitra"/>
          <w:rtl/>
          <w:lang w:bidi="fa-IR"/>
        </w:rPr>
      </w:pPr>
      <w:r>
        <w:rPr>
          <w:rFonts w:cs="B Mitra" w:hint="cs"/>
          <w:rtl/>
          <w:lang w:bidi="fa-IR"/>
        </w:rPr>
        <w:t xml:space="preserve">با این مقدمه نه چندان دلچسب برای مخاطبان جلسه آغاز شد. اولین مستندی به نمایش درآمده راجع به شخصی بود که غذاهای ارزان و بامقدار کم را به‏صورت رایگان در اختیار افرادی قرار می‏دهد که جزء جبهه مقاومت سوریه هستند. شخصیت یاد شده صاحب مغازه ای بود و حاج عبدالفوال نام داشت. او در گفتگو با سازنده فیلم می‏گفت: «پسرهای ما، فرزندان ما، دارند به‏خاطر چیزی کشته و مفقود می‏شوند که حتی نمی‏داند چیست؟ این فرزندان حتی به نصایح هم گوش نمی‏دهند. من دلم می‏خواهد که جوان‏ها بیایند و در رستوران من بنشینند و از غذای مجانی من لذت ببرند و در عین حال با همدیگر حرف بزنند. حداقل حرف دلشون رو به همدیگر بزنند». دومین مستند کوتاه تصویری حکایت یک نقاش بود.وی تصویری را نقاشی می‏کرد و صدای دستگاه تنفسی نیز همزمان شنیده می شد. امری که حکایت داشت یک بیمار به سختی نفس می کشد. در پایان این فیلم کوتاه مشخص شد که آن تصویر مربوط به طفلی هست که در بمباران شیمیایی مصدوم شده و آن صدای نفس‏ها، نفس‏های به شماره افتاده همان کودک هست. فیلم بعدی یک انیمیشن بود داستان یک زوج شترمرغ؛ شترمرغ مادر تخم‏مرغی داشت که هنوز تبدیل به جوجه نشده و شترمرغ پدر می‏بیند که در اطرافش جنگ است لذا تصمیم می‏گیرد که بیرون رفته و از کاشانه و شرافتش دفاع کند. او در بیرون از خانه می بیند از هوا، زمین و دریا و نقطه‏های خیلی دور به سویش شلیک می‏شود </w:t>
      </w:r>
      <w:r>
        <w:rPr>
          <w:rFonts w:cs="B Mitra" w:hint="cs"/>
          <w:rtl/>
          <w:lang w:bidi="fa-IR"/>
        </w:rPr>
        <w:lastRenderedPageBreak/>
        <w:t>و هرکدام از این گلوله‏ها از یک جهتی پرتاب می گردد</w:t>
      </w:r>
      <w:r>
        <w:rPr>
          <w:rFonts w:cs="Times New Roman" w:hint="cs"/>
          <w:rtl/>
          <w:lang w:bidi="fa-IR"/>
        </w:rPr>
        <w:t xml:space="preserve">. </w:t>
      </w:r>
      <w:r>
        <w:rPr>
          <w:rFonts w:cs="B Mitra" w:hint="cs"/>
          <w:rtl/>
          <w:lang w:bidi="fa-IR"/>
        </w:rPr>
        <w:t>در نهایت شترمرغ  پدر کشته می‏شود و بخش از اعضای بدنش به همسرش سپرده می شود. تاثیرگذارترین فیلم مستند این مجموعه به‏گفته معرف برنامه فیلمی بود به اسم «میغ». میغ نام منطقه‏ای است که در آن بمباران‏های زیادی صورت گرفته بطوریکه الان تقریباً خالی از سکنه شده است. مستند، حکایت مرد جوانی است که همسر خودش را در کمپ‏های آوارگان میغ پیدا کرده است. تمام طول فیلم کوتاه تصاویری از خرابه‏های شهر میغ را نشان می‏دهد و لحظه‏های بعد از انفجار که افراد پریشان هستند، از یک طرف به طرف دیگر می‏دوند و می‏گویند که تمام اینجا پر از اعضای تکه‏تکه شده بدن‏های انسان‏ها هست. فیلم دیگر این مجموعه فیلمی به اسم «اثر انگشت» بود که آن نیز قالب انیمیشن داشت و اهمیت و حیاتی بودن همبستگی را نشان می‏داد. پیام فیلم چنین بود که اگر آدم‏ها با هم باشند می‏توانند در قاب نقاشی جای بگیرند و نقش خود را نشان دهند  اما اگر فردی عمل کنند این نقاش است که موقعیت و نقش آنها را در تصویر تعیین می کند. آخرین فیلم کوتاه که پوستر اعلان برنامه از مضمون آن تهیه شده بود. داستان پسربچه‏ای بود که با توپش به‏سمت یک گندم‏زار می‏آید و سعی می‏کند به قسمتی از گندم‏زار که خلوت است برود و در آنجا با دفن تعدادی گلوله تفنگ ماموریت خود را به انجام می رساند و بسوی خورشید می رود.</w:t>
      </w:r>
    </w:p>
    <w:p w:rsidR="00FA2D62" w:rsidRDefault="00FA2D62" w:rsidP="00FA3BF3">
      <w:pPr>
        <w:pStyle w:val="a"/>
        <w:ind w:right="567" w:firstLine="708"/>
        <w:rPr>
          <w:rFonts w:cs="B Mitra"/>
          <w:rtl/>
          <w:lang w:bidi="fa-IR"/>
        </w:rPr>
      </w:pPr>
      <w:r>
        <w:rPr>
          <w:rFonts w:cs="B Mitra" w:hint="cs"/>
          <w:rtl/>
          <w:lang w:bidi="fa-IR"/>
        </w:rPr>
        <w:t xml:space="preserve">با پایان فرآیند پخش فیلم ها، ریاست مؤسسه خصوصی هلفن زیمیت از مهمان‏های برنامه خواست که به روی صحنه بیایند و شروع کنند به بحث راجع به مسائل سوریه. مازن درویش که یک وکیل دادگستری در سوریه بود از سال 2011م فعالیت‏های خود را در جبهه مقاومت ضد حکومت شروع کرده و در سال گذشته توسط دولت سوریه دستگیر و 8 ماه را در زندان گذرانده، بعد از این دوره تصمیم به ترک سوریه گرفته و از تابستان سال گذشته در آلمان ساکن شده بود، نخستین سخنران بود. نیکولاس هنین خبرنگار فرانسوی، سخنران دیگر برنامه بود. آنگونه که بیان شد وی توسط نیروهای داعش دستگیر شده و 6 ماه را در زندان‏های داعش گذرانده بود. وی کتاب‏های بسیاری نوشته‏ و یکی از مهمترین کتاب‏هایشان راجع به چگونگی پیدایش داعش می باشد. </w:t>
      </w:r>
    </w:p>
    <w:p w:rsidR="00FA2D62" w:rsidRDefault="00FA2D62" w:rsidP="00FA3BF3">
      <w:pPr>
        <w:pStyle w:val="a"/>
        <w:ind w:right="567" w:firstLine="708"/>
        <w:rPr>
          <w:rFonts w:cs="B Mitra"/>
          <w:rtl/>
          <w:lang w:bidi="fa-IR"/>
        </w:rPr>
      </w:pPr>
      <w:r>
        <w:rPr>
          <w:rFonts w:cs="B Mitra" w:hint="cs"/>
          <w:rtl/>
          <w:lang w:bidi="fa-IR"/>
        </w:rPr>
        <w:t xml:space="preserve">در شروع سخنرانی از آقای مازن درویش خواسته که وضعیت کنونی مردم سوریه را تصویر کند. وی بیان داشت که در سال 2010 نامه سرگشاده ای به سازمان ملل نوشته و طی آن گفته است که عدم مداخله آن سازمان برای بهبود وضعیت سوریه بسیار نا امید است و آرزو داشته که به عنوان یک شخصیت قضایی سازمان ملل با ملت سوریه همکاری داشته باشد. او سپس افزود: در ابتدای روی کار آمدن بشار اسد پس از مرگ پدرش، از نظر سیاسی خوشبینی‏هایی ایجاد شد به این معنا که مردم فکر می‏کردند که بشار یک حاکم جوان هست، در اروپا تحصیل کرده، همسر انگلیسی دارد و می‏تواند فکر باز داشته باشد. بنابراین مردم سعی کردند یک سری آزادی‏ها را بین خود ایجاد کنند اما اتفاقی که افتاد در عمل این بود که تمام مخالفان به صورت خیلی سریع دستگیر شدند و به زودی مردم سوریه متوجه شد که خفقان زیادی در راه است. در عین حال کار دیگری که بشار اسد انجام داد این بود که 2000 نفر از نیروهای القاعده یا گروهک‏های غیرقانونی را در همان دوران آزاد کرد و نظام بعث آنها را در اجتماعات رها کرد. در سال 2004م تجمع افراد فعال سیاسی علیه قانون گذاری اضطراری دولت صورت گرفت. تک تک افراد فعالی که در این تجمع شرکت کرده بودند توسط دولت دستگیر شده و عکس العمل بسیار تندی برعلیه این افراد نشان داده شد. در همین قضا توسط بانوی اول کشور سعی می‏شد که حاکمیت چهره انسانی از خود نشان دهد، حتی اجازه تجارت خصوصی با وجود اینکه نظام سوریه یک نظام سوسیالیستی است و به صورت رسمی امکان چنین چیزی وجود ندارد، داده شد . ولی استبداد ادامه داشت و خفقان تا حدی بود که سبب می گردید سیستم آموزشی کاملاً ناکارآمد عمل کند. به این معنی که در تربیت افراد مهارت‏های مورد نیاز مبنای توجه قرار نمی گرفت. همین سبب شد از روستاها به اطراف شهرها مهاجرت گسترده ای صورت گرفت و این باعث شد که فقر به شدت در شهرهای بزرگ رویت شود. با گذر زمان مسائل امنیتی تا حدی گریبانگیر مردم شد که افراد حتی برای جاری کردن عقد ازدواج باید از سازمان اطلاعات اجازه می‏گرفتند. در سال 2011م انقلابات تونس و مصر مردم سوریه را تشویق کرد و به آنها انگیزه بازسازی و اصلاح در فضای بهار عربی را داد. در ابتدا حرکات صلح آمیز بود. در خیابان می‏رقصیدند و آواز می‏خواندند. در مورد آزادی و برابری و دموکراسی سخن می گفتند. اما واکنش تند بود افراد دستگیر شدند و به مدت طولانی در زندان‏ها می‏ماندند و چون برمی گشتند و از تجربیات  خود درباره شکنجه‏هایی که شده‏اند صحبت می‏کردند. تمام یک حرف می‏زدند که آن هم این بود: حاضریم بمیریم و دیگر تحت آن شکنجه‏ها قرار نگیریم. </w:t>
      </w:r>
    </w:p>
    <w:p w:rsidR="00FA2D62" w:rsidRDefault="00FA2D62" w:rsidP="00FA3BF3">
      <w:pPr>
        <w:pStyle w:val="a"/>
        <w:ind w:right="567" w:firstLine="708"/>
        <w:rPr>
          <w:rFonts w:cs="B Mitra"/>
          <w:rtl/>
          <w:lang w:bidi="fa-IR"/>
        </w:rPr>
      </w:pPr>
      <w:r>
        <w:rPr>
          <w:rFonts w:cs="B Mitra" w:hint="cs"/>
          <w:rtl/>
          <w:lang w:bidi="fa-IR"/>
        </w:rPr>
        <w:t>مازن بیان داشت از اینکه اعتراضات صلح آمیز یکبار دیگر بروز یابند اصلاً متعجب نخواهد شد، همان طور که در ابتدا در سال 2011م از شروع انقلاب هم متعجب نشد. حتی در مناطقی که تحت محاصره باشند فعالیت‏هایی دیده می‏شود اما متأسفانه صدای انفجار از صدای آواز معترضان خیلی بالاتر است. بنابراین چون جنگ داخلی وجود دارد جامعه مدنی نمی تواند به راحتی و به تنهایی موقعیت را حل کند. مازن این سوال را نیز مطرح کرد: وقتی که مردی مثل ترامپ دارد به واقعیت می‏پیوندد آیا شما انتظار دارید که در خاورمیانه در جایی که ناامنی بیداد می‏کند ما امیدوار به دموکراسی باشیم؟ مجری برنامه از مازن پرسید آیا شما فکر می‏کنید مردم سوریه برای دموکراسی آماده‏اند؟ مازن در جواب گفت: مردم سوریه برای دموکراسی آماده نیستند، اما آماده هم نیستند که کشته شوند. هیچ ملتی برای دموکراسی آماده نیست. دموکراسی یک روند است نه یک راه‏حل. که در طی زمان عمل کند. پس، از مردم سوریه انتظار نداشته باشید که بعد از این همه زخمی که از جنگ خورده‏اند به یکباره بلند شوند و تبدیل شوند به پیروان بزرگ دموکراسی روی زمین. اگر حکومت اسد کشور را از دست بدهد کشورهای اطراف مثل ترکیه و سعودی که دارای دموکراسی نیستند می‏توانند تأثیر زیادی روی سرنوشت بعدی ملت سوریه داشته باشند. مسئله نفت و اینکه این ارزش  برای کشور سوریه در چه حالی هست، هم وجود دارد. به نظر مازن سقوط قیمت نفت در بازارهای جهانی و اینکه در خود خاورمیانه متأسفانه استقبال زیادی از قدرت نفت نمی‏شود باعث شده است که برخلاف گذشته ناآرامی‏های بیشتری به وجود آیند. «ارزشی وجود دارد مثل نفت که شاید صاحبانش به آن توجه نکنند، ولی وقتی مورد توجه واقع می گردد و کسانی که می‏آیند و می‏خواهند آن را تصاحب کنند، برای مردم مهم می شود. مردم سوریه کماکان نیاز به یک انقلاب دارند. انقلابی که به انتظاراتی که مردم از آن داشته‏اند و هنوز معلوم نیست که تا چه زمان باید صبر کنند تا به این خواستها دست پیدا کنند».</w:t>
      </w:r>
    </w:p>
    <w:p w:rsidR="00FA2D62" w:rsidRDefault="00FA2D62" w:rsidP="00FA3BF3">
      <w:pPr>
        <w:pStyle w:val="a"/>
        <w:ind w:right="567" w:firstLine="708"/>
        <w:rPr>
          <w:rFonts w:cs="B Mitra"/>
          <w:rtl/>
          <w:lang w:bidi="fa-IR"/>
        </w:rPr>
      </w:pPr>
      <w:r>
        <w:rPr>
          <w:rFonts w:cs="B Mitra" w:hint="cs"/>
          <w:rtl/>
          <w:lang w:bidi="fa-IR"/>
        </w:rPr>
        <w:t xml:space="preserve">خبرنگار فرانسوی نیکولاس هنین در جواب اینکه وضعیت کنونی داعش و رژیم اسد و ملت سوریه را چگونه می‏بیند گفت: من در تمام این مدت در کنار مردم سوریه بودم. من خیلی قبل تر از آن 6 ماه در حمله نظامی آمریکا به عراق در کنار مردم عراق بودم، مردم عراق همه فکر می‏کردند که اگر چنین اتفاقی بیفتد و رژیم صدام کنار برود آرامش به سمت آنها خواهد آمد. کنترل تا حدودی در دست نیروهای آمریکایی بود و آرامش نسبی ایجاد شد. اما همه می‏دانستند که این یک حباب است. الان که داعش بر منطقه سایه افکنده من فقط یک جمله می‏توانم در مورد چگونگی پیدایش داعش بگویم. داعش فرزند تداخل نظامی آمریکا در عراق و عدم تداخل نظامی آمریکا در سوریه است. بعضی‏ها حتی معتقدند که اگر روسیه دخالت کند یک نتایج مثبتی حاصل خواهد شد. من در سال 2011م با سختی بسیار فراوان خودم رو به سوریه رساندم در آن سال من با چشمان خودم دیدم که ابتدای انقلاب مردم سوریه چقدر صلح‏آمیز بود. همراه با رقص و آواز و شعارهای صلح‏آمیز و صلح طلبانه. 8 ماه بعد دوباره به سوریه برگشتم. خفقان تا حدی زیادی قابل مشاهده بود. همه چیز نظامی شده بود. همه چیز بخش بندی شده بود. رژیم اسد بسیار باهوش است و مردمش را می‏شناسد و پا روی نقطه ضعف‏های مردمش می‏گذارد. الان مردم سوریه پایه ای و ساده ترین خواسته خودشان یعنی امنیت و مکانی برای زندگی کردن را ندارند. وقتی که از یک ملت چنین چیزی را بگیرید شاید دیگر اجرای دموکراسی برای آنها مهم نباشد. فقط می‏خواهند این وضعیت اسفبار تا حدودی اصلاح شود. این بخش بندی کردن کشورها به صورت سیستماتیک دارد انجام می‏شود. وقتی که رژیم زندانی‏های القاعده را آزاد کرد از طرف عراق هم افرادی مزدور به سوریه آمدند داعش شروع به ایجاد یک جنگ داخلی کرد. بعد از نشست ژنو نشان‏هایی از همان اعتراضات صلح آمیز در گوشه و کنار سوریه دیده شد. </w:t>
      </w:r>
    </w:p>
    <w:p w:rsidR="00FA2D62" w:rsidRDefault="00FA2D62" w:rsidP="00FA3BF3">
      <w:pPr>
        <w:pStyle w:val="a"/>
        <w:ind w:right="567" w:firstLine="708"/>
        <w:rPr>
          <w:rFonts w:cs="B Mitra"/>
          <w:rtl/>
          <w:lang w:bidi="fa-IR"/>
        </w:rPr>
      </w:pPr>
      <w:r>
        <w:rPr>
          <w:rFonts w:cs="B Mitra" w:hint="cs"/>
          <w:rtl/>
          <w:lang w:bidi="fa-IR"/>
        </w:rPr>
        <w:t>نیکولاس از وجود پروکسی بحران و جنگ خبر داد. سوریه را به یک زخم باز تشبیه کرد که الان آماده پذیرش نیروها و تأثیرات خارجی شده است. در نگاه مردم سوریه دیگر هیچ چیزی برای معامله کردن ندارند. امنیتشان از میان رفته و کشورشان تبدیل به زمینی برای رقابت قدرت‏های بزرگ شده است. در نگاه او رویدادی که در سوریه دارد اتفاق می‏افتد می‏تواند باعث جابجایی مرزهای سیاسی در سطح بین الملل شود. ژئوپلیتیک منطقه خاورمیانه در حال فروپاشی است و بسیاری براین عقیده هستند که دیکتاتوری و بخش بندی تنها راه چاره این منطقه است. هر بهایی که مردم سوریه برای آزادی و برابری پرداخته‏اند در حال فروپاشی است. خبرنگار فرانسوی به جای کلمه دموکراتیزه کردن کلمه «سوریه ساختن» را بکار برد: «سوریالیزه</w:t>
      </w:r>
      <w:r>
        <w:rPr>
          <w:rFonts w:cs="Times New Roman" w:hint="cs"/>
          <w:rtl/>
          <w:lang w:bidi="fa-IR"/>
        </w:rPr>
        <w:t>»</w:t>
      </w:r>
      <w:r>
        <w:rPr>
          <w:rFonts w:cs="B Mitra" w:hint="cs"/>
          <w:rtl/>
          <w:lang w:bidi="fa-IR"/>
        </w:rPr>
        <w:t xml:space="preserve"> و ناامیدانه ابراز داشت اگر مردم سوریه بتوانند از این وضعیت نجات پیدا کنند باید این کلمه در تاریخ عوض شود. چون اگر چیزی بتواند بر این وضعیت نابسامان سوریه غلبه کند آن مسئله آن سیستم آن چارچوب خیلی بالاتر از آن چیزی است که ما در طول تاریخ بشر آن رو «دموکراسی» می‏خوانیم. داعش یک چیزی برای تاخت زدن دارد و آن هم رعب و وحشتی است که در دل مردم سوریه ایجاد کرده است. آنها بلدند که چگونه برای هر قدمی که برای ترساندن مردم سوریه برداشته‏اند تبلیغ کنند تا تأثیرش ده‏ها برابر بشود و این خود یک کالای مجازی برای معامله در روز پایانی است. </w:t>
      </w:r>
    </w:p>
    <w:p w:rsidR="00FA2D62" w:rsidRDefault="00FA2D62" w:rsidP="00FA3BF3">
      <w:pPr>
        <w:pStyle w:val="a"/>
        <w:ind w:right="567" w:firstLine="0"/>
        <w:rPr>
          <w:rFonts w:cs="B Mitra"/>
          <w:u w:val="single"/>
          <w:rtl/>
          <w:lang w:bidi="fa-IR"/>
        </w:rPr>
      </w:pPr>
      <w:r>
        <w:rPr>
          <w:rFonts w:cs="B Mitra" w:hint="cs"/>
          <w:u w:val="single"/>
          <w:rtl/>
          <w:lang w:bidi="fa-IR"/>
        </w:rPr>
        <w:t xml:space="preserve">ملاحظات: </w:t>
      </w:r>
    </w:p>
    <w:p w:rsidR="00FA2D62" w:rsidRDefault="00FA2D62" w:rsidP="00FA3BF3">
      <w:pPr>
        <w:pStyle w:val="a"/>
        <w:numPr>
          <w:ilvl w:val="0"/>
          <w:numId w:val="1"/>
        </w:numPr>
        <w:ind w:left="244" w:right="567" w:hanging="284"/>
        <w:rPr>
          <w:rFonts w:cs="B Mitra"/>
          <w:rtl/>
          <w:lang w:bidi="fa-IR"/>
        </w:rPr>
      </w:pPr>
      <w:r>
        <w:rPr>
          <w:rFonts w:cs="B Mitra" w:hint="cs"/>
          <w:rtl/>
          <w:lang w:bidi="fa-IR"/>
        </w:rPr>
        <w:t xml:space="preserve">مدیر جلسه در پاسخ به این پرسش که چگونه با وجود این همه محاصره و مشکلاتی که رژیم بشار اسد ممکن است در مسیر کمک رسانی به وجود آورد به افراد جبهه مقاومت کمک مالی می‏رسانند؟ گفت: «ما در درون مناطق محاصره شده افرادی را شناسایی کردیم که با آنها همکاری می‏کنیم. قرارهایی با آنها گذاشته می‏شود و پول به آنها داده می‏شود». وقتی از ایشان توضیح خواسته شد، گفتند که ترجیح می‏دهند به کسانی این توضیح را بدهند که می‏خواهند کمک مالی بکنند. </w:t>
      </w:r>
    </w:p>
    <w:p w:rsidR="00FA2D62" w:rsidRDefault="00FA2D62" w:rsidP="00FA3BF3">
      <w:pPr>
        <w:pStyle w:val="a"/>
        <w:numPr>
          <w:ilvl w:val="0"/>
          <w:numId w:val="1"/>
        </w:numPr>
        <w:ind w:left="244" w:right="567" w:hanging="284"/>
        <w:rPr>
          <w:rFonts w:cs="B Mitra"/>
          <w:rtl/>
          <w:lang w:bidi="fa-IR"/>
        </w:rPr>
      </w:pPr>
      <w:r>
        <w:rPr>
          <w:rFonts w:cs="B Mitra" w:hint="cs"/>
          <w:rtl/>
          <w:lang w:bidi="fa-IR"/>
        </w:rPr>
        <w:t xml:space="preserve">در پاسخ به پرسشی دیگر؛ که اکنون که با افرادی در سوریه در ارتباط هستند وضعیت افراد جبهه مقاومت به چه صورت است؟ ایشان گفتند «افراد جبهه مقاومت کاملاً درگیر حفظ امنیت فردی خودشان هستند. به این صورت که آنهایی که در محاصره هستند خوب حق مراوده با دنیای خارج را ندارند این از یک طرف، از طرف دیگر همقطارهای ایشان و همرزمانشان ممکن است که در زندان‏های رژیم اسد به سر ببرند». پناه جویان سوریه که به آلمان مهاجرت کرده بودند به گفته نامبرده در سال 2014م مورد نظرسنجی واقع شدند از مهاجرین داخل کمپ 32% گفتند که می‏خواهند رژیم اسد برگردد. اما پارسال که همان نظرسنجی صورت گرفت 70% این خواسته را بیان داشتند. مردم شاید به خاطر ناامنی که حس می‏کنند به این نتیجه رسیده باشند که حداقل قبل از داعش امنیتی وجود داشت. </w:t>
      </w:r>
    </w:p>
    <w:p w:rsidR="00FA2D62" w:rsidRDefault="00FA2D62" w:rsidP="00FA3BF3">
      <w:pPr>
        <w:pStyle w:val="a"/>
        <w:numPr>
          <w:ilvl w:val="0"/>
          <w:numId w:val="1"/>
        </w:numPr>
        <w:ind w:left="244" w:right="567" w:hanging="284"/>
        <w:rPr>
          <w:rFonts w:cs="B Mitra"/>
          <w:rtl/>
          <w:lang w:bidi="fa-IR"/>
        </w:rPr>
      </w:pPr>
      <w:r>
        <w:rPr>
          <w:rFonts w:cs="B Mitra" w:hint="cs"/>
          <w:rtl/>
          <w:lang w:bidi="fa-IR"/>
        </w:rPr>
        <w:t>نامبرده در پاسخ به پرسشی دیگر که آیا برای برگزاری این برنامه از جهت رسمی دولت آلمان حمایتی صورت گرفته است؟ گفت: ما کاملاً یک مؤسسه غیردولتی هستیم بودجه ما کاملاً از طریق کسانی که به ما کمک می‏کنند به دست می‏آوریم و همین طور که خود شما هم می‏بینید ما برای اجرای برنامه بلیط فروختیم. در کنار سالن هم لیوان‏های فانتزی فروخته می‏شود که تمام سودش برای جبهه مقاومت فرستاده می‏شود.</w:t>
      </w:r>
    </w:p>
    <w:p w:rsidR="00FA2D62" w:rsidRDefault="00FA2D62" w:rsidP="00FA3BF3">
      <w:pPr>
        <w:pStyle w:val="a"/>
        <w:numPr>
          <w:ilvl w:val="0"/>
          <w:numId w:val="1"/>
        </w:numPr>
        <w:ind w:left="244" w:right="567" w:hanging="284"/>
        <w:rPr>
          <w:rFonts w:cs="B Mitra"/>
          <w:rtl/>
          <w:lang w:bidi="fa-IR"/>
        </w:rPr>
      </w:pPr>
      <w:r>
        <w:rPr>
          <w:rFonts w:cs="B Mitra" w:hint="cs"/>
          <w:rtl/>
          <w:lang w:bidi="fa-IR"/>
        </w:rPr>
        <w:t xml:space="preserve">آقای هنین از آخرین کتابش که به زبانی آلمانی ترجمه شده بود و یک کتاب جیبی بود چیزی حدود سی نسخه به این برنامه اهدا کرده بودند که مبالغ آن هم قرار بود به جبهه مقاومت اهداد گردد. </w:t>
      </w:r>
    </w:p>
    <w:p w:rsidR="00FA2D62" w:rsidRDefault="00FA2D62" w:rsidP="00FA3BF3">
      <w:pPr>
        <w:pStyle w:val="a"/>
        <w:numPr>
          <w:ilvl w:val="0"/>
          <w:numId w:val="1"/>
        </w:numPr>
        <w:ind w:left="244" w:right="567" w:hanging="284"/>
        <w:rPr>
          <w:rFonts w:cs="B Mitra"/>
          <w:rtl/>
          <w:lang w:bidi="fa-IR"/>
        </w:rPr>
      </w:pPr>
      <w:r>
        <w:rPr>
          <w:rFonts w:cs="B Mitra" w:hint="cs"/>
          <w:rtl/>
          <w:lang w:bidi="fa-IR"/>
        </w:rPr>
        <w:t xml:space="preserve">در انتهای برنامه کنسرت موسیقی شروع شد. آقای ایهام احمد پیانیست سوری که چندین ماه را در زندان‏های حکومت گذرانده‏ و بیش از یک سال هست  توانسته‏ بود فرار کند، در سال گذشته موفق به کسب جایزه بتهون در شهر کلن شده‏اند که یکی از مهمترین جوایز موسیقی در کشور آلمان است. در هنگام پخش موسیقی که بدون کلام بود عکس‏هایی که در حاشیه نمایشگاه نمایش داده شده بود را در پس زمینه پخش می‏کردند چهار قطعه نواخته شد که به گفته خود نوازنده اینها قطعاتی هستند که برای شهر یرموک ساخته و دلش می‏خواسته که درد همشهری‏ها و هموطنانش را نشان دهد. </w:t>
      </w:r>
    </w:p>
    <w:p w:rsidR="00FA2D62" w:rsidRDefault="00FA2D62" w:rsidP="00FA3BF3">
      <w:pPr>
        <w:pStyle w:val="a"/>
        <w:numPr>
          <w:ilvl w:val="0"/>
          <w:numId w:val="1"/>
        </w:numPr>
        <w:ind w:left="244" w:right="567" w:hanging="284"/>
        <w:rPr>
          <w:rFonts w:cs="B Mitra"/>
          <w:rtl/>
          <w:lang w:bidi="fa-IR"/>
        </w:rPr>
      </w:pPr>
      <w:r>
        <w:rPr>
          <w:rFonts w:cs="B Mitra" w:hint="cs"/>
          <w:rtl/>
          <w:lang w:bidi="fa-IR"/>
        </w:rPr>
        <w:t>در پایان برنامه رئیس سازمان تقاضا کرد که اگر برای حاضرین میسر هست قبوضی که قبل از شروع برنامه روی صندلی‏ها قرار داده شده بود را بردارند و در حد توانشون به جبهه مقاومت سوریه کمک کنند.</w:t>
      </w:r>
    </w:p>
    <w:p w:rsidR="00FA2D62" w:rsidRDefault="00FA2D62" w:rsidP="00FA3BF3">
      <w:pPr>
        <w:pStyle w:val="a"/>
        <w:numPr>
          <w:ilvl w:val="0"/>
          <w:numId w:val="1"/>
        </w:numPr>
        <w:ind w:left="244" w:right="567" w:hanging="284"/>
        <w:rPr>
          <w:rFonts w:cs="B Mitra"/>
          <w:lang w:bidi="fa-IR"/>
        </w:rPr>
      </w:pPr>
      <w:r>
        <w:rPr>
          <w:rFonts w:cs="B Mitra" w:hint="cs"/>
          <w:rtl/>
          <w:lang w:bidi="fa-IR"/>
        </w:rPr>
        <w:t>در حاشیه این برنامه تعدادی عکس‏های گرفته شده از داخل زندان‏های حکومت نیز  وجود داشت که بیشتر پرتره‏هایی بود از افرادی که پیش‏زمینه و یا لباس خاصی نپوشیده بودند. با توجه به اینکه گفته شد که عکس‏هایی از درون زندان‏های رژیم اسد گرفته شده انتظار آن بود عکس‏هایی از افراد شکنجه دیده شده را مشاهده کرد اما آن چیزی که به نمایش گذاشته شده بود پرتره ای از تعدادی فرد عادی بود که نه آثاری از شکنجه و زخمی از آنها دیده می‏شد ونه در زمینه ترسناکی قرار گرفته بودند.</w:t>
      </w:r>
    </w:p>
    <w:p w:rsidR="002A3BC8" w:rsidRDefault="002A3BC8" w:rsidP="002A3BC8">
      <w:pPr>
        <w:pStyle w:val="a"/>
        <w:ind w:right="567"/>
        <w:rPr>
          <w:rFonts w:cs="B Mitra"/>
          <w:rtl/>
          <w:lang w:bidi="fa-IR"/>
        </w:rPr>
      </w:pPr>
    </w:p>
    <w:p w:rsidR="002A3BC8" w:rsidRDefault="002A3BC8" w:rsidP="002A3BC8">
      <w:pPr>
        <w:bidi/>
        <w:ind w:right="567"/>
        <w:jc w:val="both"/>
        <w:rPr>
          <w:rFonts w:cs="B Zar"/>
          <w:b/>
          <w:bCs/>
          <w:rtl/>
          <w:lang w:val="en-US" w:bidi="fa-IR"/>
        </w:rPr>
      </w:pPr>
      <w:r>
        <w:rPr>
          <w:rFonts w:cs="B Zar" w:hint="cs"/>
          <w:b/>
          <w:bCs/>
          <w:rtl/>
          <w:lang w:val="en-US" w:bidi="fa-IR"/>
        </w:rPr>
        <w:t xml:space="preserve">سید علی موجانی </w:t>
      </w:r>
    </w:p>
    <w:p w:rsidR="002A3BC8" w:rsidRPr="000B0906" w:rsidRDefault="002A3BC8" w:rsidP="002A3BC8">
      <w:pPr>
        <w:bidi/>
        <w:ind w:right="567"/>
        <w:jc w:val="both"/>
        <w:rPr>
          <w:rFonts w:cs="B Zar"/>
          <w:b/>
          <w:bCs/>
          <w:rtl/>
          <w:lang w:val="en-US" w:bidi="fa-IR"/>
        </w:rPr>
      </w:pPr>
      <w:r>
        <w:rPr>
          <w:rFonts w:cs="B Zar" w:hint="cs"/>
          <w:b/>
          <w:bCs/>
          <w:rtl/>
          <w:lang w:val="en-US" w:bidi="fa-IR"/>
        </w:rPr>
        <w:t>رایزن فرهنگی جمهوری اسلامی ایران در آلمان</w:t>
      </w:r>
    </w:p>
    <w:p w:rsidR="002A3BC8" w:rsidRDefault="002A3BC8" w:rsidP="002A3BC8">
      <w:pPr>
        <w:pStyle w:val="a"/>
        <w:ind w:right="567"/>
        <w:rPr>
          <w:rFonts w:cs="B Mitra"/>
          <w:rtl/>
          <w:lang w:bidi="fa-IR"/>
        </w:rPr>
      </w:pPr>
    </w:p>
    <w:p w:rsidR="002A3BC8" w:rsidRDefault="002A3BC8" w:rsidP="00FA3BF3">
      <w:pPr>
        <w:bidi/>
        <w:ind w:right="567"/>
        <w:jc w:val="both"/>
        <w:rPr>
          <w:rFonts w:ascii="B Zar" w:hAnsi="B Zar" w:cs="B Zar"/>
          <w:b/>
          <w:bCs/>
          <w:rtl/>
          <w:lang w:val="en-US" w:bidi="fa-IR"/>
        </w:rPr>
      </w:pPr>
    </w:p>
    <w:p w:rsidR="00FA2D62" w:rsidRDefault="00FA2D62" w:rsidP="002A3BC8">
      <w:pPr>
        <w:bidi/>
        <w:ind w:right="567"/>
        <w:jc w:val="both"/>
        <w:rPr>
          <w:rFonts w:ascii="B Zar" w:hAnsi="B Zar" w:cs="B Zar"/>
          <w:b/>
          <w:bCs/>
          <w:rtl/>
          <w:lang w:val="en-US" w:bidi="fa-IR"/>
        </w:rPr>
      </w:pPr>
    </w:p>
    <w:p w:rsidR="00D85179" w:rsidRDefault="00D85179" w:rsidP="00FA3BF3">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both"/>
        <w:rPr>
          <w:rFonts w:cs="B Zar"/>
          <w:b/>
          <w:bCs/>
          <w:rtl/>
          <w:lang w:val="en-US" w:bidi="fa-IR"/>
        </w:rPr>
      </w:pPr>
    </w:p>
    <w:p w:rsidR="00D85179" w:rsidRDefault="00D85179" w:rsidP="00D85179">
      <w:pPr>
        <w:bidi/>
        <w:ind w:right="567"/>
        <w:jc w:val="center"/>
        <w:rPr>
          <w:rFonts w:cs="B Zar"/>
          <w:b/>
          <w:bCs/>
          <w:rtl/>
          <w:lang w:val="en-US" w:bidi="fa-IR"/>
        </w:rPr>
      </w:pPr>
      <w:r>
        <w:rPr>
          <w:rFonts w:cs="B Zar"/>
          <w:b/>
          <w:bCs/>
          <w:noProof/>
          <w:rtl/>
          <w:lang w:val="en-US" w:eastAsia="en-US" w:bidi="fa-IR"/>
        </w:rPr>
        <w:drawing>
          <wp:inline distT="0" distB="0" distL="0" distR="0">
            <wp:extent cx="3070860" cy="4754880"/>
            <wp:effectExtent l="0" t="0" r="0" b="0"/>
            <wp:docPr id="7" name="Picture 7" descr="C:\Users\4723142614\Desktop\گزارشات آلمان در خصوص منطقه عربی\نشست «به فرزندی قبول کردن انقلاب سوریه»\کتاب نیکلا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723142614\Desktop\گزارشات آلمان در خصوص منطقه عربی\نشست «به فرزندی قبول کردن انقلاب سوریه»\کتاب نیکلاس.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0860" cy="4754880"/>
                    </a:xfrm>
                    <a:prstGeom prst="rect">
                      <a:avLst/>
                    </a:prstGeom>
                    <a:noFill/>
                    <a:ln>
                      <a:noFill/>
                    </a:ln>
                  </pic:spPr>
                </pic:pic>
              </a:graphicData>
            </a:graphic>
          </wp:inline>
        </w:drawing>
      </w:r>
    </w:p>
    <w:p w:rsidR="00FC21F0" w:rsidRDefault="00FC21F0" w:rsidP="00FC21F0">
      <w:pPr>
        <w:bidi/>
        <w:ind w:right="567"/>
        <w:rPr>
          <w:rFonts w:cs="B Zar"/>
          <w:b/>
          <w:bCs/>
          <w:rtl/>
          <w:lang w:val="en-US" w:bidi="fa-IR"/>
        </w:rPr>
      </w:pPr>
    </w:p>
    <w:p w:rsidR="00D85179" w:rsidRDefault="00D85179" w:rsidP="00FC21F0">
      <w:pPr>
        <w:bidi/>
        <w:ind w:right="567"/>
        <w:rPr>
          <w:rFonts w:cs="B Zar"/>
          <w:b/>
          <w:bCs/>
          <w:rtl/>
          <w:lang w:val="en-US" w:bidi="fa-IR"/>
        </w:rPr>
      </w:pPr>
      <w:r>
        <w:rPr>
          <w:rFonts w:cs="B Zar"/>
          <w:b/>
          <w:bCs/>
          <w:noProof/>
          <w:rtl/>
          <w:lang w:val="en-US" w:eastAsia="en-US" w:bidi="fa-IR"/>
        </w:rPr>
        <w:drawing>
          <wp:inline distT="0" distB="0" distL="0" distR="0" wp14:anchorId="35FA10D7" wp14:editId="5564CB64">
            <wp:extent cx="2689860" cy="1699260"/>
            <wp:effectExtent l="0" t="0" r="0" b="0"/>
            <wp:docPr id="8" name="Picture 8" descr="C:\Users\4723142614\Desktop\گزارشات آلمان در خصوص منطقه عربی\نشست «به فرزندی قبول کردن انقلاب سوریه»\هنین  نویسنده کتا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723142614\Desktop\گزارشات آلمان در خصوص منطقه عربی\نشست «به فرزندی قبول کردن انقلاب سوریه»\هنین  نویسنده کتاب.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9860" cy="1699260"/>
                    </a:xfrm>
                    <a:prstGeom prst="rect">
                      <a:avLst/>
                    </a:prstGeom>
                    <a:noFill/>
                    <a:ln>
                      <a:noFill/>
                    </a:ln>
                  </pic:spPr>
                </pic:pic>
              </a:graphicData>
            </a:graphic>
          </wp:inline>
        </w:drawing>
      </w:r>
      <w:r w:rsidR="00FC21F0" w:rsidRPr="00FC21F0">
        <w:rPr>
          <w:snapToGrid w:val="0"/>
          <w:color w:val="000000"/>
          <w:w w:val="0"/>
          <w:sz w:val="0"/>
          <w:szCs w:val="0"/>
          <w:u w:color="000000"/>
          <w:bdr w:val="none" w:sz="0" w:space="0" w:color="000000"/>
          <w:shd w:val="clear" w:color="000000" w:fill="000000"/>
          <w:lang w:val="x-none" w:eastAsia="x-none" w:bidi="x-none"/>
        </w:rPr>
        <w:t xml:space="preserve"> </w:t>
      </w:r>
      <w:r w:rsidR="00FC21F0">
        <w:rPr>
          <w:rFonts w:cs="B Zar" w:hint="cs"/>
          <w:b/>
          <w:bCs/>
          <w:noProof/>
          <w:rtl/>
          <w:lang w:val="en-US" w:eastAsia="en-US" w:bidi="fa-IR"/>
        </w:rPr>
        <w:t xml:space="preserve">                     </w:t>
      </w:r>
      <w:r w:rsidR="00FC21F0">
        <w:rPr>
          <w:rFonts w:cs="B Zar"/>
          <w:b/>
          <w:bCs/>
          <w:noProof/>
          <w:rtl/>
          <w:lang w:val="en-US" w:eastAsia="en-US" w:bidi="fa-IR"/>
        </w:rPr>
        <w:drawing>
          <wp:inline distT="0" distB="0" distL="0" distR="0" wp14:anchorId="16DB9984" wp14:editId="019D1CCC">
            <wp:extent cx="1699260" cy="1699260"/>
            <wp:effectExtent l="0" t="0" r="0" b="0"/>
            <wp:docPr id="9" name="Picture 9" descr="C:\Users\4723142614\Desktop\گزارشات آلمان در خصوص منطقه عربی\نشست «به فرزندی قبول کردن انقلاب سوریه»\مازن دروی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723142614\Desktop\گزارشات آلمان در خصوص منطقه عربی\نشست «به فرزندی قبول کردن انقلاب سوریه»\مازن درویش.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9260" cy="1699260"/>
                    </a:xfrm>
                    <a:prstGeom prst="rect">
                      <a:avLst/>
                    </a:prstGeom>
                    <a:noFill/>
                    <a:ln>
                      <a:noFill/>
                    </a:ln>
                  </pic:spPr>
                </pic:pic>
              </a:graphicData>
            </a:graphic>
          </wp:inline>
        </w:drawing>
      </w:r>
    </w:p>
    <w:p w:rsidR="000B0906" w:rsidRPr="000B0906" w:rsidRDefault="00D85179" w:rsidP="00FC21F0">
      <w:pPr>
        <w:bidi/>
        <w:ind w:right="567"/>
        <w:rPr>
          <w:rFonts w:cs="B Zar"/>
          <w:b/>
          <w:bCs/>
          <w:rtl/>
          <w:lang w:val="en-US" w:bidi="fa-IR"/>
        </w:rPr>
      </w:pPr>
      <w:r w:rsidRPr="00D85179">
        <w:rPr>
          <w:rFonts w:cs="B Zar"/>
          <w:b/>
          <w:bCs/>
          <w:rtl/>
          <w:lang w:val="en-US" w:bidi="fa-IR"/>
        </w:rPr>
        <w:t>هن</w:t>
      </w:r>
      <w:r w:rsidRPr="00D85179">
        <w:rPr>
          <w:rFonts w:cs="B Zar" w:hint="cs"/>
          <w:b/>
          <w:bCs/>
          <w:rtl/>
          <w:lang w:val="en-US" w:bidi="fa-IR"/>
        </w:rPr>
        <w:t>ی</w:t>
      </w:r>
      <w:r w:rsidRPr="00D85179">
        <w:rPr>
          <w:rFonts w:cs="B Zar" w:hint="eastAsia"/>
          <w:b/>
          <w:bCs/>
          <w:rtl/>
          <w:lang w:val="en-US" w:bidi="fa-IR"/>
        </w:rPr>
        <w:t>ن</w:t>
      </w:r>
      <w:r w:rsidRPr="00D85179">
        <w:rPr>
          <w:rFonts w:cs="B Zar"/>
          <w:b/>
          <w:bCs/>
          <w:rtl/>
          <w:lang w:val="en-US" w:bidi="fa-IR"/>
        </w:rPr>
        <w:t xml:space="preserve">  نو</w:t>
      </w:r>
      <w:r w:rsidRPr="00D85179">
        <w:rPr>
          <w:rFonts w:cs="B Zar" w:hint="cs"/>
          <w:b/>
          <w:bCs/>
          <w:rtl/>
          <w:lang w:val="en-US" w:bidi="fa-IR"/>
        </w:rPr>
        <w:t>ی</w:t>
      </w:r>
      <w:r w:rsidRPr="00D85179">
        <w:rPr>
          <w:rFonts w:cs="B Zar" w:hint="eastAsia"/>
          <w:b/>
          <w:bCs/>
          <w:rtl/>
          <w:lang w:val="en-US" w:bidi="fa-IR"/>
        </w:rPr>
        <w:t>سنده</w:t>
      </w:r>
      <w:r w:rsidRPr="00D85179">
        <w:rPr>
          <w:rFonts w:cs="B Zar"/>
          <w:b/>
          <w:bCs/>
          <w:rtl/>
          <w:lang w:val="en-US" w:bidi="fa-IR"/>
        </w:rPr>
        <w:t xml:space="preserve"> کتاب</w:t>
      </w:r>
      <w:r w:rsidR="00CA6148">
        <w:rPr>
          <w:rFonts w:cs="B Zar"/>
          <w:b/>
          <w:bCs/>
          <w:noProof/>
          <w:rtl/>
          <w:lang w:val="en-US" w:eastAsia="en-US" w:bidi="fa-IR"/>
        </w:rPr>
        <mc:AlternateContent>
          <mc:Choice Requires="wps">
            <w:drawing>
              <wp:anchor distT="0" distB="0" distL="114300" distR="114300" simplePos="0" relativeHeight="251658240" behindDoc="0" locked="0" layoutInCell="1" allowOverlap="1">
                <wp:simplePos x="0" y="0"/>
                <wp:positionH relativeFrom="column">
                  <wp:posOffset>1485900</wp:posOffset>
                </wp:positionH>
                <wp:positionV relativeFrom="paragraph">
                  <wp:posOffset>4800600</wp:posOffset>
                </wp:positionV>
                <wp:extent cx="1333500" cy="571500"/>
                <wp:effectExtent l="9525" t="9525" r="9525" b="9525"/>
                <wp:wrapNone/>
                <wp:docPr id="11" name="Text Box 2" descr="fin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71500"/>
                        </a:xfrm>
                        <a:prstGeom prst="rect">
                          <a:avLst/>
                        </a:prstGeom>
                        <a:solidFill>
                          <a:srgbClr val="FFFFFF"/>
                        </a:solidFill>
                        <a:ln w="9525">
                          <a:solidFill>
                            <a:srgbClr val="000000"/>
                          </a:solidFill>
                          <a:miter lim="800000"/>
                          <a:headEnd/>
                          <a:tailEnd/>
                        </a:ln>
                      </wps:spPr>
                      <wps:txbx>
                        <w:txbxContent>
                          <w:p w:rsidR="007E3543" w:rsidRPr="001F3F85" w:rsidRDefault="007E3543" w:rsidP="007E3543">
                            <w:pPr>
                              <w:jc w:val="both"/>
                            </w:pPr>
                            <w: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alt="find" style="position:absolute;left:0;text-align:left;margin-left:117pt;margin-top:378pt;width:10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PsLwIAAF4EAAAOAAAAZHJzL2Uyb0RvYy54bWysVNtu2zAMfR+wfxD0vtjOZW2NOEWXLsOA&#10;7gK0+wBZkm1hsqhJSuzu60fJaZrdXob5QSBD8pA8JLO+HntNDtJ5BaaixSynRBoOQpm2ol8edq8u&#10;KfGBGcE0GFnRR+np9ebli/VgSzmHDrSQjiCI8eVgK9qFYMss87yTPfMzsNKgsQHXs4CqazPh2IDo&#10;vc7mef46G8AJ64BL7/HX28lINwm/aSQPn5rGy0B0RbG2kF6X3jq+2WbNytYx2yl+LIP9QxU9UwaT&#10;nqBuWWBk79RvUL3iDjw0Ycahz6BpFJepB+ymyH/p5r5jVqZekBxvTzT5/wfLPx4+O6IEzq6gxLAe&#10;Z/Qgx0DewEjmlAjpOdLVKCMiV4P1JYbcWwwKI/pgXOrb2zvgXz0xsO2YaeWNczB0kgmstYiR2Vno&#10;hOMjSD18AIE52T5AAhob10cikRqC6Dizx9OcYl08plwsFqscTRxtq4siyjEFK5+irfPhnYSeRKGi&#10;DvcgobPDnQ+T65NLTOZBK7FTWifFtfVWO3JguDO79B3Rf3LThgwVvVrNVxMBf4XI0/cniF4FXH6t&#10;+openpxYGWl7awSWycrAlJ5k7E6bI4+RuonEMNYjOkZyaxCPyKiDacnxKFHowH2nZMAFr6j/tmdO&#10;UqLfG5zKVbFcxotIynJ1MUfFnVvqcwszHKEqGiiZxG2YrmhvnWo7zDTtgYEbnGSjEsnPVR3rxiVO&#10;YzoeXLyScz15Pf8tbH4AAAD//wMAUEsDBBQABgAIAAAAIQBOBY9K3wAAAAsBAAAPAAAAZHJzL2Rv&#10;d25yZXYueG1sTI9BT8MwDIXvSPyHyEhcEEvZSjdK0wkhgeAG2wTXrPHaisYpSdaVf497gpv9/PT8&#10;vWI92k4M6EPrSMHNLAGBVDnTUq1gt326XoEIUZPRnSNU8IMB1uX5WaFz4070jsMm1oJDKORaQRNj&#10;n0sZqgatDjPXI/Ht4LzVkVdfS+P1icNtJ+dJkkmrW+IPje7xscHqa3O0Clbpy/AZXhdvH1V26O7i&#10;1XJ4/vZKXV6MD/cgIo7xzwwTPqNDyUx7dyQTRKdgvki5S1SwvM14YEeaTsp+imdFloX836H8BQAA&#10;//8DAFBLAQItABQABgAIAAAAIQC2gziS/gAAAOEBAAATAAAAAAAAAAAAAAAAAAAAAABbQ29udGVu&#10;dF9UeXBlc10ueG1sUEsBAi0AFAAGAAgAAAAhADj9If/WAAAAlAEAAAsAAAAAAAAAAAAAAAAALwEA&#10;AF9yZWxzLy5yZWxzUEsBAi0AFAAGAAgAAAAhAI4QQ+wvAgAAXgQAAA4AAAAAAAAAAAAAAAAALgIA&#10;AGRycy9lMm9Eb2MueG1sUEsBAi0AFAAGAAgAAAAhAE4Fj0rfAAAACwEAAA8AAAAAAAAAAAAAAAAA&#10;iQQAAGRycy9kb3ducmV2LnhtbFBLBQYAAAAABAAEAPMAAACVBQAAAAA=&#10;">
                <v:textbox>
                  <w:txbxContent>
                    <w:p w:rsidR="007E3543" w:rsidRPr="001F3F85" w:rsidRDefault="007E3543" w:rsidP="007E3543">
                      <w:pPr>
                        <w:jc w:val="both"/>
                      </w:pPr>
                      <w:r>
                        <w:t>#signature#</w:t>
                      </w:r>
                    </w:p>
                  </w:txbxContent>
                </v:textbox>
              </v:shape>
            </w:pict>
          </mc:Fallback>
        </mc:AlternateContent>
      </w:r>
      <w:r w:rsidR="00FC21F0">
        <w:rPr>
          <w:rFonts w:cs="B Zar" w:hint="cs"/>
          <w:b/>
          <w:bCs/>
          <w:rtl/>
          <w:lang w:val="en-US" w:bidi="fa-IR"/>
        </w:rPr>
        <w:tab/>
      </w:r>
      <w:r w:rsidR="00FC21F0">
        <w:rPr>
          <w:rFonts w:cs="B Zar" w:hint="cs"/>
          <w:b/>
          <w:bCs/>
          <w:rtl/>
          <w:lang w:val="en-US" w:bidi="fa-IR"/>
        </w:rPr>
        <w:tab/>
      </w:r>
      <w:r w:rsidR="00FC21F0">
        <w:rPr>
          <w:rFonts w:cs="B Zar" w:hint="cs"/>
          <w:b/>
          <w:bCs/>
          <w:rtl/>
          <w:lang w:val="en-US" w:bidi="fa-IR"/>
        </w:rPr>
        <w:tab/>
      </w:r>
      <w:r w:rsidR="00FC21F0">
        <w:rPr>
          <w:rFonts w:cs="B Zar" w:hint="cs"/>
          <w:b/>
          <w:bCs/>
          <w:rtl/>
          <w:lang w:val="en-US" w:bidi="fa-IR"/>
        </w:rPr>
        <w:tab/>
      </w:r>
      <w:r w:rsidR="00FC21F0">
        <w:rPr>
          <w:rFonts w:cs="B Zar" w:hint="cs"/>
          <w:b/>
          <w:bCs/>
          <w:rtl/>
          <w:lang w:val="en-US" w:bidi="fa-IR"/>
        </w:rPr>
        <w:tab/>
      </w:r>
      <w:r w:rsidR="00FC21F0">
        <w:rPr>
          <w:rFonts w:cs="B Zar" w:hint="cs"/>
          <w:b/>
          <w:bCs/>
          <w:rtl/>
          <w:lang w:val="en-US" w:bidi="fa-IR"/>
        </w:rPr>
        <w:tab/>
      </w:r>
      <w:r w:rsidR="00FC21F0">
        <w:rPr>
          <w:rFonts w:cs="B Zar" w:hint="cs"/>
          <w:b/>
          <w:bCs/>
          <w:rtl/>
          <w:lang w:val="en-US" w:bidi="fa-IR"/>
        </w:rPr>
        <w:tab/>
        <w:t>مازن درویش</w:t>
      </w:r>
    </w:p>
    <w:sectPr w:rsidR="000B0906" w:rsidRPr="000B0906" w:rsidSect="000B0906">
      <w:headerReference w:type="default" r:id="rId11"/>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63A6" w:rsidRDefault="00C963A6">
      <w:r>
        <w:separator/>
      </w:r>
    </w:p>
  </w:endnote>
  <w:endnote w:type="continuationSeparator" w:id="0">
    <w:p w:rsidR="00C963A6" w:rsidRDefault="00C96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Zar">
    <w:altName w:val="Courier New"/>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63A6" w:rsidRDefault="00C963A6">
      <w:r>
        <w:separator/>
      </w:r>
    </w:p>
  </w:footnote>
  <w:footnote w:type="continuationSeparator" w:id="0">
    <w:p w:rsidR="00C963A6" w:rsidRDefault="00C963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FA3BF3">
    <w:pPr>
      <w:pStyle w:val="Header"/>
    </w:pPr>
    <w:r>
      <w:rPr>
        <w:noProof/>
        <w:lang w:val="en-US" w:eastAsia="en-US" w:bidi="fa-IR"/>
      </w:rPr>
      <w:drawing>
        <wp:anchor distT="0" distB="0" distL="114300" distR="114300" simplePos="0" relativeHeight="251659776" behindDoc="0" locked="0" layoutInCell="1" allowOverlap="1">
          <wp:simplePos x="0" y="0"/>
          <wp:positionH relativeFrom="column">
            <wp:posOffset>2971800</wp:posOffset>
          </wp:positionH>
          <wp:positionV relativeFrom="paragraph">
            <wp:posOffset>8890</wp:posOffset>
          </wp:positionV>
          <wp:extent cx="441960" cy="344170"/>
          <wp:effectExtent l="0" t="0" r="0" b="0"/>
          <wp:wrapNone/>
          <wp:docPr id="6" name="Picture 6"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4656" behindDoc="0" locked="0" layoutInCell="1" allowOverlap="1">
          <wp:simplePos x="0" y="0"/>
          <wp:positionH relativeFrom="column">
            <wp:posOffset>5257800</wp:posOffset>
          </wp:positionH>
          <wp:positionV relativeFrom="paragraph">
            <wp:posOffset>179705</wp:posOffset>
          </wp:positionV>
          <wp:extent cx="571500" cy="514985"/>
          <wp:effectExtent l="0" t="0" r="0" b="0"/>
          <wp:wrapNone/>
          <wp:docPr id="5" name="Picture 5"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simplePos x="0" y="0"/>
          <wp:positionH relativeFrom="column">
            <wp:posOffset>4800600</wp:posOffset>
          </wp:positionH>
          <wp:positionV relativeFrom="paragraph">
            <wp:posOffset>694690</wp:posOffset>
          </wp:positionV>
          <wp:extent cx="1371600" cy="483870"/>
          <wp:effectExtent l="0" t="0" r="0" b="0"/>
          <wp:wrapNone/>
          <wp:docPr id="4" name="Picture 4"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simplePos x="0" y="0"/>
          <wp:positionH relativeFrom="column">
            <wp:posOffset>1143000</wp:posOffset>
          </wp:positionH>
          <wp:positionV relativeFrom="paragraph">
            <wp:posOffset>123190</wp:posOffset>
          </wp:positionV>
          <wp:extent cx="186055" cy="228600"/>
          <wp:effectExtent l="0" t="0" r="0"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simplePos x="0" y="0"/>
          <wp:positionH relativeFrom="column">
            <wp:posOffset>1019175</wp:posOffset>
          </wp:positionH>
          <wp:positionV relativeFrom="paragraph">
            <wp:posOffset>650875</wp:posOffset>
          </wp:positionV>
          <wp:extent cx="309880" cy="158115"/>
          <wp:effectExtent l="0" t="0" r="0" b="0"/>
          <wp:wrapNone/>
          <wp:docPr id="2" name="Picture 2"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simplePos x="0" y="0"/>
          <wp:positionH relativeFrom="column">
            <wp:posOffset>1100455</wp:posOffset>
          </wp:positionH>
          <wp:positionV relativeFrom="paragraph">
            <wp:posOffset>351790</wp:posOffset>
          </wp:positionV>
          <wp:extent cx="212090" cy="302895"/>
          <wp:effectExtent l="0" t="0" r="0" b="0"/>
          <wp:wrapNone/>
          <wp:docPr id="1" name="Picture 1"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sidR="00CA6148">
      <w:rPr>
        <w:noProof/>
        <w:lang w:val="en-US" w:eastAsia="en-US" w:bidi="fa-IR"/>
      </w:rPr>
      <mc:AlternateContent>
        <mc:Choice Requires="wps">
          <w:drawing>
            <wp:anchor distT="0" distB="0" distL="114300" distR="114300" simplePos="0" relativeHeight="251660800" behindDoc="1" locked="0" layoutInCell="1" allowOverlap="1">
              <wp:simplePos x="0" y="0"/>
              <wp:positionH relativeFrom="column">
                <wp:posOffset>-99695</wp:posOffset>
              </wp:positionH>
              <wp:positionV relativeFrom="paragraph">
                <wp:posOffset>1431925</wp:posOffset>
              </wp:positionV>
              <wp:extent cx="6515100" cy="8115300"/>
              <wp:effectExtent l="33655" t="31750" r="33020" b="34925"/>
              <wp:wrapNone/>
              <wp:docPr id="10"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v1MwIAAGIEAAAOAAAAZHJzL2Uyb0RvYy54bWysVMGO0zAQvSPxD5bvbJLS7Jao6Wq1SxHS&#10;AisWPsC1ncbgeMzYbVq+nonTlhZuiBwsj2f8/GbeTOa3u86yrcZgwNW8uMo5006CMm5d869flq9m&#10;nIUonBIWnK75Xgd+u3j5Yt77Sk+gBas0MgJxoep9zdsYfZVlQba6E+EKvHbkbAA7EcnEdaZQ9ITe&#10;2WyS59dZD6g8gtQh0OnD6OSLhN80WsZPTRN0ZLbmxC2mFdO6GtZsMRfVGoVvjTzQEP/AohPG0aMn&#10;qAcRBdug+QuqMxIhQBOvJHQZNI2ROuVA2RT5H9k8t8LrlAsVJ/hTmcL/g5Uft0/IjCLtqDxOdKTR&#10;3SZCepoVQ316HyoKe/ZPOGQY/CPI74E5uG+FW+s7ROhbLRSxSvHZxYXBCHSVrfoPoAhdEHoq1a7B&#10;bgCkIrBdUmR/UkTvIpN0eF0WZZETM0m+WVGUr8kgTpmojtc9hvhOQ8eGTc0RNk59Jt3TG2L7GGLS&#10;RR2SE+obZ01nSeWtsKzIy5G0qA6xBH2ETOmCNWpprE0Grlf3FhndrPkyfQc24TzMOtbXvLwpyjyx&#10;uHCGc4ycvtkxo4uwlEfqzqG2b51K+yiMHfdE0zoqxLG+o04rUHuqNcLY6DSYtGkBf3LWU5PXPPzY&#10;CNSc2feO9HpTTKfDVCRjWt5MyMBzz+rcI5wkqJpHzsbtfRwnaePRrFt6qUjpOhg6qDFxEGrgN7I6&#10;GNTISb/D0A2Tcm6nqN+/hsUvAAAA//8DAFBLAwQUAAYACAAAACEASj73cuIAAAANAQAADwAAAGRy&#10;cy9kb3ducmV2LnhtbEyPsU7DMBCG90q8g3VIbK2dRC4oxKlQgYUJGiQYXfuII2I7ip0m9OlxJ9ju&#10;dJ/++/5qt9ienHAMnXcCsg0Dgk553blWwHvzvL4DEqJ0WvbeoYAfDLCrr1aVLLWf3RueDrElKcSF&#10;UgowMQ4lpUEZtDJs/IAu3b78aGVM69hSPco5hdue5oxtqZWdSx+MHHBvUH0fJitAnfcvT+ojb86f&#10;zWSGon/tHqdZiJvr5eEeSMQl/sFw0U/qUCeno5+cDqQXsM74bUIF5DnnQC4Ey1gB5JgmzgoOtK7o&#10;/xb1LwAAAP//AwBQSwECLQAUAAYACAAAACEAtoM4kv4AAADhAQAAEwAAAAAAAAAAAAAAAAAAAAAA&#10;W0NvbnRlbnRfVHlwZXNdLnhtbFBLAQItABQABgAIAAAAIQA4/SH/1gAAAJQBAAALAAAAAAAAAAAA&#10;AAAAAC8BAABfcmVscy8ucmVsc1BLAQItABQABgAIAAAAIQCFqrv1MwIAAGIEAAAOAAAAAAAAAAAA&#10;AAAAAC4CAABkcnMvZTJvRG9jLnhtbFBLAQItABQABgAIAAAAIQBKPvdy4gAAAA0BAAAPAAAAAAAA&#10;AAAAAAAAAI0EAABkcnMvZG93bnJldi54bWxQSwUGAAAAAAQABADzAAAAnAUAAAAA&#10;" strokecolor="navy" strokeweight="4.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045DC"/>
    <w:multiLevelType w:val="hybridMultilevel"/>
    <w:tmpl w:val="9320B5BC"/>
    <w:lvl w:ilvl="0" w:tplc="0407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7957"/>
    <w:rsid w:val="00087699"/>
    <w:rsid w:val="000A42F3"/>
    <w:rsid w:val="000B0906"/>
    <w:rsid w:val="001311CB"/>
    <w:rsid w:val="001A17D0"/>
    <w:rsid w:val="00203D96"/>
    <w:rsid w:val="00225A54"/>
    <w:rsid w:val="00230123"/>
    <w:rsid w:val="002808E3"/>
    <w:rsid w:val="002A3BC8"/>
    <w:rsid w:val="002A4720"/>
    <w:rsid w:val="003142C1"/>
    <w:rsid w:val="00367B77"/>
    <w:rsid w:val="00413ADF"/>
    <w:rsid w:val="00426B4A"/>
    <w:rsid w:val="004B0C3D"/>
    <w:rsid w:val="004D7A4B"/>
    <w:rsid w:val="0052136B"/>
    <w:rsid w:val="005258C9"/>
    <w:rsid w:val="005265BD"/>
    <w:rsid w:val="00556D9D"/>
    <w:rsid w:val="005951FD"/>
    <w:rsid w:val="005B0B04"/>
    <w:rsid w:val="00641201"/>
    <w:rsid w:val="0064742B"/>
    <w:rsid w:val="00654BE3"/>
    <w:rsid w:val="00660ABB"/>
    <w:rsid w:val="006756CB"/>
    <w:rsid w:val="006A0515"/>
    <w:rsid w:val="006D1AD6"/>
    <w:rsid w:val="00714DCC"/>
    <w:rsid w:val="007A5A21"/>
    <w:rsid w:val="007A6D40"/>
    <w:rsid w:val="007E3259"/>
    <w:rsid w:val="007E3543"/>
    <w:rsid w:val="00812FFE"/>
    <w:rsid w:val="00844CB2"/>
    <w:rsid w:val="008655C4"/>
    <w:rsid w:val="00885C99"/>
    <w:rsid w:val="008A269D"/>
    <w:rsid w:val="009C2566"/>
    <w:rsid w:val="009C6C22"/>
    <w:rsid w:val="00AC2C20"/>
    <w:rsid w:val="00AF5367"/>
    <w:rsid w:val="00B103BE"/>
    <w:rsid w:val="00B23D4D"/>
    <w:rsid w:val="00B35A56"/>
    <w:rsid w:val="00B62E26"/>
    <w:rsid w:val="00B91782"/>
    <w:rsid w:val="00BA02A6"/>
    <w:rsid w:val="00BF1D4B"/>
    <w:rsid w:val="00C2174D"/>
    <w:rsid w:val="00C4394D"/>
    <w:rsid w:val="00C51FCF"/>
    <w:rsid w:val="00C963A6"/>
    <w:rsid w:val="00CA6148"/>
    <w:rsid w:val="00D40CD2"/>
    <w:rsid w:val="00D85179"/>
    <w:rsid w:val="00D87ED6"/>
    <w:rsid w:val="00E06B70"/>
    <w:rsid w:val="00F02893"/>
    <w:rsid w:val="00F514E4"/>
    <w:rsid w:val="00FA2D62"/>
    <w:rsid w:val="00FA3BF3"/>
    <w:rsid w:val="00FC21F0"/>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2136B"/>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FA2D62"/>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 w:type="paragraph" w:styleId="BalloonText">
    <w:name w:val="Balloon Text"/>
    <w:basedOn w:val="Normal"/>
    <w:link w:val="BalloonTextChar"/>
    <w:rsid w:val="00D85179"/>
    <w:rPr>
      <w:rFonts w:ascii="Tahoma" w:hAnsi="Tahoma" w:cs="Tahoma"/>
      <w:sz w:val="16"/>
      <w:szCs w:val="16"/>
    </w:rPr>
  </w:style>
  <w:style w:type="character" w:customStyle="1" w:styleId="BalloonTextChar">
    <w:name w:val="Balloon Text Char"/>
    <w:basedOn w:val="DefaultParagraphFont"/>
    <w:link w:val="BalloonText"/>
    <w:rsid w:val="00D85179"/>
    <w:rPr>
      <w:rFonts w:ascii="Tahoma" w:hAnsi="Tahoma" w:cs="Tahoma"/>
      <w:sz w:val="16"/>
      <w:szCs w:val="16"/>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2136B"/>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FA2D62"/>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 w:type="paragraph" w:styleId="BalloonText">
    <w:name w:val="Balloon Text"/>
    <w:basedOn w:val="Normal"/>
    <w:link w:val="BalloonTextChar"/>
    <w:rsid w:val="00D85179"/>
    <w:rPr>
      <w:rFonts w:ascii="Tahoma" w:hAnsi="Tahoma" w:cs="Tahoma"/>
      <w:sz w:val="16"/>
      <w:szCs w:val="16"/>
    </w:rPr>
  </w:style>
  <w:style w:type="character" w:customStyle="1" w:styleId="BalloonTextChar">
    <w:name w:val="Balloon Text Char"/>
    <w:basedOn w:val="DefaultParagraphFont"/>
    <w:link w:val="BalloonText"/>
    <w:rsid w:val="00D85179"/>
    <w:rPr>
      <w:rFonts w:ascii="Tahoma" w:hAnsi="Tahoma" w:cs="Tahoma"/>
      <w:sz w:val="16"/>
      <w:szCs w:val="1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93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 Id="rId6" Type="http://schemas.openxmlformats.org/officeDocument/2006/relationships/image" Target="media/image9.jpeg"/><Relationship Id="rId5" Type="http://schemas.openxmlformats.org/officeDocument/2006/relationships/image" Target="media/image8.jpeg"/><Relationship Id="rId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2175</Words>
  <Characters>12401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14547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2016-07-19T04:13:00Z</dcterms:created>
  <dcterms:modified xsi:type="dcterms:W3CDTF">2016-07-19T04:13:00Z</dcterms:modified>
</cp:coreProperties>
</file>