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E05" w:rsidRPr="00CF0CDD" w:rsidRDefault="00721E05" w:rsidP="006F77A6">
      <w:pPr>
        <w:bidi/>
        <w:jc w:val="both"/>
        <w:rPr>
          <w:vanish/>
          <w:sz w:val="36"/>
          <w:szCs w:val="36"/>
          <w:lang w:bidi="fa-IR"/>
          <w:specVanish/>
        </w:rPr>
      </w:pPr>
    </w:p>
    <w:p w:rsidR="00721E05" w:rsidRPr="00721E05" w:rsidRDefault="00CF0CDD" w:rsidP="00721E05">
      <w:pPr>
        <w:bidi/>
        <w:jc w:val="center"/>
        <w:rPr>
          <w:b/>
          <w:bCs/>
          <w:sz w:val="36"/>
          <w:szCs w:val="36"/>
          <w:rtl/>
          <w:lang w:bidi="fa-IR"/>
        </w:rPr>
      </w:pPr>
      <w:r>
        <w:rPr>
          <w:b/>
          <w:bCs/>
          <w:sz w:val="36"/>
          <w:szCs w:val="36"/>
          <w:rtl/>
          <w:lang w:bidi="fa-IR"/>
        </w:rPr>
        <w:t xml:space="preserve"> </w:t>
      </w:r>
      <w:r w:rsidR="00721E05" w:rsidRPr="00721E05">
        <w:rPr>
          <w:rFonts w:hint="cs"/>
          <w:b/>
          <w:bCs/>
          <w:sz w:val="36"/>
          <w:szCs w:val="36"/>
          <w:rtl/>
          <w:lang w:bidi="fa-IR"/>
        </w:rPr>
        <w:t>برگزاری جشن فرخنده میلاد حضرت زهرا(س) در استانبول</w:t>
      </w:r>
    </w:p>
    <w:p w:rsidR="00721E05" w:rsidRDefault="00721E05" w:rsidP="00721E05">
      <w:pPr>
        <w:bidi/>
        <w:jc w:val="both"/>
        <w:rPr>
          <w:sz w:val="36"/>
          <w:szCs w:val="36"/>
          <w:lang w:bidi="fa-IR"/>
        </w:rPr>
      </w:pPr>
    </w:p>
    <w:p w:rsidR="006A17CD" w:rsidRDefault="006A17CD" w:rsidP="006A17CD">
      <w:pPr>
        <w:bidi/>
        <w:jc w:val="both"/>
        <w:rPr>
          <w:rFonts w:hint="cs"/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جشن فرخنده میلاد حضرت زهرا(س) به میزبانی انجمن خیریه و همبستگی زهرا آنا در سالن یحیی کمال با حضور صلاح الدین اوزگوندوز امام جمعه ی زینبیه ،  </w:t>
      </w:r>
      <w:r w:rsidRPr="006A17CD">
        <w:rPr>
          <w:rFonts w:cs="Arial"/>
          <w:sz w:val="36"/>
          <w:szCs w:val="36"/>
          <w:rtl/>
          <w:lang w:bidi="fa-IR"/>
        </w:rPr>
        <w:t>نما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نده</w:t>
      </w:r>
      <w:r w:rsidRPr="006A17CD">
        <w:rPr>
          <w:rFonts w:cs="Arial"/>
          <w:sz w:val="36"/>
          <w:szCs w:val="36"/>
          <w:rtl/>
          <w:lang w:bidi="fa-IR"/>
        </w:rPr>
        <w:t xml:space="preserve"> 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مجلس شامل آ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رم</w:t>
      </w:r>
      <w:r w:rsidRPr="006A17CD">
        <w:rPr>
          <w:rFonts w:cs="Arial"/>
          <w:sz w:val="36"/>
          <w:szCs w:val="36"/>
          <w:rtl/>
          <w:lang w:bidi="fa-IR"/>
        </w:rPr>
        <w:t xml:space="preserve"> ، نما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نده</w:t>
      </w:r>
      <w:r w:rsidRPr="006A17CD">
        <w:rPr>
          <w:rFonts w:cs="Arial"/>
          <w:sz w:val="36"/>
          <w:szCs w:val="36"/>
          <w:rtl/>
          <w:lang w:bidi="fa-IR"/>
        </w:rPr>
        <w:t xml:space="preserve"> 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سابق</w:t>
      </w:r>
      <w:r>
        <w:rPr>
          <w:rFonts w:cs="Arial" w:hint="cs"/>
          <w:sz w:val="36"/>
          <w:szCs w:val="36"/>
          <w:rtl/>
          <w:lang w:bidi="fa-IR"/>
        </w:rPr>
        <w:t xml:space="preserve"> مجلس </w:t>
      </w:r>
      <w:r w:rsidRPr="006A17CD">
        <w:rPr>
          <w:rFonts w:cs="Arial"/>
          <w:sz w:val="36"/>
          <w:szCs w:val="36"/>
          <w:rtl/>
          <w:lang w:bidi="fa-IR"/>
        </w:rPr>
        <w:t xml:space="preserve"> عل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اوگوندوز ، سرکنسول محترم جمهور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اسلام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ا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ران</w:t>
      </w:r>
      <w:r w:rsidRPr="006A17CD">
        <w:rPr>
          <w:rFonts w:cs="Arial"/>
          <w:sz w:val="36"/>
          <w:szCs w:val="36"/>
          <w:rtl/>
          <w:lang w:bidi="fa-IR"/>
        </w:rPr>
        <w:t xml:space="preserve"> جواد معبود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فر ، سرکنسول محترم عراق ، سعد مک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، نما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نده</w:t>
      </w:r>
      <w:r w:rsidRPr="006A17CD">
        <w:rPr>
          <w:rFonts w:cs="Arial"/>
          <w:sz w:val="36"/>
          <w:szCs w:val="36"/>
          <w:rtl/>
          <w:lang w:bidi="fa-IR"/>
        </w:rPr>
        <w:t xml:space="preserve"> 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المصطف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وح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د</w:t>
      </w:r>
      <w:r w:rsidRPr="006A17CD">
        <w:rPr>
          <w:rFonts w:cs="Arial"/>
          <w:sz w:val="36"/>
          <w:szCs w:val="36"/>
          <w:rtl/>
          <w:lang w:bidi="fa-IR"/>
        </w:rPr>
        <w:t xml:space="preserve"> ، نما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نده</w:t>
      </w:r>
      <w:r w:rsidRPr="006A17CD">
        <w:rPr>
          <w:rFonts w:cs="Arial"/>
          <w:sz w:val="36"/>
          <w:szCs w:val="36"/>
          <w:rtl/>
          <w:lang w:bidi="fa-IR"/>
        </w:rPr>
        <w:t xml:space="preserve"> 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افتخار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زهرا آنا در اروپا سک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نه</w:t>
      </w:r>
      <w:r w:rsidRPr="006A17CD">
        <w:rPr>
          <w:rFonts w:cs="Arial"/>
          <w:sz w:val="36"/>
          <w:szCs w:val="36"/>
          <w:rtl/>
          <w:lang w:bidi="fa-IR"/>
        </w:rPr>
        <w:t xml:space="preserve"> گولل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، نما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ندگان</w:t>
      </w:r>
      <w:r w:rsidRPr="006A17CD">
        <w:rPr>
          <w:rFonts w:cs="Arial"/>
          <w:sz w:val="36"/>
          <w:szCs w:val="36"/>
          <w:rtl/>
          <w:lang w:bidi="fa-IR"/>
        </w:rPr>
        <w:t xml:space="preserve"> احزاب س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اس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و کورش مقتدر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وابسته 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فرهنگ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سرکنسولگر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جمهور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اسلام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/>
          <w:sz w:val="36"/>
          <w:szCs w:val="36"/>
          <w:rtl/>
          <w:lang w:bidi="fa-IR"/>
        </w:rPr>
        <w:t xml:space="preserve"> ا</w:t>
      </w:r>
      <w:r w:rsidRPr="006A17CD">
        <w:rPr>
          <w:rFonts w:cs="Arial" w:hint="cs"/>
          <w:sz w:val="36"/>
          <w:szCs w:val="36"/>
          <w:rtl/>
          <w:lang w:bidi="fa-IR"/>
        </w:rPr>
        <w:t>ی</w:t>
      </w:r>
      <w:r w:rsidRPr="006A17CD">
        <w:rPr>
          <w:rFonts w:cs="Arial" w:hint="eastAsia"/>
          <w:sz w:val="36"/>
          <w:szCs w:val="36"/>
          <w:rtl/>
          <w:lang w:bidi="fa-IR"/>
        </w:rPr>
        <w:t>ران</w:t>
      </w:r>
      <w:r>
        <w:rPr>
          <w:rFonts w:cs="Arial" w:hint="cs"/>
          <w:sz w:val="36"/>
          <w:szCs w:val="36"/>
          <w:rtl/>
          <w:lang w:bidi="fa-IR"/>
        </w:rPr>
        <w:t xml:space="preserve">  مورخ 27/11/1398 برگزار گردید.</w:t>
      </w:r>
    </w:p>
    <w:p w:rsidR="006A17CD" w:rsidRDefault="006A17CD" w:rsidP="006A17CD">
      <w:pPr>
        <w:bidi/>
        <w:jc w:val="both"/>
        <w:rPr>
          <w:sz w:val="36"/>
          <w:szCs w:val="36"/>
          <w:lang w:bidi="fa-IR"/>
        </w:rPr>
      </w:pPr>
    </w:p>
    <w:p w:rsidR="005E033A" w:rsidRDefault="005919D2" w:rsidP="006A17CD">
      <w:pPr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  عضو هیئت رئیسه انجمن خیریه و هبستگی زهرا آنا خانم مفتونه آتا</w:t>
      </w:r>
      <w:r w:rsidR="006F77A6">
        <w:rPr>
          <w:rFonts w:hint="cs"/>
          <w:sz w:val="36"/>
          <w:szCs w:val="36"/>
          <w:rtl/>
          <w:lang w:bidi="fa-IR"/>
        </w:rPr>
        <w:t xml:space="preserve">م ضمن سلام و خوشامدگویی و </w:t>
      </w:r>
      <w:r>
        <w:rPr>
          <w:rFonts w:hint="cs"/>
          <w:sz w:val="36"/>
          <w:szCs w:val="36"/>
          <w:rtl/>
          <w:lang w:bidi="fa-IR"/>
        </w:rPr>
        <w:t xml:space="preserve">میلاد </w:t>
      </w:r>
      <w:r w:rsidR="006F77A6">
        <w:rPr>
          <w:rFonts w:hint="cs"/>
          <w:sz w:val="36"/>
          <w:szCs w:val="36"/>
          <w:rtl/>
          <w:lang w:bidi="fa-IR"/>
        </w:rPr>
        <w:t xml:space="preserve">فرخنده </w:t>
      </w:r>
      <w:r>
        <w:rPr>
          <w:rFonts w:hint="cs"/>
          <w:sz w:val="36"/>
          <w:szCs w:val="36"/>
          <w:rtl/>
          <w:lang w:bidi="fa-IR"/>
        </w:rPr>
        <w:t xml:space="preserve">حضرت زهرا گل سرسبد حضر رسول ، ادامه دهنده ی نسل رسول ، ام ابیها را تبریک گفت . </w:t>
      </w:r>
    </w:p>
    <w:p w:rsidR="005919D2" w:rsidRDefault="005919D2" w:rsidP="005919D2">
      <w:pPr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ایشان به همه ی شرکت کنندگان مخصوصا نماینده ی مجلس شامل آیرم ، نماینده ی سابق</w:t>
      </w:r>
      <w:r w:rsidR="006A17CD">
        <w:rPr>
          <w:rFonts w:hint="cs"/>
          <w:sz w:val="36"/>
          <w:szCs w:val="36"/>
          <w:rtl/>
          <w:lang w:bidi="fa-IR"/>
        </w:rPr>
        <w:t xml:space="preserve"> مجلس</w:t>
      </w:r>
      <w:r>
        <w:rPr>
          <w:rFonts w:hint="cs"/>
          <w:sz w:val="36"/>
          <w:szCs w:val="36"/>
          <w:rtl/>
          <w:lang w:bidi="fa-IR"/>
        </w:rPr>
        <w:t xml:space="preserve"> علی اوگوندوز ، سرکنسول محترم جمهوری اسلامی ایران جواد معبودی فر ، سرکنسول محترم عراق ، سعد مکی ، </w:t>
      </w:r>
      <w:r w:rsidR="00CC7B3C">
        <w:rPr>
          <w:rFonts w:hint="cs"/>
          <w:sz w:val="36"/>
          <w:szCs w:val="36"/>
          <w:rtl/>
          <w:lang w:bidi="fa-IR"/>
        </w:rPr>
        <w:t xml:space="preserve">نماینده ی المصطفی وحید کاشانی </w:t>
      </w:r>
      <w:r>
        <w:rPr>
          <w:rFonts w:hint="cs"/>
          <w:sz w:val="36"/>
          <w:szCs w:val="36"/>
          <w:rtl/>
          <w:lang w:bidi="fa-IR"/>
        </w:rPr>
        <w:t>صلاحدین اوز گوندز</w:t>
      </w:r>
      <w:r w:rsidR="00CC7B3C">
        <w:rPr>
          <w:rFonts w:hint="cs"/>
          <w:sz w:val="36"/>
          <w:szCs w:val="36"/>
          <w:rtl/>
          <w:lang w:bidi="fa-IR"/>
        </w:rPr>
        <w:t xml:space="preserve"> امام جمعه ی هالکالی </w:t>
      </w:r>
      <w:r>
        <w:rPr>
          <w:rFonts w:hint="cs"/>
          <w:sz w:val="36"/>
          <w:szCs w:val="36"/>
          <w:rtl/>
          <w:lang w:bidi="fa-IR"/>
        </w:rPr>
        <w:t xml:space="preserve"> ، نماینده ی افتخاری زهرا آنا در اروپا سکینه گوللی ، نمایندگان احزاب سیاسی و کورش مقتدری وابسته ی فرهنگی سرکنسولگری جمهوری اسلامی ایران</w:t>
      </w:r>
      <w:r w:rsidR="00DE0410">
        <w:rPr>
          <w:rFonts w:hint="cs"/>
          <w:sz w:val="36"/>
          <w:szCs w:val="36"/>
          <w:rtl/>
          <w:lang w:bidi="fa-IR"/>
        </w:rPr>
        <w:t xml:space="preserve"> ضمن تشکر و قدر دانی از شرکت در این مراسم </w:t>
      </w:r>
      <w:r>
        <w:rPr>
          <w:rFonts w:hint="cs"/>
          <w:sz w:val="36"/>
          <w:szCs w:val="36"/>
          <w:rtl/>
          <w:lang w:bidi="fa-IR"/>
        </w:rPr>
        <w:t xml:space="preserve"> فرخنده میلاد حضرت زهرا را تبریک گفتند. </w:t>
      </w:r>
    </w:p>
    <w:p w:rsidR="00DE0410" w:rsidRDefault="00DE0410" w:rsidP="00DE0410">
      <w:pPr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ایشان در ادامه افزودند: حضرت فاطمه مدل بی نقص بانوان است که به بهترین شکل به ما نشان داده شده است. حضرت زهرا که برای وحدت اسلامی تلاش کردند ، ما نیز به شکل قانونی در این انجمن می خواهیم راه ایشان را ادامه دهیم.</w:t>
      </w:r>
      <w:r w:rsidR="008734AC">
        <w:rPr>
          <w:rFonts w:hint="cs"/>
          <w:sz w:val="36"/>
          <w:szCs w:val="36"/>
          <w:rtl/>
          <w:lang w:bidi="fa-IR"/>
        </w:rPr>
        <w:t xml:space="preserve">یکی از فعالیت های ما این است که </w:t>
      </w:r>
      <w:r>
        <w:rPr>
          <w:rFonts w:hint="cs"/>
          <w:sz w:val="36"/>
          <w:szCs w:val="36"/>
          <w:rtl/>
          <w:lang w:bidi="fa-IR"/>
        </w:rPr>
        <w:t xml:space="preserve">حضرت زهرا را درست بشناسیم به فقرا کمک کنیم و برای مبارزه با بی سوادی بانوان برایشان دوره های خواندن و نوشتن و </w:t>
      </w:r>
      <w:r w:rsidR="008734AC">
        <w:rPr>
          <w:rFonts w:hint="cs"/>
          <w:sz w:val="36"/>
          <w:szCs w:val="36"/>
          <w:rtl/>
          <w:lang w:bidi="fa-IR"/>
        </w:rPr>
        <w:t>سمینارهای آموزشی تدارک ببینیم</w:t>
      </w:r>
      <w:r>
        <w:rPr>
          <w:rFonts w:hint="cs"/>
          <w:sz w:val="36"/>
          <w:szCs w:val="36"/>
          <w:rtl/>
          <w:lang w:bidi="fa-IR"/>
        </w:rPr>
        <w:t xml:space="preserve">. ما همچنین در مراسم اربعین در راه کربلا پذیرای هزاران </w:t>
      </w:r>
      <w:r>
        <w:rPr>
          <w:rFonts w:hint="cs"/>
          <w:sz w:val="36"/>
          <w:szCs w:val="36"/>
          <w:rtl/>
          <w:lang w:bidi="fa-IR"/>
        </w:rPr>
        <w:lastRenderedPageBreak/>
        <w:t xml:space="preserve">زائران بودیم و خدمات بسیاری برای آنان دادیم. از فاتح یلیدز سفیر ترکیه در عراق به خاطر همکاری هایشان نیز تشکر وقدر دانی می کنیم و ما  در این انجمن هر سال قویتر نسبت به سال های قبل خدمات می دهیم. </w:t>
      </w:r>
    </w:p>
    <w:p w:rsidR="00DE0410" w:rsidRDefault="00DE0410" w:rsidP="00DE0410">
      <w:pPr>
        <w:bidi/>
        <w:jc w:val="both"/>
        <w:rPr>
          <w:sz w:val="36"/>
          <w:szCs w:val="36"/>
          <w:rtl/>
          <w:lang w:bidi="fa-IR"/>
        </w:rPr>
      </w:pPr>
    </w:p>
    <w:p w:rsidR="00DE0410" w:rsidRDefault="00700C1C" w:rsidP="00DE0410">
      <w:pPr>
        <w:bidi/>
        <w:jc w:val="both"/>
        <w:rPr>
          <w:sz w:val="36"/>
          <w:szCs w:val="36"/>
          <w:rtl/>
          <w:lang w:bidi="fa-IR"/>
        </w:rPr>
      </w:pPr>
      <w:r>
        <w:rPr>
          <w:rFonts w:hint="cs"/>
          <w:sz w:val="36"/>
          <w:szCs w:val="36"/>
          <w:rtl/>
          <w:lang w:bidi="fa-IR"/>
        </w:rPr>
        <w:t>عمر کورت امام جمعه ی مسجد</w:t>
      </w:r>
      <w:r w:rsidR="0038632D">
        <w:rPr>
          <w:rFonts w:hint="cs"/>
          <w:sz w:val="36"/>
          <w:szCs w:val="36"/>
          <w:rtl/>
          <w:lang w:bidi="fa-IR"/>
        </w:rPr>
        <w:t xml:space="preserve"> باغلار</w:t>
      </w:r>
      <w:r w:rsidR="0038632D">
        <w:rPr>
          <w:rFonts w:hint="cs"/>
          <w:sz w:val="36"/>
          <w:szCs w:val="36"/>
          <w:rtl/>
          <w:lang w:val="tr-TR" w:bidi="fa-IR"/>
        </w:rPr>
        <w:t xml:space="preserve"> بایزید </w:t>
      </w:r>
      <w:r w:rsidR="00DE0410">
        <w:rPr>
          <w:rFonts w:hint="cs"/>
          <w:sz w:val="36"/>
          <w:szCs w:val="36"/>
          <w:rtl/>
          <w:lang w:bidi="fa-IR"/>
        </w:rPr>
        <w:t xml:space="preserve"> نیز در این مراسم به سخنرانی پرداختند . </w:t>
      </w:r>
      <w:r>
        <w:rPr>
          <w:rFonts w:hint="cs"/>
          <w:sz w:val="36"/>
          <w:szCs w:val="36"/>
          <w:rtl/>
          <w:lang w:bidi="fa-IR"/>
        </w:rPr>
        <w:t xml:space="preserve"> ایشان گفتند :</w:t>
      </w:r>
      <w:r w:rsidR="00DE0410">
        <w:rPr>
          <w:rFonts w:hint="cs"/>
          <w:sz w:val="36"/>
          <w:szCs w:val="36"/>
          <w:rtl/>
          <w:lang w:bidi="fa-IR"/>
        </w:rPr>
        <w:t xml:space="preserve">حضرت فاطمه از ازل تا ابد مادر مادران می باشد ، وقتی حضرت فاطمه می گوییم ، باب علم حضرت علی ، حضرت حسن ، حسین به یاد می آوریم. آنان که به خاطر شرف در کربلا جنگیدند. امام حسین ، حضرت زینب و فاطمه یعنی حرمت ، ادب و ما امت حضرت فاطمه را بدین شکل می شناسیم ، </w:t>
      </w:r>
      <w:r w:rsidR="00354C9C">
        <w:rPr>
          <w:rFonts w:hint="cs"/>
          <w:sz w:val="36"/>
          <w:szCs w:val="36"/>
          <w:rtl/>
          <w:lang w:bidi="fa-IR"/>
        </w:rPr>
        <w:t xml:space="preserve">1400 سال است که خیلی حرف ها گفته شده است، اما من به عنوان عمر می خواهم بگوییم، برای اهل بیت و وحدت قدم های بردارم ، به وسیله ی اوزگوندز و محبت ایشان با اهل بیت آشنا شدم من از علی گوندز جز محبت و درک چیز دیگری ندیدم. و می خواهم دوستی من و علی اوزگوندوز الگویی برای دیگران نیز باشد ، امیدوارم در هر جای که جنگ و خشونت است به جای جنگ هدیه و محبت بدهند. </w:t>
      </w:r>
    </w:p>
    <w:p w:rsidR="00354C9C" w:rsidRDefault="00354C9C" w:rsidP="00354C9C">
      <w:pPr>
        <w:bidi/>
        <w:jc w:val="both"/>
        <w:rPr>
          <w:sz w:val="36"/>
          <w:szCs w:val="36"/>
          <w:rtl/>
          <w:lang w:bidi="fa-IR"/>
        </w:rPr>
      </w:pPr>
    </w:p>
    <w:p w:rsidR="00354C9C" w:rsidRDefault="00354C9C" w:rsidP="00700C1C">
      <w:p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t xml:space="preserve">علی اوگوندز </w:t>
      </w:r>
      <w:r w:rsidR="00700C1C">
        <w:rPr>
          <w:rFonts w:hint="cs"/>
          <w:sz w:val="36"/>
          <w:szCs w:val="36"/>
          <w:rtl/>
          <w:lang w:bidi="fa-IR"/>
        </w:rPr>
        <w:t xml:space="preserve">امام جمعه ی هالکای- زینبیه </w:t>
      </w:r>
      <w:r>
        <w:rPr>
          <w:rFonts w:hint="cs"/>
          <w:sz w:val="36"/>
          <w:szCs w:val="36"/>
          <w:rtl/>
          <w:lang w:bidi="fa-IR"/>
        </w:rPr>
        <w:t xml:space="preserve"> استانبول طی سخنانی گفت: امروز روز زیبایی است</w:t>
      </w:r>
      <w:r w:rsidR="006F6C85">
        <w:rPr>
          <w:rFonts w:hint="cs"/>
          <w:sz w:val="36"/>
          <w:szCs w:val="36"/>
          <w:rtl/>
          <w:lang w:bidi="fa-IR"/>
        </w:rPr>
        <w:t xml:space="preserve"> همانند نوری که در سوره ی </w:t>
      </w:r>
      <w:r w:rsidR="00700C1C">
        <w:rPr>
          <w:rFonts w:hint="cs"/>
          <w:sz w:val="36"/>
          <w:szCs w:val="36"/>
          <w:rtl/>
          <w:lang w:bidi="fa-IR"/>
        </w:rPr>
        <w:t xml:space="preserve">نور ذکر شده است ، </w:t>
      </w:r>
      <w:r w:rsidR="00700C1C">
        <w:rPr>
          <w:rFonts w:hint="cs"/>
          <w:sz w:val="36"/>
          <w:szCs w:val="36"/>
          <w:rtl/>
          <w:lang w:bidi="fa-IR"/>
        </w:rPr>
        <w:t>همان</w:t>
      </w:r>
      <w:r w:rsidR="00700C1C">
        <w:rPr>
          <w:rFonts w:hint="cs"/>
          <w:sz w:val="36"/>
          <w:szCs w:val="36"/>
          <w:rtl/>
          <w:lang w:bidi="fa-IR"/>
        </w:rPr>
        <w:t xml:space="preserve"> نور </w:t>
      </w:r>
      <w:r w:rsidR="006F6C85">
        <w:rPr>
          <w:rFonts w:hint="cs"/>
          <w:sz w:val="36"/>
          <w:szCs w:val="36"/>
          <w:rtl/>
          <w:lang w:bidi="fa-IR"/>
        </w:rPr>
        <w:t xml:space="preserve"> </w:t>
      </w:r>
      <w:r w:rsidR="00700C1C">
        <w:rPr>
          <w:rFonts w:hint="cs"/>
          <w:sz w:val="36"/>
          <w:szCs w:val="36"/>
          <w:rtl/>
          <w:lang w:bidi="fa-IR"/>
        </w:rPr>
        <w:t xml:space="preserve"> حضرت </w:t>
      </w:r>
      <w:r w:rsidR="006F6C85">
        <w:rPr>
          <w:rFonts w:hint="cs"/>
          <w:sz w:val="36"/>
          <w:szCs w:val="36"/>
          <w:rtl/>
          <w:lang w:bidi="fa-IR"/>
        </w:rPr>
        <w:t>محمد (ص) ، فاطم</w:t>
      </w:r>
      <w:r w:rsidR="00700C1C">
        <w:rPr>
          <w:rFonts w:hint="cs"/>
          <w:sz w:val="36"/>
          <w:szCs w:val="36"/>
          <w:rtl/>
          <w:lang w:bidi="fa-IR"/>
        </w:rPr>
        <w:t>ه، حسن ، حسین است. خداوند در قرآ</w:t>
      </w:r>
      <w:r w:rsidR="006F6C85">
        <w:rPr>
          <w:rFonts w:hint="cs"/>
          <w:sz w:val="36"/>
          <w:szCs w:val="36"/>
          <w:rtl/>
          <w:lang w:bidi="fa-IR"/>
        </w:rPr>
        <w:t xml:space="preserve">ن نور خود را با چنین مواردی نشان میدهد. </w:t>
      </w:r>
      <w:r w:rsidR="00700C1C">
        <w:rPr>
          <w:rFonts w:hint="cs"/>
          <w:sz w:val="36"/>
          <w:szCs w:val="36"/>
          <w:rtl/>
          <w:lang w:bidi="fa-IR"/>
        </w:rPr>
        <w:t xml:space="preserve"> اهل بیت خانواده  ای که فرشتگان به آن حسادت می ورزیدند </w:t>
      </w:r>
      <w:r w:rsidR="006F6C85">
        <w:rPr>
          <w:rFonts w:hint="cs"/>
          <w:sz w:val="36"/>
          <w:szCs w:val="36"/>
          <w:rtl/>
          <w:lang w:bidi="fa-IR"/>
        </w:rPr>
        <w:t xml:space="preserve">. </w:t>
      </w:r>
      <w:r w:rsidR="00700C1C">
        <w:rPr>
          <w:rFonts w:hint="cs"/>
          <w:sz w:val="36"/>
          <w:szCs w:val="36"/>
          <w:rtl/>
          <w:lang w:bidi="fa-IR"/>
        </w:rPr>
        <w:t xml:space="preserve"> ایشان در ادامه افزود : </w:t>
      </w:r>
      <w:r w:rsidR="006F6C85">
        <w:rPr>
          <w:rFonts w:hint="cs"/>
          <w:sz w:val="36"/>
          <w:szCs w:val="36"/>
          <w:rtl/>
          <w:lang w:bidi="fa-IR"/>
        </w:rPr>
        <w:t>کسانی که حضرت فاطمه را دوست دارند در جهنم جای نخواهند داشت</w:t>
      </w:r>
      <w:r w:rsidR="00700C1C">
        <w:rPr>
          <w:rFonts w:hint="cs"/>
          <w:sz w:val="36"/>
          <w:szCs w:val="36"/>
          <w:rtl/>
          <w:lang w:bidi="fa-IR"/>
        </w:rPr>
        <w:t xml:space="preserve"> و </w:t>
      </w:r>
      <w:r w:rsidR="006F6C85">
        <w:rPr>
          <w:rFonts w:hint="cs"/>
          <w:sz w:val="36"/>
          <w:szCs w:val="36"/>
          <w:rtl/>
          <w:lang w:bidi="fa-IR"/>
        </w:rPr>
        <w:t xml:space="preserve"> در روز محشر حضرت فاطمه خوبان را از جهنم جدا خواهد کرد. وقتی حدیثی و بحثی در مورد حضرت فاطمه انجام می دهیم باید دقت داشته باشیم زیرا هر روایتی که از عقل و منطق نباشد به این دین مربوط نمی شود.</w:t>
      </w:r>
      <w:r w:rsidR="00700C1C">
        <w:rPr>
          <w:rFonts w:hint="cs"/>
          <w:sz w:val="36"/>
          <w:szCs w:val="36"/>
          <w:rtl/>
          <w:lang w:bidi="fa-IR"/>
        </w:rPr>
        <w:t xml:space="preserve"> کسانی که عقل ندارند از اهل</w:t>
      </w:r>
      <w:r w:rsidR="006F6C85">
        <w:rPr>
          <w:rFonts w:hint="cs"/>
          <w:sz w:val="36"/>
          <w:szCs w:val="36"/>
          <w:rtl/>
          <w:lang w:bidi="fa-IR"/>
        </w:rPr>
        <w:t xml:space="preserve"> ما نیستند.مسلمانان دو</w:t>
      </w:r>
      <w:r w:rsidR="009539AB">
        <w:rPr>
          <w:rFonts w:hint="cs"/>
          <w:sz w:val="36"/>
          <w:szCs w:val="36"/>
          <w:rtl/>
          <w:lang w:bidi="fa-IR"/>
        </w:rPr>
        <w:t xml:space="preserve">عامل انبیا و عقل را باید در نظر داشته باشند زیرا </w:t>
      </w:r>
      <w:r w:rsidR="00700C1C">
        <w:rPr>
          <w:rFonts w:hint="cs"/>
          <w:sz w:val="36"/>
          <w:szCs w:val="36"/>
          <w:rtl/>
          <w:lang w:bidi="fa-IR"/>
        </w:rPr>
        <w:t>که این دو عامل مکمل یکدیگر است و</w:t>
      </w:r>
      <w:r w:rsidR="009539AB">
        <w:rPr>
          <w:rFonts w:hint="cs"/>
          <w:sz w:val="36"/>
          <w:szCs w:val="36"/>
          <w:rtl/>
          <w:lang w:bidi="fa-IR"/>
        </w:rPr>
        <w:t xml:space="preserve"> از</w:t>
      </w:r>
      <w:r w:rsidR="00700C1C">
        <w:rPr>
          <w:rFonts w:hint="cs"/>
          <w:sz w:val="36"/>
          <w:szCs w:val="36"/>
          <w:rtl/>
          <w:lang w:bidi="fa-IR"/>
        </w:rPr>
        <w:t xml:space="preserve"> فتنه و حرفهای بد دور باشیم و وحدت را پیشه کنیم. </w:t>
      </w:r>
    </w:p>
    <w:p w:rsidR="0038632D" w:rsidRDefault="0038632D" w:rsidP="0038632D">
      <w:pPr>
        <w:bidi/>
        <w:jc w:val="both"/>
        <w:rPr>
          <w:sz w:val="36"/>
          <w:szCs w:val="36"/>
          <w:lang w:bidi="fa-IR"/>
        </w:rPr>
      </w:pPr>
      <w:r>
        <w:rPr>
          <w:rFonts w:hint="cs"/>
          <w:sz w:val="36"/>
          <w:szCs w:val="36"/>
          <w:rtl/>
          <w:lang w:bidi="fa-IR"/>
        </w:rPr>
        <w:lastRenderedPageBreak/>
        <w:t>کشور ایران و ترکیه کشورها و ملت های بسیار نزدیکی هستندحت</w:t>
      </w:r>
      <w:r w:rsidR="00700C1C">
        <w:rPr>
          <w:rFonts w:hint="cs"/>
          <w:sz w:val="36"/>
          <w:szCs w:val="36"/>
          <w:rtl/>
          <w:lang w:bidi="fa-IR"/>
        </w:rPr>
        <w:t xml:space="preserve">ی در ایران </w:t>
      </w:r>
      <w:r>
        <w:rPr>
          <w:rFonts w:hint="cs"/>
          <w:sz w:val="36"/>
          <w:szCs w:val="36"/>
          <w:rtl/>
          <w:lang w:bidi="fa-IR"/>
        </w:rPr>
        <w:t xml:space="preserve"> 50 درصد مردم به زبان ترکی </w:t>
      </w:r>
      <w:r>
        <w:rPr>
          <w:sz w:val="36"/>
          <w:szCs w:val="36"/>
          <w:rtl/>
          <w:lang w:bidi="fa-IR"/>
        </w:rPr>
        <w:t>–</w:t>
      </w:r>
      <w:r>
        <w:rPr>
          <w:rFonts w:hint="cs"/>
          <w:sz w:val="36"/>
          <w:szCs w:val="36"/>
          <w:rtl/>
          <w:lang w:bidi="fa-IR"/>
        </w:rPr>
        <w:t>آذری صحبت می کنند. خیلی ها برای از بین بردن روابط دو کشور و</w:t>
      </w:r>
      <w:r w:rsidR="00700C1C">
        <w:rPr>
          <w:rFonts w:hint="cs"/>
          <w:sz w:val="36"/>
          <w:szCs w:val="36"/>
          <w:rtl/>
          <w:lang w:bidi="fa-IR"/>
        </w:rPr>
        <w:t xml:space="preserve">سعی در اختلاف  سنی وشیعی هستند اما اگر </w:t>
      </w:r>
      <w:bookmarkStart w:id="0" w:name="_GoBack"/>
      <w:bookmarkEnd w:id="0"/>
      <w:r>
        <w:rPr>
          <w:rFonts w:hint="cs"/>
          <w:sz w:val="36"/>
          <w:szCs w:val="36"/>
          <w:rtl/>
          <w:lang w:bidi="fa-IR"/>
        </w:rPr>
        <w:t xml:space="preserve">اگر وحدت باشد موفق خواهیم بود. </w:t>
      </w:r>
    </w:p>
    <w:p w:rsidR="00350637" w:rsidRDefault="00350637" w:rsidP="00350637">
      <w:pPr>
        <w:bidi/>
        <w:jc w:val="both"/>
        <w:rPr>
          <w:sz w:val="36"/>
          <w:szCs w:val="36"/>
          <w:lang w:bidi="fa-IR"/>
        </w:rPr>
      </w:pPr>
    </w:p>
    <w:p w:rsidR="00350637" w:rsidRDefault="00350637" w:rsidP="00350637">
      <w:pPr>
        <w:bidi/>
        <w:jc w:val="both"/>
        <w:rPr>
          <w:sz w:val="36"/>
          <w:szCs w:val="36"/>
          <w:lang w:bidi="fa-IR"/>
        </w:rPr>
      </w:pPr>
      <w:r>
        <w:rPr>
          <w:noProof/>
        </w:rPr>
        <w:drawing>
          <wp:inline distT="0" distB="0" distL="0" distR="0" wp14:anchorId="41F78F5E" wp14:editId="67389A2B">
            <wp:extent cx="5943600" cy="3965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637" w:rsidRDefault="00350637" w:rsidP="00350637">
      <w:pPr>
        <w:bidi/>
        <w:jc w:val="both"/>
        <w:rPr>
          <w:sz w:val="36"/>
          <w:szCs w:val="36"/>
          <w:lang w:bidi="fa-IR"/>
        </w:rPr>
      </w:pPr>
    </w:p>
    <w:p w:rsidR="00350637" w:rsidRPr="005919D2" w:rsidRDefault="00350637" w:rsidP="00350637">
      <w:pPr>
        <w:bidi/>
        <w:jc w:val="both"/>
        <w:rPr>
          <w:sz w:val="36"/>
          <w:szCs w:val="36"/>
          <w:lang w:bidi="fa-IR"/>
        </w:rPr>
      </w:pPr>
      <w:r>
        <w:rPr>
          <w:noProof/>
        </w:rPr>
        <w:lastRenderedPageBreak/>
        <w:drawing>
          <wp:inline distT="0" distB="0" distL="0" distR="0" wp14:anchorId="3CCEA20B" wp14:editId="69A6F0DF">
            <wp:extent cx="5943600" cy="39154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7DD2B0" wp14:editId="5408A5E8">
            <wp:extent cx="5943600" cy="3943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637" w:rsidRPr="0059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73D"/>
    <w:rsid w:val="00350637"/>
    <w:rsid w:val="00354C9C"/>
    <w:rsid w:val="0038632D"/>
    <w:rsid w:val="0050141A"/>
    <w:rsid w:val="005919D2"/>
    <w:rsid w:val="006A17CD"/>
    <w:rsid w:val="006F6C85"/>
    <w:rsid w:val="006F77A6"/>
    <w:rsid w:val="00700C1C"/>
    <w:rsid w:val="00721E05"/>
    <w:rsid w:val="008734AC"/>
    <w:rsid w:val="00922DC4"/>
    <w:rsid w:val="009539AB"/>
    <w:rsid w:val="0097376B"/>
    <w:rsid w:val="00A4673D"/>
    <w:rsid w:val="00CC7B3C"/>
    <w:rsid w:val="00CF0CDD"/>
    <w:rsid w:val="00DE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B8B3"/>
  <w15:chartTrackingRefBased/>
  <w15:docId w15:val="{D0E5B643-E921-4A54-B47E-C0CA0860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9</cp:revision>
  <dcterms:created xsi:type="dcterms:W3CDTF">2020-02-18T10:31:00Z</dcterms:created>
  <dcterms:modified xsi:type="dcterms:W3CDTF">2020-02-18T12:18:00Z</dcterms:modified>
</cp:coreProperties>
</file>