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616A31">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616A31">
        <w:rPr>
          <w:rFonts w:cs="2  Nazanin" w:hint="cs"/>
          <w:b/>
          <w:bCs/>
          <w:sz w:val="28"/>
          <w:szCs w:val="28"/>
          <w:rtl/>
          <w:lang w:bidi="fa-IR"/>
        </w:rPr>
        <w:t>جمعه</w:t>
      </w:r>
      <w:r>
        <w:rPr>
          <w:rFonts w:cs="2  Nazanin" w:hint="cs"/>
          <w:b/>
          <w:bCs/>
          <w:sz w:val="28"/>
          <w:szCs w:val="28"/>
          <w:rtl/>
          <w:lang w:bidi="fa-IR"/>
        </w:rPr>
        <w:t xml:space="preserve"> </w:t>
      </w:r>
      <w:r w:rsidR="003B7652">
        <w:rPr>
          <w:rFonts w:cs="2  Nazanin" w:hint="cs"/>
          <w:b/>
          <w:bCs/>
          <w:sz w:val="28"/>
          <w:szCs w:val="28"/>
          <w:rtl/>
          <w:lang w:bidi="fa-IR"/>
        </w:rPr>
        <w:t>2</w:t>
      </w:r>
      <w:r w:rsidR="00616A31">
        <w:rPr>
          <w:rFonts w:cs="2  Nazanin" w:hint="cs"/>
          <w:b/>
          <w:bCs/>
          <w:sz w:val="28"/>
          <w:szCs w:val="28"/>
          <w:rtl/>
          <w:lang w:bidi="fa-IR"/>
        </w:rPr>
        <w:t>2</w:t>
      </w:r>
      <w:r>
        <w:rPr>
          <w:rFonts w:cs="2  Nazanin" w:hint="cs"/>
          <w:b/>
          <w:bCs/>
          <w:sz w:val="28"/>
          <w:szCs w:val="28"/>
          <w:rtl/>
          <w:lang w:bidi="fa-IR"/>
        </w:rPr>
        <w:t xml:space="preserve"> </w:t>
      </w:r>
      <w:r w:rsidR="003F6F36">
        <w:rPr>
          <w:rFonts w:cs="2  Nazanin" w:hint="cs"/>
          <w:b/>
          <w:bCs/>
          <w:sz w:val="28"/>
          <w:szCs w:val="28"/>
          <w:rtl/>
          <w:lang w:bidi="fa-IR"/>
        </w:rPr>
        <w:t xml:space="preserve"> </w:t>
      </w:r>
      <w:r w:rsidR="007C397F">
        <w:rPr>
          <w:rFonts w:cs="2  Nazanin" w:hint="cs"/>
          <w:b/>
          <w:bCs/>
          <w:sz w:val="28"/>
          <w:szCs w:val="28"/>
          <w:rtl/>
          <w:lang w:bidi="fa-IR"/>
        </w:rPr>
        <w:t>تیر</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C621F7">
        <w:rPr>
          <w:rFonts w:cs="2  Nazanin" w:hint="cs"/>
          <w:b/>
          <w:bCs/>
          <w:sz w:val="28"/>
          <w:szCs w:val="28"/>
          <w:rtl/>
          <w:lang w:bidi="fa-IR"/>
        </w:rPr>
        <w:t>1</w:t>
      </w:r>
      <w:r w:rsidR="00616A31">
        <w:rPr>
          <w:rFonts w:cs="2  Nazanin" w:hint="cs"/>
          <w:b/>
          <w:bCs/>
          <w:sz w:val="28"/>
          <w:szCs w:val="28"/>
          <w:rtl/>
          <w:lang w:bidi="fa-IR"/>
        </w:rPr>
        <w:t>3</w:t>
      </w:r>
      <w:r w:rsidR="008C4D6A">
        <w:rPr>
          <w:rFonts w:cs="2  Nazanin" w:hint="cs"/>
          <w:b/>
          <w:bCs/>
          <w:sz w:val="28"/>
          <w:szCs w:val="28"/>
          <w:rtl/>
          <w:lang w:bidi="fa-IR"/>
        </w:rPr>
        <w:t xml:space="preserve"> جولای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BE75FC" w:rsidRPr="00097696" w:rsidRDefault="00BE75FC" w:rsidP="00097696">
      <w:pPr>
        <w:bidi/>
        <w:jc w:val="both"/>
        <w:rPr>
          <w:rFonts w:cs="2  Nazanin"/>
          <w:sz w:val="28"/>
          <w:szCs w:val="28"/>
          <w:lang w:bidi="fa-IR"/>
        </w:rPr>
      </w:pP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2E0E6C" w:rsidRPr="00680A68" w:rsidRDefault="00B224F4" w:rsidP="00680A68">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علی بن جاسم آل ثانی سفیر قطر در اتریش در گفتگوی اختصاصی با روزنامه </w:t>
      </w:r>
      <w:r w:rsidRPr="00680A68">
        <w:rPr>
          <w:rFonts w:cs="2  Nazanin" w:hint="cs"/>
          <w:b/>
          <w:bCs/>
          <w:sz w:val="28"/>
          <w:szCs w:val="28"/>
          <w:rtl/>
          <w:lang w:bidi="fa-IR"/>
        </w:rPr>
        <w:t>پرسه</w:t>
      </w:r>
      <w:r>
        <w:rPr>
          <w:rFonts w:cs="2  Nazanin" w:hint="cs"/>
          <w:sz w:val="28"/>
          <w:szCs w:val="28"/>
          <w:rtl/>
          <w:lang w:bidi="fa-IR"/>
        </w:rPr>
        <w:t xml:space="preserve"> به موضوعات مخت</w:t>
      </w:r>
      <w:r w:rsidR="00680A68">
        <w:rPr>
          <w:rFonts w:cs="2  Nazanin" w:hint="cs"/>
          <w:sz w:val="28"/>
          <w:szCs w:val="28"/>
          <w:rtl/>
          <w:lang w:bidi="fa-IR"/>
        </w:rPr>
        <w:t xml:space="preserve">لفی از جمله ایران اشاره کرده که با عنوان </w:t>
      </w:r>
      <w:r w:rsidR="00680A68" w:rsidRPr="00680A68">
        <w:rPr>
          <w:rFonts w:cs="2  Nazanin" w:hint="cs"/>
          <w:b/>
          <w:bCs/>
          <w:sz w:val="28"/>
          <w:szCs w:val="28"/>
          <w:rtl/>
          <w:lang w:bidi="fa-IR"/>
        </w:rPr>
        <w:t xml:space="preserve">"تحریم ها ما را قوی تر و مستقل تر کرده است" </w:t>
      </w:r>
      <w:r w:rsidR="00680A68" w:rsidRPr="00680A68">
        <w:rPr>
          <w:rFonts w:cs="2  Nazanin" w:hint="cs"/>
          <w:sz w:val="28"/>
          <w:szCs w:val="28"/>
          <w:rtl/>
          <w:lang w:bidi="fa-IR"/>
        </w:rPr>
        <w:t xml:space="preserve">در این نشریه منتشر شده است. </w:t>
      </w:r>
      <w:r>
        <w:rPr>
          <w:rFonts w:cs="2  Nazanin" w:hint="cs"/>
          <w:sz w:val="28"/>
          <w:szCs w:val="28"/>
          <w:rtl/>
          <w:lang w:bidi="fa-IR"/>
        </w:rPr>
        <w:t xml:space="preserve">قسمت هایی از این گفتگو به شرح زیر </w:t>
      </w:r>
      <w:r w:rsidR="00680A68">
        <w:rPr>
          <w:rFonts w:cs="2  Nazanin" w:hint="cs"/>
          <w:sz w:val="28"/>
          <w:szCs w:val="28"/>
          <w:rtl/>
          <w:lang w:bidi="fa-IR"/>
        </w:rPr>
        <w:t>می باشد</w:t>
      </w:r>
      <w:r>
        <w:rPr>
          <w:rFonts w:cs="2  Nazanin" w:hint="cs"/>
          <w:sz w:val="28"/>
          <w:szCs w:val="28"/>
          <w:rtl/>
          <w:lang w:bidi="fa-IR"/>
        </w:rPr>
        <w:t>:</w:t>
      </w:r>
    </w:p>
    <w:p w:rsidR="00B224F4" w:rsidRDefault="00B224F4" w:rsidP="00B224F4">
      <w:pPr>
        <w:pStyle w:val="ListParagraph"/>
        <w:bidi/>
        <w:ind w:left="360"/>
        <w:jc w:val="both"/>
        <w:rPr>
          <w:rFonts w:cs="2  Nazanin" w:hint="cs"/>
          <w:sz w:val="28"/>
          <w:szCs w:val="28"/>
          <w:rtl/>
          <w:lang w:bidi="fa-IR"/>
        </w:rPr>
      </w:pPr>
    </w:p>
    <w:p w:rsidR="00B224F4" w:rsidRDefault="003F4E51" w:rsidP="00B224F4">
      <w:pPr>
        <w:pStyle w:val="ListParagraph"/>
        <w:bidi/>
        <w:ind w:left="360"/>
        <w:jc w:val="both"/>
        <w:rPr>
          <w:rFonts w:cs="2  Nazanin" w:hint="cs"/>
          <w:sz w:val="28"/>
          <w:szCs w:val="28"/>
          <w:rtl/>
          <w:lang w:bidi="fa-IR"/>
        </w:rPr>
      </w:pPr>
      <w:r>
        <w:rPr>
          <w:rFonts w:cs="2  Nazanin" w:hint="cs"/>
          <w:sz w:val="28"/>
          <w:szCs w:val="28"/>
          <w:rtl/>
          <w:lang w:bidi="fa-IR"/>
        </w:rPr>
        <w:t xml:space="preserve">بعد از بسته شدن مرز با عربستان سعودی ما نه تنها از ترکیه و ایران مایحتاج روزانه خود را تهیه می کنیم، بلکه از اروپا و دیگر کشورهای جهان نیز ارسال مواد غذایی انجام می پذیرد. </w:t>
      </w:r>
    </w:p>
    <w:p w:rsidR="003F4E51" w:rsidRDefault="003F4E51" w:rsidP="003F4E51">
      <w:pPr>
        <w:pStyle w:val="ListParagraph"/>
        <w:bidi/>
        <w:ind w:left="360"/>
        <w:jc w:val="both"/>
        <w:rPr>
          <w:rFonts w:cs="2  Nazanin" w:hint="cs"/>
          <w:sz w:val="28"/>
          <w:szCs w:val="28"/>
          <w:rtl/>
          <w:lang w:bidi="fa-IR"/>
        </w:rPr>
      </w:pPr>
      <w:r>
        <w:rPr>
          <w:rFonts w:cs="2  Nazanin" w:hint="cs"/>
          <w:sz w:val="28"/>
          <w:szCs w:val="28"/>
          <w:rtl/>
          <w:lang w:bidi="fa-IR"/>
        </w:rPr>
        <w:t xml:space="preserve">رابطه ما با ایران طبیعتا به دلیل شرایط جغرافیایی می باشد. ما مشترکا بزرگترین میدان گازی دنیا را در اختیار داریم. البته رابطه اقتصادی امارات عربی متحده با ایران بسیار بیشتر از روابط تجاری ما با این کشور می باشد. </w:t>
      </w:r>
      <w:r w:rsidR="00AB2460">
        <w:rPr>
          <w:rFonts w:cs="2  Nazanin" w:hint="cs"/>
          <w:sz w:val="28"/>
          <w:szCs w:val="28"/>
          <w:rtl/>
          <w:lang w:bidi="fa-IR"/>
        </w:rPr>
        <w:t xml:space="preserve">در امارات بیش از 800 شرکت ایرانی فعال است و حدود 500 هزار ایرانی در آن کشور کار می کنند. رابطه تجاری قطر با ایران کمترین میزان در بین کشورهای حوزه خلیج (فارس) است. </w:t>
      </w:r>
    </w:p>
    <w:p w:rsidR="00B224F4" w:rsidRDefault="00AB2460" w:rsidP="00F05C80">
      <w:pPr>
        <w:pStyle w:val="ListParagraph"/>
        <w:bidi/>
        <w:ind w:left="360"/>
        <w:jc w:val="both"/>
        <w:rPr>
          <w:rFonts w:cs="2  Nazanin" w:hint="cs"/>
          <w:sz w:val="28"/>
          <w:szCs w:val="28"/>
          <w:rtl/>
          <w:lang w:bidi="fa-IR"/>
        </w:rPr>
      </w:pPr>
      <w:r>
        <w:rPr>
          <w:rFonts w:cs="2  Nazanin" w:hint="cs"/>
          <w:sz w:val="28"/>
          <w:szCs w:val="28"/>
          <w:rtl/>
          <w:lang w:bidi="fa-IR"/>
        </w:rPr>
        <w:t>موضوع دیگری که ما مورد اتهام قرار می گیریم موضوع حماس است. ثطر در پی آن است که طرف های درگیر دور میز مذاکره گرد هم آیند. مانند مصر ما نیزدر این راستا تلاش کردیم تا بین حماس و فتح  و در مواردی دیگر مانند لبنان بین طرف های مختلف میانجیگری کنیم. دلیلی که ما مورد اتهام قرار می گیریم آن است که چرا در غزه سرمایه گذاری کرده ایم. ما در آنجا بیمارستان و جاده ساخته ایم و برای لوله کسی آب آشامیدنی اقدام کردیم. قطر به هیچ وجه برای</w:t>
      </w:r>
      <w:r w:rsidR="00F05C80">
        <w:rPr>
          <w:rFonts w:cs="2  Nazanin" w:hint="cs"/>
          <w:sz w:val="28"/>
          <w:szCs w:val="28"/>
          <w:rtl/>
          <w:lang w:bidi="fa-IR"/>
        </w:rPr>
        <w:t xml:space="preserve"> تسلیحات پولی پرداخت نکرده است.</w:t>
      </w:r>
    </w:p>
    <w:p w:rsidR="00F05C80" w:rsidRPr="00F05C80" w:rsidRDefault="00F05C80" w:rsidP="00F05C80">
      <w:pPr>
        <w:pStyle w:val="ListParagraph"/>
        <w:bidi/>
        <w:ind w:left="360"/>
        <w:jc w:val="both"/>
        <w:rPr>
          <w:rFonts w:cs="2  Nazanin"/>
          <w:sz w:val="28"/>
          <w:szCs w:val="28"/>
          <w:rtl/>
          <w:lang w:bidi="fa-IR"/>
        </w:rPr>
      </w:pPr>
    </w:p>
    <w:p w:rsidR="002C7BB4" w:rsidRDefault="008F66AC" w:rsidP="002E0E6C">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lastRenderedPageBreak/>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6B5CFF">
        <w:rPr>
          <w:rFonts w:cs="2  Nazanin" w:hint="cs"/>
          <w:b/>
          <w:bCs/>
          <w:sz w:val="32"/>
          <w:szCs w:val="32"/>
          <w:rtl/>
          <w:lang w:val="de-AT" w:bidi="fa-IR"/>
        </w:rPr>
        <w:t xml:space="preserve">و سياست هاي </w:t>
      </w:r>
      <w:r w:rsidR="009F565D">
        <w:rPr>
          <w:rFonts w:cs="2  Nazanin" w:hint="cs"/>
          <w:b/>
          <w:bCs/>
          <w:sz w:val="32"/>
          <w:szCs w:val="32"/>
          <w:rtl/>
          <w:lang w:val="de-AT" w:bidi="fa-IR"/>
        </w:rPr>
        <w:t>خارجی اتریش</w:t>
      </w:r>
    </w:p>
    <w:p w:rsidR="00EC33C0" w:rsidRPr="005B115E" w:rsidRDefault="00EC33C0" w:rsidP="00EC33C0">
      <w:pPr>
        <w:pStyle w:val="ListParagraph"/>
        <w:bidi/>
        <w:ind w:left="360"/>
        <w:jc w:val="both"/>
        <w:rPr>
          <w:rFonts w:cs="2  Nazanin"/>
          <w:b/>
          <w:bCs/>
          <w:sz w:val="28"/>
          <w:szCs w:val="28"/>
          <w:rtl/>
          <w:lang w:val="de-AT" w:bidi="fa-IR"/>
        </w:rPr>
      </w:pPr>
    </w:p>
    <w:p w:rsidR="00F05C80" w:rsidRDefault="00B16435" w:rsidP="00F05C80">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عدم ت</w:t>
      </w:r>
      <w:r w:rsidR="00F05C80">
        <w:rPr>
          <w:rFonts w:cs="2  Nazanin" w:hint="cs"/>
          <w:b/>
          <w:bCs/>
          <w:sz w:val="28"/>
          <w:szCs w:val="28"/>
          <w:rtl/>
          <w:lang w:val="de-AT" w:bidi="fa-IR"/>
        </w:rPr>
        <w:t xml:space="preserve">غییر محبوبیت دولت علیرغم قانون جدید کار </w:t>
      </w:r>
      <w:r w:rsidR="00F05C80" w:rsidRPr="00F05C80">
        <w:rPr>
          <w:rFonts w:cs="2  Nazanin" w:hint="cs"/>
          <w:sz w:val="28"/>
          <w:szCs w:val="28"/>
          <w:rtl/>
          <w:lang w:val="de-AT" w:bidi="fa-IR"/>
        </w:rPr>
        <w:t>(اتریش)</w:t>
      </w:r>
    </w:p>
    <w:p w:rsidR="00F05C80" w:rsidRDefault="00F05C80" w:rsidP="00F05C80">
      <w:pPr>
        <w:pStyle w:val="ListParagraph"/>
        <w:bidi/>
        <w:ind w:left="360"/>
        <w:jc w:val="both"/>
        <w:rPr>
          <w:rFonts w:cs="2  Nazanin" w:hint="cs"/>
          <w:b/>
          <w:bCs/>
          <w:sz w:val="28"/>
          <w:szCs w:val="28"/>
          <w:rtl/>
          <w:lang w:val="de-AT" w:bidi="fa-IR"/>
        </w:rPr>
      </w:pPr>
    </w:p>
    <w:p w:rsidR="00B16435" w:rsidRDefault="00B16435" w:rsidP="00B16435">
      <w:pPr>
        <w:pStyle w:val="ListParagraph"/>
        <w:bidi/>
        <w:ind w:left="360"/>
        <w:jc w:val="both"/>
        <w:rPr>
          <w:rFonts w:cs="2  Nazanin" w:hint="cs"/>
          <w:sz w:val="28"/>
          <w:szCs w:val="28"/>
          <w:rtl/>
          <w:lang w:val="de-AT" w:bidi="fa-IR"/>
        </w:rPr>
      </w:pPr>
      <w:r>
        <w:rPr>
          <w:rFonts w:cs="2  Nazanin" w:hint="cs"/>
          <w:sz w:val="28"/>
          <w:szCs w:val="28"/>
          <w:rtl/>
          <w:lang w:val="de-AT" w:bidi="fa-IR"/>
        </w:rPr>
        <w:t xml:space="preserve">علیرغم موضوعات مهمی در هفته های گذشته مانند تصویب قانون افزایش ساعات کار توسط دولت، محبوبیت دولت ائتلافی کاهش نداشته است. </w:t>
      </w:r>
    </w:p>
    <w:p w:rsidR="00B16435" w:rsidRDefault="00B16435" w:rsidP="00B16435">
      <w:pPr>
        <w:pStyle w:val="ListParagraph"/>
        <w:bidi/>
        <w:ind w:left="360"/>
        <w:jc w:val="both"/>
        <w:rPr>
          <w:rFonts w:cs="2  Nazanin" w:hint="cs"/>
          <w:sz w:val="28"/>
          <w:szCs w:val="28"/>
          <w:rtl/>
          <w:lang w:val="de-AT" w:bidi="fa-IR"/>
        </w:rPr>
      </w:pPr>
      <w:r>
        <w:rPr>
          <w:rFonts w:cs="2  Nazanin" w:hint="cs"/>
          <w:sz w:val="28"/>
          <w:szCs w:val="28"/>
          <w:rtl/>
          <w:lang w:val="de-AT" w:bidi="fa-IR"/>
        </w:rPr>
        <w:t xml:space="preserve">نتایج یک نظرسنجی آنلاین که توسط موسسه افکارسنجی </w:t>
      </w:r>
      <w:r>
        <w:rPr>
          <w:rFonts w:cs="2  Nazanin"/>
          <w:sz w:val="28"/>
          <w:szCs w:val="28"/>
          <w:lang w:val="de-AT" w:bidi="fa-IR"/>
        </w:rPr>
        <w:t>Research Affairs</w:t>
      </w:r>
      <w:r>
        <w:rPr>
          <w:rFonts w:cs="2  Nazanin" w:hint="cs"/>
          <w:sz w:val="28"/>
          <w:szCs w:val="28"/>
          <w:rtl/>
          <w:lang w:val="de-AT" w:bidi="fa-IR"/>
        </w:rPr>
        <w:t xml:space="preserve"> به سفارش روزنامه </w:t>
      </w:r>
    </w:p>
    <w:p w:rsidR="00B16435" w:rsidRDefault="00B16435" w:rsidP="00B16435">
      <w:pPr>
        <w:pStyle w:val="ListParagraph"/>
        <w:bidi/>
        <w:ind w:left="360"/>
        <w:jc w:val="both"/>
        <w:rPr>
          <w:rFonts w:cs="2  Nazanin" w:hint="cs"/>
          <w:sz w:val="28"/>
          <w:szCs w:val="28"/>
          <w:rtl/>
          <w:lang w:val="de-AT" w:bidi="fa-IR"/>
        </w:rPr>
      </w:pPr>
      <w:r>
        <w:rPr>
          <w:rFonts w:cs="2  Nazanin" w:hint="cs"/>
          <w:sz w:val="28"/>
          <w:szCs w:val="28"/>
          <w:rtl/>
          <w:lang w:val="de-AT" w:bidi="fa-IR"/>
        </w:rPr>
        <w:t>اتریش انجام پذیرفته، میزان محبوبیت احزاب مختلف اتریشی را اینگونه نشان می دهد:</w:t>
      </w:r>
    </w:p>
    <w:p w:rsidR="00B16435" w:rsidRDefault="001A4190" w:rsidP="001A4190">
      <w:pPr>
        <w:pStyle w:val="ListParagraph"/>
        <w:bidi/>
        <w:ind w:left="360"/>
        <w:jc w:val="both"/>
        <w:rPr>
          <w:rFonts w:cs="2  Nazanin" w:hint="cs"/>
          <w:sz w:val="28"/>
          <w:szCs w:val="28"/>
          <w:rtl/>
          <w:lang w:val="de-AT" w:bidi="fa-IR"/>
        </w:rPr>
      </w:pPr>
      <w:r>
        <w:rPr>
          <w:rFonts w:cs="2  Nazanin" w:hint="cs"/>
          <w:sz w:val="28"/>
          <w:szCs w:val="28"/>
          <w:rtl/>
          <w:lang w:val="de-AT" w:bidi="fa-IR"/>
        </w:rPr>
        <w:t>حزب مردم       33 درصد</w:t>
      </w:r>
    </w:p>
    <w:p w:rsidR="001A4190" w:rsidRDefault="001A4190" w:rsidP="001A4190">
      <w:pPr>
        <w:pStyle w:val="ListParagraph"/>
        <w:bidi/>
        <w:ind w:left="360"/>
        <w:jc w:val="both"/>
        <w:rPr>
          <w:rFonts w:cs="2  Nazanin" w:hint="cs"/>
          <w:sz w:val="28"/>
          <w:szCs w:val="28"/>
          <w:rtl/>
          <w:lang w:val="de-AT" w:bidi="fa-IR"/>
        </w:rPr>
      </w:pPr>
      <w:r>
        <w:rPr>
          <w:rFonts w:cs="2  Nazanin" w:hint="cs"/>
          <w:sz w:val="28"/>
          <w:szCs w:val="28"/>
          <w:rtl/>
          <w:lang w:val="de-AT" w:bidi="fa-IR"/>
        </w:rPr>
        <w:t>سوسیال دمکرات ها     26 درصد</w:t>
      </w:r>
    </w:p>
    <w:p w:rsidR="001A4190" w:rsidRDefault="001A4190" w:rsidP="001A4190">
      <w:pPr>
        <w:pStyle w:val="ListParagraph"/>
        <w:bidi/>
        <w:ind w:left="360"/>
        <w:jc w:val="both"/>
        <w:rPr>
          <w:rFonts w:cs="2  Nazanin" w:hint="cs"/>
          <w:sz w:val="28"/>
          <w:szCs w:val="28"/>
          <w:rtl/>
          <w:lang w:val="de-AT" w:bidi="fa-IR"/>
        </w:rPr>
      </w:pPr>
      <w:r>
        <w:rPr>
          <w:rFonts w:cs="2  Nazanin" w:hint="cs"/>
          <w:sz w:val="28"/>
          <w:szCs w:val="28"/>
          <w:rtl/>
          <w:lang w:val="de-AT" w:bidi="fa-IR"/>
        </w:rPr>
        <w:t>حزب آزادی        24 درصد</w:t>
      </w:r>
    </w:p>
    <w:p w:rsidR="001A4190" w:rsidRDefault="001A4190" w:rsidP="001A4190">
      <w:pPr>
        <w:pStyle w:val="ListParagraph"/>
        <w:bidi/>
        <w:ind w:left="360"/>
        <w:jc w:val="both"/>
        <w:rPr>
          <w:rFonts w:cs="2  Nazanin" w:hint="cs"/>
          <w:sz w:val="28"/>
          <w:szCs w:val="28"/>
          <w:rtl/>
          <w:lang w:val="de-AT" w:bidi="fa-IR"/>
        </w:rPr>
      </w:pPr>
      <w:r>
        <w:rPr>
          <w:rFonts w:cs="2  Nazanin" w:hint="cs"/>
          <w:sz w:val="28"/>
          <w:szCs w:val="28"/>
          <w:rtl/>
          <w:lang w:val="de-AT" w:bidi="fa-IR"/>
        </w:rPr>
        <w:t>حزب نئوس      7 درصد</w:t>
      </w:r>
    </w:p>
    <w:p w:rsidR="001A4190" w:rsidRDefault="001A4190" w:rsidP="001A4190">
      <w:pPr>
        <w:pStyle w:val="ListParagraph"/>
        <w:bidi/>
        <w:ind w:left="360"/>
        <w:jc w:val="both"/>
        <w:rPr>
          <w:rFonts w:cs="2  Nazanin" w:hint="cs"/>
          <w:sz w:val="28"/>
          <w:szCs w:val="28"/>
          <w:rtl/>
          <w:lang w:val="de-AT" w:bidi="fa-IR"/>
        </w:rPr>
      </w:pPr>
      <w:r>
        <w:rPr>
          <w:rFonts w:cs="2  Nazanin" w:hint="cs"/>
          <w:sz w:val="28"/>
          <w:szCs w:val="28"/>
          <w:rtl/>
          <w:lang w:val="de-AT" w:bidi="fa-IR"/>
        </w:rPr>
        <w:t>حزب سبزها     5 درصد</w:t>
      </w:r>
    </w:p>
    <w:p w:rsidR="001A4190" w:rsidRDefault="001A4190" w:rsidP="001A4190">
      <w:pPr>
        <w:pStyle w:val="ListParagraph"/>
        <w:bidi/>
        <w:ind w:left="360"/>
        <w:jc w:val="both"/>
        <w:rPr>
          <w:rFonts w:cs="2  Nazanin" w:hint="cs"/>
          <w:sz w:val="28"/>
          <w:szCs w:val="28"/>
          <w:rtl/>
          <w:lang w:val="de-AT" w:bidi="fa-IR"/>
        </w:rPr>
      </w:pPr>
      <w:r>
        <w:rPr>
          <w:rFonts w:cs="2  Nazanin" w:hint="cs"/>
          <w:sz w:val="28"/>
          <w:szCs w:val="28"/>
          <w:rtl/>
          <w:lang w:val="de-AT" w:bidi="fa-IR"/>
        </w:rPr>
        <w:t>پیتر پیلتز      2 درصد</w:t>
      </w:r>
    </w:p>
    <w:p w:rsidR="008D4A7B" w:rsidRDefault="008D4A7B" w:rsidP="008D4A7B">
      <w:pPr>
        <w:pStyle w:val="ListParagraph"/>
        <w:bidi/>
        <w:ind w:left="360"/>
        <w:jc w:val="both"/>
        <w:rPr>
          <w:rFonts w:cs="2  Nazanin" w:hint="cs"/>
          <w:sz w:val="28"/>
          <w:szCs w:val="28"/>
          <w:rtl/>
          <w:lang w:val="de-AT" w:bidi="fa-IR"/>
        </w:rPr>
      </w:pPr>
    </w:p>
    <w:p w:rsidR="008D4A7B" w:rsidRDefault="008D4A7B" w:rsidP="008D4A7B">
      <w:pPr>
        <w:pStyle w:val="ListParagraph"/>
        <w:bidi/>
        <w:ind w:left="360"/>
        <w:jc w:val="both"/>
        <w:rPr>
          <w:rFonts w:cs="2  Nazanin" w:hint="cs"/>
          <w:sz w:val="28"/>
          <w:szCs w:val="28"/>
          <w:rtl/>
          <w:lang w:val="de-AT" w:bidi="fa-IR"/>
        </w:rPr>
      </w:pPr>
    </w:p>
    <w:p w:rsidR="008D4A7B" w:rsidRDefault="008D4A7B" w:rsidP="008D4A7B">
      <w:pPr>
        <w:pStyle w:val="ListParagraph"/>
        <w:numPr>
          <w:ilvl w:val="0"/>
          <w:numId w:val="43"/>
        </w:numPr>
        <w:bidi/>
        <w:jc w:val="both"/>
        <w:rPr>
          <w:rFonts w:cs="2  Nazanin" w:hint="cs"/>
          <w:b/>
          <w:bCs/>
          <w:sz w:val="28"/>
          <w:szCs w:val="28"/>
          <w:lang w:val="de-AT" w:bidi="fa-IR"/>
        </w:rPr>
      </w:pPr>
      <w:r w:rsidRPr="008D4A7B">
        <w:rPr>
          <w:rFonts w:cs="2  Nazanin" w:hint="cs"/>
          <w:b/>
          <w:bCs/>
          <w:sz w:val="28"/>
          <w:szCs w:val="28"/>
          <w:rtl/>
          <w:lang w:val="de-AT" w:bidi="fa-IR"/>
        </w:rPr>
        <w:t xml:space="preserve">عدم امضای توافق نامه آزاد تجاری بین اتحادیه اروپا و کانادا توسط رییس جمهور اتریش </w:t>
      </w:r>
    </w:p>
    <w:p w:rsidR="008D4A7B" w:rsidRDefault="008D4A7B" w:rsidP="008D4A7B">
      <w:pPr>
        <w:pStyle w:val="ListParagraph"/>
        <w:bidi/>
        <w:ind w:left="360"/>
        <w:jc w:val="both"/>
        <w:rPr>
          <w:rFonts w:cs="2  Nazanin" w:hint="cs"/>
          <w:b/>
          <w:bCs/>
          <w:sz w:val="28"/>
          <w:szCs w:val="28"/>
          <w:rtl/>
          <w:lang w:val="de-AT" w:bidi="fa-IR"/>
        </w:rPr>
      </w:pPr>
    </w:p>
    <w:p w:rsidR="008D4A7B" w:rsidRDefault="004A0960" w:rsidP="008D4A7B">
      <w:pPr>
        <w:pStyle w:val="ListParagraph"/>
        <w:bidi/>
        <w:ind w:left="360"/>
        <w:jc w:val="both"/>
        <w:rPr>
          <w:rFonts w:cs="2  Nazanin" w:hint="cs"/>
          <w:sz w:val="28"/>
          <w:szCs w:val="28"/>
          <w:rtl/>
          <w:lang w:val="de-AT" w:bidi="fa-IR"/>
        </w:rPr>
      </w:pPr>
      <w:r>
        <w:rPr>
          <w:rFonts w:cs="2  Nazanin" w:hint="cs"/>
          <w:sz w:val="28"/>
          <w:szCs w:val="28"/>
          <w:rtl/>
          <w:lang w:val="de-AT" w:bidi="fa-IR"/>
        </w:rPr>
        <w:t>بعد از گمانه زنی های بسیار، الک</w:t>
      </w:r>
      <w:r w:rsidR="008D4A7B">
        <w:rPr>
          <w:rFonts w:cs="2  Nazanin" w:hint="cs"/>
          <w:sz w:val="28"/>
          <w:szCs w:val="28"/>
          <w:rtl/>
          <w:lang w:val="de-AT" w:bidi="fa-IR"/>
        </w:rPr>
        <w:t xml:space="preserve">ساندر فان در بلن رییس جمهور اتریش روز گذشته با انتشار بیانیه ای </w:t>
      </w:r>
      <w:r>
        <w:rPr>
          <w:rFonts w:cs="2  Nazanin" w:hint="cs"/>
          <w:sz w:val="28"/>
          <w:szCs w:val="28"/>
          <w:rtl/>
          <w:lang w:val="de-AT" w:bidi="fa-IR"/>
        </w:rPr>
        <w:t xml:space="preserve">اعلام کرد که فعلا توافق </w:t>
      </w:r>
      <w:r w:rsidRPr="004A0960">
        <w:rPr>
          <w:rFonts w:cs="2  Nazanin" w:hint="cs"/>
          <w:sz w:val="28"/>
          <w:szCs w:val="28"/>
          <w:rtl/>
          <w:lang w:val="de-AT" w:bidi="fa-IR"/>
        </w:rPr>
        <w:t>نامه آزاد تجاری بین اتحادیه اروپا و کانادا</w:t>
      </w:r>
      <w:r>
        <w:rPr>
          <w:rFonts w:cs="2  Nazanin" w:hint="cs"/>
          <w:sz w:val="28"/>
          <w:szCs w:val="28"/>
          <w:rtl/>
          <w:lang w:val="de-AT" w:bidi="fa-IR"/>
        </w:rPr>
        <w:t xml:space="preserve"> را امضاء نخواهد کرد. در متن بیانیه وی اینگونه آمده است:</w:t>
      </w:r>
    </w:p>
    <w:p w:rsidR="004A0960" w:rsidRPr="008D4A7B" w:rsidRDefault="004A0960" w:rsidP="004A0960">
      <w:pPr>
        <w:pStyle w:val="ListParagraph"/>
        <w:bidi/>
        <w:ind w:left="360"/>
        <w:jc w:val="both"/>
        <w:rPr>
          <w:rFonts w:cs="2  Nazanin" w:hint="cs"/>
          <w:sz w:val="28"/>
          <w:szCs w:val="28"/>
          <w:lang w:val="de-AT" w:bidi="fa-IR"/>
        </w:rPr>
      </w:pPr>
      <w:r>
        <w:rPr>
          <w:rFonts w:cs="2  Nazanin" w:hint="cs"/>
          <w:sz w:val="28"/>
          <w:szCs w:val="28"/>
          <w:rtl/>
          <w:lang w:val="de-AT" w:bidi="fa-IR"/>
        </w:rPr>
        <w:t>بعد از بررسی های تفصیلی و دقیق که برای قراردادهای ملی مانند توافق</w:t>
      </w:r>
      <w:r w:rsidRPr="004A0960">
        <w:rPr>
          <w:rFonts w:cs="2  Nazanin" w:hint="cs"/>
          <w:sz w:val="28"/>
          <w:szCs w:val="28"/>
          <w:rtl/>
          <w:lang w:val="de-AT" w:bidi="fa-IR"/>
        </w:rPr>
        <w:t>نامه آزاد تجاری بین اتحادیه اروپا و کانادا</w:t>
      </w:r>
      <w:r w:rsidRPr="004A0960">
        <w:rPr>
          <w:rFonts w:cs="2  Nazanin" w:hint="cs"/>
          <w:sz w:val="28"/>
          <w:szCs w:val="28"/>
          <w:rtl/>
          <w:lang w:val="de-AT" w:bidi="fa-IR"/>
        </w:rPr>
        <w:t xml:space="preserve"> وجود دارد، من برای امضای آن منتظر حکم دادگاه عالی قانون اساسی اروپا خواهم ماند. هنوز تردید وجود دارد که این نهاد عالی این توافق نامه را مغایر قوانین اتحادیه اروپا تشخیص دهد. از یک سو مصوبه های پارلمان ملی قابل احترام می باشند و از سوی دیگر باید به تصمیم دادگاه عالی قانون اساسی اروپا توجه </w:t>
      </w:r>
      <w:r w:rsidRPr="004A0960">
        <w:rPr>
          <w:rFonts w:cs="2  Nazanin" w:hint="cs"/>
          <w:sz w:val="28"/>
          <w:szCs w:val="28"/>
          <w:rtl/>
          <w:lang w:val="de-AT" w:bidi="fa-IR"/>
        </w:rPr>
        <w:lastRenderedPageBreak/>
        <w:t xml:space="preserve">کرد.  اگر این دادگاه تشخیص دهد که توافق </w:t>
      </w:r>
      <w:r w:rsidRPr="004A0960">
        <w:rPr>
          <w:rFonts w:cs="2  Nazanin" w:hint="cs"/>
          <w:sz w:val="28"/>
          <w:szCs w:val="28"/>
          <w:rtl/>
          <w:lang w:val="de-AT" w:bidi="fa-IR"/>
        </w:rPr>
        <w:t>نامه آزاد تجاری بین اتحادیه اروپا و کانادا</w:t>
      </w:r>
      <w:r w:rsidRPr="004A0960">
        <w:rPr>
          <w:rFonts w:cs="2  Nazanin" w:hint="cs"/>
          <w:sz w:val="28"/>
          <w:szCs w:val="28"/>
          <w:rtl/>
          <w:lang w:val="de-AT" w:bidi="fa-IR"/>
        </w:rPr>
        <w:t xml:space="preserve"> با قوانین اتحادیه همخوانی دارد، آنگاه من آن را امضاء خواهم کرد. </w:t>
      </w:r>
    </w:p>
    <w:p w:rsidR="008D4A7B" w:rsidRDefault="00F663D1" w:rsidP="00F663D1">
      <w:pPr>
        <w:pStyle w:val="ListParagraph"/>
        <w:bidi/>
        <w:ind w:left="360"/>
        <w:jc w:val="both"/>
        <w:rPr>
          <w:rFonts w:cs="2  Nazanin" w:hint="cs"/>
          <w:sz w:val="28"/>
          <w:szCs w:val="28"/>
          <w:rtl/>
          <w:lang w:val="de-AT" w:bidi="fa-IR"/>
        </w:rPr>
      </w:pPr>
      <w:r>
        <w:rPr>
          <w:rFonts w:cs="2  Nazanin" w:hint="cs"/>
          <w:sz w:val="28"/>
          <w:szCs w:val="28"/>
          <w:rtl/>
          <w:lang w:val="de-AT" w:bidi="fa-IR"/>
        </w:rPr>
        <w:t xml:space="preserve">در اولین واکنش به این موضوع، هانس کریستیان اشتراخه نایب صدراعظم و رهبر حزب آزادی از این اقدام استقبال کرد و در گفتگو با خبرگزاری آپا گفت:  این اقدام جناب رییس جمهور ضمن حرکتی صحیح و عاقلانه، قابل احترام و در جهت منافع اتریش است. </w:t>
      </w:r>
    </w:p>
    <w:p w:rsidR="008D4A7B" w:rsidRPr="00B16435" w:rsidRDefault="008D4A7B" w:rsidP="008D4A7B">
      <w:pPr>
        <w:pStyle w:val="ListParagraph"/>
        <w:bidi/>
        <w:ind w:left="360"/>
        <w:jc w:val="both"/>
        <w:rPr>
          <w:rFonts w:cs="2  Nazanin" w:hint="cs"/>
          <w:sz w:val="28"/>
          <w:szCs w:val="28"/>
          <w:rtl/>
          <w:lang w:val="de-AT" w:bidi="fa-IR"/>
        </w:rPr>
      </w:pPr>
    </w:p>
    <w:p w:rsidR="00F05C80" w:rsidRDefault="00F05C80" w:rsidP="00F05C80">
      <w:pPr>
        <w:pStyle w:val="ListParagraph"/>
        <w:bidi/>
        <w:ind w:left="360"/>
        <w:jc w:val="both"/>
        <w:rPr>
          <w:rFonts w:cs="2  Nazanin"/>
          <w:sz w:val="28"/>
          <w:szCs w:val="28"/>
          <w:lang w:val="de-AT" w:bidi="fa-IR"/>
        </w:rPr>
      </w:pPr>
    </w:p>
    <w:p w:rsidR="008F2D6B" w:rsidRDefault="004A0268" w:rsidP="003B06E3">
      <w:pPr>
        <w:pStyle w:val="ListParagraph"/>
        <w:numPr>
          <w:ilvl w:val="0"/>
          <w:numId w:val="43"/>
        </w:numPr>
        <w:bidi/>
        <w:jc w:val="both"/>
        <w:rPr>
          <w:rFonts w:cs="2  Nazanin" w:hint="cs"/>
          <w:sz w:val="28"/>
          <w:szCs w:val="28"/>
          <w:lang w:val="de-AT" w:bidi="fa-IR"/>
        </w:rPr>
      </w:pPr>
      <w:r w:rsidRPr="003B06E3">
        <w:rPr>
          <w:rFonts w:cs="2  Nazanin" w:hint="cs"/>
          <w:b/>
          <w:bCs/>
          <w:sz w:val="28"/>
          <w:szCs w:val="28"/>
          <w:rtl/>
          <w:lang w:val="de-AT" w:bidi="fa-IR"/>
        </w:rPr>
        <w:t xml:space="preserve">نشست </w:t>
      </w:r>
      <w:r w:rsidR="003B06E3">
        <w:rPr>
          <w:rFonts w:cs="2  Nazanin" w:hint="cs"/>
          <w:b/>
          <w:bCs/>
          <w:sz w:val="28"/>
          <w:szCs w:val="28"/>
          <w:rtl/>
          <w:lang w:val="de-AT" w:bidi="fa-IR"/>
        </w:rPr>
        <w:t>وزاری کشور اتحادیه اروپا در اتریش</w:t>
      </w:r>
      <w:r w:rsidR="0042333D" w:rsidRPr="0042333D">
        <w:rPr>
          <w:rFonts w:cs="2  Nazanin" w:hint="cs"/>
          <w:sz w:val="28"/>
          <w:szCs w:val="28"/>
          <w:rtl/>
          <w:lang w:val="de-AT" w:bidi="fa-IR"/>
        </w:rPr>
        <w:t>(آپا)</w:t>
      </w:r>
    </w:p>
    <w:p w:rsidR="003B06E3" w:rsidRDefault="003B06E3" w:rsidP="003B06E3">
      <w:pPr>
        <w:pStyle w:val="ListParagraph"/>
        <w:bidi/>
        <w:ind w:left="360"/>
        <w:jc w:val="both"/>
        <w:rPr>
          <w:rFonts w:cs="2  Nazanin" w:hint="cs"/>
          <w:b/>
          <w:bCs/>
          <w:sz w:val="28"/>
          <w:szCs w:val="28"/>
          <w:rtl/>
          <w:lang w:val="de-AT" w:bidi="fa-IR"/>
        </w:rPr>
      </w:pPr>
    </w:p>
    <w:p w:rsidR="003B06E3" w:rsidRDefault="003B06E3" w:rsidP="003B06E3">
      <w:pPr>
        <w:pStyle w:val="ListParagraph"/>
        <w:bidi/>
        <w:ind w:left="360"/>
        <w:jc w:val="both"/>
        <w:rPr>
          <w:rFonts w:cs="2  Nazanin" w:hint="cs"/>
          <w:sz w:val="28"/>
          <w:szCs w:val="28"/>
          <w:rtl/>
          <w:lang w:val="de-AT" w:bidi="fa-IR"/>
        </w:rPr>
      </w:pPr>
      <w:r>
        <w:rPr>
          <w:rFonts w:cs="2  Nazanin" w:hint="cs"/>
          <w:sz w:val="28"/>
          <w:szCs w:val="28"/>
          <w:rtl/>
          <w:lang w:val="de-AT" w:bidi="fa-IR"/>
        </w:rPr>
        <w:t xml:space="preserve">هربرت کیکل وزیر کشور اتریش بعد از نشست وزاری کشور عضو اتحادیه اروپا در اینسبروک، در نشستی سه جانبه با همتایان آلمانی و ایتالیایی خود شرکت کرد و از عزم سه کشور برای مقابله با پناهجویان و مهاجران غیرقانونی خبر داد. </w:t>
      </w:r>
    </w:p>
    <w:p w:rsidR="003B06E3" w:rsidRDefault="003B06E3" w:rsidP="003B06E3">
      <w:pPr>
        <w:pStyle w:val="ListParagraph"/>
        <w:bidi/>
        <w:ind w:left="360"/>
        <w:jc w:val="both"/>
        <w:rPr>
          <w:rFonts w:cs="2  Nazanin" w:hint="cs"/>
          <w:sz w:val="28"/>
          <w:szCs w:val="28"/>
          <w:rtl/>
          <w:lang w:val="de-AT" w:bidi="fa-IR"/>
        </w:rPr>
      </w:pPr>
      <w:r>
        <w:rPr>
          <w:rFonts w:cs="2  Nazanin" w:hint="cs"/>
          <w:sz w:val="28"/>
          <w:szCs w:val="28"/>
          <w:rtl/>
          <w:lang w:val="de-AT" w:bidi="fa-IR"/>
        </w:rPr>
        <w:t>نشست اصلی وزاری کشور 28 کشورکه در سایه تظاهرات سنگین 600 نفری و با حضور بیش از 2 هزار نیروی نظامی و انتظامی برگزار شد، بدن هیچ مصوبه ای به پایان رسید. در عین حال کشورهای عضو موافقت کردند که تا سال 2020 حدود</w:t>
      </w:r>
      <w:bookmarkStart w:id="0" w:name="_GoBack"/>
      <w:bookmarkEnd w:id="0"/>
      <w:r>
        <w:rPr>
          <w:rFonts w:cs="2  Nazanin" w:hint="cs"/>
          <w:sz w:val="28"/>
          <w:szCs w:val="28"/>
          <w:rtl/>
          <w:lang w:val="de-AT" w:bidi="fa-IR"/>
        </w:rPr>
        <w:t xml:space="preserve"> 10 هزار نیروی پلیس برای محافظت از مرزهای خارجی اتحادیه اروپا اختصاص دهند. </w:t>
      </w:r>
    </w:p>
    <w:p w:rsidR="003B06E3" w:rsidRDefault="003B06E3" w:rsidP="003B06E3">
      <w:pPr>
        <w:pStyle w:val="ListParagraph"/>
        <w:bidi/>
        <w:ind w:left="360"/>
        <w:jc w:val="both"/>
        <w:rPr>
          <w:rFonts w:cs="2  Nazanin" w:hint="cs"/>
          <w:sz w:val="28"/>
          <w:szCs w:val="28"/>
          <w:rtl/>
          <w:lang w:val="de-AT" w:bidi="fa-IR"/>
        </w:rPr>
      </w:pPr>
    </w:p>
    <w:p w:rsidR="003B06E3" w:rsidRPr="003B06E3" w:rsidRDefault="003B06E3" w:rsidP="003B06E3">
      <w:pPr>
        <w:pStyle w:val="ListParagraph"/>
        <w:bidi/>
        <w:ind w:left="360"/>
        <w:jc w:val="both"/>
        <w:rPr>
          <w:rFonts w:cs="2  Nazanin"/>
          <w:sz w:val="28"/>
          <w:szCs w:val="28"/>
          <w:rtl/>
          <w:lang w:val="de-AT" w:bidi="fa-IR"/>
        </w:rPr>
      </w:pPr>
    </w:p>
    <w:sectPr w:rsidR="003B06E3" w:rsidRPr="003B06E3"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EBA" w:rsidRDefault="00F47EBA" w:rsidP="00D0673B">
      <w:pPr>
        <w:spacing w:after="0" w:line="240" w:lineRule="auto"/>
      </w:pPr>
      <w:r>
        <w:separator/>
      </w:r>
    </w:p>
  </w:endnote>
  <w:endnote w:type="continuationSeparator" w:id="0">
    <w:p w:rsidR="00F47EBA" w:rsidRDefault="00F47EBA"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EBA" w:rsidRDefault="00F47EBA" w:rsidP="00D0673B">
      <w:pPr>
        <w:spacing w:after="0" w:line="240" w:lineRule="auto"/>
      </w:pPr>
      <w:r>
        <w:separator/>
      </w:r>
    </w:p>
  </w:footnote>
  <w:footnote w:type="continuationSeparator" w:id="0">
    <w:p w:rsidR="00F47EBA" w:rsidRDefault="00F47EBA"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BBCC2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113"/>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5272"/>
    <w:rsid w:val="0011580E"/>
    <w:rsid w:val="001161A5"/>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190"/>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C7D"/>
    <w:rsid w:val="001C3D95"/>
    <w:rsid w:val="001C4205"/>
    <w:rsid w:val="001C4788"/>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0F12"/>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4D71"/>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7E9"/>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0365"/>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732D"/>
    <w:rsid w:val="0036766F"/>
    <w:rsid w:val="003702E8"/>
    <w:rsid w:val="0037126B"/>
    <w:rsid w:val="00371B19"/>
    <w:rsid w:val="00371C66"/>
    <w:rsid w:val="00371D90"/>
    <w:rsid w:val="00372110"/>
    <w:rsid w:val="003722A8"/>
    <w:rsid w:val="003722D4"/>
    <w:rsid w:val="00372546"/>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6E3"/>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4E51"/>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33D"/>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4E95"/>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7D"/>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268"/>
    <w:rsid w:val="004A0603"/>
    <w:rsid w:val="004A0728"/>
    <w:rsid w:val="004A0960"/>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0C2"/>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C7EFA"/>
    <w:rsid w:val="004D01D4"/>
    <w:rsid w:val="004D0BE3"/>
    <w:rsid w:val="004D0C23"/>
    <w:rsid w:val="004D123B"/>
    <w:rsid w:val="004D14D4"/>
    <w:rsid w:val="004D240C"/>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6A31"/>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A68"/>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2C9D"/>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776"/>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7D1"/>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6FA9"/>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61F"/>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A7B"/>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6B"/>
    <w:rsid w:val="008F2DEF"/>
    <w:rsid w:val="008F3C8C"/>
    <w:rsid w:val="008F3CD2"/>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6055"/>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60"/>
    <w:rsid w:val="00AB24AE"/>
    <w:rsid w:val="00AB2785"/>
    <w:rsid w:val="00AB2883"/>
    <w:rsid w:val="00AB2ADA"/>
    <w:rsid w:val="00AB3200"/>
    <w:rsid w:val="00AB44AF"/>
    <w:rsid w:val="00AB44CE"/>
    <w:rsid w:val="00AB4D47"/>
    <w:rsid w:val="00AB4FC0"/>
    <w:rsid w:val="00AB5611"/>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435"/>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4F4"/>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2C63"/>
    <w:rsid w:val="00B439E0"/>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044C"/>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63B"/>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0A3"/>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A0D"/>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C80"/>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63D1"/>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1FA"/>
    <w:rsid w:val="00FE427F"/>
    <w:rsid w:val="00FE458C"/>
    <w:rsid w:val="00FE473D"/>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76B9E-5A50-4056-A202-855AF526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2018-07-13T11:08:00Z</dcterms:created>
  <dcterms:modified xsi:type="dcterms:W3CDTF">2018-07-13T11:08:00Z</dcterms:modified>
</cp:coreProperties>
</file>