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4DC" w:rsidRPr="003072F1" w:rsidRDefault="00F5275C" w:rsidP="003072F1">
      <w:pPr>
        <w:bidi/>
        <w:spacing w:after="240"/>
        <w:jc w:val="center"/>
        <w:rPr>
          <w:rFonts w:cs="0 Titr Bold"/>
          <w:b/>
          <w:bCs/>
          <w:sz w:val="26"/>
          <w:szCs w:val="26"/>
          <w:rtl/>
          <w:lang w:bidi="fa-IR"/>
        </w:rPr>
      </w:pPr>
      <w:r w:rsidRPr="003072F1">
        <w:rPr>
          <w:rFonts w:cs="0 Titr Bold" w:hint="cs"/>
          <w:b/>
          <w:bCs/>
          <w:sz w:val="26"/>
          <w:szCs w:val="26"/>
          <w:rtl/>
          <w:lang w:bidi="fa-IR"/>
        </w:rPr>
        <w:t>بنا به دعوت رسمی شهردار شهر پریمن اندونزی</w:t>
      </w:r>
    </w:p>
    <w:p w:rsidR="00F5275C" w:rsidRPr="003072F1" w:rsidRDefault="00F5275C" w:rsidP="003072F1">
      <w:pPr>
        <w:bidi/>
        <w:spacing w:after="240"/>
        <w:jc w:val="center"/>
        <w:rPr>
          <w:rFonts w:cs="B Nazanin"/>
          <w:b/>
          <w:bCs/>
          <w:sz w:val="26"/>
          <w:szCs w:val="26"/>
          <w:rtl/>
          <w:lang w:bidi="fa-IR"/>
        </w:rPr>
      </w:pPr>
      <w:r w:rsidRPr="003072F1">
        <w:rPr>
          <w:rFonts w:cs="0 Titr Bold" w:hint="cs"/>
          <w:b/>
          <w:bCs/>
          <w:sz w:val="26"/>
          <w:szCs w:val="26"/>
          <w:rtl/>
          <w:lang w:bidi="fa-IR"/>
        </w:rPr>
        <w:t>حضور و سخنرانی رایزن فرهنگی اندونزی در اجتماع یکصد هزار نفری مردم شهر پریمن اندونزی در آیین سنتی تابوت حسن و حسین (ع)</w:t>
      </w:r>
    </w:p>
    <w:p w:rsidR="00F5275C" w:rsidRPr="003072F1" w:rsidRDefault="00F5275C" w:rsidP="00F5275C">
      <w:pPr>
        <w:bidi/>
        <w:spacing w:after="240"/>
        <w:jc w:val="both"/>
        <w:rPr>
          <w:rFonts w:cs="B Nazanin"/>
          <w:b/>
          <w:bCs/>
          <w:sz w:val="26"/>
          <w:szCs w:val="26"/>
          <w:rtl/>
          <w:lang w:bidi="fa-IR"/>
        </w:rPr>
      </w:pPr>
    </w:p>
    <w:p w:rsidR="00F5275C" w:rsidRPr="003072F1" w:rsidRDefault="00F5275C" w:rsidP="00F5275C">
      <w:pPr>
        <w:bidi/>
        <w:spacing w:after="240"/>
        <w:jc w:val="both"/>
        <w:rPr>
          <w:rFonts w:cs="B Nazanin"/>
          <w:b/>
          <w:bCs/>
          <w:sz w:val="26"/>
          <w:szCs w:val="26"/>
          <w:rtl/>
          <w:lang w:bidi="fa-IR"/>
        </w:rPr>
      </w:pPr>
      <w:r w:rsidRPr="003072F1">
        <w:rPr>
          <w:rFonts w:cs="B Nazanin" w:hint="cs"/>
          <w:b/>
          <w:bCs/>
          <w:sz w:val="26"/>
          <w:szCs w:val="26"/>
          <w:rtl/>
          <w:lang w:bidi="fa-IR"/>
        </w:rPr>
        <w:t>مردم شافعی مذهب منطقه سوماترای اندونزی</w:t>
      </w:r>
      <w:r w:rsidR="005F4DD8">
        <w:rPr>
          <w:rFonts w:cs="B Nazanin"/>
          <w:b/>
          <w:bCs/>
          <w:sz w:val="26"/>
          <w:szCs w:val="26"/>
          <w:lang w:bidi="fa-IR"/>
        </w:rPr>
        <w:t xml:space="preserve"> </w:t>
      </w:r>
      <w:r w:rsidR="00C95235" w:rsidRPr="003072F1">
        <w:rPr>
          <w:rFonts w:cs="B Nazanin" w:hint="cs"/>
          <w:b/>
          <w:bCs/>
          <w:sz w:val="26"/>
          <w:szCs w:val="26"/>
          <w:rtl/>
          <w:lang w:bidi="fa-IR"/>
        </w:rPr>
        <w:t>همه ساله در ایام محرم شاهد برگزاری مراسم پر شکوه و منحصر به فرد سنتی و تاریخی خود بنام تابوت، جهت بزرگداشت حادثه کربلا هستند.</w:t>
      </w:r>
    </w:p>
    <w:p w:rsidR="008457ED" w:rsidRPr="003072F1" w:rsidRDefault="00C95235" w:rsidP="00C95235">
      <w:pPr>
        <w:bidi/>
        <w:spacing w:after="240"/>
        <w:jc w:val="both"/>
        <w:rPr>
          <w:rFonts w:cs="B Nazanin"/>
          <w:b/>
          <w:bCs/>
          <w:sz w:val="26"/>
          <w:szCs w:val="26"/>
          <w:rtl/>
          <w:lang w:bidi="fa-IR"/>
        </w:rPr>
      </w:pPr>
      <w:r w:rsidRPr="003072F1">
        <w:rPr>
          <w:rFonts w:cs="B Nazanin" w:hint="cs"/>
          <w:b/>
          <w:bCs/>
          <w:sz w:val="26"/>
          <w:szCs w:val="26"/>
          <w:rtl/>
          <w:lang w:bidi="fa-IR"/>
        </w:rPr>
        <w:t>امسال شهردار شهر پریمن آقای حاجی مخلص رحمان با دعوت رسمی از رایزن فرهنگی سفارت جمهوری اسلامی ایران، جهت حضور و سخنرانی در این همایش عظیم</w:t>
      </w:r>
      <w:r w:rsidR="008457ED" w:rsidRPr="003072F1">
        <w:rPr>
          <w:rFonts w:cs="B Nazanin" w:hint="cs"/>
          <w:b/>
          <w:bCs/>
          <w:sz w:val="26"/>
          <w:szCs w:val="26"/>
          <w:rtl/>
          <w:lang w:bidi="fa-IR"/>
        </w:rPr>
        <w:t>، دعوت به عمل آورد.</w:t>
      </w:r>
    </w:p>
    <w:p w:rsidR="008457ED" w:rsidRPr="003072F1" w:rsidRDefault="008457ED" w:rsidP="008457ED">
      <w:pPr>
        <w:bidi/>
        <w:spacing w:after="240"/>
        <w:jc w:val="both"/>
        <w:rPr>
          <w:rFonts w:cs="B Nazanin"/>
          <w:b/>
          <w:bCs/>
          <w:sz w:val="26"/>
          <w:szCs w:val="26"/>
          <w:rtl/>
          <w:lang w:bidi="fa-IR"/>
        </w:rPr>
      </w:pPr>
      <w:r w:rsidRPr="003072F1">
        <w:rPr>
          <w:rFonts w:cs="B Nazanin" w:hint="cs"/>
          <w:b/>
          <w:bCs/>
          <w:sz w:val="26"/>
          <w:szCs w:val="26"/>
          <w:rtl/>
          <w:lang w:bidi="fa-IR"/>
        </w:rPr>
        <w:t>آقای دکتر حجت الله ابراهیمیان با پاسخ مثبت به این امر، ظهر روز یکشنبه، 26/8/92 وارد فرودگاه "مینانگ کاباو" شهر پادانگ شد و مورد استقبال رسمی آقای دکتر گِنیوس عمر معاون شهردار قرار گرفت.</w:t>
      </w:r>
    </w:p>
    <w:p w:rsidR="008457ED" w:rsidRPr="003072F1" w:rsidRDefault="008457ED" w:rsidP="008457ED">
      <w:pPr>
        <w:bidi/>
        <w:spacing w:after="240"/>
        <w:jc w:val="both"/>
        <w:rPr>
          <w:rFonts w:cs="B Nazanin"/>
          <w:b/>
          <w:bCs/>
          <w:sz w:val="26"/>
          <w:szCs w:val="26"/>
          <w:rtl/>
          <w:lang w:bidi="fa-IR"/>
        </w:rPr>
      </w:pPr>
      <w:r w:rsidRPr="003072F1">
        <w:rPr>
          <w:rFonts w:cs="B Nazanin" w:hint="cs"/>
          <w:b/>
          <w:bCs/>
          <w:sz w:val="26"/>
          <w:szCs w:val="26"/>
          <w:rtl/>
          <w:lang w:bidi="fa-IR"/>
        </w:rPr>
        <w:t>مراسم رأس ساعت 13 در میدان بزرگ شهر با تلاوت آیات قرآن کریم و دعا و نیایش آغاز شد و سپس سخنرانان به ایراد سخن پرداختند.</w:t>
      </w:r>
    </w:p>
    <w:p w:rsidR="00C95235" w:rsidRPr="003072F1" w:rsidRDefault="008457ED" w:rsidP="009301F5">
      <w:pPr>
        <w:bidi/>
        <w:spacing w:after="240"/>
        <w:jc w:val="both"/>
        <w:rPr>
          <w:rFonts w:cs="B Nazanin"/>
          <w:b/>
          <w:bCs/>
          <w:sz w:val="26"/>
          <w:szCs w:val="26"/>
          <w:rtl/>
          <w:lang w:bidi="fa-IR"/>
        </w:rPr>
      </w:pPr>
      <w:r w:rsidRPr="003072F1">
        <w:rPr>
          <w:rFonts w:cs="B Nazanin" w:hint="cs"/>
          <w:b/>
          <w:bCs/>
          <w:sz w:val="26"/>
          <w:szCs w:val="26"/>
          <w:rtl/>
          <w:lang w:bidi="fa-IR"/>
        </w:rPr>
        <w:t xml:space="preserve">آقای حاجی مخلص رحمان شهردار شهر پریمن گفت: گرچه برخی به ما ایراد گرفتند که برنامه تابوت را متوقف کنید چرا که باورهای شیعی افزایش پیدا می کند؛ </w:t>
      </w:r>
      <w:r w:rsidR="00B703D4" w:rsidRPr="003072F1">
        <w:rPr>
          <w:rFonts w:cs="B Nazanin" w:hint="cs"/>
          <w:b/>
          <w:bCs/>
          <w:sz w:val="26"/>
          <w:szCs w:val="26"/>
          <w:rtl/>
          <w:lang w:bidi="fa-IR"/>
        </w:rPr>
        <w:t>اما ما مصمم هستیم این آیین سنتی را که مربوط به کشورما است و البته اشتراکاتی با ایران دارد را ادامه بدهیم. توجه به این</w:t>
      </w:r>
      <w:r w:rsidR="009301F5" w:rsidRPr="003072F1">
        <w:rPr>
          <w:rFonts w:cs="B Nazanin" w:hint="cs"/>
          <w:b/>
          <w:bCs/>
          <w:sz w:val="26"/>
          <w:szCs w:val="26"/>
          <w:rtl/>
          <w:lang w:bidi="fa-IR"/>
        </w:rPr>
        <w:t xml:space="preserve"> مشترکات فرهنگی، روابط دو کشور را تعمیق می بخشد؛ به همین منظور از رایزن فرهنگی ایران دعوت نمودیم در جمع ما حاضر شود و سخنانی داشته باشد.</w:t>
      </w:r>
    </w:p>
    <w:p w:rsidR="009301F5" w:rsidRPr="003072F1" w:rsidRDefault="009301F5" w:rsidP="009301F5">
      <w:pPr>
        <w:bidi/>
        <w:spacing w:after="240"/>
        <w:jc w:val="both"/>
        <w:rPr>
          <w:rFonts w:cs="B Nazanin"/>
          <w:b/>
          <w:bCs/>
          <w:sz w:val="26"/>
          <w:szCs w:val="26"/>
          <w:rtl/>
          <w:lang w:bidi="fa-IR"/>
        </w:rPr>
      </w:pPr>
      <w:r w:rsidRPr="003072F1">
        <w:rPr>
          <w:rFonts w:cs="B Nazanin" w:hint="cs"/>
          <w:b/>
          <w:bCs/>
          <w:sz w:val="26"/>
          <w:szCs w:val="26"/>
          <w:rtl/>
          <w:lang w:bidi="fa-IR"/>
        </w:rPr>
        <w:t xml:space="preserve">در ادامه آقای دکتر ابراهیمیان به ایراد سخن پرداخت؛ ایشان ابتدا جملاتی را به زبان اندونزیایی بیان کرد و مورد تشویق حاضران قرار گرفت، سپس افزود: </w:t>
      </w:r>
      <w:r w:rsidR="00B57C88" w:rsidRPr="003072F1">
        <w:rPr>
          <w:rFonts w:cs="B Nazanin" w:hint="cs"/>
          <w:b/>
          <w:bCs/>
          <w:sz w:val="26"/>
          <w:szCs w:val="26"/>
          <w:rtl/>
          <w:lang w:bidi="fa-IR"/>
        </w:rPr>
        <w:t xml:space="preserve">حمل تابوت، بر طبل زدن و پا کوبیدن شما از نشانه هایی است که در فرهنگ عاشورایی وجود دارد و مردم ایران زمین نیز به آن اهمیت می دهند. این اشتراکات در آیین، نشان دهنده آن است که از نظر تاریخی سرزمین اندونزی با حضور شخصیات دینی از مناطق ایران، یمن و هند، از معارف اهل بیت بهره برده است. شما </w:t>
      </w:r>
      <w:r w:rsidR="003072F1" w:rsidRPr="003072F1">
        <w:rPr>
          <w:rFonts w:cs="B Nazanin" w:hint="cs"/>
          <w:b/>
          <w:bCs/>
          <w:sz w:val="26"/>
          <w:szCs w:val="26"/>
          <w:rtl/>
          <w:lang w:bidi="fa-IR"/>
        </w:rPr>
        <w:t>با این عمل یاد و خاطره فرزند پیامبر (ص)، امام حسین (ع) را</w:t>
      </w:r>
      <w:r w:rsidR="00B57C88" w:rsidRPr="003072F1">
        <w:rPr>
          <w:rFonts w:cs="B Nazanin" w:hint="cs"/>
          <w:b/>
          <w:bCs/>
          <w:sz w:val="26"/>
          <w:szCs w:val="26"/>
          <w:rtl/>
          <w:lang w:bidi="fa-IR"/>
        </w:rPr>
        <w:t xml:space="preserve"> </w:t>
      </w:r>
      <w:r w:rsidR="003072F1" w:rsidRPr="003072F1">
        <w:rPr>
          <w:rFonts w:cs="B Nazanin" w:hint="cs"/>
          <w:b/>
          <w:bCs/>
          <w:sz w:val="26"/>
          <w:szCs w:val="26"/>
          <w:rtl/>
          <w:lang w:bidi="fa-IR"/>
        </w:rPr>
        <w:t>گرامی می دارید.</w:t>
      </w:r>
    </w:p>
    <w:p w:rsidR="003072F1" w:rsidRDefault="003072F1" w:rsidP="003072F1">
      <w:pPr>
        <w:bidi/>
        <w:spacing w:after="240"/>
        <w:jc w:val="both"/>
        <w:rPr>
          <w:rFonts w:cs="B Nazanin"/>
          <w:b/>
          <w:bCs/>
          <w:sz w:val="26"/>
          <w:szCs w:val="26"/>
          <w:rtl/>
          <w:lang w:bidi="fa-IR"/>
        </w:rPr>
      </w:pPr>
      <w:r w:rsidRPr="003072F1">
        <w:rPr>
          <w:rFonts w:cs="B Nazanin" w:hint="cs"/>
          <w:b/>
          <w:bCs/>
          <w:sz w:val="26"/>
          <w:szCs w:val="26"/>
          <w:rtl/>
          <w:lang w:bidi="fa-IR"/>
        </w:rPr>
        <w:lastRenderedPageBreak/>
        <w:t>گفتنی است از ابتدای این همایش عظیم، دو تابوت مزین شده که گفته می شود به یاد امام حسن و امام حسین (ع) به صورت عمودی ساخته شده است، در دستان جوانان بود که در پایان مراسم، تابوت ها با هلهله مردم به سمت دریا انداخته شد. مردم باور دارند با این کار جسم مبارک آنان در جای امن قرار می گیرد.</w:t>
      </w:r>
    </w:p>
    <w:p w:rsidR="003072F1" w:rsidRDefault="003072F1" w:rsidP="003072F1">
      <w:pPr>
        <w:bidi/>
        <w:spacing w:after="240"/>
        <w:jc w:val="both"/>
        <w:rPr>
          <w:rFonts w:cs="B Nazanin"/>
          <w:b/>
          <w:bCs/>
          <w:sz w:val="26"/>
          <w:szCs w:val="26"/>
          <w:rtl/>
          <w:lang w:bidi="fa-IR"/>
        </w:rPr>
      </w:pPr>
    </w:p>
    <w:p w:rsidR="003072F1" w:rsidRPr="003072F1" w:rsidRDefault="003072F1" w:rsidP="003072F1">
      <w:pPr>
        <w:bidi/>
        <w:spacing w:after="240"/>
        <w:jc w:val="right"/>
        <w:rPr>
          <w:rFonts w:cs="0 Titr Bold"/>
          <w:b/>
          <w:bCs/>
          <w:sz w:val="26"/>
          <w:szCs w:val="26"/>
          <w:rtl/>
          <w:lang w:bidi="fa-IR"/>
        </w:rPr>
      </w:pPr>
      <w:r w:rsidRPr="003072F1">
        <w:rPr>
          <w:rFonts w:cs="0 Titr Bold" w:hint="cs"/>
          <w:b/>
          <w:bCs/>
          <w:sz w:val="26"/>
          <w:szCs w:val="26"/>
          <w:rtl/>
          <w:lang w:bidi="fa-IR"/>
        </w:rPr>
        <w:t>رایزنی فرهنگی</w:t>
      </w:r>
    </w:p>
    <w:sectPr w:rsidR="003072F1" w:rsidRPr="003072F1" w:rsidSect="002974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0 Titr Bold">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F5275C"/>
    <w:rsid w:val="001C67DB"/>
    <w:rsid w:val="002974DC"/>
    <w:rsid w:val="002E70EC"/>
    <w:rsid w:val="003072F1"/>
    <w:rsid w:val="00392DA4"/>
    <w:rsid w:val="00456905"/>
    <w:rsid w:val="00467B20"/>
    <w:rsid w:val="005A094C"/>
    <w:rsid w:val="005B3508"/>
    <w:rsid w:val="005F4DD8"/>
    <w:rsid w:val="00730324"/>
    <w:rsid w:val="008457ED"/>
    <w:rsid w:val="009301F5"/>
    <w:rsid w:val="00960DDA"/>
    <w:rsid w:val="009F7624"/>
    <w:rsid w:val="00A17DBB"/>
    <w:rsid w:val="00A3041A"/>
    <w:rsid w:val="00A37E20"/>
    <w:rsid w:val="00B57C88"/>
    <w:rsid w:val="00B703D4"/>
    <w:rsid w:val="00BD020F"/>
    <w:rsid w:val="00C57030"/>
    <w:rsid w:val="00C95235"/>
    <w:rsid w:val="00CA7A08"/>
    <w:rsid w:val="00D72383"/>
    <w:rsid w:val="00E31E8B"/>
    <w:rsid w:val="00E529C8"/>
    <w:rsid w:val="00ED4D4B"/>
    <w:rsid w:val="00F020BF"/>
    <w:rsid w:val="00F1097A"/>
    <w:rsid w:val="00F5275C"/>
    <w:rsid w:val="00F73BFA"/>
    <w:rsid w:val="00F7571C"/>
    <w:rsid w:val="00FC3D8A"/>
    <w:rsid w:val="00FD5DE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A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Iranian Embassy</Company>
  <LinksUpToDate>false</LinksUpToDate>
  <CharactersWithSpaces>1981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cp:lastModifiedBy>
  <cp:revision>9</cp:revision>
  <dcterms:created xsi:type="dcterms:W3CDTF">2013-11-19T02:55:00Z</dcterms:created>
  <dcterms:modified xsi:type="dcterms:W3CDTF">2013-11-19T06:46:00Z</dcterms:modified>
</cp:coreProperties>
</file>