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750A" w:rsidRDefault="0028750A" w:rsidP="0028750A">
      <w:pPr>
        <w:bidi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Head of the Center for Interreligious and Intercultural Dialogue Meets with the Armenian Delegation</w:t>
      </w:r>
    </w:p>
    <w:p w:rsidR="0028750A" w:rsidRDefault="0028750A" w:rsidP="0028750A">
      <w:pPr>
        <w:bidi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his meeting with the Rector of the Yerevan State University and the accompanying delegation, Dr. </w:t>
      </w:r>
      <w:proofErr w:type="spellStart"/>
      <w:r>
        <w:rPr>
          <w:rFonts w:ascii="Times New Roman" w:hAnsi="Times New Roman" w:cs="Times New Roman"/>
          <w:sz w:val="24"/>
          <w:szCs w:val="24"/>
        </w:rPr>
        <w:t>Ziaei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emphasized interreligious dialogue as a platform for </w:t>
      </w:r>
      <w:r w:rsidR="00A614F6">
        <w:rPr>
          <w:rFonts w:ascii="Times New Roman" w:hAnsi="Times New Roman" w:cs="Times New Roman"/>
          <w:sz w:val="24"/>
          <w:szCs w:val="24"/>
        </w:rPr>
        <w:t xml:space="preserve">promoting </w:t>
      </w:r>
      <w:r>
        <w:rPr>
          <w:rFonts w:ascii="Times New Roman" w:hAnsi="Times New Roman" w:cs="Times New Roman"/>
          <w:sz w:val="24"/>
          <w:szCs w:val="24"/>
        </w:rPr>
        <w:t xml:space="preserve">peace and coexistence in the world and an effective means for </w:t>
      </w:r>
      <w:r w:rsidR="00610CE8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>elimination of extremism.</w:t>
      </w:r>
    </w:p>
    <w:p w:rsidR="0028750A" w:rsidRDefault="003955C5" w:rsidP="0028750A">
      <w:pPr>
        <w:bidi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Dr. </w:t>
      </w:r>
      <w:proofErr w:type="spellStart"/>
      <w:r w:rsidR="0028750A" w:rsidRPr="0028750A">
        <w:rPr>
          <w:rFonts w:ascii="Times New Roman" w:hAnsi="Times New Roman" w:cs="Times New Roman"/>
          <w:sz w:val="24"/>
          <w:szCs w:val="24"/>
        </w:rPr>
        <w:t>Hovhannes</w:t>
      </w:r>
      <w:proofErr w:type="spellEnd"/>
      <w:r w:rsidR="0028750A" w:rsidRPr="002875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750A" w:rsidRPr="0028750A">
        <w:rPr>
          <w:rFonts w:ascii="Times New Roman" w:hAnsi="Times New Roman" w:cs="Times New Roman"/>
          <w:sz w:val="24"/>
          <w:szCs w:val="24"/>
        </w:rPr>
        <w:t>Hovhannisyan</w:t>
      </w:r>
      <w:proofErr w:type="spellEnd"/>
      <w:r w:rsidR="0028750A" w:rsidRPr="0028750A">
        <w:rPr>
          <w:rFonts w:ascii="Times New Roman" w:hAnsi="Times New Roman" w:cs="Times New Roman"/>
          <w:sz w:val="24"/>
          <w:szCs w:val="24"/>
        </w:rPr>
        <w:t xml:space="preserve">, </w:t>
      </w:r>
      <w:r w:rsidR="0028750A">
        <w:rPr>
          <w:rFonts w:ascii="Times New Roman" w:hAnsi="Times New Roman" w:cs="Times New Roman"/>
          <w:sz w:val="24"/>
          <w:szCs w:val="24"/>
        </w:rPr>
        <w:t>the Rector</w:t>
      </w:r>
      <w:r w:rsidR="0028750A" w:rsidRPr="0028750A">
        <w:rPr>
          <w:rFonts w:ascii="Times New Roman" w:hAnsi="Times New Roman" w:cs="Times New Roman"/>
          <w:sz w:val="24"/>
          <w:szCs w:val="24"/>
        </w:rPr>
        <w:t xml:space="preserve"> of </w:t>
      </w:r>
      <w:r w:rsidR="0028750A">
        <w:rPr>
          <w:rFonts w:ascii="Times New Roman" w:hAnsi="Times New Roman" w:cs="Times New Roman"/>
          <w:sz w:val="24"/>
          <w:szCs w:val="24"/>
        </w:rPr>
        <w:t xml:space="preserve">the </w:t>
      </w:r>
      <w:r w:rsidR="0028750A" w:rsidRPr="0028750A">
        <w:rPr>
          <w:rFonts w:ascii="Times New Roman" w:hAnsi="Times New Roman" w:cs="Times New Roman"/>
          <w:sz w:val="24"/>
          <w:szCs w:val="24"/>
        </w:rPr>
        <w:t xml:space="preserve">Yerevan State University, </w:t>
      </w:r>
      <w:r w:rsidR="0028750A">
        <w:rPr>
          <w:rFonts w:ascii="Times New Roman" w:hAnsi="Times New Roman" w:cs="Times New Roman"/>
          <w:sz w:val="24"/>
          <w:szCs w:val="24"/>
        </w:rPr>
        <w:t xml:space="preserve">which has, </w:t>
      </w:r>
      <w:r w:rsidR="0028750A" w:rsidRPr="0028750A">
        <w:rPr>
          <w:rFonts w:ascii="Times New Roman" w:hAnsi="Times New Roman" w:cs="Times New Roman"/>
          <w:sz w:val="24"/>
          <w:szCs w:val="24"/>
        </w:rPr>
        <w:t>at the head of a delegation consisting of vice-</w:t>
      </w:r>
      <w:r w:rsidR="0028750A">
        <w:rPr>
          <w:rFonts w:ascii="Times New Roman" w:hAnsi="Times New Roman" w:cs="Times New Roman"/>
          <w:sz w:val="24"/>
          <w:szCs w:val="24"/>
        </w:rPr>
        <w:t>rector</w:t>
      </w:r>
      <w:r w:rsidR="0028750A" w:rsidRPr="0028750A">
        <w:rPr>
          <w:rFonts w:ascii="Times New Roman" w:hAnsi="Times New Roman" w:cs="Times New Roman"/>
          <w:sz w:val="24"/>
          <w:szCs w:val="24"/>
        </w:rPr>
        <w:t xml:space="preserve">s and deans of faculties and chairs of Iranian studies of this university </w:t>
      </w:r>
      <w:r w:rsidR="0028750A">
        <w:rPr>
          <w:rFonts w:ascii="Times New Roman" w:hAnsi="Times New Roman" w:cs="Times New Roman"/>
          <w:sz w:val="24"/>
          <w:szCs w:val="24"/>
        </w:rPr>
        <w:t>paid</w:t>
      </w:r>
      <w:r w:rsidR="0028750A" w:rsidRPr="0028750A">
        <w:rPr>
          <w:rFonts w:ascii="Times New Roman" w:hAnsi="Times New Roman" w:cs="Times New Roman"/>
          <w:sz w:val="24"/>
          <w:szCs w:val="24"/>
        </w:rPr>
        <w:t xml:space="preserve"> </w:t>
      </w:r>
      <w:r w:rsidR="0028750A">
        <w:rPr>
          <w:rFonts w:ascii="Times New Roman" w:hAnsi="Times New Roman" w:cs="Times New Roman"/>
          <w:sz w:val="24"/>
          <w:szCs w:val="24"/>
        </w:rPr>
        <w:t xml:space="preserve">a </w:t>
      </w:r>
      <w:r w:rsidR="0028750A" w:rsidRPr="0028750A">
        <w:rPr>
          <w:rFonts w:ascii="Times New Roman" w:hAnsi="Times New Roman" w:cs="Times New Roman"/>
          <w:sz w:val="24"/>
          <w:szCs w:val="24"/>
        </w:rPr>
        <w:t xml:space="preserve">visit to </w:t>
      </w:r>
      <w:r w:rsidR="0028750A">
        <w:rPr>
          <w:rFonts w:ascii="Times New Roman" w:hAnsi="Times New Roman" w:cs="Times New Roman"/>
          <w:sz w:val="24"/>
          <w:szCs w:val="24"/>
        </w:rPr>
        <w:t>Iran</w:t>
      </w:r>
      <w:r w:rsidR="0028750A" w:rsidRPr="0028750A">
        <w:rPr>
          <w:rFonts w:ascii="Times New Roman" w:hAnsi="Times New Roman" w:cs="Times New Roman"/>
          <w:sz w:val="24"/>
          <w:szCs w:val="24"/>
        </w:rPr>
        <w:t xml:space="preserve">, </w:t>
      </w:r>
      <w:r w:rsidR="0028750A">
        <w:rPr>
          <w:rFonts w:ascii="Times New Roman" w:hAnsi="Times New Roman" w:cs="Times New Roman"/>
          <w:sz w:val="24"/>
          <w:szCs w:val="24"/>
        </w:rPr>
        <w:t>met with Dr.</w:t>
      </w:r>
      <w:r w:rsidR="0028750A" w:rsidRPr="0028750A">
        <w:rPr>
          <w:rFonts w:ascii="Times New Roman" w:hAnsi="Times New Roman" w:cs="Times New Roman"/>
          <w:sz w:val="24"/>
          <w:szCs w:val="24"/>
        </w:rPr>
        <w:t xml:space="preserve"> Ali Akbar </w:t>
      </w:r>
      <w:proofErr w:type="spellStart"/>
      <w:r w:rsidR="0028750A" w:rsidRPr="0028750A">
        <w:rPr>
          <w:rFonts w:ascii="Times New Roman" w:hAnsi="Times New Roman" w:cs="Times New Roman"/>
          <w:sz w:val="24"/>
          <w:szCs w:val="24"/>
        </w:rPr>
        <w:t>Ziaei</w:t>
      </w:r>
      <w:proofErr w:type="spellEnd"/>
      <w:r w:rsidR="0028750A" w:rsidRPr="0028750A">
        <w:rPr>
          <w:rFonts w:ascii="Times New Roman" w:hAnsi="Times New Roman" w:cs="Times New Roman"/>
          <w:sz w:val="24"/>
          <w:szCs w:val="24"/>
        </w:rPr>
        <w:t xml:space="preserve">, </w:t>
      </w:r>
      <w:r w:rsidR="0028750A">
        <w:rPr>
          <w:rFonts w:ascii="Times New Roman" w:hAnsi="Times New Roman" w:cs="Times New Roman"/>
          <w:sz w:val="24"/>
          <w:szCs w:val="24"/>
        </w:rPr>
        <w:t xml:space="preserve">the </w:t>
      </w:r>
      <w:r w:rsidR="0028750A" w:rsidRPr="0028750A">
        <w:rPr>
          <w:rFonts w:ascii="Times New Roman" w:hAnsi="Times New Roman" w:cs="Times New Roman"/>
          <w:sz w:val="24"/>
          <w:szCs w:val="24"/>
        </w:rPr>
        <w:t xml:space="preserve">head of the Center for </w:t>
      </w:r>
      <w:r w:rsidR="0028750A">
        <w:rPr>
          <w:rFonts w:ascii="Times New Roman" w:hAnsi="Times New Roman" w:cs="Times New Roman"/>
          <w:sz w:val="24"/>
          <w:szCs w:val="24"/>
        </w:rPr>
        <w:t xml:space="preserve">Interreligious and Intercultural </w:t>
      </w:r>
      <w:r w:rsidR="0028750A" w:rsidRPr="0028750A">
        <w:rPr>
          <w:rFonts w:ascii="Times New Roman" w:hAnsi="Times New Roman" w:cs="Times New Roman"/>
          <w:sz w:val="24"/>
          <w:szCs w:val="24"/>
        </w:rPr>
        <w:t>Dialogue</w:t>
      </w:r>
      <w:r w:rsidR="0028750A">
        <w:rPr>
          <w:rFonts w:ascii="Times New Roman" w:hAnsi="Times New Roman" w:cs="Times New Roman"/>
          <w:sz w:val="24"/>
          <w:szCs w:val="24"/>
        </w:rPr>
        <w:t xml:space="preserve"> in the Islamic Culture and Relations Organization and exchanged views</w:t>
      </w:r>
      <w:r w:rsidR="0028750A" w:rsidRPr="0028750A">
        <w:rPr>
          <w:rFonts w:ascii="Times New Roman" w:hAnsi="Times New Roman" w:cs="Times New Roman"/>
          <w:sz w:val="24"/>
          <w:szCs w:val="24"/>
        </w:rPr>
        <w:t>.</w:t>
      </w:r>
    </w:p>
    <w:p w:rsidR="0028750A" w:rsidRDefault="0028750A" w:rsidP="00A614F6">
      <w:pPr>
        <w:bidi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Referring to interreligious dialogue as a platform for </w:t>
      </w:r>
      <w:r w:rsidR="00A614F6">
        <w:rPr>
          <w:rFonts w:ascii="Times New Roman" w:hAnsi="Times New Roman" w:cs="Times New Roman"/>
          <w:sz w:val="24"/>
          <w:szCs w:val="24"/>
        </w:rPr>
        <w:t xml:space="preserve">promoting </w:t>
      </w:r>
      <w:r>
        <w:rPr>
          <w:rFonts w:ascii="Times New Roman" w:hAnsi="Times New Roman" w:cs="Times New Roman"/>
          <w:sz w:val="24"/>
          <w:szCs w:val="24"/>
        </w:rPr>
        <w:t xml:space="preserve">peace and coexistence and elimination of extremism, Dr. </w:t>
      </w:r>
      <w:proofErr w:type="spellStart"/>
      <w:r>
        <w:rPr>
          <w:rFonts w:ascii="Times New Roman" w:hAnsi="Times New Roman" w:cs="Times New Roman"/>
          <w:sz w:val="24"/>
          <w:szCs w:val="24"/>
        </w:rPr>
        <w:t>Ziaei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added that we are of the opinion that interreligious dialogue can </w:t>
      </w:r>
      <w:r w:rsidR="00A614F6">
        <w:rPr>
          <w:rFonts w:ascii="Times New Roman" w:hAnsi="Times New Roman" w:cs="Times New Roman"/>
          <w:sz w:val="24"/>
          <w:szCs w:val="24"/>
        </w:rPr>
        <w:t>stimulate</w:t>
      </w:r>
      <w:r>
        <w:rPr>
          <w:rFonts w:ascii="Times New Roman" w:hAnsi="Times New Roman" w:cs="Times New Roman"/>
          <w:sz w:val="24"/>
          <w:szCs w:val="24"/>
        </w:rPr>
        <w:t xml:space="preserve"> synergy and peaceful coexistence among the followers of religions and any effort in this regard would be a great service to the </w:t>
      </w:r>
      <w:r w:rsidR="00A614F6">
        <w:rPr>
          <w:rFonts w:ascii="Times New Roman" w:hAnsi="Times New Roman" w:cs="Times New Roman"/>
          <w:sz w:val="24"/>
          <w:szCs w:val="24"/>
        </w:rPr>
        <w:t>human</w:t>
      </w:r>
      <w:r>
        <w:rPr>
          <w:rFonts w:ascii="Times New Roman" w:hAnsi="Times New Roman" w:cs="Times New Roman"/>
          <w:sz w:val="24"/>
          <w:szCs w:val="24"/>
        </w:rPr>
        <w:t xml:space="preserve"> world.</w:t>
      </w:r>
      <w:r w:rsidR="00432D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2D50">
        <w:rPr>
          <w:rFonts w:ascii="Times New Roman" w:hAnsi="Times New Roman" w:cs="Times New Roman"/>
          <w:sz w:val="24"/>
          <w:szCs w:val="24"/>
        </w:rPr>
        <w:t>Ziaei</w:t>
      </w:r>
      <w:proofErr w:type="spellEnd"/>
      <w:r w:rsidR="00432D50" w:rsidRPr="00432D50">
        <w:rPr>
          <w:rFonts w:ascii="Times New Roman" w:hAnsi="Times New Roman" w:cs="Times New Roman"/>
          <w:sz w:val="24"/>
          <w:szCs w:val="24"/>
        </w:rPr>
        <w:t xml:space="preserve"> </w:t>
      </w:r>
      <w:r w:rsidR="00432D50">
        <w:rPr>
          <w:rFonts w:ascii="Times New Roman" w:hAnsi="Times New Roman" w:cs="Times New Roman"/>
          <w:sz w:val="24"/>
          <w:szCs w:val="24"/>
        </w:rPr>
        <w:t xml:space="preserve">also </w:t>
      </w:r>
      <w:r w:rsidR="00432D50" w:rsidRPr="00432D50">
        <w:rPr>
          <w:rFonts w:ascii="Times New Roman" w:hAnsi="Times New Roman" w:cs="Times New Roman"/>
          <w:sz w:val="24"/>
          <w:szCs w:val="24"/>
        </w:rPr>
        <w:t>stated</w:t>
      </w:r>
      <w:r w:rsidR="00432D50">
        <w:rPr>
          <w:rFonts w:ascii="Times New Roman" w:hAnsi="Times New Roman" w:cs="Times New Roman"/>
          <w:sz w:val="24"/>
          <w:szCs w:val="24"/>
        </w:rPr>
        <w:t xml:space="preserve"> that</w:t>
      </w:r>
      <w:r w:rsidR="00432D50" w:rsidRPr="00432D50">
        <w:rPr>
          <w:rFonts w:ascii="Times New Roman" w:hAnsi="Times New Roman" w:cs="Times New Roman"/>
          <w:sz w:val="24"/>
          <w:szCs w:val="24"/>
        </w:rPr>
        <w:t xml:space="preserve"> </w:t>
      </w:r>
      <w:r w:rsidR="00432D50">
        <w:rPr>
          <w:rFonts w:ascii="Times New Roman" w:hAnsi="Times New Roman" w:cs="Times New Roman"/>
          <w:sz w:val="24"/>
          <w:szCs w:val="24"/>
        </w:rPr>
        <w:t>a</w:t>
      </w:r>
      <w:r w:rsidR="00432D50" w:rsidRPr="00432D50">
        <w:rPr>
          <w:rFonts w:ascii="Times New Roman" w:hAnsi="Times New Roman" w:cs="Times New Roman"/>
          <w:sz w:val="24"/>
          <w:szCs w:val="24"/>
        </w:rPr>
        <w:t xml:space="preserve">ccording to religious teachings, coexistence </w:t>
      </w:r>
      <w:r w:rsidR="00A614F6">
        <w:rPr>
          <w:rFonts w:ascii="Times New Roman" w:hAnsi="Times New Roman" w:cs="Times New Roman"/>
          <w:sz w:val="24"/>
          <w:szCs w:val="24"/>
        </w:rPr>
        <w:t>among</w:t>
      </w:r>
      <w:r w:rsidR="00432D50" w:rsidRPr="00432D50">
        <w:rPr>
          <w:rFonts w:ascii="Times New Roman" w:hAnsi="Times New Roman" w:cs="Times New Roman"/>
          <w:sz w:val="24"/>
          <w:szCs w:val="24"/>
        </w:rPr>
        <w:t xml:space="preserve"> </w:t>
      </w:r>
      <w:r w:rsidR="00432D50">
        <w:rPr>
          <w:rFonts w:ascii="Times New Roman" w:hAnsi="Times New Roman" w:cs="Times New Roman"/>
          <w:sz w:val="24"/>
          <w:szCs w:val="24"/>
        </w:rPr>
        <w:t xml:space="preserve">the followers of </w:t>
      </w:r>
      <w:r w:rsidR="00432D50" w:rsidRPr="00432D50">
        <w:rPr>
          <w:rFonts w:ascii="Times New Roman" w:hAnsi="Times New Roman" w:cs="Times New Roman"/>
          <w:sz w:val="24"/>
          <w:szCs w:val="24"/>
        </w:rPr>
        <w:t xml:space="preserve">divine </w:t>
      </w:r>
      <w:r w:rsidR="00432D50">
        <w:rPr>
          <w:rFonts w:ascii="Times New Roman" w:hAnsi="Times New Roman" w:cs="Times New Roman"/>
          <w:sz w:val="24"/>
          <w:szCs w:val="24"/>
        </w:rPr>
        <w:t xml:space="preserve">and Eastern </w:t>
      </w:r>
      <w:r w:rsidR="00432D50" w:rsidRPr="00432D50">
        <w:rPr>
          <w:rFonts w:ascii="Times New Roman" w:hAnsi="Times New Roman" w:cs="Times New Roman"/>
          <w:sz w:val="24"/>
          <w:szCs w:val="24"/>
        </w:rPr>
        <w:t xml:space="preserve">religions can </w:t>
      </w:r>
      <w:r w:rsidR="00A614F6">
        <w:rPr>
          <w:rFonts w:ascii="Times New Roman" w:hAnsi="Times New Roman" w:cs="Times New Roman"/>
          <w:sz w:val="24"/>
          <w:szCs w:val="24"/>
        </w:rPr>
        <w:t>take place</w:t>
      </w:r>
      <w:r w:rsidR="00432D50" w:rsidRPr="00432D50">
        <w:rPr>
          <w:rFonts w:ascii="Times New Roman" w:hAnsi="Times New Roman" w:cs="Times New Roman"/>
          <w:sz w:val="24"/>
          <w:szCs w:val="24"/>
        </w:rPr>
        <w:t xml:space="preserve"> only through dialogue and sy</w:t>
      </w:r>
      <w:r w:rsidR="00432D50">
        <w:rPr>
          <w:rFonts w:ascii="Times New Roman" w:hAnsi="Times New Roman" w:cs="Times New Roman"/>
          <w:sz w:val="24"/>
          <w:szCs w:val="24"/>
        </w:rPr>
        <w:t>nerg</w:t>
      </w:r>
      <w:r w:rsidR="00432D50" w:rsidRPr="00432D50">
        <w:rPr>
          <w:rFonts w:ascii="Times New Roman" w:hAnsi="Times New Roman" w:cs="Times New Roman"/>
          <w:sz w:val="24"/>
          <w:szCs w:val="24"/>
        </w:rPr>
        <w:t>y.</w:t>
      </w:r>
    </w:p>
    <w:p w:rsidR="008A12B9" w:rsidRDefault="008A12B9" w:rsidP="00C27D73">
      <w:pPr>
        <w:bidi w:val="0"/>
        <w:jc w:val="both"/>
        <w:rPr>
          <w:rFonts w:ascii="Times New Roman" w:hAnsi="Times New Roman" w:cs="Times New Roman"/>
          <w:sz w:val="24"/>
          <w:szCs w:val="24"/>
        </w:rPr>
      </w:pPr>
      <w:r w:rsidRPr="008A12B9">
        <w:rPr>
          <w:rFonts w:ascii="Times New Roman" w:hAnsi="Times New Roman" w:cs="Times New Roman"/>
          <w:sz w:val="24"/>
          <w:szCs w:val="24"/>
        </w:rPr>
        <w:t xml:space="preserve">Referring to the </w:t>
      </w:r>
      <w:r>
        <w:rPr>
          <w:rFonts w:ascii="Times New Roman" w:hAnsi="Times New Roman" w:cs="Times New Roman"/>
          <w:sz w:val="24"/>
          <w:szCs w:val="24"/>
        </w:rPr>
        <w:t>profound</w:t>
      </w:r>
      <w:r w:rsidRPr="008A12B9">
        <w:rPr>
          <w:rFonts w:ascii="Times New Roman" w:hAnsi="Times New Roman" w:cs="Times New Roman"/>
          <w:sz w:val="24"/>
          <w:szCs w:val="24"/>
        </w:rPr>
        <w:t xml:space="preserve"> cultural </w:t>
      </w:r>
      <w:r>
        <w:rPr>
          <w:rFonts w:ascii="Times New Roman" w:hAnsi="Times New Roman" w:cs="Times New Roman"/>
          <w:sz w:val="24"/>
          <w:szCs w:val="24"/>
        </w:rPr>
        <w:t>ties</w:t>
      </w:r>
      <w:r w:rsidRPr="008A12B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between</w:t>
      </w:r>
      <w:r w:rsidRPr="008A12B9">
        <w:rPr>
          <w:rFonts w:ascii="Times New Roman" w:hAnsi="Times New Roman" w:cs="Times New Roman"/>
          <w:sz w:val="24"/>
          <w:szCs w:val="24"/>
        </w:rPr>
        <w:t xml:space="preserve"> Iran and Armenia, the head of the Center for the </w:t>
      </w:r>
      <w:r>
        <w:rPr>
          <w:rFonts w:ascii="Times New Roman" w:hAnsi="Times New Roman" w:cs="Times New Roman"/>
          <w:sz w:val="24"/>
          <w:szCs w:val="24"/>
        </w:rPr>
        <w:t>Interr</w:t>
      </w:r>
      <w:r w:rsidRPr="008A12B9">
        <w:rPr>
          <w:rFonts w:ascii="Times New Roman" w:hAnsi="Times New Roman" w:cs="Times New Roman"/>
          <w:sz w:val="24"/>
          <w:szCs w:val="24"/>
        </w:rPr>
        <w:t>eligio</w:t>
      </w:r>
      <w:r>
        <w:rPr>
          <w:rFonts w:ascii="Times New Roman" w:hAnsi="Times New Roman" w:cs="Times New Roman"/>
          <w:sz w:val="24"/>
          <w:szCs w:val="24"/>
        </w:rPr>
        <w:t>u</w:t>
      </w:r>
      <w:r w:rsidRPr="008A12B9">
        <w:rPr>
          <w:rFonts w:ascii="Times New Roman" w:hAnsi="Times New Roman" w:cs="Times New Roman"/>
          <w:sz w:val="24"/>
          <w:szCs w:val="24"/>
        </w:rPr>
        <w:t xml:space="preserve">s and </w:t>
      </w:r>
      <w:r>
        <w:rPr>
          <w:rFonts w:ascii="Times New Roman" w:hAnsi="Times New Roman" w:cs="Times New Roman"/>
          <w:sz w:val="24"/>
          <w:szCs w:val="24"/>
        </w:rPr>
        <w:t>Interc</w:t>
      </w:r>
      <w:r w:rsidRPr="008A12B9">
        <w:rPr>
          <w:rFonts w:ascii="Times New Roman" w:hAnsi="Times New Roman" w:cs="Times New Roman"/>
          <w:sz w:val="24"/>
          <w:szCs w:val="24"/>
        </w:rPr>
        <w:t>ultur</w:t>
      </w:r>
      <w:r>
        <w:rPr>
          <w:rFonts w:ascii="Times New Roman" w:hAnsi="Times New Roman" w:cs="Times New Roman"/>
          <w:sz w:val="24"/>
          <w:szCs w:val="24"/>
        </w:rPr>
        <w:t>al Dialogue added:</w:t>
      </w:r>
      <w:r w:rsidRPr="008A12B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8A12B9">
        <w:rPr>
          <w:rFonts w:ascii="Times New Roman" w:hAnsi="Times New Roman" w:cs="Times New Roman"/>
          <w:sz w:val="24"/>
          <w:szCs w:val="24"/>
        </w:rPr>
        <w:t xml:space="preserve">We </w:t>
      </w:r>
      <w:r>
        <w:rPr>
          <w:rFonts w:ascii="Times New Roman" w:hAnsi="Times New Roman" w:cs="Times New Roman"/>
          <w:sz w:val="24"/>
          <w:szCs w:val="24"/>
        </w:rPr>
        <w:t>believe in</w:t>
      </w:r>
      <w:r w:rsidRPr="008A12B9">
        <w:rPr>
          <w:rFonts w:ascii="Times New Roman" w:hAnsi="Times New Roman" w:cs="Times New Roman"/>
          <w:sz w:val="24"/>
          <w:szCs w:val="24"/>
        </w:rPr>
        <w:t xml:space="preserve"> </w:t>
      </w:r>
      <w:r w:rsidR="00C27D73">
        <w:rPr>
          <w:rFonts w:ascii="Times New Roman" w:hAnsi="Times New Roman" w:cs="Times New Roman"/>
          <w:sz w:val="24"/>
          <w:szCs w:val="24"/>
        </w:rPr>
        <w:t>better</w:t>
      </w:r>
      <w:r w:rsidRPr="008A12B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understanding</w:t>
      </w:r>
      <w:r w:rsidR="00C27D73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A12B9">
        <w:rPr>
          <w:rFonts w:ascii="Times New Roman" w:hAnsi="Times New Roman" w:cs="Times New Roman"/>
          <w:sz w:val="24"/>
          <w:szCs w:val="24"/>
        </w:rPr>
        <w:t>cooperation</w:t>
      </w:r>
      <w:r w:rsidR="00551CE9">
        <w:rPr>
          <w:rFonts w:ascii="Times New Roman" w:hAnsi="Times New Roman" w:cs="Times New Roman"/>
          <w:sz w:val="24"/>
          <w:szCs w:val="24"/>
        </w:rPr>
        <w:t>,</w:t>
      </w:r>
      <w:bookmarkStart w:id="0" w:name="_GoBack"/>
      <w:bookmarkEnd w:id="0"/>
      <w:r w:rsidRPr="008A12B9">
        <w:rPr>
          <w:rFonts w:ascii="Times New Roman" w:hAnsi="Times New Roman" w:cs="Times New Roman"/>
          <w:sz w:val="24"/>
          <w:szCs w:val="24"/>
        </w:rPr>
        <w:t xml:space="preserve"> and interaction</w:t>
      </w:r>
      <w:r w:rsidR="00C27D73">
        <w:rPr>
          <w:rFonts w:ascii="Times New Roman" w:hAnsi="Times New Roman" w:cs="Times New Roman"/>
          <w:sz w:val="24"/>
          <w:szCs w:val="24"/>
        </w:rPr>
        <w:t xml:space="preserve"> among</w:t>
      </w:r>
      <w:r w:rsidR="00C27D73">
        <w:rPr>
          <w:rFonts w:ascii="Times New Roman" w:hAnsi="Times New Roman" w:cs="Times New Roman"/>
          <w:sz w:val="24"/>
          <w:szCs w:val="24"/>
        </w:rPr>
        <w:t xml:space="preserve"> religions</w:t>
      </w:r>
      <w:r w:rsidRPr="008A12B9">
        <w:rPr>
          <w:rFonts w:ascii="Times New Roman" w:hAnsi="Times New Roman" w:cs="Times New Roman"/>
          <w:sz w:val="24"/>
          <w:szCs w:val="24"/>
        </w:rPr>
        <w:t xml:space="preserve">, and we hope to take serious and important steps in this </w:t>
      </w:r>
      <w:r>
        <w:rPr>
          <w:rFonts w:ascii="Times New Roman" w:hAnsi="Times New Roman" w:cs="Times New Roman"/>
          <w:sz w:val="24"/>
          <w:szCs w:val="24"/>
        </w:rPr>
        <w:t>regard</w:t>
      </w:r>
      <w:r w:rsidRPr="008A12B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”</w:t>
      </w:r>
    </w:p>
    <w:p w:rsidR="008A12B9" w:rsidRDefault="008A12B9" w:rsidP="006D080A">
      <w:pPr>
        <w:bidi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Dr. </w:t>
      </w:r>
      <w:proofErr w:type="spellStart"/>
      <w:r>
        <w:rPr>
          <w:rFonts w:ascii="Times New Roman" w:hAnsi="Times New Roman" w:cs="Times New Roman"/>
          <w:sz w:val="24"/>
          <w:szCs w:val="24"/>
        </w:rPr>
        <w:t>Ziaei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also </w:t>
      </w:r>
      <w:r w:rsidRPr="008A12B9">
        <w:rPr>
          <w:rFonts w:ascii="Times New Roman" w:hAnsi="Times New Roman" w:cs="Times New Roman"/>
          <w:sz w:val="24"/>
          <w:szCs w:val="24"/>
        </w:rPr>
        <w:t xml:space="preserve">called for the </w:t>
      </w:r>
      <w:r w:rsidR="004419D0" w:rsidRPr="008A12B9">
        <w:rPr>
          <w:rFonts w:ascii="Times New Roman" w:hAnsi="Times New Roman" w:cs="Times New Roman"/>
          <w:sz w:val="24"/>
          <w:szCs w:val="24"/>
        </w:rPr>
        <w:t>expansion</w:t>
      </w:r>
      <w:r w:rsidRPr="008A12B9">
        <w:rPr>
          <w:rFonts w:ascii="Times New Roman" w:hAnsi="Times New Roman" w:cs="Times New Roman"/>
          <w:sz w:val="24"/>
          <w:szCs w:val="24"/>
        </w:rPr>
        <w:t xml:space="preserve"> of dialogue between the academic elites of the two countries and said: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8A12B9">
        <w:rPr>
          <w:rFonts w:ascii="Times New Roman" w:hAnsi="Times New Roman" w:cs="Times New Roman"/>
          <w:sz w:val="24"/>
          <w:szCs w:val="24"/>
        </w:rPr>
        <w:t xml:space="preserve">We are </w:t>
      </w:r>
      <w:r>
        <w:rPr>
          <w:rFonts w:ascii="Times New Roman" w:hAnsi="Times New Roman" w:cs="Times New Roman"/>
          <w:sz w:val="24"/>
          <w:szCs w:val="24"/>
        </w:rPr>
        <w:t>prepared</w:t>
      </w:r>
      <w:r w:rsidRPr="008A12B9">
        <w:rPr>
          <w:rFonts w:ascii="Times New Roman" w:hAnsi="Times New Roman" w:cs="Times New Roman"/>
          <w:sz w:val="24"/>
          <w:szCs w:val="24"/>
        </w:rPr>
        <w:t xml:space="preserve"> to cooperate in various </w:t>
      </w:r>
      <w:r>
        <w:rPr>
          <w:rFonts w:ascii="Times New Roman" w:hAnsi="Times New Roman" w:cs="Times New Roman"/>
          <w:sz w:val="24"/>
          <w:szCs w:val="24"/>
        </w:rPr>
        <w:t xml:space="preserve">academic </w:t>
      </w:r>
      <w:r w:rsidRPr="008A12B9">
        <w:rPr>
          <w:rFonts w:ascii="Times New Roman" w:hAnsi="Times New Roman" w:cs="Times New Roman"/>
          <w:sz w:val="24"/>
          <w:szCs w:val="24"/>
        </w:rPr>
        <w:t>fields</w:t>
      </w:r>
      <w:r>
        <w:rPr>
          <w:rFonts w:ascii="Times New Roman" w:hAnsi="Times New Roman" w:cs="Times New Roman"/>
          <w:sz w:val="24"/>
          <w:szCs w:val="24"/>
        </w:rPr>
        <w:t xml:space="preserve"> such as</w:t>
      </w:r>
      <w:r w:rsidRPr="008A12B9">
        <w:rPr>
          <w:rFonts w:ascii="Times New Roman" w:hAnsi="Times New Roman" w:cs="Times New Roman"/>
          <w:sz w:val="24"/>
          <w:szCs w:val="24"/>
        </w:rPr>
        <w:t xml:space="preserve"> establishing a chair of Islamic studies in Armenia, exchanging professors and students, </w:t>
      </w:r>
      <w:r>
        <w:rPr>
          <w:rFonts w:ascii="Times New Roman" w:hAnsi="Times New Roman" w:cs="Times New Roman"/>
          <w:sz w:val="24"/>
          <w:szCs w:val="24"/>
        </w:rPr>
        <w:t>granting</w:t>
      </w:r>
      <w:r w:rsidRPr="008A12B9">
        <w:rPr>
          <w:rFonts w:ascii="Times New Roman" w:hAnsi="Times New Roman" w:cs="Times New Roman"/>
          <w:sz w:val="24"/>
          <w:szCs w:val="24"/>
        </w:rPr>
        <w:t xml:space="preserve"> </w:t>
      </w:r>
      <w:r w:rsidR="006D080A">
        <w:rPr>
          <w:rFonts w:ascii="Times New Roman" w:hAnsi="Times New Roman" w:cs="Times New Roman"/>
          <w:sz w:val="24"/>
          <w:szCs w:val="24"/>
        </w:rPr>
        <w:t xml:space="preserve">sabbaticals </w:t>
      </w:r>
      <w:r w:rsidRPr="008A12B9">
        <w:rPr>
          <w:rFonts w:ascii="Times New Roman" w:hAnsi="Times New Roman" w:cs="Times New Roman"/>
          <w:sz w:val="24"/>
          <w:szCs w:val="24"/>
        </w:rPr>
        <w:t xml:space="preserve">and scholarships, and </w:t>
      </w:r>
      <w:r w:rsidR="004419D0">
        <w:rPr>
          <w:rFonts w:ascii="Times New Roman" w:hAnsi="Times New Roman" w:cs="Times New Roman"/>
          <w:sz w:val="24"/>
          <w:szCs w:val="24"/>
        </w:rPr>
        <w:t xml:space="preserve">organizing </w:t>
      </w:r>
      <w:r w:rsidR="006D080A">
        <w:rPr>
          <w:rFonts w:ascii="Times New Roman" w:hAnsi="Times New Roman" w:cs="Times New Roman"/>
          <w:sz w:val="24"/>
          <w:szCs w:val="24"/>
        </w:rPr>
        <w:t>inter</w:t>
      </w:r>
      <w:r w:rsidRPr="008A12B9">
        <w:rPr>
          <w:rFonts w:ascii="Times New Roman" w:hAnsi="Times New Roman" w:cs="Times New Roman"/>
          <w:sz w:val="24"/>
          <w:szCs w:val="24"/>
        </w:rPr>
        <w:t>religious dialogue.</w:t>
      </w:r>
      <w:r w:rsidR="006D080A">
        <w:rPr>
          <w:rFonts w:ascii="Times New Roman" w:hAnsi="Times New Roman" w:cs="Times New Roman"/>
          <w:sz w:val="24"/>
          <w:szCs w:val="24"/>
        </w:rPr>
        <w:t>”</w:t>
      </w:r>
    </w:p>
    <w:p w:rsidR="003955C5" w:rsidRDefault="003955C5" w:rsidP="00A94E83">
      <w:pPr>
        <w:bidi w:val="0"/>
        <w:jc w:val="both"/>
        <w:rPr>
          <w:rFonts w:ascii="Times New Roman" w:hAnsi="Times New Roman" w:cs="Times New Roman"/>
          <w:sz w:val="24"/>
          <w:szCs w:val="24"/>
        </w:rPr>
      </w:pPr>
      <w:r w:rsidRPr="003955C5">
        <w:rPr>
          <w:rFonts w:ascii="Times New Roman" w:hAnsi="Times New Roman" w:cs="Times New Roman"/>
          <w:sz w:val="24"/>
          <w:szCs w:val="24"/>
        </w:rPr>
        <w:t xml:space="preserve">Expressing satisfaction </w:t>
      </w:r>
      <w:r>
        <w:rPr>
          <w:rFonts w:ascii="Times New Roman" w:hAnsi="Times New Roman" w:cs="Times New Roman"/>
          <w:sz w:val="24"/>
          <w:szCs w:val="24"/>
        </w:rPr>
        <w:t>about</w:t>
      </w:r>
      <w:r w:rsidRPr="003955C5">
        <w:rPr>
          <w:rFonts w:ascii="Times New Roman" w:hAnsi="Times New Roman" w:cs="Times New Roman"/>
          <w:sz w:val="24"/>
          <w:szCs w:val="24"/>
        </w:rPr>
        <w:t xml:space="preserve"> the</w:t>
      </w:r>
      <w:r>
        <w:rPr>
          <w:rFonts w:ascii="Times New Roman" w:hAnsi="Times New Roman" w:cs="Times New Roman"/>
          <w:sz w:val="24"/>
          <w:szCs w:val="24"/>
        </w:rPr>
        <w:t>ir</w:t>
      </w:r>
      <w:r w:rsidRPr="003955C5">
        <w:rPr>
          <w:rFonts w:ascii="Times New Roman" w:hAnsi="Times New Roman" w:cs="Times New Roman"/>
          <w:sz w:val="24"/>
          <w:szCs w:val="24"/>
        </w:rPr>
        <w:t xml:space="preserve"> trip to Iran and thanking the cultural officials of </w:t>
      </w:r>
      <w:r>
        <w:rPr>
          <w:rFonts w:ascii="Times New Roman" w:hAnsi="Times New Roman" w:cs="Times New Roman"/>
          <w:sz w:val="24"/>
          <w:szCs w:val="24"/>
        </w:rPr>
        <w:t xml:space="preserve">the Islamic Republic of Iran </w:t>
      </w:r>
      <w:r w:rsidRPr="003955C5">
        <w:rPr>
          <w:rFonts w:ascii="Times New Roman" w:hAnsi="Times New Roman" w:cs="Times New Roman"/>
          <w:sz w:val="24"/>
          <w:szCs w:val="24"/>
        </w:rPr>
        <w:t xml:space="preserve">for their hospitality, </w:t>
      </w:r>
      <w:r>
        <w:rPr>
          <w:rFonts w:ascii="Times New Roman" w:hAnsi="Times New Roman" w:cs="Times New Roman"/>
          <w:sz w:val="24"/>
          <w:szCs w:val="24"/>
        </w:rPr>
        <w:t xml:space="preserve">Dr. </w:t>
      </w:r>
      <w:proofErr w:type="spellStart"/>
      <w:r w:rsidRPr="0028750A">
        <w:rPr>
          <w:rFonts w:ascii="Times New Roman" w:hAnsi="Times New Roman" w:cs="Times New Roman"/>
          <w:sz w:val="24"/>
          <w:szCs w:val="24"/>
        </w:rPr>
        <w:t>Hovhannes</w:t>
      </w:r>
      <w:proofErr w:type="spellEnd"/>
      <w:r w:rsidRPr="002875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750A">
        <w:rPr>
          <w:rFonts w:ascii="Times New Roman" w:hAnsi="Times New Roman" w:cs="Times New Roman"/>
          <w:sz w:val="24"/>
          <w:szCs w:val="24"/>
        </w:rPr>
        <w:t>Hovhannisyan</w:t>
      </w:r>
      <w:proofErr w:type="spellEnd"/>
      <w:r w:rsidRPr="0028750A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the Rector</w:t>
      </w:r>
      <w:r w:rsidRPr="0028750A">
        <w:rPr>
          <w:rFonts w:ascii="Times New Roman" w:hAnsi="Times New Roman" w:cs="Times New Roman"/>
          <w:sz w:val="24"/>
          <w:szCs w:val="24"/>
        </w:rPr>
        <w:t xml:space="preserve"> of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28750A">
        <w:rPr>
          <w:rFonts w:ascii="Times New Roman" w:hAnsi="Times New Roman" w:cs="Times New Roman"/>
          <w:sz w:val="24"/>
          <w:szCs w:val="24"/>
        </w:rPr>
        <w:t>Yerevan State University,</w:t>
      </w:r>
      <w:r>
        <w:rPr>
          <w:rFonts w:ascii="Times New Roman" w:hAnsi="Times New Roman" w:cs="Times New Roman"/>
          <w:sz w:val="24"/>
          <w:szCs w:val="24"/>
        </w:rPr>
        <w:t xml:space="preserve"> too, </w:t>
      </w:r>
      <w:r w:rsidRPr="003955C5">
        <w:rPr>
          <w:rFonts w:ascii="Times New Roman" w:hAnsi="Times New Roman" w:cs="Times New Roman"/>
          <w:sz w:val="24"/>
          <w:szCs w:val="24"/>
        </w:rPr>
        <w:t xml:space="preserve">emphasized the </w:t>
      </w:r>
      <w:r>
        <w:rPr>
          <w:rFonts w:ascii="Times New Roman" w:hAnsi="Times New Roman" w:cs="Times New Roman"/>
          <w:sz w:val="24"/>
          <w:szCs w:val="24"/>
        </w:rPr>
        <w:t>preparedness</w:t>
      </w:r>
      <w:r w:rsidRPr="003955C5">
        <w:rPr>
          <w:rFonts w:ascii="Times New Roman" w:hAnsi="Times New Roman" w:cs="Times New Roman"/>
          <w:sz w:val="24"/>
          <w:szCs w:val="24"/>
        </w:rPr>
        <w:t xml:space="preserve"> of his university to expand relations with Iran</w:t>
      </w:r>
      <w:r>
        <w:rPr>
          <w:rFonts w:ascii="Times New Roman" w:hAnsi="Times New Roman" w:cs="Times New Roman"/>
          <w:sz w:val="24"/>
          <w:szCs w:val="24"/>
        </w:rPr>
        <w:t xml:space="preserve"> and</w:t>
      </w:r>
      <w:r w:rsidRPr="003955C5">
        <w:rPr>
          <w:rFonts w:ascii="Times New Roman" w:hAnsi="Times New Roman" w:cs="Times New Roman"/>
          <w:sz w:val="24"/>
          <w:szCs w:val="24"/>
        </w:rPr>
        <w:t xml:space="preserve"> said: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3955C5">
        <w:rPr>
          <w:rFonts w:ascii="Times New Roman" w:hAnsi="Times New Roman" w:cs="Times New Roman"/>
          <w:sz w:val="24"/>
          <w:szCs w:val="24"/>
        </w:rPr>
        <w:t>In today</w:t>
      </w:r>
      <w:r>
        <w:rPr>
          <w:rFonts w:ascii="Times New Roman" w:hAnsi="Times New Roman" w:cs="Times New Roman"/>
          <w:sz w:val="24"/>
          <w:szCs w:val="24"/>
        </w:rPr>
        <w:t>’</w:t>
      </w:r>
      <w:r w:rsidRPr="003955C5">
        <w:rPr>
          <w:rFonts w:ascii="Times New Roman" w:hAnsi="Times New Roman" w:cs="Times New Roman"/>
          <w:sz w:val="24"/>
          <w:szCs w:val="24"/>
        </w:rPr>
        <w:t xml:space="preserve">s turbulent world, we need </w:t>
      </w:r>
      <w:r>
        <w:rPr>
          <w:rFonts w:ascii="Times New Roman" w:hAnsi="Times New Roman" w:cs="Times New Roman"/>
          <w:sz w:val="24"/>
          <w:szCs w:val="24"/>
        </w:rPr>
        <w:t>inter</w:t>
      </w:r>
      <w:r w:rsidRPr="003955C5">
        <w:rPr>
          <w:rFonts w:ascii="Times New Roman" w:hAnsi="Times New Roman" w:cs="Times New Roman"/>
          <w:sz w:val="24"/>
          <w:szCs w:val="24"/>
        </w:rPr>
        <w:t xml:space="preserve">religious dialogue </w:t>
      </w:r>
      <w:r w:rsidR="00A94E83">
        <w:rPr>
          <w:rFonts w:ascii="Times New Roman" w:hAnsi="Times New Roman" w:cs="Times New Roman"/>
          <w:sz w:val="24"/>
          <w:szCs w:val="24"/>
        </w:rPr>
        <w:t>for</w:t>
      </w:r>
      <w:r w:rsidRPr="003955C5">
        <w:rPr>
          <w:rFonts w:ascii="Times New Roman" w:hAnsi="Times New Roman" w:cs="Times New Roman"/>
          <w:sz w:val="24"/>
          <w:szCs w:val="24"/>
        </w:rPr>
        <w:t xml:space="preserve"> the establishment of peace and stability in the world.</w:t>
      </w:r>
    </w:p>
    <w:p w:rsidR="003955C5" w:rsidRDefault="003955C5" w:rsidP="00A94E83">
      <w:pPr>
        <w:bidi w:val="0"/>
        <w:jc w:val="both"/>
        <w:rPr>
          <w:rFonts w:ascii="Times New Roman" w:hAnsi="Times New Roman" w:cs="Times New Roman"/>
          <w:sz w:val="24"/>
          <w:szCs w:val="24"/>
        </w:rPr>
      </w:pPr>
      <w:r w:rsidRPr="003955C5">
        <w:rPr>
          <w:rFonts w:ascii="Times New Roman" w:hAnsi="Times New Roman" w:cs="Times New Roman"/>
          <w:sz w:val="24"/>
          <w:szCs w:val="24"/>
        </w:rPr>
        <w:t xml:space="preserve">Emphasizing </w:t>
      </w:r>
      <w:r w:rsidR="00A94E83">
        <w:rPr>
          <w:rFonts w:ascii="Times New Roman" w:hAnsi="Times New Roman" w:cs="Times New Roman"/>
          <w:sz w:val="24"/>
          <w:szCs w:val="24"/>
        </w:rPr>
        <w:t xml:space="preserve">the importance of </w:t>
      </w:r>
      <w:r w:rsidRPr="003955C5">
        <w:rPr>
          <w:rFonts w:ascii="Times New Roman" w:hAnsi="Times New Roman" w:cs="Times New Roman"/>
          <w:sz w:val="24"/>
          <w:szCs w:val="24"/>
        </w:rPr>
        <w:t xml:space="preserve">strengthening dialogue between Islam and Christianity, </w:t>
      </w:r>
      <w:proofErr w:type="spellStart"/>
      <w:r w:rsidRPr="0028750A">
        <w:rPr>
          <w:rFonts w:ascii="Times New Roman" w:hAnsi="Times New Roman" w:cs="Times New Roman"/>
          <w:sz w:val="24"/>
          <w:szCs w:val="24"/>
        </w:rPr>
        <w:t>Hovhannisyan</w:t>
      </w:r>
      <w:proofErr w:type="spellEnd"/>
      <w:r w:rsidRPr="003955C5">
        <w:rPr>
          <w:rFonts w:ascii="Times New Roman" w:hAnsi="Times New Roman" w:cs="Times New Roman"/>
          <w:sz w:val="24"/>
          <w:szCs w:val="24"/>
        </w:rPr>
        <w:t xml:space="preserve"> added: while </w:t>
      </w:r>
      <w:r>
        <w:rPr>
          <w:rFonts w:ascii="Times New Roman" w:hAnsi="Times New Roman" w:cs="Times New Roman"/>
          <w:sz w:val="24"/>
          <w:szCs w:val="24"/>
        </w:rPr>
        <w:t>reflecting upon</w:t>
      </w:r>
      <w:r w:rsidRPr="003955C5">
        <w:rPr>
          <w:rFonts w:ascii="Times New Roman" w:hAnsi="Times New Roman" w:cs="Times New Roman"/>
          <w:sz w:val="24"/>
          <w:szCs w:val="24"/>
        </w:rPr>
        <w:t xml:space="preserve"> the position of spirituality,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3955C5">
        <w:rPr>
          <w:rFonts w:ascii="Times New Roman" w:hAnsi="Times New Roman" w:cs="Times New Roman"/>
          <w:sz w:val="24"/>
          <w:szCs w:val="24"/>
        </w:rPr>
        <w:t>ialogues between religions can</w:t>
      </w:r>
      <w:r>
        <w:rPr>
          <w:rFonts w:ascii="Times New Roman" w:hAnsi="Times New Roman" w:cs="Times New Roman"/>
          <w:sz w:val="24"/>
          <w:szCs w:val="24"/>
        </w:rPr>
        <w:t xml:space="preserve"> result</w:t>
      </w:r>
      <w:r w:rsidRPr="003955C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 better understanding among the religious</w:t>
      </w:r>
      <w:r w:rsidRPr="003955C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leaders and </w:t>
      </w:r>
      <w:r w:rsidR="003875D8">
        <w:rPr>
          <w:rFonts w:ascii="Times New Roman" w:hAnsi="Times New Roman" w:cs="Times New Roman"/>
          <w:sz w:val="24"/>
          <w:szCs w:val="24"/>
        </w:rPr>
        <w:t>thinkers.”</w:t>
      </w:r>
    </w:p>
    <w:p w:rsidR="003875D8" w:rsidRDefault="003875D8" w:rsidP="003875D8">
      <w:pPr>
        <w:bidi w:val="0"/>
        <w:jc w:val="both"/>
        <w:rPr>
          <w:rFonts w:ascii="Times New Roman" w:hAnsi="Times New Roman" w:cs="Times New Roman"/>
          <w:sz w:val="24"/>
          <w:szCs w:val="24"/>
        </w:rPr>
      </w:pPr>
      <w:r w:rsidRPr="003875D8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>Rector</w:t>
      </w:r>
      <w:r w:rsidRPr="003875D8">
        <w:rPr>
          <w:rFonts w:ascii="Times New Roman" w:hAnsi="Times New Roman" w:cs="Times New Roman"/>
          <w:sz w:val="24"/>
          <w:szCs w:val="24"/>
        </w:rPr>
        <w:t xml:space="preserve"> of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3875D8">
        <w:rPr>
          <w:rFonts w:ascii="Times New Roman" w:hAnsi="Times New Roman" w:cs="Times New Roman"/>
          <w:sz w:val="24"/>
          <w:szCs w:val="24"/>
        </w:rPr>
        <w:t>Yerevan State University</w:t>
      </w:r>
      <w:r>
        <w:rPr>
          <w:rFonts w:ascii="Times New Roman" w:hAnsi="Times New Roman" w:cs="Times New Roman"/>
          <w:sz w:val="24"/>
          <w:szCs w:val="24"/>
        </w:rPr>
        <w:t xml:space="preserve"> further</w:t>
      </w:r>
      <w:r w:rsidRPr="003875D8">
        <w:rPr>
          <w:rFonts w:ascii="Times New Roman" w:hAnsi="Times New Roman" w:cs="Times New Roman"/>
          <w:sz w:val="24"/>
          <w:szCs w:val="24"/>
        </w:rPr>
        <w:t xml:space="preserve"> stated: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3875D8">
        <w:rPr>
          <w:rFonts w:ascii="Times New Roman" w:hAnsi="Times New Roman" w:cs="Times New Roman"/>
          <w:sz w:val="24"/>
          <w:szCs w:val="24"/>
        </w:rPr>
        <w:t xml:space="preserve">We believe that holding </w:t>
      </w:r>
      <w:r>
        <w:rPr>
          <w:rFonts w:ascii="Times New Roman" w:hAnsi="Times New Roman" w:cs="Times New Roman"/>
          <w:sz w:val="24"/>
          <w:szCs w:val="24"/>
        </w:rPr>
        <w:t>inter</w:t>
      </w:r>
      <w:r w:rsidRPr="003875D8">
        <w:rPr>
          <w:rFonts w:ascii="Times New Roman" w:hAnsi="Times New Roman" w:cs="Times New Roman"/>
          <w:sz w:val="24"/>
          <w:szCs w:val="24"/>
        </w:rPr>
        <w:t xml:space="preserve">religious dialogues will awaken the new generation to get to know each other well enough and </w:t>
      </w:r>
      <w:r>
        <w:rPr>
          <w:rFonts w:ascii="Times New Roman" w:hAnsi="Times New Roman" w:cs="Times New Roman"/>
          <w:sz w:val="24"/>
          <w:szCs w:val="24"/>
        </w:rPr>
        <w:t>be able to speak a common language.”</w:t>
      </w:r>
    </w:p>
    <w:p w:rsidR="003875D8" w:rsidRDefault="003875D8" w:rsidP="000D33DF">
      <w:pPr>
        <w:bidi w:val="0"/>
        <w:jc w:val="both"/>
        <w:rPr>
          <w:rFonts w:ascii="Times New Roman" w:hAnsi="Times New Roman" w:cs="Times New Roman"/>
          <w:sz w:val="24"/>
          <w:szCs w:val="24"/>
        </w:rPr>
      </w:pPr>
      <w:r w:rsidRPr="003875D8">
        <w:rPr>
          <w:rFonts w:ascii="Times New Roman" w:hAnsi="Times New Roman" w:cs="Times New Roman"/>
          <w:sz w:val="24"/>
          <w:szCs w:val="24"/>
        </w:rPr>
        <w:t>Referring to the historical and cultural interactions between Iran and Armenia, he s</w:t>
      </w:r>
      <w:r>
        <w:rPr>
          <w:rFonts w:ascii="Times New Roman" w:hAnsi="Times New Roman" w:cs="Times New Roman"/>
          <w:sz w:val="24"/>
          <w:szCs w:val="24"/>
        </w:rPr>
        <w:t>tate</w:t>
      </w:r>
      <w:r w:rsidRPr="003875D8">
        <w:rPr>
          <w:rFonts w:ascii="Times New Roman" w:hAnsi="Times New Roman" w:cs="Times New Roman"/>
          <w:sz w:val="24"/>
          <w:szCs w:val="24"/>
        </w:rPr>
        <w:t>d: "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3875D8">
        <w:rPr>
          <w:rFonts w:ascii="Times New Roman" w:hAnsi="Times New Roman" w:cs="Times New Roman"/>
          <w:sz w:val="24"/>
          <w:szCs w:val="24"/>
        </w:rPr>
        <w:t>n addition to racial kinship</w:t>
      </w:r>
      <w:r w:rsidR="000D33DF">
        <w:rPr>
          <w:rFonts w:ascii="Times New Roman" w:hAnsi="Times New Roman" w:cs="Times New Roman"/>
          <w:sz w:val="24"/>
          <w:szCs w:val="24"/>
        </w:rPr>
        <w:t>,</w:t>
      </w:r>
      <w:r w:rsidRPr="003875D8">
        <w:rPr>
          <w:rFonts w:ascii="Times New Roman" w:hAnsi="Times New Roman" w:cs="Times New Roman"/>
          <w:sz w:val="24"/>
          <w:szCs w:val="24"/>
        </w:rPr>
        <w:t xml:space="preserve"> </w:t>
      </w:r>
      <w:r w:rsidRPr="003875D8">
        <w:rPr>
          <w:rFonts w:ascii="Times New Roman" w:hAnsi="Times New Roman" w:cs="Times New Roman"/>
          <w:sz w:val="24"/>
          <w:szCs w:val="24"/>
        </w:rPr>
        <w:t>Iranians and Armenians</w:t>
      </w:r>
      <w:r w:rsidRPr="003875D8">
        <w:rPr>
          <w:rFonts w:ascii="Times New Roman" w:hAnsi="Times New Roman" w:cs="Times New Roman"/>
          <w:sz w:val="24"/>
          <w:szCs w:val="24"/>
        </w:rPr>
        <w:t xml:space="preserve"> have many cultural commonalities</w:t>
      </w:r>
      <w:r>
        <w:rPr>
          <w:rFonts w:ascii="Times New Roman" w:hAnsi="Times New Roman" w:cs="Times New Roman"/>
          <w:sz w:val="24"/>
          <w:szCs w:val="24"/>
        </w:rPr>
        <w:t xml:space="preserve"> that are the outcome of </w:t>
      </w:r>
      <w:r w:rsidR="00610CE8">
        <w:rPr>
          <w:rFonts w:ascii="Times New Roman" w:hAnsi="Times New Roman" w:cs="Times New Roman"/>
          <w:sz w:val="24"/>
          <w:szCs w:val="24"/>
        </w:rPr>
        <w:t xml:space="preserve">their </w:t>
      </w:r>
      <w:r w:rsidR="000D33DF">
        <w:rPr>
          <w:rFonts w:ascii="Times New Roman" w:hAnsi="Times New Roman" w:cs="Times New Roman"/>
          <w:sz w:val="24"/>
          <w:szCs w:val="24"/>
        </w:rPr>
        <w:t xml:space="preserve">being </w:t>
      </w:r>
      <w:r>
        <w:rPr>
          <w:rFonts w:ascii="Times New Roman" w:hAnsi="Times New Roman" w:cs="Times New Roman"/>
          <w:sz w:val="24"/>
          <w:szCs w:val="24"/>
        </w:rPr>
        <w:t>neighbor</w:t>
      </w:r>
      <w:r w:rsidR="000D33DF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.”</w:t>
      </w:r>
    </w:p>
    <w:p w:rsidR="003875D8" w:rsidRDefault="003875D8" w:rsidP="00D118AA">
      <w:pPr>
        <w:bidi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Dr. </w:t>
      </w:r>
      <w:proofErr w:type="spellStart"/>
      <w:r w:rsidRPr="0028750A">
        <w:rPr>
          <w:rFonts w:ascii="Times New Roman" w:hAnsi="Times New Roman" w:cs="Times New Roman"/>
          <w:sz w:val="24"/>
          <w:szCs w:val="24"/>
        </w:rPr>
        <w:t>Hovhannisyan</w:t>
      </w:r>
      <w:proofErr w:type="spellEnd"/>
      <w:r w:rsidRPr="003955C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also </w:t>
      </w:r>
      <w:r w:rsidRPr="003875D8">
        <w:rPr>
          <w:rFonts w:ascii="Times New Roman" w:hAnsi="Times New Roman" w:cs="Times New Roman"/>
          <w:sz w:val="24"/>
          <w:szCs w:val="24"/>
        </w:rPr>
        <w:t xml:space="preserve">stressed the need </w:t>
      </w:r>
      <w:r w:rsidR="00D118AA">
        <w:rPr>
          <w:rFonts w:ascii="Times New Roman" w:hAnsi="Times New Roman" w:cs="Times New Roman"/>
          <w:sz w:val="24"/>
          <w:szCs w:val="24"/>
        </w:rPr>
        <w:t>for the</w:t>
      </w:r>
      <w:r w:rsidRPr="003875D8">
        <w:rPr>
          <w:rFonts w:ascii="Times New Roman" w:hAnsi="Times New Roman" w:cs="Times New Roman"/>
          <w:sz w:val="24"/>
          <w:szCs w:val="24"/>
        </w:rPr>
        <w:t xml:space="preserve"> promot</w:t>
      </w:r>
      <w:r w:rsidR="00D118AA">
        <w:rPr>
          <w:rFonts w:ascii="Times New Roman" w:hAnsi="Times New Roman" w:cs="Times New Roman"/>
          <w:sz w:val="24"/>
          <w:szCs w:val="24"/>
        </w:rPr>
        <w:t>ion of</w:t>
      </w:r>
      <w:r w:rsidRPr="003875D8">
        <w:rPr>
          <w:rFonts w:ascii="Times New Roman" w:hAnsi="Times New Roman" w:cs="Times New Roman"/>
          <w:sz w:val="24"/>
          <w:szCs w:val="24"/>
        </w:rPr>
        <w:t xml:space="preserve"> bilateral cultural discourses and added: "The Faculty of Oriental Studies of Yerevan State University has a chair of Iranian </w:t>
      </w:r>
      <w:r w:rsidR="00D118AA">
        <w:rPr>
          <w:rFonts w:ascii="Times New Roman" w:hAnsi="Times New Roman" w:cs="Times New Roman"/>
          <w:sz w:val="24"/>
          <w:szCs w:val="24"/>
        </w:rPr>
        <w:t>S</w:t>
      </w:r>
      <w:r w:rsidRPr="003875D8">
        <w:rPr>
          <w:rFonts w:ascii="Times New Roman" w:hAnsi="Times New Roman" w:cs="Times New Roman"/>
          <w:sz w:val="24"/>
          <w:szCs w:val="24"/>
        </w:rPr>
        <w:t>tudies, which indicates the antiquity of cultural relations between the two countries.</w:t>
      </w:r>
      <w:r>
        <w:rPr>
          <w:rFonts w:ascii="Times New Roman" w:hAnsi="Times New Roman" w:cs="Times New Roman"/>
          <w:sz w:val="24"/>
          <w:szCs w:val="24"/>
        </w:rPr>
        <w:t>”</w:t>
      </w:r>
    </w:p>
    <w:p w:rsidR="003875D8" w:rsidRPr="0028750A" w:rsidRDefault="003875D8" w:rsidP="00EA24A6">
      <w:pPr>
        <w:bidi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He concluded by </w:t>
      </w:r>
      <w:r w:rsidRPr="003875D8">
        <w:rPr>
          <w:rFonts w:ascii="Times New Roman" w:hAnsi="Times New Roman" w:cs="Times New Roman"/>
          <w:sz w:val="24"/>
          <w:szCs w:val="24"/>
        </w:rPr>
        <w:t>point</w:t>
      </w:r>
      <w:r>
        <w:rPr>
          <w:rFonts w:ascii="Times New Roman" w:hAnsi="Times New Roman" w:cs="Times New Roman"/>
          <w:sz w:val="24"/>
          <w:szCs w:val="24"/>
        </w:rPr>
        <w:t>ing out</w:t>
      </w:r>
      <w:r w:rsidRPr="003875D8">
        <w:rPr>
          <w:rFonts w:ascii="Times New Roman" w:hAnsi="Times New Roman" w:cs="Times New Roman"/>
          <w:sz w:val="24"/>
          <w:szCs w:val="24"/>
        </w:rPr>
        <w:t xml:space="preserve"> to the establishment of the Department of Islam</w:t>
      </w:r>
      <w:r>
        <w:rPr>
          <w:rFonts w:ascii="Times New Roman" w:hAnsi="Times New Roman" w:cs="Times New Roman"/>
          <w:sz w:val="24"/>
          <w:szCs w:val="24"/>
        </w:rPr>
        <w:t>ic Studies</w:t>
      </w:r>
      <w:r w:rsidRPr="003875D8">
        <w:rPr>
          <w:rFonts w:ascii="Times New Roman" w:hAnsi="Times New Roman" w:cs="Times New Roman"/>
          <w:sz w:val="24"/>
          <w:szCs w:val="24"/>
        </w:rPr>
        <w:t xml:space="preserve"> at Yerevan State University and </w:t>
      </w:r>
      <w:r>
        <w:rPr>
          <w:rFonts w:ascii="Times New Roman" w:hAnsi="Times New Roman" w:cs="Times New Roman"/>
          <w:sz w:val="24"/>
          <w:szCs w:val="24"/>
        </w:rPr>
        <w:t>stating that t</w:t>
      </w:r>
      <w:r w:rsidRPr="003875D8">
        <w:rPr>
          <w:rFonts w:ascii="Times New Roman" w:hAnsi="Times New Roman" w:cs="Times New Roman"/>
          <w:sz w:val="24"/>
          <w:szCs w:val="24"/>
        </w:rPr>
        <w:t xml:space="preserve">his </w:t>
      </w:r>
      <w:r>
        <w:rPr>
          <w:rFonts w:ascii="Times New Roman" w:hAnsi="Times New Roman" w:cs="Times New Roman"/>
          <w:sz w:val="24"/>
          <w:szCs w:val="24"/>
        </w:rPr>
        <w:t>move</w:t>
      </w:r>
      <w:r w:rsidRPr="003875D8">
        <w:rPr>
          <w:rFonts w:ascii="Times New Roman" w:hAnsi="Times New Roman" w:cs="Times New Roman"/>
          <w:sz w:val="24"/>
          <w:szCs w:val="24"/>
        </w:rPr>
        <w:t xml:space="preserve"> was the </w:t>
      </w:r>
      <w:r>
        <w:rPr>
          <w:rFonts w:ascii="Times New Roman" w:hAnsi="Times New Roman" w:cs="Times New Roman"/>
          <w:sz w:val="24"/>
          <w:szCs w:val="24"/>
        </w:rPr>
        <w:t xml:space="preserve">point of departure </w:t>
      </w:r>
      <w:r w:rsidR="00EA24A6">
        <w:rPr>
          <w:rFonts w:ascii="Times New Roman" w:hAnsi="Times New Roman" w:cs="Times New Roman"/>
          <w:sz w:val="24"/>
          <w:szCs w:val="24"/>
        </w:rPr>
        <w:t>for</w:t>
      </w:r>
      <w:r w:rsidRPr="003875D8">
        <w:rPr>
          <w:rFonts w:ascii="Times New Roman" w:hAnsi="Times New Roman" w:cs="Times New Roman"/>
          <w:sz w:val="24"/>
          <w:szCs w:val="24"/>
        </w:rPr>
        <w:t xml:space="preserve"> cooperation between Iran and Armenia in the field of Islamic research, which will play a significant role in strengthening friendship and relations between the</w:t>
      </w:r>
      <w:r>
        <w:rPr>
          <w:rFonts w:ascii="Times New Roman" w:hAnsi="Times New Roman" w:cs="Times New Roman"/>
          <w:sz w:val="24"/>
          <w:szCs w:val="24"/>
        </w:rPr>
        <w:t xml:space="preserve"> two</w:t>
      </w:r>
      <w:r w:rsidRPr="003875D8">
        <w:rPr>
          <w:rFonts w:ascii="Times New Roman" w:hAnsi="Times New Roman" w:cs="Times New Roman"/>
          <w:sz w:val="24"/>
          <w:szCs w:val="24"/>
        </w:rPr>
        <w:t>.</w:t>
      </w:r>
    </w:p>
    <w:sectPr w:rsidR="003875D8" w:rsidRPr="0028750A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AzMjM1MDY2tDQ2NjJV0lEKTi0uzszPAykwrAUAqEk9pywAAAA="/>
  </w:docVars>
  <w:rsids>
    <w:rsidRoot w:val="00D67499"/>
    <w:rsid w:val="000D33DF"/>
    <w:rsid w:val="0028750A"/>
    <w:rsid w:val="003875D8"/>
    <w:rsid w:val="003955C5"/>
    <w:rsid w:val="00432D50"/>
    <w:rsid w:val="004419D0"/>
    <w:rsid w:val="00551CE9"/>
    <w:rsid w:val="00610CE8"/>
    <w:rsid w:val="006D080A"/>
    <w:rsid w:val="008A12B9"/>
    <w:rsid w:val="00A614F6"/>
    <w:rsid w:val="00A94E83"/>
    <w:rsid w:val="00C27D73"/>
    <w:rsid w:val="00D118AA"/>
    <w:rsid w:val="00D67499"/>
    <w:rsid w:val="00EA2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0E661"/>
  <w15:chartTrackingRefBased/>
  <w15:docId w15:val="{8CE15DA6-467C-40DB-A5E8-533D6F849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547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Bolhasani</dc:creator>
  <cp:keywords/>
  <dc:description/>
  <cp:lastModifiedBy>Yahoo</cp:lastModifiedBy>
  <cp:revision>18</cp:revision>
  <dcterms:created xsi:type="dcterms:W3CDTF">2022-06-25T10:47:00Z</dcterms:created>
  <dcterms:modified xsi:type="dcterms:W3CDTF">2022-06-25T11:56:00Z</dcterms:modified>
</cp:coreProperties>
</file>