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87B" w:rsidRDefault="002D46A4" w:rsidP="002D46A4">
      <w:pPr>
        <w:bidi/>
        <w:jc w:val="both"/>
        <w:rPr>
          <w:b/>
          <w:bCs/>
          <w:lang w:bidi="fa-IR"/>
        </w:rPr>
      </w:pPr>
      <w:r>
        <w:rPr>
          <w:b/>
          <w:bCs/>
          <w:noProof/>
          <w:lang w:val="en-US" w:eastAsia="en-US" w:bidi="fa-IR"/>
        </w:rPr>
        <w:drawing>
          <wp:anchor distT="0" distB="0" distL="114300" distR="114300" simplePos="0" relativeHeight="251657216" behindDoc="1" locked="0" layoutInCell="1" allowOverlap="1">
            <wp:simplePos x="0" y="0"/>
            <wp:positionH relativeFrom="column">
              <wp:posOffset>-781033</wp:posOffset>
            </wp:positionH>
            <wp:positionV relativeFrom="page">
              <wp:posOffset>-41189</wp:posOffset>
            </wp:positionV>
            <wp:extent cx="7518572" cy="10659762"/>
            <wp:effectExtent l="19050" t="0" r="6178" b="0"/>
            <wp:wrapNone/>
            <wp:docPr id="6" name="Picture 6" descr="form name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 nameh 1"/>
                    <pic:cNvPicPr>
                      <a:picLocks noChangeAspect="1" noChangeArrowheads="1"/>
                    </pic:cNvPicPr>
                  </pic:nvPicPr>
                  <pic:blipFill>
                    <a:blip r:embed="rId7">
                      <a:lum contrast="32000"/>
                    </a:blip>
                    <a:srcRect/>
                    <a:stretch>
                      <a:fillRect/>
                    </a:stretch>
                  </pic:blipFill>
                  <pic:spPr bwMode="auto">
                    <a:xfrm>
                      <a:off x="0" y="0"/>
                      <a:ext cx="7518560" cy="10659745"/>
                    </a:xfrm>
                    <a:prstGeom prst="rect">
                      <a:avLst/>
                    </a:prstGeom>
                    <a:noFill/>
                    <a:ln w="9525">
                      <a:noFill/>
                      <a:miter lim="800000"/>
                      <a:headEnd/>
                      <a:tailEnd/>
                    </a:ln>
                  </pic:spPr>
                </pic:pic>
              </a:graphicData>
            </a:graphic>
          </wp:anchor>
        </w:drawing>
      </w:r>
    </w:p>
    <w:p w:rsidR="004F787B" w:rsidRDefault="004F787B" w:rsidP="002D46A4">
      <w:pPr>
        <w:bidi/>
        <w:jc w:val="both"/>
        <w:rPr>
          <w:b/>
          <w:bCs/>
        </w:rPr>
      </w:pPr>
    </w:p>
    <w:p w:rsidR="00EE7DE9" w:rsidRPr="00EE7DE9" w:rsidRDefault="00EE7DE9" w:rsidP="00EE7DE9">
      <w:pPr>
        <w:bidi/>
        <w:jc w:val="both"/>
        <w:rPr>
          <w:rFonts w:cs="B Titr"/>
          <w:b/>
          <w:bCs/>
          <w:rtl/>
          <w:lang w:bidi="fa-IR"/>
        </w:rPr>
      </w:pPr>
      <w:r w:rsidRPr="00EE7DE9">
        <w:rPr>
          <w:rFonts w:cs="B Titr" w:hint="cs"/>
          <w:b/>
          <w:bCs/>
          <w:rtl/>
          <w:lang w:bidi="fa-IR"/>
        </w:rPr>
        <w:t>جناب آقای صدقی زاده</w:t>
      </w:r>
    </w:p>
    <w:p w:rsidR="00EE7DE9" w:rsidRDefault="00EE7DE9" w:rsidP="00136341">
      <w:pPr>
        <w:bidi/>
        <w:jc w:val="both"/>
        <w:rPr>
          <w:rFonts w:cs="B Titr"/>
          <w:b/>
          <w:bCs/>
          <w:rtl/>
          <w:lang w:bidi="fa-IR"/>
        </w:rPr>
      </w:pPr>
      <w:r w:rsidRPr="00EE7DE9">
        <w:rPr>
          <w:rFonts w:cs="B Titr" w:hint="cs"/>
          <w:b/>
          <w:bCs/>
          <w:rtl/>
          <w:lang w:bidi="fa-IR"/>
        </w:rPr>
        <w:t>مشاور محترم رئیس و مدیر کل حوزه ریاست</w:t>
      </w:r>
    </w:p>
    <w:p w:rsidR="0054514F" w:rsidRPr="00EE7DE9" w:rsidRDefault="0054514F" w:rsidP="0054514F">
      <w:pPr>
        <w:bidi/>
        <w:jc w:val="both"/>
        <w:rPr>
          <w:rFonts w:cs="B Titr"/>
          <w:b/>
          <w:bCs/>
          <w:lang w:bidi="fa-IR"/>
        </w:rPr>
      </w:pPr>
      <w:r>
        <w:rPr>
          <w:rFonts w:cs="B Titr" w:hint="cs"/>
          <w:b/>
          <w:bCs/>
          <w:rtl/>
          <w:lang w:bidi="fa-IR"/>
        </w:rPr>
        <w:t xml:space="preserve">با سلام و احترام </w:t>
      </w:r>
    </w:p>
    <w:p w:rsidR="002D46A4" w:rsidRPr="0054514F" w:rsidRDefault="002D46A4" w:rsidP="00EE7DE9">
      <w:pPr>
        <w:bidi/>
        <w:jc w:val="both"/>
        <w:rPr>
          <w:rFonts w:cs="B Nazanin"/>
          <w:b/>
          <w:bCs/>
          <w:sz w:val="26"/>
          <w:szCs w:val="26"/>
          <w:rtl/>
        </w:rPr>
      </w:pPr>
      <w:r w:rsidRPr="0054514F">
        <w:rPr>
          <w:rFonts w:cs="B Nazanin" w:hint="cs"/>
          <w:b/>
          <w:bCs/>
          <w:sz w:val="26"/>
          <w:szCs w:val="26"/>
          <w:rtl/>
        </w:rPr>
        <w:t xml:space="preserve">با عرض تبریک </w:t>
      </w:r>
      <w:r w:rsidR="00EE7DE9" w:rsidRPr="0054514F">
        <w:rPr>
          <w:rFonts w:cs="B Nazanin" w:hint="cs"/>
          <w:b/>
          <w:bCs/>
          <w:sz w:val="26"/>
          <w:szCs w:val="26"/>
          <w:rtl/>
        </w:rPr>
        <w:t xml:space="preserve">خدمت </w:t>
      </w:r>
      <w:r w:rsidRPr="0054514F">
        <w:rPr>
          <w:rFonts w:cs="B Nazanin" w:hint="cs"/>
          <w:b/>
          <w:bCs/>
          <w:sz w:val="26"/>
          <w:szCs w:val="26"/>
          <w:rtl/>
        </w:rPr>
        <w:t>شما بزرگواران</w:t>
      </w:r>
      <w:r w:rsidR="00EE7DE9" w:rsidRPr="0054514F">
        <w:rPr>
          <w:rFonts w:cs="B Nazanin" w:hint="cs"/>
          <w:b/>
          <w:bCs/>
          <w:sz w:val="26"/>
          <w:szCs w:val="26"/>
          <w:rtl/>
        </w:rPr>
        <w:t xml:space="preserve"> </w:t>
      </w:r>
      <w:r w:rsidRPr="0054514F">
        <w:rPr>
          <w:rFonts w:cs="B Nazanin" w:hint="cs"/>
          <w:b/>
          <w:bCs/>
          <w:sz w:val="26"/>
          <w:szCs w:val="26"/>
          <w:rtl/>
        </w:rPr>
        <w:t xml:space="preserve">جناب آقای دکتر ابراهیمی ریاست محترم سازمان و </w:t>
      </w:r>
      <w:r w:rsidR="00EE7DE9" w:rsidRPr="0054514F">
        <w:rPr>
          <w:rFonts w:cs="B Nazanin" w:hint="cs"/>
          <w:b/>
          <w:bCs/>
          <w:sz w:val="26"/>
          <w:szCs w:val="26"/>
          <w:rtl/>
        </w:rPr>
        <w:t xml:space="preserve">جنابعالی بعنوان </w:t>
      </w:r>
      <w:r w:rsidRPr="0054514F">
        <w:rPr>
          <w:rFonts w:cs="B Nazanin" w:hint="cs"/>
          <w:b/>
          <w:bCs/>
          <w:sz w:val="26"/>
          <w:szCs w:val="26"/>
          <w:rtl/>
        </w:rPr>
        <w:t>مدیر کل محترم  حوزه ریاست</w:t>
      </w:r>
      <w:r w:rsidR="00EE7DE9" w:rsidRPr="0054514F">
        <w:rPr>
          <w:rFonts w:cs="B Nazanin" w:hint="cs"/>
          <w:b/>
          <w:bCs/>
          <w:sz w:val="26"/>
          <w:szCs w:val="26"/>
          <w:rtl/>
        </w:rPr>
        <w:t xml:space="preserve">. </w:t>
      </w:r>
      <w:r w:rsidRPr="0054514F">
        <w:rPr>
          <w:rFonts w:cs="B Nazanin" w:hint="cs"/>
          <w:b/>
          <w:bCs/>
          <w:sz w:val="26"/>
          <w:szCs w:val="26"/>
          <w:rtl/>
        </w:rPr>
        <w:t>وتشکر و قدردانی از وزیر محترم در انتخاب ریاست سازمان از بین کارکنان سازمان .که البته به نظر اینجانب این کار می بایست سالها قبل اتفاق می افتاد. در هر حال جای شکر دارد.</w:t>
      </w:r>
    </w:p>
    <w:p w:rsidR="002D46A4" w:rsidRDefault="002D46A4" w:rsidP="00EE7DE9">
      <w:pPr>
        <w:bidi/>
        <w:jc w:val="both"/>
        <w:rPr>
          <w:rFonts w:cs="B Nazanin"/>
          <w:b/>
          <w:bCs/>
          <w:sz w:val="26"/>
          <w:szCs w:val="26"/>
          <w:rtl/>
        </w:rPr>
      </w:pPr>
      <w:r w:rsidRPr="00735125">
        <w:rPr>
          <w:rFonts w:cs="B Nazanin" w:hint="cs"/>
          <w:b/>
          <w:bCs/>
          <w:sz w:val="26"/>
          <w:szCs w:val="26"/>
          <w:rtl/>
        </w:rPr>
        <w:t>از اینکه در ابتدا شروع به جمع آوری نظرات می نمایید بسیار عالی است.</w:t>
      </w:r>
      <w:r w:rsidR="00EE7DE9">
        <w:rPr>
          <w:rFonts w:cs="B Nazanin" w:hint="cs"/>
          <w:b/>
          <w:bCs/>
          <w:sz w:val="26"/>
          <w:szCs w:val="26"/>
          <w:rtl/>
        </w:rPr>
        <w:t xml:space="preserve"> وتوجه جنابعالی و هیأ ت</w:t>
      </w:r>
      <w:r w:rsidR="00AB489D">
        <w:rPr>
          <w:rFonts w:cs="B Nazanin" w:hint="cs"/>
          <w:b/>
          <w:bCs/>
          <w:sz w:val="26"/>
          <w:szCs w:val="26"/>
          <w:rtl/>
        </w:rPr>
        <w:t xml:space="preserve"> </w:t>
      </w:r>
      <w:r w:rsidR="00EE7DE9">
        <w:rPr>
          <w:rFonts w:cs="B Nazanin" w:hint="cs"/>
          <w:b/>
          <w:bCs/>
          <w:sz w:val="26"/>
          <w:szCs w:val="26"/>
          <w:rtl/>
        </w:rPr>
        <w:t>محترم را به این نکات جلب می نمایم:</w:t>
      </w:r>
    </w:p>
    <w:p w:rsidR="002D46A4" w:rsidRPr="007C7E9C" w:rsidRDefault="002D46A4" w:rsidP="00380223">
      <w:pPr>
        <w:pStyle w:val="ListParagraph"/>
        <w:numPr>
          <w:ilvl w:val="0"/>
          <w:numId w:val="4"/>
        </w:numPr>
        <w:jc w:val="both"/>
        <w:rPr>
          <w:rFonts w:cs="B Nazanin"/>
          <w:b/>
          <w:bCs/>
          <w:sz w:val="26"/>
          <w:szCs w:val="26"/>
        </w:rPr>
      </w:pPr>
      <w:r w:rsidRPr="007C7E9C">
        <w:rPr>
          <w:rFonts w:cs="B Nazanin" w:hint="cs"/>
          <w:b/>
          <w:bCs/>
          <w:sz w:val="26"/>
          <w:szCs w:val="26"/>
          <w:rtl/>
        </w:rPr>
        <w:t>همه کارکنان در ارائه نظر آزادند  و در طول دوره سازمان ت</w:t>
      </w:r>
      <w:r w:rsidR="00F713D3">
        <w:rPr>
          <w:rFonts w:cs="B Nazanin" w:hint="cs"/>
          <w:b/>
          <w:bCs/>
          <w:sz w:val="26"/>
          <w:szCs w:val="26"/>
          <w:rtl/>
        </w:rPr>
        <w:t xml:space="preserve">جربیاتی اندوخته و حتما نظراتشان </w:t>
      </w:r>
      <w:r w:rsidRPr="007C7E9C">
        <w:rPr>
          <w:rFonts w:cs="B Nazanin" w:hint="cs"/>
          <w:b/>
          <w:bCs/>
          <w:sz w:val="26"/>
          <w:szCs w:val="26"/>
          <w:rtl/>
        </w:rPr>
        <w:t>مفید واقع خواهد شد. منتهی مهم مدیرانی هستند که میخواهند از این نظرات استفاده نمایند که باید به این نقطه توجه داشت که در جر</w:t>
      </w:r>
      <w:r w:rsidR="007C7E9C" w:rsidRPr="007C7E9C">
        <w:rPr>
          <w:rFonts w:cs="B Nazanin" w:hint="cs"/>
          <w:b/>
          <w:bCs/>
          <w:sz w:val="26"/>
          <w:szCs w:val="26"/>
          <w:rtl/>
        </w:rPr>
        <w:t>یان این روند سازمان بعضاً مسیرهای رفتۀ</w:t>
      </w:r>
      <w:r w:rsidRPr="007C7E9C">
        <w:rPr>
          <w:rFonts w:cs="B Nazanin" w:hint="cs"/>
          <w:b/>
          <w:bCs/>
          <w:sz w:val="26"/>
          <w:szCs w:val="26"/>
          <w:rtl/>
        </w:rPr>
        <w:t xml:space="preserve"> برخی کارکنان و تجربیات بدست آمده از م</w:t>
      </w:r>
      <w:r w:rsidRPr="000D10C7">
        <w:rPr>
          <w:rFonts w:cs="B Nazanin" w:hint="cs"/>
          <w:b/>
          <w:bCs/>
          <w:sz w:val="26"/>
          <w:szCs w:val="26"/>
          <w:u w:val="single"/>
          <w:rtl/>
        </w:rPr>
        <w:t xml:space="preserve">سیر اشتباهی </w:t>
      </w:r>
      <w:r w:rsidRPr="007C7E9C">
        <w:rPr>
          <w:rFonts w:cs="B Nazanin" w:hint="cs"/>
          <w:b/>
          <w:bCs/>
          <w:sz w:val="26"/>
          <w:szCs w:val="26"/>
          <w:rtl/>
        </w:rPr>
        <w:t xml:space="preserve">بوده و مطمئناً نظر ارائه شده </w:t>
      </w:r>
      <w:r w:rsidR="00F713D3">
        <w:rPr>
          <w:rFonts w:cs="B Nazanin" w:hint="cs"/>
          <w:b/>
          <w:bCs/>
          <w:sz w:val="26"/>
          <w:szCs w:val="26"/>
          <w:rtl/>
        </w:rPr>
        <w:t>در راستای همین تجربیاتی بوده است که کسب شده و لذا ممکن است کارش</w:t>
      </w:r>
      <w:r w:rsidRPr="007C7E9C">
        <w:rPr>
          <w:rFonts w:cs="B Nazanin" w:hint="cs"/>
          <w:b/>
          <w:bCs/>
          <w:sz w:val="26"/>
          <w:szCs w:val="26"/>
          <w:rtl/>
        </w:rPr>
        <w:t xml:space="preserve">ناسی دقیق بر حسب تخصص و مدرک شغل </w:t>
      </w:r>
      <w:r w:rsidR="00F713D3">
        <w:rPr>
          <w:rFonts w:cs="B Nazanin" w:hint="cs"/>
          <w:b/>
          <w:bCs/>
          <w:sz w:val="26"/>
          <w:szCs w:val="26"/>
          <w:rtl/>
        </w:rPr>
        <w:t xml:space="preserve">و اهداف سازمانی </w:t>
      </w:r>
      <w:r w:rsidR="007C7E9C">
        <w:rPr>
          <w:rFonts w:cs="B Nazanin" w:hint="cs"/>
          <w:b/>
          <w:bCs/>
          <w:sz w:val="26"/>
          <w:szCs w:val="26"/>
          <w:rtl/>
        </w:rPr>
        <w:t>نباشد.</w:t>
      </w:r>
      <w:r w:rsidRPr="007C7E9C">
        <w:rPr>
          <w:rFonts w:cs="B Nazanin" w:hint="cs"/>
          <w:b/>
          <w:bCs/>
          <w:sz w:val="26"/>
          <w:szCs w:val="26"/>
          <w:rtl/>
        </w:rPr>
        <w:t xml:space="preserve"> هیات محترم حتما باید بدانند که این نظرات باید بر اساس تخصص و تجربه مرتبط با تخصص و مدرک </w:t>
      </w:r>
      <w:r w:rsidR="00380223">
        <w:rPr>
          <w:rFonts w:cs="B Nazanin" w:hint="cs"/>
          <w:b/>
          <w:bCs/>
          <w:sz w:val="26"/>
          <w:szCs w:val="26"/>
          <w:rtl/>
        </w:rPr>
        <w:t xml:space="preserve">و اهداف سازمانی </w:t>
      </w:r>
      <w:r w:rsidRPr="007C7E9C">
        <w:rPr>
          <w:rFonts w:cs="B Nazanin" w:hint="cs"/>
          <w:b/>
          <w:bCs/>
          <w:sz w:val="26"/>
          <w:szCs w:val="26"/>
          <w:rtl/>
        </w:rPr>
        <w:t xml:space="preserve">باشد. چرا که همچنان که میدانید در سازمان بر حسب روابطی که بوده </w:t>
      </w:r>
      <w:r w:rsidR="007C7E9C">
        <w:rPr>
          <w:rFonts w:cs="B Nazanin" w:hint="cs"/>
          <w:b/>
          <w:bCs/>
          <w:sz w:val="26"/>
          <w:szCs w:val="26"/>
          <w:rtl/>
        </w:rPr>
        <w:t xml:space="preserve">متاسفانه </w:t>
      </w:r>
      <w:r w:rsidRPr="007C7E9C">
        <w:rPr>
          <w:rFonts w:cs="B Nazanin" w:hint="cs"/>
          <w:b/>
          <w:bCs/>
          <w:sz w:val="26"/>
          <w:szCs w:val="26"/>
          <w:rtl/>
        </w:rPr>
        <w:t xml:space="preserve">برخی به </w:t>
      </w:r>
      <w:r w:rsidRPr="000D10C7">
        <w:rPr>
          <w:rFonts w:cs="B Nazanin" w:hint="cs"/>
          <w:b/>
          <w:bCs/>
          <w:sz w:val="26"/>
          <w:szCs w:val="26"/>
          <w:rtl/>
        </w:rPr>
        <w:t xml:space="preserve">پستهای دست یافته اند که </w:t>
      </w:r>
      <w:r w:rsidRPr="000D10C7">
        <w:rPr>
          <w:rFonts w:cs="B Nazanin" w:hint="cs"/>
          <w:b/>
          <w:bCs/>
          <w:sz w:val="26"/>
          <w:szCs w:val="26"/>
          <w:u w:val="single"/>
          <w:rtl/>
        </w:rPr>
        <w:t>محق</w:t>
      </w:r>
      <w:r w:rsidRPr="000D10C7">
        <w:rPr>
          <w:rFonts w:cs="B Nazanin" w:hint="cs"/>
          <w:b/>
          <w:bCs/>
          <w:sz w:val="26"/>
          <w:szCs w:val="26"/>
          <w:rtl/>
        </w:rPr>
        <w:t xml:space="preserve"> </w:t>
      </w:r>
      <w:r w:rsidRPr="007C7E9C">
        <w:rPr>
          <w:rFonts w:cs="B Nazanin" w:hint="cs"/>
          <w:b/>
          <w:bCs/>
          <w:sz w:val="26"/>
          <w:szCs w:val="26"/>
          <w:rtl/>
        </w:rPr>
        <w:t xml:space="preserve">آن نبوده ...و این تجربه در پست محوله بدلیل نامربوط بودن شغل با تخصص و سواد طرف </w:t>
      </w:r>
      <w:r w:rsidR="00380223">
        <w:rPr>
          <w:rFonts w:cs="B Nazanin" w:hint="cs"/>
          <w:b/>
          <w:bCs/>
          <w:sz w:val="26"/>
          <w:szCs w:val="26"/>
          <w:rtl/>
        </w:rPr>
        <w:t xml:space="preserve">بدست آمده </w:t>
      </w:r>
      <w:r w:rsidRPr="007C7E9C">
        <w:rPr>
          <w:rFonts w:cs="B Nazanin" w:hint="cs"/>
          <w:b/>
          <w:bCs/>
          <w:sz w:val="26"/>
          <w:szCs w:val="26"/>
          <w:rtl/>
        </w:rPr>
        <w:t xml:space="preserve">است. </w:t>
      </w:r>
    </w:p>
    <w:p w:rsidR="002D46A4" w:rsidRDefault="0059360F" w:rsidP="005B19DD">
      <w:pPr>
        <w:pStyle w:val="ListParagraph"/>
        <w:numPr>
          <w:ilvl w:val="0"/>
          <w:numId w:val="4"/>
        </w:numPr>
        <w:jc w:val="both"/>
        <w:rPr>
          <w:rFonts w:cs="B Nazanin"/>
          <w:b/>
          <w:bCs/>
          <w:sz w:val="26"/>
          <w:szCs w:val="26"/>
        </w:rPr>
      </w:pPr>
      <w:r>
        <w:rPr>
          <w:rFonts w:cs="B Nazanin" w:hint="cs"/>
          <w:b/>
          <w:bCs/>
          <w:sz w:val="26"/>
          <w:szCs w:val="26"/>
          <w:rtl/>
        </w:rPr>
        <w:t xml:space="preserve">بر اساس نتیجه های دیده شده </w:t>
      </w:r>
      <w:r w:rsidR="002D46A4" w:rsidRPr="00735125">
        <w:rPr>
          <w:rFonts w:cs="B Nazanin" w:hint="cs"/>
          <w:b/>
          <w:bCs/>
          <w:sz w:val="26"/>
          <w:szCs w:val="26"/>
          <w:rtl/>
        </w:rPr>
        <w:t xml:space="preserve">اکثر مدیرانی که از بیرون وارد سازمان شده </w:t>
      </w:r>
      <w:r w:rsidR="005B19DD">
        <w:rPr>
          <w:rFonts w:cs="B Nazanin" w:hint="cs"/>
          <w:b/>
          <w:bCs/>
          <w:sz w:val="26"/>
          <w:szCs w:val="26"/>
          <w:rtl/>
        </w:rPr>
        <w:t>اند</w:t>
      </w:r>
      <w:r w:rsidR="002D46A4" w:rsidRPr="00735125">
        <w:rPr>
          <w:rFonts w:cs="B Nazanin" w:hint="cs"/>
          <w:b/>
          <w:bCs/>
          <w:sz w:val="26"/>
          <w:szCs w:val="26"/>
          <w:rtl/>
        </w:rPr>
        <w:t xml:space="preserve"> فقط به کسانی بها داده</w:t>
      </w:r>
      <w:r w:rsidR="002D46A4">
        <w:rPr>
          <w:rFonts w:cs="B Nazanin" w:hint="cs"/>
          <w:b/>
          <w:bCs/>
          <w:sz w:val="26"/>
          <w:szCs w:val="26"/>
          <w:rtl/>
        </w:rPr>
        <w:t xml:space="preserve"> </w:t>
      </w:r>
      <w:r w:rsidR="002D46A4" w:rsidRPr="00735125">
        <w:rPr>
          <w:rFonts w:cs="B Nazanin" w:hint="cs"/>
          <w:b/>
          <w:bCs/>
          <w:sz w:val="26"/>
          <w:szCs w:val="26"/>
          <w:rtl/>
        </w:rPr>
        <w:t xml:space="preserve">اند که در </w:t>
      </w:r>
      <w:r>
        <w:rPr>
          <w:rFonts w:cs="B Nazanin" w:hint="cs"/>
          <w:b/>
          <w:bCs/>
          <w:sz w:val="26"/>
          <w:szCs w:val="26"/>
          <w:rtl/>
        </w:rPr>
        <w:t xml:space="preserve">اطرافشان بوده و </w:t>
      </w:r>
      <w:r w:rsidR="002D46A4" w:rsidRPr="00735125">
        <w:rPr>
          <w:rFonts w:cs="B Nazanin" w:hint="cs"/>
          <w:b/>
          <w:bCs/>
          <w:sz w:val="26"/>
          <w:szCs w:val="26"/>
          <w:rtl/>
        </w:rPr>
        <w:t xml:space="preserve">دورشان میچرخیدند و </w:t>
      </w:r>
      <w:r w:rsidR="005B19DD">
        <w:rPr>
          <w:rFonts w:cs="B Nazanin" w:hint="cs"/>
          <w:b/>
          <w:bCs/>
          <w:sz w:val="26"/>
          <w:szCs w:val="26"/>
          <w:rtl/>
        </w:rPr>
        <w:t xml:space="preserve">خودر را به مدیریت نزدیک کرده </w:t>
      </w:r>
      <w:r w:rsidR="002D46A4">
        <w:rPr>
          <w:rFonts w:cs="B Nazanin" w:hint="cs"/>
          <w:b/>
          <w:bCs/>
          <w:sz w:val="26"/>
          <w:szCs w:val="26"/>
          <w:rtl/>
        </w:rPr>
        <w:t xml:space="preserve"> بودند. لذا اساساً آنهارا دیده و متاسفانه همیشه بدلیل عدم تجربه و تخصص راهنمایی های غلطی </w:t>
      </w:r>
      <w:r>
        <w:rPr>
          <w:rFonts w:cs="B Nazanin" w:hint="cs"/>
          <w:b/>
          <w:bCs/>
          <w:sz w:val="26"/>
          <w:szCs w:val="26"/>
          <w:rtl/>
        </w:rPr>
        <w:t xml:space="preserve">ارائه </w:t>
      </w:r>
      <w:r w:rsidR="002D46A4">
        <w:rPr>
          <w:rFonts w:cs="B Nazanin" w:hint="cs"/>
          <w:b/>
          <w:bCs/>
          <w:sz w:val="26"/>
          <w:szCs w:val="26"/>
          <w:rtl/>
        </w:rPr>
        <w:t xml:space="preserve">شده است . ودر این راستا </w:t>
      </w:r>
      <w:r w:rsidR="002D46A4" w:rsidRPr="000D10C7">
        <w:rPr>
          <w:rFonts w:cs="B Nazanin" w:hint="cs"/>
          <w:b/>
          <w:bCs/>
          <w:sz w:val="26"/>
          <w:szCs w:val="26"/>
          <w:u w:val="single"/>
          <w:rtl/>
        </w:rPr>
        <w:t>کارشناسان و متخصصین و همکاران قدیمی با سواد</w:t>
      </w:r>
      <w:r w:rsidR="002D46A4">
        <w:rPr>
          <w:rFonts w:cs="B Nazanin" w:hint="cs"/>
          <w:b/>
          <w:bCs/>
          <w:sz w:val="26"/>
          <w:szCs w:val="26"/>
          <w:rtl/>
        </w:rPr>
        <w:t xml:space="preserve"> </w:t>
      </w:r>
      <w:r w:rsidR="002D46A4" w:rsidRPr="00735125">
        <w:rPr>
          <w:rFonts w:cs="B Nazanin" w:hint="cs"/>
          <w:b/>
          <w:bCs/>
          <w:sz w:val="26"/>
          <w:szCs w:val="26"/>
          <w:rtl/>
        </w:rPr>
        <w:t xml:space="preserve">را </w:t>
      </w:r>
      <w:r>
        <w:rPr>
          <w:rFonts w:cs="B Nazanin" w:hint="cs"/>
          <w:b/>
          <w:bCs/>
          <w:sz w:val="26"/>
          <w:szCs w:val="26"/>
          <w:rtl/>
        </w:rPr>
        <w:t>نادیده گرفته شده ا</w:t>
      </w:r>
      <w:r w:rsidR="002D46A4" w:rsidRPr="00735125">
        <w:rPr>
          <w:rFonts w:cs="B Nazanin" w:hint="cs"/>
          <w:b/>
          <w:bCs/>
          <w:sz w:val="26"/>
          <w:szCs w:val="26"/>
          <w:rtl/>
        </w:rPr>
        <w:t>ند.</w:t>
      </w:r>
      <w:r w:rsidR="002D46A4">
        <w:rPr>
          <w:rFonts w:cs="B Nazanin" w:hint="cs"/>
          <w:b/>
          <w:bCs/>
          <w:sz w:val="26"/>
          <w:szCs w:val="26"/>
          <w:rtl/>
        </w:rPr>
        <w:t xml:space="preserve"> که امید است در انتخاب پستها</w:t>
      </w:r>
      <w:r w:rsidR="002D46A4" w:rsidRPr="00735125">
        <w:rPr>
          <w:rFonts w:cs="B Nazanin" w:hint="cs"/>
          <w:b/>
          <w:bCs/>
          <w:sz w:val="26"/>
          <w:szCs w:val="26"/>
          <w:rtl/>
        </w:rPr>
        <w:t xml:space="preserve">ی جدید </w:t>
      </w:r>
      <w:r w:rsidR="002D46A4">
        <w:rPr>
          <w:rFonts w:cs="B Nazanin" w:hint="cs"/>
          <w:b/>
          <w:bCs/>
          <w:sz w:val="26"/>
          <w:szCs w:val="26"/>
          <w:rtl/>
        </w:rPr>
        <w:t xml:space="preserve">و بکارگیری همکاران به این نکته توجه و در زمان انتخاب فهرست کارکنان آن اداره دریافت و با مطالعه دقیق </w:t>
      </w:r>
      <w:r>
        <w:rPr>
          <w:rFonts w:cs="B Nazanin" w:hint="cs"/>
          <w:b/>
          <w:bCs/>
          <w:sz w:val="26"/>
          <w:szCs w:val="26"/>
          <w:rtl/>
        </w:rPr>
        <w:t xml:space="preserve">پرونده  </w:t>
      </w:r>
      <w:r w:rsidR="005B19DD">
        <w:rPr>
          <w:rFonts w:cs="B Nazanin" w:hint="cs"/>
          <w:b/>
          <w:bCs/>
          <w:sz w:val="26"/>
          <w:szCs w:val="26"/>
          <w:rtl/>
        </w:rPr>
        <w:t xml:space="preserve">و ملاقات </w:t>
      </w:r>
      <w:r w:rsidR="002D46A4">
        <w:rPr>
          <w:rFonts w:cs="B Nazanin" w:hint="cs"/>
          <w:b/>
          <w:bCs/>
          <w:sz w:val="26"/>
          <w:szCs w:val="26"/>
          <w:rtl/>
        </w:rPr>
        <w:t xml:space="preserve">نسبت به انتخاب شغل و پست اقدام گردد, نه فقط با نظر اطرافیان </w:t>
      </w:r>
      <w:r>
        <w:rPr>
          <w:rFonts w:cs="B Nazanin" w:hint="cs"/>
          <w:b/>
          <w:bCs/>
          <w:sz w:val="26"/>
          <w:szCs w:val="26"/>
          <w:rtl/>
        </w:rPr>
        <w:t xml:space="preserve">؛ </w:t>
      </w:r>
      <w:r w:rsidR="002D46A4">
        <w:rPr>
          <w:rFonts w:cs="B Nazanin" w:hint="cs"/>
          <w:b/>
          <w:bCs/>
          <w:sz w:val="26"/>
          <w:szCs w:val="26"/>
          <w:rtl/>
        </w:rPr>
        <w:t xml:space="preserve"> و به این </w:t>
      </w:r>
      <w:r w:rsidR="002D46A4" w:rsidRPr="00735125">
        <w:rPr>
          <w:rFonts w:cs="B Nazanin" w:hint="cs"/>
          <w:b/>
          <w:bCs/>
          <w:sz w:val="26"/>
          <w:szCs w:val="26"/>
          <w:rtl/>
        </w:rPr>
        <w:t xml:space="preserve"> نکته توجه کافی شود.</w:t>
      </w:r>
    </w:p>
    <w:p w:rsidR="00960E89" w:rsidRDefault="00960E89" w:rsidP="00960E89">
      <w:pPr>
        <w:bidi/>
        <w:jc w:val="both"/>
        <w:rPr>
          <w:rFonts w:cs="B Nazanin"/>
          <w:b/>
          <w:bCs/>
          <w:sz w:val="26"/>
          <w:szCs w:val="26"/>
          <w:rtl/>
        </w:rPr>
      </w:pPr>
    </w:p>
    <w:p w:rsidR="00960E89" w:rsidRPr="00960E89" w:rsidRDefault="00960E89" w:rsidP="00960E89">
      <w:pPr>
        <w:bidi/>
        <w:jc w:val="both"/>
        <w:rPr>
          <w:rFonts w:cs="B Nazanin"/>
          <w:b/>
          <w:bCs/>
          <w:sz w:val="26"/>
          <w:szCs w:val="26"/>
        </w:rPr>
      </w:pPr>
    </w:p>
    <w:p w:rsidR="002D46A4" w:rsidRPr="00735125" w:rsidRDefault="002D46A4" w:rsidP="002D46A4">
      <w:pPr>
        <w:pStyle w:val="ListParagraph"/>
        <w:jc w:val="both"/>
        <w:rPr>
          <w:rFonts w:cs="B Nazanin"/>
          <w:b/>
          <w:bCs/>
          <w:sz w:val="26"/>
          <w:szCs w:val="26"/>
        </w:rPr>
      </w:pPr>
    </w:p>
    <w:p w:rsidR="002D46A4" w:rsidRPr="00960E89" w:rsidRDefault="002D46A4" w:rsidP="00960E89">
      <w:pPr>
        <w:pStyle w:val="ListParagraph"/>
        <w:numPr>
          <w:ilvl w:val="0"/>
          <w:numId w:val="4"/>
        </w:numPr>
        <w:jc w:val="both"/>
        <w:rPr>
          <w:rFonts w:cs="B Nazanin"/>
          <w:b/>
          <w:bCs/>
          <w:sz w:val="26"/>
          <w:szCs w:val="26"/>
        </w:rPr>
      </w:pPr>
      <w:r w:rsidRPr="00960E89">
        <w:rPr>
          <w:rFonts w:cs="B Nazanin" w:hint="cs"/>
          <w:b/>
          <w:bCs/>
          <w:sz w:val="26"/>
          <w:szCs w:val="26"/>
          <w:rtl/>
        </w:rPr>
        <w:t xml:space="preserve">چون این سازمان یک دستگاه دولتی بوده و باید همیشه بر اساس چهارچوب و سیستم های تعریف شده و آئین نامه ها و قوانین عمومی و </w:t>
      </w:r>
      <w:r w:rsidR="0009629F">
        <w:rPr>
          <w:rFonts w:cs="B Nazanin" w:hint="cs"/>
          <w:b/>
          <w:bCs/>
          <w:sz w:val="26"/>
          <w:szCs w:val="26"/>
          <w:rtl/>
        </w:rPr>
        <w:t xml:space="preserve">آئین نامه ها و مقررات </w:t>
      </w:r>
      <w:r w:rsidRPr="00960E89">
        <w:rPr>
          <w:rFonts w:cs="B Nazanin" w:hint="cs"/>
          <w:b/>
          <w:bCs/>
          <w:sz w:val="26"/>
          <w:szCs w:val="26"/>
          <w:rtl/>
        </w:rPr>
        <w:t xml:space="preserve">درون سازمانی اداره شود و جایگاه کارکنان در شکل گیری برای درازمدت سازمان بسیار مهم است, متاسفانه این مهم تاکنون نادیده گرفته شده است ؛ با کمی توجه به برخی شغلها و کارکنانی که تصدی آن شغل و مسئولیت را دارند متوجه خواهید شد که برخی شغلهایی مثل روسای دفاتر ,ادارت , مدیران کل و حضور غیاب . حقوق و دستمزد و ... دیگر </w:t>
      </w:r>
      <w:r w:rsidRPr="0009629F">
        <w:rPr>
          <w:rFonts w:cs="B Nazanin" w:hint="cs"/>
          <w:b/>
          <w:bCs/>
          <w:sz w:val="26"/>
          <w:szCs w:val="26"/>
          <w:u w:val="single"/>
          <w:rtl/>
        </w:rPr>
        <w:t>شغلهای حساس</w:t>
      </w:r>
      <w:r w:rsidRPr="00960E89">
        <w:rPr>
          <w:rFonts w:cs="B Nazanin" w:hint="cs"/>
          <w:b/>
          <w:bCs/>
          <w:sz w:val="26"/>
          <w:szCs w:val="26"/>
          <w:rtl/>
        </w:rPr>
        <w:t xml:space="preserve"> متاسفانه در دست نیروهای قراردادی است که از نگاه قانونمندی و استخدام دولتی تعهدی برای آیند</w:t>
      </w:r>
      <w:r w:rsidR="0009629F">
        <w:rPr>
          <w:rFonts w:cs="B Nazanin" w:hint="cs"/>
          <w:b/>
          <w:bCs/>
          <w:sz w:val="26"/>
          <w:szCs w:val="26"/>
          <w:rtl/>
        </w:rPr>
        <w:t>ه</w:t>
      </w:r>
      <w:r w:rsidRPr="00960E89">
        <w:rPr>
          <w:rFonts w:cs="B Nazanin" w:hint="cs"/>
          <w:b/>
          <w:bCs/>
          <w:sz w:val="26"/>
          <w:szCs w:val="26"/>
          <w:rtl/>
        </w:rPr>
        <w:t xml:space="preserve"> سازمان در شکل گیری اجرای تعهدات و قوانین نخواهد داشت . که بسیار ضعف بزرگی </w:t>
      </w:r>
      <w:r w:rsidR="0009629F">
        <w:rPr>
          <w:rFonts w:cs="B Nazanin" w:hint="cs"/>
          <w:b/>
          <w:bCs/>
          <w:sz w:val="26"/>
          <w:szCs w:val="26"/>
          <w:rtl/>
        </w:rPr>
        <w:t>است  که باید به این</w:t>
      </w:r>
      <w:r w:rsidRPr="00960E89">
        <w:rPr>
          <w:rFonts w:cs="B Nazanin" w:hint="cs"/>
          <w:b/>
          <w:bCs/>
          <w:sz w:val="26"/>
          <w:szCs w:val="26"/>
          <w:rtl/>
        </w:rPr>
        <w:t xml:space="preserve"> نکته هم رسیدگی شود.</w:t>
      </w:r>
    </w:p>
    <w:p w:rsidR="002D46A4" w:rsidRDefault="002D46A4" w:rsidP="002D46A4">
      <w:pPr>
        <w:pStyle w:val="ListParagraph"/>
        <w:numPr>
          <w:ilvl w:val="0"/>
          <w:numId w:val="4"/>
        </w:numPr>
        <w:jc w:val="both"/>
        <w:rPr>
          <w:rFonts w:cs="B Nazanin"/>
          <w:b/>
          <w:bCs/>
          <w:sz w:val="26"/>
          <w:szCs w:val="26"/>
        </w:rPr>
      </w:pPr>
      <w:r>
        <w:rPr>
          <w:rFonts w:cs="B Nazanin" w:hint="cs"/>
          <w:b/>
          <w:bCs/>
          <w:sz w:val="26"/>
          <w:szCs w:val="26"/>
          <w:rtl/>
        </w:rPr>
        <w:t xml:space="preserve">استخدامهای سازمان بدون حساب کتاب و بدون در نظر گرفتن پستها .....و نیازهای ادارات می باشد . لذا آینده سازمان با این روند به مشکل اساسی به لحاظ انتقال تجربیات و اطلاعات از کارکنان قدیمی به مستخدمین جدید </w:t>
      </w:r>
      <w:r w:rsidR="00F53FEA">
        <w:rPr>
          <w:rFonts w:cs="B Nazanin" w:hint="cs"/>
          <w:b/>
          <w:bCs/>
          <w:sz w:val="26"/>
          <w:szCs w:val="26"/>
          <w:rtl/>
        </w:rPr>
        <w:t xml:space="preserve">در ادارت خاص </w:t>
      </w:r>
      <w:r>
        <w:rPr>
          <w:rFonts w:cs="B Nazanin" w:hint="cs"/>
          <w:b/>
          <w:bCs/>
          <w:sz w:val="26"/>
          <w:szCs w:val="26"/>
          <w:rtl/>
        </w:rPr>
        <w:t>خواهد شد. با کمی توجه به سوابق کارکنان و با عنایت به رسمی شدن اکثر کارکنان سازمان در یک تاریخ مثلاً 1/1/1375 نیرو ها یکدفعه بازنشسته شده و این در حالی است که سازمان در پی جایگزین کردن و استخدام بر</w:t>
      </w:r>
      <w:r w:rsidR="00F53FEA">
        <w:rPr>
          <w:rFonts w:cs="B Nazanin" w:hint="cs"/>
          <w:b/>
          <w:bCs/>
          <w:sz w:val="26"/>
          <w:szCs w:val="26"/>
          <w:rtl/>
        </w:rPr>
        <w:t xml:space="preserve"> اساس </w:t>
      </w:r>
      <w:r w:rsidR="00F53FEA" w:rsidRPr="000D10C7">
        <w:rPr>
          <w:rFonts w:cs="B Nazanin" w:hint="cs"/>
          <w:b/>
          <w:bCs/>
          <w:sz w:val="26"/>
          <w:szCs w:val="26"/>
          <w:u w:val="single"/>
          <w:rtl/>
        </w:rPr>
        <w:t>نیاز ادارات</w:t>
      </w:r>
      <w:r w:rsidR="00F53FEA">
        <w:rPr>
          <w:rFonts w:cs="B Nazanin" w:hint="cs"/>
          <w:b/>
          <w:bCs/>
          <w:sz w:val="26"/>
          <w:szCs w:val="26"/>
          <w:rtl/>
        </w:rPr>
        <w:t xml:space="preserve"> نبوده است ... </w:t>
      </w:r>
      <w:r>
        <w:rPr>
          <w:rFonts w:cs="B Nazanin" w:hint="cs"/>
          <w:b/>
          <w:bCs/>
          <w:sz w:val="26"/>
          <w:szCs w:val="26"/>
          <w:rtl/>
        </w:rPr>
        <w:t>بطور مثال میتوان به اداره کل امور اداری, اداره کل امور مالی و حتی اداره کل پشتیبانی  و تشریقات و نیز به کارکنان معاونت های دیگر که همگی همزمان رسمی شده ایم  اشاره کرد . که باید به این موضوع مهم نیز رسیدگی شود.</w:t>
      </w:r>
    </w:p>
    <w:p w:rsidR="00E36385" w:rsidRDefault="002D46A4" w:rsidP="00E36385">
      <w:pPr>
        <w:pStyle w:val="ListParagraph"/>
        <w:numPr>
          <w:ilvl w:val="0"/>
          <w:numId w:val="4"/>
        </w:numPr>
        <w:jc w:val="both"/>
        <w:rPr>
          <w:rFonts w:cs="B Nazanin" w:hint="cs"/>
          <w:b/>
          <w:bCs/>
          <w:sz w:val="26"/>
          <w:szCs w:val="26"/>
        </w:rPr>
      </w:pPr>
      <w:r>
        <w:rPr>
          <w:rFonts w:cs="B Nazanin" w:hint="cs"/>
          <w:b/>
          <w:bCs/>
          <w:sz w:val="26"/>
          <w:szCs w:val="26"/>
          <w:rtl/>
        </w:rPr>
        <w:t>متاسفانه فرهنگ غلطی در بین کارکنان افتاده است که نشأت گرفته از مدیران بیرونی بوده است</w:t>
      </w:r>
      <w:r w:rsidR="00762AF9">
        <w:rPr>
          <w:rFonts w:cs="B Nazanin" w:hint="cs"/>
          <w:b/>
          <w:bCs/>
          <w:sz w:val="26"/>
          <w:szCs w:val="26"/>
          <w:rtl/>
        </w:rPr>
        <w:t xml:space="preserve"> که شناخت کافی از نیروها نداشته </w:t>
      </w:r>
      <w:r>
        <w:rPr>
          <w:rFonts w:cs="B Nazanin" w:hint="cs"/>
          <w:b/>
          <w:bCs/>
          <w:sz w:val="26"/>
          <w:szCs w:val="26"/>
          <w:rtl/>
        </w:rPr>
        <w:t>اند و آن اینکه بدلیل وجود امتیازات سفر خارج .... کارمند نمونه و بهره وریها و اضافه کاری و دیگر مزایا ...همکاران براحتی به برخی مدیریتها مراجعه و کارکنان دیگر را به نفع خود  نزد مدیریت خراب می</w:t>
      </w:r>
      <w:r w:rsidR="00762AF9">
        <w:rPr>
          <w:rFonts w:cs="B Nazanin" w:hint="cs"/>
          <w:b/>
          <w:bCs/>
          <w:sz w:val="26"/>
          <w:szCs w:val="26"/>
          <w:rtl/>
        </w:rPr>
        <w:t xml:space="preserve"> نمایند</w:t>
      </w:r>
      <w:r>
        <w:rPr>
          <w:rFonts w:cs="B Nazanin" w:hint="cs"/>
          <w:b/>
          <w:bCs/>
          <w:sz w:val="26"/>
          <w:szCs w:val="26"/>
          <w:rtl/>
        </w:rPr>
        <w:t xml:space="preserve"> تا امتیازات را به سود خود تمام کنند ... و در این میان جالبتر اینکه تاکنون مدیر شنوده حتی </w:t>
      </w:r>
      <w:r w:rsidRPr="00E36385">
        <w:rPr>
          <w:rFonts w:cs="B Nazanin" w:hint="cs"/>
          <w:b/>
          <w:bCs/>
          <w:sz w:val="26"/>
          <w:szCs w:val="26"/>
          <w:u w:val="single"/>
          <w:rtl/>
        </w:rPr>
        <w:t xml:space="preserve">یکبار هم طرف مورد اتهام را </w:t>
      </w:r>
      <w:r w:rsidR="00E36385" w:rsidRPr="00E36385">
        <w:rPr>
          <w:rFonts w:cs="B Nazanin" w:hint="cs"/>
          <w:b/>
          <w:bCs/>
          <w:sz w:val="26"/>
          <w:szCs w:val="26"/>
          <w:u w:val="single"/>
          <w:rtl/>
        </w:rPr>
        <w:t>حضوری</w:t>
      </w:r>
      <w:r w:rsidR="00E36385">
        <w:rPr>
          <w:rFonts w:cs="B Nazanin" w:hint="cs"/>
          <w:b/>
          <w:bCs/>
          <w:sz w:val="26"/>
          <w:szCs w:val="26"/>
          <w:rtl/>
        </w:rPr>
        <w:t xml:space="preserve"> </w:t>
      </w:r>
      <w:r>
        <w:rPr>
          <w:rFonts w:cs="B Nazanin" w:hint="cs"/>
          <w:b/>
          <w:bCs/>
          <w:sz w:val="26"/>
          <w:szCs w:val="26"/>
          <w:rtl/>
        </w:rPr>
        <w:t xml:space="preserve">نخواسته تا صحت و سقم حرفای غیبت کننده را ارزیابی و یا پرونده طرف را مطالعه </w:t>
      </w:r>
    </w:p>
    <w:p w:rsidR="005044D6" w:rsidRDefault="005044D6" w:rsidP="005044D6">
      <w:pPr>
        <w:bidi/>
        <w:jc w:val="both"/>
        <w:rPr>
          <w:rFonts w:cs="B Nazanin" w:hint="cs"/>
          <w:b/>
          <w:bCs/>
          <w:sz w:val="26"/>
          <w:szCs w:val="26"/>
          <w:rtl/>
        </w:rPr>
      </w:pPr>
    </w:p>
    <w:p w:rsidR="005044D6" w:rsidRDefault="005044D6" w:rsidP="005044D6">
      <w:pPr>
        <w:bidi/>
        <w:jc w:val="both"/>
        <w:rPr>
          <w:rFonts w:cs="B Nazanin" w:hint="cs"/>
          <w:b/>
          <w:bCs/>
          <w:sz w:val="26"/>
          <w:szCs w:val="26"/>
          <w:rtl/>
        </w:rPr>
      </w:pPr>
    </w:p>
    <w:p w:rsidR="005044D6" w:rsidRPr="005044D6" w:rsidRDefault="005044D6" w:rsidP="005044D6">
      <w:pPr>
        <w:bidi/>
        <w:jc w:val="both"/>
        <w:rPr>
          <w:rFonts w:cs="B Nazanin"/>
          <w:b/>
          <w:bCs/>
          <w:sz w:val="26"/>
          <w:szCs w:val="26"/>
        </w:rPr>
      </w:pPr>
    </w:p>
    <w:p w:rsidR="00E36385" w:rsidRDefault="00E36385" w:rsidP="00E36385">
      <w:pPr>
        <w:bidi/>
        <w:ind w:left="360"/>
        <w:jc w:val="both"/>
        <w:rPr>
          <w:rFonts w:cs="B Nazanin"/>
          <w:b/>
          <w:bCs/>
          <w:sz w:val="26"/>
          <w:szCs w:val="26"/>
          <w:rtl/>
        </w:rPr>
      </w:pPr>
    </w:p>
    <w:p w:rsidR="00E36385" w:rsidRDefault="00E36385" w:rsidP="00E36385">
      <w:pPr>
        <w:bidi/>
        <w:ind w:left="360"/>
        <w:jc w:val="both"/>
        <w:rPr>
          <w:rFonts w:cs="B Nazanin"/>
          <w:b/>
          <w:bCs/>
          <w:sz w:val="26"/>
          <w:szCs w:val="26"/>
          <w:rtl/>
        </w:rPr>
      </w:pPr>
    </w:p>
    <w:p w:rsidR="002D46A4" w:rsidRPr="000D10C7" w:rsidRDefault="002D46A4" w:rsidP="00E36385">
      <w:pPr>
        <w:bidi/>
        <w:ind w:left="360"/>
        <w:jc w:val="both"/>
        <w:rPr>
          <w:rFonts w:cs="B Nazanin"/>
          <w:b/>
          <w:bCs/>
          <w:sz w:val="26"/>
          <w:szCs w:val="26"/>
        </w:rPr>
      </w:pPr>
      <w:r w:rsidRPr="00E36385">
        <w:rPr>
          <w:rFonts w:cs="B Nazanin" w:hint="cs"/>
          <w:b/>
          <w:bCs/>
          <w:sz w:val="26"/>
          <w:szCs w:val="26"/>
          <w:rtl/>
        </w:rPr>
        <w:t>نماید . که</w:t>
      </w:r>
      <w:r w:rsidRPr="000D10C7">
        <w:rPr>
          <w:rFonts w:cs="B Nazanin" w:hint="cs"/>
          <w:b/>
          <w:bCs/>
          <w:sz w:val="26"/>
          <w:szCs w:val="26"/>
          <w:rtl/>
        </w:rPr>
        <w:t xml:space="preserve"> این یکی از مهمترین ایرادات وارد بر بدنه مدیریتی سازمان است . امید است که مدیریت داخلی سازمان مانند مدیران بیرونی نباشند.</w:t>
      </w:r>
    </w:p>
    <w:p w:rsidR="002D46A4" w:rsidRPr="00F53FEA" w:rsidRDefault="002D46A4" w:rsidP="00F53FEA">
      <w:pPr>
        <w:pStyle w:val="ListParagraph"/>
        <w:numPr>
          <w:ilvl w:val="0"/>
          <w:numId w:val="4"/>
        </w:numPr>
        <w:jc w:val="both"/>
        <w:rPr>
          <w:rFonts w:cs="B Nazanin"/>
          <w:b/>
          <w:bCs/>
          <w:sz w:val="26"/>
          <w:szCs w:val="26"/>
        </w:rPr>
      </w:pPr>
      <w:r w:rsidRPr="00F53FEA">
        <w:rPr>
          <w:rFonts w:cs="B Nazanin" w:hint="cs"/>
          <w:b/>
          <w:bCs/>
          <w:sz w:val="26"/>
          <w:szCs w:val="26"/>
          <w:rtl/>
        </w:rPr>
        <w:t xml:space="preserve">در چرخه کاری مدیران تنها به </w:t>
      </w:r>
      <w:r w:rsidRPr="00533797">
        <w:rPr>
          <w:rFonts w:cs="B Nazanin" w:hint="cs"/>
          <w:b/>
          <w:bCs/>
          <w:sz w:val="26"/>
          <w:szCs w:val="26"/>
          <w:u w:val="single"/>
          <w:rtl/>
        </w:rPr>
        <w:t xml:space="preserve">کمیت کار توجه شده تا کیفیت </w:t>
      </w:r>
      <w:r w:rsidRPr="00F53FEA">
        <w:rPr>
          <w:rFonts w:cs="B Nazanin" w:hint="cs"/>
          <w:b/>
          <w:bCs/>
          <w:sz w:val="26"/>
          <w:szCs w:val="26"/>
          <w:rtl/>
        </w:rPr>
        <w:t xml:space="preserve">بطور مثال در امور مالی با توجه به سوابق قبلی اینجانب (در امورمالی) درخواست وجه نمایندگیهای خارج از کشور , درخواست وجه  ادارات و حقوق کارکنان اگر در سر موعد به حسابها واریز گردید ملاک ارزیابی مدیریت بوده و امور مالی بهترین کار را کرده و همه راضی وحتی بعضاً مدیر نمونه نیز معرفی میشوند . </w:t>
      </w:r>
    </w:p>
    <w:p w:rsidR="002D46A4" w:rsidRDefault="002D46A4" w:rsidP="00762AF9">
      <w:pPr>
        <w:pStyle w:val="ListParagraph"/>
        <w:jc w:val="both"/>
        <w:rPr>
          <w:rFonts w:cs="B Nazanin"/>
          <w:b/>
          <w:bCs/>
          <w:sz w:val="26"/>
          <w:szCs w:val="26"/>
          <w:rtl/>
        </w:rPr>
      </w:pPr>
      <w:r>
        <w:rPr>
          <w:rFonts w:cs="B Nazanin" w:hint="cs"/>
          <w:b/>
          <w:bCs/>
          <w:sz w:val="26"/>
          <w:szCs w:val="26"/>
          <w:rtl/>
        </w:rPr>
        <w:t xml:space="preserve">ولی متاسفانه نداشتن سیستم منظم حقوق ارزی , سیستم منظم حواله های ارزی ...عدم رعایت از برداشت از حسابها  از لحاظ جاری , عمرانی , سایر منابع و نحوه رسیدگی و بستن حسابهای ریالی با گزارشات ارزی هماهنگ و عدم هماهنگی های موجود در صدور حواله و چکها در پرداختها باعث معضلاتی که تاکنون (حسابهای نمایندگیها </w:t>
      </w:r>
      <w:r w:rsidR="00762AF9">
        <w:rPr>
          <w:rFonts w:cs="B Nazanin" w:hint="cs"/>
          <w:b/>
          <w:bCs/>
          <w:sz w:val="26"/>
          <w:szCs w:val="26"/>
          <w:rtl/>
        </w:rPr>
        <w:t xml:space="preserve">, رایزانان فرهنگی </w:t>
      </w:r>
      <w:r>
        <w:rPr>
          <w:rFonts w:cs="B Nazanin" w:hint="cs"/>
          <w:b/>
          <w:bCs/>
          <w:sz w:val="26"/>
          <w:szCs w:val="26"/>
          <w:rtl/>
        </w:rPr>
        <w:t>و تنخواه گردان های سازمان ) وجود داشته و دارد</w:t>
      </w:r>
      <w:r w:rsidR="00762AF9">
        <w:rPr>
          <w:rFonts w:cs="B Nazanin" w:hint="cs"/>
          <w:b/>
          <w:bCs/>
          <w:sz w:val="26"/>
          <w:szCs w:val="26"/>
          <w:rtl/>
        </w:rPr>
        <w:t xml:space="preserve">؛ </w:t>
      </w:r>
      <w:r>
        <w:rPr>
          <w:rFonts w:cs="B Nazanin" w:hint="cs"/>
          <w:b/>
          <w:bCs/>
          <w:sz w:val="26"/>
          <w:szCs w:val="26"/>
          <w:rtl/>
        </w:rPr>
        <w:t xml:space="preserve"> شده است . جهت اطلاع هنوز سازمان یک ترازنامه ارزی قابل قبول همگام با حسابهای ریالی که می بایست </w:t>
      </w:r>
      <w:r w:rsidR="00762AF9">
        <w:rPr>
          <w:rFonts w:cs="B Nazanin" w:hint="cs"/>
          <w:b/>
          <w:bCs/>
          <w:sz w:val="26"/>
          <w:szCs w:val="26"/>
          <w:rtl/>
        </w:rPr>
        <w:t xml:space="preserve">برای </w:t>
      </w:r>
      <w:r>
        <w:rPr>
          <w:rFonts w:cs="B Nazanin" w:hint="cs"/>
          <w:b/>
          <w:bCs/>
          <w:sz w:val="26"/>
          <w:szCs w:val="26"/>
          <w:rtl/>
        </w:rPr>
        <w:t>حسابها در پایان هر ماه تراز و مغایرت بانکی تهیه و سالانه تفریغ بودجه (ارزی) تهیه نماید ندارد. واین بخاطر آشفته بازار در همین پرداخت  ها می باشد که به کیفت و اصول و قوانین حسابداری توجه نشده است .</w:t>
      </w:r>
    </w:p>
    <w:p w:rsidR="002D46A4" w:rsidRDefault="002D46A4" w:rsidP="002D46A4">
      <w:pPr>
        <w:pStyle w:val="ListParagraph"/>
        <w:jc w:val="both"/>
        <w:rPr>
          <w:rFonts w:cs="B Nazanin"/>
          <w:b/>
          <w:bCs/>
          <w:sz w:val="26"/>
          <w:szCs w:val="26"/>
          <w:rtl/>
        </w:rPr>
      </w:pPr>
    </w:p>
    <w:p w:rsidR="002D46A4" w:rsidRPr="009F6534" w:rsidRDefault="002D46A4" w:rsidP="002D46A4">
      <w:pPr>
        <w:pStyle w:val="ListParagraph"/>
        <w:tabs>
          <w:tab w:val="left" w:pos="3986"/>
          <w:tab w:val="center" w:pos="4873"/>
        </w:tabs>
        <w:jc w:val="both"/>
        <w:rPr>
          <w:rFonts w:cs="B Nazanin"/>
          <w:b/>
          <w:bCs/>
          <w:sz w:val="26"/>
          <w:szCs w:val="26"/>
        </w:rPr>
      </w:pPr>
      <w:r>
        <w:rPr>
          <w:rFonts w:cs="B Titr"/>
          <w:b/>
          <w:bCs/>
          <w:sz w:val="26"/>
          <w:szCs w:val="26"/>
          <w:rtl/>
        </w:rPr>
        <w:tab/>
      </w:r>
      <w:r>
        <w:rPr>
          <w:rFonts w:cs="B Nazanin" w:hint="cs"/>
          <w:b/>
          <w:bCs/>
          <w:noProof/>
          <w:sz w:val="26"/>
          <w:szCs w:val="26"/>
          <w:rtl/>
        </w:rPr>
        <w:drawing>
          <wp:inline distT="0" distB="0" distL="0" distR="0">
            <wp:extent cx="2809875" cy="1514475"/>
            <wp:effectExtent l="19050" t="0" r="9525" b="0"/>
            <wp:docPr id="2" name="Picture 0" descr="rahim em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him emza.jpg"/>
                    <pic:cNvPicPr/>
                  </pic:nvPicPr>
                  <pic:blipFill>
                    <a:blip r:embed="rId8"/>
                    <a:stretch>
                      <a:fillRect/>
                    </a:stretch>
                  </pic:blipFill>
                  <pic:spPr>
                    <a:xfrm>
                      <a:off x="0" y="0"/>
                      <a:ext cx="2809875" cy="1514475"/>
                    </a:xfrm>
                    <a:prstGeom prst="rect">
                      <a:avLst/>
                    </a:prstGeom>
                  </pic:spPr>
                </pic:pic>
              </a:graphicData>
            </a:graphic>
          </wp:inline>
        </w:drawing>
      </w:r>
      <w:r>
        <w:rPr>
          <w:rFonts w:cs="B Nazanin" w:hint="cs"/>
          <w:b/>
          <w:bCs/>
          <w:sz w:val="26"/>
          <w:szCs w:val="26"/>
          <w:rtl/>
        </w:rPr>
        <w:t xml:space="preserve"> </w:t>
      </w:r>
      <w:r w:rsidRPr="009F6534">
        <w:rPr>
          <w:rFonts w:cs="B Nazanin" w:hint="cs"/>
          <w:b/>
          <w:bCs/>
          <w:sz w:val="26"/>
          <w:szCs w:val="26"/>
          <w:rtl/>
        </w:rPr>
        <w:t xml:space="preserve"> </w:t>
      </w:r>
    </w:p>
    <w:p w:rsidR="002D46A4" w:rsidRDefault="002D46A4" w:rsidP="002D46A4">
      <w:pPr>
        <w:bidi/>
        <w:jc w:val="both"/>
      </w:pPr>
    </w:p>
    <w:p w:rsidR="00A7407D" w:rsidRPr="0098601F" w:rsidRDefault="00A7407D" w:rsidP="002D46A4">
      <w:pPr>
        <w:bidi/>
        <w:spacing w:line="360" w:lineRule="exact"/>
        <w:jc w:val="both"/>
        <w:rPr>
          <w:b/>
          <w:bCs/>
          <w:color w:val="000000"/>
          <w:rtl/>
        </w:rPr>
      </w:pPr>
      <w:r>
        <w:rPr>
          <w:rFonts w:hint="cs"/>
          <w:b/>
          <w:bCs/>
          <w:color w:val="000000"/>
          <w:rtl/>
        </w:rPr>
        <w:t xml:space="preserve">                                                                                          </w:t>
      </w:r>
    </w:p>
    <w:p w:rsidR="004C3A21" w:rsidRDefault="00EF0536" w:rsidP="002D46A4">
      <w:pPr>
        <w:bidi/>
        <w:spacing w:line="360" w:lineRule="exact"/>
        <w:jc w:val="both"/>
        <w:rPr>
          <w:rFonts w:cs="B Nazanin"/>
          <w:color w:val="000000"/>
          <w:sz w:val="28"/>
          <w:szCs w:val="28"/>
          <w:rtl/>
        </w:rPr>
      </w:pPr>
      <w:r>
        <w:rPr>
          <w:rFonts w:hint="cs"/>
          <w:b/>
          <w:bCs/>
          <w:color w:val="000000"/>
          <w:rtl/>
        </w:rPr>
        <w:t xml:space="preserve">       </w:t>
      </w:r>
      <w:r w:rsidR="0098601F" w:rsidRPr="0098601F">
        <w:rPr>
          <w:rFonts w:hint="cs"/>
          <w:b/>
          <w:bCs/>
          <w:color w:val="000000"/>
          <w:rtl/>
        </w:rPr>
        <w:t xml:space="preserve">                          </w:t>
      </w:r>
      <w:r w:rsidR="00E137AA">
        <w:rPr>
          <w:rFonts w:hint="cs"/>
          <w:b/>
          <w:bCs/>
          <w:color w:val="000000"/>
          <w:rtl/>
        </w:rPr>
        <w:t xml:space="preserve">  </w:t>
      </w:r>
      <w:r w:rsidR="004F787B">
        <w:rPr>
          <w:b/>
          <w:bCs/>
          <w:color w:val="000000"/>
        </w:rPr>
        <w:t xml:space="preserve">                                                    </w:t>
      </w:r>
      <w:r w:rsidR="00E137AA">
        <w:rPr>
          <w:rFonts w:hint="cs"/>
          <w:b/>
          <w:bCs/>
          <w:color w:val="000000"/>
          <w:rtl/>
        </w:rPr>
        <w:t xml:space="preserve"> </w:t>
      </w:r>
      <w:r w:rsidR="004F787B">
        <w:rPr>
          <w:b/>
          <w:bCs/>
          <w:color w:val="000000"/>
        </w:rPr>
        <w:t xml:space="preserve">        </w:t>
      </w:r>
      <w:r w:rsidR="00E137AA">
        <w:rPr>
          <w:rFonts w:hint="cs"/>
          <w:b/>
          <w:bCs/>
          <w:color w:val="000000"/>
          <w:rtl/>
        </w:rPr>
        <w:t xml:space="preserve"> </w:t>
      </w:r>
    </w:p>
    <w:p w:rsidR="005075E4" w:rsidRPr="00492164" w:rsidRDefault="005075E4" w:rsidP="002D46A4">
      <w:pPr>
        <w:bidi/>
        <w:spacing w:line="360" w:lineRule="exact"/>
        <w:jc w:val="both"/>
        <w:rPr>
          <w:rFonts w:cs="B Nazanin"/>
          <w:sz w:val="28"/>
          <w:szCs w:val="28"/>
        </w:rPr>
      </w:pPr>
    </w:p>
    <w:p w:rsidR="0081424D" w:rsidRDefault="0081424D" w:rsidP="002D46A4">
      <w:pPr>
        <w:bidi/>
        <w:jc w:val="both"/>
        <w:rPr>
          <w:rFonts w:ascii="Calibri" w:hAnsi="Calibri"/>
          <w:b/>
          <w:bCs/>
          <w:lang w:val="en-US" w:bidi="fa-IR"/>
        </w:rPr>
      </w:pPr>
    </w:p>
    <w:p w:rsidR="005075E4" w:rsidRPr="00A35922" w:rsidRDefault="005075E4" w:rsidP="002D46A4">
      <w:pPr>
        <w:bidi/>
        <w:jc w:val="both"/>
        <w:rPr>
          <w:rFonts w:ascii="Times New Roman" w:hAnsi="Times New Roman"/>
          <w:b/>
          <w:bCs/>
          <w:lang w:val="en-US" w:bidi="fa-IR"/>
        </w:rPr>
      </w:pPr>
      <w:r w:rsidRPr="005459E3">
        <w:rPr>
          <w:rFonts w:hint="cs"/>
          <w:b/>
          <w:bCs/>
          <w:rtl/>
          <w:lang w:bidi="fa-IR"/>
        </w:rPr>
        <w:t xml:space="preserve">                       </w:t>
      </w:r>
    </w:p>
    <w:p w:rsidR="005075E4" w:rsidRPr="005075E4" w:rsidRDefault="005075E4" w:rsidP="002D46A4">
      <w:pPr>
        <w:bidi/>
        <w:ind w:left="287"/>
        <w:jc w:val="both"/>
        <w:rPr>
          <w:b/>
          <w:bCs/>
          <w:sz w:val="20"/>
          <w:szCs w:val="20"/>
        </w:rPr>
      </w:pPr>
    </w:p>
    <w:sectPr w:rsidR="005075E4" w:rsidRPr="005075E4" w:rsidSect="00A8468D">
      <w:headerReference w:type="default" r:id="rId9"/>
      <w:pgSz w:w="11907" w:h="16840" w:code="9"/>
      <w:pgMar w:top="2325" w:right="1701" w:bottom="907" w:left="1247" w:header="0" w:footer="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0B50" w:rsidRDefault="006F0B50" w:rsidP="00960E89">
      <w:r>
        <w:separator/>
      </w:r>
    </w:p>
  </w:endnote>
  <w:endnote w:type="continuationSeparator" w:id="1">
    <w:p w:rsidR="006F0B50" w:rsidRDefault="006F0B50" w:rsidP="00960E8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0B50" w:rsidRDefault="006F0B50" w:rsidP="00960E89">
      <w:r>
        <w:separator/>
      </w:r>
    </w:p>
  </w:footnote>
  <w:footnote w:type="continuationSeparator" w:id="1">
    <w:p w:rsidR="006F0B50" w:rsidRDefault="006F0B50" w:rsidP="00960E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E89" w:rsidRPr="00960E89" w:rsidRDefault="00960E89">
    <w:pPr>
      <w:pStyle w:val="Header"/>
      <w:rPr>
        <w:rFonts w:asciiTheme="minorHAnsi" w:hAnsiTheme="minorHAnsi"/>
        <w:lang w:val="en-US"/>
      </w:rPr>
    </w:pPr>
    <w:r w:rsidRPr="00960E89">
      <w:rPr>
        <w:rFonts w:asciiTheme="minorHAnsi" w:hAnsiTheme="minorHAnsi"/>
        <w:noProof/>
        <w:lang w:val="en-US" w:eastAsia="en-US" w:bidi="fa-IR"/>
      </w:rPr>
      <w:drawing>
        <wp:anchor distT="0" distB="0" distL="114300" distR="114300" simplePos="0" relativeHeight="251659264" behindDoc="1" locked="0" layoutInCell="1" allowOverlap="1">
          <wp:simplePos x="0" y="0"/>
          <wp:positionH relativeFrom="column">
            <wp:posOffset>-781033</wp:posOffset>
          </wp:positionH>
          <wp:positionV relativeFrom="page">
            <wp:posOffset>-41189</wp:posOffset>
          </wp:positionV>
          <wp:extent cx="7521095" cy="10659762"/>
          <wp:effectExtent l="19050" t="0" r="6178" b="0"/>
          <wp:wrapNone/>
          <wp:docPr id="3" name="Picture 6" descr="form name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 nameh 1"/>
                  <pic:cNvPicPr>
                    <a:picLocks noChangeAspect="1" noChangeArrowheads="1"/>
                  </pic:cNvPicPr>
                </pic:nvPicPr>
                <pic:blipFill>
                  <a:blip r:embed="rId1">
                    <a:lum contrast="32000"/>
                  </a:blip>
                  <a:srcRect/>
                  <a:stretch>
                    <a:fillRect/>
                  </a:stretch>
                </pic:blipFill>
                <pic:spPr bwMode="auto">
                  <a:xfrm>
                    <a:off x="0" y="0"/>
                    <a:ext cx="7518560" cy="10659745"/>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27CA6"/>
    <w:multiLevelType w:val="hybridMultilevel"/>
    <w:tmpl w:val="8A545D8E"/>
    <w:lvl w:ilvl="0" w:tplc="1D98B9A6">
      <w:numFmt w:val="bullet"/>
      <w:lvlText w:val=""/>
      <w:lvlJc w:val="left"/>
      <w:pPr>
        <w:tabs>
          <w:tab w:val="num" w:pos="113"/>
        </w:tabs>
        <w:ind w:left="397" w:hanging="57"/>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48D1414B"/>
    <w:multiLevelType w:val="hybridMultilevel"/>
    <w:tmpl w:val="C4FEB87E"/>
    <w:lvl w:ilvl="0" w:tplc="8F4A93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3E4668"/>
    <w:multiLevelType w:val="hybridMultilevel"/>
    <w:tmpl w:val="A718DE36"/>
    <w:lvl w:ilvl="0" w:tplc="085AD852">
      <w:start w:val="1"/>
      <w:numFmt w:val="bullet"/>
      <w:lvlText w:val=""/>
      <w:lvlJc w:val="left"/>
      <w:pPr>
        <w:tabs>
          <w:tab w:val="num" w:pos="480"/>
        </w:tabs>
        <w:ind w:left="480" w:hanging="360"/>
      </w:pPr>
      <w:rPr>
        <w:rFonts w:ascii="Symbol" w:hAnsi="Symbol" w:hint="default"/>
        <w:color w:val="auto"/>
      </w:rPr>
    </w:lvl>
    <w:lvl w:ilvl="1" w:tplc="04090003" w:tentative="1">
      <w:start w:val="1"/>
      <w:numFmt w:val="bullet"/>
      <w:lvlText w:val="o"/>
      <w:lvlJc w:val="left"/>
      <w:pPr>
        <w:tabs>
          <w:tab w:val="num" w:pos="1200"/>
        </w:tabs>
        <w:ind w:left="1200" w:hanging="360"/>
      </w:pPr>
      <w:rPr>
        <w:rFonts w:ascii="Courier New" w:hAnsi="Courier New" w:cs="Courier New" w:hint="default"/>
      </w:rPr>
    </w:lvl>
    <w:lvl w:ilvl="2" w:tplc="04090005" w:tentative="1">
      <w:start w:val="1"/>
      <w:numFmt w:val="bullet"/>
      <w:lvlText w:val=""/>
      <w:lvlJc w:val="left"/>
      <w:pPr>
        <w:tabs>
          <w:tab w:val="num" w:pos="1920"/>
        </w:tabs>
        <w:ind w:left="1920" w:hanging="360"/>
      </w:pPr>
      <w:rPr>
        <w:rFonts w:ascii="Wingdings" w:hAnsi="Wingdings" w:hint="default"/>
      </w:rPr>
    </w:lvl>
    <w:lvl w:ilvl="3" w:tplc="04090001" w:tentative="1">
      <w:start w:val="1"/>
      <w:numFmt w:val="bullet"/>
      <w:lvlText w:val=""/>
      <w:lvlJc w:val="left"/>
      <w:pPr>
        <w:tabs>
          <w:tab w:val="num" w:pos="2640"/>
        </w:tabs>
        <w:ind w:left="2640" w:hanging="360"/>
      </w:pPr>
      <w:rPr>
        <w:rFonts w:ascii="Symbol" w:hAnsi="Symbol" w:hint="default"/>
      </w:rPr>
    </w:lvl>
    <w:lvl w:ilvl="4" w:tplc="04090003" w:tentative="1">
      <w:start w:val="1"/>
      <w:numFmt w:val="bullet"/>
      <w:lvlText w:val="o"/>
      <w:lvlJc w:val="left"/>
      <w:pPr>
        <w:tabs>
          <w:tab w:val="num" w:pos="3360"/>
        </w:tabs>
        <w:ind w:left="3360" w:hanging="360"/>
      </w:pPr>
      <w:rPr>
        <w:rFonts w:ascii="Courier New" w:hAnsi="Courier New" w:cs="Courier New" w:hint="default"/>
      </w:rPr>
    </w:lvl>
    <w:lvl w:ilvl="5" w:tplc="04090005" w:tentative="1">
      <w:start w:val="1"/>
      <w:numFmt w:val="bullet"/>
      <w:lvlText w:val=""/>
      <w:lvlJc w:val="left"/>
      <w:pPr>
        <w:tabs>
          <w:tab w:val="num" w:pos="4080"/>
        </w:tabs>
        <w:ind w:left="4080" w:hanging="360"/>
      </w:pPr>
      <w:rPr>
        <w:rFonts w:ascii="Wingdings" w:hAnsi="Wingdings" w:hint="default"/>
      </w:rPr>
    </w:lvl>
    <w:lvl w:ilvl="6" w:tplc="04090001" w:tentative="1">
      <w:start w:val="1"/>
      <w:numFmt w:val="bullet"/>
      <w:lvlText w:val=""/>
      <w:lvlJc w:val="left"/>
      <w:pPr>
        <w:tabs>
          <w:tab w:val="num" w:pos="4800"/>
        </w:tabs>
        <w:ind w:left="4800" w:hanging="360"/>
      </w:pPr>
      <w:rPr>
        <w:rFonts w:ascii="Symbol" w:hAnsi="Symbol" w:hint="default"/>
      </w:rPr>
    </w:lvl>
    <w:lvl w:ilvl="7" w:tplc="04090003" w:tentative="1">
      <w:start w:val="1"/>
      <w:numFmt w:val="bullet"/>
      <w:lvlText w:val="o"/>
      <w:lvlJc w:val="left"/>
      <w:pPr>
        <w:tabs>
          <w:tab w:val="num" w:pos="5520"/>
        </w:tabs>
        <w:ind w:left="5520" w:hanging="360"/>
      </w:pPr>
      <w:rPr>
        <w:rFonts w:ascii="Courier New" w:hAnsi="Courier New" w:cs="Courier New" w:hint="default"/>
      </w:rPr>
    </w:lvl>
    <w:lvl w:ilvl="8" w:tplc="04090005" w:tentative="1">
      <w:start w:val="1"/>
      <w:numFmt w:val="bullet"/>
      <w:lvlText w:val=""/>
      <w:lvlJc w:val="left"/>
      <w:pPr>
        <w:tabs>
          <w:tab w:val="num" w:pos="6240"/>
        </w:tabs>
        <w:ind w:left="6240" w:hanging="360"/>
      </w:pPr>
      <w:rPr>
        <w:rFonts w:ascii="Wingdings" w:hAnsi="Wingdings" w:hint="default"/>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stylePaneFormatFilter w:val="3F01"/>
  <w:defaultTabStop w:val="720"/>
  <w:drawingGridHorizontalSpacing w:val="120"/>
  <w:displayHorizontalDrawingGridEvery w:val="2"/>
  <w:displayVerticalDrawingGridEvery w:val="2"/>
  <w:characterSpacingControl w:val="doNotCompress"/>
  <w:hdrShapeDefaults>
    <o:shapedefaults v:ext="edit" spidmax="16386"/>
  </w:hdrShapeDefaults>
  <w:footnotePr>
    <w:footnote w:id="0"/>
    <w:footnote w:id="1"/>
  </w:footnotePr>
  <w:endnotePr>
    <w:endnote w:id="0"/>
    <w:endnote w:id="1"/>
  </w:endnotePr>
  <w:compat/>
  <w:rsids>
    <w:rsidRoot w:val="00775074"/>
    <w:rsid w:val="00010BAD"/>
    <w:rsid w:val="00045B14"/>
    <w:rsid w:val="0009629F"/>
    <w:rsid w:val="000A0A6A"/>
    <w:rsid w:val="000A132A"/>
    <w:rsid w:val="000A178D"/>
    <w:rsid w:val="000A1CCE"/>
    <w:rsid w:val="000A66F5"/>
    <w:rsid w:val="000D10C7"/>
    <w:rsid w:val="000E79DD"/>
    <w:rsid w:val="001348CA"/>
    <w:rsid w:val="00136341"/>
    <w:rsid w:val="001C11D9"/>
    <w:rsid w:val="001C30CF"/>
    <w:rsid w:val="001E4616"/>
    <w:rsid w:val="00217CD8"/>
    <w:rsid w:val="00220244"/>
    <w:rsid w:val="00264B9C"/>
    <w:rsid w:val="00267260"/>
    <w:rsid w:val="0027786A"/>
    <w:rsid w:val="002D46A4"/>
    <w:rsid w:val="002E781B"/>
    <w:rsid w:val="002F333D"/>
    <w:rsid w:val="00303102"/>
    <w:rsid w:val="00304856"/>
    <w:rsid w:val="00304AB5"/>
    <w:rsid w:val="003358CA"/>
    <w:rsid w:val="0035618C"/>
    <w:rsid w:val="003728E1"/>
    <w:rsid w:val="00380223"/>
    <w:rsid w:val="003B585D"/>
    <w:rsid w:val="003E6844"/>
    <w:rsid w:val="00402312"/>
    <w:rsid w:val="00490B65"/>
    <w:rsid w:val="00492164"/>
    <w:rsid w:val="004B18E2"/>
    <w:rsid w:val="004B6427"/>
    <w:rsid w:val="004C3A21"/>
    <w:rsid w:val="004D693B"/>
    <w:rsid w:val="004E3881"/>
    <w:rsid w:val="004F787B"/>
    <w:rsid w:val="005044D6"/>
    <w:rsid w:val="00505159"/>
    <w:rsid w:val="0050690E"/>
    <w:rsid w:val="005075E4"/>
    <w:rsid w:val="00515151"/>
    <w:rsid w:val="00533797"/>
    <w:rsid w:val="0054514F"/>
    <w:rsid w:val="00561AA4"/>
    <w:rsid w:val="0059360F"/>
    <w:rsid w:val="005A6DA5"/>
    <w:rsid w:val="005B19DD"/>
    <w:rsid w:val="005E3FBF"/>
    <w:rsid w:val="005F2257"/>
    <w:rsid w:val="00605A00"/>
    <w:rsid w:val="0061291F"/>
    <w:rsid w:val="00650F25"/>
    <w:rsid w:val="006D4AA6"/>
    <w:rsid w:val="006F0B50"/>
    <w:rsid w:val="006F4E59"/>
    <w:rsid w:val="0075520B"/>
    <w:rsid w:val="00762AF9"/>
    <w:rsid w:val="00775074"/>
    <w:rsid w:val="007A5AA0"/>
    <w:rsid w:val="007B5FEE"/>
    <w:rsid w:val="007C0926"/>
    <w:rsid w:val="007C7E9C"/>
    <w:rsid w:val="007F50D5"/>
    <w:rsid w:val="0081424D"/>
    <w:rsid w:val="008247CF"/>
    <w:rsid w:val="00826792"/>
    <w:rsid w:val="00875157"/>
    <w:rsid w:val="0088793C"/>
    <w:rsid w:val="008C29E3"/>
    <w:rsid w:val="00916229"/>
    <w:rsid w:val="00943620"/>
    <w:rsid w:val="00953A1D"/>
    <w:rsid w:val="00960E89"/>
    <w:rsid w:val="00981A2F"/>
    <w:rsid w:val="0098601F"/>
    <w:rsid w:val="009B496C"/>
    <w:rsid w:val="009E5DA1"/>
    <w:rsid w:val="00A03A86"/>
    <w:rsid w:val="00A35922"/>
    <w:rsid w:val="00A4425F"/>
    <w:rsid w:val="00A44F90"/>
    <w:rsid w:val="00A57B04"/>
    <w:rsid w:val="00A64979"/>
    <w:rsid w:val="00A70F24"/>
    <w:rsid w:val="00A7407D"/>
    <w:rsid w:val="00A8468D"/>
    <w:rsid w:val="00A862CD"/>
    <w:rsid w:val="00AB489D"/>
    <w:rsid w:val="00AE02CB"/>
    <w:rsid w:val="00B20BD1"/>
    <w:rsid w:val="00B629A0"/>
    <w:rsid w:val="00B82047"/>
    <w:rsid w:val="00BA67B2"/>
    <w:rsid w:val="00BA6EFD"/>
    <w:rsid w:val="00BE5E40"/>
    <w:rsid w:val="00BF3804"/>
    <w:rsid w:val="00C1123F"/>
    <w:rsid w:val="00C5226D"/>
    <w:rsid w:val="00C64628"/>
    <w:rsid w:val="00CD010D"/>
    <w:rsid w:val="00CD21CE"/>
    <w:rsid w:val="00CD2680"/>
    <w:rsid w:val="00CD7649"/>
    <w:rsid w:val="00D0357B"/>
    <w:rsid w:val="00D15773"/>
    <w:rsid w:val="00D208E2"/>
    <w:rsid w:val="00D25599"/>
    <w:rsid w:val="00D46C8F"/>
    <w:rsid w:val="00DA700D"/>
    <w:rsid w:val="00DA7AFE"/>
    <w:rsid w:val="00DF6384"/>
    <w:rsid w:val="00E01461"/>
    <w:rsid w:val="00E137AA"/>
    <w:rsid w:val="00E1556F"/>
    <w:rsid w:val="00E36385"/>
    <w:rsid w:val="00E64666"/>
    <w:rsid w:val="00E75A08"/>
    <w:rsid w:val="00EC45E7"/>
    <w:rsid w:val="00ED0CA1"/>
    <w:rsid w:val="00EE7DE9"/>
    <w:rsid w:val="00EF0536"/>
    <w:rsid w:val="00F06FB4"/>
    <w:rsid w:val="00F12A4E"/>
    <w:rsid w:val="00F53FEA"/>
    <w:rsid w:val="00F629D2"/>
    <w:rsid w:val="00F713D3"/>
    <w:rsid w:val="00F83C03"/>
    <w:rsid w:val="00FE11FC"/>
    <w:rsid w:val="00FE594F"/>
    <w:rsid w:val="00FF0FED"/>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0F24"/>
    <w:rPr>
      <w:rFonts w:ascii="B Zar" w:hAnsi="B Zar" w:cs="B Za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A66F5"/>
    <w:rPr>
      <w:rFonts w:ascii="Tahoma" w:hAnsi="Tahoma" w:cs="Tahoma"/>
      <w:sz w:val="16"/>
      <w:szCs w:val="16"/>
    </w:rPr>
  </w:style>
  <w:style w:type="paragraph" w:styleId="ListParagraph">
    <w:name w:val="List Paragraph"/>
    <w:basedOn w:val="Normal"/>
    <w:uiPriority w:val="34"/>
    <w:qFormat/>
    <w:rsid w:val="002D46A4"/>
    <w:pPr>
      <w:bidi/>
      <w:spacing w:after="200" w:line="276" w:lineRule="auto"/>
      <w:ind w:left="720"/>
      <w:contextualSpacing/>
    </w:pPr>
    <w:rPr>
      <w:rFonts w:asciiTheme="minorHAnsi" w:eastAsiaTheme="minorEastAsia" w:hAnsiTheme="minorHAnsi" w:cstheme="minorBidi"/>
      <w:sz w:val="22"/>
      <w:szCs w:val="22"/>
      <w:lang w:val="en-US" w:eastAsia="en-US" w:bidi="fa-IR"/>
    </w:rPr>
  </w:style>
  <w:style w:type="paragraph" w:styleId="Header">
    <w:name w:val="header"/>
    <w:basedOn w:val="Normal"/>
    <w:link w:val="HeaderChar"/>
    <w:rsid w:val="00960E89"/>
    <w:pPr>
      <w:tabs>
        <w:tab w:val="center" w:pos="4513"/>
        <w:tab w:val="right" w:pos="9026"/>
      </w:tabs>
    </w:pPr>
  </w:style>
  <w:style w:type="character" w:customStyle="1" w:styleId="HeaderChar">
    <w:name w:val="Header Char"/>
    <w:basedOn w:val="DefaultParagraphFont"/>
    <w:link w:val="Header"/>
    <w:rsid w:val="00960E89"/>
    <w:rPr>
      <w:rFonts w:ascii="B Zar" w:hAnsi="B Zar" w:cs="B Zar"/>
      <w:sz w:val="24"/>
      <w:szCs w:val="24"/>
      <w:lang w:val="en-GB" w:eastAsia="en-GB" w:bidi="ar-SA"/>
    </w:rPr>
  </w:style>
  <w:style w:type="paragraph" w:styleId="Footer">
    <w:name w:val="footer"/>
    <w:basedOn w:val="Normal"/>
    <w:link w:val="FooterChar"/>
    <w:rsid w:val="00960E89"/>
    <w:pPr>
      <w:tabs>
        <w:tab w:val="center" w:pos="4513"/>
        <w:tab w:val="right" w:pos="9026"/>
      </w:tabs>
    </w:pPr>
  </w:style>
  <w:style w:type="character" w:customStyle="1" w:styleId="FooterChar">
    <w:name w:val="Footer Char"/>
    <w:basedOn w:val="DefaultParagraphFont"/>
    <w:link w:val="Footer"/>
    <w:rsid w:val="00960E89"/>
    <w:rPr>
      <w:rFonts w:ascii="B Zar" w:hAnsi="B Zar" w:cs="B Zar"/>
      <w:sz w:val="24"/>
      <w:szCs w:val="24"/>
      <w:lang w:val="en-GB" w:eastAsia="en-GB"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جناب آقاي</vt:lpstr>
    </vt:vector>
  </TitlesOfParts>
  <Company>Chargoon Technologies Inc.</Company>
  <LinksUpToDate>false</LinksUpToDate>
  <CharactersWithSpaces>5030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جناب آقاي</dc:title>
  <dc:creator>karamali</dc:creator>
  <cp:lastModifiedBy>0077</cp:lastModifiedBy>
  <cp:revision>23</cp:revision>
  <cp:lastPrinted>2012-10-09T05:47:00Z</cp:lastPrinted>
  <dcterms:created xsi:type="dcterms:W3CDTF">2014-01-08T15:07:00Z</dcterms:created>
  <dcterms:modified xsi:type="dcterms:W3CDTF">2014-01-12T11:40:00Z</dcterms:modified>
</cp:coreProperties>
</file>